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2E" w:rsidRDefault="00F50D12" w:rsidP="00F50D12">
      <w:pPr>
        <w:pStyle w:val="Ttulo1"/>
      </w:pPr>
      <w:r>
        <w:t>HAS – KT Hudson</w:t>
      </w:r>
    </w:p>
    <w:p w:rsidR="00F86ABA" w:rsidRDefault="00F86ABA" w:rsidP="00F86ABA">
      <w:pPr>
        <w:pStyle w:val="Ttulo2"/>
      </w:pPr>
      <w:r>
        <w:t>Links</w:t>
      </w:r>
    </w:p>
    <w:p w:rsidR="00F86ABA" w:rsidRDefault="00F86ABA" w:rsidP="00F86ABA">
      <w:pPr>
        <w:pStyle w:val="Ttulo3"/>
      </w:pPr>
      <w:r>
        <w:t>Prod</w:t>
      </w:r>
    </w:p>
    <w:p w:rsidR="00F86ABA" w:rsidRDefault="00F86ABA" w:rsidP="00F86ABA">
      <w:pPr>
        <w:pStyle w:val="PargrafodaLista"/>
        <w:numPr>
          <w:ilvl w:val="0"/>
          <w:numId w:val="2"/>
        </w:numPr>
      </w:pPr>
      <w:r>
        <w:t>Console HAS:</w:t>
      </w:r>
    </w:p>
    <w:p w:rsidR="00F86ABA" w:rsidRDefault="00F86ABA" w:rsidP="00F86ABA">
      <w:pPr>
        <w:pStyle w:val="PargrafodaLista"/>
        <w:numPr>
          <w:ilvl w:val="1"/>
          <w:numId w:val="2"/>
        </w:numPr>
      </w:pPr>
      <w:hyperlink r:id="rId6" w:history="1">
        <w:r w:rsidRPr="001A2A44">
          <w:rPr>
            <w:rStyle w:val="Hyperlink"/>
          </w:rPr>
          <w:t>http://horwas04.cgr.michelin.com:9080/has/</w:t>
        </w:r>
      </w:hyperlink>
    </w:p>
    <w:p w:rsidR="00F86ABA" w:rsidRDefault="00F86ABA" w:rsidP="00F86ABA">
      <w:pPr>
        <w:pStyle w:val="PargrafodaLista"/>
        <w:numPr>
          <w:ilvl w:val="0"/>
          <w:numId w:val="2"/>
        </w:numPr>
      </w:pPr>
      <w:r>
        <w:t>DEM:</w:t>
      </w:r>
    </w:p>
    <w:p w:rsidR="00F86ABA" w:rsidRDefault="00F86ABA" w:rsidP="00F86ABA">
      <w:pPr>
        <w:pStyle w:val="PargrafodaLista"/>
        <w:numPr>
          <w:ilvl w:val="1"/>
          <w:numId w:val="2"/>
        </w:numPr>
      </w:pPr>
      <w:hyperlink r:id="rId7" w:history="1">
        <w:r w:rsidRPr="001A2A44">
          <w:rPr>
            <w:rStyle w:val="Hyperlink"/>
          </w:rPr>
          <w:t>http://horwas04.cgr.michelin.com:9080/DataEntryManager/DataEntryManager.html</w:t>
        </w:r>
      </w:hyperlink>
    </w:p>
    <w:p w:rsidR="00F86ABA" w:rsidRDefault="00F86ABA" w:rsidP="00F86ABA">
      <w:pPr>
        <w:pStyle w:val="Ttulo3"/>
      </w:pPr>
      <w:r>
        <w:t>Indus</w:t>
      </w:r>
    </w:p>
    <w:p w:rsidR="00F86ABA" w:rsidRDefault="00F86ABA" w:rsidP="00F86ABA">
      <w:pPr>
        <w:pStyle w:val="PargrafodaLista"/>
        <w:numPr>
          <w:ilvl w:val="0"/>
          <w:numId w:val="2"/>
        </w:numPr>
      </w:pPr>
      <w:r>
        <w:t>Console HAS:</w:t>
      </w:r>
    </w:p>
    <w:p w:rsidR="00F86ABA" w:rsidRDefault="00F86ABA" w:rsidP="00F86ABA">
      <w:pPr>
        <w:pStyle w:val="PargrafodaLista"/>
        <w:numPr>
          <w:ilvl w:val="1"/>
          <w:numId w:val="2"/>
        </w:numPr>
      </w:pPr>
      <w:hyperlink r:id="rId8" w:history="1">
        <w:r w:rsidRPr="001A2A44">
          <w:rPr>
            <w:rStyle w:val="Hyperlink"/>
          </w:rPr>
          <w:t>http://horwas03.cgr.michelin.com:9081/has/</w:t>
        </w:r>
      </w:hyperlink>
    </w:p>
    <w:p w:rsidR="00F86ABA" w:rsidRDefault="00F86ABA" w:rsidP="00F86ABA">
      <w:pPr>
        <w:pStyle w:val="PargrafodaLista"/>
        <w:numPr>
          <w:ilvl w:val="0"/>
          <w:numId w:val="2"/>
        </w:numPr>
      </w:pPr>
      <w:r>
        <w:t>DEM:</w:t>
      </w:r>
    </w:p>
    <w:p w:rsidR="00F86ABA" w:rsidRDefault="00F86ABA" w:rsidP="00F86ABA">
      <w:pPr>
        <w:pStyle w:val="PargrafodaLista"/>
        <w:numPr>
          <w:ilvl w:val="1"/>
          <w:numId w:val="2"/>
        </w:numPr>
      </w:pPr>
      <w:hyperlink r:id="rId9" w:history="1">
        <w:r w:rsidRPr="001A2A44">
          <w:rPr>
            <w:rStyle w:val="Hyperlink"/>
          </w:rPr>
          <w:t>http://horwas03.cgr.michelin.com:9080/DataEntryManager/DataEntryManager.html</w:t>
        </w:r>
      </w:hyperlink>
    </w:p>
    <w:p w:rsidR="00F50D12" w:rsidRDefault="00F50D12" w:rsidP="00F50D12">
      <w:pPr>
        <w:pStyle w:val="Ttulo2"/>
      </w:pPr>
      <w:r>
        <w:t xml:space="preserve">Geração de arquivos </w:t>
      </w:r>
      <w:r>
        <w:tab/>
      </w:r>
    </w:p>
    <w:p w:rsidR="00F50D12" w:rsidRDefault="00F50D12" w:rsidP="00F50D12">
      <w:pPr>
        <w:pStyle w:val="Ttulo3"/>
        <w:rPr>
          <w:lang w:val="en-US"/>
        </w:rPr>
      </w:pPr>
      <w:r w:rsidRPr="00F50D12">
        <w:rPr>
          <w:lang w:val="en-US"/>
        </w:rPr>
        <w:t xml:space="preserve">Stocks </w:t>
      </w:r>
      <w:r w:rsidR="00F86ABA">
        <w:rPr>
          <w:lang w:val="en-US"/>
        </w:rPr>
        <w:t xml:space="preserve">/ Orders / PdM / InTransit </w:t>
      </w:r>
      <w:r w:rsidRPr="00F50D12">
        <w:rPr>
          <w:lang w:val="en-US"/>
        </w:rPr>
        <w:t xml:space="preserve">O2C -&gt; FGI </w:t>
      </w:r>
      <w:r w:rsidR="00F86ABA">
        <w:rPr>
          <w:lang w:val="en-US"/>
        </w:rPr>
        <w:t xml:space="preserve">- </w:t>
      </w:r>
      <w:r w:rsidR="00F86ABA" w:rsidRPr="00F86ABA">
        <w:rPr>
          <w:lang w:val="en-US"/>
        </w:rPr>
        <w:t>BR/AR/CL/CO</w:t>
      </w:r>
    </w:p>
    <w:p w:rsidR="00F50D12" w:rsidRDefault="00F50D12" w:rsidP="00F86ABA">
      <w:pPr>
        <w:pStyle w:val="PargrafodaLista"/>
        <w:numPr>
          <w:ilvl w:val="0"/>
          <w:numId w:val="1"/>
        </w:numPr>
      </w:pPr>
      <w:r w:rsidRPr="00F50D12">
        <w:t xml:space="preserve">O HAS se conecta aos JDEs e recupera os dados </w:t>
      </w:r>
      <w:r>
        <w:t>de estoque em uma tabela já pronta (tipo Zfiles).</w:t>
      </w:r>
    </w:p>
    <w:p w:rsidR="00F50D12" w:rsidRDefault="00F50D12" w:rsidP="00F86ABA">
      <w:pPr>
        <w:pStyle w:val="PargrafodaLista"/>
        <w:numPr>
          <w:ilvl w:val="0"/>
          <w:numId w:val="1"/>
        </w:numPr>
      </w:pPr>
      <w:r>
        <w:t>Ele filtra as filiais existentes no DEM, no parâmetro “08 – Cadastro Filial Fábrica”</w:t>
      </w:r>
    </w:p>
    <w:p w:rsidR="00F50D12" w:rsidRDefault="00F50D12" w:rsidP="00F86ABA">
      <w:pPr>
        <w:pStyle w:val="PargrafodaLista"/>
        <w:numPr>
          <w:ilvl w:val="0"/>
          <w:numId w:val="1"/>
        </w:numPr>
      </w:pPr>
      <w:r>
        <w:t>Ele acrescenta algumas informações presentes nesse mesmo parâmetro, em particular:</w:t>
      </w:r>
    </w:p>
    <w:p w:rsidR="00F50D12" w:rsidRDefault="00F50D12" w:rsidP="00F86ABA">
      <w:pPr>
        <w:pStyle w:val="PargrafodaLista"/>
        <w:numPr>
          <w:ilvl w:val="1"/>
          <w:numId w:val="1"/>
        </w:numPr>
      </w:pPr>
      <w:r>
        <w:t>O mercado</w:t>
      </w:r>
    </w:p>
    <w:p w:rsidR="00F50D12" w:rsidRDefault="00F50D12" w:rsidP="00F86ABA">
      <w:pPr>
        <w:pStyle w:val="PargrafodaLista"/>
        <w:numPr>
          <w:ilvl w:val="1"/>
          <w:numId w:val="1"/>
        </w:numPr>
      </w:pPr>
      <w:r>
        <w:t>Os produtos estão em CAD ou não</w:t>
      </w:r>
    </w:p>
    <w:p w:rsidR="00F50D12" w:rsidRDefault="00F50D12" w:rsidP="00F86ABA">
      <w:pPr>
        <w:pStyle w:val="PargrafodaLista"/>
        <w:numPr>
          <w:ilvl w:val="1"/>
          <w:numId w:val="1"/>
        </w:numPr>
      </w:pPr>
      <w:r>
        <w:t>Os produtos são DADA ou não</w:t>
      </w:r>
    </w:p>
    <w:p w:rsidR="00F50D12" w:rsidRDefault="00F50D12" w:rsidP="00F86ABA">
      <w:pPr>
        <w:pStyle w:val="PargrafodaLista"/>
        <w:numPr>
          <w:ilvl w:val="1"/>
          <w:numId w:val="1"/>
        </w:numPr>
      </w:pPr>
      <w:r>
        <w:t>A filial está no escopo do SPD</w:t>
      </w:r>
    </w:p>
    <w:p w:rsidR="00F50D12" w:rsidRDefault="00F50D12" w:rsidP="00F86ABA">
      <w:pPr>
        <w:pStyle w:val="PargrafodaLista"/>
        <w:numPr>
          <w:ilvl w:val="1"/>
          <w:numId w:val="1"/>
        </w:numPr>
      </w:pPr>
      <w:r>
        <w:t>Tipo de filial (Amont = M / Aval = V / Industrial = I)</w:t>
      </w:r>
    </w:p>
    <w:p w:rsidR="00F86ABA" w:rsidRDefault="00F86ABA" w:rsidP="00F86ABA">
      <w:pPr>
        <w:pStyle w:val="PargrafodaLista"/>
        <w:numPr>
          <w:ilvl w:val="0"/>
          <w:numId w:val="1"/>
        </w:numPr>
      </w:pPr>
      <w:r>
        <w:t>Ele vai no DEM, no parâmetro “09 – Tradução Produto” para ver se um determinado produto, em uma determinada filial, tem uma tradução específica.</w:t>
      </w:r>
    </w:p>
    <w:p w:rsidR="00F86ABA" w:rsidRDefault="00F86ABA" w:rsidP="00F86ABA">
      <w:pPr>
        <w:pStyle w:val="PargrafodaLista"/>
        <w:numPr>
          <w:ilvl w:val="1"/>
          <w:numId w:val="1"/>
        </w:numPr>
      </w:pPr>
      <w:r>
        <w:t>Por exemplo, no JDE, a codificação do produto está errada.</w:t>
      </w:r>
    </w:p>
    <w:p w:rsidR="00F86ABA" w:rsidRDefault="00F86ABA" w:rsidP="00F86ABA">
      <w:pPr>
        <w:pStyle w:val="PargrafodaLista"/>
        <w:numPr>
          <w:ilvl w:val="1"/>
          <w:numId w:val="1"/>
        </w:numPr>
      </w:pPr>
      <w:r>
        <w:t>No PR/EQ/VZ não tem CAD, mas tem filial específica para pneus HDV (pneus vencidos) que tem um CCID fictício (531). O HAS permite que seja feita essa tradução.</w:t>
      </w:r>
    </w:p>
    <w:p w:rsidR="00F86ABA" w:rsidRDefault="00F86ABA" w:rsidP="00F86ABA">
      <w:r w:rsidRPr="00F86ABA">
        <w:rPr>
          <w:b/>
        </w:rPr>
        <w:t>OBS:</w:t>
      </w:r>
      <w:r>
        <w:t xml:space="preserve"> O HAS em se não atualiza os dados do JDE. Recupera o que tiver na tabela no momento da extração.</w:t>
      </w:r>
    </w:p>
    <w:p w:rsidR="00F86ABA" w:rsidRDefault="00F86ABA" w:rsidP="00F86ABA">
      <w:pPr>
        <w:pStyle w:val="Ttulo3"/>
        <w:rPr>
          <w:lang w:val="en-US"/>
        </w:rPr>
      </w:pPr>
      <w:r w:rsidRPr="00F50D12">
        <w:rPr>
          <w:lang w:val="en-US"/>
        </w:rPr>
        <w:t>Stocks</w:t>
      </w:r>
      <w:r>
        <w:rPr>
          <w:lang w:val="en-US"/>
        </w:rPr>
        <w:t xml:space="preserve"> -&gt; FGI – EQ/PR/VZ</w:t>
      </w:r>
    </w:p>
    <w:p w:rsidR="00F86ABA" w:rsidRDefault="00116287" w:rsidP="00F86ABA">
      <w:r w:rsidRPr="00116287">
        <w:t>O HAS recupera o arquivo com dados de estoque no servidor do PR/EQ ou do VZ</w:t>
      </w:r>
      <w:r>
        <w:t>.</w:t>
      </w:r>
    </w:p>
    <w:p w:rsidR="00116287" w:rsidRDefault="00116287" w:rsidP="00F86ABA">
      <w:r>
        <w:lastRenderedPageBreak/>
        <w:t>No arquivo de stock, tem uma informação de “Cours de Route” (para o BIC). No caso desses três países, os sistemas O2C (Abasoft / Profitplus) não têm a informação correta do intransit, pois o mesmo está gerenciado pelo BPCS.</w:t>
      </w:r>
    </w:p>
    <w:p w:rsidR="00116287" w:rsidRDefault="00116287" w:rsidP="00F86ABA">
      <w:pPr>
        <w:rPr>
          <w:b/>
        </w:rPr>
      </w:pPr>
      <w:r>
        <w:t xml:space="preserve">O HAS busca no próprio SPD a informação de intransit gerado pelo BPCS. Entretanto, o intransit enviado pelo BPCS </w:t>
      </w:r>
      <w:r w:rsidRPr="00116287">
        <w:rPr>
          <w:b/>
        </w:rPr>
        <w:t>está já com os CDs VDE.</w:t>
      </w:r>
    </w:p>
    <w:p w:rsidR="00B10C8C" w:rsidRDefault="00DD372E" w:rsidP="00F86ABA">
      <w:r>
        <w:t xml:space="preserve">O HAS deve então traduzir esses CDs VDE em filial O2C (para conseguir colocar junto com os dados de estoque). Ele faz isso usando </w:t>
      </w:r>
      <w:r w:rsidR="00B10C8C">
        <w:t xml:space="preserve">o parâmetro do DEM “04 – Tradução Filial O2C-VDE”. </w:t>
      </w:r>
    </w:p>
    <w:p w:rsidR="00B10C8C" w:rsidRDefault="00B10C8C" w:rsidP="00F86ABA">
      <w:r w:rsidRPr="00B10C8C">
        <w:rPr>
          <w:b/>
        </w:rPr>
        <w:t>OBS:</w:t>
      </w:r>
      <w:r>
        <w:t xml:space="preserve"> Usa essa tabela “ao contrário”.</w:t>
      </w:r>
    </w:p>
    <w:p w:rsidR="00B10C8C" w:rsidRPr="00DD372E" w:rsidRDefault="00B10C8C" w:rsidP="00F86ABA">
      <w:r w:rsidRPr="00E31F64">
        <w:rPr>
          <w:b/>
        </w:rPr>
        <w:t>OBS2</w:t>
      </w:r>
      <w:r w:rsidR="00E31F64">
        <w:t xml:space="preserve">: O HAS trabalha assim, pois foi uma modificação posterior. </w:t>
      </w:r>
      <w:r w:rsidR="006F440C">
        <w:t>A princí</w:t>
      </w:r>
      <w:r w:rsidR="00E31F64">
        <w:t xml:space="preserve">pio o HAS não ia ter tal inteligência. </w:t>
      </w:r>
    </w:p>
    <w:p w:rsidR="00F50D12" w:rsidRPr="00F86ABA" w:rsidRDefault="00F50D12" w:rsidP="00F50D12">
      <w:pPr>
        <w:pStyle w:val="Ttulo3"/>
      </w:pPr>
      <w:r w:rsidRPr="00F86ABA">
        <w:t xml:space="preserve">Sales O2C -&gt; SPD </w:t>
      </w:r>
    </w:p>
    <w:p w:rsidR="00E31F64" w:rsidRDefault="00E31F64" w:rsidP="00F86ABA">
      <w:pPr>
        <w:rPr>
          <w:b/>
        </w:rPr>
      </w:pPr>
      <w:r>
        <w:t xml:space="preserve">O dados de sales vem da mesma tabela JDE que o PdM. É o PdM do mês corrente. A diferença é que o HAS </w:t>
      </w:r>
      <w:r w:rsidR="006F440C">
        <w:t xml:space="preserve">junta os dados BR e CO em um único arquivo e </w:t>
      </w:r>
      <w:r>
        <w:t xml:space="preserve">envia esse arquivo diretamente para o </w:t>
      </w:r>
      <w:r w:rsidRPr="006F440C">
        <w:rPr>
          <w:b/>
        </w:rPr>
        <w:t>SPD</w:t>
      </w:r>
      <w:r w:rsidR="006F440C">
        <w:rPr>
          <w:b/>
        </w:rPr>
        <w:t>.</w:t>
      </w:r>
    </w:p>
    <w:p w:rsidR="006F440C" w:rsidRDefault="006F440C" w:rsidP="00F86ABA">
      <w:r>
        <w:t xml:space="preserve">O SPD precisa receber os dados com a </w:t>
      </w:r>
      <w:r w:rsidRPr="006F440C">
        <w:rPr>
          <w:b/>
        </w:rPr>
        <w:t>codificação de CD SPD</w:t>
      </w:r>
      <w:r>
        <w:rPr>
          <w:b/>
        </w:rPr>
        <w:t xml:space="preserve">. </w:t>
      </w:r>
      <w:r w:rsidRPr="006F440C">
        <w:t xml:space="preserve">Para traduzir </w:t>
      </w:r>
      <w:r>
        <w:t>a filial O2C em filial SPD, o HAS usa o parâmetro do DEM “04 – Tradução Filial O2C-VDE” e a CORE_CD (tabela de De/Para VDE x SPD do RWH).</w:t>
      </w:r>
    </w:p>
    <w:p w:rsidR="006F440C" w:rsidRDefault="006F440C" w:rsidP="006F440C">
      <w:r>
        <w:rPr>
          <w:b/>
        </w:rPr>
        <w:t>OBS</w:t>
      </w:r>
      <w:r>
        <w:t>: O HAS trabalha assim, pois foi uma modificação posterior. Para todos os outros arquivos a tradução CD O2C x  CD VDE e CD VDE x CD SPD é feita pelo FGI.</w:t>
      </w:r>
    </w:p>
    <w:p w:rsidR="006F440C" w:rsidRDefault="00F50D12" w:rsidP="00F50D12">
      <w:pPr>
        <w:pStyle w:val="Ttulo3"/>
      </w:pPr>
      <w:r>
        <w:t>Traduções Filial DEM -&gt; FGI</w:t>
      </w:r>
    </w:p>
    <w:p w:rsidR="00F50D12" w:rsidRDefault="006F440C" w:rsidP="006F440C">
      <w:r>
        <w:t xml:space="preserve"> O HAS simplesmente extrai os dados do parâmetro do DEM “04 – Tradução Filial O2C-VDE” e envia um .txt para o FGI.</w:t>
      </w:r>
    </w:p>
    <w:p w:rsidR="006F440C" w:rsidRDefault="006F440C" w:rsidP="006F440C">
      <w:r>
        <w:t>Esse arquivo é usado pelo FGI para realizar tradução CD O2C x  CD VDE.</w:t>
      </w:r>
    </w:p>
    <w:p w:rsidR="00F50D12" w:rsidRDefault="00F50D12" w:rsidP="00F50D12">
      <w:pPr>
        <w:pStyle w:val="Ttulo3"/>
      </w:pPr>
      <w:r>
        <w:t xml:space="preserve">Paises Bloquados DEM -&gt; FGI </w:t>
      </w:r>
    </w:p>
    <w:p w:rsidR="006F440C" w:rsidRDefault="006F440C" w:rsidP="006F440C">
      <w:r>
        <w:t xml:space="preserve">O HAS recupera todos os OR da América do Sul, cadastrados no DEM, parâmetro “02 – Organismos de Ravitaillement (OR)” </w:t>
      </w:r>
      <w:r w:rsidR="00AC1B7C">
        <w:t xml:space="preserve">e coloca um flag = 1 se o OR se encontra no parâmetro </w:t>
      </w:r>
      <w:r>
        <w:t xml:space="preserve"> “03 – Países bloqueados” </w:t>
      </w:r>
      <w:r w:rsidR="00AC1B7C">
        <w:t xml:space="preserve">e = 0 caso contrário. O HAS </w:t>
      </w:r>
      <w:r>
        <w:t>envia um .txt para o FGI.</w:t>
      </w:r>
    </w:p>
    <w:p w:rsidR="00AC1B7C" w:rsidRDefault="00AC1B7C" w:rsidP="006F440C">
      <w:r>
        <w:t>Esse arquivo é usado pelo FGI para determinar se deve bloquear ou não uma linha de AL com problema de homologação (flag = 1 =&gt; bloqueia)</w:t>
      </w:r>
    </w:p>
    <w:p w:rsidR="00F50D12" w:rsidRDefault="00F50D12" w:rsidP="00F50D12">
      <w:pPr>
        <w:pStyle w:val="Ttulo3"/>
      </w:pPr>
      <w:r>
        <w:t xml:space="preserve">Exeções Bloqueio DEM -&gt; FGI </w:t>
      </w:r>
    </w:p>
    <w:p w:rsidR="00AC1B7C" w:rsidRDefault="00AC1B7C" w:rsidP="00AC1B7C">
      <w:r>
        <w:t>O HAS simplesmente extrai os dados do parâmetro do DEM “07 – Exceção de bloqueio” e envia um .txt para o FGI.</w:t>
      </w:r>
    </w:p>
    <w:p w:rsidR="00AC1B7C" w:rsidRDefault="00AC1B7C" w:rsidP="00AC1B7C">
      <w:r>
        <w:t>Esse arquivo é usado pelo FGI</w:t>
      </w:r>
      <w:r w:rsidR="00F50D12" w:rsidRPr="00F50D12">
        <w:t xml:space="preserve"> </w:t>
      </w:r>
      <w:r>
        <w:t>para determinar se deve deixar passar uma linha de AL bloqueada por problema de homologação porque o produto é uma exceção.</w:t>
      </w:r>
    </w:p>
    <w:p w:rsidR="00AC1B7C" w:rsidRDefault="00AC1B7C" w:rsidP="00AC1B7C">
      <w:r>
        <w:lastRenderedPageBreak/>
        <w:t xml:space="preserve">Exemplo: O FGI deve bloquear os ALs a destinação do Chile com problema de homologação... a não ser que o produto seja 123456_101 (se por exemplo o produto é vendido na Bolívia pela agência do Chile).  </w:t>
      </w:r>
    </w:p>
    <w:p w:rsidR="00F50D12" w:rsidRDefault="00F50D12" w:rsidP="00AC1B7C">
      <w:pPr>
        <w:pStyle w:val="Ttulo3"/>
      </w:pPr>
      <w:r w:rsidRPr="00F50D12">
        <w:t xml:space="preserve">Aviexp MME O2C -&gt; Pelican/Semaphore/HAS </w:t>
      </w:r>
    </w:p>
    <w:p w:rsidR="00AC1B7C" w:rsidRDefault="00AC1B7C" w:rsidP="00AC1B7C">
      <w:r>
        <w:t xml:space="preserve">MME = Módulo de Exportação no JDE. </w:t>
      </w:r>
    </w:p>
    <w:p w:rsidR="00792F25" w:rsidRDefault="00792F25" w:rsidP="00AC1B7C">
      <w:r>
        <w:t>AVIEXP = Aviso de Expedição. Enviado pela logística do exportador para avisar o importador que os produtos foram embarcados.</w:t>
      </w:r>
    </w:p>
    <w:p w:rsidR="00AC1B7C" w:rsidRPr="00AC1B7C" w:rsidRDefault="00DE7A0F" w:rsidP="00AC1B7C">
      <w:r>
        <w:t xml:space="preserve">O HAS recupera os dados de AVIEXP no ZFiles do JDE BR ou CO (F5xM004Z) com status 405. </w:t>
      </w:r>
      <w:r w:rsidR="00792F25">
        <w:t>Nessa tabela é informado o SHIP TO e ou o BILL TO correspondente ao AVIEXP. Com esse código o HAS recupera a configuração dizendo para quem deve enviar o AVIEXP. Cada AVIEXP pode ter mais de um destinatário. O HAS “Multiplica” os arquivos.</w:t>
      </w:r>
    </w:p>
    <w:p w:rsidR="00F50D12" w:rsidRPr="00792F25" w:rsidRDefault="00AC1B7C" w:rsidP="00F50D12">
      <w:pPr>
        <w:pStyle w:val="Ttulo3"/>
      </w:pPr>
      <w:r w:rsidRPr="00792F25">
        <w:t xml:space="preserve">ArStock O2C -&gt; Semaphore </w:t>
      </w:r>
    </w:p>
    <w:p w:rsidR="00792F25" w:rsidRDefault="00792F25" w:rsidP="00AC1B7C">
      <w:r>
        <w:t>ARSTOCK = Aviso de Recebimento no estoque.</w:t>
      </w:r>
    </w:p>
    <w:p w:rsidR="00792F25" w:rsidRDefault="00792F25" w:rsidP="00AC1B7C">
      <w:r>
        <w:t>O HAS emite os ARSTOCK para os países com JDE (para PR/EQ/VZ é o BPCS). O HAS procura na tabela de pedidos de compra os pedidos</w:t>
      </w:r>
    </w:p>
    <w:p w:rsidR="00AC1B7C" w:rsidRDefault="00792F25" w:rsidP="00792F25">
      <w:pPr>
        <w:pStyle w:val="PargrafodaLista"/>
        <w:numPr>
          <w:ilvl w:val="0"/>
          <w:numId w:val="3"/>
        </w:numPr>
      </w:pPr>
      <w:r>
        <w:t>Do tipo importação (YP, cadastrado no DEM, parâmetro “05 – Parametros ARSTOCK”</w:t>
      </w:r>
    </w:p>
    <w:p w:rsidR="00792F25" w:rsidRDefault="00792F25" w:rsidP="00792F25">
      <w:pPr>
        <w:pStyle w:val="PargrafodaLista"/>
        <w:numPr>
          <w:ilvl w:val="0"/>
          <w:numId w:val="3"/>
        </w:numPr>
      </w:pPr>
      <w:r>
        <w:t>Com o casal de status NXTR / LTTR cadastrado no mesmo parâmetro.</w:t>
      </w:r>
    </w:p>
    <w:p w:rsidR="00AC1B7C" w:rsidRPr="00792F25" w:rsidRDefault="00792F25" w:rsidP="00AC1B7C">
      <w:pPr>
        <w:pStyle w:val="PargrafodaLista"/>
        <w:numPr>
          <w:ilvl w:val="0"/>
          <w:numId w:val="3"/>
        </w:numPr>
      </w:pPr>
      <w:r>
        <w:t>Com a data de atualização posterior a última data que o processo rodou corretamente. – Verificar como é feito exatamente no código.</w:t>
      </w:r>
    </w:p>
    <w:p w:rsidR="00F50D12" w:rsidRDefault="00F50D12" w:rsidP="00F50D12">
      <w:pPr>
        <w:pStyle w:val="Ttulo2"/>
      </w:pPr>
      <w:r>
        <w:t xml:space="preserve">Importação de Arquivos O2C </w:t>
      </w:r>
      <w:r>
        <w:tab/>
      </w:r>
    </w:p>
    <w:p w:rsidR="00F50D12" w:rsidRDefault="00AC1B7C" w:rsidP="00AC1B7C">
      <w:pPr>
        <w:pStyle w:val="Ttulo3"/>
      </w:pPr>
      <w:r>
        <w:t xml:space="preserve">Roteador AL/ALAFF </w:t>
      </w:r>
    </w:p>
    <w:p w:rsidR="00792F25" w:rsidRPr="00792F25" w:rsidRDefault="00792F25" w:rsidP="00792F25">
      <w:r>
        <w:t xml:space="preserve">Esse serviço </w:t>
      </w:r>
      <w:r w:rsidR="00EE25DE">
        <w:t>roteia os ALs na pasta do país correspondente  ao MAILBOX do AL (4 primeiro caracteres de cada linha. O De x Para Mailbox x JDE é feito no DEM, parâmetro “11 – Tradução Mailboxes AL/AVIEXP” com serviço = “AL”.</w:t>
      </w:r>
    </w:p>
    <w:p w:rsidR="00AC1B7C" w:rsidRDefault="00AC1B7C" w:rsidP="00792F25">
      <w:pPr>
        <w:pStyle w:val="Ttulo3"/>
      </w:pPr>
      <w:r w:rsidRPr="00AC1B7C">
        <w:t>AL/ALAFF</w:t>
      </w:r>
    </w:p>
    <w:p w:rsidR="00EE25DE" w:rsidRPr="00EE25DE" w:rsidRDefault="00EE25DE" w:rsidP="00EE25DE">
      <w:r>
        <w:t xml:space="preserve">Esse serviço insere </w:t>
      </w:r>
      <w:r w:rsidR="008A39F2">
        <w:t>os dados de AL no Zfiles do JDE, indicando que se trata de um AL SPD (campo ISPD = 1)</w:t>
      </w:r>
    </w:p>
    <w:p w:rsidR="00AC1B7C" w:rsidRDefault="00AC1B7C" w:rsidP="00792F25">
      <w:pPr>
        <w:pStyle w:val="Ttulo3"/>
      </w:pPr>
      <w:r>
        <w:t>Roteador Avi</w:t>
      </w:r>
      <w:r w:rsidR="00EE25DE">
        <w:t>E</w:t>
      </w:r>
      <w:r>
        <w:t>xp</w:t>
      </w:r>
    </w:p>
    <w:p w:rsidR="00EE25DE" w:rsidRPr="00792F25" w:rsidRDefault="00EE25DE" w:rsidP="00EE25DE">
      <w:r>
        <w:t>Esse serviço roteia os AVIEXP  na pasta do país correspondente  ao código do país presente no SHIP TO do AVIEXP (bloco 2). O De x Para Código País x JDE é feito no DEM, parâmetro “11 – Tradução Mailboxes AL/AVIEXP” com serviço = “AVIEXP”.</w:t>
      </w:r>
    </w:p>
    <w:p w:rsidR="00EE25DE" w:rsidRPr="00EE25DE" w:rsidRDefault="00EE25DE" w:rsidP="00EE25DE"/>
    <w:p w:rsidR="00AC1B7C" w:rsidRDefault="00AC1B7C" w:rsidP="00792F25">
      <w:pPr>
        <w:pStyle w:val="Ttulo3"/>
      </w:pPr>
      <w:r w:rsidRPr="00EE25DE">
        <w:t>AvieExp</w:t>
      </w:r>
    </w:p>
    <w:p w:rsidR="00EE25DE" w:rsidRPr="00EE25DE" w:rsidRDefault="00EE25DE" w:rsidP="00EE25DE">
      <w:r>
        <w:t>Esse serviço insere os dados de AVIEXP no Zfiles do JDE.</w:t>
      </w:r>
    </w:p>
    <w:p w:rsidR="00AC1B7C" w:rsidRDefault="00AC1B7C" w:rsidP="00792F25">
      <w:pPr>
        <w:pStyle w:val="Ttulo3"/>
      </w:pPr>
      <w:r>
        <w:t>AL Processadas</w:t>
      </w:r>
    </w:p>
    <w:p w:rsidR="00EE25DE" w:rsidRDefault="00EE25DE" w:rsidP="00EE25DE">
      <w:r>
        <w:t xml:space="preserve">O objetivo desse serviço é, no caso de ALs </w:t>
      </w:r>
      <w:r w:rsidRPr="00EE25DE">
        <w:rPr>
          <w:b/>
        </w:rPr>
        <w:t>domésticos</w:t>
      </w:r>
      <w:r>
        <w:t xml:space="preserve"> (intra zona AdS), confirmar ao exportador que o importador recebeu e </w:t>
      </w:r>
      <w:r w:rsidRPr="00EE25DE">
        <w:rPr>
          <w:b/>
        </w:rPr>
        <w:t>integrou corretamente</w:t>
      </w:r>
      <w:r>
        <w:t xml:space="preserve"> os ALs.</w:t>
      </w:r>
    </w:p>
    <w:p w:rsidR="00EE25DE" w:rsidRDefault="00EE25DE" w:rsidP="00EE25DE">
      <w:r>
        <w:lastRenderedPageBreak/>
        <w:t>O AL que vai para o fornecedor (exportador) entra com um status 2 vazio, ou seja sem confirmação. É o campo F5xM006.XDAL2S no MME BR / CO.</w:t>
      </w:r>
    </w:p>
    <w:p w:rsidR="00EE25DE" w:rsidRDefault="00EE25DE" w:rsidP="00EE25DE">
      <w:r>
        <w:t xml:space="preserve">O HAS vai recuperar a lista das linhas de ALs tratadas com sucesso no sistema do </w:t>
      </w:r>
      <w:r w:rsidRPr="00EE25DE">
        <w:rPr>
          <w:b/>
        </w:rPr>
        <w:t>destinatário</w:t>
      </w:r>
      <w:r>
        <w:t xml:space="preserve"> (importador) e atualizar o status 2 das linhas de ALs no sistema do </w:t>
      </w:r>
      <w:r w:rsidRPr="00EE25DE">
        <w:rPr>
          <w:b/>
        </w:rPr>
        <w:t>fornecedor</w:t>
      </w:r>
      <w:r>
        <w:t>.</w:t>
      </w:r>
    </w:p>
    <w:p w:rsidR="00EE25DE" w:rsidRDefault="00EE25DE" w:rsidP="00EE25DE">
      <w:pPr>
        <w:pStyle w:val="PargrafodaLista"/>
        <w:numPr>
          <w:ilvl w:val="0"/>
          <w:numId w:val="4"/>
        </w:numPr>
      </w:pPr>
      <w:r>
        <w:t>AR/BR/CL/CO</w:t>
      </w:r>
    </w:p>
    <w:p w:rsidR="00EE25DE" w:rsidRPr="00EE25DE" w:rsidRDefault="00EE25DE" w:rsidP="00EE25DE">
      <w:pPr>
        <w:pStyle w:val="PargrafodaLista"/>
        <w:numPr>
          <w:ilvl w:val="1"/>
          <w:numId w:val="4"/>
        </w:numPr>
      </w:pPr>
      <w:r>
        <w:t>O AL que vai para o destinatário (importador) e que foi tratado com sucesso (=gerou requisição de compra = Em Cours) tem um status 1 (campo AL1S) = 999.</w:t>
      </w:r>
    </w:p>
    <w:p w:rsidR="00B74E1C" w:rsidRDefault="00B74E1C" w:rsidP="00EE25DE">
      <w:pPr>
        <w:pStyle w:val="PargrafodaLista"/>
        <w:numPr>
          <w:ilvl w:val="1"/>
          <w:numId w:val="4"/>
        </w:numPr>
      </w:pPr>
      <w:r>
        <w:t xml:space="preserve">O HAS extrai </w:t>
      </w:r>
      <w:r w:rsidR="00EE25DE">
        <w:t xml:space="preserve">de cada JDE a lista dos ALs </w:t>
      </w:r>
    </w:p>
    <w:p w:rsidR="00B74E1C" w:rsidRDefault="00EE25DE" w:rsidP="00B74E1C">
      <w:pPr>
        <w:pStyle w:val="PargrafodaLista"/>
        <w:numPr>
          <w:ilvl w:val="2"/>
          <w:numId w:val="4"/>
        </w:numPr>
      </w:pPr>
      <w:r>
        <w:t xml:space="preserve">de tipo AI </w:t>
      </w:r>
    </w:p>
    <w:p w:rsidR="00B74E1C" w:rsidRDefault="00EE25DE" w:rsidP="00B74E1C">
      <w:pPr>
        <w:pStyle w:val="PargrafodaLista"/>
        <w:numPr>
          <w:ilvl w:val="2"/>
          <w:numId w:val="4"/>
        </w:numPr>
      </w:pPr>
      <w:r>
        <w:t xml:space="preserve">com status AL1S = 999 </w:t>
      </w:r>
    </w:p>
    <w:p w:rsidR="00B74E1C" w:rsidRDefault="00B74E1C" w:rsidP="00B74E1C">
      <w:pPr>
        <w:pStyle w:val="PargrafodaLista"/>
        <w:numPr>
          <w:ilvl w:val="2"/>
          <w:numId w:val="4"/>
        </w:numPr>
      </w:pPr>
      <w:r>
        <w:t xml:space="preserve">com ALTE = 5 (domestico) </w:t>
      </w:r>
    </w:p>
    <w:p w:rsidR="00EE25DE" w:rsidRDefault="00EE25DE" w:rsidP="00B74E1C">
      <w:pPr>
        <w:pStyle w:val="PargrafodaLista"/>
        <w:numPr>
          <w:ilvl w:val="2"/>
          <w:numId w:val="4"/>
        </w:numPr>
      </w:pPr>
      <w:r>
        <w:t>e com data de criação recente (menos de 15 dias)</w:t>
      </w:r>
      <w:r w:rsidR="00B74E1C">
        <w:t>.</w:t>
      </w:r>
    </w:p>
    <w:p w:rsidR="00B74E1C" w:rsidRDefault="00B74E1C" w:rsidP="00B74E1C">
      <w:pPr>
        <w:pStyle w:val="PargrafodaLista"/>
        <w:numPr>
          <w:ilvl w:val="1"/>
          <w:numId w:val="4"/>
        </w:numPr>
      </w:pPr>
      <w:r>
        <w:t>Determina qual é a origem (OD do AL) de cada linha de AL (BR ou CO)</w:t>
      </w:r>
    </w:p>
    <w:p w:rsidR="00B74E1C" w:rsidRDefault="00B74E1C" w:rsidP="00B74E1C">
      <w:pPr>
        <w:pStyle w:val="PargrafodaLista"/>
        <w:numPr>
          <w:ilvl w:val="1"/>
          <w:numId w:val="4"/>
        </w:numPr>
      </w:pPr>
      <w:r>
        <w:t>Atualiza o status AL2s = ‘777’ na linha de AL correspondente no MME.</w:t>
      </w:r>
    </w:p>
    <w:p w:rsidR="00EE25DE" w:rsidRDefault="00EE25DE" w:rsidP="00EE25DE">
      <w:pPr>
        <w:pStyle w:val="PargrafodaLista"/>
        <w:numPr>
          <w:ilvl w:val="0"/>
          <w:numId w:val="4"/>
        </w:numPr>
      </w:pPr>
      <w:r>
        <w:t>EQ/PR/VZ</w:t>
      </w:r>
    </w:p>
    <w:p w:rsidR="00B74E1C" w:rsidRDefault="00B74E1C" w:rsidP="00B74E1C">
      <w:pPr>
        <w:pStyle w:val="PargrafodaLista"/>
        <w:numPr>
          <w:ilvl w:val="1"/>
          <w:numId w:val="4"/>
        </w:numPr>
      </w:pPr>
      <w:r>
        <w:t>O HAS recebe uma lista de linhas de ALs tratados com sucesso no BPCS através de um arquivo txt.</w:t>
      </w:r>
    </w:p>
    <w:p w:rsidR="00B74E1C" w:rsidRDefault="00B74E1C" w:rsidP="00B74E1C">
      <w:pPr>
        <w:pStyle w:val="PargrafodaLista"/>
        <w:numPr>
          <w:ilvl w:val="2"/>
          <w:numId w:val="4"/>
        </w:numPr>
      </w:pPr>
      <w:r>
        <w:t xml:space="preserve">Esse arquivo também </w:t>
      </w:r>
    </w:p>
    <w:p w:rsidR="00B74E1C" w:rsidRDefault="00B74E1C" w:rsidP="00B74E1C">
      <w:pPr>
        <w:pStyle w:val="PargrafodaLista"/>
        <w:numPr>
          <w:ilvl w:val="1"/>
          <w:numId w:val="4"/>
        </w:numPr>
      </w:pPr>
      <w:r>
        <w:t>Determina qual é a origem (OD do AL) de cada linha de AL (BR ou CO)</w:t>
      </w:r>
    </w:p>
    <w:p w:rsidR="00B74E1C" w:rsidRDefault="00B74E1C" w:rsidP="00B74E1C">
      <w:pPr>
        <w:pStyle w:val="PargrafodaLista"/>
        <w:numPr>
          <w:ilvl w:val="1"/>
          <w:numId w:val="4"/>
        </w:numPr>
      </w:pPr>
      <w:r>
        <w:t>Atualiza o status AL2s = ‘777’ na linha de AL correspondente no MME.</w:t>
      </w:r>
    </w:p>
    <w:p w:rsidR="00B74E1C" w:rsidRPr="00B74E1C" w:rsidRDefault="00B74E1C" w:rsidP="00B74E1C">
      <w:pPr>
        <w:pStyle w:val="PargrafodaLista"/>
        <w:numPr>
          <w:ilvl w:val="1"/>
          <w:numId w:val="4"/>
        </w:numPr>
        <w:rPr>
          <w:b/>
        </w:rPr>
      </w:pPr>
      <w:r w:rsidRPr="00B74E1C">
        <w:rPr>
          <w:b/>
        </w:rPr>
        <w:t xml:space="preserve">OBS: </w:t>
      </w:r>
      <w:r>
        <w:t xml:space="preserve">o txt é processado uma vez só por dia. </w:t>
      </w:r>
    </w:p>
    <w:p w:rsidR="00B74E1C" w:rsidRDefault="00B74E1C" w:rsidP="00B74E1C">
      <w:r w:rsidRPr="00B74E1C">
        <w:rPr>
          <w:b/>
        </w:rPr>
        <w:t>OBS:</w:t>
      </w:r>
      <w:r>
        <w:t xml:space="preserve"> Esse serviço dá erros de origem desconhecida no caso da origem ser Breda (OD = 00), pois não tratamos esse caso.</w:t>
      </w:r>
    </w:p>
    <w:p w:rsidR="00AC1B7C" w:rsidRDefault="00F50D12" w:rsidP="00792F25">
      <w:pPr>
        <w:pStyle w:val="Ttulo3"/>
      </w:pPr>
      <w:r w:rsidRPr="00AC1B7C">
        <w:t>Rote</w:t>
      </w:r>
      <w:r w:rsidR="00AC1B7C">
        <w:t>ador AL/ALAFF não SPD</w:t>
      </w:r>
    </w:p>
    <w:p w:rsidR="008A39F2" w:rsidRPr="00792F25" w:rsidRDefault="008A39F2" w:rsidP="008A39F2">
      <w:r>
        <w:t>Esse serviço roteia os ALs na pasta do país correspondente  ao MAILBOX do AL (4 primeiro caracteres de cada linha. O De x Para Mailbox x JDE é feito no DEM, parâmetro “11 – Tradução Mailboxes AL/AVIEXP” com serviço = “AL”.</w:t>
      </w:r>
    </w:p>
    <w:p w:rsidR="00AC1B7C" w:rsidRDefault="00AC1B7C" w:rsidP="00792F25">
      <w:pPr>
        <w:pStyle w:val="Ttulo3"/>
      </w:pPr>
      <w:r w:rsidRPr="00EE25DE">
        <w:t>AL/ALAFF não SPD</w:t>
      </w:r>
    </w:p>
    <w:p w:rsidR="008A39F2" w:rsidRPr="00EE25DE" w:rsidRDefault="008A39F2" w:rsidP="008A39F2">
      <w:r>
        <w:t>Esse serviço insere os dados de AL no Zfiles do JDE, indicando que se trata de um AL não SPD (campo ISPD = 0)</w:t>
      </w:r>
    </w:p>
    <w:p w:rsidR="00F50D12" w:rsidRDefault="00F50D12" w:rsidP="00AC1B7C">
      <w:pPr>
        <w:pStyle w:val="Ttulo2"/>
      </w:pPr>
      <w:r>
        <w:t xml:space="preserve">Importação de Arquivos O2C Brasil </w:t>
      </w:r>
      <w:r>
        <w:tab/>
      </w:r>
      <w:r>
        <w:tab/>
      </w:r>
    </w:p>
    <w:p w:rsidR="00B53038" w:rsidRPr="00B53038" w:rsidRDefault="00B53038" w:rsidP="008A39F2">
      <w:pPr>
        <w:pStyle w:val="Ttulo3"/>
      </w:pPr>
      <w:r w:rsidRPr="00B53038">
        <w:t>TEntry Banco</w:t>
      </w:r>
    </w:p>
    <w:p w:rsidR="00B53038" w:rsidRDefault="00B53038" w:rsidP="00B53038">
      <w:r w:rsidRPr="00B53038">
        <w:t>Não é mais usado</w:t>
      </w:r>
      <w:r>
        <w:t>.</w:t>
      </w:r>
    </w:p>
    <w:p w:rsidR="00F50D12" w:rsidRPr="00B53038" w:rsidRDefault="00B53038" w:rsidP="00B53038">
      <w:pPr>
        <w:pStyle w:val="Ttulo3"/>
      </w:pPr>
      <w:r>
        <w:t>T-</w:t>
      </w:r>
      <w:r w:rsidRPr="00B53038">
        <w:t xml:space="preserve">Entry CSV </w:t>
      </w:r>
    </w:p>
    <w:p w:rsidR="00B53038" w:rsidRDefault="00B53038" w:rsidP="00B53038">
      <w:r>
        <w:t xml:space="preserve">O T-Entry representa o </w:t>
      </w:r>
      <w:r>
        <w:tab/>
        <w:t>que a usina se comprometeu a produzir por produto (CAD) e por dia. O HAS recebe o arquivo CSV do T2R e grava os dados na tabela de Zfiles do JDE BR</w:t>
      </w:r>
      <w:r w:rsidR="00BC0F16">
        <w:t xml:space="preserve"> (F554171Z)</w:t>
      </w:r>
      <w:r>
        <w:t>. Recebe um arquivo por usina.</w:t>
      </w:r>
    </w:p>
    <w:p w:rsidR="00B53038" w:rsidRDefault="00B53038" w:rsidP="00B53038">
      <w:r w:rsidRPr="00B53038">
        <w:rPr>
          <w:b/>
        </w:rPr>
        <w:lastRenderedPageBreak/>
        <w:t xml:space="preserve">OBS: </w:t>
      </w:r>
      <w:r>
        <w:t>O HAS precisa informar ao JDE qual é a filial fábrica correspondente à usina. No arquivo CSV, o código da usina não tem a ver com filial JDE. O HAS usa o parâmetro do DEM “08 – Cadastro Filal Fábrica”, buscando a filial JDE correspondente ao “Cód. Usina no GP2” informado no CSV.</w:t>
      </w:r>
    </w:p>
    <w:p w:rsidR="00B53038" w:rsidRPr="00B53038" w:rsidRDefault="00BC0F16" w:rsidP="00B53038">
      <w:r>
        <w:t>OBS2: O HAS concatena o CAI,  CCID e “N” (sempre nacional, pois é informação da usina do Brasil!) para informar o código JDE do produto.</w:t>
      </w:r>
      <w:bookmarkStart w:id="0" w:name="_GoBack"/>
      <w:bookmarkEnd w:id="0"/>
    </w:p>
    <w:p w:rsidR="008A39F2" w:rsidRPr="008A39F2" w:rsidRDefault="00F50D12" w:rsidP="008A39F2">
      <w:pPr>
        <w:pStyle w:val="Ttulo3"/>
      </w:pPr>
      <w:r w:rsidRPr="008A39F2">
        <w:t>CTG</w:t>
      </w:r>
    </w:p>
    <w:p w:rsidR="00AC1B7C" w:rsidRDefault="008A39F2" w:rsidP="008A39F2">
      <w:r w:rsidRPr="008A39F2">
        <w:t xml:space="preserve">Não usamos, mas o HAS </w:t>
      </w:r>
      <w:r>
        <w:t>receberia (ou buscaria) o arquivo CATALOGUE do CTG e atualizaria o JDE Brasil com essa informação. O arquivo seria usado para atualizar a preferencia dos clientes no JDE de acordo com o CTG (que  é o referencial de homologação).</w:t>
      </w:r>
    </w:p>
    <w:p w:rsidR="00B53038" w:rsidRPr="008A39F2" w:rsidRDefault="00B53038" w:rsidP="008A39F2">
      <w:r w:rsidRPr="00B53038">
        <w:rPr>
          <w:b/>
        </w:rPr>
        <w:t>OBS:</w:t>
      </w:r>
      <w:r>
        <w:t xml:space="preserve"> É esse mesmo arquivo que o FGI usa para verificar a homologação.</w:t>
      </w:r>
    </w:p>
    <w:p w:rsidR="00F50D12" w:rsidRDefault="00AC1B7C" w:rsidP="008A39F2">
      <w:pPr>
        <w:pStyle w:val="Ttulo3"/>
        <w:rPr>
          <w:lang w:val="en-US"/>
        </w:rPr>
      </w:pPr>
      <w:r>
        <w:rPr>
          <w:lang w:val="en-US"/>
        </w:rPr>
        <w:t>Core CD</w:t>
      </w:r>
      <w:r w:rsidR="00F50D12" w:rsidRPr="00F50D12">
        <w:rPr>
          <w:lang w:val="en-US"/>
        </w:rPr>
        <w:t xml:space="preserve"> </w:t>
      </w:r>
    </w:p>
    <w:p w:rsidR="00B53038" w:rsidRPr="00B53038" w:rsidRDefault="00B53038" w:rsidP="00B53038">
      <w:r w:rsidRPr="00B53038">
        <w:t>Recupera a CORE_CD do RWH para realizar De x Para de filial no</w:t>
      </w:r>
      <w:r>
        <w:t xml:space="preserve"> serviço Sales</w:t>
      </w:r>
    </w:p>
    <w:p w:rsidR="00F50D12" w:rsidRDefault="00F50D12" w:rsidP="008A39F2">
      <w:pPr>
        <w:pStyle w:val="Ttulo3"/>
        <w:rPr>
          <w:lang w:val="en-US"/>
        </w:rPr>
      </w:pPr>
      <w:r w:rsidRPr="00AC1B7C">
        <w:rPr>
          <w:lang w:val="en-US"/>
        </w:rPr>
        <w:t>Intransit BPCS</w:t>
      </w:r>
    </w:p>
    <w:p w:rsidR="00B53038" w:rsidRPr="00B53038" w:rsidRDefault="00B53038" w:rsidP="00B53038">
      <w:r w:rsidRPr="00B53038">
        <w:t>Recupera os dados de intransit do BPCS no SPD para integrar o dado de Cours de Route ao arquivo de stock PR/EQ/VZ (ver service stock PR/EQ/VZ)</w:t>
      </w:r>
    </w:p>
    <w:sectPr w:rsidR="00B53038" w:rsidRPr="00B5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082"/>
    <w:multiLevelType w:val="hybridMultilevel"/>
    <w:tmpl w:val="0964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3C63"/>
    <w:multiLevelType w:val="hybridMultilevel"/>
    <w:tmpl w:val="C02CC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47136"/>
    <w:multiLevelType w:val="hybridMultilevel"/>
    <w:tmpl w:val="D2B02B2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3845D41"/>
    <w:multiLevelType w:val="hybridMultilevel"/>
    <w:tmpl w:val="C09C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12"/>
    <w:rsid w:val="00116287"/>
    <w:rsid w:val="006F440C"/>
    <w:rsid w:val="00792F25"/>
    <w:rsid w:val="007D66C5"/>
    <w:rsid w:val="008A39F2"/>
    <w:rsid w:val="00956E79"/>
    <w:rsid w:val="00AC1B7C"/>
    <w:rsid w:val="00B10C8C"/>
    <w:rsid w:val="00B53038"/>
    <w:rsid w:val="00B74E1C"/>
    <w:rsid w:val="00BC0F16"/>
    <w:rsid w:val="00D61F26"/>
    <w:rsid w:val="00D97EA1"/>
    <w:rsid w:val="00DD372E"/>
    <w:rsid w:val="00DE7A0F"/>
    <w:rsid w:val="00E31F64"/>
    <w:rsid w:val="00EE25DE"/>
    <w:rsid w:val="00F50D12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0D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5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50D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50D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6A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0D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5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50D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50D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6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rwas03.cgr.michelin.com:9081/ha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rwas04.cgr.michelin.com:9080/DataEntryManager/DataEntry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rwas04.cgr.michelin.com:9080/ha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rwas03.cgr.michelin.com:9080/DataEntryManager/DataEntryManage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1376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Michelin</Company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8</cp:revision>
  <dcterms:created xsi:type="dcterms:W3CDTF">2012-11-23T16:07:00Z</dcterms:created>
  <dcterms:modified xsi:type="dcterms:W3CDTF">2012-11-23T17:56:00Z</dcterms:modified>
</cp:coreProperties>
</file>