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CC134" w14:textId="261F74C6" w:rsidR="00D51339" w:rsidRPr="00D51339" w:rsidRDefault="00D51339" w:rsidP="00D51339">
      <w:pPr>
        <w:adjustRightInd w:val="0"/>
        <w:snapToGrid w:val="0"/>
        <w:spacing w:line="240" w:lineRule="auto"/>
        <w:ind w:firstLine="480"/>
        <w:rPr>
          <w:rFonts w:ascii="微軟正黑體" w:eastAsia="微軟正黑體" w:hAnsi="微軟正黑體"/>
        </w:rPr>
      </w:pPr>
      <w:r w:rsidRPr="00D51339">
        <w:rPr>
          <w:rFonts w:ascii="微軟正黑體" w:eastAsia="微軟正黑體" w:hAnsi="微軟正黑體" w:hint="eastAsia"/>
        </w:rPr>
        <w:t>如果我有這個戒指，</w:t>
      </w:r>
      <w:r>
        <w:rPr>
          <w:rFonts w:ascii="微軟正黑體" w:eastAsia="微軟正黑體" w:hAnsi="微軟正黑體" w:hint="eastAsia"/>
        </w:rPr>
        <w:t>若</w:t>
      </w:r>
      <w:r w:rsidRPr="00D51339">
        <w:rPr>
          <w:rFonts w:ascii="微軟正黑體" w:eastAsia="微軟正黑體" w:hAnsi="微軟正黑體" w:hint="eastAsia"/>
        </w:rPr>
        <w:t>用在自己身上，我想去看一些平時沒法看的東西，像是學校中禁止進入的區域，看看藏了甚麼東西，滿足自己的好奇心</w:t>
      </w:r>
      <w:r>
        <w:rPr>
          <w:rFonts w:ascii="微軟正黑體" w:eastAsia="微軟正黑體" w:hAnsi="微軟正黑體" w:hint="eastAsia"/>
        </w:rPr>
        <w:t>。</w:t>
      </w:r>
      <w:r w:rsidRPr="00D51339">
        <w:rPr>
          <w:rFonts w:ascii="微軟正黑體" w:eastAsia="微軟正黑體" w:hAnsi="微軟正黑體" w:hint="eastAsia"/>
        </w:rPr>
        <w:t>在一些人滿為患的展覽，我可以選擇不付門票，第一個進入展區</w:t>
      </w:r>
      <w:r>
        <w:rPr>
          <w:rFonts w:ascii="微軟正黑體" w:eastAsia="微軟正黑體" w:hAnsi="微軟正黑體" w:hint="eastAsia"/>
        </w:rPr>
        <w:t>，</w:t>
      </w:r>
      <w:r w:rsidRPr="00D51339">
        <w:rPr>
          <w:rFonts w:ascii="微軟正黑體" w:eastAsia="微軟正黑體" w:hAnsi="微軟正黑體" w:hint="eastAsia"/>
        </w:rPr>
        <w:t>在考試前夕，我能提前得知考試題目。</w:t>
      </w:r>
    </w:p>
    <w:p w14:paraId="65F89411" w14:textId="7ADF1130" w:rsidR="00D51339" w:rsidRPr="00D51339" w:rsidRDefault="00D51339" w:rsidP="00D51339">
      <w:pPr>
        <w:adjustRightInd w:val="0"/>
        <w:snapToGrid w:val="0"/>
        <w:spacing w:line="240" w:lineRule="auto"/>
        <w:ind w:firstLine="480"/>
        <w:rPr>
          <w:rFonts w:ascii="微軟正黑體" w:eastAsia="微軟正黑體" w:hAnsi="微軟正黑體"/>
        </w:rPr>
      </w:pPr>
      <w:r w:rsidRPr="00D51339">
        <w:rPr>
          <w:rFonts w:ascii="微軟正黑體" w:eastAsia="微軟正黑體" w:hAnsi="微軟正黑體" w:hint="eastAsia"/>
        </w:rPr>
        <w:t>再更發散想法，我能隨意地走入機場，搭任何一個航班，去到任何一個國家，也可以進入未知的行業現場，看到僅在新聞上出現的人，有了這個戒指，簡直就成了鬼魂，穿行世間，逍遙自在。</w:t>
      </w:r>
    </w:p>
    <w:p w14:paraId="766412A6" w14:textId="7B5BBC61" w:rsidR="00D51339" w:rsidRPr="00D51339" w:rsidRDefault="00D51339" w:rsidP="00D51339">
      <w:pPr>
        <w:adjustRightInd w:val="0"/>
        <w:snapToGrid w:val="0"/>
        <w:spacing w:line="240" w:lineRule="auto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若</w:t>
      </w:r>
      <w:r w:rsidRPr="00D51339">
        <w:rPr>
          <w:rFonts w:ascii="微軟正黑體" w:eastAsia="微軟正黑體" w:hAnsi="微軟正黑體" w:hint="eastAsia"/>
        </w:rPr>
        <w:t>用在他人身上，我能想到的用法只有一個比較實用的，那就是透過毒藥殺掉某人，幫他戴上戒指，讓他消失在這個世界上，而我無需擔心罪行被揭露，就像死亡筆記一樣</w:t>
      </w:r>
      <w:r>
        <w:rPr>
          <w:rFonts w:ascii="微軟正黑體" w:eastAsia="微軟正黑體" w:hAnsi="微軟正黑體" w:hint="eastAsia"/>
        </w:rPr>
        <w:t>。</w:t>
      </w:r>
    </w:p>
    <w:p w14:paraId="3CC9D301" w14:textId="03BC0707" w:rsidR="00D51339" w:rsidRPr="00D51339" w:rsidRDefault="00D51339" w:rsidP="00D51339">
      <w:pPr>
        <w:adjustRightInd w:val="0"/>
        <w:snapToGrid w:val="0"/>
        <w:spacing w:line="240" w:lineRule="auto"/>
        <w:rPr>
          <w:rFonts w:ascii="微軟正黑體" w:eastAsia="微軟正黑體" w:hAnsi="微軟正黑體"/>
        </w:rPr>
      </w:pPr>
      <w:r w:rsidRPr="00D51339">
        <w:rPr>
          <w:rFonts w:ascii="微軟正黑體" w:eastAsia="微軟正黑體" w:hAnsi="微軟正黑體" w:hint="eastAsia"/>
        </w:rPr>
        <w:t>...不過這是一個很糟糕的用法</w:t>
      </w:r>
      <w:r>
        <w:rPr>
          <w:rFonts w:ascii="微軟正黑體" w:eastAsia="微軟正黑體" w:hAnsi="微軟正黑體" w:hint="eastAsia"/>
        </w:rPr>
        <w:t>，</w:t>
      </w:r>
      <w:r w:rsidRPr="00D51339">
        <w:rPr>
          <w:rFonts w:ascii="微軟正黑體" w:eastAsia="微軟正黑體" w:hAnsi="微軟正黑體" w:hint="eastAsia"/>
        </w:rPr>
        <w:t>只能用一次</w:t>
      </w:r>
      <w:r>
        <w:rPr>
          <w:rFonts w:ascii="微軟正黑體" w:eastAsia="微軟正黑體" w:hAnsi="微軟正黑體" w:hint="eastAsia"/>
        </w:rPr>
        <w:t>，而且還要處理後續的眉角。</w:t>
      </w:r>
    </w:p>
    <w:p w14:paraId="0CA683CE" w14:textId="0B0306E1" w:rsidR="00296161" w:rsidRDefault="00D51339" w:rsidP="00296161">
      <w:pPr>
        <w:adjustRightInd w:val="0"/>
        <w:snapToGrid w:val="0"/>
        <w:spacing w:line="240" w:lineRule="auto"/>
        <w:rPr>
          <w:rFonts w:ascii="微軟正黑體" w:eastAsia="微軟正黑體" w:hAnsi="微軟正黑體"/>
        </w:rPr>
      </w:pPr>
      <w:r w:rsidRPr="00D51339">
        <w:rPr>
          <w:rFonts w:ascii="微軟正黑體" w:eastAsia="微軟正黑體" w:hAnsi="微軟正黑體" w:hint="eastAsia"/>
        </w:rPr>
        <w:t>總而言之，在不影響到他人</w:t>
      </w:r>
      <w:r w:rsidR="00363A89">
        <w:rPr>
          <w:rFonts w:ascii="微軟正黑體" w:eastAsia="微軟正黑體" w:hAnsi="微軟正黑體" w:hint="eastAsia"/>
        </w:rPr>
        <w:t>生命安全</w:t>
      </w:r>
      <w:r w:rsidRPr="00D51339">
        <w:rPr>
          <w:rFonts w:ascii="微軟正黑體" w:eastAsia="微軟正黑體" w:hAnsi="微軟正黑體" w:hint="eastAsia"/>
        </w:rPr>
        <w:t>的情況下，我想我會用戒指得到許多個人的好處</w:t>
      </w:r>
      <w:r w:rsidR="00296161">
        <w:rPr>
          <w:rFonts w:ascii="微軟正黑體" w:eastAsia="微軟正黑體" w:hAnsi="微軟正黑體" w:hint="eastAsia"/>
        </w:rPr>
        <w:t>。</w:t>
      </w:r>
    </w:p>
    <w:p w14:paraId="3207BCA8" w14:textId="17B16CC5" w:rsidR="00296161" w:rsidRPr="00296161" w:rsidRDefault="00296161" w:rsidP="00296161">
      <w:pPr>
        <w:adjustRightInd w:val="0"/>
        <w:snapToGrid w:val="0"/>
        <w:spacing w:line="240" w:lineRule="auto"/>
        <w:jc w:val="right"/>
        <w:rPr>
          <w:rFonts w:ascii="微軟正黑體" w:eastAsia="微軟正黑體" w:hAnsi="微軟正黑體"/>
        </w:rPr>
      </w:pPr>
      <w:r w:rsidRPr="00296161">
        <w:rPr>
          <w:rFonts w:ascii="微軟正黑體" w:eastAsia="微軟正黑體" w:hAnsi="微軟正黑體" w:hint="eastAsia"/>
        </w:rPr>
        <w:t xml:space="preserve">S1154041邱立宇 </w:t>
      </w:r>
    </w:p>
    <w:sectPr w:rsidR="00296161" w:rsidRPr="002961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537E3"/>
    <w:multiLevelType w:val="hybridMultilevel"/>
    <w:tmpl w:val="A88A44E8"/>
    <w:lvl w:ilvl="0" w:tplc="D07A7018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3144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39"/>
    <w:rsid w:val="00256785"/>
    <w:rsid w:val="00296161"/>
    <w:rsid w:val="00363A89"/>
    <w:rsid w:val="00D51339"/>
    <w:rsid w:val="00E6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9647"/>
  <w15:chartTrackingRefBased/>
  <w15:docId w15:val="{9F84433D-7633-434A-954C-53EBC2F9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13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33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33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33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33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33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33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513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51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5133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51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5133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5133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5133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5133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513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13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51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3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513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1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513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13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13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1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513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1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3</cp:revision>
  <dcterms:created xsi:type="dcterms:W3CDTF">2025-02-26T08:38:00Z</dcterms:created>
  <dcterms:modified xsi:type="dcterms:W3CDTF">2025-02-26T08:47:00Z</dcterms:modified>
</cp:coreProperties>
</file>