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D70C3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简历项目描述（可直接粘贴）</w:t>
      </w:r>
    </w:p>
    <w:p w14:paraId="6E8BC5D3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中文版（推荐）</w:t>
      </w:r>
    </w:p>
    <w:p w14:paraId="03311975" w14:textId="77777777" w:rsidR="00A07591" w:rsidRPr="00A07591" w:rsidRDefault="00A07591" w:rsidP="00A0759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多模态视觉问答系统（BLIP + </w:t>
      </w:r>
      <w:proofErr w:type="spellStart"/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FastAPI</w:t>
      </w:r>
      <w:proofErr w:type="spellEnd"/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）</w:t>
      </w:r>
      <w:r w:rsidRPr="00A07591">
        <w:rPr>
          <w:rFonts w:ascii="宋体" w:eastAsia="宋体" w:hAnsi="宋体" w:cs="宋体"/>
          <w:kern w:val="0"/>
          <w:sz w:val="24"/>
          <w:szCs w:val="24"/>
        </w:rPr>
        <w:br/>
        <w:t>基于 BLIP 构建视觉问答（VQA）系统，支持图片-文本多模态推理。实现 GPU 加速推理、批量问题接口，并完成</w:t>
      </w:r>
      <w:proofErr w:type="gramStart"/>
      <w:r w:rsidRPr="00A07591">
        <w:rPr>
          <w:rFonts w:ascii="宋体" w:eastAsia="宋体" w:hAnsi="宋体" w:cs="宋体"/>
          <w:kern w:val="0"/>
          <w:sz w:val="24"/>
          <w:szCs w:val="24"/>
        </w:rPr>
        <w:t>模型本地</w:t>
      </w:r>
      <w:proofErr w:type="gramEnd"/>
      <w:r w:rsidRPr="00A07591">
        <w:rPr>
          <w:rFonts w:ascii="宋体" w:eastAsia="宋体" w:hAnsi="宋体" w:cs="宋体"/>
          <w:kern w:val="0"/>
          <w:sz w:val="24"/>
          <w:szCs w:val="24"/>
        </w:rPr>
        <w:t xml:space="preserve">缓存与离线部署。通过 </w:t>
      </w:r>
      <w:proofErr w:type="spellStart"/>
      <w:r w:rsidRPr="00A07591">
        <w:rPr>
          <w:rFonts w:ascii="宋体" w:eastAsia="宋体" w:hAnsi="宋体" w:cs="宋体"/>
          <w:kern w:val="0"/>
          <w:sz w:val="24"/>
          <w:szCs w:val="24"/>
        </w:rPr>
        <w:t>FastAPI</w:t>
      </w:r>
      <w:proofErr w:type="spellEnd"/>
      <w:r w:rsidRPr="00A07591">
        <w:rPr>
          <w:rFonts w:ascii="宋体" w:eastAsia="宋体" w:hAnsi="宋体" w:cs="宋体"/>
          <w:kern w:val="0"/>
          <w:sz w:val="24"/>
          <w:szCs w:val="24"/>
        </w:rPr>
        <w:t xml:space="preserve"> 提供 REST 服务，适配 Windows 环境与 PowerShell 调用，具备工程化部署能力。</w:t>
      </w:r>
    </w:p>
    <w:p w14:paraId="0DAA3CE7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English Resume Version</w:t>
      </w:r>
    </w:p>
    <w:p w14:paraId="56EF2184" w14:textId="77777777" w:rsidR="00A07591" w:rsidRPr="00A07591" w:rsidRDefault="00A07591" w:rsidP="00A0759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Vision Question Answering System (BLIP + </w:t>
      </w:r>
      <w:proofErr w:type="spellStart"/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FastAPI</w:t>
      </w:r>
      <w:proofErr w:type="spellEnd"/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A07591">
        <w:rPr>
          <w:rFonts w:ascii="宋体" w:eastAsia="宋体" w:hAnsi="宋体" w:cs="宋体"/>
          <w:kern w:val="0"/>
          <w:sz w:val="24"/>
          <w:szCs w:val="24"/>
        </w:rPr>
        <w:br/>
        <w:t xml:space="preserve">Built a multimodal VQA system using BLIP, supporting GPU-accelerated inference and batch question answering. Deployed as a </w:t>
      </w:r>
      <w:proofErr w:type="spellStart"/>
      <w:r w:rsidRPr="00A07591">
        <w:rPr>
          <w:rFonts w:ascii="宋体" w:eastAsia="宋体" w:hAnsi="宋体" w:cs="宋体"/>
          <w:kern w:val="0"/>
          <w:sz w:val="24"/>
          <w:szCs w:val="24"/>
        </w:rPr>
        <w:t>FastAPI</w:t>
      </w:r>
      <w:proofErr w:type="spellEnd"/>
      <w:r w:rsidRPr="00A07591">
        <w:rPr>
          <w:rFonts w:ascii="宋体" w:eastAsia="宋体" w:hAnsi="宋体" w:cs="宋体"/>
          <w:kern w:val="0"/>
          <w:sz w:val="24"/>
          <w:szCs w:val="24"/>
        </w:rPr>
        <w:t xml:space="preserve"> service with offline </w:t>
      </w:r>
      <w:proofErr w:type="spellStart"/>
      <w:r w:rsidRPr="00A07591">
        <w:rPr>
          <w:rFonts w:ascii="宋体" w:eastAsia="宋体" w:hAnsi="宋体" w:cs="宋体"/>
          <w:kern w:val="0"/>
          <w:sz w:val="24"/>
          <w:szCs w:val="24"/>
        </w:rPr>
        <w:t>HuggingFace</w:t>
      </w:r>
      <w:proofErr w:type="spellEnd"/>
      <w:r w:rsidRPr="00A07591">
        <w:rPr>
          <w:rFonts w:ascii="宋体" w:eastAsia="宋体" w:hAnsi="宋体" w:cs="宋体"/>
          <w:kern w:val="0"/>
          <w:sz w:val="24"/>
          <w:szCs w:val="24"/>
        </w:rPr>
        <w:t xml:space="preserve"> model caching, enabling fully local inference on Windows environments.</w:t>
      </w:r>
    </w:p>
    <w:p w14:paraId="2EE5AD41" w14:textId="77777777" w:rsidR="00A07591" w:rsidRPr="00A07591" w:rsidRDefault="00A07591" w:rsidP="00A075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pict w14:anchorId="73D32183">
          <v:rect id="_x0000_i1025" style="width:0;height:1.5pt" o:hralign="center" o:hrstd="t" o:hr="t" fillcolor="#a0a0a0" stroked="f"/>
        </w:pict>
      </w:r>
    </w:p>
    <w:p w14:paraId="3C346A75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三、面试追问 Q&amp;A（重点）</w:t>
      </w:r>
    </w:p>
    <w:p w14:paraId="41E4EE29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Q1：你这个项目和普通图像分类有什么不同？</w:t>
      </w:r>
    </w:p>
    <w:p w14:paraId="069164B4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答：</w:t>
      </w:r>
      <w:r w:rsidRPr="00A07591">
        <w:rPr>
          <w:rFonts w:ascii="宋体" w:eastAsia="宋体" w:hAnsi="宋体" w:cs="宋体"/>
          <w:kern w:val="0"/>
          <w:sz w:val="24"/>
          <w:szCs w:val="24"/>
        </w:rPr>
        <w:br/>
        <w:t>这是一个</w:t>
      </w: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多模态任务</w:t>
      </w:r>
      <w:r w:rsidRPr="00A07591">
        <w:rPr>
          <w:rFonts w:ascii="宋体" w:eastAsia="宋体" w:hAnsi="宋体" w:cs="宋体"/>
          <w:kern w:val="0"/>
          <w:sz w:val="24"/>
          <w:szCs w:val="24"/>
        </w:rPr>
        <w:t>，模型需要同时理解图像内容和自然语言问题，而不是只输出一个固定标签。</w:t>
      </w:r>
    </w:p>
    <w:p w14:paraId="12D0FDA6" w14:textId="77777777" w:rsidR="00A07591" w:rsidRPr="00A07591" w:rsidRDefault="00A07591" w:rsidP="00A075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pict w14:anchorId="05B98D90">
          <v:rect id="_x0000_i1026" style="width:0;height:1.5pt" o:hralign="center" o:hrstd="t" o:hr="t" fillcolor="#a0a0a0" stroked="f"/>
        </w:pict>
      </w:r>
    </w:p>
    <w:p w14:paraId="769F7BE1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Q2：为什么要做 Batch VQA？</w:t>
      </w:r>
    </w:p>
    <w:p w14:paraId="5F6057E1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答：</w:t>
      </w:r>
      <w:r w:rsidRPr="00A07591">
        <w:rPr>
          <w:rFonts w:ascii="宋体" w:eastAsia="宋体" w:hAnsi="宋体" w:cs="宋体"/>
          <w:kern w:val="0"/>
          <w:sz w:val="24"/>
          <w:szCs w:val="24"/>
        </w:rPr>
        <w:br/>
        <w:t>真实应用中往往会对同一张图片进行多轮提问。Batch 可以显著减少模型加载和图像编码的重复开销，提高吞吐量。</w:t>
      </w:r>
    </w:p>
    <w:p w14:paraId="0E18375F" w14:textId="77777777" w:rsidR="00A07591" w:rsidRPr="00A07591" w:rsidRDefault="00A07591" w:rsidP="00A075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pict w14:anchorId="3A78813D">
          <v:rect id="_x0000_i1027" style="width:0;height:1.5pt" o:hralign="center" o:hrstd="t" o:hr="t" fillcolor="#a0a0a0" stroked="f"/>
        </w:pict>
      </w:r>
    </w:p>
    <w:p w14:paraId="5210E8D0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Q3：你是怎么解决 </w:t>
      </w:r>
      <w:proofErr w:type="spellStart"/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HuggingFace</w:t>
      </w:r>
      <w:proofErr w:type="spellEnd"/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模型反复下载的问题？</w:t>
      </w:r>
    </w:p>
    <w:p w14:paraId="6DC06154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答：</w:t>
      </w:r>
      <w:r w:rsidRPr="00A07591">
        <w:rPr>
          <w:rFonts w:ascii="宋体" w:eastAsia="宋体" w:hAnsi="宋体" w:cs="宋体"/>
          <w:kern w:val="0"/>
          <w:sz w:val="24"/>
          <w:szCs w:val="24"/>
        </w:rPr>
        <w:br/>
        <w:t xml:space="preserve">通过 </w:t>
      </w:r>
      <w:proofErr w:type="spellStart"/>
      <w:r w:rsidRPr="00A07591">
        <w:rPr>
          <w:rFonts w:ascii="宋体" w:eastAsia="宋体" w:hAnsi="宋体" w:cs="宋体"/>
          <w:kern w:val="0"/>
          <w:sz w:val="24"/>
          <w:szCs w:val="24"/>
        </w:rPr>
        <w:t>snapshot_download</w:t>
      </w:r>
      <w:proofErr w:type="spellEnd"/>
      <w:r w:rsidRPr="00A07591">
        <w:rPr>
          <w:rFonts w:ascii="宋体" w:eastAsia="宋体" w:hAnsi="宋体" w:cs="宋体"/>
          <w:kern w:val="0"/>
          <w:sz w:val="24"/>
          <w:szCs w:val="24"/>
        </w:rPr>
        <w:t xml:space="preserve"> 将模型完整下载到本地目录，并在代码中使用 </w:t>
      </w:r>
      <w:proofErr w:type="spellStart"/>
      <w:r w:rsidRPr="00A07591">
        <w:rPr>
          <w:rFonts w:ascii="宋体" w:eastAsia="宋体" w:hAnsi="宋体" w:cs="宋体"/>
          <w:kern w:val="0"/>
          <w:sz w:val="24"/>
          <w:szCs w:val="24"/>
        </w:rPr>
        <w:t>local_files_only</w:t>
      </w:r>
      <w:proofErr w:type="spellEnd"/>
      <w:r w:rsidRPr="00A07591">
        <w:rPr>
          <w:rFonts w:ascii="宋体" w:eastAsia="宋体" w:hAnsi="宋体" w:cs="宋体"/>
          <w:kern w:val="0"/>
          <w:sz w:val="24"/>
          <w:szCs w:val="24"/>
        </w:rPr>
        <w:t>=True 和本地路径加载，实现</w:t>
      </w: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完全离线推理</w:t>
      </w:r>
      <w:r w:rsidRPr="00A07591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862D7B1" w14:textId="77777777" w:rsidR="00A07591" w:rsidRPr="00A07591" w:rsidRDefault="00A07591" w:rsidP="00A075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pict w14:anchorId="3C02D647">
          <v:rect id="_x0000_i1028" style="width:0;height:1.5pt" o:hralign="center" o:hrstd="t" o:hr="t" fillcolor="#a0a0a0" stroked="f"/>
        </w:pict>
      </w:r>
    </w:p>
    <w:p w14:paraId="52F964A9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Q4：BLIP 的优势是什么？</w:t>
      </w:r>
    </w:p>
    <w:p w14:paraId="44978C8C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答：</w:t>
      </w:r>
      <w:r w:rsidRPr="00A07591">
        <w:rPr>
          <w:rFonts w:ascii="宋体" w:eastAsia="宋体" w:hAnsi="宋体" w:cs="宋体"/>
          <w:kern w:val="0"/>
          <w:sz w:val="24"/>
          <w:szCs w:val="24"/>
        </w:rPr>
        <w:br/>
        <w:t>BLIP 在训练阶段使用图文对齐和自举策略，对开放式问题有较强泛化能力，适合 VQA、Caption、Image-Text Matching 等任务。</w:t>
      </w:r>
    </w:p>
    <w:p w14:paraId="04F7B8F2" w14:textId="77777777" w:rsidR="00A07591" w:rsidRPr="00A07591" w:rsidRDefault="00A07591" w:rsidP="00A075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pict w14:anchorId="53E348D2">
          <v:rect id="_x0000_i1029" style="width:0;height:1.5pt" o:hralign="center" o:hrstd="t" o:hr="t" fillcolor="#a0a0a0" stroked="f"/>
        </w:pict>
      </w:r>
    </w:p>
    <w:p w14:paraId="2E7EC67A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Q5：如果模型回答不准确，你会怎么改进？</w:t>
      </w:r>
    </w:p>
    <w:p w14:paraId="5090F064" w14:textId="77777777" w:rsidR="00A07591" w:rsidRPr="00A07591" w:rsidRDefault="00A07591" w:rsidP="00A075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b/>
          <w:bCs/>
          <w:kern w:val="0"/>
          <w:sz w:val="24"/>
          <w:szCs w:val="24"/>
        </w:rPr>
        <w:t>答：</w:t>
      </w:r>
    </w:p>
    <w:p w14:paraId="6362FD66" w14:textId="77777777" w:rsidR="00A07591" w:rsidRPr="00A07591" w:rsidRDefault="00A07591" w:rsidP="00A075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t xml:space="preserve">使用更强模型（如 BLIP-2 / </w:t>
      </w:r>
      <w:proofErr w:type="spellStart"/>
      <w:r w:rsidRPr="00A07591">
        <w:rPr>
          <w:rFonts w:ascii="宋体" w:eastAsia="宋体" w:hAnsi="宋体" w:cs="宋体"/>
          <w:kern w:val="0"/>
          <w:sz w:val="24"/>
          <w:szCs w:val="24"/>
        </w:rPr>
        <w:t>LLaVA</w:t>
      </w:r>
      <w:proofErr w:type="spellEnd"/>
      <w:r w:rsidRPr="00A07591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67A0206C" w14:textId="77777777" w:rsidR="00A07591" w:rsidRPr="00A07591" w:rsidRDefault="00A07591" w:rsidP="00A075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t>增加 Prompt Engineering</w:t>
      </w:r>
    </w:p>
    <w:p w14:paraId="0508BE6F" w14:textId="77777777" w:rsidR="00A07591" w:rsidRPr="00A07591" w:rsidRDefault="00A07591" w:rsidP="00A075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591">
        <w:rPr>
          <w:rFonts w:ascii="宋体" w:eastAsia="宋体" w:hAnsi="宋体" w:cs="宋体"/>
          <w:kern w:val="0"/>
          <w:sz w:val="24"/>
          <w:szCs w:val="24"/>
        </w:rPr>
        <w:t>针对中文场景进行微调或使用中英双语模型</w:t>
      </w:r>
    </w:p>
    <w:p w14:paraId="525BBC23" w14:textId="77777777" w:rsidR="00A07591" w:rsidRPr="00A07591" w:rsidRDefault="00A07591"/>
    <w:sectPr w:rsidR="00A07591" w:rsidRPr="00A07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05C75"/>
    <w:multiLevelType w:val="multilevel"/>
    <w:tmpl w:val="740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7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91"/>
    <w:rsid w:val="00A0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7589"/>
  <w15:chartTrackingRefBased/>
  <w15:docId w15:val="{3BC5C31B-6B1B-436D-9F9E-3CE6C0D4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0759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075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0759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0759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075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07591"/>
    <w:rPr>
      <w:b/>
      <w:bCs/>
    </w:rPr>
  </w:style>
  <w:style w:type="character" w:styleId="HTML">
    <w:name w:val="HTML Code"/>
    <w:basedOn w:val="a0"/>
    <w:uiPriority w:val="99"/>
    <w:semiHidden/>
    <w:unhideWhenUsed/>
    <w:rsid w:val="00A0759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zheng3780123@163.com</dc:creator>
  <cp:keywords/>
  <dc:description/>
  <cp:lastModifiedBy>zheng3780123@163.com</cp:lastModifiedBy>
  <cp:revision>1</cp:revision>
  <dcterms:created xsi:type="dcterms:W3CDTF">2026-01-28T15:35:00Z</dcterms:created>
  <dcterms:modified xsi:type="dcterms:W3CDTF">2026-01-28T15:35:00Z</dcterms:modified>
</cp:coreProperties>
</file>