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晨苑餐厅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2020年12月5日 11:40-12:00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第十一次例会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上次任务完成情况：详细设计还需继续完善，没有完全完成。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接下来的任务：继续完善详细设计任务。牛旷野将需要更新的内容及时进行更新，同时大家将各个模块的详细设计继续进行完善。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24E67"/>
    <w:rsid w:val="13635AE1"/>
    <w:rsid w:val="15EC70BA"/>
    <w:rsid w:val="17567959"/>
    <w:rsid w:val="1F38428A"/>
    <w:rsid w:val="20991020"/>
    <w:rsid w:val="276543E5"/>
    <w:rsid w:val="3E687F5E"/>
    <w:rsid w:val="44D1383E"/>
    <w:rsid w:val="46E572D4"/>
    <w:rsid w:val="5E4C3E94"/>
    <w:rsid w:val="5E5C2D67"/>
    <w:rsid w:val="689A38AC"/>
    <w:rsid w:val="6CC83E68"/>
    <w:rsid w:val="6F7700B1"/>
    <w:rsid w:val="72A04CAF"/>
    <w:rsid w:val="76F52F86"/>
    <w:rsid w:val="781F784C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2020-12-07T02:51:01Z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