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맑은 고딕" w:cs="맑은 고딕" w:eastAsia="맑은 고딕" w:hAnsi="맑은 고딕"/>
          <w:color w:val="595959"/>
          <w:sz w:val="22"/>
          <w:szCs w:val="22"/>
        </w:rPr>
        <w:t xml:space="preserve">AI 활용 학습 · Python &amp; Git 기초</w:t>
      </w:r>
    </w:p>
    <w:p>
      <w:pPr>
        <w:spacing w:after="120"/>
        <w:jc w:val="center"/>
      </w:pPr>
      <w:r>
        <w:rPr>
          <w:rFonts w:ascii="맑은 고딕" w:cs="맑은 고딕" w:eastAsia="맑은 고딕" w:hAnsi="맑은 고딕"/>
          <w:b/>
          <w:bCs/>
          <w:color w:val="1F3864"/>
          <w:sz w:val="48"/>
          <w:szCs w:val="48"/>
        </w:rPr>
        <w:t xml:space="preserve">나만의 프롬프트 관리 프로그램</w:t>
      </w:r>
    </w:p>
    <w:p>
      <w:pPr>
        <w:spacing w:after="600"/>
        <w:jc w:val="center"/>
      </w:pPr>
      <w:r>
        <w:rPr>
          <w:rFonts w:ascii="맑은 고딕" w:cs="맑은 고딕" w:eastAsia="맑은 고딕" w:hAnsi="맑은 고딕"/>
          <w:color w:val="444444"/>
          <w:sz w:val="26"/>
          <w:szCs w:val="26"/>
        </w:rPr>
        <w:t xml:space="preserve">Prompt Manager 개발 결과 보고서</w:t>
      </w:r>
    </w:p>
    <w:p>
      <w:pPr>
        <w:spacing w:after="80"/>
        <w:jc w:val="center"/>
      </w:pPr>
      <w:r>
        <w:rPr>
          <w:rFonts w:ascii="맑은 고딕" w:cs="맑은 고딕" w:eastAsia="맑은 고딕" w:hAnsi="맑은 고딕"/>
          <w:color w:val="222222"/>
          <w:sz w:val="22"/>
          <w:szCs w:val="22"/>
        </w:rPr>
        <w:t xml:space="preserve">제출자: 오주연</w:t>
      </w:r>
    </w:p>
    <w:p>
      <w:pPr>
        <w:spacing w:after="80"/>
        <w:jc w:val="center"/>
      </w:pPr>
      <w:r>
        <w:rPr>
          <w:rFonts w:ascii="맑은 고딕" w:cs="맑은 고딕" w:eastAsia="맑은 고딕" w:hAnsi="맑은 고딕"/>
          <w:color w:val="1155CC"/>
          <w:sz w:val="20"/>
          <w:szCs w:val="20"/>
        </w:rPr>
        <w:t xml:space="preserve">GitHub: https://github.com/jjjoy1114/A1_1_prompt_manager</w:t>
      </w:r>
    </w:p>
    <w:p>
      <w:pPr>
        <w:spacing w:after="80"/>
        <w:jc w:val="center"/>
      </w:pPr>
      <w:r>
        <w:rPr>
          <w:rFonts w:ascii="맑은 고딕" w:cs="맑은 고딕" w:eastAsia="맑은 고딕" w:hAnsi="맑은 고딕"/>
          <w:color w:val="595959"/>
          <w:sz w:val="20"/>
          <w:szCs w:val="20"/>
        </w:rPr>
        <w:t xml:space="preserve">작성일: 2026년 8월 7일</w:t>
      </w:r>
    </w:p>
    <w:p>
      <w:pPr>
        <w:pageBreakBefore/>
      </w:pPr>
    </w:p>
    <w:p>
      <w:pPr>
        <w:pStyle w:val="Heading1"/>
        <w:spacing w:after="140" w:before="320"/>
      </w:pPr>
      <w:r>
        <w:rPr>
          <w:rFonts w:ascii="맑은 고딕" w:cs="맑은 고딕" w:eastAsia="맑은 고딕" w:hAnsi="맑은 고딕"/>
          <w:b/>
          <w:bCs/>
          <w:color w:val="1F3864"/>
          <w:sz w:val="30"/>
          <w:szCs w:val="30"/>
        </w:rPr>
        <w:t xml:space="preserve">1. 프로젝트 개요</w:t>
      </w:r>
    </w:p>
    <w:p>
      <w:pPr>
        <w:spacing w:after="100" w:line="300"/>
      </w:pPr>
      <w:r>
        <w:rPr>
          <w:rFonts w:ascii="맑은 고딕" w:cs="맑은 고딕" w:eastAsia="맑은 고딕" w:hAnsi="맑은 고딕"/>
          <w:color w:val="222222"/>
          <w:sz w:val="21"/>
          <w:szCs w:val="21"/>
        </w:rPr>
        <w:t xml:space="preserve">이 프로젝트는 여러 미션을 수행하며 흩어진 AI 프롬프트를 한곳에서 체계적으로 저장·검색·관리할 수 있는 파이썬(Python) 콘솔 프로그램(Prompt Manager)을 개발하고, Git과 GitHub을 활용한 버전 관리 전 과정을 실습한 결과물이다. 프로그램은 터미널에서 메뉴 번호를 입력해 기능을 선택하는 방식으로 동작하며, 외부 라이브러리 없이 파이썬 기본 문법만으로 구현하였다.</w:t>
      </w:r>
    </w:p>
    <w:p>
      <w:pPr>
        <w:spacing w:after="100" w:line="300"/>
      </w:pPr>
      <w:r>
        <w:rPr>
          <w:rFonts w:ascii="맑은 고딕" w:cs="맑은 고딕" w:eastAsia="맑은 고딕" w:hAnsi="맑은 고딕"/>
          <w:color w:val="222222"/>
          <w:sz w:val="21"/>
          <w:szCs w:val="21"/>
        </w:rPr>
        <w:t xml:space="preserve">기본 데이터로는 이전 미션인 B1-2(멀티모달 숏폼 영상 제작)에서 실제로 작성한 프롬프트 3개를 등록하였다. 보너스 과제 1(JSON 저장·불러오기 및 카테고리별 Markdown 내보내기)까지 추가로 구현하여, 프로그램을 종료한 뒤에도 데이터가 유지된다.</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항목</w:t>
            </w:r>
          </w:p>
        </w:tc>
        <w:tc>
          <w:tcPr>
            <w:tcW w:type="dxa" w:w="62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내용</w:t>
            </w:r>
          </w:p>
        </w:tc>
      </w:tr>
      <w:tr>
        <w:tc>
          <w:tcPr>
            <w:tcW w:type="dxa" w:w="30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프로젝트명</w:t>
            </w:r>
          </w:p>
        </w:tc>
        <w:tc>
          <w:tcPr>
            <w:tcW w:type="dxa" w:w="6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prompt-manager</w:t>
            </w:r>
          </w:p>
        </w:tc>
      </w:tr>
      <w:tr>
        <w:tc>
          <w:tcPr>
            <w:tcW w:type="dxa" w:w="30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개발 언어</w:t>
            </w:r>
          </w:p>
        </w:tc>
        <w:tc>
          <w:tcPr>
            <w:tcW w:type="dxa" w:w="6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Python 3.13.15 (과제 기준 3.10 이상 충족)</w:t>
            </w:r>
          </w:p>
        </w:tc>
      </w:tr>
      <w:tr>
        <w:tc>
          <w:tcPr>
            <w:tcW w:type="dxa" w:w="30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개발 도구</w:t>
            </w:r>
          </w:p>
        </w:tc>
        <w:tc>
          <w:tcPr>
            <w:tcW w:type="dxa" w:w="6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Visual Studio Code, Git 2.55.0.windows.3</w:t>
            </w:r>
          </w:p>
        </w:tc>
      </w:tr>
      <w:tr>
        <w:tc>
          <w:tcPr>
            <w:tcW w:type="dxa" w:w="30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GitHub 저장소</w:t>
            </w:r>
          </w:p>
        </w:tc>
        <w:tc>
          <w:tcPr>
            <w:tcW w:type="dxa" w:w="6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https://github.com/jjjoy1114/A1_1_prompt_manager</w:t>
            </w:r>
          </w:p>
        </w:tc>
      </w:tr>
      <w:tr>
        <w:tc>
          <w:tcPr>
            <w:tcW w:type="dxa" w:w="30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총 커밋 수</w:t>
            </w:r>
          </w:p>
        </w:tc>
        <w:tc>
          <w:tcPr>
            <w:tcW w:type="dxa" w:w="6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11개 (요구사항 10개 이상 충족)</w:t>
            </w:r>
          </w:p>
        </w:tc>
      </w:tr>
      <w:tr>
        <w:tc>
          <w:tcPr>
            <w:tcW w:type="dxa" w:w="30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브랜치 작업</w:t>
            </w:r>
          </w:p>
        </w:tc>
        <w:tc>
          <w:tcPr>
            <w:tcW w:type="dxa" w:w="6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feature/list-prompts, docs/author-info (생성 및 병합 완료)</w:t>
            </w:r>
          </w:p>
        </w:tc>
      </w:tr>
      <w:tr>
        <w:tc>
          <w:tcPr>
            <w:tcW w:type="dxa" w:w="30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구현 범위</w:t>
            </w:r>
          </w:p>
        </w:tc>
        <w:tc>
          <w:tcPr>
            <w:tcW w:type="dxa" w:w="6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필수 기능 전체 + 보너스1(JSON 영속화·Markdown 내보내기)</w:t>
            </w:r>
          </w:p>
        </w:tc>
      </w:tr>
    </w:tbl>
    <w:p>
      <w:pPr>
        <w:pStyle w:val="Heading1"/>
        <w:spacing w:after="140" w:before="320"/>
      </w:pPr>
      <w:r>
        <w:rPr>
          <w:rFonts w:ascii="맑은 고딕" w:cs="맑은 고딕" w:eastAsia="맑은 고딕" w:hAnsi="맑은 고딕"/>
          <w:b/>
          <w:bCs/>
          <w:color w:val="1F3864"/>
          <w:sz w:val="30"/>
          <w:szCs w:val="30"/>
        </w:rPr>
        <w:t xml:space="preserve">2. 과제 요구사항 충족 여부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00"/>
      </w:tblGrid>
      <w:tr>
        <w:tc>
          <w:tcPr>
            <w:tcW w:type="dxa" w:w="24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평가 영역</w:t>
            </w:r>
          </w:p>
        </w:tc>
        <w:tc>
          <w:tcPr>
            <w:tcW w:type="dxa" w:w="12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상태</w:t>
            </w:r>
          </w:p>
        </w:tc>
        <w:tc>
          <w:tcPr>
            <w:tcW w:type="dxa" w:w="56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확인 결과</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콘솔 프로그램</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번호 선택형 메뉴, 기능 수행 후 메뉴 복귀, 종료 처리</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잘못된 입력 처리</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메뉴에 없는 번호 입력 시 안내 후 메뉴 재표시</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기본 프롬프트</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이전 미션(B1-2) 프롬프트 3개 등록</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필수 기능</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추가·목록·카테고리·검색·상세·즐겨찾기 구현</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데이터 구조</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리스트 안에 딕셔너리 사용</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코드 구조</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기능별 함수 분리</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커밋 10개 이상</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의미 있는 커밋 11개</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브랜치·병합</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브랜치 2개 생성 후 main에 병합(--no-ff)</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명령어</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init·add·commit·push·pull·checkout·clone·merge 사용</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.gitignore / README</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불필요 파일 제외, README 작성</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GitHub 업로드</w:t>
            </w:r>
          </w:p>
        </w:tc>
        <w:tc>
          <w:tcPr>
            <w:tcW w:type="dxa" w:w="12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충족</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공개 저장소 main 브랜치 업로드</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보너스1</w:t>
            </w:r>
          </w:p>
        </w:tc>
        <w:tc>
          <w:tcPr>
            <w:tcW w:type="dxa" w:w="12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완료</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JSON 저장·불러오기 + 카테고리별 Markdown 내보내기</w:t>
            </w:r>
          </w:p>
        </w:tc>
      </w:tr>
    </w:tbl>
    <w:p>
      <w:pPr>
        <w:pStyle w:val="Heading1"/>
        <w:spacing w:after="140" w:before="320"/>
      </w:pPr>
      <w:r>
        <w:rPr>
          <w:rFonts w:ascii="맑은 고딕" w:cs="맑은 고딕" w:eastAsia="맑은 고딕" w:hAnsi="맑은 고딕"/>
          <w:b/>
          <w:bCs/>
          <w:color w:val="1F3864"/>
          <w:sz w:val="30"/>
          <w:szCs w:val="30"/>
        </w:rPr>
        <w:t xml:space="preserve">3. 개발 환경 설정</w:t>
      </w:r>
    </w:p>
    <w:p>
      <w:pPr>
        <w:spacing w:after="100" w:line="300"/>
      </w:pPr>
      <w:r>
        <w:rPr>
          <w:rFonts w:ascii="맑은 고딕" w:cs="맑은 고딕" w:eastAsia="맑은 고딕" w:hAnsi="맑은 고딕"/>
          <w:color w:val="222222"/>
          <w:sz w:val="21"/>
          <w:szCs w:val="21"/>
        </w:rPr>
        <w:t xml:space="preserve">VSCode에 Python 확장을 설치하고, 터미널에서 Python과 Git 버전을 확인한 뒤 Git 사용자 정보와 기본 브랜치(main)를 설정하였다. 아래 그림과 같이 Python 3.13.15, Git 2.55.0.windows.3, 사용자 이름(jjjoy1114)·이메일 및 기본 브랜치(main)를 확인하였다.</w:t>
      </w:r>
    </w:p>
    <w:p>
      <w:pPr>
        <w:spacing w:after="20" w:before="10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810000"/>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 Python·Git 버전 확인 및 Git 사용자 설정</w:t>
      </w:r>
    </w:p>
    <w:p>
      <w:pPr>
        <w:spacing w:after="100" w:line="300"/>
      </w:pPr>
      <w:r>
        <w:rPr>
          <w:rFonts w:ascii="맑은 고딕" w:cs="맑은 고딕" w:eastAsia="맑은 고딕" w:hAnsi="맑은 고딕"/>
          <w:color w:val="222222"/>
          <w:sz w:val="21"/>
          <w:szCs w:val="21"/>
        </w:rPr>
        <w:t xml:space="preserve">이어서 hello.py에 print("Hello") 코드를 작성하고 실행하여, 파이썬 파일 생성과 실행 환경이 정상 동작함을 확인하였다.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2. hello.py 실행 → Hello 출력</w:t>
      </w:r>
    </w:p>
    <w:p>
      <w:pPr>
        <w:pStyle w:val="Heading1"/>
        <w:spacing w:after="140" w:before="320"/>
      </w:pPr>
      <w:r>
        <w:rPr>
          <w:rFonts w:ascii="맑은 고딕" w:cs="맑은 고딕" w:eastAsia="맑은 고딕" w:hAnsi="맑은 고딕"/>
          <w:b/>
          <w:bCs/>
          <w:color w:val="1F3864"/>
          <w:sz w:val="30"/>
          <w:szCs w:val="30"/>
        </w:rPr>
        <w:t xml:space="preserve">4. 프로그램 구성</w:t>
      </w:r>
    </w:p>
    <w:p>
      <w:pPr>
        <w:pStyle w:val="Heading2"/>
        <w:spacing w:after="100" w:before="220"/>
      </w:pPr>
      <w:r>
        <w:rPr>
          <w:rFonts w:ascii="맑은 고딕" w:cs="맑은 고딕" w:eastAsia="맑은 고딕" w:hAnsi="맑은 고딕"/>
          <w:b/>
          <w:bCs/>
          <w:color w:val="1F3864"/>
          <w:sz w:val="25"/>
          <w:szCs w:val="25"/>
        </w:rPr>
        <w:t xml:space="preserve">4.1 데이터 구조 (리스트 + 딕셔너리)</w:t>
      </w:r>
    </w:p>
    <w:p>
      <w:pPr>
        <w:spacing w:after="100" w:line="300"/>
      </w:pPr>
      <w:r>
        <w:rPr>
          <w:rFonts w:ascii="맑은 고딕" w:cs="맑은 고딕" w:eastAsia="맑은 고딕" w:hAnsi="맑은 고딕"/>
          <w:color w:val="222222"/>
          <w:sz w:val="21"/>
          <w:szCs w:val="21"/>
        </w:rPr>
        <w:t xml:space="preserve">프로그램은 prompts라는 리스트 안에 여러 개의 딕셔너리를 넣는 방식으로 프롬프트를 관리한다. 딕셔너리 하나가 프롬프트 하나를 뜻하며, 각 딕셔너리는 다음 네 개의 키로 구성된다.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c>
          <w:tcPr>
            <w:tcW w:type="dxa" w:w="24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키 이름</w:t>
            </w:r>
          </w:p>
        </w:tc>
        <w:tc>
          <w:tcPr>
            <w:tcW w:type="dxa" w:w="44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저장 내용</w:t>
            </w:r>
          </w:p>
        </w:tc>
        <w:tc>
          <w:tcPr>
            <w:tcW w:type="dxa" w:w="24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값의 종류</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title</w:t>
            </w:r>
          </w:p>
        </w:tc>
        <w:tc>
          <w:tcPr>
            <w:tcW w:type="dxa" w:w="4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제목</w:t>
            </w:r>
          </w:p>
        </w:tc>
        <w:tc>
          <w:tcPr>
            <w:tcW w:type="dxa" w:w="2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문자열</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content</w:t>
            </w:r>
          </w:p>
        </w:tc>
        <w:tc>
          <w:tcPr>
            <w:tcW w:type="dxa" w:w="4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전체 내용</w:t>
            </w:r>
          </w:p>
        </w:tc>
        <w:tc>
          <w:tcPr>
            <w:tcW w:type="dxa" w:w="2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문자열</w:t>
            </w:r>
          </w:p>
        </w:tc>
      </w:tr>
      <w:tr>
        <w:tc>
          <w:tcPr>
            <w:tcW w:type="dxa" w:w="24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category</w:t>
            </w:r>
          </w:p>
        </w:tc>
        <w:tc>
          <w:tcPr>
            <w:tcW w:type="dxa" w:w="4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분류</w:t>
            </w:r>
          </w:p>
        </w:tc>
        <w:tc>
          <w:tcPr>
            <w:tcW w:type="dxa" w:w="2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문자열</w:t>
            </w:r>
          </w:p>
        </w:tc>
      </w:tr>
      <w:tr>
        <w:tc>
          <w:tcPr>
            <w:tcW w:type="dxa" w:w="24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favorite</w:t>
            </w:r>
          </w:p>
        </w:tc>
        <w:tc>
          <w:tcPr>
            <w:tcW w:type="dxa" w:w="4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즐겨찾기 여부</w:t>
            </w:r>
          </w:p>
        </w:tc>
        <w:tc>
          <w:tcPr>
            <w:tcW w:type="dxa" w:w="2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참·거짓(True/False)</w:t>
            </w:r>
          </w:p>
        </w:tc>
      </w:tr>
    </w:tbl>
    <w:p>
      <w:pPr>
        <w:spacing w:after="60"/>
      </w:pPr>
    </w:p>
    <w:p>
      <w:pPr>
        <w:spacing w:after="100" w:line="300"/>
      </w:pPr>
      <w:r>
        <w:rPr>
          <w:rFonts w:ascii="맑은 고딕" w:cs="맑은 고딕" w:eastAsia="맑은 고딕" w:hAnsi="맑은 고딕"/>
          <w:color w:val="222222"/>
          <w:sz w:val="21"/>
          <w:szCs w:val="21"/>
        </w:rPr>
        <w:t xml:space="preserve">기본 카테고리는 텍스트 생성, 이미지 생성, 영상 생성, 페르소나, 자동화, 기타이다.</w:t>
      </w:r>
    </w:p>
    <w:p>
      <w:pPr>
        <w:pStyle w:val="Heading2"/>
        <w:spacing w:after="100" w:before="220"/>
      </w:pPr>
      <w:r>
        <w:rPr>
          <w:rFonts w:ascii="맑은 고딕" w:cs="맑은 고딕" w:eastAsia="맑은 고딕" w:hAnsi="맑은 고딕"/>
          <w:b/>
          <w:bCs/>
          <w:color w:val="1F3864"/>
          <w:sz w:val="25"/>
          <w:szCs w:val="25"/>
        </w:rPr>
        <w:t xml:space="preserve">4.2 리스트와 딕셔너리 비교 및 선택 근거</w:t>
      </w:r>
    </w:p>
    <w:p>
      <w:pPr>
        <w:spacing w:after="100" w:line="300"/>
      </w:pPr>
      <w:r>
        <w:rPr>
          <w:rFonts w:ascii="맑은 고딕" w:cs="맑은 고딕" w:eastAsia="맑은 고딕" w:hAnsi="맑은 고딕"/>
          <w:color w:val="222222"/>
          <w:sz w:val="21"/>
          <w:szCs w:val="21"/>
        </w:rPr>
        <w:t xml:space="preserve">두 자료구조는 역할이 다르므로 장단점을 비교한 뒤 함께 사용하였다.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구분</w:t>
            </w:r>
          </w:p>
        </w:tc>
        <w:tc>
          <w:tcPr>
            <w:tcW w:type="dxa" w:w="37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리스트</w:t>
            </w:r>
          </w:p>
        </w:tc>
        <w:tc>
          <w:tcPr>
            <w:tcW w:type="dxa" w:w="37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딕셔너리</w:t>
            </w:r>
          </w:p>
        </w:tc>
      </w:tr>
      <w:tr>
        <w:tc>
          <w:tcPr>
            <w:tcW w:type="dxa" w:w="18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역할</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여러 프롬프트를 순서대로 저장</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1개의 정보를 이름(키)별로 저장</w:t>
            </w:r>
          </w:p>
        </w:tc>
      </w:tr>
      <w:tr>
        <w:tc>
          <w:tcPr>
            <w:tcW w:type="dxa" w:w="18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장점</w:t>
            </w:r>
          </w:p>
        </w:tc>
        <w:tc>
          <w:tcPr>
            <w:tcW w:type="dxa" w:w="37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번호를 붙여 순서대로 출력·접근하기 쉬움</w:t>
            </w:r>
          </w:p>
        </w:tc>
        <w:tc>
          <w:tcPr>
            <w:tcW w:type="dxa" w:w="37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제목·내용·카테고리를 키로 명확히 구분</w:t>
            </w:r>
          </w:p>
        </w:tc>
      </w:tr>
      <w:tr>
        <w:tc>
          <w:tcPr>
            <w:tcW w:type="dxa" w:w="18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단점</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데이터가 많아지면 전체 순회 검색이 느려짐</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키 이름을 정확히 사용해야 함</w:t>
            </w:r>
          </w:p>
        </w:tc>
      </w:tr>
      <w:tr>
        <w:tc>
          <w:tcPr>
            <w:tcW w:type="dxa" w:w="18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사용 예</w:t>
            </w:r>
          </w:p>
        </w:tc>
        <w:tc>
          <w:tcPr>
            <w:tcW w:type="dxa" w:w="37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prompts[0]</w:t>
            </w:r>
          </w:p>
        </w:tc>
        <w:tc>
          <w:tcPr>
            <w:tcW w:type="dxa" w:w="37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prompt["title"]</w:t>
            </w:r>
          </w:p>
        </w:tc>
      </w:tr>
      <w:tr>
        <w:tc>
          <w:tcPr>
            <w:tcW w:type="dxa" w:w="18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선택 이유</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전체 목록 관리에 적합</w:t>
            </w:r>
          </w:p>
        </w:tc>
        <w:tc>
          <w:tcPr>
            <w:tcW w:type="dxa" w:w="37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한 건의 속성 관리에 적합</w:t>
            </w:r>
          </w:p>
        </w:tc>
      </w:tr>
    </w:tbl>
    <w:p>
      <w:pPr>
        <w:spacing w:after="60"/>
      </w:pPr>
    </w:p>
    <w:p>
      <w:pPr>
        <w:spacing w:after="100" w:line="300"/>
      </w:pPr>
      <w:r>
        <w:rPr>
          <w:rFonts w:ascii="맑은 고딕" w:cs="맑은 고딕" w:eastAsia="맑은 고딕" w:hAnsi="맑은 고딕"/>
          <w:color w:val="222222"/>
          <w:sz w:val="21"/>
          <w:szCs w:val="21"/>
        </w:rPr>
        <w:t xml:space="preserve">현재처럼 프롬프트가 수 개 수준인 작은 목록은 처음부터 차례로 확인해도 부담이 작지만, 데이터가 수천 개로 늘어나면 매번 전체 리스트를 비교해야 하므로 검색이 느려질 수 있다. 본 프로젝트는 학습용이며 데이터 규모가 작아 초보자가 이해하기 쉬운 리스트·딕셔너리 조합을 선택하였고, 별도의 색인 구조나 데이터베이스는 도입하지 않았다.</w:t>
      </w:r>
    </w:p>
    <w:p>
      <w:pPr>
        <w:pStyle w:val="Heading2"/>
        <w:spacing w:after="100" w:before="220"/>
      </w:pPr>
      <w:r>
        <w:rPr>
          <w:rFonts w:ascii="맑은 고딕" w:cs="맑은 고딕" w:eastAsia="맑은 고딕" w:hAnsi="맑은 고딕"/>
          <w:b/>
          <w:bCs/>
          <w:color w:val="1F3864"/>
          <w:sz w:val="25"/>
          <w:szCs w:val="25"/>
        </w:rPr>
        <w:t xml:space="preserve">4.3 기능별 함수 구성 및 분리 이유</w:t>
      </w:r>
    </w:p>
    <w:p>
      <w:pPr>
        <w:spacing w:after="100" w:line="300"/>
      </w:pPr>
      <w:r>
        <w:rPr>
          <w:rFonts w:ascii="맑은 고딕" w:cs="맑은 고딕" w:eastAsia="맑은 고딕" w:hAnsi="맑은 고딕"/>
          <w:color w:val="222222"/>
          <w:sz w:val="21"/>
          <w:szCs w:val="21"/>
        </w:rPr>
        <w:t xml:space="preserve">모든 로직을 하나의 함수에 몰아넣지 않고 역할 단위로 함수를 분리하였다. 기능별로 나누면 각 기능을 독립적으로 이해·수정·재사용할 수 있고, 메뉴 번호와 함수가 1:1로 대응되어 오류가 생겼을 때 원인을 찾기 쉽다. 또한 input_required()나 get_index_by_number()처럼 공통으로 쓰이는 입력 처리는 한 곳에 모아 중복 코드를 줄였다.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함수</w:t>
            </w:r>
          </w:p>
        </w:tc>
        <w:tc>
          <w:tcPr>
            <w:tcW w:type="dxa" w:w="56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담당 기능</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show_menu()</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메인 메뉴 출력</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input_required()</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빈 입력 방지 (다시 입력 요청)</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select_category()</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카테고리 번호 선택 또는 직접 입력</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is_duplicate_title()</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같은 제목 중복 여부 확인</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add_prompt()</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새 프롬프트 등록</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show_prompt_list()</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전체 목록 출력</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show_by_category()</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카테고리별 조회</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search_prompt()</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제목·내용 키워드 검색</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show_detail()</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프롬프트 상세 내용 출력</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toggle_favorite()</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즐겨찾기 추가·해제</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show_favorites()</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즐겨찾기 목록 출력</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save_prompts() / load_prompts()</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JSON 저장·불러오기 (보너스1)</w:t>
            </w:r>
          </w:p>
        </w:tc>
      </w:tr>
      <w:tr>
        <w:tc>
          <w:tcPr>
            <w:tcW w:type="dxa" w:w="36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export_markdown()</w:t>
            </w:r>
          </w:p>
        </w:tc>
        <w:tc>
          <w:tcPr>
            <w:tcW w:type="dxa" w:w="5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카테고리별 Markdown 내보내기 (보너스1)</w:t>
            </w:r>
          </w:p>
        </w:tc>
      </w:tr>
      <w:tr>
        <w:tc>
          <w:tcPr>
            <w:tcW w:type="dxa" w:w="36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main()</w:t>
            </w:r>
          </w:p>
        </w:tc>
        <w:tc>
          <w:tcPr>
            <w:tcW w:type="dxa" w:w="5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메뉴 반복 및 입력에 따른 함수 호출</w:t>
            </w:r>
          </w:p>
        </w:tc>
      </w:tr>
    </w:tbl>
    <w:p>
      <w:pPr>
        <w:pStyle w:val="Heading1"/>
        <w:spacing w:after="140" w:before="320"/>
      </w:pPr>
      <w:r>
        <w:rPr>
          <w:rFonts w:ascii="맑은 고딕" w:cs="맑은 고딕" w:eastAsia="맑은 고딕" w:hAnsi="맑은 고딕"/>
          <w:b/>
          <w:bCs/>
          <w:color w:val="1F3864"/>
          <w:sz w:val="30"/>
          <w:szCs w:val="30"/>
        </w:rPr>
        <w:t xml:space="preserve">5. 필수 기능 구현 및 실행 결과</w:t>
      </w:r>
    </w:p>
    <w:p>
      <w:pPr>
        <w:spacing w:after="100" w:line="300"/>
      </w:pPr>
      <w:r>
        <w:rPr>
          <w:rFonts w:ascii="맑은 고딕" w:cs="맑은 고딕" w:eastAsia="맑은 고딕" w:hAnsi="맑은 고딕"/>
          <w:color w:val="222222"/>
          <w:sz w:val="21"/>
          <w:szCs w:val="21"/>
        </w:rPr>
        <w:t xml:space="preserve">프로그램을 실행하면 1~8번 기능과 0번 종료 메뉴가 표시되고, 번호를 입력하면 해당 기능이 실행된 뒤 다시 메인 메뉴로 돌아온다.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3. 번호 선택형 메인 메뉴 실행 화면</w:t>
      </w:r>
    </w:p>
    <w:p>
      <w:pPr>
        <w:spacing w:after="100" w:line="300"/>
      </w:pPr>
      <w:r>
        <w:rPr>
          <w:rFonts w:ascii="맑은 고딕" w:cs="맑은 고딕" w:eastAsia="맑은 고딕" w:hAnsi="맑은 고딕"/>
          <w:color w:val="222222"/>
          <w:sz w:val="21"/>
          <w:szCs w:val="21"/>
        </w:rPr>
        <w:t xml:space="preserve">메뉴에 없는 번호를 입력하면 안내 문구를 표시하고 메뉴를 다시 보여준다. 9를 입력하면 ‘잘못된 번호입니다. 다시 입력해주세요.’를 출력한 뒤 메뉴를 재표시한다.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4. 잘못된 메뉴 번호(9) 입력 시 안내 후 메뉴 재표시</w:t>
      </w:r>
    </w:p>
    <w:p>
      <w:pPr>
        <w:spacing w:after="100" w:line="300"/>
      </w:pPr>
      <w:r>
        <w:rPr>
          <w:rFonts w:ascii="맑은 고딕" w:cs="맑은 고딕" w:eastAsia="맑은 고딕" w:hAnsi="맑은 고딕"/>
          <w:color w:val="222222"/>
          <w:sz w:val="21"/>
          <w:szCs w:val="21"/>
        </w:rPr>
        <w:t xml:space="preserve">제목·내용·카테고리를 입력하면 새 프롬프트가 등록된다. 빈 값은 저장할 수 없고, 같은 제목이 이미 있으면 다른 제목을 요구한다. 실제로 B1-2에서 작성한 프롬프트(‘s1 아웃도어무드(배낭 결합 컷)’)를 추가하여 총 4개로 늘어난 것을 확인하였다.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5. 프롬프트 추가 후 전체 목록 (총 4개)</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6. 카테고리별 조회 (이미지 생성 카테고리)</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7. 제목·내용 키워드 검색 결과 (검색어: 배낭)</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8. 프롬프트 상세 보기 (제목·카테고리·즐겨찾기·전체 내용)</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9. 즐겨찾기 추가 후 즐겨찾기 목록 (⭐ 표시)</w:t>
      </w:r>
    </w:p>
    <w:p>
      <w:pPr>
        <w:pStyle w:val="Heading2"/>
        <w:spacing w:after="100" w:before="220"/>
      </w:pPr>
      <w:r>
        <w:rPr>
          <w:rFonts w:ascii="맑은 고딕" w:cs="맑은 고딕" w:eastAsia="맑은 고딕" w:hAnsi="맑은 고딕"/>
          <w:b/>
          <w:bCs/>
          <w:color w:val="1F3864"/>
          <w:sz w:val="25"/>
          <w:szCs w:val="25"/>
        </w:rPr>
        <w:t xml:space="preserve">5.1 입력 검증 정책</w:t>
      </w:r>
    </w:p>
    <w:p>
      <w:pPr>
        <w:pStyle w:val="ListParagraph"/>
        <w:numPr>
          <w:ilvl w:val="0"/>
          <w:numId w:val="1"/>
        </w:numPr>
        <w:spacing w:after="60" w:line="290"/>
      </w:pPr>
      <w:r>
        <w:rPr>
          <w:rFonts w:ascii="맑은 고딕" w:cs="맑은 고딕" w:eastAsia="맑은 고딕" w:hAnsi="맑은 고딕"/>
          <w:color w:val="222222"/>
          <w:sz w:val="21"/>
          <w:szCs w:val="21"/>
        </w:rPr>
        <w:t xml:space="preserve">빈 값 방지: input_required()에서 공백만 입력하면 ‘입력값이 비어있습니다. 다시 입력해주세요.’를 출력하고 다시 입력받는다.</w:t>
      </w:r>
    </w:p>
    <w:p>
      <w:pPr>
        <w:pStyle w:val="ListParagraph"/>
        <w:numPr>
          <w:ilvl w:val="0"/>
          <w:numId w:val="1"/>
        </w:numPr>
        <w:spacing w:after="60" w:line="290"/>
      </w:pPr>
      <w:r>
        <w:rPr>
          <w:rFonts w:ascii="맑은 고딕" w:cs="맑은 고딕" w:eastAsia="맑은 고딕" w:hAnsi="맑은 고딕"/>
          <w:color w:val="222222"/>
          <w:sz w:val="21"/>
          <w:szCs w:val="21"/>
        </w:rPr>
        <w:t xml:space="preserve">숫자·범위 검증: 프롬프트 번호는 isdigit()로 숫자 여부를 확인하고, 1~전체 개수 범위를 벗어나면 ‘잘못된 번호입니다.’로 처리한다.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메뉴 번호: 0~8 이외의 값은 안내 후 메뉴를 재표시하여 프로그램이 종료되지 않도록 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길이·특수문자: 제목·내용에는 최대 길이나 허용 문자 제한을 두지 않았다(자유 입력). 빈 값과 중복 제목만 차단하며, 실제 서비스라면 길이 제한과 이스케이프 처리가 추가로 필요하다.</w:t>
      </w:r>
    </w:p>
    <w:p>
      <w:pPr>
        <w:pStyle w:val="Heading2"/>
        <w:spacing w:after="100" w:before="220"/>
      </w:pPr>
      <w:r>
        <w:rPr>
          <w:rFonts w:ascii="맑은 고딕" w:cs="맑은 고딕" w:eastAsia="맑은 고딕" w:hAnsi="맑은 고딕"/>
          <w:b/>
          <w:bCs/>
          <w:color w:val="1F3864"/>
          <w:sz w:val="25"/>
          <w:szCs w:val="25"/>
        </w:rPr>
        <w:t xml:space="preserve">5.2 중복 제목 처리 정책</w:t>
      </w:r>
    </w:p>
    <w:p>
      <w:pPr>
        <w:spacing w:after="100" w:line="300"/>
      </w:pPr>
      <w:r>
        <w:rPr>
          <w:rFonts w:ascii="맑은 고딕" w:cs="맑은 고딕" w:eastAsia="맑은 고딕" w:hAnsi="맑은 고딕"/>
          <w:color w:val="222222"/>
          <w:sz w:val="21"/>
          <w:szCs w:val="21"/>
        </w:rPr>
        <w:t xml:space="preserve">is_duplicate_title()이 lower()를 사용해 영문 대소문자를 무시하고 제목 중복을 검사한다. 같은 제목이 있으면 저장을 차단하고 다른 제목을 요청한다. 덮어쓰기나 자동 번호 부여(제목(2) 등) 방식은 채택하지 않았는데, 제목을 프롬프트를 구분하는 고유 식별자처럼 다루어 검색·상세 보기에서 혼동이 없도록 하기 위함이다.</w:t>
      </w:r>
    </w:p>
    <w:p>
      <w:pPr>
        <w:pStyle w:val="Heading2"/>
        <w:spacing w:after="100" w:before="220"/>
      </w:pPr>
      <w:r>
        <w:rPr>
          <w:rFonts w:ascii="맑은 고딕" w:cs="맑은 고딕" w:eastAsia="맑은 고딕" w:hAnsi="맑은 고딕"/>
          <w:b/>
          <w:bCs/>
          <w:color w:val="1F3864"/>
          <w:sz w:val="25"/>
          <w:szCs w:val="25"/>
        </w:rPr>
        <w:t xml:space="preserve">5.3 검색 동작 방식</w:t>
      </w:r>
    </w:p>
    <w:p>
      <w:pPr>
        <w:spacing w:after="100" w:line="300"/>
      </w:pPr>
      <w:r>
        <w:rPr>
          <w:rFonts w:ascii="맑은 고딕" w:cs="맑은 고딕" w:eastAsia="맑은 고딕" w:hAnsi="맑은 고딕"/>
          <w:color w:val="222222"/>
          <w:sz w:val="21"/>
          <w:szCs w:val="21"/>
        </w:rPr>
        <w:t xml:space="preserve">search_prompt()는 검색어를 lower()로 소문자화한 뒤 각 프롬프트의 제목과 내용에 포함되는지 검사하는 부분 일치 방식이다. 따라서 영문은 대소문자를 구분하지 않고(MagSafe = magsafe), 제목·내용의 일부만 입력해도 검색된다(예: ‘배낭’ → ‘s1 아웃도어무드(배낭 결합 컷)’). 토큰화, 정규식, 불용어 제거는 사용하지 않았으며 띄어쓰기나 오타는 자동 보정하지 않는다.</w:t>
      </w:r>
    </w:p>
    <w:p>
      <w:pPr>
        <w:pStyle w:val="Heading2"/>
        <w:spacing w:after="100" w:before="220"/>
      </w:pPr>
      <w:r>
        <w:rPr>
          <w:rFonts w:ascii="맑은 고딕" w:cs="맑은 고딕" w:eastAsia="맑은 고딕" w:hAnsi="맑은 고딕"/>
          <w:b/>
          <w:bCs/>
          <w:color w:val="1F3864"/>
          <w:sz w:val="25"/>
          <w:szCs w:val="25"/>
        </w:rPr>
        <w:t xml:space="preserve">5.4 카테고리 운영 방식</w:t>
      </w:r>
    </w:p>
    <w:p>
      <w:pPr>
        <w:pStyle w:val="ListParagraph"/>
        <w:numPr>
          <w:ilvl w:val="0"/>
          <w:numId w:val="1"/>
        </w:numPr>
        <w:spacing w:after="60" w:line="290"/>
      </w:pPr>
      <w:r>
        <w:rPr>
          <w:rFonts w:ascii="맑은 고딕" w:cs="맑은 고딕" w:eastAsia="맑은 고딕" w:hAnsi="맑은 고딕"/>
          <w:color w:val="222222"/>
          <w:sz w:val="21"/>
          <w:szCs w:val="21"/>
        </w:rPr>
        <w:t xml:space="preserve">직접 입력: 카테고리 선택 시 번호(1~6) 대신 문자열을 입력하거나 ‘기타’를 선택하면 입력한 이름을 그대로 카테고리로 저장한다.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빈 카테고리 조회: 해당 카테고리에 프롬프트가 없으면 ‘[카테고리] 카테고리의 프롬프트가 없습니다.’를 출력하고 메뉴로 돌아온다.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변경 시 수정 위치: 카테고리를 추가·삭제·이름 변경하려면 prompt_manager.py 상단의 CATEGORIES 리스트를 수정한다. 이름을 바꾼 경우 기존 prompts.json의 category 값은 자동 변환되지 않으므로 파일에서 직접 확인·수정해야 한다.</w:t>
      </w:r>
    </w:p>
    <w:p>
      <w:pPr>
        <w:pStyle w:val="Heading1"/>
        <w:spacing w:after="140" w:before="320"/>
      </w:pPr>
      <w:r>
        <w:rPr>
          <w:rFonts w:ascii="맑은 고딕" w:cs="맑은 고딕" w:eastAsia="맑은 고딕" w:hAnsi="맑은 고딕"/>
          <w:b/>
          <w:bCs/>
          <w:color w:val="1F3864"/>
          <w:sz w:val="30"/>
          <w:szCs w:val="30"/>
        </w:rPr>
        <w:t xml:space="preserve">6. 보너스 과제 1 구현</w:t>
      </w:r>
    </w:p>
    <w:p>
      <w:pPr>
        <w:pStyle w:val="Heading2"/>
        <w:spacing w:after="100" w:before="220"/>
      </w:pPr>
      <w:r>
        <w:rPr>
          <w:rFonts w:ascii="맑은 고딕" w:cs="맑은 고딕" w:eastAsia="맑은 고딕" w:hAnsi="맑은 고딕"/>
          <w:b/>
          <w:bCs/>
          <w:color w:val="1F3864"/>
          <w:sz w:val="25"/>
          <w:szCs w:val="25"/>
        </w:rPr>
        <w:t xml:space="preserve">6.1 JSON 저장 및 불러오기</w:t>
      </w:r>
    </w:p>
    <w:p>
      <w:pPr>
        <w:spacing w:after="100" w:line="300"/>
      </w:pPr>
      <w:r>
        <w:rPr>
          <w:rFonts w:ascii="맑은 고딕" w:cs="맑은 고딕" w:eastAsia="맑은 고딕" w:hAnsi="맑은 고딕"/>
          <w:color w:val="222222"/>
          <w:sz w:val="21"/>
          <w:szCs w:val="21"/>
        </w:rPr>
        <w:t xml:space="preserve">파이썬 기본 json 기능으로 프롬프트를 prompts.json 파일에 저장한다. 프로그램 시작 시 load_prompts()가 저장 내용을 읽고, 프롬프트 추가·즐겨찾기 변경 시 save_prompts()가 즉시 저장하므로, 종료 후 다시 실행해도 데이터와 즐겨찾기 상태가 그대로 유지된다. UTF-8과 ensure_ascii=False로 한글이 깨지지 않게 저장하였다.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10. 종료 후 재실행 시 프롬프트가 그대로 유지되는 화면</w:t>
      </w:r>
    </w:p>
    <w:p>
      <w:pPr>
        <w:spacing w:after="100" w:line="300"/>
      </w:pPr>
      <w:r>
        <w:rPr>
          <w:rFonts w:ascii="맑은 고딕" w:cs="맑은 고딕" w:eastAsia="맑은 고딕" w:hAnsi="맑은 고딕"/>
          <w:color w:val="222222"/>
          <w:sz w:val="21"/>
          <w:szCs w:val="21"/>
        </w:rPr>
        <w:t xml:space="preserve">0번으로 종료할 때 따로 저장 명령을 실행하지는 않는다. 프롬프트를 추가하거나 즐겨찾기를 바꾸는 시점에 이미 JSON 파일에 즉시 저장되므로, 종료 후에도 내용이 그대로 남는다.</w:t>
      </w:r>
    </w:p>
    <w:p>
      <w:pPr>
        <w:pStyle w:val="Heading2"/>
        <w:spacing w:after="100" w:before="220"/>
      </w:pPr>
      <w:r>
        <w:rPr>
          <w:rFonts w:ascii="맑은 고딕" w:cs="맑은 고딕" w:eastAsia="맑은 고딕" w:hAnsi="맑은 고딕"/>
          <w:b/>
          <w:bCs/>
          <w:color w:val="1F3864"/>
          <w:sz w:val="25"/>
          <w:szCs w:val="25"/>
        </w:rPr>
        <w:t xml:space="preserve">6.1.1 저장 형식 선택 근거 (JSON vs CSV vs 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00"/>
        <w:gridCol w:w="2400"/>
      </w:tblGrid>
      <w:tr>
        <w:tc>
          <w:tcPr>
            <w:tcW w:type="dxa" w:w="17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구분</w:t>
            </w:r>
          </w:p>
        </w:tc>
        <w:tc>
          <w:tcPr>
            <w:tcW w:type="dxa" w:w="26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JSON</w:t>
            </w:r>
          </w:p>
        </w:tc>
        <w:tc>
          <w:tcPr>
            <w:tcW w:type="dxa" w:w="25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CSV</w:t>
            </w:r>
          </w:p>
        </w:tc>
        <w:tc>
          <w:tcPr>
            <w:tcW w:type="dxa" w:w="24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DB(SQLite 등)</w:t>
            </w:r>
          </w:p>
        </w:tc>
      </w:tr>
      <w:tr>
        <w:tc>
          <w:tcPr>
            <w:tcW w:type="dxa" w:w="17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저장 구조</w:t>
            </w:r>
          </w:p>
        </w:tc>
        <w:tc>
          <w:tcPr>
            <w:tcW w:type="dxa" w:w="2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리스트·딕셔너리를 그대로 저장</w:t>
            </w:r>
          </w:p>
        </w:tc>
        <w:tc>
          <w:tcPr>
            <w:tcW w:type="dxa" w:w="25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행과 열로 저장</w:t>
            </w:r>
          </w:p>
        </w:tc>
        <w:tc>
          <w:tcPr>
            <w:tcW w:type="dxa" w:w="2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테이블 스키마</w:t>
            </w:r>
          </w:p>
        </w:tc>
      </w:tr>
      <w:tr>
        <w:tc>
          <w:tcPr>
            <w:tcW w:type="dxa" w:w="17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여러 줄 내용</w:t>
            </w:r>
          </w:p>
        </w:tc>
        <w:tc>
          <w:tcPr>
            <w:tcW w:type="dxa" w:w="2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긴 프롬프트도 관리 쉬움</w:t>
            </w:r>
          </w:p>
        </w:tc>
        <w:tc>
          <w:tcPr>
            <w:tcW w:type="dxa" w:w="25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줄바꿈이 있으면 불편</w:t>
            </w:r>
          </w:p>
        </w:tc>
        <w:tc>
          <w:tcPr>
            <w:tcW w:type="dxa" w:w="2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가능하나 설정 필요</w:t>
            </w:r>
          </w:p>
        </w:tc>
      </w:tr>
      <w:tr>
        <w:tc>
          <w:tcPr>
            <w:tcW w:type="dxa" w:w="17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True/False</w:t>
            </w:r>
          </w:p>
        </w:tc>
        <w:tc>
          <w:tcPr>
            <w:tcW w:type="dxa" w:w="2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불리언 자료형 그대로</w:t>
            </w:r>
          </w:p>
        </w:tc>
        <w:tc>
          <w:tcPr>
            <w:tcW w:type="dxa" w:w="25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문자열처럼 보일 수 있음</w:t>
            </w:r>
          </w:p>
        </w:tc>
        <w:tc>
          <w:tcPr>
            <w:tcW w:type="dxa" w:w="2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지원</w:t>
            </w:r>
          </w:p>
        </w:tc>
      </w:tr>
      <w:tr>
        <w:tc>
          <w:tcPr>
            <w:tcW w:type="dxa" w:w="17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도입 비용</w:t>
            </w:r>
          </w:p>
        </w:tc>
        <w:tc>
          <w:tcPr>
            <w:tcW w:type="dxa" w:w="26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표준 라이브러리로 즉시 사용</w:t>
            </w:r>
          </w:p>
        </w:tc>
        <w:tc>
          <w:tcPr>
            <w:tcW w:type="dxa" w:w="25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간단하나 구조 표현 제한</w:t>
            </w:r>
          </w:p>
        </w:tc>
        <w:tc>
          <w:tcPr>
            <w:tcW w:type="dxa" w:w="24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스키마·연결 필요(과함)</w:t>
            </w:r>
          </w:p>
        </w:tc>
      </w:tr>
      <w:tr>
        <w:tc>
          <w:tcPr>
            <w:tcW w:type="dxa" w:w="17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선택 결과</w:t>
            </w:r>
          </w:p>
        </w:tc>
        <w:tc>
          <w:tcPr>
            <w:tcW w:type="dxa" w:w="26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채택</w:t>
            </w:r>
          </w:p>
        </w:tc>
        <w:tc>
          <w:tcPr>
            <w:tcW w:type="dxa" w:w="25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미채택</w:t>
            </w:r>
          </w:p>
        </w:tc>
        <w:tc>
          <w:tcPr>
            <w:tcW w:type="dxa" w:w="24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미채택</w:t>
            </w:r>
          </w:p>
        </w:tc>
      </w:tr>
    </w:tbl>
    <w:p>
      <w:pPr>
        <w:spacing w:after="60"/>
      </w:pPr>
    </w:p>
    <w:p>
      <w:pPr>
        <w:spacing w:after="100" w:line="300"/>
      </w:pPr>
      <w:r>
        <w:rPr>
          <w:rFonts w:ascii="맑은 고딕" w:cs="맑은 고딕" w:eastAsia="맑은 고딕" w:hAnsi="맑은 고딕"/>
          <w:color w:val="222222"/>
          <w:sz w:val="21"/>
          <w:szCs w:val="21"/>
        </w:rPr>
        <w:t xml:space="preserve">제목·내용·카테고리·즐겨찾기라는 중첩 구조를 외부 라이브러리 없이 그대로 저장하기에 JSON이 가장 적합하여 선택하였다. CSV는 여러 줄 프롬프트와 불리언 처리가 불편하고, 데이터베이스는 이 정도 규모에는 과도한 선택이다.</w:t>
      </w:r>
    </w:p>
    <w:p>
      <w:pPr>
        <w:pStyle w:val="Heading2"/>
        <w:spacing w:after="100" w:before="220"/>
      </w:pPr>
      <w:r>
        <w:rPr>
          <w:rFonts w:ascii="맑은 고딕" w:cs="맑은 고딕" w:eastAsia="맑은 고딕" w:hAnsi="맑은 고딕"/>
          <w:b/>
          <w:bCs/>
          <w:color w:val="1F3864"/>
          <w:sz w:val="25"/>
          <w:szCs w:val="25"/>
        </w:rPr>
        <w:t xml:space="preserve">6.2 카테고리별 Markdown 내보내기</w:t>
      </w:r>
    </w:p>
    <w:p>
      <w:pPr>
        <w:spacing w:after="100" w:line="300"/>
      </w:pPr>
      <w:r>
        <w:rPr>
          <w:rFonts w:ascii="맑은 고딕" w:cs="맑은 고딕" w:eastAsia="맑은 고딕" w:hAnsi="맑은 고딕"/>
          <w:color w:val="222222"/>
          <w:sz w:val="21"/>
          <w:szCs w:val="21"/>
        </w:rPr>
        <w:t xml:space="preserve">8번 메뉴를 실행하면 프롬프트를 카테고리별로 묶어 exports 폴더에 Markdown(.md) 파일로 저장한다. 각 파일에는 제목, 즐겨찾기 표시, 내용 전체가 기록된다.</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11. Markdown 내보내기 실행 결과 (exports 폴더 생성)</w:t>
      </w:r>
    </w:p>
    <w:p>
      <w:pPr>
        <w:pStyle w:val="Heading1"/>
        <w:spacing w:after="140" w:before="320"/>
      </w:pPr>
      <w:r>
        <w:rPr>
          <w:rFonts w:ascii="맑은 고딕" w:cs="맑은 고딕" w:eastAsia="맑은 고딕" w:hAnsi="맑은 고딕"/>
          <w:b/>
          <w:bCs/>
          <w:color w:val="1F3864"/>
          <w:sz w:val="30"/>
          <w:szCs w:val="30"/>
        </w:rPr>
        <w:t xml:space="preserve">7. Git 작업 및 브랜치 병합</w:t>
      </w:r>
    </w:p>
    <w:p>
      <w:pPr>
        <w:spacing w:after="100" w:line="300"/>
      </w:pPr>
      <w:r>
        <w:rPr>
          <w:rFonts w:ascii="맑은 고딕" w:cs="맑은 고딕" w:eastAsia="맑은 고딕" w:hAnsi="맑은 고딕"/>
          <w:color w:val="222222"/>
          <w:sz w:val="21"/>
          <w:szCs w:val="21"/>
        </w:rPr>
        <w:t xml:space="preserve">git init으로 저장소를 시작하고 기능·문서 단위로 총 11개의 커밋을 남겼다. 프롬프트 목록 기능은 feature/list-prompts 브랜치에서, 작성자·문서 정보는 docs/author-info 브랜치에서 작업한 뒤 각각 main에 병합(--no-ff)하였다.</w:t>
      </w:r>
    </w:p>
    <w:p>
      <w:pPr>
        <w:pStyle w:val="Heading2"/>
        <w:spacing w:after="100" w:before="220"/>
      </w:pPr>
      <w:r>
        <w:rPr>
          <w:rFonts w:ascii="맑은 고딕" w:cs="맑은 고딕" w:eastAsia="맑은 고딕" w:hAnsi="맑은 고딕"/>
          <w:b/>
          <w:bCs/>
          <w:color w:val="1F3864"/>
          <w:sz w:val="25"/>
          <w:szCs w:val="25"/>
        </w:rPr>
        <w:t xml:space="preserve">7.1 커밋 단위와 메시지 정책</w:t>
      </w:r>
    </w:p>
    <w:p>
      <w:pPr>
        <w:pStyle w:val="ListParagraph"/>
        <w:numPr>
          <w:ilvl w:val="0"/>
          <w:numId w:val="1"/>
        </w:numPr>
        <w:spacing w:after="60" w:line="290"/>
      </w:pPr>
      <w:r>
        <w:rPr>
          <w:rFonts w:ascii="맑은 고딕" w:cs="맑은 고딕" w:eastAsia="맑은 고딕" w:hAnsi="맑은 고딕"/>
          <w:color w:val="222222"/>
          <w:sz w:val="21"/>
          <w:szCs w:val="21"/>
        </w:rPr>
        <w:t xml:space="preserve">커밋 단위: 한 커밋에 한 가지 변경 목적만 담기도록 기능·문서·데이터 등 의미 있는 최소 단위로 나눈다.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메시지 규칙: Conventional Commits 스타일 접두사를 사용한다. feat(기능 추가), data(데이터 추가), docs(문서), chore(설정·정리), merge(병합).</w:t>
      </w:r>
    </w:p>
    <w:p>
      <w:pPr>
        <w:pStyle w:val="ListParagraph"/>
        <w:numPr>
          <w:ilvl w:val="0"/>
          <w:numId w:val="1"/>
        </w:numPr>
        <w:spacing w:after="60" w:line="290"/>
      </w:pPr>
      <w:r>
        <w:rPr>
          <w:rFonts w:ascii="맑은 고딕" w:cs="맑은 고딕" w:eastAsia="맑은 고딕" w:hAnsi="맑은 고딕"/>
          <w:color w:val="222222"/>
          <w:sz w:val="21"/>
          <w:szCs w:val="21"/>
        </w:rPr>
        <w:t xml:space="preserve">예시: 'feat: add prompt manager with menu and core features', 'data: add base prompts from B1-2 mission', 'chore: ignore generated exports and test file', 'merge: list-prompts feature into main'.</w:t>
      </w:r>
    </w:p>
    <w:p>
      <w:pPr>
        <w:pStyle w:val="Heading2"/>
        <w:spacing w:after="100" w:before="220"/>
      </w:pPr>
      <w:r>
        <w:rPr>
          <w:rFonts w:ascii="맑은 고딕" w:cs="맑은 고딕" w:eastAsia="맑은 고딕" w:hAnsi="맑은 고딕"/>
          <w:b/>
          <w:bCs/>
          <w:color w:val="1F3864"/>
          <w:sz w:val="25"/>
          <w:szCs w:val="25"/>
        </w:rPr>
        <w:t xml:space="preserve">7.2 브랜치 전략 (분리 기준과 병합 타이밍)</w:t>
      </w:r>
    </w:p>
    <w:p>
      <w:pPr>
        <w:pStyle w:val="ListParagraph"/>
        <w:numPr>
          <w:ilvl w:val="0"/>
          <w:numId w:val="1"/>
        </w:numPr>
        <w:spacing w:after="60" w:line="290"/>
      </w:pPr>
      <w:r>
        <w:rPr>
          <w:rFonts w:ascii="맑은 고딕" w:cs="맑은 고딕" w:eastAsia="맑은 고딕" w:hAnsi="맑은 고딕"/>
          <w:color w:val="222222"/>
          <w:sz w:val="21"/>
          <w:szCs w:val="21"/>
        </w:rPr>
        <w:t xml:space="preserve">분리 기준: 기능 개발은 feature/*, 문서 작업은 docs/* 브랜치로 나눈다. 서로 다른 성격의 작업이 main에서 뒤섞이지 않게 하기 위함이다.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병합 타이밍: 해당 브랜치에서 기능이 정상 동작함을 실행으로 확인한 뒤에만 main으로 병합한다.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병합 방식: git merge &lt;브랜치&gt; --no-ff 옵션으로 병합 커밋을 생성하여, 로그 그래프에 분기·병합 지점이 명확히 남도록 한다.</w:t>
      </w:r>
    </w:p>
    <w:p>
      <w:pPr>
        <w:pStyle w:val="Heading2"/>
        <w:spacing w:after="100" w:before="220"/>
      </w:pPr>
      <w:r>
        <w:rPr>
          <w:rFonts w:ascii="맑은 고딕" w:cs="맑은 고딕" w:eastAsia="맑은 고딕" w:hAnsi="맑은 고딕"/>
          <w:b/>
          <w:bCs/>
          <w:color w:val="1F3864"/>
          <w:sz w:val="25"/>
          <w:szCs w:val="25"/>
        </w:rPr>
        <w:t xml:space="preserve">7.3 병합 충돌 처리 절차</w:t>
      </w:r>
    </w:p>
    <w:p>
      <w:pPr>
        <w:spacing w:after="100" w:line="300"/>
      </w:pPr>
      <w:r>
        <w:rPr>
          <w:rFonts w:ascii="맑은 고딕" w:cs="맑은 고딕" w:eastAsia="맑은 고딕" w:hAnsi="맑은 고딕"/>
          <w:color w:val="222222"/>
          <w:sz w:val="21"/>
          <w:szCs w:val="21"/>
        </w:rPr>
        <w:t xml:space="preserve">같은 파일의 동일한 부분을 서로 다르게 수정하면 충돌이 발생한다. 다음 순서로 처리한다.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1. 원인 확인: git status로 충돌 파일을 확인하고, 파일 내부의 &lt;&lt;&lt;&lt;&lt;&lt;&lt;, =======, &gt;&gt;&gt;&gt;&gt;&gt;&gt; 표시 구간을 찾는다.</w:t>
      </w:r>
    </w:p>
    <w:p>
      <w:pPr>
        <w:pStyle w:val="ListParagraph"/>
        <w:numPr>
          <w:ilvl w:val="0"/>
          <w:numId w:val="1"/>
        </w:numPr>
        <w:spacing w:after="60" w:line="290"/>
      </w:pPr>
      <w:r>
        <w:rPr>
          <w:rFonts w:ascii="맑은 고딕" w:cs="맑은 고딕" w:eastAsia="맑은 고딕" w:hAnsi="맑은 고딕"/>
          <w:color w:val="222222"/>
          <w:sz w:val="21"/>
          <w:szCs w:val="21"/>
        </w:rPr>
        <w:t xml:space="preserve">2. 해결: 남길 내용을 정리하고 충돌 표시 기호를 삭제하여 하나의 내용으로 합친다.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3. 검증: 프로그램을 다시 실행하여 기능이 정상 동작하는지 확인한다.</w:t>
      </w:r>
    </w:p>
    <w:p>
      <w:pPr>
        <w:pStyle w:val="ListParagraph"/>
        <w:numPr>
          <w:ilvl w:val="0"/>
          <w:numId w:val="1"/>
        </w:numPr>
        <w:spacing w:after="60" w:line="290"/>
      </w:pPr>
      <w:r>
        <w:rPr>
          <w:rFonts w:ascii="맑은 고딕" w:cs="맑은 고딕" w:eastAsia="맑은 고딕" w:hAnsi="맑은 고딕"/>
          <w:color w:val="222222"/>
          <w:sz w:val="21"/>
          <w:szCs w:val="21"/>
        </w:rPr>
        <w:t xml:space="preserve">4. 기록: git add로 해결한 파일을 스테이징하고 git commit으로 해결 내용을 저장한다.</w:t>
      </w:r>
    </w:p>
    <w:p>
      <w:pPr>
        <w:pStyle w:val="Heading2"/>
        <w:spacing w:after="100" w:before="220"/>
      </w:pPr>
      <w:r>
        <w:rPr>
          <w:rFonts w:ascii="맑은 고딕" w:cs="맑은 고딕" w:eastAsia="맑은 고딕" w:hAnsi="맑은 고딕"/>
          <w:b/>
          <w:bCs/>
          <w:color w:val="1F3864"/>
          <w:sz w:val="25"/>
          <w:szCs w:val="25"/>
        </w:rPr>
        <w:t xml:space="preserve">7.4 사용한 Git 명령어</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명령어</w:t>
            </w:r>
          </w:p>
        </w:tc>
        <w:tc>
          <w:tcPr>
            <w:tcW w:type="dxa" w:w="6000"/>
            <w:shd w:fill="1F3864" w:val="clear"/>
            <w:tcMar>
              <w:top w:type="dxa" w:w="60"/>
              <w:left w:type="dxa" w:w="100"/>
              <w:bottom w:type="dxa" w:w="60"/>
              <w:right w:type="dxa" w:w="100"/>
            </w:tcMar>
          </w:tcPr>
          <w:p>
            <w:r>
              <w:rPr>
                <w:rFonts w:ascii="맑은 고딕" w:cs="맑은 고딕" w:eastAsia="맑은 고딕" w:hAnsi="맑은 고딕"/>
                <w:b/>
                <w:bCs/>
                <w:color w:val="FFFFFF"/>
                <w:sz w:val="19"/>
                <w:szCs w:val="19"/>
              </w:rPr>
              <w:t xml:space="preserve">수행 내용</w:t>
            </w:r>
          </w:p>
        </w:tc>
      </w:tr>
      <w:tr>
        <w:tc>
          <w:tcPr>
            <w:tcW w:type="dxa" w:w="32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init</w:t>
            </w:r>
          </w:p>
        </w:tc>
        <w:tc>
          <w:tcPr>
            <w:tcW w:type="dxa" w:w="60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로컬 저장소 초기화</w:t>
            </w:r>
          </w:p>
        </w:tc>
      </w:tr>
      <w:tr>
        <w:tc>
          <w:tcPr>
            <w:tcW w:type="dxa" w:w="32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add / commit</w:t>
            </w:r>
          </w:p>
        </w:tc>
        <w:tc>
          <w:tcPr>
            <w:tcW w:type="dxa" w:w="60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기능 단위 변경 이력 기록</w:t>
            </w:r>
          </w:p>
        </w:tc>
      </w:tr>
      <w:tr>
        <w:tc>
          <w:tcPr>
            <w:tcW w:type="dxa" w:w="32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checkout -b</w:t>
            </w:r>
          </w:p>
        </w:tc>
        <w:tc>
          <w:tcPr>
            <w:tcW w:type="dxa" w:w="60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feature/list-prompts, docs/author-info 브랜치 생성·이동</w:t>
            </w:r>
          </w:p>
        </w:tc>
      </w:tr>
      <w:tr>
        <w:tc>
          <w:tcPr>
            <w:tcW w:type="dxa" w:w="32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merge --no-ff</w:t>
            </w:r>
          </w:p>
        </w:tc>
        <w:tc>
          <w:tcPr>
            <w:tcW w:type="dxa" w:w="60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기능 브랜치를 main에 병합 (병합 커밋 생성)</w:t>
            </w:r>
          </w:p>
        </w:tc>
      </w:tr>
      <w:tr>
        <w:tc>
          <w:tcPr>
            <w:tcW w:type="dxa" w:w="32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push</w:t>
            </w:r>
          </w:p>
        </w:tc>
        <w:tc>
          <w:tcPr>
            <w:tcW w:type="dxa" w:w="60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main 브랜치를 GitHub에 업로드</w:t>
            </w:r>
          </w:p>
        </w:tc>
      </w:tr>
      <w:tr>
        <w:tc>
          <w:tcPr>
            <w:tcW w:type="dxa" w:w="3200"/>
            <w:shd w:fill="EFF3FA" w:val="clear"/>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pull</w:t>
            </w:r>
          </w:p>
        </w:tc>
        <w:tc>
          <w:tcPr>
            <w:tcW w:type="dxa" w:w="6000"/>
            <w:shd w:fill="EFF3FA" w:val="clear"/>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GitHub에서 수정한 README를 로컬로 반영</w:t>
            </w:r>
          </w:p>
        </w:tc>
      </w:tr>
      <w:tr>
        <w:tc>
          <w:tcPr>
            <w:tcW w:type="dxa" w:w="3200"/>
            <w:tcMar>
              <w:top w:type="dxa" w:w="60"/>
              <w:left w:type="dxa" w:w="100"/>
              <w:bottom w:type="dxa" w:w="60"/>
              <w:right w:type="dxa" w:w="100"/>
            </w:tcMar>
          </w:tcPr>
          <w:p>
            <w:r>
              <w:rPr>
                <w:rFonts w:ascii="맑은 고딕" w:cs="맑은 고딕" w:eastAsia="맑은 고딕" w:hAnsi="맑은 고딕"/>
                <w:b/>
                <w:bCs/>
                <w:color w:val="222222"/>
                <w:sz w:val="19"/>
                <w:szCs w:val="19"/>
              </w:rPr>
              <w:t xml:space="preserve">git clone</w:t>
            </w:r>
          </w:p>
        </w:tc>
        <w:tc>
          <w:tcPr>
            <w:tcW w:type="dxa" w:w="6000"/>
            <w:tcMar>
              <w:top w:type="dxa" w:w="60"/>
              <w:left w:type="dxa" w:w="100"/>
              <w:bottom w:type="dxa" w:w="60"/>
              <w:right w:type="dxa" w:w="100"/>
            </w:tcMar>
          </w:tcPr>
          <w:p>
            <w:r>
              <w:rPr>
                <w:rFonts w:ascii="맑은 고딕" w:cs="맑은 고딕" w:eastAsia="맑은 고딕" w:hAnsi="맑은 고딕"/>
                <w:b w:val="false"/>
                <w:bCs w:val="false"/>
                <w:color w:val="222222"/>
                <w:sz w:val="19"/>
                <w:szCs w:val="19"/>
              </w:rPr>
              <w:t xml:space="preserve">공개 저장소(octocat/Hello-World) 복제 실습</w:t>
            </w:r>
          </w:p>
        </w:tc>
      </w:tr>
    </w:tbl>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12. git log --oneline — 의미 있는 커밋 10개</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12-2. git log --graph --all — 브랜치 분기·병합선</w:t>
      </w:r>
    </w:p>
    <w:p>
      <w:pPr>
        <w:spacing w:after="20" w:before="100"/>
        <w:jc w:val="center"/>
      </w:pPr>
      <w:r>
        <w:drawing>
          <wp:inline distT="0" distB="0" distL="0" distR="0">
            <wp:extent cx="4762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53377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[참고] 최초 커밋 3개 (chore·feat·data)</w:t>
      </w:r>
    </w:p>
    <w:p>
      <w:pPr>
        <w:spacing w:after="20" w:before="100"/>
        <w:jc w:val="center"/>
      </w:pPr>
      <w:r>
        <w:drawing>
          <wp:inline distT="0" distB="0" distL="0" distR="0">
            <wp:extent cx="4762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53377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[참고] feature/list-prompts 브랜치 생성</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13. git clone 실습 (octocat/Hello-World)</w:t>
      </w:r>
    </w:p>
    <w:p>
      <w:pPr>
        <w:spacing w:after="20" w:before="10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8195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14. git pull 실행 결과 (Fast-forward)</w:t>
      </w:r>
    </w:p>
    <w:p>
      <w:pPr>
        <w:spacing w:after="20" w:before="100"/>
        <w:jc w:val="center"/>
      </w:pPr>
      <w:r>
        <w:drawing>
          <wp:inline distT="0" distB="0" distL="0" distR="0">
            <wp:extent cx="4762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53377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[참고] git push -u origin main 성공</w:t>
      </w:r>
    </w:p>
    <w:p>
      <w:pPr>
        <w:pStyle w:val="Heading1"/>
        <w:spacing w:after="140" w:before="320"/>
      </w:pPr>
      <w:r>
        <w:rPr>
          <w:rFonts w:ascii="맑은 고딕" w:cs="맑은 고딕" w:eastAsia="맑은 고딕" w:hAnsi="맑은 고딕"/>
          <w:b/>
          <w:bCs/>
          <w:color w:val="1F3864"/>
          <w:sz w:val="30"/>
          <w:szCs w:val="30"/>
        </w:rPr>
        <w:t xml:space="preserve">8. GitHub 저장소 업로드 결과</w:t>
      </w:r>
    </w:p>
    <w:p>
      <w:pPr>
        <w:spacing w:after="100" w:line="300"/>
      </w:pPr>
      <w:r>
        <w:rPr>
          <w:rFonts w:ascii="맑은 고딕" w:cs="맑은 고딕" w:eastAsia="맑은 고딕" w:hAnsi="맑은 고딕"/>
          <w:color w:val="222222"/>
          <w:sz w:val="21"/>
          <w:szCs w:val="21"/>
        </w:rPr>
        <w:t xml:space="preserve">최종 코드는 공개 GitHub 저장소의 main 브랜치에 업로드하였다. 주요 파일은 실행 코드 prompt_manager.py, 설명 문서 README.md, 저장 데이터 prompts.json, 제외 규칙 .gitignore이며, 자동 생성되는 exports 폴더와 __pycache__는 .gitignore로 제외하였다.</w:t>
      </w:r>
    </w:p>
    <w:p>
      <w:pPr>
        <w:spacing w:after="100" w:line="300"/>
      </w:pPr>
      <w:r>
        <w:rPr>
          <w:rFonts w:ascii="맑은 고딕" w:cs="맑은 고딕" w:eastAsia="맑은 고딕" w:hAnsi="맑은 고딕"/>
          <w:color w:val="1155CC"/>
          <w:sz w:val="21"/>
          <w:szCs w:val="21"/>
        </w:rPr>
        <w:t xml:space="preserve">저장소 URL: https://github.com/jjjoy1114/A1_1_prompt_manager</w:t>
      </w:r>
    </w:p>
    <w:p>
      <w:pPr>
        <w:spacing w:after="20" w:before="100"/>
        <w:jc w:val="center"/>
      </w:pPr>
      <w:r>
        <w:drawing>
          <wp:inline distT="0" distB="0" distL="0" distR="0">
            <wp:extent cx="5334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391025"/>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그림 15. GitHub 저장소 웹 화면 (파일 구성·커밋 10개·README 렌더링)</w:t>
      </w:r>
    </w:p>
    <w:p>
      <w:pPr>
        <w:spacing w:after="20" w:before="10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486150"/>
                    </a:xfrm>
                    <a:prstGeom prst="rect">
                      <a:avLst/>
                    </a:prstGeom>
                  </pic:spPr>
                </pic:pic>
              </a:graphicData>
            </a:graphic>
          </wp:inline>
        </w:drawing>
      </w:r>
    </w:p>
    <w:p>
      <w:pPr>
        <w:spacing w:after="180"/>
        <w:jc w:val="center"/>
      </w:pPr>
      <w:r>
        <w:rPr>
          <w:rFonts w:ascii="맑은 고딕" w:cs="맑은 고딕" w:eastAsia="맑은 고딕" w:hAnsi="맑은 고딕"/>
          <w:i/>
          <w:iCs/>
          <w:color w:val="595959"/>
          <w:sz w:val="18"/>
          <w:szCs w:val="18"/>
        </w:rPr>
        <w:t xml:space="preserve">[참고] GitHub 저장소 생성 직후 화면</w:t>
      </w:r>
    </w:p>
    <w:p>
      <w:pPr>
        <w:pStyle w:val="Heading1"/>
        <w:spacing w:after="140" w:before="320"/>
      </w:pPr>
      <w:r>
        <w:rPr>
          <w:rFonts w:ascii="맑은 고딕" w:cs="맑은 고딕" w:eastAsia="맑은 고딕" w:hAnsi="맑은 고딕"/>
          <w:b/>
          <w:bCs/>
          <w:color w:val="1F3864"/>
          <w:sz w:val="30"/>
          <w:szCs w:val="30"/>
        </w:rPr>
        <w:t xml:space="preserve">9. 학습 성과 자가 점검</w:t>
      </w:r>
    </w:p>
    <w:p>
      <w:pPr>
        <w:pStyle w:val="ListParagraph"/>
        <w:numPr>
          <w:ilvl w:val="0"/>
          <w:numId w:val="1"/>
        </w:numPr>
        <w:spacing w:after="60" w:line="290"/>
      </w:pPr>
      <w:r>
        <w:rPr>
          <w:rFonts w:ascii="맑은 고딕" w:cs="맑은 고딕" w:eastAsia="맑은 고딕" w:hAnsi="맑은 고딕"/>
          <w:color w:val="222222"/>
          <w:sz w:val="21"/>
          <w:szCs w:val="21"/>
        </w:rPr>
        <w:t xml:space="preserve">VSCode에서 Python 파일을 생성하고 실행할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터미널에서 Python/Git 버전을 확인하고 필요한 설정을 점검할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파이썬 기초 문법(변수, 조건문, 반복문, 함수, 리스트/딕셔너리)을 설명할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Git이 무엇이고 왜 필요한지 설명할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init, add, commit, push, pull, checkout, clone, merge가 각각 무엇을 하는지 설명할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브랜치를 생성하고 병합(--no-ff)할 수 있다.</w:t>
      </w:r>
    </w:p>
    <w:p>
      <w:pPr>
        <w:pStyle w:val="ListParagraph"/>
        <w:numPr>
          <w:ilvl w:val="0"/>
          <w:numId w:val="1"/>
        </w:numPr>
        <w:spacing w:after="60" w:line="290"/>
      </w:pPr>
      <w:r>
        <w:rPr>
          <w:rFonts w:ascii="맑은 고딕" w:cs="맑은 고딕" w:eastAsia="맑은 고딕" w:hAnsi="맑은 고딕"/>
          <w:color w:val="222222"/>
          <w:sz w:val="21"/>
          <w:szCs w:val="21"/>
        </w:rPr>
        <w:t xml:space="preserve">GitHub에 코드를 업로드하고 관리할 수 있다.</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1d4357cbe740fb7cfd952ad321efeb1a7074f1.png"/><Relationship Id="rId8" Type="http://schemas.openxmlformats.org/officeDocument/2006/relationships/image" Target="media/1c982d4fe36958a43c03e89ba511b8f237d343d0.png"/><Relationship Id="rId9" Type="http://schemas.openxmlformats.org/officeDocument/2006/relationships/image" Target="media/be75a2c1ba420519f3647a2e751da5fc7ddedb6d.png"/><Relationship Id="rId10" Type="http://schemas.openxmlformats.org/officeDocument/2006/relationships/image" Target="media/f96dea98106c3fe87186293ae997bc5c21f3cc5b.png"/><Relationship Id="rId11" Type="http://schemas.openxmlformats.org/officeDocument/2006/relationships/image" Target="media/2f503b80fbfd6b2e65825561292a56373fafda93.png"/><Relationship Id="rId12" Type="http://schemas.openxmlformats.org/officeDocument/2006/relationships/image" Target="media/19476f434d503824d4d8501864028c3332f05075.png"/><Relationship Id="rId13" Type="http://schemas.openxmlformats.org/officeDocument/2006/relationships/image" Target="media/8c4c3440f8ebbce90f494ffb2f8171dbb3f3738f.png"/><Relationship Id="rId14" Type="http://schemas.openxmlformats.org/officeDocument/2006/relationships/image" Target="media/899eb6eb307d829725fba93e0e599eef08f14c29.png"/><Relationship Id="rId15" Type="http://schemas.openxmlformats.org/officeDocument/2006/relationships/image" Target="media/e1e11aefc1751211fb824783a0884dd2678cafaa.png"/><Relationship Id="rId16" Type="http://schemas.openxmlformats.org/officeDocument/2006/relationships/image" Target="media/c4aa8e456d6e9b08a74b9a8baec789f3fbe5b389.png"/><Relationship Id="rId17" Type="http://schemas.openxmlformats.org/officeDocument/2006/relationships/image" Target="media/12db223303317f5b9305a26d2859053be32d198c.png"/><Relationship Id="rId18" Type="http://schemas.openxmlformats.org/officeDocument/2006/relationships/image" Target="media/ec0de071e2a012e0bf51cf802d168c01d6d95215.png"/><Relationship Id="rId19" Type="http://schemas.openxmlformats.org/officeDocument/2006/relationships/image" Target="media/4f86933a00baf88cec206ce1128e9ba6c3d52cb9.png"/><Relationship Id="rId20" Type="http://schemas.openxmlformats.org/officeDocument/2006/relationships/image" Target="media/0ffa9c97d434936d31803ae7b525e80b9225e9bf.png"/><Relationship Id="rId21" Type="http://schemas.openxmlformats.org/officeDocument/2006/relationships/image" Target="media/f13919ef2eb9314142497e20bef3546d5647544a.png"/><Relationship Id="rId22" Type="http://schemas.openxmlformats.org/officeDocument/2006/relationships/image" Target="media/e7542408cdd38190d27277b027f3433a4f17c2ca.png"/><Relationship Id="rId23" Type="http://schemas.openxmlformats.org/officeDocument/2006/relationships/image" Target="media/1126f7d5906e46ccc8c7b402b37e2c3469e167b2.png"/><Relationship Id="rId24" Type="http://schemas.openxmlformats.org/officeDocument/2006/relationships/image" Target="media/19f6765d91c6b24f9cf5ca33ff6f538f01f64f03.png"/><Relationship Id="rId25" Type="http://schemas.openxmlformats.org/officeDocument/2006/relationships/image" Target="media/611d79021b2a135bf435dc532f243cddcddfe654.png"/><Relationship Id="rId26" Type="http://schemas.openxmlformats.org/officeDocument/2006/relationships/image" Target="media/704d9bf3087bf20d57ac900fc4a140285e1b9c8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2026-08-07T04:50:32.361Z</dcterms:created>
  <dcterms:modified xsi:type="dcterms:W3CDTF">2026-08-07T04:50:32.365Z</dcterms:modified>
</cp:coreProperties>
</file>

<file path=docProps/custom.xml><?xml version="1.0" encoding="utf-8"?>
<Properties xmlns="http://schemas.openxmlformats.org/officeDocument/2006/custom-properties" xmlns:vt="http://schemas.openxmlformats.org/officeDocument/2006/docPropsVTypes"/>
</file>