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top w:w="360" w:type="dxa"/>
          <w:left w:w="360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614"/>
        <w:gridCol w:w="3578"/>
      </w:tblGrid>
      <w:tr w:rsidR="00742981" w:rsidRPr="00742981" w:rsidTr="00E21259">
        <w:tc>
          <w:tcPr>
            <w:tcW w:w="6483" w:type="dxa"/>
            <w:shd w:val="clear" w:color="auto" w:fill="5F5F5F" w:themeFill="accent5"/>
          </w:tcPr>
          <w:p w:rsidR="00742981" w:rsidRPr="00C7267C" w:rsidRDefault="0059631B" w:rsidP="00742981">
            <w:pPr>
              <w:pStyle w:val="Subttulo"/>
              <w:rPr>
                <w:noProof/>
                <w:lang w:val="en-US"/>
              </w:rPr>
            </w:pPr>
            <w:r w:rsidRPr="00C7267C">
              <w:rPr>
                <w:noProof/>
                <w:lang w:val="en-US"/>
              </w:rPr>
              <w:t>User Manual</w:t>
            </w:r>
          </w:p>
          <w:p w:rsidR="00742981" w:rsidRPr="00C7267C" w:rsidRDefault="008E7082" w:rsidP="0059631B">
            <w:pPr>
              <w:pStyle w:val="Ttulo"/>
              <w:rPr>
                <w:noProof/>
                <w:lang w:val="en-US"/>
              </w:rPr>
            </w:pPr>
            <w:r w:rsidRPr="008E7082">
              <w:rPr>
                <w:noProof/>
                <w:lang w:val="en-US"/>
              </w:rPr>
              <w:t>Invoke-MSLatestUpdateDownload</w:t>
            </w:r>
            <w:r>
              <w:rPr>
                <w:noProof/>
                <w:lang w:val="en-US"/>
              </w:rPr>
              <w:t xml:space="preserve"> - GUI</w:t>
            </w:r>
          </w:p>
        </w:tc>
        <w:tc>
          <w:tcPr>
            <w:tcW w:w="5037" w:type="dxa"/>
            <w:tcMar>
              <w:top w:w="115" w:type="dxa"/>
              <w:left w:w="115" w:type="dxa"/>
              <w:bottom w:w="115" w:type="dxa"/>
            </w:tcMar>
          </w:tcPr>
          <w:p w:rsidR="00742981" w:rsidRPr="00742981" w:rsidRDefault="00742981" w:rsidP="00742981">
            <w:pPr>
              <w:rPr>
                <w:noProof/>
              </w:rPr>
            </w:pPr>
            <w:r w:rsidRPr="00946B6A">
              <w:rPr>
                <w:noProof/>
                <w:lang w:val="es-MX" w:eastAsia="es-MX"/>
              </w:rPr>
              <w:drawing>
                <wp:inline distT="0" distB="0" distL="0" distR="0" wp14:anchorId="39CBF403" wp14:editId="605CDB7F">
                  <wp:extent cx="2512695" cy="2954320"/>
                  <wp:effectExtent l="7938" t="0" r="0" b="0"/>
                  <wp:docPr id="21" name="Imagen 21" descr="Primer plano sobre el texto en un fondo blanco&#10;&#10;Descripción generada automáticamente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xmlns:arto="http://schemas.microsoft.com/office/word/2006/arto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n 42">
                            <a:extLst>
                              <a:ext uri="{C183D7F6-B498-43B3-948B-1728B52AA6E4}">
    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xmlns:arto="http://schemas.microsoft.com/office/word/2006/arto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 rot="5400000">
                            <a:off x="0" y="0"/>
                            <a:ext cx="2512695" cy="295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614E" w:rsidRPr="00742981" w:rsidTr="00500315">
        <w:trPr>
          <w:trHeight w:val="10599"/>
        </w:trPr>
        <w:tc>
          <w:tcPr>
            <w:tcW w:w="6483" w:type="dxa"/>
            <w:shd w:val="clear" w:color="auto" w:fill="5F5F5F" w:themeFill="accent5"/>
          </w:tcPr>
          <w:p w:rsidR="007D614E" w:rsidRDefault="007D614E" w:rsidP="00A60C81">
            <w:pPr>
              <w:rPr>
                <w:noProof/>
              </w:rPr>
            </w:pPr>
            <w:bookmarkStart w:id="0" w:name="_Hlk17933621"/>
          </w:p>
        </w:tc>
        <w:tc>
          <w:tcPr>
            <w:tcW w:w="5037" w:type="dxa"/>
            <w:tcMar>
              <w:top w:w="115" w:type="dxa"/>
              <w:left w:w="216" w:type="dxa"/>
              <w:bottom w:w="115" w:type="dxa"/>
            </w:tcMar>
          </w:tcPr>
          <w:p w:rsidR="0059631B" w:rsidRDefault="008E7082" w:rsidP="00A60C81">
            <w:pPr>
              <w:rPr>
                <w:noProof/>
              </w:rPr>
            </w:pPr>
            <w:r>
              <w:rPr>
                <w:noProof/>
              </w:rPr>
              <w:t>V2</w:t>
            </w:r>
            <w:r w:rsidR="004A28C8">
              <w:rPr>
                <w:noProof/>
              </w:rPr>
              <w:t>.0.0</w:t>
            </w:r>
          </w:p>
          <w:p w:rsidR="007D614E" w:rsidRPr="00946B6A" w:rsidRDefault="008E7082" w:rsidP="004A28C8">
            <w:pPr>
              <w:rPr>
                <w:noProof/>
              </w:rPr>
            </w:pPr>
            <w:r>
              <w:rPr>
                <w:noProof/>
              </w:rPr>
              <w:t>April 2020</w:t>
            </w:r>
          </w:p>
        </w:tc>
      </w:tr>
      <w:bookmarkEnd w:id="0"/>
    </w:tbl>
    <w:p w:rsidR="00E21259" w:rsidRDefault="00E21259" w:rsidP="009B4949">
      <w:pPr>
        <w:rPr>
          <w:noProof/>
        </w:rPr>
      </w:pPr>
    </w:p>
    <w:p w:rsidR="00E21259" w:rsidRDefault="00E21259" w:rsidP="009B4949">
      <w:pPr>
        <w:rPr>
          <w:noProof/>
        </w:rPr>
        <w:sectPr w:rsidR="00E21259" w:rsidSect="00F41994">
          <w:headerReference w:type="default" r:id="rId12"/>
          <w:footerReference w:type="default" r:id="rId13"/>
          <w:pgSz w:w="11906" w:h="16838" w:code="9"/>
          <w:pgMar w:top="357" w:right="357" w:bottom="357" w:left="357" w:header="720" w:footer="430" w:gutter="0"/>
          <w:cols w:space="720"/>
          <w:titlePg/>
          <w:docGrid w:linePitch="435"/>
        </w:sectPr>
      </w:pPr>
    </w:p>
    <w:p w:rsidR="0059631B" w:rsidRDefault="0059631B" w:rsidP="0059631B">
      <w:pPr>
        <w:jc w:val="center"/>
        <w:rPr>
          <w:rFonts w:ascii="Franklin Gothic Book" w:hAnsi="Franklin Gothic Book"/>
          <w:b/>
          <w:noProof/>
          <w:sz w:val="44"/>
          <w:szCs w:val="24"/>
        </w:rPr>
      </w:pPr>
    </w:p>
    <w:p w:rsidR="0059631B" w:rsidRDefault="0059631B" w:rsidP="0059631B">
      <w:pPr>
        <w:jc w:val="center"/>
        <w:rPr>
          <w:rFonts w:ascii="Franklin Gothic Book" w:hAnsi="Franklin Gothic Book"/>
          <w:b/>
          <w:noProof/>
          <w:sz w:val="44"/>
          <w:szCs w:val="24"/>
        </w:rPr>
      </w:pPr>
    </w:p>
    <w:p w:rsidR="0059631B" w:rsidRDefault="0059631B" w:rsidP="0059631B">
      <w:pPr>
        <w:jc w:val="center"/>
        <w:rPr>
          <w:rFonts w:ascii="Franklin Gothic Book" w:hAnsi="Franklin Gothic Book"/>
          <w:b/>
          <w:noProof/>
          <w:sz w:val="44"/>
          <w:szCs w:val="24"/>
        </w:rPr>
      </w:pPr>
    </w:p>
    <w:p w:rsidR="0059631B" w:rsidRDefault="0059631B" w:rsidP="0059631B">
      <w:pPr>
        <w:jc w:val="center"/>
        <w:rPr>
          <w:rFonts w:ascii="Franklin Gothic Book" w:hAnsi="Franklin Gothic Book"/>
          <w:b/>
          <w:noProof/>
          <w:sz w:val="44"/>
          <w:szCs w:val="24"/>
        </w:rPr>
      </w:pPr>
    </w:p>
    <w:p w:rsidR="0059631B" w:rsidRDefault="0059631B" w:rsidP="0059631B">
      <w:pPr>
        <w:jc w:val="center"/>
        <w:rPr>
          <w:rFonts w:ascii="Franklin Gothic Book" w:hAnsi="Franklin Gothic Book"/>
          <w:b/>
          <w:noProof/>
          <w:sz w:val="44"/>
          <w:szCs w:val="24"/>
        </w:rPr>
      </w:pPr>
    </w:p>
    <w:p w:rsidR="0059631B" w:rsidRDefault="0059631B" w:rsidP="0059631B">
      <w:pPr>
        <w:jc w:val="center"/>
        <w:rPr>
          <w:rFonts w:ascii="Franklin Gothic Book" w:hAnsi="Franklin Gothic Book"/>
          <w:b/>
          <w:noProof/>
          <w:sz w:val="44"/>
          <w:szCs w:val="24"/>
        </w:rPr>
      </w:pPr>
    </w:p>
    <w:p w:rsidR="0059631B" w:rsidRDefault="0059631B" w:rsidP="0059631B">
      <w:pPr>
        <w:jc w:val="center"/>
        <w:rPr>
          <w:rFonts w:ascii="Franklin Gothic Book" w:hAnsi="Franklin Gothic Book"/>
          <w:b/>
          <w:noProof/>
          <w:sz w:val="44"/>
          <w:szCs w:val="24"/>
        </w:rPr>
      </w:pPr>
    </w:p>
    <w:p w:rsidR="00FC230C" w:rsidRDefault="0059631B" w:rsidP="0059631B">
      <w:pPr>
        <w:jc w:val="center"/>
        <w:rPr>
          <w:rFonts w:ascii="Franklin Gothic Book" w:hAnsi="Franklin Gothic Book"/>
          <w:b/>
          <w:noProof/>
          <w:sz w:val="44"/>
          <w:szCs w:val="24"/>
        </w:rPr>
      </w:pPr>
      <w:r w:rsidRPr="0059631B">
        <w:rPr>
          <w:rFonts w:ascii="Franklin Gothic Book" w:hAnsi="Franklin Gothic Book"/>
          <w:b/>
          <w:noProof/>
          <w:sz w:val="44"/>
          <w:szCs w:val="24"/>
        </w:rPr>
        <w:t>USER MANUAL</w:t>
      </w:r>
    </w:p>
    <w:p w:rsidR="0059631B" w:rsidRDefault="0059631B" w:rsidP="0059631B">
      <w:pPr>
        <w:jc w:val="center"/>
        <w:rPr>
          <w:rFonts w:ascii="Franklin Gothic Book" w:hAnsi="Franklin Gothic Book"/>
          <w:b/>
          <w:noProof/>
          <w:sz w:val="44"/>
          <w:szCs w:val="24"/>
        </w:rPr>
      </w:pPr>
    </w:p>
    <w:p w:rsidR="0059631B" w:rsidRDefault="0059631B" w:rsidP="0059631B">
      <w:pPr>
        <w:jc w:val="center"/>
        <w:rPr>
          <w:rFonts w:ascii="Franklin Gothic Book" w:hAnsi="Franklin Gothic Book"/>
          <w:b/>
          <w:noProof/>
          <w:sz w:val="44"/>
          <w:szCs w:val="24"/>
        </w:rPr>
      </w:pPr>
    </w:p>
    <w:p w:rsidR="0059631B" w:rsidRDefault="0059631B" w:rsidP="0059631B">
      <w:pPr>
        <w:jc w:val="center"/>
        <w:rPr>
          <w:rFonts w:ascii="Franklin Gothic Book" w:hAnsi="Franklin Gothic Book"/>
          <w:b/>
          <w:noProof/>
          <w:sz w:val="44"/>
          <w:szCs w:val="24"/>
        </w:rPr>
      </w:pPr>
    </w:p>
    <w:p w:rsidR="0059631B" w:rsidRDefault="0059631B" w:rsidP="0059631B">
      <w:pPr>
        <w:jc w:val="center"/>
        <w:rPr>
          <w:rFonts w:ascii="Franklin Gothic Book" w:hAnsi="Franklin Gothic Book"/>
          <w:b/>
          <w:noProof/>
          <w:sz w:val="44"/>
          <w:szCs w:val="24"/>
        </w:rPr>
      </w:pPr>
    </w:p>
    <w:p w:rsidR="0059631B" w:rsidRDefault="0059631B" w:rsidP="0059631B">
      <w:pPr>
        <w:jc w:val="center"/>
        <w:rPr>
          <w:rFonts w:ascii="Franklin Gothic Book" w:hAnsi="Franklin Gothic Book"/>
          <w:b/>
          <w:noProof/>
          <w:sz w:val="44"/>
          <w:szCs w:val="24"/>
        </w:rPr>
      </w:pPr>
    </w:p>
    <w:p w:rsidR="0059631B" w:rsidRDefault="0059631B" w:rsidP="0059631B">
      <w:pPr>
        <w:jc w:val="center"/>
        <w:rPr>
          <w:rFonts w:ascii="Franklin Gothic Book" w:hAnsi="Franklin Gothic Book"/>
          <w:b/>
          <w:noProof/>
          <w:sz w:val="44"/>
          <w:szCs w:val="24"/>
        </w:rPr>
      </w:pPr>
    </w:p>
    <w:p w:rsidR="0059631B" w:rsidRDefault="0059631B" w:rsidP="0059631B">
      <w:pPr>
        <w:jc w:val="center"/>
        <w:rPr>
          <w:rFonts w:ascii="Franklin Gothic Book" w:hAnsi="Franklin Gothic Book"/>
          <w:b/>
          <w:noProof/>
          <w:sz w:val="44"/>
          <w:szCs w:val="24"/>
        </w:rPr>
      </w:pPr>
    </w:p>
    <w:p w:rsidR="0059631B" w:rsidRDefault="0059631B" w:rsidP="0059631B">
      <w:pPr>
        <w:jc w:val="center"/>
        <w:rPr>
          <w:rFonts w:ascii="Franklin Gothic Book" w:hAnsi="Franklin Gothic Book"/>
          <w:b/>
          <w:noProof/>
          <w:sz w:val="44"/>
          <w:szCs w:val="24"/>
        </w:rPr>
      </w:pPr>
    </w:p>
    <w:p w:rsidR="0059631B" w:rsidRDefault="0059631B" w:rsidP="0059631B">
      <w:pPr>
        <w:jc w:val="center"/>
        <w:rPr>
          <w:rFonts w:ascii="Franklin Gothic Book" w:hAnsi="Franklin Gothic Book"/>
          <w:b/>
          <w:noProof/>
          <w:sz w:val="44"/>
          <w:szCs w:val="24"/>
        </w:rPr>
      </w:pPr>
    </w:p>
    <w:p w:rsidR="0059631B" w:rsidRDefault="0059631B" w:rsidP="0059631B">
      <w:pPr>
        <w:jc w:val="center"/>
        <w:rPr>
          <w:rFonts w:ascii="Franklin Gothic Book" w:hAnsi="Franklin Gothic Book"/>
          <w:b/>
          <w:noProof/>
          <w:sz w:val="44"/>
          <w:szCs w:val="24"/>
        </w:rPr>
      </w:pPr>
    </w:p>
    <w:p w:rsidR="0059631B" w:rsidRDefault="0059631B" w:rsidP="0059631B">
      <w:pPr>
        <w:jc w:val="center"/>
        <w:rPr>
          <w:rFonts w:ascii="Franklin Gothic Book" w:hAnsi="Franklin Gothic Book"/>
          <w:b/>
          <w:noProof/>
          <w:sz w:val="44"/>
          <w:szCs w:val="24"/>
        </w:rPr>
      </w:pPr>
    </w:p>
    <w:p w:rsidR="0059631B" w:rsidRDefault="0059631B" w:rsidP="0059631B">
      <w:pPr>
        <w:jc w:val="center"/>
        <w:rPr>
          <w:rFonts w:ascii="Franklin Gothic Book" w:hAnsi="Franklin Gothic Book"/>
          <w:b/>
          <w:noProof/>
          <w:sz w:val="44"/>
          <w:szCs w:val="24"/>
        </w:rPr>
      </w:pPr>
    </w:p>
    <w:p w:rsidR="00694EBA" w:rsidRDefault="00694EBA" w:rsidP="00730487">
      <w:pPr>
        <w:rPr>
          <w:noProof/>
        </w:rPr>
      </w:pPr>
    </w:p>
    <w:sdt>
      <w:sdtPr>
        <w:id w:val="1964077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0487" w:rsidRDefault="00730487" w:rsidP="00F366F6">
          <w:pPr>
            <w:spacing w:line="720" w:lineRule="auto"/>
            <w:rPr>
              <w:noProof/>
            </w:rPr>
          </w:pPr>
          <w:r>
            <w:t>Content</w:t>
          </w:r>
        </w:p>
        <w:p w:rsidR="00DF6AD3" w:rsidRDefault="00730487" w:rsidP="00DF6AD3">
          <w:pPr>
            <w:pStyle w:val="TDC1"/>
            <w:tabs>
              <w:tab w:val="right" w:leader="dot" w:pos="9487"/>
            </w:tabs>
            <w:spacing w:line="720" w:lineRule="auto"/>
            <w:rPr>
              <w:rFonts w:eastAsiaTheme="minorEastAsia"/>
              <w:noProof/>
              <w:sz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36887" w:history="1">
            <w:r w:rsidR="00DF6AD3" w:rsidRPr="00F358FA">
              <w:rPr>
                <w:rStyle w:val="Hipervnculo"/>
                <w:noProof/>
                <w:lang w:val="en-US"/>
              </w:rPr>
              <w:t>About Application.</w:t>
            </w:r>
            <w:r w:rsidR="00DF6AD3">
              <w:rPr>
                <w:noProof/>
                <w:webHidden/>
              </w:rPr>
              <w:tab/>
            </w:r>
            <w:r w:rsidR="00DF6AD3">
              <w:rPr>
                <w:noProof/>
                <w:webHidden/>
              </w:rPr>
              <w:fldChar w:fldCharType="begin"/>
            </w:r>
            <w:r w:rsidR="00DF6AD3">
              <w:rPr>
                <w:noProof/>
                <w:webHidden/>
              </w:rPr>
              <w:instrText xml:space="preserve"> PAGEREF _Toc37536887 \h </w:instrText>
            </w:r>
            <w:r w:rsidR="00DF6AD3">
              <w:rPr>
                <w:noProof/>
                <w:webHidden/>
              </w:rPr>
            </w:r>
            <w:r w:rsidR="00DF6AD3">
              <w:rPr>
                <w:noProof/>
                <w:webHidden/>
              </w:rPr>
              <w:fldChar w:fldCharType="separate"/>
            </w:r>
            <w:r w:rsidR="00DF6AD3">
              <w:rPr>
                <w:noProof/>
                <w:webHidden/>
              </w:rPr>
              <w:t>4</w:t>
            </w:r>
            <w:r w:rsidR="00DF6AD3">
              <w:rPr>
                <w:noProof/>
                <w:webHidden/>
              </w:rPr>
              <w:fldChar w:fldCharType="end"/>
            </w:r>
          </w:hyperlink>
        </w:p>
        <w:p w:rsidR="00DF6AD3" w:rsidRDefault="00DF6AD3" w:rsidP="00DF6AD3">
          <w:pPr>
            <w:pStyle w:val="TDC1"/>
            <w:tabs>
              <w:tab w:val="right" w:leader="dot" w:pos="9487"/>
            </w:tabs>
            <w:spacing w:line="720" w:lineRule="auto"/>
            <w:rPr>
              <w:rFonts w:eastAsiaTheme="minorEastAsia"/>
              <w:noProof/>
              <w:sz w:val="22"/>
              <w:lang w:val="es-MX" w:eastAsia="es-MX"/>
            </w:rPr>
          </w:pPr>
          <w:hyperlink w:anchor="_Toc37536888" w:history="1">
            <w:r w:rsidRPr="00F358FA">
              <w:rPr>
                <w:rStyle w:val="Hipervnculo"/>
                <w:noProof/>
                <w:lang w:val="en-US"/>
              </w:rPr>
              <w:t>What can you do with 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AD3" w:rsidRDefault="00DF6AD3" w:rsidP="00DF6AD3">
          <w:pPr>
            <w:pStyle w:val="TDC1"/>
            <w:tabs>
              <w:tab w:val="right" w:leader="dot" w:pos="9487"/>
            </w:tabs>
            <w:spacing w:line="720" w:lineRule="auto"/>
            <w:rPr>
              <w:rFonts w:eastAsiaTheme="minorEastAsia"/>
              <w:noProof/>
              <w:sz w:val="22"/>
              <w:lang w:val="es-MX" w:eastAsia="es-MX"/>
            </w:rPr>
          </w:pPr>
          <w:hyperlink w:anchor="_Toc37536889" w:history="1">
            <w:r w:rsidRPr="00F358FA">
              <w:rPr>
                <w:rStyle w:val="Hipervnculo"/>
                <w:noProof/>
                <w:lang w:val="en-US"/>
              </w:rPr>
              <w:t>System Requirements for PowerShell.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AD3" w:rsidRDefault="00DF6AD3" w:rsidP="00DF6AD3">
          <w:pPr>
            <w:pStyle w:val="TDC1"/>
            <w:tabs>
              <w:tab w:val="right" w:leader="dot" w:pos="9487"/>
            </w:tabs>
            <w:spacing w:line="720" w:lineRule="auto"/>
            <w:rPr>
              <w:rFonts w:eastAsiaTheme="minorEastAsia"/>
              <w:noProof/>
              <w:sz w:val="22"/>
              <w:lang w:val="es-MX" w:eastAsia="es-MX"/>
            </w:rPr>
          </w:pPr>
          <w:hyperlink w:anchor="_Toc37536890" w:history="1">
            <w:r w:rsidRPr="00F358FA">
              <w:rPr>
                <w:rStyle w:val="Hipervnculo"/>
                <w:noProof/>
                <w:lang w:val="en-US"/>
              </w:rPr>
              <w:t>Installation.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AD3" w:rsidRDefault="00DF6AD3" w:rsidP="00DF6AD3">
          <w:pPr>
            <w:pStyle w:val="TDC1"/>
            <w:tabs>
              <w:tab w:val="right" w:leader="dot" w:pos="9487"/>
            </w:tabs>
            <w:spacing w:line="720" w:lineRule="auto"/>
            <w:rPr>
              <w:rFonts w:eastAsiaTheme="minorEastAsia"/>
              <w:noProof/>
              <w:sz w:val="22"/>
              <w:lang w:val="es-MX" w:eastAsia="es-MX"/>
            </w:rPr>
          </w:pPr>
          <w:hyperlink w:anchor="_Toc37536891" w:history="1">
            <w:r w:rsidRPr="00F358FA">
              <w:rPr>
                <w:rStyle w:val="Hipervnculo"/>
                <w:noProof/>
                <w:lang w:val="en-US"/>
              </w:rPr>
              <w:t>Get started.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487" w:rsidRDefault="00730487" w:rsidP="00F366F6">
          <w:pPr>
            <w:spacing w:line="720" w:lineRule="auto"/>
          </w:pPr>
          <w:r>
            <w:rPr>
              <w:b/>
              <w:bCs/>
            </w:rPr>
            <w:fldChar w:fldCharType="end"/>
          </w:r>
        </w:p>
      </w:sdtContent>
    </w:sdt>
    <w:p w:rsidR="00730487" w:rsidRDefault="00730487">
      <w:pPr>
        <w:rPr>
          <w:rFonts w:asciiTheme="majorHAnsi" w:eastAsiaTheme="majorEastAsia" w:hAnsiTheme="majorHAnsi" w:cstheme="majorBidi"/>
          <w:b/>
          <w:noProof/>
          <w:sz w:val="48"/>
          <w:szCs w:val="32"/>
        </w:rPr>
      </w:pPr>
    </w:p>
    <w:p w:rsidR="00730487" w:rsidRDefault="00730487">
      <w:pPr>
        <w:rPr>
          <w:rFonts w:asciiTheme="majorHAnsi" w:eastAsiaTheme="majorEastAsia" w:hAnsiTheme="majorHAnsi" w:cstheme="majorBidi"/>
          <w:b/>
          <w:noProof/>
          <w:sz w:val="48"/>
          <w:szCs w:val="32"/>
        </w:rPr>
      </w:pPr>
      <w:r>
        <w:rPr>
          <w:noProof/>
        </w:rPr>
        <w:br w:type="page"/>
      </w:r>
    </w:p>
    <w:p w:rsidR="0059631B" w:rsidRPr="009E0ABD" w:rsidRDefault="0059631B" w:rsidP="00255DA3">
      <w:pPr>
        <w:pStyle w:val="Ttulo1"/>
        <w:rPr>
          <w:noProof/>
          <w:lang w:val="en-US"/>
        </w:rPr>
      </w:pPr>
      <w:bookmarkStart w:id="1" w:name="_Toc37536887"/>
      <w:r w:rsidRPr="009E0ABD">
        <w:rPr>
          <w:noProof/>
          <w:lang w:val="en-US"/>
        </w:rPr>
        <w:lastRenderedPageBreak/>
        <w:t>About Application.</w:t>
      </w:r>
      <w:bookmarkEnd w:id="1"/>
    </w:p>
    <w:p w:rsidR="009B5DF4" w:rsidRPr="008E7082" w:rsidRDefault="009B5DF4" w:rsidP="00A20638">
      <w:pPr>
        <w:pStyle w:val="Prrafodelista"/>
        <w:spacing w:line="276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 w:rsidRPr="00A20638">
        <w:rPr>
          <w:rFonts w:cstheme="minorHAnsi"/>
          <w:noProof/>
          <w:sz w:val="24"/>
          <w:szCs w:val="24"/>
          <w:lang w:val="en-US"/>
        </w:rPr>
        <w:t xml:space="preserve"> </w:t>
      </w:r>
      <w:r w:rsidR="008E7082">
        <w:rPr>
          <w:rFonts w:cstheme="minorHAnsi"/>
          <w:noProof/>
          <w:sz w:val="24"/>
          <w:szCs w:val="24"/>
          <w:lang w:val="en-US"/>
        </w:rPr>
        <w:t xml:space="preserve">A Graphical User Interface for the existent </w:t>
      </w:r>
      <w:r w:rsidR="008E7082" w:rsidRPr="008E7082">
        <w:rPr>
          <w:rFonts w:cstheme="minorHAnsi"/>
          <w:noProof/>
          <w:sz w:val="24"/>
          <w:szCs w:val="24"/>
          <w:lang w:val="en-US"/>
        </w:rPr>
        <w:t>Invoke-MSLatestUpdateDownload script using PowerShell as the programming language.</w:t>
      </w:r>
    </w:p>
    <w:p w:rsidR="008E7082" w:rsidRPr="008E7082" w:rsidRDefault="008E7082" w:rsidP="00A20638">
      <w:pPr>
        <w:pStyle w:val="Prrafodelista"/>
        <w:spacing w:line="276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</w:p>
    <w:p w:rsidR="008E7082" w:rsidRDefault="008E7082" w:rsidP="00A20638">
      <w:pPr>
        <w:pStyle w:val="Prrafodelista"/>
        <w:spacing w:line="276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 xml:space="preserve">It pretends to be simple, intuitive and useful at the same time. </w:t>
      </w:r>
    </w:p>
    <w:p w:rsidR="008E7082" w:rsidRDefault="008E7082" w:rsidP="00A20638">
      <w:pPr>
        <w:pStyle w:val="Prrafodelista"/>
        <w:spacing w:line="276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</w:p>
    <w:p w:rsidR="00255DA3" w:rsidRDefault="008E7082" w:rsidP="00255DA3">
      <w:pPr>
        <w:pStyle w:val="Prrafodelista"/>
        <w:ind w:left="0"/>
        <w:rPr>
          <w:rFonts w:ascii="Franklin Gothic Book" w:hAnsi="Franklin Gothic Book"/>
          <w:noProof/>
          <w:sz w:val="24"/>
          <w:szCs w:val="24"/>
          <w:lang w:val="en-US"/>
        </w:rPr>
      </w:pPr>
      <w:r w:rsidRPr="00A20638">
        <w:rPr>
          <w:rFonts w:cstheme="minorHAnsi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9775" behindDoc="0" locked="0" layoutInCell="1" allowOverlap="1" wp14:anchorId="383E57CD" wp14:editId="4ABB278B">
            <wp:simplePos x="0" y="0"/>
            <wp:positionH relativeFrom="column">
              <wp:posOffset>8605</wp:posOffset>
            </wp:positionH>
            <wp:positionV relativeFrom="paragraph">
              <wp:posOffset>134724</wp:posOffset>
            </wp:positionV>
            <wp:extent cx="5827431" cy="4851331"/>
            <wp:effectExtent l="0" t="0" r="0" b="0"/>
            <wp:wrapNone/>
            <wp:docPr id="8" name="Imagen 8" descr="Resultado de imagen para 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lapto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431" cy="485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5DA3" w:rsidRPr="009B5DF4" w:rsidRDefault="00255DA3" w:rsidP="00255DA3">
      <w:pPr>
        <w:pStyle w:val="Prrafodelista"/>
        <w:ind w:left="0"/>
        <w:rPr>
          <w:rFonts w:ascii="Franklin Gothic Book" w:hAnsi="Franklin Gothic Book"/>
          <w:noProof/>
          <w:sz w:val="24"/>
          <w:szCs w:val="24"/>
          <w:lang w:val="en-US"/>
        </w:rPr>
      </w:pPr>
    </w:p>
    <w:p w:rsidR="009B5DF4" w:rsidRDefault="009B5DF4" w:rsidP="00255DA3">
      <w:pPr>
        <w:pStyle w:val="Prrafodelista"/>
        <w:ind w:left="0"/>
        <w:rPr>
          <w:rFonts w:ascii="Franklin Gothic Book" w:hAnsi="Franklin Gothic Book"/>
          <w:noProof/>
          <w:sz w:val="24"/>
          <w:szCs w:val="24"/>
          <w:lang w:val="en-US"/>
        </w:rPr>
      </w:pPr>
    </w:p>
    <w:p w:rsidR="00255DA3" w:rsidRDefault="008E7082" w:rsidP="00255DA3">
      <w:pPr>
        <w:pStyle w:val="Prrafodelista"/>
        <w:ind w:left="0"/>
        <w:rPr>
          <w:rFonts w:ascii="Franklin Gothic Book" w:hAnsi="Franklin Gothic Book"/>
          <w:noProof/>
          <w:sz w:val="24"/>
          <w:szCs w:val="24"/>
          <w:lang w:val="en-U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799" behindDoc="0" locked="0" layoutInCell="1" allowOverlap="1" wp14:anchorId="08E8D1B2" wp14:editId="66C1571A">
            <wp:simplePos x="0" y="0"/>
            <wp:positionH relativeFrom="column">
              <wp:posOffset>1216433</wp:posOffset>
            </wp:positionH>
            <wp:positionV relativeFrom="paragraph">
              <wp:posOffset>189439</wp:posOffset>
            </wp:positionV>
            <wp:extent cx="3439160" cy="200401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793" cy="2009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DA3">
        <w:rPr>
          <w:rFonts w:ascii="Franklin Gothic Book" w:hAnsi="Franklin Gothic Book"/>
          <w:noProof/>
          <w:sz w:val="24"/>
          <w:szCs w:val="24"/>
          <w:lang w:val="en-US"/>
        </w:rPr>
        <w:t xml:space="preserve">  </w:t>
      </w:r>
    </w:p>
    <w:p w:rsidR="00255DA3" w:rsidRDefault="00255DA3" w:rsidP="00255DA3">
      <w:pPr>
        <w:pStyle w:val="Prrafodelista"/>
        <w:ind w:left="0"/>
        <w:rPr>
          <w:rFonts w:ascii="Franklin Gothic Book" w:hAnsi="Franklin Gothic Book"/>
          <w:noProof/>
          <w:sz w:val="24"/>
          <w:szCs w:val="24"/>
          <w:lang w:val="en-US"/>
        </w:rPr>
      </w:pPr>
    </w:p>
    <w:p w:rsidR="00255DA3" w:rsidRDefault="00255DA3" w:rsidP="00255DA3">
      <w:pPr>
        <w:pStyle w:val="Prrafodelista"/>
        <w:ind w:left="0"/>
        <w:rPr>
          <w:rFonts w:ascii="Franklin Gothic Book" w:hAnsi="Franklin Gothic Book"/>
          <w:noProof/>
          <w:sz w:val="24"/>
          <w:szCs w:val="24"/>
          <w:lang w:val="en-US"/>
        </w:rPr>
      </w:pPr>
    </w:p>
    <w:p w:rsidR="00255DA3" w:rsidRDefault="00255DA3" w:rsidP="00255DA3">
      <w:pPr>
        <w:pStyle w:val="Prrafodelista"/>
        <w:ind w:left="0"/>
        <w:rPr>
          <w:rFonts w:ascii="Franklin Gothic Book" w:hAnsi="Franklin Gothic Book"/>
          <w:noProof/>
          <w:sz w:val="24"/>
          <w:szCs w:val="24"/>
          <w:lang w:val="en-US"/>
        </w:rPr>
      </w:pPr>
    </w:p>
    <w:p w:rsidR="00255DA3" w:rsidRDefault="00255DA3" w:rsidP="00255DA3">
      <w:pPr>
        <w:pStyle w:val="Prrafodelista"/>
        <w:ind w:left="0"/>
        <w:rPr>
          <w:rFonts w:ascii="Franklin Gothic Book" w:hAnsi="Franklin Gothic Book"/>
          <w:noProof/>
          <w:sz w:val="24"/>
          <w:szCs w:val="24"/>
          <w:lang w:val="en-US"/>
        </w:rPr>
      </w:pPr>
    </w:p>
    <w:p w:rsidR="00255DA3" w:rsidRPr="009B5DF4" w:rsidRDefault="00255DA3" w:rsidP="00255DA3">
      <w:pPr>
        <w:pStyle w:val="Prrafodelista"/>
        <w:ind w:left="0"/>
        <w:rPr>
          <w:rFonts w:ascii="Franklin Gothic Book" w:hAnsi="Franklin Gothic Book"/>
          <w:noProof/>
          <w:sz w:val="24"/>
          <w:szCs w:val="24"/>
          <w:lang w:val="en-US"/>
        </w:rPr>
      </w:pPr>
    </w:p>
    <w:p w:rsidR="00255DA3" w:rsidRDefault="00255DA3">
      <w:pPr>
        <w:rPr>
          <w:rFonts w:asciiTheme="majorHAnsi" w:eastAsiaTheme="majorEastAsia" w:hAnsiTheme="majorHAnsi" w:cstheme="majorBidi"/>
          <w:b/>
          <w:noProof/>
          <w:sz w:val="48"/>
          <w:szCs w:val="32"/>
          <w:lang w:val="en-US"/>
        </w:rPr>
      </w:pPr>
      <w:r>
        <w:rPr>
          <w:noProof/>
          <w:lang w:val="en-US"/>
        </w:rPr>
        <w:br w:type="page"/>
      </w:r>
    </w:p>
    <w:p w:rsidR="009B5DF4" w:rsidRPr="009B5DF4" w:rsidRDefault="009B5DF4" w:rsidP="00255DA3">
      <w:pPr>
        <w:pStyle w:val="Ttulo1"/>
        <w:rPr>
          <w:noProof/>
          <w:lang w:val="en-US"/>
        </w:rPr>
      </w:pPr>
      <w:bookmarkStart w:id="2" w:name="_Toc37536888"/>
      <w:r w:rsidRPr="009B5DF4">
        <w:rPr>
          <w:noProof/>
          <w:lang w:val="en-US"/>
        </w:rPr>
        <w:lastRenderedPageBreak/>
        <w:t xml:space="preserve">What </w:t>
      </w:r>
      <w:r w:rsidR="00730487">
        <w:rPr>
          <w:noProof/>
          <w:lang w:val="en-US"/>
        </w:rPr>
        <w:t>can</w:t>
      </w:r>
      <w:r w:rsidRPr="009B5DF4">
        <w:rPr>
          <w:noProof/>
          <w:lang w:val="en-US"/>
        </w:rPr>
        <w:t xml:space="preserve"> </w:t>
      </w:r>
      <w:r w:rsidR="00730487">
        <w:rPr>
          <w:noProof/>
          <w:lang w:val="en-US"/>
        </w:rPr>
        <w:t>you</w:t>
      </w:r>
      <w:r w:rsidRPr="009B5DF4">
        <w:rPr>
          <w:noProof/>
          <w:lang w:val="en-US"/>
        </w:rPr>
        <w:t xml:space="preserve"> do with </w:t>
      </w:r>
      <w:r w:rsidR="008E7082">
        <w:rPr>
          <w:noProof/>
          <w:lang w:val="en-US"/>
        </w:rPr>
        <w:t>it</w:t>
      </w:r>
      <w:r w:rsidRPr="009B5DF4">
        <w:rPr>
          <w:noProof/>
          <w:lang w:val="en-US"/>
        </w:rPr>
        <w:t>?</w:t>
      </w:r>
      <w:bookmarkEnd w:id="2"/>
    </w:p>
    <w:p w:rsidR="008E7082" w:rsidRPr="008E7082" w:rsidRDefault="008E7082" w:rsidP="008E7082">
      <w:pPr>
        <w:pStyle w:val="Prrafodelista"/>
        <w:spacing w:line="276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>This GUI only lets the user ask for Windows 10 x86 and x64 architecture within 1909, 1903 and 1809 build versions.</w:t>
      </w:r>
    </w:p>
    <w:p w:rsidR="00727AAB" w:rsidRPr="00A20638" w:rsidRDefault="00727AAB" w:rsidP="008E7082">
      <w:pPr>
        <w:pStyle w:val="Prrafodelista"/>
        <w:spacing w:line="480" w:lineRule="auto"/>
        <w:rPr>
          <w:rFonts w:cstheme="minorHAnsi"/>
          <w:noProof/>
          <w:sz w:val="28"/>
          <w:szCs w:val="28"/>
          <w:lang w:val="en-US"/>
        </w:rPr>
      </w:pPr>
    </w:p>
    <w:p w:rsidR="00DE1FB8" w:rsidRDefault="008E7082" w:rsidP="00F05708">
      <w:pPr>
        <w:jc w:val="center"/>
        <w:rPr>
          <w:rFonts w:ascii="Franklin Gothic Book" w:hAnsi="Franklin Gothic Book"/>
          <w:noProof/>
          <w:sz w:val="24"/>
          <w:szCs w:val="24"/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22377E8D" wp14:editId="45FEB599">
            <wp:extent cx="6030595" cy="2733675"/>
            <wp:effectExtent l="0" t="0" r="825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08" w:rsidRPr="00A20638" w:rsidRDefault="00F05708" w:rsidP="00A20638">
      <w:pPr>
        <w:spacing w:line="480" w:lineRule="auto"/>
        <w:ind w:left="1440"/>
        <w:rPr>
          <w:rFonts w:ascii="Franklin Gothic Book" w:hAnsi="Franklin Gothic Book"/>
          <w:noProof/>
          <w:sz w:val="28"/>
          <w:szCs w:val="28"/>
          <w:lang w:val="en-US"/>
        </w:rPr>
      </w:pPr>
    </w:p>
    <w:p w:rsidR="00F41994" w:rsidRPr="00A20638" w:rsidRDefault="00F41994" w:rsidP="00A20638">
      <w:pPr>
        <w:spacing w:line="480" w:lineRule="auto"/>
        <w:rPr>
          <w:rFonts w:ascii="Franklin Gothic Book" w:hAnsi="Franklin Gothic Book"/>
          <w:noProof/>
          <w:sz w:val="28"/>
          <w:szCs w:val="28"/>
          <w:lang w:val="en-US"/>
        </w:rPr>
        <w:sectPr w:rsidR="00F41994" w:rsidRPr="00A20638" w:rsidSect="00B968AB">
          <w:pgSz w:w="11906" w:h="16838" w:code="9"/>
          <w:pgMar w:top="993" w:right="1133" w:bottom="851" w:left="1276" w:header="720" w:footer="867" w:gutter="0"/>
          <w:cols w:space="720"/>
          <w:docGrid w:linePitch="435"/>
        </w:sectPr>
      </w:pPr>
    </w:p>
    <w:p w:rsidR="00F366F6" w:rsidRPr="00F777D1" w:rsidRDefault="008E7082" w:rsidP="00E7592C">
      <w:pPr>
        <w:pStyle w:val="Prrafodelista"/>
        <w:numPr>
          <w:ilvl w:val="0"/>
          <w:numId w:val="12"/>
        </w:numPr>
        <w:spacing w:line="360" w:lineRule="auto"/>
        <w:rPr>
          <w:rFonts w:cstheme="minorHAnsi"/>
          <w:noProof/>
          <w:sz w:val="28"/>
          <w:szCs w:val="28"/>
          <w:lang w:val="en-US"/>
        </w:rPr>
      </w:pPr>
      <w:r w:rsidRPr="00F777D1">
        <w:rPr>
          <w:rFonts w:cstheme="minorHAnsi"/>
          <w:noProof/>
          <w:sz w:val="28"/>
          <w:szCs w:val="28"/>
          <w:lang w:val="en-US"/>
        </w:rPr>
        <w:lastRenderedPageBreak/>
        <w:t>Architecture selector</w:t>
      </w:r>
      <w:r w:rsidR="00F366F6" w:rsidRPr="00F777D1">
        <w:rPr>
          <w:rFonts w:cstheme="minorHAnsi"/>
          <w:noProof/>
          <w:sz w:val="28"/>
          <w:szCs w:val="28"/>
          <w:lang w:val="en-US"/>
        </w:rPr>
        <w:t>:</w:t>
      </w:r>
      <w:r w:rsidR="00F777D1">
        <w:rPr>
          <w:rFonts w:cstheme="minorHAnsi"/>
          <w:noProof/>
          <w:sz w:val="28"/>
          <w:szCs w:val="28"/>
          <w:lang w:val="en-US"/>
        </w:rPr>
        <w:t xml:space="preserve"> </w:t>
      </w:r>
      <w:r w:rsidR="00F366F6" w:rsidRPr="00F777D1">
        <w:rPr>
          <w:rFonts w:cstheme="minorHAnsi"/>
          <w:noProof/>
          <w:sz w:val="28"/>
          <w:szCs w:val="28"/>
          <w:lang w:val="en-US"/>
        </w:rPr>
        <w:t>Specify the operating system architecture, either x64-based or x86-based.</w:t>
      </w:r>
    </w:p>
    <w:p w:rsidR="00F366F6" w:rsidRDefault="00F366F6" w:rsidP="00F366F6">
      <w:pPr>
        <w:pStyle w:val="Prrafodelista"/>
        <w:numPr>
          <w:ilvl w:val="0"/>
          <w:numId w:val="12"/>
        </w:numPr>
        <w:spacing w:line="360" w:lineRule="auto"/>
        <w:rPr>
          <w:rFonts w:cstheme="minorHAnsi"/>
          <w:noProof/>
          <w:sz w:val="28"/>
          <w:szCs w:val="28"/>
          <w:lang w:val="en-US"/>
        </w:rPr>
      </w:pPr>
      <w:r w:rsidRPr="00F366F6">
        <w:rPr>
          <w:rFonts w:cstheme="minorHAnsi"/>
          <w:noProof/>
          <w:sz w:val="28"/>
          <w:szCs w:val="28"/>
          <w:lang w:val="en-US"/>
        </w:rPr>
        <w:t>Specify the path where the updates will be downloaded.</w:t>
      </w:r>
    </w:p>
    <w:p w:rsidR="00255DA3" w:rsidRPr="00A20638" w:rsidRDefault="00F366F6" w:rsidP="00F366F6">
      <w:pPr>
        <w:pStyle w:val="Prrafodelista"/>
        <w:numPr>
          <w:ilvl w:val="0"/>
          <w:numId w:val="12"/>
        </w:numPr>
        <w:spacing w:line="360" w:lineRule="auto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>Ask the software to start the download</w:t>
      </w:r>
    </w:p>
    <w:p w:rsidR="00F366F6" w:rsidRPr="00A20638" w:rsidRDefault="00F366F6" w:rsidP="00F366F6">
      <w:pPr>
        <w:pStyle w:val="Prrafodelista"/>
        <w:numPr>
          <w:ilvl w:val="0"/>
          <w:numId w:val="12"/>
        </w:numPr>
        <w:spacing w:line="360" w:lineRule="auto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>Ask the software to show the last available updates</w:t>
      </w:r>
    </w:p>
    <w:p w:rsidR="00255DA3" w:rsidRPr="00A20638" w:rsidRDefault="00F366F6" w:rsidP="008E7082">
      <w:pPr>
        <w:pStyle w:val="Prrafodelista"/>
        <w:numPr>
          <w:ilvl w:val="0"/>
          <w:numId w:val="12"/>
        </w:numPr>
        <w:spacing w:line="360" w:lineRule="auto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>Output process results</w:t>
      </w:r>
    </w:p>
    <w:p w:rsidR="00F777D1" w:rsidRDefault="00F777D1" w:rsidP="00F777D1">
      <w:pPr>
        <w:pStyle w:val="Prrafodelista"/>
        <w:numPr>
          <w:ilvl w:val="0"/>
          <w:numId w:val="12"/>
        </w:numPr>
        <w:spacing w:line="360" w:lineRule="auto"/>
        <w:rPr>
          <w:rFonts w:cstheme="minorHAnsi"/>
          <w:noProof/>
          <w:sz w:val="28"/>
          <w:szCs w:val="28"/>
          <w:lang w:val="en-US"/>
        </w:rPr>
      </w:pPr>
      <w:r w:rsidRPr="00F777D1">
        <w:rPr>
          <w:rFonts w:cstheme="minorHAnsi"/>
          <w:noProof/>
          <w:sz w:val="28"/>
          <w:szCs w:val="28"/>
          <w:lang w:val="en-US"/>
        </w:rPr>
        <w:t>Build selector: Specify a single operating system build versions, e.g. 1803, 1809 or 1903.</w:t>
      </w:r>
    </w:p>
    <w:p w:rsidR="00F777D1" w:rsidRDefault="00F777D1" w:rsidP="00F777D1">
      <w:pPr>
        <w:pStyle w:val="Prrafodelista"/>
        <w:numPr>
          <w:ilvl w:val="0"/>
          <w:numId w:val="12"/>
        </w:numPr>
        <w:spacing w:line="360" w:lineRule="auto"/>
        <w:rPr>
          <w:rFonts w:cstheme="minorHAnsi"/>
          <w:noProof/>
          <w:sz w:val="28"/>
          <w:szCs w:val="28"/>
          <w:lang w:val="en-US"/>
        </w:rPr>
      </w:pPr>
      <w:r w:rsidRPr="00F777D1">
        <w:rPr>
          <w:rFonts w:cstheme="minorHAnsi"/>
          <w:noProof/>
          <w:sz w:val="28"/>
          <w:szCs w:val="28"/>
          <w:lang w:val="en-US"/>
        </w:rPr>
        <w:t>The status label that displays percent of download</w:t>
      </w:r>
    </w:p>
    <w:p w:rsidR="00255DA3" w:rsidRPr="00A20638" w:rsidRDefault="00F366F6" w:rsidP="00F777D1">
      <w:pPr>
        <w:pStyle w:val="Prrafodelista"/>
        <w:numPr>
          <w:ilvl w:val="0"/>
          <w:numId w:val="12"/>
        </w:numPr>
        <w:spacing w:line="360" w:lineRule="auto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>Progress bar for the download process.</w:t>
      </w:r>
    </w:p>
    <w:p w:rsidR="00255DA3" w:rsidRPr="00F41994" w:rsidRDefault="00255DA3" w:rsidP="00F41994">
      <w:pPr>
        <w:spacing w:line="240" w:lineRule="auto"/>
        <w:rPr>
          <w:rFonts w:ascii="Franklin Gothic Book" w:hAnsi="Franklin Gothic Book"/>
          <w:noProof/>
          <w:sz w:val="28"/>
          <w:szCs w:val="24"/>
          <w:lang w:val="en-US"/>
        </w:rPr>
      </w:pPr>
    </w:p>
    <w:p w:rsidR="00423531" w:rsidRDefault="00423531" w:rsidP="00423531">
      <w:pPr>
        <w:pStyle w:val="Ttulo1"/>
        <w:rPr>
          <w:noProof/>
          <w:lang w:val="en-US"/>
        </w:rPr>
      </w:pPr>
      <w:bookmarkStart w:id="3" w:name="_Toc37536889"/>
      <w:r>
        <w:rPr>
          <w:noProof/>
          <w:lang w:val="en-US"/>
        </w:rPr>
        <w:lastRenderedPageBreak/>
        <w:t>System Requirements</w:t>
      </w:r>
      <w:r w:rsidR="00F366F6">
        <w:rPr>
          <w:noProof/>
          <w:lang w:val="en-US"/>
        </w:rPr>
        <w:t xml:space="preserve"> for PowerShell</w:t>
      </w:r>
      <w:r>
        <w:rPr>
          <w:noProof/>
          <w:lang w:val="en-US"/>
        </w:rPr>
        <w:t>.</w:t>
      </w:r>
      <w:bookmarkEnd w:id="3"/>
    </w:p>
    <w:p w:rsidR="00F366F6" w:rsidRDefault="00F366F6" w:rsidP="00F366F6">
      <w:pPr>
        <w:rPr>
          <w:lang w:val="en-US"/>
        </w:rPr>
      </w:pPr>
    </w:p>
    <w:p w:rsidR="00F366F6" w:rsidRPr="00F366F6" w:rsidRDefault="00F366F6" w:rsidP="00F366F6">
      <w:pPr>
        <w:rPr>
          <w:lang w:val="en-US"/>
        </w:rPr>
      </w:pPr>
    </w:p>
    <w:p w:rsidR="00F366F6" w:rsidRDefault="00F366F6" w:rsidP="00F366F6">
      <w:pPr>
        <w:pStyle w:val="Prrafodelista"/>
        <w:ind w:left="0"/>
        <w:rPr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57898845" wp14:editId="523DA92A">
            <wp:extent cx="6030595" cy="4983480"/>
            <wp:effectExtent l="0" t="0" r="8255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F6" w:rsidRDefault="00F366F6" w:rsidP="00F366F6">
      <w:pPr>
        <w:pStyle w:val="Prrafodelista"/>
        <w:ind w:left="0"/>
        <w:rPr>
          <w:lang w:val="en-US"/>
        </w:rPr>
      </w:pPr>
    </w:p>
    <w:p w:rsidR="00F366F6" w:rsidRPr="00F366F6" w:rsidRDefault="00F366F6" w:rsidP="00F366F6">
      <w:pPr>
        <w:pStyle w:val="Prrafodelista"/>
        <w:ind w:left="0"/>
        <w:rPr>
          <w:lang w:val="en-US"/>
        </w:rPr>
      </w:pPr>
    </w:p>
    <w:p w:rsidR="00FE66BD" w:rsidRDefault="00FE66BD">
      <w:pPr>
        <w:rPr>
          <w:rFonts w:asciiTheme="majorHAnsi" w:eastAsiaTheme="majorEastAsia" w:hAnsiTheme="majorHAnsi" w:cstheme="majorBidi"/>
          <w:b/>
          <w:noProof/>
          <w:sz w:val="48"/>
          <w:szCs w:val="32"/>
          <w:lang w:val="en-US"/>
        </w:rPr>
      </w:pPr>
      <w:r>
        <w:rPr>
          <w:noProof/>
          <w:lang w:val="en-US"/>
        </w:rPr>
        <w:br w:type="page"/>
      </w:r>
    </w:p>
    <w:p w:rsidR="009E0ABD" w:rsidRDefault="00423531" w:rsidP="009E0ABD">
      <w:pPr>
        <w:pStyle w:val="Ttulo1"/>
        <w:rPr>
          <w:noProof/>
          <w:lang w:val="en-US"/>
        </w:rPr>
      </w:pPr>
      <w:bookmarkStart w:id="4" w:name="_Toc37536890"/>
      <w:r>
        <w:rPr>
          <w:noProof/>
          <w:lang w:val="en-US"/>
        </w:rPr>
        <w:lastRenderedPageBreak/>
        <w:t>Installation.</w:t>
      </w:r>
      <w:bookmarkEnd w:id="4"/>
    </w:p>
    <w:p w:rsidR="00F777D1" w:rsidRPr="00F777D1" w:rsidRDefault="00F777D1" w:rsidP="00F777D1">
      <w:pPr>
        <w:rPr>
          <w:noProof/>
          <w:lang w:val="en-US"/>
        </w:rPr>
      </w:pPr>
      <w:r w:rsidRPr="00F777D1">
        <w:rPr>
          <w:noProof/>
          <w:lang w:val="en-US"/>
        </w:rPr>
        <w:t>Copy the Invoke-MSLatestUpdateDownload-GUI.PS1 or Invoke-MSLatestUpdateDownload-GUI.Exe file in the folder of your preference.</w:t>
      </w:r>
    </w:p>
    <w:p w:rsidR="00F777D1" w:rsidRPr="00F777D1" w:rsidRDefault="00F777D1" w:rsidP="00F777D1">
      <w:pPr>
        <w:rPr>
          <w:noProof/>
          <w:lang w:val="en-US"/>
        </w:rPr>
      </w:pPr>
    </w:p>
    <w:p w:rsidR="00F366F6" w:rsidRDefault="00F777D1" w:rsidP="00F777D1">
      <w:pPr>
        <w:rPr>
          <w:noProof/>
          <w:lang w:val="en-US"/>
        </w:rPr>
      </w:pPr>
      <w:r w:rsidRPr="00F777D1">
        <w:rPr>
          <w:noProof/>
          <w:lang w:val="en-US"/>
        </w:rPr>
        <w:t>The GUI can run almost everywhere.</w:t>
      </w:r>
    </w:p>
    <w:p w:rsidR="00F777D1" w:rsidRDefault="00F777D1" w:rsidP="00F777D1">
      <w:pPr>
        <w:rPr>
          <w:noProof/>
          <w:lang w:val="en-US"/>
        </w:rPr>
      </w:pPr>
    </w:p>
    <w:p w:rsidR="00F777D1" w:rsidRDefault="00F777D1" w:rsidP="00F777D1">
      <w:pPr>
        <w:rPr>
          <w:noProof/>
          <w:lang w:val="en-US"/>
        </w:rPr>
      </w:pPr>
    </w:p>
    <w:p w:rsidR="00FE66BD" w:rsidRDefault="00F366F6">
      <w:pPr>
        <w:rPr>
          <w:rFonts w:asciiTheme="majorHAnsi" w:eastAsiaTheme="majorEastAsia" w:hAnsiTheme="majorHAnsi" w:cstheme="majorBidi"/>
          <w:b/>
          <w:noProof/>
          <w:sz w:val="48"/>
          <w:szCs w:val="32"/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228F91E4" wp14:editId="78DCA54D">
            <wp:extent cx="6030595" cy="1480185"/>
            <wp:effectExtent l="0" t="0" r="8255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6BD">
        <w:rPr>
          <w:noProof/>
          <w:lang w:val="en-US"/>
        </w:rPr>
        <w:br w:type="page"/>
      </w:r>
    </w:p>
    <w:p w:rsidR="009E0ABD" w:rsidRDefault="00F41994" w:rsidP="009E0ABD">
      <w:pPr>
        <w:pStyle w:val="Ttulo1"/>
        <w:rPr>
          <w:noProof/>
          <w:lang w:val="en-US"/>
        </w:rPr>
      </w:pPr>
      <w:bookmarkStart w:id="5" w:name="_Toc37536891"/>
      <w:r>
        <w:rPr>
          <w:noProof/>
          <w:lang w:val="en-US"/>
        </w:rPr>
        <w:lastRenderedPageBreak/>
        <w:t>Get started.</w:t>
      </w:r>
      <w:bookmarkEnd w:id="5"/>
    </w:p>
    <w:p w:rsidR="00F366F6" w:rsidRDefault="00F366F6" w:rsidP="00F366F6">
      <w:pPr>
        <w:rPr>
          <w:lang w:val="en-US"/>
        </w:rPr>
      </w:pPr>
    </w:p>
    <w:p w:rsidR="00F366F6" w:rsidRDefault="00F366F6" w:rsidP="00F366F6">
      <w:pPr>
        <w:rPr>
          <w:lang w:val="en-US"/>
        </w:rPr>
      </w:pPr>
      <w:r>
        <w:rPr>
          <w:lang w:val="en-US"/>
        </w:rPr>
        <w:t xml:space="preserve">1.- Open the </w:t>
      </w:r>
      <w:r w:rsidR="00F777D1" w:rsidRPr="00F777D1">
        <w:rPr>
          <w:noProof/>
          <w:lang w:val="en-US"/>
        </w:rPr>
        <w:t>Invoke-MSLatestUpdateDownload-GUI</w:t>
      </w:r>
      <w:r>
        <w:rPr>
          <w:lang w:val="en-US"/>
        </w:rPr>
        <w:t>.PS1 or the</w:t>
      </w:r>
      <w:r w:rsidR="00F777D1">
        <w:rPr>
          <w:lang w:val="en-US"/>
        </w:rPr>
        <w:t xml:space="preserve"> </w:t>
      </w:r>
      <w:r w:rsidR="00F777D1" w:rsidRPr="00F777D1">
        <w:rPr>
          <w:noProof/>
          <w:lang w:val="en-US"/>
        </w:rPr>
        <w:t>Invoke-MSLatestUpdateDownload-GUI</w:t>
      </w:r>
      <w:r>
        <w:rPr>
          <w:lang w:val="en-US"/>
        </w:rPr>
        <w:t>.Exe file:</w:t>
      </w:r>
    </w:p>
    <w:p w:rsidR="00F777D1" w:rsidRDefault="00F777D1" w:rsidP="00F366F6">
      <w:pPr>
        <w:rPr>
          <w:lang w:val="en-US"/>
        </w:rPr>
      </w:pPr>
    </w:p>
    <w:p w:rsidR="00F777D1" w:rsidRDefault="00F777D1" w:rsidP="00F366F6">
      <w:pPr>
        <w:rPr>
          <w:lang w:val="en-US"/>
        </w:rPr>
      </w:pPr>
    </w:p>
    <w:p w:rsidR="00F366F6" w:rsidRDefault="00CF7D70" w:rsidP="00F366F6">
      <w:pPr>
        <w:rPr>
          <w:lang w:val="en-US"/>
        </w:rPr>
      </w:pPr>
      <w:r>
        <w:rPr>
          <w:lang w:val="en-US"/>
        </w:rPr>
        <w:t>2.- When the software starts you will notice that the default folder path set is where the script is located.</w:t>
      </w:r>
    </w:p>
    <w:p w:rsidR="00F777D1" w:rsidRDefault="00F777D1" w:rsidP="00F366F6">
      <w:pPr>
        <w:rPr>
          <w:lang w:val="en-US"/>
        </w:rPr>
      </w:pPr>
    </w:p>
    <w:p w:rsidR="00CF7D70" w:rsidRDefault="00CF7D70" w:rsidP="00F366F6">
      <w:pPr>
        <w:rPr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33749AAD" wp14:editId="41DCF36F">
            <wp:extent cx="5591175" cy="3495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D1" w:rsidRDefault="00F777D1" w:rsidP="00F366F6">
      <w:pPr>
        <w:rPr>
          <w:lang w:val="en-US"/>
        </w:rPr>
      </w:pPr>
    </w:p>
    <w:p w:rsidR="00F777D1" w:rsidRDefault="00F777D1" w:rsidP="00F366F6">
      <w:pPr>
        <w:rPr>
          <w:lang w:val="en-US"/>
        </w:rPr>
      </w:pPr>
    </w:p>
    <w:p w:rsidR="00F777D1" w:rsidRDefault="00F777D1" w:rsidP="00F366F6">
      <w:pPr>
        <w:rPr>
          <w:lang w:val="en-US"/>
        </w:rPr>
      </w:pPr>
    </w:p>
    <w:p w:rsidR="00F777D1" w:rsidRDefault="00F777D1" w:rsidP="00F366F6">
      <w:pPr>
        <w:rPr>
          <w:lang w:val="en-US"/>
        </w:rPr>
      </w:pPr>
    </w:p>
    <w:p w:rsidR="00F777D1" w:rsidRDefault="00F777D1" w:rsidP="00F366F6">
      <w:pPr>
        <w:rPr>
          <w:lang w:val="en-US"/>
        </w:rPr>
      </w:pPr>
    </w:p>
    <w:p w:rsidR="00F777D1" w:rsidRDefault="00F777D1" w:rsidP="00F366F6">
      <w:pPr>
        <w:rPr>
          <w:lang w:val="en-US"/>
        </w:rPr>
      </w:pPr>
    </w:p>
    <w:p w:rsidR="00CF7D70" w:rsidRDefault="00CF7D70" w:rsidP="00F366F6">
      <w:pPr>
        <w:rPr>
          <w:lang w:val="en-US"/>
        </w:rPr>
      </w:pPr>
      <w:r>
        <w:rPr>
          <w:lang w:val="en-US"/>
        </w:rPr>
        <w:lastRenderedPageBreak/>
        <w:t>3.- Set the parameters as you need for your query.</w:t>
      </w:r>
    </w:p>
    <w:p w:rsidR="00F777D1" w:rsidRDefault="00F777D1" w:rsidP="00F366F6">
      <w:pPr>
        <w:rPr>
          <w:lang w:val="en-US"/>
        </w:rPr>
      </w:pPr>
    </w:p>
    <w:p w:rsidR="00CF7D70" w:rsidRDefault="00CF7D70" w:rsidP="00F366F6">
      <w:pPr>
        <w:rPr>
          <w:lang w:val="en-US"/>
        </w:rPr>
      </w:pPr>
      <w:r>
        <w:rPr>
          <w:lang w:val="en-US"/>
        </w:rPr>
        <w:t xml:space="preserve">4.- Click the “Show” button to ask only for the last update available. </w:t>
      </w:r>
      <w:r>
        <w:rPr>
          <w:lang w:val="en-US"/>
        </w:rPr>
        <w:br/>
        <w:t>*Note: You do not need to set a path destination for this action, so you even can set the path as blank.</w:t>
      </w:r>
      <w:r w:rsidRPr="00CF7D70">
        <w:rPr>
          <w:noProof/>
          <w:lang w:val="en-US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234F70D4" wp14:editId="2228C4C1">
            <wp:extent cx="6030595" cy="2546985"/>
            <wp:effectExtent l="0" t="0" r="825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D1" w:rsidRDefault="00F777D1" w:rsidP="00F366F6">
      <w:pPr>
        <w:rPr>
          <w:lang w:val="en-US"/>
        </w:rPr>
      </w:pPr>
    </w:p>
    <w:p w:rsidR="00F777D1" w:rsidRDefault="00F777D1" w:rsidP="00F366F6">
      <w:pPr>
        <w:rPr>
          <w:lang w:val="en-US"/>
        </w:rPr>
      </w:pPr>
      <w:r w:rsidRPr="00F777D1">
        <w:rPr>
          <w:lang w:val="en-US"/>
        </w:rPr>
        <w:t>5.- When the process is finished you can see the results in the output textbox process</w:t>
      </w:r>
    </w:p>
    <w:p w:rsidR="00F777D1" w:rsidRDefault="00F777D1" w:rsidP="00F366F6">
      <w:pPr>
        <w:rPr>
          <w:lang w:val="en-US"/>
        </w:rPr>
      </w:pPr>
    </w:p>
    <w:p w:rsidR="00CF7D70" w:rsidRDefault="00CF7D70" w:rsidP="00F366F6">
      <w:pPr>
        <w:rPr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53D2D4D5" wp14:editId="110E3EBB">
            <wp:extent cx="6030595" cy="2562860"/>
            <wp:effectExtent l="0" t="0" r="825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D1" w:rsidRDefault="00F777D1" w:rsidP="00F366F6">
      <w:pPr>
        <w:rPr>
          <w:lang w:val="en-US"/>
        </w:rPr>
      </w:pPr>
    </w:p>
    <w:p w:rsidR="00CF7D70" w:rsidRDefault="00F777D1" w:rsidP="00F366F6">
      <w:pPr>
        <w:rPr>
          <w:lang w:val="en-US"/>
        </w:rPr>
      </w:pPr>
      <w:r w:rsidRPr="00F777D1">
        <w:rPr>
          <w:lang w:val="en-US"/>
        </w:rPr>
        <w:t>6.- Click on the “Accept” button to continue.</w:t>
      </w:r>
    </w:p>
    <w:p w:rsidR="00CF7D70" w:rsidRDefault="00F777D1" w:rsidP="00CF7D70">
      <w:pPr>
        <w:rPr>
          <w:lang w:val="en-US"/>
        </w:rPr>
      </w:pPr>
      <w:r w:rsidRPr="00F777D1">
        <w:rPr>
          <w:lang w:val="en-US"/>
        </w:rPr>
        <w:lastRenderedPageBreak/>
        <w:t>7.- Click the “…” button in the “Target Location” section to set the path folder destination for the download.</w:t>
      </w:r>
      <w:bookmarkStart w:id="6" w:name="_GoBack"/>
      <w:bookmarkEnd w:id="6"/>
    </w:p>
    <w:p w:rsidR="00F777D1" w:rsidRDefault="00F777D1" w:rsidP="00CF7D70">
      <w:pPr>
        <w:rPr>
          <w:lang w:val="en-US"/>
        </w:rPr>
      </w:pPr>
    </w:p>
    <w:p w:rsidR="00CF7D70" w:rsidRDefault="00CF7D70" w:rsidP="00CF7D70">
      <w:pPr>
        <w:rPr>
          <w:lang w:val="en-US"/>
        </w:rPr>
      </w:pPr>
      <w:r>
        <w:rPr>
          <w:lang w:val="en-US"/>
        </w:rPr>
        <w:t>8.- You will see a folder path selector where you can choose the one you prefer.</w:t>
      </w:r>
    </w:p>
    <w:p w:rsidR="00F777D1" w:rsidRDefault="00F777D1" w:rsidP="00CF7D70">
      <w:pPr>
        <w:rPr>
          <w:lang w:val="en-US"/>
        </w:rPr>
      </w:pPr>
    </w:p>
    <w:p w:rsidR="00CF7D70" w:rsidRDefault="00CF7D70" w:rsidP="00CF7D70">
      <w:pPr>
        <w:rPr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48CB203A" wp14:editId="374E1140">
            <wp:extent cx="6030595" cy="2546350"/>
            <wp:effectExtent l="0" t="0" r="825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D1" w:rsidRDefault="00F777D1" w:rsidP="00CF7D70">
      <w:pPr>
        <w:rPr>
          <w:lang w:val="en-US"/>
        </w:rPr>
      </w:pPr>
    </w:p>
    <w:p w:rsidR="00CF7D70" w:rsidRDefault="00F777D1" w:rsidP="00CF7D70">
      <w:pPr>
        <w:rPr>
          <w:lang w:val="en-US"/>
        </w:rPr>
      </w:pPr>
      <w:r w:rsidRPr="00F777D1">
        <w:rPr>
          <w:lang w:val="en-US"/>
        </w:rPr>
        <w:t>9.- Clock on the “Download” button to start the download process.</w:t>
      </w:r>
      <w:r w:rsidR="00CF7D70">
        <w:rPr>
          <w:noProof/>
          <w:lang w:val="es-MX" w:eastAsia="es-MX"/>
        </w:rPr>
        <w:drawing>
          <wp:inline distT="0" distB="0" distL="0" distR="0" wp14:anchorId="0BF63DD5" wp14:editId="6EB0C2C1">
            <wp:extent cx="6030595" cy="3401695"/>
            <wp:effectExtent l="0" t="0" r="8255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D1" w:rsidRDefault="00F777D1" w:rsidP="00CF7D70">
      <w:pPr>
        <w:rPr>
          <w:lang w:val="en-US"/>
        </w:rPr>
      </w:pPr>
    </w:p>
    <w:p w:rsidR="00F777D1" w:rsidRDefault="00F777D1" w:rsidP="00CF7D70">
      <w:pPr>
        <w:rPr>
          <w:lang w:val="en-US"/>
        </w:rPr>
      </w:pPr>
      <w:r>
        <w:rPr>
          <w:lang w:val="en-US"/>
        </w:rPr>
        <w:lastRenderedPageBreak/>
        <w:t>10.- You can see the current percent downloaded value in the progress bar.</w:t>
      </w:r>
    </w:p>
    <w:p w:rsidR="00CF7D70" w:rsidRDefault="00F777D1" w:rsidP="00CF7D70">
      <w:pPr>
        <w:rPr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291F5D83" wp14:editId="75249ACC">
            <wp:extent cx="6030595" cy="4123690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F777D1" w:rsidRPr="00F777D1" w:rsidRDefault="00F777D1" w:rsidP="00F777D1">
      <w:pPr>
        <w:rPr>
          <w:lang w:val="en-US"/>
        </w:rPr>
      </w:pPr>
      <w:r w:rsidRPr="00F777D1">
        <w:rPr>
          <w:lang w:val="en-US"/>
        </w:rPr>
        <w:t>10.- When the process is done, click on “Accept”</w:t>
      </w:r>
    </w:p>
    <w:p w:rsidR="00F777D1" w:rsidRPr="00F366F6" w:rsidRDefault="00F777D1" w:rsidP="00F777D1">
      <w:pPr>
        <w:rPr>
          <w:lang w:val="en-US"/>
        </w:rPr>
      </w:pPr>
      <w:r w:rsidRPr="00F777D1">
        <w:rPr>
          <w:lang w:val="en-US"/>
        </w:rPr>
        <w:t>11.- You can do Show/download queries as you need.</w:t>
      </w:r>
    </w:p>
    <w:sectPr w:rsidR="00F777D1" w:rsidRPr="00F366F6" w:rsidSect="009E0ABD">
      <w:type w:val="continuous"/>
      <w:pgSz w:w="11906" w:h="16838" w:code="9"/>
      <w:pgMar w:top="993" w:right="1133" w:bottom="851" w:left="1276" w:header="720" w:footer="568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C53" w:rsidRDefault="00BD6C53" w:rsidP="006C73CA">
      <w:pPr>
        <w:spacing w:after="0" w:line="240" w:lineRule="auto"/>
      </w:pPr>
      <w:r>
        <w:separator/>
      </w:r>
    </w:p>
  </w:endnote>
  <w:endnote w:type="continuationSeparator" w:id="0">
    <w:p w:rsidR="00BD6C53" w:rsidRDefault="00BD6C53" w:rsidP="006C73CA">
      <w:pPr>
        <w:spacing w:after="0" w:line="240" w:lineRule="auto"/>
      </w:pPr>
      <w:r>
        <w:continuationSeparator/>
      </w:r>
    </w:p>
  </w:endnote>
  <w:endnote w:type="continuationNotice" w:id="1">
    <w:p w:rsidR="00BD6C53" w:rsidRDefault="00BD6C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0882901"/>
      <w:docPartObj>
        <w:docPartGallery w:val="Page Numbers (Bottom of Page)"/>
        <w:docPartUnique/>
      </w:docPartObj>
    </w:sdtPr>
    <w:sdtContent>
      <w:p w:rsidR="00E86DF0" w:rsidRDefault="00E86DF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6AD3">
          <w:rPr>
            <w:noProof/>
          </w:rPr>
          <w:t>10</w:t>
        </w:r>
        <w:r>
          <w:fldChar w:fldCharType="end"/>
        </w:r>
      </w:p>
    </w:sdtContent>
  </w:sdt>
  <w:p w:rsidR="00E86DF0" w:rsidRPr="009E0ABD" w:rsidRDefault="00E86DF0" w:rsidP="009E0A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C53" w:rsidRDefault="00BD6C53" w:rsidP="006C73CA">
      <w:pPr>
        <w:spacing w:after="0" w:line="240" w:lineRule="auto"/>
      </w:pPr>
      <w:r>
        <w:separator/>
      </w:r>
    </w:p>
  </w:footnote>
  <w:footnote w:type="continuationSeparator" w:id="0">
    <w:p w:rsidR="00BD6C53" w:rsidRDefault="00BD6C53" w:rsidP="006C73CA">
      <w:pPr>
        <w:spacing w:after="0" w:line="240" w:lineRule="auto"/>
      </w:pPr>
      <w:r>
        <w:continuationSeparator/>
      </w:r>
    </w:p>
  </w:footnote>
  <w:footnote w:type="continuationNotice" w:id="1">
    <w:p w:rsidR="00BD6C53" w:rsidRDefault="00BD6C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DF0" w:rsidRPr="008E7082" w:rsidRDefault="008E7082" w:rsidP="00E27867">
    <w:pPr>
      <w:pStyle w:val="Encabezado"/>
      <w:jc w:val="right"/>
      <w:rPr>
        <w:rFonts w:ascii="Bahnschrift Light Condensed" w:hAnsi="Bahnschrift Light Condensed"/>
        <w:b/>
        <w:i/>
        <w:color w:val="0D0D0D" w:themeColor="text1" w:themeTint="F2"/>
        <w:u w:val="single"/>
      </w:rPr>
    </w:pPr>
    <w:r w:rsidRPr="008E7082">
      <w:rPr>
        <w:i/>
        <w:noProof/>
        <w:lang w:val="en-US"/>
      </w:rPr>
      <w:t>Invoke-MSLatestUpdateDownload - GUI</w:t>
    </w:r>
    <w:r w:rsidRPr="008E7082">
      <w:rPr>
        <w:rFonts w:ascii="Bahnschrift Light Condensed" w:hAnsi="Bahnschrift Light Condensed"/>
        <w:i/>
        <w:color w:val="0D0D0D" w:themeColor="text1" w:themeTint="F2"/>
      </w:rPr>
      <w:t xml:space="preserve"> </w:t>
    </w:r>
    <w:r w:rsidR="00E86DF0" w:rsidRPr="008E7082">
      <w:rPr>
        <w:rFonts w:ascii="Bahnschrift Light Condensed" w:hAnsi="Bahnschrift Light Condensed"/>
        <w:i/>
        <w:color w:val="0D0D0D" w:themeColor="text1" w:themeTint="F2"/>
      </w:rPr>
      <w:t xml:space="preserve">– </w:t>
    </w:r>
    <w:proofErr w:type="spellStart"/>
    <w:r w:rsidR="00E86DF0" w:rsidRPr="008E7082">
      <w:rPr>
        <w:rFonts w:ascii="Bahnschrift Light Condensed" w:hAnsi="Bahnschrift Light Condensed"/>
        <w:i/>
        <w:color w:val="0D0D0D" w:themeColor="text1" w:themeTint="F2"/>
      </w:rPr>
      <w:t>User</w:t>
    </w:r>
    <w:proofErr w:type="spellEnd"/>
    <w:r w:rsidR="00E86DF0" w:rsidRPr="008E7082">
      <w:rPr>
        <w:rFonts w:ascii="Bahnschrift Light Condensed" w:hAnsi="Bahnschrift Light Condensed"/>
        <w:i/>
        <w:color w:val="0D0D0D" w:themeColor="text1" w:themeTint="F2"/>
      </w:rPr>
      <w:t xml:space="preserve">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1175"/>
    <w:multiLevelType w:val="hybridMultilevel"/>
    <w:tmpl w:val="F0743BD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64A4C"/>
    <w:multiLevelType w:val="hybridMultilevel"/>
    <w:tmpl w:val="045E07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A05"/>
    <w:multiLevelType w:val="hybridMultilevel"/>
    <w:tmpl w:val="C14618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A33D0"/>
    <w:multiLevelType w:val="hybridMultilevel"/>
    <w:tmpl w:val="1C4C08B8"/>
    <w:lvl w:ilvl="0" w:tplc="080A0009">
      <w:start w:val="1"/>
      <w:numFmt w:val="bullet"/>
      <w:lvlText w:val=""/>
      <w:lvlJc w:val="left"/>
      <w:pPr>
        <w:ind w:left="720" w:hanging="72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ECF7208"/>
    <w:multiLevelType w:val="hybridMultilevel"/>
    <w:tmpl w:val="F94687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B10"/>
    <w:multiLevelType w:val="hybridMultilevel"/>
    <w:tmpl w:val="EE386A0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B574F"/>
    <w:multiLevelType w:val="hybridMultilevel"/>
    <w:tmpl w:val="7E3897C6"/>
    <w:lvl w:ilvl="0" w:tplc="F3E6809C">
      <w:numFmt w:val="bullet"/>
      <w:lvlText w:val="•"/>
      <w:lvlJc w:val="left"/>
      <w:pPr>
        <w:ind w:left="1440" w:hanging="720"/>
      </w:pPr>
      <w:rPr>
        <w:rFonts w:ascii="Franklin Gothic Book" w:eastAsiaTheme="minorHAnsi" w:hAnsi="Franklin Gothic Book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579E4"/>
    <w:multiLevelType w:val="hybridMultilevel"/>
    <w:tmpl w:val="CAA6D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26572"/>
    <w:multiLevelType w:val="hybridMultilevel"/>
    <w:tmpl w:val="14BA999A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2C23BF"/>
    <w:multiLevelType w:val="hybridMultilevel"/>
    <w:tmpl w:val="42F413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E2DAF"/>
    <w:multiLevelType w:val="hybridMultilevel"/>
    <w:tmpl w:val="BB1A50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D772D"/>
    <w:multiLevelType w:val="hybridMultilevel"/>
    <w:tmpl w:val="966297A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25A6F"/>
    <w:multiLevelType w:val="hybridMultilevel"/>
    <w:tmpl w:val="786AE260"/>
    <w:lvl w:ilvl="0" w:tplc="F3E6809C">
      <w:numFmt w:val="bullet"/>
      <w:lvlText w:val="•"/>
      <w:lvlJc w:val="left"/>
      <w:pPr>
        <w:ind w:left="1440" w:hanging="720"/>
      </w:pPr>
      <w:rPr>
        <w:rFonts w:ascii="Franklin Gothic Book" w:eastAsiaTheme="minorHAnsi" w:hAnsi="Franklin Gothic Book" w:cstheme="minorBidi" w:hint="default"/>
      </w:rPr>
    </w:lvl>
    <w:lvl w:ilvl="1" w:tplc="13142E76">
      <w:numFmt w:val="bullet"/>
      <w:lvlText w:val=""/>
      <w:lvlJc w:val="left"/>
      <w:pPr>
        <w:ind w:left="2160" w:hanging="720"/>
      </w:pPr>
      <w:rPr>
        <w:rFonts w:ascii="Symbol" w:eastAsiaTheme="minorHAnsi" w:hAnsi="Symbol" w:cstheme="minorBidi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6"/>
  </w:num>
  <w:num w:numId="5">
    <w:abstractNumId w:val="3"/>
  </w:num>
  <w:num w:numId="6">
    <w:abstractNumId w:val="11"/>
  </w:num>
  <w:num w:numId="7">
    <w:abstractNumId w:val="0"/>
  </w:num>
  <w:num w:numId="8">
    <w:abstractNumId w:val="8"/>
  </w:num>
  <w:num w:numId="9">
    <w:abstractNumId w:val="5"/>
  </w:num>
  <w:num w:numId="10">
    <w:abstractNumId w:val="7"/>
  </w:num>
  <w:num w:numId="11">
    <w:abstractNumId w:val="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31B"/>
    <w:rsid w:val="00037765"/>
    <w:rsid w:val="0007222D"/>
    <w:rsid w:val="000A4B8E"/>
    <w:rsid w:val="000A72AA"/>
    <w:rsid w:val="000D4E30"/>
    <w:rsid w:val="000F78A3"/>
    <w:rsid w:val="00123BC9"/>
    <w:rsid w:val="00143F7D"/>
    <w:rsid w:val="0015201F"/>
    <w:rsid w:val="001529CB"/>
    <w:rsid w:val="001533E8"/>
    <w:rsid w:val="00162C1F"/>
    <w:rsid w:val="0016642B"/>
    <w:rsid w:val="00177B91"/>
    <w:rsid w:val="00196F16"/>
    <w:rsid w:val="001972D3"/>
    <w:rsid w:val="001C42CC"/>
    <w:rsid w:val="00255DA3"/>
    <w:rsid w:val="00270AA6"/>
    <w:rsid w:val="0027109A"/>
    <w:rsid w:val="00272AA6"/>
    <w:rsid w:val="002D51F5"/>
    <w:rsid w:val="002F3BFA"/>
    <w:rsid w:val="002F71EC"/>
    <w:rsid w:val="00304EEF"/>
    <w:rsid w:val="00307ABE"/>
    <w:rsid w:val="00333BAB"/>
    <w:rsid w:val="0036680B"/>
    <w:rsid w:val="0037112E"/>
    <w:rsid w:val="0037519E"/>
    <w:rsid w:val="00397A74"/>
    <w:rsid w:val="003B0015"/>
    <w:rsid w:val="003B1A4C"/>
    <w:rsid w:val="00423531"/>
    <w:rsid w:val="00426F68"/>
    <w:rsid w:val="0042794F"/>
    <w:rsid w:val="00430CE3"/>
    <w:rsid w:val="00437F59"/>
    <w:rsid w:val="0044430D"/>
    <w:rsid w:val="00461C05"/>
    <w:rsid w:val="004847A6"/>
    <w:rsid w:val="00485D90"/>
    <w:rsid w:val="004A28C8"/>
    <w:rsid w:val="004F02C9"/>
    <w:rsid w:val="004F3177"/>
    <w:rsid w:val="00500315"/>
    <w:rsid w:val="00525C04"/>
    <w:rsid w:val="00560F01"/>
    <w:rsid w:val="0057776E"/>
    <w:rsid w:val="0059631B"/>
    <w:rsid w:val="00597BD1"/>
    <w:rsid w:val="005A7E40"/>
    <w:rsid w:val="005B50A9"/>
    <w:rsid w:val="005D6F5D"/>
    <w:rsid w:val="00623B9B"/>
    <w:rsid w:val="0065791A"/>
    <w:rsid w:val="00694EBA"/>
    <w:rsid w:val="006C73CA"/>
    <w:rsid w:val="006E0998"/>
    <w:rsid w:val="006F1B37"/>
    <w:rsid w:val="00704A63"/>
    <w:rsid w:val="00727AAB"/>
    <w:rsid w:val="00730487"/>
    <w:rsid w:val="00742981"/>
    <w:rsid w:val="00743A96"/>
    <w:rsid w:val="00752739"/>
    <w:rsid w:val="00770474"/>
    <w:rsid w:val="00774DD6"/>
    <w:rsid w:val="00787DC9"/>
    <w:rsid w:val="00792233"/>
    <w:rsid w:val="0079542B"/>
    <w:rsid w:val="007979DE"/>
    <w:rsid w:val="007C181F"/>
    <w:rsid w:val="007C6D62"/>
    <w:rsid w:val="007D614E"/>
    <w:rsid w:val="007F711D"/>
    <w:rsid w:val="008013B3"/>
    <w:rsid w:val="008241E3"/>
    <w:rsid w:val="008423B7"/>
    <w:rsid w:val="008509DF"/>
    <w:rsid w:val="00854412"/>
    <w:rsid w:val="00874DBA"/>
    <w:rsid w:val="00891AA5"/>
    <w:rsid w:val="008C0897"/>
    <w:rsid w:val="008D2C6C"/>
    <w:rsid w:val="008E7082"/>
    <w:rsid w:val="00946B6A"/>
    <w:rsid w:val="00972C7F"/>
    <w:rsid w:val="009A150D"/>
    <w:rsid w:val="009A6970"/>
    <w:rsid w:val="009B4949"/>
    <w:rsid w:val="009B56AC"/>
    <w:rsid w:val="009B5DF4"/>
    <w:rsid w:val="009E0ABD"/>
    <w:rsid w:val="00A00E47"/>
    <w:rsid w:val="00A01F0E"/>
    <w:rsid w:val="00A20638"/>
    <w:rsid w:val="00A57020"/>
    <w:rsid w:val="00A60C81"/>
    <w:rsid w:val="00A61BDA"/>
    <w:rsid w:val="00A6568F"/>
    <w:rsid w:val="00A656F1"/>
    <w:rsid w:val="00AF36AB"/>
    <w:rsid w:val="00B135E5"/>
    <w:rsid w:val="00B3116F"/>
    <w:rsid w:val="00B666A8"/>
    <w:rsid w:val="00B70E33"/>
    <w:rsid w:val="00B96834"/>
    <w:rsid w:val="00B968AB"/>
    <w:rsid w:val="00B97353"/>
    <w:rsid w:val="00BD3D3B"/>
    <w:rsid w:val="00BD6C53"/>
    <w:rsid w:val="00BD772D"/>
    <w:rsid w:val="00C0559F"/>
    <w:rsid w:val="00C16A00"/>
    <w:rsid w:val="00C42A99"/>
    <w:rsid w:val="00C54F96"/>
    <w:rsid w:val="00C57881"/>
    <w:rsid w:val="00C66D19"/>
    <w:rsid w:val="00C7267C"/>
    <w:rsid w:val="00C832BD"/>
    <w:rsid w:val="00C91650"/>
    <w:rsid w:val="00CB7852"/>
    <w:rsid w:val="00CC151A"/>
    <w:rsid w:val="00CF7D70"/>
    <w:rsid w:val="00D7611D"/>
    <w:rsid w:val="00D812C8"/>
    <w:rsid w:val="00D948B5"/>
    <w:rsid w:val="00DB723B"/>
    <w:rsid w:val="00DD03E8"/>
    <w:rsid w:val="00DE025C"/>
    <w:rsid w:val="00DE1FB8"/>
    <w:rsid w:val="00DF6AD3"/>
    <w:rsid w:val="00E05C78"/>
    <w:rsid w:val="00E21259"/>
    <w:rsid w:val="00E21D22"/>
    <w:rsid w:val="00E27867"/>
    <w:rsid w:val="00E61BC9"/>
    <w:rsid w:val="00E86DF0"/>
    <w:rsid w:val="00EB018B"/>
    <w:rsid w:val="00EB48FB"/>
    <w:rsid w:val="00F0288D"/>
    <w:rsid w:val="00F0297F"/>
    <w:rsid w:val="00F04560"/>
    <w:rsid w:val="00F05708"/>
    <w:rsid w:val="00F06252"/>
    <w:rsid w:val="00F062BF"/>
    <w:rsid w:val="00F27CDC"/>
    <w:rsid w:val="00F366F6"/>
    <w:rsid w:val="00F41994"/>
    <w:rsid w:val="00F777D1"/>
    <w:rsid w:val="00F83758"/>
    <w:rsid w:val="00F91955"/>
    <w:rsid w:val="00FC230C"/>
    <w:rsid w:val="00FD717D"/>
    <w:rsid w:val="00FE66BD"/>
    <w:rsid w:val="00FE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5C02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14E"/>
    <w:rPr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7D614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rsid w:val="00525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C7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1D22"/>
  </w:style>
  <w:style w:type="paragraph" w:styleId="Piedepgina">
    <w:name w:val="footer"/>
    <w:basedOn w:val="Normal"/>
    <w:link w:val="PiedepginaCar"/>
    <w:uiPriority w:val="99"/>
    <w:rsid w:val="006C7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1D22"/>
  </w:style>
  <w:style w:type="paragraph" w:styleId="Ttulo">
    <w:name w:val="Title"/>
    <w:basedOn w:val="Normal"/>
    <w:next w:val="Normal"/>
    <w:link w:val="TtuloCar"/>
    <w:uiPriority w:val="10"/>
    <w:qFormat/>
    <w:rsid w:val="007429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298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2981"/>
    <w:pPr>
      <w:numPr>
        <w:ilvl w:val="1"/>
      </w:numPr>
    </w:pPr>
    <w:rPr>
      <w:rFonts w:asciiTheme="majorHAnsi" w:eastAsiaTheme="minorEastAsia" w:hAnsiTheme="majorHAnsi"/>
      <w:color w:val="FFFFFF" w:themeColor="background1"/>
      <w:sz w:val="36"/>
    </w:rPr>
  </w:style>
  <w:style w:type="character" w:customStyle="1" w:styleId="SubttuloCar">
    <w:name w:val="Subtítulo Car"/>
    <w:basedOn w:val="Fuentedeprrafopredeter"/>
    <w:link w:val="Subttulo"/>
    <w:uiPriority w:val="11"/>
    <w:rsid w:val="00742981"/>
    <w:rPr>
      <w:rFonts w:asciiTheme="majorHAnsi" w:eastAsiaTheme="minorEastAsia" w:hAnsiTheme="majorHAnsi"/>
      <w:color w:val="FFFFFF" w:themeColor="background1"/>
      <w:sz w:val="36"/>
    </w:rPr>
  </w:style>
  <w:style w:type="character" w:customStyle="1" w:styleId="Ttulo1Car">
    <w:name w:val="Título 1 Car"/>
    <w:basedOn w:val="Fuentedeprrafopredeter"/>
    <w:link w:val="Ttulo1"/>
    <w:uiPriority w:val="9"/>
    <w:rsid w:val="007D614E"/>
    <w:rPr>
      <w:rFonts w:asciiTheme="majorHAnsi" w:eastAsiaTheme="majorEastAsia" w:hAnsiTheme="majorHAnsi" w:cstheme="majorBidi"/>
      <w:b/>
      <w:sz w:val="48"/>
      <w:szCs w:val="32"/>
    </w:rPr>
  </w:style>
  <w:style w:type="table" w:styleId="Tablaconcuadrcula">
    <w:name w:val="Table Grid"/>
    <w:basedOn w:val="Tablanormal"/>
    <w:uiPriority w:val="39"/>
    <w:rsid w:val="00742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42981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1D22"/>
    <w:rPr>
      <w:rFonts w:asciiTheme="majorHAnsi" w:eastAsiaTheme="majorEastAsia" w:hAnsiTheme="majorHAnsi" w:cstheme="majorBidi"/>
      <w:sz w:val="36"/>
      <w:szCs w:val="26"/>
    </w:rPr>
  </w:style>
  <w:style w:type="character" w:styleId="Textoennegrita">
    <w:name w:val="Strong"/>
    <w:basedOn w:val="Fuentedeprrafopredeter"/>
    <w:uiPriority w:val="22"/>
    <w:qFormat/>
    <w:rsid w:val="00525C0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7267C"/>
    <w:rPr>
      <w:color w:val="5F5F5F" w:themeColor="hyperlink"/>
      <w:u w:val="single"/>
    </w:rPr>
  </w:style>
  <w:style w:type="paragraph" w:styleId="Prrafodelista">
    <w:name w:val="List Paragraph"/>
    <w:basedOn w:val="Normal"/>
    <w:uiPriority w:val="34"/>
    <w:semiHidden/>
    <w:rsid w:val="00743A9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30487"/>
    <w:pPr>
      <w:spacing w:after="0"/>
      <w:outlineLvl w:val="9"/>
    </w:pPr>
    <w:rPr>
      <w:b w:val="0"/>
      <w:color w:val="A5A5A5" w:themeColor="accent1" w:themeShade="BF"/>
      <w:sz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3048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5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Plantillas\Libro%20para%20colorear%20mandalas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A06C1-7A76-4717-A81A-813C6997BD2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895CCD5-9F4F-4DEF-99B6-52025C0106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9468D6-00D0-4633-BE16-9D156E4E3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E6BE94-E9FF-4C7A-9AE5-E2326409A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Libro para colorear mandalas.dotx</Template>
  <TotalTime>0</TotalTime>
  <Pages>1</Pages>
  <Words>410</Words>
  <Characters>2260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2020-02-20T01:51:00Z</dcterms:created>
  <dcterms:modified xsi:type="dcterms:W3CDTF">2020-04-12T03:35:00Z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