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06B" w:rsidRPr="00B93FB7" w:rsidRDefault="00E626DE">
      <w:pPr>
        <w:rPr>
          <w:rFonts w:ascii="Times New Roman" w:hAnsi="Times New Roman"/>
        </w:rPr>
      </w:pPr>
      <w:r>
        <w:rPr>
          <w:rFonts w:ascii="Times New Roman" w:hAnsi="Times New Roman"/>
        </w:rPr>
        <w:t>I. Political S</w:t>
      </w:r>
      <w:r w:rsidR="008C25C4" w:rsidRPr="00B93FB7">
        <w:rPr>
          <w:rFonts w:ascii="Times New Roman" w:hAnsi="Times New Roman"/>
        </w:rPr>
        <w:t>ystem</w:t>
      </w:r>
      <w:r w:rsidR="00A13F46">
        <w:rPr>
          <w:rFonts w:ascii="Times New Roman" w:hAnsi="Times New Roman"/>
        </w:rPr>
        <w:t>s and Power</w:t>
      </w:r>
    </w:p>
    <w:p w:rsidR="0004106B" w:rsidRPr="00B93FB7" w:rsidRDefault="0004106B">
      <w:pPr>
        <w:rPr>
          <w:rFonts w:ascii="Times New Roman" w:hAnsi="Times New Roman"/>
        </w:rPr>
      </w:pPr>
    </w:p>
    <w:p w:rsidR="0004106B" w:rsidRPr="00B93FB7" w:rsidRDefault="0004106B" w:rsidP="0004106B">
      <w:pPr>
        <w:ind w:left="72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A. Defin</w:t>
      </w:r>
      <w:r w:rsidR="001D204E">
        <w:rPr>
          <w:rFonts w:ascii="Times New Roman" w:hAnsi="Times New Roman"/>
        </w:rPr>
        <w:t>i</w:t>
      </w:r>
      <w:r w:rsidR="00A13F46">
        <w:rPr>
          <w:rFonts w:ascii="Times New Roman" w:hAnsi="Times New Roman"/>
        </w:rPr>
        <w:t>tion: system of governance</w:t>
      </w:r>
    </w:p>
    <w:p w:rsidR="00A13F46" w:rsidRDefault="00A13F46" w:rsidP="0004106B">
      <w:pPr>
        <w:ind w:left="2160"/>
        <w:rPr>
          <w:rFonts w:ascii="Times New Roman" w:hAnsi="Times New Roman"/>
        </w:rPr>
      </w:pPr>
    </w:p>
    <w:p w:rsidR="0004106B" w:rsidRDefault="00F847A8" w:rsidP="00F847A8">
      <w:pPr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who governs</w:t>
      </w:r>
    </w:p>
    <w:p w:rsidR="00F847A8" w:rsidRDefault="00F847A8" w:rsidP="00F847A8">
      <w:pPr>
        <w:ind w:left="1440"/>
        <w:rPr>
          <w:rFonts w:ascii="Times New Roman" w:hAnsi="Times New Roman"/>
        </w:rPr>
      </w:pPr>
    </w:p>
    <w:p w:rsidR="00F847A8" w:rsidRPr="00B93FB7" w:rsidRDefault="00F847A8" w:rsidP="00F847A8">
      <w:pPr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legitimation</w:t>
      </w:r>
    </w:p>
    <w:p w:rsidR="00A13F46" w:rsidRDefault="00A13F46" w:rsidP="0004106B">
      <w:pPr>
        <w:ind w:left="1440" w:firstLine="720"/>
        <w:rPr>
          <w:rFonts w:ascii="Times New Roman" w:hAnsi="Times New Roman"/>
        </w:rPr>
      </w:pPr>
    </w:p>
    <w:p w:rsidR="00A13F46" w:rsidRPr="00B93FB7" w:rsidRDefault="00DB6D8E" w:rsidP="00F847A8">
      <w:pPr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organization/structure</w:t>
      </w:r>
    </w:p>
    <w:p w:rsidR="0004106B" w:rsidRPr="00B93FB7" w:rsidRDefault="0004106B" w:rsidP="0004106B">
      <w:pPr>
        <w:rPr>
          <w:rFonts w:ascii="Times New Roman" w:hAnsi="Times New Roman"/>
        </w:rPr>
      </w:pPr>
    </w:p>
    <w:p w:rsidR="0004106B" w:rsidRDefault="00A13F46" w:rsidP="000410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Democracy</w:t>
      </w:r>
    </w:p>
    <w:p w:rsidR="00395D3C" w:rsidRDefault="00395D3C" w:rsidP="0004106B">
      <w:pPr>
        <w:rPr>
          <w:rFonts w:ascii="Times New Roman" w:hAnsi="Times New Roman"/>
        </w:rPr>
      </w:pPr>
    </w:p>
    <w:p w:rsidR="00395D3C" w:rsidRPr="00B93FB7" w:rsidRDefault="00395D3C" w:rsidP="007377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377A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1. </w:t>
      </w:r>
      <w:r w:rsidR="00E533EF">
        <w:rPr>
          <w:rFonts w:ascii="Times New Roman" w:hAnsi="Times New Roman"/>
        </w:rPr>
        <w:t>P</w:t>
      </w:r>
      <w:r>
        <w:rPr>
          <w:rFonts w:ascii="Times New Roman" w:hAnsi="Times New Roman"/>
        </w:rPr>
        <w:t>eople govern</w:t>
      </w:r>
    </w:p>
    <w:p w:rsidR="00395D3C" w:rsidRPr="00B93FB7" w:rsidRDefault="00395D3C" w:rsidP="00395D3C">
      <w:pPr>
        <w:spacing w:line="360" w:lineRule="atLeast"/>
        <w:ind w:left="1440"/>
        <w:rPr>
          <w:rFonts w:ascii="Times New Roman" w:hAnsi="Times New Roman"/>
        </w:rPr>
      </w:pPr>
    </w:p>
    <w:p w:rsidR="00395D3C" w:rsidRPr="00B93FB7" w:rsidRDefault="00395D3C" w:rsidP="00395D3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8049E4">
        <w:rPr>
          <w:rFonts w:ascii="Times New Roman" w:hAnsi="Times New Roman"/>
        </w:rPr>
        <w:t>by exercising their role as citizens</w:t>
      </w:r>
    </w:p>
    <w:p w:rsidR="00395D3C" w:rsidRPr="00B93FB7" w:rsidRDefault="00395D3C" w:rsidP="00395D3C">
      <w:pPr>
        <w:spacing w:line="360" w:lineRule="atLeast"/>
        <w:ind w:left="1440"/>
        <w:rPr>
          <w:rFonts w:ascii="Times New Roman" w:hAnsi="Times New Roman"/>
        </w:rPr>
      </w:pPr>
    </w:p>
    <w:p w:rsidR="00395D3C" w:rsidRPr="00B93FB7" w:rsidRDefault="007377A3" w:rsidP="00395D3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8049E4">
        <w:rPr>
          <w:rFonts w:ascii="Times New Roman" w:hAnsi="Times New Roman"/>
        </w:rPr>
        <w:t>through</w:t>
      </w:r>
      <w:r w:rsidR="001D20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democratic </w:t>
      </w:r>
      <w:r w:rsidR="00395D3C">
        <w:rPr>
          <w:rFonts w:ascii="Times New Roman" w:hAnsi="Times New Roman"/>
        </w:rPr>
        <w:t>institutions</w:t>
      </w:r>
      <w:r>
        <w:rPr>
          <w:rFonts w:ascii="Times New Roman" w:hAnsi="Times New Roman"/>
        </w:rPr>
        <w:t xml:space="preserve"> that reflect their will</w:t>
      </w:r>
    </w:p>
    <w:p w:rsidR="00395D3C" w:rsidRPr="00B93FB7" w:rsidRDefault="00395D3C" w:rsidP="00395D3C">
      <w:pPr>
        <w:spacing w:line="360" w:lineRule="atLeast"/>
        <w:rPr>
          <w:rFonts w:ascii="Times New Roman" w:hAnsi="Times New Roman"/>
        </w:rPr>
      </w:pPr>
    </w:p>
    <w:p w:rsidR="00395D3C" w:rsidRPr="00B93FB7" w:rsidRDefault="007377A3" w:rsidP="00395D3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electoral process</w:t>
      </w:r>
    </w:p>
    <w:p w:rsidR="00395D3C" w:rsidRDefault="00395D3C" w:rsidP="00395D3C">
      <w:pPr>
        <w:spacing w:line="360" w:lineRule="atLeast"/>
        <w:rPr>
          <w:rFonts w:ascii="Times New Roman" w:hAnsi="Times New Roman"/>
        </w:rPr>
      </w:pPr>
    </w:p>
    <w:p w:rsidR="0004106B" w:rsidRDefault="00FA0988" w:rsidP="007377A3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legislative</w:t>
      </w:r>
      <w:r w:rsidR="00A13F46">
        <w:rPr>
          <w:rFonts w:ascii="Times New Roman" w:hAnsi="Times New Roman"/>
        </w:rPr>
        <w:t xml:space="preserve"> process</w:t>
      </w:r>
    </w:p>
    <w:p w:rsidR="001D204E" w:rsidRDefault="001D204E" w:rsidP="007377A3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D204E" w:rsidRDefault="00C3662E" w:rsidP="007377A3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by participation in civil society</w:t>
      </w:r>
    </w:p>
    <w:p w:rsidR="00E03949" w:rsidRDefault="00E03949" w:rsidP="007377A3">
      <w:pPr>
        <w:spacing w:line="360" w:lineRule="atLeast"/>
        <w:rPr>
          <w:rFonts w:ascii="Times New Roman" w:hAnsi="Times New Roman"/>
        </w:rPr>
      </w:pPr>
    </w:p>
    <w:p w:rsidR="0004106B" w:rsidRPr="00B93FB7" w:rsidRDefault="00E03949" w:rsidP="0004106B">
      <w:pPr>
        <w:spacing w:line="360" w:lineRule="atLeast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2A4997" w:rsidRPr="00B93FB7">
        <w:rPr>
          <w:rFonts w:ascii="Times New Roman" w:hAnsi="Times New Roman"/>
        </w:rPr>
        <w:t>Power</w:t>
      </w:r>
      <w:r w:rsidR="00C61CB2" w:rsidRPr="00B93FB7">
        <w:rPr>
          <w:rFonts w:ascii="Times New Roman" w:hAnsi="Times New Roman"/>
        </w:rPr>
        <w:t xml:space="preserve"> </w:t>
      </w: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</w:p>
    <w:p w:rsidR="0004106B" w:rsidRPr="00B93FB7" w:rsidRDefault="00C3662E" w:rsidP="00C3662E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395D3C">
        <w:rPr>
          <w:rFonts w:ascii="Times New Roman" w:hAnsi="Times New Roman"/>
        </w:rPr>
        <w:t>pluralistic</w:t>
      </w: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</w:p>
    <w:p w:rsidR="002A4997" w:rsidRPr="00B93FB7" w:rsidRDefault="00C3662E" w:rsidP="00C3662E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395D3C">
        <w:rPr>
          <w:rFonts w:ascii="Times New Roman" w:hAnsi="Times New Roman"/>
        </w:rPr>
        <w:t>fluid and not concentrated</w:t>
      </w:r>
    </w:p>
    <w:p w:rsidR="002A4997" w:rsidRPr="00B93FB7" w:rsidRDefault="002A4997" w:rsidP="002A4997">
      <w:pPr>
        <w:pStyle w:val="ListParagraph"/>
        <w:rPr>
          <w:rFonts w:ascii="Times New Roman" w:hAnsi="Times New Roman"/>
        </w:rPr>
      </w:pPr>
    </w:p>
    <w:p w:rsidR="002A4997" w:rsidRPr="00B93FB7" w:rsidRDefault="00F847A8" w:rsidP="00C3662E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public policy demands</w:t>
      </w:r>
      <w:r w:rsidR="001D204E">
        <w:rPr>
          <w:rFonts w:ascii="Times New Roman" w:hAnsi="Times New Roman"/>
        </w:rPr>
        <w:t xml:space="preserve"> </w:t>
      </w:r>
      <w:r w:rsidR="002A4997" w:rsidRPr="00B93FB7">
        <w:rPr>
          <w:rFonts w:ascii="Times New Roman" w:hAnsi="Times New Roman"/>
        </w:rPr>
        <w:t>compromise</w:t>
      </w:r>
    </w:p>
    <w:p w:rsidR="002A4997" w:rsidRPr="00B93FB7" w:rsidRDefault="002A4997">
      <w:pPr>
        <w:spacing w:line="360" w:lineRule="atLeast"/>
        <w:rPr>
          <w:rFonts w:ascii="Times New Roman" w:hAnsi="Times New Roman"/>
        </w:rPr>
      </w:pPr>
    </w:p>
    <w:p w:rsidR="0004106B" w:rsidRPr="00B93FB7" w:rsidRDefault="00C3662E" w:rsidP="002A4997">
      <w:pPr>
        <w:spacing w:line="360" w:lineRule="atLeast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 w:rsidR="00395D3C">
        <w:rPr>
          <w:rFonts w:ascii="Times New Roman" w:hAnsi="Times New Roman"/>
        </w:rPr>
        <w:t>veto groups</w:t>
      </w: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  <w:t xml:space="preserve">3. </w:t>
      </w:r>
      <w:r w:rsidR="001D204E">
        <w:rPr>
          <w:rFonts w:ascii="Times New Roman" w:hAnsi="Times New Roman"/>
        </w:rPr>
        <w:t>G</w:t>
      </w:r>
      <w:r w:rsidRPr="00B93FB7">
        <w:rPr>
          <w:rFonts w:ascii="Times New Roman" w:hAnsi="Times New Roman"/>
        </w:rPr>
        <w:t>ove</w:t>
      </w:r>
      <w:r w:rsidR="007377A3">
        <w:rPr>
          <w:rFonts w:ascii="Times New Roman" w:hAnsi="Times New Roman"/>
        </w:rPr>
        <w:t xml:space="preserve">rnment </w:t>
      </w: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  <w:t xml:space="preserve">a. </w:t>
      </w:r>
      <w:r w:rsidR="007377A3">
        <w:rPr>
          <w:rFonts w:ascii="Times New Roman" w:hAnsi="Times New Roman"/>
        </w:rPr>
        <w:t xml:space="preserve">function: </w:t>
      </w:r>
      <w:r w:rsidR="001D204E">
        <w:rPr>
          <w:rFonts w:ascii="Times New Roman" w:hAnsi="Times New Roman"/>
        </w:rPr>
        <w:t>serve the citizens and promote general well-being</w:t>
      </w:r>
    </w:p>
    <w:p w:rsidR="001D204E" w:rsidRDefault="001D204E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03949" w:rsidRDefault="001D204E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</w:t>
      </w:r>
      <w:r w:rsidR="00FA0988">
        <w:rPr>
          <w:rFonts w:ascii="Times New Roman" w:hAnsi="Times New Roman"/>
        </w:rPr>
        <w:t>. limited by laws</w:t>
      </w:r>
    </w:p>
    <w:p w:rsidR="00E03949" w:rsidRDefault="00E03949">
      <w:pPr>
        <w:spacing w:line="360" w:lineRule="atLeast"/>
        <w:rPr>
          <w:rFonts w:ascii="Times New Roman" w:hAnsi="Times New Roman"/>
        </w:rPr>
      </w:pPr>
    </w:p>
    <w:p w:rsidR="00E03949" w:rsidRDefault="00E03949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constitutions</w:t>
      </w:r>
    </w:p>
    <w:p w:rsidR="00E03949" w:rsidRDefault="00E03949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04106B" w:rsidRDefault="00A13F46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system of laws</w:t>
      </w:r>
    </w:p>
    <w:p w:rsidR="001D204E" w:rsidRDefault="001D204E">
      <w:pPr>
        <w:spacing w:line="360" w:lineRule="atLeast"/>
        <w:rPr>
          <w:rFonts w:ascii="Times New Roman" w:hAnsi="Times New Roman"/>
        </w:rPr>
      </w:pPr>
    </w:p>
    <w:p w:rsidR="001D204E" w:rsidRDefault="001D204E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rights of citizens</w:t>
      </w:r>
    </w:p>
    <w:p w:rsidR="003B6C32" w:rsidRDefault="003B6C32">
      <w:pPr>
        <w:spacing w:line="360" w:lineRule="atLeast"/>
        <w:rPr>
          <w:rFonts w:ascii="Times New Roman" w:hAnsi="Times New Roman"/>
        </w:rPr>
      </w:pPr>
    </w:p>
    <w:p w:rsidR="003B6C32" w:rsidRPr="00B93FB7" w:rsidRDefault="003B6C32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checks and balances</w:t>
      </w:r>
    </w:p>
    <w:p w:rsidR="0004106B" w:rsidRPr="00B93FB7" w:rsidRDefault="0004106B">
      <w:pPr>
        <w:spacing w:line="360" w:lineRule="atLeast"/>
        <w:rPr>
          <w:rFonts w:ascii="Times New Roman" w:hAnsi="Times New Roman"/>
        </w:rPr>
      </w:pPr>
    </w:p>
    <w:p w:rsidR="00E03949" w:rsidRDefault="003B6C32" w:rsidP="003B6C32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 w:rsidR="007377A3">
        <w:rPr>
          <w:rFonts w:ascii="Times New Roman" w:hAnsi="Times New Roman"/>
        </w:rPr>
        <w:t>transparent</w:t>
      </w:r>
    </w:p>
    <w:p w:rsidR="00E03949" w:rsidRDefault="00E03949" w:rsidP="00E03949">
      <w:pPr>
        <w:spacing w:line="360" w:lineRule="atLeast"/>
        <w:ind w:left="2160"/>
        <w:rPr>
          <w:rFonts w:ascii="Times New Roman" w:hAnsi="Times New Roman"/>
        </w:rPr>
      </w:pPr>
    </w:p>
    <w:p w:rsidR="007377A3" w:rsidRDefault="003B6C32" w:rsidP="003B6C32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 w:rsidR="007377A3">
        <w:rPr>
          <w:rFonts w:ascii="Times New Roman" w:hAnsi="Times New Roman"/>
        </w:rPr>
        <w:t>accountable</w:t>
      </w:r>
      <w:r w:rsidR="00E03949">
        <w:rPr>
          <w:rFonts w:ascii="Times New Roman" w:hAnsi="Times New Roman"/>
        </w:rPr>
        <w:t xml:space="preserve"> to the people who have the right to overthrow it.</w:t>
      </w:r>
    </w:p>
    <w:p w:rsidR="003B6C32" w:rsidRDefault="003B6C32" w:rsidP="003B6C32">
      <w:pPr>
        <w:spacing w:line="360" w:lineRule="atLeast"/>
        <w:rPr>
          <w:rFonts w:ascii="Times New Roman" w:hAnsi="Times New Roman"/>
        </w:rPr>
      </w:pPr>
    </w:p>
    <w:p w:rsidR="003B6C32" w:rsidRDefault="003B6C32" w:rsidP="003B6C32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f. free press</w:t>
      </w:r>
    </w:p>
    <w:p w:rsidR="00E533EF" w:rsidRDefault="00E533EF" w:rsidP="00E533EF">
      <w:pPr>
        <w:spacing w:line="360" w:lineRule="atLeast"/>
        <w:rPr>
          <w:rFonts w:ascii="Times New Roman" w:hAnsi="Times New Roman"/>
        </w:rPr>
      </w:pPr>
    </w:p>
    <w:p w:rsidR="00E03949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A13F46">
        <w:rPr>
          <w:rFonts w:ascii="Times New Roman" w:hAnsi="Times New Roman"/>
        </w:rPr>
        <w:t xml:space="preserve">Is the U.S. really a democracy?  </w:t>
      </w:r>
      <w:r>
        <w:rPr>
          <w:rFonts w:ascii="Times New Roman" w:hAnsi="Times New Roman"/>
        </w:rPr>
        <w:t xml:space="preserve">Two </w:t>
      </w:r>
      <w:r w:rsidR="00E03949">
        <w:rPr>
          <w:rFonts w:ascii="Times New Roman" w:hAnsi="Times New Roman"/>
        </w:rPr>
        <w:t>Elite</w:t>
      </w:r>
      <w:r>
        <w:rPr>
          <w:rFonts w:ascii="Times New Roman" w:hAnsi="Times New Roman"/>
        </w:rPr>
        <w:t xml:space="preserve"> </w:t>
      </w:r>
      <w:r w:rsidR="00A13F46">
        <w:rPr>
          <w:rFonts w:ascii="Times New Roman" w:hAnsi="Times New Roman"/>
        </w:rPr>
        <w:t>Theories of P</w:t>
      </w:r>
      <w:r>
        <w:rPr>
          <w:rFonts w:ascii="Times New Roman" w:hAnsi="Times New Roman"/>
        </w:rPr>
        <w:t>ower</w:t>
      </w:r>
    </w:p>
    <w:p w:rsidR="00E03949" w:rsidRDefault="00E03949" w:rsidP="00E533EF">
      <w:pPr>
        <w:spacing w:line="360" w:lineRule="atLeast"/>
        <w:rPr>
          <w:rFonts w:ascii="Times New Roman" w:hAnsi="Times New Roman"/>
        </w:rPr>
      </w:pPr>
    </w:p>
    <w:p w:rsidR="00080B5E" w:rsidRDefault="00E03949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080B5E">
        <w:rPr>
          <w:rFonts w:ascii="Times New Roman" w:hAnsi="Times New Roman"/>
        </w:rPr>
        <w:t xml:space="preserve"> Power Elite: C.Wright Mills</w:t>
      </w: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</w:p>
    <w:p w:rsidR="00A36FA9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A13F46">
        <w:rPr>
          <w:rFonts w:ascii="Times New Roman" w:hAnsi="Times New Roman"/>
        </w:rPr>
        <w:t xml:space="preserve">U.S. is ruled by </w:t>
      </w:r>
      <w:r>
        <w:rPr>
          <w:rFonts w:ascii="Times New Roman" w:hAnsi="Times New Roman"/>
        </w:rPr>
        <w:t>small elite</w:t>
      </w:r>
      <w:r w:rsidR="00A13F46">
        <w:rPr>
          <w:rFonts w:ascii="Times New Roman" w:hAnsi="Times New Roman"/>
        </w:rPr>
        <w:t xml:space="preserve"> group</w:t>
      </w:r>
    </w:p>
    <w:p w:rsidR="00A36FA9" w:rsidRDefault="00A36FA9" w:rsidP="00E533EF">
      <w:pPr>
        <w:spacing w:line="360" w:lineRule="atLeast"/>
        <w:rPr>
          <w:rFonts w:ascii="Times New Roman" w:hAnsi="Times New Roman"/>
        </w:rPr>
      </w:pPr>
    </w:p>
    <w:p w:rsidR="00E533EF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“command” positions in three areas (orders)</w:t>
      </w:r>
    </w:p>
    <w:p w:rsidR="00080B5E" w:rsidRDefault="00A36FA9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6FA9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political, economic and military</w:t>
      </w: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</w:t>
      </w:r>
      <w:r w:rsidR="00B529B9">
        <w:rPr>
          <w:rFonts w:ascii="Times New Roman" w:hAnsi="Times New Roman"/>
        </w:rPr>
        <w:t>i</w:t>
      </w:r>
      <w:r>
        <w:rPr>
          <w:rFonts w:ascii="Times New Roman" w:hAnsi="Times New Roman"/>
        </w:rPr>
        <w:t>. common interests, goals, and world view</w:t>
      </w: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</w:p>
    <w:p w:rsidR="00080B5E" w:rsidRDefault="00B529B9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“trunk </w:t>
      </w:r>
      <w:r w:rsidR="00080B5E">
        <w:rPr>
          <w:rFonts w:ascii="Times New Roman" w:hAnsi="Times New Roman"/>
        </w:rPr>
        <w:t>decisions</w:t>
      </w:r>
      <w:r>
        <w:rPr>
          <w:rFonts w:ascii="Times New Roman" w:hAnsi="Times New Roman"/>
        </w:rPr>
        <w:t>”: major foreign and domestic policies</w:t>
      </w: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“debate”</w:t>
      </w: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return to Afghanistan</w:t>
      </w:r>
    </w:p>
    <w:p w:rsidR="00E533EF" w:rsidRDefault="00E533EF" w:rsidP="00E533EF">
      <w:pPr>
        <w:spacing w:line="360" w:lineRule="atLeast"/>
        <w:ind w:left="1440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health care reform</w:t>
      </w:r>
    </w:p>
    <w:p w:rsidR="00B529B9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080B5E" w:rsidRDefault="00B529B9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80B5E">
        <w:rPr>
          <w:rFonts w:ascii="Times New Roman" w:hAnsi="Times New Roman"/>
        </w:rPr>
        <w:t>iii. financial crisis of 2007</w:t>
      </w: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e. people need to be controlled</w:t>
      </w:r>
      <w:r w:rsidR="00A13F46">
        <w:rPr>
          <w:rFonts w:ascii="Times New Roman" w:hAnsi="Times New Roman"/>
        </w:rPr>
        <w:t xml:space="preserve"> or managed</w:t>
      </w: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</w:t>
      </w:r>
      <w:r w:rsidR="00A13F46">
        <w:rPr>
          <w:rFonts w:ascii="Times New Roman" w:hAnsi="Times New Roman"/>
        </w:rPr>
        <w:t xml:space="preserve">means: </w:t>
      </w:r>
      <w:r>
        <w:rPr>
          <w:rFonts w:ascii="Times New Roman" w:hAnsi="Times New Roman"/>
        </w:rPr>
        <w:t xml:space="preserve"> propaganda</w:t>
      </w: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13F46">
        <w:rPr>
          <w:rFonts w:ascii="Times New Roman" w:hAnsi="Times New Roman"/>
        </w:rPr>
        <w:t xml:space="preserve">ii. control of media </w:t>
      </w: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</w:p>
    <w:p w:rsidR="00080B5E" w:rsidRDefault="00080B5E" w:rsidP="00E533EF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13F46">
        <w:rPr>
          <w:rFonts w:ascii="Times New Roman" w:hAnsi="Times New Roman"/>
        </w:rPr>
        <w:t>iii. education</w:t>
      </w:r>
    </w:p>
    <w:p w:rsidR="00A13F46" w:rsidRDefault="00A13F46" w:rsidP="00E533EF">
      <w:pPr>
        <w:spacing w:line="360" w:lineRule="atLeast"/>
        <w:ind w:left="1440"/>
        <w:rPr>
          <w:rFonts w:ascii="Times New Roman" w:hAnsi="Times New Roman"/>
        </w:rPr>
      </w:pPr>
    </w:p>
    <w:p w:rsidR="00E533EF" w:rsidRDefault="00A13F46" w:rsidP="00A13F46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manufacture of consent</w:t>
      </w:r>
    </w:p>
    <w:p w:rsidR="006F08C6" w:rsidRDefault="00A36FA9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626DE" w:rsidRDefault="00C3662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  <w:t>D</w:t>
      </w:r>
      <w:r w:rsidR="00E626DE">
        <w:rPr>
          <w:rFonts w:ascii="Times New Roman" w:hAnsi="Times New Roman"/>
        </w:rPr>
        <w:t xml:space="preserve">. </w:t>
      </w:r>
      <w:r w:rsidR="009076CB">
        <w:rPr>
          <w:rFonts w:ascii="Times New Roman" w:hAnsi="Times New Roman"/>
        </w:rPr>
        <w:t xml:space="preserve">G. William Domhoff: </w:t>
      </w:r>
      <w:r w:rsidR="00E626DE">
        <w:rPr>
          <w:rFonts w:ascii="Times New Roman" w:hAnsi="Times New Roman"/>
        </w:rPr>
        <w:t>Class Domination Theory</w:t>
      </w:r>
      <w:r w:rsidR="001D204E">
        <w:rPr>
          <w:rFonts w:ascii="Times New Roman" w:hAnsi="Times New Roman"/>
        </w:rPr>
        <w:t xml:space="preserve"> (ruling group)</w:t>
      </w:r>
    </w:p>
    <w:p w:rsidR="003D35A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upper class rules the U.S.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economic class: top 1%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626DE" w:rsidRDefault="00E626DE" w:rsidP="00E626DE">
      <w:pPr>
        <w:spacing w:line="360" w:lineRule="atLeast"/>
        <w:ind w:left="2160" w:right="-720"/>
        <w:rPr>
          <w:rFonts w:ascii="Times New Roman" w:hAnsi="Times New Roman"/>
        </w:rPr>
      </w:pPr>
      <w:r>
        <w:rPr>
          <w:rFonts w:ascii="Times New Roman" w:hAnsi="Times New Roman"/>
        </w:rPr>
        <w:t>b. social class: association and world view</w:t>
      </w:r>
    </w:p>
    <w:p w:rsidR="00E626DE" w:rsidRDefault="00E626DE" w:rsidP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626DE" w:rsidRDefault="00E626DE" w:rsidP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upper class controls economy (with little resistance)</w:t>
      </w:r>
    </w:p>
    <w:p w:rsidR="00E626DE" w:rsidRDefault="00E626DE" w:rsidP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 w:rsidP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ownership of the means of production</w:t>
      </w:r>
    </w:p>
    <w:p w:rsidR="00E626DE" w:rsidRDefault="00E626DE" w:rsidP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interlocking directorates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producer networks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upper class controls political system (power networks)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candidate selection process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770358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guarantees whoever wins election will represent upper class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694686" w:rsidRDefault="00770358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works through campaign financing</w:t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special interest process</w:t>
      </w:r>
      <w:r w:rsidR="008F7782">
        <w:rPr>
          <w:rFonts w:ascii="Times New Roman" w:hAnsi="Times New Roman"/>
        </w:rPr>
        <w:t>: lobbying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70358" w:rsidRDefault="00770358" w:rsidP="00770358">
      <w:pPr>
        <w:spacing w:line="360" w:lineRule="atLeast"/>
        <w:ind w:left="288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8F7782">
        <w:rPr>
          <w:rFonts w:ascii="Times New Roman" w:hAnsi="Times New Roman"/>
        </w:rPr>
        <w:t>whoever goes to Congress passes legislation that benefits the upper class, or makes sure legislation th</w:t>
      </w:r>
      <w:r>
        <w:rPr>
          <w:rFonts w:ascii="Times New Roman" w:hAnsi="Times New Roman"/>
        </w:rPr>
        <w:t xml:space="preserve">at benefits people doesn’t </w:t>
      </w:r>
      <w:r w:rsidR="008F7782">
        <w:rPr>
          <w:rFonts w:ascii="Times New Roman" w:hAnsi="Times New Roman"/>
        </w:rPr>
        <w:t>get passed</w:t>
      </w:r>
    </w:p>
    <w:p w:rsidR="00770358" w:rsidRDefault="00770358" w:rsidP="00770358">
      <w:pPr>
        <w:spacing w:line="360" w:lineRule="atLeast"/>
        <w:ind w:left="2880" w:right="-720"/>
        <w:rPr>
          <w:rFonts w:ascii="Times New Roman" w:hAnsi="Times New Roman"/>
        </w:rPr>
      </w:pPr>
    </w:p>
    <w:p w:rsidR="00770358" w:rsidRDefault="00770358" w:rsidP="00770358">
      <w:pPr>
        <w:spacing w:line="360" w:lineRule="atLeast"/>
        <w:ind w:left="2880" w:right="-720"/>
        <w:rPr>
          <w:rFonts w:ascii="Times New Roman" w:hAnsi="Times New Roman"/>
        </w:rPr>
      </w:pPr>
      <w:r>
        <w:rPr>
          <w:rFonts w:ascii="Times New Roman" w:hAnsi="Times New Roman"/>
        </w:rPr>
        <w:t>ii. works through lobbying</w:t>
      </w:r>
    </w:p>
    <w:p w:rsidR="00711443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626DE" w:rsidRDefault="00E626DE" w:rsidP="00711443">
      <w:pPr>
        <w:spacing w:line="360" w:lineRule="atLeast"/>
        <w:ind w:left="144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c. policy planning process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organizations heavily funded by rich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think tanks, foundations, universities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“research”, create and write legislation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iv. </w:t>
      </w:r>
      <w:r w:rsidR="005E3452">
        <w:rPr>
          <w:rFonts w:ascii="Times New Roman" w:hAnsi="Times New Roman"/>
        </w:rPr>
        <w:t>examples: “fracking is not harmful to the environment”,</w:t>
      </w:r>
    </w:p>
    <w:p w:rsidR="005E3452" w:rsidRDefault="005E3452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“Affordable Care Act,” “Medicare Prescription Drug Bill”</w:t>
      </w:r>
    </w:p>
    <w:p w:rsidR="005E3452" w:rsidRDefault="005E3452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“Clear Skies”, “Healthy Forests” “Monsanto Exclusion”</w:t>
      </w:r>
    </w:p>
    <w:p w:rsidR="00E626DE" w:rsidRDefault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626DE" w:rsidRDefault="00E626DE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opinion shaping process</w:t>
      </w:r>
    </w:p>
    <w:p w:rsidR="00CC25AA" w:rsidRDefault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770358" w:rsidP="00CC25AA">
      <w:pPr>
        <w:spacing w:line="360" w:lineRule="atLeast"/>
        <w:ind w:left="2880" w:right="-720"/>
        <w:rPr>
          <w:rFonts w:ascii="Times New Roman" w:hAnsi="Times New Roman"/>
        </w:rPr>
      </w:pPr>
      <w:r>
        <w:rPr>
          <w:rFonts w:ascii="Times New Roman" w:hAnsi="Times New Roman"/>
        </w:rPr>
        <w:t>i. control of ideological institutions: education, mass media</w:t>
      </w:r>
    </w:p>
    <w:p w:rsidR="00CC25AA" w:rsidRDefault="00CC25AA" w:rsidP="00CC25AA">
      <w:pPr>
        <w:spacing w:line="360" w:lineRule="atLeast"/>
        <w:ind w:right="-720"/>
        <w:rPr>
          <w:rFonts w:ascii="Times New Roman" w:hAnsi="Times New Roman"/>
        </w:rPr>
      </w:pPr>
    </w:p>
    <w:p w:rsidR="00CC25AA" w:rsidRDefault="00CC25AA" w:rsidP="00CC25AA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r w:rsidR="00770358">
        <w:rPr>
          <w:rFonts w:ascii="Times New Roman" w:hAnsi="Times New Roman"/>
        </w:rPr>
        <w:t xml:space="preserve">goal: </w:t>
      </w:r>
      <w:r>
        <w:rPr>
          <w:rFonts w:ascii="Times New Roman" w:hAnsi="Times New Roman"/>
        </w:rPr>
        <w:t>manufacture consent</w:t>
      </w:r>
    </w:p>
    <w:p w:rsidR="00770358" w:rsidRDefault="006F08C6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F08C6" w:rsidRDefault="00770358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6C32">
        <w:rPr>
          <w:rFonts w:ascii="Times New Roman" w:hAnsi="Times New Roman"/>
        </w:rPr>
        <w:tab/>
      </w:r>
      <w:r w:rsidR="006F08C6">
        <w:rPr>
          <w:rFonts w:ascii="Times New Roman" w:hAnsi="Times New Roman"/>
        </w:rPr>
        <w:t>4. Empirically verifiable:  Who serves? Who wins? Who benefits?</w:t>
      </w:r>
    </w:p>
    <w:p w:rsidR="008F7782" w:rsidRDefault="008F7782">
      <w:pPr>
        <w:spacing w:line="360" w:lineRule="atLeast"/>
        <w:ind w:right="-720"/>
        <w:rPr>
          <w:rFonts w:ascii="Times New Roman" w:hAnsi="Times New Roman"/>
        </w:rPr>
      </w:pPr>
    </w:p>
    <w:p w:rsidR="008F7782" w:rsidRDefault="008F7782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II. Who Serves? Who wins? Who benefits?</w:t>
      </w:r>
    </w:p>
    <w:p w:rsidR="00770358" w:rsidRDefault="00770358">
      <w:pPr>
        <w:spacing w:line="360" w:lineRule="atLeast"/>
        <w:ind w:right="-720"/>
        <w:rPr>
          <w:rFonts w:ascii="Times New Roman" w:hAnsi="Times New Roman"/>
        </w:rPr>
      </w:pPr>
    </w:p>
    <w:p w:rsidR="00E20347" w:rsidRPr="00B93FB7" w:rsidRDefault="00770358" w:rsidP="002A4997">
      <w:pPr>
        <w:ind w:right="-630" w:firstLine="720"/>
        <w:rPr>
          <w:rFonts w:ascii="Times New Roman" w:hAnsi="Times New Roman"/>
        </w:rPr>
      </w:pPr>
      <w:r>
        <w:rPr>
          <w:rFonts w:ascii="Times New Roman" w:hAnsi="Times New Roman"/>
        </w:rPr>
        <w:t>A. Who wi</w:t>
      </w:r>
      <w:r w:rsidR="008F7782">
        <w:rPr>
          <w:rFonts w:ascii="Times New Roman" w:hAnsi="Times New Roman"/>
        </w:rPr>
        <w:t>n</w:t>
      </w:r>
      <w:r>
        <w:rPr>
          <w:rFonts w:ascii="Times New Roman" w:hAnsi="Times New Roman"/>
        </w:rPr>
        <w:t>s</w:t>
      </w:r>
      <w:r w:rsidR="008F7782">
        <w:rPr>
          <w:rFonts w:ascii="Times New Roman" w:hAnsi="Times New Roman"/>
        </w:rPr>
        <w:t xml:space="preserve">? </w:t>
      </w:r>
      <w:r w:rsidR="00B529B9">
        <w:rPr>
          <w:rFonts w:ascii="Times New Roman" w:hAnsi="Times New Roman"/>
        </w:rPr>
        <w:t>Candidate selection process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Pr="00B93FB7" w:rsidRDefault="002A4997" w:rsidP="00E20347">
      <w:pPr>
        <w:ind w:left="720" w:right="-630" w:firstLine="72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1. Campaign $2012</w:t>
      </w:r>
    </w:p>
    <w:p w:rsidR="00E20347" w:rsidRPr="00B93FB7" w:rsidRDefault="00E20347" w:rsidP="00E20347">
      <w:pPr>
        <w:ind w:left="2160" w:right="-630"/>
        <w:rPr>
          <w:rFonts w:ascii="Times New Roman" w:hAnsi="Times New Roman"/>
        </w:rPr>
      </w:pPr>
    </w:p>
    <w:p w:rsidR="00E20347" w:rsidRPr="00B93FB7" w:rsidRDefault="002A4997" w:rsidP="00E20347">
      <w:pPr>
        <w:ind w:left="216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a. presidential campaign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Pr="00B93FB7" w:rsidRDefault="002A4997" w:rsidP="00E20347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  <w:t>b. all public offices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</w:p>
    <w:p w:rsidR="00E20347" w:rsidRPr="00B93FB7" w:rsidRDefault="002A4997" w:rsidP="002A4997">
      <w:pPr>
        <w:numPr>
          <w:ilvl w:val="1"/>
          <w:numId w:val="4"/>
        </w:numPr>
        <w:ind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trend</w:t>
      </w:r>
    </w:p>
    <w:p w:rsidR="002A4997" w:rsidRPr="00B93FB7" w:rsidRDefault="002A4997" w:rsidP="002A4997">
      <w:pPr>
        <w:ind w:left="1800" w:right="-630"/>
        <w:rPr>
          <w:rFonts w:ascii="Times New Roman" w:hAnsi="Times New Roman"/>
        </w:rPr>
      </w:pPr>
    </w:p>
    <w:p w:rsidR="00E20347" w:rsidRPr="00B93FB7" w:rsidRDefault="004203BE" w:rsidP="004203BE">
      <w:pPr>
        <w:numPr>
          <w:ilvl w:val="1"/>
          <w:numId w:val="4"/>
        </w:numPr>
        <w:ind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Citizens United</w:t>
      </w:r>
    </w:p>
    <w:p w:rsidR="004203BE" w:rsidRPr="00B93FB7" w:rsidRDefault="004203BE" w:rsidP="004203BE">
      <w:pPr>
        <w:ind w:right="-630"/>
        <w:rPr>
          <w:rFonts w:ascii="Times New Roman" w:hAnsi="Times New Roman"/>
        </w:rPr>
      </w:pPr>
    </w:p>
    <w:p w:rsidR="00E20347" w:rsidRPr="00B93FB7" w:rsidRDefault="002A4997" w:rsidP="00E20347">
      <w:pPr>
        <w:ind w:left="720" w:right="-630" w:firstLine="720"/>
        <w:rPr>
          <w:rFonts w:ascii="Times New Roman" w:hAnsi="Times New Roman"/>
        </w:rPr>
      </w:pPr>
      <w:r w:rsidRPr="00B93FB7">
        <w:rPr>
          <w:rFonts w:ascii="Times New Roman" w:hAnsi="Times New Roman"/>
        </w:rPr>
        <w:t>2. Sources of campaign financing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  <w:t>a. “Super PACs”</w:t>
      </w:r>
    </w:p>
    <w:p w:rsidR="00E20347" w:rsidRPr="00B93FB7" w:rsidRDefault="00E20347" w:rsidP="006F08C6">
      <w:pPr>
        <w:ind w:left="2160" w:right="-630" w:firstLine="720"/>
        <w:rPr>
          <w:rFonts w:ascii="Times New Roman" w:hAnsi="Times New Roman"/>
        </w:rPr>
      </w:pPr>
    </w:p>
    <w:p w:rsidR="006F08C6" w:rsidRDefault="006F08C6" w:rsidP="00E20347">
      <w:pPr>
        <w:ind w:left="2160" w:right="-63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E20347" w:rsidRPr="00B93FB7">
        <w:rPr>
          <w:rFonts w:ascii="Times New Roman" w:hAnsi="Times New Roman"/>
        </w:rPr>
        <w:t>. 501©4s: non-profit charitable organizations that promote the social welfare!</w:t>
      </w:r>
    </w:p>
    <w:p w:rsidR="00E20347" w:rsidRPr="00B93FB7" w:rsidRDefault="00E20347" w:rsidP="006F08C6">
      <w:pPr>
        <w:ind w:left="720" w:right="-630"/>
        <w:rPr>
          <w:rFonts w:ascii="Times New Roman" w:hAnsi="Times New Roman"/>
        </w:rPr>
      </w:pPr>
    </w:p>
    <w:p w:rsidR="00E20347" w:rsidRPr="00B93FB7" w:rsidRDefault="00BF4598" w:rsidP="00E20347">
      <w:pPr>
        <w:ind w:right="-630" w:firstLine="7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770358">
        <w:rPr>
          <w:rFonts w:ascii="Times New Roman" w:hAnsi="Times New Roman"/>
        </w:rPr>
        <w:t xml:space="preserve">. </w:t>
      </w:r>
      <w:r w:rsidR="003B6C32">
        <w:rPr>
          <w:rFonts w:ascii="Times New Roman" w:hAnsi="Times New Roman"/>
        </w:rPr>
        <w:t>Special Interest Process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  <w:t xml:space="preserve">1. How much? </w:t>
      </w:r>
    </w:p>
    <w:p w:rsidR="00E20347" w:rsidRPr="00B93FB7" w:rsidRDefault="00E20347" w:rsidP="00E20347">
      <w:pPr>
        <w:ind w:left="720" w:right="-630" w:firstLine="720"/>
        <w:rPr>
          <w:rFonts w:ascii="Times New Roman" w:hAnsi="Times New Roman"/>
        </w:rPr>
      </w:pPr>
    </w:p>
    <w:p w:rsidR="00E20347" w:rsidRPr="00B93FB7" w:rsidRDefault="00E20347" w:rsidP="00E20347">
      <w:pPr>
        <w:ind w:left="1440" w:right="-630" w:firstLine="720"/>
        <w:rPr>
          <w:rFonts w:ascii="Times New Roman" w:hAnsi="Times New Roman"/>
        </w:rPr>
      </w:pPr>
      <w:r w:rsidRPr="00B93FB7">
        <w:rPr>
          <w:rFonts w:ascii="Times New Roman" w:hAnsi="Times New Roman"/>
        </w:rPr>
        <w:t xml:space="preserve">a. Federal: 2009: $3+ billion  </w:t>
      </w:r>
    </w:p>
    <w:p w:rsidR="00E20347" w:rsidRPr="00B93FB7" w:rsidRDefault="00E20347" w:rsidP="00E20347">
      <w:pPr>
        <w:ind w:left="1440" w:right="-630" w:firstLine="720"/>
        <w:rPr>
          <w:rFonts w:ascii="Times New Roman" w:hAnsi="Times New Roman"/>
        </w:rPr>
      </w:pPr>
    </w:p>
    <w:p w:rsidR="00E20347" w:rsidRPr="00B93FB7" w:rsidRDefault="00E20347" w:rsidP="00E20347">
      <w:pPr>
        <w:ind w:left="1440" w:right="-630" w:firstLine="720"/>
        <w:rPr>
          <w:rFonts w:ascii="Times New Roman" w:hAnsi="Times New Roman"/>
        </w:rPr>
      </w:pPr>
      <w:r w:rsidRPr="00B93FB7">
        <w:rPr>
          <w:rFonts w:ascii="Times New Roman" w:hAnsi="Times New Roman"/>
        </w:rPr>
        <w:t xml:space="preserve">b. State: $1 billion 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Pr="00B93FB7" w:rsidRDefault="00E20347" w:rsidP="00C53B40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  <w:t>2. How many? 11,195</w:t>
      </w:r>
    </w:p>
    <w:p w:rsidR="00E20347" w:rsidRPr="00B93FB7" w:rsidRDefault="00E20347" w:rsidP="00E20347">
      <w:pPr>
        <w:ind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  <w:r w:rsidRPr="00B93FB7">
        <w:rPr>
          <w:rFonts w:ascii="Times New Roman" w:hAnsi="Times New Roman"/>
        </w:rPr>
        <w:tab/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  <w:r w:rsidRPr="00B93FB7">
        <w:rPr>
          <w:rFonts w:ascii="Times New Roman" w:hAnsi="Times New Roman"/>
        </w:rPr>
        <w:tab/>
      </w:r>
    </w:p>
    <w:p w:rsidR="00E20347" w:rsidRPr="00B93FB7" w:rsidRDefault="00BF4598" w:rsidP="00E20347">
      <w:pPr>
        <w:ind w:left="720" w:right="-63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8F7782">
        <w:rPr>
          <w:rFonts w:ascii="Times New Roman" w:hAnsi="Times New Roman"/>
        </w:rPr>
        <w:t>. Who benefits?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E20347" w:rsidRDefault="00770358" w:rsidP="00770358">
      <w:pPr>
        <w:ind w:left="1440" w:right="-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E20347" w:rsidRPr="00B93FB7">
        <w:rPr>
          <w:rFonts w:ascii="Times New Roman" w:hAnsi="Times New Roman"/>
        </w:rPr>
        <w:t>spent: 93 firms $283 million</w:t>
      </w:r>
      <w:r>
        <w:rPr>
          <w:rFonts w:ascii="Times New Roman" w:hAnsi="Times New Roman"/>
        </w:rPr>
        <w:t xml:space="preserve">, </w:t>
      </w:r>
      <w:r w:rsidR="00E20347" w:rsidRPr="00B93FB7">
        <w:rPr>
          <w:rFonts w:ascii="Times New Roman" w:hAnsi="Times New Roman"/>
        </w:rPr>
        <w:t xml:space="preserve"> return: $62.5 billion tax breaks (22,000%)</w:t>
      </w:r>
      <w:r>
        <w:rPr>
          <w:rFonts w:ascii="Times New Roman" w:hAnsi="Times New Roman"/>
        </w:rPr>
        <w:t>.</w:t>
      </w:r>
    </w:p>
    <w:p w:rsidR="00770358" w:rsidRDefault="00770358" w:rsidP="00770358">
      <w:pPr>
        <w:ind w:right="-630"/>
        <w:rPr>
          <w:rFonts w:ascii="Times New Roman" w:hAnsi="Times New Roman"/>
        </w:rPr>
      </w:pPr>
    </w:p>
    <w:p w:rsidR="00770358" w:rsidRDefault="00770358" w:rsidP="00770358">
      <w:pPr>
        <w:ind w:left="1440" w:right="-630"/>
        <w:rPr>
          <w:rFonts w:ascii="Times New Roman" w:hAnsi="Times New Roman"/>
        </w:rPr>
      </w:pPr>
      <w:r>
        <w:rPr>
          <w:rFonts w:ascii="Times New Roman" w:hAnsi="Times New Roman"/>
        </w:rPr>
        <w:t>2. oil: $4 billion dollars, off-shore oil drilling, Keystone Excel Pipeline</w:t>
      </w:r>
    </w:p>
    <w:p w:rsidR="00770358" w:rsidRDefault="00770358" w:rsidP="00770358">
      <w:pPr>
        <w:ind w:right="-630"/>
        <w:rPr>
          <w:rFonts w:ascii="Times New Roman" w:hAnsi="Times New Roman"/>
        </w:rPr>
      </w:pPr>
    </w:p>
    <w:p w:rsidR="00770358" w:rsidRPr="00B93FB7" w:rsidRDefault="00770358" w:rsidP="00770358">
      <w:pPr>
        <w:ind w:left="1440" w:right="-630"/>
        <w:rPr>
          <w:rFonts w:ascii="Times New Roman" w:hAnsi="Times New Roman"/>
        </w:rPr>
      </w:pPr>
      <w:r>
        <w:rPr>
          <w:rFonts w:ascii="Times New Roman" w:hAnsi="Times New Roman"/>
        </w:rPr>
        <w:t>3. finance: deregulation, legislation, bailout</w:t>
      </w:r>
    </w:p>
    <w:p w:rsidR="00E20347" w:rsidRDefault="00E20347" w:rsidP="00E20347">
      <w:pPr>
        <w:ind w:right="-630"/>
        <w:rPr>
          <w:rFonts w:ascii="Times New Roman" w:hAnsi="Times New Roman"/>
        </w:rPr>
      </w:pPr>
    </w:p>
    <w:p w:rsidR="00770358" w:rsidRPr="00B93FB7" w:rsidRDefault="00770358" w:rsidP="00E20347">
      <w:pPr>
        <w:ind w:right="-63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health industry: no universal health care, no regulation of drugs, wrote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Obamacare</w:t>
      </w:r>
    </w:p>
    <w:p w:rsidR="00E20347" w:rsidRPr="00B93FB7" w:rsidRDefault="00E20347" w:rsidP="00E20347">
      <w:pPr>
        <w:ind w:left="720" w:right="-630"/>
        <w:rPr>
          <w:rFonts w:ascii="Times New Roman" w:hAnsi="Times New Roman"/>
        </w:rPr>
      </w:pPr>
    </w:p>
    <w:p w:rsidR="00770358" w:rsidRDefault="00770358" w:rsidP="00770358">
      <w:pPr>
        <w:ind w:left="1440" w:right="-630"/>
        <w:rPr>
          <w:rFonts w:ascii="Times New Roman" w:hAnsi="Times New Roman"/>
        </w:rPr>
      </w:pPr>
      <w:r>
        <w:rPr>
          <w:rFonts w:ascii="Times New Roman" w:hAnsi="Times New Roman"/>
        </w:rPr>
        <w:t>5. nuclear industry: no liability, waivers on safety, publicly funded cleanup,</w:t>
      </w:r>
    </w:p>
    <w:p w:rsidR="00770358" w:rsidRPr="00B93FB7" w:rsidRDefault="00770358" w:rsidP="00770358">
      <w:pPr>
        <w:ind w:left="1440" w:right="-630"/>
        <w:rPr>
          <w:rFonts w:ascii="Times New Roman" w:hAnsi="Times New Roman"/>
        </w:rPr>
      </w:pPr>
      <w:r>
        <w:rPr>
          <w:rFonts w:ascii="Times New Roman" w:hAnsi="Times New Roman"/>
        </w:rPr>
        <w:t>low interest loans.</w:t>
      </w:r>
    </w:p>
    <w:p w:rsidR="007B6CCE" w:rsidRDefault="007B6CCE" w:rsidP="007B6CCE">
      <w:pPr>
        <w:spacing w:line="360" w:lineRule="atLeast"/>
        <w:ind w:left="2880" w:right="-720"/>
        <w:rPr>
          <w:rFonts w:ascii="Times New Roman" w:hAnsi="Times New Roman"/>
        </w:rPr>
      </w:pPr>
    </w:p>
    <w:p w:rsidR="007B6CCE" w:rsidRDefault="007B6CCE" w:rsidP="007B6CCE">
      <w:pPr>
        <w:spacing w:line="360" w:lineRule="atLeast"/>
        <w:ind w:left="1440" w:right="-720"/>
        <w:rPr>
          <w:rFonts w:ascii="Times New Roman" w:hAnsi="Times New Roman"/>
        </w:rPr>
      </w:pPr>
      <w:hyperlink r:id="rId7" w:history="1">
        <w:r w:rsidRPr="00BB1ADB">
          <w:rPr>
            <w:rStyle w:val="Hyperlink"/>
            <w:rFonts w:ascii="Times New Roman" w:hAnsi="Times New Roman"/>
          </w:rPr>
          <w:t>http://www.thedailyshow.com/watch/t</w:t>
        </w:r>
        <w:r w:rsidRPr="00BB1ADB">
          <w:rPr>
            <w:rStyle w:val="Hyperlink"/>
            <w:rFonts w:ascii="Times New Roman" w:hAnsi="Times New Roman"/>
          </w:rPr>
          <w:t>h</w:t>
        </w:r>
        <w:r w:rsidRPr="00BB1ADB">
          <w:rPr>
            <w:rStyle w:val="Hyperlink"/>
            <w:rFonts w:ascii="Times New Roman" w:hAnsi="Times New Roman"/>
          </w:rPr>
          <w:t>u-september-12-2013/monsanto---seed-patent-laws</w:t>
        </w:r>
      </w:hyperlink>
    </w:p>
    <w:p w:rsidR="0004106B" w:rsidRDefault="0004106B">
      <w:pPr>
        <w:ind w:left="720" w:right="-630"/>
        <w:rPr>
          <w:rFonts w:ascii="Times New Roman" w:hAnsi="Times New Roman"/>
        </w:rPr>
      </w:pPr>
    </w:p>
    <w:p w:rsidR="005F2C9C" w:rsidRDefault="005F2C9C">
      <w:pPr>
        <w:ind w:left="720" w:right="-63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hyperlink r:id="rId8" w:history="1">
        <w:r w:rsidRPr="00242514">
          <w:rPr>
            <w:rStyle w:val="Hyperlink"/>
            <w:rFonts w:ascii="Times New Roman" w:hAnsi="Times New Roman"/>
          </w:rPr>
          <w:t>http://www.thedailyshow.com/watch/tue-december-10-2013/american-horrible-</w:t>
        </w:r>
        <w:r w:rsidRPr="00242514">
          <w:rPr>
            <w:rStyle w:val="Hyperlink"/>
            <w:rFonts w:ascii="Times New Roman" w:hAnsi="Times New Roman"/>
          </w:rPr>
          <w:tab/>
          <w:t>story---gerrymandering</w:t>
        </w:r>
      </w:hyperlink>
    </w:p>
    <w:p w:rsidR="005F2C9C" w:rsidRPr="005F2C9C" w:rsidRDefault="005F2C9C">
      <w:pPr>
        <w:ind w:left="720" w:right="-630"/>
        <w:rPr>
          <w:rFonts w:ascii="Times New Roman" w:hAnsi="Times New Roman"/>
        </w:rPr>
      </w:pPr>
    </w:p>
    <w:sectPr w:rsidR="005F2C9C" w:rsidRPr="005F2C9C">
      <w:footerReference w:type="default" r:id="rId9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7CCB" w:rsidRDefault="00217CCB">
      <w:r>
        <w:separator/>
      </w:r>
    </w:p>
  </w:endnote>
  <w:endnote w:type="continuationSeparator" w:id="0">
    <w:p w:rsidR="00217CCB" w:rsidRDefault="0021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1496" w:rsidRDefault="005B1496">
    <w:pPr>
      <w:pStyle w:val="Footer"/>
      <w:framePr w:wrap="auto" w:vAnchor="page" w:hAnchor="margin" w:xAlign="right"/>
      <w:jc w:val="right"/>
    </w:pPr>
    <w:r>
      <w:fldChar w:fldCharType="begin"/>
    </w:r>
    <w:r>
      <w:instrText xml:space="preserve"> PAGE  </w:instrText>
    </w:r>
    <w:r>
      <w:fldChar w:fldCharType="separate"/>
    </w:r>
    <w:r w:rsidR="00515CB2">
      <w:rPr>
        <w:noProof/>
      </w:rPr>
      <w:t>2</w:t>
    </w:r>
    <w:r>
      <w:fldChar w:fldCharType="end"/>
    </w:r>
  </w:p>
  <w:p w:rsidR="005B1496" w:rsidRDefault="005B1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7CCB" w:rsidRDefault="00217CCB">
      <w:r>
        <w:separator/>
      </w:r>
    </w:p>
  </w:footnote>
  <w:footnote w:type="continuationSeparator" w:id="0">
    <w:p w:rsidR="00217CCB" w:rsidRDefault="0021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0BC1"/>
    <w:multiLevelType w:val="hybridMultilevel"/>
    <w:tmpl w:val="4CB0616A"/>
    <w:lvl w:ilvl="0" w:tplc="0F28CB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57B4773"/>
    <w:multiLevelType w:val="hybridMultilevel"/>
    <w:tmpl w:val="54C450DE"/>
    <w:lvl w:ilvl="0" w:tplc="DC125E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5807A05"/>
    <w:multiLevelType w:val="hybridMultilevel"/>
    <w:tmpl w:val="75E66A0C"/>
    <w:lvl w:ilvl="0" w:tplc="30F6D0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6F4636"/>
    <w:multiLevelType w:val="hybridMultilevel"/>
    <w:tmpl w:val="738074EC"/>
    <w:lvl w:ilvl="0" w:tplc="C86804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ECADC9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84706D"/>
    <w:multiLevelType w:val="hybridMultilevel"/>
    <w:tmpl w:val="6D722FF2"/>
    <w:lvl w:ilvl="0" w:tplc="09CAD60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A49217E"/>
    <w:multiLevelType w:val="hybridMultilevel"/>
    <w:tmpl w:val="40E6248E"/>
    <w:lvl w:ilvl="0" w:tplc="E8F0046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4871886"/>
    <w:multiLevelType w:val="hybridMultilevel"/>
    <w:tmpl w:val="67D84EBC"/>
    <w:lvl w:ilvl="0" w:tplc="63A4EB6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24B2932"/>
    <w:multiLevelType w:val="hybridMultilevel"/>
    <w:tmpl w:val="F5543E52"/>
    <w:lvl w:ilvl="0" w:tplc="0D9836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25B02D9"/>
    <w:multiLevelType w:val="hybridMultilevel"/>
    <w:tmpl w:val="E3F03134"/>
    <w:lvl w:ilvl="0" w:tplc="E0F680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3FB70F46"/>
    <w:multiLevelType w:val="hybridMultilevel"/>
    <w:tmpl w:val="84AC388E"/>
    <w:lvl w:ilvl="0" w:tplc="09DEF6F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FCA2CEC"/>
    <w:multiLevelType w:val="hybridMultilevel"/>
    <w:tmpl w:val="F488CB40"/>
    <w:lvl w:ilvl="0" w:tplc="EB526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D560D5"/>
    <w:multiLevelType w:val="hybridMultilevel"/>
    <w:tmpl w:val="EFE4C036"/>
    <w:lvl w:ilvl="0" w:tplc="5F5A77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46E535A"/>
    <w:multiLevelType w:val="hybridMultilevel"/>
    <w:tmpl w:val="231669DE"/>
    <w:lvl w:ilvl="0" w:tplc="C8FCE0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7A642D6"/>
    <w:multiLevelType w:val="hybridMultilevel"/>
    <w:tmpl w:val="B19054EC"/>
    <w:lvl w:ilvl="0" w:tplc="73E0DAA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5E70292A"/>
    <w:multiLevelType w:val="hybridMultilevel"/>
    <w:tmpl w:val="D01C7436"/>
    <w:lvl w:ilvl="0" w:tplc="EF60F8EA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 w15:restartNumberingAfterBreak="0">
    <w:nsid w:val="63754955"/>
    <w:multiLevelType w:val="hybridMultilevel"/>
    <w:tmpl w:val="DA384658"/>
    <w:lvl w:ilvl="0" w:tplc="8468027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DB875CF"/>
    <w:multiLevelType w:val="hybridMultilevel"/>
    <w:tmpl w:val="20F6C090"/>
    <w:lvl w:ilvl="0" w:tplc="35068A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79E4D11"/>
    <w:multiLevelType w:val="hybridMultilevel"/>
    <w:tmpl w:val="1E7257A4"/>
    <w:lvl w:ilvl="0" w:tplc="8AA8E52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F8A1B6A"/>
    <w:multiLevelType w:val="hybridMultilevel"/>
    <w:tmpl w:val="DF08C8B6"/>
    <w:lvl w:ilvl="0" w:tplc="CDB24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49810989">
    <w:abstractNumId w:val="8"/>
  </w:num>
  <w:num w:numId="2" w16cid:durableId="61561798">
    <w:abstractNumId w:val="18"/>
  </w:num>
  <w:num w:numId="3" w16cid:durableId="76633113">
    <w:abstractNumId w:val="12"/>
  </w:num>
  <w:num w:numId="4" w16cid:durableId="2094742096">
    <w:abstractNumId w:val="3"/>
  </w:num>
  <w:num w:numId="5" w16cid:durableId="1561550017">
    <w:abstractNumId w:val="7"/>
  </w:num>
  <w:num w:numId="6" w16cid:durableId="490751365">
    <w:abstractNumId w:val="14"/>
  </w:num>
  <w:num w:numId="7" w16cid:durableId="1265766182">
    <w:abstractNumId w:val="15"/>
  </w:num>
  <w:num w:numId="8" w16cid:durableId="1413745182">
    <w:abstractNumId w:val="1"/>
  </w:num>
  <w:num w:numId="9" w16cid:durableId="1109667435">
    <w:abstractNumId w:val="16"/>
  </w:num>
  <w:num w:numId="10" w16cid:durableId="2028368968">
    <w:abstractNumId w:val="11"/>
  </w:num>
  <w:num w:numId="11" w16cid:durableId="897864664">
    <w:abstractNumId w:val="9"/>
  </w:num>
  <w:num w:numId="12" w16cid:durableId="1186477067">
    <w:abstractNumId w:val="17"/>
  </w:num>
  <w:num w:numId="13" w16cid:durableId="1035426979">
    <w:abstractNumId w:val="0"/>
  </w:num>
  <w:num w:numId="14" w16cid:durableId="667440391">
    <w:abstractNumId w:val="13"/>
  </w:num>
  <w:num w:numId="15" w16cid:durableId="985477224">
    <w:abstractNumId w:val="6"/>
  </w:num>
  <w:num w:numId="16" w16cid:durableId="998119464">
    <w:abstractNumId w:val="4"/>
  </w:num>
  <w:num w:numId="17" w16cid:durableId="1577980656">
    <w:abstractNumId w:val="5"/>
  </w:num>
  <w:num w:numId="18" w16cid:durableId="685639726">
    <w:abstractNumId w:val="2"/>
  </w:num>
  <w:num w:numId="19" w16cid:durableId="1826816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1A"/>
    <w:rsid w:val="0004106B"/>
    <w:rsid w:val="00080B5E"/>
    <w:rsid w:val="00175EE7"/>
    <w:rsid w:val="001D204E"/>
    <w:rsid w:val="00217C1A"/>
    <w:rsid w:val="00217CCB"/>
    <w:rsid w:val="002A4997"/>
    <w:rsid w:val="00395D3C"/>
    <w:rsid w:val="003B6C32"/>
    <w:rsid w:val="003D35AE"/>
    <w:rsid w:val="003E68EF"/>
    <w:rsid w:val="004203BE"/>
    <w:rsid w:val="004A6D0C"/>
    <w:rsid w:val="005006F6"/>
    <w:rsid w:val="00515CB2"/>
    <w:rsid w:val="005270DC"/>
    <w:rsid w:val="005B1496"/>
    <w:rsid w:val="005E3452"/>
    <w:rsid w:val="005F2C9C"/>
    <w:rsid w:val="006706D1"/>
    <w:rsid w:val="00694686"/>
    <w:rsid w:val="006F08C6"/>
    <w:rsid w:val="00703458"/>
    <w:rsid w:val="00711443"/>
    <w:rsid w:val="007377A3"/>
    <w:rsid w:val="00770358"/>
    <w:rsid w:val="007B6CCE"/>
    <w:rsid w:val="008049E4"/>
    <w:rsid w:val="008C25C4"/>
    <w:rsid w:val="008F7782"/>
    <w:rsid w:val="009076CB"/>
    <w:rsid w:val="00A13F46"/>
    <w:rsid w:val="00A36FA9"/>
    <w:rsid w:val="00B12666"/>
    <w:rsid w:val="00B529B9"/>
    <w:rsid w:val="00B93FB7"/>
    <w:rsid w:val="00BF4598"/>
    <w:rsid w:val="00C3662E"/>
    <w:rsid w:val="00C53B40"/>
    <w:rsid w:val="00C61CB2"/>
    <w:rsid w:val="00CC25AA"/>
    <w:rsid w:val="00D56B5B"/>
    <w:rsid w:val="00D578E7"/>
    <w:rsid w:val="00DB6D8E"/>
    <w:rsid w:val="00E03949"/>
    <w:rsid w:val="00E16831"/>
    <w:rsid w:val="00E20347"/>
    <w:rsid w:val="00E533EF"/>
    <w:rsid w:val="00E626DE"/>
    <w:rsid w:val="00F26F73"/>
    <w:rsid w:val="00F847A8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8E2E17-1991-4EFD-8F75-1A7CDE4A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A4997"/>
    <w:pPr>
      <w:ind w:left="720"/>
    </w:pPr>
  </w:style>
  <w:style w:type="character" w:styleId="Hyperlink">
    <w:name w:val="Hyperlink"/>
    <w:rsid w:val="00B12666"/>
    <w:rPr>
      <w:color w:val="0000FF"/>
      <w:u w:val="single"/>
    </w:rPr>
  </w:style>
  <w:style w:type="character" w:styleId="FollowedHyperlink">
    <w:name w:val="FollowedHyperlink"/>
    <w:rsid w:val="007034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ue-december-10-2013/american-horrible-%09story---gerrymand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september-12-2013/monsanto---seed-patent-la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political/economy</vt:lpstr>
    </vt:vector>
  </TitlesOfParts>
  <Company>CAL</Company>
  <LinksUpToDate>false</LinksUpToDate>
  <CharactersWithSpaces>3953</CharactersWithSpaces>
  <SharedDoc>false</SharedDoc>
  <HLinks>
    <vt:vector size="12" baseType="variant">
      <vt:variant>
        <vt:i4>3735591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http://www.thedailyshow.com/watch/tue-december-10-2013/american-horrible-story---gerrymandering</vt:lpwstr>
      </vt:variant>
      <vt:variant>
        <vt:lpwstr/>
      </vt:variant>
      <vt:variant>
        <vt:i4>6750319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http://www.thedailyshow.com/watch/thu-september-12-2013/monsanto---seed-patent-laws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political/economy</dc:title>
  <dc:subject/>
  <dc:creator>DAVID MANDLER</dc:creator>
  <cp:keywords/>
  <cp:lastModifiedBy>Joseph Rezaei</cp:lastModifiedBy>
  <cp:revision>2</cp:revision>
  <cp:lastPrinted>2008-02-11T18:11:00Z</cp:lastPrinted>
  <dcterms:created xsi:type="dcterms:W3CDTF">2024-10-09T15:42:00Z</dcterms:created>
  <dcterms:modified xsi:type="dcterms:W3CDTF">2024-10-09T15:42:00Z</dcterms:modified>
</cp:coreProperties>
</file>