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A79" w:rsidRDefault="00A46A79">
      <w:r>
        <w:t>I. Education</w:t>
      </w:r>
    </w:p>
    <w:p w:rsidR="00A46A79" w:rsidRDefault="00A46A79"/>
    <w:p w:rsidR="00A46A79" w:rsidRDefault="00A46A79">
      <w:r>
        <w:tab/>
        <w:t>A. Public Education: K-12</w:t>
      </w:r>
    </w:p>
    <w:p w:rsidR="00A46A79" w:rsidRDefault="00A46A79"/>
    <w:p w:rsidR="00A46A79" w:rsidRDefault="00A46A79">
      <w:pPr>
        <w:ind w:left="720" w:firstLine="720"/>
      </w:pPr>
      <w:r>
        <w:t xml:space="preserve">1.Function 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a. opportunity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b. knowledge and skills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c. citizenship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d. socialization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>2. Structure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a. universal and publicly funded</w:t>
      </w:r>
    </w:p>
    <w:p w:rsidR="00A46A79" w:rsidRDefault="00A46A79">
      <w:pPr>
        <w:ind w:left="720" w:firstLine="720"/>
      </w:pPr>
    </w:p>
    <w:p w:rsidR="00A46A79" w:rsidRDefault="00A46A79">
      <w:pPr>
        <w:ind w:left="1440" w:firstLine="720"/>
      </w:pPr>
      <w:r>
        <w:t xml:space="preserve">b. locally controlled 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 xml:space="preserve">c. meritocracy: </w:t>
      </w:r>
    </w:p>
    <w:p w:rsidR="00A46A79" w:rsidRDefault="00A46A79">
      <w:pPr>
        <w:ind w:left="720" w:firstLine="720"/>
      </w:pPr>
      <w:r>
        <w:tab/>
      </w:r>
    </w:p>
    <w:p w:rsidR="00A46A79" w:rsidRDefault="00A46A79">
      <w:pPr>
        <w:ind w:left="720" w:firstLine="720"/>
      </w:pPr>
      <w:r>
        <w:tab/>
      </w:r>
      <w:r>
        <w:tab/>
        <w:t>i. success: hard work and ability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</w:r>
      <w:r>
        <w:tab/>
        <w:t>ii. ability grouping and tracking</w:t>
      </w:r>
    </w:p>
    <w:p w:rsidR="00A46A79" w:rsidRDefault="00A46A79">
      <w:pPr>
        <w:ind w:left="720" w:firstLine="720"/>
      </w:pPr>
    </w:p>
    <w:p w:rsidR="00A46A79" w:rsidRDefault="00A46A79">
      <w:pPr>
        <w:ind w:left="2160" w:firstLine="720"/>
      </w:pPr>
      <w:r>
        <w:t xml:space="preserve">iii. tests: objective measure of achievement </w:t>
      </w:r>
    </w:p>
    <w:p w:rsidR="00A46A79" w:rsidRDefault="00A46A79" w:rsidP="00BB4ECE">
      <w:r>
        <w:t xml:space="preserve"> </w:t>
      </w:r>
    </w:p>
    <w:p w:rsidR="00A46A79" w:rsidRDefault="00A46A79" w:rsidP="00BB4ECE">
      <w:pPr>
        <w:ind w:left="1440" w:firstLine="720"/>
      </w:pPr>
      <w:r>
        <w:t>d. classroom model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>3. Bush Administration: Grade F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 xml:space="preserve">4. Bush education policy 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720" w:firstLine="720"/>
      </w:pPr>
      <w:r>
        <w:tab/>
        <w:t>a. No Child Left Behind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720" w:firstLine="720"/>
      </w:pPr>
      <w:r>
        <w:tab/>
      </w:r>
      <w:r>
        <w:tab/>
        <w:t>i. standardized testing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</w:r>
      <w:r>
        <w:tab/>
        <w:t>ii. evaluates: students, teachers, administration, school</w:t>
      </w:r>
    </w:p>
    <w:p w:rsidR="00A46A79" w:rsidRDefault="00A46A79">
      <w:r>
        <w:tab/>
      </w:r>
      <w:r>
        <w:tab/>
      </w:r>
      <w:r>
        <w:tab/>
      </w:r>
      <w:r>
        <w:tab/>
      </w:r>
    </w:p>
    <w:p w:rsidR="00A46A79" w:rsidRDefault="00A46A79">
      <w:pPr>
        <w:ind w:left="2160" w:firstLine="720"/>
      </w:pPr>
      <w:r>
        <w:t>iii. schools: designated as failing (26,000 out of 93,000)</w:t>
      </w:r>
    </w:p>
    <w:p w:rsidR="00A46A79" w:rsidRDefault="00A46A79">
      <w:pPr>
        <w:ind w:left="2160" w:firstLine="720"/>
      </w:pPr>
    </w:p>
    <w:p w:rsidR="00A46A79" w:rsidRDefault="00A46A79">
      <w:pPr>
        <w:ind w:left="2160" w:firstLine="720"/>
      </w:pPr>
      <w:r>
        <w:t>iv. school choice aka vouchers</w:t>
      </w:r>
    </w:p>
    <w:p w:rsidR="00A46A79" w:rsidRDefault="00A46A79">
      <w:pPr>
        <w:ind w:left="2160" w:firstLine="720"/>
      </w:pPr>
    </w:p>
    <w:p w:rsidR="00A46A79" w:rsidRDefault="00A46A79">
      <w:pPr>
        <w:ind w:left="2160" w:firstLine="720"/>
      </w:pPr>
      <w:r>
        <w:t>v. charter schools</w:t>
      </w:r>
    </w:p>
    <w:p w:rsidR="00A46A79" w:rsidRDefault="00A46A79" w:rsidP="00BB4ECE"/>
    <w:p w:rsidR="00A46A79" w:rsidRDefault="00A46A79" w:rsidP="00BB4ECE">
      <w:r>
        <w:lastRenderedPageBreak/>
        <w:tab/>
      </w:r>
      <w:r>
        <w:tab/>
      </w:r>
      <w:r>
        <w:tab/>
        <w:t>b. “Houston Miracle”</w:t>
      </w:r>
    </w:p>
    <w:p w:rsidR="00A46A79" w:rsidRDefault="00A46A79" w:rsidP="00BB4ECE"/>
    <w:p w:rsidR="00A46A79" w:rsidRDefault="00A46A79" w:rsidP="00BB4ECE">
      <w:r>
        <w:tab/>
      </w:r>
      <w:r>
        <w:tab/>
        <w:t>5. Obama policy</w:t>
      </w:r>
    </w:p>
    <w:p w:rsidR="00A46A79" w:rsidRDefault="00A46A79" w:rsidP="00BB4ECE"/>
    <w:p w:rsidR="00A46A79" w:rsidRDefault="00A46A79" w:rsidP="00BB4ECE">
      <w:r>
        <w:tab/>
      </w:r>
      <w:r>
        <w:tab/>
      </w:r>
      <w:r>
        <w:tab/>
        <w:t>a. RTTT (“Race to the Top”)</w:t>
      </w:r>
    </w:p>
    <w:p w:rsidR="00A46A79" w:rsidRDefault="00A46A79" w:rsidP="00BB4ECE"/>
    <w:p w:rsidR="00A46A79" w:rsidRDefault="00A46A79" w:rsidP="00BB4ECE">
      <w:r>
        <w:tab/>
      </w:r>
      <w:r>
        <w:tab/>
      </w:r>
      <w:r>
        <w:tab/>
        <w:t>b. $4.35 billion one-time grants</w:t>
      </w:r>
    </w:p>
    <w:p w:rsidR="00A46A79" w:rsidRDefault="00A46A79" w:rsidP="00BB4ECE"/>
    <w:p w:rsidR="00A46A79" w:rsidRDefault="00A46A79" w:rsidP="00BB4ECE">
      <w:r>
        <w:tab/>
      </w:r>
      <w:r>
        <w:tab/>
      </w:r>
      <w:r>
        <w:tab/>
        <w:t>c. central tenet: evaluate teachers based on test results</w:t>
      </w:r>
    </w:p>
    <w:p w:rsidR="00A46A79" w:rsidRDefault="00A46A79" w:rsidP="00BB4ECE"/>
    <w:p w:rsidR="00A46A79" w:rsidRDefault="00A46A79" w:rsidP="00BB4ECE">
      <w:r>
        <w:tab/>
      </w:r>
      <w:r>
        <w:tab/>
      </w:r>
      <w:r>
        <w:tab/>
        <w:t>d. schools apply by demonstrating conformity to central tenet</w:t>
      </w:r>
    </w:p>
    <w:p w:rsidR="00A46A79" w:rsidRDefault="00A46A79" w:rsidP="00BB4ECE"/>
    <w:p w:rsidR="00A46A79" w:rsidRDefault="00A46A79" w:rsidP="00BB4ECE">
      <w:r>
        <w:tab/>
      </w:r>
      <w:r>
        <w:tab/>
      </w:r>
      <w:r>
        <w:tab/>
        <w:t>e. lower-performing schools: reconstitution, charter, closure</w:t>
      </w:r>
    </w:p>
    <w:p w:rsidR="00A46A79" w:rsidRDefault="00A46A79" w:rsidP="00BB4ECE"/>
    <w:p w:rsidR="00A46A79" w:rsidRDefault="00A46A79">
      <w:pPr>
        <w:ind w:firstLine="720"/>
      </w:pPr>
      <w:r>
        <w:t>B. Public Education as “Gatekeeper”</w:t>
      </w:r>
    </w:p>
    <w:p w:rsidR="00A46A79" w:rsidRDefault="00A46A79"/>
    <w:p w:rsidR="00A46A79" w:rsidRDefault="00A46A79">
      <w:r>
        <w:tab/>
      </w:r>
      <w:r>
        <w:tab/>
        <w:t>1. Inequality: funding</w:t>
      </w:r>
    </w:p>
    <w:p w:rsidR="00A46A79" w:rsidRDefault="00A46A79"/>
    <w:p w:rsidR="00A46A79" w:rsidRDefault="00A46A79">
      <w:r>
        <w:tab/>
      </w:r>
      <w:r>
        <w:tab/>
      </w:r>
      <w:r>
        <w:tab/>
        <w:t>a. local property tax</w:t>
      </w:r>
    </w:p>
    <w:p w:rsidR="00A46A79" w:rsidRDefault="00A46A79"/>
    <w:p w:rsidR="00A46A79" w:rsidRDefault="00A46A79">
      <w:r>
        <w:tab/>
      </w:r>
      <w:r>
        <w:tab/>
      </w:r>
      <w:r>
        <w:tab/>
        <w:t>b. foundations, car washes, bake sales</w:t>
      </w:r>
    </w:p>
    <w:p w:rsidR="00A46A79" w:rsidRDefault="00A46A79"/>
    <w:p w:rsidR="00A46A79" w:rsidRDefault="00A46A79">
      <w:r>
        <w:tab/>
      </w:r>
      <w:r>
        <w:tab/>
      </w:r>
      <w:r>
        <w:tab/>
        <w:t>c. funding differentials</w:t>
      </w:r>
    </w:p>
    <w:p w:rsidR="00A46A79" w:rsidRDefault="00A46A79"/>
    <w:p w:rsidR="00A46A79" w:rsidRDefault="00A46A79">
      <w:r>
        <w:tab/>
      </w:r>
      <w:r>
        <w:tab/>
      </w:r>
      <w:r>
        <w:tab/>
      </w:r>
      <w:r>
        <w:tab/>
        <w:t xml:space="preserve">i. per student +24%-70% </w:t>
      </w:r>
    </w:p>
    <w:p w:rsidR="00A46A79" w:rsidRDefault="00A46A79"/>
    <w:p w:rsidR="00A46A79" w:rsidRDefault="00A46A79">
      <w:r>
        <w:tab/>
      </w:r>
      <w:r>
        <w:tab/>
      </w:r>
      <w:r>
        <w:tab/>
      </w:r>
      <w:r>
        <w:tab/>
        <w:t xml:space="preserve">ii. per class (NYC/25) +$200,00 </w:t>
      </w:r>
    </w:p>
    <w:p w:rsidR="00A46A79" w:rsidRDefault="00A46A79"/>
    <w:p w:rsidR="00A46A79" w:rsidRDefault="00A46A79">
      <w:pPr>
        <w:ind w:left="2160" w:firstLine="720"/>
      </w:pPr>
      <w:r>
        <w:t>iii. states</w:t>
      </w:r>
    </w:p>
    <w:p w:rsidR="00A46A79" w:rsidRDefault="00A46A79"/>
    <w:p w:rsidR="00A46A79" w:rsidRDefault="00A46A79">
      <w:r>
        <w:tab/>
      </w:r>
      <w:r>
        <w:tab/>
      </w:r>
      <w:r>
        <w:tab/>
        <w:t>d. race</w:t>
      </w:r>
    </w:p>
    <w:p w:rsidR="00A46A79" w:rsidRDefault="00A46A79">
      <w:pPr>
        <w:ind w:left="1440"/>
      </w:pPr>
    </w:p>
    <w:p w:rsidR="00A46A79" w:rsidRDefault="00A46A79">
      <w:r>
        <w:tab/>
      </w:r>
      <w:r>
        <w:tab/>
      </w:r>
      <w:r>
        <w:tab/>
      </w:r>
      <w:r>
        <w:tab/>
        <w:t>i. + 2/3 B and L in schools predominantly minority</w:t>
      </w:r>
    </w:p>
    <w:p w:rsidR="00A46A79" w:rsidRDefault="00A46A79">
      <w:r>
        <w:tab/>
      </w:r>
    </w:p>
    <w:p w:rsidR="00A46A79" w:rsidRDefault="00A46A79">
      <w:pPr>
        <w:ind w:firstLine="720"/>
      </w:pPr>
      <w:r>
        <w:tab/>
      </w:r>
      <w:r>
        <w:tab/>
      </w:r>
      <w:r>
        <w:tab/>
        <w:t>ii. 1/3 go to schools 90% minority</w:t>
      </w:r>
    </w:p>
    <w:p w:rsidR="00A46A79" w:rsidRDefault="00A46A79">
      <w:pPr>
        <w:ind w:firstLine="720"/>
      </w:pPr>
    </w:p>
    <w:p w:rsidR="00A46A79" w:rsidRDefault="00A46A79">
      <w:pPr>
        <w:ind w:firstLine="720"/>
      </w:pPr>
      <w:r>
        <w:tab/>
      </w:r>
      <w:r>
        <w:tab/>
      </w:r>
      <w:r>
        <w:tab/>
        <w:t>iii. minorities: disproportionately poor</w:t>
      </w:r>
    </w:p>
    <w:p w:rsidR="00A46A79" w:rsidRDefault="00A46A79">
      <w:pPr>
        <w:ind w:firstLine="720"/>
      </w:pPr>
    </w:p>
    <w:p w:rsidR="00A46A79" w:rsidRDefault="00A46A79">
      <w:pPr>
        <w:ind w:firstLine="720"/>
      </w:pPr>
      <w:r>
        <w:tab/>
      </w:r>
      <w:r>
        <w:tab/>
        <w:t>e. Rodriguez vs San Antonio</w:t>
      </w:r>
    </w:p>
    <w:p w:rsidR="00A46A79" w:rsidRDefault="00A46A79">
      <w:pPr>
        <w:ind w:firstLine="720"/>
      </w:pPr>
    </w:p>
    <w:p w:rsidR="00A46A79" w:rsidRDefault="00A46A79" w:rsidP="00BB4ECE">
      <w:pPr>
        <w:ind w:firstLine="720"/>
      </w:pPr>
      <w:r>
        <w:tab/>
        <w:t>2. California</w:t>
      </w: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  <w:r>
        <w:tab/>
      </w:r>
      <w:r>
        <w:tab/>
        <w:t>a. 47</w:t>
      </w:r>
      <w:r w:rsidRPr="00552176">
        <w:rPr>
          <w:vertAlign w:val="superscript"/>
        </w:rPr>
        <w:t>th</w:t>
      </w:r>
      <w:r>
        <w:t xml:space="preserve"> per student spending</w:t>
      </w: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  <w:r>
        <w:tab/>
      </w:r>
      <w:r>
        <w:tab/>
        <w:t>b. “crisis”: $17 billion in cuts</w:t>
      </w:r>
    </w:p>
    <w:p w:rsidR="00A46A79" w:rsidRDefault="00A46A79">
      <w:pPr>
        <w:ind w:left="1440"/>
      </w:pPr>
    </w:p>
    <w:p w:rsidR="00A46A79" w:rsidRDefault="00A46A79">
      <w:pPr>
        <w:ind w:left="720" w:firstLine="720"/>
      </w:pPr>
      <w:r>
        <w:t>3. Consequences: unequal funding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a. teachers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</w:r>
      <w:r>
        <w:tab/>
        <w:t>i. salaries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</w:r>
      <w:r>
        <w:tab/>
        <w:t>ii. credentials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</w:r>
      <w:r>
        <w:tab/>
        <w:t>iii. specialties</w:t>
      </w:r>
    </w:p>
    <w:p w:rsidR="00A46A79" w:rsidRDefault="00A46A79">
      <w:pPr>
        <w:ind w:left="720" w:firstLine="720"/>
      </w:pPr>
    </w:p>
    <w:p w:rsidR="00A46A79" w:rsidRDefault="00A46A79">
      <w:r>
        <w:tab/>
      </w:r>
      <w:r>
        <w:tab/>
      </w:r>
      <w:r>
        <w:tab/>
      </w:r>
      <w:r>
        <w:tab/>
        <w:t>iv. dumping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b. resources: textbooks, computers, supplies (toilet paper!)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c. safety: $100+ billion to fix 20,000 public schools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d. large classes/large schools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e. less health care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f. less counseling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 xml:space="preserve">g. less extracurricular activities 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ab/>
        <w:t>h. toilet paper</w:t>
      </w:r>
    </w:p>
    <w:p w:rsidR="00A46A79" w:rsidRDefault="00A46A79">
      <w:pPr>
        <w:ind w:left="720" w:firstLine="720"/>
      </w:pPr>
    </w:p>
    <w:p w:rsidR="00A46A79" w:rsidRDefault="00A46A79">
      <w:pPr>
        <w:ind w:left="720" w:firstLine="720"/>
      </w:pPr>
      <w:r>
        <w:t>4. Consequences: crisis and California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2160"/>
      </w:pPr>
      <w:r>
        <w:t>a. 20,000 teachers, nurses, school librarians and counselors fired</w:t>
      </w:r>
    </w:p>
    <w:p w:rsidR="00A46A79" w:rsidRDefault="00A46A79" w:rsidP="00BB4ECE"/>
    <w:p w:rsidR="00A46A79" w:rsidRDefault="00A46A79" w:rsidP="00BB4ECE">
      <w:pPr>
        <w:ind w:left="2160"/>
      </w:pPr>
      <w:r>
        <w:t>b. art, music and vocational programs eliminated</w:t>
      </w:r>
    </w:p>
    <w:p w:rsidR="00A46A79" w:rsidRDefault="00A46A79" w:rsidP="00BB4ECE">
      <w:pPr>
        <w:ind w:left="2160"/>
      </w:pPr>
    </w:p>
    <w:p w:rsidR="00A46A79" w:rsidRDefault="00A46A79" w:rsidP="00BB4ECE">
      <w:pPr>
        <w:ind w:left="2160"/>
      </w:pPr>
      <w:r>
        <w:t>c. RTTT: harder to recruit teachers for underperforming schools</w:t>
      </w:r>
    </w:p>
    <w:p w:rsidR="00A46A79" w:rsidRDefault="00A46A79" w:rsidP="00BB4ECE">
      <w:pPr>
        <w:ind w:left="2160"/>
      </w:pPr>
    </w:p>
    <w:p w:rsidR="00A46A79" w:rsidRDefault="00A46A79" w:rsidP="00BB4ECE">
      <w:pPr>
        <w:ind w:left="2160"/>
      </w:pPr>
      <w:r>
        <w:t>d. RTTT: narrow curricula, neglect proficient students, dumb down</w:t>
      </w:r>
    </w:p>
    <w:p w:rsidR="00A46A79" w:rsidRDefault="00A46A79" w:rsidP="00BB4ECE">
      <w:pPr>
        <w:ind w:left="2160"/>
      </w:pPr>
      <w:r>
        <w:t>standards</w:t>
      </w:r>
    </w:p>
    <w:p w:rsidR="00A46A79" w:rsidRDefault="00A46A79">
      <w:r>
        <w:tab/>
      </w:r>
    </w:p>
    <w:p w:rsidR="00A46A79" w:rsidRDefault="00A46A79">
      <w:r>
        <w:tab/>
      </w:r>
      <w:r>
        <w:tab/>
      </w:r>
      <w:r>
        <w:tab/>
        <w:t>e. Governor could hold up 50% of grant funds</w:t>
      </w:r>
    </w:p>
    <w:p w:rsidR="00A46A79" w:rsidRDefault="00A46A79"/>
    <w:p w:rsidR="00A46A79" w:rsidRDefault="00A46A79">
      <w:pPr>
        <w:ind w:firstLine="720"/>
      </w:pPr>
      <w:r>
        <w:t>C. Other inequalities</w:t>
      </w:r>
    </w:p>
    <w:p w:rsidR="00A46A79" w:rsidRDefault="00A46A79">
      <w:pPr>
        <w:ind w:firstLine="720"/>
      </w:pPr>
    </w:p>
    <w:p w:rsidR="00A46A79" w:rsidRDefault="00A46A79">
      <w:pPr>
        <w:ind w:firstLine="720"/>
      </w:pPr>
      <w:r>
        <w:tab/>
        <w:t>1. Socialization</w:t>
      </w:r>
    </w:p>
    <w:p w:rsidR="00A46A79" w:rsidRDefault="00A46A79"/>
    <w:p w:rsidR="00A46A79" w:rsidRDefault="00A46A79">
      <w:r>
        <w:tab/>
      </w:r>
      <w:r>
        <w:tab/>
      </w:r>
      <w:r>
        <w:tab/>
        <w:t>a. different norms for different groups</w:t>
      </w:r>
    </w:p>
    <w:p w:rsidR="00A46A79" w:rsidRDefault="00A46A79"/>
    <w:p w:rsidR="00A46A79" w:rsidRDefault="00A46A79">
      <w:r>
        <w:tab/>
      </w:r>
      <w:r>
        <w:tab/>
      </w:r>
      <w:r>
        <w:tab/>
        <w:t>b. ability grouping or tracking</w:t>
      </w:r>
    </w:p>
    <w:p w:rsidR="00A46A79" w:rsidRDefault="00A46A79"/>
    <w:p w:rsidR="00A46A79" w:rsidRDefault="00A46A79">
      <w:r>
        <w:tab/>
      </w:r>
      <w:r>
        <w:tab/>
        <w:t>2. Standardized testing</w:t>
      </w:r>
    </w:p>
    <w:p w:rsidR="00A46A79" w:rsidRDefault="00A46A79">
      <w:pPr>
        <w:ind w:left="1440" w:firstLine="720"/>
      </w:pPr>
    </w:p>
    <w:p w:rsidR="00A46A79" w:rsidRDefault="00A46A79">
      <w:pPr>
        <w:ind w:left="1440" w:firstLine="720"/>
      </w:pPr>
      <w:r>
        <w:t xml:space="preserve">a. same standards </w:t>
      </w:r>
    </w:p>
    <w:p w:rsidR="00A46A79" w:rsidRDefault="00A46A79"/>
    <w:p w:rsidR="00A46A79" w:rsidRDefault="00A46A79">
      <w:r>
        <w:tab/>
      </w:r>
      <w:r>
        <w:tab/>
      </w:r>
      <w:r>
        <w:tab/>
        <w:t>b. equates learning with testing</w:t>
      </w:r>
    </w:p>
    <w:p w:rsidR="00A46A79" w:rsidRDefault="00A46A79"/>
    <w:p w:rsidR="00A46A79" w:rsidRDefault="00A46A79">
      <w:r>
        <w:tab/>
      </w:r>
      <w:r>
        <w:tab/>
        <w:t>3. Excluded Knowledge</w:t>
      </w:r>
    </w:p>
    <w:p w:rsidR="00A46A79" w:rsidRDefault="00A46A79"/>
    <w:p w:rsidR="00A46A79" w:rsidRDefault="00A46A79">
      <w:r>
        <w:tab/>
      </w:r>
      <w:r>
        <w:tab/>
      </w:r>
      <w:r>
        <w:tab/>
        <w:t>a. history: “Lies My Teacher Told Me”</w:t>
      </w:r>
    </w:p>
    <w:p w:rsidR="00A46A79" w:rsidRDefault="00A46A79"/>
    <w:p w:rsidR="00A46A79" w:rsidRDefault="00A46A79">
      <w:r>
        <w:tab/>
      </w:r>
      <w:r>
        <w:tab/>
      </w:r>
      <w:r>
        <w:tab/>
        <w:t>b. political system</w:t>
      </w:r>
    </w:p>
    <w:p w:rsidR="00A46A79" w:rsidRDefault="00A46A79"/>
    <w:p w:rsidR="00A46A79" w:rsidRDefault="00A46A79">
      <w:r>
        <w:tab/>
      </w:r>
      <w:r>
        <w:tab/>
      </w:r>
      <w:r>
        <w:tab/>
        <w:t>c. U.S. expansionism and military interventions</w:t>
      </w:r>
    </w:p>
    <w:p w:rsidR="00A46A79" w:rsidRDefault="00A46A79"/>
    <w:p w:rsidR="00A46A79" w:rsidRDefault="00A46A79">
      <w:r>
        <w:tab/>
      </w:r>
      <w:r>
        <w:tab/>
        <w:t>4. Citizensship</w:t>
      </w:r>
    </w:p>
    <w:p w:rsidR="00A46A79" w:rsidRDefault="00A46A79"/>
    <w:p w:rsidR="00A46A79" w:rsidRDefault="00A46A79">
      <w:r>
        <w:tab/>
      </w:r>
      <w:r>
        <w:tab/>
        <w:t>5. Private schools</w:t>
      </w:r>
    </w:p>
    <w:p w:rsidR="00A46A79" w:rsidRDefault="00A46A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6A79" w:rsidRDefault="00A46A79" w:rsidP="00BB4ECE">
      <w:pPr>
        <w:ind w:left="720"/>
      </w:pPr>
      <w:r>
        <w:t>D. Inequality as “Success”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1440"/>
      </w:pPr>
      <w:r>
        <w:t>1. economically: drop outs for McJobs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720" w:firstLine="720"/>
      </w:pPr>
      <w:r>
        <w:t>2.  politically: uneducated citizenry</w:t>
      </w:r>
    </w:p>
    <w:p w:rsidR="00A46A79" w:rsidRDefault="00A46A79">
      <w:pPr>
        <w:ind w:left="720" w:firstLine="720"/>
      </w:pPr>
    </w:p>
    <w:p w:rsidR="00A46A79" w:rsidRDefault="00A46A79" w:rsidP="00BB4ECE">
      <w:pPr>
        <w:ind w:left="1440"/>
      </w:pPr>
      <w:r>
        <w:t>3.  criminal industrial complex: uneducated, unemployed, poor for prison</w:t>
      </w:r>
    </w:p>
    <w:p w:rsidR="00A46A79" w:rsidRDefault="00A46A79">
      <w:pPr>
        <w:ind w:left="1440" w:firstLine="720"/>
      </w:pPr>
    </w:p>
    <w:p w:rsidR="00A46A79" w:rsidRDefault="00A46A79">
      <w:r>
        <w:tab/>
        <w:t>E. Poverty and meritocracy</w:t>
      </w:r>
    </w:p>
    <w:p w:rsidR="00A46A79" w:rsidRDefault="00A46A79"/>
    <w:p w:rsidR="00A46A79" w:rsidRDefault="00A46A79">
      <w:pPr>
        <w:ind w:left="720" w:firstLine="720"/>
      </w:pPr>
      <w:r>
        <w:t>1. poor children and hungry</w:t>
      </w:r>
    </w:p>
    <w:p w:rsidR="00A46A79" w:rsidRDefault="00A46A79"/>
    <w:p w:rsidR="00A46A79" w:rsidRDefault="00A46A79">
      <w:r>
        <w:tab/>
      </w:r>
      <w:r>
        <w:tab/>
        <w:t>2. poor children and illness</w:t>
      </w:r>
    </w:p>
    <w:p w:rsidR="00A46A79" w:rsidRDefault="00A46A79"/>
    <w:p w:rsidR="00A46A79" w:rsidRDefault="00A46A79">
      <w:r>
        <w:tab/>
      </w:r>
      <w:r>
        <w:tab/>
        <w:t>3. poor children and resources at home</w:t>
      </w:r>
    </w:p>
    <w:p w:rsidR="00A46A79" w:rsidRDefault="00A46A79"/>
    <w:p w:rsidR="00A46A79" w:rsidRDefault="00A46A79">
      <w:r>
        <w:tab/>
      </w:r>
      <w:r>
        <w:tab/>
        <w:t>4. poor children and poor schools</w:t>
      </w:r>
    </w:p>
    <w:p w:rsidR="00A46A79" w:rsidRDefault="00A46A79"/>
    <w:p w:rsidR="00A46A79" w:rsidRDefault="00A46A79">
      <w:r>
        <w:tab/>
        <w:t>F. Keeping Teachers</w:t>
      </w:r>
    </w:p>
    <w:p w:rsidR="00A46A79" w:rsidRDefault="00A46A79">
      <w:r>
        <w:tab/>
      </w:r>
      <w:r>
        <w:tab/>
      </w:r>
    </w:p>
    <w:p w:rsidR="00A46A79" w:rsidRDefault="00A46A79">
      <w:pPr>
        <w:ind w:left="720" w:firstLine="720"/>
      </w:pPr>
      <w:r>
        <w:t>1. $60,000 to get credential</w:t>
      </w:r>
    </w:p>
    <w:p w:rsidR="00A46A79" w:rsidRDefault="00A46A79"/>
    <w:p w:rsidR="00A46A79" w:rsidRDefault="00A46A79">
      <w:r>
        <w:tab/>
      </w:r>
      <w:r>
        <w:tab/>
        <w:t>2. avg teacher $1500 of own money</w:t>
      </w:r>
    </w:p>
    <w:p w:rsidR="00A46A79" w:rsidRDefault="00A46A79"/>
    <w:p w:rsidR="00A46A79" w:rsidRDefault="00A46A79">
      <w:r>
        <w:tab/>
      </w:r>
      <w:r>
        <w:tab/>
        <w:t>3. 50% of teachers quit in 5 years</w:t>
      </w:r>
    </w:p>
    <w:p w:rsidR="00A46A79" w:rsidRDefault="00A46A79"/>
    <w:p w:rsidR="00A46A79" w:rsidRDefault="00A46A79"/>
    <w:p w:rsidR="00A46A79" w:rsidRDefault="00A46A79">
      <w:r>
        <w:t>II. Higher Education</w:t>
      </w:r>
    </w:p>
    <w:p w:rsidR="00A46A79" w:rsidRDefault="00A46A79"/>
    <w:p w:rsidR="00A46A79" w:rsidRDefault="00A46A79">
      <w:r>
        <w:tab/>
        <w:t xml:space="preserve">A. System </w:t>
      </w:r>
    </w:p>
    <w:p w:rsidR="00A46A79" w:rsidRDefault="00A46A79"/>
    <w:p w:rsidR="00A46A79" w:rsidRDefault="00A46A79">
      <w:r>
        <w:tab/>
      </w:r>
      <w:r>
        <w:tab/>
        <w:t>1. Private “elite” colleges and universities</w:t>
      </w:r>
    </w:p>
    <w:p w:rsidR="00A46A79" w:rsidRDefault="00A46A79"/>
    <w:p w:rsidR="00A46A79" w:rsidRDefault="00A46A79">
      <w:r>
        <w:tab/>
      </w:r>
      <w:r>
        <w:tab/>
        <w:t xml:space="preserve">2. Public Universities </w:t>
      </w:r>
    </w:p>
    <w:p w:rsidR="00A46A79" w:rsidRDefault="00A46A79"/>
    <w:p w:rsidR="00A46A79" w:rsidRDefault="00A46A79">
      <w:r>
        <w:tab/>
      </w:r>
      <w:r>
        <w:tab/>
      </w:r>
      <w:r>
        <w:tab/>
        <w:t xml:space="preserve">a. Research: UC systems </w:t>
      </w:r>
    </w:p>
    <w:p w:rsidR="00A46A79" w:rsidRDefault="00A46A79"/>
    <w:p w:rsidR="00A46A79" w:rsidRDefault="00A46A79">
      <w:r>
        <w:tab/>
      </w:r>
      <w:r>
        <w:tab/>
      </w:r>
      <w:r>
        <w:tab/>
        <w:t>b. Teaching: CSU system</w:t>
      </w:r>
    </w:p>
    <w:p w:rsidR="00A46A79" w:rsidRDefault="00A46A79"/>
    <w:p w:rsidR="00A46A79" w:rsidRDefault="00A46A79">
      <w:r>
        <w:tab/>
      </w:r>
      <w:r>
        <w:tab/>
        <w:t>3. Private “Open” Universities</w:t>
      </w:r>
    </w:p>
    <w:p w:rsidR="00A46A79" w:rsidRDefault="00A46A79"/>
    <w:p w:rsidR="00A46A79" w:rsidRDefault="00A46A79">
      <w:r>
        <w:tab/>
      </w:r>
      <w:r>
        <w:tab/>
      </w:r>
      <w:r>
        <w:tab/>
        <w:t>a. University of Phoenix</w:t>
      </w:r>
    </w:p>
    <w:p w:rsidR="00A46A79" w:rsidRDefault="00A46A79"/>
    <w:p w:rsidR="00A46A79" w:rsidRDefault="00A46A79">
      <w:r>
        <w:tab/>
      </w:r>
      <w:r>
        <w:tab/>
      </w:r>
      <w:r>
        <w:tab/>
        <w:t>b. National University</w:t>
      </w:r>
    </w:p>
    <w:p w:rsidR="00A46A79" w:rsidRDefault="00A46A79"/>
    <w:p w:rsidR="00A46A79" w:rsidRDefault="00A46A79">
      <w:pPr>
        <w:ind w:left="720" w:firstLine="720"/>
      </w:pPr>
      <w:r>
        <w:t>4. Community Colleges</w:t>
      </w:r>
    </w:p>
    <w:p w:rsidR="00A46A79" w:rsidRDefault="00A46A79"/>
    <w:p w:rsidR="00A46A79" w:rsidRDefault="00A46A79">
      <w:r>
        <w:tab/>
      </w:r>
      <w:r>
        <w:tab/>
        <w:t xml:space="preserve">  </w:t>
      </w:r>
    </w:p>
    <w:p w:rsidR="00A46A79" w:rsidRDefault="00A46A79" w:rsidP="00BB4ECE">
      <w:pPr>
        <w:ind w:firstLine="720"/>
      </w:pPr>
      <w:r>
        <w:t>B. Gatekeeping</w:t>
      </w:r>
    </w:p>
    <w:p w:rsidR="00A46A79" w:rsidRDefault="00A46A79"/>
    <w:p w:rsidR="00A46A79" w:rsidRDefault="00A46A79">
      <w:r>
        <w:tab/>
      </w:r>
      <w:r>
        <w:tab/>
        <w:t>1. Increase Cost</w:t>
      </w:r>
    </w:p>
    <w:p w:rsidR="00A46A79" w:rsidRDefault="00A46A79"/>
    <w:p w:rsidR="00A46A79" w:rsidRDefault="00A46A79">
      <w:r>
        <w:tab/>
      </w:r>
      <w:r>
        <w:tab/>
      </w:r>
      <w:r>
        <w:tab/>
        <w:t>a. public avg 2001 $8,400   2008 $13,000</w:t>
      </w:r>
    </w:p>
    <w:p w:rsidR="00A46A79" w:rsidRDefault="00A46A79"/>
    <w:p w:rsidR="00A46A79" w:rsidRDefault="00A46A79">
      <w:r>
        <w:tab/>
      </w:r>
      <w:r>
        <w:tab/>
      </w:r>
      <w:r>
        <w:tab/>
        <w:t>b. private avg 2001 $22,000 2008 $29,000</w:t>
      </w:r>
    </w:p>
    <w:p w:rsidR="00A46A79" w:rsidRDefault="00A46A79"/>
    <w:p w:rsidR="00A46A79" w:rsidRDefault="00A46A79">
      <w:r>
        <w:tab/>
      </w:r>
      <w:r>
        <w:tab/>
      </w:r>
      <w:r>
        <w:tab/>
        <w:t>c. textbooks</w:t>
      </w:r>
      <w:r>
        <w:tab/>
      </w:r>
    </w:p>
    <w:p w:rsidR="00A46A79" w:rsidRDefault="00A46A79"/>
    <w:p w:rsidR="00A46A79" w:rsidRDefault="00A46A79">
      <w:r>
        <w:tab/>
      </w:r>
      <w:r>
        <w:tab/>
        <w:t>2. Increase avg debt 2001$12,000 2008 $21,000</w:t>
      </w:r>
    </w:p>
    <w:p w:rsidR="00A46A79" w:rsidRDefault="00A46A79"/>
    <w:p w:rsidR="00A46A79" w:rsidRDefault="00A46A79">
      <w:r>
        <w:tab/>
      </w:r>
    </w:p>
    <w:p w:rsidR="00A46A79" w:rsidRDefault="00A46A79" w:rsidP="00BB4ECE">
      <w:pPr>
        <w:ind w:left="720" w:firstLine="720"/>
      </w:pPr>
      <w:r>
        <w:t>3. Grants vs Aid</w:t>
      </w:r>
    </w:p>
    <w:p w:rsidR="00A46A79" w:rsidRDefault="00A46A79"/>
    <w:p w:rsidR="00A46A79" w:rsidRDefault="00A46A79">
      <w:r>
        <w:tab/>
      </w:r>
      <w:r>
        <w:tab/>
      </w:r>
      <w:r>
        <w:tab/>
        <w:t>a. Pell Grants (1975 84%- 2003 42%)</w:t>
      </w:r>
    </w:p>
    <w:p w:rsidR="00A46A79" w:rsidRDefault="00A46A79"/>
    <w:p w:rsidR="00A46A79" w:rsidRDefault="00A46A79">
      <w:r>
        <w:tab/>
      </w:r>
      <w:r>
        <w:tab/>
      </w:r>
      <w:r>
        <w:tab/>
        <w:t>b. total: majority loans ( unsubsidized)</w:t>
      </w:r>
    </w:p>
    <w:p w:rsidR="00A46A79" w:rsidRDefault="00A46A79"/>
    <w:p w:rsidR="00A46A79" w:rsidRDefault="00A46A79">
      <w:r>
        <w:tab/>
      </w:r>
      <w:r>
        <w:tab/>
        <w:t>4. impact</w:t>
      </w:r>
    </w:p>
    <w:p w:rsidR="00A46A79" w:rsidRDefault="00A46A79"/>
    <w:p w:rsidR="00A46A79" w:rsidRDefault="00A46A79">
      <w:r>
        <w:tab/>
      </w:r>
      <w:r>
        <w:tab/>
      </w:r>
      <w:r>
        <w:tab/>
        <w:t>a.  middle and working class</w:t>
      </w:r>
    </w:p>
    <w:p w:rsidR="00A46A79" w:rsidRDefault="00A46A79"/>
    <w:p w:rsidR="00A46A79" w:rsidRDefault="00A46A79">
      <w:r>
        <w:tab/>
      </w:r>
      <w:r>
        <w:tab/>
      </w:r>
      <w:r>
        <w:tab/>
        <w:t>b.  poor and minority</w:t>
      </w:r>
    </w:p>
    <w:p w:rsidR="00A46A79" w:rsidRDefault="00A46A79"/>
    <w:p w:rsidR="00A46A79" w:rsidRDefault="00A46A79">
      <w:r>
        <w:tab/>
      </w:r>
      <w:r>
        <w:tab/>
      </w:r>
    </w:p>
    <w:p w:rsidR="00A46A79" w:rsidRDefault="00A46A79"/>
    <w:p w:rsidR="00A46A79" w:rsidRDefault="00A46A79">
      <w:r>
        <w:tab/>
      </w:r>
      <w:r>
        <w:tab/>
      </w: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</w:p>
    <w:p w:rsidR="00A46A79" w:rsidRDefault="00A46A79" w:rsidP="00BB4ECE">
      <w:pPr>
        <w:ind w:firstLine="720"/>
      </w:pPr>
    </w:p>
    <w:p w:rsidR="00A46A79" w:rsidRDefault="00A46A79"/>
    <w:sectPr w:rsidR="00BB4EC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6A79" w:rsidRDefault="00A46A79">
      <w:r>
        <w:separator/>
      </w:r>
    </w:p>
  </w:endnote>
  <w:endnote w:type="continuationSeparator" w:id="0">
    <w:p w:rsidR="00A46A79" w:rsidRDefault="00A4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46A79" w:rsidRDefault="00A46A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A46A79" w:rsidRDefault="00A46A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46A79" w:rsidRDefault="00A46A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A46A79" w:rsidRDefault="00A46A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6A79" w:rsidRDefault="00A46A79">
      <w:r>
        <w:separator/>
      </w:r>
    </w:p>
  </w:footnote>
  <w:footnote w:type="continuationSeparator" w:id="0">
    <w:p w:rsidR="00A46A79" w:rsidRDefault="00A4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1E9E"/>
    <w:multiLevelType w:val="hybridMultilevel"/>
    <w:tmpl w:val="D278D248"/>
    <w:lvl w:ilvl="0" w:tplc="66D89122">
      <w:start w:val="2"/>
      <w:numFmt w:val="lowerLetter"/>
      <w:lvlText w:val="%1i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3193660"/>
    <w:multiLevelType w:val="hybridMultilevel"/>
    <w:tmpl w:val="3E5828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1B3C4C"/>
    <w:multiLevelType w:val="hybridMultilevel"/>
    <w:tmpl w:val="535443C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F402AA5"/>
    <w:multiLevelType w:val="hybridMultilevel"/>
    <w:tmpl w:val="E1A2C050"/>
    <w:lvl w:ilvl="0" w:tplc="9986679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58C30A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605908C6"/>
    <w:multiLevelType w:val="hybridMultilevel"/>
    <w:tmpl w:val="9E3A9EC6"/>
    <w:lvl w:ilvl="0" w:tplc="2E92B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45A7D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61048645">
    <w:abstractNumId w:val="4"/>
  </w:num>
  <w:num w:numId="2" w16cid:durableId="1771273810">
    <w:abstractNumId w:val="3"/>
  </w:num>
  <w:num w:numId="3" w16cid:durableId="1773820968">
    <w:abstractNumId w:val="0"/>
  </w:num>
  <w:num w:numId="4" w16cid:durableId="956570456">
    <w:abstractNumId w:val="2"/>
  </w:num>
  <w:num w:numId="5" w16cid:durableId="80019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A0A"/>
    <w:rsid w:val="00A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242E1CB-5D79-4913-94CA-3FF97A33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2007-10-08T17:51:00Z</cp:lastPrinted>
  <dcterms:created xsi:type="dcterms:W3CDTF">2024-10-09T21:20:00Z</dcterms:created>
  <dcterms:modified xsi:type="dcterms:W3CDTF">2024-10-09T21:20:00Z</dcterms:modified>
</cp:coreProperties>
</file>