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55A" w:rsidRDefault="0077755A" w:rsidP="0077755A">
      <w:pPr>
        <w:ind w:right="1450"/>
        <w:rPr>
          <w:sz w:val="20"/>
          <w:szCs w:val="20"/>
        </w:rPr>
      </w:pPr>
      <w:r>
        <w:rPr>
          <w:sz w:val="20"/>
          <w:szCs w:val="20"/>
        </w:rPr>
        <w:t>60</w:t>
      </w:r>
      <w:proofErr w:type="gramStart"/>
      <w:r>
        <w:rPr>
          <w:sz w:val="20"/>
          <w:szCs w:val="20"/>
        </w:rPr>
        <w:t>.(</w:t>
      </w:r>
      <w:proofErr w:type="gramEnd"/>
      <w:r>
        <w:rPr>
          <w:sz w:val="20"/>
          <w:szCs w:val="20"/>
        </w:rPr>
        <w:t>t/f) According to Klein</w:t>
      </w:r>
      <w:bookmarkStart w:id="0" w:name="_GoBack"/>
      <w:bookmarkEnd w:id="0"/>
      <w:r>
        <w:rPr>
          <w:sz w:val="20"/>
          <w:szCs w:val="20"/>
        </w:rPr>
        <w:t>, torture was used on those who resisted “shock therapy,” not to gain information, but to destroy their sense of caring for others.</w:t>
      </w:r>
    </w:p>
    <w:p w:rsidR="0077755A" w:rsidRDefault="0077755A" w:rsidP="0077755A">
      <w:pPr>
        <w:ind w:right="1450"/>
        <w:rPr>
          <w:sz w:val="20"/>
          <w:szCs w:val="20"/>
        </w:rPr>
      </w:pPr>
    </w:p>
    <w:p w:rsidR="0077755A" w:rsidRDefault="0077755A" w:rsidP="0077755A">
      <w:pPr>
        <w:ind w:right="1450"/>
        <w:rPr>
          <w:sz w:val="20"/>
          <w:szCs w:val="20"/>
        </w:rPr>
      </w:pPr>
      <w:r>
        <w:rPr>
          <w:sz w:val="20"/>
          <w:szCs w:val="20"/>
        </w:rPr>
        <w:t>61.(t/f) According to Klein, human rights groups proved unable to identify the real extent of the problem in the Southern Cone because they failed to connect human rights violations with economic shock therapy.</w:t>
      </w:r>
    </w:p>
    <w:p w:rsidR="0077755A" w:rsidRDefault="0077755A" w:rsidP="0077755A">
      <w:pPr>
        <w:ind w:right="1450"/>
        <w:rPr>
          <w:sz w:val="20"/>
          <w:szCs w:val="20"/>
        </w:rPr>
      </w:pPr>
    </w:p>
    <w:p w:rsidR="0077755A" w:rsidRDefault="0077755A" w:rsidP="0077755A">
      <w:pPr>
        <w:ind w:right="1450"/>
        <w:rPr>
          <w:sz w:val="20"/>
          <w:szCs w:val="20"/>
        </w:rPr>
      </w:pPr>
      <w:r>
        <w:rPr>
          <w:sz w:val="20"/>
          <w:szCs w:val="20"/>
        </w:rPr>
        <w:t>62</w:t>
      </w:r>
      <w:proofErr w:type="gramStart"/>
      <w:r>
        <w:rPr>
          <w:sz w:val="20"/>
          <w:szCs w:val="20"/>
        </w:rPr>
        <w:t>.(</w:t>
      </w:r>
      <w:proofErr w:type="gramEnd"/>
      <w:r>
        <w:rPr>
          <w:sz w:val="20"/>
          <w:szCs w:val="20"/>
        </w:rPr>
        <w:t xml:space="preserve">t/f)  </w:t>
      </w:r>
      <w:smartTag w:uri="urn:schemas-microsoft-com:office:smarttags" w:element="country-region">
        <w:smartTag w:uri="urn:schemas-microsoft-com:office:smarttags" w:element="place">
          <w:r>
            <w:rPr>
              <w:sz w:val="20"/>
              <w:szCs w:val="20"/>
            </w:rPr>
            <w:t>U.S.</w:t>
          </w:r>
        </w:smartTag>
      </w:smartTag>
      <w:r>
        <w:rPr>
          <w:sz w:val="20"/>
          <w:szCs w:val="20"/>
        </w:rPr>
        <w:t xml:space="preserve"> corporations supported the violence in the Southern Cone and benefited from it.</w:t>
      </w:r>
    </w:p>
    <w:p w:rsidR="0077755A" w:rsidRDefault="0077755A" w:rsidP="0077755A">
      <w:pPr>
        <w:ind w:right="1450"/>
        <w:rPr>
          <w:sz w:val="20"/>
          <w:szCs w:val="20"/>
        </w:rPr>
      </w:pPr>
    </w:p>
    <w:p w:rsidR="0077755A" w:rsidRDefault="0077755A" w:rsidP="0077755A">
      <w:pPr>
        <w:ind w:right="1450"/>
        <w:rPr>
          <w:sz w:val="20"/>
          <w:szCs w:val="20"/>
        </w:rPr>
      </w:pPr>
      <w:r>
        <w:rPr>
          <w:sz w:val="20"/>
          <w:szCs w:val="20"/>
        </w:rPr>
        <w:t>49</w:t>
      </w:r>
      <w:proofErr w:type="gramStart"/>
      <w:r>
        <w:rPr>
          <w:sz w:val="20"/>
          <w:szCs w:val="20"/>
        </w:rPr>
        <w:t>.(</w:t>
      </w:r>
      <w:proofErr w:type="gramEnd"/>
      <w:r>
        <w:rPr>
          <w:sz w:val="20"/>
          <w:szCs w:val="20"/>
        </w:rPr>
        <w:t>m/c) According to Klein,  after 9/11, privatization  of the most sensitive core functions of government was undertaken.  All of the following are examples EXCEPT:</w:t>
      </w:r>
    </w:p>
    <w:p w:rsidR="0077755A" w:rsidRDefault="0077755A" w:rsidP="0077755A">
      <w:pPr>
        <w:ind w:right="1450"/>
        <w:rPr>
          <w:sz w:val="20"/>
          <w:szCs w:val="20"/>
        </w:rPr>
      </w:pPr>
      <w:proofErr w:type="gramStart"/>
      <w:r>
        <w:rPr>
          <w:sz w:val="20"/>
          <w:szCs w:val="20"/>
        </w:rPr>
        <w:t>a</w:t>
      </w:r>
      <w:proofErr w:type="gramEnd"/>
      <w:r>
        <w:rPr>
          <w:sz w:val="20"/>
          <w:szCs w:val="20"/>
        </w:rPr>
        <w:t xml:space="preserve">. privatization of the military.   </w:t>
      </w:r>
      <w:proofErr w:type="gramStart"/>
      <w:r>
        <w:rPr>
          <w:sz w:val="20"/>
          <w:szCs w:val="20"/>
        </w:rPr>
        <w:t>b</w:t>
      </w:r>
      <w:proofErr w:type="gramEnd"/>
      <w:r>
        <w:rPr>
          <w:sz w:val="20"/>
          <w:szCs w:val="20"/>
        </w:rPr>
        <w:t>. privatization of intelligence    c. privatization of homeland security</w:t>
      </w:r>
    </w:p>
    <w:p w:rsidR="0077755A" w:rsidRDefault="0077755A" w:rsidP="0077755A">
      <w:pPr>
        <w:ind w:right="1450"/>
        <w:rPr>
          <w:sz w:val="20"/>
          <w:szCs w:val="20"/>
        </w:rPr>
      </w:pPr>
      <w:proofErr w:type="gramStart"/>
      <w:r>
        <w:rPr>
          <w:sz w:val="20"/>
          <w:szCs w:val="20"/>
        </w:rPr>
        <w:t>d</w:t>
      </w:r>
      <w:proofErr w:type="gramEnd"/>
      <w:r>
        <w:rPr>
          <w:sz w:val="20"/>
          <w:szCs w:val="20"/>
        </w:rPr>
        <w:t>. privatization of health care for soldiers</w:t>
      </w:r>
      <w:r>
        <w:rPr>
          <w:sz w:val="20"/>
          <w:szCs w:val="20"/>
        </w:rPr>
        <w:tab/>
        <w:t>e. none are exceptions</w:t>
      </w:r>
    </w:p>
    <w:p w:rsidR="0077755A" w:rsidRDefault="0077755A" w:rsidP="0077755A">
      <w:pPr>
        <w:ind w:right="1450"/>
        <w:rPr>
          <w:sz w:val="20"/>
          <w:szCs w:val="20"/>
        </w:rPr>
      </w:pPr>
    </w:p>
    <w:p w:rsidR="0077755A" w:rsidRDefault="0077755A" w:rsidP="0077755A">
      <w:pPr>
        <w:ind w:right="1450"/>
        <w:rPr>
          <w:sz w:val="20"/>
          <w:szCs w:val="20"/>
        </w:rPr>
      </w:pPr>
      <w:proofErr w:type="gramStart"/>
      <w:r>
        <w:rPr>
          <w:sz w:val="20"/>
          <w:szCs w:val="20"/>
        </w:rPr>
        <w:t>t/</w:t>
      </w:r>
      <w:proofErr w:type="gramEnd"/>
      <w:r>
        <w:rPr>
          <w:sz w:val="20"/>
          <w:szCs w:val="20"/>
        </w:rPr>
        <w:t>f) Economists believe that economics is a science just like physics and that the free market is a natural phenomenon governed by laws of cause and effect.</w:t>
      </w:r>
    </w:p>
    <w:p w:rsidR="0077755A" w:rsidRDefault="0077755A" w:rsidP="0077755A">
      <w:pPr>
        <w:rPr>
          <w:sz w:val="20"/>
          <w:szCs w:val="20"/>
        </w:rPr>
      </w:pPr>
    </w:p>
    <w:p w:rsidR="0077755A" w:rsidRDefault="0077755A" w:rsidP="0077755A">
      <w:pPr>
        <w:rPr>
          <w:sz w:val="20"/>
          <w:szCs w:val="20"/>
        </w:rPr>
      </w:pPr>
      <w:r>
        <w:rPr>
          <w:sz w:val="20"/>
          <w:szCs w:val="20"/>
        </w:rPr>
        <w:t>37</w:t>
      </w:r>
      <w:proofErr w:type="gramStart"/>
      <w:r>
        <w:rPr>
          <w:sz w:val="20"/>
          <w:szCs w:val="20"/>
        </w:rPr>
        <w:t>.(</w:t>
      </w:r>
      <w:proofErr w:type="gramEnd"/>
      <w:r>
        <w:rPr>
          <w:sz w:val="20"/>
          <w:szCs w:val="20"/>
        </w:rPr>
        <w:t>t/f) A citizenry that  is ignorant if the human costs of the wars that it is waging is an example of moral insensibility .</w:t>
      </w:r>
    </w:p>
    <w:p w:rsidR="0077755A" w:rsidRDefault="0077755A" w:rsidP="0077755A">
      <w:pPr>
        <w:rPr>
          <w:sz w:val="20"/>
          <w:szCs w:val="20"/>
        </w:rPr>
      </w:pPr>
    </w:p>
    <w:p w:rsidR="0077755A" w:rsidRDefault="0077755A" w:rsidP="0077755A">
      <w:pPr>
        <w:rPr>
          <w:sz w:val="20"/>
          <w:szCs w:val="20"/>
        </w:rPr>
      </w:pPr>
      <w:r>
        <w:rPr>
          <w:sz w:val="20"/>
          <w:szCs w:val="20"/>
        </w:rPr>
        <w:t>24</w:t>
      </w:r>
      <w:proofErr w:type="gramStart"/>
      <w:r>
        <w:rPr>
          <w:sz w:val="20"/>
          <w:szCs w:val="20"/>
        </w:rPr>
        <w:t>.(</w:t>
      </w:r>
      <w:proofErr w:type="gramEnd"/>
      <w:r>
        <w:rPr>
          <w:sz w:val="20"/>
          <w:szCs w:val="20"/>
        </w:rPr>
        <w:t>m/c) According to the Davis-Moore theory of stratification, inequality in society is:</w:t>
      </w:r>
    </w:p>
    <w:p w:rsidR="0077755A" w:rsidRDefault="0077755A" w:rsidP="0077755A">
      <w:pPr>
        <w:rPr>
          <w:sz w:val="20"/>
          <w:szCs w:val="20"/>
        </w:rPr>
      </w:pPr>
      <w:proofErr w:type="gramStart"/>
      <w:r>
        <w:rPr>
          <w:sz w:val="20"/>
          <w:szCs w:val="20"/>
        </w:rPr>
        <w:t>a</w:t>
      </w:r>
      <w:proofErr w:type="gramEnd"/>
      <w:r>
        <w:rPr>
          <w:sz w:val="20"/>
          <w:szCs w:val="20"/>
        </w:rPr>
        <w:t>. universal</w:t>
      </w:r>
      <w:r>
        <w:rPr>
          <w:sz w:val="20"/>
          <w:szCs w:val="20"/>
        </w:rPr>
        <w:tab/>
      </w:r>
      <w:r>
        <w:rPr>
          <w:sz w:val="20"/>
          <w:szCs w:val="20"/>
        </w:rPr>
        <w:tab/>
        <w:t>b. necessary</w:t>
      </w:r>
      <w:r>
        <w:rPr>
          <w:sz w:val="20"/>
          <w:szCs w:val="20"/>
        </w:rPr>
        <w:tab/>
      </w:r>
      <w:r>
        <w:rPr>
          <w:sz w:val="20"/>
          <w:szCs w:val="20"/>
        </w:rPr>
        <w:tab/>
        <w:t>c. positive for social order</w:t>
      </w:r>
    </w:p>
    <w:p w:rsidR="0077755A" w:rsidRDefault="0077755A" w:rsidP="0077755A">
      <w:pPr>
        <w:rPr>
          <w:sz w:val="20"/>
          <w:szCs w:val="20"/>
        </w:rPr>
      </w:pPr>
      <w:proofErr w:type="gramStart"/>
      <w:r>
        <w:rPr>
          <w:sz w:val="20"/>
          <w:szCs w:val="20"/>
        </w:rPr>
        <w:t>d</w:t>
      </w:r>
      <w:proofErr w:type="gramEnd"/>
      <w:r>
        <w:rPr>
          <w:sz w:val="20"/>
          <w:szCs w:val="20"/>
        </w:rPr>
        <w:t>. b and c</w:t>
      </w:r>
      <w:r>
        <w:rPr>
          <w:sz w:val="20"/>
          <w:szCs w:val="20"/>
        </w:rPr>
        <w:tab/>
      </w:r>
      <w:r>
        <w:rPr>
          <w:sz w:val="20"/>
          <w:szCs w:val="20"/>
        </w:rPr>
        <w:tab/>
        <w:t>e. all of above</w:t>
      </w:r>
    </w:p>
    <w:p w:rsidR="0077755A" w:rsidRDefault="0077755A" w:rsidP="0077755A">
      <w:pPr>
        <w:rPr>
          <w:sz w:val="20"/>
          <w:szCs w:val="20"/>
        </w:rPr>
      </w:pPr>
    </w:p>
    <w:p w:rsidR="0077755A" w:rsidRDefault="0077755A" w:rsidP="0077755A">
      <w:pPr>
        <w:rPr>
          <w:sz w:val="20"/>
          <w:szCs w:val="20"/>
        </w:rPr>
      </w:pPr>
      <w:r>
        <w:rPr>
          <w:sz w:val="20"/>
          <w:szCs w:val="20"/>
        </w:rPr>
        <w:t>37</w:t>
      </w:r>
      <w:proofErr w:type="gramStart"/>
      <w:r>
        <w:rPr>
          <w:sz w:val="20"/>
          <w:szCs w:val="20"/>
        </w:rPr>
        <w:t>.(</w:t>
      </w:r>
      <w:proofErr w:type="gramEnd"/>
      <w:r>
        <w:rPr>
          <w:sz w:val="20"/>
          <w:szCs w:val="20"/>
        </w:rPr>
        <w:t>m/c) Which  of the following are types of power according to C. Wright Mills?</w:t>
      </w:r>
    </w:p>
    <w:p w:rsidR="0077755A" w:rsidRDefault="0077755A" w:rsidP="0077755A">
      <w:pPr>
        <w:rPr>
          <w:sz w:val="20"/>
          <w:szCs w:val="20"/>
        </w:rPr>
      </w:pPr>
      <w:proofErr w:type="gramStart"/>
      <w:r>
        <w:rPr>
          <w:sz w:val="20"/>
          <w:szCs w:val="20"/>
        </w:rPr>
        <w:t>a</w:t>
      </w:r>
      <w:proofErr w:type="gramEnd"/>
      <w:r>
        <w:rPr>
          <w:sz w:val="20"/>
          <w:szCs w:val="20"/>
        </w:rPr>
        <w:t>. force</w:t>
      </w:r>
      <w:r>
        <w:rPr>
          <w:sz w:val="20"/>
          <w:szCs w:val="20"/>
        </w:rPr>
        <w:tab/>
      </w:r>
      <w:r>
        <w:rPr>
          <w:sz w:val="20"/>
          <w:szCs w:val="20"/>
        </w:rPr>
        <w:tab/>
        <w:t>b. authority</w:t>
      </w:r>
      <w:r>
        <w:rPr>
          <w:sz w:val="20"/>
          <w:szCs w:val="20"/>
        </w:rPr>
        <w:tab/>
        <w:t>c. manipulation</w:t>
      </w:r>
      <w:r>
        <w:rPr>
          <w:sz w:val="20"/>
          <w:szCs w:val="20"/>
        </w:rPr>
        <w:tab/>
        <w:t xml:space="preserve">   d. a and c</w:t>
      </w:r>
      <w:r>
        <w:rPr>
          <w:sz w:val="20"/>
          <w:szCs w:val="20"/>
        </w:rPr>
        <w:tab/>
        <w:t>e. all of above</w:t>
      </w:r>
    </w:p>
    <w:p w:rsidR="0077755A" w:rsidRDefault="0077755A" w:rsidP="0077755A">
      <w:pPr>
        <w:rPr>
          <w:sz w:val="20"/>
          <w:szCs w:val="20"/>
        </w:rPr>
      </w:pPr>
    </w:p>
    <w:p w:rsidR="0077755A" w:rsidRDefault="0077755A" w:rsidP="0077755A">
      <w:pPr>
        <w:rPr>
          <w:sz w:val="20"/>
          <w:szCs w:val="20"/>
        </w:rPr>
      </w:pPr>
      <w:r>
        <w:rPr>
          <w:sz w:val="20"/>
          <w:szCs w:val="20"/>
        </w:rPr>
        <w:t>38</w:t>
      </w:r>
      <w:proofErr w:type="gramStart"/>
      <w:r>
        <w:rPr>
          <w:sz w:val="20"/>
          <w:szCs w:val="20"/>
        </w:rPr>
        <w:t>.(</w:t>
      </w:r>
      <w:proofErr w:type="gramEnd"/>
      <w:r>
        <w:rPr>
          <w:sz w:val="20"/>
          <w:szCs w:val="20"/>
        </w:rPr>
        <w:t xml:space="preserve">m/c) Mills argues in the </w:t>
      </w:r>
      <w:r>
        <w:rPr>
          <w:i/>
          <w:sz w:val="20"/>
          <w:szCs w:val="20"/>
        </w:rPr>
        <w:t>Power Elite</w:t>
      </w:r>
      <w:r>
        <w:rPr>
          <w:sz w:val="20"/>
          <w:szCs w:val="20"/>
        </w:rPr>
        <w:t xml:space="preserve"> that power in the </w:t>
      </w:r>
      <w:smartTag w:uri="urn:schemas-microsoft-com:office:smarttags" w:element="place">
        <w:smartTag w:uri="urn:schemas-microsoft-com:office:smarttags" w:element="country-region">
          <w:r>
            <w:rPr>
              <w:sz w:val="20"/>
              <w:szCs w:val="20"/>
            </w:rPr>
            <w:t>U.S.</w:t>
          </w:r>
        </w:smartTag>
      </w:smartTag>
      <w:r>
        <w:rPr>
          <w:sz w:val="20"/>
          <w:szCs w:val="20"/>
        </w:rPr>
        <w:t xml:space="preserve"> is gained and maintained primarily through:</w:t>
      </w:r>
    </w:p>
    <w:p w:rsidR="0077755A" w:rsidRDefault="0077755A" w:rsidP="0077755A">
      <w:pPr>
        <w:rPr>
          <w:sz w:val="20"/>
          <w:szCs w:val="20"/>
        </w:rPr>
      </w:pPr>
      <w:proofErr w:type="gramStart"/>
      <w:r>
        <w:rPr>
          <w:sz w:val="20"/>
          <w:szCs w:val="20"/>
        </w:rPr>
        <w:t>a</w:t>
      </w:r>
      <w:proofErr w:type="gramEnd"/>
      <w:r>
        <w:rPr>
          <w:sz w:val="20"/>
          <w:szCs w:val="20"/>
        </w:rPr>
        <w:t>. force</w:t>
      </w:r>
      <w:r>
        <w:rPr>
          <w:sz w:val="20"/>
          <w:szCs w:val="20"/>
        </w:rPr>
        <w:tab/>
      </w:r>
      <w:r>
        <w:rPr>
          <w:sz w:val="20"/>
          <w:szCs w:val="20"/>
        </w:rPr>
        <w:tab/>
        <w:t>b. authority</w:t>
      </w:r>
      <w:r>
        <w:rPr>
          <w:sz w:val="20"/>
          <w:szCs w:val="20"/>
        </w:rPr>
        <w:tab/>
        <w:t>c. manipulation</w:t>
      </w:r>
      <w:r>
        <w:rPr>
          <w:sz w:val="20"/>
          <w:szCs w:val="20"/>
        </w:rPr>
        <w:tab/>
      </w:r>
      <w:r>
        <w:rPr>
          <w:sz w:val="20"/>
          <w:szCs w:val="20"/>
        </w:rPr>
        <w:tab/>
        <w:t>d. coercion</w:t>
      </w:r>
      <w:r>
        <w:rPr>
          <w:sz w:val="20"/>
          <w:szCs w:val="20"/>
        </w:rPr>
        <w:tab/>
        <w:t>e. subversion</w:t>
      </w:r>
    </w:p>
    <w:p w:rsidR="0077755A" w:rsidRDefault="0077755A" w:rsidP="0077755A">
      <w:pPr>
        <w:rPr>
          <w:sz w:val="20"/>
          <w:szCs w:val="20"/>
        </w:rPr>
      </w:pPr>
    </w:p>
    <w:p w:rsidR="0077755A" w:rsidRDefault="0077755A" w:rsidP="0077755A">
      <w:pPr>
        <w:rPr>
          <w:sz w:val="20"/>
          <w:szCs w:val="20"/>
        </w:rPr>
      </w:pPr>
      <w:r>
        <w:rPr>
          <w:sz w:val="20"/>
          <w:szCs w:val="20"/>
        </w:rPr>
        <w:t>39</w:t>
      </w:r>
      <w:proofErr w:type="gramStart"/>
      <w:r>
        <w:rPr>
          <w:sz w:val="20"/>
          <w:szCs w:val="20"/>
        </w:rPr>
        <w:t>.(</w:t>
      </w:r>
      <w:proofErr w:type="gramEnd"/>
      <w:r>
        <w:rPr>
          <w:sz w:val="20"/>
          <w:szCs w:val="20"/>
        </w:rPr>
        <w:t xml:space="preserve">m/c) According to </w:t>
      </w:r>
      <w:smartTag w:uri="urn:schemas-microsoft-com:office:smarttags" w:element="place">
        <w:smartTag w:uri="urn:schemas-microsoft-com:office:smarttags" w:element="City">
          <w:r>
            <w:rPr>
              <w:sz w:val="20"/>
              <w:szCs w:val="20"/>
            </w:rPr>
            <w:t>Mills</w:t>
          </w:r>
        </w:smartTag>
        <w:r>
          <w:rPr>
            <w:sz w:val="20"/>
            <w:szCs w:val="20"/>
          </w:rPr>
          <w:t xml:space="preserve">, </w:t>
        </w:r>
        <w:smartTag w:uri="urn:schemas-microsoft-com:office:smarttags" w:element="country-region">
          <w:r>
            <w:rPr>
              <w:sz w:val="20"/>
              <w:szCs w:val="20"/>
            </w:rPr>
            <w:t>U.S.</w:t>
          </w:r>
        </w:smartTag>
      </w:smartTag>
      <w:r>
        <w:rPr>
          <w:sz w:val="20"/>
          <w:szCs w:val="20"/>
        </w:rPr>
        <w:t xml:space="preserve"> society is ruled by a power elite composed of select individuals  from all of the following areas EXCEPT:</w:t>
      </w:r>
    </w:p>
    <w:p w:rsidR="0077755A" w:rsidRDefault="0077755A" w:rsidP="0077755A">
      <w:pPr>
        <w:rPr>
          <w:sz w:val="20"/>
          <w:szCs w:val="20"/>
        </w:rPr>
      </w:pPr>
      <w:proofErr w:type="gramStart"/>
      <w:r>
        <w:rPr>
          <w:sz w:val="20"/>
          <w:szCs w:val="20"/>
        </w:rPr>
        <w:t>a</w:t>
      </w:r>
      <w:proofErr w:type="gramEnd"/>
      <w:r>
        <w:rPr>
          <w:sz w:val="20"/>
          <w:szCs w:val="20"/>
        </w:rPr>
        <w:t xml:space="preserve">. politics </w:t>
      </w:r>
      <w:r>
        <w:rPr>
          <w:sz w:val="20"/>
          <w:szCs w:val="20"/>
        </w:rPr>
        <w:tab/>
        <w:t>b. economy</w:t>
      </w:r>
      <w:r>
        <w:rPr>
          <w:sz w:val="20"/>
          <w:szCs w:val="20"/>
        </w:rPr>
        <w:tab/>
        <w:t>c. mass media</w:t>
      </w:r>
      <w:r>
        <w:rPr>
          <w:sz w:val="20"/>
          <w:szCs w:val="20"/>
        </w:rPr>
        <w:tab/>
        <w:t xml:space="preserve"> d. military</w:t>
      </w:r>
      <w:r>
        <w:rPr>
          <w:sz w:val="20"/>
          <w:szCs w:val="20"/>
        </w:rPr>
        <w:tab/>
        <w:t>e. none are exceptions</w:t>
      </w:r>
    </w:p>
    <w:p w:rsidR="0077755A" w:rsidRDefault="0077755A" w:rsidP="0077755A">
      <w:pPr>
        <w:rPr>
          <w:sz w:val="20"/>
          <w:szCs w:val="20"/>
        </w:rPr>
      </w:pPr>
    </w:p>
    <w:p w:rsidR="0077755A" w:rsidRDefault="0077755A" w:rsidP="0077755A">
      <w:pPr>
        <w:rPr>
          <w:sz w:val="20"/>
          <w:szCs w:val="20"/>
        </w:rPr>
      </w:pPr>
      <w:r>
        <w:rPr>
          <w:sz w:val="20"/>
          <w:szCs w:val="20"/>
        </w:rPr>
        <w:t>40</w:t>
      </w:r>
    </w:p>
    <w:p w:rsidR="0077755A" w:rsidRDefault="0077755A" w:rsidP="0077755A">
      <w:pPr>
        <w:ind w:right="1450"/>
        <w:rPr>
          <w:sz w:val="20"/>
          <w:szCs w:val="20"/>
        </w:rPr>
      </w:pPr>
    </w:p>
    <w:p w:rsidR="0077755A" w:rsidRDefault="0077755A" w:rsidP="0077755A"/>
    <w:p w:rsidR="004D6528" w:rsidRDefault="004D6528"/>
    <w:sectPr w:rsidR="004D6528" w:rsidSect="00383ECA">
      <w:footerReference w:type="even" r:id="rId4"/>
      <w:footerReference w:type="default" r:id="rI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C3" w:rsidRDefault="0077755A" w:rsidP="004D4A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4AC3" w:rsidRDefault="0077755A" w:rsidP="004D4A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C3" w:rsidRDefault="0077755A" w:rsidP="004D4A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D4AC3" w:rsidRDefault="0077755A" w:rsidP="004D4AC3">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3A"/>
    <w:rsid w:val="000C283A"/>
    <w:rsid w:val="004D6528"/>
    <w:rsid w:val="0077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BD2BBBF-74A2-4B39-8A77-14777F28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5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7755A"/>
    <w:pPr>
      <w:tabs>
        <w:tab w:val="center" w:pos="4320"/>
        <w:tab w:val="right" w:pos="8640"/>
      </w:tabs>
    </w:pPr>
  </w:style>
  <w:style w:type="character" w:customStyle="1" w:styleId="FooterChar">
    <w:name w:val="Footer Char"/>
    <w:basedOn w:val="DefaultParagraphFont"/>
    <w:link w:val="Footer"/>
    <w:rsid w:val="0077755A"/>
    <w:rPr>
      <w:rFonts w:ascii="Times New Roman" w:eastAsia="Times New Roman" w:hAnsi="Times New Roman" w:cs="Times New Roman"/>
      <w:sz w:val="24"/>
      <w:szCs w:val="24"/>
    </w:rPr>
  </w:style>
  <w:style w:type="character" w:styleId="PageNumber">
    <w:name w:val="page number"/>
    <w:basedOn w:val="DefaultParagraphFont"/>
    <w:rsid w:val="00777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2015-02-17T05:58:00Z</dcterms:created>
  <dcterms:modified xsi:type="dcterms:W3CDTF">2015-02-17T05:58:00Z</dcterms:modified>
</cp:coreProperties>
</file>