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5C32" w:rsidRDefault="00555C32">
      <w:r>
        <w:tab/>
      </w:r>
    </w:p>
    <w:p w:rsidR="00555C32" w:rsidRDefault="00D47B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2</w:t>
      </w:r>
      <w:r w:rsidR="00555C32">
        <w:t>4, 2014</w:t>
      </w:r>
    </w:p>
    <w:p w:rsidR="00555C32" w:rsidRDefault="00555C32"/>
    <w:p w:rsidR="00555C32" w:rsidRDefault="00555C32"/>
    <w:p w:rsidR="00DF1D1F" w:rsidRDefault="00BB26BB">
      <w:r>
        <w:tab/>
        <w:t xml:space="preserve">Garrett Wong has asked me to write a </w:t>
      </w:r>
      <w:r w:rsidR="00555C32">
        <w:t>letter of</w:t>
      </w:r>
      <w:r>
        <w:t xml:space="preserve"> recommendation in support of his application to occupational therapy programs.  Garret was a student </w:t>
      </w:r>
      <w:r w:rsidR="00555C32">
        <w:t xml:space="preserve">in three </w:t>
      </w:r>
      <w:r>
        <w:t xml:space="preserve">of my </w:t>
      </w:r>
      <w:r w:rsidR="00555C32">
        <w:t>courses</w:t>
      </w:r>
      <w:r>
        <w:t xml:space="preserve"> in the sociology department at San Diego State: Introduction to Social Problems, Contemporary Social Theory, and an independent study in global social problems.</w:t>
      </w:r>
      <w:r w:rsidR="00555C32">
        <w:t xml:space="preserve"> </w:t>
      </w:r>
      <w:r>
        <w:t>I am delighted to write a letter of recommendation for him.  He was one of those students who make teaching worthwhile.  He excelled in all three courses, but I believe his performance in the two upper division courses, Contemporary Social Theory and the independent s</w:t>
      </w:r>
      <w:r w:rsidR="00DF1D1F">
        <w:t xml:space="preserve">tudy are the best indicators of Garret’s academic ability and potential for doing post-graduate work </w:t>
      </w:r>
    </w:p>
    <w:p w:rsidR="00424C59" w:rsidRDefault="00DF1D1F">
      <w:r>
        <w:tab/>
      </w:r>
      <w:r w:rsidR="00555C32">
        <w:t>The evaluation process for Contemporary Theory is very co</w:t>
      </w:r>
      <w:r w:rsidR="00BB26BB">
        <w:t>mprehe</w:t>
      </w:r>
      <w:r>
        <w:t>nsive; it consists</w:t>
      </w:r>
      <w:r w:rsidR="00555C32">
        <w:t xml:space="preserve"> of three exams, two papers and </w:t>
      </w:r>
      <w:r>
        <w:t xml:space="preserve">a </w:t>
      </w:r>
      <w:r w:rsidR="00A6068A">
        <w:t>small group assignment</w:t>
      </w:r>
      <w:r w:rsidR="00555C32">
        <w:t xml:space="preserve">. </w:t>
      </w:r>
      <w:r w:rsidR="00424C59">
        <w:t>The exams are essays and require</w:t>
      </w:r>
      <w:r>
        <w:t xml:space="preserve"> the students to compare and contrast the ideas of the theorists covered in the course.  </w:t>
      </w:r>
      <w:r w:rsidR="00555C32">
        <w:t>Garre</w:t>
      </w:r>
      <w:r>
        <w:t>tt did well on all of the exams. The paper assignments demand a more critical understanding of the theories and theorists.  H</w:t>
      </w:r>
      <w:r w:rsidR="00424C59">
        <w:t>is papers were well written and</w:t>
      </w:r>
      <w:r w:rsidR="00555C32">
        <w:t xml:space="preserve"> </w:t>
      </w:r>
      <w:r>
        <w:t xml:space="preserve">demonstrated an ability to think critically and reason complexly.  </w:t>
      </w:r>
    </w:p>
    <w:p w:rsidR="00A6068A" w:rsidRDefault="00424C59">
      <w:r>
        <w:tab/>
        <w:t xml:space="preserve">In other areas of the course, his performance was of the same high quality. </w:t>
      </w:r>
      <w:r w:rsidR="00A6068A">
        <w:t>He</w:t>
      </w:r>
      <w:r w:rsidR="00DF1D1F">
        <w:t xml:space="preserve"> made significant contributions to the class through participation, asking intelligent and thoughtful questions that </w:t>
      </w:r>
      <w:r>
        <w:t xml:space="preserve">always </w:t>
      </w:r>
      <w:r w:rsidR="00DF1D1F">
        <w:t xml:space="preserve">reflected </w:t>
      </w:r>
      <w:r>
        <w:t>a knowledge</w:t>
      </w:r>
      <w:r w:rsidR="00DF1D1F">
        <w:t xml:space="preserve"> of and engagement with the material</w:t>
      </w:r>
      <w:r w:rsidR="00A6068A">
        <w:t xml:space="preserve">. </w:t>
      </w:r>
      <w:r>
        <w:t xml:space="preserve"> He was always respectful and interacted well with the other students in the classes.</w:t>
      </w:r>
    </w:p>
    <w:p w:rsidR="00555C32" w:rsidRDefault="00A6068A">
      <w:r>
        <w:tab/>
      </w:r>
      <w:r w:rsidR="00555C32">
        <w:t xml:space="preserve"> I believe that Garrett is in the top 5% academically of students that I have taught at SDSU in upper division courses, many who have gone on to graduate programs and excelled in those programs.</w:t>
      </w:r>
      <w:r>
        <w:t xml:space="preserve"> But t</w:t>
      </w:r>
      <w:r w:rsidR="00555C32">
        <w:t>hat which was most i</w:t>
      </w:r>
      <w:r w:rsidR="00D47B62">
        <w:t xml:space="preserve">mpressive about Garrett in the social problems course and the theory course </w:t>
      </w:r>
      <w:r w:rsidR="00555C32">
        <w:t>was his obvious engagement with the issues</w:t>
      </w:r>
      <w:r>
        <w:t xml:space="preserve">, and his desire and commitment to learn.  Because of this, I </w:t>
      </w:r>
      <w:r w:rsidR="00424C59">
        <w:t xml:space="preserve">allowed him to organize an independent study with </w:t>
      </w:r>
      <w:r>
        <w:t xml:space="preserve">several other students from the theory course. </w:t>
      </w:r>
      <w:r w:rsidR="00555C32">
        <w:t>We met each week during his final semester. The students were all committed to learning, helped pick the reading material and were able to discuss it intellige</w:t>
      </w:r>
      <w:r>
        <w:t xml:space="preserve">ntly.  I thought the independent study was a success.  And from my point of view, </w:t>
      </w:r>
      <w:r w:rsidR="00555C32">
        <w:t>Garr</w:t>
      </w:r>
      <w:r>
        <w:t>ett was most responsible for its</w:t>
      </w:r>
      <w:r w:rsidR="00555C32">
        <w:t xml:space="preserve"> </w:t>
      </w:r>
      <w:r>
        <w:t>success</w:t>
      </w:r>
      <w:r w:rsidR="00555C32">
        <w:t>.</w:t>
      </w:r>
    </w:p>
    <w:p w:rsidR="00555C32" w:rsidRDefault="00A6068A">
      <w:r>
        <w:tab/>
        <w:t>I believe Garrett will exce</w:t>
      </w:r>
      <w:r w:rsidR="00555C32">
        <w:t xml:space="preserve">l in any graduate program and I give him my highest recommendation without qualification.  If I can be of any further help, I can be reached at </w:t>
      </w:r>
      <w:hyperlink r:id="rId4" w:history="1">
        <w:r w:rsidR="00555C32" w:rsidRPr="00D908B1">
          <w:rPr>
            <w:rStyle w:val="Hyperlink"/>
          </w:rPr>
          <w:t>psemm@mail.sdsu.edu</w:t>
        </w:r>
      </w:hyperlink>
      <w:r w:rsidR="00555C32">
        <w:t xml:space="preserve"> or 1-619-594-5906. </w:t>
      </w:r>
    </w:p>
    <w:p w:rsidR="00D47B62" w:rsidRDefault="00D47B62"/>
    <w:p w:rsidR="00D47B62" w:rsidRDefault="00D47B62"/>
    <w:p w:rsidR="00D47B62" w:rsidRDefault="00D47B62"/>
    <w:p w:rsidR="00D47B62" w:rsidRDefault="00D47B62"/>
    <w:p w:rsidR="00D47B62" w:rsidRDefault="00D47B62"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D47B62" w:rsidRDefault="00D47B62"/>
    <w:p w:rsidR="00D47B62" w:rsidRDefault="00D47B62"/>
    <w:p w:rsidR="00D47B62" w:rsidRDefault="00D47B62">
      <w:r>
        <w:tab/>
      </w:r>
      <w:r>
        <w:tab/>
      </w:r>
      <w:r>
        <w:tab/>
      </w:r>
      <w:r>
        <w:tab/>
      </w:r>
      <w:r>
        <w:tab/>
      </w:r>
      <w:r>
        <w:tab/>
        <w:t>Paul Tom Semm</w:t>
      </w:r>
    </w:p>
    <w:p w:rsidR="00D47B62" w:rsidRDefault="00D47B62">
      <w:r>
        <w:tab/>
      </w:r>
      <w:r>
        <w:tab/>
      </w:r>
      <w:r>
        <w:tab/>
      </w:r>
      <w:r>
        <w:tab/>
      </w:r>
      <w:r>
        <w:tab/>
      </w:r>
      <w:r>
        <w:tab/>
        <w:t>Professor of Sociology</w:t>
      </w:r>
    </w:p>
    <w:p w:rsidR="00D47B62" w:rsidRDefault="00D47B6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San Diego State University</w:t>
      </w:r>
    </w:p>
    <w:sectPr w:rsidR="00D47B62" w:rsidSect="00555C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424C59"/>
    <w:rsid w:val="00555C32"/>
    <w:rsid w:val="00A6068A"/>
    <w:rsid w:val="00BB26BB"/>
    <w:rsid w:val="00BB60DB"/>
    <w:rsid w:val="00D47B62"/>
    <w:rsid w:val="00D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16D9BB5-E3E8-4356-8ED8-A7C1EC6D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4F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822A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evaluation process for Contemporary Theory was very comprehensive and I think provides a good indication of Rene’s academic</vt:lpstr>
    </vt:vector>
  </TitlesOfParts>
  <Company>Catworld</Company>
  <LinksUpToDate>false</LinksUpToDate>
  <CharactersWithSpaces>2710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evaluation process for Contemporary Theory was very comprehensive and I think provides a good indication of Rene’s academic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