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E5DED" w:rsidRDefault="008E5DED" w:rsidP="006506D5">
      <w:pPr>
        <w:ind w:left="720" w:firstLine="720"/>
      </w:pPr>
    </w:p>
    <w:p w:rsidR="007C15B7" w:rsidRDefault="00441E78" w:rsidP="006506D5">
      <w:pPr>
        <w:ind w:left="720" w:firstLine="720"/>
      </w:pPr>
      <w:r>
        <w:tab/>
        <w:t>T</w:t>
      </w:r>
      <w:r w:rsidR="007C15B7">
        <w:t>he Power of the Image</w:t>
      </w:r>
    </w:p>
    <w:p w:rsidR="007C15B7" w:rsidRDefault="007C15B7" w:rsidP="0045543A">
      <w:pPr>
        <w:ind w:left="720"/>
      </w:pPr>
    </w:p>
    <w:p w:rsidR="007C15B7" w:rsidRDefault="007C15B7" w:rsidP="0045543A">
      <w:pPr>
        <w:ind w:left="720"/>
      </w:pPr>
    </w:p>
    <w:p w:rsidR="000D3C70" w:rsidRDefault="0075372D" w:rsidP="00AB27C5">
      <w:pPr>
        <w:spacing w:line="480" w:lineRule="auto"/>
        <w:ind w:firstLine="720"/>
      </w:pPr>
      <w:r>
        <w:t xml:space="preserve">The image as an instrument </w:t>
      </w:r>
      <w:r w:rsidR="000D3C70">
        <w:t xml:space="preserve">of power </w:t>
      </w:r>
      <w:r w:rsidR="008D34E6">
        <w:t xml:space="preserve">had been recognized by </w:t>
      </w:r>
      <w:r w:rsidR="000D3C70">
        <w:t xml:space="preserve">the late nineteenth century.  In </w:t>
      </w:r>
      <w:r w:rsidR="000D3C70" w:rsidRPr="006328E4">
        <w:rPr>
          <w:u w:val="words"/>
        </w:rPr>
        <w:t>The Crowd</w:t>
      </w:r>
      <w:r w:rsidR="000D3C70">
        <w:t xml:space="preserve">, Gustave Le Bon </w:t>
      </w:r>
      <w:r w:rsidR="008D34E6">
        <w:t>anal</w:t>
      </w:r>
      <w:r w:rsidR="006328E4">
        <w:t>yzes</w:t>
      </w:r>
      <w:r w:rsidR="008D34E6">
        <w:t xml:space="preserve"> the relationship between the image and power.  He </w:t>
      </w:r>
      <w:r w:rsidR="006328E4">
        <w:t>argues that the lower classes are</w:t>
      </w:r>
      <w:r w:rsidR="000D3C70">
        <w:t xml:space="preserve"> susceptible to persuasion through the u</w:t>
      </w:r>
      <w:r w:rsidR="008D34E6">
        <w:t>se of images.  He says, “</w:t>
      </w:r>
      <w:r w:rsidR="0063299A">
        <w:t>A</w:t>
      </w:r>
      <w:r w:rsidR="000D3C70">
        <w:t xml:space="preserve"> crowd thinks in images and the image . . . ca</w:t>
      </w:r>
      <w:r w:rsidR="0013231D">
        <w:t>lls up a series of other images.</w:t>
      </w:r>
      <w:r w:rsidR="00C21B2C">
        <w:t>"</w:t>
      </w:r>
      <w:r w:rsidR="0013231D">
        <w:t xml:space="preserve">  The</w:t>
      </w:r>
      <w:r>
        <w:t xml:space="preserve"> images </w:t>
      </w:r>
      <w:r w:rsidR="000D3C70">
        <w:t>create illusions</w:t>
      </w:r>
      <w:r w:rsidR="00193C02">
        <w:t xml:space="preserve"> by which the masses can</w:t>
      </w:r>
      <w:r>
        <w:t xml:space="preserve"> be govern</w:t>
      </w:r>
      <w:r w:rsidR="0009779C">
        <w:t>ed</w:t>
      </w:r>
      <w:r>
        <w:t>.</w:t>
      </w:r>
      <w:r w:rsidR="000D3C70">
        <w:t xml:space="preserve">  Whoever, he concludes</w:t>
      </w:r>
      <w:r w:rsidR="00BC063C">
        <w:t>,</w:t>
      </w:r>
      <w:r w:rsidR="000D3C70">
        <w:t xml:space="preserve"> controls the image, has the power to produce illusions </w:t>
      </w:r>
      <w:r w:rsidR="0009779C">
        <w:t xml:space="preserve">and </w:t>
      </w:r>
      <w:r>
        <w:t>has the power</w:t>
      </w:r>
      <w:r w:rsidR="000D3C70">
        <w:t xml:space="preserve"> to control the masses.  Le Bon’s analysis of the crowd influenced other sociologists, social psychologists, political theorists, the emerging public relations industry, and business people.  Edward Bernays, the “father” of public relations, believed that the image was so powerful </w:t>
      </w:r>
      <w:r w:rsidR="008D34E6">
        <w:t xml:space="preserve">that </w:t>
      </w:r>
      <w:r w:rsidR="00C21B2C">
        <w:t>it could create “the truth"</w:t>
      </w:r>
      <w:r w:rsidR="00906B74">
        <w:t>.</w:t>
      </w:r>
      <w:r w:rsidR="000D3C70">
        <w:t xml:space="preserve">  The questions</w:t>
      </w:r>
      <w:r w:rsidR="00BC063C">
        <w:t xml:space="preserve"> then</w:t>
      </w:r>
      <w:r w:rsidR="000D3C70">
        <w:t xml:space="preserve"> that need to be answered are </w:t>
      </w:r>
      <w:r w:rsidR="00E853BC">
        <w:t xml:space="preserve">first </w:t>
      </w:r>
      <w:r w:rsidR="00AB27C5">
        <w:t>what is</w:t>
      </w:r>
      <w:r w:rsidR="00E853BC">
        <w:t xml:space="preserve"> </w:t>
      </w:r>
      <w:r w:rsidR="000D3C70">
        <w:t>the power of the image</w:t>
      </w:r>
      <w:r w:rsidR="00AB27C5">
        <w:t xml:space="preserve">, why </w:t>
      </w:r>
      <w:r w:rsidR="009418E5">
        <w:t xml:space="preserve">is it </w:t>
      </w:r>
      <w:r w:rsidR="00E853BC">
        <w:t>unique</w:t>
      </w:r>
      <w:r w:rsidR="003D249A">
        <w:t xml:space="preserve"> and why has it proven to be a </w:t>
      </w:r>
      <w:r w:rsidR="00AB27C5">
        <w:t>succes</w:t>
      </w:r>
      <w:r w:rsidR="003D249A">
        <w:t>sful instrument</w:t>
      </w:r>
      <w:r w:rsidR="00AB27C5">
        <w:t xml:space="preserve"> of power</w:t>
      </w:r>
      <w:r w:rsidR="000D3C70">
        <w:t xml:space="preserve">, and </w:t>
      </w:r>
      <w:r w:rsidR="009418E5">
        <w:t xml:space="preserve">then, to what ends is </w:t>
      </w:r>
      <w:r w:rsidR="003D249A">
        <w:t xml:space="preserve">the </w:t>
      </w:r>
      <w:r w:rsidR="009418E5">
        <w:t>power of the image</w:t>
      </w:r>
      <w:r w:rsidR="000D3C70">
        <w:t xml:space="preserve"> being deployed by the mass media. </w:t>
      </w:r>
    </w:p>
    <w:p w:rsidR="000D3C70" w:rsidRDefault="00051B08" w:rsidP="003D249A">
      <w:pPr>
        <w:spacing w:line="480" w:lineRule="auto"/>
        <w:ind w:firstLine="720"/>
      </w:pPr>
      <w:r>
        <w:t xml:space="preserve">First, </w:t>
      </w:r>
      <w:r w:rsidR="00571B68">
        <w:t>t</w:t>
      </w:r>
      <w:r w:rsidR="000D3C70">
        <w:t xml:space="preserve">he power of the image is not limited in the same ways that the other instruments of power are. </w:t>
      </w:r>
      <w:r w:rsidR="00193C02">
        <w:t xml:space="preserve"> Geographical boundaries are not limitations on </w:t>
      </w:r>
      <w:r w:rsidR="00123066">
        <w:t xml:space="preserve">the power of the image because the technology </w:t>
      </w:r>
      <w:r w:rsidR="00AB27C5">
        <w:t xml:space="preserve">that </w:t>
      </w:r>
      <w:r w:rsidR="00123066">
        <w:t>disseminates</w:t>
      </w:r>
      <w:r w:rsidR="000D3C70">
        <w:t xml:space="preserve"> the image</w:t>
      </w:r>
      <w:r w:rsidR="00AB27C5">
        <w:t xml:space="preserve"> can reach anywhere on </w:t>
      </w:r>
      <w:r w:rsidR="009F3209">
        <w:t xml:space="preserve">the </w:t>
      </w:r>
      <w:r w:rsidR="00AB27C5">
        <w:t>globe</w:t>
      </w:r>
      <w:r w:rsidR="009F3209">
        <w:t>.</w:t>
      </w:r>
      <w:r w:rsidR="000D3C70">
        <w:t xml:space="preserve"> </w:t>
      </w:r>
      <w:r w:rsidR="00AB27C5">
        <w:t>The surrender of nati</w:t>
      </w:r>
      <w:r w:rsidR="009F3209">
        <w:t xml:space="preserve">onal sovereignty encoded in </w:t>
      </w:r>
      <w:r w:rsidR="00AB27C5">
        <w:t>free trade agreements</w:t>
      </w:r>
      <w:r w:rsidR="00C27EB7">
        <w:t xml:space="preserve"> and the statutes of the World Trade Organization</w:t>
      </w:r>
      <w:r w:rsidR="00AB27C5">
        <w:t xml:space="preserve"> </w:t>
      </w:r>
      <w:r w:rsidR="009F3209">
        <w:t>h</w:t>
      </w:r>
      <w:r w:rsidR="00C27EB7">
        <w:t>ave</w:t>
      </w:r>
      <w:r w:rsidR="00AB27C5">
        <w:t xml:space="preserve"> eliminated</w:t>
      </w:r>
      <w:r w:rsidR="0044492D">
        <w:t xml:space="preserve"> national borders</w:t>
      </w:r>
      <w:r w:rsidR="009F3209">
        <w:t xml:space="preserve"> a</w:t>
      </w:r>
      <w:r w:rsidR="009418E5">
        <w:t xml:space="preserve">s boundaries that </w:t>
      </w:r>
      <w:r w:rsidR="009F3209">
        <w:t>limit the dissemination</w:t>
      </w:r>
      <w:r w:rsidR="00AB27C5">
        <w:t xml:space="preserve"> of the image.</w:t>
      </w:r>
      <w:r w:rsidR="00BC063C">
        <w:t xml:space="preserve">  </w:t>
      </w:r>
      <w:r w:rsidR="0012663F">
        <w:t>Cultural boundaries can still limit the power of the image, but even th</w:t>
      </w:r>
      <w:r w:rsidR="0044492D">
        <w:t>ese bound</w:t>
      </w:r>
      <w:r w:rsidR="00C27EB7">
        <w:t>aries have</w:t>
      </w:r>
      <w:r w:rsidR="0044492D">
        <w:t xml:space="preserve"> be</w:t>
      </w:r>
      <w:r w:rsidR="00C27EB7">
        <w:t>en</w:t>
      </w:r>
      <w:r w:rsidR="0044492D">
        <w:t xml:space="preserve"> overcome by the</w:t>
      </w:r>
      <w:r w:rsidR="003D249A">
        <w:t xml:space="preserve"> power of the </w:t>
      </w:r>
      <w:r w:rsidR="0044492D">
        <w:t>image</w:t>
      </w:r>
      <w:r w:rsidR="0010067D">
        <w:t>.</w:t>
      </w:r>
      <w:r w:rsidR="00D277F8">
        <w:t xml:space="preserve"> </w:t>
      </w:r>
    </w:p>
    <w:p w:rsidR="009F3209" w:rsidRDefault="00571B68" w:rsidP="00571B68">
      <w:pPr>
        <w:spacing w:line="480" w:lineRule="auto"/>
      </w:pPr>
      <w:r>
        <w:lastRenderedPageBreak/>
        <w:tab/>
      </w:r>
      <w:r w:rsidR="0009779C">
        <w:t>Second</w:t>
      </w:r>
      <w:r w:rsidR="008D34E6">
        <w:t>,</w:t>
      </w:r>
      <w:r w:rsidR="0009779C">
        <w:t xml:space="preserve"> the image </w:t>
      </w:r>
      <w:r w:rsidR="000D3C70">
        <w:t>conceals its relation to power</w:t>
      </w:r>
      <w:r w:rsidR="0009779C">
        <w:t>.  It appears as “objective,</w:t>
      </w:r>
      <w:r w:rsidR="000D3C70">
        <w:t xml:space="preserve">” </w:t>
      </w:r>
      <w:r w:rsidR="0009779C">
        <w:t>as a representatio</w:t>
      </w:r>
      <w:r w:rsidR="0044492D">
        <w:t>n of reality.  The truth, though, is</w:t>
      </w:r>
      <w:r w:rsidR="0009779C">
        <w:t xml:space="preserve"> that everything in the</w:t>
      </w:r>
      <w:r w:rsidR="009F3209">
        <w:t xml:space="preserve"> image</w:t>
      </w:r>
      <w:r w:rsidR="009418E5">
        <w:t>, both foreground and background,</w:t>
      </w:r>
      <w:r w:rsidR="009F3209">
        <w:t xml:space="preserve"> is</w:t>
      </w:r>
      <w:r w:rsidR="009A080D">
        <w:t xml:space="preserve"> sele</w:t>
      </w:r>
      <w:r w:rsidR="00193C02">
        <w:t>cted with a purpose.   In television</w:t>
      </w:r>
      <w:r w:rsidR="009418E5">
        <w:t xml:space="preserve"> advertisements</w:t>
      </w:r>
      <w:r w:rsidR="0009779C">
        <w:t>, not</w:t>
      </w:r>
      <w:r w:rsidR="009A080D">
        <w:t xml:space="preserve"> only everything within the advertisement</w:t>
      </w:r>
      <w:r w:rsidR="00AA02D8">
        <w:t xml:space="preserve"> </w:t>
      </w:r>
      <w:r w:rsidR="0009779C">
        <w:t xml:space="preserve">is selected, </w:t>
      </w:r>
      <w:r w:rsidR="00193C02">
        <w:t xml:space="preserve">but the production techniques </w:t>
      </w:r>
      <w:r w:rsidR="00C27EB7">
        <w:t xml:space="preserve">are an essential </w:t>
      </w:r>
      <w:r w:rsidR="009418E5">
        <w:t xml:space="preserve">component of </w:t>
      </w:r>
      <w:r w:rsidR="00C27EB7">
        <w:t xml:space="preserve">the </w:t>
      </w:r>
      <w:r w:rsidR="008D34E6">
        <w:t>image.</w:t>
      </w:r>
      <w:r w:rsidR="00A00697">
        <w:t xml:space="preserve"> </w:t>
      </w:r>
      <w:r w:rsidR="008D34E6">
        <w:t xml:space="preserve"> They</w:t>
      </w:r>
      <w:r w:rsidR="0009779C">
        <w:t xml:space="preserve"> are the same </w:t>
      </w:r>
      <w:r w:rsidR="008D34E6">
        <w:t xml:space="preserve">techniques that were </w:t>
      </w:r>
      <w:r w:rsidR="005E5BBF">
        <w:t>developed earlier for</w:t>
      </w:r>
      <w:r w:rsidR="0009779C">
        <w:t xml:space="preserve"> fi</w:t>
      </w:r>
      <w:r w:rsidR="00C27EB7">
        <w:t>lm</w:t>
      </w:r>
      <w:r w:rsidR="005E5BBF">
        <w:t xml:space="preserve"> and television.  They include techniques such as </w:t>
      </w:r>
      <w:r w:rsidR="008D34E6">
        <w:t>edi</w:t>
      </w:r>
      <w:r w:rsidR="0044492D">
        <w:t xml:space="preserve">ting, camera angles and </w:t>
      </w:r>
      <w:r w:rsidR="008D34E6">
        <w:t>movement</w:t>
      </w:r>
      <w:r w:rsidR="00441E78">
        <w:t xml:space="preserve">, lighting and sound </w:t>
      </w:r>
      <w:r w:rsidR="008D34E6">
        <w:t>.   Because the image</w:t>
      </w:r>
      <w:r w:rsidR="00AA02D8">
        <w:t>’</w:t>
      </w:r>
      <w:r w:rsidR="008D34E6">
        <w:t>s</w:t>
      </w:r>
      <w:r w:rsidR="000D3C70">
        <w:t xml:space="preserve"> relation to power is concealed, the subject/object of manipulation does not know that it is being persuaded</w:t>
      </w:r>
      <w:r w:rsidR="005E5BBF">
        <w:t xml:space="preserve"> by the image</w:t>
      </w:r>
      <w:r w:rsidR="00C27EB7">
        <w:t>.</w:t>
      </w:r>
      <w:r w:rsidR="005E5BBF">
        <w:t xml:space="preserve"> </w:t>
      </w:r>
      <w:r w:rsidR="009F3209">
        <w:t xml:space="preserve"> As Stuart Ewen says in his book </w:t>
      </w:r>
      <w:r w:rsidR="009F3209" w:rsidRPr="006328E4">
        <w:rPr>
          <w:u w:val="words"/>
        </w:rPr>
        <w:t>All Consuming Images</w:t>
      </w:r>
      <w:r w:rsidR="009F3209">
        <w:t>,</w:t>
      </w:r>
      <w:r w:rsidR="0009779C">
        <w:t xml:space="preserve"> </w:t>
      </w:r>
      <w:r w:rsidR="00806139">
        <w:t>“T</w:t>
      </w:r>
      <w:r w:rsidR="009F3209">
        <w:t xml:space="preserve">he secret of all true persuasion </w:t>
      </w:r>
      <w:r w:rsidR="00806139">
        <w:t>is to induce the person to persuade himsel</w:t>
      </w:r>
      <w:r w:rsidR="00441E78">
        <w:t>f</w:t>
      </w:r>
      <w:r w:rsidR="00806139">
        <w:t>.</w:t>
      </w:r>
      <w:r w:rsidR="00441E78">
        <w:t>"</w:t>
      </w:r>
      <w:r w:rsidR="00806139">
        <w:t xml:space="preserve"> </w:t>
      </w:r>
      <w:r w:rsidR="00A606A8">
        <w:t>And</w:t>
      </w:r>
      <w:r w:rsidR="00AA02D8">
        <w:t xml:space="preserve"> the</w:t>
      </w:r>
      <w:r w:rsidR="005E5BBF">
        <w:t xml:space="preserve"> image</w:t>
      </w:r>
      <w:r w:rsidR="008D34E6">
        <w:t xml:space="preserve"> escapes rational </w:t>
      </w:r>
      <w:r w:rsidR="00A606A8">
        <w:t>critique</w:t>
      </w:r>
      <w:r w:rsidR="006328E4">
        <w:t>,</w:t>
      </w:r>
      <w:r w:rsidR="00A606A8">
        <w:t xml:space="preserve"> </w:t>
      </w:r>
      <w:r w:rsidR="006328E4">
        <w:t>becaus</w:t>
      </w:r>
      <w:r w:rsidR="009F3209">
        <w:t>e</w:t>
      </w:r>
      <w:r w:rsidR="006328E4">
        <w:t>,</w:t>
      </w:r>
      <w:r w:rsidR="00F03230">
        <w:t xml:space="preserve"> as </w:t>
      </w:r>
      <w:r w:rsidR="00033EAE">
        <w:t>a rhetoric</w:t>
      </w:r>
      <w:r w:rsidR="00C27EB7">
        <w:t xml:space="preserve"> of images, </w:t>
      </w:r>
      <w:r w:rsidR="009F3209">
        <w:t xml:space="preserve">it does </w:t>
      </w:r>
      <w:r w:rsidR="000D3C70">
        <w:t xml:space="preserve">not </w:t>
      </w:r>
      <w:r w:rsidR="00A606A8">
        <w:t xml:space="preserve">reveal itself as </w:t>
      </w:r>
      <w:r w:rsidR="000D3C70">
        <w:t xml:space="preserve">discourse.  </w:t>
      </w:r>
      <w:r w:rsidR="00BE5326">
        <w:t xml:space="preserve">Ewen concludes, </w:t>
      </w:r>
      <w:r w:rsidR="000D3C70">
        <w:t>“The image was conceived to be an</w:t>
      </w:r>
      <w:r w:rsidR="000A741B">
        <w:t xml:space="preserve"> effective antid</w:t>
      </w:r>
      <w:r w:rsidR="00441E78">
        <w:t>ote to critical thought."</w:t>
      </w:r>
      <w:r w:rsidR="00E91124">
        <w:t>.</w:t>
      </w:r>
    </w:p>
    <w:p w:rsidR="00A606A8" w:rsidRDefault="000D3C70" w:rsidP="009F3209">
      <w:pPr>
        <w:spacing w:line="480" w:lineRule="auto"/>
        <w:ind w:firstLine="720"/>
      </w:pPr>
      <w:r>
        <w:t>Most importan</w:t>
      </w:r>
      <w:r w:rsidR="005661D4">
        <w:t xml:space="preserve">tly, the image has the power </w:t>
      </w:r>
      <w:r>
        <w:t xml:space="preserve">not only </w:t>
      </w:r>
      <w:r w:rsidR="005661D4">
        <w:t xml:space="preserve">to </w:t>
      </w:r>
      <w:r>
        <w:t>persuade, but to p</w:t>
      </w:r>
      <w:r w:rsidR="005E5BBF">
        <w:t xml:space="preserve">roduce, or create </w:t>
      </w:r>
      <w:r w:rsidR="00AA02D8">
        <w:t>subjectivities</w:t>
      </w:r>
      <w:r w:rsidR="00FA6C3F">
        <w:t xml:space="preserve"> that can be easily manipulated</w:t>
      </w:r>
      <w:r>
        <w:t xml:space="preserve">, and the power to create a </w:t>
      </w:r>
      <w:r w:rsidR="00A606A8">
        <w:t>“</w:t>
      </w:r>
      <w:r>
        <w:t>reality</w:t>
      </w:r>
      <w:r w:rsidR="00A606A8">
        <w:t>”</w:t>
      </w:r>
      <w:r w:rsidR="005E5BBF">
        <w:t xml:space="preserve"> for these </w:t>
      </w:r>
      <w:r w:rsidR="00AA02D8">
        <w:t>subjectivities</w:t>
      </w:r>
      <w:r w:rsidR="00FA6C3F">
        <w:t xml:space="preserve"> to inhabit</w:t>
      </w:r>
      <w:r>
        <w:t xml:space="preserve">, </w:t>
      </w:r>
      <w:r w:rsidR="00A606A8">
        <w:t xml:space="preserve">a world of illusion </w:t>
      </w:r>
      <w:r>
        <w:t>in which they can delight.</w:t>
      </w:r>
      <w:r w:rsidR="005E5BBF">
        <w:t xml:space="preserve"> </w:t>
      </w:r>
      <w:r w:rsidR="00AA02D8">
        <w:t xml:space="preserve"> As Ewen says about the </w:t>
      </w:r>
      <w:r w:rsidR="006328E4">
        <w:t>subject/</w:t>
      </w:r>
      <w:r w:rsidR="00AA02D8">
        <w:t xml:space="preserve">objects </w:t>
      </w:r>
      <w:r w:rsidR="005E5BBF">
        <w:t xml:space="preserve">of persuasion, they </w:t>
      </w:r>
      <w:r w:rsidR="00AA02D8">
        <w:t xml:space="preserve">are able to </w:t>
      </w:r>
      <w:r w:rsidR="005E5BBF">
        <w:t xml:space="preserve">take </w:t>
      </w:r>
      <w:r w:rsidR="0012663F">
        <w:t>“delight in the unreal.”</w:t>
      </w:r>
      <w:r>
        <w:t xml:space="preserve">  </w:t>
      </w:r>
    </w:p>
    <w:p w:rsidR="000D3C70" w:rsidRDefault="000D3C70" w:rsidP="00A606A8">
      <w:pPr>
        <w:spacing w:line="480" w:lineRule="auto"/>
        <w:ind w:firstLine="720"/>
      </w:pPr>
      <w:r>
        <w:t xml:space="preserve">The main </w:t>
      </w:r>
      <w:r w:rsidR="00931AE3">
        <w:t>ends</w:t>
      </w:r>
      <w:r>
        <w:t xml:space="preserve"> towards which the power of the image is deployed by the mas</w:t>
      </w:r>
      <w:r w:rsidR="00931AE3">
        <w:t>s media are</w:t>
      </w:r>
      <w:r w:rsidR="00FA6C3F">
        <w:t xml:space="preserve"> t</w:t>
      </w:r>
      <w:r w:rsidR="005E5BBF">
        <w:t>o construct</w:t>
      </w:r>
      <w:r w:rsidR="00806139">
        <w:t xml:space="preserve"> </w:t>
      </w:r>
      <w:r w:rsidR="00A606A8">
        <w:t xml:space="preserve">compliant, easily manipulable, </w:t>
      </w:r>
      <w:r w:rsidR="00AA02D8">
        <w:t>subjectivities</w:t>
      </w:r>
      <w:r w:rsidR="00FA6C3F">
        <w:t>, consumers, who remain</w:t>
      </w:r>
      <w:r w:rsidR="00A606A8">
        <w:t xml:space="preserve"> obli</w:t>
      </w:r>
      <w:r w:rsidR="00FA6C3F">
        <w:t>vious to the social forces tha</w:t>
      </w:r>
      <w:r w:rsidR="005E5BBF">
        <w:t>t construct them and their</w:t>
      </w:r>
      <w:r w:rsidR="00AA02D8">
        <w:t xml:space="preserve"> desires</w:t>
      </w:r>
      <w:r w:rsidR="005E5BBF">
        <w:t xml:space="preserve">.  </w:t>
      </w:r>
      <w:r w:rsidR="00A606A8">
        <w:t xml:space="preserve"> </w:t>
      </w:r>
      <w:r w:rsidR="00FA6C3F">
        <w:t>The</w:t>
      </w:r>
      <w:r w:rsidR="005E5BBF">
        <w:t xml:space="preserve"> power of the</w:t>
      </w:r>
      <w:r w:rsidR="00FA6C3F">
        <w:t xml:space="preserve"> image </w:t>
      </w:r>
      <w:r w:rsidR="005E5BBF">
        <w:t xml:space="preserve">is </w:t>
      </w:r>
      <w:r w:rsidR="00571B68">
        <w:t xml:space="preserve">also </w:t>
      </w:r>
      <w:r w:rsidR="005E5BBF">
        <w:t xml:space="preserve">deployed to create </w:t>
      </w:r>
      <w:r>
        <w:t>a</w:t>
      </w:r>
      <w:r w:rsidR="00571B68">
        <w:t xml:space="preserve"> second order</w:t>
      </w:r>
      <w:r>
        <w:t xml:space="preserve"> reality of illusion</w:t>
      </w:r>
      <w:r w:rsidR="00FA6C3F">
        <w:t xml:space="preserve"> tha</w:t>
      </w:r>
      <w:r w:rsidR="005E5BBF">
        <w:t xml:space="preserve">t these compliant </w:t>
      </w:r>
      <w:r w:rsidR="00AA02D8">
        <w:t>subjectivities</w:t>
      </w:r>
      <w:r w:rsidR="00FA6C3F">
        <w:t xml:space="preserve"> can inhabit, a socially</w:t>
      </w:r>
      <w:r w:rsidR="00AA02D8">
        <w:t xml:space="preserve"> constructed </w:t>
      </w:r>
      <w:r w:rsidR="00FA6C3F">
        <w:t>“unreality</w:t>
      </w:r>
      <w:r w:rsidR="00FE5918">
        <w:t>.</w:t>
      </w:r>
      <w:r w:rsidR="00FA6C3F">
        <w:t>”</w:t>
      </w:r>
      <w:r w:rsidR="00571B68">
        <w:t xml:space="preserve">  A</w:t>
      </w:r>
      <w:r w:rsidR="00FA6C3F">
        <w:t>nd the image a</w:t>
      </w:r>
      <w:r w:rsidR="00806139">
        <w:t xml:space="preserve">s an instrument of power </w:t>
      </w:r>
      <w:r w:rsidR="00C27EB7">
        <w:t xml:space="preserve">is </w:t>
      </w:r>
      <w:r w:rsidR="00806139">
        <w:t>deployed by the mass media</w:t>
      </w:r>
      <w:r w:rsidR="00FA6C3F">
        <w:t xml:space="preserve"> to</w:t>
      </w:r>
      <w:r w:rsidR="005E5BBF">
        <w:t>wards the end of</w:t>
      </w:r>
      <w:r w:rsidR="00571B68">
        <w:t xml:space="preserve"> </w:t>
      </w:r>
      <w:r w:rsidR="005E5BBF">
        <w:t>stigmatizing and marginalizing</w:t>
      </w:r>
      <w:r w:rsidR="00AA02D8">
        <w:t xml:space="preserve"> </w:t>
      </w:r>
      <w:r w:rsidR="00FA6C3F">
        <w:t>specific</w:t>
      </w:r>
      <w:r w:rsidR="00AA02D8">
        <w:t xml:space="preserve"> groups who have been identi</w:t>
      </w:r>
      <w:r w:rsidR="00D87A58">
        <w:t>fied as being</w:t>
      </w:r>
      <w:r>
        <w:t xml:space="preserve"> “less </w:t>
      </w:r>
      <w:r w:rsidR="00FA6C3F">
        <w:t>desirable</w:t>
      </w:r>
      <w:r>
        <w:t>” and</w:t>
      </w:r>
      <w:r w:rsidR="00571B68">
        <w:t>/or</w:t>
      </w:r>
      <w:r>
        <w:t xml:space="preserve"> recalci</w:t>
      </w:r>
      <w:r w:rsidR="00AA02D8">
        <w:t xml:space="preserve">trant in relation to the goals of </w:t>
      </w:r>
      <w:r w:rsidR="004B329E">
        <w:t>neoliberal</w:t>
      </w:r>
      <w:r w:rsidR="00AA02D8">
        <w:t xml:space="preserve"> globalization</w:t>
      </w:r>
      <w:r w:rsidR="00441E78">
        <w:t xml:space="preserve"> </w:t>
      </w:r>
      <w:r w:rsidR="00AA02D8">
        <w:t>.</w:t>
      </w:r>
      <w:r>
        <w:t xml:space="preserve">  </w:t>
      </w:r>
    </w:p>
    <w:p w:rsidR="00806139" w:rsidRDefault="005E5BBF" w:rsidP="0012663F">
      <w:pPr>
        <w:spacing w:line="480" w:lineRule="auto"/>
        <w:ind w:firstLine="720"/>
      </w:pPr>
      <w:r>
        <w:t xml:space="preserve">The socially constructed </w:t>
      </w:r>
      <w:r w:rsidR="00AA02D8">
        <w:t>subjectivities</w:t>
      </w:r>
      <w:r>
        <w:t xml:space="preserve"> have several common </w:t>
      </w:r>
      <w:r w:rsidR="00806139">
        <w:t>traits</w:t>
      </w:r>
      <w:r>
        <w:t>.  First of all, they suffer</w:t>
      </w:r>
      <w:r w:rsidR="00FE5918">
        <w:t xml:space="preserve"> from anxiety.  </w:t>
      </w:r>
      <w:r w:rsidR="003F293B">
        <w:t>The source of the anxiety is the</w:t>
      </w:r>
      <w:r w:rsidR="000D3C70">
        <w:t xml:space="preserve"> continual experience of lack</w:t>
      </w:r>
      <w:r w:rsidR="00FE5918">
        <w:t>ing something</w:t>
      </w:r>
      <w:r w:rsidR="003F293B">
        <w:t xml:space="preserve">.  </w:t>
      </w:r>
      <w:r w:rsidR="00AA02D8">
        <w:t>These subjectivities exist in a</w:t>
      </w:r>
      <w:r w:rsidR="00FE5918">
        <w:t xml:space="preserve"> </w:t>
      </w:r>
      <w:r w:rsidR="00AA02D8">
        <w:t xml:space="preserve">perpetual state of </w:t>
      </w:r>
      <w:r w:rsidR="000D3C70">
        <w:t>desire</w:t>
      </w:r>
      <w:r w:rsidR="00AA02D8">
        <w:t>.</w:t>
      </w:r>
      <w:r w:rsidR="000A741B">
        <w:t xml:space="preserve">  </w:t>
      </w:r>
      <w:r w:rsidR="006C509E">
        <w:t xml:space="preserve">The </w:t>
      </w:r>
      <w:r w:rsidR="003F293B">
        <w:t xml:space="preserve">consequence of </w:t>
      </w:r>
      <w:r w:rsidR="000A741B">
        <w:t xml:space="preserve">this is </w:t>
      </w:r>
      <w:r w:rsidR="006C509E">
        <w:t>“</w:t>
      </w:r>
      <w:r w:rsidR="00806139">
        <w:t>all elements of lived experien</w:t>
      </w:r>
      <w:r w:rsidR="00227CD5">
        <w:t>ce constitute potential flaws</w:t>
      </w:r>
      <w:r w:rsidR="006C509E">
        <w:t>”</w:t>
      </w:r>
      <w:r w:rsidR="000A741B">
        <w:t xml:space="preserve"> (</w:t>
      </w:r>
      <w:r w:rsidR="00F03230">
        <w:t xml:space="preserve">p. </w:t>
      </w:r>
      <w:r w:rsidR="000A741B">
        <w:t xml:space="preserve">89). </w:t>
      </w:r>
      <w:r w:rsidR="006C509E">
        <w:t>The subject becomes a</w:t>
      </w:r>
      <w:r w:rsidR="00AA02D8">
        <w:t>n</w:t>
      </w:r>
      <w:r w:rsidR="006C509E">
        <w:t xml:space="preserve"> et</w:t>
      </w:r>
      <w:r w:rsidR="003F293B">
        <w:t xml:space="preserve">ernal object </w:t>
      </w:r>
      <w:r w:rsidR="00AA02D8">
        <w:t xml:space="preserve">of </w:t>
      </w:r>
      <w:r w:rsidR="006C509E">
        <w:t>manipulation</w:t>
      </w:r>
      <w:r w:rsidR="00E2495D">
        <w:t xml:space="preserve"> by the rhetoric of images</w:t>
      </w:r>
      <w:r w:rsidR="00BA7D2B">
        <w:t>.</w:t>
      </w:r>
    </w:p>
    <w:p w:rsidR="00011A80" w:rsidRDefault="003F293B" w:rsidP="006C509E">
      <w:pPr>
        <w:spacing w:line="480" w:lineRule="auto"/>
        <w:ind w:firstLine="720"/>
      </w:pPr>
      <w:r>
        <w:t>The second</w:t>
      </w:r>
      <w:r w:rsidR="006C509E">
        <w:t xml:space="preserve"> trait is that </w:t>
      </w:r>
      <w:r>
        <w:t>the personality</w:t>
      </w:r>
      <w:r w:rsidR="00FE5918">
        <w:t xml:space="preserve"> is </w:t>
      </w:r>
      <w:r w:rsidR="000D3C70">
        <w:t xml:space="preserve">unreflective.  It lacks the capacity for critical self-reflection </w:t>
      </w:r>
      <w:r w:rsidR="00FE5918">
        <w:t>because it experiences itself as an object, an object that can only establish an identity through its partici</w:t>
      </w:r>
      <w:r>
        <w:t>pation in the world of desire</w:t>
      </w:r>
      <w:r w:rsidR="000D3C70">
        <w:t xml:space="preserve">.  The limited reflection it can engage in </w:t>
      </w:r>
      <w:r w:rsidR="006C509E">
        <w:t>is that it is “flawed</w:t>
      </w:r>
      <w:r w:rsidR="00FE5918">
        <w:t>.</w:t>
      </w:r>
      <w:r w:rsidR="006C509E">
        <w:t>”</w:t>
      </w:r>
      <w:r w:rsidR="00FE5918">
        <w:t xml:space="preserve"> </w:t>
      </w:r>
      <w:r w:rsidR="000D3C70">
        <w:t xml:space="preserve">  </w:t>
      </w:r>
      <w:r w:rsidR="00D15570">
        <w:t>It can not even imagine other possibilities because the capacity to imagine has been shape</w:t>
      </w:r>
      <w:r w:rsidR="003720EB">
        <w:t>d</w:t>
      </w:r>
      <w:r w:rsidR="00E2495D">
        <w:t xml:space="preserve"> by the power of the image. </w:t>
      </w:r>
      <w:r w:rsidR="003720EB">
        <w:t>The third</w:t>
      </w:r>
      <w:r w:rsidR="000D3C70">
        <w:t xml:space="preserve"> trait is arrested d</w:t>
      </w:r>
      <w:r>
        <w:t>evelopment; the personality</w:t>
      </w:r>
      <w:r w:rsidR="000D3C70">
        <w:t xml:space="preserve"> do</w:t>
      </w:r>
      <w:r w:rsidR="00D15570">
        <w:t xml:space="preserve">es not develop; its life is an endlessly repetitive present, an “eternal return.” </w:t>
      </w:r>
      <w:r w:rsidR="000D3C70">
        <w:t xml:space="preserve"> The power of t</w:t>
      </w:r>
      <w:r w:rsidR="00011A80">
        <w:t>he image cr</w:t>
      </w:r>
      <w:r w:rsidR="003720EB">
        <w:t xml:space="preserve">eates </w:t>
      </w:r>
      <w:r w:rsidR="00011A80">
        <w:t>desire</w:t>
      </w:r>
      <w:r w:rsidR="000D3C70">
        <w:t xml:space="preserve">, </w:t>
      </w:r>
      <w:r w:rsidR="00011A80">
        <w:t>the subsequent anxiety compels</w:t>
      </w:r>
      <w:r w:rsidR="000D3C70">
        <w:t xml:space="preserve"> the subject to </w:t>
      </w:r>
      <w:r w:rsidR="005661D4">
        <w:t>organize it life around the possibilities of consumption.  However, the</w:t>
      </w:r>
      <w:r w:rsidR="005F5DAF">
        <w:t xml:space="preserve"> act</w:t>
      </w:r>
      <w:r w:rsidR="005661D4">
        <w:t>s</w:t>
      </w:r>
      <w:r w:rsidR="005F5DAF">
        <w:t xml:space="preserve"> of consumption</w:t>
      </w:r>
      <w:r w:rsidR="005661D4">
        <w:t xml:space="preserve"> are</w:t>
      </w:r>
      <w:r w:rsidR="00011A80">
        <w:t xml:space="preserve"> only temporarily satiating</w:t>
      </w:r>
      <w:r w:rsidR="000D3C70">
        <w:t xml:space="preserve">, because </w:t>
      </w:r>
      <w:r w:rsidR="006C509E">
        <w:t xml:space="preserve">the rhetoric of the image continues to </w:t>
      </w:r>
      <w:r w:rsidR="00E2495D">
        <w:t>manipulate the consumer subject</w:t>
      </w:r>
      <w:r>
        <w:t xml:space="preserve"> with new objects of desire</w:t>
      </w:r>
      <w:r w:rsidR="005F5DAF">
        <w:t xml:space="preserve"> in the world of illusion that it creates</w:t>
      </w:r>
      <w:r w:rsidR="00E2495D">
        <w:t>.</w:t>
      </w:r>
      <w:r w:rsidR="000D3C70">
        <w:t xml:space="preserve"> </w:t>
      </w:r>
    </w:p>
    <w:p w:rsidR="003F293B" w:rsidRDefault="000D3C70" w:rsidP="000D3C70">
      <w:pPr>
        <w:spacing w:line="480" w:lineRule="auto"/>
        <w:ind w:firstLine="720"/>
      </w:pPr>
      <w:r>
        <w:t xml:space="preserve">  </w:t>
      </w:r>
      <w:r w:rsidR="003720EB">
        <w:t>Ruben Alves</w:t>
      </w:r>
      <w:r w:rsidR="00AF598B">
        <w:t xml:space="preserve"> </w:t>
      </w:r>
      <w:r w:rsidR="003720EB">
        <w:t>captures th</w:t>
      </w:r>
      <w:r w:rsidR="003F293B">
        <w:t>is</w:t>
      </w:r>
      <w:r w:rsidR="00AF598B">
        <w:t xml:space="preserve"> in a metaphor</w:t>
      </w:r>
      <w:r>
        <w:t xml:space="preserve">.  Alves suggests that we imagine spending our lives in a small cabin from which there is no exit and no view of the outside world, no doors </w:t>
      </w:r>
      <w:r w:rsidR="00A6705A">
        <w:t>and no</w:t>
      </w:r>
      <w:r>
        <w:t xml:space="preserve"> windows.  We would consider ourselves prisoners.  However, he suggests that we imagine spending our lives in a mansion with a thousand rooms but still without window</w:t>
      </w:r>
      <w:r w:rsidR="00011A80">
        <w:t>s</w:t>
      </w:r>
      <w:r>
        <w:t xml:space="preserve"> or doors.  </w:t>
      </w:r>
      <w:r w:rsidR="00011A80">
        <w:t xml:space="preserve">Each day we would be allowed to go from room to room, </w:t>
      </w:r>
      <w:r w:rsidR="003F293B">
        <w:t xml:space="preserve">and in each room there would be </w:t>
      </w:r>
      <w:r w:rsidR="00E2495D">
        <w:t xml:space="preserve">new delights for us to experience, </w:t>
      </w:r>
      <w:r w:rsidR="00011A80">
        <w:t>but t</w:t>
      </w:r>
      <w:r>
        <w:t>here would still be no exit and no view</w:t>
      </w:r>
      <w:r w:rsidR="00011A80">
        <w:t xml:space="preserve"> of the world outside</w:t>
      </w:r>
      <w:r>
        <w:t xml:space="preserve">.  This is </w:t>
      </w:r>
      <w:r w:rsidR="003F293B">
        <w:t xml:space="preserve">our world and, he says, we </w:t>
      </w:r>
      <w:r w:rsidR="00E2495D">
        <w:t xml:space="preserve">call </w:t>
      </w:r>
      <w:r w:rsidR="003F293B">
        <w:t xml:space="preserve">it </w:t>
      </w:r>
      <w:r w:rsidR="00E2495D">
        <w:t>freedom</w:t>
      </w:r>
      <w:r w:rsidR="003F293B">
        <w:t>.</w:t>
      </w:r>
      <w:r w:rsidR="00E2495D">
        <w:t xml:space="preserve"> </w:t>
      </w:r>
    </w:p>
    <w:p w:rsidR="000D3C70" w:rsidRDefault="003F293B" w:rsidP="000D3C70">
      <w:pPr>
        <w:spacing w:line="480" w:lineRule="auto"/>
        <w:ind w:firstLine="720"/>
      </w:pPr>
      <w:r>
        <w:t xml:space="preserve">The </w:t>
      </w:r>
      <w:r w:rsidR="00E2495D">
        <w:t>m</w:t>
      </w:r>
      <w:r>
        <w:t xml:space="preserve">ansion with a thousand rooms is </w:t>
      </w:r>
      <w:r w:rsidR="00E2495D">
        <w:t>the world of i</w:t>
      </w:r>
      <w:r>
        <w:t>llusion that the power of the</w:t>
      </w:r>
      <w:r w:rsidR="00E2495D">
        <w:t xml:space="preserve"> image </w:t>
      </w:r>
      <w:r>
        <w:t xml:space="preserve">has </w:t>
      </w:r>
      <w:r w:rsidR="00E2495D">
        <w:t>create</w:t>
      </w:r>
      <w:r w:rsidR="005F5DAF">
        <w:t>d for the consumer subject</w:t>
      </w:r>
      <w:r w:rsidR="00E2495D">
        <w:t xml:space="preserve">.  </w:t>
      </w:r>
      <w:r w:rsidR="000D3C70">
        <w:t>Hannah Arendt</w:t>
      </w:r>
      <w:r w:rsidR="00794EE2">
        <w:t xml:space="preserve"> (1976) analyzes what she calls “the </w:t>
      </w:r>
      <w:r w:rsidR="000D3C70">
        <w:t>lying world” in the context of totalitarian mov</w:t>
      </w:r>
      <w:r w:rsidR="00011A80">
        <w:t>e</w:t>
      </w:r>
      <w:r w:rsidR="000D3C70">
        <w:t xml:space="preserve">ments.  She says that the ideology of the </w:t>
      </w:r>
      <w:r w:rsidR="00794EE2">
        <w:t xml:space="preserve">totalitarian </w:t>
      </w:r>
      <w:r w:rsidR="000D3C70">
        <w:t>movement creates a world that is mor</w:t>
      </w:r>
      <w:r w:rsidR="00011A80">
        <w:t>e desirable than the real world;</w:t>
      </w:r>
      <w:r w:rsidR="000D3C70">
        <w:t xml:space="preserve"> she calls this </w:t>
      </w:r>
      <w:r w:rsidR="00794EE2">
        <w:t xml:space="preserve">“the </w:t>
      </w:r>
      <w:r w:rsidR="000D3C70">
        <w:t>lying world.”  This is ana</w:t>
      </w:r>
      <w:r>
        <w:t xml:space="preserve">logous to the world of illusion, </w:t>
      </w:r>
      <w:r w:rsidR="000D3C70">
        <w:t>a utopian world</w:t>
      </w:r>
      <w:r w:rsidR="005F5DAF">
        <w:t xml:space="preserve"> that is created by the rhetoric</w:t>
      </w:r>
      <w:r w:rsidR="003D2BD1">
        <w:t xml:space="preserve"> of the image</w:t>
      </w:r>
      <w:r w:rsidR="00011A80">
        <w:t xml:space="preserve">. </w:t>
      </w:r>
      <w:r w:rsidR="005F5DAF">
        <w:t>This utopian world is “imagined” in the foreground o</w:t>
      </w:r>
      <w:r w:rsidR="00CC379C">
        <w:t xml:space="preserve">f the </w:t>
      </w:r>
      <w:r w:rsidR="00441E78">
        <w:t>advertisement,</w:t>
      </w:r>
      <w:r w:rsidR="00CC379C">
        <w:t xml:space="preserve"> but even </w:t>
      </w:r>
      <w:r w:rsidR="005F5DAF">
        <w:t xml:space="preserve">more importantly, it is imagined in the background of the advertisement. </w:t>
      </w:r>
      <w:r w:rsidR="00011A80">
        <w:t xml:space="preserve"> In this </w:t>
      </w:r>
      <w:r w:rsidR="00C0779A">
        <w:t>utopia</w:t>
      </w:r>
      <w:r>
        <w:t>n</w:t>
      </w:r>
      <w:r w:rsidR="00C0779A">
        <w:t xml:space="preserve"> </w:t>
      </w:r>
      <w:r w:rsidR="00011A80">
        <w:t>world</w:t>
      </w:r>
      <w:r w:rsidR="00E2495D">
        <w:t xml:space="preserve"> there is no traffi</w:t>
      </w:r>
      <w:r w:rsidR="003F1ACF">
        <w:t>c</w:t>
      </w:r>
      <w:r w:rsidR="0029597A">
        <w:t xml:space="preserve"> and </w:t>
      </w:r>
      <w:r w:rsidR="00E2495D">
        <w:t xml:space="preserve">all </w:t>
      </w:r>
      <w:r w:rsidR="0029597A">
        <w:t xml:space="preserve">the </w:t>
      </w:r>
      <w:r w:rsidR="00E2495D">
        <w:t xml:space="preserve">inhabitants can afford </w:t>
      </w:r>
      <w:r w:rsidR="00C0779A">
        <w:t>luxury vehicles</w:t>
      </w:r>
      <w:r w:rsidR="00E2495D">
        <w:t xml:space="preserve">.  </w:t>
      </w:r>
      <w:r w:rsidR="0073490F">
        <w:t>Work is never onerous, dehumanizing, or alienating</w:t>
      </w:r>
      <w:r w:rsidR="00E2495D">
        <w:t>.   L</w:t>
      </w:r>
      <w:r w:rsidR="0073490F">
        <w:t>eisure</w:t>
      </w:r>
      <w:r w:rsidR="00E2495D">
        <w:t xml:space="preserve"> time can be spent in </w:t>
      </w:r>
      <w:r w:rsidR="000D3C70">
        <w:t>bars</w:t>
      </w:r>
      <w:r w:rsidR="003720EB">
        <w:t xml:space="preserve"> and restaurants</w:t>
      </w:r>
      <w:r w:rsidR="000D3C70">
        <w:t xml:space="preserve"> </w:t>
      </w:r>
      <w:r w:rsidR="00A6705A">
        <w:t>filled with b</w:t>
      </w:r>
      <w:r w:rsidR="0073490F">
        <w:t>eautiful, happy</w:t>
      </w:r>
      <w:r w:rsidR="003720EB">
        <w:t xml:space="preserve"> people, consuming without limits</w:t>
      </w:r>
      <w:r w:rsidR="0029597A">
        <w:t>, or consequences</w:t>
      </w:r>
      <w:r w:rsidR="003D2BD1">
        <w:t xml:space="preserve">.  </w:t>
      </w:r>
      <w:r w:rsidR="007E630C">
        <w:t xml:space="preserve">All homes are </w:t>
      </w:r>
      <w:r w:rsidR="000D3C70">
        <w:t>upper middle class</w:t>
      </w:r>
      <w:r w:rsidR="00CC379C">
        <w:t>,</w:t>
      </w:r>
      <w:r w:rsidR="000D3C70">
        <w:t xml:space="preserve"> </w:t>
      </w:r>
      <w:r w:rsidR="003D2BD1">
        <w:t xml:space="preserve">set </w:t>
      </w:r>
      <w:r w:rsidR="000D3C70">
        <w:t>in idyllic neighborhoods</w:t>
      </w:r>
      <w:r w:rsidR="007E630C">
        <w:t>, uncontaminated by foreclosures, decaying infrastructure, homelessness, or gangs</w:t>
      </w:r>
      <w:r w:rsidR="00844D15">
        <w:t>.</w:t>
      </w:r>
      <w:r w:rsidR="000D3C70">
        <w:t xml:space="preserve"> </w:t>
      </w:r>
      <w:r w:rsidR="007E630C">
        <w:t>There is no pollution, almost everyone is heal</w:t>
      </w:r>
      <w:r w:rsidR="003D2BD1">
        <w:t xml:space="preserve">thy, and if they are not, prescription drugs </w:t>
      </w:r>
      <w:r w:rsidR="005F5DAF">
        <w:t>are accessible and affordable</w:t>
      </w:r>
      <w:r w:rsidR="007E630C">
        <w:t>. T</w:t>
      </w:r>
      <w:r w:rsidR="000D3C70">
        <w:t>ech</w:t>
      </w:r>
      <w:r w:rsidR="007E630C">
        <w:t>nology is progressive</w:t>
      </w:r>
      <w:r w:rsidR="003D2BD1">
        <w:t xml:space="preserve"> and</w:t>
      </w:r>
      <w:r w:rsidR="00C0779A">
        <w:t xml:space="preserve"> help</w:t>
      </w:r>
      <w:r w:rsidR="005F5DAF">
        <w:t>s</w:t>
      </w:r>
      <w:r w:rsidR="003D2BD1">
        <w:t xml:space="preserve"> utopians </w:t>
      </w:r>
      <w:r w:rsidR="007E630C">
        <w:t xml:space="preserve">communicate </w:t>
      </w:r>
      <w:r w:rsidR="009A0A9D">
        <w:t xml:space="preserve">anytime from anyplace at faster and faster </w:t>
      </w:r>
      <w:r w:rsidR="007E630C">
        <w:t>speed</w:t>
      </w:r>
      <w:r w:rsidR="009A0A9D">
        <w:t>s</w:t>
      </w:r>
      <w:r w:rsidR="007E630C">
        <w:t>, with an almost uncountable</w:t>
      </w:r>
      <w:r w:rsidR="003D2BD1">
        <w:t xml:space="preserve"> number of “apps.”  Technology </w:t>
      </w:r>
      <w:r w:rsidR="009A0A9D">
        <w:t>allows utopians</w:t>
      </w:r>
      <w:r w:rsidR="007E630C">
        <w:t xml:space="preserve"> to be fully</w:t>
      </w:r>
      <w:r w:rsidR="003D2BD1">
        <w:t xml:space="preserve"> entertained in their</w:t>
      </w:r>
      <w:r w:rsidR="007E630C">
        <w:t xml:space="preserve"> upper middle class home</w:t>
      </w:r>
      <w:r w:rsidR="005F5DAF">
        <w:t>s;</w:t>
      </w:r>
      <w:r w:rsidR="007E630C">
        <w:t xml:space="preserve"> </w:t>
      </w:r>
      <w:r w:rsidR="009A0A9D">
        <w:t xml:space="preserve">everyone has access to the </w:t>
      </w:r>
      <w:r w:rsidR="007E630C">
        <w:t xml:space="preserve">internet, </w:t>
      </w:r>
      <w:r w:rsidR="009A0A9D">
        <w:t>utopian children are internet geniuses and adults through tutoring</w:t>
      </w:r>
      <w:r w:rsidR="005F5DAF">
        <w:t xml:space="preserve"> by their children</w:t>
      </w:r>
      <w:r w:rsidR="009A0A9D">
        <w:t xml:space="preserve"> can become competent. </w:t>
      </w:r>
      <w:r w:rsidR="009C5C51">
        <w:t xml:space="preserve">Three </w:t>
      </w:r>
      <w:r w:rsidR="007E630C">
        <w:t>D movies</w:t>
      </w:r>
      <w:r w:rsidR="003D2BD1">
        <w:t xml:space="preserve"> in Blue Ray and the most technologically sophisticated video games are in every home</w:t>
      </w:r>
      <w:r w:rsidR="007E630C">
        <w:t>.  C</w:t>
      </w:r>
      <w:r w:rsidR="000D3C70">
        <w:t xml:space="preserve">orporations </w:t>
      </w:r>
      <w:r w:rsidR="007E630C">
        <w:t>are good citizens in this utopia.  They focus on what is best for the consumer,</w:t>
      </w:r>
      <w:r w:rsidR="00844D15">
        <w:t xml:space="preserve"> </w:t>
      </w:r>
      <w:r w:rsidR="003D2BD1">
        <w:t xml:space="preserve">retirement plans, affordable comprehensive health, accident and life insurance, and clean </w:t>
      </w:r>
      <w:r w:rsidR="007E630C">
        <w:t xml:space="preserve">energy production </w:t>
      </w:r>
      <w:r w:rsidR="003D2BD1">
        <w:t>to ma</w:t>
      </w:r>
      <w:r w:rsidR="005F5DAF">
        <w:t xml:space="preserve">intain the healthy environment </w:t>
      </w:r>
      <w:r w:rsidR="003D2BD1">
        <w:t>of the utopia.</w:t>
      </w:r>
      <w:r w:rsidR="007E630C">
        <w:t xml:space="preserve"> </w:t>
      </w:r>
    </w:p>
    <w:p w:rsidR="00441E78" w:rsidRDefault="00441E78" w:rsidP="000D3C70">
      <w:pPr>
        <w:spacing w:line="480" w:lineRule="auto"/>
        <w:ind w:firstLine="720"/>
      </w:pPr>
    </w:p>
    <w:p w:rsidR="00441E78" w:rsidRDefault="00441E78" w:rsidP="000E062B">
      <w:pPr>
        <w:spacing w:before="240" w:line="480" w:lineRule="auto"/>
        <w:ind w:firstLine="720"/>
      </w:pPr>
      <w:r>
        <w:t>*</w:t>
      </w:r>
      <w:r>
        <w:tab/>
      </w:r>
      <w:r>
        <w:tab/>
        <w:t>*</w:t>
      </w:r>
      <w:r>
        <w:tab/>
      </w:r>
      <w:r>
        <w:tab/>
        <w:t>*</w:t>
      </w:r>
      <w:r>
        <w:tab/>
      </w:r>
      <w:r>
        <w:tab/>
        <w:t>*</w:t>
      </w:r>
    </w:p>
    <w:p w:rsidR="00441E78" w:rsidRDefault="00441E78" w:rsidP="000E062B">
      <w:pPr>
        <w:spacing w:before="240" w:line="480" w:lineRule="auto"/>
        <w:ind w:firstLine="720"/>
      </w:pPr>
    </w:p>
    <w:p w:rsidR="0073490F" w:rsidRDefault="00725EB1" w:rsidP="00441E78">
      <w:pPr>
        <w:spacing w:before="240" w:line="480" w:lineRule="auto"/>
        <w:ind w:firstLine="720"/>
      </w:pPr>
      <w:r>
        <w:t xml:space="preserve">In the forests of central India, a war is being waged by the </w:t>
      </w:r>
      <w:r w:rsidR="000E062B">
        <w:t xml:space="preserve">neoliberal </w:t>
      </w:r>
      <w:r>
        <w:t>Indian government against its own people, tribal people</w:t>
      </w:r>
      <w:r w:rsidR="00441E78">
        <w:t>,</w:t>
      </w:r>
      <w:r>
        <w:t xml:space="preserve"> who have inhabited the land</w:t>
      </w:r>
      <w:r w:rsidR="000E062B">
        <w:t xml:space="preserve"> on which they live</w:t>
      </w:r>
      <w:r>
        <w:t xml:space="preserve"> for hundreds of years.   Trillions of dollars of minerals have been discovered</w:t>
      </w:r>
      <w:r w:rsidR="000E062B">
        <w:t xml:space="preserve"> on land</w:t>
      </w:r>
      <w:r>
        <w:t>, so the people must be “relocated”</w:t>
      </w:r>
      <w:r w:rsidR="000E062B">
        <w:t xml:space="preserve"> or worse</w:t>
      </w:r>
      <w:r>
        <w:t xml:space="preserve">.  Those who resist relocation are labeled “Maoists” by the government and </w:t>
      </w:r>
      <w:r w:rsidR="000E062B">
        <w:t xml:space="preserve">once so labeled can be killed.  </w:t>
      </w:r>
      <w:r>
        <w:t>The conventional instruments of power</w:t>
      </w:r>
      <w:r w:rsidR="000E062B">
        <w:t xml:space="preserve"> directed towards these ends</w:t>
      </w:r>
      <w:r>
        <w:t>, laws evicting them from their land, economic inducements,</w:t>
      </w:r>
      <w:r w:rsidR="000E062B">
        <w:t xml:space="preserve"> and extensive and growing military</w:t>
      </w:r>
      <w:r>
        <w:t xml:space="preserve"> force</w:t>
      </w:r>
      <w:r w:rsidR="000E062B">
        <w:t>,</w:t>
      </w:r>
      <w:r>
        <w:t xml:space="preserve"> have</w:t>
      </w:r>
      <w:r w:rsidR="000E062B">
        <w:t xml:space="preserve"> only created more resistance.  A local superintendent of police</w:t>
      </w:r>
      <w:r w:rsidR="00441E78">
        <w:t>, ironically, understands the power of the images better than those in power, and</w:t>
      </w:r>
      <w:r w:rsidR="000E062B">
        <w:t xml:space="preserve"> has the solution.  He says that the problem is the people are not “greedy.”  “I have told my boss, remove the force and inst</w:t>
      </w:r>
      <w:r w:rsidR="00441E78">
        <w:t xml:space="preserve">ead put a TV in every home." </w:t>
      </w:r>
    </w:p>
    <w:p w:rsidR="000D3C70" w:rsidRDefault="000D3C70"/>
    <w:sectPr w:rsidR="000D3C70">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51C45" w:rsidRDefault="00551C45">
      <w:r>
        <w:separator/>
      </w:r>
    </w:p>
  </w:endnote>
  <w:endnote w:type="continuationSeparator" w:id="0">
    <w:p w:rsidR="00551C45" w:rsidRDefault="00551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664A" w:rsidRDefault="00C8664A" w:rsidP="004B32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8664A" w:rsidRDefault="00C8664A" w:rsidP="004B32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664A" w:rsidRDefault="00C8664A" w:rsidP="004B32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1AE3">
      <w:rPr>
        <w:rStyle w:val="PageNumber"/>
        <w:noProof/>
      </w:rPr>
      <w:t>1</w:t>
    </w:r>
    <w:r>
      <w:rPr>
        <w:rStyle w:val="PageNumber"/>
      </w:rPr>
      <w:fldChar w:fldCharType="end"/>
    </w:r>
  </w:p>
  <w:p w:rsidR="00C8664A" w:rsidRDefault="00C8664A" w:rsidP="004B32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51C45" w:rsidRDefault="00551C45">
      <w:r>
        <w:separator/>
      </w:r>
    </w:p>
  </w:footnote>
  <w:footnote w:type="continuationSeparator" w:id="0">
    <w:p w:rsidR="00551C45" w:rsidRDefault="00551C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3C70"/>
    <w:rsid w:val="00011A80"/>
    <w:rsid w:val="00033EAE"/>
    <w:rsid w:val="00051B08"/>
    <w:rsid w:val="00057E7C"/>
    <w:rsid w:val="00071EFB"/>
    <w:rsid w:val="0009779C"/>
    <w:rsid w:val="000A741B"/>
    <w:rsid w:val="000C77C5"/>
    <w:rsid w:val="000D3C70"/>
    <w:rsid w:val="000E062B"/>
    <w:rsid w:val="0010067D"/>
    <w:rsid w:val="001037DB"/>
    <w:rsid w:val="00105F94"/>
    <w:rsid w:val="00122F72"/>
    <w:rsid w:val="00123066"/>
    <w:rsid w:val="0012663F"/>
    <w:rsid w:val="0013231D"/>
    <w:rsid w:val="00174B15"/>
    <w:rsid w:val="0018615D"/>
    <w:rsid w:val="00193C02"/>
    <w:rsid w:val="001A5369"/>
    <w:rsid w:val="001A61D8"/>
    <w:rsid w:val="001E2A43"/>
    <w:rsid w:val="001E3E58"/>
    <w:rsid w:val="00205C43"/>
    <w:rsid w:val="00226CBC"/>
    <w:rsid w:val="00227CD5"/>
    <w:rsid w:val="00233752"/>
    <w:rsid w:val="002511EA"/>
    <w:rsid w:val="002603D9"/>
    <w:rsid w:val="00262671"/>
    <w:rsid w:val="00264A99"/>
    <w:rsid w:val="00291C7F"/>
    <w:rsid w:val="0029597A"/>
    <w:rsid w:val="002F253B"/>
    <w:rsid w:val="003145DF"/>
    <w:rsid w:val="00335AC5"/>
    <w:rsid w:val="003710B0"/>
    <w:rsid w:val="00371FA8"/>
    <w:rsid w:val="003720EB"/>
    <w:rsid w:val="003D249A"/>
    <w:rsid w:val="003D2BD1"/>
    <w:rsid w:val="003F1ACF"/>
    <w:rsid w:val="003F293B"/>
    <w:rsid w:val="00441E78"/>
    <w:rsid w:val="0044492D"/>
    <w:rsid w:val="0045543A"/>
    <w:rsid w:val="004560DD"/>
    <w:rsid w:val="00470CA4"/>
    <w:rsid w:val="004B329E"/>
    <w:rsid w:val="004B3D1A"/>
    <w:rsid w:val="004C7DCD"/>
    <w:rsid w:val="004E0CD3"/>
    <w:rsid w:val="004E4AEC"/>
    <w:rsid w:val="00520FA9"/>
    <w:rsid w:val="00523438"/>
    <w:rsid w:val="00551C45"/>
    <w:rsid w:val="005661D4"/>
    <w:rsid w:val="00571B68"/>
    <w:rsid w:val="005E04E7"/>
    <w:rsid w:val="005E5BBF"/>
    <w:rsid w:val="005F5DAF"/>
    <w:rsid w:val="006115AB"/>
    <w:rsid w:val="006328E4"/>
    <w:rsid w:val="0063299A"/>
    <w:rsid w:val="00641A34"/>
    <w:rsid w:val="006506D5"/>
    <w:rsid w:val="0066498E"/>
    <w:rsid w:val="006A2B01"/>
    <w:rsid w:val="006C0318"/>
    <w:rsid w:val="006C4C1F"/>
    <w:rsid w:val="006C509E"/>
    <w:rsid w:val="00725EB1"/>
    <w:rsid w:val="0073490F"/>
    <w:rsid w:val="0075372D"/>
    <w:rsid w:val="00793A3A"/>
    <w:rsid w:val="00794EE2"/>
    <w:rsid w:val="007C15B7"/>
    <w:rsid w:val="007E630C"/>
    <w:rsid w:val="00806139"/>
    <w:rsid w:val="008111DC"/>
    <w:rsid w:val="0082498E"/>
    <w:rsid w:val="00844D15"/>
    <w:rsid w:val="008543AB"/>
    <w:rsid w:val="00861CFB"/>
    <w:rsid w:val="008D34E6"/>
    <w:rsid w:val="008E5DED"/>
    <w:rsid w:val="00906B74"/>
    <w:rsid w:val="00931AE3"/>
    <w:rsid w:val="00941846"/>
    <w:rsid w:val="009418E5"/>
    <w:rsid w:val="00962745"/>
    <w:rsid w:val="00993416"/>
    <w:rsid w:val="009A080D"/>
    <w:rsid w:val="009A0A9D"/>
    <w:rsid w:val="009A5D45"/>
    <w:rsid w:val="009C1D6C"/>
    <w:rsid w:val="009C5C51"/>
    <w:rsid w:val="009F3209"/>
    <w:rsid w:val="009F6077"/>
    <w:rsid w:val="00A00697"/>
    <w:rsid w:val="00A606A8"/>
    <w:rsid w:val="00A648B6"/>
    <w:rsid w:val="00A6705A"/>
    <w:rsid w:val="00A8276C"/>
    <w:rsid w:val="00AA02D8"/>
    <w:rsid w:val="00AA1A03"/>
    <w:rsid w:val="00AB27C5"/>
    <w:rsid w:val="00AF2AE1"/>
    <w:rsid w:val="00AF598B"/>
    <w:rsid w:val="00B07715"/>
    <w:rsid w:val="00B34DC5"/>
    <w:rsid w:val="00B511AC"/>
    <w:rsid w:val="00B63F17"/>
    <w:rsid w:val="00B83A33"/>
    <w:rsid w:val="00B844DA"/>
    <w:rsid w:val="00BA7D2B"/>
    <w:rsid w:val="00BC063C"/>
    <w:rsid w:val="00BD3ED4"/>
    <w:rsid w:val="00BE5326"/>
    <w:rsid w:val="00BF68CB"/>
    <w:rsid w:val="00C02716"/>
    <w:rsid w:val="00C03A03"/>
    <w:rsid w:val="00C0779A"/>
    <w:rsid w:val="00C21B2C"/>
    <w:rsid w:val="00C242CA"/>
    <w:rsid w:val="00C27EB7"/>
    <w:rsid w:val="00C36CC7"/>
    <w:rsid w:val="00C51998"/>
    <w:rsid w:val="00C8664A"/>
    <w:rsid w:val="00CA5656"/>
    <w:rsid w:val="00CC379C"/>
    <w:rsid w:val="00D05951"/>
    <w:rsid w:val="00D15570"/>
    <w:rsid w:val="00D24865"/>
    <w:rsid w:val="00D277F8"/>
    <w:rsid w:val="00D5370B"/>
    <w:rsid w:val="00D87A58"/>
    <w:rsid w:val="00D9013A"/>
    <w:rsid w:val="00E2495D"/>
    <w:rsid w:val="00E532DD"/>
    <w:rsid w:val="00E853BC"/>
    <w:rsid w:val="00E91124"/>
    <w:rsid w:val="00EB676C"/>
    <w:rsid w:val="00EC2C7F"/>
    <w:rsid w:val="00ED2B47"/>
    <w:rsid w:val="00EE37AF"/>
    <w:rsid w:val="00F03230"/>
    <w:rsid w:val="00F63DED"/>
    <w:rsid w:val="00F72049"/>
    <w:rsid w:val="00F817FF"/>
    <w:rsid w:val="00FA6C3F"/>
    <w:rsid w:val="00FB3AF0"/>
    <w:rsid w:val="00FE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7C7176B-3AD6-4817-98EE-C5A3A3B9B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3C7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basedOn w:val="DefaultParagraphFont"/>
    <w:semiHidden/>
    <w:rsid w:val="000D3C70"/>
    <w:rPr>
      <w:sz w:val="16"/>
      <w:szCs w:val="16"/>
    </w:rPr>
  </w:style>
  <w:style w:type="paragraph" w:styleId="CommentText">
    <w:name w:val="annotation text"/>
    <w:basedOn w:val="Normal"/>
    <w:semiHidden/>
    <w:rsid w:val="000D3C70"/>
    <w:rPr>
      <w:sz w:val="20"/>
      <w:szCs w:val="20"/>
    </w:rPr>
  </w:style>
  <w:style w:type="paragraph" w:styleId="BalloonText">
    <w:name w:val="Balloon Text"/>
    <w:basedOn w:val="Normal"/>
    <w:semiHidden/>
    <w:rsid w:val="000D3C70"/>
    <w:rPr>
      <w:rFonts w:ascii="Tahoma" w:hAnsi="Tahoma" w:cs="Tahoma"/>
      <w:sz w:val="16"/>
      <w:szCs w:val="16"/>
    </w:rPr>
  </w:style>
  <w:style w:type="paragraph" w:styleId="CommentSubject">
    <w:name w:val="annotation subject"/>
    <w:basedOn w:val="CommentText"/>
    <w:next w:val="CommentText"/>
    <w:semiHidden/>
    <w:rsid w:val="0075372D"/>
    <w:rPr>
      <w:b/>
      <w:bCs/>
    </w:rPr>
  </w:style>
  <w:style w:type="paragraph" w:styleId="Footer">
    <w:name w:val="footer"/>
    <w:basedOn w:val="Normal"/>
    <w:rsid w:val="004B329E"/>
    <w:pPr>
      <w:tabs>
        <w:tab w:val="center" w:pos="4320"/>
        <w:tab w:val="right" w:pos="8640"/>
      </w:tabs>
    </w:pPr>
  </w:style>
  <w:style w:type="character" w:styleId="PageNumber">
    <w:name w:val="page number"/>
    <w:basedOn w:val="DefaultParagraphFont"/>
    <w:rsid w:val="004B329E"/>
  </w:style>
  <w:style w:type="character" w:styleId="Hyperlink">
    <w:name w:val="Hyperlink"/>
    <w:basedOn w:val="DefaultParagraphFont"/>
    <w:rsid w:val="00E911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227083">
      <w:bodyDiv w:val="1"/>
      <w:marLeft w:val="0"/>
      <w:marRight w:val="0"/>
      <w:marTop w:val="0"/>
      <w:marBottom w:val="0"/>
      <w:divBdr>
        <w:top w:val="none" w:sz="0" w:space="0" w:color="auto"/>
        <w:left w:val="none" w:sz="0" w:space="0" w:color="auto"/>
        <w:bottom w:val="none" w:sz="0" w:space="0" w:color="auto"/>
        <w:right w:val="none" w:sz="0" w:space="0" w:color="auto"/>
      </w:divBdr>
    </w:div>
    <w:div w:id="152779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2012-03-18T22:10:00Z</cp:lastPrinted>
  <dcterms:created xsi:type="dcterms:W3CDTF">2024-10-09T23:30:00Z</dcterms:created>
  <dcterms:modified xsi:type="dcterms:W3CDTF">2024-10-09T23:30:00Z</dcterms:modified>
</cp:coreProperties>
</file>