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261" w:rsidRDefault="00277261" w:rsidP="00277261">
      <w:pPr>
        <w:spacing w:line="360" w:lineRule="auto"/>
      </w:pPr>
      <w:r>
        <w:t>1. Does a radical critique of the tradition</w:t>
      </w:r>
      <w:r w:rsidR="005A01B8">
        <w:t xml:space="preserve"> of western philosophy</w:t>
      </w:r>
      <w:r>
        <w:t xml:space="preserve">/of </w:t>
      </w:r>
      <w:r w:rsidR="005A01B8">
        <w:t xml:space="preserve">western </w:t>
      </w:r>
      <w:r>
        <w:t>society, that is, the effort to construct, create, constitute the basis for an emancipatory project as resistance to a system of domination, necessitate/demand a radi</w:t>
      </w:r>
      <w:r w:rsidR="000032B9">
        <w:t>cal style/form?  In other words</w:t>
      </w:r>
      <w:r>
        <w:t>, does radical critique demand a different language?  If so, does this involve a commitment to being misunderstood in order to avoid being coopted, categorized, classified by the tradition/society that is the object of critique?</w:t>
      </w:r>
    </w:p>
    <w:p w:rsidR="007E2990" w:rsidRDefault="007E2990" w:rsidP="007E2990">
      <w:r>
        <w:t xml:space="preserve">Martin Jay: (Referring to forms of resistance in the 1960s) “Here too the mechanisms of absorption and cooptation have shown themselves to be enormously effective. </w:t>
      </w:r>
      <w:r w:rsidRPr="00B633EC">
        <w:rPr>
          <w:b/>
        </w:rPr>
        <w:t xml:space="preserve">The result of all this </w:t>
      </w:r>
      <w:r w:rsidR="000032B9">
        <w:rPr>
          <w:b/>
        </w:rPr>
        <w:t xml:space="preserve">is </w:t>
      </w:r>
      <w:r w:rsidRPr="00B633EC">
        <w:rPr>
          <w:b/>
        </w:rPr>
        <w:t>that the intellectuals who take their critical function seriously have been presented with an increasingly rigorous challenge to outdistance the culture’s capacity to numb their protest</w:t>
      </w:r>
      <w:r>
        <w:t>.”</w:t>
      </w:r>
    </w:p>
    <w:p w:rsidR="007E2990" w:rsidRDefault="007E2990" w:rsidP="007E2990"/>
    <w:p w:rsidR="007E2990" w:rsidRDefault="007E2990" w:rsidP="007E2990">
      <w:r>
        <w:t>“Defiance of society includes defiance of its language.”</w:t>
      </w:r>
    </w:p>
    <w:p w:rsidR="005A01B8" w:rsidRDefault="005A01B8" w:rsidP="007E2990"/>
    <w:p w:rsidR="005A01B8" w:rsidRDefault="005A01B8" w:rsidP="007E2990">
      <w:r>
        <w:t>If one accepts this, it is not without problems:  Dismissal as irrelevant, “misinterpretations,” misappropriation, an audience (to who</w:t>
      </w:r>
      <w:r w:rsidR="0010526C">
        <w:t>m</w:t>
      </w:r>
      <w:r>
        <w:t xml:space="preserve"> does one speak this language?)</w:t>
      </w:r>
    </w:p>
    <w:p w:rsidR="007E2990" w:rsidRDefault="007E2990" w:rsidP="007E2990"/>
    <w:p w:rsidR="00EB7590" w:rsidRDefault="007E2990" w:rsidP="007E2990">
      <w:r>
        <w:t xml:space="preserve">2. The central concept in Derrida’s deconstruction is undecidability.  For Derrida, it is the necessary </w:t>
      </w:r>
      <w:r w:rsidR="000032B9">
        <w:t>“</w:t>
      </w:r>
      <w:r>
        <w:t>position</w:t>
      </w:r>
      <w:r w:rsidR="000032B9">
        <w:t>”</w:t>
      </w:r>
      <w:r>
        <w:t xml:space="preserve"> from which both ethics and politics begin. It is both ending and beginning</w:t>
      </w:r>
      <w:r w:rsidR="00EB7590">
        <w:t>, as ending, it is the place to which deconstruction takes us, a place where we are open to the voice of the other.  As beginning, it is the place that calls for a response</w:t>
      </w:r>
      <w:r w:rsidR="005A01B8">
        <w:t xml:space="preserve"> to the other</w:t>
      </w:r>
      <w:r w:rsidR="00EB7590">
        <w:t xml:space="preserve">, and demands a genuine decision. In terms of the emancipatory project, can undecidability be the basis for such a project.  Put another way, can </w:t>
      </w:r>
      <w:proofErr w:type="gramStart"/>
      <w:r w:rsidR="00EB7590">
        <w:t>an I</w:t>
      </w:r>
      <w:proofErr w:type="gramEnd"/>
      <w:r w:rsidR="00EB7590">
        <w:t>-Other ethic</w:t>
      </w:r>
      <w:r w:rsidR="005A01B8">
        <w:t>s be the basis for resistance to</w:t>
      </w:r>
      <w:r w:rsidR="00EB7590">
        <w:t xml:space="preserve"> a system of domination?  If so, can Derrida’s ethical theory, the et</w:t>
      </w:r>
      <w:r w:rsidR="005A01B8">
        <w:t>hic of hospitality, provide the</w:t>
      </w:r>
      <w:r w:rsidR="00EB7590">
        <w:t xml:space="preserve"> basis for resistance?</w:t>
      </w:r>
    </w:p>
    <w:p w:rsidR="00EB7590" w:rsidRDefault="00EB7590" w:rsidP="007E2990"/>
    <w:p w:rsidR="00EB7590" w:rsidRDefault="00EB7590" w:rsidP="00EB7590">
      <w:pPr>
        <w:spacing w:line="240" w:lineRule="auto"/>
        <w:rPr>
          <w:szCs w:val="24"/>
        </w:rPr>
      </w:pPr>
      <w:r>
        <w:rPr>
          <w:szCs w:val="24"/>
        </w:rPr>
        <w:t xml:space="preserve">“A decisions can only come into being in a space that exceeds the program that would </w:t>
      </w:r>
      <w:proofErr w:type="gramStart"/>
      <w:r>
        <w:rPr>
          <w:szCs w:val="24"/>
        </w:rPr>
        <w:t>destroy  all</w:t>
      </w:r>
      <w:proofErr w:type="gramEnd"/>
      <w:r>
        <w:rPr>
          <w:szCs w:val="24"/>
        </w:rPr>
        <w:t xml:space="preserve"> responsibility . . . there can be no moral or political responsibility without this trial and this passage by way of the undecidable.”</w:t>
      </w:r>
    </w:p>
    <w:p w:rsidR="00EB7590" w:rsidRDefault="00EB7590" w:rsidP="00EB7590">
      <w:pPr>
        <w:spacing w:line="240" w:lineRule="auto"/>
        <w:rPr>
          <w:szCs w:val="24"/>
        </w:rPr>
      </w:pPr>
    </w:p>
    <w:p w:rsidR="00EB7590" w:rsidRPr="00AD07DC" w:rsidRDefault="00EB7590" w:rsidP="00EB7590">
      <w:pPr>
        <w:spacing w:line="240" w:lineRule="auto"/>
        <w:rPr>
          <w:szCs w:val="24"/>
        </w:rPr>
      </w:pPr>
      <w:r>
        <w:rPr>
          <w:szCs w:val="24"/>
        </w:rPr>
        <w:t xml:space="preserve">3. Derrida’s later works confront/engage a variety of social issues-terror, terrorism, refugees, rogue states, sovereignty, justice. He analyzes, explains, </w:t>
      </w:r>
      <w:proofErr w:type="gramStart"/>
      <w:r>
        <w:rPr>
          <w:szCs w:val="24"/>
        </w:rPr>
        <w:t>illuminates</w:t>
      </w:r>
      <w:proofErr w:type="gramEnd"/>
      <w:r>
        <w:rPr>
          <w:szCs w:val="24"/>
        </w:rPr>
        <w:t xml:space="preserve"> these issues by the “application” of a “refined” deconstruction, some call a genealogy </w:t>
      </w:r>
      <w:r w:rsidR="007A0C87">
        <w:rPr>
          <w:szCs w:val="24"/>
        </w:rPr>
        <w:t xml:space="preserve">of </w:t>
      </w:r>
      <w:r>
        <w:rPr>
          <w:szCs w:val="24"/>
        </w:rPr>
        <w:t>concepts.  Rather than deconstruc</w:t>
      </w:r>
      <w:r w:rsidR="00B3356E">
        <w:rPr>
          <w:szCs w:val="24"/>
        </w:rPr>
        <w:t>ting</w:t>
      </w:r>
      <w:r>
        <w:rPr>
          <w:szCs w:val="24"/>
        </w:rPr>
        <w:t xml:space="preserve"> texts</w:t>
      </w:r>
      <w:r w:rsidR="00B3356E">
        <w:rPr>
          <w:szCs w:val="24"/>
        </w:rPr>
        <w:t xml:space="preserve"> and calling into question the entire tradition, he engages authors (Arendt, Kant), their work, and the tradition in trying to understand the issue, and always in </w:t>
      </w:r>
      <w:r w:rsidR="005A01B8">
        <w:rPr>
          <w:szCs w:val="24"/>
        </w:rPr>
        <w:t xml:space="preserve">trying to come to an </w:t>
      </w:r>
      <w:r w:rsidR="00B3356E">
        <w:rPr>
          <w:szCs w:val="24"/>
        </w:rPr>
        <w:t xml:space="preserve">understanding </w:t>
      </w:r>
      <w:r w:rsidR="005A01B8">
        <w:rPr>
          <w:szCs w:val="24"/>
        </w:rPr>
        <w:t xml:space="preserve">of </w:t>
      </w:r>
      <w:r w:rsidR="00B3356E">
        <w:rPr>
          <w:szCs w:val="24"/>
        </w:rPr>
        <w:t xml:space="preserve">the issue, </w:t>
      </w:r>
      <w:r w:rsidR="005A01B8">
        <w:rPr>
          <w:szCs w:val="24"/>
        </w:rPr>
        <w:t>he seeks to give</w:t>
      </w:r>
      <w:r w:rsidR="00B3356E">
        <w:rPr>
          <w:szCs w:val="24"/>
        </w:rPr>
        <w:t xml:space="preserve"> a voice to the “voiceless” and “nameless.”  The questions: are these encounters genuine “interventions” on behalf of the other?  Are </w:t>
      </w:r>
      <w:r w:rsidR="007A0C87">
        <w:rPr>
          <w:szCs w:val="24"/>
        </w:rPr>
        <w:t xml:space="preserve">they </w:t>
      </w:r>
      <w:r w:rsidR="00B3356E">
        <w:rPr>
          <w:szCs w:val="24"/>
        </w:rPr>
        <w:t>examples of resistance</w:t>
      </w:r>
      <w:r w:rsidR="007A0C87">
        <w:rPr>
          <w:szCs w:val="24"/>
        </w:rPr>
        <w:t xml:space="preserve"> to the system of power</w:t>
      </w:r>
      <w:r w:rsidR="00B3356E">
        <w:rPr>
          <w:szCs w:val="24"/>
        </w:rPr>
        <w:t>?  Are structures and systems of power demystified</w:t>
      </w:r>
      <w:r w:rsidR="007A0C87">
        <w:rPr>
          <w:szCs w:val="24"/>
        </w:rPr>
        <w:t xml:space="preserve"> in this deconstructive process</w:t>
      </w:r>
      <w:r w:rsidR="00B3356E">
        <w:rPr>
          <w:szCs w:val="24"/>
        </w:rPr>
        <w:t>?</w:t>
      </w:r>
      <w:r w:rsidR="005A01B8">
        <w:rPr>
          <w:szCs w:val="24"/>
        </w:rPr>
        <w:t xml:space="preserve">In order to attempt to answer this, </w:t>
      </w:r>
      <w:r w:rsidR="000032B9">
        <w:rPr>
          <w:szCs w:val="24"/>
        </w:rPr>
        <w:t>I am directing my thought and paper</w:t>
      </w:r>
      <w:bookmarkStart w:id="0" w:name="_GoBack"/>
      <w:bookmarkEnd w:id="0"/>
      <w:r w:rsidR="000032B9">
        <w:rPr>
          <w:szCs w:val="24"/>
        </w:rPr>
        <w:t xml:space="preserve"> to one issue, refugees, which Derrida deals with in a talk.  It is called On Cosmopolitanism.</w:t>
      </w:r>
    </w:p>
    <w:p w:rsidR="007E2990" w:rsidRDefault="007E2990" w:rsidP="007E2990">
      <w:r>
        <w:tab/>
      </w:r>
    </w:p>
    <w:p w:rsidR="00277261" w:rsidRDefault="00277261" w:rsidP="00277261">
      <w:pPr>
        <w:spacing w:line="360" w:lineRule="auto"/>
      </w:pPr>
    </w:p>
    <w:sectPr w:rsidR="00277261" w:rsidSect="009A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14633"/>
    <w:rsid w:val="000032B9"/>
    <w:rsid w:val="0010526C"/>
    <w:rsid w:val="00277261"/>
    <w:rsid w:val="00414633"/>
    <w:rsid w:val="005A01B8"/>
    <w:rsid w:val="007A0C87"/>
    <w:rsid w:val="007E2990"/>
    <w:rsid w:val="009A1E85"/>
    <w:rsid w:val="00B3356E"/>
    <w:rsid w:val="00D60318"/>
    <w:rsid w:val="00EB7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2017-01-28T18:44:00Z</dcterms:created>
  <dcterms:modified xsi:type="dcterms:W3CDTF">2022-12-25T06:02:00Z</dcterms:modified>
</cp:coreProperties>
</file>