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B2AB6" w:rsidRDefault="00CB2AB6" w:rsidP="00CB2AB6"/>
    <w:p w:rsidR="00CB2AB6" w:rsidRDefault="00CB2AB6" w:rsidP="00CB2AB6">
      <w:r>
        <w:tab/>
      </w:r>
      <w:r>
        <w:tab/>
      </w:r>
      <w:r>
        <w:tab/>
      </w:r>
      <w:r>
        <w:tab/>
        <w:t>Study Guide #3</w:t>
      </w:r>
    </w:p>
    <w:p w:rsidR="00CB59A8" w:rsidRDefault="00CB59A8" w:rsidP="00CB2AB6"/>
    <w:p w:rsidR="00CB59A8" w:rsidRDefault="00CB59A8" w:rsidP="00CB2AB6">
      <w:r>
        <w:t>1. Media Theory.</w:t>
      </w:r>
    </w:p>
    <w:p w:rsidR="00CB59A8" w:rsidRDefault="00CB59A8" w:rsidP="00CB2AB6">
      <w:r>
        <w:t>a. Function of media theory: socialization and social control.</w:t>
      </w:r>
    </w:p>
    <w:p w:rsidR="00CB59A8" w:rsidRDefault="00CB59A8" w:rsidP="00CB2AB6">
      <w:r>
        <w:t>b. Mass media and power: Plato’s Allegory of the Cave, Creel Commission, advertising, television and the American Dream.</w:t>
      </w:r>
    </w:p>
    <w:p w:rsidR="00CB59A8" w:rsidRDefault="00CB59A8" w:rsidP="00CB2AB6">
      <w:r>
        <w:t>c. Structure of media in the U.S and its influence on news.</w:t>
      </w:r>
    </w:p>
    <w:p w:rsidR="00CB59A8" w:rsidRDefault="00CB59A8" w:rsidP="00CB2AB6">
      <w:r>
        <w:t xml:space="preserve">Terms: shared monopoly, interlocking directorates, synergy, horizontal and vertical integration, </w:t>
      </w:r>
      <w:proofErr w:type="spellStart"/>
      <w:r>
        <w:t>VNRs</w:t>
      </w:r>
      <w:proofErr w:type="spellEnd"/>
      <w:r>
        <w:t xml:space="preserve">, </w:t>
      </w:r>
      <w:proofErr w:type="spellStart"/>
      <w:r>
        <w:t>GNRs</w:t>
      </w:r>
      <w:proofErr w:type="spellEnd"/>
      <w:r>
        <w:t>, “if it bleeds, it leads,” shared ownership, gospel of mass consumption, dream machine</w:t>
      </w:r>
    </w:p>
    <w:p w:rsidR="00CB2AB6" w:rsidRDefault="00CB2AB6" w:rsidP="00CB2AB6"/>
    <w:p w:rsidR="00CB2AB6" w:rsidRDefault="00CB59A8" w:rsidP="00CB2AB6">
      <w:r>
        <w:t>2</w:t>
      </w:r>
      <w:r w:rsidR="00CB2AB6">
        <w:t>. Theories of Globalization</w:t>
      </w:r>
    </w:p>
    <w:p w:rsidR="00CB2AB6" w:rsidRDefault="00CB2AB6" w:rsidP="00CB2AB6">
      <w:r>
        <w:t>a. Globalization t</w:t>
      </w:r>
      <w:r w:rsidR="004564DB">
        <w:t>heory (“world is flat”): thesis</w:t>
      </w:r>
      <w:r>
        <w:t>, system characteristics, consequences.</w:t>
      </w:r>
    </w:p>
    <w:p w:rsidR="0050134A" w:rsidRDefault="00CB2AB6" w:rsidP="0050134A">
      <w:r>
        <w:t xml:space="preserve">b. </w:t>
      </w:r>
      <w:r w:rsidR="0050134A">
        <w:t>Neo-colonial theory: thesis, characteristics, power structure, goals, means.</w:t>
      </w:r>
    </w:p>
    <w:p w:rsidR="00CB2AB6" w:rsidRDefault="0050134A" w:rsidP="00CB2AB6">
      <w:r>
        <w:t>c.</w:t>
      </w:r>
      <w:r w:rsidR="00CB59A8">
        <w:t xml:space="preserve"> </w:t>
      </w:r>
      <w:r w:rsidR="00CB2AB6">
        <w:t>World Systems theory: subject, explanatory goal, structure of the world system, its division of labor, and function of its component parts.</w:t>
      </w:r>
    </w:p>
    <w:p w:rsidR="00CB2AB6" w:rsidRDefault="00CB2AB6" w:rsidP="00CB2AB6">
      <w:r>
        <w:t xml:space="preserve">d. </w:t>
      </w:r>
      <w:proofErr w:type="spellStart"/>
      <w:r>
        <w:t>McDonaldization</w:t>
      </w:r>
      <w:proofErr w:type="spellEnd"/>
      <w:r>
        <w:t xml:space="preserve"> theory: influence, model, characteristics, irrationality.</w:t>
      </w:r>
    </w:p>
    <w:p w:rsidR="00CB2AB6" w:rsidRDefault="00CB2AB6" w:rsidP="00CB2AB6">
      <w:r>
        <w:t>Terms: global village, telos, NAFTA, GATT, FTAA, CAFTA, WTO, NAFTA CH11, core, semi-periphery, periphery, external zone, Third World elites, developmental loans, structural adjustment plans, export processing zones, maldevelopment, planet of slums, rationalization,</w:t>
      </w:r>
      <w:r w:rsidR="0050134A">
        <w:t xml:space="preserve"> export crops</w:t>
      </w:r>
      <w:r w:rsidR="004564DB">
        <w:t>.</w:t>
      </w:r>
    </w:p>
    <w:p w:rsidR="004564DB" w:rsidRDefault="004564DB" w:rsidP="00CB2AB6"/>
    <w:p w:rsidR="004564DB" w:rsidRDefault="00CB59A8" w:rsidP="004564DB">
      <w:r>
        <w:t>3</w:t>
      </w:r>
      <w:r w:rsidR="0050134A">
        <w:t>. Women’s Liberation Movement</w:t>
      </w:r>
      <w:r w:rsidR="004564DB">
        <w:t xml:space="preserve"> and Feminist Social Theory</w:t>
      </w:r>
    </w:p>
    <w:p w:rsidR="004564DB" w:rsidRDefault="004564DB" w:rsidP="004564DB">
      <w:r>
        <w:t>a. Origin</w:t>
      </w:r>
      <w:r w:rsidR="0050134A">
        <w:t>, issues, and successes of the women’s liberation movement</w:t>
      </w:r>
      <w:r>
        <w:t>.</w:t>
      </w:r>
    </w:p>
    <w:p w:rsidR="004564DB" w:rsidRDefault="004564DB" w:rsidP="004564DB">
      <w:r>
        <w:t>b. What is the goal of feminist social theory?  What are the four questions that feminist theory tries to answer?</w:t>
      </w:r>
    </w:p>
    <w:p w:rsidR="004564DB" w:rsidRDefault="004564DB" w:rsidP="004564DB">
      <w:r>
        <w:t>c. Liberal feminism</w:t>
      </w:r>
      <w:r w:rsidR="00047622">
        <w:t>: level of analysis</w:t>
      </w:r>
      <w:r w:rsidR="00374F3F">
        <w:t xml:space="preserve">, </w:t>
      </w:r>
      <w:r w:rsidR="00047622">
        <w:t xml:space="preserve">focus, </w:t>
      </w:r>
      <w:r w:rsidR="00374F3F">
        <w:t xml:space="preserve">institutionalization of </w:t>
      </w:r>
      <w:r w:rsidR="00047622">
        <w:t>patriarchy</w:t>
      </w:r>
      <w:r w:rsidR="00374F3F">
        <w:t>, means for change, success.</w:t>
      </w:r>
    </w:p>
    <w:p w:rsidR="004564DB" w:rsidRDefault="00374F3F" w:rsidP="004564DB">
      <w:r>
        <w:t>d. S</w:t>
      </w:r>
      <w:r w:rsidR="004564DB">
        <w:t>ocialist feminism</w:t>
      </w:r>
      <w:r>
        <w:t>: focus, relation to Marx, how do they define the situation beyond Marxism, goals, means.</w:t>
      </w:r>
      <w:r w:rsidR="004564DB">
        <w:t xml:space="preserve"> </w:t>
      </w:r>
    </w:p>
    <w:p w:rsidR="004564DB" w:rsidRDefault="00374F3F" w:rsidP="004564DB">
      <w:r>
        <w:t xml:space="preserve">e. </w:t>
      </w:r>
      <w:r w:rsidR="004564DB">
        <w:t>Radical feminism</w:t>
      </w:r>
      <w:r w:rsidR="00047622">
        <w:t>: thesis</w:t>
      </w:r>
      <w:r>
        <w:t xml:space="preserve">, </w:t>
      </w:r>
      <w:r w:rsidR="00047622">
        <w:t xml:space="preserve">argument, </w:t>
      </w:r>
      <w:r>
        <w:t>function of patriarchy, main means of maintaining patriarc</w:t>
      </w:r>
      <w:r w:rsidR="00047622">
        <w:t>hy, strategies, and solutions</w:t>
      </w:r>
      <w:r>
        <w:t>.</w:t>
      </w:r>
      <w:r w:rsidR="004564DB">
        <w:t xml:space="preserve"> </w:t>
      </w:r>
    </w:p>
    <w:p w:rsidR="00047622" w:rsidRDefault="00047622" w:rsidP="004564DB">
      <w:r>
        <w:t xml:space="preserve">Terms: Betty </w:t>
      </w:r>
      <w:proofErr w:type="spellStart"/>
      <w:r>
        <w:t>Friedan</w:t>
      </w:r>
      <w:proofErr w:type="spellEnd"/>
      <w:r>
        <w:t>, Feminine Mystique, Declaration of Sentiments, Convention on the Elimination of All Forms of Discrimination Against Women, gender socialization, gender division of labor, second shift, rule of thumb, material conditions</w:t>
      </w:r>
    </w:p>
    <w:p w:rsidR="004564DB" w:rsidRDefault="004564DB" w:rsidP="00CB2AB6"/>
    <w:p w:rsidR="00CB2AB6" w:rsidRDefault="00047622">
      <w:r>
        <w:t>Possible essay questions:</w:t>
      </w:r>
    </w:p>
    <w:p w:rsidR="00047622" w:rsidRDefault="00047622">
      <w:r>
        <w:t>According to neo-colonial theory, why has the “first world” historically supported dictators in the “third world?</w:t>
      </w:r>
    </w:p>
    <w:p w:rsidR="00047622" w:rsidRDefault="00047622"/>
    <w:p w:rsidR="00047622" w:rsidRDefault="00047622">
      <w:r>
        <w:t>Explain structural adjustment plans and why they benefit the “first world.”</w:t>
      </w:r>
    </w:p>
    <w:p w:rsidR="0050108F" w:rsidRDefault="0050108F"/>
    <w:p w:rsidR="0050108F" w:rsidRDefault="0050108F"/>
    <w:sectPr w:rsidR="005010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AB6"/>
    <w:rsid w:val="00047622"/>
    <w:rsid w:val="00374F3F"/>
    <w:rsid w:val="004564DB"/>
    <w:rsid w:val="0050108F"/>
    <w:rsid w:val="0050134A"/>
    <w:rsid w:val="00831EA1"/>
    <w:rsid w:val="00CB2AB6"/>
    <w:rsid w:val="00CB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D3756-9D2D-40F8-BF9D-BEEBAB2F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2AB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4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