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12F6E" w:rsidRDefault="00512F6E">
      <w:pPr>
        <w:tabs>
          <w:tab w:val="left" w:pos="720"/>
        </w:tabs>
        <w:ind w:right="-720"/>
      </w:pPr>
      <w:r>
        <w:tab/>
      </w:r>
      <w:r>
        <w:tab/>
      </w:r>
      <w:r>
        <w:tab/>
      </w:r>
      <w:r w:rsidR="00654AF7">
        <w:t xml:space="preserve">        </w:t>
      </w:r>
      <w:r>
        <w:t>Study Guide: Exam #3</w:t>
      </w:r>
    </w:p>
    <w:p w:rsidR="00481898" w:rsidRDefault="00481898">
      <w:pPr>
        <w:tabs>
          <w:tab w:val="left" w:pos="720"/>
        </w:tabs>
        <w:ind w:right="-720"/>
      </w:pPr>
    </w:p>
    <w:p w:rsidR="00481898" w:rsidRDefault="000F7E8D" w:rsidP="00481898">
      <w:pPr>
        <w:ind w:right="-720"/>
      </w:pPr>
      <w:r>
        <w:t>1</w:t>
      </w:r>
      <w:r w:rsidR="00892D33">
        <w:t>. Marriage and family</w:t>
      </w:r>
      <w:r w:rsidR="00481898">
        <w:t>.</w:t>
      </w:r>
    </w:p>
    <w:p w:rsidR="00892D33" w:rsidRDefault="00892D33" w:rsidP="00481898">
      <w:pPr>
        <w:ind w:right="-720"/>
      </w:pPr>
      <w:r>
        <w:t>a. Family: myths, structure, changes.</w:t>
      </w:r>
    </w:p>
    <w:p w:rsidR="00481898" w:rsidRDefault="00892D33" w:rsidP="00481898">
      <w:pPr>
        <w:ind w:right="-720"/>
      </w:pPr>
      <w:r>
        <w:t>b</w:t>
      </w:r>
      <w:r w:rsidR="00481898">
        <w:t>. Marr</w:t>
      </w:r>
      <w:r>
        <w:t>iage in America:  trend, comparison, happiness, as a complex institution.</w:t>
      </w:r>
    </w:p>
    <w:p w:rsidR="00892D33" w:rsidRDefault="00481898" w:rsidP="00481898">
      <w:pPr>
        <w:ind w:right="-720"/>
      </w:pPr>
      <w:r>
        <w:t>c. Divorce: rate</w:t>
      </w:r>
      <w:r w:rsidR="009A7E38">
        <w:t>, trend, comparison, causes and consequences.</w:t>
      </w:r>
    </w:p>
    <w:p w:rsidR="00481898" w:rsidRDefault="00892D33" w:rsidP="00481898">
      <w:pPr>
        <w:ind w:right="-720"/>
      </w:pPr>
      <w:r>
        <w:t>d</w:t>
      </w:r>
      <w:r w:rsidR="00481898">
        <w:t>.</w:t>
      </w:r>
      <w:r>
        <w:t xml:space="preserve"> F</w:t>
      </w:r>
      <w:r w:rsidR="00654AF7">
        <w:t xml:space="preserve">amily and violence: </w:t>
      </w:r>
      <w:r w:rsidR="000F7E8D">
        <w:t>extent, social factors</w:t>
      </w:r>
      <w:r w:rsidR="00481898">
        <w:t>, consequences of abuse.</w:t>
      </w:r>
    </w:p>
    <w:p w:rsidR="00892D33" w:rsidRDefault="00892D33" w:rsidP="00481898">
      <w:pPr>
        <w:ind w:right="-720"/>
      </w:pPr>
      <w:r>
        <w:t>e. Sexuality and the family: marriage and sex, teenage sexuality and solutions.</w:t>
      </w:r>
    </w:p>
    <w:p w:rsidR="000F7E8D" w:rsidRDefault="000F7E8D" w:rsidP="00481898">
      <w:pPr>
        <w:ind w:right="-720"/>
      </w:pPr>
      <w:r>
        <w:t xml:space="preserve">Terms: romantic love, American dream, nuclear family, </w:t>
      </w:r>
      <w:r w:rsidR="00654AF7">
        <w:t xml:space="preserve">extended family, </w:t>
      </w:r>
      <w:r>
        <w:t>patriarchy, doctrine of coverture, Erickson’s intimacy model, downward mobility, utilitarian marriage, preemptive and retaliatory violence, intergenerational transmission, mandatory sentencing</w:t>
      </w:r>
      <w:r w:rsidR="00892D33">
        <w:t>, virginity pledges, purity balls.</w:t>
      </w:r>
    </w:p>
    <w:p w:rsidR="00892D33" w:rsidRDefault="00892D33" w:rsidP="00481898">
      <w:pPr>
        <w:ind w:right="-720"/>
      </w:pPr>
    </w:p>
    <w:p w:rsidR="00892D33" w:rsidRDefault="00892D33" w:rsidP="00892D33">
      <w:pPr>
        <w:ind w:right="-720"/>
      </w:pPr>
      <w:r>
        <w:t>2</w:t>
      </w:r>
      <w:r w:rsidR="00654AF7">
        <w:t xml:space="preserve">. Sex </w:t>
      </w:r>
      <w:r>
        <w:t>and social problems.</w:t>
      </w:r>
    </w:p>
    <w:p w:rsidR="00892D33" w:rsidRDefault="00892D33" w:rsidP="00892D33">
      <w:pPr>
        <w:ind w:right="-720"/>
      </w:pPr>
      <w:r>
        <w:t>a. Pornography: ex</w:t>
      </w:r>
      <w:r w:rsidR="00654AF7">
        <w:t>tent, consequences, society’s solutions</w:t>
      </w:r>
      <w:r>
        <w:t>.</w:t>
      </w:r>
    </w:p>
    <w:p w:rsidR="00892D33" w:rsidRDefault="00892D33" w:rsidP="00892D33">
      <w:pPr>
        <w:ind w:right="-720"/>
      </w:pPr>
      <w:r>
        <w:t>b. Same sex sexuality: extent, laws.</w:t>
      </w:r>
    </w:p>
    <w:p w:rsidR="00892D33" w:rsidRDefault="00892D33" w:rsidP="00892D33">
      <w:pPr>
        <w:ind w:right="-720"/>
      </w:pPr>
      <w:r>
        <w:t>c. Prostitutions: resources, victims, social factors, solutions</w:t>
      </w:r>
    </w:p>
    <w:p w:rsidR="00892D33" w:rsidRDefault="00892D33" w:rsidP="00892D33">
      <w:pPr>
        <w:ind w:right="-720"/>
      </w:pPr>
      <w:r>
        <w:t xml:space="preserve">c. Who is having sex? How frequently? How many partners? Same sex sexuality. </w:t>
      </w:r>
    </w:p>
    <w:p w:rsidR="00892D33" w:rsidRDefault="00892D33" w:rsidP="00892D33">
      <w:pPr>
        <w:ind w:right="-720"/>
      </w:pPr>
      <w:r>
        <w:t>Terms: sodomy, sodomy laws, pornography.</w:t>
      </w:r>
    </w:p>
    <w:p w:rsidR="00892D33" w:rsidRDefault="00892D33" w:rsidP="00481898">
      <w:pPr>
        <w:ind w:right="-720"/>
      </w:pPr>
    </w:p>
    <w:p w:rsidR="00481898" w:rsidRDefault="00892D33" w:rsidP="00481898">
      <w:pPr>
        <w:tabs>
          <w:tab w:val="left" w:pos="720"/>
        </w:tabs>
        <w:ind w:right="-720"/>
      </w:pPr>
      <w:r>
        <w:t>3</w:t>
      </w:r>
      <w:r w:rsidR="00481898">
        <w:t>.</w:t>
      </w:r>
      <w:r w:rsidR="000F7E8D">
        <w:t xml:space="preserve"> Crime and the Criminal Justice System</w:t>
      </w:r>
      <w:r w:rsidR="00481898">
        <w:t>.</w:t>
      </w:r>
    </w:p>
    <w:p w:rsidR="00481898" w:rsidRDefault="00481898" w:rsidP="00481898">
      <w:pPr>
        <w:tabs>
          <w:tab w:val="left" w:pos="720"/>
        </w:tabs>
        <w:ind w:right="-720"/>
      </w:pPr>
      <w:r>
        <w:t xml:space="preserve">a. Crime as a significant social problem: media, politicians, average Americans, heavy </w:t>
      </w:r>
      <w:proofErr w:type="spellStart"/>
      <w:r>
        <w:t>tv</w:t>
      </w:r>
      <w:proofErr w:type="spellEnd"/>
      <w:r>
        <w:t xml:space="preserve"> viewers</w:t>
      </w:r>
    </w:p>
    <w:p w:rsidR="00481898" w:rsidRDefault="00481898" w:rsidP="00481898">
      <w:pPr>
        <w:tabs>
          <w:tab w:val="left" w:pos="720"/>
        </w:tabs>
        <w:ind w:right="-720"/>
      </w:pPr>
      <w:r>
        <w:t>b. Extent of crime: UCR, NCVS, comparis</w:t>
      </w:r>
      <w:r w:rsidR="000F7E8D">
        <w:t>on, trend, resources/cost, time, pressure on CJ system.</w:t>
      </w:r>
    </w:p>
    <w:p w:rsidR="00481898" w:rsidRDefault="000F7E8D" w:rsidP="00481898">
      <w:pPr>
        <w:tabs>
          <w:tab w:val="left" w:pos="720"/>
        </w:tabs>
        <w:ind w:right="-720"/>
      </w:pPr>
      <w:r>
        <w:t>c</w:t>
      </w:r>
      <w:r w:rsidR="00481898">
        <w:t>. Capital punishment, DNA, and the criminal justice system.</w:t>
      </w:r>
    </w:p>
    <w:p w:rsidR="00481898" w:rsidRDefault="000F7E8D" w:rsidP="00481898">
      <w:pPr>
        <w:tabs>
          <w:tab w:val="left" w:pos="720"/>
        </w:tabs>
        <w:ind w:right="-720"/>
      </w:pPr>
      <w:r>
        <w:t>d. CJ system and the poor</w:t>
      </w:r>
      <w:r w:rsidR="00481898">
        <w:t>: public defenders, contract system, court appointed lawyer, plea bargaining.</w:t>
      </w:r>
    </w:p>
    <w:p w:rsidR="00481898" w:rsidRDefault="009A7E38" w:rsidP="00481898">
      <w:pPr>
        <w:tabs>
          <w:tab w:val="left" w:pos="720"/>
        </w:tabs>
        <w:ind w:right="-720"/>
      </w:pPr>
      <w:r>
        <w:t xml:space="preserve">e. </w:t>
      </w:r>
      <w:r w:rsidR="000F7E8D">
        <w:t>CJ system and race: racial profiling, disproportionate arrests and convictions, juveniles.</w:t>
      </w:r>
    </w:p>
    <w:p w:rsidR="000F7E8D" w:rsidRDefault="000F7E8D" w:rsidP="00481898">
      <w:pPr>
        <w:tabs>
          <w:tab w:val="left" w:pos="720"/>
        </w:tabs>
        <w:ind w:right="-720"/>
      </w:pPr>
      <w:r>
        <w:t>f. drug war: costs, consequences, success?, ending the war?</w:t>
      </w:r>
    </w:p>
    <w:p w:rsidR="000F7E8D" w:rsidRDefault="000F7E8D" w:rsidP="00481898">
      <w:pPr>
        <w:tabs>
          <w:tab w:val="left" w:pos="720"/>
        </w:tabs>
        <w:ind w:right="-720"/>
      </w:pPr>
      <w:r>
        <w:t>g. terms: political crime, white collar crime, crimes against the moral order, organized crime,</w:t>
      </w:r>
    </w:p>
    <w:p w:rsidR="000F7E8D" w:rsidRDefault="000F7E8D" w:rsidP="00481898">
      <w:pPr>
        <w:tabs>
          <w:tab w:val="left" w:pos="720"/>
        </w:tabs>
        <w:ind w:right="-720"/>
      </w:pPr>
      <w:r>
        <w:t>UCR, NCVS, “if it bleeds, it leads,” mandatory and determinate sentencing, Annenberg study, institutional racism.</w:t>
      </w:r>
    </w:p>
    <w:p w:rsidR="00481898" w:rsidRDefault="00481898" w:rsidP="00481898">
      <w:pPr>
        <w:tabs>
          <w:tab w:val="left" w:pos="720"/>
        </w:tabs>
        <w:ind w:right="-720"/>
      </w:pPr>
    </w:p>
    <w:p w:rsidR="00481898" w:rsidRDefault="00892D33" w:rsidP="00481898">
      <w:pPr>
        <w:tabs>
          <w:tab w:val="left" w:pos="720"/>
        </w:tabs>
        <w:ind w:right="-720"/>
      </w:pPr>
      <w:r>
        <w:t>4</w:t>
      </w:r>
      <w:r w:rsidR="00481898">
        <w:t>. Criminal Justice: corporate crime.</w:t>
      </w:r>
    </w:p>
    <w:p w:rsidR="00481898" w:rsidRDefault="00481898" w:rsidP="00481898">
      <w:pPr>
        <w:tabs>
          <w:tab w:val="left" w:pos="720"/>
        </w:tabs>
        <w:ind w:right="-720"/>
      </w:pPr>
      <w:r>
        <w:t>a. Definition, types, examples, and consequences.</w:t>
      </w:r>
    </w:p>
    <w:p w:rsidR="00481898" w:rsidRDefault="00481898" w:rsidP="00481898">
      <w:pPr>
        <w:tabs>
          <w:tab w:val="left" w:pos="720"/>
        </w:tabs>
        <w:ind w:right="-720"/>
      </w:pPr>
      <w:r>
        <w:t>b. Perception and treatment: media, politicians, civil trials and punishment, regulatory agencies.</w:t>
      </w:r>
    </w:p>
    <w:p w:rsidR="00481898" w:rsidRDefault="00481898" w:rsidP="00481898">
      <w:pPr>
        <w:tabs>
          <w:tab w:val="left" w:pos="720"/>
        </w:tabs>
        <w:ind w:right="-720"/>
      </w:pPr>
      <w:r>
        <w:t>c. Terms: tort reform, gag orders, cots-be</w:t>
      </w:r>
      <w:r w:rsidR="00DB104A">
        <w:t>nefit analysis, “revolving door,</w:t>
      </w:r>
      <w:r>
        <w:t>”</w:t>
      </w:r>
      <w:r w:rsidR="00DB104A">
        <w:t xml:space="preserve"> human rights, regulatory agencies.</w:t>
      </w:r>
    </w:p>
    <w:p w:rsidR="00481898" w:rsidRDefault="00481898">
      <w:pPr>
        <w:tabs>
          <w:tab w:val="left" w:pos="720"/>
        </w:tabs>
        <w:ind w:right="-720"/>
      </w:pPr>
    </w:p>
    <w:p w:rsidR="00892D33" w:rsidRDefault="000F7E8D" w:rsidP="00892D33">
      <w:pPr>
        <w:ind w:right="-720"/>
      </w:pPr>
      <w:r>
        <w:t>5</w:t>
      </w:r>
      <w:r w:rsidR="00892D33">
        <w:t>. Solving Social Problems</w:t>
      </w:r>
    </w:p>
    <w:p w:rsidR="00892D33" w:rsidRDefault="00892D33" w:rsidP="00892D33">
      <w:pPr>
        <w:ind w:right="-720"/>
      </w:pPr>
      <w:r>
        <w:t>a. Vital interests and needs.</w:t>
      </w:r>
    </w:p>
    <w:p w:rsidR="00892D33" w:rsidRDefault="00892D33" w:rsidP="00892D33">
      <w:pPr>
        <w:ind w:right="-720"/>
      </w:pPr>
      <w:r>
        <w:t>b. American institutions: economic, political, mass media, education, health, criminal justice, military.</w:t>
      </w:r>
    </w:p>
    <w:p w:rsidR="00892D33" w:rsidRDefault="00892D33" w:rsidP="00892D33">
      <w:pPr>
        <w:tabs>
          <w:tab w:val="left" w:pos="720"/>
        </w:tabs>
        <w:ind w:right="-720"/>
      </w:pPr>
      <w:r>
        <w:t>c. Social action: social movements and social progress.</w:t>
      </w:r>
    </w:p>
    <w:p w:rsidR="00892D33" w:rsidRDefault="00892D33" w:rsidP="00DB104A">
      <w:pPr>
        <w:tabs>
          <w:tab w:val="left" w:pos="720"/>
        </w:tabs>
        <w:ind w:right="-720"/>
      </w:pPr>
    </w:p>
    <w:p w:rsidR="00892D33" w:rsidRDefault="00892D33" w:rsidP="000F5F18">
      <w:pPr>
        <w:ind w:right="-720"/>
      </w:pPr>
    </w:p>
    <w:p w:rsidR="00512F6E" w:rsidRDefault="00512F6E"/>
    <w:sectPr w:rsidR="00512F6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1063"/>
    <w:rsid w:val="000F5F18"/>
    <w:rsid w:val="000F7E8D"/>
    <w:rsid w:val="00481898"/>
    <w:rsid w:val="00512F6E"/>
    <w:rsid w:val="00654AF7"/>
    <w:rsid w:val="00892D33"/>
    <w:rsid w:val="0092227E"/>
    <w:rsid w:val="009A7E38"/>
    <w:rsid w:val="00BD2CB8"/>
    <w:rsid w:val="00DB104A"/>
    <w:rsid w:val="00F1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2A45A88D-CF80-41C3-8638-2761C39B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8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Guide Exam # 1: Introduction to Social Problems</vt:lpstr>
    </vt:vector>
  </TitlesOfParts>
  <Company>SDSU</Company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Guide Exam # 1: Introduction to Social Problems</dc:title>
  <dc:subject/>
  <dc:creator>CAL</dc:creator>
  <cp:keywords/>
  <cp:lastModifiedBy>Joseph Rezaei</cp:lastModifiedBy>
  <cp:revision>2</cp:revision>
  <dcterms:created xsi:type="dcterms:W3CDTF">2024-10-09T23:33:00Z</dcterms:created>
  <dcterms:modified xsi:type="dcterms:W3CDTF">2024-10-09T23:33:00Z</dcterms:modified>
</cp:coreProperties>
</file>