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6ACC" w:rsidRDefault="00673D47" w:rsidP="00673D47">
      <w:r>
        <w:t xml:space="preserve">    Study Guide Exam #2</w:t>
      </w:r>
    </w:p>
    <w:p w:rsidR="00673D47" w:rsidRDefault="00673D47" w:rsidP="00673D47">
      <w:r>
        <w:t xml:space="preserve">The second exam will include all lecture material and in-class videos since the last exam and through March 20th.  </w:t>
      </w:r>
    </w:p>
    <w:p w:rsidR="00673D47" w:rsidRDefault="00673D47" w:rsidP="00673D47">
      <w:r>
        <w:t xml:space="preserve">The exam will include the following readings from </w:t>
      </w:r>
      <w:r w:rsidRPr="00673D47">
        <w:rPr>
          <w:u w:val="words"/>
        </w:rPr>
        <w:t>Second Thoughts</w:t>
      </w:r>
      <w:r>
        <w:t>:</w:t>
      </w:r>
    </w:p>
    <w:p w:rsidR="00673D47" w:rsidRDefault="00673D47" w:rsidP="00673D47">
      <w:r>
        <w:t>“Children Are Our Most Precious Commodity”; “</w:t>
      </w:r>
      <w:smartTag w:uri="urn:schemas-microsoft-com:office:smarttags" w:element="country-region">
        <w:r>
          <w:t>America</w:t>
        </w:r>
      </w:smartTag>
      <w:r>
        <w:t xml:space="preserve"> is the </w:t>
      </w:r>
      <w:smartTag w:uri="urn:schemas-microsoft-com:office:smarttags" w:element="place">
        <w:smartTag w:uri="urn:schemas-microsoft-com:office:smarttags" w:element="PlaceType">
          <w:r>
            <w:t>Land</w:t>
          </w:r>
        </w:smartTag>
        <w:r>
          <w:t xml:space="preserve"> of </w:t>
        </w:r>
        <w:smartTag w:uri="urn:schemas-microsoft-com:office:smarttags" w:element="PlaceName">
          <w:r>
            <w:t>Equal Opportunity</w:t>
          </w:r>
        </w:smartTag>
      </w:smartTag>
      <w:r>
        <w:t>”; “</w:t>
      </w:r>
      <w:r w:rsidR="002D6ACC">
        <w:t>Welfare is Ruining T</w:t>
      </w:r>
      <w:r>
        <w:t>his Country”; “Education is the Great Equalizer”</w:t>
      </w:r>
    </w:p>
    <w:p w:rsidR="00673D47" w:rsidRDefault="00673D47" w:rsidP="00673D47">
      <w:r>
        <w:t>“Love Knows No Reason”; “The Nuclear Family is the Backbone of American Society”</w:t>
      </w:r>
    </w:p>
    <w:p w:rsidR="00673D47" w:rsidRDefault="00673D47" w:rsidP="00673D47">
      <w:r>
        <w:t>“Marriage is a Failing Institution”</w:t>
      </w:r>
    </w:p>
    <w:p w:rsidR="00673D47" w:rsidRDefault="00673D47" w:rsidP="00673D47"/>
    <w:p w:rsidR="00673D47" w:rsidRDefault="00673D47" w:rsidP="00673D47">
      <w:pPr>
        <w:ind w:right="-720"/>
      </w:pPr>
      <w:r>
        <w:t>1. Mass Media as a Social Problem</w:t>
      </w:r>
    </w:p>
    <w:p w:rsidR="00673D47" w:rsidRDefault="00673D47" w:rsidP="00673D47">
      <w:pPr>
        <w:ind w:right="-720"/>
      </w:pPr>
      <w:r>
        <w:t>a. Definition, function, and power.</w:t>
      </w:r>
    </w:p>
    <w:p w:rsidR="00673D47" w:rsidRDefault="00673D47" w:rsidP="00673D47">
      <w:pPr>
        <w:ind w:right="-720"/>
      </w:pPr>
      <w:r>
        <w:t xml:space="preserve">b. Ownership: concentration, size, shared monopoly, interlocking directorates, shared ownership, vertical and horizontal integration, synergy, trend. </w:t>
      </w:r>
    </w:p>
    <w:p w:rsidR="00673D47" w:rsidRDefault="00673D47" w:rsidP="00673D47">
      <w:pPr>
        <w:ind w:right="-720"/>
      </w:pPr>
      <w:r>
        <w:t>c. Media</w:t>
      </w:r>
      <w:r w:rsidR="00BA1AE8">
        <w:t xml:space="preserve"> and democracy: necessity of a free press and its function</w:t>
      </w:r>
    </w:p>
    <w:p w:rsidR="00673D47" w:rsidRDefault="00673D47" w:rsidP="00673D47">
      <w:pPr>
        <w:ind w:right="-720"/>
      </w:pPr>
      <w:r>
        <w:t>d. Corporate-owned news: profit, expansion, cost reduction strategies, dependency and content.</w:t>
      </w:r>
    </w:p>
    <w:p w:rsidR="00673D47" w:rsidRDefault="00673D47" w:rsidP="00673D47">
      <w:pPr>
        <w:ind w:right="-720"/>
      </w:pPr>
      <w:r>
        <w:t>e.</w:t>
      </w:r>
      <w:r w:rsidR="00BA1AE8">
        <w:t xml:space="preserve"> Corporate news as “entertainment</w:t>
      </w:r>
      <w:r>
        <w:t xml:space="preserve">”: violence, natural disaster, </w:t>
      </w:r>
      <w:proofErr w:type="spellStart"/>
      <w:r>
        <w:t>militainment</w:t>
      </w:r>
      <w:proofErr w:type="spellEnd"/>
      <w:r>
        <w:t>.</w:t>
      </w:r>
    </w:p>
    <w:p w:rsidR="00673D47" w:rsidRDefault="00673D47" w:rsidP="00673D47">
      <w:pPr>
        <w:ind w:right="-720"/>
      </w:pPr>
      <w:r>
        <w:t xml:space="preserve">Terms: </w:t>
      </w:r>
      <w:r w:rsidR="00BA1AE8">
        <w:t xml:space="preserve">socialization, social role, norm, Gospel of Mass Consumption, </w:t>
      </w:r>
      <w:r>
        <w:t xml:space="preserve">news briefings, press conferences, “experts”, investigative journalism, balance, think tank, </w:t>
      </w:r>
      <w:proofErr w:type="spellStart"/>
      <w:r>
        <w:t>VNRs</w:t>
      </w:r>
      <w:proofErr w:type="spellEnd"/>
      <w:r>
        <w:t xml:space="preserve">, </w:t>
      </w:r>
      <w:proofErr w:type="spellStart"/>
      <w:r>
        <w:t>GNRs</w:t>
      </w:r>
      <w:proofErr w:type="spellEnd"/>
      <w:r>
        <w:t xml:space="preserve">, centralized sources, </w:t>
      </w:r>
      <w:proofErr w:type="spellStart"/>
      <w:r>
        <w:t>militainment</w:t>
      </w:r>
      <w:proofErr w:type="spellEnd"/>
      <w:r>
        <w:t>, Creel Commission, consumer, public relations firms, press releases</w:t>
      </w:r>
      <w:r w:rsidR="00BA1AE8">
        <w:t>, Telecommunications Act of 1996, interlocking directorates, shared ownership</w:t>
      </w:r>
    </w:p>
    <w:p w:rsidR="00673D47" w:rsidRDefault="00673D47" w:rsidP="00673D47">
      <w:pPr>
        <w:ind w:right="-720"/>
      </w:pPr>
    </w:p>
    <w:p w:rsidR="00673D47" w:rsidRDefault="00673D47" w:rsidP="00673D47">
      <w:pPr>
        <w:ind w:right="-720"/>
        <w:outlineLvl w:val="0"/>
      </w:pPr>
      <w:r>
        <w:t xml:space="preserve">2. </w:t>
      </w:r>
      <w:r w:rsidR="00BA1AE8">
        <w:t xml:space="preserve">Mass Media and </w:t>
      </w:r>
      <w:r>
        <w:t>Advertising.</w:t>
      </w:r>
    </w:p>
    <w:p w:rsidR="00673D47" w:rsidRDefault="00673D47" w:rsidP="00673D47">
      <w:pPr>
        <w:ind w:right="-720"/>
      </w:pPr>
      <w:r>
        <w:t>a. Function of advertising: socialization and social control.</w:t>
      </w:r>
    </w:p>
    <w:p w:rsidR="00673D47" w:rsidRDefault="00673D47" w:rsidP="00673D47">
      <w:r>
        <w:t xml:space="preserve">b. Where is advertising? </w:t>
      </w:r>
    </w:p>
    <w:p w:rsidR="00673D47" w:rsidRDefault="00BA1AE8" w:rsidP="00673D47">
      <w:r>
        <w:t xml:space="preserve">d. Terms: norm, value, social role, </w:t>
      </w:r>
      <w:r w:rsidR="00673D47">
        <w:t>Creel Commission, Gospel of Mass Consumption, dream machine, “keeping up with the Joneses.”</w:t>
      </w:r>
    </w:p>
    <w:p w:rsidR="00673D47" w:rsidRDefault="00673D47" w:rsidP="00673D47"/>
    <w:p w:rsidR="00673D47" w:rsidRDefault="00673D47" w:rsidP="00673D47">
      <w:pPr>
        <w:ind w:right="-720"/>
      </w:pPr>
      <w:r>
        <w:t>3. Education and the Crisis of Democracy</w:t>
      </w:r>
    </w:p>
    <w:p w:rsidR="00673D47" w:rsidRDefault="00BA1AE8" w:rsidP="00673D47">
      <w:pPr>
        <w:ind w:right="-720"/>
      </w:pPr>
      <w:r>
        <w:t>a. Education: two sided institution.</w:t>
      </w:r>
    </w:p>
    <w:p w:rsidR="00BA1AE8" w:rsidRDefault="00BA1AE8" w:rsidP="00673D47">
      <w:pPr>
        <w:ind w:right="-720"/>
      </w:pPr>
      <w:r>
        <w:t>b. Education 2012</w:t>
      </w:r>
      <w:r w:rsidR="00673D47">
        <w:t xml:space="preserve">: No Child Left Behind, Race to the Top, </w:t>
      </w:r>
      <w:r>
        <w:t>assumptions, goals, means.</w:t>
      </w:r>
    </w:p>
    <w:p w:rsidR="00673D47" w:rsidRDefault="00BA1AE8" w:rsidP="00673D47">
      <w:pPr>
        <w:ind w:right="-720"/>
      </w:pPr>
      <w:r>
        <w:t>c. Universities: Administration, Faculty, Students</w:t>
      </w:r>
    </w:p>
    <w:p w:rsidR="00673D47" w:rsidRDefault="00673D47" w:rsidP="00673D47">
      <w:pPr>
        <w:ind w:right="-720"/>
      </w:pPr>
      <w:r>
        <w:t xml:space="preserve">c. University and the “Crisis of Democracy”: Social movements of 1960s, crisis of democracy according to Huntington, university a problem as a subversive institution, </w:t>
      </w:r>
      <w:r w:rsidR="00BA1AE8">
        <w:t>“</w:t>
      </w:r>
      <w:r>
        <w:t>solutions</w:t>
      </w:r>
      <w:r w:rsidR="00BA1AE8">
        <w:t>”</w:t>
      </w:r>
    </w:p>
    <w:p w:rsidR="00673D47" w:rsidRDefault="00673D47" w:rsidP="00673D47">
      <w:pPr>
        <w:ind w:right="-720"/>
      </w:pPr>
      <w:r>
        <w:t>d. Inequality and education: funding, consequences.</w:t>
      </w:r>
    </w:p>
    <w:p w:rsidR="00673D47" w:rsidRDefault="00673D47" w:rsidP="00673D47">
      <w:pPr>
        <w:ind w:right="-720"/>
      </w:pPr>
      <w:r>
        <w:t xml:space="preserve">e. Terms: No Child Left Behind, Race to the Top, standardized testing, </w:t>
      </w:r>
      <w:proofErr w:type="spellStart"/>
      <w:r>
        <w:t>credentialism</w:t>
      </w:r>
      <w:proofErr w:type="spellEnd"/>
      <w:r>
        <w:t>, FTES, vocational training, lunch counter sit-ins, freedom rides, draft card burning, apathy, subversive, business model, output efficiency, distance learning, Rodriguez v San Antonio</w:t>
      </w:r>
      <w:r w:rsidR="002D6ACC">
        <w:t>, banking method</w:t>
      </w:r>
    </w:p>
    <w:p w:rsidR="00673D47" w:rsidRDefault="00673D47"/>
    <w:sectPr w:rsidR="00673D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3D47"/>
    <w:rsid w:val="002D6ACC"/>
    <w:rsid w:val="00673D47"/>
    <w:rsid w:val="00954C99"/>
    <w:rsid w:val="00BA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360C2-400C-43DB-88E6-CC349B46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3D47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