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552B" w:rsidRDefault="00AD552B" w:rsidP="00525195">
      <w:r>
        <w:tab/>
      </w:r>
      <w:r>
        <w:tab/>
      </w:r>
      <w:r>
        <w:tab/>
      </w:r>
      <w:r>
        <w:tab/>
      </w:r>
      <w:r>
        <w:tab/>
      </w:r>
    </w:p>
    <w:p w:rsidR="00AD552B" w:rsidRDefault="00AD552B" w:rsidP="00525195">
      <w:r>
        <w:tab/>
      </w:r>
      <w:r>
        <w:tab/>
      </w:r>
      <w:r>
        <w:tab/>
      </w:r>
      <w:r>
        <w:tab/>
        <w:t>Study Guide 2</w:t>
      </w:r>
    </w:p>
    <w:p w:rsidR="00AD552B" w:rsidRDefault="00AD552B" w:rsidP="00525195"/>
    <w:p w:rsidR="00AD552B" w:rsidRDefault="00AD552B" w:rsidP="00525195">
      <w:r>
        <w:t>1. Class domination theory</w:t>
      </w:r>
    </w:p>
    <w:p w:rsidR="00AD552B" w:rsidRDefault="00AD552B" w:rsidP="00525195">
      <w:r>
        <w:t>a. Who belongs to the upper class in America? And how does Domhoff support his claims that the upper class is both an economic class and a social class?</w:t>
      </w:r>
    </w:p>
    <w:p w:rsidR="00AD552B" w:rsidRDefault="00AD552B" w:rsidP="00525195">
      <w:r>
        <w:t>b. How does the upper class control the economic system?</w:t>
      </w:r>
    </w:p>
    <w:p w:rsidR="00AD552B" w:rsidRDefault="00AD552B" w:rsidP="00525195">
      <w:r>
        <w:t>c. How does the upper class control the political system?</w:t>
      </w:r>
    </w:p>
    <w:p w:rsidR="00AD552B" w:rsidRDefault="00AD552B" w:rsidP="00525195">
      <w:r>
        <w:t>Terms: power networks, power indicators, shared monopolies, interlocking directorates, outsourcing, off shoring, downsizing, rights sizing, capital flight, Bohemian Grove, Alfalfa Club, special interest process, policy-planning process, candidate selection process, opinion shaping process, think tanks, foundations, front groups, public relations, third person technique, focus groups, lobbying, campaign financing, strategic alliances, producer networks, corporate community.</w:t>
      </w:r>
    </w:p>
    <w:p w:rsidR="00AD552B" w:rsidRDefault="00AD552B" w:rsidP="00525195"/>
    <w:p w:rsidR="00AD552B" w:rsidRDefault="00AD552B" w:rsidP="00525195">
      <w:r>
        <w:t>2. Social Theory, Power and Social Control</w:t>
      </w:r>
    </w:p>
    <w:p w:rsidR="00AD552B" w:rsidRDefault="00AD552B" w:rsidP="00525195">
      <w:r>
        <w:t>a. Social theory and unfreedom: crowd and its characteristics, the public and its characteristics.  How can each be manipulated?</w:t>
      </w:r>
    </w:p>
    <w:p w:rsidR="00AD552B" w:rsidRDefault="00AD552B" w:rsidP="00525195">
      <w:r>
        <w:t>b. Social control: democratic realism and its assumptions, public relations and its techniques.</w:t>
      </w:r>
    </w:p>
    <w:p w:rsidR="00AD552B" w:rsidRDefault="00AD552B" w:rsidP="00525195">
      <w:r>
        <w:t>c. The practice of manufacturing consent: WWI, Gulf Wars.</w:t>
      </w:r>
    </w:p>
    <w:p w:rsidR="00AD552B" w:rsidRDefault="00AD552B" w:rsidP="00525195">
      <w:r>
        <w:t xml:space="preserve">Terms: think tanks, front groups, Creel Commission, scientific elite, bureau of experts, manufacturing consent, charismatic leader, law of mental unity, collective mind.. </w:t>
      </w:r>
    </w:p>
    <w:p w:rsidR="00AD552B" w:rsidRDefault="00AD552B" w:rsidP="00525195"/>
    <w:p w:rsidR="00AD552B" w:rsidRDefault="00AD552B" w:rsidP="00525195">
      <w:r>
        <w:t>3. Neo-Marxism</w:t>
      </w:r>
    </w:p>
    <w:p w:rsidR="00AD552B" w:rsidRDefault="00AD552B" w:rsidP="00525195">
      <w:r>
        <w:t>a. What is the main question asked by critical theorists?</w:t>
      </w:r>
    </w:p>
    <w:p w:rsidR="00AD552B" w:rsidRDefault="00AD552B" w:rsidP="00525195">
      <w:r>
        <w:t>b. Marx’s focus: assumptions, analysis.</w:t>
      </w:r>
    </w:p>
    <w:p w:rsidR="00AD552B" w:rsidRDefault="00AD552B" w:rsidP="00525195">
      <w:r>
        <w:t>c. Critical theory: historical context, intellectural influences, concept of domination/exploitation, origin, consequences.</w:t>
      </w:r>
    </w:p>
    <w:p w:rsidR="00AD552B" w:rsidRDefault="00AD552B" w:rsidP="00525195">
      <w:r>
        <w:t xml:space="preserve">d. Culture industry: what is it, what is its function in the system of domination, and how is it related to the Allegory of the Cave. </w:t>
      </w:r>
    </w:p>
    <w:p w:rsidR="00AD552B" w:rsidRDefault="00AD552B" w:rsidP="00525195">
      <w:r>
        <w:t>Terms: base, superstructure, forces of production, relations of production, fetishization of the commodity, false consciousness, subjectivity, one dimensional, critical thinking, Frankenstein.</w:t>
      </w:r>
    </w:p>
    <w:p w:rsidR="00AD552B" w:rsidRDefault="00AD552B"/>
    <w:sectPr w:rsidR="00525195" w:rsidSect="00525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A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EB42AFC-7F60-4506-BC25-27FEC7D9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9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