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B93C1A">
        <w:rPr>
          <w:rFonts w:ascii="Times New Roman" w:hAnsi="Times New Roman"/>
        </w:rPr>
        <w:t>. American Society -1950s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  <w:t>A.  America “Finished society”</w:t>
      </w:r>
      <w:r>
        <w:rPr>
          <w:rFonts w:ascii="Times New Roman" w:hAnsi="Times New Roman"/>
        </w:rPr>
        <w:t xml:space="preserve"> or “end of history”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1. economy: capitalism without class 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middle class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meritocracy: opportunity for all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social contract between worker and corporation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d. “What is good for GM, is good for America”</w:t>
      </w:r>
    </w:p>
    <w:p w:rsidR="00922440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e. Fortune: “the luxury market is spreading downward so that there is little difference between the consumption patterns of the rich and the rest of population.”</w:t>
      </w:r>
      <w:r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2.  political system is best in world (pluralistic system of power)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Americans are free</w:t>
      </w:r>
      <w:r>
        <w:rPr>
          <w:rFonts w:ascii="Times New Roman" w:hAnsi="Times New Roman"/>
        </w:rPr>
        <w:t xml:space="preserve"> and the measure of freedom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two party system makes our democracy stable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Eisenhower: only viable ideas are ideas of the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center</w:t>
      </w:r>
      <w:r>
        <w:rPr>
          <w:rFonts w:ascii="Times New Roman" w:hAnsi="Times New Roman"/>
        </w:rPr>
        <w:t xml:space="preserve"> (other are extremist)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3. progress = technological development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a. technology will solve the few remaining </w:t>
      </w:r>
      <w:r>
        <w:rPr>
          <w:rFonts w:ascii="Times New Roman" w:hAnsi="Times New Roman"/>
        </w:rPr>
        <w:t xml:space="preserve">social </w:t>
      </w:r>
      <w:r w:rsidRPr="00B93C1A">
        <w:rPr>
          <w:rFonts w:ascii="Times New Roman" w:hAnsi="Times New Roman"/>
        </w:rPr>
        <w:t>problems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proofErr w:type="spellStart"/>
      <w:r w:rsidRPr="00B93C1A">
        <w:rPr>
          <w:rFonts w:ascii="Times New Roman" w:hAnsi="Times New Roman"/>
        </w:rPr>
        <w:t>i</w:t>
      </w:r>
      <w:proofErr w:type="spellEnd"/>
      <w:r w:rsidRPr="00B93C1A">
        <w:rPr>
          <w:rFonts w:ascii="Times New Roman" w:hAnsi="Times New Roman"/>
        </w:rPr>
        <w:t>. energy: atomic (“too cheap to meter”)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ii. hunger:  pesticides</w:t>
      </w:r>
      <w:r>
        <w:rPr>
          <w:rFonts w:ascii="Times New Roman" w:hAnsi="Times New Roman"/>
        </w:rPr>
        <w:t>, herbicides</w:t>
      </w:r>
      <w:r w:rsidRPr="00B93C1A">
        <w:rPr>
          <w:rFonts w:ascii="Times New Roman" w:hAnsi="Times New Roman"/>
        </w:rPr>
        <w:t xml:space="preserve"> and insecticides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ind w:right="-720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“increase crop</w:t>
      </w:r>
      <w:r>
        <w:rPr>
          <w:rFonts w:ascii="Times New Roman" w:hAnsi="Times New Roman"/>
        </w:rPr>
        <w:t xml:space="preserve"> production and decrease loss”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iii. disease: antibiotics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increase convenience and leisure time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proofErr w:type="spellStart"/>
      <w:r w:rsidRPr="00B93C1A">
        <w:rPr>
          <w:rFonts w:ascii="Times New Roman" w:hAnsi="Times New Roman"/>
        </w:rPr>
        <w:t>i</w:t>
      </w:r>
      <w:proofErr w:type="spellEnd"/>
      <w:r w:rsidRPr="00B93C1A">
        <w:rPr>
          <w:rFonts w:ascii="Times New Roman" w:hAnsi="Times New Roman"/>
        </w:rPr>
        <w:t>. robotic butlers, automated homes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ii. jet backpacks, flying cars, atomic cars</w:t>
      </w:r>
    </w:p>
    <w:p w:rsidR="00922440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22440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suburbs on the moon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5. </w:t>
      </w:r>
      <w:r>
        <w:rPr>
          <w:rFonts w:ascii="Times New Roman" w:hAnsi="Times New Roman"/>
        </w:rPr>
        <w:t>T</w:t>
      </w:r>
      <w:r w:rsidRPr="00B93C1A">
        <w:rPr>
          <w:rFonts w:ascii="Times New Roman" w:hAnsi="Times New Roman"/>
        </w:rPr>
        <w:t xml:space="preserve">hreat: </w:t>
      </w:r>
      <w:r>
        <w:rPr>
          <w:rFonts w:ascii="Times New Roman" w:hAnsi="Times New Roman"/>
        </w:rPr>
        <w:t>Communism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a. </w:t>
      </w:r>
      <w:r>
        <w:rPr>
          <w:rFonts w:ascii="Times New Roman" w:hAnsi="Times New Roman"/>
        </w:rPr>
        <w:t>fighting communism: American Dream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b. </w:t>
      </w:r>
      <w:r>
        <w:rPr>
          <w:rFonts w:ascii="Times New Roman" w:hAnsi="Times New Roman"/>
        </w:rPr>
        <w:t>vigilance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  <w:t xml:space="preserve">B. The "American dream" 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1.  nuclear family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happiness and marriage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b. </w:t>
      </w:r>
      <w:r>
        <w:rPr>
          <w:rFonts w:ascii="Times New Roman" w:hAnsi="Times New Roman"/>
        </w:rPr>
        <w:t xml:space="preserve">firmly established </w:t>
      </w:r>
      <w:r w:rsidRPr="00B93C1A">
        <w:rPr>
          <w:rFonts w:ascii="Times New Roman" w:hAnsi="Times New Roman"/>
        </w:rPr>
        <w:t>social roles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children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2. Suburbs 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suburbanization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fast foods, malls, and freeway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3. Consumerism 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keeping up with the Jon</w:t>
      </w:r>
      <w:r w:rsidRPr="00B93C1A">
        <w:rPr>
          <w:rFonts w:ascii="Times New Roman" w:hAnsi="Times New Roman"/>
        </w:rPr>
        <w:t>eses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television and advertising</w:t>
      </w:r>
    </w:p>
    <w:p w:rsidR="00922440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>C. A “Certain Reality”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1. Work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jobs, jobs, jobs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white and blue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manufacturing and construction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2. Housing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a. +60% home owners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cost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3. Government subsidies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 xml:space="preserve">a. GI Bill of Rights 1944, 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b.1956 Interstate and Defense Highway Program $97 billion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  <w:r w:rsidRPr="00B93C1A">
        <w:rPr>
          <w:rFonts w:ascii="Times New Roman" w:hAnsi="Times New Roman"/>
        </w:rPr>
        <w:t>c. factories built during war to auto industries</w:t>
      </w:r>
      <w:r>
        <w:rPr>
          <w:rFonts w:ascii="Times New Roman" w:hAnsi="Times New Roman"/>
        </w:rPr>
        <w:t xml:space="preserve"> and </w:t>
      </w:r>
      <w:r w:rsidRPr="00B93C1A">
        <w:rPr>
          <w:rFonts w:ascii="Times New Roman" w:hAnsi="Times New Roman"/>
        </w:rPr>
        <w:t>military-industrial complex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d. air transportation system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e. atomic energy system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f. </w:t>
      </w:r>
      <w:r w:rsidRPr="00B93C1A">
        <w:rPr>
          <w:rFonts w:ascii="Times New Roman" w:hAnsi="Times New Roman"/>
        </w:rPr>
        <w:t>VA and FHA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g. federal funds to suburbs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>4. Success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22440" w:rsidRPr="00B93C1A" w:rsidRDefault="00922440" w:rsidP="00922440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 w:rsidRPr="00B93C1A">
        <w:rPr>
          <w:rFonts w:ascii="Times New Roman" w:hAnsi="Times New Roman"/>
        </w:rPr>
        <w:t>increase per capita income</w:t>
      </w: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b. increase disposable income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c. one worker families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d. low income family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</w:r>
      <w:r w:rsidRPr="00B93C1A">
        <w:rPr>
          <w:rFonts w:ascii="Times New Roman" w:hAnsi="Times New Roman"/>
        </w:rPr>
        <w:tab/>
        <w:t>e. middle class +60%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22440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Social theory</w:t>
      </w:r>
    </w:p>
    <w:p w:rsidR="00922440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Default="00922440" w:rsidP="00922440">
      <w:pPr>
        <w:numPr>
          <w:ilvl w:val="0"/>
          <w:numId w:val="3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Post War: Structural Functionalism</w:t>
      </w:r>
    </w:p>
    <w:p w:rsidR="00922440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 w:rsidP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 Theory or Ideology</w:t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 w:rsidRPr="00B93C1A">
        <w:rPr>
          <w:rFonts w:ascii="Times New Roman" w:hAnsi="Times New Roman"/>
        </w:rPr>
        <w:tab/>
      </w: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2440" w:rsidRPr="00B93C1A" w:rsidRDefault="00922440">
      <w:pPr>
        <w:rPr>
          <w:rFonts w:ascii="Times New Roman" w:hAnsi="Times New Roman"/>
        </w:rPr>
      </w:pPr>
    </w:p>
    <w:sectPr w:rsidR="00922440" w:rsidRPr="00B93C1A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97267"/>
    <w:multiLevelType w:val="hybridMultilevel"/>
    <w:tmpl w:val="8466CAC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4BC217A"/>
    <w:multiLevelType w:val="hybridMultilevel"/>
    <w:tmpl w:val="C574AF46"/>
    <w:lvl w:ilvl="0" w:tplc="AE1A93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482F671A"/>
    <w:multiLevelType w:val="hybridMultilevel"/>
    <w:tmpl w:val="107015C4"/>
    <w:lvl w:ilvl="0" w:tplc="6AAE0C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6231CA4"/>
    <w:multiLevelType w:val="hybridMultilevel"/>
    <w:tmpl w:val="1A5E007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986205162">
    <w:abstractNumId w:val="3"/>
  </w:num>
  <w:num w:numId="2" w16cid:durableId="140463198">
    <w:abstractNumId w:val="1"/>
  </w:num>
  <w:num w:numId="3" w16cid:durableId="1805387792">
    <w:abstractNumId w:val="2"/>
  </w:num>
  <w:num w:numId="4" w16cid:durableId="180716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C39"/>
    <w:rsid w:val="002F107F"/>
    <w:rsid w:val="009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74B3628-546B-4D6D-859B-81B6B416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50s</vt:lpstr>
    </vt:vector>
  </TitlesOfParts>
  <Company>SDSU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50s</dc:title>
  <dc:subject/>
  <dc:creator>DAVID MANDLER</dc:creator>
  <cp:keywords/>
  <cp:lastModifiedBy>Joseph Rezaei</cp:lastModifiedBy>
  <cp:revision>2</cp:revision>
  <cp:lastPrinted>2009-02-25T17:38:00Z</cp:lastPrinted>
  <dcterms:created xsi:type="dcterms:W3CDTF">2024-10-09T23:37:00Z</dcterms:created>
  <dcterms:modified xsi:type="dcterms:W3CDTF">2024-10-09T23:37:00Z</dcterms:modified>
</cp:coreProperties>
</file>