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735A" w:rsidRDefault="00173595">
      <w:r>
        <w:t>Viewing Guide to The Ground Truth: The Human Cost of War</w:t>
      </w:r>
    </w:p>
    <w:p w:rsidR="00173595" w:rsidRDefault="00173595"/>
    <w:p w:rsidR="001C735A" w:rsidRDefault="001C735A">
      <w:r>
        <w:t>1. According to the film, recruiters target what groups? And what do they offer them? What don’t they mention?</w:t>
      </w:r>
    </w:p>
    <w:p w:rsidR="001C735A" w:rsidRDefault="001C735A"/>
    <w:p w:rsidR="001C735A" w:rsidRDefault="001C735A">
      <w:r>
        <w:t>2. According to the film, what is the goal of basic training?  How are the Iraqi’s characterized?</w:t>
      </w:r>
    </w:p>
    <w:p w:rsidR="001C735A" w:rsidRDefault="001C735A"/>
    <w:p w:rsidR="001C735A" w:rsidRDefault="001C735A">
      <w:r>
        <w:t xml:space="preserve">3. According to the film, what was the situation in which the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soldiers found themselves?  What decisions did they have to make?</w:t>
      </w:r>
    </w:p>
    <w:p w:rsidR="001C735A" w:rsidRDefault="001C735A"/>
    <w:p w:rsidR="001C735A" w:rsidRDefault="001C735A">
      <w:r>
        <w:t xml:space="preserve">4. According to the film, what are the physical and psychological impacts on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soldiers?  In what ways are they being helped or not being helped with their problems?</w:t>
      </w:r>
    </w:p>
    <w:p w:rsidR="00173595" w:rsidRDefault="00173595"/>
    <w:p w:rsidR="00173595" w:rsidRDefault="00173595">
      <w:r>
        <w:t>Some facts:</w:t>
      </w:r>
    </w:p>
    <w:p w:rsidR="00FF03DF" w:rsidRDefault="00FF03DF"/>
    <w:p w:rsidR="00FF03DF" w:rsidRDefault="00FF03DF">
      <w:r>
        <w:t xml:space="preserve">According to the Department of Defense, 320,000 veterans from the </w:t>
      </w:r>
      <w:smartTag w:uri="urn:schemas-microsoft-com:office:smarttags" w:element="country-region">
        <w:smartTag w:uri="urn:schemas-microsoft-com:office:smarttags" w:element="place">
          <w:r>
            <w:t>Iraq</w:t>
          </w:r>
        </w:smartTag>
      </w:smartTag>
      <w:r>
        <w:t xml:space="preserve"> and Afghanistan War have traumatic brain injuries, and 250,000 have been diagnosed with post-traumatic stress disorder.</w:t>
      </w:r>
    </w:p>
    <w:p w:rsidR="00FF03DF" w:rsidRDefault="00FF03DF"/>
    <w:p w:rsidR="00FF03DF" w:rsidRDefault="00D4009A">
      <w:r>
        <w:t>According to VA (April 2013), there is a backlog of one million compensation claims and the wait is almost a year.  Half of appeals of rejected claims take longer than a year to be heard.</w:t>
      </w:r>
    </w:p>
    <w:p w:rsidR="00FF03DF" w:rsidRDefault="00FF03DF"/>
    <w:p w:rsidR="00FF03DF" w:rsidRDefault="00FF03DF">
      <w:r>
        <w:t>According to the Department of Defense, 18 veterans commit suicide every day.</w:t>
      </w:r>
    </w:p>
    <w:p w:rsidR="00173595" w:rsidRDefault="00173595"/>
    <w:p w:rsidR="00173595" w:rsidRDefault="00173595">
      <w:r>
        <w:t>In March 2014, The Senate voted down legislation that would have provided more funding for veterans.</w:t>
      </w:r>
    </w:p>
    <w:sectPr w:rsidR="001735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35A"/>
    <w:rsid w:val="00173595"/>
    <w:rsid w:val="001C735A"/>
    <w:rsid w:val="005F327D"/>
    <w:rsid w:val="00D4009A"/>
    <w:rsid w:val="00FF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739FD-A4E5-4EB2-A587-B21B6505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