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>I</w:t>
      </w:r>
      <w:r w:rsidR="005A13B6">
        <w:rPr>
          <w:rFonts w:ascii="New York" w:hAnsi="New York"/>
        </w:rPr>
        <w:t>. Drugs, the War on Drugs and Social Problems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  <w:t>A. Three problems</w:t>
      </w:r>
    </w:p>
    <w:p w:rsidR="00B314FA" w:rsidRDefault="00B314FA">
      <w:pPr>
        <w:rPr>
          <w:rFonts w:ascii="New York" w:hAnsi="New York"/>
        </w:rPr>
      </w:pPr>
    </w:p>
    <w:p w:rsidR="00B314FA" w:rsidRDefault="00B314FA" w:rsidP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>1. Psychoactive drugs</w:t>
      </w:r>
      <w:r w:rsidR="005A13B6">
        <w:rPr>
          <w:rFonts w:ascii="New York" w:hAnsi="New York"/>
        </w:rPr>
        <w:t xml:space="preserve"> use</w:t>
      </w:r>
      <w:r>
        <w:rPr>
          <w:rFonts w:ascii="New York" w:hAnsi="New York"/>
        </w:rPr>
        <w:t xml:space="preserve">  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“Drug War”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3. Hypocrisy 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users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labeling: “drugs”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  <w:t>B. Problem one</w:t>
      </w:r>
      <w:r w:rsidR="005A13B6">
        <w:rPr>
          <w:rFonts w:ascii="New York" w:hAnsi="New York"/>
        </w:rPr>
        <w:t>: drug use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>1. users</w:t>
      </w:r>
    </w:p>
    <w:p w:rsidR="00B314FA" w:rsidRDefault="00B314FA">
      <w:pPr>
        <w:ind w:left="1440"/>
        <w:rPr>
          <w:rFonts w:ascii="New York" w:hAnsi="New York"/>
        </w:rPr>
      </w:pPr>
    </w:p>
    <w:p w:rsidR="00B314FA" w:rsidRDefault="00B314FA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>a. 28.4 million illegal drug users</w:t>
      </w:r>
    </w:p>
    <w:p w:rsidR="00B314FA" w:rsidRDefault="00B314FA">
      <w:pPr>
        <w:ind w:left="1440" w:firstLine="720"/>
        <w:rPr>
          <w:rFonts w:ascii="New York" w:hAnsi="New York"/>
        </w:rPr>
      </w:pPr>
    </w:p>
    <w:p w:rsidR="00B314FA" w:rsidRDefault="00B314FA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 xml:space="preserve">b. 31.2 million legal psychoactive drug users </w:t>
      </w:r>
    </w:p>
    <w:p w:rsidR="00B314FA" w:rsidRDefault="00B314FA">
      <w:pPr>
        <w:ind w:left="1440" w:firstLine="720"/>
        <w:rPr>
          <w:rFonts w:ascii="New York" w:hAnsi="New York"/>
        </w:rPr>
      </w:pPr>
    </w:p>
    <w:p w:rsidR="00B314FA" w:rsidRDefault="00B314FA">
      <w:pPr>
        <w:ind w:left="2160" w:firstLine="720"/>
        <w:rPr>
          <w:rFonts w:ascii="New York" w:hAnsi="New York"/>
        </w:rPr>
      </w:pPr>
      <w:r>
        <w:rPr>
          <w:rFonts w:ascii="New York" w:hAnsi="New York"/>
        </w:rPr>
        <w:t>i. pain killers</w:t>
      </w:r>
    </w:p>
    <w:p w:rsidR="00B314FA" w:rsidRDefault="00B314FA">
      <w:pPr>
        <w:ind w:left="2160" w:firstLine="720"/>
        <w:rPr>
          <w:rFonts w:ascii="New York" w:hAnsi="New York"/>
        </w:rPr>
      </w:pPr>
    </w:p>
    <w:p w:rsidR="00B314FA" w:rsidRDefault="00B314FA">
      <w:pPr>
        <w:ind w:left="2160" w:firstLine="720"/>
        <w:rPr>
          <w:rFonts w:ascii="New York" w:hAnsi="New York"/>
        </w:rPr>
      </w:pPr>
      <w:r>
        <w:rPr>
          <w:rFonts w:ascii="New York" w:hAnsi="New York"/>
        </w:rPr>
        <w:t xml:space="preserve">ii. mood enhancers 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 xml:space="preserve">2. personal harm </w:t>
      </w:r>
    </w:p>
    <w:p w:rsidR="00B314FA" w:rsidRDefault="00B314FA">
      <w:pPr>
        <w:ind w:left="1440"/>
        <w:rPr>
          <w:rFonts w:ascii="New York" w:hAnsi="New York"/>
        </w:rPr>
      </w:pPr>
    </w:p>
    <w:p w:rsidR="00B314FA" w:rsidRDefault="00B314FA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 xml:space="preserve">a. physiological </w:t>
      </w:r>
    </w:p>
    <w:p w:rsidR="00B314FA" w:rsidRDefault="00B314FA">
      <w:pPr>
        <w:ind w:left="1440" w:firstLine="720"/>
        <w:rPr>
          <w:rFonts w:ascii="New York" w:hAnsi="New York"/>
        </w:rPr>
      </w:pPr>
    </w:p>
    <w:p w:rsidR="00B314FA" w:rsidRDefault="00B314FA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>b. psychological</w:t>
      </w:r>
    </w:p>
    <w:p w:rsidR="00B314FA" w:rsidRDefault="00B314FA">
      <w:pPr>
        <w:ind w:left="1440" w:firstLine="720"/>
        <w:rPr>
          <w:rFonts w:ascii="New York" w:hAnsi="New York"/>
        </w:rPr>
      </w:pPr>
    </w:p>
    <w:p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>3. social costs</w:t>
      </w:r>
    </w:p>
    <w:p w:rsidR="00B314FA" w:rsidRDefault="00B314FA">
      <w:pPr>
        <w:ind w:left="1440"/>
        <w:rPr>
          <w:rFonts w:ascii="New York" w:hAnsi="New York"/>
        </w:rPr>
      </w:pPr>
    </w:p>
    <w:p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  <w:t>a. health costs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violence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family</w:t>
      </w:r>
    </w:p>
    <w:p w:rsidR="00B314FA" w:rsidRDefault="00B314FA">
      <w:pPr>
        <w:rPr>
          <w:rFonts w:ascii="New York" w:hAnsi="New York"/>
        </w:rPr>
      </w:pPr>
    </w:p>
    <w:p w:rsidR="00B314FA" w:rsidRDefault="00B314FA" w:rsidP="00B314FA">
      <w:pPr>
        <w:ind w:firstLine="720"/>
        <w:rPr>
          <w:rFonts w:ascii="New York" w:hAnsi="New York"/>
        </w:rPr>
      </w:pPr>
      <w:r>
        <w:rPr>
          <w:rFonts w:ascii="New York" w:hAnsi="New York"/>
        </w:rPr>
        <w:t>C. Problem Two: “War on Drugs”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Doesn’t work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previous “war”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lastRenderedPageBreak/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this “war”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2. Public relations campaign: </w:t>
      </w:r>
    </w:p>
    <w:p w:rsidR="00B314FA" w:rsidRDefault="00B314FA">
      <w:pPr>
        <w:rPr>
          <w:rFonts w:ascii="New York" w:hAnsi="New York"/>
        </w:rPr>
      </w:pPr>
    </w:p>
    <w:p w:rsidR="00B314FA" w:rsidRDefault="00B314FA" w:rsidP="00B314FA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>a. Just say no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anti-marijuana commercials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mj and sexual assault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mj and auto accidents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iii. mj and children drowning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iv. “Mom”</w:t>
      </w:r>
    </w:p>
    <w:p w:rsidR="00B314FA" w:rsidRDefault="00B314FA">
      <w:pPr>
        <w:rPr>
          <w:rFonts w:ascii="New York" w:hAnsi="New York"/>
        </w:rPr>
      </w:pPr>
    </w:p>
    <w:p w:rsidR="00B314FA" w:rsidRDefault="00B314FA" w:rsidP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drugs and terrorism</w:t>
      </w:r>
    </w:p>
    <w:p w:rsidR="00B314FA" w:rsidRDefault="00B314FA">
      <w:pPr>
        <w:spacing w:line="360" w:lineRule="atLeast"/>
        <w:ind w:firstLine="720"/>
        <w:rPr>
          <w:rFonts w:ascii="New York" w:hAnsi="New York"/>
        </w:rPr>
      </w:pPr>
    </w:p>
    <w:p w:rsidR="00B314FA" w:rsidRDefault="00B314FA" w:rsidP="00B314FA">
      <w:pPr>
        <w:spacing w:line="360" w:lineRule="atLeast"/>
        <w:ind w:left="720" w:firstLine="720"/>
        <w:rPr>
          <w:rFonts w:ascii="New York" w:hAnsi="New York"/>
        </w:rPr>
      </w:pPr>
      <w:r>
        <w:rPr>
          <w:rFonts w:ascii="New York" w:hAnsi="New York"/>
        </w:rPr>
        <w:t>3. Creates black market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ind w:left="1440" w:firstLine="720"/>
        <w:rPr>
          <w:rFonts w:ascii="New York" w:hAnsi="New York"/>
        </w:rPr>
      </w:pPr>
      <w:r>
        <w:rPr>
          <w:rFonts w:ascii="New York" w:hAnsi="New York"/>
        </w:rPr>
        <w:t>a. secondary economy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huge source of revenue</w:t>
      </w: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i. corrupt governments 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law enforcement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c. violence 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health costs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impure drugs, dirty needles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social costs ($): infectious diseases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5. bureaucracy costs</w:t>
      </w: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a. </w:t>
      </w:r>
      <w:r w:rsidR="00EF185A">
        <w:rPr>
          <w:rFonts w:ascii="New York" w:hAnsi="New York"/>
        </w:rPr>
        <w:t>$5</w:t>
      </w:r>
      <w:r>
        <w:rPr>
          <w:rFonts w:ascii="New York" w:hAnsi="New York"/>
        </w:rPr>
        <w:t>0 billion per year: state and local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prison: + $4 billion per year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doesn’t solve the problem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 w:rsidP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6. racism 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crack cocaine 5 grams 5 years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Blacks only 13% of illegal drug users but</w:t>
      </w: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8x more likely to be incarcerated</w:t>
      </w: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7. Families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broken families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juvenile delinquency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social services: no food stamps, public housing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8. political disenfranchisement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13% of black males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30% in Florida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ind w:firstLine="720"/>
        <w:rPr>
          <w:rFonts w:ascii="New York" w:hAnsi="New York"/>
        </w:rPr>
      </w:pPr>
      <w:r>
        <w:rPr>
          <w:rFonts w:ascii="New York" w:hAnsi="New York"/>
        </w:rPr>
        <w:t xml:space="preserve">E. Problem Three: Hypocrisy </w:t>
      </w: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you are getting high on alcohol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relaxing with your addictive nicotine fix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doing mood altering prescription drugs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>4. drugging your child; higher scores/social control</w:t>
      </w:r>
    </w:p>
    <w:p w:rsidR="00B314FA" w:rsidRDefault="00B314FA">
      <w:pPr>
        <w:ind w:left="1440"/>
        <w:rPr>
          <w:rFonts w:ascii="New York" w:hAnsi="New York"/>
        </w:rPr>
      </w:pPr>
    </w:p>
    <w:p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  <w:t>a. US: 80% of Ritalin world wide</w:t>
      </w:r>
    </w:p>
    <w:p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</w:r>
    </w:p>
    <w:p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  <w:t>B. US vs GB: US 5x more likely</w:t>
      </w:r>
    </w:p>
    <w:p w:rsidR="00B314FA" w:rsidRDefault="00B314FA" w:rsidP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</w:r>
    </w:p>
    <w:p w:rsidR="00B314FA" w:rsidRDefault="00B314FA">
      <w:pPr>
        <w:ind w:left="720"/>
        <w:rPr>
          <w:rFonts w:ascii="New York" w:hAnsi="New York"/>
        </w:rPr>
      </w:pPr>
      <w:r>
        <w:rPr>
          <w:rFonts w:ascii="New York" w:hAnsi="New York"/>
        </w:rPr>
        <w:t xml:space="preserve">F. Labeling 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addictive vs non-addictive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harmful vs non-harmful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social costs vs no social costs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Pre-1914 and Harrison Act (“dope fiends” paradise)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prescription opium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ind w:left="2160"/>
        <w:rPr>
          <w:rFonts w:ascii="New York" w:hAnsi="New York"/>
        </w:rPr>
      </w:pPr>
      <w:r>
        <w:rPr>
          <w:rFonts w:ascii="New York" w:hAnsi="New York"/>
        </w:rPr>
        <w:t>b. over the counter patent medicines: cocaine,</w:t>
      </w:r>
      <w:r w:rsidR="003C522B">
        <w:rPr>
          <w:rFonts w:ascii="New York" w:hAnsi="New York"/>
        </w:rPr>
        <w:t xml:space="preserve"> </w:t>
      </w:r>
      <w:r>
        <w:rPr>
          <w:rFonts w:ascii="New York" w:hAnsi="New York"/>
        </w:rPr>
        <w:t>marijuana, morphine, opium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morphine use: recreational and medicinal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cocaine toothache drops</w:t>
      </w: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e. marijuana cigarettes for asthma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f. heroin: cure for addiction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B314FA" w:rsidRDefault="00B314FA" w:rsidP="00B314FA">
      <w:pPr>
        <w:ind w:firstLine="720"/>
        <w:rPr>
          <w:rFonts w:ascii="New York" w:hAnsi="New York"/>
        </w:rPr>
      </w:pPr>
    </w:p>
    <w:p w:rsidR="00B314FA" w:rsidRDefault="00B314FA" w:rsidP="00B314FA">
      <w:pPr>
        <w:ind w:firstLine="720"/>
        <w:rPr>
          <w:rFonts w:ascii="New York" w:hAnsi="New York"/>
        </w:rPr>
      </w:pPr>
      <w:r>
        <w:rPr>
          <w:rFonts w:ascii="New York" w:hAnsi="New York"/>
        </w:rPr>
        <w:t>G. The power to label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politicians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moral elites: religious groups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mass media: news, entertainment, public service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Labeling and minorities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Chinese and opium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Hispanics and marijuana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Irish and alcohol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Native Americans and hallucinogens</w:t>
      </w:r>
    </w:p>
    <w:p w:rsidR="00B314FA" w:rsidRDefault="00B314FA">
      <w:pPr>
        <w:rPr>
          <w:rFonts w:ascii="New York" w:hAnsi="New York"/>
        </w:rPr>
      </w:pPr>
    </w:p>
    <w:p w:rsidR="00B314FA" w:rsidRDefault="00EF185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e. Black Americans</w:t>
      </w:r>
      <w:r w:rsidR="00B314FA">
        <w:rPr>
          <w:rFonts w:ascii="New York" w:hAnsi="New York"/>
        </w:rPr>
        <w:t xml:space="preserve"> and Crack Cocaine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  <w:t>H. The power to avoid the label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large drug dealing corporations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Means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campaign financing and lobbying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advertising</w:t>
      </w:r>
    </w:p>
    <w:p w:rsidR="00B314FA" w:rsidRDefault="00B314FA">
      <w:pPr>
        <w:rPr>
          <w:rFonts w:ascii="New York" w:hAnsi="New York"/>
        </w:rPr>
      </w:pPr>
    </w:p>
    <w:p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think tanks, experts, and legal resources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 w:rsidP="00B314FA">
      <w:pPr>
        <w:spacing w:line="360" w:lineRule="atLeast"/>
        <w:ind w:firstLine="720"/>
        <w:rPr>
          <w:rFonts w:ascii="New York" w:hAnsi="New York"/>
        </w:rPr>
      </w:pPr>
      <w:r>
        <w:rPr>
          <w:rFonts w:ascii="New York" w:hAnsi="New York"/>
        </w:rPr>
        <w:t>I. Public Health approach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label: health care problem</w:t>
      </w:r>
    </w:p>
    <w:p w:rsidR="005A13B6" w:rsidRDefault="005A13B6" w:rsidP="005A13B6">
      <w:pPr>
        <w:rPr>
          <w:rFonts w:ascii="New York" w:hAnsi="New York"/>
        </w:rPr>
      </w:pPr>
    </w:p>
    <w:p w:rsidR="00B314FA" w:rsidRDefault="005A13B6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 w:rsidR="00B314FA">
        <w:rPr>
          <w:rFonts w:ascii="New York" w:hAnsi="New York"/>
        </w:rPr>
        <w:t>a. save health costs</w:t>
      </w:r>
    </w:p>
    <w:p w:rsidR="00B314FA" w:rsidRDefault="00B314FA" w:rsidP="005A13B6">
      <w:pPr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save law enforcement costs/incarceration</w:t>
      </w:r>
    </w:p>
    <w:p w:rsidR="00B314FA" w:rsidRDefault="00B314FA" w:rsidP="005A13B6">
      <w:pPr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Distribution:  government distributes and regulates</w:t>
      </w:r>
    </w:p>
    <w:p w:rsidR="00B314FA" w:rsidRDefault="00B314FA" w:rsidP="005A13B6">
      <w:pPr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gain: revenue and health costs</w:t>
      </w:r>
    </w:p>
    <w:p w:rsidR="00B314FA" w:rsidRDefault="00B314FA" w:rsidP="005A13B6">
      <w:pPr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cost: government bureaucracy</w:t>
      </w:r>
    </w:p>
    <w:p w:rsidR="00B314FA" w:rsidRDefault="00B314FA" w:rsidP="005A13B6">
      <w:pPr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Resources to health care</w:t>
      </w:r>
    </w:p>
    <w:p w:rsidR="00B314FA" w:rsidRDefault="00B314FA" w:rsidP="005A13B6">
      <w:pPr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treatment</w:t>
      </w:r>
    </w:p>
    <w:p w:rsidR="00B314FA" w:rsidRDefault="00B314FA" w:rsidP="005A13B6">
      <w:pPr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cost</w:t>
      </w:r>
    </w:p>
    <w:p w:rsidR="00B314FA" w:rsidRDefault="00B314FA" w:rsidP="005A13B6">
      <w:pPr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Education (not DARE)</w:t>
      </w:r>
    </w:p>
    <w:p w:rsidR="00B314FA" w:rsidRDefault="00B314FA" w:rsidP="005A13B6">
      <w:pPr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5. No advertisements </w:t>
      </w:r>
    </w:p>
    <w:p w:rsidR="00B314FA" w:rsidRDefault="00B314FA" w:rsidP="005A13B6">
      <w:pPr>
        <w:rPr>
          <w:rFonts w:ascii="New York" w:hAnsi="New York"/>
        </w:rPr>
      </w:pP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6. Re-enfranchise people who lost their right to vote</w:t>
      </w:r>
    </w:p>
    <w:p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if there incarceration was “non-violent”</w:t>
      </w:r>
    </w:p>
    <w:p w:rsidR="00B314FA" w:rsidRDefault="00B314FA">
      <w:pPr>
        <w:spacing w:line="360" w:lineRule="atLeast"/>
        <w:rPr>
          <w:rFonts w:ascii="New York" w:hAnsi="New York"/>
        </w:rPr>
      </w:pPr>
    </w:p>
    <w:p w:rsidR="00B314FA" w:rsidRDefault="00B314FA" w:rsidP="005A13B6">
      <w:pPr>
        <w:spacing w:line="360" w:lineRule="atLeast"/>
      </w:pPr>
      <w:r>
        <w:tab/>
      </w:r>
    </w:p>
    <w:p w:rsidR="00B314FA" w:rsidRDefault="00B314FA"/>
    <w:sectPr w:rsidR="00B314FA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13B6" w:rsidRDefault="005A13B6">
      <w:r>
        <w:separator/>
      </w:r>
    </w:p>
  </w:endnote>
  <w:endnote w:type="continuationSeparator" w:id="0">
    <w:p w:rsidR="005A13B6" w:rsidRDefault="005A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13B6" w:rsidRDefault="005A13B6" w:rsidP="00B314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13B6" w:rsidRDefault="005A13B6" w:rsidP="00B314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13B6" w:rsidRDefault="005A13B6" w:rsidP="00B314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997">
      <w:rPr>
        <w:rStyle w:val="PageNumber"/>
        <w:noProof/>
      </w:rPr>
      <w:t>1</w:t>
    </w:r>
    <w:r>
      <w:rPr>
        <w:rStyle w:val="PageNumber"/>
      </w:rPr>
      <w:fldChar w:fldCharType="end"/>
    </w:r>
  </w:p>
  <w:p w:rsidR="005A13B6" w:rsidRDefault="005A13B6" w:rsidP="00B314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13B6" w:rsidRDefault="005A13B6">
      <w:r>
        <w:separator/>
      </w:r>
    </w:p>
  </w:footnote>
  <w:footnote w:type="continuationSeparator" w:id="0">
    <w:p w:rsidR="005A13B6" w:rsidRDefault="005A1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1DED"/>
    <w:rsid w:val="003C522B"/>
    <w:rsid w:val="004D138C"/>
    <w:rsid w:val="005A13B6"/>
    <w:rsid w:val="006B4C59"/>
    <w:rsid w:val="008D3997"/>
    <w:rsid w:val="00B314FA"/>
    <w:rsid w:val="00CC03F1"/>
    <w:rsid w:val="00EC022C"/>
    <w:rsid w:val="00EF185A"/>
    <w:rsid w:val="00F7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142252-B6FA-4BCC-B1A9-32F42598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167ED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7ED1"/>
  </w:style>
  <w:style w:type="paragraph" w:styleId="BalloonText">
    <w:name w:val="Balloon Text"/>
    <w:basedOn w:val="Normal"/>
    <w:link w:val="BalloonTextChar"/>
    <w:uiPriority w:val="99"/>
    <w:semiHidden/>
    <w:unhideWhenUsed/>
    <w:rsid w:val="004D1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1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2013-11-13T19:37:00Z</cp:lastPrinted>
  <dcterms:created xsi:type="dcterms:W3CDTF">2024-10-09T23:39:00Z</dcterms:created>
  <dcterms:modified xsi:type="dcterms:W3CDTF">2024-10-09T23:39:00Z</dcterms:modified>
</cp:coreProperties>
</file>