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8D7B9B5" w:rsidR="00A72DA2" w:rsidRDefault="00A72DA2" w:rsidP="00A72DA2">
      <w:r>
        <w:t>Global climate indicators</w:t>
      </w:r>
      <w:r w:rsidR="001133D6">
        <w:t xml:space="preserve"> (for an overview see </w:t>
      </w:r>
      <w:hyperlink r:id="rId7" w:history="1">
        <w:r w:rsidR="001133D6" w:rsidRPr="001133D6">
          <w:rPr>
            <w:rStyle w:val="Hyperlink"/>
          </w:rPr>
          <w:t>Trewin et al. 2021</w:t>
        </w:r>
      </w:hyperlink>
      <w:r w:rsidR="001133D6">
        <w:t>)</w:t>
      </w:r>
      <w:r>
        <w:t xml:space="preserve">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w:t>
      </w:r>
      <w:proofErr w:type="gramStart"/>
      <w:r>
        <w:t>closely related</w:t>
      </w:r>
      <w:r w:rsidR="002C6D8D">
        <w:t xml:space="preserve"> to one another</w:t>
      </w:r>
      <w:proofErr w:type="gramEnd"/>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w:t>
      </w:r>
      <w:proofErr w:type="spellStart"/>
      <w:r w:rsidR="002C6D8D">
        <w:t>png</w:t>
      </w:r>
      <w:proofErr w:type="spellEnd"/>
      <w:r w:rsidR="002C6D8D">
        <w:t xml:space="preserve">, pdf and </w:t>
      </w:r>
      <w:proofErr w:type="spellStart"/>
      <w:r w:rsidR="002C6D8D">
        <w:t>svg</w:t>
      </w:r>
      <w:proofErr w:type="spellEnd"/>
      <w:r w:rsidR="002C6D8D">
        <w:t>)</w:t>
      </w:r>
      <w:r>
        <w:t xml:space="preserve">, as well as a set of data </w:t>
      </w:r>
      <w:r w:rsidR="002C6D8D">
        <w:t xml:space="preserve">as shown in the figure </w:t>
      </w:r>
      <w:r>
        <w:t xml:space="preserve">in </w:t>
      </w:r>
      <w:hyperlink r:id="rId8"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9"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w:t>
      </w:r>
      <w:proofErr w:type="gramStart"/>
      <w:r w:rsidR="00043347" w:rsidRPr="00043347">
        <w:t>ocean</w:t>
      </w:r>
      <w:proofErr w:type="gramEnd"/>
      <w:r w:rsidR="00043347" w:rsidRPr="00043347">
        <w:t xml:space="preserve"> and land. Widespread and rapid changes in the atmosphere, ocean, </w:t>
      </w:r>
      <w:proofErr w:type="gramStart"/>
      <w:r w:rsidR="00043347" w:rsidRPr="00043347">
        <w:t>cryosphere</w:t>
      </w:r>
      <w:proofErr w:type="gramEnd"/>
      <w:r w:rsidR="00043347" w:rsidRPr="00043347">
        <w:t xml:space="preserve"> and biosphere have occurred.</w:t>
      </w:r>
    </w:p>
    <w:p w14:paraId="39E9668A" w14:textId="6D96BA36" w:rsidR="00043347" w:rsidRDefault="00000000" w:rsidP="00043347">
      <w:hyperlink r:id="rId10"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00000" w:rsidP="00043347">
      <w:hyperlink r:id="rId11"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w:t>
      </w:r>
      <w:proofErr w:type="gramStart"/>
      <w:r w:rsidR="00043347">
        <w:t>, in particular, their</w:t>
      </w:r>
      <w:proofErr w:type="gramEnd"/>
      <w:r w:rsidR="00043347">
        <w:t xml:space="preserve">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2"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 xml:space="preserve">The ocean is a sink for CO2. Some of the excess CO2 in the atmosphere is absorbed by the ocean. CO2 reacts with seawater and lowers its </w:t>
      </w:r>
      <w:proofErr w:type="spellStart"/>
      <w:r>
        <w:t>pH.</w:t>
      </w:r>
      <w:proofErr w:type="spellEnd"/>
      <w:r>
        <w:t xml:space="preserve">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3"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4"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75327103"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p>
    <w:p w14:paraId="610471F0" w14:textId="1AE60E26" w:rsidR="00502ABB" w:rsidRDefault="00502ABB" w:rsidP="00502ABB">
      <w:pPr>
        <w:pStyle w:val="Heading2"/>
      </w:pPr>
      <w:r>
        <w:t>What the IPCC says</w:t>
      </w:r>
    </w:p>
    <w:p w14:paraId="3D6AA74B" w14:textId="1CAB1E8D" w:rsidR="00502ABB" w:rsidRDefault="00000000" w:rsidP="00502ABB">
      <w:hyperlink r:id="rId15"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6"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5203970F" w:rsidR="0010351E" w:rsidRDefault="00691E35">
      <w:r>
        <w:t>The ocean covers nearly 70% of the Earth</w:t>
      </w:r>
      <w:r w:rsidR="00A56627">
        <w:t>’</w:t>
      </w:r>
      <w:r>
        <w:t xml:space="preserve">s surface. </w:t>
      </w:r>
      <w:r w:rsidR="00A72DA2" w:rsidRPr="00A72DA2">
        <w:t xml:space="preserve">Most of the excess energy that accumulates in the Earth system due to increasing concentrations of greenhouse gases is taken up by the ocean. The added energy warms the </w:t>
      </w:r>
      <w:proofErr w:type="gramStart"/>
      <w:r w:rsidR="00A72DA2" w:rsidRPr="00A72DA2">
        <w:t>ocean</w:t>
      </w:r>
      <w:proofErr w:type="gramEnd"/>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ocean have warmed more rapidly than the 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7"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8" w:anchor="page=5" w:history="1">
        <w:r w:rsidR="005C71B3" w:rsidRPr="005C71B3">
          <w:rPr>
            <w:rStyle w:val="Hyperlink"/>
          </w:rPr>
          <w:t>A1.7</w:t>
        </w:r>
      </w:hyperlink>
      <w:r w:rsidR="005C71B3">
        <w:t xml:space="preserve"> Global mean sea level increased by 0.20 [0.15 to 0.25] m between 1901 and 2018. The average rate of sea level rise was 1.3 [0.6 to 2.1] mm/</w:t>
      </w:r>
      <w:proofErr w:type="spellStart"/>
      <w:r w:rsidR="005C71B3">
        <w:t>yr</w:t>
      </w:r>
      <w:proofErr w:type="spellEnd"/>
      <w:r w:rsidR="005C71B3">
        <w:t xml:space="preserve"> between 1901 and 1971, increasing to 1.9 [0.8 to 2.9] mm/</w:t>
      </w:r>
      <w:proofErr w:type="spellStart"/>
      <w:r w:rsidR="005C71B3">
        <w:t>yr</w:t>
      </w:r>
      <w:proofErr w:type="spellEnd"/>
      <w:r w:rsidR="005C71B3">
        <w:t xml:space="preserve"> between 1971 and 2006, and further increasing to 3.7 [3.2 to 4.2] mm/</w:t>
      </w:r>
      <w:proofErr w:type="spellStart"/>
      <w:r w:rsidR="005C71B3">
        <w:t>yr</w:t>
      </w:r>
      <w:proofErr w:type="spellEnd"/>
      <w:r w:rsidR="005C71B3">
        <w:t xml:space="preserve"> between 2006 and 2018 (high confidence). Human influence was very likely the main driver of these increases since at least 1971.</w:t>
      </w:r>
    </w:p>
    <w:p w14:paraId="73573E4C" w14:textId="3BFE88FE" w:rsidR="005C71B3" w:rsidRDefault="00000000" w:rsidP="005C71B3">
      <w:hyperlink r:id="rId19"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20"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545C9EB5" w:rsidR="0063504C" w:rsidRDefault="0063504C" w:rsidP="0063504C">
      <w:r w:rsidRPr="00A72DA2">
        <w:t>Sea ice reflects sunlight and absorbs relatively little compared to dark ocean water. If sea ice cover is reduced, the surface absorbs far more sunlight, warming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w:t>
      </w:r>
      <w:proofErr w:type="gramStart"/>
      <w:r>
        <w:t>Arctic ocean</w:t>
      </w:r>
      <w:proofErr w:type="gramEnd"/>
      <w:r>
        <w:t xml:space="preserve">,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1" w:anchor="page=5" w:history="1">
        <w:r w:rsidR="005C71B3" w:rsidRPr="005C71B3">
          <w:rPr>
            <w:rStyle w:val="Hyperlink"/>
          </w:rPr>
          <w:t>A1.5</w:t>
        </w:r>
      </w:hyperlink>
      <w:r w:rsidR="005C71B3">
        <w:t xml:space="preserve"> Human influence is very likely the main driver of the global retreat of glaciers since the 1990s and the decrease in </w:t>
      </w:r>
      <w:proofErr w:type="gramStart"/>
      <w:r w:rsidR="005C71B3">
        <w:t>Arctic sea</w:t>
      </w:r>
      <w:proofErr w:type="gramEnd"/>
      <w:r w:rsidR="005C71B3">
        <w:t xml:space="preserve"> ice area between 1979–1988 and 2010–2019 (decreases of about 40% in September and about 10% in March). There has been no significant trend in </w:t>
      </w:r>
      <w:proofErr w:type="gramStart"/>
      <w:r w:rsidR="005C71B3">
        <w:t>Antarctic sea</w:t>
      </w:r>
      <w:proofErr w:type="gramEnd"/>
      <w:r w:rsidR="005C71B3">
        <w:t xml:space="preserve"> ice area from 1979 to 2020 due to regionally opposing trends and large internal variability.</w:t>
      </w:r>
    </w:p>
    <w:p w14:paraId="3438C1DF" w14:textId="02899544" w:rsidR="005C71B3" w:rsidRDefault="00000000" w:rsidP="005C71B3">
      <w:hyperlink r:id="rId22" w:anchor="page=5" w:history="1">
        <w:r w:rsidR="005C71B3" w:rsidRPr="005C71B3">
          <w:rPr>
            <w:rStyle w:val="Hyperlink"/>
          </w:rPr>
          <w:t>Chapter 2</w:t>
        </w:r>
      </w:hyperlink>
      <w:r w:rsidR="005C71B3">
        <w:t xml:space="preserve"> </w:t>
      </w:r>
      <w:proofErr w:type="gramStart"/>
      <w:r w:rsidR="005C71B3">
        <w:t>Current Arctic sea</w:t>
      </w:r>
      <w:proofErr w:type="gramEnd"/>
      <w:r w:rsidR="005C71B3">
        <w:t xml:space="preserve"> ice coverage levels are the lowest since at least 1850 for both annual mean and late-summer values (high confidence) and for the past 1000 years for late-summer values (medium confidence). Between 1979 and 2019, </w:t>
      </w:r>
      <w:proofErr w:type="gramStart"/>
      <w:r w:rsidR="005C71B3">
        <w:t>Arctic sea</w:t>
      </w:r>
      <w:proofErr w:type="gramEnd"/>
      <w:r w:rsidR="005C71B3">
        <w:t xml:space="preserve"> ice area has decreased in both summer and winter, with sea ice becoming younger, thinner and more dynamic (very high confidence). Decadal means for </w:t>
      </w:r>
      <w:proofErr w:type="gramStart"/>
      <w:r w:rsidR="005C71B3">
        <w:t>Arctic sea</w:t>
      </w:r>
      <w:proofErr w:type="gramEnd"/>
      <w:r w:rsidR="005C71B3">
        <w:t xml:space="preserve">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6B513C18" w:rsidR="00B93137" w:rsidRDefault="00B93137">
      <w:r>
        <w:t>Observations and measurements of glaciers and ice sheets shown that they have been losing mass.</w:t>
      </w:r>
    </w:p>
    <w:p w14:paraId="69EC7259" w14:textId="77777777" w:rsidR="005C71B3" w:rsidRDefault="005C71B3" w:rsidP="005C71B3">
      <w:pPr>
        <w:pStyle w:val="Heading2"/>
      </w:pPr>
      <w:r>
        <w:t>What the IPCC says</w:t>
      </w:r>
    </w:p>
    <w:p w14:paraId="233DB474" w14:textId="4C413CCB" w:rsidR="00B334FF" w:rsidRDefault="00000000">
      <w:hyperlink r:id="rId23"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w:t>
      </w:r>
      <w:proofErr w:type="gramStart"/>
      <w:r w:rsidR="005C71B3" w:rsidRPr="005C71B3">
        <w:t>Arctic sea</w:t>
      </w:r>
      <w:proofErr w:type="gramEnd"/>
      <w:r w:rsidR="005C71B3" w:rsidRPr="005C71B3">
        <w:t xml:space="preserve"> ice area between 1979-1988 and 2010-2019 (decreases of about 40% in September and about 10% in March). There has been no significant trend in </w:t>
      </w:r>
      <w:proofErr w:type="gramStart"/>
      <w:r w:rsidR="005C71B3" w:rsidRPr="005C71B3">
        <w:t>Antarctic sea</w:t>
      </w:r>
      <w:proofErr w:type="gramEnd"/>
      <w:r w:rsidR="005C71B3" w:rsidRPr="005C71B3">
        <w:t xml:space="preserve">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7DC60E96" w14:textId="52B8C203" w:rsidR="003272DF" w:rsidRDefault="00EE1E49" w:rsidP="003272DF">
      <w:pPr>
        <w:pStyle w:val="Heading1"/>
      </w:pPr>
      <w:r>
        <w:t>c</w:t>
      </w:r>
      <w:r w:rsidR="003272DF">
        <w:t>o2</w:t>
      </w:r>
    </w:p>
    <w:p w14:paraId="71F66999" w14:textId="75F0C8A7" w:rsidR="003272DF" w:rsidRDefault="003272DF">
      <w:r>
        <w:t xml:space="preserve">Carbon dioxide (CO2) is one of the most important greenhouse gases. The concentration of CO2 in the atmosphere is measured at stations around the world to provide a globally representative value. </w:t>
      </w:r>
    </w:p>
    <w:p w14:paraId="314EB1DE" w14:textId="09A1B970" w:rsidR="00986167" w:rsidRDefault="000B6CA1" w:rsidP="00986167">
      <w:pPr>
        <w:pStyle w:val="Heading1"/>
      </w:pPr>
      <w:r>
        <w:t>ch</w:t>
      </w:r>
      <w:r w:rsidR="00986167">
        <w:t>4</w:t>
      </w:r>
    </w:p>
    <w:p w14:paraId="09631BC8" w14:textId="5F4E3A5C" w:rsidR="00986167" w:rsidRDefault="00986167">
      <w:r>
        <w:t>Methane (CH4) is another important greenhouse gas. The concentration of CH4 in the atmosphere is measured at stations around the world to provide a globally representative value.</w:t>
      </w:r>
    </w:p>
    <w:p w14:paraId="77B6AB7E" w14:textId="5338F8FD" w:rsidR="00986167" w:rsidRPr="00E74C7C" w:rsidRDefault="000B6CA1" w:rsidP="00986167">
      <w:pPr>
        <w:pStyle w:val="Heading1"/>
      </w:pPr>
      <w:r w:rsidRPr="00E74C7C">
        <w:lastRenderedPageBreak/>
        <w:t>n</w:t>
      </w:r>
      <w:r w:rsidR="00986167" w:rsidRPr="00E74C7C">
        <w:t>2o</w:t>
      </w:r>
    </w:p>
    <w:p w14:paraId="387869B5" w14:textId="6049944B" w:rsidR="00986167" w:rsidRPr="00986167" w:rsidRDefault="00986167">
      <w:r w:rsidRPr="00986167">
        <w:t>Nitrous oxide (N2O) is</w:t>
      </w:r>
      <w:r>
        <w:t xml:space="preserve"> another important greenhouse gas. The concentration of N2O in the atmosphere is measured at stations around the world to provide a globally representative value.</w:t>
      </w:r>
    </w:p>
    <w:p w14:paraId="03A9F4F8" w14:textId="2DD20DC8" w:rsidR="003272DF" w:rsidRPr="00986167" w:rsidRDefault="000B6CA1" w:rsidP="00EE1E49">
      <w:pPr>
        <w:pStyle w:val="Heading1"/>
      </w:pPr>
      <w:proofErr w:type="spellStart"/>
      <w:r>
        <w:t>t</w:t>
      </w:r>
      <w:r w:rsidR="003272DF" w:rsidRPr="00986167">
        <w:t>as</w:t>
      </w:r>
      <w:proofErr w:type="spellEnd"/>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proofErr w:type="spellStart"/>
      <w:r>
        <w:t>lsat</w:t>
      </w:r>
      <w:proofErr w:type="spellEnd"/>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proofErr w:type="spellStart"/>
      <w:r w:rsidRPr="00E74C7C">
        <w:t>s</w:t>
      </w:r>
      <w:r w:rsidR="00936C58" w:rsidRPr="00E74C7C">
        <w:t>st</w:t>
      </w:r>
      <w:proofErr w:type="spellEnd"/>
    </w:p>
    <w:p w14:paraId="04E70BAD" w14:textId="2529DD93" w:rsidR="00936C58" w:rsidRPr="00936C58" w:rsidRDefault="00936C58">
      <w:r w:rsidRPr="00936C58">
        <w:t>Sea-surface temperature</w:t>
      </w:r>
      <w:r>
        <w:t xml:space="preserve"> (SST)</w:t>
      </w:r>
      <w:r w:rsidRPr="00936C58">
        <w:t xml:space="preserve"> i</w:t>
      </w:r>
      <w:r>
        <w:t>s the temperature of the surface ocean, typically measured in the upper metre, or metres, by ships and buoys.</w:t>
      </w:r>
    </w:p>
    <w:p w14:paraId="13D97740" w14:textId="150EDC6F" w:rsidR="00EE1E49" w:rsidRPr="00936C58" w:rsidRDefault="000B6CA1" w:rsidP="00EE1E49">
      <w:pPr>
        <w:pStyle w:val="Heading1"/>
      </w:pPr>
      <w:proofErr w:type="spellStart"/>
      <w:r w:rsidRPr="00936C58">
        <w:t>o</w:t>
      </w:r>
      <w:r w:rsidR="00EE1E49" w:rsidRPr="00936C58">
        <w:t>hc</w:t>
      </w:r>
      <w:proofErr w:type="spellEnd"/>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proofErr w:type="spellStart"/>
      <w:r>
        <w:t>s</w:t>
      </w:r>
      <w:r w:rsidR="00EE1E49">
        <w:t>ealevel</w:t>
      </w:r>
      <w:proofErr w:type="spellEnd"/>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proofErr w:type="spellStart"/>
      <w:r>
        <w:t>p</w:t>
      </w:r>
      <w:r w:rsidR="007677C7">
        <w:t>h</w:t>
      </w:r>
      <w:proofErr w:type="spellEnd"/>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proofErr w:type="spellStart"/>
      <w:r>
        <w:t>mhw</w:t>
      </w:r>
      <w:proofErr w:type="spellEnd"/>
    </w:p>
    <w:p w14:paraId="2A5F23ED" w14:textId="59F7FF0B" w:rsidR="00234778" w:rsidRDefault="00234778" w:rsidP="00234778">
      <w:r>
        <w:t>Marine heatwaves (MHWs) are categorized as moderate when the sea-surface temperature (SST) is above the 90th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proofErr w:type="spellStart"/>
      <w:r>
        <w:lastRenderedPageBreak/>
        <w:t>mcs</w:t>
      </w:r>
      <w:proofErr w:type="spellEnd"/>
    </w:p>
    <w:p w14:paraId="0695F2D9" w14:textId="60911EB0" w:rsidR="00234778" w:rsidRDefault="00234778" w:rsidP="00234778">
      <w:r>
        <w:t>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proofErr w:type="spellStart"/>
      <w:r>
        <w:t>greenland</w:t>
      </w:r>
      <w:proofErr w:type="spellEnd"/>
    </w:p>
    <w:p w14:paraId="73273029" w14:textId="6E5EEE5A" w:rsidR="00A83C74" w:rsidRDefault="006E791C" w:rsidP="00234778">
      <w:r>
        <w:t xml:space="preserve">The Greenland ice sheet mass balance measures the change in ice mass of the Greenland ice sheet. The change in mass is estimated in three </w:t>
      </w:r>
      <w:proofErr w:type="gramStart"/>
      <w:r>
        <w:t>principle</w:t>
      </w:r>
      <w:proofErr w:type="gramEnd"/>
      <w:r>
        <w:t xml:space="preserv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radar and laser altimeters. Input-output methods, use weather conditions from a numerical weather prediction model, to estimate changes in mass balance at the surface of the ice sheet. These are combined with estimates of mass loss from glaciers around the 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w:t>
      </w:r>
      <w:proofErr w:type="gramStart"/>
      <w:r>
        <w:t>principle</w:t>
      </w:r>
      <w:proofErr w:type="gramEnd"/>
      <w:r>
        <w:t xml:space="preserv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Sea-ice extent is calculated as the area of ocean grid cells where the sea-ice concentration 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proofErr w:type="spellStart"/>
      <w:r>
        <w:lastRenderedPageBreak/>
        <w:t>a</w:t>
      </w:r>
      <w:r w:rsidR="009E693B">
        <w:t>ntarctic_ice</w:t>
      </w:r>
      <w:proofErr w:type="spellEnd"/>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45295" w14:textId="77777777" w:rsidR="00273927" w:rsidRDefault="00273927" w:rsidP="006976E6">
      <w:pPr>
        <w:spacing w:after="0" w:line="240" w:lineRule="auto"/>
      </w:pPr>
      <w:r>
        <w:separator/>
      </w:r>
    </w:p>
  </w:endnote>
  <w:endnote w:type="continuationSeparator" w:id="0">
    <w:p w14:paraId="09DAD906" w14:textId="77777777" w:rsidR="00273927" w:rsidRDefault="00273927"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E31B" w14:textId="77777777" w:rsidR="00273927" w:rsidRDefault="00273927" w:rsidP="006976E6">
      <w:pPr>
        <w:spacing w:after="0" w:line="240" w:lineRule="auto"/>
      </w:pPr>
      <w:r>
        <w:separator/>
      </w:r>
    </w:p>
  </w:footnote>
  <w:footnote w:type="continuationSeparator" w:id="0">
    <w:p w14:paraId="26A10D5E" w14:textId="77777777" w:rsidR="00273927" w:rsidRDefault="00273927"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904E0"/>
    <w:rsid w:val="00096FF5"/>
    <w:rsid w:val="000B6CA1"/>
    <w:rsid w:val="000C5DB4"/>
    <w:rsid w:val="0010351E"/>
    <w:rsid w:val="001133D6"/>
    <w:rsid w:val="00185DA4"/>
    <w:rsid w:val="001C120F"/>
    <w:rsid w:val="00234778"/>
    <w:rsid w:val="00273927"/>
    <w:rsid w:val="00287C2C"/>
    <w:rsid w:val="002C6D8D"/>
    <w:rsid w:val="003272DF"/>
    <w:rsid w:val="00341D4B"/>
    <w:rsid w:val="003568D2"/>
    <w:rsid w:val="00357457"/>
    <w:rsid w:val="003F4BE8"/>
    <w:rsid w:val="00407312"/>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801449"/>
    <w:rsid w:val="008A7191"/>
    <w:rsid w:val="008C07ED"/>
    <w:rsid w:val="008D326B"/>
    <w:rsid w:val="0092684A"/>
    <w:rsid w:val="00936C58"/>
    <w:rsid w:val="009473D8"/>
    <w:rsid w:val="00952070"/>
    <w:rsid w:val="0098129B"/>
    <w:rsid w:val="00986167"/>
    <w:rsid w:val="00992870"/>
    <w:rsid w:val="009D77FA"/>
    <w:rsid w:val="009E693B"/>
    <w:rsid w:val="00A31709"/>
    <w:rsid w:val="00A53B2D"/>
    <w:rsid w:val="00A56627"/>
    <w:rsid w:val="00A72DA2"/>
    <w:rsid w:val="00A83C74"/>
    <w:rsid w:val="00AB526D"/>
    <w:rsid w:val="00AC524B"/>
    <w:rsid w:val="00B277AD"/>
    <w:rsid w:val="00B334FF"/>
    <w:rsid w:val="00B547C5"/>
    <w:rsid w:val="00B670D5"/>
    <w:rsid w:val="00B93137"/>
    <w:rsid w:val="00BE60B0"/>
    <w:rsid w:val="00C10F1E"/>
    <w:rsid w:val="00C36684"/>
    <w:rsid w:val="00C82991"/>
    <w:rsid w:val="00CC56E9"/>
    <w:rsid w:val="00D80FA4"/>
    <w:rsid w:val="00D857BD"/>
    <w:rsid w:val="00DB6EE6"/>
    <w:rsid w:val="00DE5F84"/>
    <w:rsid w:val="00DE7136"/>
    <w:rsid w:val="00E74C7C"/>
    <w:rsid w:val="00E972C2"/>
    <w:rsid w:val="00EC08FE"/>
    <w:rsid w:val="00ED1805"/>
    <w:rsid w:val="00ED7005"/>
    <w:rsid w:val="00EE1E49"/>
    <w:rsid w:val="00EE2489"/>
    <w:rsid w:val="00F33BA5"/>
    <w:rsid w:val="00F543DA"/>
    <w:rsid w:val="00F60A2B"/>
    <w:rsid w:val="00F71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eda.ac.uk/article/105-badc-csv" TargetMode="External"/><Relationship Id="rId13" Type="http://schemas.openxmlformats.org/officeDocument/2006/relationships/hyperlink" Target="https://www.ipcc.ch/report/ar6/wg1/downloads/report/IPCC_AR6_WGI_SPM.pdf" TargetMode="External"/><Relationship Id="rId18" Type="http://schemas.openxmlformats.org/officeDocument/2006/relationships/hyperlink" Target="https://www.ipcc.ch/report/ar6/wg1/downloads/report/IPCC_AR6_WGI_SPM.pdf" TargetMode="External"/><Relationship Id="rId3" Type="http://schemas.openxmlformats.org/officeDocument/2006/relationships/webSettings" Target="webSettings.xml"/><Relationship Id="rId21" Type="http://schemas.openxmlformats.org/officeDocument/2006/relationships/hyperlink" Target="https://www.ipcc.ch/report/ar6/wg1/downloads/report/IPCC_AR6_WGI_SPM.pdf" TargetMode="External"/><Relationship Id="rId7" Type="http://schemas.openxmlformats.org/officeDocument/2006/relationships/hyperlink" Target="https://journals.ametsoc.org/view/journals/bams/102/1/BAMS-D-19-0196.1.xml" TargetMode="External"/><Relationship Id="rId12" Type="http://schemas.openxmlformats.org/officeDocument/2006/relationships/hyperlink" Target="https://public.wmo.int/en/programmes/global-atmosphere-watch-programme" TargetMode="External"/><Relationship Id="rId17" Type="http://schemas.openxmlformats.org/officeDocument/2006/relationships/hyperlink" Target="https://www.ipcc.ch/report/ar6/wg1/downloads/report/IPCC_AR6_WGI_SPM.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Chapter09.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resources/spm-headline-statement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hyperlink" Target="https://www.ipcc.ch/report/ar6/wg1/downloads/report/IPCC_AR6_WGI_SPM.pdf" TargetMode="Externa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2.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unfccc.int/process-and-meetings/the-paris-agreement/the-paris-agreement" TargetMode="External"/><Relationship Id="rId22" Type="http://schemas.openxmlformats.org/officeDocument/2006/relationships/hyperlink" Target="https://www.ipcc.ch/report/ar6/wg1/downloads/report/IPCC_AR6_WGI_Chapter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2022-10-04T08:45:00Z</dcterms:modified>
</cp:coreProperties>
</file>