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B0414" w14:textId="77777777" w:rsidR="00966648" w:rsidRDefault="00000000">
      <w:pPr>
        <w:spacing w:after="0"/>
        <w:rPr>
          <w:rFonts w:hint="eastAsia"/>
        </w:rPr>
      </w:pPr>
      <w:r>
        <w:fldChar w:fldCharType="begin"/>
      </w:r>
      <w:r>
        <w:instrText>HYPERLINK "http://www.gov.cn/" \h</w:instrText>
      </w:r>
      <w:r>
        <w:rPr>
          <w:rFonts w:hint="eastAsia"/>
        </w:rPr>
        <w:fldChar w:fldCharType="separate"/>
      </w:r>
      <w:r>
        <w:rPr>
          <w:rFonts w:ascii="Microsoft YaHei UI" w:eastAsia="Microsoft YaHei UI" w:hAnsi="Microsoft YaHei UI" w:cs="Microsoft YaHei UI"/>
          <w:color w:val="ABABAB"/>
          <w:sz w:val="14"/>
        </w:rPr>
        <w:t>中国政府网</w:t>
      </w:r>
      <w:r>
        <w:fldChar w:fldCharType="end"/>
      </w:r>
      <w:hyperlink r:id="rId6">
        <w:r>
          <w:t>全</w:t>
        </w:r>
      </w:hyperlink>
      <w:r>
        <w:t>年</w:t>
      </w:r>
      <w:r>
        <w:rPr>
          <w:color w:val="554228"/>
          <w:sz w:val="12"/>
        </w:rPr>
        <w:t xml:space="preserve">| </w:t>
      </w:r>
      <w:hyperlink r:id="rId7">
        <w:r>
          <w:t>全市</w:t>
        </w:r>
      </w:hyperlink>
      <w:hyperlink r:id="rId8">
        <w:r>
          <w:rPr>
            <w:rFonts w:ascii="Microsoft YaHei UI" w:eastAsia="Microsoft YaHei UI" w:hAnsi="Microsoft YaHei UI" w:cs="Microsoft YaHei UI"/>
            <w:color w:val="ABABAB"/>
            <w:sz w:val="14"/>
          </w:rPr>
          <w:t>省政</w:t>
        </w:r>
      </w:hyperlink>
      <w:hyperlink r:id="rId9">
        <w:r>
          <w:t>粮</w:t>
        </w:r>
      </w:hyperlink>
      <w:hyperlink r:id="rId10">
        <w:r>
          <w:rPr>
            <w:rFonts w:ascii="Microsoft YaHei UI" w:eastAsia="Microsoft YaHei UI" w:hAnsi="Microsoft YaHei UI" w:cs="Microsoft YaHei UI"/>
            <w:color w:val="ABABAB"/>
            <w:sz w:val="14"/>
          </w:rPr>
          <w:t>府</w:t>
        </w:r>
      </w:hyperlink>
      <w:hyperlink r:id="rId11">
        <w:r>
          <w:t>⻝</w:t>
        </w:r>
      </w:hyperlink>
      <w:r>
        <w:t>播种⾯积67.01万公顷，⽐上年增加0.02万公顷，增⻓0.03%。粮⻝总产量440.1万吨，⽐上年增⻓0.4%</w:t>
      </w:r>
      <w:hyperlink r:id="rId12">
        <w:r>
          <w:t>。</w:t>
        </w:r>
      </w:hyperlink>
      <w:hyperlink r:id="rId13">
        <w:r>
          <w:rPr>
            <w:rFonts w:ascii="Microsoft YaHei UI" w:eastAsia="Microsoft YaHei UI" w:hAnsi="Microsoft YaHei UI" w:cs="Microsoft YaHei UI"/>
            <w:color w:val="ABABAB"/>
            <w:sz w:val="22"/>
            <w:vertAlign w:val="subscript"/>
          </w:rPr>
          <w:t>移</w:t>
        </w:r>
      </w:hyperlink>
      <w:hyperlink r:id="rId14">
        <w:r>
          <w:t>其</w:t>
        </w:r>
      </w:hyperlink>
      <w:hyperlink r:id="rId15">
        <w:r>
          <w:rPr>
            <w:rFonts w:ascii="Microsoft YaHei UI" w:eastAsia="Microsoft YaHei UI" w:hAnsi="Microsoft YaHei UI" w:cs="Microsoft YaHei UI"/>
            <w:color w:val="ABABAB"/>
            <w:sz w:val="22"/>
            <w:vertAlign w:val="subscript"/>
          </w:rPr>
          <w:t>动</w:t>
        </w:r>
      </w:hyperlink>
      <w:hyperlink r:id="rId16">
        <w:r>
          <w:t>中</w:t>
        </w:r>
      </w:hyperlink>
      <w:hyperlink r:id="rId17">
        <w:r>
          <w:rPr>
            <w:rFonts w:ascii="Microsoft YaHei UI" w:eastAsia="Microsoft YaHei UI" w:hAnsi="Microsoft YaHei UI" w:cs="Microsoft YaHei UI"/>
            <w:color w:val="ABABAB"/>
            <w:sz w:val="22"/>
            <w:vertAlign w:val="subscript"/>
          </w:rPr>
          <w:t>端</w:t>
        </w:r>
      </w:hyperlink>
      <w:r>
        <w:t>，</w:t>
      </w:r>
      <w:hyperlink r:id="rId18">
        <w:r>
          <w:t>夏</w:t>
        </w:r>
      </w:hyperlink>
      <w:hyperlink r:id="rId19">
        <w:r>
          <w:rPr>
            <w:rFonts w:ascii="Microsoft YaHei UI" w:eastAsia="Microsoft YaHei UI" w:hAnsi="Microsoft YaHei UI" w:cs="Microsoft YaHei UI"/>
            <w:color w:val="ABABAB"/>
            <w:sz w:val="22"/>
            <w:vertAlign w:val="subscript"/>
          </w:rPr>
          <w:t>天</w:t>
        </w:r>
      </w:hyperlink>
      <w:hyperlink r:id="rId20">
        <w:r>
          <w:t>粮</w:t>
        </w:r>
      </w:hyperlink>
      <w:hyperlink r:id="rId21">
        <w:r>
          <w:rPr>
            <w:rFonts w:ascii="Microsoft YaHei UI" w:eastAsia="Microsoft YaHei UI" w:hAnsi="Microsoft YaHei UI" w:cs="Microsoft YaHei UI"/>
            <w:color w:val="ABABAB"/>
            <w:sz w:val="22"/>
            <w:vertAlign w:val="subscript"/>
          </w:rPr>
          <w:t>气</w:t>
        </w:r>
      </w:hyperlink>
      <w:hyperlink r:id="rId22">
        <w:r>
          <w:t>产</w:t>
        </w:r>
      </w:hyperlink>
      <w:r>
        <w:t>量</w:t>
      </w:r>
      <w:r>
        <w:rPr>
          <w:rFonts w:ascii="Microsoft YaHei UI" w:eastAsia="Microsoft YaHei UI" w:hAnsi="Microsoft YaHei UI" w:cs="Microsoft YaHei UI"/>
          <w:color w:val="ABABAB"/>
          <w:sz w:val="22"/>
          <w:vertAlign w:val="subscript"/>
        </w:rPr>
        <w:t>无障碍</w:t>
      </w:r>
      <w:r>
        <w:t>202.5万吨</w:t>
      </w:r>
      <w:r>
        <w:rPr>
          <w:rFonts w:ascii="Microsoft YaHei UI" w:eastAsia="Microsoft YaHei UI" w:hAnsi="Microsoft YaHei UI" w:cs="Microsoft YaHei UI"/>
          <w:color w:val="ABABAB"/>
          <w:sz w:val="22"/>
          <w:vertAlign w:val="subscript"/>
        </w:rPr>
        <w:t>长</w:t>
      </w:r>
    </w:p>
    <w:p w14:paraId="283876B1" w14:textId="77777777" w:rsidR="00966648" w:rsidRDefault="00000000">
      <w:pPr>
        <w:spacing w:after="82"/>
        <w:ind w:left="341"/>
        <w:rPr>
          <w:rFonts w:hint="eastAsia"/>
        </w:rPr>
      </w:pPr>
      <w:r>
        <w:t>吨，增⻓0.1%</w:t>
      </w:r>
      <w:hyperlink r:id="rId23">
        <w:r>
          <w:t>。</w:t>
        </w:r>
      </w:hyperlink>
    </w:p>
    <w:p w14:paraId="192E2EDB" w14:textId="77777777" w:rsidR="00966648" w:rsidRDefault="00000000">
      <w:pPr>
        <w:tabs>
          <w:tab w:val="center" w:pos="2977"/>
          <w:tab w:val="center" w:pos="7608"/>
        </w:tabs>
        <w:spacing w:after="25" w:line="259" w:lineRule="auto"/>
        <w:ind w:left="0" w:firstLine="0"/>
        <w:rPr>
          <w:rFonts w:hint="eastAsia"/>
        </w:rPr>
      </w:pPr>
      <w:r>
        <w:rPr>
          <w:rFonts w:ascii="Calibri" w:eastAsia="Calibri" w:hAnsi="Calibri" w:cs="Calibri"/>
          <w:sz w:val="22"/>
        </w:rPr>
        <w:tab/>
      </w:r>
      <w:hyperlink r:id="rId24">
        <w:r>
          <w:rPr>
            <w:sz w:val="18"/>
          </w:rPr>
          <w:t>⽹</w:t>
        </w:r>
      </w:hyperlink>
      <w:hyperlink r:id="rId25">
        <w:r>
          <w:rPr>
            <w:sz w:val="18"/>
          </w:rPr>
          <w:t>站</w:t>
        </w:r>
      </w:hyperlink>
      <w:hyperlink r:id="rId26">
        <w:r>
          <w:rPr>
            <w:sz w:val="18"/>
          </w:rPr>
          <w:t>⾸⻚</w:t>
        </w:r>
      </w:hyperlink>
      <w:hyperlink r:id="rId27">
        <w:r>
          <w:rPr>
            <w:sz w:val="18"/>
          </w:rPr>
          <w:t>综合要闻</w:t>
        </w:r>
      </w:hyperlink>
      <w:hyperlink r:id="rId28">
        <w:r>
          <w:rPr>
            <w:sz w:val="18"/>
          </w:rPr>
          <w:t>政务公开</w:t>
        </w:r>
      </w:hyperlink>
      <w:hyperlink r:id="rId29">
        <w:r>
          <w:rPr>
            <w:sz w:val="18"/>
          </w:rPr>
          <w:t>政务动态</w:t>
        </w:r>
      </w:hyperlink>
      <w:r>
        <w:rPr>
          <w:sz w:val="18"/>
        </w:rPr>
        <w:tab/>
      </w:r>
      <w:hyperlink r:id="rId30">
        <w:r>
          <w:rPr>
            <w:sz w:val="18"/>
          </w:rPr>
          <w:t>政务服务</w:t>
        </w:r>
      </w:hyperlink>
      <w:hyperlink r:id="rId31">
        <w:r>
          <w:rPr>
            <w:sz w:val="18"/>
          </w:rPr>
          <w:t>政</w:t>
        </w:r>
      </w:hyperlink>
      <w:hyperlink r:id="rId32">
        <w:r>
          <w:rPr>
            <w:sz w:val="18"/>
          </w:rPr>
          <w:t>⺠</w:t>
        </w:r>
      </w:hyperlink>
      <w:hyperlink r:id="rId33">
        <w:r>
          <w:rPr>
            <w:sz w:val="18"/>
          </w:rPr>
          <w:t>互动</w:t>
        </w:r>
      </w:hyperlink>
      <w:hyperlink r:id="rId34">
        <w:r>
          <w:rPr>
            <w:sz w:val="18"/>
          </w:rPr>
          <w:t>数据发布</w:t>
        </w:r>
      </w:hyperlink>
      <w:hyperlink r:id="rId35">
        <w:r>
          <w:rPr>
            <w:sz w:val="18"/>
          </w:rPr>
          <w:t>美丽</w:t>
        </w:r>
      </w:hyperlink>
      <w:hyperlink r:id="rId36">
        <w:r>
          <w:rPr>
            <w:sz w:val="18"/>
          </w:rPr>
          <w:t>⽯</w:t>
        </w:r>
      </w:hyperlink>
      <w:hyperlink r:id="rId37">
        <w:r>
          <w:rPr>
            <w:sz w:val="18"/>
          </w:rPr>
          <w:t>家</w:t>
        </w:r>
      </w:hyperlink>
    </w:p>
    <w:p w14:paraId="1BC85723" w14:textId="77777777" w:rsidR="00966648" w:rsidRDefault="00000000">
      <w:pPr>
        <w:spacing w:after="130" w:line="259" w:lineRule="auto"/>
        <w:ind w:right="93"/>
        <w:jc w:val="right"/>
        <w:rPr>
          <w:rFonts w:hint="eastAsia"/>
        </w:rPr>
      </w:pPr>
      <w:r>
        <w:t>全年全</w:t>
      </w:r>
      <w:hyperlink r:id="rId38">
        <w:proofErr w:type="gramStart"/>
        <w:r>
          <w:t>市猪</w:t>
        </w:r>
        <w:proofErr w:type="gramEnd"/>
      </w:hyperlink>
      <w:hyperlink r:id="rId39">
        <w:r>
          <w:t>⽜⽺</w:t>
        </w:r>
      </w:hyperlink>
      <w:hyperlink r:id="rId40">
        <w:r>
          <w:t>禽</w:t>
        </w:r>
      </w:hyperlink>
      <w:hyperlink r:id="rId41">
        <w:r>
          <w:t>⾁</w:t>
        </w:r>
      </w:hyperlink>
      <w:hyperlink r:id="rId42">
        <w:r>
          <w:t>总产量</w:t>
        </w:r>
      </w:hyperlink>
      <w:hyperlink r:id="rId43">
        <w:r>
          <w:t>52.4</w:t>
        </w:r>
      </w:hyperlink>
      <w:hyperlink r:id="rId44">
        <w:r>
          <w:t>万吨</w:t>
        </w:r>
      </w:hyperlink>
      <w:hyperlink r:id="rId45">
        <w:r>
          <w:t>，</w:t>
        </w:r>
      </w:hyperlink>
      <w:hyperlink r:id="rId46">
        <w:r>
          <w:t>⽐</w:t>
        </w:r>
      </w:hyperlink>
      <w:hyperlink r:id="rId47">
        <w:r>
          <w:t>上</w:t>
        </w:r>
      </w:hyperlink>
      <w:hyperlink r:id="rId48">
        <w:r>
          <w:t>年减少</w:t>
        </w:r>
      </w:hyperlink>
      <w:hyperlink r:id="rId49">
        <w:r>
          <w:t>1.4</w:t>
        </w:r>
      </w:hyperlink>
      <w:hyperlink r:id="rId50">
        <w:r>
          <w:t>万吨</w:t>
        </w:r>
      </w:hyperlink>
      <w:r>
        <w:t>，下降2.6%。其</w:t>
      </w:r>
      <w:hyperlink r:id="rId51">
        <w:r>
          <w:t>中</w:t>
        </w:r>
      </w:hyperlink>
      <w:hyperlink r:id="rId52">
        <w:r>
          <w:t>：</w:t>
        </w:r>
      </w:hyperlink>
      <w:hyperlink r:id="rId53">
        <w:r>
          <w:t>猪</w:t>
        </w:r>
      </w:hyperlink>
      <w:hyperlink r:id="rId54">
        <w:r>
          <w:t>⾁</w:t>
        </w:r>
      </w:hyperlink>
      <w:hyperlink r:id="rId55">
        <w:r>
          <w:t>产</w:t>
        </w:r>
      </w:hyperlink>
      <w:hyperlink r:id="rId56">
        <w:r>
          <w:t>量</w:t>
        </w:r>
      </w:hyperlink>
      <w:hyperlink r:id="rId57">
        <w:r>
          <w:t>31.8</w:t>
        </w:r>
      </w:hyperlink>
      <w:hyperlink r:id="rId58">
        <w:r>
          <w:t>万吨</w:t>
        </w:r>
      </w:hyperlink>
      <w:hyperlink r:id="rId59">
        <w:r>
          <w:t>，</w:t>
        </w:r>
      </w:hyperlink>
      <w:hyperlink r:id="rId60">
        <w:r>
          <w:t>下降</w:t>
        </w:r>
      </w:hyperlink>
      <w:hyperlink r:id="rId61">
        <w:r>
          <w:t>5.1%</w:t>
        </w:r>
      </w:hyperlink>
      <w:hyperlink r:id="rId62">
        <w:r>
          <w:t>；⽜⾁</w:t>
        </w:r>
      </w:hyperlink>
      <w:hyperlink r:id="rId63">
        <w:r>
          <w:t>产量</w:t>
        </w:r>
      </w:hyperlink>
      <w:hyperlink r:id="rId64">
        <w:r>
          <w:t>8.3</w:t>
        </w:r>
      </w:hyperlink>
      <w:r>
        <w:t>万吨，增⻓0.8%；⽺</w:t>
      </w:r>
    </w:p>
    <w:p w14:paraId="6FC38971" w14:textId="77777777" w:rsidR="00966648" w:rsidRDefault="00000000">
      <w:pPr>
        <w:tabs>
          <w:tab w:val="center" w:pos="3751"/>
          <w:tab w:val="center" w:pos="8871"/>
        </w:tabs>
        <w:spacing w:after="541"/>
        <w:ind w:left="0" w:firstLine="0"/>
        <w:rPr>
          <w:rFonts w:hint="eastAsia"/>
        </w:rPr>
      </w:pPr>
      <w:r>
        <w:rPr>
          <w:rFonts w:ascii="Calibri" w:eastAsia="Calibri" w:hAnsi="Calibri" w:cs="Calibri"/>
          <w:sz w:val="22"/>
        </w:rPr>
        <w:tab/>
      </w:r>
      <w:r>
        <w:t>⾁产量10.5万吨，增⻓2.5%。禽蛋产量78.3万吨，增⻓5.4%。⽣⽜奶产量90.6万吨，下降1.6%。</w:t>
      </w:r>
      <w:r>
        <w:tab/>
      </w:r>
      <w:hyperlink r:id="rId65">
        <w:r>
          <w:rPr>
            <w:sz w:val="18"/>
          </w:rPr>
          <w:t>庄</w:t>
        </w:r>
      </w:hyperlink>
    </w:p>
    <w:p w14:paraId="3B7CA8F1" w14:textId="77777777" w:rsidR="00966648" w:rsidRDefault="00000000">
      <w:pPr>
        <w:spacing w:after="809" w:line="259" w:lineRule="auto"/>
        <w:ind w:left="2900" w:firstLine="0"/>
        <w:rPr>
          <w:rFonts w:hint="eastAsia"/>
        </w:rPr>
      </w:pPr>
      <w:r>
        <w:rPr>
          <w:noProof/>
        </w:rPr>
        <w:drawing>
          <wp:inline distT="0" distB="0" distL="0" distR="0" wp14:anchorId="24E25B02" wp14:editId="1ACA2BD4">
            <wp:extent cx="4889500" cy="3149600"/>
            <wp:effectExtent l="0" t="0" r="0" b="0"/>
            <wp:docPr id="161" name="Picture 1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9E6D0" w14:textId="77777777" w:rsidR="00966648" w:rsidRDefault="00000000">
      <w:pPr>
        <w:pStyle w:val="1"/>
        <w:rPr>
          <w:rFonts w:hint="eastAsia"/>
        </w:rPr>
      </w:pPr>
      <w:r>
        <w:t>三、⼯业和建筑业</w:t>
      </w:r>
    </w:p>
    <w:p w14:paraId="51C89B6B" w14:textId="77777777" w:rsidR="00966648" w:rsidRDefault="00000000">
      <w:pPr>
        <w:spacing w:after="130" w:line="259" w:lineRule="auto"/>
        <w:ind w:right="149"/>
        <w:jc w:val="right"/>
        <w:rPr>
          <w:rFonts w:hint="eastAsia"/>
        </w:rPr>
      </w:pPr>
      <w:r>
        <w:t>全年全市规模</w:t>
      </w:r>
      <w:proofErr w:type="gramStart"/>
      <w:r>
        <w:t>以上⼯</w:t>
      </w:r>
      <w:proofErr w:type="gramEnd"/>
      <w:r>
        <w:t>业增加值⽐上年增⻓9.1%。从经济类型看，国有企业增⻓4.1%，股份制企业增⻓9.7%，外商及港澳台商企业增⻓6.1%。从</w:t>
      </w:r>
    </w:p>
    <w:p w14:paraId="17FF3A41" w14:textId="77777777" w:rsidR="00966648" w:rsidRDefault="00000000">
      <w:pPr>
        <w:spacing w:after="570"/>
        <w:ind w:left="341"/>
        <w:rPr>
          <w:rFonts w:hint="eastAsia"/>
        </w:rPr>
      </w:pPr>
      <w:r>
        <w:t>42.2%，制造业增⻓10.3%，电⼒、热⼒、燃⽓及⽔⽣产和供应业增⻓0.7%。</w:t>
      </w:r>
    </w:p>
    <w:p w14:paraId="356A960C" w14:textId="77777777" w:rsidR="00966648" w:rsidRDefault="00000000">
      <w:pPr>
        <w:spacing w:after="0" w:line="259" w:lineRule="auto"/>
        <w:ind w:left="290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9001E29" wp14:editId="7491E2EF">
            <wp:extent cx="4889499" cy="2825750"/>
            <wp:effectExtent l="0" t="0" r="0" b="0"/>
            <wp:docPr id="258" name="Picture 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Picture 258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889499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B1A4F" w14:textId="77777777" w:rsidR="00966648" w:rsidRDefault="00000000">
      <w:pPr>
        <w:spacing w:after="0"/>
        <w:rPr>
          <w:rFonts w:hint="eastAsia"/>
        </w:rPr>
      </w:pPr>
      <w:hyperlink r:id="rId68">
        <w:r>
          <w:rPr>
            <w:rFonts w:ascii="Microsoft YaHei UI" w:eastAsia="Microsoft YaHei UI" w:hAnsi="Microsoft YaHei UI" w:cs="Microsoft YaHei UI"/>
            <w:color w:val="ABABAB"/>
            <w:sz w:val="14"/>
          </w:rPr>
          <w:t>中国政府网</w:t>
        </w:r>
      </w:hyperlink>
      <w:hyperlink r:id="rId69">
        <w:r>
          <w:t>全</w:t>
        </w:r>
      </w:hyperlink>
      <w:r>
        <w:t>市</w:t>
      </w:r>
      <w:r>
        <w:rPr>
          <w:color w:val="554228"/>
          <w:sz w:val="12"/>
        </w:rPr>
        <w:t xml:space="preserve">| </w:t>
      </w:r>
      <w:hyperlink r:id="rId70">
        <w:r>
          <w:t>规模</w:t>
        </w:r>
      </w:hyperlink>
      <w:hyperlink r:id="rId71">
        <w:r>
          <w:rPr>
            <w:rFonts w:ascii="Microsoft YaHei UI" w:eastAsia="Microsoft YaHei UI" w:hAnsi="Microsoft YaHei UI" w:cs="Microsoft YaHei UI"/>
            <w:color w:val="ABABAB"/>
            <w:sz w:val="14"/>
          </w:rPr>
          <w:t>省政</w:t>
        </w:r>
      </w:hyperlink>
      <w:hyperlink r:id="rId72">
        <w:r>
          <w:t>以</w:t>
        </w:r>
      </w:hyperlink>
      <w:hyperlink r:id="rId73">
        <w:r>
          <w:rPr>
            <w:rFonts w:ascii="Microsoft YaHei UI" w:eastAsia="Microsoft YaHei UI" w:hAnsi="Microsoft YaHei UI" w:cs="Microsoft YaHei UI"/>
            <w:color w:val="ABABAB"/>
            <w:sz w:val="14"/>
          </w:rPr>
          <w:t>府</w:t>
        </w:r>
      </w:hyperlink>
      <w:hyperlink r:id="rId74">
        <w:r>
          <w:t>上</w:t>
        </w:r>
      </w:hyperlink>
      <w:r>
        <w:t>⼯业中，装备制造业增加值增⻓33.1%，钢铁⼯业增⻓14.9%，医药⼯业增⻓0.5%，⻝品⼯业增⻓9.0%</w:t>
      </w:r>
      <w:hyperlink r:id="rId75">
        <w:r>
          <w:t>，</w:t>
        </w:r>
      </w:hyperlink>
      <w:hyperlink r:id="rId76">
        <w:r>
          <w:rPr>
            <w:rFonts w:ascii="Microsoft YaHei UI" w:eastAsia="Microsoft YaHei UI" w:hAnsi="Microsoft YaHei UI" w:cs="Microsoft YaHei UI"/>
            <w:color w:val="ABABAB"/>
            <w:sz w:val="22"/>
            <w:vertAlign w:val="subscript"/>
          </w:rPr>
          <w:t>移动</w:t>
        </w:r>
      </w:hyperlink>
      <w:hyperlink r:id="rId77">
        <w:r>
          <w:t>建</w:t>
        </w:r>
      </w:hyperlink>
      <w:hyperlink r:id="rId78">
        <w:r>
          <w:rPr>
            <w:rFonts w:ascii="Microsoft YaHei UI" w:eastAsia="Microsoft YaHei UI" w:hAnsi="Microsoft YaHei UI" w:cs="Microsoft YaHei UI"/>
            <w:color w:val="ABABAB"/>
            <w:sz w:val="22"/>
            <w:vertAlign w:val="subscript"/>
          </w:rPr>
          <w:t>端</w:t>
        </w:r>
      </w:hyperlink>
      <w:hyperlink r:id="rId79">
        <w:r>
          <w:t>材</w:t>
        </w:r>
      </w:hyperlink>
      <w:r>
        <w:t>⼯</w:t>
      </w:r>
      <w:hyperlink r:id="rId80">
        <w:r>
          <w:t>业</w:t>
        </w:r>
      </w:hyperlink>
      <w:hyperlink r:id="rId81">
        <w:r>
          <w:rPr>
            <w:rFonts w:ascii="Microsoft YaHei UI" w:eastAsia="Microsoft YaHei UI" w:hAnsi="Microsoft YaHei UI" w:cs="Microsoft YaHei UI"/>
            <w:color w:val="ABABAB"/>
            <w:sz w:val="22"/>
            <w:vertAlign w:val="subscript"/>
          </w:rPr>
          <w:t>天</w:t>
        </w:r>
      </w:hyperlink>
      <w:hyperlink r:id="rId82">
        <w:r>
          <w:t>下</w:t>
        </w:r>
      </w:hyperlink>
      <w:hyperlink r:id="rId83">
        <w:r>
          <w:rPr>
            <w:rFonts w:ascii="Microsoft YaHei UI" w:eastAsia="Microsoft YaHei UI" w:hAnsi="Microsoft YaHei UI" w:cs="Microsoft YaHei UI"/>
            <w:color w:val="ABABAB"/>
            <w:sz w:val="22"/>
            <w:vertAlign w:val="subscript"/>
          </w:rPr>
          <w:t>气</w:t>
        </w:r>
      </w:hyperlink>
      <w:r>
        <w:t>降8.0</w:t>
      </w:r>
      <w:r>
        <w:rPr>
          <w:rFonts w:ascii="Microsoft YaHei UI" w:eastAsia="Microsoft YaHei UI" w:hAnsi="Microsoft YaHei UI" w:cs="Microsoft YaHei UI"/>
          <w:color w:val="ABABAB"/>
          <w:sz w:val="22"/>
          <w:vertAlign w:val="subscript"/>
        </w:rPr>
        <w:t>无障碍</w:t>
      </w:r>
      <w:r>
        <w:t>%，纺织</w:t>
      </w:r>
      <w:r>
        <w:rPr>
          <w:rFonts w:ascii="Microsoft YaHei UI" w:eastAsia="Microsoft YaHei UI" w:hAnsi="Microsoft YaHei UI" w:cs="Microsoft YaHei UI"/>
          <w:color w:val="ABABAB"/>
          <w:sz w:val="22"/>
          <w:vertAlign w:val="subscript"/>
        </w:rPr>
        <w:t>长</w:t>
      </w:r>
    </w:p>
    <w:tbl>
      <w:tblPr>
        <w:tblStyle w:val="TableGrid"/>
        <w:tblW w:w="8900" w:type="dxa"/>
        <w:tblInd w:w="33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778"/>
        <w:gridCol w:w="4122"/>
      </w:tblGrid>
      <w:tr w:rsidR="00966648" w14:paraId="3A5C6DD5" w14:textId="77777777">
        <w:trPr>
          <w:trHeight w:val="224"/>
        </w:trPr>
        <w:tc>
          <w:tcPr>
            <w:tcW w:w="4778" w:type="dxa"/>
            <w:tcBorders>
              <w:top w:val="nil"/>
              <w:left w:val="nil"/>
              <w:bottom w:val="nil"/>
              <w:right w:val="nil"/>
            </w:tcBorders>
          </w:tcPr>
          <w:p w14:paraId="25FD1B46" w14:textId="77777777" w:rsidR="00966648" w:rsidRDefault="00000000">
            <w:pPr>
              <w:spacing w:after="0" w:line="259" w:lineRule="auto"/>
              <w:ind w:left="0" w:firstLine="0"/>
              <w:rPr>
                <w:rFonts w:hint="eastAsia"/>
              </w:rPr>
            </w:pPr>
            <w:r>
              <w:t>5.7%。</w:t>
            </w:r>
          </w:p>
        </w:tc>
        <w:tc>
          <w:tcPr>
            <w:tcW w:w="4122" w:type="dxa"/>
            <w:tcBorders>
              <w:top w:val="nil"/>
              <w:left w:val="nil"/>
              <w:bottom w:val="nil"/>
              <w:right w:val="nil"/>
            </w:tcBorders>
          </w:tcPr>
          <w:p w14:paraId="7A0C0659" w14:textId="77777777" w:rsidR="00966648" w:rsidRDefault="00966648">
            <w:pPr>
              <w:spacing w:after="160" w:line="259" w:lineRule="auto"/>
              <w:ind w:left="0" w:firstLine="0"/>
              <w:rPr>
                <w:rFonts w:hint="eastAsia"/>
              </w:rPr>
            </w:pPr>
          </w:p>
        </w:tc>
      </w:tr>
      <w:tr w:rsidR="00966648" w14:paraId="031EECD7" w14:textId="77777777">
        <w:trPr>
          <w:trHeight w:val="218"/>
        </w:trPr>
        <w:tc>
          <w:tcPr>
            <w:tcW w:w="4778" w:type="dxa"/>
            <w:tcBorders>
              <w:top w:val="nil"/>
              <w:left w:val="nil"/>
              <w:bottom w:val="nil"/>
              <w:right w:val="nil"/>
            </w:tcBorders>
          </w:tcPr>
          <w:p w14:paraId="06EE54A2" w14:textId="77777777" w:rsidR="00966648" w:rsidRDefault="00000000">
            <w:pPr>
              <w:spacing w:after="0" w:line="259" w:lineRule="auto"/>
              <w:ind w:left="1022" w:firstLine="0"/>
              <w:rPr>
                <w:rFonts w:hint="eastAsia"/>
              </w:rPr>
            </w:pPr>
            <w:hyperlink r:id="rId84">
              <w:r>
                <w:rPr>
                  <w:sz w:val="18"/>
                </w:rPr>
                <w:t>⽹</w:t>
              </w:r>
            </w:hyperlink>
            <w:hyperlink r:id="rId85">
              <w:r>
                <w:rPr>
                  <w:sz w:val="18"/>
                </w:rPr>
                <w:t>站</w:t>
              </w:r>
            </w:hyperlink>
            <w:hyperlink r:id="rId86">
              <w:r>
                <w:rPr>
                  <w:sz w:val="18"/>
                </w:rPr>
                <w:t>⾸⻚</w:t>
              </w:r>
            </w:hyperlink>
            <w:hyperlink r:id="rId87">
              <w:r>
                <w:rPr>
                  <w:sz w:val="18"/>
                </w:rPr>
                <w:t>综合要闻</w:t>
              </w:r>
            </w:hyperlink>
            <w:hyperlink r:id="rId88">
              <w:r>
                <w:rPr>
                  <w:sz w:val="18"/>
                </w:rPr>
                <w:t>政务公开</w:t>
              </w:r>
            </w:hyperlink>
            <w:hyperlink r:id="rId89">
              <w:r>
                <w:rPr>
                  <w:sz w:val="18"/>
                </w:rPr>
                <w:t>政务动态</w:t>
              </w:r>
            </w:hyperlink>
          </w:p>
        </w:tc>
        <w:tc>
          <w:tcPr>
            <w:tcW w:w="4122" w:type="dxa"/>
            <w:tcBorders>
              <w:top w:val="nil"/>
              <w:left w:val="nil"/>
              <w:bottom w:val="nil"/>
              <w:right w:val="nil"/>
            </w:tcBorders>
          </w:tcPr>
          <w:p w14:paraId="00316C93" w14:textId="77777777" w:rsidR="00966648" w:rsidRDefault="00000000">
            <w:pPr>
              <w:spacing w:after="0" w:line="259" w:lineRule="auto"/>
              <w:ind w:left="0" w:firstLine="0"/>
              <w:jc w:val="right"/>
              <w:rPr>
                <w:rFonts w:hint="eastAsia"/>
              </w:rPr>
            </w:pPr>
            <w:hyperlink r:id="rId90">
              <w:r>
                <w:rPr>
                  <w:sz w:val="18"/>
                </w:rPr>
                <w:t>政务服务</w:t>
              </w:r>
            </w:hyperlink>
            <w:hyperlink r:id="rId91">
              <w:r>
                <w:rPr>
                  <w:sz w:val="18"/>
                </w:rPr>
                <w:t>政</w:t>
              </w:r>
            </w:hyperlink>
            <w:hyperlink r:id="rId92">
              <w:r>
                <w:rPr>
                  <w:sz w:val="18"/>
                </w:rPr>
                <w:t>⺠</w:t>
              </w:r>
            </w:hyperlink>
            <w:hyperlink r:id="rId93">
              <w:r>
                <w:rPr>
                  <w:sz w:val="18"/>
                </w:rPr>
                <w:t>互动</w:t>
              </w:r>
            </w:hyperlink>
            <w:hyperlink r:id="rId94">
              <w:r>
                <w:rPr>
                  <w:sz w:val="18"/>
                </w:rPr>
                <w:t>数据发布</w:t>
              </w:r>
            </w:hyperlink>
            <w:hyperlink r:id="rId95">
              <w:r>
                <w:rPr>
                  <w:sz w:val="18"/>
                </w:rPr>
                <w:t>美丽</w:t>
              </w:r>
            </w:hyperlink>
            <w:hyperlink r:id="rId96">
              <w:r>
                <w:rPr>
                  <w:sz w:val="18"/>
                </w:rPr>
                <w:t>⽯</w:t>
              </w:r>
            </w:hyperlink>
            <w:hyperlink r:id="rId97">
              <w:r>
                <w:rPr>
                  <w:sz w:val="18"/>
                </w:rPr>
                <w:t>家</w:t>
              </w:r>
            </w:hyperlink>
          </w:p>
        </w:tc>
      </w:tr>
    </w:tbl>
    <w:p w14:paraId="5470B8BE" w14:textId="77777777" w:rsidR="00966648" w:rsidRDefault="00000000">
      <w:pPr>
        <w:spacing w:after="809" w:line="259" w:lineRule="auto"/>
        <w:ind w:left="2900" w:firstLine="0"/>
        <w:rPr>
          <w:rFonts w:hint="eastAsia"/>
        </w:rPr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BBBD513" wp14:editId="0FEA0343">
                <wp:extent cx="4889499" cy="5802884"/>
                <wp:effectExtent l="0" t="0" r="0" b="0"/>
                <wp:docPr id="12398" name="Group 123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9499" cy="5802884"/>
                          <a:chOff x="0" y="0"/>
                          <a:chExt cx="4889499" cy="5802884"/>
                        </a:xfrm>
                      </wpg:grpSpPr>
                      <pic:pic xmlns:pic="http://schemas.openxmlformats.org/drawingml/2006/picture">
                        <pic:nvPicPr>
                          <pic:cNvPr id="495" name="Picture 495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56134"/>
                            <a:ext cx="4889499" cy="5746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4" name="Rectangle 764"/>
                        <wps:cNvSpPr/>
                        <wps:spPr>
                          <a:xfrm>
                            <a:off x="3734395" y="0"/>
                            <a:ext cx="15201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928FED" w14:textId="77777777" w:rsidR="00966648" w:rsidRDefault="00000000">
                              <w:pPr>
                                <w:spacing w:after="160" w:line="259" w:lineRule="auto"/>
                                <w:ind w:left="0" w:firstLine="0"/>
                                <w:rPr>
                                  <w:rFonts w:hint="eastAsia"/>
                                </w:rPr>
                              </w:pPr>
                              <w:hyperlink r:id="rId99">
                                <w:r>
                                  <w:rPr>
                                    <w:sz w:val="18"/>
                                  </w:rPr>
                                  <w:t>庄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398" style="width:385pt;height:456.92pt;mso-position-horizontal-relative:char;mso-position-vertical-relative:line" coordsize="48894,58028">
                <v:shape id="Picture 495" style="position:absolute;width:48894;height:57467;left:0;top:561;" filled="f">
                  <v:imagedata r:id="rId100"/>
                </v:shape>
                <v:rect id="Rectangle 764" style="position:absolute;width:1520;height:1520;left:3734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hyperlink r:id="hyperlink814">
                          <w:r>
                            <w:rPr>
                              <w:w w:val="100"/>
                              <w:sz w:val="18"/>
                            </w:rPr>
                            <w:t xml:space="preserve">庄</w:t>
                          </w:r>
                        </w:hyperlink>
                      </w:p>
                    </w:txbxContent>
                  </v:textbox>
                </v:rect>
              </v:group>
            </w:pict>
          </mc:Fallback>
        </mc:AlternateContent>
      </w:r>
    </w:p>
    <w:p w14:paraId="036C2190" w14:textId="77777777" w:rsidR="00966648" w:rsidRDefault="00000000">
      <w:pPr>
        <w:ind w:left="646"/>
        <w:rPr>
          <w:rFonts w:hint="eastAsia"/>
        </w:rPr>
      </w:pPr>
      <w:r>
        <w:t>全年规模</w:t>
      </w:r>
      <w:proofErr w:type="gramStart"/>
      <w:r>
        <w:t>以上⼯</w:t>
      </w:r>
      <w:proofErr w:type="gramEnd"/>
      <w:r>
        <w:t>业企业实现利润总额224.5亿元，规模</w:t>
      </w:r>
      <w:proofErr w:type="gramStart"/>
      <w:r>
        <w:t>以上⼯</w:t>
      </w:r>
      <w:proofErr w:type="gramEnd"/>
      <w:r>
        <w:t>业企业营业收⼊利润率3.8%。</w:t>
      </w:r>
    </w:p>
    <w:p w14:paraId="66504EFA" w14:textId="77777777" w:rsidR="00966648" w:rsidRDefault="00000000">
      <w:pPr>
        <w:spacing w:after="130" w:line="259" w:lineRule="auto"/>
        <w:ind w:right="8"/>
        <w:jc w:val="right"/>
        <w:rPr>
          <w:rFonts w:hint="eastAsia"/>
        </w:rPr>
      </w:pPr>
      <w:r>
        <w:t>全年建筑业增加值426.4 亿元，⽐上年增⻓4.2%。具有资质等级的总承包和专业承包建筑业企业利润总额 38.7亿元，增⻓22.4%。其中，国有控股</w:t>
      </w:r>
    </w:p>
    <w:p w14:paraId="31F2B978" w14:textId="77777777" w:rsidR="00966648" w:rsidRDefault="00000000">
      <w:pPr>
        <w:spacing w:after="832"/>
        <w:ind w:left="341"/>
        <w:rPr>
          <w:rFonts w:hint="eastAsia"/>
        </w:rPr>
      </w:pPr>
      <w:r>
        <w:t>47.7%。</w:t>
      </w:r>
    </w:p>
    <w:p w14:paraId="47C1F29B" w14:textId="77777777" w:rsidR="00966648" w:rsidRDefault="00000000">
      <w:pPr>
        <w:pStyle w:val="1"/>
        <w:rPr>
          <w:rFonts w:hint="eastAsia"/>
        </w:rPr>
      </w:pPr>
      <w:r>
        <w:t>四、固定资产投资</w:t>
      </w:r>
    </w:p>
    <w:p w14:paraId="7684FF1E" w14:textId="77777777" w:rsidR="00966648" w:rsidRDefault="00000000">
      <w:pPr>
        <w:spacing w:after="130" w:line="259" w:lineRule="auto"/>
        <w:ind w:right="8"/>
        <w:jc w:val="right"/>
        <w:rPr>
          <w:rFonts w:hint="eastAsia"/>
        </w:rPr>
      </w:pPr>
      <w:r>
        <w:t>全年固定资产投资(不含农⼾)⽐上年增⻓9.3%。其中，第⼀产业投资增⻓95.5%，第⼆产业投资增⻓24.8%，第三产业投资增⻓4.1%。⼯业投资增</w:t>
      </w:r>
    </w:p>
    <w:p w14:paraId="673C27CB" w14:textId="77777777" w:rsidR="00966648" w:rsidRDefault="00000000">
      <w:pPr>
        <w:ind w:left="341"/>
        <w:rPr>
          <w:rFonts w:hint="eastAsia"/>
        </w:rPr>
      </w:pPr>
      <w:r>
        <w:t>⽐重为23.9%。基础设施投资增⻓25.3%。⺠间投资增⻓2.9%，占全部固定资产投资⽐重为45.1%。</w:t>
      </w:r>
    </w:p>
    <w:p w14:paraId="09CF875E" w14:textId="77777777" w:rsidR="00966648" w:rsidRDefault="00000000">
      <w:pPr>
        <w:ind w:left="646"/>
        <w:rPr>
          <w:rFonts w:hint="eastAsia"/>
        </w:rPr>
      </w:pPr>
      <w:r>
        <w:lastRenderedPageBreak/>
        <w:t>全年房地产开发投资⽐上年增⻓2.4%。其中，住宅投资增⻓3.3%，办公楼投资下降0.4%。</w:t>
      </w:r>
    </w:p>
    <w:p w14:paraId="7988D4D9" w14:textId="77777777" w:rsidR="00966648" w:rsidRDefault="00000000">
      <w:pPr>
        <w:tabs>
          <w:tab w:val="center" w:pos="6910"/>
          <w:tab w:val="right" w:pos="10918"/>
        </w:tabs>
        <w:spacing w:after="329" w:line="259" w:lineRule="auto"/>
        <w:ind w:left="0" w:firstLine="0"/>
        <w:rPr>
          <w:rFonts w:hint="eastAsia"/>
        </w:rPr>
      </w:pPr>
      <w:hyperlink r:id="rId101">
        <w:r>
          <w:rPr>
            <w:rFonts w:ascii="Microsoft YaHei UI" w:eastAsia="Microsoft YaHei UI" w:hAnsi="Microsoft YaHei UI" w:cs="Microsoft YaHei UI"/>
            <w:color w:val="ABABAB"/>
            <w:sz w:val="14"/>
          </w:rPr>
          <w:t>中国政府网</w:t>
        </w:r>
      </w:hyperlink>
      <w:r>
        <w:rPr>
          <w:rFonts w:ascii="Microsoft YaHei UI" w:eastAsia="Microsoft YaHei UI" w:hAnsi="Microsoft YaHei UI" w:cs="Microsoft YaHei UI"/>
          <w:color w:val="ABABAB"/>
          <w:sz w:val="14"/>
        </w:rPr>
        <w:t xml:space="preserve"> </w:t>
      </w:r>
      <w:r>
        <w:rPr>
          <w:color w:val="554228"/>
          <w:sz w:val="12"/>
        </w:rPr>
        <w:t xml:space="preserve">| </w:t>
      </w:r>
      <w:hyperlink r:id="rId102">
        <w:r>
          <w:rPr>
            <w:rFonts w:ascii="Microsoft YaHei UI" w:eastAsia="Microsoft YaHei UI" w:hAnsi="Microsoft YaHei UI" w:cs="Microsoft YaHei UI"/>
            <w:color w:val="ABABAB"/>
            <w:sz w:val="14"/>
          </w:rPr>
          <w:t>省政府</w:t>
        </w:r>
      </w:hyperlink>
      <w:r>
        <w:rPr>
          <w:rFonts w:ascii="Microsoft YaHei UI" w:eastAsia="Microsoft YaHei UI" w:hAnsi="Microsoft YaHei UI" w:cs="Microsoft YaHei UI"/>
          <w:color w:val="ABABAB"/>
          <w:sz w:val="14"/>
        </w:rPr>
        <w:tab/>
      </w:r>
      <w:r>
        <w:rPr>
          <w:b/>
        </w:rPr>
        <w:t>五、国内贸易</w:t>
      </w:r>
      <w:r>
        <w:rPr>
          <w:b/>
        </w:rPr>
        <w:tab/>
      </w:r>
      <w:hyperlink r:id="rId103">
        <w:r>
          <w:rPr>
            <w:rFonts w:ascii="Microsoft YaHei UI" w:eastAsia="Microsoft YaHei UI" w:hAnsi="Microsoft YaHei UI" w:cs="Microsoft YaHei UI"/>
            <w:color w:val="ABABAB"/>
            <w:sz w:val="14"/>
          </w:rPr>
          <w:t>移动端</w:t>
        </w:r>
      </w:hyperlink>
      <w:r>
        <w:rPr>
          <w:rFonts w:ascii="Microsoft YaHei UI" w:eastAsia="Microsoft YaHei UI" w:hAnsi="Microsoft YaHei UI" w:cs="Microsoft YaHei UI"/>
          <w:color w:val="ABABAB"/>
          <w:sz w:val="14"/>
        </w:rPr>
        <w:t xml:space="preserve"> </w:t>
      </w:r>
      <w:hyperlink r:id="rId104">
        <w:r>
          <w:rPr>
            <w:rFonts w:ascii="Microsoft YaHei UI" w:eastAsia="Microsoft YaHei UI" w:hAnsi="Microsoft YaHei UI" w:cs="Microsoft YaHei UI"/>
            <w:color w:val="ABABAB"/>
            <w:sz w:val="14"/>
          </w:rPr>
          <w:t>天气</w:t>
        </w:r>
      </w:hyperlink>
      <w:r>
        <w:rPr>
          <w:rFonts w:ascii="Microsoft YaHei UI" w:eastAsia="Microsoft YaHei UI" w:hAnsi="Microsoft YaHei UI" w:cs="Microsoft YaHei UI"/>
          <w:color w:val="ABABAB"/>
          <w:sz w:val="14"/>
        </w:rPr>
        <w:t xml:space="preserve"> 无障碍 长</w:t>
      </w:r>
    </w:p>
    <w:p w14:paraId="115A6F69" w14:textId="77777777" w:rsidR="00966648" w:rsidRDefault="00000000">
      <w:pPr>
        <w:spacing w:after="36" w:line="421" w:lineRule="auto"/>
        <w:ind w:left="331" w:firstLine="320"/>
        <w:rPr>
          <w:rFonts w:hint="eastAsia"/>
        </w:rPr>
      </w:pPr>
      <w:r>
        <w:t>全年全</w:t>
      </w:r>
      <w:hyperlink r:id="rId105">
        <w:r>
          <w:t>市社</w:t>
        </w:r>
      </w:hyperlink>
      <w:hyperlink r:id="rId106">
        <w:r>
          <w:rPr>
            <w:sz w:val="18"/>
          </w:rPr>
          <w:t>⽹</w:t>
        </w:r>
      </w:hyperlink>
      <w:hyperlink r:id="rId107">
        <w:r>
          <w:t>会</w:t>
        </w:r>
      </w:hyperlink>
      <w:hyperlink r:id="rId108">
        <w:r>
          <w:rPr>
            <w:sz w:val="18"/>
          </w:rPr>
          <w:t>站</w:t>
        </w:r>
      </w:hyperlink>
      <w:hyperlink r:id="rId109">
        <w:r>
          <w:t>消</w:t>
        </w:r>
      </w:hyperlink>
      <w:hyperlink r:id="rId110">
        <w:r>
          <w:rPr>
            <w:sz w:val="18"/>
          </w:rPr>
          <w:t>⾸</w:t>
        </w:r>
      </w:hyperlink>
      <w:hyperlink r:id="rId111">
        <w:r>
          <w:t>费</w:t>
        </w:r>
      </w:hyperlink>
      <w:hyperlink r:id="rId112">
        <w:r>
          <w:rPr>
            <w:sz w:val="18"/>
          </w:rPr>
          <w:t>⻚</w:t>
        </w:r>
      </w:hyperlink>
      <w:hyperlink r:id="rId113">
        <w:r>
          <w:t>品</w:t>
        </w:r>
      </w:hyperlink>
      <w:hyperlink r:id="rId114">
        <w:r>
          <w:t>零</w:t>
        </w:r>
      </w:hyperlink>
      <w:hyperlink r:id="rId115">
        <w:proofErr w:type="gramStart"/>
        <w:r>
          <w:rPr>
            <w:sz w:val="18"/>
          </w:rPr>
          <w:t>综</w:t>
        </w:r>
        <w:proofErr w:type="gramEnd"/>
      </w:hyperlink>
      <w:hyperlink r:id="rId116">
        <w:r>
          <w:t>售</w:t>
        </w:r>
      </w:hyperlink>
      <w:hyperlink r:id="rId117">
        <w:r>
          <w:rPr>
            <w:sz w:val="18"/>
          </w:rPr>
          <w:t>合</w:t>
        </w:r>
      </w:hyperlink>
      <w:hyperlink r:id="rId118">
        <w:r>
          <w:t>总</w:t>
        </w:r>
      </w:hyperlink>
      <w:hyperlink r:id="rId119">
        <w:r>
          <w:rPr>
            <w:sz w:val="18"/>
          </w:rPr>
          <w:t>要</w:t>
        </w:r>
      </w:hyperlink>
      <w:hyperlink r:id="rId120">
        <w:proofErr w:type="gramStart"/>
        <w:r>
          <w:t>额实</w:t>
        </w:r>
        <w:proofErr w:type="gramEnd"/>
      </w:hyperlink>
      <w:hyperlink r:id="rId121">
        <w:r>
          <w:rPr>
            <w:sz w:val="18"/>
          </w:rPr>
          <w:t>闻</w:t>
        </w:r>
      </w:hyperlink>
      <w:hyperlink r:id="rId122">
        <w:r>
          <w:t>现</w:t>
        </w:r>
      </w:hyperlink>
      <w:hyperlink r:id="rId123">
        <w:r>
          <w:rPr>
            <w:sz w:val="18"/>
          </w:rPr>
          <w:t>政</w:t>
        </w:r>
      </w:hyperlink>
      <w:hyperlink r:id="rId124">
        <w:r>
          <w:t>2888.</w:t>
        </w:r>
      </w:hyperlink>
      <w:hyperlink r:id="rId125">
        <w:proofErr w:type="gramStart"/>
        <w:r>
          <w:rPr>
            <w:sz w:val="18"/>
          </w:rPr>
          <w:t>务</w:t>
        </w:r>
        <w:proofErr w:type="gramEnd"/>
        <w:r>
          <w:rPr>
            <w:sz w:val="18"/>
          </w:rPr>
          <w:t>公</w:t>
        </w:r>
      </w:hyperlink>
      <w:hyperlink r:id="rId126">
        <w:r>
          <w:t>7</w:t>
        </w:r>
      </w:hyperlink>
      <w:hyperlink r:id="rId127">
        <w:r>
          <w:t>亿</w:t>
        </w:r>
      </w:hyperlink>
      <w:hyperlink r:id="rId128">
        <w:r>
          <w:rPr>
            <w:sz w:val="18"/>
          </w:rPr>
          <w:t>开</w:t>
        </w:r>
      </w:hyperlink>
      <w:hyperlink r:id="rId129">
        <w:r>
          <w:t>元</w:t>
        </w:r>
      </w:hyperlink>
      <w:hyperlink r:id="rId130">
        <w:r>
          <w:t>，</w:t>
        </w:r>
      </w:hyperlink>
      <w:hyperlink r:id="rId131">
        <w:r>
          <w:rPr>
            <w:sz w:val="18"/>
          </w:rPr>
          <w:t>政</w:t>
        </w:r>
      </w:hyperlink>
      <w:hyperlink r:id="rId132">
        <w:r>
          <w:t>⽐</w:t>
        </w:r>
      </w:hyperlink>
      <w:hyperlink r:id="rId133">
        <w:proofErr w:type="gramStart"/>
        <w:r>
          <w:rPr>
            <w:sz w:val="18"/>
          </w:rPr>
          <w:t>务</w:t>
        </w:r>
        <w:proofErr w:type="gramEnd"/>
      </w:hyperlink>
      <w:hyperlink r:id="rId134">
        <w:r>
          <w:t>上</w:t>
        </w:r>
      </w:hyperlink>
      <w:hyperlink r:id="rId135">
        <w:r>
          <w:rPr>
            <w:sz w:val="18"/>
          </w:rPr>
          <w:t>动</w:t>
        </w:r>
      </w:hyperlink>
      <w:hyperlink r:id="rId136">
        <w:r>
          <w:t>年</w:t>
        </w:r>
      </w:hyperlink>
      <w:hyperlink r:id="rId137">
        <w:r>
          <w:rPr>
            <w:sz w:val="18"/>
          </w:rPr>
          <w:t>态</w:t>
        </w:r>
      </w:hyperlink>
      <w:hyperlink r:id="rId138">
        <w:r>
          <w:t>增</w:t>
        </w:r>
      </w:hyperlink>
      <w:hyperlink r:id="rId139">
        <w:r>
          <w:t>⻓</w:t>
        </w:r>
      </w:hyperlink>
      <w:r>
        <w:t>5.0%。按经营</w:t>
      </w:r>
      <w:hyperlink r:id="rId140">
        <w:r>
          <w:t>地</w:t>
        </w:r>
      </w:hyperlink>
      <w:hyperlink r:id="rId141">
        <w:r>
          <w:rPr>
            <w:sz w:val="18"/>
          </w:rPr>
          <w:t>政</w:t>
        </w:r>
      </w:hyperlink>
      <w:hyperlink r:id="rId142">
        <w:r>
          <w:t>分</w:t>
        </w:r>
      </w:hyperlink>
      <w:hyperlink r:id="rId143">
        <w:r>
          <w:t>，</w:t>
        </w:r>
      </w:hyperlink>
      <w:hyperlink r:id="rId144">
        <w:proofErr w:type="gramStart"/>
        <w:r>
          <w:rPr>
            <w:sz w:val="18"/>
          </w:rPr>
          <w:t>务</w:t>
        </w:r>
        <w:proofErr w:type="gramEnd"/>
      </w:hyperlink>
      <w:hyperlink r:id="rId145">
        <w:r>
          <w:t>城</w:t>
        </w:r>
      </w:hyperlink>
      <w:hyperlink r:id="rId146">
        <w:r>
          <w:rPr>
            <w:sz w:val="18"/>
          </w:rPr>
          <w:t>服</w:t>
        </w:r>
      </w:hyperlink>
      <w:hyperlink r:id="rId147">
        <w:r>
          <w:t>镇</w:t>
        </w:r>
      </w:hyperlink>
      <w:hyperlink r:id="rId148">
        <w:proofErr w:type="gramStart"/>
        <w:r>
          <w:rPr>
            <w:sz w:val="18"/>
          </w:rPr>
          <w:t>务</w:t>
        </w:r>
        <w:proofErr w:type="gramEnd"/>
      </w:hyperlink>
      <w:hyperlink r:id="rId149">
        <w:r>
          <w:t>消费</w:t>
        </w:r>
      </w:hyperlink>
      <w:hyperlink r:id="rId150">
        <w:r>
          <w:rPr>
            <w:sz w:val="18"/>
          </w:rPr>
          <w:t>政</w:t>
        </w:r>
      </w:hyperlink>
      <w:hyperlink r:id="rId151">
        <w:r>
          <w:t>品</w:t>
        </w:r>
      </w:hyperlink>
      <w:hyperlink r:id="rId152">
        <w:r>
          <w:rPr>
            <w:sz w:val="18"/>
          </w:rPr>
          <w:t>⺠</w:t>
        </w:r>
      </w:hyperlink>
      <w:hyperlink r:id="rId153">
        <w:r>
          <w:t>零</w:t>
        </w:r>
      </w:hyperlink>
      <w:hyperlink r:id="rId154">
        <w:r>
          <w:rPr>
            <w:sz w:val="18"/>
          </w:rPr>
          <w:t>互</w:t>
        </w:r>
      </w:hyperlink>
      <w:hyperlink r:id="rId155">
        <w:r>
          <w:t>售</w:t>
        </w:r>
      </w:hyperlink>
      <w:hyperlink r:id="rId156">
        <w:r>
          <w:rPr>
            <w:sz w:val="18"/>
          </w:rPr>
          <w:t>动</w:t>
        </w:r>
      </w:hyperlink>
      <w:hyperlink r:id="rId157">
        <w:r>
          <w:t>额</w:t>
        </w:r>
      </w:hyperlink>
      <w:hyperlink r:id="rId158">
        <w:r>
          <w:t>2</w:t>
        </w:r>
      </w:hyperlink>
      <w:hyperlink r:id="rId159">
        <w:r>
          <w:rPr>
            <w:sz w:val="18"/>
          </w:rPr>
          <w:t>数</w:t>
        </w:r>
      </w:hyperlink>
      <w:hyperlink r:id="rId160">
        <w:r>
          <w:t>549.</w:t>
        </w:r>
      </w:hyperlink>
      <w:hyperlink r:id="rId161">
        <w:r>
          <w:rPr>
            <w:sz w:val="18"/>
          </w:rPr>
          <w:t>据</w:t>
        </w:r>
      </w:hyperlink>
      <w:hyperlink r:id="rId162">
        <w:r>
          <w:t>4</w:t>
        </w:r>
      </w:hyperlink>
      <w:hyperlink r:id="rId163">
        <w:r>
          <w:rPr>
            <w:sz w:val="18"/>
          </w:rPr>
          <w:t>发</w:t>
        </w:r>
      </w:hyperlink>
      <w:hyperlink r:id="rId164">
        <w:r>
          <w:t>亿</w:t>
        </w:r>
      </w:hyperlink>
      <w:hyperlink r:id="rId165">
        <w:r>
          <w:rPr>
            <w:sz w:val="18"/>
          </w:rPr>
          <w:t>布</w:t>
        </w:r>
      </w:hyperlink>
      <w:hyperlink r:id="rId166">
        <w:r>
          <w:t>元</w:t>
        </w:r>
      </w:hyperlink>
      <w:hyperlink r:id="rId167">
        <w:r>
          <w:t>，</w:t>
        </w:r>
      </w:hyperlink>
      <w:hyperlink r:id="rId168">
        <w:r>
          <w:rPr>
            <w:sz w:val="18"/>
          </w:rPr>
          <w:t>美</w:t>
        </w:r>
      </w:hyperlink>
      <w:hyperlink r:id="rId169">
        <w:r>
          <w:t>增</w:t>
        </w:r>
      </w:hyperlink>
      <w:hyperlink r:id="rId170">
        <w:r>
          <w:rPr>
            <w:sz w:val="18"/>
          </w:rPr>
          <w:t>丽</w:t>
        </w:r>
      </w:hyperlink>
      <w:hyperlink r:id="rId171">
        <w:r>
          <w:t>⻓</w:t>
        </w:r>
      </w:hyperlink>
      <w:hyperlink r:id="rId172">
        <w:r>
          <w:rPr>
            <w:sz w:val="18"/>
          </w:rPr>
          <w:t>⽯</w:t>
        </w:r>
      </w:hyperlink>
      <w:hyperlink r:id="rId173">
        <w:r>
          <w:t>5.4</w:t>
        </w:r>
      </w:hyperlink>
      <w:hyperlink r:id="rId174">
        <w:r>
          <w:rPr>
            <w:sz w:val="18"/>
          </w:rPr>
          <w:t>家</w:t>
        </w:r>
      </w:hyperlink>
      <w:hyperlink r:id="rId175">
        <w:r>
          <w:t>%</w:t>
        </w:r>
      </w:hyperlink>
      <w:hyperlink r:id="rId176">
        <w:r>
          <w:t>；</w:t>
        </w:r>
      </w:hyperlink>
      <w:r>
        <w:t>乡村消费品零售额3 型分，商品</w:t>
      </w:r>
      <w:hyperlink r:id="rId177">
        <w:r>
          <w:t>零售额</w:t>
        </w:r>
      </w:hyperlink>
      <w:hyperlink r:id="rId178">
        <w:r>
          <w:t>2668.2</w:t>
        </w:r>
      </w:hyperlink>
      <w:hyperlink r:id="rId179">
        <w:r>
          <w:t>亿元</w:t>
        </w:r>
      </w:hyperlink>
      <w:hyperlink r:id="rId180">
        <w:r>
          <w:t>，</w:t>
        </w:r>
      </w:hyperlink>
      <w:hyperlink r:id="rId181">
        <w:r>
          <w:t>增</w:t>
        </w:r>
      </w:hyperlink>
      <w:hyperlink r:id="rId182">
        <w:r>
          <w:t>⻓</w:t>
        </w:r>
      </w:hyperlink>
      <w:hyperlink r:id="rId183">
        <w:r>
          <w:t>5.3%</w:t>
        </w:r>
      </w:hyperlink>
      <w:hyperlink r:id="rId184">
        <w:r>
          <w:t>；</w:t>
        </w:r>
      </w:hyperlink>
      <w:hyperlink r:id="rId185">
        <w:r>
          <w:t>餐饮</w:t>
        </w:r>
      </w:hyperlink>
      <w:hyperlink r:id="rId186">
        <w:r>
          <w:t>收</w:t>
        </w:r>
      </w:hyperlink>
      <w:hyperlink r:id="rId187">
        <w:r>
          <w:t>⼊</w:t>
        </w:r>
      </w:hyperlink>
      <w:hyperlink r:id="rId188">
        <w:r>
          <w:t>220.5</w:t>
        </w:r>
      </w:hyperlink>
      <w:hyperlink r:id="rId189">
        <w:r>
          <w:t>亿元</w:t>
        </w:r>
      </w:hyperlink>
      <w:r>
        <w:t>，增⻓1.7%。</w:t>
      </w:r>
      <w:hyperlink r:id="rId190">
        <w:r>
          <w:t>限额以上单位</w:t>
        </w:r>
      </w:hyperlink>
      <w:hyperlink r:id="rId191">
        <w:r>
          <w:t>消费品零售</w:t>
        </w:r>
      </w:hyperlink>
      <w:hyperlink r:id="rId192">
        <w:r>
          <w:t>额</w:t>
        </w:r>
      </w:hyperlink>
      <w:hyperlink r:id="rId193">
        <w:r>
          <w:t>1193.8</w:t>
        </w:r>
      </w:hyperlink>
      <w:hyperlink r:id="rId194">
        <w:r>
          <w:t>亿</w:t>
        </w:r>
      </w:hyperlink>
      <w:hyperlink r:id="rId195">
        <w:r>
          <w:t>元</w:t>
        </w:r>
      </w:hyperlink>
      <w:hyperlink r:id="rId196">
        <w:r>
          <w:t>，</w:t>
        </w:r>
      </w:hyperlink>
      <w:hyperlink r:id="rId197">
        <w:r>
          <w:t>⽐</w:t>
        </w:r>
      </w:hyperlink>
      <w:hyperlink r:id="rId198">
        <w:r>
          <w:t>上年增</w:t>
        </w:r>
      </w:hyperlink>
      <w:r>
        <w:t>⻓8.5%。</w:t>
      </w:r>
    </w:p>
    <w:p w14:paraId="5570DC3F" w14:textId="77777777" w:rsidR="00966648" w:rsidRDefault="00000000">
      <w:pPr>
        <w:spacing w:after="0" w:line="259" w:lineRule="auto"/>
        <w:ind w:left="8776"/>
        <w:rPr>
          <w:rFonts w:hint="eastAsia"/>
        </w:rPr>
      </w:pPr>
      <w:hyperlink r:id="rId199">
        <w:r>
          <w:rPr>
            <w:sz w:val="18"/>
          </w:rPr>
          <w:t>庄</w:t>
        </w:r>
      </w:hyperlink>
    </w:p>
    <w:p w14:paraId="65BE3334" w14:textId="77777777" w:rsidR="00966648" w:rsidRDefault="00000000">
      <w:pPr>
        <w:spacing w:after="126"/>
        <w:ind w:left="646"/>
        <w:rPr>
          <w:rFonts w:hint="eastAsia"/>
        </w:rPr>
      </w:pPr>
      <w:r>
        <w:t>限额以上单位商品零售额中，粮油⻝品类零售额⽐上年增⻓6.6%；</w:t>
      </w:r>
      <w:proofErr w:type="gramStart"/>
      <w:r>
        <w:t>饮料类增</w:t>
      </w:r>
      <w:proofErr w:type="gramEnd"/>
      <w:r>
        <w:t>⻓0.7%；</w:t>
      </w:r>
      <w:proofErr w:type="gramStart"/>
      <w:r>
        <w:t>烟酒类增</w:t>
      </w:r>
      <w:proofErr w:type="gramEnd"/>
      <w:r>
        <w:t>⻓11.6%；服装</w:t>
      </w:r>
      <w:hyperlink r:id="rId200">
        <w:r>
          <w:t>鞋帽针纺织品</w:t>
        </w:r>
      </w:hyperlink>
      <w:proofErr w:type="gramStart"/>
      <w:r>
        <w:t>类增</w:t>
      </w:r>
      <w:proofErr w:type="gramEnd"/>
      <w:r>
        <w:t>⻓8.9%；⾦银珠</w:t>
      </w:r>
    </w:p>
    <w:p w14:paraId="4CBF3552" w14:textId="77777777" w:rsidR="00966648" w:rsidRDefault="00000000">
      <w:pPr>
        <w:spacing w:after="844"/>
        <w:ind w:left="341"/>
        <w:rPr>
          <w:rFonts w:hint="eastAsia"/>
        </w:rPr>
      </w:pPr>
      <w:r>
        <w:t>4.6%；家⽤电器及⾳像</w:t>
      </w:r>
      <w:proofErr w:type="gramStart"/>
      <w:r>
        <w:t>器材类增</w:t>
      </w:r>
      <w:proofErr w:type="gramEnd"/>
      <w:r>
        <w:t>⻓27.3%；中西</w:t>
      </w:r>
      <w:proofErr w:type="gramStart"/>
      <w:r>
        <w:t>药品类增</w:t>
      </w:r>
      <w:proofErr w:type="gramEnd"/>
      <w:r>
        <w:t>⻓2.9%；建筑及装潢</w:t>
      </w:r>
      <w:proofErr w:type="gramStart"/>
      <w:r>
        <w:t>材料类增</w:t>
      </w:r>
      <w:proofErr w:type="gramEnd"/>
      <w:r>
        <w:t>⻓80.1%;⽯油及制品类增⻓7.4%；汽⻋</w:t>
      </w:r>
      <w:proofErr w:type="gramStart"/>
      <w:r>
        <w:t>类增</w:t>
      </w:r>
      <w:proofErr w:type="gramEnd"/>
      <w:r>
        <w:t>⻓11.5%。</w:t>
      </w:r>
    </w:p>
    <w:p w14:paraId="5E6D660D" w14:textId="77777777" w:rsidR="00966648" w:rsidRDefault="00000000">
      <w:pPr>
        <w:pStyle w:val="1"/>
        <w:rPr>
          <w:rFonts w:hint="eastAsia"/>
        </w:rPr>
      </w:pPr>
      <w:r>
        <w:t>六、对外经济</w:t>
      </w:r>
    </w:p>
    <w:p w14:paraId="25F0E3B4" w14:textId="77777777" w:rsidR="00966648" w:rsidRDefault="00000000">
      <w:pPr>
        <w:ind w:left="646"/>
        <w:rPr>
          <w:rFonts w:hint="eastAsia"/>
        </w:rPr>
      </w:pPr>
      <w:r>
        <w:t>全年全市进出⼝总值1319.2亿元，⽐上年增⻓6.3%。其中，出⼝总值810.5亿元，增⻓4.7%；进⼝总值508.7亿元，增⻓9.0%。</w:t>
      </w:r>
    </w:p>
    <w:p w14:paraId="255C4835" w14:textId="77777777" w:rsidR="00966648" w:rsidRDefault="00000000">
      <w:pPr>
        <w:spacing w:after="848"/>
        <w:ind w:left="646"/>
        <w:rPr>
          <w:rFonts w:hint="eastAsia"/>
        </w:rPr>
      </w:pPr>
      <w:r>
        <w:t>全年全市实际使⽤外资1.05亿美元。新设外资企业83家，⽐上年增⻓3家。</w:t>
      </w:r>
    </w:p>
    <w:p w14:paraId="604AEE98" w14:textId="77777777" w:rsidR="00966648" w:rsidRDefault="00000000">
      <w:pPr>
        <w:pStyle w:val="1"/>
        <w:rPr>
          <w:rFonts w:hint="eastAsia"/>
        </w:rPr>
      </w:pPr>
      <w:r>
        <w:t>七、交通、邮电和旅游</w:t>
      </w:r>
    </w:p>
    <w:p w14:paraId="35B03927" w14:textId="77777777" w:rsidR="00966648" w:rsidRDefault="00000000">
      <w:pPr>
        <w:spacing w:after="199" w:line="419" w:lineRule="auto"/>
        <w:ind w:left="331" w:firstLine="320"/>
        <w:rPr>
          <w:rFonts w:hint="eastAsia"/>
        </w:rPr>
      </w:pPr>
      <w:r>
        <w:t>全年公路货物运输总量为5.7亿吨，⽐上年增⻓3.8%。公路货物运输周转量为2122.8亿吨公⾥，⽐上年增⻓3.6%。公路旅客运输总量为1628.8万⼈客运输周转量为18.8亿⼈公⾥，⽐上年增⻓27.1%。</w:t>
      </w:r>
    </w:p>
    <w:p w14:paraId="448D5147" w14:textId="77777777" w:rsidR="00966648" w:rsidRDefault="00000000">
      <w:pPr>
        <w:spacing w:after="126"/>
        <w:ind w:left="646"/>
        <w:rPr>
          <w:rFonts w:hint="eastAsia"/>
        </w:rPr>
      </w:pPr>
      <w:r>
        <w:t>年末⺠⽤汽⻋(包括三轮汽⻋和低速货⻋)保有量364.5万辆，⽐</w:t>
      </w:r>
      <w:proofErr w:type="gramStart"/>
      <w:r>
        <w:t>上年末增</w:t>
      </w:r>
      <w:proofErr w:type="gramEnd"/>
      <w:r>
        <w:t>⻓9.3%，其中私⼈汽⻋保有量329.1万辆，增⻓8.8%。⺠⽤轿⻋保有量32</w:t>
      </w:r>
    </w:p>
    <w:p w14:paraId="7C73EEE6" w14:textId="77777777" w:rsidR="00966648" w:rsidRDefault="00000000">
      <w:pPr>
        <w:ind w:left="341"/>
        <w:rPr>
          <w:rFonts w:hint="eastAsia"/>
        </w:rPr>
      </w:pPr>
      <w:r>
        <w:t>⻋302.8万辆，增⻓8.9%。</w:t>
      </w:r>
    </w:p>
    <w:p w14:paraId="06A0F328" w14:textId="77777777" w:rsidR="00966648" w:rsidRDefault="00000000">
      <w:pPr>
        <w:ind w:left="646"/>
        <w:rPr>
          <w:rFonts w:hint="eastAsia"/>
        </w:rPr>
      </w:pPr>
      <w:r>
        <w:t>年末城市公共汽⻋营运线路462条,营运线路⻓度9496公⾥，营运⻋辆4797辆，客运总量25334.23万⼈次。</w:t>
      </w:r>
    </w:p>
    <w:p w14:paraId="679CF3E9" w14:textId="77777777" w:rsidR="00966648" w:rsidRDefault="00000000">
      <w:pPr>
        <w:spacing w:after="127"/>
        <w:ind w:left="646"/>
        <w:rPr>
          <w:rFonts w:hint="eastAsia"/>
        </w:rPr>
      </w:pPr>
      <w:r>
        <w:t>年末全市地铁运⾏线路3条，运营⻋站60座（含换乘站3座），建成投⽤⾥程78.2公⾥，累计安全运送乘客8.46亿⼈次，其中，2024年度客运量1.9</w:t>
      </w:r>
    </w:p>
    <w:p w14:paraId="0B461C32" w14:textId="77777777" w:rsidR="00966648" w:rsidRDefault="00000000">
      <w:pPr>
        <w:ind w:left="341"/>
        <w:rPr>
          <w:rFonts w:hint="eastAsia"/>
        </w:rPr>
      </w:pPr>
      <w:r>
        <w:t>45%。</w:t>
      </w:r>
    </w:p>
    <w:p w14:paraId="1BB468E2" w14:textId="77777777" w:rsidR="00966648" w:rsidRDefault="00000000">
      <w:pPr>
        <w:spacing w:after="126"/>
        <w:ind w:left="646"/>
        <w:rPr>
          <w:rFonts w:hint="eastAsia"/>
        </w:rPr>
      </w:pPr>
      <w:r>
        <w:t>全年邮政⾏</w:t>
      </w:r>
      <w:proofErr w:type="gramStart"/>
      <w:r>
        <w:t>业业务</w:t>
      </w:r>
      <w:proofErr w:type="gramEnd"/>
      <w:r>
        <w:t>总量200.2亿元，⽐上年增⻓33.9%。其中，邮政函件业务492.0万件，包裹业务36.9万件。快递业务量22.5亿件，⽐上年增⻓2</w:t>
      </w:r>
    </w:p>
    <w:p w14:paraId="73285AD9" w14:textId="77777777" w:rsidR="00966648" w:rsidRDefault="00000000">
      <w:pPr>
        <w:ind w:left="341"/>
        <w:rPr>
          <w:rFonts w:hint="eastAsia"/>
        </w:rPr>
      </w:pPr>
      <w:r>
        <w:t>⽐上年增⻓19.9%。</w:t>
      </w:r>
    </w:p>
    <w:p w14:paraId="6E32323D" w14:textId="77777777" w:rsidR="00966648" w:rsidRDefault="00000000">
      <w:pPr>
        <w:spacing w:after="124"/>
        <w:ind w:left="646"/>
        <w:rPr>
          <w:rFonts w:hint="eastAsia"/>
        </w:rPr>
      </w:pPr>
      <w:r>
        <w:t>全年电信业务总量142.5亿元，⽐上年增⻓4.8%。年末互联⽹宽带⽤⼾562.3万⼾，增⻓6.2%。移动电话⽤⼾1539.6万⼾，增⻓3.1%，其中5G移</w:t>
      </w:r>
    </w:p>
    <w:p w14:paraId="16BE2E4C" w14:textId="77777777" w:rsidR="00966648" w:rsidRDefault="00000000">
      <w:pPr>
        <w:ind w:left="341"/>
        <w:rPr>
          <w:rFonts w:hint="eastAsia"/>
        </w:rPr>
      </w:pPr>
      <w:r>
        <w:t>⽤⼾98.2万⼾。</w:t>
      </w:r>
    </w:p>
    <w:p w14:paraId="1902CEE3" w14:textId="77777777" w:rsidR="00966648" w:rsidRDefault="00000000">
      <w:pPr>
        <w:spacing w:after="844"/>
        <w:ind w:left="646"/>
        <w:rPr>
          <w:rFonts w:hint="eastAsia"/>
        </w:rPr>
      </w:pPr>
      <w:r>
        <w:lastRenderedPageBreak/>
        <w:t>全年接待国内游客13438.8万⼈次,⽐上年增⻓5.4%；国内游客总花费1567.2亿元，⽐上年增⻓3.9%。</w:t>
      </w:r>
    </w:p>
    <w:p w14:paraId="1BC79390" w14:textId="77777777" w:rsidR="00966648" w:rsidRDefault="00000000">
      <w:pPr>
        <w:pStyle w:val="1"/>
        <w:rPr>
          <w:rFonts w:hint="eastAsia"/>
        </w:rPr>
      </w:pPr>
      <w:r>
        <w:t>⼋、财政、⾦融</w:t>
      </w:r>
    </w:p>
    <w:p w14:paraId="5274BE86" w14:textId="77777777" w:rsidR="00966648" w:rsidRDefault="00000000">
      <w:pPr>
        <w:ind w:left="646"/>
        <w:rPr>
          <w:rFonts w:hint="eastAsia"/>
        </w:rPr>
      </w:pPr>
      <w:r>
        <w:t>全年全市⼀般公共预算收⼊746.1亿元，⽐上年增⻓1.1%。其中，税收</w:t>
      </w:r>
      <w:proofErr w:type="gramStart"/>
      <w:r>
        <w:t>收</w:t>
      </w:r>
      <w:proofErr w:type="gramEnd"/>
      <w:r>
        <w:t>⼊412.7亿元，下降4.6%。⼀般公共预算⽀出1274.7亿元，与上年持平。</w:t>
      </w:r>
    </w:p>
    <w:p w14:paraId="63BDF1E5" w14:textId="77777777" w:rsidR="00966648" w:rsidRDefault="00000000">
      <w:pPr>
        <w:spacing w:after="200" w:line="418" w:lineRule="auto"/>
        <w:ind w:left="331" w:firstLine="320"/>
        <w:rPr>
          <w:rFonts w:hint="eastAsia"/>
        </w:rPr>
      </w:pPr>
      <w:r>
        <w:t>年末全市⾦融机构⼈⺠币各项存款余额25333.1亿元，⽐年初增加2209.1亿元。其中，住⼾存款余额14831.0亿元，⽐年初增加1277.1亿元。⾦融亿元，⽐年初增加1544.5亿元。</w:t>
      </w:r>
    </w:p>
    <w:p w14:paraId="08F5C885" w14:textId="77777777" w:rsidR="00966648" w:rsidRDefault="00000000">
      <w:pPr>
        <w:pStyle w:val="1"/>
        <w:rPr>
          <w:rFonts w:hint="eastAsia"/>
        </w:rPr>
      </w:pPr>
      <w:r>
        <w:t>九、教育、科学技术和⽂化体育</w:t>
      </w:r>
    </w:p>
    <w:p w14:paraId="581A4020" w14:textId="77777777" w:rsidR="00966648" w:rsidRDefault="00000000">
      <w:pPr>
        <w:spacing w:after="199" w:line="418" w:lineRule="auto"/>
        <w:ind w:left="331" w:firstLine="320"/>
        <w:rPr>
          <w:rFonts w:hint="eastAsia"/>
        </w:rPr>
      </w:pPr>
      <w:r>
        <w:t>年末⾼等学校48所（其中普通⾼校44所，成⼈⾼校4所），招⽣23.42万⼈，在校⽣73.29万⼈，毕业⽣20.55万⼈。研究⽣招⽣1.08万⼈，在校⽣3 职业本专科招⽣22.34万⼈，在校⽣70.14万⼈，毕业⽣19.65万⼈。</w:t>
      </w:r>
    </w:p>
    <w:p w14:paraId="021AF31B" w14:textId="77777777" w:rsidR="00966648" w:rsidRDefault="00000000">
      <w:pPr>
        <w:spacing w:after="125"/>
        <w:ind w:left="646"/>
        <w:rPr>
          <w:rFonts w:hint="eastAsia"/>
        </w:rPr>
      </w:pPr>
      <w:r>
        <w:t>普通中学421所，招⽣24.3万⼈，在校⽣68.5万⼈，毕业⽣20.6万⼈。中等职业学校132所，招⽣7.0万⼈，在校⽣21.1万⼈，毕业⽣8.2万⼈。⼩学</w:t>
      </w:r>
    </w:p>
    <w:p w14:paraId="5EED005D" w14:textId="77777777" w:rsidR="00966648" w:rsidRDefault="00000000">
      <w:pPr>
        <w:ind w:left="341"/>
        <w:rPr>
          <w:rFonts w:hint="eastAsia"/>
        </w:rPr>
      </w:pPr>
      <w:r>
        <w:t>89.2万⼈，毕业⽣16.0万⼈。特殊教育学校23所，招⽣530⼈，在校⽣2846⼈，毕业⽣557⼈。幼⼉园1908所，在园⼈数24.3万⼈。九年义务教育巩固</w:t>
      </w:r>
    </w:p>
    <w:p w14:paraId="4533DA69" w14:textId="77777777" w:rsidR="00966648" w:rsidRDefault="00000000">
      <w:pPr>
        <w:ind w:left="646"/>
        <w:rPr>
          <w:rFonts w:hint="eastAsia"/>
        </w:rPr>
      </w:pPr>
      <w:r>
        <w:t>全年全市专利授权20963件，有效发明专利21706件，每万⼈发明专利拥有量20.4件。</w:t>
      </w:r>
    </w:p>
    <w:p w14:paraId="714ECAD4" w14:textId="77777777" w:rsidR="00966648" w:rsidRDefault="00000000">
      <w:pPr>
        <w:tabs>
          <w:tab w:val="right" w:pos="10918"/>
        </w:tabs>
        <w:spacing w:after="211"/>
        <w:ind w:left="0" w:firstLine="0"/>
        <w:rPr>
          <w:rFonts w:hint="eastAsia"/>
        </w:rPr>
      </w:pPr>
      <w:hyperlink r:id="rId201">
        <w:r>
          <w:rPr>
            <w:rFonts w:ascii="Microsoft YaHei UI" w:eastAsia="Microsoft YaHei UI" w:hAnsi="Microsoft YaHei UI" w:cs="Microsoft YaHei UI"/>
            <w:color w:val="ABABAB"/>
            <w:sz w:val="14"/>
          </w:rPr>
          <w:t>中国政府网</w:t>
        </w:r>
      </w:hyperlink>
      <w:hyperlink r:id="rId202">
        <w:r>
          <w:t>全</w:t>
        </w:r>
      </w:hyperlink>
      <w:r>
        <w:t>年</w:t>
      </w:r>
      <w:r>
        <w:rPr>
          <w:color w:val="554228"/>
          <w:sz w:val="12"/>
        </w:rPr>
        <w:t xml:space="preserve">| </w:t>
      </w:r>
      <w:hyperlink r:id="rId203">
        <w:r>
          <w:t>全市</w:t>
        </w:r>
      </w:hyperlink>
      <w:hyperlink r:id="rId204">
        <w:r>
          <w:rPr>
            <w:rFonts w:ascii="Microsoft YaHei UI" w:eastAsia="Microsoft YaHei UI" w:hAnsi="Microsoft YaHei UI" w:cs="Microsoft YaHei UI"/>
            <w:color w:val="ABABAB"/>
            <w:sz w:val="14"/>
          </w:rPr>
          <w:t>省政</w:t>
        </w:r>
      </w:hyperlink>
      <w:hyperlink r:id="rId205">
        <w:r>
          <w:t>登</w:t>
        </w:r>
      </w:hyperlink>
      <w:hyperlink r:id="rId206">
        <w:r>
          <w:rPr>
            <w:rFonts w:ascii="Microsoft YaHei UI" w:eastAsia="Microsoft YaHei UI" w:hAnsi="Microsoft YaHei UI" w:cs="Microsoft YaHei UI"/>
            <w:color w:val="ABABAB"/>
            <w:sz w:val="14"/>
          </w:rPr>
          <w:t>府</w:t>
        </w:r>
      </w:hyperlink>
      <w:hyperlink r:id="rId207">
        <w:r>
          <w:t>记</w:t>
        </w:r>
      </w:hyperlink>
      <w:r>
        <w:t>科技成果277项，签订技术合同3800项，技术合同成交额237.8亿元，⽐上年增⻓18.4%。</w:t>
      </w:r>
      <w:r>
        <w:tab/>
      </w:r>
      <w:hyperlink r:id="rId208">
        <w:r>
          <w:rPr>
            <w:rFonts w:ascii="Microsoft YaHei UI" w:eastAsia="Microsoft YaHei UI" w:hAnsi="Microsoft YaHei UI" w:cs="Microsoft YaHei UI"/>
            <w:color w:val="ABABAB"/>
            <w:sz w:val="22"/>
            <w:vertAlign w:val="subscript"/>
          </w:rPr>
          <w:t>移动端</w:t>
        </w:r>
      </w:hyperlink>
      <w:r>
        <w:rPr>
          <w:rFonts w:ascii="Microsoft YaHei UI" w:eastAsia="Microsoft YaHei UI" w:hAnsi="Microsoft YaHei UI" w:cs="Microsoft YaHei UI"/>
          <w:color w:val="ABABAB"/>
          <w:sz w:val="22"/>
          <w:vertAlign w:val="subscript"/>
        </w:rPr>
        <w:t xml:space="preserve"> </w:t>
      </w:r>
      <w:hyperlink r:id="rId209">
        <w:r>
          <w:rPr>
            <w:rFonts w:ascii="Microsoft YaHei UI" w:eastAsia="Microsoft YaHei UI" w:hAnsi="Microsoft YaHei UI" w:cs="Microsoft YaHei UI"/>
            <w:color w:val="ABABAB"/>
            <w:sz w:val="22"/>
            <w:vertAlign w:val="subscript"/>
          </w:rPr>
          <w:t>天气</w:t>
        </w:r>
      </w:hyperlink>
      <w:r>
        <w:rPr>
          <w:rFonts w:ascii="Microsoft YaHei UI" w:eastAsia="Microsoft YaHei UI" w:hAnsi="Microsoft YaHei UI" w:cs="Microsoft YaHei UI"/>
          <w:color w:val="ABABAB"/>
          <w:sz w:val="22"/>
          <w:vertAlign w:val="subscript"/>
        </w:rPr>
        <w:t xml:space="preserve"> 无障碍 长</w:t>
      </w:r>
    </w:p>
    <w:p w14:paraId="76C81B4D" w14:textId="77777777" w:rsidR="00966648" w:rsidRDefault="00000000">
      <w:pPr>
        <w:spacing w:after="16" w:line="449" w:lineRule="auto"/>
        <w:ind w:left="331" w:firstLine="320"/>
        <w:rPr>
          <w:rFonts w:hint="eastAsia"/>
        </w:rPr>
      </w:pPr>
      <w:r>
        <w:t>年末全</w:t>
      </w:r>
      <w:hyperlink r:id="rId210">
        <w:r>
          <w:t>市共</w:t>
        </w:r>
      </w:hyperlink>
      <w:hyperlink r:id="rId211">
        <w:r>
          <w:rPr>
            <w:sz w:val="18"/>
          </w:rPr>
          <w:t>⽹</w:t>
        </w:r>
      </w:hyperlink>
      <w:hyperlink r:id="rId212">
        <w:r>
          <w:t>有</w:t>
        </w:r>
      </w:hyperlink>
      <w:hyperlink r:id="rId213">
        <w:r>
          <w:rPr>
            <w:sz w:val="18"/>
          </w:rPr>
          <w:t>站</w:t>
        </w:r>
      </w:hyperlink>
      <w:hyperlink r:id="rId214">
        <w:r>
          <w:t>资</w:t>
        </w:r>
      </w:hyperlink>
      <w:hyperlink r:id="rId215">
        <w:r>
          <w:rPr>
            <w:sz w:val="18"/>
          </w:rPr>
          <w:t>⾸</w:t>
        </w:r>
      </w:hyperlink>
      <w:hyperlink r:id="rId216">
        <w:r>
          <w:t>质</w:t>
        </w:r>
      </w:hyperlink>
      <w:hyperlink r:id="rId217">
        <w:r>
          <w:rPr>
            <w:sz w:val="18"/>
          </w:rPr>
          <w:t>⻚</w:t>
        </w:r>
      </w:hyperlink>
      <w:hyperlink r:id="rId218">
        <w:r>
          <w:t>认</w:t>
        </w:r>
      </w:hyperlink>
      <w:hyperlink r:id="rId219">
        <w:r>
          <w:t>定</w:t>
        </w:r>
      </w:hyperlink>
      <w:hyperlink r:id="rId220">
        <w:proofErr w:type="gramStart"/>
        <w:r>
          <w:rPr>
            <w:sz w:val="18"/>
          </w:rPr>
          <w:t>综</w:t>
        </w:r>
        <w:proofErr w:type="gramEnd"/>
      </w:hyperlink>
      <w:hyperlink r:id="rId221">
        <w:r>
          <w:t>检</w:t>
        </w:r>
      </w:hyperlink>
      <w:hyperlink r:id="rId222">
        <w:r>
          <w:rPr>
            <w:sz w:val="18"/>
          </w:rPr>
          <w:t>合</w:t>
        </w:r>
      </w:hyperlink>
      <w:hyperlink r:id="rId223">
        <w:proofErr w:type="gramStart"/>
        <w:r>
          <w:t>验</w:t>
        </w:r>
        <w:proofErr w:type="gramEnd"/>
      </w:hyperlink>
      <w:hyperlink r:id="rId224">
        <w:r>
          <w:rPr>
            <w:sz w:val="18"/>
          </w:rPr>
          <w:t>要</w:t>
        </w:r>
      </w:hyperlink>
      <w:hyperlink r:id="rId225">
        <w:r>
          <w:t>检测</w:t>
        </w:r>
      </w:hyperlink>
      <w:hyperlink r:id="rId226">
        <w:r>
          <w:rPr>
            <w:sz w:val="18"/>
          </w:rPr>
          <w:t>闻</w:t>
        </w:r>
      </w:hyperlink>
      <w:hyperlink r:id="rId227">
        <w:r>
          <w:t>机</w:t>
        </w:r>
      </w:hyperlink>
      <w:hyperlink r:id="rId228">
        <w:r>
          <w:rPr>
            <w:sz w:val="18"/>
          </w:rPr>
          <w:t>政</w:t>
        </w:r>
      </w:hyperlink>
      <w:hyperlink r:id="rId229">
        <w:r>
          <w:t>构</w:t>
        </w:r>
      </w:hyperlink>
      <w:hyperlink r:id="rId230">
        <w:r>
          <w:t>50</w:t>
        </w:r>
      </w:hyperlink>
      <w:hyperlink r:id="rId231">
        <w:proofErr w:type="gramStart"/>
        <w:r>
          <w:rPr>
            <w:sz w:val="18"/>
          </w:rPr>
          <w:t>务</w:t>
        </w:r>
        <w:proofErr w:type="gramEnd"/>
      </w:hyperlink>
      <w:hyperlink r:id="rId232">
        <w:r>
          <w:t>3</w:t>
        </w:r>
      </w:hyperlink>
      <w:hyperlink r:id="rId233">
        <w:r>
          <w:rPr>
            <w:sz w:val="18"/>
          </w:rPr>
          <w:t>公</w:t>
        </w:r>
      </w:hyperlink>
      <w:hyperlink r:id="rId234">
        <w:proofErr w:type="gramStart"/>
        <w:r>
          <w:t>个</w:t>
        </w:r>
        <w:proofErr w:type="gramEnd"/>
      </w:hyperlink>
      <w:hyperlink r:id="rId235">
        <w:r>
          <w:rPr>
            <w:sz w:val="18"/>
          </w:rPr>
          <w:t>开</w:t>
        </w:r>
      </w:hyperlink>
      <w:hyperlink r:id="rId236">
        <w:r>
          <w:t>，</w:t>
        </w:r>
      </w:hyperlink>
      <w:hyperlink r:id="rId237">
        <w:r>
          <w:t>产</w:t>
        </w:r>
      </w:hyperlink>
      <w:hyperlink r:id="rId238">
        <w:r>
          <w:rPr>
            <w:sz w:val="18"/>
          </w:rPr>
          <w:t>政</w:t>
        </w:r>
      </w:hyperlink>
      <w:hyperlink r:id="rId239">
        <w:r>
          <w:t>品</w:t>
        </w:r>
      </w:hyperlink>
      <w:hyperlink r:id="rId240">
        <w:proofErr w:type="gramStart"/>
        <w:r>
          <w:rPr>
            <w:sz w:val="18"/>
          </w:rPr>
          <w:t>务</w:t>
        </w:r>
        <w:proofErr w:type="gramEnd"/>
      </w:hyperlink>
      <w:hyperlink r:id="rId241">
        <w:r>
          <w:t>、</w:t>
        </w:r>
      </w:hyperlink>
      <w:hyperlink r:id="rId242">
        <w:r>
          <w:rPr>
            <w:sz w:val="18"/>
          </w:rPr>
          <w:t>动</w:t>
        </w:r>
      </w:hyperlink>
      <w:hyperlink r:id="rId243">
        <w:r>
          <w:t>体</w:t>
        </w:r>
      </w:hyperlink>
      <w:hyperlink r:id="rId244">
        <w:r>
          <w:rPr>
            <w:sz w:val="18"/>
          </w:rPr>
          <w:t>态</w:t>
        </w:r>
      </w:hyperlink>
      <w:hyperlink r:id="rId245">
        <w:r>
          <w:t>系和</w:t>
        </w:r>
      </w:hyperlink>
      <w:r>
        <w:t>服务认证机构18</w:t>
      </w:r>
      <w:hyperlink r:id="rId246">
        <w:proofErr w:type="gramStart"/>
        <w:r>
          <w:t>个</w:t>
        </w:r>
        <w:proofErr w:type="gramEnd"/>
      </w:hyperlink>
      <w:hyperlink r:id="rId247">
        <w:r>
          <w:rPr>
            <w:sz w:val="18"/>
          </w:rPr>
          <w:t>政</w:t>
        </w:r>
      </w:hyperlink>
      <w:hyperlink r:id="rId248">
        <w:r>
          <w:t>，</w:t>
        </w:r>
      </w:hyperlink>
      <w:hyperlink r:id="rId249">
        <w:proofErr w:type="gramStart"/>
        <w:r>
          <w:rPr>
            <w:sz w:val="18"/>
          </w:rPr>
          <w:t>务</w:t>
        </w:r>
        <w:proofErr w:type="gramEnd"/>
      </w:hyperlink>
      <w:hyperlink r:id="rId250">
        <w:r>
          <w:t>强</w:t>
        </w:r>
      </w:hyperlink>
      <w:hyperlink r:id="rId251">
        <w:r>
          <w:rPr>
            <w:sz w:val="18"/>
          </w:rPr>
          <w:t>服</w:t>
        </w:r>
      </w:hyperlink>
      <w:hyperlink r:id="rId252">
        <w:r>
          <w:t>制</w:t>
        </w:r>
      </w:hyperlink>
      <w:hyperlink r:id="rId253">
        <w:proofErr w:type="gramStart"/>
        <w:r>
          <w:rPr>
            <w:sz w:val="18"/>
          </w:rPr>
          <w:t>务</w:t>
        </w:r>
        <w:proofErr w:type="gramEnd"/>
      </w:hyperlink>
      <w:hyperlink r:id="rId254">
        <w:r>
          <w:t>性</w:t>
        </w:r>
      </w:hyperlink>
      <w:hyperlink r:id="rId255">
        <w:r>
          <w:t>产</w:t>
        </w:r>
      </w:hyperlink>
      <w:hyperlink r:id="rId256">
        <w:r>
          <w:rPr>
            <w:sz w:val="18"/>
          </w:rPr>
          <w:t>政</w:t>
        </w:r>
      </w:hyperlink>
      <w:hyperlink r:id="rId257">
        <w:r>
          <w:t>品</w:t>
        </w:r>
      </w:hyperlink>
      <w:hyperlink r:id="rId258">
        <w:r>
          <w:rPr>
            <w:sz w:val="18"/>
          </w:rPr>
          <w:t>⺠</w:t>
        </w:r>
      </w:hyperlink>
      <w:hyperlink r:id="rId259">
        <w:r>
          <w:t>认证</w:t>
        </w:r>
      </w:hyperlink>
      <w:hyperlink r:id="rId260">
        <w:r>
          <w:rPr>
            <w:sz w:val="18"/>
          </w:rPr>
          <w:t>互</w:t>
        </w:r>
      </w:hyperlink>
      <w:hyperlink r:id="rId261">
        <w:r>
          <w:t>企</w:t>
        </w:r>
      </w:hyperlink>
      <w:hyperlink r:id="rId262">
        <w:r>
          <w:rPr>
            <w:sz w:val="18"/>
          </w:rPr>
          <w:t>动</w:t>
        </w:r>
      </w:hyperlink>
      <w:hyperlink r:id="rId263">
        <w:r>
          <w:t>业</w:t>
        </w:r>
      </w:hyperlink>
      <w:hyperlink r:id="rId264">
        <w:r>
          <w:t>35</w:t>
        </w:r>
      </w:hyperlink>
      <w:hyperlink r:id="rId265">
        <w:r>
          <w:rPr>
            <w:sz w:val="18"/>
          </w:rPr>
          <w:t>数</w:t>
        </w:r>
      </w:hyperlink>
      <w:hyperlink r:id="rId266">
        <w:r>
          <w:t>2</w:t>
        </w:r>
      </w:hyperlink>
      <w:hyperlink r:id="rId267">
        <w:r>
          <w:rPr>
            <w:sz w:val="18"/>
          </w:rPr>
          <w:t>据</w:t>
        </w:r>
      </w:hyperlink>
      <w:hyperlink r:id="rId268">
        <w:proofErr w:type="gramStart"/>
        <w:r>
          <w:t>个</w:t>
        </w:r>
        <w:proofErr w:type="gramEnd"/>
      </w:hyperlink>
      <w:hyperlink r:id="rId269">
        <w:r>
          <w:rPr>
            <w:sz w:val="18"/>
          </w:rPr>
          <w:t>发</w:t>
        </w:r>
      </w:hyperlink>
      <w:hyperlink r:id="rId270">
        <w:r>
          <w:t>。</w:t>
        </w:r>
      </w:hyperlink>
      <w:hyperlink r:id="rId271">
        <w:r>
          <w:rPr>
            <w:sz w:val="18"/>
          </w:rPr>
          <w:t>布</w:t>
        </w:r>
      </w:hyperlink>
      <w:hyperlink r:id="rId272">
        <w:r>
          <w:t>法</w:t>
        </w:r>
      </w:hyperlink>
      <w:hyperlink r:id="rId273">
        <w:r>
          <w:t>定</w:t>
        </w:r>
      </w:hyperlink>
      <w:hyperlink r:id="rId274">
        <w:r>
          <w:rPr>
            <w:sz w:val="18"/>
          </w:rPr>
          <w:t>美</w:t>
        </w:r>
      </w:hyperlink>
      <w:hyperlink r:id="rId275">
        <w:r>
          <w:t>计</w:t>
        </w:r>
      </w:hyperlink>
      <w:hyperlink r:id="rId276">
        <w:r>
          <w:rPr>
            <w:sz w:val="18"/>
          </w:rPr>
          <w:t>丽</w:t>
        </w:r>
      </w:hyperlink>
      <w:hyperlink r:id="rId277">
        <w:r>
          <w:t>量</w:t>
        </w:r>
      </w:hyperlink>
      <w:hyperlink r:id="rId278">
        <w:r>
          <w:rPr>
            <w:sz w:val="18"/>
          </w:rPr>
          <w:t>⽯</w:t>
        </w:r>
      </w:hyperlink>
      <w:hyperlink r:id="rId279">
        <w:proofErr w:type="gramStart"/>
        <w:r>
          <w:t>技术机</w:t>
        </w:r>
        <w:proofErr w:type="gramEnd"/>
      </w:hyperlink>
      <w:hyperlink r:id="rId280">
        <w:r>
          <w:rPr>
            <w:sz w:val="18"/>
          </w:rPr>
          <w:t>家</w:t>
        </w:r>
      </w:hyperlink>
      <w:r>
        <w:rPr>
          <w:sz w:val="18"/>
        </w:rPr>
        <w:t xml:space="preserve"> </w:t>
      </w:r>
      <w:r>
        <w:t>构16个，强制</w:t>
      </w:r>
      <w:proofErr w:type="gramStart"/>
      <w:r>
        <w:t>检定计订市级</w:t>
      </w:r>
      <w:proofErr w:type="gramEnd"/>
      <w:r>
        <w:t>地⽅</w:t>
      </w:r>
      <w:hyperlink r:id="rId281">
        <w:r>
          <w:t>标准</w:t>
        </w:r>
      </w:hyperlink>
      <w:hyperlink r:id="rId282">
        <w:r>
          <w:t>280</w:t>
        </w:r>
      </w:hyperlink>
      <w:hyperlink r:id="rId283">
        <w:proofErr w:type="gramStart"/>
        <w:r>
          <w:t>个</w:t>
        </w:r>
        <w:proofErr w:type="gramEnd"/>
      </w:hyperlink>
      <w:hyperlink r:id="rId284">
        <w:r>
          <w:t>。</w:t>
        </w:r>
      </w:hyperlink>
    </w:p>
    <w:p w14:paraId="75CC5593" w14:textId="77777777" w:rsidR="00966648" w:rsidRDefault="00000000">
      <w:pPr>
        <w:spacing w:after="0" w:line="259" w:lineRule="auto"/>
        <w:ind w:left="8776"/>
        <w:rPr>
          <w:rFonts w:hint="eastAsia"/>
        </w:rPr>
      </w:pPr>
      <w:hyperlink r:id="rId285">
        <w:r>
          <w:rPr>
            <w:sz w:val="18"/>
          </w:rPr>
          <w:t>庄</w:t>
        </w:r>
      </w:hyperlink>
    </w:p>
    <w:p w14:paraId="3AFBEB4D" w14:textId="77777777" w:rsidR="00966648" w:rsidRDefault="00000000">
      <w:pPr>
        <w:spacing w:after="128"/>
        <w:ind w:left="646"/>
        <w:rPr>
          <w:rFonts w:hint="eastAsia"/>
        </w:rPr>
      </w:pPr>
      <w:r>
        <w:t>年末全市共有艺术表演团体18个，艺术表演场馆8个，⽂</w:t>
      </w:r>
      <w:proofErr w:type="gramStart"/>
      <w:r>
        <w:t>化馆23个</w:t>
      </w:r>
      <w:proofErr w:type="gramEnd"/>
      <w:r>
        <w:t>，博物馆16个，公共图书馆24个，⼴播电视</w:t>
      </w:r>
      <w:hyperlink r:id="rId286">
        <w:r>
          <w:t>台</w:t>
        </w:r>
      </w:hyperlink>
      <w:hyperlink r:id="rId287">
        <w:r>
          <w:t>18</w:t>
        </w:r>
      </w:hyperlink>
      <w:hyperlink r:id="rId288">
        <w:proofErr w:type="gramStart"/>
        <w:r>
          <w:t>个</w:t>
        </w:r>
        <w:proofErr w:type="gramEnd"/>
      </w:hyperlink>
      <w:hyperlink r:id="rId289">
        <w:r>
          <w:t>。⼴</w:t>
        </w:r>
      </w:hyperlink>
      <w:hyperlink r:id="rId290">
        <w:r>
          <w:t>播</w:t>
        </w:r>
      </w:hyperlink>
      <w:r>
        <w:t>节⽬综合⼈⼝覆盖率1</w:t>
      </w:r>
    </w:p>
    <w:p w14:paraId="6D7ECF66" w14:textId="77777777" w:rsidR="00966648" w:rsidRDefault="00000000">
      <w:pPr>
        <w:ind w:left="341"/>
        <w:rPr>
          <w:rFonts w:hint="eastAsia"/>
        </w:rPr>
      </w:pPr>
      <w:r>
        <w:t>100%。</w:t>
      </w:r>
    </w:p>
    <w:p w14:paraId="34E76182" w14:textId="77777777" w:rsidR="00966648" w:rsidRDefault="00000000">
      <w:pPr>
        <w:spacing w:after="847"/>
        <w:ind w:left="646"/>
        <w:rPr>
          <w:rFonts w:hint="eastAsia"/>
        </w:rPr>
      </w:pPr>
      <w:r>
        <w:t>全年全市举办、承办市级以上运动会（赛事）1540场，参加运动员390万⼈次。运动员在省级</w:t>
      </w:r>
      <w:proofErr w:type="gramStart"/>
      <w:r>
        <w:t>以上⽐</w:t>
      </w:r>
      <w:proofErr w:type="gramEnd"/>
      <w:r>
        <w:t>赛中获得⾦牌487枚，银牌406枚，铜牌450枚</w:t>
      </w:r>
    </w:p>
    <w:p w14:paraId="2B948FF8" w14:textId="77777777" w:rsidR="00966648" w:rsidRDefault="00000000">
      <w:pPr>
        <w:pStyle w:val="1"/>
        <w:rPr>
          <w:rFonts w:hint="eastAsia"/>
        </w:rPr>
      </w:pPr>
      <w:r>
        <w:t>⼗、卫⽣和社会服务</w:t>
      </w:r>
    </w:p>
    <w:p w14:paraId="7D63EB77" w14:textId="77777777" w:rsidR="00966648" w:rsidRDefault="00000000">
      <w:pPr>
        <w:spacing w:after="127"/>
        <w:ind w:left="646"/>
        <w:rPr>
          <w:rFonts w:hint="eastAsia"/>
        </w:rPr>
      </w:pPr>
      <w:r>
        <w:t>年末全市共有医疗卫⽣机构（含诊所）9590个。其中，医院321个，疾病预防控制中⼼24个，妇幼保健院（所、站）24个，乡镇卫⽣院206个，社</w:t>
      </w:r>
    </w:p>
    <w:p w14:paraId="7D4D3448" w14:textId="77777777" w:rsidR="00966648" w:rsidRDefault="00000000">
      <w:pPr>
        <w:spacing w:after="126"/>
        <w:ind w:left="341"/>
        <w:rPr>
          <w:rFonts w:hint="eastAsia"/>
        </w:rPr>
      </w:pPr>
      <w:r>
        <w:t>村卫⽣室3964个。年末卫⽣机构实有床位77226张。其中，医院拥有床位63959张，乡镇卫⽣院9809张。全市拥有卫⽣技术⼈员11.2万⼈。其中，执业</w:t>
      </w:r>
    </w:p>
    <w:p w14:paraId="15DB9855" w14:textId="77777777" w:rsidR="00966648" w:rsidRDefault="00000000">
      <w:pPr>
        <w:spacing w:after="844"/>
        <w:ind w:left="341"/>
        <w:rPr>
          <w:rFonts w:hint="eastAsia"/>
        </w:rPr>
      </w:pPr>
      <w:r>
        <w:lastRenderedPageBreak/>
        <w:t>⼠4.8万⼈。</w:t>
      </w:r>
    </w:p>
    <w:p w14:paraId="246FB731" w14:textId="77777777" w:rsidR="00966648" w:rsidRDefault="00000000">
      <w:pPr>
        <w:pStyle w:val="1"/>
        <w:rPr>
          <w:rFonts w:hint="eastAsia"/>
        </w:rPr>
      </w:pPr>
      <w:r>
        <w:t>⼗⼀、资源和环境</w:t>
      </w:r>
    </w:p>
    <w:p w14:paraId="6CD3A31F" w14:textId="77777777" w:rsidR="00966648" w:rsidRDefault="00000000">
      <w:pPr>
        <w:ind w:left="646"/>
        <w:rPr>
          <w:rFonts w:hint="eastAsia"/>
        </w:rPr>
      </w:pPr>
      <w:r>
        <w:t>全年全市完成造林⾯积9.07万公顷。其中，⼈⼯造林1.37万公顷。森林覆盖率为42.6%。</w:t>
      </w:r>
    </w:p>
    <w:p w14:paraId="0E25D1AD" w14:textId="77777777" w:rsidR="00966648" w:rsidRDefault="00000000">
      <w:pPr>
        <w:ind w:left="646"/>
        <w:rPr>
          <w:rFonts w:hint="eastAsia"/>
        </w:rPr>
      </w:pPr>
      <w:r>
        <w:t>全年市区⼆级以上优良天⽓236天。城市⽔环境功能⽔质达标率100%。</w:t>
      </w:r>
    </w:p>
    <w:p w14:paraId="5BE9A599" w14:textId="77777777" w:rsidR="00966648" w:rsidRDefault="00000000">
      <w:pPr>
        <w:spacing w:after="127"/>
        <w:ind w:left="646"/>
        <w:rPr>
          <w:rFonts w:hint="eastAsia"/>
        </w:rPr>
      </w:pPr>
      <w:r>
        <w:t>全年全市规模</w:t>
      </w:r>
      <w:proofErr w:type="gramStart"/>
      <w:r>
        <w:t>以上⼯</w:t>
      </w:r>
      <w:proofErr w:type="gramEnd"/>
      <w:r>
        <w:t>业新能源发电量28.9</w:t>
      </w:r>
      <w:proofErr w:type="gramStart"/>
      <w:r>
        <w:t>亿千</w:t>
      </w:r>
      <w:proofErr w:type="gramEnd"/>
      <w:r>
        <w:t>⽡时，⽐上年增⻓2.3%。其中，太阳能发电量18.6</w:t>
      </w:r>
      <w:proofErr w:type="gramStart"/>
      <w:r>
        <w:t>亿千</w:t>
      </w:r>
      <w:proofErr w:type="gramEnd"/>
      <w:r>
        <w:t>⽡时，⽐上年增⻓10.8%；垃圾焚烧发电量7</w:t>
      </w:r>
    </w:p>
    <w:p w14:paraId="2D82D0ED" w14:textId="77777777" w:rsidR="00966648" w:rsidRDefault="00000000">
      <w:pPr>
        <w:ind w:left="341"/>
        <w:rPr>
          <w:rFonts w:hint="eastAsia"/>
        </w:rPr>
      </w:pPr>
      <w:r>
        <w:t>⽣物质发电量3.3</w:t>
      </w:r>
      <w:proofErr w:type="gramStart"/>
      <w:r>
        <w:t>亿千</w:t>
      </w:r>
      <w:proofErr w:type="gramEnd"/>
      <w:r>
        <w:t>⽡时，⽐上年下降12.0%。</w:t>
      </w:r>
    </w:p>
    <w:p w14:paraId="0E95CE9F" w14:textId="77777777" w:rsidR="00966648" w:rsidRDefault="00000000">
      <w:pPr>
        <w:pStyle w:val="1"/>
        <w:rPr>
          <w:rFonts w:hint="eastAsia"/>
        </w:rPr>
      </w:pPr>
      <w:r>
        <w:t>⼗⼆、居⺠收⼊和社会保障</w:t>
      </w:r>
    </w:p>
    <w:p w14:paraId="242457EB" w14:textId="77777777" w:rsidR="00966648" w:rsidRDefault="00000000">
      <w:pPr>
        <w:ind w:left="646"/>
        <w:rPr>
          <w:rFonts w:hint="eastAsia"/>
        </w:rPr>
      </w:pPr>
      <w:r>
        <w:t>全年全市居⺠⼈均可⽀</w:t>
      </w:r>
      <w:proofErr w:type="gramStart"/>
      <w:r>
        <w:t>配收</w:t>
      </w:r>
      <w:proofErr w:type="gramEnd"/>
      <w:r>
        <w:t>⼊39871元，⽐上年增⻓5.7%。按常住地分，城镇居⺠⼈均可⽀</w:t>
      </w:r>
      <w:proofErr w:type="gramStart"/>
      <w:r>
        <w:t>配收</w:t>
      </w:r>
      <w:proofErr w:type="gramEnd"/>
      <w:r>
        <w:t>⼊49990元，增⻓5.1%；</w:t>
      </w:r>
      <w:proofErr w:type="gramStart"/>
      <w:r>
        <w:t>农村居</w:t>
      </w:r>
      <w:proofErr w:type="gramEnd"/>
      <w:r>
        <w:t>⺠⼈均可⽀</w:t>
      </w:r>
      <w:proofErr w:type="gramStart"/>
      <w:r>
        <w:t>配收</w:t>
      </w:r>
      <w:proofErr w:type="gramEnd"/>
      <w:r>
        <w:t>⼊</w:t>
      </w:r>
    </w:p>
    <w:p w14:paraId="214DA804" w14:textId="77777777" w:rsidR="00966648" w:rsidRDefault="00000000">
      <w:pPr>
        <w:spacing w:after="128"/>
        <w:ind w:left="646"/>
        <w:rPr>
          <w:rFonts w:hint="eastAsia"/>
        </w:rPr>
      </w:pPr>
      <w:r>
        <w:t>年末城乡居⺠参加养⽼保险⼈数379.7万⼈，城镇职⼯参加养⽼保险⼈数318万⼈，其中在岗职⼯参保⼈数为246.5万⼈，离退休⼈员参保⼈数为7</w:t>
      </w:r>
    </w:p>
    <w:p w14:paraId="3B336C88" w14:textId="77777777" w:rsidR="00966648" w:rsidRDefault="00000000">
      <w:pPr>
        <w:spacing w:after="720" w:line="420" w:lineRule="auto"/>
        <w:ind w:left="341"/>
        <w:rPr>
          <w:rFonts w:hint="eastAsia"/>
        </w:rPr>
      </w:pPr>
      <w:r>
        <w:t>902.8万⼈。其中参加城镇职⼯基本医疗保险⼈数213.6万⼈；参加城乡居⺠基本医疗保险⼈数689.2万⼈。参加失业保险的⼈数164.9万⼈，参加⼯</w:t>
      </w:r>
      <w:proofErr w:type="gramStart"/>
      <w:r>
        <w:t>伤保伤保险农</w:t>
      </w:r>
      <w:proofErr w:type="gramEnd"/>
      <w:r>
        <w:t>⺠⼯71.3万⼈。参加⽣</w:t>
      </w:r>
      <w:proofErr w:type="gramStart"/>
      <w:r>
        <w:t>育保险</w:t>
      </w:r>
      <w:proofErr w:type="gramEnd"/>
      <w:r>
        <w:t>⼈数为158.1万⼈。</w:t>
      </w:r>
    </w:p>
    <w:p w14:paraId="3ED77765" w14:textId="77777777" w:rsidR="00966648" w:rsidRDefault="00000000">
      <w:pPr>
        <w:ind w:left="646"/>
        <w:rPr>
          <w:rFonts w:hint="eastAsia"/>
        </w:rPr>
      </w:pPr>
      <w:r>
        <w:t>注释：</w:t>
      </w:r>
    </w:p>
    <w:p w14:paraId="6B0C3D4C" w14:textId="77777777" w:rsidR="00966648" w:rsidRDefault="00000000">
      <w:pPr>
        <w:ind w:left="646"/>
        <w:rPr>
          <w:rFonts w:hint="eastAsia"/>
        </w:rPr>
      </w:pPr>
      <w:r>
        <w:t>[1]本公报中数据主要为初步统计数。由于单位换算、</w:t>
      </w:r>
      <w:proofErr w:type="gramStart"/>
      <w:r>
        <w:t>四舍五</w:t>
      </w:r>
      <w:proofErr w:type="gramEnd"/>
      <w:r>
        <w:t>⼊等原因产⽣的计算误差，均未作机械调整，存在总计与分项合计不等的情况。</w:t>
      </w:r>
    </w:p>
    <w:p w14:paraId="4F98841F" w14:textId="77777777" w:rsidR="00966648" w:rsidRDefault="00000000">
      <w:pPr>
        <w:ind w:left="646"/>
        <w:rPr>
          <w:rFonts w:hint="eastAsia"/>
        </w:rPr>
      </w:pPr>
      <w:r>
        <w:t>[2]全市⽣产总值、三次产业增加值、⺠营经济增加值绝对值按现⾏价格计算，增⻓速度按不变价格计算。</w:t>
      </w:r>
    </w:p>
    <w:p w14:paraId="29116850" w14:textId="77777777" w:rsidR="00966648" w:rsidRDefault="00000000">
      <w:pPr>
        <w:spacing w:after="196" w:line="424" w:lineRule="auto"/>
        <w:ind w:left="331" w:firstLine="320"/>
        <w:rPr>
          <w:rFonts w:hint="eastAsia"/>
        </w:rPr>
      </w:pPr>
      <w:r>
        <w:t>[3]根据第五次全国经济普查结果，并同步实施城镇居⺠⾃有住房服务核算⽅</w:t>
      </w:r>
      <w:proofErr w:type="gramStart"/>
      <w:r>
        <w:t>法改</w:t>
      </w:r>
      <w:proofErr w:type="gramEnd"/>
      <w:r>
        <w:t>⾰，对全市地区⽣产总值、三次产业及相关⾏业增加值等</w:t>
      </w:r>
      <w:proofErr w:type="gramStart"/>
      <w:r>
        <w:t>数据进值现价</w:t>
      </w:r>
      <w:proofErr w:type="gramEnd"/>
      <w:r>
        <w:t>总量为7846.2亿元，按不变价格计算，⽐上年增⻓6.3%。</w:t>
      </w:r>
    </w:p>
    <w:p w14:paraId="1BDB90BE" w14:textId="77777777" w:rsidR="00966648" w:rsidRDefault="00000000">
      <w:pPr>
        <w:ind w:left="646"/>
        <w:rPr>
          <w:rFonts w:hint="eastAsia"/>
        </w:rPr>
      </w:pPr>
      <w:r>
        <w:t>[4]由于统计调查制度规定的调查范围变动等因素，2024年规模</w:t>
      </w:r>
      <w:proofErr w:type="gramStart"/>
      <w:r>
        <w:t>以上⼯</w:t>
      </w:r>
      <w:proofErr w:type="gramEnd"/>
      <w:r>
        <w:t>业企业财务指标增速及变化按可⽐⼝</w:t>
      </w:r>
      <w:proofErr w:type="gramStart"/>
      <w:r>
        <w:t>径</w:t>
      </w:r>
      <w:proofErr w:type="gramEnd"/>
      <w:r>
        <w:t>计算。</w:t>
      </w:r>
    </w:p>
    <w:p w14:paraId="514C8E08" w14:textId="77777777" w:rsidR="00966648" w:rsidRDefault="00000000">
      <w:pPr>
        <w:spacing w:after="130"/>
        <w:ind w:left="646"/>
        <w:rPr>
          <w:rFonts w:hint="eastAsia"/>
        </w:rPr>
      </w:pPr>
      <w:r>
        <w:t>[5]本公报⽯家庄市指标数据中，地区⽣产总值、⺠营经济增加值、常住⼈⼝、进出⼝总值、货物运输总量、旅客运输总量、⺠⽤汽⻋保有量、城</w:t>
      </w:r>
    </w:p>
    <w:p w14:paraId="00F1ADEA" w14:textId="77777777" w:rsidR="00966648" w:rsidRDefault="00000000">
      <w:pPr>
        <w:ind w:left="341"/>
        <w:rPr>
          <w:rFonts w:hint="eastAsia"/>
        </w:rPr>
      </w:pPr>
      <w:r>
        <w:t>量、邮政业务量、⼀般公共预算收⼊和⽀出、⾦融机构各项存贷款等指标数据含⾟集市，其余数据均不含⾟集市；部分指标因统计⼝径变化，与上年公</w:t>
      </w:r>
    </w:p>
    <w:p w14:paraId="52A997CA" w14:textId="77777777" w:rsidR="00966648" w:rsidRDefault="00000000">
      <w:pPr>
        <w:spacing w:after="130"/>
        <w:ind w:left="646"/>
        <w:rPr>
          <w:rFonts w:hint="eastAsia"/>
        </w:rPr>
      </w:pPr>
      <w:r>
        <w:t>[6]本公报中粮⻝产量、⾁类产量、居⺠消费价格指数、居⺠收⼊数据来⾃国家统计局⽯家</w:t>
      </w:r>
      <w:proofErr w:type="gramStart"/>
      <w:r>
        <w:t>庄调查</w:t>
      </w:r>
      <w:proofErr w:type="gramEnd"/>
      <w:r>
        <w:t>队；⽔产品数据来⾃市农业农村局；城镇新增就</w:t>
      </w:r>
    </w:p>
    <w:p w14:paraId="4F30F98C" w14:textId="77777777" w:rsidR="00966648" w:rsidRDefault="00000000">
      <w:pPr>
        <w:spacing w:after="0" w:line="401" w:lineRule="auto"/>
        <w:ind w:left="0" w:firstLine="0"/>
        <w:jc w:val="center"/>
        <w:rPr>
          <w:rFonts w:hint="eastAsia"/>
        </w:rPr>
      </w:pPr>
      <w:r>
        <w:t>和社会保障局；医疗保险、⽣</w:t>
      </w:r>
      <w:proofErr w:type="gramStart"/>
      <w:r>
        <w:t>育保险</w:t>
      </w:r>
      <w:proofErr w:type="gramEnd"/>
      <w:r>
        <w:t>数据来⾃市医疗保障局；进出⼝数据来⾃⽯家庄海关；实际使⽤外资、新设外资企业数据来⾃</w:t>
      </w:r>
      <w:proofErr w:type="gramStart"/>
      <w:r>
        <w:t>市投促局</w:t>
      </w:r>
      <w:proofErr w:type="gramEnd"/>
      <w:r>
        <w:t>；货物运输交通局；⺠⽤汽⻋保有量数据来⾃市交管局；地铁运营数据来⾃⽯家庄轨道交通办公室；邮政业务数据来⾃市邮政管理局；艺术表演团体、公共图书馆来⾃市⽂化⼴电和旅游局；电信业务总量、互联⽹宽带⽤⼾、移动电话⽤⼾、固定电话⽤⼾数据来⾃市通讯发展办公室；⼀般公共预算收⼊、⼀般公共</w:t>
      </w:r>
    </w:p>
    <w:sectPr w:rsidR="00966648">
      <w:headerReference w:type="even" r:id="rId291"/>
      <w:headerReference w:type="default" r:id="rId292"/>
      <w:footerReference w:type="even" r:id="rId293"/>
      <w:footerReference w:type="default" r:id="rId294"/>
      <w:headerReference w:type="first" r:id="rId295"/>
      <w:footerReference w:type="first" r:id="rId296"/>
      <w:pgSz w:w="11899" w:h="16838"/>
      <w:pgMar w:top="668" w:right="411" w:bottom="739" w:left="570" w:header="334" w:footer="290" w:gutter="0"/>
      <w:pgNumType w:start="2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FA377" w14:textId="77777777" w:rsidR="00985527" w:rsidRDefault="0098552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AA5929E" w14:textId="77777777" w:rsidR="00985527" w:rsidRDefault="0098552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08D06" w14:textId="77777777" w:rsidR="00966648" w:rsidRDefault="00000000">
    <w:pPr>
      <w:tabs>
        <w:tab w:val="right" w:pos="10918"/>
      </w:tabs>
      <w:spacing w:after="0" w:line="259" w:lineRule="auto"/>
      <w:ind w:left="-90" w:firstLine="0"/>
      <w:rPr>
        <w:rFonts w:hint="eastAsia"/>
      </w:rPr>
    </w:pPr>
    <w:r>
      <w:rPr>
        <w:rFonts w:ascii="Arial" w:eastAsia="Arial" w:hAnsi="Arial" w:cs="Arial"/>
      </w:rPr>
      <w:t>https://www.sjz.gov.cn/columns/3b027198-9da1-</w:t>
    </w:r>
    <w:fldSimple w:instr=" NUMPAGES   \* MERGEFORMAT ">
      <w:r>
        <w:rPr>
          <w:rFonts w:ascii="Arial" w:eastAsia="Arial" w:hAnsi="Arial" w:cs="Arial"/>
        </w:rPr>
        <w:t>4</w:t>
      </w:r>
    </w:fldSimple>
    <w:r>
      <w:rPr>
        <w:rFonts w:ascii="Arial" w:eastAsia="Arial" w:hAnsi="Arial" w:cs="Arial"/>
      </w:rPr>
      <w:t>d9f-90e5-278a79356d57/202504/21/c2fe435d-eed7-44b0-82dd-b309d165bbb1.html</w:t>
    </w:r>
    <w:r>
      <w:rPr>
        <w:rFonts w:ascii="Arial" w:eastAsia="Arial" w:hAnsi="Arial" w:cs="Arial"/>
      </w:rPr>
      <w:tab/>
    </w:r>
    <w:r>
      <w:fldChar w:fldCharType="begin"/>
    </w:r>
    <w:r>
      <w:instrText xml:space="preserve"> PAGE   \* MERGEFORMAT </w:instrText>
    </w:r>
    <w:r>
      <w:rPr>
        <w:rFonts w:hint="eastAsia"/>
      </w:rPr>
      <w:fldChar w:fldCharType="separate"/>
    </w:r>
    <w:r>
      <w:rPr>
        <w:rFonts w:ascii="Arial" w:eastAsia="Arial" w:hAnsi="Arial" w:cs="Arial"/>
      </w:rPr>
      <w:t>2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>/6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A098C" w14:textId="77777777" w:rsidR="00966648" w:rsidRDefault="00000000">
    <w:pPr>
      <w:tabs>
        <w:tab w:val="right" w:pos="10918"/>
      </w:tabs>
      <w:spacing w:after="0" w:line="259" w:lineRule="auto"/>
      <w:ind w:left="-90" w:firstLine="0"/>
      <w:rPr>
        <w:rFonts w:hint="eastAsia"/>
      </w:rPr>
    </w:pPr>
    <w:r>
      <w:rPr>
        <w:rFonts w:ascii="Arial" w:eastAsia="Arial" w:hAnsi="Arial" w:cs="Arial"/>
      </w:rPr>
      <w:t>https://www.sjz.gov.cn/columns/3b027198-9da1-</w:t>
    </w:r>
    <w:fldSimple w:instr=" NUMPAGES   \* MERGEFORMAT ">
      <w:r>
        <w:rPr>
          <w:rFonts w:ascii="Arial" w:eastAsia="Arial" w:hAnsi="Arial" w:cs="Arial"/>
        </w:rPr>
        <w:t>4</w:t>
      </w:r>
    </w:fldSimple>
    <w:r>
      <w:rPr>
        <w:rFonts w:ascii="Arial" w:eastAsia="Arial" w:hAnsi="Arial" w:cs="Arial"/>
      </w:rPr>
      <w:t>d9f-90e5-278a79356d57/202504/21/c2fe435d-eed7-44b0-82dd-b309d165bbb1.html</w:t>
    </w:r>
    <w:r>
      <w:rPr>
        <w:rFonts w:ascii="Arial" w:eastAsia="Arial" w:hAnsi="Arial" w:cs="Arial"/>
      </w:rPr>
      <w:tab/>
    </w:r>
    <w:r>
      <w:fldChar w:fldCharType="begin"/>
    </w:r>
    <w:r>
      <w:instrText xml:space="preserve"> PAGE   \* MERGEFORMAT </w:instrText>
    </w:r>
    <w:r>
      <w:rPr>
        <w:rFonts w:hint="eastAsia"/>
      </w:rPr>
      <w:fldChar w:fldCharType="separate"/>
    </w:r>
    <w:r>
      <w:rPr>
        <w:rFonts w:ascii="Arial" w:eastAsia="Arial" w:hAnsi="Arial" w:cs="Arial"/>
      </w:rPr>
      <w:t>2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>/6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053FF" w14:textId="77777777" w:rsidR="00966648" w:rsidRDefault="00000000">
    <w:pPr>
      <w:tabs>
        <w:tab w:val="right" w:pos="10918"/>
      </w:tabs>
      <w:spacing w:after="0" w:line="259" w:lineRule="auto"/>
      <w:ind w:left="-90" w:firstLine="0"/>
      <w:rPr>
        <w:rFonts w:hint="eastAsia"/>
      </w:rPr>
    </w:pPr>
    <w:r>
      <w:rPr>
        <w:rFonts w:ascii="Arial" w:eastAsia="Arial" w:hAnsi="Arial" w:cs="Arial"/>
      </w:rPr>
      <w:t>https://www.sjz.gov.cn/columns/3b027198-9da1-</w:t>
    </w:r>
    <w:fldSimple w:instr=" NUMPAGES   \* MERGEFORMAT ">
      <w:r>
        <w:rPr>
          <w:rFonts w:ascii="Arial" w:eastAsia="Arial" w:hAnsi="Arial" w:cs="Arial"/>
        </w:rPr>
        <w:t>4</w:t>
      </w:r>
    </w:fldSimple>
    <w:r>
      <w:rPr>
        <w:rFonts w:ascii="Arial" w:eastAsia="Arial" w:hAnsi="Arial" w:cs="Arial"/>
      </w:rPr>
      <w:t>d9f-90e5-278a79356d57/202504/21/c2fe435d-eed7-44b0-82dd-b309d165bbb1.html</w:t>
    </w:r>
    <w:r>
      <w:rPr>
        <w:rFonts w:ascii="Arial" w:eastAsia="Arial" w:hAnsi="Arial" w:cs="Arial"/>
      </w:rPr>
      <w:tab/>
    </w:r>
    <w:r>
      <w:fldChar w:fldCharType="begin"/>
    </w:r>
    <w:r>
      <w:instrText xml:space="preserve"> PAGE   \* MERGEFORMAT </w:instrText>
    </w:r>
    <w:r>
      <w:rPr>
        <w:rFonts w:hint="eastAsia"/>
      </w:rPr>
      <w:fldChar w:fldCharType="separate"/>
    </w:r>
    <w:r>
      <w:rPr>
        <w:rFonts w:ascii="Arial" w:eastAsia="Arial" w:hAnsi="Arial" w:cs="Arial"/>
      </w:rPr>
      <w:t>2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>/6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728EC" w14:textId="77777777" w:rsidR="00985527" w:rsidRDefault="0098552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B2457F3" w14:textId="77777777" w:rsidR="00985527" w:rsidRDefault="0098552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E909D" w14:textId="77777777" w:rsidR="00966648" w:rsidRDefault="00000000">
    <w:pPr>
      <w:tabs>
        <w:tab w:val="center" w:pos="6260"/>
      </w:tabs>
      <w:spacing w:after="0" w:line="259" w:lineRule="auto"/>
      <w:ind w:left="-90" w:firstLine="0"/>
      <w:rPr>
        <w:rFonts w:hint="eastAsia"/>
      </w:rPr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724D76B" wp14:editId="2B68E908">
              <wp:simplePos x="0" y="0"/>
              <wp:positionH relativeFrom="page">
                <wp:posOffset>3188208</wp:posOffset>
              </wp:positionH>
              <wp:positionV relativeFrom="page">
                <wp:posOffset>431801</wp:posOffset>
              </wp:positionV>
              <wp:extent cx="1191768" cy="863599"/>
              <wp:effectExtent l="0" t="0" r="0" b="0"/>
              <wp:wrapSquare wrapText="bothSides"/>
              <wp:docPr id="13194" name="Group 131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91768" cy="863599"/>
                        <a:chOff x="0" y="0"/>
                        <a:chExt cx="1191768" cy="863599"/>
                      </a:xfrm>
                    </wpg:grpSpPr>
                    <wps:wsp>
                      <wps:cNvPr id="13195" name="Shape 13195"/>
                      <wps:cNvSpPr/>
                      <wps:spPr>
                        <a:xfrm>
                          <a:off x="0" y="71119"/>
                          <a:ext cx="596393" cy="792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6393" h="792480">
                              <a:moveTo>
                                <a:pt x="0" y="0"/>
                              </a:moveTo>
                              <a:lnTo>
                                <a:pt x="596393" y="0"/>
                              </a:lnTo>
                              <a:lnTo>
                                <a:pt x="596393" y="157481"/>
                              </a:lnTo>
                              <a:lnTo>
                                <a:pt x="183642" y="157481"/>
                              </a:lnTo>
                              <a:lnTo>
                                <a:pt x="183642" y="170181"/>
                              </a:lnTo>
                              <a:cubicBezTo>
                                <a:pt x="183642" y="197282"/>
                                <a:pt x="186286" y="224123"/>
                                <a:pt x="191573" y="250704"/>
                              </a:cubicBezTo>
                              <a:cubicBezTo>
                                <a:pt x="196860" y="277285"/>
                                <a:pt x="204690" y="303095"/>
                                <a:pt x="215061" y="328133"/>
                              </a:cubicBezTo>
                              <a:cubicBezTo>
                                <a:pt x="225432" y="353172"/>
                                <a:pt x="238147" y="376958"/>
                                <a:pt x="253203" y="399492"/>
                              </a:cubicBezTo>
                              <a:cubicBezTo>
                                <a:pt x="268260" y="422026"/>
                                <a:pt x="285371" y="442875"/>
                                <a:pt x="304534" y="462039"/>
                              </a:cubicBezTo>
                              <a:cubicBezTo>
                                <a:pt x="323698" y="481203"/>
                                <a:pt x="344547" y="498313"/>
                                <a:pt x="367081" y="513370"/>
                              </a:cubicBezTo>
                              <a:cubicBezTo>
                                <a:pt x="389615" y="528427"/>
                                <a:pt x="413401" y="541141"/>
                                <a:pt x="438440" y="551512"/>
                              </a:cubicBezTo>
                              <a:cubicBezTo>
                                <a:pt x="463478" y="561883"/>
                                <a:pt x="489288" y="569713"/>
                                <a:pt x="515869" y="575000"/>
                              </a:cubicBezTo>
                              <a:cubicBezTo>
                                <a:pt x="542450" y="580287"/>
                                <a:pt x="569291" y="582931"/>
                                <a:pt x="596393" y="582931"/>
                              </a:cubicBezTo>
                              <a:lnTo>
                                <a:pt x="596393" y="792480"/>
                              </a:lnTo>
                              <a:lnTo>
                                <a:pt x="0" y="7924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CCC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96" name="Shape 13196"/>
                      <wps:cNvSpPr/>
                      <wps:spPr>
                        <a:xfrm>
                          <a:off x="596393" y="71119"/>
                          <a:ext cx="595375" cy="792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5375" h="792480">
                              <a:moveTo>
                                <a:pt x="0" y="0"/>
                              </a:moveTo>
                              <a:lnTo>
                                <a:pt x="595375" y="0"/>
                              </a:lnTo>
                              <a:lnTo>
                                <a:pt x="595375" y="792480"/>
                              </a:lnTo>
                              <a:lnTo>
                                <a:pt x="0" y="792480"/>
                              </a:lnTo>
                              <a:lnTo>
                                <a:pt x="0" y="582931"/>
                              </a:lnTo>
                              <a:cubicBezTo>
                                <a:pt x="27101" y="582931"/>
                                <a:pt x="53942" y="580287"/>
                                <a:pt x="80523" y="575000"/>
                              </a:cubicBezTo>
                              <a:cubicBezTo>
                                <a:pt x="107104" y="569713"/>
                                <a:pt x="132914" y="561883"/>
                                <a:pt x="157952" y="551512"/>
                              </a:cubicBezTo>
                              <a:cubicBezTo>
                                <a:pt x="182991" y="541141"/>
                                <a:pt x="206777" y="528427"/>
                                <a:pt x="229311" y="513370"/>
                              </a:cubicBezTo>
                              <a:cubicBezTo>
                                <a:pt x="251845" y="498313"/>
                                <a:pt x="272694" y="481203"/>
                                <a:pt x="291858" y="462039"/>
                              </a:cubicBezTo>
                              <a:cubicBezTo>
                                <a:pt x="311022" y="442875"/>
                                <a:pt x="328132" y="422026"/>
                                <a:pt x="343189" y="399492"/>
                              </a:cubicBezTo>
                              <a:cubicBezTo>
                                <a:pt x="358246" y="376958"/>
                                <a:pt x="370960" y="353172"/>
                                <a:pt x="381331" y="328133"/>
                              </a:cubicBezTo>
                              <a:cubicBezTo>
                                <a:pt x="391702" y="303095"/>
                                <a:pt x="399531" y="277285"/>
                                <a:pt x="404819" y="250704"/>
                              </a:cubicBezTo>
                              <a:cubicBezTo>
                                <a:pt x="410106" y="224123"/>
                                <a:pt x="412750" y="197282"/>
                                <a:pt x="412750" y="170181"/>
                              </a:cubicBezTo>
                              <a:lnTo>
                                <a:pt x="412750" y="157481"/>
                              </a:lnTo>
                              <a:lnTo>
                                <a:pt x="0" y="1574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CCC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97" name="Shape 13197"/>
                      <wps:cNvSpPr/>
                      <wps:spPr>
                        <a:xfrm>
                          <a:off x="177292" y="222250"/>
                          <a:ext cx="838200" cy="438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38200" h="438150">
                              <a:moveTo>
                                <a:pt x="0" y="0"/>
                              </a:moveTo>
                              <a:lnTo>
                                <a:pt x="838200" y="0"/>
                              </a:lnTo>
                              <a:lnTo>
                                <a:pt x="838200" y="19050"/>
                              </a:lnTo>
                              <a:cubicBezTo>
                                <a:pt x="838200" y="32776"/>
                                <a:pt x="837527" y="46469"/>
                                <a:pt x="836182" y="60129"/>
                              </a:cubicBezTo>
                              <a:cubicBezTo>
                                <a:pt x="834836" y="73789"/>
                                <a:pt x="832825" y="87350"/>
                                <a:pt x="830147" y="100812"/>
                              </a:cubicBezTo>
                              <a:cubicBezTo>
                                <a:pt x="827469" y="114275"/>
                                <a:pt x="824138" y="127573"/>
                                <a:pt x="820153" y="140708"/>
                              </a:cubicBezTo>
                              <a:cubicBezTo>
                                <a:pt x="816169" y="153843"/>
                                <a:pt x="811550" y="166751"/>
                                <a:pt x="806298" y="179433"/>
                              </a:cubicBezTo>
                              <a:cubicBezTo>
                                <a:pt x="801045" y="192114"/>
                                <a:pt x="795184" y="204507"/>
                                <a:pt x="788713" y="216612"/>
                              </a:cubicBezTo>
                              <a:cubicBezTo>
                                <a:pt x="782243" y="228718"/>
                                <a:pt x="775195" y="240477"/>
                                <a:pt x="767569" y="251889"/>
                              </a:cubicBezTo>
                              <a:cubicBezTo>
                                <a:pt x="759943" y="263302"/>
                                <a:pt x="751776" y="274314"/>
                                <a:pt x="743069" y="284924"/>
                              </a:cubicBezTo>
                              <a:cubicBezTo>
                                <a:pt x="734361" y="295535"/>
                                <a:pt x="725154" y="305693"/>
                                <a:pt x="715448" y="315398"/>
                              </a:cubicBezTo>
                              <a:cubicBezTo>
                                <a:pt x="705743" y="325104"/>
                                <a:pt x="695585" y="334311"/>
                                <a:pt x="684974" y="343019"/>
                              </a:cubicBezTo>
                              <a:cubicBezTo>
                                <a:pt x="674364" y="351726"/>
                                <a:pt x="663352" y="359893"/>
                                <a:pt x="651939" y="367519"/>
                              </a:cubicBezTo>
                              <a:cubicBezTo>
                                <a:pt x="640527" y="375145"/>
                                <a:pt x="628767" y="382193"/>
                                <a:pt x="616662" y="388663"/>
                              </a:cubicBezTo>
                              <a:cubicBezTo>
                                <a:pt x="604557" y="395134"/>
                                <a:pt x="592164" y="400995"/>
                                <a:pt x="579482" y="406248"/>
                              </a:cubicBezTo>
                              <a:cubicBezTo>
                                <a:pt x="566801" y="411501"/>
                                <a:pt x="553893" y="416119"/>
                                <a:pt x="540758" y="420104"/>
                              </a:cubicBezTo>
                              <a:cubicBezTo>
                                <a:pt x="527623" y="424088"/>
                                <a:pt x="514325" y="427419"/>
                                <a:pt x="500862" y="430097"/>
                              </a:cubicBezTo>
                              <a:cubicBezTo>
                                <a:pt x="487400" y="432775"/>
                                <a:pt x="473839" y="434786"/>
                                <a:pt x="460179" y="436132"/>
                              </a:cubicBezTo>
                              <a:cubicBezTo>
                                <a:pt x="446519" y="437477"/>
                                <a:pt x="432826" y="438150"/>
                                <a:pt x="419100" y="438150"/>
                              </a:cubicBezTo>
                              <a:cubicBezTo>
                                <a:pt x="405374" y="438150"/>
                                <a:pt x="391681" y="437477"/>
                                <a:pt x="378021" y="436132"/>
                              </a:cubicBezTo>
                              <a:cubicBezTo>
                                <a:pt x="364361" y="434786"/>
                                <a:pt x="350800" y="432775"/>
                                <a:pt x="337338" y="430097"/>
                              </a:cubicBezTo>
                              <a:cubicBezTo>
                                <a:pt x="323875" y="427419"/>
                                <a:pt x="310577" y="424088"/>
                                <a:pt x="297442" y="420104"/>
                              </a:cubicBezTo>
                              <a:cubicBezTo>
                                <a:pt x="284307" y="416119"/>
                                <a:pt x="271399" y="411500"/>
                                <a:pt x="258717" y="406248"/>
                              </a:cubicBezTo>
                              <a:cubicBezTo>
                                <a:pt x="246036" y="400995"/>
                                <a:pt x="233643" y="395134"/>
                                <a:pt x="221538" y="388663"/>
                              </a:cubicBezTo>
                              <a:cubicBezTo>
                                <a:pt x="209432" y="382193"/>
                                <a:pt x="197673" y="375145"/>
                                <a:pt x="186260" y="367519"/>
                              </a:cubicBezTo>
                              <a:cubicBezTo>
                                <a:pt x="174848" y="359893"/>
                                <a:pt x="163836" y="351726"/>
                                <a:pt x="153226" y="343019"/>
                              </a:cubicBezTo>
                              <a:cubicBezTo>
                                <a:pt x="142615" y="334311"/>
                                <a:pt x="132457" y="325104"/>
                                <a:pt x="122751" y="315398"/>
                              </a:cubicBezTo>
                              <a:cubicBezTo>
                                <a:pt x="113046" y="305693"/>
                                <a:pt x="103839" y="295535"/>
                                <a:pt x="95131" y="284924"/>
                              </a:cubicBezTo>
                              <a:cubicBezTo>
                                <a:pt x="86424" y="274314"/>
                                <a:pt x="78257" y="263302"/>
                                <a:pt x="70631" y="251889"/>
                              </a:cubicBezTo>
                              <a:cubicBezTo>
                                <a:pt x="63005" y="240477"/>
                                <a:pt x="55957" y="228718"/>
                                <a:pt x="49487" y="216612"/>
                              </a:cubicBezTo>
                              <a:cubicBezTo>
                                <a:pt x="43016" y="204507"/>
                                <a:pt x="37155" y="192114"/>
                                <a:pt x="31902" y="179433"/>
                              </a:cubicBezTo>
                              <a:cubicBezTo>
                                <a:pt x="26650" y="166751"/>
                                <a:pt x="22031" y="153843"/>
                                <a:pt x="18046" y="140708"/>
                              </a:cubicBezTo>
                              <a:cubicBezTo>
                                <a:pt x="14062" y="127573"/>
                                <a:pt x="10731" y="114275"/>
                                <a:pt x="8053" y="100812"/>
                              </a:cubicBezTo>
                              <a:cubicBezTo>
                                <a:pt x="5375" y="87350"/>
                                <a:pt x="3363" y="73789"/>
                                <a:pt x="2018" y="60129"/>
                              </a:cubicBezTo>
                              <a:cubicBezTo>
                                <a:pt x="673" y="46469"/>
                                <a:pt x="0" y="32776"/>
                                <a:pt x="0" y="1905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3198" name="Picture 1319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55092" y="0"/>
                          <a:ext cx="508000" cy="5397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194" style="width:93.84pt;height:67.9999pt;position:absolute;mso-position-horizontal-relative:page;mso-position-horizontal:absolute;margin-left:251.04pt;mso-position-vertical-relative:page;margin-top:34.0001pt;" coordsize="11917,8635">
              <v:shape id="Shape 13195" style="position:absolute;width:5963;height:7924;left:0;top:711;" coordsize="596393,792480" path="m0,0l596393,0l596393,157481l183642,157481l183642,170181c183642,197282,186286,224123,191573,250704c196860,277285,204690,303095,215061,328133c225432,353172,238147,376958,253203,399492c268260,422026,285371,442875,304534,462039c323698,481203,344547,498313,367081,513370c389615,528427,413401,541141,438440,551512c463478,561883,489288,569713,515869,575000c542450,580287,569291,582931,596393,582931l596393,792480l0,792480l0,0x">
                <v:stroke weight="0pt" endcap="flat" joinstyle="miter" miterlimit="10" on="false" color="#000000" opacity="0"/>
                <v:fill on="true" color="#cccccc"/>
              </v:shape>
              <v:shape id="Shape 13196" style="position:absolute;width:5953;height:7924;left:5963;top:711;" coordsize="595375,792480" path="m0,0l595375,0l595375,792480l0,792480l0,582931c27101,582931,53942,580287,80523,575000c107104,569713,132914,561883,157952,551512c182991,541141,206777,528427,229311,513370c251845,498313,272694,481203,291858,462039c311022,442875,328132,422026,343189,399492c358246,376958,370960,353172,381331,328133c391702,303095,399531,277285,404819,250704c410106,224123,412750,197282,412750,170181l412750,157481l0,157481l0,0x">
                <v:stroke weight="0pt" endcap="flat" joinstyle="miter" miterlimit="10" on="false" color="#000000" opacity="0"/>
                <v:fill on="true" color="#cccccc"/>
              </v:shape>
              <v:shape id="Shape 13197" style="position:absolute;width:8382;height:4381;left:1772;top:2222;" coordsize="838200,438150" path="m0,0l838200,0l838200,19050c838200,32776,837527,46469,836182,60129c834836,73789,832825,87350,830147,100812c827469,114275,824138,127573,820153,140708c816169,153843,811550,166751,806298,179433c801045,192114,795184,204507,788713,216612c782243,228718,775195,240477,767569,251889c759943,263302,751776,274314,743069,284924c734361,295535,725154,305693,715448,315398c705743,325104,695585,334311,684974,343019c674364,351726,663352,359893,651939,367519c640527,375145,628767,382193,616662,388663c604557,395134,592164,400995,579482,406248c566801,411501,553893,416119,540758,420104c527623,424088,514325,427419,500862,430097c487400,432775,473839,434786,460179,436132c446519,437477,432826,438150,419100,438150c405374,438150,391681,437477,378021,436132c364361,434786,350800,432775,337338,430097c323875,427419,310577,424088,297442,420104c284307,416119,271399,411500,258717,406248c246036,400995,233643,395134,221538,388663c209432,382193,197673,375145,186260,367519c174848,359893,163836,351726,153226,343019c142615,334311,132457,325104,122751,315398c113046,305693,103839,295535,95131,284924c86424,274314,78257,263302,70631,251889c63005,240477,55957,228718,49487,216612c43016,204507,37155,192114,31902,179433c26650,166751,22031,153843,18046,140708c14062,127573,10731,114275,8053,100812c5375,87350,3363,73789,2018,60129c673,46469,0,32776,0,19050l0,0x">
                <v:stroke weight="0pt" endcap="flat" joinstyle="miter" miterlimit="10" on="false" color="#000000" opacity="0"/>
                <v:fill on="true" color="#ffffff"/>
              </v:shape>
              <v:shape id="Picture 13198" style="position:absolute;width:5080;height:5397;left:3550;top:0;" filled="f">
                <v:imagedata r:id="rId1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</w:rPr>
      <w:t>2026/3/16 22:18</w:t>
    </w:r>
    <w:r>
      <w:rPr>
        <w:rFonts w:ascii="Arial" w:eastAsia="Arial" w:hAnsi="Arial" w:cs="Arial"/>
      </w:rPr>
      <w:tab/>
    </w:r>
    <w:r>
      <w:t>⽯家庄市</w:t>
    </w:r>
    <w:r>
      <w:rPr>
        <w:rFonts w:ascii="Arial" w:eastAsia="Arial" w:hAnsi="Arial" w:cs="Arial"/>
      </w:rPr>
      <w:t>2024</w:t>
    </w:r>
    <w:r>
      <w:t>年国⺠经济和社会发展统计公报</w:t>
    </w:r>
  </w:p>
  <w:p w14:paraId="30DEDD63" w14:textId="77777777" w:rsidR="00966648" w:rsidRDefault="00000000">
    <w:pPr>
      <w:rPr>
        <w:rFonts w:hint="eastAsia"/>
      </w:rPr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2C0A47B" wp14:editId="6372F4F3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3199" name="Group 131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199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6F819" w14:textId="77777777" w:rsidR="00966648" w:rsidRDefault="00000000">
    <w:pPr>
      <w:tabs>
        <w:tab w:val="center" w:pos="6260"/>
      </w:tabs>
      <w:spacing w:after="0" w:line="259" w:lineRule="auto"/>
      <w:ind w:left="-90" w:firstLine="0"/>
      <w:rPr>
        <w:rFonts w:hint="eastAsia"/>
      </w:rPr>
    </w:pPr>
    <w:r>
      <w:rPr>
        <w:rFonts w:ascii="Arial" w:eastAsia="Arial" w:hAnsi="Arial" w:cs="Arial"/>
      </w:rPr>
      <w:t>2026/3/16 22:18</w:t>
    </w:r>
    <w:r>
      <w:rPr>
        <w:rFonts w:ascii="Arial" w:eastAsia="Arial" w:hAnsi="Arial" w:cs="Arial"/>
      </w:rPr>
      <w:tab/>
    </w:r>
    <w:r>
      <w:t>⽯家庄市</w:t>
    </w:r>
    <w:r>
      <w:rPr>
        <w:rFonts w:ascii="Arial" w:eastAsia="Arial" w:hAnsi="Arial" w:cs="Arial"/>
      </w:rPr>
      <w:t>2024</w:t>
    </w:r>
    <w:r>
      <w:t>年国⺠经济和社会发展统计公报</w:t>
    </w:r>
  </w:p>
  <w:p w14:paraId="72D8C500" w14:textId="77777777" w:rsidR="00966648" w:rsidRDefault="00000000">
    <w:pPr>
      <w:rPr>
        <w:rFonts w:hint="eastAsia"/>
      </w:rPr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4C2BE844" wp14:editId="4B7A5850">
              <wp:simplePos x="0" y="0"/>
              <wp:positionH relativeFrom="page">
                <wp:posOffset>3188208</wp:posOffset>
              </wp:positionH>
              <wp:positionV relativeFrom="page">
                <wp:posOffset>431799</wp:posOffset>
              </wp:positionV>
              <wp:extent cx="1191768" cy="863601"/>
              <wp:effectExtent l="0" t="0" r="0" b="0"/>
              <wp:wrapNone/>
              <wp:docPr id="13153" name="Group 131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91768" cy="863601"/>
                        <a:chOff x="0" y="0"/>
                        <a:chExt cx="1191768" cy="863601"/>
                      </a:xfrm>
                    </wpg:grpSpPr>
                    <wps:wsp>
                      <wps:cNvPr id="13155" name="Shape 13155"/>
                      <wps:cNvSpPr/>
                      <wps:spPr>
                        <a:xfrm>
                          <a:off x="0" y="71121"/>
                          <a:ext cx="596393" cy="792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6393" h="792480">
                              <a:moveTo>
                                <a:pt x="0" y="0"/>
                              </a:moveTo>
                              <a:lnTo>
                                <a:pt x="596393" y="0"/>
                              </a:lnTo>
                              <a:lnTo>
                                <a:pt x="596393" y="157480"/>
                              </a:lnTo>
                              <a:lnTo>
                                <a:pt x="183642" y="157480"/>
                              </a:lnTo>
                              <a:lnTo>
                                <a:pt x="183642" y="170180"/>
                              </a:lnTo>
                              <a:cubicBezTo>
                                <a:pt x="183642" y="197281"/>
                                <a:pt x="186286" y="224122"/>
                                <a:pt x="191573" y="250703"/>
                              </a:cubicBezTo>
                              <a:cubicBezTo>
                                <a:pt x="196860" y="277284"/>
                                <a:pt x="204690" y="303094"/>
                                <a:pt x="215061" y="328132"/>
                              </a:cubicBezTo>
                              <a:cubicBezTo>
                                <a:pt x="225432" y="353171"/>
                                <a:pt x="238147" y="376957"/>
                                <a:pt x="253203" y="399491"/>
                              </a:cubicBezTo>
                              <a:cubicBezTo>
                                <a:pt x="268260" y="422025"/>
                                <a:pt x="285371" y="442874"/>
                                <a:pt x="304534" y="462038"/>
                              </a:cubicBezTo>
                              <a:cubicBezTo>
                                <a:pt x="323698" y="481202"/>
                                <a:pt x="344547" y="498312"/>
                                <a:pt x="367081" y="513369"/>
                              </a:cubicBezTo>
                              <a:cubicBezTo>
                                <a:pt x="389615" y="528425"/>
                                <a:pt x="413401" y="541139"/>
                                <a:pt x="438440" y="551511"/>
                              </a:cubicBezTo>
                              <a:cubicBezTo>
                                <a:pt x="463478" y="561882"/>
                                <a:pt x="489288" y="569711"/>
                                <a:pt x="515869" y="574999"/>
                              </a:cubicBezTo>
                              <a:cubicBezTo>
                                <a:pt x="542450" y="580286"/>
                                <a:pt x="569291" y="582930"/>
                                <a:pt x="596393" y="582930"/>
                              </a:cubicBezTo>
                              <a:lnTo>
                                <a:pt x="596393" y="792480"/>
                              </a:lnTo>
                              <a:lnTo>
                                <a:pt x="0" y="7924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CCC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56" name="Shape 13156"/>
                      <wps:cNvSpPr/>
                      <wps:spPr>
                        <a:xfrm>
                          <a:off x="596393" y="71121"/>
                          <a:ext cx="595375" cy="792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5375" h="792480">
                              <a:moveTo>
                                <a:pt x="0" y="0"/>
                              </a:moveTo>
                              <a:lnTo>
                                <a:pt x="595375" y="0"/>
                              </a:lnTo>
                              <a:lnTo>
                                <a:pt x="595375" y="792480"/>
                              </a:lnTo>
                              <a:lnTo>
                                <a:pt x="0" y="792480"/>
                              </a:lnTo>
                              <a:lnTo>
                                <a:pt x="0" y="582930"/>
                              </a:lnTo>
                              <a:cubicBezTo>
                                <a:pt x="27101" y="582930"/>
                                <a:pt x="53942" y="580286"/>
                                <a:pt x="80523" y="574999"/>
                              </a:cubicBezTo>
                              <a:cubicBezTo>
                                <a:pt x="107104" y="569711"/>
                                <a:pt x="132914" y="561882"/>
                                <a:pt x="157952" y="551511"/>
                              </a:cubicBezTo>
                              <a:cubicBezTo>
                                <a:pt x="182991" y="541139"/>
                                <a:pt x="206777" y="528425"/>
                                <a:pt x="229311" y="513369"/>
                              </a:cubicBezTo>
                              <a:cubicBezTo>
                                <a:pt x="251845" y="498312"/>
                                <a:pt x="272694" y="481202"/>
                                <a:pt x="291858" y="462038"/>
                              </a:cubicBezTo>
                              <a:cubicBezTo>
                                <a:pt x="311022" y="442874"/>
                                <a:pt x="328132" y="422025"/>
                                <a:pt x="343189" y="399491"/>
                              </a:cubicBezTo>
                              <a:cubicBezTo>
                                <a:pt x="358246" y="376957"/>
                                <a:pt x="370960" y="353171"/>
                                <a:pt x="381331" y="328132"/>
                              </a:cubicBezTo>
                              <a:cubicBezTo>
                                <a:pt x="391702" y="303094"/>
                                <a:pt x="399531" y="277284"/>
                                <a:pt x="404819" y="250703"/>
                              </a:cubicBezTo>
                              <a:cubicBezTo>
                                <a:pt x="410106" y="224122"/>
                                <a:pt x="412750" y="197281"/>
                                <a:pt x="412750" y="170180"/>
                              </a:cubicBezTo>
                              <a:lnTo>
                                <a:pt x="412750" y="157480"/>
                              </a:lnTo>
                              <a:lnTo>
                                <a:pt x="0" y="1574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CCC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57" name="Shape 13157"/>
                      <wps:cNvSpPr/>
                      <wps:spPr>
                        <a:xfrm>
                          <a:off x="177292" y="222250"/>
                          <a:ext cx="838200" cy="438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38200" h="438150">
                              <a:moveTo>
                                <a:pt x="0" y="0"/>
                              </a:moveTo>
                              <a:lnTo>
                                <a:pt x="838200" y="0"/>
                              </a:lnTo>
                              <a:lnTo>
                                <a:pt x="838200" y="19050"/>
                              </a:lnTo>
                              <a:cubicBezTo>
                                <a:pt x="838200" y="32776"/>
                                <a:pt x="837527" y="46469"/>
                                <a:pt x="836182" y="60129"/>
                              </a:cubicBezTo>
                              <a:cubicBezTo>
                                <a:pt x="834836" y="73789"/>
                                <a:pt x="832825" y="87350"/>
                                <a:pt x="830147" y="100812"/>
                              </a:cubicBezTo>
                              <a:cubicBezTo>
                                <a:pt x="827469" y="114275"/>
                                <a:pt x="824138" y="127573"/>
                                <a:pt x="820153" y="140708"/>
                              </a:cubicBezTo>
                              <a:cubicBezTo>
                                <a:pt x="816169" y="153843"/>
                                <a:pt x="811550" y="166751"/>
                                <a:pt x="806298" y="179433"/>
                              </a:cubicBezTo>
                              <a:cubicBezTo>
                                <a:pt x="801045" y="192114"/>
                                <a:pt x="795184" y="204507"/>
                                <a:pt x="788713" y="216612"/>
                              </a:cubicBezTo>
                              <a:cubicBezTo>
                                <a:pt x="782243" y="228718"/>
                                <a:pt x="775195" y="240477"/>
                                <a:pt x="767569" y="251889"/>
                              </a:cubicBezTo>
                              <a:cubicBezTo>
                                <a:pt x="759943" y="263302"/>
                                <a:pt x="751776" y="274314"/>
                                <a:pt x="743069" y="284924"/>
                              </a:cubicBezTo>
                              <a:cubicBezTo>
                                <a:pt x="734361" y="295535"/>
                                <a:pt x="725154" y="305693"/>
                                <a:pt x="715448" y="315398"/>
                              </a:cubicBezTo>
                              <a:cubicBezTo>
                                <a:pt x="705743" y="325104"/>
                                <a:pt x="695585" y="334311"/>
                                <a:pt x="684974" y="343019"/>
                              </a:cubicBezTo>
                              <a:cubicBezTo>
                                <a:pt x="674364" y="351726"/>
                                <a:pt x="663352" y="359893"/>
                                <a:pt x="651939" y="367519"/>
                              </a:cubicBezTo>
                              <a:cubicBezTo>
                                <a:pt x="640527" y="375145"/>
                                <a:pt x="628767" y="382193"/>
                                <a:pt x="616662" y="388663"/>
                              </a:cubicBezTo>
                              <a:cubicBezTo>
                                <a:pt x="604557" y="395134"/>
                                <a:pt x="592164" y="400995"/>
                                <a:pt x="579482" y="406248"/>
                              </a:cubicBezTo>
                              <a:cubicBezTo>
                                <a:pt x="566801" y="411501"/>
                                <a:pt x="553893" y="416119"/>
                                <a:pt x="540758" y="420104"/>
                              </a:cubicBezTo>
                              <a:cubicBezTo>
                                <a:pt x="527623" y="424088"/>
                                <a:pt x="514325" y="427419"/>
                                <a:pt x="500862" y="430097"/>
                              </a:cubicBezTo>
                              <a:cubicBezTo>
                                <a:pt x="487400" y="432775"/>
                                <a:pt x="473839" y="434786"/>
                                <a:pt x="460179" y="436132"/>
                              </a:cubicBezTo>
                              <a:cubicBezTo>
                                <a:pt x="446519" y="437477"/>
                                <a:pt x="432826" y="438150"/>
                                <a:pt x="419100" y="438150"/>
                              </a:cubicBezTo>
                              <a:cubicBezTo>
                                <a:pt x="405374" y="438150"/>
                                <a:pt x="391681" y="437477"/>
                                <a:pt x="378021" y="436132"/>
                              </a:cubicBezTo>
                              <a:cubicBezTo>
                                <a:pt x="364361" y="434786"/>
                                <a:pt x="350800" y="432775"/>
                                <a:pt x="337338" y="430097"/>
                              </a:cubicBezTo>
                              <a:cubicBezTo>
                                <a:pt x="323875" y="427419"/>
                                <a:pt x="310577" y="424088"/>
                                <a:pt x="297442" y="420104"/>
                              </a:cubicBezTo>
                              <a:cubicBezTo>
                                <a:pt x="284307" y="416119"/>
                                <a:pt x="271399" y="411500"/>
                                <a:pt x="258717" y="406248"/>
                              </a:cubicBezTo>
                              <a:cubicBezTo>
                                <a:pt x="246036" y="400995"/>
                                <a:pt x="233643" y="395134"/>
                                <a:pt x="221538" y="388663"/>
                              </a:cubicBezTo>
                              <a:cubicBezTo>
                                <a:pt x="209432" y="382193"/>
                                <a:pt x="197673" y="375145"/>
                                <a:pt x="186260" y="367519"/>
                              </a:cubicBezTo>
                              <a:cubicBezTo>
                                <a:pt x="174848" y="359893"/>
                                <a:pt x="163836" y="351726"/>
                                <a:pt x="153226" y="343019"/>
                              </a:cubicBezTo>
                              <a:cubicBezTo>
                                <a:pt x="142615" y="334311"/>
                                <a:pt x="132457" y="325104"/>
                                <a:pt x="122751" y="315398"/>
                              </a:cubicBezTo>
                              <a:cubicBezTo>
                                <a:pt x="113046" y="305693"/>
                                <a:pt x="103839" y="295535"/>
                                <a:pt x="95131" y="284924"/>
                              </a:cubicBezTo>
                              <a:cubicBezTo>
                                <a:pt x="86424" y="274314"/>
                                <a:pt x="78257" y="263302"/>
                                <a:pt x="70631" y="251889"/>
                              </a:cubicBezTo>
                              <a:cubicBezTo>
                                <a:pt x="63005" y="240477"/>
                                <a:pt x="55957" y="228718"/>
                                <a:pt x="49487" y="216612"/>
                              </a:cubicBezTo>
                              <a:cubicBezTo>
                                <a:pt x="43016" y="204507"/>
                                <a:pt x="37155" y="192114"/>
                                <a:pt x="31902" y="179433"/>
                              </a:cubicBezTo>
                              <a:cubicBezTo>
                                <a:pt x="26650" y="166751"/>
                                <a:pt x="22031" y="153843"/>
                                <a:pt x="18046" y="140708"/>
                              </a:cubicBezTo>
                              <a:cubicBezTo>
                                <a:pt x="14062" y="127573"/>
                                <a:pt x="10731" y="114275"/>
                                <a:pt x="8053" y="100812"/>
                              </a:cubicBezTo>
                              <a:cubicBezTo>
                                <a:pt x="5375" y="87350"/>
                                <a:pt x="3363" y="73789"/>
                                <a:pt x="2018" y="60129"/>
                              </a:cubicBezTo>
                              <a:cubicBezTo>
                                <a:pt x="673" y="46469"/>
                                <a:pt x="0" y="32776"/>
                                <a:pt x="0" y="1905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3154" name="Picture 1315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55092" y="0"/>
                          <a:ext cx="508000" cy="5397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153" style="width:93.84pt;height:68pt;position:absolute;z-index:-2147483648;mso-position-horizontal-relative:page;mso-position-horizontal:absolute;margin-left:251.04pt;mso-position-vertical-relative:page;margin-top:33.9999pt;" coordsize="11917,8636">
              <v:shape id="Shape 13155" style="position:absolute;width:5963;height:7924;left:0;top:711;" coordsize="596393,792480" path="m0,0l596393,0l596393,157480l183642,157480l183642,170180c183642,197281,186286,224122,191573,250703c196860,277284,204690,303094,215061,328132c225432,353171,238147,376957,253203,399491c268260,422025,285371,442874,304534,462038c323698,481202,344547,498312,367081,513369c389615,528425,413401,541139,438440,551511c463478,561882,489288,569711,515869,574999c542450,580286,569291,582930,596393,582930l596393,792480l0,792480l0,0x">
                <v:stroke weight="0pt" endcap="flat" joinstyle="miter" miterlimit="10" on="false" color="#000000" opacity="0"/>
                <v:fill on="true" color="#cccccc"/>
              </v:shape>
              <v:shape id="Shape 13156" style="position:absolute;width:5953;height:7924;left:5963;top:711;" coordsize="595375,792480" path="m0,0l595375,0l595375,792480l0,792480l0,582930c27101,582930,53942,580286,80523,574999c107104,569711,132914,561882,157952,551511c182991,541139,206777,528425,229311,513369c251845,498312,272694,481202,291858,462038c311022,442874,328132,422025,343189,399491c358246,376957,370960,353171,381331,328132c391702,303094,399531,277284,404819,250703c410106,224122,412750,197281,412750,170180l412750,157480l0,157480l0,0x">
                <v:stroke weight="0pt" endcap="flat" joinstyle="miter" miterlimit="10" on="false" color="#000000" opacity="0"/>
                <v:fill on="true" color="#cccccc"/>
              </v:shape>
              <v:shape id="Shape 13157" style="position:absolute;width:8382;height:4381;left:1772;top:2222;" coordsize="838200,438150" path="m0,0l838200,0l838200,19050c838200,32776,837527,46469,836182,60129c834836,73789,832825,87350,830147,100812c827469,114275,824138,127573,820153,140708c816169,153843,811550,166751,806298,179433c801045,192114,795184,204507,788713,216612c782243,228718,775195,240477,767569,251889c759943,263302,751776,274314,743069,284924c734361,295535,725154,305693,715448,315398c705743,325104,695585,334311,684974,343019c674364,351726,663352,359893,651939,367519c640527,375145,628767,382193,616662,388663c604557,395134,592164,400995,579482,406248c566801,411501,553893,416119,540758,420104c527623,424088,514325,427419,500862,430097c487400,432775,473839,434786,460179,436132c446519,437477,432826,438150,419100,438150c405374,438150,391681,437477,378021,436132c364361,434786,350800,432775,337338,430097c323875,427419,310577,424088,297442,420104c284307,416119,271399,411500,258717,406248c246036,400995,233643,395134,221538,388663c209432,382193,197673,375145,186260,367519c174848,359893,163836,351726,153226,343019c142615,334311,132457,325104,122751,315398c113046,305693,103839,295535,95131,284924c86424,274314,78257,263302,70631,251889c63005,240477,55957,228718,49487,216612c43016,204507,37155,192114,31902,179433c26650,166751,22031,153843,18046,140708c14062,127573,10731,114275,8053,100812c5375,87350,3363,73789,2018,60129c673,46469,0,32776,0,19050l0,0x">
                <v:stroke weight="0pt" endcap="flat" joinstyle="miter" miterlimit="10" on="false" color="#000000" opacity="0"/>
                <v:fill on="true" color="#ffffff"/>
              </v:shape>
              <v:shape id="Picture 13154" style="position:absolute;width:5080;height:5397;left:3550;top:0;" filled="f">
                <v:imagedata r:id="rId1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B65A4" w14:textId="77777777" w:rsidR="00966648" w:rsidRDefault="00000000">
    <w:pPr>
      <w:tabs>
        <w:tab w:val="center" w:pos="6260"/>
      </w:tabs>
      <w:spacing w:after="0" w:line="259" w:lineRule="auto"/>
      <w:ind w:left="-90" w:firstLine="0"/>
      <w:rPr>
        <w:rFonts w:hint="eastAsia"/>
      </w:rPr>
    </w:pPr>
    <w:r>
      <w:rPr>
        <w:rFonts w:ascii="Arial" w:eastAsia="Arial" w:hAnsi="Arial" w:cs="Arial"/>
      </w:rPr>
      <w:t>2026/3/16 22:18</w:t>
    </w:r>
    <w:r>
      <w:rPr>
        <w:rFonts w:ascii="Arial" w:eastAsia="Arial" w:hAnsi="Arial" w:cs="Arial"/>
      </w:rPr>
      <w:tab/>
    </w:r>
    <w:r>
      <w:t>⽯家庄市</w:t>
    </w:r>
    <w:r>
      <w:rPr>
        <w:rFonts w:ascii="Arial" w:eastAsia="Arial" w:hAnsi="Arial" w:cs="Arial"/>
      </w:rPr>
      <w:t>2024</w:t>
    </w:r>
    <w:r>
      <w:t>年国⺠经济和社会发展统计公报</w:t>
    </w:r>
  </w:p>
  <w:p w14:paraId="45C72922" w14:textId="77777777" w:rsidR="00966648" w:rsidRDefault="00000000">
    <w:pPr>
      <w:rPr>
        <w:rFonts w:hint="eastAsia"/>
      </w:rPr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F9AC636" wp14:editId="5FB2D497">
              <wp:simplePos x="0" y="0"/>
              <wp:positionH relativeFrom="page">
                <wp:posOffset>3188208</wp:posOffset>
              </wp:positionH>
              <wp:positionV relativeFrom="page">
                <wp:posOffset>431799</wp:posOffset>
              </wp:positionV>
              <wp:extent cx="1191768" cy="863601"/>
              <wp:effectExtent l="0" t="0" r="0" b="0"/>
              <wp:wrapNone/>
              <wp:docPr id="13112" name="Group 131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91768" cy="863601"/>
                        <a:chOff x="0" y="0"/>
                        <a:chExt cx="1191768" cy="863601"/>
                      </a:xfrm>
                    </wpg:grpSpPr>
                    <wps:wsp>
                      <wps:cNvPr id="13114" name="Shape 13114"/>
                      <wps:cNvSpPr/>
                      <wps:spPr>
                        <a:xfrm>
                          <a:off x="0" y="71121"/>
                          <a:ext cx="596393" cy="792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6393" h="792480">
                              <a:moveTo>
                                <a:pt x="0" y="0"/>
                              </a:moveTo>
                              <a:lnTo>
                                <a:pt x="596393" y="0"/>
                              </a:lnTo>
                              <a:lnTo>
                                <a:pt x="596393" y="157480"/>
                              </a:lnTo>
                              <a:lnTo>
                                <a:pt x="183642" y="157480"/>
                              </a:lnTo>
                              <a:lnTo>
                                <a:pt x="183642" y="170180"/>
                              </a:lnTo>
                              <a:cubicBezTo>
                                <a:pt x="183642" y="197281"/>
                                <a:pt x="186286" y="224122"/>
                                <a:pt x="191573" y="250703"/>
                              </a:cubicBezTo>
                              <a:cubicBezTo>
                                <a:pt x="196860" y="277284"/>
                                <a:pt x="204690" y="303094"/>
                                <a:pt x="215061" y="328132"/>
                              </a:cubicBezTo>
                              <a:cubicBezTo>
                                <a:pt x="225432" y="353171"/>
                                <a:pt x="238147" y="376957"/>
                                <a:pt x="253203" y="399491"/>
                              </a:cubicBezTo>
                              <a:cubicBezTo>
                                <a:pt x="268260" y="422025"/>
                                <a:pt x="285371" y="442874"/>
                                <a:pt x="304534" y="462038"/>
                              </a:cubicBezTo>
                              <a:cubicBezTo>
                                <a:pt x="323698" y="481202"/>
                                <a:pt x="344547" y="498312"/>
                                <a:pt x="367081" y="513369"/>
                              </a:cubicBezTo>
                              <a:cubicBezTo>
                                <a:pt x="389615" y="528425"/>
                                <a:pt x="413401" y="541139"/>
                                <a:pt x="438440" y="551511"/>
                              </a:cubicBezTo>
                              <a:cubicBezTo>
                                <a:pt x="463478" y="561882"/>
                                <a:pt x="489288" y="569711"/>
                                <a:pt x="515869" y="574999"/>
                              </a:cubicBezTo>
                              <a:cubicBezTo>
                                <a:pt x="542450" y="580286"/>
                                <a:pt x="569291" y="582930"/>
                                <a:pt x="596393" y="582930"/>
                              </a:cubicBezTo>
                              <a:lnTo>
                                <a:pt x="596393" y="792480"/>
                              </a:lnTo>
                              <a:lnTo>
                                <a:pt x="0" y="7924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CCC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15" name="Shape 13115"/>
                      <wps:cNvSpPr/>
                      <wps:spPr>
                        <a:xfrm>
                          <a:off x="596393" y="71121"/>
                          <a:ext cx="595375" cy="792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5375" h="792480">
                              <a:moveTo>
                                <a:pt x="0" y="0"/>
                              </a:moveTo>
                              <a:lnTo>
                                <a:pt x="595375" y="0"/>
                              </a:lnTo>
                              <a:lnTo>
                                <a:pt x="595375" y="792480"/>
                              </a:lnTo>
                              <a:lnTo>
                                <a:pt x="0" y="792480"/>
                              </a:lnTo>
                              <a:lnTo>
                                <a:pt x="0" y="582930"/>
                              </a:lnTo>
                              <a:cubicBezTo>
                                <a:pt x="27101" y="582930"/>
                                <a:pt x="53942" y="580286"/>
                                <a:pt x="80523" y="574999"/>
                              </a:cubicBezTo>
                              <a:cubicBezTo>
                                <a:pt x="107104" y="569711"/>
                                <a:pt x="132914" y="561882"/>
                                <a:pt x="157952" y="551511"/>
                              </a:cubicBezTo>
                              <a:cubicBezTo>
                                <a:pt x="182991" y="541139"/>
                                <a:pt x="206777" y="528425"/>
                                <a:pt x="229311" y="513369"/>
                              </a:cubicBezTo>
                              <a:cubicBezTo>
                                <a:pt x="251845" y="498312"/>
                                <a:pt x="272694" y="481202"/>
                                <a:pt x="291858" y="462038"/>
                              </a:cubicBezTo>
                              <a:cubicBezTo>
                                <a:pt x="311022" y="442874"/>
                                <a:pt x="328132" y="422025"/>
                                <a:pt x="343189" y="399491"/>
                              </a:cubicBezTo>
                              <a:cubicBezTo>
                                <a:pt x="358246" y="376957"/>
                                <a:pt x="370960" y="353171"/>
                                <a:pt x="381331" y="328132"/>
                              </a:cubicBezTo>
                              <a:cubicBezTo>
                                <a:pt x="391702" y="303094"/>
                                <a:pt x="399531" y="277284"/>
                                <a:pt x="404819" y="250703"/>
                              </a:cubicBezTo>
                              <a:cubicBezTo>
                                <a:pt x="410106" y="224122"/>
                                <a:pt x="412750" y="197281"/>
                                <a:pt x="412750" y="170180"/>
                              </a:cubicBezTo>
                              <a:lnTo>
                                <a:pt x="412750" y="157480"/>
                              </a:lnTo>
                              <a:lnTo>
                                <a:pt x="0" y="1574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CCC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16" name="Shape 13116"/>
                      <wps:cNvSpPr/>
                      <wps:spPr>
                        <a:xfrm>
                          <a:off x="177292" y="222250"/>
                          <a:ext cx="838200" cy="438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38200" h="438150">
                              <a:moveTo>
                                <a:pt x="0" y="0"/>
                              </a:moveTo>
                              <a:lnTo>
                                <a:pt x="838200" y="0"/>
                              </a:lnTo>
                              <a:lnTo>
                                <a:pt x="838200" y="19050"/>
                              </a:lnTo>
                              <a:cubicBezTo>
                                <a:pt x="838200" y="32776"/>
                                <a:pt x="837527" y="46469"/>
                                <a:pt x="836182" y="60129"/>
                              </a:cubicBezTo>
                              <a:cubicBezTo>
                                <a:pt x="834836" y="73789"/>
                                <a:pt x="832825" y="87350"/>
                                <a:pt x="830147" y="100812"/>
                              </a:cubicBezTo>
                              <a:cubicBezTo>
                                <a:pt x="827469" y="114275"/>
                                <a:pt x="824138" y="127573"/>
                                <a:pt x="820153" y="140708"/>
                              </a:cubicBezTo>
                              <a:cubicBezTo>
                                <a:pt x="816169" y="153843"/>
                                <a:pt x="811550" y="166751"/>
                                <a:pt x="806298" y="179433"/>
                              </a:cubicBezTo>
                              <a:cubicBezTo>
                                <a:pt x="801045" y="192114"/>
                                <a:pt x="795184" y="204507"/>
                                <a:pt x="788713" y="216612"/>
                              </a:cubicBezTo>
                              <a:cubicBezTo>
                                <a:pt x="782243" y="228718"/>
                                <a:pt x="775195" y="240477"/>
                                <a:pt x="767569" y="251889"/>
                              </a:cubicBezTo>
                              <a:cubicBezTo>
                                <a:pt x="759943" y="263302"/>
                                <a:pt x="751776" y="274314"/>
                                <a:pt x="743069" y="284924"/>
                              </a:cubicBezTo>
                              <a:cubicBezTo>
                                <a:pt x="734361" y="295535"/>
                                <a:pt x="725154" y="305693"/>
                                <a:pt x="715448" y="315398"/>
                              </a:cubicBezTo>
                              <a:cubicBezTo>
                                <a:pt x="705743" y="325104"/>
                                <a:pt x="695585" y="334311"/>
                                <a:pt x="684974" y="343019"/>
                              </a:cubicBezTo>
                              <a:cubicBezTo>
                                <a:pt x="674364" y="351726"/>
                                <a:pt x="663352" y="359893"/>
                                <a:pt x="651939" y="367519"/>
                              </a:cubicBezTo>
                              <a:cubicBezTo>
                                <a:pt x="640527" y="375145"/>
                                <a:pt x="628767" y="382193"/>
                                <a:pt x="616662" y="388663"/>
                              </a:cubicBezTo>
                              <a:cubicBezTo>
                                <a:pt x="604557" y="395134"/>
                                <a:pt x="592164" y="400995"/>
                                <a:pt x="579482" y="406248"/>
                              </a:cubicBezTo>
                              <a:cubicBezTo>
                                <a:pt x="566801" y="411501"/>
                                <a:pt x="553893" y="416119"/>
                                <a:pt x="540758" y="420104"/>
                              </a:cubicBezTo>
                              <a:cubicBezTo>
                                <a:pt x="527623" y="424088"/>
                                <a:pt x="514325" y="427419"/>
                                <a:pt x="500862" y="430097"/>
                              </a:cubicBezTo>
                              <a:cubicBezTo>
                                <a:pt x="487400" y="432775"/>
                                <a:pt x="473839" y="434786"/>
                                <a:pt x="460179" y="436132"/>
                              </a:cubicBezTo>
                              <a:cubicBezTo>
                                <a:pt x="446519" y="437477"/>
                                <a:pt x="432826" y="438150"/>
                                <a:pt x="419100" y="438150"/>
                              </a:cubicBezTo>
                              <a:cubicBezTo>
                                <a:pt x="405374" y="438150"/>
                                <a:pt x="391681" y="437477"/>
                                <a:pt x="378021" y="436132"/>
                              </a:cubicBezTo>
                              <a:cubicBezTo>
                                <a:pt x="364361" y="434786"/>
                                <a:pt x="350800" y="432775"/>
                                <a:pt x="337338" y="430097"/>
                              </a:cubicBezTo>
                              <a:cubicBezTo>
                                <a:pt x="323875" y="427419"/>
                                <a:pt x="310577" y="424088"/>
                                <a:pt x="297442" y="420104"/>
                              </a:cubicBezTo>
                              <a:cubicBezTo>
                                <a:pt x="284307" y="416119"/>
                                <a:pt x="271399" y="411500"/>
                                <a:pt x="258717" y="406248"/>
                              </a:cubicBezTo>
                              <a:cubicBezTo>
                                <a:pt x="246036" y="400995"/>
                                <a:pt x="233643" y="395134"/>
                                <a:pt x="221538" y="388663"/>
                              </a:cubicBezTo>
                              <a:cubicBezTo>
                                <a:pt x="209432" y="382193"/>
                                <a:pt x="197673" y="375145"/>
                                <a:pt x="186260" y="367519"/>
                              </a:cubicBezTo>
                              <a:cubicBezTo>
                                <a:pt x="174848" y="359893"/>
                                <a:pt x="163836" y="351726"/>
                                <a:pt x="153226" y="343019"/>
                              </a:cubicBezTo>
                              <a:cubicBezTo>
                                <a:pt x="142615" y="334311"/>
                                <a:pt x="132457" y="325104"/>
                                <a:pt x="122751" y="315398"/>
                              </a:cubicBezTo>
                              <a:cubicBezTo>
                                <a:pt x="113046" y="305693"/>
                                <a:pt x="103839" y="295535"/>
                                <a:pt x="95131" y="284924"/>
                              </a:cubicBezTo>
                              <a:cubicBezTo>
                                <a:pt x="86424" y="274314"/>
                                <a:pt x="78257" y="263302"/>
                                <a:pt x="70631" y="251889"/>
                              </a:cubicBezTo>
                              <a:cubicBezTo>
                                <a:pt x="63005" y="240477"/>
                                <a:pt x="55957" y="228718"/>
                                <a:pt x="49487" y="216612"/>
                              </a:cubicBezTo>
                              <a:cubicBezTo>
                                <a:pt x="43016" y="204507"/>
                                <a:pt x="37155" y="192114"/>
                                <a:pt x="31902" y="179433"/>
                              </a:cubicBezTo>
                              <a:cubicBezTo>
                                <a:pt x="26650" y="166751"/>
                                <a:pt x="22031" y="153843"/>
                                <a:pt x="18046" y="140708"/>
                              </a:cubicBezTo>
                              <a:cubicBezTo>
                                <a:pt x="14062" y="127573"/>
                                <a:pt x="10731" y="114275"/>
                                <a:pt x="8053" y="100812"/>
                              </a:cubicBezTo>
                              <a:cubicBezTo>
                                <a:pt x="5375" y="87350"/>
                                <a:pt x="3363" y="73789"/>
                                <a:pt x="2018" y="60129"/>
                              </a:cubicBezTo>
                              <a:cubicBezTo>
                                <a:pt x="673" y="46469"/>
                                <a:pt x="0" y="32776"/>
                                <a:pt x="0" y="1905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3113" name="Picture 1311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55092" y="0"/>
                          <a:ext cx="508000" cy="5397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112" style="width:93.84pt;height:68pt;position:absolute;z-index:-2147483648;mso-position-horizontal-relative:page;mso-position-horizontal:absolute;margin-left:251.04pt;mso-position-vertical-relative:page;margin-top:33.9999pt;" coordsize="11917,8636">
              <v:shape id="Shape 13114" style="position:absolute;width:5963;height:7924;left:0;top:711;" coordsize="596393,792480" path="m0,0l596393,0l596393,157480l183642,157480l183642,170180c183642,197281,186286,224122,191573,250703c196860,277284,204690,303094,215061,328132c225432,353171,238147,376957,253203,399491c268260,422025,285371,442874,304534,462038c323698,481202,344547,498312,367081,513369c389615,528425,413401,541139,438440,551511c463478,561882,489288,569711,515869,574999c542450,580286,569291,582930,596393,582930l596393,792480l0,792480l0,0x">
                <v:stroke weight="0pt" endcap="flat" joinstyle="miter" miterlimit="10" on="false" color="#000000" opacity="0"/>
                <v:fill on="true" color="#cccccc"/>
              </v:shape>
              <v:shape id="Shape 13115" style="position:absolute;width:5953;height:7924;left:5963;top:711;" coordsize="595375,792480" path="m0,0l595375,0l595375,792480l0,792480l0,582930c27101,582930,53942,580286,80523,574999c107104,569711,132914,561882,157952,551511c182991,541139,206777,528425,229311,513369c251845,498312,272694,481202,291858,462038c311022,442874,328132,422025,343189,399491c358246,376957,370960,353171,381331,328132c391702,303094,399531,277284,404819,250703c410106,224122,412750,197281,412750,170180l412750,157480l0,157480l0,0x">
                <v:stroke weight="0pt" endcap="flat" joinstyle="miter" miterlimit="10" on="false" color="#000000" opacity="0"/>
                <v:fill on="true" color="#cccccc"/>
              </v:shape>
              <v:shape id="Shape 13116" style="position:absolute;width:8382;height:4381;left:1772;top:2222;" coordsize="838200,438150" path="m0,0l838200,0l838200,19050c838200,32776,837527,46469,836182,60129c834836,73789,832825,87350,830147,100812c827469,114275,824138,127573,820153,140708c816169,153843,811550,166751,806298,179433c801045,192114,795184,204507,788713,216612c782243,228718,775195,240477,767569,251889c759943,263302,751776,274314,743069,284924c734361,295535,725154,305693,715448,315398c705743,325104,695585,334311,684974,343019c674364,351726,663352,359893,651939,367519c640527,375145,628767,382193,616662,388663c604557,395134,592164,400995,579482,406248c566801,411501,553893,416119,540758,420104c527623,424088,514325,427419,500862,430097c487400,432775,473839,434786,460179,436132c446519,437477,432826,438150,419100,438150c405374,438150,391681,437477,378021,436132c364361,434786,350800,432775,337338,430097c323875,427419,310577,424088,297442,420104c284307,416119,271399,411500,258717,406248c246036,400995,233643,395134,221538,388663c209432,382193,197673,375145,186260,367519c174848,359893,163836,351726,153226,343019c142615,334311,132457,325104,122751,315398c113046,305693,103839,295535,95131,284924c86424,274314,78257,263302,70631,251889c63005,240477,55957,228718,49487,216612c43016,204507,37155,192114,31902,179433c26650,166751,22031,153843,18046,140708c14062,127573,10731,114275,8053,100812c5375,87350,3363,73789,2018,60129c673,46469,0,32776,0,19050l0,0x">
                <v:stroke weight="0pt" endcap="flat" joinstyle="miter" miterlimit="10" on="false" color="#000000" opacity="0"/>
                <v:fill on="true" color="#ffffff"/>
              </v:shape>
              <v:shape id="Picture 13113" style="position:absolute;width:5080;height:5397;left:3550;top:0;" filled="f">
                <v:imagedata r:id="rId1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6648"/>
    <w:rsid w:val="005561C5"/>
    <w:rsid w:val="0078500B"/>
    <w:rsid w:val="00966648"/>
    <w:rsid w:val="00985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8DAE3"/>
  <w15:docId w15:val="{9527CF63-9E1A-42BF-93EF-6B8478F0C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325" w:line="265" w:lineRule="auto"/>
      <w:ind w:left="10" w:hanging="10"/>
    </w:pPr>
    <w:rPr>
      <w:rFonts w:ascii="微软雅黑" w:eastAsia="微软雅黑" w:hAnsi="微软雅黑" w:cs="微软雅黑"/>
      <w:color w:val="000000"/>
      <w:sz w:val="16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281" w:line="302" w:lineRule="auto"/>
      <w:ind w:left="2912" w:hanging="10"/>
      <w:jc w:val="center"/>
      <w:outlineLvl w:val="0"/>
    </w:pPr>
    <w:rPr>
      <w:rFonts w:ascii="微软雅黑" w:eastAsia="微软雅黑" w:hAnsi="微软雅黑" w:cs="微软雅黑"/>
      <w:b/>
      <w:color w:val="000000"/>
      <w:sz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ascii="微软雅黑" w:eastAsia="微软雅黑" w:hAnsi="微软雅黑" w:cs="微软雅黑"/>
      <w:b/>
      <w:color w:val="000000"/>
      <w:sz w:val="1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sjz.gov.cn/columns/23e52454-2fe3-4e61-82ee-1a23ddb48855/index.html" TargetMode="External"/><Relationship Id="rId21" Type="http://schemas.openxmlformats.org/officeDocument/2006/relationships/hyperlink" Target="http://www.nmc.cn/publish/forecast/AHE/shijiazhuang.html" TargetMode="External"/><Relationship Id="rId63" Type="http://schemas.openxmlformats.org/officeDocument/2006/relationships/hyperlink" Target="https://www.sjz.gov.cn/columns/4c7dedde-c070-4a2a-8b1c-270d194ad41d/index.html" TargetMode="External"/><Relationship Id="rId159" Type="http://schemas.openxmlformats.org/officeDocument/2006/relationships/hyperlink" Target="https://www.sjz.gov.cn/columns/3fba0482-515c-42d4-9cbe-fc36a3567308/index.html" TargetMode="External"/><Relationship Id="rId170" Type="http://schemas.openxmlformats.org/officeDocument/2006/relationships/hyperlink" Target="https://www.sjz.gov.cn/columns/4c7dedde-c070-4a2a-8b1c-270d194ad41d/index.html" TargetMode="External"/><Relationship Id="rId226" Type="http://schemas.openxmlformats.org/officeDocument/2006/relationships/hyperlink" Target="https://www.sjz.gov.cn/columns/23e52454-2fe3-4e61-82ee-1a23ddb48855/index.html" TargetMode="External"/><Relationship Id="rId268" Type="http://schemas.openxmlformats.org/officeDocument/2006/relationships/hyperlink" Target="https://www.sjz.gov.cn/columns/3fba0482-515c-42d4-9cbe-fc36a3567308/index.html" TargetMode="External"/><Relationship Id="rId32" Type="http://schemas.openxmlformats.org/officeDocument/2006/relationships/hyperlink" Target="https://www.sjz.gov.cn/columns/4de786ee-7a5a-468b-b5c5-86d900c3ca04/index.html" TargetMode="External"/><Relationship Id="rId74" Type="http://schemas.openxmlformats.org/officeDocument/2006/relationships/hyperlink" Target="http://www.hebei.gov.cn/" TargetMode="External"/><Relationship Id="rId128" Type="http://schemas.openxmlformats.org/officeDocument/2006/relationships/hyperlink" Target="https://www.sjz.gov.cn/columns/a096dbcd-95dc-40df-9de0-1d1ab13d0969/index.html" TargetMode="External"/><Relationship Id="rId5" Type="http://schemas.openxmlformats.org/officeDocument/2006/relationships/endnotes" Target="endnotes.xml"/><Relationship Id="rId181" Type="http://schemas.openxmlformats.org/officeDocument/2006/relationships/hyperlink" Target="https://www.sjz.gov.cn/columns/23e52454-2fe3-4e61-82ee-1a23ddb48855/index.html" TargetMode="External"/><Relationship Id="rId237" Type="http://schemas.openxmlformats.org/officeDocument/2006/relationships/hyperlink" Target="https://www.sjz.gov.cn/columns/cc3ee12f-5904-4b87-ab85-43cfdd363df6/index.html" TargetMode="External"/><Relationship Id="rId279" Type="http://schemas.openxmlformats.org/officeDocument/2006/relationships/hyperlink" Target="https://www.sjz.gov.cn/columns/4c7dedde-c070-4a2a-8b1c-270d194ad41d/index.html" TargetMode="External"/><Relationship Id="rId43" Type="http://schemas.openxmlformats.org/officeDocument/2006/relationships/hyperlink" Target="https://www.sjz.gov.cn/columns/23e52454-2fe3-4e61-82ee-1a23ddb48855/index.html" TargetMode="External"/><Relationship Id="rId139" Type="http://schemas.openxmlformats.org/officeDocument/2006/relationships/hyperlink" Target="https://www.sjz.gov.cn/columns/cc3ee12f-5904-4b87-ab85-43cfdd363df6/index.html" TargetMode="External"/><Relationship Id="rId290" Type="http://schemas.openxmlformats.org/officeDocument/2006/relationships/hyperlink" Target="https://www.sjz.gov.cn/columns/4c7dedde-c070-4a2a-8b1c-270d194ad41d/index.html" TargetMode="External"/><Relationship Id="rId85" Type="http://schemas.openxmlformats.org/officeDocument/2006/relationships/hyperlink" Target="http://www.sjz.gov.cn/" TargetMode="External"/><Relationship Id="rId150" Type="http://schemas.openxmlformats.org/officeDocument/2006/relationships/hyperlink" Target="https://www.sjz.gov.cn/columns/4de786ee-7a5a-468b-b5c5-86d900c3ca04/index.html" TargetMode="External"/><Relationship Id="rId192" Type="http://schemas.openxmlformats.org/officeDocument/2006/relationships/hyperlink" Target="https://www.sjz.gov.cn/columns/3fba0482-515c-42d4-9cbe-fc36a3567308/index.html" TargetMode="External"/><Relationship Id="rId206" Type="http://schemas.openxmlformats.org/officeDocument/2006/relationships/hyperlink" Target="http://www.hebei.gov.cn/" TargetMode="External"/><Relationship Id="rId248" Type="http://schemas.openxmlformats.org/officeDocument/2006/relationships/hyperlink" Target="http://sjz.hbzwfw.gov.cn/" TargetMode="External"/><Relationship Id="rId12" Type="http://schemas.openxmlformats.org/officeDocument/2006/relationships/hyperlink" Target="http://www.sjz.gov.cn/columns/6428e024-199d-4b88-a920-9f616763923c/index.html" TargetMode="External"/><Relationship Id="rId108" Type="http://schemas.openxmlformats.org/officeDocument/2006/relationships/hyperlink" Target="http://www.sjz.gov.cn/" TargetMode="External"/><Relationship Id="rId54" Type="http://schemas.openxmlformats.org/officeDocument/2006/relationships/hyperlink" Target="http://sjz.hbzwfw.gov.cn/" TargetMode="External"/><Relationship Id="rId75" Type="http://schemas.openxmlformats.org/officeDocument/2006/relationships/hyperlink" Target="http://www.sjz.gov.cn/columns/6428e024-199d-4b88-a920-9f616763923c/index.html" TargetMode="External"/><Relationship Id="rId96" Type="http://schemas.openxmlformats.org/officeDocument/2006/relationships/hyperlink" Target="https://www.sjz.gov.cn/columns/4c7dedde-c070-4a2a-8b1c-270d194ad41d/index.html" TargetMode="External"/><Relationship Id="rId140" Type="http://schemas.openxmlformats.org/officeDocument/2006/relationships/hyperlink" Target="http://sjz.hbzwfw.gov.cn/" TargetMode="External"/><Relationship Id="rId161" Type="http://schemas.openxmlformats.org/officeDocument/2006/relationships/hyperlink" Target="https://www.sjz.gov.cn/columns/3fba0482-515c-42d4-9cbe-fc36a3567308/index.html" TargetMode="External"/><Relationship Id="rId182" Type="http://schemas.openxmlformats.org/officeDocument/2006/relationships/hyperlink" Target="https://www.sjz.gov.cn/columns/23e52454-2fe3-4e61-82ee-1a23ddb48855/index.html" TargetMode="External"/><Relationship Id="rId217" Type="http://schemas.openxmlformats.org/officeDocument/2006/relationships/hyperlink" Target="http://www.sjz.gov.cn/" TargetMode="External"/><Relationship Id="rId6" Type="http://schemas.openxmlformats.org/officeDocument/2006/relationships/hyperlink" Target="http://www.gov.cn/" TargetMode="External"/><Relationship Id="rId238" Type="http://schemas.openxmlformats.org/officeDocument/2006/relationships/hyperlink" Target="https://www.sjz.gov.cn/columns/cc3ee12f-5904-4b87-ab85-43cfdd363df6/index.html" TargetMode="External"/><Relationship Id="rId259" Type="http://schemas.openxmlformats.org/officeDocument/2006/relationships/hyperlink" Target="https://www.sjz.gov.cn/columns/4de786ee-7a5a-468b-b5c5-86d900c3ca04/index.html" TargetMode="External"/><Relationship Id="rId23" Type="http://schemas.openxmlformats.org/officeDocument/2006/relationships/hyperlink" Target="http://www.sjz.gov.cn/" TargetMode="External"/><Relationship Id="rId119" Type="http://schemas.openxmlformats.org/officeDocument/2006/relationships/hyperlink" Target="https://www.sjz.gov.cn/columns/23e52454-2fe3-4e61-82ee-1a23ddb48855/index.html" TargetMode="External"/><Relationship Id="rId270" Type="http://schemas.openxmlformats.org/officeDocument/2006/relationships/hyperlink" Target="https://www.sjz.gov.cn/columns/3fba0482-515c-42d4-9cbe-fc36a3567308/index.html" TargetMode="External"/><Relationship Id="rId291" Type="http://schemas.openxmlformats.org/officeDocument/2006/relationships/header" Target="header1.xml"/><Relationship Id="rId44" Type="http://schemas.openxmlformats.org/officeDocument/2006/relationships/hyperlink" Target="https://www.sjz.gov.cn/columns/a096dbcd-95dc-40df-9de0-1d1ab13d0969/index.html" TargetMode="External"/><Relationship Id="rId65" Type="http://schemas.openxmlformats.org/officeDocument/2006/relationships/hyperlink" Target="https://www.sjz.gov.cn/columns/4c7dedde-c070-4a2a-8b1c-270d194ad41d/index.html" TargetMode="External"/><Relationship Id="rId86" Type="http://schemas.openxmlformats.org/officeDocument/2006/relationships/hyperlink" Target="http://www.sjz.gov.cn/" TargetMode="External"/><Relationship Id="rId130" Type="http://schemas.openxmlformats.org/officeDocument/2006/relationships/hyperlink" Target="https://www.sjz.gov.cn/columns/cc3ee12f-5904-4b87-ab85-43cfdd363df6/index.html" TargetMode="External"/><Relationship Id="rId151" Type="http://schemas.openxmlformats.org/officeDocument/2006/relationships/hyperlink" Target="https://www.sjz.gov.cn/columns/4de786ee-7a5a-468b-b5c5-86d900c3ca04/index.html" TargetMode="External"/><Relationship Id="rId172" Type="http://schemas.openxmlformats.org/officeDocument/2006/relationships/hyperlink" Target="https://www.sjz.gov.cn/columns/4c7dedde-c070-4a2a-8b1c-270d194ad41d/index.html" TargetMode="External"/><Relationship Id="rId193" Type="http://schemas.openxmlformats.org/officeDocument/2006/relationships/hyperlink" Target="https://www.sjz.gov.cn/columns/3fba0482-515c-42d4-9cbe-fc36a3567308/index.html" TargetMode="External"/><Relationship Id="rId207" Type="http://schemas.openxmlformats.org/officeDocument/2006/relationships/hyperlink" Target="http://www.hebei.gov.cn/" TargetMode="External"/><Relationship Id="rId228" Type="http://schemas.openxmlformats.org/officeDocument/2006/relationships/hyperlink" Target="https://www.sjz.gov.cn/columns/a096dbcd-95dc-40df-9de0-1d1ab13d0969/index.html" TargetMode="External"/><Relationship Id="rId249" Type="http://schemas.openxmlformats.org/officeDocument/2006/relationships/hyperlink" Target="http://sjz.hbzwfw.gov.cn/" TargetMode="External"/><Relationship Id="rId13" Type="http://schemas.openxmlformats.org/officeDocument/2006/relationships/hyperlink" Target="http://www.sjz.gov.cn/columns/6428e024-199d-4b88-a920-9f616763923c/index.html" TargetMode="External"/><Relationship Id="rId109" Type="http://schemas.openxmlformats.org/officeDocument/2006/relationships/hyperlink" Target="http://www.sjz.gov.cn/" TargetMode="External"/><Relationship Id="rId260" Type="http://schemas.openxmlformats.org/officeDocument/2006/relationships/hyperlink" Target="https://www.sjz.gov.cn/columns/4de786ee-7a5a-468b-b5c5-86d900c3ca04/index.html" TargetMode="External"/><Relationship Id="rId281" Type="http://schemas.openxmlformats.org/officeDocument/2006/relationships/hyperlink" Target="http://www.sjz.gov.cn/" TargetMode="External"/><Relationship Id="rId34" Type="http://schemas.openxmlformats.org/officeDocument/2006/relationships/hyperlink" Target="https://www.sjz.gov.cn/columns/3fba0482-515c-42d4-9cbe-fc36a3567308/index.html" TargetMode="External"/><Relationship Id="rId55" Type="http://schemas.openxmlformats.org/officeDocument/2006/relationships/hyperlink" Target="http://sjz.hbzwfw.gov.cn/" TargetMode="External"/><Relationship Id="rId76" Type="http://schemas.openxmlformats.org/officeDocument/2006/relationships/hyperlink" Target="http://www.sjz.gov.cn/columns/6428e024-199d-4b88-a920-9f616763923c/index.html" TargetMode="External"/><Relationship Id="rId97" Type="http://schemas.openxmlformats.org/officeDocument/2006/relationships/hyperlink" Target="https://www.sjz.gov.cn/columns/4c7dedde-c070-4a2a-8b1c-270d194ad41d/index.html" TargetMode="External"/><Relationship Id="rId120" Type="http://schemas.openxmlformats.org/officeDocument/2006/relationships/hyperlink" Target="https://www.sjz.gov.cn/columns/23e52454-2fe3-4e61-82ee-1a23ddb48855/index.html" TargetMode="External"/><Relationship Id="rId141" Type="http://schemas.openxmlformats.org/officeDocument/2006/relationships/hyperlink" Target="http://sjz.hbzwfw.gov.cn/" TargetMode="External"/><Relationship Id="rId7" Type="http://schemas.openxmlformats.org/officeDocument/2006/relationships/hyperlink" Target="http://www.hebei.gov.cn/" TargetMode="External"/><Relationship Id="rId162" Type="http://schemas.openxmlformats.org/officeDocument/2006/relationships/hyperlink" Target="https://www.sjz.gov.cn/columns/3fba0482-515c-42d4-9cbe-fc36a3567308/index.html" TargetMode="External"/><Relationship Id="rId183" Type="http://schemas.openxmlformats.org/officeDocument/2006/relationships/hyperlink" Target="https://www.sjz.gov.cn/columns/a096dbcd-95dc-40df-9de0-1d1ab13d0969/index.html" TargetMode="External"/><Relationship Id="rId218" Type="http://schemas.openxmlformats.org/officeDocument/2006/relationships/hyperlink" Target="http://www.sjz.gov.cn/" TargetMode="External"/><Relationship Id="rId239" Type="http://schemas.openxmlformats.org/officeDocument/2006/relationships/hyperlink" Target="https://www.sjz.gov.cn/columns/cc3ee12f-5904-4b87-ab85-43cfdd363df6/index.html" TargetMode="External"/><Relationship Id="rId250" Type="http://schemas.openxmlformats.org/officeDocument/2006/relationships/hyperlink" Target="http://sjz.hbzwfw.gov.cn/" TargetMode="External"/><Relationship Id="rId271" Type="http://schemas.openxmlformats.org/officeDocument/2006/relationships/hyperlink" Target="https://www.sjz.gov.cn/columns/3fba0482-515c-42d4-9cbe-fc36a3567308/index.html" TargetMode="External"/><Relationship Id="rId292" Type="http://schemas.openxmlformats.org/officeDocument/2006/relationships/header" Target="header2.xml"/><Relationship Id="rId24" Type="http://schemas.openxmlformats.org/officeDocument/2006/relationships/hyperlink" Target="http://www.sjz.gov.cn/" TargetMode="External"/><Relationship Id="rId45" Type="http://schemas.openxmlformats.org/officeDocument/2006/relationships/hyperlink" Target="https://www.sjz.gov.cn/columns/a096dbcd-95dc-40df-9de0-1d1ab13d0969/index.html" TargetMode="External"/><Relationship Id="rId66" Type="http://schemas.openxmlformats.org/officeDocument/2006/relationships/image" Target="media/image1.jpg"/><Relationship Id="rId87" Type="http://schemas.openxmlformats.org/officeDocument/2006/relationships/hyperlink" Target="https://www.sjz.gov.cn/columns/23e52454-2fe3-4e61-82ee-1a23ddb48855/index.html" TargetMode="External"/><Relationship Id="rId110" Type="http://schemas.openxmlformats.org/officeDocument/2006/relationships/hyperlink" Target="http://www.sjz.gov.cn/" TargetMode="External"/><Relationship Id="rId131" Type="http://schemas.openxmlformats.org/officeDocument/2006/relationships/hyperlink" Target="https://www.sjz.gov.cn/columns/cc3ee12f-5904-4b87-ab85-43cfdd363df6/index.html" TargetMode="External"/><Relationship Id="rId152" Type="http://schemas.openxmlformats.org/officeDocument/2006/relationships/hyperlink" Target="https://www.sjz.gov.cn/columns/4de786ee-7a5a-468b-b5c5-86d900c3ca04/index.html" TargetMode="External"/><Relationship Id="rId173" Type="http://schemas.openxmlformats.org/officeDocument/2006/relationships/hyperlink" Target="https://www.sjz.gov.cn/columns/4c7dedde-c070-4a2a-8b1c-270d194ad41d/index.html" TargetMode="External"/><Relationship Id="rId194" Type="http://schemas.openxmlformats.org/officeDocument/2006/relationships/hyperlink" Target="https://www.sjz.gov.cn/columns/3fba0482-515c-42d4-9cbe-fc36a3567308/index.html" TargetMode="External"/><Relationship Id="rId208" Type="http://schemas.openxmlformats.org/officeDocument/2006/relationships/hyperlink" Target="http://www.sjz.gov.cn/columns/6428e024-199d-4b88-a920-9f616763923c/index.html" TargetMode="External"/><Relationship Id="rId229" Type="http://schemas.openxmlformats.org/officeDocument/2006/relationships/hyperlink" Target="https://www.sjz.gov.cn/columns/a096dbcd-95dc-40df-9de0-1d1ab13d0969/index.html" TargetMode="External"/><Relationship Id="rId240" Type="http://schemas.openxmlformats.org/officeDocument/2006/relationships/hyperlink" Target="https://www.sjz.gov.cn/columns/cc3ee12f-5904-4b87-ab85-43cfdd363df6/index.html" TargetMode="External"/><Relationship Id="rId261" Type="http://schemas.openxmlformats.org/officeDocument/2006/relationships/hyperlink" Target="https://www.sjz.gov.cn/columns/4de786ee-7a5a-468b-b5c5-86d900c3ca04/index.html" TargetMode="External"/><Relationship Id="rId14" Type="http://schemas.openxmlformats.org/officeDocument/2006/relationships/hyperlink" Target="http://www.sjz.gov.cn/columns/6428e024-199d-4b88-a920-9f616763923c/index.html" TargetMode="External"/><Relationship Id="rId35" Type="http://schemas.openxmlformats.org/officeDocument/2006/relationships/hyperlink" Target="https://www.sjz.gov.cn/columns/4c7dedde-c070-4a2a-8b1c-270d194ad41d/index.html" TargetMode="External"/><Relationship Id="rId56" Type="http://schemas.openxmlformats.org/officeDocument/2006/relationships/hyperlink" Target="https://www.sjz.gov.cn/columns/4de786ee-7a5a-468b-b5c5-86d900c3ca04/index.html" TargetMode="External"/><Relationship Id="rId77" Type="http://schemas.openxmlformats.org/officeDocument/2006/relationships/hyperlink" Target="http://www.sjz.gov.cn/columns/6428e024-199d-4b88-a920-9f616763923c/index.html" TargetMode="External"/><Relationship Id="rId100" Type="http://schemas.openxmlformats.org/officeDocument/2006/relationships/image" Target="media/image30.jpg"/><Relationship Id="rId282" Type="http://schemas.openxmlformats.org/officeDocument/2006/relationships/hyperlink" Target="http://www.sjz.gov.cn/" TargetMode="External"/><Relationship Id="rId8" Type="http://schemas.openxmlformats.org/officeDocument/2006/relationships/hyperlink" Target="http://www.hebei.gov.cn/" TargetMode="External"/><Relationship Id="rId98" Type="http://schemas.openxmlformats.org/officeDocument/2006/relationships/image" Target="media/image3.jpg"/><Relationship Id="rId121" Type="http://schemas.openxmlformats.org/officeDocument/2006/relationships/hyperlink" Target="https://www.sjz.gov.cn/columns/23e52454-2fe3-4e61-82ee-1a23ddb48855/index.html" TargetMode="External"/><Relationship Id="rId142" Type="http://schemas.openxmlformats.org/officeDocument/2006/relationships/hyperlink" Target="http://sjz.hbzwfw.gov.cn/" TargetMode="External"/><Relationship Id="rId163" Type="http://schemas.openxmlformats.org/officeDocument/2006/relationships/hyperlink" Target="https://www.sjz.gov.cn/columns/3fba0482-515c-42d4-9cbe-fc36a3567308/index.html" TargetMode="External"/><Relationship Id="rId184" Type="http://schemas.openxmlformats.org/officeDocument/2006/relationships/hyperlink" Target="https://www.sjz.gov.cn/columns/a096dbcd-95dc-40df-9de0-1d1ab13d0969/index.html" TargetMode="External"/><Relationship Id="rId219" Type="http://schemas.openxmlformats.org/officeDocument/2006/relationships/hyperlink" Target="https://www.sjz.gov.cn/columns/23e52454-2fe3-4e61-82ee-1a23ddb48855/index.html" TargetMode="External"/><Relationship Id="rId230" Type="http://schemas.openxmlformats.org/officeDocument/2006/relationships/hyperlink" Target="https://www.sjz.gov.cn/columns/a096dbcd-95dc-40df-9de0-1d1ab13d0969/index.html" TargetMode="External"/><Relationship Id="rId251" Type="http://schemas.openxmlformats.org/officeDocument/2006/relationships/hyperlink" Target="http://sjz.hbzwfw.gov.cn/" TargetMode="External"/><Relationship Id="rId25" Type="http://schemas.openxmlformats.org/officeDocument/2006/relationships/hyperlink" Target="http://www.sjz.gov.cn/" TargetMode="External"/><Relationship Id="rId46" Type="http://schemas.openxmlformats.org/officeDocument/2006/relationships/hyperlink" Target="https://www.sjz.gov.cn/columns/a096dbcd-95dc-40df-9de0-1d1ab13d0969/index.html" TargetMode="External"/><Relationship Id="rId67" Type="http://schemas.openxmlformats.org/officeDocument/2006/relationships/image" Target="media/image2.jpg"/><Relationship Id="rId272" Type="http://schemas.openxmlformats.org/officeDocument/2006/relationships/hyperlink" Target="https://www.sjz.gov.cn/columns/3fba0482-515c-42d4-9cbe-fc36a3567308/index.html" TargetMode="External"/><Relationship Id="rId293" Type="http://schemas.openxmlformats.org/officeDocument/2006/relationships/footer" Target="footer1.xml"/><Relationship Id="rId88" Type="http://schemas.openxmlformats.org/officeDocument/2006/relationships/hyperlink" Target="https://www.sjz.gov.cn/columns/a096dbcd-95dc-40df-9de0-1d1ab13d0969/index.html" TargetMode="External"/><Relationship Id="rId111" Type="http://schemas.openxmlformats.org/officeDocument/2006/relationships/hyperlink" Target="http://www.sjz.gov.cn/" TargetMode="External"/><Relationship Id="rId132" Type="http://schemas.openxmlformats.org/officeDocument/2006/relationships/hyperlink" Target="https://www.sjz.gov.cn/columns/cc3ee12f-5904-4b87-ab85-43cfdd363df6/index.html" TargetMode="External"/><Relationship Id="rId153" Type="http://schemas.openxmlformats.org/officeDocument/2006/relationships/hyperlink" Target="https://www.sjz.gov.cn/columns/4de786ee-7a5a-468b-b5c5-86d900c3ca04/index.html" TargetMode="External"/><Relationship Id="rId174" Type="http://schemas.openxmlformats.org/officeDocument/2006/relationships/hyperlink" Target="https://www.sjz.gov.cn/columns/4c7dedde-c070-4a2a-8b1c-270d194ad41d/index.html" TargetMode="External"/><Relationship Id="rId195" Type="http://schemas.openxmlformats.org/officeDocument/2006/relationships/hyperlink" Target="https://www.sjz.gov.cn/columns/4c7dedde-c070-4a2a-8b1c-270d194ad41d/index.html" TargetMode="External"/><Relationship Id="rId209" Type="http://schemas.openxmlformats.org/officeDocument/2006/relationships/hyperlink" Target="http://www.nmc.cn/publish/forecast/AHE/shijiazhuang.html" TargetMode="External"/><Relationship Id="rId220" Type="http://schemas.openxmlformats.org/officeDocument/2006/relationships/hyperlink" Target="https://www.sjz.gov.cn/columns/23e52454-2fe3-4e61-82ee-1a23ddb48855/index.html" TargetMode="External"/><Relationship Id="rId241" Type="http://schemas.openxmlformats.org/officeDocument/2006/relationships/hyperlink" Target="https://www.sjz.gov.cn/columns/cc3ee12f-5904-4b87-ab85-43cfdd363df6/index.html" TargetMode="External"/><Relationship Id="rId15" Type="http://schemas.openxmlformats.org/officeDocument/2006/relationships/hyperlink" Target="http://www.sjz.gov.cn/columns/6428e024-199d-4b88-a920-9f616763923c/index.html" TargetMode="External"/><Relationship Id="rId36" Type="http://schemas.openxmlformats.org/officeDocument/2006/relationships/hyperlink" Target="https://www.sjz.gov.cn/columns/4c7dedde-c070-4a2a-8b1c-270d194ad41d/index.html" TargetMode="External"/><Relationship Id="rId57" Type="http://schemas.openxmlformats.org/officeDocument/2006/relationships/hyperlink" Target="https://www.sjz.gov.cn/columns/4de786ee-7a5a-468b-b5c5-86d900c3ca04/index.html" TargetMode="External"/><Relationship Id="rId262" Type="http://schemas.openxmlformats.org/officeDocument/2006/relationships/hyperlink" Target="https://www.sjz.gov.cn/columns/4de786ee-7a5a-468b-b5c5-86d900c3ca04/index.html" TargetMode="External"/><Relationship Id="rId283" Type="http://schemas.openxmlformats.org/officeDocument/2006/relationships/hyperlink" Target="http://www.sjz.gov.cn/" TargetMode="External"/><Relationship Id="rId78" Type="http://schemas.openxmlformats.org/officeDocument/2006/relationships/hyperlink" Target="http://www.sjz.gov.cn/columns/6428e024-199d-4b88-a920-9f616763923c/index.html" TargetMode="External"/><Relationship Id="rId99" Type="http://schemas.openxmlformats.org/officeDocument/2006/relationships/hyperlink" Target="https://www.sjz.gov.cn/columns/4c7dedde-c070-4a2a-8b1c-270d194ad41d/index.html" TargetMode="External"/><Relationship Id="rId101" Type="http://schemas.openxmlformats.org/officeDocument/2006/relationships/hyperlink" Target="http://www.gov.cn/" TargetMode="External"/><Relationship Id="rId122" Type="http://schemas.openxmlformats.org/officeDocument/2006/relationships/hyperlink" Target="https://www.sjz.gov.cn/columns/a096dbcd-95dc-40df-9de0-1d1ab13d0969/index.html" TargetMode="External"/><Relationship Id="rId143" Type="http://schemas.openxmlformats.org/officeDocument/2006/relationships/hyperlink" Target="http://sjz.hbzwfw.gov.cn/" TargetMode="External"/><Relationship Id="rId164" Type="http://schemas.openxmlformats.org/officeDocument/2006/relationships/hyperlink" Target="https://www.sjz.gov.cn/columns/3fba0482-515c-42d4-9cbe-fc36a3567308/index.html" TargetMode="External"/><Relationship Id="rId185" Type="http://schemas.openxmlformats.org/officeDocument/2006/relationships/hyperlink" Target="https://www.sjz.gov.cn/columns/a096dbcd-95dc-40df-9de0-1d1ab13d0969/index.html" TargetMode="External"/><Relationship Id="rId9" Type="http://schemas.openxmlformats.org/officeDocument/2006/relationships/hyperlink" Target="http://www.hebei.gov.cn/" TargetMode="External"/><Relationship Id="rId210" Type="http://schemas.openxmlformats.org/officeDocument/2006/relationships/hyperlink" Target="http://www.sjz.gov.cn/" TargetMode="External"/><Relationship Id="rId26" Type="http://schemas.openxmlformats.org/officeDocument/2006/relationships/hyperlink" Target="http://www.sjz.gov.cn/" TargetMode="External"/><Relationship Id="rId231" Type="http://schemas.openxmlformats.org/officeDocument/2006/relationships/hyperlink" Target="https://www.sjz.gov.cn/columns/a096dbcd-95dc-40df-9de0-1d1ab13d0969/index.html" TargetMode="External"/><Relationship Id="rId252" Type="http://schemas.openxmlformats.org/officeDocument/2006/relationships/hyperlink" Target="http://sjz.hbzwfw.gov.cn/" TargetMode="External"/><Relationship Id="rId273" Type="http://schemas.openxmlformats.org/officeDocument/2006/relationships/hyperlink" Target="https://www.sjz.gov.cn/columns/4c7dedde-c070-4a2a-8b1c-270d194ad41d/index.html" TargetMode="External"/><Relationship Id="rId294" Type="http://schemas.openxmlformats.org/officeDocument/2006/relationships/footer" Target="footer2.xml"/><Relationship Id="rId47" Type="http://schemas.openxmlformats.org/officeDocument/2006/relationships/hyperlink" Target="https://www.sjz.gov.cn/columns/a096dbcd-95dc-40df-9de0-1d1ab13d0969/index.html" TargetMode="External"/><Relationship Id="rId68" Type="http://schemas.openxmlformats.org/officeDocument/2006/relationships/hyperlink" Target="http://www.gov.cn/" TargetMode="External"/><Relationship Id="rId89" Type="http://schemas.openxmlformats.org/officeDocument/2006/relationships/hyperlink" Target="https://www.sjz.gov.cn/columns/cc3ee12f-5904-4b87-ab85-43cfdd363df6/index.html" TargetMode="External"/><Relationship Id="rId112" Type="http://schemas.openxmlformats.org/officeDocument/2006/relationships/hyperlink" Target="http://www.sjz.gov.cn/" TargetMode="External"/><Relationship Id="rId133" Type="http://schemas.openxmlformats.org/officeDocument/2006/relationships/hyperlink" Target="https://www.sjz.gov.cn/columns/cc3ee12f-5904-4b87-ab85-43cfdd363df6/index.html" TargetMode="External"/><Relationship Id="rId154" Type="http://schemas.openxmlformats.org/officeDocument/2006/relationships/hyperlink" Target="https://www.sjz.gov.cn/columns/4de786ee-7a5a-468b-b5c5-86d900c3ca04/index.html" TargetMode="External"/><Relationship Id="rId175" Type="http://schemas.openxmlformats.org/officeDocument/2006/relationships/hyperlink" Target="https://www.sjz.gov.cn/columns/4c7dedde-c070-4a2a-8b1c-270d194ad41d/index.html" TargetMode="External"/><Relationship Id="rId196" Type="http://schemas.openxmlformats.org/officeDocument/2006/relationships/hyperlink" Target="https://www.sjz.gov.cn/columns/4c7dedde-c070-4a2a-8b1c-270d194ad41d/index.html" TargetMode="External"/><Relationship Id="rId200" Type="http://schemas.openxmlformats.org/officeDocument/2006/relationships/hyperlink" Target="https://www.sjz.gov.cn/columns/4c7dedde-c070-4a2a-8b1c-270d194ad41d/index.html" TargetMode="External"/><Relationship Id="rId16" Type="http://schemas.openxmlformats.org/officeDocument/2006/relationships/hyperlink" Target="http://www.sjz.gov.cn/columns/6428e024-199d-4b88-a920-9f616763923c/index.html" TargetMode="External"/><Relationship Id="rId221" Type="http://schemas.openxmlformats.org/officeDocument/2006/relationships/hyperlink" Target="https://www.sjz.gov.cn/columns/23e52454-2fe3-4e61-82ee-1a23ddb48855/index.html" TargetMode="External"/><Relationship Id="rId242" Type="http://schemas.openxmlformats.org/officeDocument/2006/relationships/hyperlink" Target="https://www.sjz.gov.cn/columns/cc3ee12f-5904-4b87-ab85-43cfdd363df6/index.html" TargetMode="External"/><Relationship Id="rId263" Type="http://schemas.openxmlformats.org/officeDocument/2006/relationships/hyperlink" Target="https://www.sjz.gov.cn/columns/3fba0482-515c-42d4-9cbe-fc36a3567308/index.html" TargetMode="External"/><Relationship Id="rId284" Type="http://schemas.openxmlformats.org/officeDocument/2006/relationships/hyperlink" Target="http://www.sjz.gov.cn/" TargetMode="External"/><Relationship Id="rId37" Type="http://schemas.openxmlformats.org/officeDocument/2006/relationships/hyperlink" Target="https://www.sjz.gov.cn/columns/4c7dedde-c070-4a2a-8b1c-270d194ad41d/index.html" TargetMode="External"/><Relationship Id="rId58" Type="http://schemas.openxmlformats.org/officeDocument/2006/relationships/hyperlink" Target="https://www.sjz.gov.cn/columns/4de786ee-7a5a-468b-b5c5-86d900c3ca04/index.html" TargetMode="External"/><Relationship Id="rId79" Type="http://schemas.openxmlformats.org/officeDocument/2006/relationships/hyperlink" Target="http://www.sjz.gov.cn/columns/6428e024-199d-4b88-a920-9f616763923c/index.html" TargetMode="External"/><Relationship Id="rId102" Type="http://schemas.openxmlformats.org/officeDocument/2006/relationships/hyperlink" Target="http://www.hebei.gov.cn/" TargetMode="External"/><Relationship Id="rId123" Type="http://schemas.openxmlformats.org/officeDocument/2006/relationships/hyperlink" Target="https://www.sjz.gov.cn/columns/a096dbcd-95dc-40df-9de0-1d1ab13d0969/index.html" TargetMode="External"/><Relationship Id="rId144" Type="http://schemas.openxmlformats.org/officeDocument/2006/relationships/hyperlink" Target="http://sjz.hbzwfw.gov.cn/" TargetMode="External"/><Relationship Id="rId90" Type="http://schemas.openxmlformats.org/officeDocument/2006/relationships/hyperlink" Target="http://sjz.hbzwfw.gov.cn/" TargetMode="External"/><Relationship Id="rId165" Type="http://schemas.openxmlformats.org/officeDocument/2006/relationships/hyperlink" Target="https://www.sjz.gov.cn/columns/3fba0482-515c-42d4-9cbe-fc36a3567308/index.html" TargetMode="External"/><Relationship Id="rId186" Type="http://schemas.openxmlformats.org/officeDocument/2006/relationships/hyperlink" Target="https://www.sjz.gov.cn/columns/cc3ee12f-5904-4b87-ab85-43cfdd363df6/index.html" TargetMode="External"/><Relationship Id="rId211" Type="http://schemas.openxmlformats.org/officeDocument/2006/relationships/hyperlink" Target="http://www.sjz.gov.cn/" TargetMode="External"/><Relationship Id="rId232" Type="http://schemas.openxmlformats.org/officeDocument/2006/relationships/hyperlink" Target="https://www.sjz.gov.cn/columns/a096dbcd-95dc-40df-9de0-1d1ab13d0969/index.html" TargetMode="External"/><Relationship Id="rId253" Type="http://schemas.openxmlformats.org/officeDocument/2006/relationships/hyperlink" Target="http://sjz.hbzwfw.gov.cn/" TargetMode="External"/><Relationship Id="rId274" Type="http://schemas.openxmlformats.org/officeDocument/2006/relationships/hyperlink" Target="https://www.sjz.gov.cn/columns/4c7dedde-c070-4a2a-8b1c-270d194ad41d/index.html" TargetMode="External"/><Relationship Id="rId295" Type="http://schemas.openxmlformats.org/officeDocument/2006/relationships/header" Target="header3.xml"/><Relationship Id="rId27" Type="http://schemas.openxmlformats.org/officeDocument/2006/relationships/hyperlink" Target="https://www.sjz.gov.cn/columns/23e52454-2fe3-4e61-82ee-1a23ddb48855/index.html" TargetMode="External"/><Relationship Id="rId48" Type="http://schemas.openxmlformats.org/officeDocument/2006/relationships/hyperlink" Target="https://www.sjz.gov.cn/columns/cc3ee12f-5904-4b87-ab85-43cfdd363df6/index.html" TargetMode="External"/><Relationship Id="rId69" Type="http://schemas.openxmlformats.org/officeDocument/2006/relationships/hyperlink" Target="http://www.gov.cn/" TargetMode="External"/><Relationship Id="rId113" Type="http://schemas.openxmlformats.org/officeDocument/2006/relationships/hyperlink" Target="http://www.sjz.gov.cn/" TargetMode="External"/><Relationship Id="rId134" Type="http://schemas.openxmlformats.org/officeDocument/2006/relationships/hyperlink" Target="https://www.sjz.gov.cn/columns/cc3ee12f-5904-4b87-ab85-43cfdd363df6/index.html" TargetMode="External"/><Relationship Id="rId80" Type="http://schemas.openxmlformats.org/officeDocument/2006/relationships/hyperlink" Target="http://www.nmc.cn/publish/forecast/AHE/shijiazhuang.html" TargetMode="External"/><Relationship Id="rId155" Type="http://schemas.openxmlformats.org/officeDocument/2006/relationships/hyperlink" Target="https://www.sjz.gov.cn/columns/4de786ee-7a5a-468b-b5c5-86d900c3ca04/index.html" TargetMode="External"/><Relationship Id="rId176" Type="http://schemas.openxmlformats.org/officeDocument/2006/relationships/hyperlink" Target="https://www.sjz.gov.cn/columns/4c7dedde-c070-4a2a-8b1c-270d194ad41d/index.html" TargetMode="External"/><Relationship Id="rId197" Type="http://schemas.openxmlformats.org/officeDocument/2006/relationships/hyperlink" Target="https://www.sjz.gov.cn/columns/4c7dedde-c070-4a2a-8b1c-270d194ad41d/index.html" TargetMode="External"/><Relationship Id="rId201" Type="http://schemas.openxmlformats.org/officeDocument/2006/relationships/hyperlink" Target="http://www.gov.cn/" TargetMode="External"/><Relationship Id="rId222" Type="http://schemas.openxmlformats.org/officeDocument/2006/relationships/hyperlink" Target="https://www.sjz.gov.cn/columns/23e52454-2fe3-4e61-82ee-1a23ddb48855/index.html" TargetMode="External"/><Relationship Id="rId243" Type="http://schemas.openxmlformats.org/officeDocument/2006/relationships/hyperlink" Target="https://www.sjz.gov.cn/columns/cc3ee12f-5904-4b87-ab85-43cfdd363df6/index.html" TargetMode="External"/><Relationship Id="rId264" Type="http://schemas.openxmlformats.org/officeDocument/2006/relationships/hyperlink" Target="https://www.sjz.gov.cn/columns/3fba0482-515c-42d4-9cbe-fc36a3567308/index.html" TargetMode="External"/><Relationship Id="rId285" Type="http://schemas.openxmlformats.org/officeDocument/2006/relationships/hyperlink" Target="https://www.sjz.gov.cn/columns/4c7dedde-c070-4a2a-8b1c-270d194ad41d/index.html" TargetMode="External"/><Relationship Id="rId17" Type="http://schemas.openxmlformats.org/officeDocument/2006/relationships/hyperlink" Target="http://www.sjz.gov.cn/columns/6428e024-199d-4b88-a920-9f616763923c/index.html" TargetMode="External"/><Relationship Id="rId38" Type="http://schemas.openxmlformats.org/officeDocument/2006/relationships/hyperlink" Target="http://www.sjz.gov.cn/" TargetMode="External"/><Relationship Id="rId59" Type="http://schemas.openxmlformats.org/officeDocument/2006/relationships/hyperlink" Target="https://www.sjz.gov.cn/columns/3fba0482-515c-42d4-9cbe-fc36a3567308/index.html" TargetMode="External"/><Relationship Id="rId103" Type="http://schemas.openxmlformats.org/officeDocument/2006/relationships/hyperlink" Target="http://www.sjz.gov.cn/columns/6428e024-199d-4b88-a920-9f616763923c/index.html" TargetMode="External"/><Relationship Id="rId124" Type="http://schemas.openxmlformats.org/officeDocument/2006/relationships/hyperlink" Target="https://www.sjz.gov.cn/columns/a096dbcd-95dc-40df-9de0-1d1ab13d0969/index.html" TargetMode="External"/><Relationship Id="rId70" Type="http://schemas.openxmlformats.org/officeDocument/2006/relationships/hyperlink" Target="http://www.hebei.gov.cn/" TargetMode="External"/><Relationship Id="rId91" Type="http://schemas.openxmlformats.org/officeDocument/2006/relationships/hyperlink" Target="https://www.sjz.gov.cn/columns/4de786ee-7a5a-468b-b5c5-86d900c3ca04/index.html" TargetMode="External"/><Relationship Id="rId145" Type="http://schemas.openxmlformats.org/officeDocument/2006/relationships/hyperlink" Target="http://sjz.hbzwfw.gov.cn/" TargetMode="External"/><Relationship Id="rId166" Type="http://schemas.openxmlformats.org/officeDocument/2006/relationships/hyperlink" Target="https://www.sjz.gov.cn/columns/3fba0482-515c-42d4-9cbe-fc36a3567308/index.html" TargetMode="External"/><Relationship Id="rId187" Type="http://schemas.openxmlformats.org/officeDocument/2006/relationships/hyperlink" Target="https://www.sjz.gov.cn/columns/cc3ee12f-5904-4b87-ab85-43cfdd363df6/index.html" TargetMode="External"/><Relationship Id="rId1" Type="http://schemas.openxmlformats.org/officeDocument/2006/relationships/styles" Target="styles.xml"/><Relationship Id="rId212" Type="http://schemas.openxmlformats.org/officeDocument/2006/relationships/hyperlink" Target="http://www.sjz.gov.cn/" TargetMode="External"/><Relationship Id="rId233" Type="http://schemas.openxmlformats.org/officeDocument/2006/relationships/hyperlink" Target="https://www.sjz.gov.cn/columns/a096dbcd-95dc-40df-9de0-1d1ab13d0969/index.html" TargetMode="External"/><Relationship Id="rId254" Type="http://schemas.openxmlformats.org/officeDocument/2006/relationships/hyperlink" Target="http://sjz.hbzwfw.gov.cn/" TargetMode="External"/><Relationship Id="rId28" Type="http://schemas.openxmlformats.org/officeDocument/2006/relationships/hyperlink" Target="https://www.sjz.gov.cn/columns/a096dbcd-95dc-40df-9de0-1d1ab13d0969/index.html" TargetMode="External"/><Relationship Id="rId49" Type="http://schemas.openxmlformats.org/officeDocument/2006/relationships/hyperlink" Target="https://www.sjz.gov.cn/columns/cc3ee12f-5904-4b87-ab85-43cfdd363df6/index.html" TargetMode="External"/><Relationship Id="rId114" Type="http://schemas.openxmlformats.org/officeDocument/2006/relationships/hyperlink" Target="https://www.sjz.gov.cn/columns/23e52454-2fe3-4e61-82ee-1a23ddb48855/index.html" TargetMode="External"/><Relationship Id="rId275" Type="http://schemas.openxmlformats.org/officeDocument/2006/relationships/hyperlink" Target="https://www.sjz.gov.cn/columns/4c7dedde-c070-4a2a-8b1c-270d194ad41d/index.html" TargetMode="External"/><Relationship Id="rId296" Type="http://schemas.openxmlformats.org/officeDocument/2006/relationships/footer" Target="footer3.xml"/><Relationship Id="rId60" Type="http://schemas.openxmlformats.org/officeDocument/2006/relationships/hyperlink" Target="https://www.sjz.gov.cn/columns/3fba0482-515c-42d4-9cbe-fc36a3567308/index.html" TargetMode="External"/><Relationship Id="rId81" Type="http://schemas.openxmlformats.org/officeDocument/2006/relationships/hyperlink" Target="http://www.nmc.cn/publish/forecast/AHE/shijiazhuang.html" TargetMode="External"/><Relationship Id="rId135" Type="http://schemas.openxmlformats.org/officeDocument/2006/relationships/hyperlink" Target="https://www.sjz.gov.cn/columns/cc3ee12f-5904-4b87-ab85-43cfdd363df6/index.html" TargetMode="External"/><Relationship Id="rId156" Type="http://schemas.openxmlformats.org/officeDocument/2006/relationships/hyperlink" Target="https://www.sjz.gov.cn/columns/4de786ee-7a5a-468b-b5c5-86d900c3ca04/index.html" TargetMode="External"/><Relationship Id="rId177" Type="http://schemas.openxmlformats.org/officeDocument/2006/relationships/hyperlink" Target="http://www.sjz.gov.cn/" TargetMode="External"/><Relationship Id="rId198" Type="http://schemas.openxmlformats.org/officeDocument/2006/relationships/hyperlink" Target="https://www.sjz.gov.cn/columns/4c7dedde-c070-4a2a-8b1c-270d194ad41d/index.html" TargetMode="External"/><Relationship Id="rId202" Type="http://schemas.openxmlformats.org/officeDocument/2006/relationships/hyperlink" Target="http://www.gov.cn/" TargetMode="External"/><Relationship Id="rId223" Type="http://schemas.openxmlformats.org/officeDocument/2006/relationships/hyperlink" Target="https://www.sjz.gov.cn/columns/23e52454-2fe3-4e61-82ee-1a23ddb48855/index.html" TargetMode="External"/><Relationship Id="rId244" Type="http://schemas.openxmlformats.org/officeDocument/2006/relationships/hyperlink" Target="https://www.sjz.gov.cn/columns/cc3ee12f-5904-4b87-ab85-43cfdd363df6/index.html" TargetMode="External"/><Relationship Id="rId18" Type="http://schemas.openxmlformats.org/officeDocument/2006/relationships/hyperlink" Target="http://www.nmc.cn/publish/forecast/AHE/shijiazhuang.html" TargetMode="External"/><Relationship Id="rId39" Type="http://schemas.openxmlformats.org/officeDocument/2006/relationships/hyperlink" Target="http://www.sjz.gov.cn/" TargetMode="External"/><Relationship Id="rId265" Type="http://schemas.openxmlformats.org/officeDocument/2006/relationships/hyperlink" Target="https://www.sjz.gov.cn/columns/3fba0482-515c-42d4-9cbe-fc36a3567308/index.html" TargetMode="External"/><Relationship Id="rId286" Type="http://schemas.openxmlformats.org/officeDocument/2006/relationships/hyperlink" Target="https://www.sjz.gov.cn/columns/4c7dedde-c070-4a2a-8b1c-270d194ad41d/index.html" TargetMode="External"/><Relationship Id="rId50" Type="http://schemas.openxmlformats.org/officeDocument/2006/relationships/hyperlink" Target="https://www.sjz.gov.cn/columns/cc3ee12f-5904-4b87-ab85-43cfdd363df6/index.html" TargetMode="External"/><Relationship Id="rId104" Type="http://schemas.openxmlformats.org/officeDocument/2006/relationships/hyperlink" Target="http://www.nmc.cn/publish/forecast/AHE/shijiazhuang.html" TargetMode="External"/><Relationship Id="rId125" Type="http://schemas.openxmlformats.org/officeDocument/2006/relationships/hyperlink" Target="https://www.sjz.gov.cn/columns/a096dbcd-95dc-40df-9de0-1d1ab13d0969/index.html" TargetMode="External"/><Relationship Id="rId146" Type="http://schemas.openxmlformats.org/officeDocument/2006/relationships/hyperlink" Target="http://sjz.hbzwfw.gov.cn/" TargetMode="External"/><Relationship Id="rId167" Type="http://schemas.openxmlformats.org/officeDocument/2006/relationships/hyperlink" Target="https://www.sjz.gov.cn/columns/4c7dedde-c070-4a2a-8b1c-270d194ad41d/index.html" TargetMode="External"/><Relationship Id="rId188" Type="http://schemas.openxmlformats.org/officeDocument/2006/relationships/hyperlink" Target="https://www.sjz.gov.cn/columns/cc3ee12f-5904-4b87-ab85-43cfdd363df6/index.html" TargetMode="External"/><Relationship Id="rId71" Type="http://schemas.openxmlformats.org/officeDocument/2006/relationships/hyperlink" Target="http://www.hebei.gov.cn/" TargetMode="External"/><Relationship Id="rId92" Type="http://schemas.openxmlformats.org/officeDocument/2006/relationships/hyperlink" Target="https://www.sjz.gov.cn/columns/4de786ee-7a5a-468b-b5c5-86d900c3ca04/index.html" TargetMode="External"/><Relationship Id="rId213" Type="http://schemas.openxmlformats.org/officeDocument/2006/relationships/hyperlink" Target="http://www.sjz.gov.cn/" TargetMode="External"/><Relationship Id="rId234" Type="http://schemas.openxmlformats.org/officeDocument/2006/relationships/hyperlink" Target="https://www.sjz.gov.cn/columns/a096dbcd-95dc-40df-9de0-1d1ab13d0969/index.html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www.sjz.gov.cn/columns/cc3ee12f-5904-4b87-ab85-43cfdd363df6/index.html" TargetMode="External"/><Relationship Id="rId255" Type="http://schemas.openxmlformats.org/officeDocument/2006/relationships/hyperlink" Target="https://www.sjz.gov.cn/columns/4de786ee-7a5a-468b-b5c5-86d900c3ca04/index.html" TargetMode="External"/><Relationship Id="rId276" Type="http://schemas.openxmlformats.org/officeDocument/2006/relationships/hyperlink" Target="https://www.sjz.gov.cn/columns/4c7dedde-c070-4a2a-8b1c-270d194ad41d/index.html" TargetMode="External"/><Relationship Id="rId297" Type="http://schemas.openxmlformats.org/officeDocument/2006/relationships/fontTable" Target="fontTable.xml"/><Relationship Id="rId40" Type="http://schemas.openxmlformats.org/officeDocument/2006/relationships/hyperlink" Target="http://www.sjz.gov.cn/" TargetMode="External"/><Relationship Id="rId115" Type="http://schemas.openxmlformats.org/officeDocument/2006/relationships/hyperlink" Target="https://www.sjz.gov.cn/columns/23e52454-2fe3-4e61-82ee-1a23ddb48855/index.html" TargetMode="External"/><Relationship Id="rId136" Type="http://schemas.openxmlformats.org/officeDocument/2006/relationships/hyperlink" Target="https://www.sjz.gov.cn/columns/cc3ee12f-5904-4b87-ab85-43cfdd363df6/index.html" TargetMode="External"/><Relationship Id="rId157" Type="http://schemas.openxmlformats.org/officeDocument/2006/relationships/hyperlink" Target="https://www.sjz.gov.cn/columns/4de786ee-7a5a-468b-b5c5-86d900c3ca04/index.html" TargetMode="External"/><Relationship Id="rId178" Type="http://schemas.openxmlformats.org/officeDocument/2006/relationships/hyperlink" Target="http://www.sjz.gov.cn/" TargetMode="External"/><Relationship Id="rId61" Type="http://schemas.openxmlformats.org/officeDocument/2006/relationships/hyperlink" Target="https://www.sjz.gov.cn/columns/3fba0482-515c-42d4-9cbe-fc36a3567308/index.html" TargetMode="External"/><Relationship Id="rId82" Type="http://schemas.openxmlformats.org/officeDocument/2006/relationships/hyperlink" Target="http://www.nmc.cn/publish/forecast/AHE/shijiazhuang.html" TargetMode="External"/><Relationship Id="rId199" Type="http://schemas.openxmlformats.org/officeDocument/2006/relationships/hyperlink" Target="https://www.sjz.gov.cn/columns/4c7dedde-c070-4a2a-8b1c-270d194ad41d/index.html" TargetMode="External"/><Relationship Id="rId203" Type="http://schemas.openxmlformats.org/officeDocument/2006/relationships/hyperlink" Target="http://www.hebei.gov.cn/" TargetMode="External"/><Relationship Id="rId19" Type="http://schemas.openxmlformats.org/officeDocument/2006/relationships/hyperlink" Target="http://www.nmc.cn/publish/forecast/AHE/shijiazhuang.html" TargetMode="External"/><Relationship Id="rId224" Type="http://schemas.openxmlformats.org/officeDocument/2006/relationships/hyperlink" Target="https://www.sjz.gov.cn/columns/23e52454-2fe3-4e61-82ee-1a23ddb48855/index.html" TargetMode="External"/><Relationship Id="rId245" Type="http://schemas.openxmlformats.org/officeDocument/2006/relationships/hyperlink" Target="https://www.sjz.gov.cn/columns/cc3ee12f-5904-4b87-ab85-43cfdd363df6/index.html" TargetMode="External"/><Relationship Id="rId266" Type="http://schemas.openxmlformats.org/officeDocument/2006/relationships/hyperlink" Target="https://www.sjz.gov.cn/columns/3fba0482-515c-42d4-9cbe-fc36a3567308/index.html" TargetMode="External"/><Relationship Id="rId287" Type="http://schemas.openxmlformats.org/officeDocument/2006/relationships/hyperlink" Target="https://www.sjz.gov.cn/columns/4c7dedde-c070-4a2a-8b1c-270d194ad41d/index.html" TargetMode="External"/><Relationship Id="rId30" Type="http://schemas.openxmlformats.org/officeDocument/2006/relationships/hyperlink" Target="http://sjz.hbzwfw.gov.cn/" TargetMode="External"/><Relationship Id="rId105" Type="http://schemas.openxmlformats.org/officeDocument/2006/relationships/hyperlink" Target="http://www.sjz.gov.cn/" TargetMode="External"/><Relationship Id="rId126" Type="http://schemas.openxmlformats.org/officeDocument/2006/relationships/hyperlink" Target="https://www.sjz.gov.cn/columns/a096dbcd-95dc-40df-9de0-1d1ab13d0969/index.html" TargetMode="External"/><Relationship Id="rId147" Type="http://schemas.openxmlformats.org/officeDocument/2006/relationships/hyperlink" Target="http://sjz.hbzwfw.gov.cn/" TargetMode="External"/><Relationship Id="rId168" Type="http://schemas.openxmlformats.org/officeDocument/2006/relationships/hyperlink" Target="https://www.sjz.gov.cn/columns/4c7dedde-c070-4a2a-8b1c-270d194ad41d/index.html" TargetMode="External"/><Relationship Id="rId51" Type="http://schemas.openxmlformats.org/officeDocument/2006/relationships/hyperlink" Target="http://sjz.hbzwfw.gov.cn/" TargetMode="External"/><Relationship Id="rId72" Type="http://schemas.openxmlformats.org/officeDocument/2006/relationships/hyperlink" Target="http://www.hebei.gov.cn/" TargetMode="External"/><Relationship Id="rId93" Type="http://schemas.openxmlformats.org/officeDocument/2006/relationships/hyperlink" Target="https://www.sjz.gov.cn/columns/4de786ee-7a5a-468b-b5c5-86d900c3ca04/index.html" TargetMode="External"/><Relationship Id="rId189" Type="http://schemas.openxmlformats.org/officeDocument/2006/relationships/hyperlink" Target="https://www.sjz.gov.cn/columns/cc3ee12f-5904-4b87-ab85-43cfdd363df6/index.html" TargetMode="External"/><Relationship Id="rId3" Type="http://schemas.openxmlformats.org/officeDocument/2006/relationships/webSettings" Target="webSettings.xml"/><Relationship Id="rId214" Type="http://schemas.openxmlformats.org/officeDocument/2006/relationships/hyperlink" Target="http://www.sjz.gov.cn/" TargetMode="External"/><Relationship Id="rId235" Type="http://schemas.openxmlformats.org/officeDocument/2006/relationships/hyperlink" Target="https://www.sjz.gov.cn/columns/a096dbcd-95dc-40df-9de0-1d1ab13d0969/index.html" TargetMode="External"/><Relationship Id="rId256" Type="http://schemas.openxmlformats.org/officeDocument/2006/relationships/hyperlink" Target="https://www.sjz.gov.cn/columns/4de786ee-7a5a-468b-b5c5-86d900c3ca04/index.html" TargetMode="External"/><Relationship Id="rId277" Type="http://schemas.openxmlformats.org/officeDocument/2006/relationships/hyperlink" Target="https://www.sjz.gov.cn/columns/4c7dedde-c070-4a2a-8b1c-270d194ad41d/index.html" TargetMode="External"/><Relationship Id="rId298" Type="http://schemas.openxmlformats.org/officeDocument/2006/relationships/theme" Target="theme/theme1.xml"/><Relationship Id="rId116" Type="http://schemas.openxmlformats.org/officeDocument/2006/relationships/hyperlink" Target="https://www.sjz.gov.cn/columns/23e52454-2fe3-4e61-82ee-1a23ddb48855/index.html" TargetMode="External"/><Relationship Id="rId137" Type="http://schemas.openxmlformats.org/officeDocument/2006/relationships/hyperlink" Target="https://www.sjz.gov.cn/columns/cc3ee12f-5904-4b87-ab85-43cfdd363df6/index.html" TargetMode="External"/><Relationship Id="rId158" Type="http://schemas.openxmlformats.org/officeDocument/2006/relationships/hyperlink" Target="https://www.sjz.gov.cn/columns/3fba0482-515c-42d4-9cbe-fc36a3567308/index.html" TargetMode="External"/><Relationship Id="rId20" Type="http://schemas.openxmlformats.org/officeDocument/2006/relationships/hyperlink" Target="http://www.nmc.cn/publish/forecast/AHE/shijiazhuang.html" TargetMode="External"/><Relationship Id="rId41" Type="http://schemas.openxmlformats.org/officeDocument/2006/relationships/hyperlink" Target="http://www.sjz.gov.cn/" TargetMode="External"/><Relationship Id="rId62" Type="http://schemas.openxmlformats.org/officeDocument/2006/relationships/hyperlink" Target="https://www.sjz.gov.cn/columns/4c7dedde-c070-4a2a-8b1c-270d194ad41d/index.html" TargetMode="External"/><Relationship Id="rId83" Type="http://schemas.openxmlformats.org/officeDocument/2006/relationships/hyperlink" Target="http://www.nmc.cn/publish/forecast/AHE/shijiazhuang.html" TargetMode="External"/><Relationship Id="rId179" Type="http://schemas.openxmlformats.org/officeDocument/2006/relationships/hyperlink" Target="https://www.sjz.gov.cn/columns/23e52454-2fe3-4e61-82ee-1a23ddb48855/index.html" TargetMode="External"/><Relationship Id="rId190" Type="http://schemas.openxmlformats.org/officeDocument/2006/relationships/hyperlink" Target="http://sjz.hbzwfw.gov.cn/" TargetMode="External"/><Relationship Id="rId204" Type="http://schemas.openxmlformats.org/officeDocument/2006/relationships/hyperlink" Target="http://www.hebei.gov.cn/" TargetMode="External"/><Relationship Id="rId225" Type="http://schemas.openxmlformats.org/officeDocument/2006/relationships/hyperlink" Target="https://www.sjz.gov.cn/columns/23e52454-2fe3-4e61-82ee-1a23ddb48855/index.html" TargetMode="External"/><Relationship Id="rId246" Type="http://schemas.openxmlformats.org/officeDocument/2006/relationships/hyperlink" Target="http://sjz.hbzwfw.gov.cn/" TargetMode="External"/><Relationship Id="rId267" Type="http://schemas.openxmlformats.org/officeDocument/2006/relationships/hyperlink" Target="https://www.sjz.gov.cn/columns/3fba0482-515c-42d4-9cbe-fc36a3567308/index.html" TargetMode="External"/><Relationship Id="rId288" Type="http://schemas.openxmlformats.org/officeDocument/2006/relationships/hyperlink" Target="https://www.sjz.gov.cn/columns/4c7dedde-c070-4a2a-8b1c-270d194ad41d/index.html" TargetMode="External"/><Relationship Id="rId106" Type="http://schemas.openxmlformats.org/officeDocument/2006/relationships/hyperlink" Target="http://www.sjz.gov.cn/" TargetMode="External"/><Relationship Id="rId127" Type="http://schemas.openxmlformats.org/officeDocument/2006/relationships/hyperlink" Target="https://www.sjz.gov.cn/columns/a096dbcd-95dc-40df-9de0-1d1ab13d0969/index.html" TargetMode="External"/><Relationship Id="rId10" Type="http://schemas.openxmlformats.org/officeDocument/2006/relationships/hyperlink" Target="http://www.hebei.gov.cn/" TargetMode="External"/><Relationship Id="rId31" Type="http://schemas.openxmlformats.org/officeDocument/2006/relationships/hyperlink" Target="https://www.sjz.gov.cn/columns/4de786ee-7a5a-468b-b5c5-86d900c3ca04/index.html" TargetMode="External"/><Relationship Id="rId52" Type="http://schemas.openxmlformats.org/officeDocument/2006/relationships/hyperlink" Target="http://sjz.hbzwfw.gov.cn/" TargetMode="External"/><Relationship Id="rId73" Type="http://schemas.openxmlformats.org/officeDocument/2006/relationships/hyperlink" Target="http://www.hebei.gov.cn/" TargetMode="External"/><Relationship Id="rId94" Type="http://schemas.openxmlformats.org/officeDocument/2006/relationships/hyperlink" Target="https://www.sjz.gov.cn/columns/3fba0482-515c-42d4-9cbe-fc36a3567308/index.html" TargetMode="External"/><Relationship Id="rId148" Type="http://schemas.openxmlformats.org/officeDocument/2006/relationships/hyperlink" Target="http://sjz.hbzwfw.gov.cn/" TargetMode="External"/><Relationship Id="rId169" Type="http://schemas.openxmlformats.org/officeDocument/2006/relationships/hyperlink" Target="https://www.sjz.gov.cn/columns/4c7dedde-c070-4a2a-8b1c-270d194ad41d/index.html" TargetMode="External"/><Relationship Id="rId4" Type="http://schemas.openxmlformats.org/officeDocument/2006/relationships/footnotes" Target="footnotes.xml"/><Relationship Id="rId180" Type="http://schemas.openxmlformats.org/officeDocument/2006/relationships/hyperlink" Target="https://www.sjz.gov.cn/columns/23e52454-2fe3-4e61-82ee-1a23ddb48855/index.html" TargetMode="External"/><Relationship Id="rId215" Type="http://schemas.openxmlformats.org/officeDocument/2006/relationships/hyperlink" Target="http://www.sjz.gov.cn/" TargetMode="External"/><Relationship Id="rId236" Type="http://schemas.openxmlformats.org/officeDocument/2006/relationships/hyperlink" Target="https://www.sjz.gov.cn/columns/a096dbcd-95dc-40df-9de0-1d1ab13d0969/index.html" TargetMode="External"/><Relationship Id="rId257" Type="http://schemas.openxmlformats.org/officeDocument/2006/relationships/hyperlink" Target="https://www.sjz.gov.cn/columns/4de786ee-7a5a-468b-b5c5-86d900c3ca04/index.html" TargetMode="External"/><Relationship Id="rId278" Type="http://schemas.openxmlformats.org/officeDocument/2006/relationships/hyperlink" Target="https://www.sjz.gov.cn/columns/4c7dedde-c070-4a2a-8b1c-270d194ad41d/index.html" TargetMode="External"/><Relationship Id="rId42" Type="http://schemas.openxmlformats.org/officeDocument/2006/relationships/hyperlink" Target="https://www.sjz.gov.cn/columns/23e52454-2fe3-4e61-82ee-1a23ddb48855/index.html" TargetMode="External"/><Relationship Id="rId84" Type="http://schemas.openxmlformats.org/officeDocument/2006/relationships/hyperlink" Target="http://www.sjz.gov.cn/" TargetMode="External"/><Relationship Id="rId138" Type="http://schemas.openxmlformats.org/officeDocument/2006/relationships/hyperlink" Target="https://www.sjz.gov.cn/columns/cc3ee12f-5904-4b87-ab85-43cfdd363df6/index.html" TargetMode="External"/><Relationship Id="rId191" Type="http://schemas.openxmlformats.org/officeDocument/2006/relationships/hyperlink" Target="https://www.sjz.gov.cn/columns/4de786ee-7a5a-468b-b5c5-86d900c3ca04/index.html" TargetMode="External"/><Relationship Id="rId205" Type="http://schemas.openxmlformats.org/officeDocument/2006/relationships/hyperlink" Target="http://www.hebei.gov.cn/" TargetMode="External"/><Relationship Id="rId247" Type="http://schemas.openxmlformats.org/officeDocument/2006/relationships/hyperlink" Target="http://sjz.hbzwfw.gov.cn/" TargetMode="External"/><Relationship Id="rId107" Type="http://schemas.openxmlformats.org/officeDocument/2006/relationships/hyperlink" Target="http://www.sjz.gov.cn/" TargetMode="External"/><Relationship Id="rId289" Type="http://schemas.openxmlformats.org/officeDocument/2006/relationships/hyperlink" Target="https://www.sjz.gov.cn/columns/4c7dedde-c070-4a2a-8b1c-270d194ad41d/index.html" TargetMode="External"/><Relationship Id="rId11" Type="http://schemas.openxmlformats.org/officeDocument/2006/relationships/hyperlink" Target="http://www.hebei.gov.cn/" TargetMode="External"/><Relationship Id="rId53" Type="http://schemas.openxmlformats.org/officeDocument/2006/relationships/hyperlink" Target="http://sjz.hbzwfw.gov.cn/" TargetMode="External"/><Relationship Id="rId149" Type="http://schemas.openxmlformats.org/officeDocument/2006/relationships/hyperlink" Target="https://www.sjz.gov.cn/columns/4de786ee-7a5a-468b-b5c5-86d900c3ca04/index.html" TargetMode="External"/><Relationship Id="rId95" Type="http://schemas.openxmlformats.org/officeDocument/2006/relationships/hyperlink" Target="https://www.sjz.gov.cn/columns/4c7dedde-c070-4a2a-8b1c-270d194ad41d/index.html" TargetMode="External"/><Relationship Id="hyperlink814" Type="http://schemas.openxmlformats.org/officeDocument/2006/relationships/hyperlink" Target="https://www.sjz.gov.cn/columns/4c7dedde-c070-4a2a-8b1c-270d194ad41d/index.html" TargetMode="External"/><Relationship Id="rId160" Type="http://schemas.openxmlformats.org/officeDocument/2006/relationships/hyperlink" Target="https://www.sjz.gov.cn/columns/3fba0482-515c-42d4-9cbe-fc36a3567308/index.html" TargetMode="External"/><Relationship Id="rId216" Type="http://schemas.openxmlformats.org/officeDocument/2006/relationships/hyperlink" Target="http://www.sjz.gov.cn/" TargetMode="External"/><Relationship Id="rId258" Type="http://schemas.openxmlformats.org/officeDocument/2006/relationships/hyperlink" Target="https://www.sjz.gov.cn/columns/4de786ee-7a5a-468b-b5c5-86d900c3ca04/index.html" TargetMode="External"/><Relationship Id="rId22" Type="http://schemas.openxmlformats.org/officeDocument/2006/relationships/hyperlink" Target="http://www.nmc.cn/publish/forecast/AHE/shijiazhuang.html" TargetMode="External"/><Relationship Id="rId64" Type="http://schemas.openxmlformats.org/officeDocument/2006/relationships/hyperlink" Target="https://www.sjz.gov.cn/columns/4c7dedde-c070-4a2a-8b1c-270d194ad41d/index.html" TargetMode="External"/><Relationship Id="rId118" Type="http://schemas.openxmlformats.org/officeDocument/2006/relationships/hyperlink" Target="https://www.sjz.gov.cn/columns/23e52454-2fe3-4e61-82ee-1a23ddb48855/index.html" TargetMode="External"/><Relationship Id="rId171" Type="http://schemas.openxmlformats.org/officeDocument/2006/relationships/hyperlink" Target="https://www.sjz.gov.cn/columns/4c7dedde-c070-4a2a-8b1c-270d194ad41d/index.html" TargetMode="External"/><Relationship Id="rId227" Type="http://schemas.openxmlformats.org/officeDocument/2006/relationships/hyperlink" Target="https://www.sjz.gov.cn/columns/a096dbcd-95dc-40df-9de0-1d1ab13d0969/index.html" TargetMode="External"/><Relationship Id="rId269" Type="http://schemas.openxmlformats.org/officeDocument/2006/relationships/hyperlink" Target="https://www.sjz.gov.cn/columns/3fba0482-515c-42d4-9cbe-fc36a3567308/index.html" TargetMode="External"/><Relationship Id="rId33" Type="http://schemas.openxmlformats.org/officeDocument/2006/relationships/hyperlink" Target="https://www.sjz.gov.cn/columns/4de786ee-7a5a-468b-b5c5-86d900c3ca04/index.html" TargetMode="External"/><Relationship Id="rId129" Type="http://schemas.openxmlformats.org/officeDocument/2006/relationships/hyperlink" Target="https://www.sjz.gov.cn/columns/cc3ee12f-5904-4b87-ab85-43cfdd363df6/index.html" TargetMode="External"/><Relationship Id="rId280" Type="http://schemas.openxmlformats.org/officeDocument/2006/relationships/hyperlink" Target="https://www.sjz.gov.cn/columns/4c7dedde-c070-4a2a-8b1c-270d194ad41d/index.htm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Relationship Id="rId10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Relationship Id="rId10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3943</Words>
  <Characters>22478</Characters>
  <Application>Microsoft Office Word</Application>
  <DocSecurity>0</DocSecurity>
  <Lines>187</Lines>
  <Paragraphs>52</Paragraphs>
  <ScaleCrop>false</ScaleCrop>
  <Company/>
  <LinksUpToDate>false</LinksUpToDate>
  <CharactersWithSpaces>26369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石家庄市2024年国民经济和社会发展统计公报</dc:title>
  <dc:subject/>
  <dc:creator>2985662119@qq.com</dc:creator>
  <cp:keywords/>
  <cp:lastModifiedBy>2985662119@qq.com</cp:lastModifiedBy>
  <cp:revision>2</cp:revision>
  <dcterms:created xsi:type="dcterms:W3CDTF">2026-03-16T14:19:00Z</dcterms:created>
  <dcterms:modified xsi:type="dcterms:W3CDTF">2026-03-16T14:19:00Z</dcterms:modified>
</cp:coreProperties>
</file>