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041D" w:rsidRPr="001276C8" w:rsidRDefault="006B23D9" w:rsidP="009004EA">
      <w:bookmarkStart w:id="0" w:name="_GoBack"/>
      <w:bookmarkEnd w:id="0"/>
      <w:r w:rsidRPr="001276C8">
        <w:t>Proce</w:t>
      </w:r>
      <w:r w:rsidR="006D094F" w:rsidRPr="001276C8">
        <w:t>ssing steps for Ana Maria’s gluco</w:t>
      </w:r>
      <w:r w:rsidRPr="001276C8">
        <w:t>s</w:t>
      </w:r>
      <w:r w:rsidR="006D094F" w:rsidRPr="001276C8">
        <w:t>e</w:t>
      </w:r>
      <w:r w:rsidR="00FE4221" w:rsidRPr="001276C8">
        <w:t xml:space="preserve"> studies</w:t>
      </w:r>
      <w:r w:rsidR="001276C8">
        <w:t xml:space="preserve"> (10/29/2012)</w:t>
      </w:r>
    </w:p>
    <w:p w:rsidR="006B23D9" w:rsidRDefault="006B23D9" w:rsidP="006B23D9">
      <w:pPr>
        <w:pStyle w:val="ListParagraph"/>
        <w:numPr>
          <w:ilvl w:val="0"/>
          <w:numId w:val="1"/>
        </w:numPr>
      </w:pPr>
      <w:r>
        <w:t>Download MRI data from CNDA</w:t>
      </w:r>
    </w:p>
    <w:p w:rsidR="006B23D9" w:rsidRDefault="006B23D9" w:rsidP="00F473E9">
      <w:pPr>
        <w:pStyle w:val="ListParagraph"/>
        <w:numPr>
          <w:ilvl w:val="0"/>
          <w:numId w:val="1"/>
        </w:numPr>
      </w:pPr>
      <w:r>
        <w:t>Find out which scan is the T1/MPRAGE scan</w:t>
      </w:r>
    </w:p>
    <w:p w:rsidR="00F473E9" w:rsidRDefault="00F473E9" w:rsidP="00F473E9">
      <w:pPr>
        <w:pStyle w:val="ListParagraph"/>
        <w:numPr>
          <w:ilvl w:val="0"/>
          <w:numId w:val="1"/>
        </w:numPr>
      </w:pPr>
      <w:r>
        <w:t>Download the DICOM files that correspond to the MPRAGE scan in the study folder</w:t>
      </w:r>
      <w:r w:rsidR="0058551B">
        <w:t xml:space="preserve"> (under an MRI subdirectory, i.e. /data/nil-bluearc/hershey/unix/AMA/GluT/pXXXX)</w:t>
      </w:r>
    </w:p>
    <w:p w:rsidR="00B52348" w:rsidRDefault="00B52348" w:rsidP="00F473E9">
      <w:pPr>
        <w:pStyle w:val="ListParagraph"/>
        <w:numPr>
          <w:ilvl w:val="0"/>
          <w:numId w:val="1"/>
        </w:numPr>
      </w:pPr>
      <w:r>
        <w:t>Log in to super computer</w:t>
      </w:r>
    </w:p>
    <w:p w:rsidR="00B52348" w:rsidRDefault="00F473E9" w:rsidP="00F473E9">
      <w:pPr>
        <w:pStyle w:val="ListParagraph"/>
        <w:numPr>
          <w:ilvl w:val="0"/>
          <w:numId w:val="1"/>
        </w:numPr>
      </w:pPr>
      <w:r>
        <w:t>Make folders for each study in /scratch/joann/freesurfer</w:t>
      </w:r>
    </w:p>
    <w:p w:rsidR="00F473E9" w:rsidRDefault="00F473E9" w:rsidP="00F473E9">
      <w:pPr>
        <w:pStyle w:val="ListParagraph"/>
        <w:numPr>
          <w:ilvl w:val="0"/>
          <w:numId w:val="1"/>
        </w:numPr>
      </w:pPr>
      <w:r>
        <w:t>Copy dicoms into super computer folders from cerbo: “</w:t>
      </w:r>
      <w:r w:rsidRPr="00B70B8A">
        <w:rPr>
          <w:color w:val="1F497D" w:themeColor="text2"/>
        </w:rPr>
        <w:t>scp *</w:t>
      </w:r>
      <w:r>
        <w:t xml:space="preserve"> </w:t>
      </w:r>
      <w:hyperlink r:id="rId6" w:history="1">
        <w:r w:rsidR="00CD1179" w:rsidRPr="005544B5">
          <w:rPr>
            <w:rStyle w:val="Hyperlink"/>
          </w:rPr>
          <w:t>joann@login1.chpc.wustl.edu:/scratch/joann/freesurfer/</w:t>
        </w:r>
      </w:hyperlink>
      <w:r w:rsidR="00C23CAF">
        <w:t>”</w:t>
      </w:r>
    </w:p>
    <w:p w:rsidR="00C23CAF" w:rsidRPr="00B70B8A" w:rsidRDefault="00C23CAF" w:rsidP="00F473E9">
      <w:pPr>
        <w:pStyle w:val="ListParagraph"/>
        <w:numPr>
          <w:ilvl w:val="0"/>
          <w:numId w:val="1"/>
        </w:numPr>
        <w:rPr>
          <w:color w:val="1F497D" w:themeColor="text2"/>
        </w:rPr>
      </w:pPr>
      <w:r>
        <w:t xml:space="preserve">Copy </w:t>
      </w:r>
      <w:r w:rsidR="00F96E55">
        <w:t>GLUT_XXXX.batch script to /scratch/joann/freesurfer: “</w:t>
      </w:r>
      <w:r w:rsidR="00F96E55" w:rsidRPr="00B70B8A">
        <w:rPr>
          <w:color w:val="1F497D" w:themeColor="text2"/>
        </w:rPr>
        <w:t xml:space="preserve">scp GLUT_XXXX/GLUT_XXXX.batch </w:t>
      </w:r>
      <w:hyperlink r:id="rId7" w:history="1">
        <w:r w:rsidR="00F96E55" w:rsidRPr="00B70B8A">
          <w:rPr>
            <w:rStyle w:val="Hyperlink"/>
            <w:color w:val="1F497D" w:themeColor="text2"/>
          </w:rPr>
          <w:t>joann@login1.chpc.wustl.edu:/scratch/joann/freesurfer/</w:t>
        </w:r>
      </w:hyperlink>
      <w:r w:rsidR="00F96E55" w:rsidRPr="00B70B8A">
        <w:rPr>
          <w:color w:val="1F497D" w:themeColor="text2"/>
        </w:rPr>
        <w:t>”</w:t>
      </w:r>
    </w:p>
    <w:p w:rsidR="005220B5" w:rsidRPr="005220B5" w:rsidRDefault="005220B5" w:rsidP="005220B5">
      <w:pPr>
        <w:spacing w:line="240" w:lineRule="auto"/>
        <w:ind w:left="360"/>
        <w:contextualSpacing/>
        <w:rPr>
          <w:b/>
        </w:rPr>
      </w:pPr>
      <w:r w:rsidRPr="005220B5">
        <w:rPr>
          <w:b/>
        </w:rPr>
        <w:t>Text in the GLUT_XXXX.batch file</w:t>
      </w:r>
    </w:p>
    <w:p w:rsidR="005220B5" w:rsidRDefault="005220B5" w:rsidP="005220B5">
      <w:pPr>
        <w:spacing w:line="240" w:lineRule="auto"/>
        <w:ind w:left="360"/>
        <w:contextualSpacing/>
      </w:pPr>
      <w:r>
        <w:t>!/bin/sh</w:t>
      </w:r>
    </w:p>
    <w:p w:rsidR="005220B5" w:rsidRDefault="005220B5" w:rsidP="005220B5">
      <w:pPr>
        <w:spacing w:line="240" w:lineRule="auto"/>
        <w:ind w:left="360"/>
        <w:contextualSpacing/>
      </w:pPr>
      <w:r>
        <w:t xml:space="preserve"># </w:t>
      </w:r>
      <w:proofErr w:type="gramStart"/>
      <w:r>
        <w:t>give</w:t>
      </w:r>
      <w:proofErr w:type="gramEnd"/>
      <w:r>
        <w:t xml:space="preserve"> the job a name to help keep track of running jobs (optional)</w:t>
      </w:r>
    </w:p>
    <w:p w:rsidR="005220B5" w:rsidRDefault="005220B5" w:rsidP="005220B5">
      <w:pPr>
        <w:spacing w:line="240" w:lineRule="auto"/>
        <w:ind w:left="360"/>
        <w:contextualSpacing/>
      </w:pPr>
      <w:r>
        <w:t xml:space="preserve">#PBS -N </w:t>
      </w:r>
      <w:r w:rsidRPr="005220B5">
        <w:rPr>
          <w:u w:val="single"/>
        </w:rPr>
        <w:t>GLUT_p7861</w:t>
      </w:r>
    </w:p>
    <w:p w:rsidR="005220B5" w:rsidRDefault="005220B5" w:rsidP="005220B5">
      <w:pPr>
        <w:spacing w:line="240" w:lineRule="auto"/>
        <w:ind w:left="360"/>
        <w:contextualSpacing/>
      </w:pPr>
      <w:r>
        <w:t># Specify the resources needed</w:t>
      </w:r>
    </w:p>
    <w:p w:rsidR="005220B5" w:rsidRDefault="005220B5" w:rsidP="005220B5">
      <w:pPr>
        <w:spacing w:line="240" w:lineRule="auto"/>
        <w:ind w:left="360"/>
        <w:contextualSpacing/>
      </w:pPr>
      <w:r>
        <w:t># We'll ask for 1 core of 1 node for 72 hours</w:t>
      </w:r>
    </w:p>
    <w:p w:rsidR="005220B5" w:rsidRDefault="005220B5" w:rsidP="005220B5">
      <w:pPr>
        <w:spacing w:line="240" w:lineRule="auto"/>
        <w:ind w:left="360"/>
        <w:contextualSpacing/>
      </w:pPr>
      <w:r>
        <w:t>#PBS -l nodes=1:ppn=1:idataplex</w:t>
      </w:r>
      <w:proofErr w:type="gramStart"/>
      <w:r>
        <w:t>,walltime</w:t>
      </w:r>
      <w:proofErr w:type="gramEnd"/>
      <w:r>
        <w:t>=72:00:00,vmem=6gb</w:t>
      </w:r>
    </w:p>
    <w:p w:rsidR="005220B5" w:rsidRDefault="005220B5" w:rsidP="005220B5">
      <w:pPr>
        <w:spacing w:line="240" w:lineRule="auto"/>
        <w:ind w:left="360"/>
        <w:contextualSpacing/>
      </w:pPr>
      <w:r>
        <w:t># Specify the default queue, not the SMP nodes</w:t>
      </w:r>
    </w:p>
    <w:p w:rsidR="005220B5" w:rsidRDefault="005220B5" w:rsidP="005220B5">
      <w:pPr>
        <w:spacing w:line="240" w:lineRule="auto"/>
        <w:ind w:left="360"/>
        <w:contextualSpacing/>
      </w:pPr>
      <w:r>
        <w:t>#PBS -q dque</w:t>
      </w:r>
    </w:p>
    <w:p w:rsidR="005220B5" w:rsidRDefault="005220B5" w:rsidP="005220B5">
      <w:pPr>
        <w:spacing w:line="240" w:lineRule="auto"/>
        <w:ind w:left="360"/>
        <w:contextualSpacing/>
      </w:pPr>
      <w:r>
        <w:t xml:space="preserve"># cd </w:t>
      </w:r>
      <w:proofErr w:type="gramStart"/>
      <w:r>
        <w:t>Into</w:t>
      </w:r>
      <w:proofErr w:type="gramEnd"/>
      <w:r>
        <w:t xml:space="preserve"> the run directory and get the data we need:</w:t>
      </w:r>
    </w:p>
    <w:p w:rsidR="005220B5" w:rsidRDefault="005220B5" w:rsidP="005220B5">
      <w:pPr>
        <w:spacing w:line="240" w:lineRule="auto"/>
        <w:ind w:left="360"/>
        <w:contextualSpacing/>
      </w:pPr>
      <w:r>
        <w:t># cd /home/jmk1/freesurfer/subjects</w:t>
      </w:r>
    </w:p>
    <w:p w:rsidR="005220B5" w:rsidRDefault="005220B5" w:rsidP="005220B5">
      <w:pPr>
        <w:spacing w:line="240" w:lineRule="auto"/>
        <w:ind w:left="360"/>
        <w:contextualSpacing/>
      </w:pPr>
      <w:r>
        <w:t># This is the directory will call the SUBJECTS_DIR</w:t>
      </w:r>
    </w:p>
    <w:p w:rsidR="005220B5" w:rsidRDefault="005220B5" w:rsidP="005220B5">
      <w:pPr>
        <w:spacing w:line="240" w:lineRule="auto"/>
        <w:ind w:left="360"/>
        <w:contextualSpacing/>
      </w:pPr>
      <w:proofErr w:type="gramStart"/>
      <w:r>
        <w:t>export</w:t>
      </w:r>
      <w:proofErr w:type="gramEnd"/>
      <w:r>
        <w:t xml:space="preserve"> SUBJECTS_DIR=/scratch/joann/freesurfer/subjects</w:t>
      </w:r>
    </w:p>
    <w:p w:rsidR="005220B5" w:rsidRDefault="005220B5" w:rsidP="005220B5">
      <w:pPr>
        <w:spacing w:line="240" w:lineRule="auto"/>
        <w:ind w:left="360"/>
        <w:contextualSpacing/>
      </w:pPr>
      <w:r>
        <w:t># Make Freesurfer happy</w:t>
      </w:r>
    </w:p>
    <w:p w:rsidR="005220B5" w:rsidRDefault="005220B5" w:rsidP="005220B5">
      <w:pPr>
        <w:spacing w:line="240" w:lineRule="auto"/>
        <w:ind w:left="360"/>
        <w:contextualSpacing/>
      </w:pPr>
      <w:proofErr w:type="gramStart"/>
      <w:r>
        <w:t>export</w:t>
      </w:r>
      <w:proofErr w:type="gramEnd"/>
      <w:r>
        <w:t xml:space="preserve"> FREESURFER_HOME=/export/freesurfer-5.1</w:t>
      </w:r>
    </w:p>
    <w:p w:rsidR="005220B5" w:rsidRDefault="005220B5" w:rsidP="005220B5">
      <w:pPr>
        <w:spacing w:line="240" w:lineRule="auto"/>
        <w:ind w:left="360"/>
        <w:contextualSpacing/>
      </w:pPr>
      <w:proofErr w:type="gramStart"/>
      <w:r>
        <w:t>export</w:t>
      </w:r>
      <w:proofErr w:type="gramEnd"/>
      <w:r>
        <w:t xml:space="preserve"> PATH=${FREESURFER_HOME}/bin:${PATH}</w:t>
      </w:r>
    </w:p>
    <w:p w:rsidR="005220B5" w:rsidRDefault="005220B5" w:rsidP="005220B5">
      <w:pPr>
        <w:spacing w:line="240" w:lineRule="auto"/>
        <w:ind w:left="360"/>
        <w:contextualSpacing/>
      </w:pPr>
      <w:proofErr w:type="gramStart"/>
      <w:r>
        <w:t>export</w:t>
      </w:r>
      <w:proofErr w:type="gramEnd"/>
      <w:r>
        <w:t xml:space="preserve"> PATH=${FREESURFER_HOME}/mni/bin:${PATH}</w:t>
      </w:r>
    </w:p>
    <w:p w:rsidR="005220B5" w:rsidRDefault="005220B5" w:rsidP="005220B5">
      <w:pPr>
        <w:spacing w:line="240" w:lineRule="auto"/>
        <w:ind w:left="360"/>
        <w:contextualSpacing/>
      </w:pPr>
      <w:proofErr w:type="gramStart"/>
      <w:r>
        <w:t>export</w:t>
      </w:r>
      <w:proofErr w:type="gramEnd"/>
      <w:r>
        <w:t xml:space="preserve"> PERL5LIB=${FREESURFER_HOME}/mni/lib/perl5/5.8.5/</w:t>
      </w:r>
    </w:p>
    <w:p w:rsidR="005220B5" w:rsidRDefault="005220B5" w:rsidP="005220B5">
      <w:pPr>
        <w:spacing w:line="240" w:lineRule="auto"/>
        <w:ind w:left="360"/>
        <w:contextualSpacing/>
      </w:pPr>
      <w:r>
        <w:t># Finally, run the commands</w:t>
      </w:r>
    </w:p>
    <w:p w:rsidR="005220B5" w:rsidRDefault="005220B5" w:rsidP="005220B5">
      <w:pPr>
        <w:spacing w:line="240" w:lineRule="auto"/>
        <w:ind w:left="360"/>
        <w:contextualSpacing/>
      </w:pPr>
      <w:proofErr w:type="gramStart"/>
      <w:r>
        <w:t>time</w:t>
      </w:r>
      <w:proofErr w:type="gramEnd"/>
      <w:r>
        <w:t xml:space="preserve"> recon-all -s GLUT_p7861 -i /scratch/joann/freesurfer/</w:t>
      </w:r>
      <w:r w:rsidRPr="005220B5">
        <w:rPr>
          <w:u w:val="single"/>
        </w:rPr>
        <w:t>GLUT_p7861/p7861.MR.CCIR00400_CCIR-00437_Arbelaez.4.100.20110628.073812.b6vg9y</w:t>
      </w:r>
      <w:r>
        <w:t>.dcm -hippo-subfields -qcache –all</w:t>
      </w:r>
    </w:p>
    <w:p w:rsidR="005220B5" w:rsidRDefault="005220B5" w:rsidP="005220B5">
      <w:pPr>
        <w:spacing w:line="240" w:lineRule="auto"/>
        <w:ind w:left="360"/>
        <w:contextualSpacing/>
      </w:pPr>
    </w:p>
    <w:p w:rsidR="005220B5" w:rsidRDefault="005220B5" w:rsidP="005220B5">
      <w:pPr>
        <w:spacing w:line="240" w:lineRule="auto"/>
      </w:pPr>
      <w:r>
        <w:tab/>
        <w:t>*</w:t>
      </w:r>
      <w:proofErr w:type="gramStart"/>
      <w:r>
        <w:t>change</w:t>
      </w:r>
      <w:proofErr w:type="gramEnd"/>
      <w:r>
        <w:t xml:space="preserve"> underlined portions for each pXXXX batch file thats specific for each subject ID</w:t>
      </w:r>
    </w:p>
    <w:p w:rsidR="00F96E55" w:rsidRDefault="00F96E55" w:rsidP="00F473E9">
      <w:pPr>
        <w:pStyle w:val="ListParagraph"/>
        <w:numPr>
          <w:ilvl w:val="0"/>
          <w:numId w:val="1"/>
        </w:numPr>
      </w:pPr>
      <w:r>
        <w:t>Run the script: “</w:t>
      </w:r>
      <w:r w:rsidRPr="00B70B8A">
        <w:rPr>
          <w:color w:val="1F497D" w:themeColor="text2"/>
        </w:rPr>
        <w:t>qsub GLUT_XXXX.batch</w:t>
      </w:r>
      <w:r>
        <w:t>”</w:t>
      </w:r>
    </w:p>
    <w:p w:rsidR="0058551B" w:rsidRDefault="00F96E55" w:rsidP="0058551B">
      <w:pPr>
        <w:pStyle w:val="ListParagraph"/>
        <w:numPr>
          <w:ilvl w:val="0"/>
          <w:numId w:val="1"/>
        </w:numPr>
      </w:pPr>
      <w:r>
        <w:t>Check status: “</w:t>
      </w:r>
      <w:r w:rsidRPr="00B70B8A">
        <w:rPr>
          <w:color w:val="1F497D" w:themeColor="text2"/>
        </w:rPr>
        <w:t>qstat jobID(s)</w:t>
      </w:r>
      <w:r w:rsidR="0058551B">
        <w:t>”</w:t>
      </w:r>
    </w:p>
    <w:p w:rsidR="0058551B" w:rsidRDefault="0058551B" w:rsidP="0058551B">
      <w:pPr>
        <w:pStyle w:val="ListParagraph"/>
        <w:numPr>
          <w:ilvl w:val="1"/>
          <w:numId w:val="1"/>
        </w:numPr>
      </w:pPr>
      <w:r>
        <w:t>R =running, C=cancel, Q=pending</w:t>
      </w:r>
    </w:p>
    <w:p w:rsidR="0058551B" w:rsidRDefault="0058551B" w:rsidP="0058551B">
      <w:pPr>
        <w:pStyle w:val="ListParagraph"/>
        <w:numPr>
          <w:ilvl w:val="0"/>
          <w:numId w:val="1"/>
        </w:numPr>
      </w:pPr>
      <w:r>
        <w:t>Check if freesurfer ran correctly:</w:t>
      </w:r>
    </w:p>
    <w:p w:rsidR="0058551B" w:rsidRDefault="00CB455A" w:rsidP="0058551B">
      <w:pPr>
        <w:pStyle w:val="ListParagraph"/>
        <w:numPr>
          <w:ilvl w:val="1"/>
          <w:numId w:val="1"/>
        </w:numPr>
      </w:pPr>
      <w:r>
        <w:t>Type “</w:t>
      </w:r>
      <w:r w:rsidR="0058551B" w:rsidRPr="00B70B8A">
        <w:rPr>
          <w:color w:val="1F497D" w:themeColor="text2"/>
        </w:rPr>
        <w:t>cd subject_dir</w:t>
      </w:r>
      <w:r>
        <w:t>”</w:t>
      </w:r>
    </w:p>
    <w:p w:rsidR="005220B5" w:rsidRDefault="00CB455A" w:rsidP="005220B5">
      <w:pPr>
        <w:pStyle w:val="ListParagraph"/>
        <w:numPr>
          <w:ilvl w:val="1"/>
          <w:numId w:val="1"/>
        </w:numPr>
      </w:pPr>
      <w:r>
        <w:t>Type “</w:t>
      </w:r>
      <w:r w:rsidR="0058551B" w:rsidRPr="0065427E">
        <w:rPr>
          <w:color w:val="1F497D" w:themeColor="text2"/>
        </w:rPr>
        <w:t>gedit GLUT_XXXX.oXXXX</w:t>
      </w:r>
      <w:r>
        <w:t>”</w:t>
      </w:r>
      <w:r w:rsidR="0058551B">
        <w:t xml:space="preserve"> </w:t>
      </w:r>
    </w:p>
    <w:p w:rsidR="0058551B" w:rsidRDefault="0058551B" w:rsidP="0058551B">
      <w:pPr>
        <w:pStyle w:val="ListParagraph"/>
        <w:numPr>
          <w:ilvl w:val="1"/>
          <w:numId w:val="1"/>
        </w:numPr>
      </w:pPr>
      <w:r>
        <w:t>Look for the phrase “finished without error” at the end of the file to verify that the subject was processed in entirety)</w:t>
      </w:r>
    </w:p>
    <w:p w:rsidR="0058551B" w:rsidRDefault="0058551B" w:rsidP="0058551B">
      <w:pPr>
        <w:pStyle w:val="ListParagraph"/>
        <w:numPr>
          <w:ilvl w:val="0"/>
          <w:numId w:val="1"/>
        </w:numPr>
      </w:pPr>
      <w:r>
        <w:lastRenderedPageBreak/>
        <w:t>Download the subject folder that run on supercomputer (using a cerbo terminal):</w:t>
      </w:r>
    </w:p>
    <w:p w:rsidR="0058551B" w:rsidRDefault="0058551B" w:rsidP="0058551B">
      <w:pPr>
        <w:pStyle w:val="ListParagraph"/>
        <w:numPr>
          <w:ilvl w:val="1"/>
          <w:numId w:val="1"/>
        </w:numPr>
      </w:pPr>
      <w:r>
        <w:t>Make a freesurfer subdirectory and go to that subdirectory</w:t>
      </w:r>
    </w:p>
    <w:p w:rsidR="0058551B" w:rsidRPr="0065427E" w:rsidRDefault="0058551B" w:rsidP="0058551B">
      <w:pPr>
        <w:pStyle w:val="ListParagraph"/>
        <w:numPr>
          <w:ilvl w:val="1"/>
          <w:numId w:val="1"/>
        </w:numPr>
        <w:rPr>
          <w:color w:val="1F497D" w:themeColor="text2"/>
        </w:rPr>
      </w:pPr>
      <w:r w:rsidRPr="0065427E">
        <w:rPr>
          <w:color w:val="1F497D" w:themeColor="text2"/>
        </w:rPr>
        <w:t>lftp  sftp://joann@login1.chpc.wustl.edu</w:t>
      </w:r>
    </w:p>
    <w:p w:rsidR="0058551B" w:rsidRDefault="0058551B" w:rsidP="0058551B">
      <w:pPr>
        <w:pStyle w:val="ListParagraph"/>
        <w:numPr>
          <w:ilvl w:val="1"/>
          <w:numId w:val="1"/>
        </w:numPr>
      </w:pPr>
      <w:r>
        <w:t>cd into the subject directory (i.e. /scratch/joann/freesurfer/subjects)</w:t>
      </w:r>
    </w:p>
    <w:p w:rsidR="0058551B" w:rsidRDefault="0058551B" w:rsidP="0058551B">
      <w:pPr>
        <w:pStyle w:val="ListParagraph"/>
        <w:numPr>
          <w:ilvl w:val="1"/>
          <w:numId w:val="1"/>
        </w:numPr>
      </w:pPr>
      <w:r w:rsidRPr="0065427E">
        <w:rPr>
          <w:color w:val="1F497D" w:themeColor="text2"/>
        </w:rPr>
        <w:t xml:space="preserve">mirror GLUT_pXXXX </w:t>
      </w:r>
      <w:r>
        <w:t>(this will download the GLUT_XXXX folder into the cerbo subjects folder)</w:t>
      </w:r>
    </w:p>
    <w:p w:rsidR="0058551B" w:rsidRDefault="0058551B" w:rsidP="0058551B">
      <w:pPr>
        <w:pStyle w:val="ListParagraph"/>
        <w:numPr>
          <w:ilvl w:val="1"/>
          <w:numId w:val="1"/>
        </w:numPr>
      </w:pPr>
      <w:r>
        <w:t>quit</w:t>
      </w:r>
    </w:p>
    <w:p w:rsidR="0058551B" w:rsidRDefault="00CA0CE4" w:rsidP="0058551B">
      <w:pPr>
        <w:pStyle w:val="ListParagraph"/>
        <w:numPr>
          <w:ilvl w:val="0"/>
          <w:numId w:val="1"/>
        </w:numPr>
      </w:pPr>
      <w:r>
        <w:t>Double check that the folder was downloaded to cerbo</w:t>
      </w:r>
    </w:p>
    <w:p w:rsidR="00CA0CE4" w:rsidRDefault="00CA0CE4" w:rsidP="0058551B">
      <w:pPr>
        <w:pStyle w:val="ListParagraph"/>
        <w:numPr>
          <w:ilvl w:val="0"/>
          <w:numId w:val="1"/>
        </w:numPr>
      </w:pPr>
      <w:r>
        <w:t>Type “</w:t>
      </w:r>
      <w:r w:rsidRPr="0065427E">
        <w:rPr>
          <w:color w:val="1F497D" w:themeColor="text2"/>
        </w:rPr>
        <w:t>chmod –R 7775 &lt;directoryname&gt;</w:t>
      </w:r>
      <w:r>
        <w:t>”</w:t>
      </w:r>
    </w:p>
    <w:p w:rsidR="00CA0CE4" w:rsidRDefault="00CA0CE4" w:rsidP="0058551B">
      <w:pPr>
        <w:pStyle w:val="ListParagraph"/>
        <w:numPr>
          <w:ilvl w:val="0"/>
          <w:numId w:val="1"/>
        </w:numPr>
      </w:pPr>
      <w:r>
        <w:t>To check if Freesurfer segm</w:t>
      </w:r>
      <w:r w:rsidR="005220B5">
        <w:t>ented the brain correctly, use cerbo. On cerbo</w:t>
      </w:r>
      <w:r>
        <w:t>:</w:t>
      </w:r>
    </w:p>
    <w:p w:rsidR="00CA0CE4" w:rsidRDefault="00CA0CE4" w:rsidP="00CA0CE4">
      <w:pPr>
        <w:pStyle w:val="ListParagraph"/>
        <w:numPr>
          <w:ilvl w:val="1"/>
          <w:numId w:val="1"/>
        </w:numPr>
      </w:pPr>
      <w:r>
        <w:t xml:space="preserve">Go to </w:t>
      </w:r>
      <w:r w:rsidR="005220B5">
        <w:t>/data/nil-bluearc/hershey/unix/AMA/GluT/Freesurfer/pXXXX</w:t>
      </w:r>
    </w:p>
    <w:p w:rsidR="005220B5" w:rsidRDefault="0065427E" w:rsidP="00CA0CE4">
      <w:pPr>
        <w:pStyle w:val="ListParagraph"/>
        <w:numPr>
          <w:ilvl w:val="1"/>
          <w:numId w:val="1"/>
        </w:numPr>
      </w:pPr>
      <w:r>
        <w:t>Type”</w:t>
      </w:r>
      <w:r w:rsidR="005220B5" w:rsidRPr="0065427E">
        <w:rPr>
          <w:color w:val="1F497D" w:themeColor="text2"/>
        </w:rPr>
        <w:t>setenv SUBJECTS_DIR /data/nil-bluearc/hershey/unix/AMA/GluT/Freesurfer/</w:t>
      </w:r>
      <w:r w:rsidR="005220B5">
        <w:t>”</w:t>
      </w:r>
    </w:p>
    <w:p w:rsidR="005220B5" w:rsidRDefault="005220B5" w:rsidP="00CA0CE4">
      <w:pPr>
        <w:pStyle w:val="ListParagraph"/>
        <w:numPr>
          <w:ilvl w:val="1"/>
          <w:numId w:val="1"/>
        </w:numPr>
      </w:pPr>
      <w:r w:rsidRPr="0065427E">
        <w:rPr>
          <w:color w:val="1F497D" w:themeColor="text2"/>
        </w:rPr>
        <w:t>tkmedit pXXXX brainmask.mgz –aux wm.mgz –surfs –seg aseg.mgz</w:t>
      </w:r>
    </w:p>
    <w:p w:rsidR="00CA0CE4" w:rsidRDefault="005220B5" w:rsidP="00CA0CE4">
      <w:pPr>
        <w:pStyle w:val="ListParagraph"/>
        <w:numPr>
          <w:ilvl w:val="1"/>
          <w:numId w:val="1"/>
        </w:numPr>
      </w:pPr>
      <w:r>
        <w:t>To turn off colors (in case you want to see something better”) do Ctrl-G</w:t>
      </w:r>
    </w:p>
    <w:p w:rsidR="005220B5" w:rsidRDefault="005220B5" w:rsidP="00CA0CE4">
      <w:pPr>
        <w:pStyle w:val="ListParagraph"/>
        <w:numPr>
          <w:ilvl w:val="1"/>
          <w:numId w:val="1"/>
        </w:numPr>
      </w:pPr>
      <w:r>
        <w:t>Review segmentation on each orientation</w:t>
      </w:r>
    </w:p>
    <w:p w:rsidR="005220B5" w:rsidRDefault="005220B5" w:rsidP="00CA0CE4">
      <w:pPr>
        <w:pStyle w:val="ListParagraph"/>
        <w:numPr>
          <w:ilvl w:val="1"/>
          <w:numId w:val="1"/>
        </w:numPr>
      </w:pPr>
      <w:r>
        <w:t>Alt-C will show you white matter  - check temporal lobe</w:t>
      </w:r>
    </w:p>
    <w:p w:rsidR="005220B5" w:rsidRDefault="005220B5" w:rsidP="00CA0CE4">
      <w:pPr>
        <w:pStyle w:val="ListParagraph"/>
        <w:numPr>
          <w:ilvl w:val="1"/>
          <w:numId w:val="1"/>
        </w:numPr>
      </w:pPr>
      <w:r>
        <w:t>To see segmentation with the skill and everything (not skull stripped like in this view), do (File – Load Aux Volume – subject file/mri/T1.mgz</w:t>
      </w:r>
      <w:r w:rsidR="00763EDF">
        <w:t>)</w:t>
      </w:r>
    </w:p>
    <w:p w:rsidR="005220B5" w:rsidRDefault="005220B5" w:rsidP="005220B5">
      <w:pPr>
        <w:pStyle w:val="ListParagraph"/>
        <w:numPr>
          <w:ilvl w:val="1"/>
          <w:numId w:val="1"/>
        </w:numPr>
      </w:pPr>
      <w:r>
        <w:t>To look at ICV issues (use tkregister2)</w:t>
      </w:r>
    </w:p>
    <w:p w:rsidR="00F96E55" w:rsidRPr="00DB28DC" w:rsidRDefault="00F96E55" w:rsidP="00CD1179">
      <w:pPr>
        <w:spacing w:line="240" w:lineRule="auto"/>
        <w:contextualSpacing/>
        <w:rPr>
          <w:b/>
        </w:rPr>
      </w:pPr>
      <w:r>
        <w:rPr>
          <w:b/>
        </w:rPr>
        <w:t>Notes from Freesurfer tutorial:</w:t>
      </w:r>
    </w:p>
    <w:p w:rsidR="00F96E55" w:rsidRDefault="00664761" w:rsidP="00664761">
      <w:pPr>
        <w:pStyle w:val="ListParagraph"/>
        <w:numPr>
          <w:ilvl w:val="0"/>
          <w:numId w:val="2"/>
        </w:numPr>
        <w:spacing w:line="240" w:lineRule="auto"/>
      </w:pPr>
      <w:r>
        <w:t>Use supercomputer if possible</w:t>
      </w:r>
    </w:p>
    <w:p w:rsidR="00664761" w:rsidRDefault="00664761" w:rsidP="00664761">
      <w:pPr>
        <w:pStyle w:val="ListParagraph"/>
        <w:numPr>
          <w:ilvl w:val="0"/>
          <w:numId w:val="2"/>
        </w:numPr>
        <w:spacing w:line="240" w:lineRule="auto"/>
      </w:pPr>
      <w:r>
        <w:t>Use “scp” command to copy files to the supercomputer</w:t>
      </w:r>
    </w:p>
    <w:p w:rsidR="0058551B" w:rsidRDefault="0058551B" w:rsidP="00664761">
      <w:pPr>
        <w:pStyle w:val="ListParagraph"/>
        <w:numPr>
          <w:ilvl w:val="0"/>
          <w:numId w:val="2"/>
        </w:numPr>
        <w:spacing w:line="240" w:lineRule="auto"/>
      </w:pPr>
      <w:r>
        <w:t>Edit *.batch file to suit each study to be processed</w:t>
      </w:r>
    </w:p>
    <w:p w:rsidR="0058551B" w:rsidRDefault="0058551B" w:rsidP="0058551B">
      <w:pPr>
        <w:pStyle w:val="ListParagraph"/>
        <w:numPr>
          <w:ilvl w:val="0"/>
          <w:numId w:val="2"/>
        </w:numPr>
        <w:spacing w:line="240" w:lineRule="auto"/>
      </w:pPr>
      <w:r>
        <w:t>Recon_all is the freesurfer command that runs ALL of the tkm* commands that we’ll need from Freesurfer</w:t>
      </w:r>
    </w:p>
    <w:p w:rsidR="0058551B" w:rsidRDefault="0058551B" w:rsidP="0058551B">
      <w:pPr>
        <w:pStyle w:val="ListParagraph"/>
        <w:numPr>
          <w:ilvl w:val="0"/>
          <w:numId w:val="2"/>
        </w:numPr>
        <w:spacing w:line="240" w:lineRule="auto"/>
      </w:pPr>
      <w:r>
        <w:t xml:space="preserve">To make a file an executable file, do </w:t>
      </w:r>
      <w:r w:rsidRPr="0065427E">
        <w:rPr>
          <w:color w:val="1F497D" w:themeColor="text2"/>
        </w:rPr>
        <w:t>chmod 770 *.batch</w:t>
      </w:r>
    </w:p>
    <w:p w:rsidR="0058551B" w:rsidRDefault="0058551B" w:rsidP="00DB28DC">
      <w:pPr>
        <w:pStyle w:val="ListParagraph"/>
        <w:spacing w:line="240" w:lineRule="auto"/>
      </w:pPr>
    </w:p>
    <w:p w:rsidR="00DB28DC" w:rsidRDefault="00443F77" w:rsidP="00DB28DC">
      <w:pPr>
        <w:pStyle w:val="ListParagraph"/>
        <w:numPr>
          <w:ilvl w:val="0"/>
          <w:numId w:val="1"/>
        </w:numPr>
        <w:spacing w:line="240" w:lineRule="auto"/>
      </w:pPr>
      <w:r>
        <w:t>Obtain PET data for each subject id using PET archives:</w:t>
      </w:r>
    </w:p>
    <w:p w:rsidR="005D5803" w:rsidRDefault="005D5803" w:rsidP="005D5803">
      <w:pPr>
        <w:pStyle w:val="ListParagraph"/>
        <w:numPr>
          <w:ilvl w:val="1"/>
          <w:numId w:val="1"/>
        </w:numPr>
        <w:spacing w:line="240" w:lineRule="auto"/>
      </w:pPr>
      <w:r>
        <w:t>Type “</w:t>
      </w:r>
      <w:r w:rsidRPr="0065427E">
        <w:rPr>
          <w:color w:val="1F497D" w:themeColor="text2"/>
        </w:rPr>
        <w:t>mkdir PET</w:t>
      </w:r>
      <w:r>
        <w:t>” (while in subject directory, i.e. /data/nil-bluearc/hershey/unix/AMA/GluT/p7861)</w:t>
      </w:r>
    </w:p>
    <w:p w:rsidR="005D5803" w:rsidRDefault="005D5803" w:rsidP="00443F77">
      <w:pPr>
        <w:pStyle w:val="ListParagraph"/>
        <w:numPr>
          <w:ilvl w:val="1"/>
          <w:numId w:val="1"/>
        </w:numPr>
        <w:spacing w:line="240" w:lineRule="auto"/>
      </w:pPr>
      <w:r>
        <w:t>Type “</w:t>
      </w:r>
      <w:r w:rsidRPr="0065427E">
        <w:rPr>
          <w:color w:val="1F497D" w:themeColor="text2"/>
        </w:rPr>
        <w:t>cd PET</w:t>
      </w:r>
      <w:r>
        <w:t>”</w:t>
      </w:r>
    </w:p>
    <w:p w:rsidR="00443F77" w:rsidRDefault="005D5803" w:rsidP="00443F77">
      <w:pPr>
        <w:pStyle w:val="ListParagraph"/>
        <w:numPr>
          <w:ilvl w:val="1"/>
          <w:numId w:val="1"/>
        </w:numPr>
        <w:spacing w:line="240" w:lineRule="auto"/>
      </w:pPr>
      <w:r>
        <w:t>Type “</w:t>
      </w:r>
      <w:r w:rsidR="00443F77" w:rsidRPr="0065427E">
        <w:rPr>
          <w:color w:val="1F497D" w:themeColor="text2"/>
        </w:rPr>
        <w:t>rlogin light</w:t>
      </w:r>
      <w:r>
        <w:t>”</w:t>
      </w:r>
    </w:p>
    <w:p w:rsidR="00443F77" w:rsidRDefault="005D5803" w:rsidP="00443F77">
      <w:pPr>
        <w:pStyle w:val="ListParagraph"/>
        <w:numPr>
          <w:ilvl w:val="1"/>
          <w:numId w:val="1"/>
        </w:numPr>
        <w:spacing w:line="240" w:lineRule="auto"/>
      </w:pPr>
      <w:r>
        <w:t>Type “</w:t>
      </w:r>
      <w:r w:rsidR="00443F77" w:rsidRPr="0065427E">
        <w:rPr>
          <w:color w:val="1F497D" w:themeColor="text2"/>
        </w:rPr>
        <w:t>arcfind pXXXX</w:t>
      </w:r>
      <w:r>
        <w:t>”</w:t>
      </w:r>
    </w:p>
    <w:p w:rsidR="00443F77" w:rsidRDefault="005D5803" w:rsidP="00443F77">
      <w:pPr>
        <w:pStyle w:val="ListParagraph"/>
        <w:numPr>
          <w:ilvl w:val="1"/>
          <w:numId w:val="1"/>
        </w:numPr>
        <w:spacing w:line="240" w:lineRule="auto"/>
      </w:pPr>
      <w:r>
        <w:t>Type “</w:t>
      </w:r>
      <w:r w:rsidR="00443F77" w:rsidRPr="0065427E">
        <w:rPr>
          <w:color w:val="1F497D" w:themeColor="text2"/>
        </w:rPr>
        <w:t>arcget pXXXX</w:t>
      </w:r>
      <w:r>
        <w:t>”</w:t>
      </w:r>
      <w:r w:rsidR="00443F77">
        <w:t xml:space="preserve"> (this will copy the PET files from the archives into the directory you’re currently in)</w:t>
      </w:r>
    </w:p>
    <w:p w:rsidR="00443F77" w:rsidRDefault="005D5803" w:rsidP="00443F77">
      <w:pPr>
        <w:pStyle w:val="ListParagraph"/>
        <w:numPr>
          <w:ilvl w:val="1"/>
          <w:numId w:val="1"/>
        </w:numPr>
        <w:spacing w:line="240" w:lineRule="auto"/>
      </w:pPr>
      <w:r>
        <w:t>Type “</w:t>
      </w:r>
      <w:r w:rsidR="00443F77" w:rsidRPr="0065427E">
        <w:rPr>
          <w:color w:val="1F497D" w:themeColor="text2"/>
        </w:rPr>
        <w:t>logout</w:t>
      </w:r>
      <w:r>
        <w:t>”</w:t>
      </w:r>
    </w:p>
    <w:p w:rsidR="00443F77" w:rsidRDefault="00443F77" w:rsidP="00443F77">
      <w:pPr>
        <w:pStyle w:val="ListParagraph"/>
        <w:numPr>
          <w:ilvl w:val="0"/>
          <w:numId w:val="1"/>
        </w:numPr>
        <w:spacing w:line="240" w:lineRule="auto"/>
      </w:pPr>
      <w:r>
        <w:t>Convert the ECAT file (*.v) to 4dfp format</w:t>
      </w:r>
    </w:p>
    <w:p w:rsidR="00443F77" w:rsidRDefault="005D5803" w:rsidP="00443F77">
      <w:pPr>
        <w:pStyle w:val="ListParagraph"/>
        <w:numPr>
          <w:ilvl w:val="1"/>
          <w:numId w:val="1"/>
        </w:numPr>
        <w:spacing w:line="240" w:lineRule="auto"/>
      </w:pPr>
      <w:r>
        <w:t>Type “</w:t>
      </w:r>
      <w:r w:rsidR="00443F77" w:rsidRPr="0065427E">
        <w:rPr>
          <w:color w:val="1F497D" w:themeColor="text2"/>
        </w:rPr>
        <w:t>ecatto4dfp pXXXXgluc1.v pXXXXgluc1</w:t>
      </w:r>
      <w:r>
        <w:t>”</w:t>
      </w:r>
    </w:p>
    <w:p w:rsidR="00443F77" w:rsidRDefault="00CB455A" w:rsidP="00443F77">
      <w:pPr>
        <w:pStyle w:val="ListParagraph"/>
        <w:numPr>
          <w:ilvl w:val="1"/>
          <w:numId w:val="1"/>
        </w:numPr>
        <w:spacing w:line="240" w:lineRule="auto"/>
      </w:pPr>
      <w:r>
        <w:t>Type “</w:t>
      </w:r>
      <w:r w:rsidR="00415D4F" w:rsidRPr="0065427E">
        <w:rPr>
          <w:color w:val="1F497D" w:themeColor="text2"/>
        </w:rPr>
        <w:t>sum_pet_4dfp pXXXXgluc1 1 &lt;last frame based on *ifh file&gt; -h1223 pXXXXgluc1_sumall</w:t>
      </w:r>
      <w:r>
        <w:t>”</w:t>
      </w:r>
    </w:p>
    <w:p w:rsidR="00415D4F" w:rsidRDefault="00415D4F" w:rsidP="00415D4F">
      <w:pPr>
        <w:pStyle w:val="ListParagraph"/>
        <w:numPr>
          <w:ilvl w:val="0"/>
          <w:numId w:val="1"/>
        </w:numPr>
        <w:spacing w:line="240" w:lineRule="auto"/>
      </w:pPr>
      <w:r>
        <w:t>Register PET to MR</w:t>
      </w:r>
    </w:p>
    <w:p w:rsidR="00D648DD" w:rsidRDefault="00D648DD" w:rsidP="00D648DD">
      <w:pPr>
        <w:pStyle w:val="ListParagraph"/>
        <w:numPr>
          <w:ilvl w:val="1"/>
          <w:numId w:val="1"/>
        </w:numPr>
        <w:spacing w:line="240" w:lineRule="auto"/>
      </w:pPr>
      <w:r>
        <w:t>Use “Bruckner” as your xterm</w:t>
      </w:r>
    </w:p>
    <w:p w:rsidR="00415D4F" w:rsidRDefault="00CB455A" w:rsidP="00415D4F">
      <w:pPr>
        <w:pStyle w:val="ListParagraph"/>
        <w:numPr>
          <w:ilvl w:val="1"/>
          <w:numId w:val="1"/>
        </w:numPr>
        <w:spacing w:line="240" w:lineRule="auto"/>
      </w:pPr>
      <w:r>
        <w:lastRenderedPageBreak/>
        <w:t>Type “</w:t>
      </w:r>
      <w:r w:rsidR="00415D4F" w:rsidRPr="0065427E">
        <w:rPr>
          <w:color w:val="1F497D" w:themeColor="text2"/>
        </w:rPr>
        <w:t>mkdir glucproc</w:t>
      </w:r>
      <w:r>
        <w:t>”</w:t>
      </w:r>
      <w:r w:rsidR="00415D4F">
        <w:t xml:space="preserve"> (while in subject directory, i.e. /data/nil-bluearc/hershey/unix/AMA/GluT/p7861)</w:t>
      </w:r>
    </w:p>
    <w:p w:rsidR="00415D4F" w:rsidRDefault="00521195" w:rsidP="00415D4F">
      <w:pPr>
        <w:pStyle w:val="ListParagraph"/>
        <w:numPr>
          <w:ilvl w:val="1"/>
          <w:numId w:val="1"/>
        </w:numPr>
        <w:spacing w:line="240" w:lineRule="auto"/>
      </w:pPr>
      <w:r>
        <w:t>Type “</w:t>
      </w:r>
      <w:r w:rsidR="00415D4F" w:rsidRPr="0065427E">
        <w:rPr>
          <w:color w:val="1F497D" w:themeColor="text2"/>
        </w:rPr>
        <w:t>cp T1.mgz</w:t>
      </w:r>
      <w:r>
        <w:t>”</w:t>
      </w:r>
      <w:r w:rsidR="00415D4F">
        <w:t xml:space="preserve"> </w:t>
      </w:r>
      <w:r>
        <w:t xml:space="preserve">– copy T1.mgz </w:t>
      </w:r>
      <w:r w:rsidR="00415D4F">
        <w:t>in freesurfer subdirectory into glucproc directory</w:t>
      </w:r>
    </w:p>
    <w:p w:rsidR="00415D4F" w:rsidRDefault="00BD68F2" w:rsidP="00415D4F">
      <w:pPr>
        <w:pStyle w:val="ListParagraph"/>
        <w:numPr>
          <w:ilvl w:val="1"/>
          <w:numId w:val="1"/>
        </w:numPr>
        <w:spacing w:line="240" w:lineRule="auto"/>
      </w:pPr>
      <w:r>
        <w:t>Type “</w:t>
      </w:r>
      <w:r w:rsidR="00415D4F" w:rsidRPr="00C8064C">
        <w:rPr>
          <w:color w:val="1F497D" w:themeColor="text2"/>
        </w:rPr>
        <w:t>cp pXXXXglucX.img</w:t>
      </w:r>
      <w:r>
        <w:t xml:space="preserve">” – copy pXXXXglucX.img </w:t>
      </w:r>
      <w:r w:rsidR="005D5803">
        <w:t xml:space="preserve"> in PET directory into the glucproc directory</w:t>
      </w:r>
    </w:p>
    <w:p w:rsidR="006F3D8B" w:rsidRDefault="006F3D8B" w:rsidP="00415D4F">
      <w:pPr>
        <w:pStyle w:val="ListParagraph"/>
        <w:numPr>
          <w:ilvl w:val="1"/>
          <w:numId w:val="1"/>
        </w:numPr>
        <w:spacing w:line="240" w:lineRule="auto"/>
      </w:pPr>
      <w:r>
        <w:t>Copy the “mgzto4dfp” and “REGPETMR commands into glucproc from the /data/nil-bluearc/hershey/unix/AMA/GluT/suy_commands directory</w:t>
      </w:r>
    </w:p>
    <w:p w:rsidR="005D5803" w:rsidRDefault="00FD19BF" w:rsidP="00415D4F">
      <w:pPr>
        <w:pStyle w:val="ListParagraph"/>
        <w:numPr>
          <w:ilvl w:val="1"/>
          <w:numId w:val="1"/>
        </w:numPr>
        <w:spacing w:line="240" w:lineRule="auto"/>
      </w:pPr>
      <w:r>
        <w:t>Type “</w:t>
      </w:r>
      <w:r w:rsidRPr="00C8064C">
        <w:rPr>
          <w:color w:val="1F497D" w:themeColor="text2"/>
        </w:rPr>
        <w:t>mgzto4dfp T1.mgz</w:t>
      </w:r>
      <w:r>
        <w:t>”</w:t>
      </w:r>
    </w:p>
    <w:p w:rsidR="00FD19BF" w:rsidRDefault="00FD19BF" w:rsidP="00415D4F">
      <w:pPr>
        <w:pStyle w:val="ListParagraph"/>
        <w:numPr>
          <w:ilvl w:val="1"/>
          <w:numId w:val="1"/>
        </w:numPr>
        <w:spacing w:line="240" w:lineRule="auto"/>
      </w:pPr>
      <w:r>
        <w:t>Type “</w:t>
      </w:r>
      <w:r w:rsidRPr="00C8064C">
        <w:rPr>
          <w:color w:val="1F497D" w:themeColor="text2"/>
        </w:rPr>
        <w:t>REGPETMR pXXXXgluc1_sumall T1001</w:t>
      </w:r>
      <w:r>
        <w:t>”</w:t>
      </w:r>
    </w:p>
    <w:p w:rsidR="00FD19BF" w:rsidRDefault="00FD19BF" w:rsidP="00FD19BF">
      <w:pPr>
        <w:pStyle w:val="ListParagraph"/>
        <w:numPr>
          <w:ilvl w:val="0"/>
          <w:numId w:val="1"/>
        </w:numPr>
        <w:spacing w:line="240" w:lineRule="auto"/>
      </w:pPr>
      <w:r>
        <w:t>Extract Tissue Activity Curves from chosen regions of interest (Whole Brain, Left Thalamus, Right Thalamus, Left Pallidum, Right Pallidum, Left Medial PFC, Right Medial PFC)</w:t>
      </w:r>
    </w:p>
    <w:p w:rsidR="006F3D8B" w:rsidRDefault="006F3D8B" w:rsidP="006F3D8B">
      <w:pPr>
        <w:pStyle w:val="ListParagraph"/>
        <w:numPr>
          <w:ilvl w:val="1"/>
          <w:numId w:val="1"/>
        </w:numPr>
        <w:spacing w:line="240" w:lineRule="auto"/>
      </w:pPr>
      <w:r>
        <w:t>Copy all of the commands in the /data/nil-bluearc/hershey/unix/AMA/GluT/suy_commands directory into the glucproc directory you are currently in. The following commands should be copied into the glucproc directory</w:t>
      </w:r>
    </w:p>
    <w:p w:rsidR="006F3D8B" w:rsidRDefault="006F3D8B" w:rsidP="006F3D8B">
      <w:pPr>
        <w:pStyle w:val="ListParagraph"/>
        <w:numPr>
          <w:ilvl w:val="2"/>
          <w:numId w:val="1"/>
        </w:numPr>
        <w:spacing w:line="240" w:lineRule="auto"/>
      </w:pPr>
      <w:r>
        <w:t>PreprocessRSFtest2</w:t>
      </w:r>
    </w:p>
    <w:p w:rsidR="006F3D8B" w:rsidRDefault="006F3D8B" w:rsidP="006F3D8B">
      <w:pPr>
        <w:pStyle w:val="ListParagraph"/>
        <w:numPr>
          <w:ilvl w:val="2"/>
          <w:numId w:val="1"/>
        </w:numPr>
        <w:spacing w:line="240" w:lineRule="auto"/>
      </w:pPr>
      <w:r>
        <w:t>Roieval</w:t>
      </w:r>
    </w:p>
    <w:p w:rsidR="006F3D8B" w:rsidRDefault="006F3D8B" w:rsidP="006F3D8B">
      <w:pPr>
        <w:pStyle w:val="ListParagraph"/>
        <w:numPr>
          <w:ilvl w:val="2"/>
          <w:numId w:val="1"/>
        </w:numPr>
        <w:spacing w:line="240" w:lineRule="auto"/>
      </w:pPr>
      <w:r>
        <w:t>Prepr</w:t>
      </w:r>
      <w:r w:rsidRPr="00C75DE4">
        <w:rPr>
          <w:i/>
        </w:rPr>
        <w:t>o</w:t>
      </w:r>
      <w:r>
        <w:t>cfs</w:t>
      </w:r>
    </w:p>
    <w:p w:rsidR="006F3D8B" w:rsidRDefault="006F3D8B" w:rsidP="006F3D8B">
      <w:pPr>
        <w:pStyle w:val="ListParagraph"/>
        <w:numPr>
          <w:ilvl w:val="2"/>
          <w:numId w:val="1"/>
        </w:numPr>
        <w:spacing w:line="240" w:lineRule="auto"/>
      </w:pPr>
      <w:r>
        <w:t>Petinfo</w:t>
      </w:r>
    </w:p>
    <w:p w:rsidR="006F3D8B" w:rsidRDefault="006F3D8B" w:rsidP="006F3D8B">
      <w:pPr>
        <w:pStyle w:val="ListParagraph"/>
        <w:numPr>
          <w:ilvl w:val="2"/>
          <w:numId w:val="1"/>
        </w:numPr>
        <w:spacing w:line="240" w:lineRule="auto"/>
      </w:pPr>
      <w:r>
        <w:t>Gettacfs_4dfp</w:t>
      </w:r>
    </w:p>
    <w:p w:rsidR="006F3D8B" w:rsidRDefault="006F3D8B" w:rsidP="006F3D8B">
      <w:pPr>
        <w:pStyle w:val="ListParagraph"/>
        <w:numPr>
          <w:ilvl w:val="2"/>
          <w:numId w:val="1"/>
        </w:numPr>
        <w:spacing w:line="240" w:lineRule="auto"/>
      </w:pPr>
      <w:r>
        <w:t>Getcorttac</w:t>
      </w:r>
    </w:p>
    <w:p w:rsidR="006F3D8B" w:rsidRDefault="006F3D8B" w:rsidP="006F3D8B">
      <w:pPr>
        <w:pStyle w:val="ListParagraph"/>
        <w:numPr>
          <w:ilvl w:val="2"/>
          <w:numId w:val="1"/>
        </w:numPr>
        <w:spacing w:line="240" w:lineRule="auto"/>
      </w:pPr>
      <w:r>
        <w:t>ROIlist.txt</w:t>
      </w:r>
    </w:p>
    <w:p w:rsidR="006F3D8B" w:rsidRDefault="006F3D8B" w:rsidP="006F3D8B">
      <w:pPr>
        <w:pStyle w:val="ListParagraph"/>
        <w:numPr>
          <w:ilvl w:val="2"/>
          <w:numId w:val="1"/>
        </w:numPr>
        <w:spacing w:line="240" w:lineRule="auto"/>
      </w:pPr>
      <w:r>
        <w:t>Type “getgluctacs pXXXXgluc1”</w:t>
      </w:r>
    </w:p>
    <w:p w:rsidR="005B7478" w:rsidRDefault="005B7478" w:rsidP="0052041D">
      <w:pPr>
        <w:pStyle w:val="ListParagraph"/>
        <w:numPr>
          <w:ilvl w:val="0"/>
          <w:numId w:val="1"/>
        </w:numPr>
        <w:spacing w:line="240" w:lineRule="auto"/>
      </w:pPr>
      <w:r>
        <w:t>Make an arterial blood data file using the command “blood”</w:t>
      </w:r>
      <w:r w:rsidR="00A27073">
        <w:t xml:space="preserve"> in the PET subdirectory</w:t>
      </w:r>
      <w:r>
        <w:t>. This only runs on petsun23. Type “</w:t>
      </w:r>
      <w:r w:rsidRPr="00C8064C">
        <w:rPr>
          <w:color w:val="1F497D" w:themeColor="text2"/>
        </w:rPr>
        <w:t>blood pXXXX</w:t>
      </w:r>
      <w:r>
        <w:t xml:space="preserve">”. And then enter the arterial blood data obtained during the glucose PET. This should be in the patients’ study folder/files. This will produce a file named “pXXXX.dta” </w:t>
      </w:r>
    </w:p>
    <w:p w:rsidR="00866099" w:rsidRDefault="00866099" w:rsidP="0052041D">
      <w:pPr>
        <w:pStyle w:val="ListParagraph"/>
        <w:numPr>
          <w:ilvl w:val="0"/>
          <w:numId w:val="1"/>
        </w:numPr>
        <w:spacing w:line="240" w:lineRule="auto"/>
      </w:pPr>
      <w:r>
        <w:t xml:space="preserve">Obtain well counter calibration factor. </w:t>
      </w:r>
    </w:p>
    <w:p w:rsidR="00866099" w:rsidRDefault="00A27073" w:rsidP="00866099">
      <w:pPr>
        <w:pStyle w:val="ListParagraph"/>
        <w:numPr>
          <w:ilvl w:val="1"/>
          <w:numId w:val="1"/>
        </w:numPr>
        <w:spacing w:line="240" w:lineRule="auto"/>
      </w:pPr>
      <w:r>
        <w:t>Log on to petsun23</w:t>
      </w:r>
    </w:p>
    <w:p w:rsidR="00A27073" w:rsidRDefault="00A27073" w:rsidP="00A27073">
      <w:pPr>
        <w:pStyle w:val="ListParagraph"/>
        <w:numPr>
          <w:ilvl w:val="1"/>
          <w:numId w:val="1"/>
        </w:numPr>
      </w:pPr>
      <w:r>
        <w:t xml:space="preserve">Use </w:t>
      </w:r>
      <w:r w:rsidRPr="00E8688F">
        <w:rPr>
          <w:b/>
        </w:rPr>
        <w:t xml:space="preserve">betawel </w:t>
      </w:r>
      <w:r>
        <w:t>to determine calibration factor (will need Beta Probe Cal Sheet from patient study and a *.crv file).</w:t>
      </w:r>
    </w:p>
    <w:p w:rsidR="00A27073" w:rsidRDefault="00A27073" w:rsidP="00A27073">
      <w:pPr>
        <w:pStyle w:val="ListParagraph"/>
        <w:numPr>
          <w:ilvl w:val="1"/>
          <w:numId w:val="1"/>
        </w:numPr>
      </w:pPr>
      <w:r>
        <w:t>Create a pXXXX.wel file in the directory</w:t>
      </w:r>
    </w:p>
    <w:p w:rsidR="00A27073" w:rsidRDefault="00A27073" w:rsidP="00A27073">
      <w:pPr>
        <w:pStyle w:val="ListParagraph"/>
        <w:numPr>
          <w:ilvl w:val="1"/>
          <w:numId w:val="1"/>
        </w:numPr>
      </w:pPr>
      <w:r>
        <w:t xml:space="preserve">Enter </w:t>
      </w:r>
      <w:r w:rsidR="00C8064C">
        <w:t>from Beta Probe</w:t>
      </w:r>
      <w:r w:rsidR="00570470">
        <w:t xml:space="preserve"> Cal Sheet </w:t>
      </w:r>
      <w:r>
        <w:t xml:space="preserve">data. Make sure to press enter after each number </w:t>
      </w:r>
      <w:r w:rsidR="00570470">
        <w:t xml:space="preserve">is </w:t>
      </w:r>
      <w:r>
        <w:t xml:space="preserve">entered. </w:t>
      </w:r>
    </w:p>
    <w:p w:rsidR="00A27073" w:rsidRDefault="00A27073" w:rsidP="00A27073">
      <w:pPr>
        <w:pStyle w:val="ListParagraph"/>
        <w:numPr>
          <w:ilvl w:val="1"/>
          <w:numId w:val="1"/>
        </w:numPr>
      </w:pPr>
      <w:r>
        <w:t>Note well calibration factor (approximately around 20)</w:t>
      </w:r>
      <w:r w:rsidR="00E7531D">
        <w:t>.</w:t>
      </w:r>
    </w:p>
    <w:p w:rsidR="00A27073" w:rsidRDefault="00A27073" w:rsidP="00A27073">
      <w:pPr>
        <w:pStyle w:val="ListParagraph"/>
        <w:numPr>
          <w:ilvl w:val="0"/>
          <w:numId w:val="1"/>
        </w:numPr>
      </w:pPr>
      <w:r>
        <w:t>Check experimental log sheet for any unusual events.</w:t>
      </w:r>
    </w:p>
    <w:p w:rsidR="00A27073" w:rsidRDefault="00A27073" w:rsidP="00A27073">
      <w:pPr>
        <w:pStyle w:val="ListParagraph"/>
        <w:numPr>
          <w:ilvl w:val="0"/>
          <w:numId w:val="1"/>
        </w:numPr>
      </w:pPr>
      <w:r>
        <w:t>Obtain plasma/whole blood data sheet taken during the study</w:t>
      </w:r>
    </w:p>
    <w:p w:rsidR="00A27073" w:rsidRDefault="00A27073" w:rsidP="00A27073">
      <w:pPr>
        <w:pStyle w:val="ListParagraph"/>
        <w:numPr>
          <w:ilvl w:val="0"/>
          <w:numId w:val="1"/>
        </w:numPr>
      </w:pPr>
      <w:r>
        <w:t>Obtain the following arterial Blood Gas data:</w:t>
      </w:r>
    </w:p>
    <w:p w:rsidR="00A27073" w:rsidRDefault="00A27073" w:rsidP="00A27073">
      <w:pPr>
        <w:pStyle w:val="ListParagraph"/>
        <w:numPr>
          <w:ilvl w:val="1"/>
          <w:numId w:val="1"/>
        </w:numPr>
      </w:pPr>
      <w:r>
        <w:t>Mean hematocrit (Hct)</w:t>
      </w:r>
    </w:p>
    <w:p w:rsidR="00A27073" w:rsidRDefault="00A27073" w:rsidP="00A27073">
      <w:pPr>
        <w:pStyle w:val="ListParagraph"/>
        <w:numPr>
          <w:ilvl w:val="1"/>
          <w:numId w:val="1"/>
        </w:numPr>
      </w:pPr>
      <w:r>
        <w:t>Mean arterial oxygen content = Hb (approx. 13) x 0.951 (on sheet, it normally is 95.1) x 1.39</w:t>
      </w:r>
    </w:p>
    <w:p w:rsidR="005B7478" w:rsidRDefault="005B7478" w:rsidP="006F3D8B">
      <w:pPr>
        <w:pStyle w:val="ListParagraph"/>
        <w:numPr>
          <w:ilvl w:val="0"/>
          <w:numId w:val="1"/>
        </w:numPr>
        <w:spacing w:line="240" w:lineRule="auto"/>
      </w:pPr>
      <w:r>
        <w:t xml:space="preserve">Obtain whole brain and cerebral blood flow data from the </w:t>
      </w:r>
      <w:proofErr w:type="gramStart"/>
      <w:r>
        <w:t xml:space="preserve">[ </w:t>
      </w:r>
      <w:r w:rsidRPr="005B7478">
        <w:rPr>
          <w:vertAlign w:val="superscript"/>
        </w:rPr>
        <w:t>15</w:t>
      </w:r>
      <w:r w:rsidRPr="005B7478">
        <w:t>O</w:t>
      </w:r>
      <w:proofErr w:type="gramEnd"/>
      <w:r w:rsidRPr="005B7478">
        <w:t>]water</w:t>
      </w:r>
      <w:r>
        <w:t xml:space="preserve"> PET scan. </w:t>
      </w:r>
    </w:p>
    <w:p w:rsidR="005B7478" w:rsidRDefault="00023AA2" w:rsidP="005B7478">
      <w:pPr>
        <w:pStyle w:val="ListParagraph"/>
        <w:numPr>
          <w:ilvl w:val="1"/>
          <w:numId w:val="1"/>
        </w:numPr>
        <w:spacing w:line="240" w:lineRule="auto"/>
      </w:pPr>
      <w:r>
        <w:t>Make hoproc directory under study directory</w:t>
      </w:r>
    </w:p>
    <w:p w:rsidR="00023AA2" w:rsidRDefault="00023AA2" w:rsidP="005B7478">
      <w:pPr>
        <w:pStyle w:val="ListParagraph"/>
        <w:numPr>
          <w:ilvl w:val="1"/>
          <w:numId w:val="1"/>
        </w:numPr>
        <w:spacing w:line="240" w:lineRule="auto"/>
      </w:pPr>
      <w:r>
        <w:t>Copy pXXXXho*.v files to hoproc directory</w:t>
      </w:r>
    </w:p>
    <w:p w:rsidR="00023AA2" w:rsidRDefault="008E17D2" w:rsidP="005B7478">
      <w:pPr>
        <w:pStyle w:val="ListParagraph"/>
        <w:numPr>
          <w:ilvl w:val="1"/>
          <w:numId w:val="1"/>
        </w:numPr>
        <w:spacing w:line="240" w:lineRule="auto"/>
      </w:pPr>
      <w:r>
        <w:t>Make a “holist” text file using gedit that has the following information on line 1 (pXXXho1.v pXXXXho2.v)</w:t>
      </w:r>
    </w:p>
    <w:p w:rsidR="008E17D2" w:rsidRDefault="008E17D2" w:rsidP="005B7478">
      <w:pPr>
        <w:pStyle w:val="ListParagraph"/>
        <w:numPr>
          <w:ilvl w:val="1"/>
          <w:numId w:val="1"/>
        </w:numPr>
        <w:spacing w:line="240" w:lineRule="auto"/>
      </w:pPr>
      <w:r>
        <w:lastRenderedPageBreak/>
        <w:t>Type “</w:t>
      </w:r>
      <w:r w:rsidRPr="00C8064C">
        <w:rPr>
          <w:color w:val="1F497D" w:themeColor="text2"/>
        </w:rPr>
        <w:t>regho pXXXX</w:t>
      </w:r>
      <w:r>
        <w:t>”</w:t>
      </w:r>
    </w:p>
    <w:p w:rsidR="008E17D2" w:rsidRDefault="008E17D2" w:rsidP="005B7478">
      <w:pPr>
        <w:pStyle w:val="ListParagraph"/>
        <w:numPr>
          <w:ilvl w:val="1"/>
          <w:numId w:val="1"/>
        </w:numPr>
        <w:spacing w:line="240" w:lineRule="auto"/>
      </w:pPr>
      <w:r>
        <w:t>Copy the gethotacs commands from /data/nil-bluearc/hershey/unix/AMA/GluT/suy_commands into the current directory</w:t>
      </w:r>
    </w:p>
    <w:p w:rsidR="008E17D2" w:rsidRDefault="0010310C" w:rsidP="008E17D2">
      <w:pPr>
        <w:pStyle w:val="ListParagraph"/>
        <w:numPr>
          <w:ilvl w:val="1"/>
          <w:numId w:val="1"/>
        </w:numPr>
        <w:spacing w:line="240" w:lineRule="auto"/>
      </w:pPr>
      <w:r>
        <w:t>Using Bruckner (not Xena or Petsun23), t</w:t>
      </w:r>
      <w:r w:rsidR="008E17D2">
        <w:t>ype “</w:t>
      </w:r>
      <w:r w:rsidR="008E17D2" w:rsidRPr="00C8064C">
        <w:rPr>
          <w:color w:val="1F497D" w:themeColor="text2"/>
        </w:rPr>
        <w:t>gethotacs holist pXXXX</w:t>
      </w:r>
      <w:r w:rsidR="008E17D2">
        <w:t>”</w:t>
      </w:r>
    </w:p>
    <w:p w:rsidR="008E17D2" w:rsidRDefault="008E17D2" w:rsidP="008E17D2">
      <w:pPr>
        <w:pStyle w:val="ListParagraph"/>
        <w:numPr>
          <w:ilvl w:val="1"/>
          <w:numId w:val="1"/>
        </w:numPr>
        <w:spacing w:line="240" w:lineRule="auto"/>
      </w:pPr>
      <w:r>
        <w:t>Using Xena, type “</w:t>
      </w:r>
      <w:r w:rsidRPr="00C8064C">
        <w:rPr>
          <w:color w:val="1F497D" w:themeColor="text2"/>
        </w:rPr>
        <w:t>/usr/local/bin/matlab</w:t>
      </w:r>
      <w:r>
        <w:t>” to launch matlab</w:t>
      </w:r>
    </w:p>
    <w:p w:rsidR="008E17D2" w:rsidRDefault="008E17D2" w:rsidP="008E17D2">
      <w:pPr>
        <w:pStyle w:val="ListParagraph"/>
        <w:numPr>
          <w:ilvl w:val="1"/>
          <w:numId w:val="1"/>
        </w:numPr>
        <w:spacing w:line="240" w:lineRule="auto"/>
      </w:pPr>
      <w:r>
        <w:t>While in the matlab command window, type the following commands:</w:t>
      </w:r>
    </w:p>
    <w:p w:rsidR="00535048" w:rsidRPr="00C8064C" w:rsidRDefault="000B4C7E" w:rsidP="00535048">
      <w:pPr>
        <w:pStyle w:val="ListParagraph"/>
        <w:numPr>
          <w:ilvl w:val="2"/>
          <w:numId w:val="1"/>
        </w:numPr>
        <w:spacing w:line="240" w:lineRule="auto"/>
        <w:rPr>
          <w:color w:val="1F497D" w:themeColor="text2"/>
        </w:rPr>
      </w:pPr>
      <w:r w:rsidRPr="00C8064C">
        <w:rPr>
          <w:color w:val="1F497D" w:themeColor="text2"/>
        </w:rPr>
        <w:t>addpath (</w:t>
      </w:r>
      <w:r w:rsidR="00535048" w:rsidRPr="00C8064C">
        <w:rPr>
          <w:color w:val="1F497D" w:themeColor="text2"/>
        </w:rPr>
        <w:t xml:space="preserve">‘/data/nil-bluearc/raichle/suy/GluT/matlabcode’); </w:t>
      </w:r>
    </w:p>
    <w:p w:rsidR="00535048" w:rsidRPr="00C8064C" w:rsidRDefault="00535048" w:rsidP="00535048">
      <w:pPr>
        <w:pStyle w:val="ListParagraph"/>
        <w:numPr>
          <w:ilvl w:val="2"/>
          <w:numId w:val="1"/>
        </w:numPr>
        <w:spacing w:line="240" w:lineRule="auto"/>
        <w:rPr>
          <w:color w:val="1F497D" w:themeColor="text2"/>
        </w:rPr>
      </w:pPr>
      <w:r w:rsidRPr="00C8064C">
        <w:rPr>
          <w:color w:val="1F497D" w:themeColor="text2"/>
        </w:rPr>
        <w:t>addpath (‘/data/nil-bluearc/hershey/unix/AMA/GluT /suy_commands’);</w:t>
      </w:r>
    </w:p>
    <w:p w:rsidR="00277F40" w:rsidRPr="00C8064C" w:rsidRDefault="00535048" w:rsidP="00277F40">
      <w:pPr>
        <w:pStyle w:val="ListParagraph"/>
        <w:numPr>
          <w:ilvl w:val="2"/>
          <w:numId w:val="1"/>
        </w:numPr>
        <w:spacing w:line="240" w:lineRule="auto"/>
        <w:rPr>
          <w:color w:val="1F497D" w:themeColor="text2"/>
        </w:rPr>
      </w:pPr>
      <w:r w:rsidRPr="00C8064C">
        <w:rPr>
          <w:color w:val="1F497D" w:themeColor="text2"/>
        </w:rPr>
        <w:t>CBFASAIFROI(‘pXXXXhoX’,pie factor,calibration factor) (i.e. (p7861ho1,4.88,20.283)</w:t>
      </w:r>
    </w:p>
    <w:p w:rsidR="00277F40" w:rsidRDefault="00277F40" w:rsidP="00277F40">
      <w:pPr>
        <w:pStyle w:val="ListParagraph"/>
        <w:numPr>
          <w:ilvl w:val="2"/>
          <w:numId w:val="1"/>
        </w:numPr>
        <w:spacing w:line="240" w:lineRule="auto"/>
      </w:pPr>
      <w:r>
        <w:t>From here, you should get the following values:</w:t>
      </w:r>
    </w:p>
    <w:p w:rsidR="00277F40" w:rsidRDefault="00277F40" w:rsidP="00277F40">
      <w:pPr>
        <w:pStyle w:val="ListParagraph"/>
        <w:numPr>
          <w:ilvl w:val="3"/>
          <w:numId w:val="1"/>
        </w:numPr>
        <w:spacing w:line="240" w:lineRule="auto"/>
      </w:pPr>
      <w:r>
        <w:t>CBFWBASARG (whole brain)</w:t>
      </w:r>
    </w:p>
    <w:p w:rsidR="00277F40" w:rsidRDefault="00277F40" w:rsidP="00277F40">
      <w:pPr>
        <w:pStyle w:val="ListParagraph"/>
        <w:numPr>
          <w:ilvl w:val="3"/>
          <w:numId w:val="1"/>
        </w:numPr>
        <w:spacing w:line="240" w:lineRule="auto"/>
      </w:pPr>
      <w:r>
        <w:t>CBFLMPFC</w:t>
      </w:r>
    </w:p>
    <w:p w:rsidR="00277F40" w:rsidRDefault="00277F40" w:rsidP="00277F40">
      <w:pPr>
        <w:pStyle w:val="ListParagraph"/>
        <w:numPr>
          <w:ilvl w:val="3"/>
          <w:numId w:val="1"/>
        </w:numPr>
        <w:spacing w:line="240" w:lineRule="auto"/>
      </w:pPr>
      <w:r>
        <w:t>CBFLPal</w:t>
      </w:r>
    </w:p>
    <w:p w:rsidR="00277F40" w:rsidRDefault="00277F40" w:rsidP="00277F40">
      <w:pPr>
        <w:pStyle w:val="ListParagraph"/>
        <w:numPr>
          <w:ilvl w:val="3"/>
          <w:numId w:val="1"/>
        </w:numPr>
        <w:spacing w:line="240" w:lineRule="auto"/>
      </w:pPr>
      <w:r>
        <w:t>CBFLThal</w:t>
      </w:r>
    </w:p>
    <w:p w:rsidR="00277F40" w:rsidRDefault="00277F40" w:rsidP="00277F40">
      <w:pPr>
        <w:pStyle w:val="ListParagraph"/>
        <w:numPr>
          <w:ilvl w:val="3"/>
          <w:numId w:val="1"/>
        </w:numPr>
        <w:spacing w:line="240" w:lineRule="auto"/>
      </w:pPr>
      <w:r>
        <w:t>CBFRMPFC</w:t>
      </w:r>
    </w:p>
    <w:p w:rsidR="00277F40" w:rsidRDefault="00277F40" w:rsidP="00277F40">
      <w:pPr>
        <w:pStyle w:val="ListParagraph"/>
        <w:numPr>
          <w:ilvl w:val="3"/>
          <w:numId w:val="1"/>
        </w:numPr>
        <w:spacing w:line="240" w:lineRule="auto"/>
      </w:pPr>
      <w:r>
        <w:t>CBFRPal</w:t>
      </w:r>
    </w:p>
    <w:p w:rsidR="00277F40" w:rsidRDefault="00277F40" w:rsidP="00277F40">
      <w:pPr>
        <w:pStyle w:val="ListParagraph"/>
        <w:numPr>
          <w:ilvl w:val="3"/>
          <w:numId w:val="1"/>
        </w:numPr>
        <w:spacing w:line="240" w:lineRule="auto"/>
      </w:pPr>
      <w:r>
        <w:t>CBFRThal</w:t>
      </w:r>
    </w:p>
    <w:p w:rsidR="00277F40" w:rsidRDefault="00277F40" w:rsidP="00277F40">
      <w:pPr>
        <w:pStyle w:val="ListParagraph"/>
        <w:numPr>
          <w:ilvl w:val="3"/>
          <w:numId w:val="1"/>
        </w:numPr>
        <w:spacing w:line="240" w:lineRule="auto"/>
      </w:pPr>
      <w:r>
        <w:t>CBFLOFC</w:t>
      </w:r>
    </w:p>
    <w:p w:rsidR="00277F40" w:rsidRDefault="00277F40" w:rsidP="00277F40">
      <w:pPr>
        <w:pStyle w:val="ListParagraph"/>
        <w:numPr>
          <w:ilvl w:val="3"/>
          <w:numId w:val="1"/>
        </w:numPr>
        <w:spacing w:line="240" w:lineRule="auto"/>
      </w:pPr>
      <w:r>
        <w:t>CBFROFC</w:t>
      </w:r>
    </w:p>
    <w:p w:rsidR="00771EAC" w:rsidRDefault="00771EAC" w:rsidP="00771EAC">
      <w:pPr>
        <w:pStyle w:val="ListParagraph"/>
        <w:numPr>
          <w:ilvl w:val="1"/>
          <w:numId w:val="1"/>
        </w:numPr>
        <w:spacing w:line="240" w:lineRule="auto"/>
      </w:pPr>
      <w:r>
        <w:t xml:space="preserve">Enter these values into an excel spreadsheet as you will use them later. </w:t>
      </w:r>
    </w:p>
    <w:p w:rsidR="00535048" w:rsidRDefault="00535048" w:rsidP="00535048">
      <w:pPr>
        <w:pStyle w:val="ListParagraph"/>
        <w:numPr>
          <w:ilvl w:val="0"/>
          <w:numId w:val="1"/>
        </w:numPr>
        <w:spacing w:line="240" w:lineRule="auto"/>
      </w:pPr>
      <w:r>
        <w:t xml:space="preserve">Obtain whole brain and cerebral blood volume data from the </w:t>
      </w:r>
      <w:r w:rsidRPr="00535048">
        <w:t>[</w:t>
      </w:r>
      <w:r w:rsidRPr="00535048">
        <w:rPr>
          <w:vertAlign w:val="superscript"/>
        </w:rPr>
        <w:t>11</w:t>
      </w:r>
      <w:r w:rsidRPr="00535048">
        <w:t>CO]</w:t>
      </w:r>
      <w:r>
        <w:t xml:space="preserve"> PET scan</w:t>
      </w:r>
      <w:r w:rsidR="00E7531D">
        <w:t xml:space="preserve"> using petsun23. </w:t>
      </w:r>
    </w:p>
    <w:p w:rsidR="00A27073" w:rsidRPr="00A27073" w:rsidRDefault="00A27073" w:rsidP="00A27073">
      <w:pPr>
        <w:pStyle w:val="ListParagraph"/>
        <w:numPr>
          <w:ilvl w:val="1"/>
          <w:numId w:val="1"/>
        </w:numPr>
      </w:pPr>
      <w:r w:rsidRPr="00A27073">
        <w:t>Use headstart to determine the start of frame 3 for non-dynamic studies (and note it) (</w:t>
      </w:r>
      <w:r w:rsidRPr="00C8064C">
        <w:rPr>
          <w:color w:val="1F497D" w:themeColor="text2"/>
        </w:rPr>
        <w:t>hea</w:t>
      </w:r>
      <w:r w:rsidR="00570470" w:rsidRPr="00C8064C">
        <w:rPr>
          <w:color w:val="1F497D" w:themeColor="text2"/>
        </w:rPr>
        <w:t xml:space="preserve">dstart pXXXXoc1.r </w:t>
      </w:r>
      <w:r w:rsidR="00570470">
        <w:t xml:space="preserve">and </w:t>
      </w:r>
      <w:r w:rsidR="00570470" w:rsidRPr="00C8064C">
        <w:rPr>
          <w:color w:val="1F497D" w:themeColor="text2"/>
        </w:rPr>
        <w:t>headstart pXXXXoc2.r</w:t>
      </w:r>
      <w:r w:rsidR="00570470">
        <w:t>), usually 15.0</w:t>
      </w:r>
    </w:p>
    <w:p w:rsidR="00A27073" w:rsidRDefault="00A27073" w:rsidP="00A27073">
      <w:pPr>
        <w:pStyle w:val="ListParagraph"/>
        <w:numPr>
          <w:ilvl w:val="1"/>
          <w:numId w:val="1"/>
        </w:numPr>
        <w:spacing w:line="240" w:lineRule="auto"/>
      </w:pPr>
      <w:r>
        <w:t>Run betadcv for CO studies (</w:t>
      </w:r>
      <w:r w:rsidRPr="00C8064C">
        <w:rPr>
          <w:color w:val="1F497D" w:themeColor="text2"/>
        </w:rPr>
        <w:t>betadcv pXXXXco1</w:t>
      </w:r>
      <w:r>
        <w:t>)</w:t>
      </w:r>
    </w:p>
    <w:p w:rsidR="00A27073" w:rsidRDefault="00A27073" w:rsidP="00A27073">
      <w:pPr>
        <w:pStyle w:val="ListParagraph"/>
        <w:numPr>
          <w:ilvl w:val="2"/>
          <w:numId w:val="1"/>
        </w:numPr>
        <w:spacing w:line="240" w:lineRule="auto"/>
      </w:pPr>
      <w:r>
        <w:t>Enter well calibration factor</w:t>
      </w:r>
    </w:p>
    <w:p w:rsidR="00A27073" w:rsidRDefault="00A27073" w:rsidP="00A27073">
      <w:pPr>
        <w:pStyle w:val="ListParagraph"/>
        <w:numPr>
          <w:ilvl w:val="2"/>
          <w:numId w:val="1"/>
        </w:numPr>
        <w:spacing w:line="240" w:lineRule="auto"/>
      </w:pPr>
      <w:r>
        <w:t>Y</w:t>
      </w:r>
    </w:p>
    <w:p w:rsidR="00A27073" w:rsidRDefault="00A27073" w:rsidP="00A27073">
      <w:pPr>
        <w:pStyle w:val="ListParagraph"/>
        <w:numPr>
          <w:ilvl w:val="2"/>
          <w:numId w:val="1"/>
        </w:numPr>
        <w:spacing w:line="240" w:lineRule="auto"/>
      </w:pPr>
      <w:r>
        <w:t>1</w:t>
      </w:r>
    </w:p>
    <w:p w:rsidR="00A27073" w:rsidRDefault="00A27073" w:rsidP="00A27073">
      <w:pPr>
        <w:pStyle w:val="ListParagraph"/>
        <w:numPr>
          <w:ilvl w:val="2"/>
          <w:numId w:val="1"/>
        </w:numPr>
        <w:spacing w:line="240" w:lineRule="auto"/>
      </w:pPr>
      <w:r>
        <w:t>2 – extension</w:t>
      </w:r>
    </w:p>
    <w:p w:rsidR="00A27073" w:rsidRDefault="00A27073" w:rsidP="00A27073">
      <w:pPr>
        <w:pStyle w:val="ListParagraph"/>
        <w:numPr>
          <w:ilvl w:val="2"/>
          <w:numId w:val="1"/>
        </w:numPr>
        <w:spacing w:line="240" w:lineRule="auto"/>
      </w:pPr>
      <w:r>
        <w:t>Hct value</w:t>
      </w:r>
    </w:p>
    <w:p w:rsidR="00A27073" w:rsidRDefault="00A27073" w:rsidP="00A27073">
      <w:pPr>
        <w:pStyle w:val="ListParagraph"/>
        <w:numPr>
          <w:ilvl w:val="2"/>
          <w:numId w:val="1"/>
        </w:numPr>
        <w:spacing w:line="240" w:lineRule="auto"/>
      </w:pPr>
      <w:r>
        <w:t>2</w:t>
      </w:r>
    </w:p>
    <w:p w:rsidR="00A27073" w:rsidRDefault="00A27073" w:rsidP="00A27073">
      <w:pPr>
        <w:pStyle w:val="ListParagraph"/>
        <w:numPr>
          <w:ilvl w:val="2"/>
          <w:numId w:val="1"/>
        </w:numPr>
        <w:spacing w:line="240" w:lineRule="auto"/>
      </w:pPr>
      <w:r>
        <w:t>2</w:t>
      </w:r>
    </w:p>
    <w:p w:rsidR="00A27073" w:rsidRDefault="00A27073" w:rsidP="00A27073">
      <w:pPr>
        <w:pStyle w:val="ListParagraph"/>
        <w:numPr>
          <w:ilvl w:val="2"/>
          <w:numId w:val="1"/>
        </w:numPr>
        <w:spacing w:line="240" w:lineRule="auto"/>
      </w:pPr>
      <w:r>
        <w:t>Y</w:t>
      </w:r>
    </w:p>
    <w:p w:rsidR="00A27073" w:rsidRDefault="00A27073" w:rsidP="00A27073">
      <w:pPr>
        <w:pStyle w:val="ListParagraph"/>
        <w:numPr>
          <w:ilvl w:val="2"/>
          <w:numId w:val="1"/>
        </w:numPr>
        <w:spacing w:line="240" w:lineRule="auto"/>
      </w:pPr>
      <w:r>
        <w:t>12</w:t>
      </w:r>
    </w:p>
    <w:p w:rsidR="00A27073" w:rsidRDefault="00A27073" w:rsidP="00A27073">
      <w:pPr>
        <w:pStyle w:val="ListParagraph"/>
        <w:numPr>
          <w:ilvl w:val="2"/>
          <w:numId w:val="1"/>
        </w:numPr>
        <w:spacing w:line="240" w:lineRule="auto"/>
      </w:pPr>
      <w:r>
        <w:t>Dry syringe weight</w:t>
      </w:r>
    </w:p>
    <w:p w:rsidR="00A27073" w:rsidRDefault="00A27073" w:rsidP="00A27073">
      <w:pPr>
        <w:pStyle w:val="ListParagraph"/>
        <w:numPr>
          <w:ilvl w:val="2"/>
          <w:numId w:val="1"/>
        </w:numPr>
        <w:spacing w:line="240" w:lineRule="auto"/>
      </w:pPr>
      <w:r>
        <w:t>Wet syringe weight</w:t>
      </w:r>
    </w:p>
    <w:p w:rsidR="00A27073" w:rsidRDefault="00A27073" w:rsidP="00A27073">
      <w:pPr>
        <w:pStyle w:val="ListParagraph"/>
        <w:numPr>
          <w:ilvl w:val="2"/>
          <w:numId w:val="1"/>
        </w:numPr>
        <w:spacing w:line="240" w:lineRule="auto"/>
      </w:pPr>
      <w:r>
        <w:t>Time sampled</w:t>
      </w:r>
    </w:p>
    <w:p w:rsidR="00A27073" w:rsidRDefault="00A27073" w:rsidP="00A27073">
      <w:pPr>
        <w:pStyle w:val="ListParagraph"/>
        <w:numPr>
          <w:ilvl w:val="2"/>
          <w:numId w:val="1"/>
        </w:numPr>
        <w:spacing w:line="240" w:lineRule="auto"/>
      </w:pPr>
      <w:r>
        <w:t>Time counted</w:t>
      </w:r>
    </w:p>
    <w:p w:rsidR="00A27073" w:rsidRDefault="00A27073" w:rsidP="00A27073">
      <w:pPr>
        <w:pStyle w:val="ListParagraph"/>
        <w:numPr>
          <w:ilvl w:val="2"/>
          <w:numId w:val="1"/>
        </w:numPr>
        <w:spacing w:line="240" w:lineRule="auto"/>
      </w:pPr>
      <w:r>
        <w:t>Total counts</w:t>
      </w:r>
    </w:p>
    <w:p w:rsidR="00A27073" w:rsidRDefault="00A27073" w:rsidP="00A27073">
      <w:pPr>
        <w:pStyle w:val="ListParagraph"/>
        <w:numPr>
          <w:ilvl w:val="2"/>
          <w:numId w:val="1"/>
        </w:numPr>
        <w:spacing w:line="240" w:lineRule="auto"/>
      </w:pPr>
      <w:r>
        <w:t>Background counts</w:t>
      </w:r>
    </w:p>
    <w:p w:rsidR="00A27073" w:rsidRDefault="00A27073" w:rsidP="00A27073">
      <w:pPr>
        <w:pStyle w:val="ListParagraph"/>
        <w:numPr>
          <w:ilvl w:val="2"/>
          <w:numId w:val="1"/>
        </w:numPr>
        <w:spacing w:line="240" w:lineRule="auto"/>
      </w:pPr>
      <w:r>
        <w:t>Correction factor – 1.02379</w:t>
      </w:r>
    </w:p>
    <w:p w:rsidR="00A27073" w:rsidRDefault="00A27073" w:rsidP="00A27073">
      <w:pPr>
        <w:pStyle w:val="ListParagraph"/>
        <w:numPr>
          <w:ilvl w:val="2"/>
          <w:numId w:val="1"/>
        </w:numPr>
        <w:spacing w:line="240" w:lineRule="auto"/>
      </w:pPr>
      <w:r>
        <w:t>N</w:t>
      </w:r>
    </w:p>
    <w:p w:rsidR="00A27073" w:rsidRDefault="00A27073" w:rsidP="00A27073">
      <w:pPr>
        <w:pStyle w:val="ListParagraph"/>
        <w:numPr>
          <w:ilvl w:val="2"/>
          <w:numId w:val="1"/>
        </w:numPr>
        <w:spacing w:line="240" w:lineRule="auto"/>
      </w:pPr>
      <w:r>
        <w:t>Check each plo</w:t>
      </w:r>
      <w:r w:rsidR="00E7531D">
        <w:t>t using plotcrv (</w:t>
      </w:r>
      <w:r w:rsidR="00E7531D" w:rsidRPr="00C8064C">
        <w:rPr>
          <w:color w:val="1F497D" w:themeColor="text2"/>
        </w:rPr>
        <w:t>plotcrv pXXXXoc</w:t>
      </w:r>
      <w:r w:rsidRPr="00C8064C">
        <w:rPr>
          <w:color w:val="1F497D" w:themeColor="text2"/>
        </w:rPr>
        <w:t>1.crv</w:t>
      </w:r>
      <w:r>
        <w:t>)</w:t>
      </w:r>
    </w:p>
    <w:p w:rsidR="00E7531D" w:rsidRDefault="00E7531D" w:rsidP="00E7531D">
      <w:pPr>
        <w:pStyle w:val="ListParagraph"/>
        <w:numPr>
          <w:ilvl w:val="1"/>
          <w:numId w:val="1"/>
        </w:numPr>
      </w:pPr>
      <w:r>
        <w:t xml:space="preserve">Run </w:t>
      </w:r>
      <w:r w:rsidRPr="00A327E2">
        <w:rPr>
          <w:b/>
        </w:rPr>
        <w:t>makedta</w:t>
      </w:r>
      <w:r>
        <w:t xml:space="preserve"> to determine shifts in co curves</w:t>
      </w:r>
    </w:p>
    <w:p w:rsidR="00E7531D" w:rsidRDefault="00E7531D" w:rsidP="00E7531D">
      <w:pPr>
        <w:pStyle w:val="ListParagraph"/>
        <w:numPr>
          <w:ilvl w:val="2"/>
          <w:numId w:val="1"/>
        </w:numPr>
      </w:pPr>
      <w:r>
        <w:t>p7861</w:t>
      </w:r>
    </w:p>
    <w:p w:rsidR="00E7531D" w:rsidRDefault="00570470" w:rsidP="00E7531D">
      <w:pPr>
        <w:pStyle w:val="ListParagraph"/>
        <w:numPr>
          <w:ilvl w:val="2"/>
          <w:numId w:val="1"/>
        </w:numPr>
      </w:pPr>
      <w:r>
        <w:t>1 (</w:t>
      </w:r>
      <w:r w:rsidR="00E7531D">
        <w:t>co)</w:t>
      </w:r>
    </w:p>
    <w:p w:rsidR="00E7531D" w:rsidRDefault="00570470" w:rsidP="00E7531D">
      <w:pPr>
        <w:pStyle w:val="ListParagraph"/>
        <w:numPr>
          <w:ilvl w:val="2"/>
          <w:numId w:val="1"/>
        </w:numPr>
      </w:pPr>
      <w:r>
        <w:t>2 (c</w:t>
      </w:r>
      <w:r w:rsidR="00E7531D">
        <w:t>o)</w:t>
      </w:r>
    </w:p>
    <w:p w:rsidR="00E7531D" w:rsidRDefault="00E7531D" w:rsidP="00E7531D">
      <w:pPr>
        <w:pStyle w:val="ListParagraph"/>
        <w:numPr>
          <w:ilvl w:val="2"/>
          <w:numId w:val="1"/>
        </w:numPr>
      </w:pPr>
      <w:r>
        <w:lastRenderedPageBreak/>
        <w:t>Oc1</w:t>
      </w:r>
    </w:p>
    <w:p w:rsidR="00E7531D" w:rsidRDefault="00E7531D" w:rsidP="00E7531D">
      <w:pPr>
        <w:pStyle w:val="ListParagraph"/>
        <w:numPr>
          <w:ilvl w:val="2"/>
          <w:numId w:val="1"/>
        </w:numPr>
      </w:pPr>
      <w:r>
        <w:t>Enter</w:t>
      </w:r>
    </w:p>
    <w:p w:rsidR="00E7531D" w:rsidRDefault="00E7531D" w:rsidP="00E7531D">
      <w:pPr>
        <w:pStyle w:val="ListParagraph"/>
        <w:numPr>
          <w:ilvl w:val="2"/>
          <w:numId w:val="1"/>
        </w:numPr>
      </w:pPr>
      <w:r>
        <w:t xml:space="preserve">Value from headstart on oc curve </w:t>
      </w:r>
    </w:p>
    <w:p w:rsidR="00E7531D" w:rsidRDefault="00E7531D" w:rsidP="00E7531D">
      <w:pPr>
        <w:pStyle w:val="ListParagraph"/>
        <w:numPr>
          <w:ilvl w:val="2"/>
          <w:numId w:val="1"/>
        </w:numPr>
      </w:pPr>
      <w:r>
        <w:t>3</w:t>
      </w:r>
    </w:p>
    <w:p w:rsidR="00E7531D" w:rsidRDefault="00E7531D" w:rsidP="00E7531D">
      <w:pPr>
        <w:pStyle w:val="ListParagraph"/>
        <w:numPr>
          <w:ilvl w:val="2"/>
          <w:numId w:val="1"/>
        </w:numPr>
      </w:pPr>
      <w:r>
        <w:t>Enter</w:t>
      </w:r>
    </w:p>
    <w:p w:rsidR="00E7531D" w:rsidRDefault="00E7531D" w:rsidP="00E7531D">
      <w:pPr>
        <w:pStyle w:val="ListParagraph"/>
        <w:numPr>
          <w:ilvl w:val="2"/>
          <w:numId w:val="1"/>
        </w:numPr>
      </w:pPr>
      <w:r>
        <w:t>Enter (no shift needed)</w:t>
      </w:r>
    </w:p>
    <w:p w:rsidR="00E7531D" w:rsidRDefault="00E7531D" w:rsidP="00663408">
      <w:pPr>
        <w:pStyle w:val="ListParagraph"/>
        <w:numPr>
          <w:ilvl w:val="1"/>
          <w:numId w:val="1"/>
        </w:numPr>
      </w:pPr>
      <w:r>
        <w:t>Smooth co images using gauss of 0.3 (</w:t>
      </w:r>
      <w:r w:rsidRPr="00C8064C">
        <w:rPr>
          <w:color w:val="1F497D" w:themeColor="text2"/>
        </w:rPr>
        <w:t>gauss p7861oc1.v 0.3</w:t>
      </w:r>
      <w:r>
        <w:t>)</w:t>
      </w:r>
    </w:p>
    <w:p w:rsidR="00E7531D" w:rsidRDefault="00E7531D" w:rsidP="00663408">
      <w:pPr>
        <w:pStyle w:val="ListParagraph"/>
        <w:numPr>
          <w:ilvl w:val="1"/>
          <w:numId w:val="1"/>
        </w:numPr>
      </w:pPr>
      <w:r>
        <w:t>Run metproc on all emission studies (</w:t>
      </w:r>
      <w:r w:rsidRPr="00C8064C">
        <w:rPr>
          <w:color w:val="1F497D" w:themeColor="text2"/>
        </w:rPr>
        <w:t>metproc p7861</w:t>
      </w:r>
      <w:r>
        <w:t>)</w:t>
      </w:r>
    </w:p>
    <w:p w:rsidR="00E7531D" w:rsidRDefault="00E7531D" w:rsidP="004C1447">
      <w:pPr>
        <w:pStyle w:val="ListParagraph"/>
        <w:numPr>
          <w:ilvl w:val="2"/>
          <w:numId w:val="1"/>
        </w:numPr>
      </w:pPr>
      <w:r>
        <w:t>enter</w:t>
      </w:r>
    </w:p>
    <w:p w:rsidR="00E7531D" w:rsidRDefault="00E7531D" w:rsidP="004C1447">
      <w:pPr>
        <w:pStyle w:val="ListParagraph"/>
        <w:numPr>
          <w:ilvl w:val="2"/>
          <w:numId w:val="1"/>
        </w:numPr>
      </w:pPr>
      <w:r>
        <w:t>_g3.v</w:t>
      </w:r>
    </w:p>
    <w:p w:rsidR="00E7531D" w:rsidRDefault="00E7531D" w:rsidP="004C1447">
      <w:pPr>
        <w:pStyle w:val="ListParagraph"/>
        <w:numPr>
          <w:ilvl w:val="2"/>
          <w:numId w:val="1"/>
        </w:numPr>
      </w:pPr>
      <w:r>
        <w:t>N</w:t>
      </w:r>
    </w:p>
    <w:p w:rsidR="00E7531D" w:rsidRDefault="00E7531D" w:rsidP="004C1447">
      <w:pPr>
        <w:pStyle w:val="ListParagraph"/>
        <w:numPr>
          <w:ilvl w:val="2"/>
          <w:numId w:val="1"/>
        </w:numPr>
      </w:pPr>
      <w:r>
        <w:t>Enter pie slope (which is 4.88 right now for 3D, but might change)</w:t>
      </w:r>
    </w:p>
    <w:p w:rsidR="00E7531D" w:rsidRDefault="00E7531D" w:rsidP="004C1447">
      <w:pPr>
        <w:pStyle w:val="ListParagraph"/>
        <w:numPr>
          <w:ilvl w:val="2"/>
          <w:numId w:val="1"/>
        </w:numPr>
      </w:pPr>
      <w:r>
        <w:t>Enter</w:t>
      </w:r>
    </w:p>
    <w:p w:rsidR="00E7531D" w:rsidRDefault="00E7531D" w:rsidP="004C1447">
      <w:pPr>
        <w:pStyle w:val="ListParagraph"/>
        <w:numPr>
          <w:ilvl w:val="2"/>
          <w:numId w:val="1"/>
        </w:numPr>
      </w:pPr>
      <w:r>
        <w:t>Enter</w:t>
      </w:r>
    </w:p>
    <w:p w:rsidR="00663408" w:rsidRDefault="00E7531D" w:rsidP="004C1447">
      <w:pPr>
        <w:pStyle w:val="ListParagraph"/>
        <w:numPr>
          <w:ilvl w:val="2"/>
          <w:numId w:val="1"/>
        </w:numPr>
      </w:pPr>
      <w:r>
        <w:t>Enter</w:t>
      </w:r>
    </w:p>
    <w:p w:rsidR="004C1447" w:rsidRDefault="004C1447" w:rsidP="004C1447">
      <w:pPr>
        <w:pStyle w:val="ListParagraph"/>
        <w:numPr>
          <w:ilvl w:val="1"/>
          <w:numId w:val="1"/>
        </w:numPr>
      </w:pPr>
      <w:r>
        <w:t xml:space="preserve">In the </w:t>
      </w:r>
      <w:r w:rsidR="0010310C">
        <w:t>same</w:t>
      </w:r>
      <w:r>
        <w:t xml:space="preserve"> directory</w:t>
      </w:r>
      <w:r w:rsidR="0010310C">
        <w:t xml:space="preserve"> (hoproc)</w:t>
      </w:r>
      <w:r>
        <w:t>, copy over the pXXXXoc</w:t>
      </w:r>
      <w:r w:rsidR="0010310C">
        <w:t>X</w:t>
      </w:r>
      <w:r>
        <w:t xml:space="preserve">.v files from the PET directory and PETFOV, RSFMask, ROIlist.txt, and WBMask file from the glucproc directory. </w:t>
      </w:r>
    </w:p>
    <w:p w:rsidR="0010310C" w:rsidRDefault="0010310C" w:rsidP="0010310C">
      <w:pPr>
        <w:pStyle w:val="ListParagraph"/>
        <w:numPr>
          <w:ilvl w:val="1"/>
          <w:numId w:val="1"/>
        </w:numPr>
      </w:pPr>
      <w:r>
        <w:t>Run “</w:t>
      </w:r>
      <w:r w:rsidRPr="00C8064C">
        <w:rPr>
          <w:color w:val="1F497D" w:themeColor="text2"/>
        </w:rPr>
        <w:t>regoc pXXXX</w:t>
      </w:r>
      <w:r>
        <w:t>” using xena</w:t>
      </w:r>
    </w:p>
    <w:p w:rsidR="0010310C" w:rsidRDefault="0010310C" w:rsidP="0010310C">
      <w:pPr>
        <w:pStyle w:val="ListParagraph"/>
        <w:numPr>
          <w:ilvl w:val="1"/>
          <w:numId w:val="1"/>
        </w:numPr>
        <w:spacing w:line="240" w:lineRule="auto"/>
      </w:pPr>
      <w:r>
        <w:t>Copy the getoctacs commands from /data/nil-bluearc/hershey/unix/AMA/GluT/suy_commands into the current directory</w:t>
      </w:r>
    </w:p>
    <w:p w:rsidR="0010310C" w:rsidRDefault="0010310C" w:rsidP="0010310C">
      <w:pPr>
        <w:pStyle w:val="ListParagraph"/>
        <w:numPr>
          <w:ilvl w:val="1"/>
          <w:numId w:val="1"/>
        </w:numPr>
        <w:spacing w:line="240" w:lineRule="auto"/>
      </w:pPr>
      <w:r>
        <w:t>Make a “oclist” text file using gedit that has the following information on line 1 (pXXXoc1.v pXXXXoc2.v)</w:t>
      </w:r>
    </w:p>
    <w:p w:rsidR="0010310C" w:rsidRDefault="0010310C" w:rsidP="0010310C">
      <w:pPr>
        <w:pStyle w:val="ListParagraph"/>
        <w:numPr>
          <w:ilvl w:val="1"/>
          <w:numId w:val="1"/>
        </w:numPr>
        <w:spacing w:line="240" w:lineRule="auto"/>
      </w:pPr>
      <w:r>
        <w:t>Using Bruckner (not Xena or Petsun23), type “</w:t>
      </w:r>
      <w:r w:rsidRPr="00C8064C">
        <w:rPr>
          <w:color w:val="1F497D" w:themeColor="text2"/>
        </w:rPr>
        <w:t>getoctacs oclist pXXXX</w:t>
      </w:r>
      <w:r>
        <w:t>”</w:t>
      </w:r>
    </w:p>
    <w:p w:rsidR="00663408" w:rsidRDefault="00663408" w:rsidP="004C1447">
      <w:pPr>
        <w:pStyle w:val="ListParagraph"/>
        <w:numPr>
          <w:ilvl w:val="1"/>
          <w:numId w:val="1"/>
        </w:numPr>
      </w:pPr>
      <w:r>
        <w:t>Enter the following data into an excel spreadsheet</w:t>
      </w:r>
    </w:p>
    <w:p w:rsidR="00663408" w:rsidRDefault="00663408" w:rsidP="004C1447">
      <w:pPr>
        <w:pStyle w:val="ListParagraph"/>
        <w:numPr>
          <w:ilvl w:val="2"/>
          <w:numId w:val="1"/>
        </w:numPr>
      </w:pPr>
      <w:r>
        <w:t>P number</w:t>
      </w:r>
    </w:p>
    <w:p w:rsidR="00663408" w:rsidRDefault="00663408" w:rsidP="004C1447">
      <w:pPr>
        <w:pStyle w:val="ListParagraph"/>
        <w:numPr>
          <w:ilvl w:val="2"/>
          <w:numId w:val="1"/>
        </w:numPr>
      </w:pPr>
      <w:r>
        <w:t>Glucose scan</w:t>
      </w:r>
    </w:p>
    <w:p w:rsidR="00663408" w:rsidRDefault="00663408" w:rsidP="004C1447">
      <w:pPr>
        <w:pStyle w:val="ListParagraph"/>
        <w:numPr>
          <w:ilvl w:val="2"/>
          <w:numId w:val="1"/>
        </w:numPr>
      </w:pPr>
      <w:r>
        <w:t>CBV conversion factor (by typing “</w:t>
      </w:r>
      <w:r w:rsidRPr="00C8064C">
        <w:rPr>
          <w:color w:val="1F497D" w:themeColor="text2"/>
        </w:rPr>
        <w:t>hdrinfo pXXXXoc1_g3.hdr</w:t>
      </w:r>
      <w:r>
        <w:t>” using petsun23)</w:t>
      </w:r>
    </w:p>
    <w:p w:rsidR="00663408" w:rsidRDefault="00663408" w:rsidP="004C1447">
      <w:pPr>
        <w:pStyle w:val="ListParagraph"/>
        <w:numPr>
          <w:ilvl w:val="2"/>
          <w:numId w:val="1"/>
        </w:numPr>
      </w:pPr>
      <w:r>
        <w:t>Headstart time (by typing “</w:t>
      </w:r>
      <w:r w:rsidRPr="00C8064C">
        <w:rPr>
          <w:color w:val="1F497D" w:themeColor="text2"/>
        </w:rPr>
        <w:t>headstart pXXXXoc1.r</w:t>
      </w:r>
      <w:r>
        <w:t>” in petsun23)</w:t>
      </w:r>
    </w:p>
    <w:p w:rsidR="00663408" w:rsidRDefault="00663408" w:rsidP="004C1447">
      <w:pPr>
        <w:pStyle w:val="ListParagraph"/>
        <w:numPr>
          <w:ilvl w:val="2"/>
          <w:numId w:val="1"/>
        </w:numPr>
      </w:pPr>
      <w:r>
        <w:t>Start time and dcf (by typing “</w:t>
      </w:r>
      <w:r w:rsidRPr="00C8064C">
        <w:rPr>
          <w:color w:val="1F497D" w:themeColor="text2"/>
        </w:rPr>
        <w:t>petinfo pXXXXoc1 1</w:t>
      </w:r>
      <w:r>
        <w:t>” in xena and then opening pXXXXoc1.info using gedit)</w:t>
      </w:r>
    </w:p>
    <w:p w:rsidR="00663408" w:rsidRDefault="00663408" w:rsidP="004C1447">
      <w:pPr>
        <w:pStyle w:val="ListParagraph"/>
        <w:numPr>
          <w:ilvl w:val="3"/>
          <w:numId w:val="1"/>
        </w:numPr>
      </w:pPr>
      <w:r>
        <w:t>First value = Start time</w:t>
      </w:r>
    </w:p>
    <w:p w:rsidR="00663408" w:rsidRDefault="00663408" w:rsidP="004C1447">
      <w:pPr>
        <w:pStyle w:val="ListParagraph"/>
        <w:numPr>
          <w:ilvl w:val="3"/>
          <w:numId w:val="1"/>
        </w:numPr>
      </w:pPr>
      <w:r>
        <w:t>Second value = Midpoint</w:t>
      </w:r>
    </w:p>
    <w:p w:rsidR="00663408" w:rsidRDefault="00663408" w:rsidP="004C1447">
      <w:pPr>
        <w:pStyle w:val="ListParagraph"/>
        <w:numPr>
          <w:ilvl w:val="3"/>
          <w:numId w:val="1"/>
        </w:numPr>
      </w:pPr>
      <w:r>
        <w:t>Third value = Frame duration</w:t>
      </w:r>
    </w:p>
    <w:p w:rsidR="00663408" w:rsidRDefault="00663408" w:rsidP="004C1447">
      <w:pPr>
        <w:pStyle w:val="ListParagraph"/>
        <w:numPr>
          <w:ilvl w:val="3"/>
          <w:numId w:val="1"/>
        </w:numPr>
      </w:pPr>
      <w:r>
        <w:t xml:space="preserve">Fourth value = decay factor based on a start time of zero (dcf) </w:t>
      </w:r>
    </w:p>
    <w:p w:rsidR="00663408" w:rsidRDefault="0010310C" w:rsidP="00663408">
      <w:pPr>
        <w:pStyle w:val="ListParagraph"/>
        <w:numPr>
          <w:ilvl w:val="1"/>
          <w:numId w:val="1"/>
        </w:numPr>
      </w:pPr>
      <w:r>
        <w:t>Pet counts for pXXXXocX</w:t>
      </w:r>
      <w:r w:rsidR="00663408">
        <w:t xml:space="preserve"> scan from </w:t>
      </w:r>
      <w:r>
        <w:t>the following files (open using gedit)</w:t>
      </w:r>
      <w:r w:rsidR="000820FA">
        <w:t>. The last value under “mean” is the mean PET counts for that specific region</w:t>
      </w:r>
    </w:p>
    <w:p w:rsidR="0010310C" w:rsidRDefault="0010310C" w:rsidP="0010310C">
      <w:pPr>
        <w:pStyle w:val="ListParagraph"/>
        <w:numPr>
          <w:ilvl w:val="2"/>
          <w:numId w:val="1"/>
        </w:numPr>
        <w:spacing w:line="240" w:lineRule="auto"/>
      </w:pPr>
      <w:r>
        <w:t>pXXXXocX_ctx-lh-rostralanteriorcingulate.tac</w:t>
      </w:r>
    </w:p>
    <w:p w:rsidR="0010310C" w:rsidRDefault="0010310C" w:rsidP="0010310C">
      <w:pPr>
        <w:pStyle w:val="ListParagraph"/>
        <w:numPr>
          <w:ilvl w:val="2"/>
          <w:numId w:val="1"/>
        </w:numPr>
        <w:spacing w:line="240" w:lineRule="auto"/>
      </w:pPr>
      <w:r>
        <w:t>pXXXXocX_ctx-rh-rostralanteriorcingulate.tac</w:t>
      </w:r>
    </w:p>
    <w:p w:rsidR="0010310C" w:rsidRDefault="0010310C" w:rsidP="0010310C">
      <w:pPr>
        <w:pStyle w:val="ListParagraph"/>
        <w:numPr>
          <w:ilvl w:val="2"/>
          <w:numId w:val="1"/>
        </w:numPr>
        <w:spacing w:line="240" w:lineRule="auto"/>
      </w:pPr>
      <w:r>
        <w:t>pXXXXocX_Left-Pallidum.tac</w:t>
      </w:r>
    </w:p>
    <w:p w:rsidR="0010310C" w:rsidRDefault="0010310C" w:rsidP="0010310C">
      <w:pPr>
        <w:pStyle w:val="ListParagraph"/>
        <w:numPr>
          <w:ilvl w:val="2"/>
          <w:numId w:val="1"/>
        </w:numPr>
        <w:spacing w:line="240" w:lineRule="auto"/>
      </w:pPr>
      <w:r>
        <w:t>pXXXXocX_Left-Thalamus-Proper.tac</w:t>
      </w:r>
    </w:p>
    <w:p w:rsidR="0010310C" w:rsidRDefault="0010310C" w:rsidP="0010310C">
      <w:pPr>
        <w:pStyle w:val="ListParagraph"/>
        <w:numPr>
          <w:ilvl w:val="2"/>
          <w:numId w:val="1"/>
        </w:numPr>
        <w:spacing w:line="240" w:lineRule="auto"/>
      </w:pPr>
      <w:r>
        <w:t>pXXXXocX_Right-Pallidum.tac</w:t>
      </w:r>
    </w:p>
    <w:p w:rsidR="0010310C" w:rsidRDefault="0010310C" w:rsidP="0010310C">
      <w:pPr>
        <w:pStyle w:val="ListParagraph"/>
        <w:numPr>
          <w:ilvl w:val="2"/>
          <w:numId w:val="1"/>
        </w:numPr>
        <w:spacing w:line="240" w:lineRule="auto"/>
      </w:pPr>
      <w:r>
        <w:t>pXXXXocX_Right-Thalamus-Proper.tac</w:t>
      </w:r>
    </w:p>
    <w:p w:rsidR="0010310C" w:rsidRDefault="0010310C" w:rsidP="0010310C">
      <w:pPr>
        <w:pStyle w:val="ListParagraph"/>
        <w:numPr>
          <w:ilvl w:val="2"/>
          <w:numId w:val="1"/>
        </w:numPr>
      </w:pPr>
      <w:r>
        <w:t>pXXXXocX_ctx-lh-lateralorbitofrontal.tac</w:t>
      </w:r>
    </w:p>
    <w:p w:rsidR="0010310C" w:rsidRDefault="0010310C" w:rsidP="0010310C">
      <w:pPr>
        <w:pStyle w:val="ListParagraph"/>
        <w:numPr>
          <w:ilvl w:val="2"/>
          <w:numId w:val="1"/>
        </w:numPr>
      </w:pPr>
      <w:r>
        <w:lastRenderedPageBreak/>
        <w:t>pXXXXocX_ctx-rh-lateralorbitofrontal.tac</w:t>
      </w:r>
    </w:p>
    <w:p w:rsidR="000820FA" w:rsidRDefault="000820FA" w:rsidP="000820FA">
      <w:pPr>
        <w:pStyle w:val="ListParagraph"/>
        <w:numPr>
          <w:ilvl w:val="1"/>
          <w:numId w:val="1"/>
        </w:numPr>
      </w:pPr>
      <w:r>
        <w:t>Compute df, which based on a half-life of 122.24, is = (1/2)^(headstart/122.24)</w:t>
      </w:r>
    </w:p>
    <w:p w:rsidR="000820FA" w:rsidRDefault="000820FA" w:rsidP="000820FA">
      <w:pPr>
        <w:pStyle w:val="ListParagraph"/>
        <w:numPr>
          <w:ilvl w:val="1"/>
          <w:numId w:val="1"/>
        </w:numPr>
      </w:pPr>
      <w:r>
        <w:t>CBV will be computed as (CBV conversion factor*PET counts*0.3)/(dcf*df)</w:t>
      </w:r>
    </w:p>
    <w:p w:rsidR="006F3D8B" w:rsidRDefault="006F3D8B" w:rsidP="006F3D8B">
      <w:pPr>
        <w:pStyle w:val="ListParagraph"/>
        <w:numPr>
          <w:ilvl w:val="0"/>
          <w:numId w:val="1"/>
        </w:numPr>
        <w:spacing w:line="240" w:lineRule="auto"/>
      </w:pPr>
      <w:r>
        <w:t xml:space="preserve">Obtain the K1 and Ki values for whole brain and the different regions using </w:t>
      </w:r>
      <w:r w:rsidR="005B7478">
        <w:t>the Powers 4-</w:t>
      </w:r>
      <w:r>
        <w:t>compartmental model</w:t>
      </w:r>
    </w:p>
    <w:p w:rsidR="006F3D8B" w:rsidRDefault="006F3D8B" w:rsidP="006F3D8B">
      <w:pPr>
        <w:pStyle w:val="ListParagraph"/>
        <w:numPr>
          <w:ilvl w:val="1"/>
          <w:numId w:val="1"/>
        </w:numPr>
        <w:spacing w:line="240" w:lineRule="auto"/>
      </w:pPr>
      <w:r>
        <w:t>Edit the following *</w:t>
      </w:r>
      <w:proofErr w:type="gramStart"/>
      <w:r>
        <w:t>tac</w:t>
      </w:r>
      <w:proofErr w:type="gramEnd"/>
      <w:r>
        <w:t xml:space="preserve"> files in glucproc </w:t>
      </w:r>
      <w:r w:rsidR="00EA40B2">
        <w:t xml:space="preserve">(using excel) </w:t>
      </w:r>
      <w:r>
        <w:t xml:space="preserve">so </w:t>
      </w:r>
      <w:r w:rsidR="00211FFB">
        <w:t>that is has</w:t>
      </w:r>
      <w:r w:rsidR="00921878">
        <w:t xml:space="preserve"> the following text as: the first line (’30 decay-corrected activity), second line (# of PET frames, usually 43, and # of columns of data, 3). The next lines of data will correspond to the tissue activity curve data, with the first column indicating the start time, the second column indicating the frame duration, and the third column indicating the total tissue activity. The total tissue activity = (values in the last column of the *tac files obtained using getgluctacs*frame duration (third column of the *tac files)/3.42 (which is a correction factor) </w:t>
      </w:r>
    </w:p>
    <w:p w:rsidR="006F3D8B" w:rsidRDefault="006F3D8B" w:rsidP="006F3D8B">
      <w:pPr>
        <w:pStyle w:val="ListParagraph"/>
        <w:numPr>
          <w:ilvl w:val="2"/>
          <w:numId w:val="1"/>
        </w:numPr>
        <w:spacing w:line="240" w:lineRule="auto"/>
      </w:pPr>
      <w:r>
        <w:t>pXXXXglucX_ctx-lh-rostralanteriorcingulate.tac</w:t>
      </w:r>
    </w:p>
    <w:p w:rsidR="006F3D8B" w:rsidRDefault="006F3D8B" w:rsidP="006F3D8B">
      <w:pPr>
        <w:pStyle w:val="ListParagraph"/>
        <w:numPr>
          <w:ilvl w:val="2"/>
          <w:numId w:val="1"/>
        </w:numPr>
        <w:spacing w:line="240" w:lineRule="auto"/>
      </w:pPr>
      <w:r>
        <w:t>pXXXXglucX_ctx-rh-rostralanteriorcingulate.tac</w:t>
      </w:r>
    </w:p>
    <w:p w:rsidR="00843997" w:rsidRDefault="00843997" w:rsidP="006F3D8B">
      <w:pPr>
        <w:pStyle w:val="ListParagraph"/>
        <w:numPr>
          <w:ilvl w:val="2"/>
          <w:numId w:val="1"/>
        </w:numPr>
        <w:spacing w:line="240" w:lineRule="auto"/>
      </w:pPr>
      <w:r>
        <w:t>pXXXXglucX_Left-Pallidum.tac</w:t>
      </w:r>
    </w:p>
    <w:p w:rsidR="00843997" w:rsidRDefault="00843997" w:rsidP="006F3D8B">
      <w:pPr>
        <w:pStyle w:val="ListParagraph"/>
        <w:numPr>
          <w:ilvl w:val="2"/>
          <w:numId w:val="1"/>
        </w:numPr>
        <w:spacing w:line="240" w:lineRule="auto"/>
      </w:pPr>
      <w:r>
        <w:t>pXXXXglucX_Left-Thalamus-Proper.tac</w:t>
      </w:r>
    </w:p>
    <w:p w:rsidR="00843997" w:rsidRDefault="00843997" w:rsidP="00843997">
      <w:pPr>
        <w:pStyle w:val="ListParagraph"/>
        <w:numPr>
          <w:ilvl w:val="2"/>
          <w:numId w:val="1"/>
        </w:numPr>
        <w:spacing w:line="240" w:lineRule="auto"/>
      </w:pPr>
      <w:r>
        <w:t>pXXXXglucX_Right-Pallidum.tac</w:t>
      </w:r>
    </w:p>
    <w:p w:rsidR="00843997" w:rsidRDefault="00843997" w:rsidP="00843997">
      <w:pPr>
        <w:pStyle w:val="ListParagraph"/>
        <w:numPr>
          <w:ilvl w:val="2"/>
          <w:numId w:val="1"/>
        </w:numPr>
        <w:spacing w:line="240" w:lineRule="auto"/>
      </w:pPr>
      <w:r>
        <w:t>pXXXXglucX_Right-Thalamus-Proper.tac</w:t>
      </w:r>
    </w:p>
    <w:p w:rsidR="00921878" w:rsidRDefault="00921878" w:rsidP="00921878">
      <w:pPr>
        <w:pStyle w:val="ListParagraph"/>
        <w:numPr>
          <w:ilvl w:val="2"/>
          <w:numId w:val="1"/>
        </w:numPr>
      </w:pPr>
      <w:r>
        <w:t>pXXXXglucX_ctx-lh-lateralorbitofrontal.tac</w:t>
      </w:r>
    </w:p>
    <w:p w:rsidR="00921878" w:rsidRDefault="00921878" w:rsidP="00921878">
      <w:pPr>
        <w:pStyle w:val="ListParagraph"/>
        <w:numPr>
          <w:ilvl w:val="2"/>
          <w:numId w:val="1"/>
        </w:numPr>
      </w:pPr>
      <w:r>
        <w:t>pXXXXglucX_ctx-rh-lateralorbitofrontal.tac</w:t>
      </w:r>
    </w:p>
    <w:p w:rsidR="00921878" w:rsidRDefault="00921878" w:rsidP="00921878">
      <w:r>
        <w:br w:type="page"/>
      </w:r>
    </w:p>
    <w:p w:rsidR="00921878" w:rsidRDefault="00921878" w:rsidP="00921878">
      <w:pPr>
        <w:pStyle w:val="ListParagraph"/>
        <w:numPr>
          <w:ilvl w:val="1"/>
          <w:numId w:val="1"/>
        </w:numPr>
        <w:spacing w:line="240" w:lineRule="auto"/>
      </w:pPr>
      <w:r>
        <w:lastRenderedPageBreak/>
        <w:t>So it will look like this:</w:t>
      </w:r>
    </w:p>
    <w:p w:rsidR="00921878" w:rsidRDefault="00921878" w:rsidP="00921878">
      <w:pPr>
        <w:spacing w:line="240" w:lineRule="auto"/>
        <w:ind w:left="1440"/>
      </w:pPr>
      <w:r>
        <w:tab/>
      </w:r>
      <w:r>
        <w:rPr>
          <w:noProof/>
        </w:rPr>
        <w:drawing>
          <wp:inline distT="0" distB="0" distL="0" distR="0" wp14:anchorId="2DFE8116" wp14:editId="3F71BA62">
            <wp:extent cx="1637968" cy="4290231"/>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639928" cy="4295365"/>
                    </a:xfrm>
                    <a:prstGeom prst="rect">
                      <a:avLst/>
                    </a:prstGeom>
                  </pic:spPr>
                </pic:pic>
              </a:graphicData>
            </a:graphic>
          </wp:inline>
        </w:drawing>
      </w:r>
    </w:p>
    <w:p w:rsidR="00921878" w:rsidRDefault="00921878" w:rsidP="00921878">
      <w:pPr>
        <w:pStyle w:val="ListParagraph"/>
        <w:numPr>
          <w:ilvl w:val="1"/>
          <w:numId w:val="1"/>
        </w:numPr>
        <w:spacing w:line="240" w:lineRule="auto"/>
      </w:pPr>
      <w:r>
        <w:t xml:space="preserve">Copy and paste the data using gedit into a *tsc file that can be read by Dr. Power’s glucsun.run script. Note the name of the file in the example above. </w:t>
      </w:r>
    </w:p>
    <w:p w:rsidR="0083757F" w:rsidRDefault="00872F03" w:rsidP="00872F03">
      <w:pPr>
        <w:pStyle w:val="ListParagraph"/>
        <w:numPr>
          <w:ilvl w:val="1"/>
          <w:numId w:val="1"/>
        </w:numPr>
        <w:spacing w:line="240" w:lineRule="auto"/>
      </w:pPr>
      <w:r>
        <w:t xml:space="preserve">Copy the glucsun.run </w:t>
      </w:r>
      <w:r w:rsidR="007E097C">
        <w:t xml:space="preserve">and glucnoflow.tsk </w:t>
      </w:r>
      <w:r>
        <w:t>program</w:t>
      </w:r>
      <w:r w:rsidR="007E097C">
        <w:t>s</w:t>
      </w:r>
      <w:r>
        <w:t xml:space="preserve"> from</w:t>
      </w:r>
      <w:r w:rsidR="00921878">
        <w:t xml:space="preserve"> </w:t>
      </w:r>
      <w:r w:rsidRPr="00872F03">
        <w:t>/data/nil-bluearc/hershey/unix/AMA/GluT/wjp_old_studies/p5661/wjp</w:t>
      </w:r>
      <w:r>
        <w:t xml:space="preserve"> into glucproc.</w:t>
      </w:r>
    </w:p>
    <w:p w:rsidR="007E097C" w:rsidRDefault="007E097C" w:rsidP="00872F03">
      <w:pPr>
        <w:pStyle w:val="ListParagraph"/>
        <w:numPr>
          <w:ilvl w:val="1"/>
          <w:numId w:val="1"/>
        </w:numPr>
        <w:spacing w:line="240" w:lineRule="auto"/>
      </w:pPr>
      <w:r>
        <w:t>Copy the pXXXX.dta file from the PET subdirectory to the glucproc subdirectory</w:t>
      </w:r>
    </w:p>
    <w:p w:rsidR="00872F03" w:rsidRDefault="00872F03" w:rsidP="00872F03">
      <w:pPr>
        <w:pStyle w:val="ListParagraph"/>
        <w:numPr>
          <w:ilvl w:val="1"/>
          <w:numId w:val="1"/>
        </w:numPr>
        <w:spacing w:line="240" w:lineRule="auto"/>
      </w:pPr>
      <w:r>
        <w:t>Make</w:t>
      </w:r>
      <w:r w:rsidR="007E097C">
        <w:t xml:space="preserve"> the following files using gedit</w:t>
      </w:r>
      <w:r w:rsidR="0018584D">
        <w:t xml:space="preserve"> (examples of these files at the end of this manual)</w:t>
      </w:r>
      <w:r w:rsidR="007E097C">
        <w:t>:</w:t>
      </w:r>
    </w:p>
    <w:p w:rsidR="007E097C" w:rsidRDefault="007E097C" w:rsidP="007E097C">
      <w:pPr>
        <w:pStyle w:val="ListParagraph"/>
        <w:numPr>
          <w:ilvl w:val="2"/>
          <w:numId w:val="1"/>
        </w:numPr>
        <w:spacing w:line="240" w:lineRule="auto"/>
      </w:pPr>
      <w:r>
        <w:t>pXXXX_(region name).in</w:t>
      </w:r>
    </w:p>
    <w:p w:rsidR="007E097C" w:rsidRDefault="007E097C" w:rsidP="007E097C">
      <w:pPr>
        <w:pStyle w:val="ListParagraph"/>
        <w:numPr>
          <w:ilvl w:val="2"/>
          <w:numId w:val="1"/>
        </w:numPr>
        <w:spacing w:line="240" w:lineRule="auto"/>
      </w:pPr>
      <w:r>
        <w:t>pXXXX_(region name).job</w:t>
      </w:r>
    </w:p>
    <w:p w:rsidR="007E097C" w:rsidRDefault="007E097C" w:rsidP="007E097C">
      <w:pPr>
        <w:pStyle w:val="ListParagraph"/>
        <w:numPr>
          <w:ilvl w:val="2"/>
          <w:numId w:val="1"/>
        </w:numPr>
        <w:spacing w:line="240" w:lineRule="auto"/>
      </w:pPr>
      <w:r>
        <w:t>pXXXX_(region name).pbl</w:t>
      </w:r>
    </w:p>
    <w:p w:rsidR="0018584D" w:rsidRDefault="0018584D" w:rsidP="0018584D">
      <w:pPr>
        <w:pStyle w:val="ListParagraph"/>
        <w:numPr>
          <w:ilvl w:val="1"/>
          <w:numId w:val="1"/>
        </w:numPr>
        <w:spacing w:line="240" w:lineRule="auto"/>
      </w:pPr>
      <w:r>
        <w:t>On petsun23, type “</w:t>
      </w:r>
      <w:r w:rsidRPr="00C8064C">
        <w:rPr>
          <w:color w:val="1F497D" w:themeColor="text2"/>
        </w:rPr>
        <w:t>csh pXXXX_(region name).job</w:t>
      </w:r>
      <w:r>
        <w:t>”</w:t>
      </w:r>
    </w:p>
    <w:p w:rsidR="0018584D" w:rsidRDefault="0018584D" w:rsidP="0018584D">
      <w:pPr>
        <w:pStyle w:val="ListParagraph"/>
        <w:numPr>
          <w:ilvl w:val="1"/>
          <w:numId w:val="1"/>
        </w:numPr>
        <w:spacing w:line="240" w:lineRule="auto"/>
      </w:pPr>
      <w:r>
        <w:t xml:space="preserve">The results will be </w:t>
      </w:r>
      <w:r w:rsidR="0044293D">
        <w:t>in pXXXX_(region name)a.log (open using gedit in xena or textedit in petsun23)</w:t>
      </w:r>
    </w:p>
    <w:p w:rsidR="0044293D" w:rsidRDefault="0044293D" w:rsidP="0018584D">
      <w:pPr>
        <w:pStyle w:val="ListParagraph"/>
        <w:numPr>
          <w:ilvl w:val="1"/>
          <w:numId w:val="1"/>
        </w:numPr>
        <w:spacing w:line="240" w:lineRule="auto"/>
      </w:pPr>
      <w:r>
        <w:t>Values to take note are K-21, K-12, K-32, K-43, T0, Glucose Met (CMRGlc), Forward Flux (CTXGlc), Brain Free Gluc, and Utilization Fraction. Make sure the Weighted Sum of Squares value is &lt;10 and RMSE is &lt;1. Also make sure that column 1 and row 2 are NOT highly correlated (i.e. 0.99). If the values don’t make sense, that means there is something wrong with the data entered.</w:t>
      </w:r>
    </w:p>
    <w:p w:rsidR="0044293D" w:rsidRDefault="0044293D" w:rsidP="007E097C">
      <w:pPr>
        <w:pStyle w:val="ListParagraph"/>
        <w:numPr>
          <w:ilvl w:val="1"/>
          <w:numId w:val="1"/>
        </w:numPr>
        <w:spacing w:line="240" w:lineRule="auto"/>
      </w:pPr>
      <w:r>
        <w:t>Type “</w:t>
      </w:r>
      <w:r w:rsidRPr="00C8064C">
        <w:rPr>
          <w:color w:val="1F497D" w:themeColor="text2"/>
        </w:rPr>
        <w:t>plotglu</w:t>
      </w:r>
      <w:r>
        <w:t>” and then enter “</w:t>
      </w:r>
      <w:r w:rsidRPr="00C8064C">
        <w:rPr>
          <w:color w:val="1F497D" w:themeColor="text2"/>
        </w:rPr>
        <w:t xml:space="preserve">pXXXX_(region </w:t>
      </w:r>
      <w:proofErr w:type="gramStart"/>
      <w:r w:rsidRPr="00C8064C">
        <w:rPr>
          <w:color w:val="1F497D" w:themeColor="text2"/>
        </w:rPr>
        <w:t>name)b.log</w:t>
      </w:r>
      <w:proofErr w:type="gramEnd"/>
      <w:r>
        <w:t xml:space="preserve">” in petsun23 to make sure that the brain and blood curves look reasonable. </w:t>
      </w:r>
    </w:p>
    <w:p w:rsidR="0044293D" w:rsidRDefault="0044293D" w:rsidP="0044293D">
      <w:pPr>
        <w:pStyle w:val="ListParagraph"/>
        <w:spacing w:line="240" w:lineRule="auto"/>
        <w:ind w:left="1440"/>
      </w:pPr>
    </w:p>
    <w:p w:rsidR="007E097C" w:rsidRDefault="007E097C" w:rsidP="0044293D">
      <w:pPr>
        <w:spacing w:line="240" w:lineRule="auto"/>
      </w:pPr>
      <w:proofErr w:type="gramStart"/>
      <w:r>
        <w:lastRenderedPageBreak/>
        <w:t>pXXXX</w:t>
      </w:r>
      <w:proofErr w:type="gramEnd"/>
      <w:r>
        <w:t>_(region name).in looks like this:</w:t>
      </w:r>
    </w:p>
    <w:p w:rsidR="007E097C" w:rsidRDefault="007E097C" w:rsidP="007E097C">
      <w:pPr>
        <w:spacing w:line="240" w:lineRule="auto"/>
      </w:pPr>
      <w:r>
        <w:rPr>
          <w:noProof/>
        </w:rPr>
        <w:drawing>
          <wp:inline distT="0" distB="0" distL="0" distR="0" wp14:anchorId="621A64E5" wp14:editId="1A8C62AB">
            <wp:extent cx="5943600" cy="2495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495550"/>
                    </a:xfrm>
                    <a:prstGeom prst="rect">
                      <a:avLst/>
                    </a:prstGeom>
                  </pic:spPr>
                </pic:pic>
              </a:graphicData>
            </a:graphic>
          </wp:inline>
        </w:drawing>
      </w:r>
    </w:p>
    <w:p w:rsidR="007E097C" w:rsidRDefault="007E097C" w:rsidP="007E097C">
      <w:pPr>
        <w:spacing w:line="240" w:lineRule="auto"/>
      </w:pPr>
      <w:r>
        <w:t>The log files at the end are your output files. This file also specifies which input files it will need to run the program (*tsc, *dta, and *pbl files)</w:t>
      </w:r>
    </w:p>
    <w:p w:rsidR="007E097C" w:rsidRDefault="007E097C" w:rsidP="007E097C">
      <w:pPr>
        <w:spacing w:line="240" w:lineRule="auto"/>
      </w:pPr>
      <w:proofErr w:type="gramStart"/>
      <w:r>
        <w:t>pXXXX</w:t>
      </w:r>
      <w:proofErr w:type="gramEnd"/>
      <w:r>
        <w:t>_(region name).job looks like this:</w:t>
      </w:r>
    </w:p>
    <w:p w:rsidR="007E097C" w:rsidRDefault="007E097C" w:rsidP="007E097C">
      <w:pPr>
        <w:spacing w:line="240" w:lineRule="auto"/>
      </w:pPr>
      <w:r>
        <w:rPr>
          <w:noProof/>
        </w:rPr>
        <w:drawing>
          <wp:inline distT="0" distB="0" distL="0" distR="0" wp14:anchorId="71F23640" wp14:editId="5D99CDFA">
            <wp:extent cx="3562184" cy="1630961"/>
            <wp:effectExtent l="0" t="0" r="6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65881" cy="1632654"/>
                    </a:xfrm>
                    <a:prstGeom prst="rect">
                      <a:avLst/>
                    </a:prstGeom>
                  </pic:spPr>
                </pic:pic>
              </a:graphicData>
            </a:graphic>
          </wp:inline>
        </w:drawing>
      </w:r>
    </w:p>
    <w:p w:rsidR="007E097C" w:rsidRDefault="007E097C" w:rsidP="007E097C">
      <w:pPr>
        <w:spacing w:line="240" w:lineRule="auto"/>
      </w:pPr>
      <w:proofErr w:type="gramStart"/>
      <w:r>
        <w:t>pXXXX</w:t>
      </w:r>
      <w:proofErr w:type="gramEnd"/>
      <w:r>
        <w:t>_(region name).pbl looks like this:</w:t>
      </w:r>
    </w:p>
    <w:p w:rsidR="007E097C" w:rsidRDefault="007E097C" w:rsidP="007E097C">
      <w:pPr>
        <w:spacing w:line="240" w:lineRule="auto"/>
      </w:pPr>
      <w:r>
        <w:rPr>
          <w:noProof/>
        </w:rPr>
        <w:drawing>
          <wp:inline distT="0" distB="0" distL="0" distR="0" wp14:anchorId="764BBDCA" wp14:editId="3228A420">
            <wp:extent cx="3562184" cy="2315421"/>
            <wp:effectExtent l="0" t="0" r="63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63945" cy="2316566"/>
                    </a:xfrm>
                    <a:prstGeom prst="rect">
                      <a:avLst/>
                    </a:prstGeom>
                  </pic:spPr>
                </pic:pic>
              </a:graphicData>
            </a:graphic>
          </wp:inline>
        </w:drawing>
      </w:r>
    </w:p>
    <w:p w:rsidR="007E097C" w:rsidRDefault="007E097C" w:rsidP="007E097C">
      <w:pPr>
        <w:spacing w:line="240" w:lineRule="auto"/>
      </w:pPr>
      <w:r>
        <w:lastRenderedPageBreak/>
        <w:t>4.88 – pie factor</w:t>
      </w:r>
    </w:p>
    <w:p w:rsidR="007E097C" w:rsidRDefault="007E097C" w:rsidP="007E097C">
      <w:pPr>
        <w:spacing w:line="240" w:lineRule="auto"/>
      </w:pPr>
      <w:r>
        <w:t>3.16 – whole blood glucose concentration, which is = Plasma Glucose (1-.3*Hct) in mmol/L</w:t>
      </w:r>
    </w:p>
    <w:p w:rsidR="007E097C" w:rsidRDefault="007E097C" w:rsidP="007E097C">
      <w:pPr>
        <w:spacing w:line="240" w:lineRule="auto"/>
      </w:pPr>
      <w:r>
        <w:t>3 – Time delay between blood curve and brain tissue activity curve (from makedta)</w:t>
      </w:r>
    </w:p>
    <w:p w:rsidR="007E097C" w:rsidRDefault="007E097C" w:rsidP="007E097C">
      <w:pPr>
        <w:spacing w:line="240" w:lineRule="auto"/>
      </w:pPr>
      <w:r>
        <w:t xml:space="preserve">0.6,0.6,0.02,3 – </w:t>
      </w:r>
      <w:r w:rsidR="0018584D">
        <w:t xml:space="preserve">initial </w:t>
      </w:r>
      <w:r>
        <w:t xml:space="preserve">estimates </w:t>
      </w:r>
      <w:r w:rsidR="0018584D">
        <w:t>of K</w:t>
      </w:r>
      <w:r w:rsidR="0018584D" w:rsidRPr="0018584D">
        <w:rPr>
          <w:vertAlign w:val="subscript"/>
        </w:rPr>
        <w:t>21</w:t>
      </w:r>
      <w:r w:rsidR="0018584D">
        <w:t>, K</w:t>
      </w:r>
      <w:r w:rsidR="0018584D" w:rsidRPr="0018584D">
        <w:rPr>
          <w:vertAlign w:val="subscript"/>
        </w:rPr>
        <w:t>12</w:t>
      </w:r>
      <w:r w:rsidR="0018584D">
        <w:t>, K</w:t>
      </w:r>
      <w:r w:rsidR="0018584D" w:rsidRPr="0018584D">
        <w:rPr>
          <w:vertAlign w:val="subscript"/>
        </w:rPr>
        <w:t>32</w:t>
      </w:r>
      <w:r w:rsidR="0018584D">
        <w:t>, and K</w:t>
      </w:r>
      <w:r w:rsidR="0018584D" w:rsidRPr="0018584D">
        <w:rPr>
          <w:vertAlign w:val="subscript"/>
        </w:rPr>
        <w:t>43</w:t>
      </w:r>
      <w:r w:rsidR="0018584D">
        <w:rPr>
          <w:vertAlign w:val="subscript"/>
        </w:rPr>
        <w:t xml:space="preserve"> </w:t>
      </w:r>
      <w:r w:rsidR="0018584D">
        <w:t>in the 4-compartment model</w:t>
      </w:r>
    </w:p>
    <w:p w:rsidR="0018584D" w:rsidRDefault="0018584D" w:rsidP="007E097C">
      <w:pPr>
        <w:spacing w:line="240" w:lineRule="auto"/>
      </w:pPr>
      <w:r>
        <w:t>5 - # of parameters to be estimated</w:t>
      </w:r>
    </w:p>
    <w:p w:rsidR="0018584D" w:rsidRDefault="0018584D" w:rsidP="007E097C">
      <w:pPr>
        <w:spacing w:line="240" w:lineRule="auto"/>
      </w:pPr>
      <w:r>
        <w:t>5 6 7 8 9 – designates which values in the first line are to be estimated</w:t>
      </w:r>
    </w:p>
    <w:p w:rsidR="0018584D" w:rsidRDefault="0018584D" w:rsidP="007E097C">
      <w:pPr>
        <w:spacing w:line="240" w:lineRule="auto"/>
      </w:pPr>
      <w:r>
        <w:t>2 - # of parameters with regional values which will be specified below</w:t>
      </w:r>
    </w:p>
    <w:p w:rsidR="0018584D" w:rsidRDefault="0018584D" w:rsidP="007E097C">
      <w:pPr>
        <w:spacing w:line="240" w:lineRule="auto"/>
      </w:pPr>
      <w:r>
        <w:t>1 2 - designates which values in the first line have regional values that are to be specified below</w:t>
      </w:r>
    </w:p>
    <w:p w:rsidR="0018584D" w:rsidRDefault="0018584D" w:rsidP="007E097C">
      <w:pPr>
        <w:spacing w:line="240" w:lineRule="auto"/>
      </w:pPr>
      <w:r>
        <w:t>31.46 – Cerebral Blood Flow (CBF) – from water (ho) scan</w:t>
      </w:r>
    </w:p>
    <w:p w:rsidR="0018584D" w:rsidRDefault="0018584D" w:rsidP="007E097C">
      <w:pPr>
        <w:spacing w:line="240" w:lineRule="auto"/>
      </w:pPr>
      <w:r>
        <w:t>3.87 – Cerebral Blood Volume (CBV) – from co scan</w:t>
      </w:r>
    </w:p>
    <w:p w:rsidR="0018584D" w:rsidRDefault="0018584D" w:rsidP="007E097C">
      <w:pPr>
        <w:spacing w:line="240" w:lineRule="auto"/>
      </w:pPr>
      <w:r>
        <w:rPr>
          <w:noProof/>
        </w:rPr>
        <mc:AlternateContent>
          <mc:Choice Requires="wps">
            <w:drawing>
              <wp:anchor distT="0" distB="0" distL="114300" distR="114300" simplePos="0" relativeHeight="251659264" behindDoc="0" locked="0" layoutInCell="1" allowOverlap="1" wp14:anchorId="46895063" wp14:editId="1CDDB039">
                <wp:simplePos x="0" y="0"/>
                <wp:positionH relativeFrom="column">
                  <wp:posOffset>2226310</wp:posOffset>
                </wp:positionH>
                <wp:positionV relativeFrom="paragraph">
                  <wp:posOffset>294005</wp:posOffset>
                </wp:positionV>
                <wp:extent cx="4015105" cy="2176145"/>
                <wp:effectExtent l="0" t="0" r="0" b="0"/>
                <wp:wrapNone/>
                <wp:docPr id="9" name="TextBox 43"/>
                <wp:cNvGraphicFramePr/>
                <a:graphic xmlns:a="http://schemas.openxmlformats.org/drawingml/2006/main">
                  <a:graphicData uri="http://schemas.microsoft.com/office/word/2010/wordprocessingShape">
                    <wps:wsp>
                      <wps:cNvSpPr txBox="1"/>
                      <wps:spPr>
                        <a:xfrm>
                          <a:off x="0" y="0"/>
                          <a:ext cx="4015105" cy="2176145"/>
                        </a:xfrm>
                        <a:prstGeom prst="rect">
                          <a:avLst/>
                        </a:prstGeom>
                        <a:noFill/>
                        <a:ln w="6350" cap="flat" cmpd="sng" algn="ctr">
                          <a:noFill/>
                          <a:prstDash val="solid"/>
                          <a:round/>
                          <a:headEnd type="none" w="med" len="med"/>
                          <a:tailEnd type="none" w="med" len="med"/>
                        </a:ln>
                      </wps:spPr>
                      <wps:txbx>
                        <w:txbxContent>
                          <w:p w:rsidR="002D654E" w:rsidRPr="0018584D" w:rsidRDefault="002D654E" w:rsidP="0018584D">
                            <w:pPr>
                              <w:pStyle w:val="NormalWeb"/>
                              <w:spacing w:before="0" w:beforeAutospacing="0" w:after="0" w:afterAutospacing="0"/>
                              <w:textAlignment w:val="baseline"/>
                              <w:rPr>
                                <w:sz w:val="20"/>
                                <w:szCs w:val="20"/>
                              </w:rPr>
                            </w:pPr>
                            <w:r w:rsidRPr="0018584D">
                              <w:rPr>
                                <w:rFonts w:ascii="Arial" w:hAnsi="Arial"/>
                                <w:b/>
                                <w:bCs/>
                                <w:color w:val="000000"/>
                                <w:kern w:val="24"/>
                                <w:sz w:val="20"/>
                                <w:szCs w:val="20"/>
                                <w:u w:val="single"/>
                              </w:rPr>
                              <w:t>Compartment 1</w:t>
                            </w:r>
                            <w:r w:rsidRPr="0018584D">
                              <w:rPr>
                                <w:rFonts w:ascii="Arial" w:hAnsi="Arial"/>
                                <w:b/>
                                <w:bCs/>
                                <w:color w:val="000000"/>
                                <w:kern w:val="24"/>
                                <w:sz w:val="20"/>
                                <w:szCs w:val="20"/>
                              </w:rPr>
                              <w:t xml:space="preserve">: </w:t>
                            </w:r>
                            <w:r w:rsidRPr="0018584D">
                              <w:rPr>
                                <w:rFonts w:ascii="Arial" w:hAnsi="Arial"/>
                                <w:color w:val="000000"/>
                                <w:kern w:val="24"/>
                                <w:sz w:val="20"/>
                                <w:szCs w:val="20"/>
                              </w:rPr>
                              <w:t xml:space="preserve">represents free glucose in the vascular space which can exchange freely with free glucose in the brain. </w:t>
                            </w:r>
                          </w:p>
                          <w:p w:rsidR="002D654E" w:rsidRPr="0018584D" w:rsidRDefault="002D654E" w:rsidP="0018584D">
                            <w:pPr>
                              <w:pStyle w:val="NormalWeb"/>
                              <w:spacing w:before="0" w:beforeAutospacing="0" w:after="0" w:afterAutospacing="0"/>
                              <w:textAlignment w:val="baseline"/>
                              <w:rPr>
                                <w:sz w:val="20"/>
                                <w:szCs w:val="20"/>
                              </w:rPr>
                            </w:pPr>
                            <w:r w:rsidRPr="0018584D">
                              <w:rPr>
                                <w:rFonts w:ascii="Arial" w:hAnsi="Arial"/>
                                <w:b/>
                                <w:bCs/>
                                <w:color w:val="000000"/>
                                <w:kern w:val="24"/>
                                <w:sz w:val="20"/>
                                <w:szCs w:val="20"/>
                                <w:u w:val="single"/>
                              </w:rPr>
                              <w:t>Compartment 2</w:t>
                            </w:r>
                            <w:r w:rsidRPr="0018584D">
                              <w:rPr>
                                <w:rFonts w:ascii="Arial" w:hAnsi="Arial"/>
                                <w:b/>
                                <w:bCs/>
                                <w:color w:val="000000"/>
                                <w:kern w:val="24"/>
                                <w:sz w:val="20"/>
                                <w:szCs w:val="20"/>
                              </w:rPr>
                              <w:t>:</w:t>
                            </w:r>
                            <w:r w:rsidRPr="0018584D">
                              <w:rPr>
                                <w:rFonts w:ascii="Arial" w:hAnsi="Arial"/>
                                <w:color w:val="000000"/>
                                <w:kern w:val="24"/>
                                <w:sz w:val="20"/>
                                <w:szCs w:val="20"/>
                              </w:rPr>
                              <w:t xml:space="preserve"> represents free glucose in the brain. </w:t>
                            </w:r>
                          </w:p>
                          <w:p w:rsidR="002D654E" w:rsidRPr="0018584D" w:rsidRDefault="002D654E" w:rsidP="0018584D">
                            <w:pPr>
                              <w:pStyle w:val="NormalWeb"/>
                              <w:spacing w:before="0" w:beforeAutospacing="0" w:after="0" w:afterAutospacing="0"/>
                              <w:textAlignment w:val="baseline"/>
                              <w:rPr>
                                <w:sz w:val="20"/>
                                <w:szCs w:val="20"/>
                              </w:rPr>
                            </w:pPr>
                            <w:r w:rsidRPr="0018584D">
                              <w:rPr>
                                <w:rFonts w:ascii="Arial" w:hAnsi="Arial"/>
                                <w:b/>
                                <w:bCs/>
                                <w:color w:val="000000"/>
                                <w:kern w:val="24"/>
                                <w:sz w:val="20"/>
                                <w:szCs w:val="20"/>
                                <w:u w:val="single"/>
                              </w:rPr>
                              <w:t xml:space="preserve">Compartment 3: </w:t>
                            </w:r>
                            <w:r w:rsidRPr="0018584D">
                              <w:rPr>
                                <w:rFonts w:ascii="Arial" w:hAnsi="Arial"/>
                                <w:color w:val="000000"/>
                                <w:kern w:val="24"/>
                                <w:sz w:val="20"/>
                                <w:szCs w:val="20"/>
                              </w:rPr>
                              <w:t>represents glucose metabolites in the brain.</w:t>
                            </w:r>
                          </w:p>
                          <w:p w:rsidR="002D654E" w:rsidRPr="0018584D" w:rsidRDefault="002D654E" w:rsidP="0018584D">
                            <w:pPr>
                              <w:pStyle w:val="NormalWeb"/>
                              <w:spacing w:before="0" w:beforeAutospacing="0" w:after="0" w:afterAutospacing="0"/>
                              <w:textAlignment w:val="baseline"/>
                              <w:rPr>
                                <w:sz w:val="20"/>
                                <w:szCs w:val="20"/>
                              </w:rPr>
                            </w:pPr>
                            <w:r w:rsidRPr="0018584D">
                              <w:rPr>
                                <w:rFonts w:ascii="Arial" w:hAnsi="Arial"/>
                                <w:b/>
                                <w:bCs/>
                                <w:color w:val="000000"/>
                                <w:kern w:val="24"/>
                                <w:sz w:val="20"/>
                                <w:szCs w:val="20"/>
                                <w:u w:val="single"/>
                              </w:rPr>
                              <w:t xml:space="preserve">Compartment </w:t>
                            </w:r>
                            <w:proofErr w:type="gramStart"/>
                            <w:r w:rsidRPr="0018584D">
                              <w:rPr>
                                <w:rFonts w:ascii="Arial" w:hAnsi="Arial"/>
                                <w:b/>
                                <w:bCs/>
                                <w:color w:val="000000"/>
                                <w:kern w:val="24"/>
                                <w:sz w:val="20"/>
                                <w:szCs w:val="20"/>
                                <w:u w:val="single"/>
                              </w:rPr>
                              <w:t>4 :</w:t>
                            </w:r>
                            <w:proofErr w:type="gramEnd"/>
                            <w:r w:rsidRPr="0018584D">
                              <w:rPr>
                                <w:rFonts w:ascii="Arial" w:hAnsi="Arial"/>
                                <w:b/>
                                <w:bCs/>
                                <w:color w:val="000000"/>
                                <w:kern w:val="24"/>
                                <w:sz w:val="20"/>
                                <w:szCs w:val="20"/>
                              </w:rPr>
                              <w:t xml:space="preserve"> </w:t>
                            </w:r>
                            <w:r w:rsidRPr="0018584D">
                              <w:rPr>
                                <w:rFonts w:ascii="Arial" w:hAnsi="Arial"/>
                                <w:color w:val="000000"/>
                                <w:kern w:val="24"/>
                                <w:sz w:val="20"/>
                                <w:szCs w:val="20"/>
                              </w:rPr>
                              <w:t>represents the vascular space to which metabolites go after they leave the brain.</w:t>
                            </w:r>
                          </w:p>
                          <w:p w:rsidR="002D654E" w:rsidRPr="0018584D" w:rsidRDefault="002D654E" w:rsidP="0018584D">
                            <w:pPr>
                              <w:pStyle w:val="NormalWeb"/>
                              <w:spacing w:before="0" w:beforeAutospacing="0" w:after="0" w:afterAutospacing="0"/>
                              <w:textAlignment w:val="baseline"/>
                              <w:rPr>
                                <w:sz w:val="20"/>
                                <w:szCs w:val="20"/>
                              </w:rPr>
                            </w:pPr>
                            <w:r w:rsidRPr="0018584D">
                              <w:rPr>
                                <w:rFonts w:ascii="Arial" w:hAnsi="Arial"/>
                                <w:b/>
                                <w:bCs/>
                                <w:color w:val="000000"/>
                                <w:kern w:val="24"/>
                                <w:sz w:val="20"/>
                                <w:szCs w:val="20"/>
                                <w:u w:val="single"/>
                              </w:rPr>
                              <w:t>T</w:t>
                            </w:r>
                            <w:r w:rsidRPr="0018584D">
                              <w:rPr>
                                <w:rFonts w:ascii="Arial" w:hAnsi="Arial"/>
                                <w:b/>
                                <w:bCs/>
                                <w:color w:val="000000"/>
                                <w:kern w:val="24"/>
                                <w:position w:val="-9"/>
                                <w:sz w:val="20"/>
                                <w:szCs w:val="20"/>
                                <w:vertAlign w:val="subscript"/>
                              </w:rPr>
                              <w:t>0</w:t>
                            </w:r>
                            <w:r w:rsidRPr="0018584D">
                              <w:rPr>
                                <w:rFonts w:ascii="Arial" w:hAnsi="Arial"/>
                                <w:b/>
                                <w:bCs/>
                                <w:color w:val="000000"/>
                                <w:kern w:val="24"/>
                                <w:sz w:val="20"/>
                                <w:szCs w:val="20"/>
                                <w:u w:val="single"/>
                              </w:rPr>
                              <w:t>:</w:t>
                            </w:r>
                            <w:r w:rsidRPr="0018584D">
                              <w:rPr>
                                <w:rFonts w:ascii="Arial" w:hAnsi="Arial"/>
                                <w:color w:val="000000"/>
                                <w:kern w:val="24"/>
                                <w:sz w:val="20"/>
                                <w:szCs w:val="20"/>
                              </w:rPr>
                              <w:t xml:space="preserve"> is time shift between arrival of radioactivity at the radial artery (sampling site) and the brain.</w:t>
                            </w:r>
                          </w:p>
                          <w:p w:rsidR="002D654E" w:rsidRPr="0018584D" w:rsidRDefault="002D654E" w:rsidP="0018584D">
                            <w:pPr>
                              <w:pStyle w:val="NormalWeb"/>
                              <w:spacing w:before="0" w:beforeAutospacing="0" w:after="0" w:afterAutospacing="0"/>
                              <w:textAlignment w:val="baseline"/>
                              <w:rPr>
                                <w:sz w:val="20"/>
                                <w:szCs w:val="20"/>
                              </w:rPr>
                            </w:pPr>
                            <w:r w:rsidRPr="0018584D">
                              <w:rPr>
                                <w:rFonts w:ascii="Arial" w:hAnsi="Arial"/>
                                <w:b/>
                                <w:bCs/>
                                <w:color w:val="000000"/>
                                <w:kern w:val="24"/>
                                <w:sz w:val="20"/>
                                <w:szCs w:val="20"/>
                                <w:u w:val="single"/>
                              </w:rPr>
                              <w:t>C</w:t>
                            </w:r>
                            <w:r w:rsidRPr="0018584D">
                              <w:rPr>
                                <w:rFonts w:ascii="Arial" w:hAnsi="Arial"/>
                                <w:b/>
                                <w:bCs/>
                                <w:color w:val="000000"/>
                                <w:kern w:val="24"/>
                                <w:position w:val="11"/>
                                <w:sz w:val="20"/>
                                <w:szCs w:val="20"/>
                                <w:u w:val="single"/>
                                <w:vertAlign w:val="superscript"/>
                              </w:rPr>
                              <w:t>*</w:t>
                            </w:r>
                            <w:r w:rsidRPr="0018584D">
                              <w:rPr>
                                <w:rFonts w:ascii="Arial" w:hAnsi="Arial"/>
                                <w:b/>
                                <w:bCs/>
                                <w:color w:val="000000"/>
                                <w:kern w:val="24"/>
                                <w:position w:val="-9"/>
                                <w:sz w:val="20"/>
                                <w:szCs w:val="20"/>
                                <w:vertAlign w:val="subscript"/>
                              </w:rPr>
                              <w:t>1</w:t>
                            </w:r>
                            <w:r w:rsidRPr="0018584D">
                              <w:rPr>
                                <w:rFonts w:ascii="Arial" w:hAnsi="Arial"/>
                                <w:b/>
                                <w:bCs/>
                                <w:color w:val="000000"/>
                                <w:kern w:val="24"/>
                                <w:sz w:val="20"/>
                                <w:szCs w:val="20"/>
                                <w:u w:val="single"/>
                              </w:rPr>
                              <w:t xml:space="preserve">(t): </w:t>
                            </w:r>
                            <w:r w:rsidRPr="0018584D">
                              <w:rPr>
                                <w:rFonts w:ascii="Arial" w:hAnsi="Arial"/>
                                <w:color w:val="000000"/>
                                <w:kern w:val="24"/>
                                <w:sz w:val="20"/>
                                <w:szCs w:val="20"/>
                              </w:rPr>
                              <w:t>is the cerebrovascular time-activity curve for [1-</w:t>
                            </w:r>
                            <w:r w:rsidRPr="0018584D">
                              <w:rPr>
                                <w:rFonts w:ascii="Arial" w:hAnsi="Arial"/>
                                <w:color w:val="000000"/>
                                <w:kern w:val="24"/>
                                <w:position w:val="11"/>
                                <w:sz w:val="20"/>
                                <w:szCs w:val="20"/>
                                <w:vertAlign w:val="superscript"/>
                              </w:rPr>
                              <w:t>11</w:t>
                            </w:r>
                            <w:r w:rsidRPr="0018584D">
                              <w:rPr>
                                <w:rFonts w:ascii="Arial" w:hAnsi="Arial"/>
                                <w:color w:val="000000"/>
                                <w:kern w:val="24"/>
                                <w:sz w:val="20"/>
                                <w:szCs w:val="20"/>
                              </w:rPr>
                              <w:t xml:space="preserve">C]-D-glucose </w:t>
                            </w:r>
                          </w:p>
                          <w:p w:rsidR="002D654E" w:rsidRPr="0018584D" w:rsidRDefault="002D654E" w:rsidP="0018584D">
                            <w:pPr>
                              <w:pStyle w:val="NormalWeb"/>
                              <w:spacing w:before="0" w:beforeAutospacing="0" w:after="0" w:afterAutospacing="0"/>
                              <w:textAlignment w:val="baseline"/>
                              <w:rPr>
                                <w:sz w:val="20"/>
                                <w:szCs w:val="20"/>
                              </w:rPr>
                            </w:pPr>
                            <w:proofErr w:type="gramStart"/>
                            <w:r w:rsidRPr="0018584D">
                              <w:rPr>
                                <w:rFonts w:ascii="Arial" w:hAnsi="Arial"/>
                                <w:b/>
                                <w:bCs/>
                                <w:color w:val="000000"/>
                                <w:kern w:val="24"/>
                                <w:sz w:val="20"/>
                                <w:szCs w:val="20"/>
                                <w:u w:val="single"/>
                              </w:rPr>
                              <w:t>k</w:t>
                            </w:r>
                            <w:proofErr w:type="gramEnd"/>
                            <w:r w:rsidRPr="0018584D">
                              <w:rPr>
                                <w:rFonts w:ascii="Arial" w:hAnsi="Arial"/>
                                <w:b/>
                                <w:bCs/>
                                <w:color w:val="000000"/>
                                <w:kern w:val="24"/>
                                <w:position w:val="11"/>
                                <w:sz w:val="20"/>
                                <w:szCs w:val="20"/>
                                <w:u w:val="single"/>
                                <w:vertAlign w:val="superscript"/>
                              </w:rPr>
                              <w:t>*</w:t>
                            </w:r>
                            <w:r w:rsidRPr="0018584D">
                              <w:rPr>
                                <w:rFonts w:ascii="Arial" w:hAnsi="Arial"/>
                                <w:b/>
                                <w:bCs/>
                                <w:color w:val="000000"/>
                                <w:kern w:val="24"/>
                                <w:position w:val="-9"/>
                                <w:sz w:val="20"/>
                                <w:szCs w:val="20"/>
                                <w:vertAlign w:val="subscript"/>
                              </w:rPr>
                              <w:t>04</w:t>
                            </w:r>
                            <w:r w:rsidRPr="0018584D">
                              <w:rPr>
                                <w:rFonts w:ascii="Arial" w:hAnsi="Arial"/>
                                <w:b/>
                                <w:bCs/>
                                <w:color w:val="000000"/>
                                <w:kern w:val="24"/>
                                <w:sz w:val="20"/>
                                <w:szCs w:val="20"/>
                                <w:u w:val="single"/>
                              </w:rPr>
                              <w:t>:</w:t>
                            </w:r>
                            <w:r w:rsidRPr="0018584D">
                              <w:rPr>
                                <w:rFonts w:ascii="Arial" w:hAnsi="Arial"/>
                                <w:b/>
                                <w:bCs/>
                                <w:color w:val="000000"/>
                                <w:kern w:val="24"/>
                                <w:sz w:val="20"/>
                                <w:szCs w:val="20"/>
                              </w:rPr>
                              <w:t xml:space="preserve"> </w:t>
                            </w:r>
                            <w:r w:rsidRPr="0018584D">
                              <w:rPr>
                                <w:rFonts w:ascii="Arial" w:hAnsi="Arial"/>
                                <w:color w:val="000000"/>
                                <w:kern w:val="24"/>
                                <w:sz w:val="20"/>
                                <w:szCs w:val="20"/>
                              </w:rPr>
                              <w:t xml:space="preserve">cerebral blood flow/cerebral blood </w:t>
                            </w:r>
                            <w:r w:rsidRPr="0018584D">
                              <w:rPr>
                                <w:rFonts w:ascii="Arial" w:hAnsi="Arial"/>
                                <w:color w:val="1F497D" w:themeColor="text2"/>
                                <w:kern w:val="24"/>
                                <w:sz w:val="20"/>
                                <w:szCs w:val="20"/>
                              </w:rPr>
                              <w:t>volume.</w:t>
                            </w:r>
                          </w:p>
                        </w:txbxContent>
                      </wps:txbx>
                      <wps:bodyPr wrap="square" rtlCol="0">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Box 43" o:spid="_x0000_s1026" type="#_x0000_t202" style="position:absolute;margin-left:175.3pt;margin-top:23.15pt;width:316.15pt;height:171.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V0q6wEAAMgDAAAOAAAAZHJzL2Uyb0RvYy54bWysU9uO0zAQfUfiHyy/0yTdtrBR0xVQlhfE&#10;Iu3yAVNfGku+YbtN+veMnW67gpcV4sUZj8dn5hyfrO9Go8lRhKic7WgzqykRljmu7L6jP5/u332g&#10;JCawHLSzoqMnEend5u2b9eBbMXe901wEgiA2toPvaJ+Sb6sqsl4YiDPnhcVD6YKBhNuwr3iAAdGN&#10;ruZ1vaoGF7gPjokYMbudDumm4EspWHqQMopEdEdxtlTWUNZdXqvNGtp9AN8rdh4D/mEKA8pi0wvU&#10;FhKQQ1B/QRnFgotOphlzpnJSKiYKB2TT1H+weezBi8IFxYn+IlP8f7Ds+/FHIIp39JYSCwaf6EmM&#10;6ZMbyeImqzP42GLRo8eyNGIeX/k5HzGZSY8ymPxFOgTPUefTRVsEIwyTi7pZNvWSEoZn8+b9qlks&#10;M051ve5DTF+FMyQHHQ34eEVTOH6LaSp9LsndrLtXWpcH1JYMHV3dLLE1A7SR1JAwNB6JRbunBPQe&#10;/clSKIgvrmbELcSeHAEtEp1WfDJFcAfLC3ovgH+xnKSTR3ks+pjmdkZwSrRA2ByVygRKv6YSSWuL&#10;3LO4k4g5SuNuRJgc7hw/oeADGhOH+nWAgD1D0p9d8fFE/+MhOamKMtc7Z1S0S9H2bO3sx5f7UnX9&#10;ATe/AQAA//8DAFBLAwQUAAYACAAAACEAdUrc7uEAAAAKAQAADwAAAGRycy9kb3ducmV2LnhtbEyP&#10;wU7DMBBE70j8g7VI3KhNSqMkxKmqSBUSgkNLL9yc2E0i7HWI3Tbw9SwnOK7maeZtuZ6dZWczhcGj&#10;hPuFAGaw9XrATsLhbXuXAQtRoVbWo5HwZQKsq+urUhXaX3BnzvvYMSrBUCgJfYxjwXloe+NUWPjR&#10;IGVHPzkV6Zw6rid1oXJneSJEyp0akBZ6NZq6N+3H/uQkPNfbV7VrEpd92/rp5bgZPw/vKylvb+bN&#10;I7Bo5vgHw68+qUNFTo0/oQ7MSliuREqohId0CYyAPEtyYA0lWS6AVyX//0L1AwAA//8DAFBLAQIt&#10;ABQABgAIAAAAIQC2gziS/gAAAOEBAAATAAAAAAAAAAAAAAAAAAAAAABbQ29udGVudF9UeXBlc10u&#10;eG1sUEsBAi0AFAAGAAgAAAAhADj9If/WAAAAlAEAAAsAAAAAAAAAAAAAAAAALwEAAF9yZWxzLy5y&#10;ZWxzUEsBAi0AFAAGAAgAAAAhACrZXSrrAQAAyAMAAA4AAAAAAAAAAAAAAAAALgIAAGRycy9lMm9E&#10;b2MueG1sUEsBAi0AFAAGAAgAAAAhAHVK3O7hAAAACgEAAA8AAAAAAAAAAAAAAAAARQQAAGRycy9k&#10;b3ducmV2LnhtbFBLBQYAAAAABAAEAPMAAABTBQAAAAA=&#10;" filled="f" stroked="f" strokeweight=".5pt">
                <v:stroke joinstyle="round"/>
                <v:textbox>
                  <w:txbxContent>
                    <w:p w:rsidR="001E3154" w:rsidRPr="0018584D" w:rsidRDefault="001E3154" w:rsidP="0018584D">
                      <w:pPr>
                        <w:pStyle w:val="NormalWeb"/>
                        <w:spacing w:before="0" w:beforeAutospacing="0" w:after="0" w:afterAutospacing="0"/>
                        <w:textAlignment w:val="baseline"/>
                        <w:rPr>
                          <w:sz w:val="20"/>
                          <w:szCs w:val="20"/>
                        </w:rPr>
                      </w:pPr>
                      <w:r w:rsidRPr="0018584D">
                        <w:rPr>
                          <w:rFonts w:ascii="Arial" w:hAnsi="Arial"/>
                          <w:b/>
                          <w:bCs/>
                          <w:color w:val="000000"/>
                          <w:kern w:val="24"/>
                          <w:sz w:val="20"/>
                          <w:szCs w:val="20"/>
                          <w:u w:val="single"/>
                        </w:rPr>
                        <w:t>Compartment 1</w:t>
                      </w:r>
                      <w:r w:rsidRPr="0018584D">
                        <w:rPr>
                          <w:rFonts w:ascii="Arial" w:hAnsi="Arial"/>
                          <w:b/>
                          <w:bCs/>
                          <w:color w:val="000000"/>
                          <w:kern w:val="24"/>
                          <w:sz w:val="20"/>
                          <w:szCs w:val="20"/>
                        </w:rPr>
                        <w:t xml:space="preserve">: </w:t>
                      </w:r>
                      <w:r w:rsidRPr="0018584D">
                        <w:rPr>
                          <w:rFonts w:ascii="Arial" w:hAnsi="Arial"/>
                          <w:color w:val="000000"/>
                          <w:kern w:val="24"/>
                          <w:sz w:val="20"/>
                          <w:szCs w:val="20"/>
                        </w:rPr>
                        <w:t xml:space="preserve">represents free glucose in the vascular space which can exchange freely with free glucose in the brain. </w:t>
                      </w:r>
                    </w:p>
                    <w:p w:rsidR="001E3154" w:rsidRPr="0018584D" w:rsidRDefault="001E3154" w:rsidP="0018584D">
                      <w:pPr>
                        <w:pStyle w:val="NormalWeb"/>
                        <w:spacing w:before="0" w:beforeAutospacing="0" w:after="0" w:afterAutospacing="0"/>
                        <w:textAlignment w:val="baseline"/>
                        <w:rPr>
                          <w:sz w:val="20"/>
                          <w:szCs w:val="20"/>
                        </w:rPr>
                      </w:pPr>
                      <w:r w:rsidRPr="0018584D">
                        <w:rPr>
                          <w:rFonts w:ascii="Arial" w:hAnsi="Arial"/>
                          <w:b/>
                          <w:bCs/>
                          <w:color w:val="000000"/>
                          <w:kern w:val="24"/>
                          <w:sz w:val="20"/>
                          <w:szCs w:val="20"/>
                          <w:u w:val="single"/>
                        </w:rPr>
                        <w:t>Compartment 2</w:t>
                      </w:r>
                      <w:r w:rsidRPr="0018584D">
                        <w:rPr>
                          <w:rFonts w:ascii="Arial" w:hAnsi="Arial"/>
                          <w:b/>
                          <w:bCs/>
                          <w:color w:val="000000"/>
                          <w:kern w:val="24"/>
                          <w:sz w:val="20"/>
                          <w:szCs w:val="20"/>
                        </w:rPr>
                        <w:t>:</w:t>
                      </w:r>
                      <w:r w:rsidRPr="0018584D">
                        <w:rPr>
                          <w:rFonts w:ascii="Arial" w:hAnsi="Arial"/>
                          <w:color w:val="000000"/>
                          <w:kern w:val="24"/>
                          <w:sz w:val="20"/>
                          <w:szCs w:val="20"/>
                        </w:rPr>
                        <w:t xml:space="preserve"> represents free glucose in the brain. </w:t>
                      </w:r>
                    </w:p>
                    <w:p w:rsidR="001E3154" w:rsidRPr="0018584D" w:rsidRDefault="001E3154" w:rsidP="0018584D">
                      <w:pPr>
                        <w:pStyle w:val="NormalWeb"/>
                        <w:spacing w:before="0" w:beforeAutospacing="0" w:after="0" w:afterAutospacing="0"/>
                        <w:textAlignment w:val="baseline"/>
                        <w:rPr>
                          <w:sz w:val="20"/>
                          <w:szCs w:val="20"/>
                        </w:rPr>
                      </w:pPr>
                      <w:r w:rsidRPr="0018584D">
                        <w:rPr>
                          <w:rFonts w:ascii="Arial" w:hAnsi="Arial"/>
                          <w:b/>
                          <w:bCs/>
                          <w:color w:val="000000"/>
                          <w:kern w:val="24"/>
                          <w:sz w:val="20"/>
                          <w:szCs w:val="20"/>
                          <w:u w:val="single"/>
                        </w:rPr>
                        <w:t xml:space="preserve">Compartment 3: </w:t>
                      </w:r>
                      <w:r w:rsidRPr="0018584D">
                        <w:rPr>
                          <w:rFonts w:ascii="Arial" w:hAnsi="Arial"/>
                          <w:color w:val="000000"/>
                          <w:kern w:val="24"/>
                          <w:sz w:val="20"/>
                          <w:szCs w:val="20"/>
                        </w:rPr>
                        <w:t>represents glucose metabolites in the brain.</w:t>
                      </w:r>
                    </w:p>
                    <w:p w:rsidR="001E3154" w:rsidRPr="0018584D" w:rsidRDefault="001E3154" w:rsidP="0018584D">
                      <w:pPr>
                        <w:pStyle w:val="NormalWeb"/>
                        <w:spacing w:before="0" w:beforeAutospacing="0" w:after="0" w:afterAutospacing="0"/>
                        <w:textAlignment w:val="baseline"/>
                        <w:rPr>
                          <w:sz w:val="20"/>
                          <w:szCs w:val="20"/>
                        </w:rPr>
                      </w:pPr>
                      <w:r w:rsidRPr="0018584D">
                        <w:rPr>
                          <w:rFonts w:ascii="Arial" w:hAnsi="Arial"/>
                          <w:b/>
                          <w:bCs/>
                          <w:color w:val="000000"/>
                          <w:kern w:val="24"/>
                          <w:sz w:val="20"/>
                          <w:szCs w:val="20"/>
                          <w:u w:val="single"/>
                        </w:rPr>
                        <w:t xml:space="preserve">Compartment </w:t>
                      </w:r>
                      <w:proofErr w:type="gramStart"/>
                      <w:r w:rsidRPr="0018584D">
                        <w:rPr>
                          <w:rFonts w:ascii="Arial" w:hAnsi="Arial"/>
                          <w:b/>
                          <w:bCs/>
                          <w:color w:val="000000"/>
                          <w:kern w:val="24"/>
                          <w:sz w:val="20"/>
                          <w:szCs w:val="20"/>
                          <w:u w:val="single"/>
                        </w:rPr>
                        <w:t>4 :</w:t>
                      </w:r>
                      <w:proofErr w:type="gramEnd"/>
                      <w:r w:rsidRPr="0018584D">
                        <w:rPr>
                          <w:rFonts w:ascii="Arial" w:hAnsi="Arial"/>
                          <w:b/>
                          <w:bCs/>
                          <w:color w:val="000000"/>
                          <w:kern w:val="24"/>
                          <w:sz w:val="20"/>
                          <w:szCs w:val="20"/>
                        </w:rPr>
                        <w:t xml:space="preserve"> </w:t>
                      </w:r>
                      <w:r w:rsidRPr="0018584D">
                        <w:rPr>
                          <w:rFonts w:ascii="Arial" w:hAnsi="Arial"/>
                          <w:color w:val="000000"/>
                          <w:kern w:val="24"/>
                          <w:sz w:val="20"/>
                          <w:szCs w:val="20"/>
                        </w:rPr>
                        <w:t>represents the vascular space to which metabolites go after they leave the brain.</w:t>
                      </w:r>
                    </w:p>
                    <w:p w:rsidR="001E3154" w:rsidRPr="0018584D" w:rsidRDefault="001E3154" w:rsidP="0018584D">
                      <w:pPr>
                        <w:pStyle w:val="NormalWeb"/>
                        <w:spacing w:before="0" w:beforeAutospacing="0" w:after="0" w:afterAutospacing="0"/>
                        <w:textAlignment w:val="baseline"/>
                        <w:rPr>
                          <w:sz w:val="20"/>
                          <w:szCs w:val="20"/>
                        </w:rPr>
                      </w:pPr>
                      <w:r w:rsidRPr="0018584D">
                        <w:rPr>
                          <w:rFonts w:ascii="Arial" w:hAnsi="Arial"/>
                          <w:b/>
                          <w:bCs/>
                          <w:color w:val="000000"/>
                          <w:kern w:val="24"/>
                          <w:sz w:val="20"/>
                          <w:szCs w:val="20"/>
                          <w:u w:val="single"/>
                        </w:rPr>
                        <w:t>T</w:t>
                      </w:r>
                      <w:r w:rsidRPr="0018584D">
                        <w:rPr>
                          <w:rFonts w:ascii="Arial" w:hAnsi="Arial"/>
                          <w:b/>
                          <w:bCs/>
                          <w:color w:val="000000"/>
                          <w:kern w:val="24"/>
                          <w:position w:val="-9"/>
                          <w:sz w:val="20"/>
                          <w:szCs w:val="20"/>
                          <w:vertAlign w:val="subscript"/>
                        </w:rPr>
                        <w:t>0</w:t>
                      </w:r>
                      <w:r w:rsidRPr="0018584D">
                        <w:rPr>
                          <w:rFonts w:ascii="Arial" w:hAnsi="Arial"/>
                          <w:b/>
                          <w:bCs/>
                          <w:color w:val="000000"/>
                          <w:kern w:val="24"/>
                          <w:sz w:val="20"/>
                          <w:szCs w:val="20"/>
                          <w:u w:val="single"/>
                        </w:rPr>
                        <w:t>:</w:t>
                      </w:r>
                      <w:r w:rsidRPr="0018584D">
                        <w:rPr>
                          <w:rFonts w:ascii="Arial" w:hAnsi="Arial"/>
                          <w:color w:val="000000"/>
                          <w:kern w:val="24"/>
                          <w:sz w:val="20"/>
                          <w:szCs w:val="20"/>
                        </w:rPr>
                        <w:t xml:space="preserve"> is time shift between arrival of radioactivity at the radial artery (sampling site) and the brain.</w:t>
                      </w:r>
                    </w:p>
                    <w:p w:rsidR="001E3154" w:rsidRPr="0018584D" w:rsidRDefault="001E3154" w:rsidP="0018584D">
                      <w:pPr>
                        <w:pStyle w:val="NormalWeb"/>
                        <w:spacing w:before="0" w:beforeAutospacing="0" w:after="0" w:afterAutospacing="0"/>
                        <w:textAlignment w:val="baseline"/>
                        <w:rPr>
                          <w:sz w:val="20"/>
                          <w:szCs w:val="20"/>
                        </w:rPr>
                      </w:pPr>
                      <w:r w:rsidRPr="0018584D">
                        <w:rPr>
                          <w:rFonts w:ascii="Arial" w:hAnsi="Arial"/>
                          <w:b/>
                          <w:bCs/>
                          <w:color w:val="000000"/>
                          <w:kern w:val="24"/>
                          <w:sz w:val="20"/>
                          <w:szCs w:val="20"/>
                          <w:u w:val="single"/>
                        </w:rPr>
                        <w:t>C</w:t>
                      </w:r>
                      <w:r w:rsidRPr="0018584D">
                        <w:rPr>
                          <w:rFonts w:ascii="Arial" w:hAnsi="Arial"/>
                          <w:b/>
                          <w:bCs/>
                          <w:color w:val="000000"/>
                          <w:kern w:val="24"/>
                          <w:position w:val="11"/>
                          <w:sz w:val="20"/>
                          <w:szCs w:val="20"/>
                          <w:u w:val="single"/>
                          <w:vertAlign w:val="superscript"/>
                        </w:rPr>
                        <w:t>*</w:t>
                      </w:r>
                      <w:r w:rsidRPr="0018584D">
                        <w:rPr>
                          <w:rFonts w:ascii="Arial" w:hAnsi="Arial"/>
                          <w:b/>
                          <w:bCs/>
                          <w:color w:val="000000"/>
                          <w:kern w:val="24"/>
                          <w:position w:val="-9"/>
                          <w:sz w:val="20"/>
                          <w:szCs w:val="20"/>
                          <w:vertAlign w:val="subscript"/>
                        </w:rPr>
                        <w:t>1</w:t>
                      </w:r>
                      <w:r w:rsidRPr="0018584D">
                        <w:rPr>
                          <w:rFonts w:ascii="Arial" w:hAnsi="Arial"/>
                          <w:b/>
                          <w:bCs/>
                          <w:color w:val="000000"/>
                          <w:kern w:val="24"/>
                          <w:sz w:val="20"/>
                          <w:szCs w:val="20"/>
                          <w:u w:val="single"/>
                        </w:rPr>
                        <w:t xml:space="preserve">(t): </w:t>
                      </w:r>
                      <w:r w:rsidRPr="0018584D">
                        <w:rPr>
                          <w:rFonts w:ascii="Arial" w:hAnsi="Arial"/>
                          <w:color w:val="000000"/>
                          <w:kern w:val="24"/>
                          <w:sz w:val="20"/>
                          <w:szCs w:val="20"/>
                        </w:rPr>
                        <w:t>is the cerebrovascular time-activity curve for [1-</w:t>
                      </w:r>
                      <w:r w:rsidRPr="0018584D">
                        <w:rPr>
                          <w:rFonts w:ascii="Arial" w:hAnsi="Arial"/>
                          <w:color w:val="000000"/>
                          <w:kern w:val="24"/>
                          <w:position w:val="11"/>
                          <w:sz w:val="20"/>
                          <w:szCs w:val="20"/>
                          <w:vertAlign w:val="superscript"/>
                        </w:rPr>
                        <w:t>11</w:t>
                      </w:r>
                      <w:r w:rsidRPr="0018584D">
                        <w:rPr>
                          <w:rFonts w:ascii="Arial" w:hAnsi="Arial"/>
                          <w:color w:val="000000"/>
                          <w:kern w:val="24"/>
                          <w:sz w:val="20"/>
                          <w:szCs w:val="20"/>
                        </w:rPr>
                        <w:t xml:space="preserve">C]-D-glucose </w:t>
                      </w:r>
                    </w:p>
                    <w:p w:rsidR="001E3154" w:rsidRPr="0018584D" w:rsidRDefault="001E3154" w:rsidP="0018584D">
                      <w:pPr>
                        <w:pStyle w:val="NormalWeb"/>
                        <w:spacing w:before="0" w:beforeAutospacing="0" w:after="0" w:afterAutospacing="0"/>
                        <w:textAlignment w:val="baseline"/>
                        <w:rPr>
                          <w:sz w:val="20"/>
                          <w:szCs w:val="20"/>
                        </w:rPr>
                      </w:pPr>
                      <w:proofErr w:type="gramStart"/>
                      <w:r w:rsidRPr="0018584D">
                        <w:rPr>
                          <w:rFonts w:ascii="Arial" w:hAnsi="Arial"/>
                          <w:b/>
                          <w:bCs/>
                          <w:color w:val="000000"/>
                          <w:kern w:val="24"/>
                          <w:sz w:val="20"/>
                          <w:szCs w:val="20"/>
                          <w:u w:val="single"/>
                        </w:rPr>
                        <w:t>k</w:t>
                      </w:r>
                      <w:r w:rsidRPr="0018584D">
                        <w:rPr>
                          <w:rFonts w:ascii="Arial" w:hAnsi="Arial"/>
                          <w:b/>
                          <w:bCs/>
                          <w:color w:val="000000"/>
                          <w:kern w:val="24"/>
                          <w:position w:val="11"/>
                          <w:sz w:val="20"/>
                          <w:szCs w:val="20"/>
                          <w:u w:val="single"/>
                          <w:vertAlign w:val="superscript"/>
                        </w:rPr>
                        <w:t>*</w:t>
                      </w:r>
                      <w:proofErr w:type="gramEnd"/>
                      <w:r w:rsidRPr="0018584D">
                        <w:rPr>
                          <w:rFonts w:ascii="Arial" w:hAnsi="Arial"/>
                          <w:b/>
                          <w:bCs/>
                          <w:color w:val="000000"/>
                          <w:kern w:val="24"/>
                          <w:position w:val="-9"/>
                          <w:sz w:val="20"/>
                          <w:szCs w:val="20"/>
                          <w:vertAlign w:val="subscript"/>
                        </w:rPr>
                        <w:t>04</w:t>
                      </w:r>
                      <w:r w:rsidRPr="0018584D">
                        <w:rPr>
                          <w:rFonts w:ascii="Arial" w:hAnsi="Arial"/>
                          <w:b/>
                          <w:bCs/>
                          <w:color w:val="000000"/>
                          <w:kern w:val="24"/>
                          <w:sz w:val="20"/>
                          <w:szCs w:val="20"/>
                          <w:u w:val="single"/>
                        </w:rPr>
                        <w:t>:</w:t>
                      </w:r>
                      <w:r w:rsidRPr="0018584D">
                        <w:rPr>
                          <w:rFonts w:ascii="Arial" w:hAnsi="Arial"/>
                          <w:b/>
                          <w:bCs/>
                          <w:color w:val="000000"/>
                          <w:kern w:val="24"/>
                          <w:sz w:val="20"/>
                          <w:szCs w:val="20"/>
                        </w:rPr>
                        <w:t xml:space="preserve"> </w:t>
                      </w:r>
                      <w:r w:rsidRPr="0018584D">
                        <w:rPr>
                          <w:rFonts w:ascii="Arial" w:hAnsi="Arial"/>
                          <w:color w:val="000000"/>
                          <w:kern w:val="24"/>
                          <w:sz w:val="20"/>
                          <w:szCs w:val="20"/>
                        </w:rPr>
                        <w:t xml:space="preserve">cerebral blood flow/cerebral blood </w:t>
                      </w:r>
                      <w:r w:rsidRPr="0018584D">
                        <w:rPr>
                          <w:rFonts w:ascii="Arial" w:hAnsi="Arial"/>
                          <w:color w:val="1F497D" w:themeColor="text2"/>
                          <w:kern w:val="24"/>
                          <w:sz w:val="20"/>
                          <w:szCs w:val="20"/>
                        </w:rPr>
                        <w:t>volume.</w:t>
                      </w:r>
                    </w:p>
                  </w:txbxContent>
                </v:textbox>
              </v:shape>
            </w:pict>
          </mc:Fallback>
        </mc:AlternateContent>
      </w:r>
      <w:r>
        <w:t>4 compartment model</w:t>
      </w:r>
    </w:p>
    <w:p w:rsidR="0018584D" w:rsidRDefault="0018584D" w:rsidP="007E097C">
      <w:pPr>
        <w:spacing w:line="240" w:lineRule="auto"/>
      </w:pPr>
      <w:r w:rsidRPr="0018584D">
        <w:rPr>
          <w:noProof/>
        </w:rPr>
        <w:drawing>
          <wp:inline distT="0" distB="0" distL="0" distR="0" wp14:anchorId="3590AFA5" wp14:editId="0AAF152D">
            <wp:extent cx="2181157" cy="2178657"/>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353" t="17610" r="63075" b="10516"/>
                    <a:stretch/>
                  </pic:blipFill>
                  <pic:spPr bwMode="auto">
                    <a:xfrm>
                      <a:off x="0" y="0"/>
                      <a:ext cx="2182544" cy="2180042"/>
                    </a:xfrm>
                    <a:prstGeom prst="rect">
                      <a:avLst/>
                    </a:prstGeom>
                    <a:noFill/>
                    <a:ln>
                      <a:noFill/>
                    </a:ln>
                    <a:effectLst/>
                    <a:extLst/>
                  </pic:spPr>
                </pic:pic>
              </a:graphicData>
            </a:graphic>
          </wp:inline>
        </w:drawing>
      </w:r>
      <w:r w:rsidRPr="0018584D">
        <w:rPr>
          <w:noProof/>
        </w:rPr>
        <w:t xml:space="preserve"> </w:t>
      </w:r>
    </w:p>
    <w:p w:rsidR="0044293D" w:rsidRDefault="0044293D" w:rsidP="007E097C">
      <w:pPr>
        <w:spacing w:line="240" w:lineRule="auto"/>
      </w:pPr>
      <w:r>
        <w:t>Output from plotglu will look like this (line is model fit, x are actual data points)</w:t>
      </w:r>
    </w:p>
    <w:p w:rsidR="0044293D" w:rsidRDefault="0044293D" w:rsidP="0044293D">
      <w:pPr>
        <w:tabs>
          <w:tab w:val="left" w:pos="1620"/>
        </w:tabs>
        <w:spacing w:line="240" w:lineRule="auto"/>
      </w:pPr>
      <w:r>
        <w:rPr>
          <w:noProof/>
        </w:rPr>
        <w:drawing>
          <wp:inline distT="0" distB="0" distL="0" distR="0" wp14:anchorId="7522978F" wp14:editId="4B1D404F">
            <wp:extent cx="2584174" cy="2234437"/>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3710" r="58475" b="45238"/>
                    <a:stretch/>
                  </pic:blipFill>
                  <pic:spPr bwMode="auto">
                    <a:xfrm>
                      <a:off x="0" y="0"/>
                      <a:ext cx="2587729" cy="2237511"/>
                    </a:xfrm>
                    <a:prstGeom prst="rect">
                      <a:avLst/>
                    </a:prstGeom>
                    <a:ln>
                      <a:noFill/>
                    </a:ln>
                    <a:extLst>
                      <a:ext uri="{53640926-AAD7-44d8-BBD7-CCE9431645EC}">
                        <a14:shadowObscured xmlns:a14="http://schemas.microsoft.com/office/drawing/2010/main"/>
                      </a:ext>
                    </a:extLst>
                  </pic:spPr>
                </pic:pic>
              </a:graphicData>
            </a:graphic>
          </wp:inline>
        </w:drawing>
      </w:r>
    </w:p>
    <w:p w:rsidR="0018584D" w:rsidRDefault="0044293D" w:rsidP="007E097C">
      <w:pPr>
        <w:spacing w:line="240" w:lineRule="auto"/>
      </w:pPr>
      <w:r>
        <w:lastRenderedPageBreak/>
        <w:t>The *a* file will look like this</w:t>
      </w:r>
    </w:p>
    <w:p w:rsidR="0044293D" w:rsidRPr="0018584D" w:rsidRDefault="0044293D" w:rsidP="007E097C">
      <w:pPr>
        <w:spacing w:line="240" w:lineRule="auto"/>
      </w:pPr>
      <w:r>
        <w:rPr>
          <w:noProof/>
        </w:rPr>
        <w:drawing>
          <wp:inline distT="0" distB="0" distL="0" distR="0" wp14:anchorId="48FF422B" wp14:editId="4F4AFE57">
            <wp:extent cx="4836020" cy="688583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36020" cy="6885830"/>
                    </a:xfrm>
                    <a:prstGeom prst="rect">
                      <a:avLst/>
                    </a:prstGeom>
                  </pic:spPr>
                </pic:pic>
              </a:graphicData>
            </a:graphic>
          </wp:inline>
        </w:drawing>
      </w:r>
    </w:p>
    <w:p w:rsidR="0083757F" w:rsidRDefault="0083757F" w:rsidP="0083757F">
      <w:pPr>
        <w:pStyle w:val="ListParagraph"/>
        <w:spacing w:line="240" w:lineRule="auto"/>
      </w:pPr>
    </w:p>
    <w:p w:rsidR="00EA40B2" w:rsidRDefault="00EA40B2" w:rsidP="00EA40B2">
      <w:pPr>
        <w:pStyle w:val="ListParagraph"/>
        <w:numPr>
          <w:ilvl w:val="0"/>
          <w:numId w:val="5"/>
        </w:numPr>
        <w:spacing w:line="240" w:lineRule="auto"/>
      </w:pPr>
      <w:r>
        <w:t>4.88  is the pie factor correction for the ECAT HR+ scanner in 3D mode For 2D mode, it will be 5.35</w:t>
      </w:r>
    </w:p>
    <w:p w:rsidR="00982A22" w:rsidRDefault="00982A22" w:rsidP="00982A22">
      <w:pPr>
        <w:spacing w:line="240" w:lineRule="auto"/>
      </w:pPr>
    </w:p>
    <w:p w:rsidR="00982A22" w:rsidRDefault="00982A22" w:rsidP="00982A22">
      <w:pPr>
        <w:spacing w:line="240" w:lineRule="auto"/>
      </w:pPr>
      <w:r>
        <w:lastRenderedPageBreak/>
        <w:t>Appendix:</w:t>
      </w:r>
    </w:p>
    <w:p w:rsidR="00982A22" w:rsidRDefault="00982A22" w:rsidP="00982A22">
      <w:pPr>
        <w:spacing w:line="240" w:lineRule="auto"/>
      </w:pPr>
      <w:r>
        <w:t xml:space="preserve">To extract the CMRGlc and CTXGlc values from the </w:t>
      </w:r>
      <w:r w:rsidRPr="001159B2">
        <w:rPr>
          <w:b/>
        </w:rPr>
        <w:t>hypothalamus</w:t>
      </w:r>
      <w:r>
        <w:t xml:space="preserve">, we will be using an average hypothalamic region previously defined on a group of healthy subjects and aligned to the 222 atlas. </w:t>
      </w:r>
    </w:p>
    <w:p w:rsidR="00B70B8A" w:rsidRDefault="00B70B8A" w:rsidP="00982A22">
      <w:pPr>
        <w:pStyle w:val="ListParagraph"/>
        <w:numPr>
          <w:ilvl w:val="0"/>
          <w:numId w:val="8"/>
        </w:numPr>
        <w:spacing w:line="240" w:lineRule="auto"/>
      </w:pPr>
      <w:r>
        <w:t>W</w:t>
      </w:r>
      <w:r w:rsidRPr="00B70B8A">
        <w:t>hile in the glucproc directory</w:t>
      </w:r>
      <w:r>
        <w:t>, t</w:t>
      </w:r>
      <w:r w:rsidR="00982A22" w:rsidRPr="00B70B8A">
        <w:t>ype</w:t>
      </w:r>
      <w:r>
        <w:t>:</w:t>
      </w:r>
    </w:p>
    <w:p w:rsidR="00982A22" w:rsidRDefault="00982A22" w:rsidP="00B70B8A">
      <w:pPr>
        <w:pStyle w:val="ListParagraph"/>
        <w:spacing w:line="240" w:lineRule="auto"/>
      </w:pPr>
      <w:r w:rsidRPr="00B70B8A">
        <w:t>“</w:t>
      </w:r>
      <w:r w:rsidRPr="002D654E">
        <w:rPr>
          <w:color w:val="1F497D" w:themeColor="text2"/>
        </w:rPr>
        <w:t>cp /data/nil-bluearc/hershey/unix/nmb_freesurfer/hypothal_average/nmb_controls_avg_hypothal_t0p5_22</w:t>
      </w:r>
      <w:r w:rsidR="00B70B8A" w:rsidRPr="002D654E">
        <w:rPr>
          <w:color w:val="1F497D" w:themeColor="text2"/>
        </w:rPr>
        <w:t>2</w:t>
      </w:r>
      <w:proofErr w:type="gramStart"/>
      <w:r w:rsidR="00B70B8A" w:rsidRPr="002D654E">
        <w:rPr>
          <w:color w:val="1F497D" w:themeColor="text2"/>
        </w:rPr>
        <w:t>* .</w:t>
      </w:r>
      <w:r w:rsidR="00B70B8A" w:rsidRPr="00B70B8A">
        <w:t>”</w:t>
      </w:r>
      <w:proofErr w:type="gramEnd"/>
      <w:r w:rsidR="00B70B8A" w:rsidRPr="00B70B8A">
        <w:t xml:space="preserve"> </w:t>
      </w:r>
    </w:p>
    <w:p w:rsidR="00B70B8A" w:rsidRDefault="00B70B8A" w:rsidP="00B70B8A">
      <w:pPr>
        <w:pStyle w:val="ListParagraph"/>
        <w:numPr>
          <w:ilvl w:val="0"/>
          <w:numId w:val="8"/>
        </w:numPr>
        <w:spacing w:line="240" w:lineRule="auto"/>
      </w:pPr>
      <w:r>
        <w:t>To check if the average hypothalamic region does correspond to the patients’ hypothalamic region, type the following commands:</w:t>
      </w:r>
    </w:p>
    <w:p w:rsidR="00B70B8A" w:rsidRDefault="00B70B8A" w:rsidP="00B70B8A">
      <w:pPr>
        <w:pStyle w:val="ListParagraph"/>
        <w:spacing w:line="240" w:lineRule="auto"/>
        <w:rPr>
          <w:color w:val="1F497D"/>
        </w:rPr>
      </w:pPr>
      <w:proofErr w:type="gramStart"/>
      <w:r w:rsidRPr="00B70B8A">
        <w:rPr>
          <w:color w:val="1F497D"/>
        </w:rPr>
        <w:t>t4img</w:t>
      </w:r>
      <w:proofErr w:type="gramEnd"/>
      <w:r w:rsidRPr="00B70B8A">
        <w:rPr>
          <w:color w:val="1F497D"/>
        </w:rPr>
        <w:t>_4dfp T1001_to_CAPIIO_t4 T1001 T1001_222 -O222</w:t>
      </w:r>
    </w:p>
    <w:p w:rsidR="00B70B8A" w:rsidRDefault="00B70B8A" w:rsidP="00B70B8A">
      <w:pPr>
        <w:pStyle w:val="ListParagraph"/>
        <w:spacing w:line="240" w:lineRule="auto"/>
        <w:rPr>
          <w:color w:val="1F497D"/>
        </w:rPr>
      </w:pPr>
      <w:r>
        <w:rPr>
          <w:color w:val="1F497D"/>
        </w:rPr>
        <w:t>nifti_4dfp -n T1001_222.4dfp.img T1001_222.nii</w:t>
      </w:r>
    </w:p>
    <w:p w:rsidR="00B70B8A" w:rsidRDefault="00B70B8A" w:rsidP="00B70B8A">
      <w:pPr>
        <w:pStyle w:val="ListParagraph"/>
        <w:numPr>
          <w:ilvl w:val="0"/>
          <w:numId w:val="8"/>
        </w:numPr>
        <w:spacing w:line="240" w:lineRule="auto"/>
      </w:pPr>
      <w:r>
        <w:t xml:space="preserve">Check to see if the </w:t>
      </w:r>
      <w:r w:rsidRPr="00B70B8A">
        <w:t>nmb_controls_avg_hypothal_t0p5_222</w:t>
      </w:r>
      <w:r>
        <w:t xml:space="preserve"> region fits well with the </w:t>
      </w:r>
      <w:r w:rsidRPr="00B70B8A">
        <w:t>nmb_controls_avg_hypothal_t0p5_222</w:t>
      </w:r>
      <w:r>
        <w:t xml:space="preserve"> file using 3D-slicer</w:t>
      </w:r>
    </w:p>
    <w:p w:rsidR="00C8064C" w:rsidRDefault="00B70B8A" w:rsidP="00C8064C">
      <w:pPr>
        <w:pStyle w:val="ListParagraph"/>
        <w:numPr>
          <w:ilvl w:val="0"/>
          <w:numId w:val="8"/>
        </w:numPr>
        <w:spacing w:line="240" w:lineRule="auto"/>
      </w:pPr>
      <w:r>
        <w:t>To check using vidi, convert the *4dfp* files into analyze format</w:t>
      </w:r>
      <w:r w:rsidR="003B13F8">
        <w:t xml:space="preserve"> and then open the files in vidi. </w:t>
      </w:r>
    </w:p>
    <w:p w:rsidR="00C8064C" w:rsidRPr="00C8064C" w:rsidRDefault="00C8064C" w:rsidP="00C8064C">
      <w:pPr>
        <w:pStyle w:val="ListParagraph"/>
        <w:spacing w:line="240" w:lineRule="auto"/>
        <w:rPr>
          <w:color w:val="1F497D" w:themeColor="text2"/>
        </w:rPr>
      </w:pPr>
      <w:r w:rsidRPr="00C8064C">
        <w:rPr>
          <w:color w:val="1F497D" w:themeColor="text2"/>
        </w:rPr>
        <w:t>4dfptoanalyze T1001_222 -@b</w:t>
      </w:r>
    </w:p>
    <w:p w:rsidR="00C8064C" w:rsidRPr="00C8064C" w:rsidRDefault="00C8064C" w:rsidP="00C8064C">
      <w:pPr>
        <w:pStyle w:val="ListParagraph"/>
        <w:spacing w:line="240" w:lineRule="auto"/>
        <w:rPr>
          <w:color w:val="1F497D" w:themeColor="text2"/>
        </w:rPr>
      </w:pPr>
      <w:r w:rsidRPr="00C8064C">
        <w:rPr>
          <w:color w:val="1F497D" w:themeColor="text2"/>
        </w:rPr>
        <w:t>4dfptoanalyze nmb_controls_avg_hypothal_t0p5_222 -@b</w:t>
      </w:r>
    </w:p>
    <w:p w:rsidR="00B70B8A" w:rsidRDefault="00B70B8A" w:rsidP="00B70B8A">
      <w:pPr>
        <w:pStyle w:val="ListParagraph"/>
        <w:numPr>
          <w:ilvl w:val="0"/>
          <w:numId w:val="8"/>
        </w:numPr>
        <w:spacing w:line="240" w:lineRule="auto"/>
      </w:pPr>
      <w:r>
        <w:t xml:space="preserve">If this looks good, </w:t>
      </w:r>
      <w:r w:rsidR="00C8064C">
        <w:t xml:space="preserve">then </w:t>
      </w:r>
      <w:r w:rsidR="003B13F8">
        <w:t>go ahead and create a new t4 file to place the PETs in 222 space</w:t>
      </w:r>
    </w:p>
    <w:p w:rsidR="003B13F8" w:rsidRPr="001E3154" w:rsidRDefault="003B13F8" w:rsidP="003B13F8">
      <w:pPr>
        <w:pStyle w:val="ListParagraph"/>
        <w:spacing w:line="240" w:lineRule="auto"/>
        <w:rPr>
          <w:color w:val="1F497D" w:themeColor="text2"/>
        </w:rPr>
      </w:pPr>
      <w:r w:rsidRPr="001E3154">
        <w:rPr>
          <w:color w:val="1F497D" w:themeColor="text2"/>
        </w:rPr>
        <w:t xml:space="preserve">t4_mul </w:t>
      </w:r>
      <w:r w:rsidR="001E3154" w:rsidRPr="001E3154">
        <w:rPr>
          <w:color w:val="1F497D" w:themeColor="text2"/>
        </w:rPr>
        <w:t>pXXXXglucX_sumall_to_MR_t4 T1001_to_CAPIIO_t4 pXXXXglucX_sumall_to_CAPIIO_t4</w:t>
      </w:r>
    </w:p>
    <w:p w:rsidR="00B70B8A" w:rsidRDefault="001E3154" w:rsidP="00B70B8A">
      <w:pPr>
        <w:pStyle w:val="ListParagraph"/>
        <w:spacing w:line="240" w:lineRule="auto"/>
        <w:rPr>
          <w:color w:val="1F497D" w:themeColor="text2"/>
        </w:rPr>
      </w:pPr>
      <w:r w:rsidRPr="00B70B8A">
        <w:rPr>
          <w:color w:val="1F497D"/>
        </w:rPr>
        <w:t>t4img_4dfp</w:t>
      </w:r>
      <w:r>
        <w:rPr>
          <w:color w:val="1F497D"/>
        </w:rPr>
        <w:t xml:space="preserve"> </w:t>
      </w:r>
      <w:r w:rsidRPr="001E3154">
        <w:rPr>
          <w:color w:val="1F497D" w:themeColor="text2"/>
        </w:rPr>
        <w:t>pXXXXglucX_sumall_to_CAPIIO_t4</w:t>
      </w:r>
      <w:r>
        <w:rPr>
          <w:color w:val="1F497D" w:themeColor="text2"/>
        </w:rPr>
        <w:t xml:space="preserve"> </w:t>
      </w:r>
      <w:r w:rsidRPr="001E3154">
        <w:rPr>
          <w:color w:val="1F497D" w:themeColor="text2"/>
        </w:rPr>
        <w:t>pXXXXglucX_sumall</w:t>
      </w:r>
      <w:r>
        <w:rPr>
          <w:color w:val="1F497D" w:themeColor="text2"/>
        </w:rPr>
        <w:t xml:space="preserve"> </w:t>
      </w:r>
      <w:r w:rsidRPr="001E3154">
        <w:rPr>
          <w:color w:val="1F497D" w:themeColor="text2"/>
        </w:rPr>
        <w:t>pXXXXglucX_sumall</w:t>
      </w:r>
      <w:r>
        <w:rPr>
          <w:color w:val="1F497D" w:themeColor="text2"/>
        </w:rPr>
        <w:t>_222 –O222</w:t>
      </w:r>
    </w:p>
    <w:p w:rsidR="001E3154" w:rsidRDefault="001E3154" w:rsidP="00B70B8A">
      <w:pPr>
        <w:pStyle w:val="ListParagraph"/>
        <w:spacing w:line="240" w:lineRule="auto"/>
        <w:rPr>
          <w:color w:val="1F497D" w:themeColor="text2"/>
        </w:rPr>
      </w:pPr>
      <w:r>
        <w:rPr>
          <w:color w:val="1F497D"/>
        </w:rPr>
        <w:t xml:space="preserve">nifti_4dfp –n </w:t>
      </w:r>
      <w:r w:rsidRPr="001E3154">
        <w:rPr>
          <w:color w:val="1F497D" w:themeColor="text2"/>
        </w:rPr>
        <w:t>pXXXXglucX_sumall</w:t>
      </w:r>
      <w:r>
        <w:rPr>
          <w:color w:val="1F497D" w:themeColor="text2"/>
        </w:rPr>
        <w:t xml:space="preserve">_222.4dfp.img </w:t>
      </w:r>
      <w:r w:rsidRPr="001E3154">
        <w:rPr>
          <w:color w:val="1F497D" w:themeColor="text2"/>
        </w:rPr>
        <w:t>pXXXXglucX_sumall</w:t>
      </w:r>
      <w:r>
        <w:rPr>
          <w:color w:val="1F497D" w:themeColor="text2"/>
        </w:rPr>
        <w:t>_222.nii</w:t>
      </w:r>
    </w:p>
    <w:p w:rsidR="001E3154" w:rsidRDefault="001E3154" w:rsidP="00B70B8A">
      <w:pPr>
        <w:pStyle w:val="ListParagraph"/>
        <w:spacing w:line="240" w:lineRule="auto"/>
        <w:rPr>
          <w:color w:val="1F497D" w:themeColor="text2"/>
        </w:rPr>
      </w:pPr>
      <w:r w:rsidRPr="00C8064C">
        <w:rPr>
          <w:color w:val="1F497D" w:themeColor="text2"/>
        </w:rPr>
        <w:t>4dfptoanalyze</w:t>
      </w:r>
      <w:r>
        <w:rPr>
          <w:color w:val="1F497D" w:themeColor="text2"/>
        </w:rPr>
        <w:t xml:space="preserve"> </w:t>
      </w:r>
      <w:r w:rsidRPr="001E3154">
        <w:rPr>
          <w:color w:val="1F497D" w:themeColor="text2"/>
        </w:rPr>
        <w:t>pXXXXglucX_sumall</w:t>
      </w:r>
      <w:r>
        <w:rPr>
          <w:color w:val="1F497D" w:themeColor="text2"/>
        </w:rPr>
        <w:t>_222 -@b</w:t>
      </w:r>
    </w:p>
    <w:p w:rsidR="001E3154" w:rsidRDefault="001E3154" w:rsidP="001E3154">
      <w:pPr>
        <w:pStyle w:val="ListParagraph"/>
        <w:numPr>
          <w:ilvl w:val="0"/>
          <w:numId w:val="8"/>
        </w:numPr>
        <w:spacing w:line="240" w:lineRule="auto"/>
      </w:pPr>
      <w:r>
        <w:t xml:space="preserve">Check in either 3D slicer or vidi that the MRI and the PET looked aligned and that the hypothalamic </w:t>
      </w:r>
      <w:proofErr w:type="gramStart"/>
      <w:r>
        <w:t>regions plops</w:t>
      </w:r>
      <w:proofErr w:type="gramEnd"/>
      <w:r>
        <w:t xml:space="preserve"> on the PET reasonably well also. </w:t>
      </w:r>
    </w:p>
    <w:p w:rsidR="001E3154" w:rsidRDefault="001E3154" w:rsidP="001E3154">
      <w:pPr>
        <w:pStyle w:val="ListParagraph"/>
        <w:numPr>
          <w:ilvl w:val="0"/>
          <w:numId w:val="8"/>
        </w:numPr>
        <w:spacing w:line="240" w:lineRule="auto"/>
      </w:pPr>
      <w:r>
        <w:t xml:space="preserve">Now, do this realignment on the actual dynamic glucose PET </w:t>
      </w:r>
    </w:p>
    <w:p w:rsidR="001E3154" w:rsidRDefault="001E3154" w:rsidP="001E3154">
      <w:pPr>
        <w:pStyle w:val="ListParagraph"/>
        <w:spacing w:line="240" w:lineRule="auto"/>
        <w:rPr>
          <w:color w:val="1F497D" w:themeColor="text2"/>
        </w:rPr>
      </w:pPr>
      <w:r w:rsidRPr="00B70B8A">
        <w:rPr>
          <w:color w:val="1F497D"/>
        </w:rPr>
        <w:t>t4img_4dfp</w:t>
      </w:r>
      <w:r>
        <w:rPr>
          <w:color w:val="1F497D"/>
        </w:rPr>
        <w:t xml:space="preserve"> </w:t>
      </w:r>
      <w:r w:rsidRPr="001E3154">
        <w:rPr>
          <w:color w:val="1F497D" w:themeColor="text2"/>
        </w:rPr>
        <w:t>pXXXXglucX_sumall_to_CAPIIO_t4</w:t>
      </w:r>
      <w:r>
        <w:rPr>
          <w:color w:val="1F497D" w:themeColor="text2"/>
        </w:rPr>
        <w:t xml:space="preserve"> </w:t>
      </w:r>
      <w:r w:rsidRPr="001E3154">
        <w:rPr>
          <w:color w:val="1F497D" w:themeColor="text2"/>
        </w:rPr>
        <w:t>pXXXXglucX</w:t>
      </w:r>
      <w:r>
        <w:rPr>
          <w:color w:val="1F497D" w:themeColor="text2"/>
        </w:rPr>
        <w:t xml:space="preserve"> </w:t>
      </w:r>
      <w:r w:rsidRPr="001E3154">
        <w:rPr>
          <w:color w:val="1F497D" w:themeColor="text2"/>
        </w:rPr>
        <w:t>pXXXXglucX</w:t>
      </w:r>
      <w:r>
        <w:rPr>
          <w:color w:val="1F497D" w:themeColor="text2"/>
        </w:rPr>
        <w:t>_222 –O222</w:t>
      </w:r>
    </w:p>
    <w:p w:rsidR="001E3154" w:rsidRDefault="001E3154" w:rsidP="001E3154">
      <w:pPr>
        <w:pStyle w:val="ListParagraph"/>
        <w:numPr>
          <w:ilvl w:val="0"/>
          <w:numId w:val="8"/>
        </w:numPr>
        <w:spacing w:line="240" w:lineRule="auto"/>
      </w:pPr>
      <w:r>
        <w:t>Extract the tissue activity curve from the hypothalamic region</w:t>
      </w:r>
    </w:p>
    <w:p w:rsidR="001E3154" w:rsidRDefault="001E3154" w:rsidP="001E3154">
      <w:pPr>
        <w:pStyle w:val="ListParagraph"/>
        <w:spacing w:line="240" w:lineRule="auto"/>
        <w:rPr>
          <w:color w:val="1F497D" w:themeColor="text2"/>
        </w:rPr>
      </w:pPr>
      <w:proofErr w:type="gramStart"/>
      <w:r>
        <w:rPr>
          <w:color w:val="1F497D" w:themeColor="text2"/>
        </w:rPr>
        <w:t>touch</w:t>
      </w:r>
      <w:proofErr w:type="gramEnd"/>
      <w:r>
        <w:rPr>
          <w:color w:val="1F497D" w:themeColor="text2"/>
        </w:rPr>
        <w:t xml:space="preserve"> pXXXXglucX_hypothal.tac</w:t>
      </w:r>
    </w:p>
    <w:p w:rsidR="001E3154" w:rsidRDefault="001E3154" w:rsidP="001E3154">
      <w:pPr>
        <w:pStyle w:val="ListParagraph"/>
        <w:spacing w:line="240" w:lineRule="auto"/>
        <w:rPr>
          <w:color w:val="1F497D" w:themeColor="text2"/>
        </w:rPr>
      </w:pPr>
      <w:r>
        <w:rPr>
          <w:color w:val="1F497D" w:themeColor="text2"/>
        </w:rPr>
        <w:t>qnt_4dfp pXXXXglucX</w:t>
      </w:r>
      <w:r w:rsidRPr="001E3154">
        <w:rPr>
          <w:color w:val="1F497D" w:themeColor="text2"/>
        </w:rPr>
        <w:t>_222 nmb_controls_avg_hypothal_t0p5_222 | g</w:t>
      </w:r>
      <w:r>
        <w:rPr>
          <w:color w:val="1F497D" w:themeColor="text2"/>
        </w:rPr>
        <w:t>awk '/Mean/ {print $2}' &gt;&gt; pXXXXglucX</w:t>
      </w:r>
      <w:r w:rsidRPr="001E3154">
        <w:rPr>
          <w:color w:val="1F497D" w:themeColor="text2"/>
        </w:rPr>
        <w:t>_hypothal.tac</w:t>
      </w:r>
    </w:p>
    <w:p w:rsidR="001E3154" w:rsidRDefault="001E3154" w:rsidP="001E3154">
      <w:pPr>
        <w:pStyle w:val="ListParagraph"/>
        <w:spacing w:line="240" w:lineRule="auto"/>
      </w:pPr>
      <w:proofErr w:type="gramStart"/>
      <w:r>
        <w:rPr>
          <w:color w:val="1F497D" w:themeColor="text2"/>
        </w:rPr>
        <w:t>gedit</w:t>
      </w:r>
      <w:proofErr w:type="gramEnd"/>
      <w:r>
        <w:rPr>
          <w:color w:val="1F497D" w:themeColor="text2"/>
        </w:rPr>
        <w:t xml:space="preserve"> pXXXXglucX</w:t>
      </w:r>
      <w:r w:rsidRPr="001E3154">
        <w:rPr>
          <w:color w:val="1F497D" w:themeColor="text2"/>
        </w:rPr>
        <w:t>_hypothal.tac</w:t>
      </w:r>
      <w:r>
        <w:rPr>
          <w:color w:val="1F497D" w:themeColor="text2"/>
        </w:rPr>
        <w:t xml:space="preserve"> </w:t>
      </w:r>
      <w:r>
        <w:t>(to make sure it worked)</w:t>
      </w:r>
    </w:p>
    <w:p w:rsidR="001E3154" w:rsidRDefault="006809B5" w:rsidP="001E3154">
      <w:pPr>
        <w:pStyle w:val="ListParagraph"/>
        <w:numPr>
          <w:ilvl w:val="0"/>
          <w:numId w:val="8"/>
        </w:numPr>
        <w:spacing w:line="240" w:lineRule="auto"/>
      </w:pPr>
      <w:r>
        <w:t xml:space="preserve">Do the same thing to </w:t>
      </w:r>
      <w:proofErr w:type="gramStart"/>
      <w:r>
        <w:t xml:space="preserve">the </w:t>
      </w:r>
      <w:r w:rsidR="001E3154">
        <w:t>ho</w:t>
      </w:r>
      <w:proofErr w:type="gramEnd"/>
      <w:r w:rsidR="001E3154">
        <w:t xml:space="preserve"> and oc scans. </w:t>
      </w:r>
    </w:p>
    <w:p w:rsidR="00E306B7" w:rsidRDefault="001159B2" w:rsidP="00E306B7">
      <w:pPr>
        <w:pStyle w:val="ListParagraph"/>
        <w:spacing w:line="240" w:lineRule="auto"/>
      </w:pPr>
      <w:r>
        <w:t xml:space="preserve">HO </w:t>
      </w:r>
      <w:proofErr w:type="gramStart"/>
      <w:r>
        <w:t>scan</w:t>
      </w:r>
      <w:proofErr w:type="gramEnd"/>
      <w:r>
        <w:t>:</w:t>
      </w:r>
    </w:p>
    <w:p w:rsidR="001E3154" w:rsidRPr="001159B2" w:rsidRDefault="006809B5" w:rsidP="001E3154">
      <w:pPr>
        <w:pStyle w:val="ListParagraph"/>
        <w:spacing w:line="240" w:lineRule="auto"/>
        <w:rPr>
          <w:color w:val="1F497D" w:themeColor="text2"/>
        </w:rPr>
      </w:pPr>
      <w:r w:rsidRPr="001159B2">
        <w:rPr>
          <w:color w:val="1F497D" w:themeColor="text2"/>
        </w:rPr>
        <w:t>t4_mul pXXXXhoX</w:t>
      </w:r>
      <w:r w:rsidR="00E306B7" w:rsidRPr="001159B2">
        <w:rPr>
          <w:color w:val="1F497D" w:themeColor="text2"/>
        </w:rPr>
        <w:t>_sumall_t</w:t>
      </w:r>
      <w:r w:rsidR="00DD4EE5">
        <w:rPr>
          <w:color w:val="1F497D" w:themeColor="text2"/>
        </w:rPr>
        <w:t xml:space="preserve">o_MR_t4 </w:t>
      </w:r>
      <w:r w:rsidRPr="001159B2">
        <w:rPr>
          <w:color w:val="1F497D" w:themeColor="text2"/>
        </w:rPr>
        <w:t>T1001_to_CAPIIO_t4 pXXXXhoX</w:t>
      </w:r>
      <w:r w:rsidR="00E306B7" w:rsidRPr="001159B2">
        <w:rPr>
          <w:color w:val="1F497D" w:themeColor="text2"/>
        </w:rPr>
        <w:t>_sumall_to_CAPIIO_t4</w:t>
      </w:r>
    </w:p>
    <w:p w:rsidR="00E306B7" w:rsidRPr="001159B2" w:rsidRDefault="006809B5" w:rsidP="001E3154">
      <w:pPr>
        <w:pStyle w:val="ListParagraph"/>
        <w:spacing w:line="240" w:lineRule="auto"/>
        <w:rPr>
          <w:color w:val="1F497D" w:themeColor="text2"/>
        </w:rPr>
      </w:pPr>
      <w:r w:rsidRPr="001159B2">
        <w:rPr>
          <w:color w:val="1F497D" w:themeColor="text2"/>
        </w:rPr>
        <w:t>t4img_4dfp pXXXXhoX</w:t>
      </w:r>
      <w:r w:rsidR="00E306B7" w:rsidRPr="001159B2">
        <w:rPr>
          <w:color w:val="1F497D" w:themeColor="text2"/>
        </w:rPr>
        <w:t>_sumall_to_CAPIIO_t4 p</w:t>
      </w:r>
      <w:r w:rsidRPr="001159B2">
        <w:rPr>
          <w:color w:val="1F497D" w:themeColor="text2"/>
        </w:rPr>
        <w:t>XXXXhoX_sumall p7861hoX</w:t>
      </w:r>
      <w:r w:rsidR="00E306B7" w:rsidRPr="001159B2">
        <w:rPr>
          <w:color w:val="1F497D" w:themeColor="text2"/>
        </w:rPr>
        <w:t>_sumall_222 -O222</w:t>
      </w:r>
    </w:p>
    <w:p w:rsidR="00E306B7" w:rsidRPr="001159B2" w:rsidRDefault="00E306B7" w:rsidP="001E3154">
      <w:pPr>
        <w:pStyle w:val="ListParagraph"/>
        <w:spacing w:line="240" w:lineRule="auto"/>
        <w:rPr>
          <w:color w:val="1F497D" w:themeColor="text2"/>
        </w:rPr>
      </w:pPr>
      <w:r w:rsidRPr="001159B2">
        <w:rPr>
          <w:color w:val="1F497D" w:themeColor="text2"/>
        </w:rPr>
        <w:t>4dfptoanalyze p</w:t>
      </w:r>
      <w:r w:rsidR="006809B5" w:rsidRPr="001159B2">
        <w:rPr>
          <w:color w:val="1F497D" w:themeColor="text2"/>
        </w:rPr>
        <w:t>XXXXhoX</w:t>
      </w:r>
      <w:r w:rsidRPr="001159B2">
        <w:rPr>
          <w:color w:val="1F497D" w:themeColor="text2"/>
        </w:rPr>
        <w:t>_sumall_222 -@b</w:t>
      </w:r>
    </w:p>
    <w:p w:rsidR="00E306B7" w:rsidRPr="001159B2" w:rsidRDefault="00E306B7" w:rsidP="001E3154">
      <w:pPr>
        <w:pStyle w:val="ListParagraph"/>
        <w:spacing w:line="240" w:lineRule="auto"/>
        <w:rPr>
          <w:color w:val="1F497D" w:themeColor="text2"/>
        </w:rPr>
      </w:pPr>
      <w:r w:rsidRPr="001159B2">
        <w:rPr>
          <w:color w:val="1F497D" w:themeColor="text2"/>
        </w:rPr>
        <w:t>nifti_4dfp –n pXXXXglucX_sumall_222.4dfp.img pXXXXglucX_sumall_222.nii</w:t>
      </w:r>
    </w:p>
    <w:p w:rsidR="00E306B7" w:rsidRPr="001159B2" w:rsidRDefault="00E306B7" w:rsidP="001E3154">
      <w:pPr>
        <w:pStyle w:val="ListParagraph"/>
        <w:spacing w:line="240" w:lineRule="auto"/>
        <w:rPr>
          <w:color w:val="1F497D" w:themeColor="text2"/>
        </w:rPr>
      </w:pPr>
      <w:r w:rsidRPr="001159B2">
        <w:rPr>
          <w:color w:val="1F497D" w:themeColor="text2"/>
        </w:rPr>
        <w:t>t4img_4dfp p</w:t>
      </w:r>
      <w:r w:rsidR="006809B5" w:rsidRPr="001159B2">
        <w:rPr>
          <w:color w:val="1F497D" w:themeColor="text2"/>
        </w:rPr>
        <w:t>XXXXhoX</w:t>
      </w:r>
      <w:r w:rsidRPr="001159B2">
        <w:rPr>
          <w:color w:val="1F497D" w:themeColor="text2"/>
        </w:rPr>
        <w:t>_sumall_to_CAPIIO_t4 p</w:t>
      </w:r>
      <w:r w:rsidR="006809B5" w:rsidRPr="001159B2">
        <w:rPr>
          <w:color w:val="1F497D" w:themeColor="text2"/>
        </w:rPr>
        <w:t>XXXXhoX</w:t>
      </w:r>
      <w:r w:rsidRPr="001159B2">
        <w:rPr>
          <w:color w:val="1F497D" w:themeColor="text2"/>
        </w:rPr>
        <w:t xml:space="preserve"> p</w:t>
      </w:r>
      <w:r w:rsidR="006809B5" w:rsidRPr="001159B2">
        <w:rPr>
          <w:color w:val="1F497D" w:themeColor="text2"/>
        </w:rPr>
        <w:t>XXXXhoX</w:t>
      </w:r>
      <w:r w:rsidRPr="001159B2">
        <w:rPr>
          <w:color w:val="1F497D" w:themeColor="text2"/>
        </w:rPr>
        <w:t>_222 -O222</w:t>
      </w:r>
    </w:p>
    <w:p w:rsidR="00E306B7" w:rsidRPr="001159B2" w:rsidRDefault="00E306B7" w:rsidP="001E3154">
      <w:pPr>
        <w:pStyle w:val="ListParagraph"/>
        <w:spacing w:line="240" w:lineRule="auto"/>
        <w:rPr>
          <w:color w:val="1F497D" w:themeColor="text2"/>
        </w:rPr>
      </w:pPr>
      <w:proofErr w:type="gramStart"/>
      <w:r w:rsidRPr="001159B2">
        <w:rPr>
          <w:color w:val="1F497D" w:themeColor="text2"/>
        </w:rPr>
        <w:t>touch</w:t>
      </w:r>
      <w:proofErr w:type="gramEnd"/>
      <w:r w:rsidRPr="001159B2">
        <w:rPr>
          <w:color w:val="1F497D" w:themeColor="text2"/>
        </w:rPr>
        <w:t xml:space="preserve"> p</w:t>
      </w:r>
      <w:r w:rsidR="006809B5" w:rsidRPr="001159B2">
        <w:rPr>
          <w:color w:val="1F497D" w:themeColor="text2"/>
        </w:rPr>
        <w:t>XXXXhoX</w:t>
      </w:r>
      <w:r w:rsidRPr="001159B2">
        <w:rPr>
          <w:color w:val="1F497D" w:themeColor="text2"/>
        </w:rPr>
        <w:t>_hypothal.tac</w:t>
      </w:r>
    </w:p>
    <w:p w:rsidR="00E306B7" w:rsidRPr="001159B2" w:rsidRDefault="00E306B7" w:rsidP="001E3154">
      <w:pPr>
        <w:pStyle w:val="ListParagraph"/>
        <w:spacing w:line="240" w:lineRule="auto"/>
        <w:rPr>
          <w:color w:val="1F497D" w:themeColor="text2"/>
        </w:rPr>
      </w:pPr>
      <w:r w:rsidRPr="001159B2">
        <w:rPr>
          <w:color w:val="1F497D" w:themeColor="text2"/>
        </w:rPr>
        <w:t>qnt_4dfp p</w:t>
      </w:r>
      <w:r w:rsidR="006809B5" w:rsidRPr="001159B2">
        <w:rPr>
          <w:color w:val="1F497D" w:themeColor="text2"/>
        </w:rPr>
        <w:t>XXXXhoX</w:t>
      </w:r>
      <w:r w:rsidRPr="001159B2">
        <w:rPr>
          <w:color w:val="1F497D" w:themeColor="text2"/>
        </w:rPr>
        <w:t>_222 nmb_controls_avg_hypothal_t0p5_222 | gawk '/Mean/ {print $2}' &gt;&gt; p</w:t>
      </w:r>
      <w:r w:rsidR="006809B5" w:rsidRPr="001159B2">
        <w:rPr>
          <w:color w:val="1F497D" w:themeColor="text2"/>
        </w:rPr>
        <w:t>XXXXhoX</w:t>
      </w:r>
      <w:r w:rsidRPr="001159B2">
        <w:rPr>
          <w:color w:val="1F497D" w:themeColor="text2"/>
        </w:rPr>
        <w:t>_hypothal.tac</w:t>
      </w:r>
    </w:p>
    <w:p w:rsidR="00E306B7" w:rsidRPr="001159B2" w:rsidRDefault="00E306B7" w:rsidP="001E3154">
      <w:pPr>
        <w:pStyle w:val="ListParagraph"/>
        <w:spacing w:line="240" w:lineRule="auto"/>
        <w:rPr>
          <w:color w:val="1F497D" w:themeColor="text2"/>
        </w:rPr>
      </w:pPr>
      <w:proofErr w:type="gramStart"/>
      <w:r w:rsidRPr="001159B2">
        <w:rPr>
          <w:color w:val="1F497D" w:themeColor="text2"/>
        </w:rPr>
        <w:t>gedit</w:t>
      </w:r>
      <w:proofErr w:type="gramEnd"/>
      <w:r w:rsidRPr="001159B2">
        <w:rPr>
          <w:color w:val="1F497D" w:themeColor="text2"/>
        </w:rPr>
        <w:t xml:space="preserve"> p</w:t>
      </w:r>
      <w:r w:rsidR="006809B5" w:rsidRPr="001159B2">
        <w:rPr>
          <w:color w:val="1F497D" w:themeColor="text2"/>
        </w:rPr>
        <w:t>XXXXhoX</w:t>
      </w:r>
      <w:r w:rsidRPr="001159B2">
        <w:rPr>
          <w:color w:val="1F497D" w:themeColor="text2"/>
        </w:rPr>
        <w:t>_hypothal.tac &amp;</w:t>
      </w:r>
    </w:p>
    <w:p w:rsidR="00E306B7" w:rsidRDefault="001159B2" w:rsidP="001E3154">
      <w:pPr>
        <w:pStyle w:val="ListParagraph"/>
        <w:spacing w:line="240" w:lineRule="auto"/>
      </w:pPr>
      <w:r>
        <w:t xml:space="preserve">CO </w:t>
      </w:r>
      <w:proofErr w:type="gramStart"/>
      <w:r>
        <w:t>scan</w:t>
      </w:r>
      <w:proofErr w:type="gramEnd"/>
      <w:r>
        <w:t>:</w:t>
      </w:r>
    </w:p>
    <w:p w:rsidR="00E306B7" w:rsidRPr="001159B2" w:rsidRDefault="00E306B7" w:rsidP="001E3154">
      <w:pPr>
        <w:pStyle w:val="ListParagraph"/>
        <w:spacing w:line="240" w:lineRule="auto"/>
        <w:rPr>
          <w:color w:val="1F497D" w:themeColor="text2"/>
        </w:rPr>
      </w:pPr>
      <w:r w:rsidRPr="001159B2">
        <w:rPr>
          <w:color w:val="1F497D" w:themeColor="text2"/>
        </w:rPr>
        <w:t>t4_mul p</w:t>
      </w:r>
      <w:r w:rsidR="006809B5" w:rsidRPr="001159B2">
        <w:rPr>
          <w:color w:val="1F497D" w:themeColor="text2"/>
        </w:rPr>
        <w:t>XXXXocX</w:t>
      </w:r>
      <w:r w:rsidRPr="001159B2">
        <w:rPr>
          <w:color w:val="1F497D" w:themeColor="text2"/>
        </w:rPr>
        <w:t>_to_MR_t4 T1001_to_CAPIIO_t4 p</w:t>
      </w:r>
      <w:r w:rsidR="006809B5" w:rsidRPr="001159B2">
        <w:rPr>
          <w:color w:val="1F497D" w:themeColor="text2"/>
        </w:rPr>
        <w:t>XXXX</w:t>
      </w:r>
      <w:r w:rsidRPr="001159B2">
        <w:rPr>
          <w:color w:val="1F497D" w:themeColor="text2"/>
        </w:rPr>
        <w:t>oc1_to_CAPIIO_t4</w:t>
      </w:r>
    </w:p>
    <w:p w:rsidR="00E306B7" w:rsidRPr="001159B2" w:rsidRDefault="00E306B7" w:rsidP="001E3154">
      <w:pPr>
        <w:pStyle w:val="ListParagraph"/>
        <w:spacing w:line="240" w:lineRule="auto"/>
        <w:rPr>
          <w:color w:val="1F497D" w:themeColor="text2"/>
        </w:rPr>
      </w:pPr>
      <w:r w:rsidRPr="001159B2">
        <w:rPr>
          <w:color w:val="1F497D" w:themeColor="text2"/>
        </w:rPr>
        <w:t>t4img_4dfp p</w:t>
      </w:r>
      <w:r w:rsidR="006809B5" w:rsidRPr="001159B2">
        <w:rPr>
          <w:color w:val="1F497D" w:themeColor="text2"/>
        </w:rPr>
        <w:t>XXXXocX</w:t>
      </w:r>
      <w:r w:rsidRPr="001159B2">
        <w:rPr>
          <w:color w:val="1F497D" w:themeColor="text2"/>
        </w:rPr>
        <w:t>_to_CAPIIO_t4 p</w:t>
      </w:r>
      <w:r w:rsidR="006809B5" w:rsidRPr="001159B2">
        <w:rPr>
          <w:color w:val="1F497D" w:themeColor="text2"/>
        </w:rPr>
        <w:t>XXXXocX</w:t>
      </w:r>
      <w:r w:rsidRPr="001159B2">
        <w:rPr>
          <w:color w:val="1F497D" w:themeColor="text2"/>
        </w:rPr>
        <w:t xml:space="preserve"> p</w:t>
      </w:r>
      <w:r w:rsidR="006809B5" w:rsidRPr="001159B2">
        <w:rPr>
          <w:color w:val="1F497D" w:themeColor="text2"/>
        </w:rPr>
        <w:t>XXXXocX</w:t>
      </w:r>
      <w:r w:rsidRPr="001159B2">
        <w:rPr>
          <w:color w:val="1F497D" w:themeColor="text2"/>
        </w:rPr>
        <w:t>_222 -O222</w:t>
      </w:r>
    </w:p>
    <w:p w:rsidR="00E306B7" w:rsidRPr="001159B2" w:rsidRDefault="00E306B7" w:rsidP="001E3154">
      <w:pPr>
        <w:pStyle w:val="ListParagraph"/>
        <w:spacing w:line="240" w:lineRule="auto"/>
        <w:rPr>
          <w:color w:val="1F497D" w:themeColor="text2"/>
        </w:rPr>
      </w:pPr>
      <w:proofErr w:type="gramStart"/>
      <w:r w:rsidRPr="001159B2">
        <w:rPr>
          <w:color w:val="1F497D" w:themeColor="text2"/>
        </w:rPr>
        <w:t>touch</w:t>
      </w:r>
      <w:proofErr w:type="gramEnd"/>
      <w:r w:rsidRPr="001159B2">
        <w:rPr>
          <w:color w:val="1F497D" w:themeColor="text2"/>
        </w:rPr>
        <w:t xml:space="preserve"> p</w:t>
      </w:r>
      <w:r w:rsidR="006809B5" w:rsidRPr="001159B2">
        <w:rPr>
          <w:color w:val="1F497D" w:themeColor="text2"/>
        </w:rPr>
        <w:t>XXXXocX</w:t>
      </w:r>
      <w:r w:rsidRPr="001159B2">
        <w:rPr>
          <w:color w:val="1F497D" w:themeColor="text2"/>
        </w:rPr>
        <w:t>_hypothal.tac</w:t>
      </w:r>
    </w:p>
    <w:p w:rsidR="00E306B7" w:rsidRPr="001159B2" w:rsidRDefault="00E306B7" w:rsidP="001E3154">
      <w:pPr>
        <w:pStyle w:val="ListParagraph"/>
        <w:spacing w:line="240" w:lineRule="auto"/>
        <w:rPr>
          <w:color w:val="1F497D" w:themeColor="text2"/>
        </w:rPr>
      </w:pPr>
      <w:r w:rsidRPr="001159B2">
        <w:rPr>
          <w:color w:val="1F497D" w:themeColor="text2"/>
        </w:rPr>
        <w:lastRenderedPageBreak/>
        <w:t>qnt_4dfp p</w:t>
      </w:r>
      <w:r w:rsidR="006809B5" w:rsidRPr="001159B2">
        <w:rPr>
          <w:color w:val="1F497D" w:themeColor="text2"/>
        </w:rPr>
        <w:t>XXXXocX</w:t>
      </w:r>
      <w:r w:rsidRPr="001159B2">
        <w:rPr>
          <w:color w:val="1F497D" w:themeColor="text2"/>
        </w:rPr>
        <w:t>_222 nmb_controls_avg_hypothal_t0p5_222 | gawk '/Mean/ {print $2}' &gt;&gt; p</w:t>
      </w:r>
      <w:r w:rsidR="006809B5" w:rsidRPr="001159B2">
        <w:rPr>
          <w:color w:val="1F497D" w:themeColor="text2"/>
        </w:rPr>
        <w:t>XXXXocX</w:t>
      </w:r>
      <w:r w:rsidRPr="001159B2">
        <w:rPr>
          <w:color w:val="1F497D" w:themeColor="text2"/>
        </w:rPr>
        <w:t>_hypothal.tac</w:t>
      </w:r>
    </w:p>
    <w:p w:rsidR="00E306B7" w:rsidRPr="001159B2" w:rsidRDefault="00E306B7" w:rsidP="001E3154">
      <w:pPr>
        <w:pStyle w:val="ListParagraph"/>
        <w:spacing w:line="240" w:lineRule="auto"/>
        <w:rPr>
          <w:color w:val="1F497D" w:themeColor="text2"/>
        </w:rPr>
      </w:pPr>
      <w:proofErr w:type="gramStart"/>
      <w:r w:rsidRPr="001159B2">
        <w:rPr>
          <w:color w:val="1F497D" w:themeColor="text2"/>
        </w:rPr>
        <w:t>gedit</w:t>
      </w:r>
      <w:proofErr w:type="gramEnd"/>
      <w:r w:rsidRPr="001159B2">
        <w:rPr>
          <w:color w:val="1F497D" w:themeColor="text2"/>
        </w:rPr>
        <w:t xml:space="preserve"> p</w:t>
      </w:r>
      <w:r w:rsidR="006809B5" w:rsidRPr="001159B2">
        <w:rPr>
          <w:color w:val="1F497D" w:themeColor="text2"/>
        </w:rPr>
        <w:t>XXXXocX</w:t>
      </w:r>
      <w:r w:rsidRPr="001159B2">
        <w:rPr>
          <w:color w:val="1F497D" w:themeColor="text2"/>
        </w:rPr>
        <w:t>_hypothal.tac</w:t>
      </w:r>
    </w:p>
    <w:p w:rsidR="00E306B7" w:rsidRPr="001159B2" w:rsidRDefault="00E306B7" w:rsidP="001E3154">
      <w:pPr>
        <w:pStyle w:val="ListParagraph"/>
        <w:spacing w:line="240" w:lineRule="auto"/>
        <w:rPr>
          <w:color w:val="1F497D" w:themeColor="text2"/>
        </w:rPr>
      </w:pPr>
    </w:p>
    <w:p w:rsidR="00E306B7" w:rsidRDefault="00E306B7" w:rsidP="00E306B7">
      <w:pPr>
        <w:pStyle w:val="ListParagraph"/>
        <w:numPr>
          <w:ilvl w:val="0"/>
          <w:numId w:val="8"/>
        </w:numPr>
        <w:spacing w:line="240" w:lineRule="auto"/>
      </w:pPr>
      <w:r>
        <w:t xml:space="preserve">Re-run </w:t>
      </w:r>
      <w:r w:rsidRPr="00E306B7">
        <w:t>CBFASAIFROI.m</w:t>
      </w:r>
      <w:r>
        <w:t xml:space="preserve"> in xena using Matlab to get the CBF value for the hypothalamus, and enter the tissue activity value from </w:t>
      </w:r>
      <w:r w:rsidRPr="00E306B7">
        <w:t>p</w:t>
      </w:r>
      <w:r w:rsidR="006809B5">
        <w:t>XXXXocX</w:t>
      </w:r>
      <w:r w:rsidRPr="00E306B7">
        <w:t>_hypothal.tac</w:t>
      </w:r>
      <w:r>
        <w:t xml:space="preserve"> into the CBV template excel spreadsheet you already have started to compute CBV</w:t>
      </w:r>
    </w:p>
    <w:p w:rsidR="00E306B7" w:rsidRDefault="00E306B7" w:rsidP="00E306B7">
      <w:pPr>
        <w:pStyle w:val="ListParagraph"/>
        <w:numPr>
          <w:ilvl w:val="0"/>
          <w:numId w:val="8"/>
        </w:numPr>
        <w:spacing w:line="240" w:lineRule="auto"/>
      </w:pPr>
      <w:r>
        <w:t xml:space="preserve">Make sure to convert the </w:t>
      </w:r>
      <w:r w:rsidRPr="00E306B7">
        <w:t>pXXXXglucX_hypothal.tac</w:t>
      </w:r>
      <w:r>
        <w:t xml:space="preserve"> file into the</w:t>
      </w:r>
      <w:r w:rsidRPr="00E306B7">
        <w:t xml:space="preserve"> pXXXXglucX_hypothal.tsc file </w:t>
      </w:r>
      <w:r>
        <w:t xml:space="preserve">format </w:t>
      </w:r>
      <w:r w:rsidRPr="00E306B7">
        <w:t xml:space="preserve">needed to run the job file that runs the </w:t>
      </w:r>
      <w:r>
        <w:t xml:space="preserve">glucsunrun command in petsun23 (similar to what has been done for the previous regions/studies). </w:t>
      </w:r>
    </w:p>
    <w:p w:rsidR="006D6CCE" w:rsidRDefault="006D6CCE" w:rsidP="006D6CCE">
      <w:pPr>
        <w:spacing w:line="240" w:lineRule="auto"/>
      </w:pPr>
      <w:r>
        <w:t>Edit hypothal region</w:t>
      </w:r>
    </w:p>
    <w:p w:rsidR="006D6CCE" w:rsidRDefault="006D6CCE" w:rsidP="006D6CCE">
      <w:pPr>
        <w:pStyle w:val="ListParagraph"/>
        <w:numPr>
          <w:ilvl w:val="0"/>
          <w:numId w:val="9"/>
        </w:numPr>
        <w:spacing w:line="240" w:lineRule="auto"/>
      </w:pPr>
      <w:r>
        <w:t>Edit region using vidi or vidivoi</w:t>
      </w:r>
    </w:p>
    <w:p w:rsidR="006D6CCE" w:rsidRDefault="006D6CCE" w:rsidP="006D6CCE">
      <w:pPr>
        <w:pStyle w:val="ListParagraph"/>
        <w:numPr>
          <w:ilvl w:val="0"/>
          <w:numId w:val="9"/>
        </w:numPr>
        <w:spacing w:line="240" w:lineRule="auto"/>
      </w:pPr>
      <w:r>
        <w:t>Rename files generated to drop “4dint” portion</w:t>
      </w:r>
    </w:p>
    <w:p w:rsidR="006D6CCE" w:rsidRDefault="006D6CCE" w:rsidP="006D6CCE">
      <w:pPr>
        <w:pStyle w:val="ListParagraph"/>
        <w:numPr>
          <w:ilvl w:val="0"/>
          <w:numId w:val="9"/>
        </w:numPr>
        <w:spacing w:line="240" w:lineRule="auto"/>
      </w:pPr>
      <w:r>
        <w:t>Analyzeto4dtp</w:t>
      </w:r>
    </w:p>
    <w:p w:rsidR="006D6CCE" w:rsidRPr="00E306B7" w:rsidRDefault="006D6CCE" w:rsidP="006D6CCE">
      <w:pPr>
        <w:pStyle w:val="ListParagraph"/>
        <w:numPr>
          <w:ilvl w:val="0"/>
          <w:numId w:val="9"/>
        </w:numPr>
        <w:spacing w:line="240" w:lineRule="auto"/>
      </w:pPr>
      <w:r>
        <w:t xml:space="preserve">Jump to number 7. </w:t>
      </w:r>
    </w:p>
    <w:p w:rsidR="00E306B7" w:rsidRPr="001E3154" w:rsidRDefault="00E306B7" w:rsidP="001E3154">
      <w:pPr>
        <w:pStyle w:val="ListParagraph"/>
        <w:spacing w:line="240" w:lineRule="auto"/>
      </w:pPr>
    </w:p>
    <w:p w:rsidR="00982A22" w:rsidRDefault="00982A22" w:rsidP="00982A22">
      <w:pPr>
        <w:spacing w:line="240" w:lineRule="auto"/>
      </w:pPr>
    </w:p>
    <w:sectPr w:rsidR="00982A22" w:rsidSect="00C56E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E69FB"/>
    <w:multiLevelType w:val="hybridMultilevel"/>
    <w:tmpl w:val="78CA62CC"/>
    <w:lvl w:ilvl="0" w:tplc="7EBA10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4061C1"/>
    <w:multiLevelType w:val="hybridMultilevel"/>
    <w:tmpl w:val="495E1E36"/>
    <w:lvl w:ilvl="0" w:tplc="68C000B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3825AA2"/>
    <w:multiLevelType w:val="hybridMultilevel"/>
    <w:tmpl w:val="F5267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747587E"/>
    <w:multiLevelType w:val="hybridMultilevel"/>
    <w:tmpl w:val="176C0430"/>
    <w:lvl w:ilvl="0" w:tplc="BA062F4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B6D00F3"/>
    <w:multiLevelType w:val="hybridMultilevel"/>
    <w:tmpl w:val="3E188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C76DB9"/>
    <w:multiLevelType w:val="hybridMultilevel"/>
    <w:tmpl w:val="00BEE1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623CD8"/>
    <w:multiLevelType w:val="hybridMultilevel"/>
    <w:tmpl w:val="B2D2C85E"/>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
    <w:nsid w:val="62407ACD"/>
    <w:multiLevelType w:val="hybridMultilevel"/>
    <w:tmpl w:val="F8986A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CAA64F0"/>
    <w:multiLevelType w:val="hybridMultilevel"/>
    <w:tmpl w:val="DBEC9FA0"/>
    <w:lvl w:ilvl="0" w:tplc="6D442F3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8"/>
  </w:num>
  <w:num w:numId="6">
    <w:abstractNumId w:val="5"/>
  </w:num>
  <w:num w:numId="7">
    <w:abstractNumId w:val="6"/>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23D9"/>
    <w:rsid w:val="00023AA2"/>
    <w:rsid w:val="000820FA"/>
    <w:rsid w:val="000839D5"/>
    <w:rsid w:val="000B4C7E"/>
    <w:rsid w:val="0010310C"/>
    <w:rsid w:val="001159B2"/>
    <w:rsid w:val="001276C8"/>
    <w:rsid w:val="0018584D"/>
    <w:rsid w:val="001E3154"/>
    <w:rsid w:val="00211FFB"/>
    <w:rsid w:val="00277F40"/>
    <w:rsid w:val="002C0472"/>
    <w:rsid w:val="002D654E"/>
    <w:rsid w:val="003B13F8"/>
    <w:rsid w:val="003D2D7D"/>
    <w:rsid w:val="00415D4F"/>
    <w:rsid w:val="0044293D"/>
    <w:rsid w:val="00443F77"/>
    <w:rsid w:val="004A70BC"/>
    <w:rsid w:val="004C1447"/>
    <w:rsid w:val="0052041D"/>
    <w:rsid w:val="00521195"/>
    <w:rsid w:val="005220B5"/>
    <w:rsid w:val="00535048"/>
    <w:rsid w:val="00570470"/>
    <w:rsid w:val="0058551B"/>
    <w:rsid w:val="005B7478"/>
    <w:rsid w:val="005D5803"/>
    <w:rsid w:val="005E69B7"/>
    <w:rsid w:val="0065427E"/>
    <w:rsid w:val="00663408"/>
    <w:rsid w:val="00664761"/>
    <w:rsid w:val="006809B5"/>
    <w:rsid w:val="006B23D9"/>
    <w:rsid w:val="006C6377"/>
    <w:rsid w:val="006D094F"/>
    <w:rsid w:val="006D6CCE"/>
    <w:rsid w:val="006F3D8B"/>
    <w:rsid w:val="00763EDF"/>
    <w:rsid w:val="00771EAC"/>
    <w:rsid w:val="007E097C"/>
    <w:rsid w:val="0083757F"/>
    <w:rsid w:val="00843997"/>
    <w:rsid w:val="00847414"/>
    <w:rsid w:val="00866099"/>
    <w:rsid w:val="00872F03"/>
    <w:rsid w:val="008A17C9"/>
    <w:rsid w:val="008E17D2"/>
    <w:rsid w:val="009004EA"/>
    <w:rsid w:val="00921878"/>
    <w:rsid w:val="00982A22"/>
    <w:rsid w:val="00A02CBB"/>
    <w:rsid w:val="00A27073"/>
    <w:rsid w:val="00A7458F"/>
    <w:rsid w:val="00AD6810"/>
    <w:rsid w:val="00B30974"/>
    <w:rsid w:val="00B52348"/>
    <w:rsid w:val="00B70B8A"/>
    <w:rsid w:val="00B940DB"/>
    <w:rsid w:val="00BC3E85"/>
    <w:rsid w:val="00BD68F2"/>
    <w:rsid w:val="00C00298"/>
    <w:rsid w:val="00C23CAF"/>
    <w:rsid w:val="00C5486B"/>
    <w:rsid w:val="00C56EA2"/>
    <w:rsid w:val="00C75DE4"/>
    <w:rsid w:val="00C8064C"/>
    <w:rsid w:val="00CA0CE4"/>
    <w:rsid w:val="00CB455A"/>
    <w:rsid w:val="00CD1179"/>
    <w:rsid w:val="00D0713A"/>
    <w:rsid w:val="00D648DD"/>
    <w:rsid w:val="00D81CD5"/>
    <w:rsid w:val="00DB28DC"/>
    <w:rsid w:val="00DD4EE5"/>
    <w:rsid w:val="00E306B7"/>
    <w:rsid w:val="00E7531D"/>
    <w:rsid w:val="00EA40B2"/>
    <w:rsid w:val="00F473E9"/>
    <w:rsid w:val="00F96E55"/>
    <w:rsid w:val="00FD19BF"/>
    <w:rsid w:val="00FE42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23D9"/>
    <w:pPr>
      <w:ind w:left="720"/>
      <w:contextualSpacing/>
    </w:pPr>
  </w:style>
  <w:style w:type="character" w:styleId="Hyperlink">
    <w:name w:val="Hyperlink"/>
    <w:basedOn w:val="DefaultParagraphFont"/>
    <w:uiPriority w:val="99"/>
    <w:unhideWhenUsed/>
    <w:rsid w:val="00CD1179"/>
    <w:rPr>
      <w:color w:val="0000FF" w:themeColor="hyperlink"/>
      <w:u w:val="single"/>
    </w:rPr>
  </w:style>
  <w:style w:type="paragraph" w:styleId="BalloonText">
    <w:name w:val="Balloon Text"/>
    <w:basedOn w:val="Normal"/>
    <w:link w:val="BalloonTextChar"/>
    <w:uiPriority w:val="99"/>
    <w:semiHidden/>
    <w:unhideWhenUsed/>
    <w:rsid w:val="00C75D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5DE4"/>
    <w:rPr>
      <w:rFonts w:ascii="Tahoma" w:hAnsi="Tahoma" w:cs="Tahoma"/>
      <w:sz w:val="16"/>
      <w:szCs w:val="16"/>
    </w:rPr>
  </w:style>
  <w:style w:type="paragraph" w:styleId="NormalWeb">
    <w:name w:val="Normal (Web)"/>
    <w:basedOn w:val="Normal"/>
    <w:uiPriority w:val="99"/>
    <w:semiHidden/>
    <w:unhideWhenUsed/>
    <w:rsid w:val="0018584D"/>
    <w:pPr>
      <w:spacing w:before="100" w:beforeAutospacing="1" w:after="100" w:afterAutospacing="1" w:line="240" w:lineRule="auto"/>
    </w:pPr>
    <w:rPr>
      <w:rFonts w:ascii="Times New Roman" w:hAnsi="Times New Roman" w:cs="Times New Roman"/>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23D9"/>
    <w:pPr>
      <w:ind w:left="720"/>
      <w:contextualSpacing/>
    </w:pPr>
  </w:style>
  <w:style w:type="character" w:styleId="Hyperlink">
    <w:name w:val="Hyperlink"/>
    <w:basedOn w:val="DefaultParagraphFont"/>
    <w:uiPriority w:val="99"/>
    <w:unhideWhenUsed/>
    <w:rsid w:val="00CD1179"/>
    <w:rPr>
      <w:color w:val="0000FF" w:themeColor="hyperlink"/>
      <w:u w:val="single"/>
    </w:rPr>
  </w:style>
  <w:style w:type="paragraph" w:styleId="BalloonText">
    <w:name w:val="Balloon Text"/>
    <w:basedOn w:val="Normal"/>
    <w:link w:val="BalloonTextChar"/>
    <w:uiPriority w:val="99"/>
    <w:semiHidden/>
    <w:unhideWhenUsed/>
    <w:rsid w:val="00C75D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5DE4"/>
    <w:rPr>
      <w:rFonts w:ascii="Tahoma" w:hAnsi="Tahoma" w:cs="Tahoma"/>
      <w:sz w:val="16"/>
      <w:szCs w:val="16"/>
    </w:rPr>
  </w:style>
  <w:style w:type="paragraph" w:styleId="NormalWeb">
    <w:name w:val="Normal (Web)"/>
    <w:basedOn w:val="Normal"/>
    <w:uiPriority w:val="99"/>
    <w:semiHidden/>
    <w:unhideWhenUsed/>
    <w:rsid w:val="0018584D"/>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3409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joann@login1.chpc.wustl.edu:/scratch/joann/freesurfer/" TargetMode="External"/><Relationship Id="rId7" Type="http://schemas.openxmlformats.org/officeDocument/2006/relationships/hyperlink" Target="mailto:joann@login1.chpc.wustl.edu:/scratch/joann/freesurfer/"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2412</Words>
  <Characters>13749</Characters>
  <Application>Microsoft Macintosh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 Ann Antenor-Dorsey</dc:creator>
  <cp:lastModifiedBy>John Lee</cp:lastModifiedBy>
  <cp:revision>2</cp:revision>
  <cp:lastPrinted>2013-06-26T15:34:00Z</cp:lastPrinted>
  <dcterms:created xsi:type="dcterms:W3CDTF">2014-10-17T01:55:00Z</dcterms:created>
  <dcterms:modified xsi:type="dcterms:W3CDTF">2014-10-17T01:55:00Z</dcterms:modified>
</cp:coreProperties>
</file>