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2EC4" w14:textId="77777777" w:rsidR="008C6B3B" w:rsidRPr="00A07C49" w:rsidRDefault="00DB358A" w:rsidP="00E45754">
      <w:pPr>
        <w:spacing w:after="40"/>
        <w:jc w:val="center"/>
        <w:rPr>
          <w:b/>
          <w:spacing w:val="20"/>
          <w:sz w:val="40"/>
          <w:szCs w:val="40"/>
        </w:rPr>
      </w:pPr>
      <w:r w:rsidRPr="00A07C49">
        <w:rPr>
          <w:b/>
          <w:spacing w:val="20"/>
          <w:sz w:val="40"/>
          <w:szCs w:val="40"/>
        </w:rPr>
        <w:t>Ryan Fordham</w:t>
      </w:r>
    </w:p>
    <w:p w14:paraId="152CC203" w14:textId="77777777" w:rsidR="004C386B" w:rsidRPr="00C53CB2" w:rsidRDefault="00EF63FB" w:rsidP="00C53CB2">
      <w:pPr>
        <w:jc w:val="center"/>
        <w:rPr>
          <w:sz w:val="22"/>
          <w:szCs w:val="22"/>
        </w:rPr>
      </w:pPr>
      <w:r>
        <w:rPr>
          <w:sz w:val="22"/>
          <w:szCs w:val="22"/>
        </w:rPr>
        <w:t>Chatham</w:t>
      </w:r>
      <w:r w:rsidR="00C53CB2">
        <w:rPr>
          <w:sz w:val="22"/>
          <w:szCs w:val="22"/>
        </w:rPr>
        <w:t xml:space="preserve">, </w:t>
      </w:r>
      <w:r>
        <w:rPr>
          <w:sz w:val="22"/>
          <w:szCs w:val="22"/>
        </w:rPr>
        <w:t>NJ</w:t>
      </w:r>
      <w:r w:rsidR="00B622CA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07928</w:t>
      </w:r>
      <w:r w:rsidR="00B622CA">
        <w:rPr>
          <w:sz w:val="22"/>
          <w:szCs w:val="22"/>
        </w:rPr>
        <w:t xml:space="preserve">  </w:t>
      </w:r>
      <w:r w:rsidR="00D57424">
        <w:rPr>
          <w:sz w:val="22"/>
          <w:szCs w:val="22"/>
        </w:rPr>
        <w:t>|</w:t>
      </w:r>
      <w:proofErr w:type="gramEnd"/>
      <w:r w:rsidR="00D57424">
        <w:rPr>
          <w:sz w:val="22"/>
          <w:szCs w:val="22"/>
        </w:rPr>
        <w:t xml:space="preserve">  </w:t>
      </w:r>
      <w:r w:rsidR="00B622CA">
        <w:rPr>
          <w:sz w:val="22"/>
          <w:szCs w:val="22"/>
        </w:rPr>
        <w:t>(</w:t>
      </w:r>
      <w:r>
        <w:rPr>
          <w:sz w:val="22"/>
          <w:szCs w:val="22"/>
        </w:rPr>
        <w:t>856</w:t>
      </w:r>
      <w:r w:rsidR="00B622CA">
        <w:rPr>
          <w:sz w:val="22"/>
          <w:szCs w:val="22"/>
        </w:rPr>
        <w:t>) 555-5555</w:t>
      </w:r>
      <w:r w:rsidR="00D57424">
        <w:rPr>
          <w:sz w:val="22"/>
          <w:szCs w:val="22"/>
        </w:rPr>
        <w:t xml:space="preserve">  |</w:t>
      </w:r>
      <w:r w:rsidR="00B622CA">
        <w:rPr>
          <w:sz w:val="22"/>
          <w:szCs w:val="22"/>
        </w:rPr>
        <w:t xml:space="preserve">  rf@somedomain.com  </w:t>
      </w:r>
      <w:r w:rsidR="00D57424">
        <w:rPr>
          <w:sz w:val="22"/>
          <w:szCs w:val="22"/>
        </w:rPr>
        <w:t xml:space="preserve">|  </w:t>
      </w:r>
      <w:r w:rsidR="00B622CA">
        <w:rPr>
          <w:sz w:val="22"/>
          <w:szCs w:val="22"/>
        </w:rPr>
        <w:t>LinkedIn URL</w:t>
      </w:r>
    </w:p>
    <w:p w14:paraId="711BB864" w14:textId="77777777" w:rsidR="00C53CB2" w:rsidRDefault="00C53CB2">
      <w:pPr>
        <w:rPr>
          <w:sz w:val="4"/>
          <w:szCs w:val="4"/>
        </w:rPr>
      </w:pPr>
    </w:p>
    <w:p w14:paraId="4F7DC339" w14:textId="77777777" w:rsidR="009378A7" w:rsidRPr="009C5BA8" w:rsidRDefault="009378A7" w:rsidP="00B42126">
      <w:pPr>
        <w:pBdr>
          <w:top w:val="single" w:sz="18" w:space="1" w:color="BFBFBF"/>
        </w:pBdr>
        <w:rPr>
          <w:sz w:val="16"/>
          <w:szCs w:val="16"/>
        </w:rPr>
      </w:pPr>
    </w:p>
    <w:p w14:paraId="26B734F4" w14:textId="77777777" w:rsidR="00E45754" w:rsidRPr="001306EE" w:rsidRDefault="00313C9D" w:rsidP="009C5BA8">
      <w:pPr>
        <w:spacing w:after="120"/>
        <w:jc w:val="center"/>
        <w:rPr>
          <w:b/>
          <w:spacing w:val="14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6EE">
        <w:rPr>
          <w:b/>
          <w:spacing w:val="14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Certified Paralegal Specializing in Family Law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F2F2F2"/>
        <w:tblLook w:val="04A0" w:firstRow="1" w:lastRow="0" w:firstColumn="1" w:lastColumn="0" w:noHBand="0" w:noVBand="1"/>
      </w:tblPr>
      <w:tblGrid>
        <w:gridCol w:w="10214"/>
      </w:tblGrid>
      <w:tr w:rsidR="00E45754" w:rsidRPr="001306EE" w14:paraId="66B9E5D8" w14:textId="77777777" w:rsidTr="009C4840">
        <w:tc>
          <w:tcPr>
            <w:tcW w:w="10440" w:type="dxa"/>
            <w:shd w:val="clear" w:color="auto" w:fill="F2F2F2"/>
          </w:tcPr>
          <w:p w14:paraId="5D7746E9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60"/>
              <w:rPr>
                <w:sz w:val="22"/>
                <w:szCs w:val="22"/>
              </w:rPr>
            </w:pPr>
            <w:r w:rsidRPr="009C4840">
              <w:rPr>
                <w:b/>
                <w:sz w:val="22"/>
                <w:szCs w:val="22"/>
              </w:rPr>
              <w:t>Experienced paralegal with a strong command of family law</w:t>
            </w:r>
            <w:r w:rsidRPr="009C4840">
              <w:rPr>
                <w:sz w:val="22"/>
                <w:szCs w:val="22"/>
              </w:rPr>
              <w:t xml:space="preserve"> in the state of Connecticut. Handle </w:t>
            </w:r>
            <w:r w:rsidR="000C1C0F">
              <w:rPr>
                <w:sz w:val="22"/>
                <w:szCs w:val="22"/>
              </w:rPr>
              <w:t xml:space="preserve">cases </w:t>
            </w:r>
            <w:r w:rsidRPr="009C4840">
              <w:rPr>
                <w:sz w:val="22"/>
                <w:szCs w:val="22"/>
              </w:rPr>
              <w:t xml:space="preserve">such as divorce, custody, </w:t>
            </w:r>
            <w:proofErr w:type="gramStart"/>
            <w:r w:rsidRPr="009C4840">
              <w:rPr>
                <w:sz w:val="22"/>
                <w:szCs w:val="22"/>
              </w:rPr>
              <w:t>adoption</w:t>
            </w:r>
            <w:proofErr w:type="gramEnd"/>
            <w:r w:rsidRPr="009C4840">
              <w:rPr>
                <w:sz w:val="22"/>
                <w:szCs w:val="22"/>
              </w:rPr>
              <w:t xml:space="preserve"> and related family law matters.</w:t>
            </w:r>
          </w:p>
          <w:p w14:paraId="43E8436B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120"/>
              <w:rPr>
                <w:sz w:val="22"/>
                <w:szCs w:val="22"/>
              </w:rPr>
            </w:pPr>
            <w:r w:rsidRPr="009C4840">
              <w:rPr>
                <w:b/>
                <w:sz w:val="22"/>
                <w:szCs w:val="22"/>
              </w:rPr>
              <w:t>Diligent and resourceful in conducting legal research</w:t>
            </w:r>
            <w:r w:rsidRPr="009C4840">
              <w:rPr>
                <w:sz w:val="22"/>
                <w:szCs w:val="22"/>
              </w:rPr>
              <w:t xml:space="preserve"> </w:t>
            </w:r>
            <w:r w:rsidRPr="009C4840">
              <w:rPr>
                <w:b/>
                <w:sz w:val="22"/>
                <w:szCs w:val="22"/>
              </w:rPr>
              <w:t>and case investigations;</w:t>
            </w:r>
            <w:r w:rsidRPr="009C4840">
              <w:rPr>
                <w:sz w:val="22"/>
                <w:szCs w:val="22"/>
              </w:rPr>
              <w:t xml:space="preserve"> trustworthy </w:t>
            </w:r>
            <w:r w:rsidRPr="009C4840">
              <w:rPr>
                <w:rFonts w:eastAsia="MS Mincho"/>
                <w:sz w:val="22"/>
                <w:szCs w:val="22"/>
              </w:rPr>
              <w:t xml:space="preserve">in handling confidential </w:t>
            </w:r>
            <w:r w:rsidR="005905EC">
              <w:rPr>
                <w:rFonts w:eastAsia="MS Mincho"/>
                <w:sz w:val="22"/>
                <w:szCs w:val="22"/>
              </w:rPr>
              <w:t>information</w:t>
            </w:r>
            <w:r w:rsidRPr="009C4840">
              <w:rPr>
                <w:rFonts w:eastAsia="MS Mincho"/>
                <w:sz w:val="22"/>
                <w:szCs w:val="22"/>
              </w:rPr>
              <w:t>;</w:t>
            </w:r>
            <w:r w:rsidRPr="009C4840">
              <w:rPr>
                <w:sz w:val="22"/>
                <w:szCs w:val="22"/>
              </w:rPr>
              <w:t xml:space="preserve"> and articulate in preparing persuasive legal arguments, </w:t>
            </w:r>
            <w:proofErr w:type="gramStart"/>
            <w:r w:rsidRPr="009C4840">
              <w:rPr>
                <w:sz w:val="22"/>
                <w:szCs w:val="22"/>
              </w:rPr>
              <w:t>motions</w:t>
            </w:r>
            <w:proofErr w:type="gramEnd"/>
            <w:r w:rsidRPr="009C4840">
              <w:rPr>
                <w:sz w:val="22"/>
                <w:szCs w:val="22"/>
              </w:rPr>
              <w:t xml:space="preserve"> and agreements.</w:t>
            </w:r>
          </w:p>
          <w:p w14:paraId="406F337E" w14:textId="77777777" w:rsidR="00A02C5B" w:rsidRPr="009C4840" w:rsidRDefault="00E45754" w:rsidP="009C4840">
            <w:pPr>
              <w:numPr>
                <w:ilvl w:val="0"/>
                <w:numId w:val="5"/>
              </w:numPr>
              <w:spacing w:before="120"/>
              <w:rPr>
                <w:sz w:val="22"/>
                <w:szCs w:val="22"/>
              </w:rPr>
            </w:pPr>
            <w:r w:rsidRPr="009C4840">
              <w:rPr>
                <w:b/>
              </w:rPr>
              <w:t>K</w:t>
            </w:r>
            <w:r w:rsidR="00C66419">
              <w:rPr>
                <w:b/>
                <w:sz w:val="22"/>
                <w:szCs w:val="22"/>
              </w:rPr>
              <w:t xml:space="preserve">nowledge of </w:t>
            </w:r>
            <w:r w:rsidRPr="009C4840">
              <w:rPr>
                <w:b/>
                <w:sz w:val="22"/>
                <w:szCs w:val="22"/>
              </w:rPr>
              <w:t>family law rules of procedure,</w:t>
            </w:r>
            <w:r w:rsidRPr="009C4840">
              <w:rPr>
                <w:sz w:val="22"/>
                <w:szCs w:val="22"/>
              </w:rPr>
              <w:t xml:space="preserve"> mandatory disclosure requirements, preparation of pleadings, </w:t>
            </w:r>
            <w:proofErr w:type="gramStart"/>
            <w:r w:rsidRPr="009C4840">
              <w:rPr>
                <w:sz w:val="22"/>
                <w:szCs w:val="22"/>
              </w:rPr>
              <w:t>correspondence</w:t>
            </w:r>
            <w:proofErr w:type="gramEnd"/>
            <w:r w:rsidRPr="009C4840">
              <w:rPr>
                <w:sz w:val="22"/>
                <w:szCs w:val="22"/>
              </w:rPr>
              <w:t xml:space="preserve"> and e-filing.</w:t>
            </w:r>
          </w:p>
          <w:p w14:paraId="05173787" w14:textId="77777777" w:rsidR="00A02C5B" w:rsidRPr="009C4840" w:rsidRDefault="00A02C5B" w:rsidP="009C4840">
            <w:pPr>
              <w:numPr>
                <w:ilvl w:val="0"/>
                <w:numId w:val="5"/>
              </w:numPr>
              <w:spacing w:before="120" w:after="60"/>
              <w:rPr>
                <w:sz w:val="22"/>
                <w:szCs w:val="22"/>
              </w:rPr>
            </w:pPr>
            <w:r w:rsidRPr="009C4840">
              <w:rPr>
                <w:b/>
              </w:rPr>
              <w:t xml:space="preserve">Technically skilled; </w:t>
            </w:r>
            <w:r w:rsidRPr="009C5BA8">
              <w:t xml:space="preserve">use </w:t>
            </w:r>
            <w:r w:rsidRPr="009C4840">
              <w:rPr>
                <w:rStyle w:val="msid9407"/>
                <w:sz w:val="22"/>
                <w:szCs w:val="22"/>
              </w:rPr>
              <w:t xml:space="preserve">ProDoc, </w:t>
            </w:r>
            <w:r w:rsidRPr="009C4840">
              <w:rPr>
                <w:rStyle w:val="summary"/>
                <w:sz w:val="22"/>
                <w:szCs w:val="22"/>
              </w:rPr>
              <w:t xml:space="preserve">Abacus Next, </w:t>
            </w:r>
            <w:r w:rsidRPr="009C4840">
              <w:rPr>
                <w:rStyle w:val="msid9407"/>
                <w:sz w:val="22"/>
                <w:szCs w:val="22"/>
              </w:rPr>
              <w:t>Westlaw, LexisNexis, eLaw, PACER, STAC and MS Office</w:t>
            </w:r>
            <w:r w:rsidR="009C5BA8" w:rsidRPr="009C4840">
              <w:rPr>
                <w:rStyle w:val="msid9407"/>
                <w:sz w:val="22"/>
                <w:szCs w:val="22"/>
              </w:rPr>
              <w:t>.</w:t>
            </w:r>
          </w:p>
        </w:tc>
      </w:tr>
    </w:tbl>
    <w:p w14:paraId="04B38B54" w14:textId="77777777" w:rsidR="00CC458B" w:rsidRPr="00A07C49" w:rsidRDefault="00CC458B" w:rsidP="00CC458B">
      <w:pPr>
        <w:rPr>
          <w:sz w:val="18"/>
          <w:szCs w:val="18"/>
        </w:rPr>
      </w:pPr>
    </w:p>
    <w:p w14:paraId="76F4D2A7" w14:textId="77777777" w:rsidR="00110949" w:rsidRPr="00345F7F" w:rsidRDefault="00110949" w:rsidP="00B42126">
      <w:pPr>
        <w:pBdr>
          <w:top w:val="single" w:sz="12" w:space="1" w:color="BFBFBF"/>
        </w:pBdr>
        <w:rPr>
          <w:sz w:val="2"/>
          <w:szCs w:val="2"/>
        </w:rPr>
      </w:pPr>
    </w:p>
    <w:p w14:paraId="29425944" w14:textId="77777777" w:rsidR="00110949" w:rsidRPr="001306EE" w:rsidRDefault="00C96BA0" w:rsidP="00110949">
      <w:pPr>
        <w:jc w:val="center"/>
        <w:rPr>
          <w:b/>
          <w:spacing w:val="20"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6EE">
        <w:rPr>
          <w:b/>
          <w:spacing w:val="20"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Legal Skills</w:t>
      </w:r>
    </w:p>
    <w:p w14:paraId="71673E45" w14:textId="77777777" w:rsidR="00110949" w:rsidRPr="00736D14" w:rsidRDefault="00110949">
      <w:pPr>
        <w:rPr>
          <w:sz w:val="12"/>
          <w:szCs w:val="12"/>
        </w:rPr>
      </w:pPr>
    </w:p>
    <w:tbl>
      <w:tblPr>
        <w:tblW w:w="10458" w:type="dxa"/>
        <w:tblLook w:val="04A0" w:firstRow="1" w:lastRow="0" w:firstColumn="1" w:lastColumn="0" w:noHBand="0" w:noVBand="1"/>
      </w:tblPr>
      <w:tblGrid>
        <w:gridCol w:w="3528"/>
        <w:gridCol w:w="3420"/>
        <w:gridCol w:w="3510"/>
      </w:tblGrid>
      <w:tr w:rsidR="00345F7F" w:rsidRPr="00B42126" w14:paraId="6F94ED6B" w14:textId="77777777" w:rsidTr="00D169C0">
        <w:trPr>
          <w:trHeight w:val="765"/>
        </w:trPr>
        <w:tc>
          <w:tcPr>
            <w:tcW w:w="3528" w:type="dxa"/>
            <w:shd w:val="clear" w:color="auto" w:fill="auto"/>
          </w:tcPr>
          <w:p w14:paraId="20CCE297" w14:textId="77777777" w:rsidR="00F6722C" w:rsidRPr="00B42126" w:rsidRDefault="00F6722C" w:rsidP="00E45754">
            <w:pPr>
              <w:numPr>
                <w:ilvl w:val="0"/>
                <w:numId w:val="6"/>
              </w:numPr>
              <w:rPr>
                <w:spacing w:val="-3"/>
                <w:sz w:val="22"/>
                <w:szCs w:val="22"/>
              </w:rPr>
            </w:pPr>
            <w:r w:rsidRPr="00B42126">
              <w:rPr>
                <w:spacing w:val="-3"/>
                <w:sz w:val="22"/>
                <w:szCs w:val="22"/>
              </w:rPr>
              <w:t>Family Law Proceedings</w:t>
            </w:r>
          </w:p>
          <w:p w14:paraId="6F1D88B4" w14:textId="77777777" w:rsidR="00F6722C" w:rsidRPr="00F6722C" w:rsidRDefault="00F6722C" w:rsidP="00E4575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E-filing / Records Management</w:t>
            </w:r>
          </w:p>
          <w:p w14:paraId="5B125707" w14:textId="77777777" w:rsidR="00F6722C" w:rsidRPr="00F6722C" w:rsidRDefault="009C3223" w:rsidP="00E4575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42126">
              <w:rPr>
                <w:sz w:val="22"/>
                <w:szCs w:val="22"/>
              </w:rPr>
              <w:t xml:space="preserve">Legal </w:t>
            </w:r>
            <w:r w:rsidR="00C96BA0">
              <w:rPr>
                <w:sz w:val="22"/>
                <w:szCs w:val="22"/>
              </w:rPr>
              <w:t>Research</w:t>
            </w:r>
          </w:p>
          <w:p w14:paraId="69A18846" w14:textId="77777777" w:rsidR="00360367" w:rsidRPr="00F344DD" w:rsidRDefault="00360367" w:rsidP="00E4575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42126">
              <w:rPr>
                <w:sz w:val="22"/>
                <w:szCs w:val="22"/>
              </w:rPr>
              <w:t>Discovery Packages</w:t>
            </w:r>
          </w:p>
        </w:tc>
        <w:tc>
          <w:tcPr>
            <w:tcW w:w="3420" w:type="dxa"/>
            <w:shd w:val="clear" w:color="auto" w:fill="auto"/>
          </w:tcPr>
          <w:p w14:paraId="74F5D25F" w14:textId="77777777" w:rsidR="00360367" w:rsidRPr="00B42126" w:rsidRDefault="00360367" w:rsidP="00E4575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42126">
              <w:rPr>
                <w:sz w:val="22"/>
                <w:szCs w:val="22"/>
              </w:rPr>
              <w:t xml:space="preserve">Legal Document Preparation  </w:t>
            </w:r>
          </w:p>
          <w:p w14:paraId="15948AC3" w14:textId="77777777" w:rsidR="00360367" w:rsidRPr="00B42126" w:rsidRDefault="00F6722C" w:rsidP="00E4575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Management</w:t>
            </w:r>
          </w:p>
          <w:p w14:paraId="7E9C253D" w14:textId="77777777" w:rsidR="00CD2985" w:rsidRPr="00B42126" w:rsidRDefault="00C96BA0" w:rsidP="00E45754">
            <w:pPr>
              <w:numPr>
                <w:ilvl w:val="0"/>
                <w:numId w:val="6"/>
              </w:numPr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Trial Preparation</w:t>
            </w:r>
          </w:p>
          <w:p w14:paraId="474DA386" w14:textId="77777777" w:rsidR="00EB2960" w:rsidRPr="00F344DD" w:rsidRDefault="00EB2960" w:rsidP="00E45754">
            <w:pPr>
              <w:numPr>
                <w:ilvl w:val="0"/>
                <w:numId w:val="6"/>
              </w:numPr>
              <w:rPr>
                <w:spacing w:val="-2"/>
                <w:sz w:val="22"/>
                <w:szCs w:val="22"/>
              </w:rPr>
            </w:pPr>
            <w:r w:rsidRPr="00B42126">
              <w:rPr>
                <w:spacing w:val="-2"/>
                <w:sz w:val="22"/>
                <w:szCs w:val="22"/>
              </w:rPr>
              <w:t>Court Cal</w:t>
            </w:r>
            <w:r w:rsidR="00C96BA0">
              <w:rPr>
                <w:spacing w:val="-2"/>
                <w:sz w:val="22"/>
                <w:szCs w:val="22"/>
              </w:rPr>
              <w:t>endaring</w:t>
            </w:r>
          </w:p>
        </w:tc>
        <w:tc>
          <w:tcPr>
            <w:tcW w:w="3510" w:type="dxa"/>
            <w:shd w:val="clear" w:color="auto" w:fill="auto"/>
          </w:tcPr>
          <w:p w14:paraId="08872A05" w14:textId="77777777" w:rsidR="00CD2985" w:rsidRPr="00B42126" w:rsidRDefault="00CD2985" w:rsidP="00E45754">
            <w:pPr>
              <w:numPr>
                <w:ilvl w:val="0"/>
                <w:numId w:val="6"/>
              </w:numPr>
              <w:rPr>
                <w:spacing w:val="-4"/>
                <w:sz w:val="22"/>
                <w:szCs w:val="22"/>
              </w:rPr>
            </w:pPr>
            <w:r w:rsidRPr="00B42126">
              <w:rPr>
                <w:spacing w:val="-4"/>
                <w:sz w:val="22"/>
                <w:szCs w:val="22"/>
              </w:rPr>
              <w:t>Motions, Contracts &amp; Agreements</w:t>
            </w:r>
          </w:p>
          <w:p w14:paraId="4463A93B" w14:textId="77777777" w:rsidR="00C96BA0" w:rsidRDefault="009C3223" w:rsidP="00E45754">
            <w:pPr>
              <w:numPr>
                <w:ilvl w:val="0"/>
                <w:numId w:val="6"/>
              </w:numPr>
              <w:rPr>
                <w:spacing w:val="-4"/>
                <w:sz w:val="22"/>
                <w:szCs w:val="22"/>
              </w:rPr>
            </w:pPr>
            <w:r w:rsidRPr="00B42126">
              <w:rPr>
                <w:spacing w:val="-4"/>
                <w:sz w:val="22"/>
                <w:szCs w:val="22"/>
              </w:rPr>
              <w:t xml:space="preserve">Client </w:t>
            </w:r>
            <w:r w:rsidR="00C96BA0">
              <w:rPr>
                <w:spacing w:val="-4"/>
                <w:sz w:val="22"/>
                <w:szCs w:val="22"/>
              </w:rPr>
              <w:t>Interviews</w:t>
            </w:r>
          </w:p>
          <w:p w14:paraId="3E6004BD" w14:textId="77777777" w:rsidR="00646D8D" w:rsidRDefault="009C3223" w:rsidP="00E45754">
            <w:pPr>
              <w:numPr>
                <w:ilvl w:val="0"/>
                <w:numId w:val="6"/>
              </w:numPr>
              <w:rPr>
                <w:spacing w:val="-4"/>
                <w:sz w:val="22"/>
                <w:szCs w:val="22"/>
              </w:rPr>
            </w:pPr>
            <w:r w:rsidRPr="00B42126">
              <w:rPr>
                <w:spacing w:val="-4"/>
                <w:sz w:val="22"/>
                <w:szCs w:val="22"/>
              </w:rPr>
              <w:t xml:space="preserve">Billing </w:t>
            </w:r>
            <w:r w:rsidR="00C96BA0">
              <w:rPr>
                <w:spacing w:val="-4"/>
                <w:sz w:val="22"/>
                <w:szCs w:val="22"/>
              </w:rPr>
              <w:t>&amp;</w:t>
            </w:r>
            <w:r w:rsidRPr="00B42126">
              <w:rPr>
                <w:spacing w:val="-4"/>
                <w:sz w:val="22"/>
                <w:szCs w:val="22"/>
              </w:rPr>
              <w:t xml:space="preserve"> Collections</w:t>
            </w:r>
          </w:p>
          <w:p w14:paraId="04A2AB5E" w14:textId="77777777" w:rsidR="00F6722C" w:rsidRPr="00F6722C" w:rsidRDefault="00F6722C" w:rsidP="00E45754">
            <w:pPr>
              <w:numPr>
                <w:ilvl w:val="0"/>
                <w:numId w:val="6"/>
              </w:numPr>
              <w:rPr>
                <w:spacing w:val="-2"/>
                <w:sz w:val="22"/>
                <w:szCs w:val="22"/>
              </w:rPr>
            </w:pPr>
            <w:r w:rsidRPr="00B42126">
              <w:rPr>
                <w:spacing w:val="-2"/>
                <w:sz w:val="22"/>
                <w:szCs w:val="22"/>
              </w:rPr>
              <w:t xml:space="preserve">Office &amp; Court Procedures  </w:t>
            </w:r>
          </w:p>
        </w:tc>
      </w:tr>
    </w:tbl>
    <w:p w14:paraId="3F650B85" w14:textId="77777777" w:rsidR="00110949" w:rsidRPr="00A07C49" w:rsidRDefault="00110949" w:rsidP="00110949">
      <w:pPr>
        <w:rPr>
          <w:sz w:val="18"/>
          <w:szCs w:val="18"/>
        </w:rPr>
      </w:pPr>
    </w:p>
    <w:p w14:paraId="2277CBA7" w14:textId="77777777" w:rsidR="00110949" w:rsidRPr="00345F7F" w:rsidRDefault="00110949" w:rsidP="00110949">
      <w:pPr>
        <w:pBdr>
          <w:top w:val="single" w:sz="12" w:space="1" w:color="BFBFBF"/>
        </w:pBdr>
        <w:rPr>
          <w:sz w:val="2"/>
          <w:szCs w:val="2"/>
        </w:rPr>
      </w:pPr>
    </w:p>
    <w:p w14:paraId="68CC9371" w14:textId="77777777" w:rsidR="00110949" w:rsidRPr="001306EE" w:rsidRDefault="00110949" w:rsidP="00110949">
      <w:pPr>
        <w:jc w:val="center"/>
        <w:rPr>
          <w:b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6EE">
        <w:rPr>
          <w:b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0B4144B9" w14:textId="77777777" w:rsidR="00110949" w:rsidRPr="00736D14" w:rsidRDefault="00110949" w:rsidP="00110949">
      <w:pPr>
        <w:rPr>
          <w:sz w:val="12"/>
          <w:szCs w:val="12"/>
        </w:rPr>
      </w:pPr>
    </w:p>
    <w:p w14:paraId="61F62B8C" w14:textId="77777777" w:rsidR="0009394E" w:rsidRPr="00F344DD" w:rsidRDefault="00834A1C" w:rsidP="00110949">
      <w:pPr>
        <w:rPr>
          <w:sz w:val="22"/>
          <w:szCs w:val="22"/>
        </w:rPr>
      </w:pPr>
      <w:r w:rsidRPr="00F344DD">
        <w:rPr>
          <w:sz w:val="22"/>
          <w:szCs w:val="22"/>
        </w:rPr>
        <w:t>ABC</w:t>
      </w:r>
      <w:r w:rsidR="0009394E" w:rsidRPr="00F344DD">
        <w:rPr>
          <w:sz w:val="22"/>
          <w:szCs w:val="22"/>
        </w:rPr>
        <w:t xml:space="preserve"> LAW FIRM </w:t>
      </w:r>
      <w:r w:rsidR="003C1329" w:rsidRPr="00F344DD">
        <w:rPr>
          <w:i/>
          <w:sz w:val="22"/>
          <w:szCs w:val="22"/>
        </w:rPr>
        <w:t>(</w:t>
      </w:r>
      <w:r w:rsidR="00EF63FB">
        <w:rPr>
          <w:i/>
          <w:sz w:val="22"/>
          <w:szCs w:val="22"/>
        </w:rPr>
        <w:t xml:space="preserve">Milburn, </w:t>
      </w:r>
      <w:proofErr w:type="gramStart"/>
      <w:r w:rsidR="00EF63FB">
        <w:rPr>
          <w:i/>
          <w:sz w:val="22"/>
          <w:szCs w:val="22"/>
        </w:rPr>
        <w:t>NJ</w:t>
      </w:r>
      <w:r w:rsidR="003C1329" w:rsidRPr="00F344DD">
        <w:rPr>
          <w:i/>
          <w:sz w:val="22"/>
          <w:szCs w:val="22"/>
        </w:rPr>
        <w:t xml:space="preserve">) </w:t>
      </w:r>
      <w:r w:rsidR="0009394E" w:rsidRPr="00F344DD">
        <w:rPr>
          <w:i/>
          <w:sz w:val="22"/>
          <w:szCs w:val="22"/>
        </w:rPr>
        <w:t xml:space="preserve"> </w:t>
      </w:r>
      <w:r w:rsidR="00850858" w:rsidRPr="00A21613">
        <w:rPr>
          <w:sz w:val="22"/>
          <w:szCs w:val="22"/>
        </w:rPr>
        <w:t>|</w:t>
      </w:r>
      <w:proofErr w:type="gramEnd"/>
      <w:r w:rsidR="0009394E" w:rsidRPr="00A21613">
        <w:rPr>
          <w:sz w:val="22"/>
          <w:szCs w:val="22"/>
        </w:rPr>
        <w:t xml:space="preserve"> </w:t>
      </w:r>
      <w:r w:rsidR="0009394E" w:rsidRPr="00F344DD">
        <w:rPr>
          <w:sz w:val="22"/>
          <w:szCs w:val="22"/>
        </w:rPr>
        <w:t xml:space="preserve"> </w:t>
      </w:r>
      <w:r w:rsidR="0009394E" w:rsidRPr="00F344DD">
        <w:rPr>
          <w:b/>
          <w:sz w:val="22"/>
          <w:szCs w:val="22"/>
        </w:rPr>
        <w:t>Paralegal,</w:t>
      </w:r>
      <w:r w:rsidR="00C76064">
        <w:rPr>
          <w:sz w:val="22"/>
          <w:szCs w:val="22"/>
        </w:rPr>
        <w:t xml:space="preserve"> 2009 </w:t>
      </w:r>
      <w:r w:rsidR="0009394E" w:rsidRPr="00F344DD">
        <w:rPr>
          <w:sz w:val="22"/>
          <w:szCs w:val="22"/>
        </w:rPr>
        <w:t>to Present</w:t>
      </w:r>
    </w:p>
    <w:p w14:paraId="3BF1787F" w14:textId="77777777" w:rsidR="00850858" w:rsidRDefault="00850858" w:rsidP="00E45754">
      <w:pPr>
        <w:spacing w:before="80" w:after="60"/>
        <w:rPr>
          <w:sz w:val="22"/>
          <w:szCs w:val="22"/>
        </w:rPr>
      </w:pPr>
      <w:r w:rsidRPr="00F344DD">
        <w:rPr>
          <w:sz w:val="22"/>
          <w:szCs w:val="22"/>
        </w:rPr>
        <w:t>Provide legal</w:t>
      </w:r>
      <w:r w:rsidR="00E7525E" w:rsidRPr="00F344DD">
        <w:rPr>
          <w:sz w:val="22"/>
          <w:szCs w:val="22"/>
        </w:rPr>
        <w:t xml:space="preserve">, </w:t>
      </w:r>
      <w:proofErr w:type="gramStart"/>
      <w:r w:rsidR="00E7525E" w:rsidRPr="00F344DD">
        <w:rPr>
          <w:sz w:val="22"/>
          <w:szCs w:val="22"/>
        </w:rPr>
        <w:t>trial</w:t>
      </w:r>
      <w:proofErr w:type="gramEnd"/>
      <w:r w:rsidRPr="00F344DD">
        <w:rPr>
          <w:sz w:val="22"/>
          <w:szCs w:val="22"/>
        </w:rPr>
        <w:t xml:space="preserve"> and administrative support for team of </w:t>
      </w:r>
      <w:r w:rsidR="00DB420C">
        <w:rPr>
          <w:sz w:val="22"/>
          <w:szCs w:val="22"/>
        </w:rPr>
        <w:t>12</w:t>
      </w:r>
      <w:r w:rsidRPr="00F344DD">
        <w:rPr>
          <w:sz w:val="22"/>
          <w:szCs w:val="22"/>
        </w:rPr>
        <w:t xml:space="preserve"> attorneys and </w:t>
      </w:r>
      <w:r w:rsidR="00E7525E" w:rsidRPr="00F344DD">
        <w:rPr>
          <w:sz w:val="22"/>
          <w:szCs w:val="22"/>
        </w:rPr>
        <w:t>3</w:t>
      </w:r>
      <w:r w:rsidRPr="00F344DD">
        <w:rPr>
          <w:sz w:val="22"/>
          <w:szCs w:val="22"/>
        </w:rPr>
        <w:t xml:space="preserve"> senior partners within busy family law practice</w:t>
      </w:r>
      <w:r w:rsidR="00E7525E" w:rsidRPr="00F344DD">
        <w:rPr>
          <w:sz w:val="22"/>
          <w:szCs w:val="22"/>
        </w:rPr>
        <w:t xml:space="preserve">. Manage paralegal activities as well as office/HR functions </w:t>
      </w:r>
      <w:r w:rsidR="00F6722C">
        <w:rPr>
          <w:sz w:val="22"/>
          <w:szCs w:val="22"/>
        </w:rPr>
        <w:t xml:space="preserve">such as </w:t>
      </w:r>
      <w:r w:rsidR="00E7525E" w:rsidRPr="00F344DD">
        <w:rPr>
          <w:sz w:val="22"/>
          <w:szCs w:val="22"/>
        </w:rPr>
        <w:t>sc</w:t>
      </w:r>
      <w:r w:rsidR="00F6722C">
        <w:rPr>
          <w:sz w:val="22"/>
          <w:szCs w:val="22"/>
        </w:rPr>
        <w:t>heduling and billing</w:t>
      </w:r>
      <w:r w:rsidR="00E7525E" w:rsidRPr="00F344DD">
        <w:rPr>
          <w:sz w:val="22"/>
          <w:szCs w:val="22"/>
        </w:rPr>
        <w:t>.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F2F2F2"/>
        <w:tblLook w:val="04A0" w:firstRow="1" w:lastRow="0" w:firstColumn="1" w:lastColumn="0" w:noHBand="0" w:noVBand="1"/>
      </w:tblPr>
      <w:tblGrid>
        <w:gridCol w:w="10214"/>
      </w:tblGrid>
      <w:tr w:rsidR="00E45754" w:rsidRPr="001306EE" w14:paraId="5D163FBB" w14:textId="77777777" w:rsidTr="009C4840">
        <w:tc>
          <w:tcPr>
            <w:tcW w:w="10440" w:type="dxa"/>
            <w:shd w:val="clear" w:color="auto" w:fill="F2F2F2"/>
          </w:tcPr>
          <w:p w14:paraId="39A8636C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60"/>
              <w:rPr>
                <w:sz w:val="22"/>
                <w:szCs w:val="22"/>
              </w:rPr>
            </w:pPr>
            <w:r w:rsidRPr="009C4840">
              <w:rPr>
                <w:rStyle w:val="msid9407"/>
                <w:b/>
                <w:sz w:val="22"/>
                <w:szCs w:val="22"/>
              </w:rPr>
              <w:t>Legal Support:</w:t>
            </w:r>
            <w:r w:rsidRPr="009C4840">
              <w:rPr>
                <w:rStyle w:val="msid9407"/>
                <w:sz w:val="22"/>
                <w:szCs w:val="22"/>
              </w:rPr>
              <w:t xml:space="preserve"> Achieved in-demand status amongst paralegal colleagues; often personally requested by senior partners to manage complex, deadline-intensive matters</w:t>
            </w:r>
            <w:r w:rsidRPr="009C4840">
              <w:rPr>
                <w:rFonts w:eastAsia="MS Mincho"/>
                <w:sz w:val="22"/>
                <w:szCs w:val="22"/>
              </w:rPr>
              <w:t>.</w:t>
            </w:r>
          </w:p>
          <w:p w14:paraId="0BFB046C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120"/>
              <w:rPr>
                <w:rStyle w:val="msid9407"/>
                <w:sz w:val="22"/>
                <w:szCs w:val="22"/>
              </w:rPr>
            </w:pPr>
            <w:r w:rsidRPr="009C4840">
              <w:rPr>
                <w:rStyle w:val="msid9407"/>
                <w:b/>
                <w:color w:val="000000"/>
                <w:sz w:val="22"/>
                <w:szCs w:val="22"/>
              </w:rPr>
              <w:t>Document Preparation:</w:t>
            </w:r>
            <w:r w:rsidRPr="009C4840">
              <w:rPr>
                <w:rStyle w:val="msid9407"/>
                <w:color w:val="000000"/>
                <w:sz w:val="22"/>
                <w:szCs w:val="22"/>
              </w:rPr>
              <w:t xml:space="preserve"> Assisted attorneys in the timely drafting and filing of legal documents and correspondence supporting case </w:t>
            </w:r>
            <w:r w:rsidRPr="009C4840">
              <w:rPr>
                <w:sz w:val="22"/>
                <w:szCs w:val="22"/>
              </w:rPr>
              <w:t>preparation</w:t>
            </w:r>
            <w:r w:rsidRPr="009C4840">
              <w:rPr>
                <w:rStyle w:val="msid9407"/>
                <w:color w:val="000000"/>
                <w:sz w:val="22"/>
                <w:szCs w:val="22"/>
              </w:rPr>
              <w:t xml:space="preserve"> for </w:t>
            </w:r>
            <w:r w:rsidRPr="009C4840">
              <w:rPr>
                <w:sz w:val="22"/>
                <w:szCs w:val="22"/>
              </w:rPr>
              <w:t xml:space="preserve">court appearances, hearings, depositions, </w:t>
            </w:r>
            <w:proofErr w:type="gramStart"/>
            <w:r w:rsidRPr="009C4840">
              <w:rPr>
                <w:sz w:val="22"/>
                <w:szCs w:val="22"/>
              </w:rPr>
              <w:t>trials</w:t>
            </w:r>
            <w:proofErr w:type="gramEnd"/>
            <w:r w:rsidRPr="009C4840">
              <w:rPr>
                <w:sz w:val="22"/>
                <w:szCs w:val="22"/>
              </w:rPr>
              <w:t xml:space="preserve"> and meetings</w:t>
            </w:r>
            <w:r w:rsidRPr="009C4840">
              <w:rPr>
                <w:rStyle w:val="msid9407"/>
                <w:color w:val="000000"/>
                <w:sz w:val="22"/>
                <w:szCs w:val="22"/>
              </w:rPr>
              <w:t>.</w:t>
            </w:r>
          </w:p>
          <w:p w14:paraId="37E56313" w14:textId="77777777" w:rsidR="00E45754" w:rsidRPr="009C4840" w:rsidRDefault="00A07C49" w:rsidP="009C4840">
            <w:pPr>
              <w:numPr>
                <w:ilvl w:val="0"/>
                <w:numId w:val="5"/>
              </w:numPr>
              <w:spacing w:before="120"/>
              <w:rPr>
                <w:rStyle w:val="msid9407"/>
                <w:sz w:val="22"/>
                <w:szCs w:val="22"/>
              </w:rPr>
            </w:pPr>
            <w:r w:rsidRPr="009C4840">
              <w:rPr>
                <w:rStyle w:val="msid9407"/>
                <w:b/>
                <w:color w:val="000000"/>
                <w:sz w:val="22"/>
                <w:szCs w:val="22"/>
              </w:rPr>
              <w:t>Billing &amp; Invoicing</w:t>
            </w:r>
            <w:r w:rsidR="00E45754" w:rsidRPr="009C4840">
              <w:rPr>
                <w:rStyle w:val="msid9407"/>
                <w:b/>
                <w:color w:val="000000"/>
                <w:sz w:val="22"/>
                <w:szCs w:val="22"/>
              </w:rPr>
              <w:t xml:space="preserve">: </w:t>
            </w:r>
            <w:r w:rsidR="00E45754" w:rsidRPr="009C4840">
              <w:rPr>
                <w:rStyle w:val="msid9407"/>
                <w:color w:val="000000"/>
                <w:sz w:val="22"/>
                <w:szCs w:val="22"/>
              </w:rPr>
              <w:t xml:space="preserve">Collaborated with office manager to standardize billing practices. Commended for efforts that </w:t>
            </w:r>
            <w:r w:rsidRPr="009C4840">
              <w:rPr>
                <w:rStyle w:val="msid9407"/>
                <w:color w:val="000000"/>
                <w:sz w:val="22"/>
                <w:szCs w:val="22"/>
              </w:rPr>
              <w:t>contributed to</w:t>
            </w:r>
            <w:r w:rsidR="00E45754" w:rsidRPr="009C4840">
              <w:rPr>
                <w:rStyle w:val="msid9407"/>
                <w:color w:val="000000"/>
                <w:sz w:val="22"/>
                <w:szCs w:val="22"/>
              </w:rPr>
              <w:t xml:space="preserve"> a 15% increase in profitability </w:t>
            </w:r>
            <w:r w:rsidR="002D51C8">
              <w:rPr>
                <w:rStyle w:val="msid9407"/>
                <w:color w:val="000000"/>
                <w:sz w:val="22"/>
                <w:szCs w:val="22"/>
              </w:rPr>
              <w:t>in</w:t>
            </w:r>
            <w:r w:rsidR="00E45754" w:rsidRPr="009C4840">
              <w:rPr>
                <w:rStyle w:val="msid9407"/>
                <w:color w:val="000000"/>
                <w:sz w:val="22"/>
                <w:szCs w:val="22"/>
              </w:rPr>
              <w:t xml:space="preserve"> FY2016.</w:t>
            </w:r>
          </w:p>
          <w:p w14:paraId="7616A073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120" w:after="60"/>
              <w:rPr>
                <w:sz w:val="22"/>
                <w:szCs w:val="22"/>
              </w:rPr>
            </w:pPr>
            <w:r w:rsidRPr="009C4840">
              <w:rPr>
                <w:b/>
                <w:sz w:val="22"/>
                <w:szCs w:val="22"/>
              </w:rPr>
              <w:t>Collections:</w:t>
            </w:r>
            <w:r w:rsidRPr="009C4840">
              <w:rPr>
                <w:sz w:val="22"/>
                <w:szCs w:val="22"/>
              </w:rPr>
              <w:t xml:space="preserve"> Reduced aged receivables from $95K to $5.4K. Revamped accounts receivables procedures, created spreadsheets to enhance tracking of monies owed and followed up on open accounts.</w:t>
            </w:r>
          </w:p>
        </w:tc>
      </w:tr>
    </w:tbl>
    <w:p w14:paraId="3997CEC3" w14:textId="77777777" w:rsidR="00E45754" w:rsidRPr="00CC458B" w:rsidRDefault="00E45754" w:rsidP="00E45754">
      <w:pPr>
        <w:rPr>
          <w:sz w:val="22"/>
          <w:szCs w:val="22"/>
        </w:rPr>
      </w:pPr>
    </w:p>
    <w:p w14:paraId="0FE3E2EA" w14:textId="77777777" w:rsidR="00834A1C" w:rsidRPr="00F344DD" w:rsidRDefault="00834A1C" w:rsidP="00834A1C">
      <w:pPr>
        <w:rPr>
          <w:sz w:val="22"/>
          <w:szCs w:val="22"/>
        </w:rPr>
      </w:pPr>
      <w:r w:rsidRPr="00F344DD">
        <w:rPr>
          <w:sz w:val="22"/>
          <w:szCs w:val="22"/>
        </w:rPr>
        <w:t xml:space="preserve">DEF LAW FIRM </w:t>
      </w:r>
      <w:r w:rsidRPr="00F344DD">
        <w:rPr>
          <w:i/>
          <w:sz w:val="22"/>
          <w:szCs w:val="22"/>
        </w:rPr>
        <w:t>(</w:t>
      </w:r>
      <w:r w:rsidR="00EF63FB">
        <w:rPr>
          <w:i/>
          <w:sz w:val="22"/>
          <w:szCs w:val="22"/>
        </w:rPr>
        <w:t xml:space="preserve">Newark, </w:t>
      </w:r>
      <w:proofErr w:type="gramStart"/>
      <w:r w:rsidR="00EF63FB">
        <w:rPr>
          <w:i/>
          <w:sz w:val="22"/>
          <w:szCs w:val="22"/>
        </w:rPr>
        <w:t>NJ</w:t>
      </w:r>
      <w:r w:rsidRPr="00A21613">
        <w:rPr>
          <w:i/>
          <w:sz w:val="22"/>
          <w:szCs w:val="22"/>
        </w:rPr>
        <w:t xml:space="preserve">)  </w:t>
      </w:r>
      <w:r w:rsidR="00A21613" w:rsidRPr="00A21613">
        <w:rPr>
          <w:sz w:val="22"/>
          <w:szCs w:val="22"/>
        </w:rPr>
        <w:t>|</w:t>
      </w:r>
      <w:proofErr w:type="gramEnd"/>
      <w:r w:rsidR="00A21613" w:rsidRPr="00A21613">
        <w:rPr>
          <w:sz w:val="22"/>
          <w:szCs w:val="22"/>
        </w:rPr>
        <w:t xml:space="preserve"> </w:t>
      </w:r>
      <w:r w:rsidRPr="00F344DD">
        <w:rPr>
          <w:sz w:val="22"/>
          <w:szCs w:val="22"/>
        </w:rPr>
        <w:t xml:space="preserve"> </w:t>
      </w:r>
      <w:r w:rsidRPr="00F344DD">
        <w:rPr>
          <w:b/>
          <w:sz w:val="22"/>
          <w:szCs w:val="22"/>
        </w:rPr>
        <w:t>Paralegal,</w:t>
      </w:r>
      <w:r w:rsidRPr="00F344DD">
        <w:rPr>
          <w:sz w:val="22"/>
          <w:szCs w:val="22"/>
        </w:rPr>
        <w:t xml:space="preserve"> 200</w:t>
      </w:r>
      <w:r w:rsidR="00654311">
        <w:rPr>
          <w:sz w:val="22"/>
          <w:szCs w:val="22"/>
        </w:rPr>
        <w:t>7</w:t>
      </w:r>
      <w:r w:rsidRPr="00F344DD">
        <w:rPr>
          <w:sz w:val="22"/>
          <w:szCs w:val="22"/>
        </w:rPr>
        <w:t xml:space="preserve"> to 20</w:t>
      </w:r>
      <w:r w:rsidR="00C76064">
        <w:rPr>
          <w:sz w:val="22"/>
          <w:szCs w:val="22"/>
        </w:rPr>
        <w:t>09</w:t>
      </w:r>
    </w:p>
    <w:p w14:paraId="3484D6D8" w14:textId="77777777" w:rsidR="00834A1C" w:rsidRDefault="00834A1C" w:rsidP="00E45754">
      <w:pPr>
        <w:spacing w:before="80" w:after="60"/>
        <w:rPr>
          <w:spacing w:val="-3"/>
          <w:sz w:val="22"/>
          <w:szCs w:val="22"/>
        </w:rPr>
      </w:pPr>
      <w:r w:rsidRPr="00F344DD">
        <w:rPr>
          <w:sz w:val="22"/>
          <w:szCs w:val="22"/>
        </w:rPr>
        <w:t xml:space="preserve">Prepared pleadings, exhibits, motions, judgments, court orders, </w:t>
      </w:r>
      <w:proofErr w:type="gramStart"/>
      <w:r w:rsidRPr="00F344DD">
        <w:rPr>
          <w:sz w:val="22"/>
          <w:szCs w:val="22"/>
        </w:rPr>
        <w:t>inventories</w:t>
      </w:r>
      <w:proofErr w:type="gramEnd"/>
      <w:r w:rsidRPr="00F344DD">
        <w:rPr>
          <w:sz w:val="22"/>
          <w:szCs w:val="22"/>
        </w:rPr>
        <w:t xml:space="preserve"> and discovery for a premier family law firm in Sometown.</w:t>
      </w:r>
      <w:r w:rsidR="00A21613" w:rsidRPr="00A21613">
        <w:rPr>
          <w:sz w:val="22"/>
          <w:szCs w:val="22"/>
        </w:rPr>
        <w:t xml:space="preserve"> </w:t>
      </w:r>
      <w:r w:rsidR="00A21613">
        <w:rPr>
          <w:sz w:val="22"/>
          <w:szCs w:val="22"/>
        </w:rPr>
        <w:t>Interfaced</w:t>
      </w:r>
      <w:r w:rsidR="00A21613" w:rsidRPr="00736D14">
        <w:rPr>
          <w:sz w:val="22"/>
          <w:szCs w:val="22"/>
        </w:rPr>
        <w:t xml:space="preserve"> with clients, </w:t>
      </w:r>
      <w:r w:rsidR="00A21613">
        <w:rPr>
          <w:sz w:val="22"/>
          <w:szCs w:val="22"/>
        </w:rPr>
        <w:t>l</w:t>
      </w:r>
      <w:r w:rsidR="00A21613" w:rsidRPr="00736D14">
        <w:rPr>
          <w:sz w:val="22"/>
          <w:szCs w:val="22"/>
        </w:rPr>
        <w:t>egal teams, opposing counsel and</w:t>
      </w:r>
      <w:r w:rsidR="00A21613">
        <w:rPr>
          <w:spacing w:val="-3"/>
          <w:sz w:val="22"/>
          <w:szCs w:val="22"/>
        </w:rPr>
        <w:t xml:space="preserve"> court officers.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F2F2F2"/>
        <w:tblLook w:val="04A0" w:firstRow="1" w:lastRow="0" w:firstColumn="1" w:lastColumn="0" w:noHBand="0" w:noVBand="1"/>
      </w:tblPr>
      <w:tblGrid>
        <w:gridCol w:w="10214"/>
      </w:tblGrid>
      <w:tr w:rsidR="00E45754" w:rsidRPr="001306EE" w14:paraId="0A627F58" w14:textId="77777777" w:rsidTr="009C4840">
        <w:tc>
          <w:tcPr>
            <w:tcW w:w="10440" w:type="dxa"/>
            <w:shd w:val="clear" w:color="auto" w:fill="F2F2F2"/>
          </w:tcPr>
          <w:p w14:paraId="6732D9E8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60"/>
              <w:rPr>
                <w:sz w:val="22"/>
                <w:szCs w:val="22"/>
              </w:rPr>
            </w:pPr>
            <w:r w:rsidRPr="009C4840">
              <w:rPr>
                <w:b/>
                <w:sz w:val="22"/>
                <w:szCs w:val="22"/>
              </w:rPr>
              <w:t xml:space="preserve">Caseload Management: </w:t>
            </w:r>
            <w:r w:rsidRPr="009C4840">
              <w:rPr>
                <w:sz w:val="22"/>
                <w:szCs w:val="22"/>
              </w:rPr>
              <w:t>Excelled within a fast-paced law firm; assessed and prioritized competing demands to provide the highest quality of legal representation to clients.</w:t>
            </w:r>
          </w:p>
          <w:p w14:paraId="24DE9763" w14:textId="77777777" w:rsidR="00E45754" w:rsidRPr="009C4840" w:rsidRDefault="00E45754" w:rsidP="009C4840">
            <w:pPr>
              <w:numPr>
                <w:ilvl w:val="0"/>
                <w:numId w:val="5"/>
              </w:numPr>
              <w:spacing w:before="120" w:after="60"/>
              <w:rPr>
                <w:sz w:val="22"/>
                <w:szCs w:val="22"/>
              </w:rPr>
            </w:pPr>
            <w:r w:rsidRPr="009C4840">
              <w:rPr>
                <w:b/>
                <w:sz w:val="22"/>
                <w:szCs w:val="22"/>
              </w:rPr>
              <w:t>Office Reorganization:</w:t>
            </w:r>
            <w:r w:rsidRPr="009C4840">
              <w:rPr>
                <w:sz w:val="22"/>
                <w:szCs w:val="22"/>
              </w:rPr>
              <w:t xml:space="preserve"> Overhauled file system; made reception area more inviting and child-friendly; and created document templates. Enhanced records organization, elevated </w:t>
            </w:r>
            <w:proofErr w:type="gramStart"/>
            <w:r w:rsidRPr="009C4840">
              <w:rPr>
                <w:sz w:val="22"/>
                <w:szCs w:val="22"/>
              </w:rPr>
              <w:t>efficiency</w:t>
            </w:r>
            <w:proofErr w:type="gramEnd"/>
            <w:r w:rsidRPr="009C4840">
              <w:rPr>
                <w:sz w:val="22"/>
                <w:szCs w:val="22"/>
              </w:rPr>
              <w:t xml:space="preserve"> and improved service levels.</w:t>
            </w:r>
          </w:p>
        </w:tc>
      </w:tr>
    </w:tbl>
    <w:p w14:paraId="7FBC064B" w14:textId="77777777" w:rsidR="00E45754" w:rsidRPr="00CC458B" w:rsidRDefault="00E45754" w:rsidP="00E45754">
      <w:pPr>
        <w:rPr>
          <w:sz w:val="22"/>
          <w:szCs w:val="22"/>
        </w:rPr>
      </w:pPr>
    </w:p>
    <w:p w14:paraId="6B4A5558" w14:textId="77777777" w:rsidR="00654311" w:rsidRPr="00F344DD" w:rsidRDefault="00C76064" w:rsidP="00654311">
      <w:pPr>
        <w:rPr>
          <w:sz w:val="22"/>
          <w:szCs w:val="22"/>
        </w:rPr>
      </w:pPr>
      <w:r>
        <w:rPr>
          <w:sz w:val="22"/>
          <w:szCs w:val="22"/>
        </w:rPr>
        <w:t xml:space="preserve">EARLY CAREER: </w:t>
      </w:r>
      <w:r w:rsidR="00654311">
        <w:rPr>
          <w:sz w:val="22"/>
          <w:szCs w:val="22"/>
        </w:rPr>
        <w:t>Held secretary and administrative assistant positions at GHI Co and JKL Co, 2000 to 2007.</w:t>
      </w:r>
    </w:p>
    <w:p w14:paraId="1DB8F29A" w14:textId="77777777" w:rsidR="00C57FA9" w:rsidRPr="00A07C49" w:rsidRDefault="00C57FA9" w:rsidP="00C57FA9">
      <w:pPr>
        <w:rPr>
          <w:sz w:val="18"/>
          <w:szCs w:val="18"/>
        </w:rPr>
      </w:pPr>
    </w:p>
    <w:p w14:paraId="5B3FCB7F" w14:textId="77777777" w:rsidR="00C57FA9" w:rsidRPr="00345F7F" w:rsidRDefault="00C57FA9" w:rsidP="00C57FA9">
      <w:pPr>
        <w:pBdr>
          <w:top w:val="single" w:sz="12" w:space="1" w:color="BFBFBF"/>
        </w:pBdr>
        <w:rPr>
          <w:sz w:val="2"/>
          <w:szCs w:val="2"/>
        </w:rPr>
      </w:pPr>
    </w:p>
    <w:p w14:paraId="396EA0E7" w14:textId="77777777" w:rsidR="00C57FA9" w:rsidRPr="001306EE" w:rsidRDefault="00A21613" w:rsidP="00C57FA9">
      <w:pPr>
        <w:jc w:val="center"/>
        <w:rPr>
          <w:b/>
          <w:spacing w:val="20"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6EE">
        <w:rPr>
          <w:b/>
          <w:spacing w:val="20"/>
          <w:sz w:val="27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641F889F" w14:textId="77777777" w:rsidR="00C57FA9" w:rsidRPr="00736D14" w:rsidRDefault="00C57FA9" w:rsidP="00C57FA9">
      <w:pPr>
        <w:rPr>
          <w:sz w:val="12"/>
          <w:szCs w:val="12"/>
        </w:rPr>
      </w:pPr>
    </w:p>
    <w:tbl>
      <w:tblPr>
        <w:tblW w:w="10458" w:type="dxa"/>
        <w:tblLook w:val="04A0" w:firstRow="1" w:lastRow="0" w:firstColumn="1" w:lastColumn="0" w:noHBand="0" w:noVBand="1"/>
      </w:tblPr>
      <w:tblGrid>
        <w:gridCol w:w="1638"/>
        <w:gridCol w:w="8820"/>
      </w:tblGrid>
      <w:tr w:rsidR="00345F7F" w:rsidRPr="00B42126" w14:paraId="0C09796F" w14:textId="77777777" w:rsidTr="00B42126">
        <w:trPr>
          <w:trHeight w:val="270"/>
        </w:trPr>
        <w:tc>
          <w:tcPr>
            <w:tcW w:w="1638" w:type="dxa"/>
            <w:shd w:val="clear" w:color="auto" w:fill="auto"/>
          </w:tcPr>
          <w:p w14:paraId="28C91946" w14:textId="77777777" w:rsidR="00345F7F" w:rsidRPr="00B42126" w:rsidRDefault="00345F7F" w:rsidP="00B42126">
            <w:pPr>
              <w:spacing w:after="80"/>
              <w:rPr>
                <w:b/>
                <w:i/>
                <w:sz w:val="22"/>
                <w:szCs w:val="22"/>
              </w:rPr>
            </w:pPr>
            <w:r w:rsidRPr="00B42126">
              <w:rPr>
                <w:b/>
                <w:i/>
                <w:sz w:val="22"/>
                <w:szCs w:val="22"/>
              </w:rPr>
              <w:t>Degree:</w:t>
            </w:r>
          </w:p>
        </w:tc>
        <w:tc>
          <w:tcPr>
            <w:tcW w:w="8820" w:type="dxa"/>
            <w:shd w:val="clear" w:color="auto" w:fill="auto"/>
          </w:tcPr>
          <w:p w14:paraId="45DB6048" w14:textId="77777777" w:rsidR="00345F7F" w:rsidRPr="00B42126" w:rsidRDefault="00345F7F" w:rsidP="00A21613">
            <w:pPr>
              <w:spacing w:after="80"/>
              <w:rPr>
                <w:b/>
                <w:sz w:val="22"/>
                <w:szCs w:val="22"/>
              </w:rPr>
            </w:pPr>
            <w:r w:rsidRPr="00B42126">
              <w:rPr>
                <w:b/>
                <w:sz w:val="22"/>
                <w:szCs w:val="22"/>
              </w:rPr>
              <w:t xml:space="preserve">Associate of Arts (AA) in Paralegal </w:t>
            </w:r>
            <w:proofErr w:type="gramStart"/>
            <w:r w:rsidRPr="00B42126">
              <w:rPr>
                <w:b/>
                <w:sz w:val="22"/>
                <w:szCs w:val="22"/>
              </w:rPr>
              <w:t xml:space="preserve">Studies  </w:t>
            </w:r>
            <w:r w:rsidRPr="00B42126">
              <w:rPr>
                <w:sz w:val="22"/>
                <w:szCs w:val="22"/>
              </w:rPr>
              <w:t>|</w:t>
            </w:r>
            <w:proofErr w:type="gramEnd"/>
            <w:r w:rsidRPr="00B42126">
              <w:rPr>
                <w:b/>
                <w:sz w:val="22"/>
                <w:szCs w:val="22"/>
              </w:rPr>
              <w:t xml:space="preserve">  </w:t>
            </w:r>
            <w:r w:rsidR="00EF63FB" w:rsidRPr="00EF63FB">
              <w:rPr>
                <w:bCs/>
                <w:i/>
                <w:iCs/>
                <w:sz w:val="22"/>
                <w:szCs w:val="22"/>
              </w:rPr>
              <w:t>Essex County</w:t>
            </w:r>
            <w:r w:rsidR="00EF63FB">
              <w:rPr>
                <w:b/>
                <w:sz w:val="22"/>
                <w:szCs w:val="22"/>
              </w:rPr>
              <w:t xml:space="preserve"> </w:t>
            </w:r>
            <w:r w:rsidRPr="00B42126">
              <w:rPr>
                <w:i/>
                <w:sz w:val="22"/>
                <w:szCs w:val="22"/>
              </w:rPr>
              <w:t>College (</w:t>
            </w:r>
            <w:r w:rsidR="00EF63FB">
              <w:rPr>
                <w:i/>
                <w:sz w:val="22"/>
                <w:szCs w:val="22"/>
              </w:rPr>
              <w:t>Newark</w:t>
            </w:r>
            <w:r w:rsidRPr="00B42126">
              <w:rPr>
                <w:i/>
                <w:sz w:val="22"/>
                <w:szCs w:val="22"/>
              </w:rPr>
              <w:t xml:space="preserve">, </w:t>
            </w:r>
            <w:r w:rsidR="00EF63FB">
              <w:rPr>
                <w:i/>
                <w:sz w:val="22"/>
                <w:szCs w:val="22"/>
              </w:rPr>
              <w:t>NJ</w:t>
            </w:r>
            <w:r w:rsidRPr="00B42126">
              <w:rPr>
                <w:i/>
                <w:sz w:val="22"/>
                <w:szCs w:val="22"/>
              </w:rPr>
              <w:t>)</w:t>
            </w:r>
            <w:r w:rsidRPr="00B42126">
              <w:rPr>
                <w:sz w:val="22"/>
                <w:szCs w:val="22"/>
              </w:rPr>
              <w:t xml:space="preserve">    </w:t>
            </w:r>
          </w:p>
        </w:tc>
      </w:tr>
      <w:tr w:rsidR="00345F7F" w:rsidRPr="00B42126" w14:paraId="6FA0DAFD" w14:textId="77777777" w:rsidTr="00A21613">
        <w:trPr>
          <w:trHeight w:val="72"/>
        </w:trPr>
        <w:tc>
          <w:tcPr>
            <w:tcW w:w="1638" w:type="dxa"/>
            <w:shd w:val="clear" w:color="auto" w:fill="auto"/>
          </w:tcPr>
          <w:p w14:paraId="6284518B" w14:textId="77777777" w:rsidR="00345F7F" w:rsidRPr="00B42126" w:rsidRDefault="00345F7F" w:rsidP="00A21613">
            <w:pPr>
              <w:rPr>
                <w:b/>
                <w:i/>
                <w:sz w:val="22"/>
                <w:szCs w:val="22"/>
              </w:rPr>
            </w:pPr>
            <w:r w:rsidRPr="00B42126">
              <w:rPr>
                <w:b/>
                <w:i/>
                <w:sz w:val="22"/>
                <w:szCs w:val="22"/>
              </w:rPr>
              <w:t>Certification:</w:t>
            </w:r>
          </w:p>
        </w:tc>
        <w:tc>
          <w:tcPr>
            <w:tcW w:w="8820" w:type="dxa"/>
            <w:shd w:val="clear" w:color="auto" w:fill="auto"/>
          </w:tcPr>
          <w:p w14:paraId="09392082" w14:textId="77777777" w:rsidR="00345F7F" w:rsidRPr="00B42126" w:rsidRDefault="00345F7F" w:rsidP="00A21613">
            <w:pPr>
              <w:rPr>
                <w:sz w:val="22"/>
                <w:szCs w:val="22"/>
              </w:rPr>
            </w:pPr>
            <w:r w:rsidRPr="00B42126">
              <w:rPr>
                <w:b/>
                <w:sz w:val="22"/>
                <w:szCs w:val="22"/>
              </w:rPr>
              <w:t>Certified Paralegal (</w:t>
            </w:r>
            <w:proofErr w:type="gramStart"/>
            <w:r w:rsidRPr="00B42126">
              <w:rPr>
                <w:b/>
                <w:sz w:val="22"/>
                <w:szCs w:val="22"/>
              </w:rPr>
              <w:t xml:space="preserve">CP)  </w:t>
            </w:r>
            <w:r w:rsidRPr="00B42126">
              <w:rPr>
                <w:sz w:val="22"/>
                <w:szCs w:val="22"/>
              </w:rPr>
              <w:t>|</w:t>
            </w:r>
            <w:proofErr w:type="gramEnd"/>
            <w:r w:rsidRPr="00B42126">
              <w:rPr>
                <w:b/>
                <w:sz w:val="22"/>
                <w:szCs w:val="22"/>
              </w:rPr>
              <w:t xml:space="preserve">  </w:t>
            </w:r>
            <w:r w:rsidRPr="00B42126">
              <w:rPr>
                <w:i/>
                <w:sz w:val="22"/>
                <w:szCs w:val="22"/>
              </w:rPr>
              <w:t>National Association of Legal Assistants (NALA)</w:t>
            </w:r>
          </w:p>
        </w:tc>
      </w:tr>
    </w:tbl>
    <w:p w14:paraId="08FE0BDB" w14:textId="77777777" w:rsidR="00C96BA0" w:rsidRPr="009C5BA8" w:rsidRDefault="00C96BA0" w:rsidP="009C5BA8">
      <w:pPr>
        <w:rPr>
          <w:sz w:val="2"/>
          <w:szCs w:val="2"/>
        </w:rPr>
      </w:pPr>
    </w:p>
    <w:sectPr w:rsidR="00C96BA0" w:rsidRPr="009C5BA8" w:rsidSect="0038186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C80F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B5442"/>
    <w:multiLevelType w:val="hybridMultilevel"/>
    <w:tmpl w:val="403A3B58"/>
    <w:lvl w:ilvl="0" w:tplc="DA8A8D8A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A6A6A6"/>
        <w:sz w:val="1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17FC9"/>
    <w:multiLevelType w:val="hybridMultilevel"/>
    <w:tmpl w:val="1E86428E"/>
    <w:lvl w:ilvl="0" w:tplc="DA8A8D8A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A6A6A6"/>
        <w:sz w:val="1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9C4A3E"/>
    <w:multiLevelType w:val="multilevel"/>
    <w:tmpl w:val="D06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52B74"/>
    <w:multiLevelType w:val="multilevel"/>
    <w:tmpl w:val="702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4179C"/>
    <w:multiLevelType w:val="hybridMultilevel"/>
    <w:tmpl w:val="01081178"/>
    <w:lvl w:ilvl="0" w:tplc="DA8A8D8A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A6A6A6"/>
        <w:sz w:val="1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CC698F"/>
    <w:multiLevelType w:val="hybridMultilevel"/>
    <w:tmpl w:val="DBD895E6"/>
    <w:lvl w:ilvl="0" w:tplc="02643376">
      <w:start w:val="1"/>
      <w:numFmt w:val="bullet"/>
      <w:lvlText w:val=""/>
      <w:lvlJc w:val="left"/>
      <w:pPr>
        <w:ind w:left="720" w:hanging="360"/>
      </w:pPr>
      <w:rPr>
        <w:rFonts w:ascii="Wingdings 2" w:hAnsi="Wingdings 2" w:cs="Wingdings" w:hint="default"/>
        <w:sz w:val="16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13E61"/>
    <w:multiLevelType w:val="hybridMultilevel"/>
    <w:tmpl w:val="F4C4A0F8"/>
    <w:lvl w:ilvl="0" w:tplc="29D056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07F5"/>
    <w:multiLevelType w:val="hybridMultilevel"/>
    <w:tmpl w:val="E9A4F85A"/>
    <w:lvl w:ilvl="0" w:tplc="DA8A8D8A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A6A6A6"/>
        <w:sz w:val="1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144421">
    <w:abstractNumId w:val="6"/>
  </w:num>
  <w:num w:numId="2" w16cid:durableId="1270745590">
    <w:abstractNumId w:val="4"/>
  </w:num>
  <w:num w:numId="3" w16cid:durableId="1411661278">
    <w:abstractNumId w:val="3"/>
  </w:num>
  <w:num w:numId="4" w16cid:durableId="725374082">
    <w:abstractNumId w:val="7"/>
  </w:num>
  <w:num w:numId="5" w16cid:durableId="1437552638">
    <w:abstractNumId w:val="1"/>
  </w:num>
  <w:num w:numId="6" w16cid:durableId="71973751">
    <w:abstractNumId w:val="5"/>
  </w:num>
  <w:num w:numId="7" w16cid:durableId="59637797">
    <w:abstractNumId w:val="8"/>
  </w:num>
  <w:num w:numId="8" w16cid:durableId="1113944138">
    <w:abstractNumId w:val="2"/>
  </w:num>
  <w:num w:numId="9" w16cid:durableId="16109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6B"/>
    <w:rsid w:val="00020C24"/>
    <w:rsid w:val="0009394E"/>
    <w:rsid w:val="000C1C0F"/>
    <w:rsid w:val="00110949"/>
    <w:rsid w:val="001306EE"/>
    <w:rsid w:val="00132420"/>
    <w:rsid w:val="00180D77"/>
    <w:rsid w:val="001B7AA9"/>
    <w:rsid w:val="001F0C47"/>
    <w:rsid w:val="002107ED"/>
    <w:rsid w:val="002D51C8"/>
    <w:rsid w:val="0030055C"/>
    <w:rsid w:val="00313C9D"/>
    <w:rsid w:val="00345F7F"/>
    <w:rsid w:val="00347BC8"/>
    <w:rsid w:val="00351B26"/>
    <w:rsid w:val="00360367"/>
    <w:rsid w:val="00381861"/>
    <w:rsid w:val="00394FF6"/>
    <w:rsid w:val="003B08EB"/>
    <w:rsid w:val="003C1329"/>
    <w:rsid w:val="003D1B49"/>
    <w:rsid w:val="00410C18"/>
    <w:rsid w:val="00450861"/>
    <w:rsid w:val="004A2E0D"/>
    <w:rsid w:val="004C386B"/>
    <w:rsid w:val="00546C03"/>
    <w:rsid w:val="00554C0A"/>
    <w:rsid w:val="00564D81"/>
    <w:rsid w:val="005905EC"/>
    <w:rsid w:val="0059123B"/>
    <w:rsid w:val="005D6606"/>
    <w:rsid w:val="00607AF5"/>
    <w:rsid w:val="00646D8D"/>
    <w:rsid w:val="00654311"/>
    <w:rsid w:val="00736D14"/>
    <w:rsid w:val="007D3C31"/>
    <w:rsid w:val="008244D9"/>
    <w:rsid w:val="00834A1C"/>
    <w:rsid w:val="00850858"/>
    <w:rsid w:val="008517BB"/>
    <w:rsid w:val="008B5274"/>
    <w:rsid w:val="008C1D16"/>
    <w:rsid w:val="008C6B3B"/>
    <w:rsid w:val="008F3796"/>
    <w:rsid w:val="00906FA9"/>
    <w:rsid w:val="009378A7"/>
    <w:rsid w:val="0096158D"/>
    <w:rsid w:val="00987728"/>
    <w:rsid w:val="009C3223"/>
    <w:rsid w:val="009C4840"/>
    <w:rsid w:val="009C5BA8"/>
    <w:rsid w:val="009D32F7"/>
    <w:rsid w:val="00A02C5B"/>
    <w:rsid w:val="00A07C49"/>
    <w:rsid w:val="00A21613"/>
    <w:rsid w:val="00A322F9"/>
    <w:rsid w:val="00A45EEA"/>
    <w:rsid w:val="00AD58F2"/>
    <w:rsid w:val="00B00D09"/>
    <w:rsid w:val="00B37718"/>
    <w:rsid w:val="00B42126"/>
    <w:rsid w:val="00B622CA"/>
    <w:rsid w:val="00BD5615"/>
    <w:rsid w:val="00C53CB2"/>
    <w:rsid w:val="00C55E8A"/>
    <w:rsid w:val="00C57FA9"/>
    <w:rsid w:val="00C66419"/>
    <w:rsid w:val="00C76064"/>
    <w:rsid w:val="00C96BA0"/>
    <w:rsid w:val="00CC458B"/>
    <w:rsid w:val="00CD2985"/>
    <w:rsid w:val="00D169C0"/>
    <w:rsid w:val="00D57424"/>
    <w:rsid w:val="00D803D4"/>
    <w:rsid w:val="00DB358A"/>
    <w:rsid w:val="00DB420C"/>
    <w:rsid w:val="00E45754"/>
    <w:rsid w:val="00E466E6"/>
    <w:rsid w:val="00E7525E"/>
    <w:rsid w:val="00EB2960"/>
    <w:rsid w:val="00EF63FB"/>
    <w:rsid w:val="00F344DD"/>
    <w:rsid w:val="00F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13061D"/>
  <w15:chartTrackingRefBased/>
  <w15:docId w15:val="{6331781D-68F8-4309-9C09-036B9898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6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386B"/>
    <w:rPr>
      <w:color w:val="0000FF"/>
      <w:u w:val="single"/>
    </w:rPr>
  </w:style>
  <w:style w:type="character" w:customStyle="1" w:styleId="msid9403">
    <w:name w:val="ms__id9403"/>
    <w:rsid w:val="004C386B"/>
  </w:style>
  <w:style w:type="character" w:customStyle="1" w:styleId="msid9407">
    <w:name w:val="ms__id9407"/>
    <w:rsid w:val="004C386B"/>
  </w:style>
  <w:style w:type="paragraph" w:styleId="PlainText">
    <w:name w:val="Plain Text"/>
    <w:basedOn w:val="Normal"/>
    <w:link w:val="PlainTextChar"/>
    <w:rsid w:val="004C386B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4C386B"/>
    <w:rPr>
      <w:rFonts w:ascii="Courier New" w:eastAsia="Times New Roman" w:hAnsi="Courier New" w:cs="Courier New"/>
      <w:sz w:val="24"/>
      <w:szCs w:val="24"/>
    </w:rPr>
  </w:style>
  <w:style w:type="paragraph" w:styleId="BodyText">
    <w:name w:val="Body Text"/>
    <w:basedOn w:val="Normal"/>
    <w:link w:val="BodyTextChar"/>
    <w:semiHidden/>
    <w:rsid w:val="004C386B"/>
    <w:pPr>
      <w:tabs>
        <w:tab w:val="left" w:pos="2700"/>
        <w:tab w:val="left" w:pos="6840"/>
      </w:tabs>
      <w:jc w:val="both"/>
    </w:pPr>
    <w:rPr>
      <w:rFonts w:ascii="Bookman Old Style" w:hAnsi="Bookman Old Style"/>
      <w:i/>
      <w:iCs/>
      <w:sz w:val="18"/>
    </w:rPr>
  </w:style>
  <w:style w:type="character" w:customStyle="1" w:styleId="BodyTextChar">
    <w:name w:val="Body Text Char"/>
    <w:link w:val="BodyText"/>
    <w:semiHidden/>
    <w:rsid w:val="004C386B"/>
    <w:rPr>
      <w:rFonts w:ascii="Bookman Old Style" w:eastAsia="Times New Roman" w:hAnsi="Bookman Old Style" w:cs="Times New Roman"/>
      <w:i/>
      <w:iCs/>
      <w:sz w:val="18"/>
      <w:szCs w:val="24"/>
    </w:rPr>
  </w:style>
  <w:style w:type="character" w:customStyle="1" w:styleId="company">
    <w:name w:val="company"/>
    <w:rsid w:val="00313C9D"/>
  </w:style>
  <w:style w:type="character" w:customStyle="1" w:styleId="location">
    <w:name w:val="location"/>
    <w:rsid w:val="00313C9D"/>
  </w:style>
  <w:style w:type="paragraph" w:styleId="NormalWeb">
    <w:name w:val="Normal (Web)"/>
    <w:basedOn w:val="Normal"/>
    <w:uiPriority w:val="99"/>
    <w:unhideWhenUsed/>
    <w:rsid w:val="00313C9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36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">
    <w:name w:val="summary"/>
    <w:rsid w:val="00834A1C"/>
  </w:style>
  <w:style w:type="character" w:customStyle="1" w:styleId="apple-converted-space">
    <w:name w:val="apple-converted-space"/>
    <w:rsid w:val="00C9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1167CDCD4014FB70678F79F49DB40" ma:contentTypeVersion="16" ma:contentTypeDescription="Create a new document." ma:contentTypeScope="" ma:versionID="0bcbdb22fa04de2faf557e1f3f706563">
  <xsd:schema xmlns:xsd="http://www.w3.org/2001/XMLSchema" xmlns:xs="http://www.w3.org/2001/XMLSchema" xmlns:p="http://schemas.microsoft.com/office/2006/metadata/properties" xmlns:ns2="8ed56bd8-91ea-45e9-af71-df209835eb38" xmlns:ns3="842a3942-2670-4f83-9a77-383e2efd555b" targetNamespace="http://schemas.microsoft.com/office/2006/metadata/properties" ma:root="true" ma:fieldsID="b3326dd4f8dc610cc810acc6ea2d9330" ns2:_="" ns3:_="">
    <xsd:import namespace="8ed56bd8-91ea-45e9-af71-df209835eb38"/>
    <xsd:import namespace="842a3942-2670-4f83-9a77-383e2efd55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56bd8-91ea-45e9-af71-df209835eb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371456a-299b-432a-a3f1-202a3fefeeae}" ma:internalName="TaxCatchAll" ma:showField="CatchAllData" ma:web="8ed56bd8-91ea-45e9-af71-df209835eb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a3942-2670-4f83-9a77-383e2efd5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bc0e641-f5c1-48f8-8fff-c0adca0a1e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2a3942-2670-4f83-9a77-383e2efd555b">
      <Terms xmlns="http://schemas.microsoft.com/office/infopath/2007/PartnerControls"/>
    </lcf76f155ced4ddcb4097134ff3c332f>
    <TaxCatchAll xmlns="8ed56bd8-91ea-45e9-af71-df209835eb38"/>
  </documentManagement>
</p:properties>
</file>

<file path=customXml/itemProps1.xml><?xml version="1.0" encoding="utf-8"?>
<ds:datastoreItem xmlns:ds="http://schemas.openxmlformats.org/officeDocument/2006/customXml" ds:itemID="{39940C36-325C-458A-9092-55C94374D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C66C3-C510-427C-AF04-DE81784C0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56bd8-91ea-45e9-af71-df209835eb38"/>
    <ds:schemaRef ds:uri="842a3942-2670-4f83-9a77-383e2efd5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3510EF-FDC8-4FD6-BC91-719EC53198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C6803-34B0-4BAB-BC53-AC8AE50824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Roberts</dc:creator>
  <cp:keywords/>
  <cp:lastModifiedBy>Mark Howison</cp:lastModifiedBy>
  <cp:revision>2</cp:revision>
  <cp:lastPrinted>2017-01-15T21:57:00Z</cp:lastPrinted>
  <dcterms:created xsi:type="dcterms:W3CDTF">2022-09-20T02:16:00Z</dcterms:created>
  <dcterms:modified xsi:type="dcterms:W3CDTF">2022-09-20T02:16:00Z</dcterms:modified>
</cp:coreProperties>
</file>