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063" w:rsidRPr="00A54DD4" w:rsidRDefault="00FF1063" w:rsidP="00EA0B60">
      <w:pPr>
        <w:pStyle w:val="BodyText"/>
        <w:ind w:left="0"/>
        <w:rPr>
          <w:rFonts w:ascii="Arial" w:hAnsi="Arial" w:cs="Arial"/>
          <w:b/>
          <w:sz w:val="40"/>
          <w:szCs w:val="40"/>
          <w:u w:val="single"/>
        </w:rPr>
      </w:pPr>
    </w:p>
    <w:p w:rsidR="00FF1063" w:rsidRPr="00A54DD4" w:rsidRDefault="00EA0B60" w:rsidP="006840B9">
      <w:pPr>
        <w:pStyle w:val="BodyText"/>
        <w:ind w:left="0"/>
        <w:jc w:val="center"/>
        <w:rPr>
          <w:rFonts w:ascii="Arial" w:hAnsi="Arial" w:cs="Arial"/>
          <w:b/>
          <w:sz w:val="40"/>
          <w:szCs w:val="40"/>
          <w:u w:val="single"/>
        </w:rPr>
      </w:pPr>
      <w:r w:rsidRPr="00EA0B60">
        <w:rPr>
          <w:rFonts w:ascii="Arial" w:hAnsi="Arial" w:cs="Arial"/>
          <w:b/>
          <w:sz w:val="40"/>
          <w:szCs w:val="40"/>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185.25pt">
            <v:imagedata r:id="rId8" o:title="promanage_logo"/>
          </v:shape>
        </w:pict>
      </w:r>
    </w:p>
    <w:p w:rsidR="00FF1063" w:rsidRPr="00A54DD4" w:rsidRDefault="00FF1063" w:rsidP="006840B9">
      <w:pPr>
        <w:pStyle w:val="BodyText"/>
        <w:ind w:left="0"/>
        <w:jc w:val="center"/>
        <w:rPr>
          <w:rFonts w:ascii="Arial" w:hAnsi="Arial" w:cs="Arial"/>
          <w:b/>
          <w:sz w:val="40"/>
          <w:szCs w:val="40"/>
          <w:u w:val="single"/>
        </w:rPr>
      </w:pPr>
    </w:p>
    <w:p w:rsidR="00FF1063" w:rsidRPr="00A54DD4" w:rsidRDefault="00FF1063" w:rsidP="006840B9">
      <w:pPr>
        <w:pStyle w:val="BodyText"/>
        <w:ind w:left="0"/>
        <w:jc w:val="center"/>
        <w:rPr>
          <w:rFonts w:ascii="Arial" w:hAnsi="Arial" w:cs="Arial"/>
          <w:b/>
          <w:sz w:val="40"/>
          <w:szCs w:val="40"/>
          <w:u w:val="single"/>
        </w:rPr>
      </w:pPr>
    </w:p>
    <w:p w:rsidR="000E7FD3" w:rsidRPr="00A54DD4" w:rsidRDefault="000E7FD3" w:rsidP="006840B9">
      <w:pPr>
        <w:pStyle w:val="BodyText"/>
        <w:ind w:left="0"/>
        <w:jc w:val="center"/>
        <w:rPr>
          <w:rFonts w:ascii="Arial" w:hAnsi="Arial" w:cs="Arial"/>
          <w:b/>
          <w:sz w:val="40"/>
          <w:szCs w:val="40"/>
        </w:rPr>
      </w:pPr>
      <w:r w:rsidRPr="00A54DD4">
        <w:rPr>
          <w:rFonts w:ascii="Arial" w:hAnsi="Arial" w:cs="Arial"/>
          <w:b/>
          <w:sz w:val="40"/>
          <w:szCs w:val="40"/>
        </w:rPr>
        <w:t xml:space="preserve">Design Verification Plan </w:t>
      </w:r>
    </w:p>
    <w:p w:rsidR="0070444A" w:rsidRDefault="005C03DE" w:rsidP="005C03DE">
      <w:pPr>
        <w:pStyle w:val="BodyText"/>
        <w:ind w:left="0"/>
        <w:rPr>
          <w:rFonts w:ascii="Arial" w:hAnsi="Arial" w:cs="Arial"/>
          <w:b/>
          <w:sz w:val="40"/>
          <w:szCs w:val="40"/>
        </w:rPr>
      </w:pPr>
      <w:r>
        <w:rPr>
          <w:rFonts w:ascii="Arial" w:hAnsi="Arial" w:cs="Arial"/>
          <w:b/>
          <w:sz w:val="40"/>
          <w:szCs w:val="40"/>
        </w:rPr>
        <w:t xml:space="preserve">                                  </w:t>
      </w:r>
      <w:r w:rsidR="003A0309">
        <w:rPr>
          <w:rFonts w:ascii="Arial" w:hAnsi="Arial" w:cs="Arial"/>
          <w:b/>
          <w:sz w:val="40"/>
          <w:szCs w:val="40"/>
        </w:rPr>
        <w:t xml:space="preserve">&lt; </w:t>
      </w:r>
      <w:r w:rsidR="004B68F3">
        <w:rPr>
          <w:rFonts w:ascii="Arial" w:hAnsi="Arial" w:cs="Arial"/>
          <w:b/>
          <w:sz w:val="40"/>
          <w:szCs w:val="40"/>
        </w:rPr>
        <w:t>JTT</w:t>
      </w:r>
      <w:r w:rsidR="003A0309">
        <w:rPr>
          <w:rFonts w:ascii="Arial" w:hAnsi="Arial" w:cs="Arial"/>
          <w:b/>
          <w:sz w:val="40"/>
          <w:szCs w:val="40"/>
        </w:rPr>
        <w:t xml:space="preserve"> &gt;</w:t>
      </w:r>
    </w:p>
    <w:p w:rsidR="00C42DD1" w:rsidRPr="00A54DD4" w:rsidRDefault="00C42DD1" w:rsidP="006840B9">
      <w:pPr>
        <w:pStyle w:val="BodyText"/>
        <w:ind w:left="0"/>
        <w:jc w:val="center"/>
        <w:rPr>
          <w:rFonts w:ascii="Arial" w:hAnsi="Arial" w:cs="Arial"/>
          <w:b/>
          <w:sz w:val="40"/>
          <w:szCs w:val="40"/>
        </w:rPr>
      </w:pPr>
    </w:p>
    <w:tbl>
      <w:tblPr>
        <w:tblW w:w="0" w:type="auto"/>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4410"/>
      </w:tblGrid>
      <w:tr w:rsidR="00C42DD1" w:rsidRPr="00A54DD4" w:rsidTr="00C42DD1">
        <w:tc>
          <w:tcPr>
            <w:tcW w:w="1800" w:type="dxa"/>
          </w:tcPr>
          <w:p w:rsidR="00C42DD1" w:rsidRPr="00A54DD4" w:rsidRDefault="00C42DD1" w:rsidP="003D74A3">
            <w:pPr>
              <w:pStyle w:val="BodyText"/>
              <w:ind w:left="0"/>
              <w:rPr>
                <w:rFonts w:ascii="Arial" w:hAnsi="Arial" w:cs="Arial"/>
                <w:sz w:val="40"/>
                <w:szCs w:val="40"/>
              </w:rPr>
            </w:pPr>
            <w:r w:rsidRPr="00A54DD4">
              <w:rPr>
                <w:rFonts w:ascii="Arial" w:hAnsi="Arial" w:cs="Arial"/>
                <w:sz w:val="40"/>
                <w:szCs w:val="40"/>
              </w:rPr>
              <w:t>Name</w:t>
            </w:r>
          </w:p>
        </w:tc>
        <w:tc>
          <w:tcPr>
            <w:tcW w:w="4410" w:type="dxa"/>
          </w:tcPr>
          <w:p w:rsidR="00C42DD1" w:rsidRPr="00A54DD4" w:rsidRDefault="004B68F3" w:rsidP="003D74A3">
            <w:pPr>
              <w:pStyle w:val="BodyText"/>
              <w:ind w:left="0"/>
              <w:rPr>
                <w:rFonts w:ascii="Arial" w:hAnsi="Arial" w:cs="Arial"/>
                <w:sz w:val="40"/>
                <w:szCs w:val="40"/>
              </w:rPr>
            </w:pPr>
            <w:r>
              <w:rPr>
                <w:rFonts w:ascii="Arial" w:hAnsi="Arial" w:cs="Arial"/>
                <w:sz w:val="40"/>
                <w:szCs w:val="40"/>
              </w:rPr>
              <w:t xml:space="preserve">Jacob </w:t>
            </w:r>
            <w:proofErr w:type="spellStart"/>
            <w:r>
              <w:rPr>
                <w:rFonts w:ascii="Arial" w:hAnsi="Arial" w:cs="Arial"/>
                <w:sz w:val="40"/>
                <w:szCs w:val="40"/>
              </w:rPr>
              <w:t>Mexiner</w:t>
            </w:r>
            <w:proofErr w:type="spellEnd"/>
          </w:p>
        </w:tc>
      </w:tr>
      <w:tr w:rsidR="0070444A" w:rsidRPr="00A54DD4" w:rsidTr="00C42DD1">
        <w:tc>
          <w:tcPr>
            <w:tcW w:w="1800" w:type="dxa"/>
          </w:tcPr>
          <w:p w:rsidR="0070444A" w:rsidRPr="00A54DD4" w:rsidRDefault="0070444A" w:rsidP="00BB408A">
            <w:pPr>
              <w:pStyle w:val="BodyText"/>
              <w:ind w:left="0"/>
              <w:rPr>
                <w:rFonts w:ascii="Arial" w:hAnsi="Arial" w:cs="Arial"/>
                <w:sz w:val="40"/>
                <w:szCs w:val="40"/>
              </w:rPr>
            </w:pPr>
            <w:r w:rsidRPr="00A54DD4">
              <w:rPr>
                <w:rFonts w:ascii="Arial" w:hAnsi="Arial" w:cs="Arial"/>
                <w:sz w:val="40"/>
                <w:szCs w:val="40"/>
              </w:rPr>
              <w:t>Name</w:t>
            </w:r>
          </w:p>
        </w:tc>
        <w:tc>
          <w:tcPr>
            <w:tcW w:w="4410" w:type="dxa"/>
          </w:tcPr>
          <w:p w:rsidR="0070444A" w:rsidRPr="00A54DD4" w:rsidRDefault="004B68F3" w:rsidP="00BB408A">
            <w:pPr>
              <w:pStyle w:val="BodyText"/>
              <w:ind w:left="0"/>
              <w:rPr>
                <w:rFonts w:ascii="Arial" w:hAnsi="Arial" w:cs="Arial"/>
                <w:sz w:val="40"/>
                <w:szCs w:val="40"/>
              </w:rPr>
            </w:pPr>
            <w:r>
              <w:rPr>
                <w:rFonts w:ascii="Arial" w:hAnsi="Arial" w:cs="Arial"/>
                <w:sz w:val="40"/>
                <w:szCs w:val="40"/>
              </w:rPr>
              <w:t>Erik Steffens</w:t>
            </w:r>
          </w:p>
        </w:tc>
      </w:tr>
      <w:tr w:rsidR="0070444A" w:rsidRPr="00A54DD4" w:rsidTr="00C42DD1">
        <w:tc>
          <w:tcPr>
            <w:tcW w:w="1800" w:type="dxa"/>
          </w:tcPr>
          <w:p w:rsidR="0070444A" w:rsidRPr="00A54DD4" w:rsidRDefault="0070444A" w:rsidP="00BB408A">
            <w:pPr>
              <w:pStyle w:val="BodyText"/>
              <w:ind w:left="0"/>
              <w:rPr>
                <w:rFonts w:ascii="Arial" w:hAnsi="Arial" w:cs="Arial"/>
                <w:sz w:val="40"/>
                <w:szCs w:val="40"/>
              </w:rPr>
            </w:pPr>
            <w:r w:rsidRPr="00A54DD4">
              <w:rPr>
                <w:rFonts w:ascii="Arial" w:hAnsi="Arial" w:cs="Arial"/>
                <w:sz w:val="40"/>
                <w:szCs w:val="40"/>
              </w:rPr>
              <w:t>Name</w:t>
            </w:r>
          </w:p>
        </w:tc>
        <w:tc>
          <w:tcPr>
            <w:tcW w:w="4410" w:type="dxa"/>
          </w:tcPr>
          <w:p w:rsidR="0070444A" w:rsidRPr="00A54DD4" w:rsidRDefault="004B68F3" w:rsidP="00BB408A">
            <w:pPr>
              <w:pStyle w:val="BodyText"/>
              <w:ind w:left="0"/>
              <w:rPr>
                <w:rFonts w:ascii="Arial" w:hAnsi="Arial" w:cs="Arial"/>
                <w:sz w:val="40"/>
                <w:szCs w:val="40"/>
              </w:rPr>
            </w:pPr>
            <w:r>
              <w:rPr>
                <w:rFonts w:ascii="Arial" w:hAnsi="Arial" w:cs="Arial"/>
                <w:sz w:val="40"/>
                <w:szCs w:val="40"/>
              </w:rPr>
              <w:t xml:space="preserve">Ken </w:t>
            </w:r>
            <w:proofErr w:type="spellStart"/>
            <w:r>
              <w:rPr>
                <w:rFonts w:ascii="Arial" w:hAnsi="Arial" w:cs="Arial"/>
                <w:sz w:val="40"/>
                <w:szCs w:val="40"/>
              </w:rPr>
              <w:t>Martone</w:t>
            </w:r>
            <w:proofErr w:type="spellEnd"/>
          </w:p>
        </w:tc>
      </w:tr>
      <w:tr w:rsidR="0070444A" w:rsidRPr="00A54DD4" w:rsidTr="00C42DD1">
        <w:tc>
          <w:tcPr>
            <w:tcW w:w="1800" w:type="dxa"/>
          </w:tcPr>
          <w:p w:rsidR="0070444A" w:rsidRPr="00A54DD4" w:rsidRDefault="0070444A" w:rsidP="00BB408A">
            <w:pPr>
              <w:pStyle w:val="BodyText"/>
              <w:ind w:left="0"/>
              <w:rPr>
                <w:rFonts w:ascii="Arial" w:hAnsi="Arial" w:cs="Arial"/>
                <w:sz w:val="40"/>
                <w:szCs w:val="40"/>
              </w:rPr>
            </w:pPr>
            <w:r w:rsidRPr="00A54DD4">
              <w:rPr>
                <w:rFonts w:ascii="Arial" w:hAnsi="Arial" w:cs="Arial"/>
                <w:sz w:val="40"/>
                <w:szCs w:val="40"/>
              </w:rPr>
              <w:t>Name</w:t>
            </w:r>
          </w:p>
        </w:tc>
        <w:tc>
          <w:tcPr>
            <w:tcW w:w="4410" w:type="dxa"/>
          </w:tcPr>
          <w:p w:rsidR="0070444A" w:rsidRPr="00A54DD4" w:rsidRDefault="004B68F3" w:rsidP="00BB408A">
            <w:pPr>
              <w:pStyle w:val="BodyText"/>
              <w:ind w:left="0"/>
              <w:rPr>
                <w:rFonts w:ascii="Arial" w:hAnsi="Arial" w:cs="Arial"/>
                <w:sz w:val="40"/>
                <w:szCs w:val="40"/>
              </w:rPr>
            </w:pPr>
            <w:r>
              <w:rPr>
                <w:rFonts w:ascii="Arial" w:hAnsi="Arial" w:cs="Arial"/>
                <w:sz w:val="40"/>
                <w:szCs w:val="40"/>
              </w:rPr>
              <w:t>Thaddeus Wanat</w:t>
            </w:r>
          </w:p>
        </w:tc>
      </w:tr>
    </w:tbl>
    <w:p w:rsidR="006840B9" w:rsidRPr="00A54DD4" w:rsidRDefault="006840B9" w:rsidP="006840B9">
      <w:pPr>
        <w:pStyle w:val="BodyText"/>
        <w:ind w:left="0"/>
        <w:jc w:val="center"/>
        <w:rPr>
          <w:rFonts w:ascii="Arial" w:hAnsi="Arial" w:cs="Arial"/>
          <w:sz w:val="40"/>
          <w:szCs w:val="40"/>
        </w:rPr>
      </w:pPr>
    </w:p>
    <w:p w:rsidR="006840B9" w:rsidRPr="00A54DD4" w:rsidRDefault="006840B9" w:rsidP="00A54DD4">
      <w:pPr>
        <w:pStyle w:val="TOCHeading"/>
      </w:pPr>
    </w:p>
    <w:p w:rsidR="006840B9" w:rsidRPr="00A54DD4" w:rsidRDefault="006840B9" w:rsidP="00A54DD4">
      <w:pPr>
        <w:pStyle w:val="TOCHeading"/>
      </w:pPr>
      <w:r w:rsidRPr="00A54DD4">
        <w:br w:type="page"/>
      </w:r>
      <w:r w:rsidRPr="00A54DD4">
        <w:lastRenderedPageBreak/>
        <w:t>Table of Contents</w:t>
      </w:r>
    </w:p>
    <w:p w:rsidR="005815CF" w:rsidRPr="00676127" w:rsidRDefault="006840B9">
      <w:pPr>
        <w:pStyle w:val="TOC1"/>
        <w:tabs>
          <w:tab w:val="left" w:pos="440"/>
          <w:tab w:val="right" w:leader="dot" w:pos="9350"/>
        </w:tabs>
        <w:rPr>
          <w:rFonts w:ascii="Calibri" w:hAnsi="Calibri"/>
          <w:noProof/>
          <w:sz w:val="22"/>
          <w:szCs w:val="22"/>
        </w:rPr>
      </w:pPr>
      <w:r w:rsidRPr="00A54DD4">
        <w:rPr>
          <w:rFonts w:ascii="Arial" w:hAnsi="Arial" w:cs="Arial"/>
        </w:rPr>
        <w:fldChar w:fldCharType="begin"/>
      </w:r>
      <w:r w:rsidRPr="00A54DD4">
        <w:rPr>
          <w:rFonts w:ascii="Arial" w:hAnsi="Arial" w:cs="Arial"/>
        </w:rPr>
        <w:instrText xml:space="preserve"> TOC \o "1-3" \h \z \u </w:instrText>
      </w:r>
      <w:r w:rsidRPr="00A54DD4">
        <w:rPr>
          <w:rFonts w:ascii="Arial" w:hAnsi="Arial" w:cs="Arial"/>
        </w:rPr>
        <w:fldChar w:fldCharType="separate"/>
      </w:r>
      <w:hyperlink w:anchor="_Toc401582900" w:history="1">
        <w:r w:rsidR="005815CF" w:rsidRPr="002F4CD4">
          <w:rPr>
            <w:rStyle w:val="Hyperlink"/>
            <w:noProof/>
            <w:lang w:bidi="he-IL"/>
          </w:rPr>
          <w:t>1.</w:t>
        </w:r>
        <w:r w:rsidR="005815CF" w:rsidRPr="00676127">
          <w:rPr>
            <w:rFonts w:ascii="Calibri" w:hAnsi="Calibri"/>
            <w:noProof/>
            <w:sz w:val="22"/>
            <w:szCs w:val="22"/>
          </w:rPr>
          <w:tab/>
        </w:r>
        <w:r w:rsidR="005815CF" w:rsidRPr="002F4CD4">
          <w:rPr>
            <w:rStyle w:val="Hyperlink"/>
            <w:noProof/>
            <w:lang w:bidi="he-IL"/>
          </w:rPr>
          <w:t>Introduction</w:t>
        </w:r>
        <w:r w:rsidR="005815CF">
          <w:rPr>
            <w:noProof/>
            <w:webHidden/>
          </w:rPr>
          <w:tab/>
        </w:r>
        <w:r w:rsidR="005815CF">
          <w:rPr>
            <w:noProof/>
            <w:webHidden/>
          </w:rPr>
          <w:fldChar w:fldCharType="begin"/>
        </w:r>
        <w:r w:rsidR="005815CF">
          <w:rPr>
            <w:noProof/>
            <w:webHidden/>
          </w:rPr>
          <w:instrText xml:space="preserve"> PAGEREF _Toc401582900 \h </w:instrText>
        </w:r>
        <w:r w:rsidR="005815CF">
          <w:rPr>
            <w:noProof/>
            <w:webHidden/>
          </w:rPr>
        </w:r>
        <w:r w:rsidR="005815CF">
          <w:rPr>
            <w:noProof/>
            <w:webHidden/>
          </w:rPr>
          <w:fldChar w:fldCharType="separate"/>
        </w:r>
        <w:r w:rsidR="005815CF">
          <w:rPr>
            <w:noProof/>
            <w:webHidden/>
          </w:rPr>
          <w:t>3</w:t>
        </w:r>
        <w:r w:rsidR="005815CF">
          <w:rPr>
            <w:noProof/>
            <w:webHidden/>
          </w:rPr>
          <w:fldChar w:fldCharType="end"/>
        </w:r>
      </w:hyperlink>
    </w:p>
    <w:p w:rsidR="005815CF" w:rsidRPr="00676127" w:rsidRDefault="005815CF">
      <w:pPr>
        <w:pStyle w:val="TOC1"/>
        <w:tabs>
          <w:tab w:val="left" w:pos="440"/>
          <w:tab w:val="right" w:leader="dot" w:pos="9350"/>
        </w:tabs>
        <w:rPr>
          <w:rFonts w:ascii="Calibri" w:hAnsi="Calibri"/>
          <w:noProof/>
          <w:sz w:val="22"/>
          <w:szCs w:val="22"/>
        </w:rPr>
      </w:pPr>
      <w:hyperlink w:anchor="_Toc401582901" w:history="1">
        <w:r w:rsidRPr="002F4CD4">
          <w:rPr>
            <w:rStyle w:val="Hyperlink"/>
            <w:noProof/>
            <w:lang w:bidi="he-IL"/>
          </w:rPr>
          <w:t>2.</w:t>
        </w:r>
        <w:r w:rsidRPr="00676127">
          <w:rPr>
            <w:rFonts w:ascii="Calibri" w:hAnsi="Calibri"/>
            <w:noProof/>
            <w:sz w:val="22"/>
            <w:szCs w:val="22"/>
          </w:rPr>
          <w:tab/>
        </w:r>
        <w:r w:rsidRPr="002F4CD4">
          <w:rPr>
            <w:rStyle w:val="Hyperlink"/>
            <w:noProof/>
            <w:lang w:bidi="he-IL"/>
          </w:rPr>
          <w:t>Purpose and Scope</w:t>
        </w:r>
        <w:r>
          <w:rPr>
            <w:noProof/>
            <w:webHidden/>
          </w:rPr>
          <w:tab/>
        </w:r>
        <w:r>
          <w:rPr>
            <w:noProof/>
            <w:webHidden/>
          </w:rPr>
          <w:fldChar w:fldCharType="begin"/>
        </w:r>
        <w:r>
          <w:rPr>
            <w:noProof/>
            <w:webHidden/>
          </w:rPr>
          <w:instrText xml:space="preserve"> PAGEREF _Toc401582901 \h </w:instrText>
        </w:r>
        <w:r>
          <w:rPr>
            <w:noProof/>
            <w:webHidden/>
          </w:rPr>
        </w:r>
        <w:r>
          <w:rPr>
            <w:noProof/>
            <w:webHidden/>
          </w:rPr>
          <w:fldChar w:fldCharType="separate"/>
        </w:r>
        <w:r>
          <w:rPr>
            <w:noProof/>
            <w:webHidden/>
          </w:rPr>
          <w:t>3</w:t>
        </w:r>
        <w:r>
          <w:rPr>
            <w:noProof/>
            <w:webHidden/>
          </w:rPr>
          <w:fldChar w:fldCharType="end"/>
        </w:r>
      </w:hyperlink>
    </w:p>
    <w:p w:rsidR="005815CF" w:rsidRPr="00676127" w:rsidRDefault="005815CF">
      <w:pPr>
        <w:pStyle w:val="TOC1"/>
        <w:tabs>
          <w:tab w:val="left" w:pos="440"/>
          <w:tab w:val="right" w:leader="dot" w:pos="9350"/>
        </w:tabs>
        <w:rPr>
          <w:rFonts w:ascii="Calibri" w:hAnsi="Calibri"/>
          <w:noProof/>
          <w:sz w:val="22"/>
          <w:szCs w:val="22"/>
        </w:rPr>
      </w:pPr>
      <w:hyperlink w:anchor="_Toc401582902" w:history="1">
        <w:r w:rsidRPr="002F4CD4">
          <w:rPr>
            <w:rStyle w:val="Hyperlink"/>
            <w:noProof/>
            <w:lang w:bidi="he-IL"/>
          </w:rPr>
          <w:t>3.</w:t>
        </w:r>
        <w:r w:rsidRPr="00676127">
          <w:rPr>
            <w:rFonts w:ascii="Calibri" w:hAnsi="Calibri"/>
            <w:noProof/>
            <w:sz w:val="22"/>
            <w:szCs w:val="22"/>
          </w:rPr>
          <w:tab/>
        </w:r>
        <w:r w:rsidRPr="002F4CD4">
          <w:rPr>
            <w:rStyle w:val="Hyperlink"/>
            <w:noProof/>
            <w:lang w:bidi="he-IL"/>
          </w:rPr>
          <w:t>References</w:t>
        </w:r>
        <w:r>
          <w:rPr>
            <w:noProof/>
            <w:webHidden/>
          </w:rPr>
          <w:tab/>
        </w:r>
        <w:r>
          <w:rPr>
            <w:noProof/>
            <w:webHidden/>
          </w:rPr>
          <w:fldChar w:fldCharType="begin"/>
        </w:r>
        <w:r>
          <w:rPr>
            <w:noProof/>
            <w:webHidden/>
          </w:rPr>
          <w:instrText xml:space="preserve"> PAGEREF _Toc401582902 \h </w:instrText>
        </w:r>
        <w:r>
          <w:rPr>
            <w:noProof/>
            <w:webHidden/>
          </w:rPr>
        </w:r>
        <w:r>
          <w:rPr>
            <w:noProof/>
            <w:webHidden/>
          </w:rPr>
          <w:fldChar w:fldCharType="separate"/>
        </w:r>
        <w:r>
          <w:rPr>
            <w:noProof/>
            <w:webHidden/>
          </w:rPr>
          <w:t>3</w:t>
        </w:r>
        <w:r>
          <w:rPr>
            <w:noProof/>
            <w:webHidden/>
          </w:rPr>
          <w:fldChar w:fldCharType="end"/>
        </w:r>
      </w:hyperlink>
    </w:p>
    <w:p w:rsidR="005815CF" w:rsidRPr="00676127" w:rsidRDefault="005815CF">
      <w:pPr>
        <w:pStyle w:val="TOC1"/>
        <w:tabs>
          <w:tab w:val="left" w:pos="440"/>
          <w:tab w:val="right" w:leader="dot" w:pos="9350"/>
        </w:tabs>
        <w:rPr>
          <w:rFonts w:ascii="Calibri" w:hAnsi="Calibri"/>
          <w:noProof/>
          <w:sz w:val="22"/>
          <w:szCs w:val="22"/>
        </w:rPr>
      </w:pPr>
      <w:hyperlink w:anchor="_Toc401582903" w:history="1">
        <w:r w:rsidRPr="002F4CD4">
          <w:rPr>
            <w:rStyle w:val="Hyperlink"/>
            <w:noProof/>
            <w:lang w:bidi="he-IL"/>
          </w:rPr>
          <w:t>4.</w:t>
        </w:r>
        <w:r w:rsidRPr="00676127">
          <w:rPr>
            <w:rFonts w:ascii="Calibri" w:hAnsi="Calibri"/>
            <w:noProof/>
            <w:sz w:val="22"/>
            <w:szCs w:val="22"/>
          </w:rPr>
          <w:tab/>
        </w:r>
        <w:r w:rsidRPr="002F4CD4">
          <w:rPr>
            <w:rStyle w:val="Hyperlink"/>
            <w:noProof/>
            <w:lang w:bidi="he-IL"/>
          </w:rPr>
          <w:t>Definitions, Acronyms, Abbreviations</w:t>
        </w:r>
        <w:r>
          <w:rPr>
            <w:noProof/>
            <w:webHidden/>
          </w:rPr>
          <w:tab/>
        </w:r>
        <w:r>
          <w:rPr>
            <w:noProof/>
            <w:webHidden/>
          </w:rPr>
          <w:fldChar w:fldCharType="begin"/>
        </w:r>
        <w:r>
          <w:rPr>
            <w:noProof/>
            <w:webHidden/>
          </w:rPr>
          <w:instrText xml:space="preserve"> PAGEREF _Toc401582903 \h </w:instrText>
        </w:r>
        <w:r>
          <w:rPr>
            <w:noProof/>
            <w:webHidden/>
          </w:rPr>
        </w:r>
        <w:r>
          <w:rPr>
            <w:noProof/>
            <w:webHidden/>
          </w:rPr>
          <w:fldChar w:fldCharType="separate"/>
        </w:r>
        <w:r>
          <w:rPr>
            <w:noProof/>
            <w:webHidden/>
          </w:rPr>
          <w:t>3</w:t>
        </w:r>
        <w:r>
          <w:rPr>
            <w:noProof/>
            <w:webHidden/>
          </w:rPr>
          <w:fldChar w:fldCharType="end"/>
        </w:r>
      </w:hyperlink>
    </w:p>
    <w:p w:rsidR="005815CF" w:rsidRPr="00676127" w:rsidRDefault="005815CF">
      <w:pPr>
        <w:pStyle w:val="TOC1"/>
        <w:tabs>
          <w:tab w:val="left" w:pos="440"/>
          <w:tab w:val="right" w:leader="dot" w:pos="9350"/>
        </w:tabs>
        <w:rPr>
          <w:rFonts w:ascii="Calibri" w:hAnsi="Calibri"/>
          <w:noProof/>
          <w:sz w:val="22"/>
          <w:szCs w:val="22"/>
        </w:rPr>
      </w:pPr>
      <w:hyperlink w:anchor="_Toc401582904" w:history="1">
        <w:r w:rsidRPr="002F4CD4">
          <w:rPr>
            <w:rStyle w:val="Hyperlink"/>
            <w:noProof/>
            <w:lang w:bidi="he-IL"/>
          </w:rPr>
          <w:t>5.</w:t>
        </w:r>
        <w:r w:rsidRPr="00676127">
          <w:rPr>
            <w:rFonts w:ascii="Calibri" w:hAnsi="Calibri"/>
            <w:noProof/>
            <w:sz w:val="22"/>
            <w:szCs w:val="22"/>
          </w:rPr>
          <w:tab/>
        </w:r>
        <w:r w:rsidRPr="002F4CD4">
          <w:rPr>
            <w:rStyle w:val="Hyperlink"/>
            <w:noProof/>
            <w:lang w:bidi="he-IL"/>
          </w:rPr>
          <w:t>Entrance Criteria</w:t>
        </w:r>
        <w:r>
          <w:rPr>
            <w:noProof/>
            <w:webHidden/>
          </w:rPr>
          <w:tab/>
        </w:r>
        <w:r>
          <w:rPr>
            <w:noProof/>
            <w:webHidden/>
          </w:rPr>
          <w:fldChar w:fldCharType="begin"/>
        </w:r>
        <w:r>
          <w:rPr>
            <w:noProof/>
            <w:webHidden/>
          </w:rPr>
          <w:instrText xml:space="preserve"> PAGEREF _Toc401582904 \h </w:instrText>
        </w:r>
        <w:r>
          <w:rPr>
            <w:noProof/>
            <w:webHidden/>
          </w:rPr>
        </w:r>
        <w:r>
          <w:rPr>
            <w:noProof/>
            <w:webHidden/>
          </w:rPr>
          <w:fldChar w:fldCharType="separate"/>
        </w:r>
        <w:r>
          <w:rPr>
            <w:noProof/>
            <w:webHidden/>
          </w:rPr>
          <w:t>3</w:t>
        </w:r>
        <w:r>
          <w:rPr>
            <w:noProof/>
            <w:webHidden/>
          </w:rPr>
          <w:fldChar w:fldCharType="end"/>
        </w:r>
      </w:hyperlink>
    </w:p>
    <w:p w:rsidR="005815CF" w:rsidRPr="00676127" w:rsidRDefault="005815CF">
      <w:pPr>
        <w:pStyle w:val="TOC1"/>
        <w:tabs>
          <w:tab w:val="left" w:pos="440"/>
          <w:tab w:val="right" w:leader="dot" w:pos="9350"/>
        </w:tabs>
        <w:rPr>
          <w:rFonts w:ascii="Calibri" w:hAnsi="Calibri"/>
          <w:noProof/>
          <w:sz w:val="22"/>
          <w:szCs w:val="22"/>
        </w:rPr>
      </w:pPr>
      <w:hyperlink w:anchor="_Toc401582905" w:history="1">
        <w:r w:rsidRPr="002F4CD4">
          <w:rPr>
            <w:rStyle w:val="Hyperlink"/>
            <w:noProof/>
            <w:lang w:bidi="he-IL"/>
          </w:rPr>
          <w:t>6.</w:t>
        </w:r>
        <w:r w:rsidRPr="00676127">
          <w:rPr>
            <w:rFonts w:ascii="Calibri" w:hAnsi="Calibri"/>
            <w:noProof/>
            <w:sz w:val="22"/>
            <w:szCs w:val="22"/>
          </w:rPr>
          <w:tab/>
        </w:r>
        <w:r w:rsidRPr="002F4CD4">
          <w:rPr>
            <w:rStyle w:val="Hyperlink"/>
            <w:noProof/>
            <w:lang w:bidi="he-IL"/>
          </w:rPr>
          <w:t>Test Cases and Methods</w:t>
        </w:r>
        <w:r>
          <w:rPr>
            <w:noProof/>
            <w:webHidden/>
          </w:rPr>
          <w:tab/>
        </w:r>
        <w:r>
          <w:rPr>
            <w:noProof/>
            <w:webHidden/>
          </w:rPr>
          <w:fldChar w:fldCharType="begin"/>
        </w:r>
        <w:r>
          <w:rPr>
            <w:noProof/>
            <w:webHidden/>
          </w:rPr>
          <w:instrText xml:space="preserve"> PAGEREF _Toc401582905 \h </w:instrText>
        </w:r>
        <w:r>
          <w:rPr>
            <w:noProof/>
            <w:webHidden/>
          </w:rPr>
        </w:r>
        <w:r>
          <w:rPr>
            <w:noProof/>
            <w:webHidden/>
          </w:rPr>
          <w:fldChar w:fldCharType="separate"/>
        </w:r>
        <w:r>
          <w:rPr>
            <w:noProof/>
            <w:webHidden/>
          </w:rPr>
          <w:t>3</w:t>
        </w:r>
        <w:r>
          <w:rPr>
            <w:noProof/>
            <w:webHidden/>
          </w:rPr>
          <w:fldChar w:fldCharType="end"/>
        </w:r>
      </w:hyperlink>
    </w:p>
    <w:p w:rsidR="005815CF" w:rsidRPr="00676127" w:rsidRDefault="005815CF">
      <w:pPr>
        <w:pStyle w:val="TOC1"/>
        <w:tabs>
          <w:tab w:val="left" w:pos="440"/>
          <w:tab w:val="right" w:leader="dot" w:pos="9350"/>
        </w:tabs>
        <w:rPr>
          <w:rFonts w:ascii="Calibri" w:hAnsi="Calibri"/>
          <w:noProof/>
          <w:sz w:val="22"/>
          <w:szCs w:val="22"/>
        </w:rPr>
      </w:pPr>
      <w:hyperlink w:anchor="_Toc401582906" w:history="1">
        <w:r w:rsidRPr="002F4CD4">
          <w:rPr>
            <w:rStyle w:val="Hyperlink"/>
            <w:noProof/>
            <w:lang w:bidi="he-IL"/>
          </w:rPr>
          <w:t>7.</w:t>
        </w:r>
        <w:r w:rsidRPr="00676127">
          <w:rPr>
            <w:rFonts w:ascii="Calibri" w:hAnsi="Calibri"/>
            <w:noProof/>
            <w:sz w:val="22"/>
            <w:szCs w:val="22"/>
          </w:rPr>
          <w:tab/>
        </w:r>
        <w:r w:rsidRPr="002F4CD4">
          <w:rPr>
            <w:rStyle w:val="Hyperlink"/>
            <w:noProof/>
            <w:lang w:bidi="he-IL"/>
          </w:rPr>
          <w:t>Resources, Equipment and Environment</w:t>
        </w:r>
        <w:r>
          <w:rPr>
            <w:noProof/>
            <w:webHidden/>
          </w:rPr>
          <w:tab/>
        </w:r>
        <w:r>
          <w:rPr>
            <w:noProof/>
            <w:webHidden/>
          </w:rPr>
          <w:fldChar w:fldCharType="begin"/>
        </w:r>
        <w:r>
          <w:rPr>
            <w:noProof/>
            <w:webHidden/>
          </w:rPr>
          <w:instrText xml:space="preserve"> PAGEREF _Toc401582906 \h </w:instrText>
        </w:r>
        <w:r>
          <w:rPr>
            <w:noProof/>
            <w:webHidden/>
          </w:rPr>
        </w:r>
        <w:r>
          <w:rPr>
            <w:noProof/>
            <w:webHidden/>
          </w:rPr>
          <w:fldChar w:fldCharType="separate"/>
        </w:r>
        <w:r>
          <w:rPr>
            <w:noProof/>
            <w:webHidden/>
          </w:rPr>
          <w:t>4</w:t>
        </w:r>
        <w:r>
          <w:rPr>
            <w:noProof/>
            <w:webHidden/>
          </w:rPr>
          <w:fldChar w:fldCharType="end"/>
        </w:r>
      </w:hyperlink>
    </w:p>
    <w:p w:rsidR="006840B9" w:rsidRPr="00A54DD4" w:rsidRDefault="006840B9">
      <w:pPr>
        <w:rPr>
          <w:rFonts w:ascii="Arial" w:hAnsi="Arial" w:cs="Arial"/>
        </w:rPr>
      </w:pPr>
      <w:r w:rsidRPr="00A54DD4">
        <w:rPr>
          <w:rFonts w:ascii="Arial" w:hAnsi="Arial" w:cs="Arial"/>
        </w:rPr>
        <w:fldChar w:fldCharType="end"/>
      </w:r>
    </w:p>
    <w:p w:rsidR="00B01961" w:rsidRPr="00A54DD4" w:rsidRDefault="00B01961">
      <w:pPr>
        <w:rPr>
          <w:rFonts w:ascii="Arial" w:hAnsi="Arial" w:cs="Arial"/>
        </w:rPr>
      </w:pPr>
    </w:p>
    <w:p w:rsidR="00322C8D" w:rsidRPr="00A54DD4" w:rsidRDefault="006840B9" w:rsidP="00A54DD4">
      <w:pPr>
        <w:pStyle w:val="Heading1"/>
        <w:numPr>
          <w:ilvl w:val="0"/>
          <w:numId w:val="13"/>
        </w:numPr>
      </w:pPr>
      <w:r w:rsidRPr="00A54DD4">
        <w:br w:type="page"/>
      </w:r>
      <w:bookmarkStart w:id="0" w:name="_Toc401582900"/>
      <w:r w:rsidR="00322C8D" w:rsidRPr="00A54DD4">
        <w:lastRenderedPageBreak/>
        <w:t>Introduction</w:t>
      </w:r>
      <w:bookmarkEnd w:id="0"/>
    </w:p>
    <w:p w:rsidR="00533D22" w:rsidRDefault="006A1D15" w:rsidP="00533D22">
      <w:pPr>
        <w:ind w:left="720"/>
        <w:rPr>
          <w:rStyle w:val="ParaChar"/>
          <w:rFonts w:ascii="Arial" w:hAnsi="Arial" w:cs="Arial"/>
          <w:sz w:val="20"/>
          <w:szCs w:val="20"/>
        </w:rPr>
      </w:pPr>
      <w:r>
        <w:rPr>
          <w:rStyle w:val="ParaChar"/>
          <w:rFonts w:ascii="Arial" w:hAnsi="Arial" w:cs="Arial"/>
          <w:sz w:val="20"/>
          <w:szCs w:val="20"/>
        </w:rPr>
        <w:t>This verification plan is to cover the purpose, scope and testing procedures that are going to be used to verify the correctness of our implementation of our property management software, ProManage.</w:t>
      </w:r>
      <w:r w:rsidR="00EA0B60">
        <w:rPr>
          <w:rStyle w:val="ParaChar"/>
          <w:rFonts w:ascii="Arial" w:hAnsi="Arial" w:cs="Arial"/>
          <w:sz w:val="20"/>
          <w:szCs w:val="20"/>
        </w:rPr>
        <w:t xml:space="preserve"> ProManage is a web based software application for the ease of managing properties and with future development of new modules with additional functionality. </w:t>
      </w:r>
    </w:p>
    <w:p w:rsidR="00A54DD4" w:rsidRPr="00A54DD4" w:rsidRDefault="00A54DD4" w:rsidP="00533D22">
      <w:pPr>
        <w:ind w:left="720"/>
        <w:rPr>
          <w:rFonts w:ascii="Arial" w:hAnsi="Arial" w:cs="Arial"/>
          <w:sz w:val="20"/>
          <w:szCs w:val="20"/>
        </w:rPr>
      </w:pPr>
    </w:p>
    <w:p w:rsidR="00533D22" w:rsidRDefault="00533D22" w:rsidP="00A54DD4">
      <w:pPr>
        <w:pStyle w:val="Heading1"/>
        <w:numPr>
          <w:ilvl w:val="0"/>
          <w:numId w:val="13"/>
        </w:numPr>
      </w:pPr>
      <w:bookmarkStart w:id="1" w:name="_Toc401582901"/>
      <w:r w:rsidRPr="00A54DD4">
        <w:t>Purpose and Scope</w:t>
      </w:r>
      <w:bookmarkEnd w:id="1"/>
      <w:r w:rsidRPr="00A54DD4">
        <w:t xml:space="preserve"> </w:t>
      </w:r>
    </w:p>
    <w:p w:rsidR="007E6841" w:rsidRPr="007E6841" w:rsidRDefault="00FC5820" w:rsidP="00F9066A">
      <w:pPr>
        <w:pStyle w:val="BodyText"/>
        <w:rPr>
          <w:rFonts w:ascii="Arial" w:hAnsi="Arial" w:cs="Arial"/>
          <w:b/>
          <w:sz w:val="20"/>
          <w:szCs w:val="20"/>
        </w:rPr>
      </w:pPr>
      <w:r w:rsidRPr="007E6841">
        <w:rPr>
          <w:rFonts w:ascii="Arial" w:hAnsi="Arial" w:cs="Arial"/>
          <w:b/>
          <w:sz w:val="20"/>
          <w:szCs w:val="20"/>
        </w:rPr>
        <w:t xml:space="preserve">Purpose- </w:t>
      </w:r>
    </w:p>
    <w:p w:rsidR="00F9066A" w:rsidRPr="007E6841" w:rsidRDefault="00F9066A" w:rsidP="00F9066A">
      <w:pPr>
        <w:pStyle w:val="BodyText"/>
        <w:rPr>
          <w:rFonts w:ascii="Arial" w:hAnsi="Arial" w:cs="Arial"/>
          <w:sz w:val="20"/>
          <w:szCs w:val="20"/>
        </w:rPr>
      </w:pPr>
      <w:r w:rsidRPr="007E6841">
        <w:rPr>
          <w:rFonts w:ascii="Arial" w:hAnsi="Arial" w:cs="Arial"/>
          <w:sz w:val="20"/>
          <w:szCs w:val="20"/>
        </w:rPr>
        <w:t>This document describes procedures concerning the testing of the deliver</w:t>
      </w:r>
      <w:r w:rsidRPr="007E6841">
        <w:rPr>
          <w:rFonts w:ascii="Arial" w:hAnsi="Arial" w:cs="Arial"/>
          <w:sz w:val="20"/>
          <w:szCs w:val="20"/>
        </w:rPr>
        <w:t xml:space="preserve">ed products (product </w:t>
      </w:r>
      <w:r w:rsidRPr="007E6841">
        <w:rPr>
          <w:rFonts w:ascii="Arial" w:hAnsi="Arial" w:cs="Arial"/>
          <w:sz w:val="20"/>
          <w:szCs w:val="20"/>
        </w:rPr>
        <w:t xml:space="preserve">documents and software) of the </w:t>
      </w:r>
      <w:r w:rsidRPr="007E6841">
        <w:rPr>
          <w:rFonts w:ascii="Arial" w:hAnsi="Arial" w:cs="Arial"/>
          <w:sz w:val="20"/>
          <w:szCs w:val="20"/>
        </w:rPr>
        <w:t>Capstone</w:t>
      </w:r>
      <w:r w:rsidRPr="007E6841">
        <w:rPr>
          <w:rFonts w:ascii="Arial" w:hAnsi="Arial" w:cs="Arial"/>
          <w:sz w:val="20"/>
          <w:szCs w:val="20"/>
        </w:rPr>
        <w:t xml:space="preserve"> project</w:t>
      </w:r>
      <w:r w:rsidRPr="007E6841">
        <w:rPr>
          <w:rFonts w:ascii="Arial" w:hAnsi="Arial" w:cs="Arial"/>
          <w:sz w:val="20"/>
          <w:szCs w:val="20"/>
        </w:rPr>
        <w:t>, ProManage,</w:t>
      </w:r>
      <w:r w:rsidRPr="007E6841">
        <w:rPr>
          <w:rFonts w:ascii="Arial" w:hAnsi="Arial" w:cs="Arial"/>
          <w:sz w:val="20"/>
          <w:szCs w:val="20"/>
        </w:rPr>
        <w:t xml:space="preserve"> for compli</w:t>
      </w:r>
      <w:r w:rsidRPr="007E6841">
        <w:rPr>
          <w:rFonts w:ascii="Arial" w:hAnsi="Arial" w:cs="Arial"/>
          <w:sz w:val="20"/>
          <w:szCs w:val="20"/>
        </w:rPr>
        <w:t xml:space="preserve">ance with the requirements. The </w:t>
      </w:r>
      <w:r w:rsidRPr="007E6841">
        <w:rPr>
          <w:rFonts w:ascii="Arial" w:hAnsi="Arial" w:cs="Arial"/>
          <w:sz w:val="20"/>
          <w:szCs w:val="20"/>
        </w:rPr>
        <w:t>requirements that the software has to be verified against can be</w:t>
      </w:r>
      <w:r w:rsidRPr="007E6841">
        <w:rPr>
          <w:rFonts w:ascii="Arial" w:hAnsi="Arial" w:cs="Arial"/>
          <w:sz w:val="20"/>
          <w:szCs w:val="20"/>
        </w:rPr>
        <w:t xml:space="preserve"> found in the products User Requirement </w:t>
      </w:r>
      <w:r w:rsidR="007E6841" w:rsidRPr="007E6841">
        <w:rPr>
          <w:rFonts w:ascii="Arial" w:hAnsi="Arial" w:cs="Arial"/>
          <w:sz w:val="20"/>
          <w:szCs w:val="20"/>
        </w:rPr>
        <w:t>Documents</w:t>
      </w:r>
      <w:r w:rsidR="007E6841">
        <w:rPr>
          <w:rFonts w:ascii="Arial" w:hAnsi="Arial" w:cs="Arial"/>
          <w:sz w:val="20"/>
          <w:szCs w:val="20"/>
        </w:rPr>
        <w:t xml:space="preserve"> (UR)</w:t>
      </w:r>
      <w:r w:rsidRPr="007E6841">
        <w:rPr>
          <w:rFonts w:ascii="Arial" w:hAnsi="Arial" w:cs="Arial"/>
          <w:sz w:val="20"/>
          <w:szCs w:val="20"/>
        </w:rPr>
        <w:t xml:space="preserve">, the System Requirement </w:t>
      </w:r>
      <w:r w:rsidR="007E6841" w:rsidRPr="007E6841">
        <w:rPr>
          <w:rFonts w:ascii="Arial" w:hAnsi="Arial" w:cs="Arial"/>
          <w:sz w:val="20"/>
          <w:szCs w:val="20"/>
        </w:rPr>
        <w:t>Documents</w:t>
      </w:r>
      <w:r w:rsidR="007E6841">
        <w:rPr>
          <w:rFonts w:ascii="Arial" w:hAnsi="Arial" w:cs="Arial"/>
          <w:sz w:val="20"/>
          <w:szCs w:val="20"/>
        </w:rPr>
        <w:t xml:space="preserve"> (SR)</w:t>
      </w:r>
      <w:r w:rsidRPr="007E6841">
        <w:rPr>
          <w:rFonts w:ascii="Arial" w:hAnsi="Arial" w:cs="Arial"/>
          <w:sz w:val="20"/>
          <w:szCs w:val="20"/>
        </w:rPr>
        <w:t xml:space="preserve">, </w:t>
      </w:r>
      <w:r w:rsidR="007E6841" w:rsidRPr="007E6841">
        <w:rPr>
          <w:rFonts w:ascii="Arial" w:hAnsi="Arial" w:cs="Arial"/>
          <w:sz w:val="20"/>
          <w:szCs w:val="20"/>
        </w:rPr>
        <w:t>and Architectural</w:t>
      </w:r>
      <w:r w:rsidRPr="007E6841">
        <w:rPr>
          <w:rFonts w:ascii="Arial" w:hAnsi="Arial" w:cs="Arial"/>
          <w:sz w:val="20"/>
          <w:szCs w:val="20"/>
        </w:rPr>
        <w:t xml:space="preserve"> Design Documents (AD)</w:t>
      </w:r>
      <w:r w:rsidRPr="007E6841">
        <w:rPr>
          <w:rFonts w:ascii="Arial" w:hAnsi="Arial" w:cs="Arial"/>
          <w:sz w:val="20"/>
          <w:szCs w:val="20"/>
        </w:rPr>
        <w:t>. The modules to be verifi</w:t>
      </w:r>
      <w:r w:rsidRPr="007E6841">
        <w:rPr>
          <w:rFonts w:ascii="Arial" w:hAnsi="Arial" w:cs="Arial"/>
          <w:sz w:val="20"/>
          <w:szCs w:val="20"/>
        </w:rPr>
        <w:t xml:space="preserve">ed and validated are defined in </w:t>
      </w:r>
      <w:r w:rsidRPr="007E6841">
        <w:rPr>
          <w:rFonts w:ascii="Arial" w:hAnsi="Arial" w:cs="Arial"/>
          <w:sz w:val="20"/>
          <w:szCs w:val="20"/>
        </w:rPr>
        <w:t xml:space="preserve">the AD phase. The goal of verifying and validating is to check </w:t>
      </w:r>
      <w:r w:rsidRPr="007E6841">
        <w:rPr>
          <w:rFonts w:ascii="Arial" w:hAnsi="Arial" w:cs="Arial"/>
          <w:sz w:val="20"/>
          <w:szCs w:val="20"/>
        </w:rPr>
        <w:t xml:space="preserve">whether the software product to </w:t>
      </w:r>
      <w:r w:rsidRPr="007E6841">
        <w:rPr>
          <w:rFonts w:ascii="Arial" w:hAnsi="Arial" w:cs="Arial"/>
          <w:sz w:val="20"/>
          <w:szCs w:val="20"/>
        </w:rPr>
        <w:t xml:space="preserve">be delivered conforms to the requirements of the </w:t>
      </w:r>
      <w:r w:rsidR="007E6841" w:rsidRPr="007E6841">
        <w:rPr>
          <w:rFonts w:ascii="Arial" w:hAnsi="Arial" w:cs="Arial"/>
          <w:sz w:val="20"/>
          <w:szCs w:val="20"/>
        </w:rPr>
        <w:t>client (</w:t>
      </w:r>
      <w:r w:rsidRPr="007E6841">
        <w:rPr>
          <w:rFonts w:ascii="Arial" w:hAnsi="Arial" w:cs="Arial"/>
          <w:sz w:val="20"/>
          <w:szCs w:val="20"/>
        </w:rPr>
        <w:t>the students)</w:t>
      </w:r>
      <w:r w:rsidRPr="007E6841">
        <w:rPr>
          <w:rFonts w:ascii="Arial" w:hAnsi="Arial" w:cs="Arial"/>
          <w:sz w:val="20"/>
          <w:szCs w:val="20"/>
        </w:rPr>
        <w:t xml:space="preserve"> and to en</w:t>
      </w:r>
      <w:r w:rsidRPr="007E6841">
        <w:rPr>
          <w:rFonts w:ascii="Arial" w:hAnsi="Arial" w:cs="Arial"/>
          <w:sz w:val="20"/>
          <w:szCs w:val="20"/>
        </w:rPr>
        <w:t xml:space="preserve">sure a minimal number of errors </w:t>
      </w:r>
      <w:r w:rsidRPr="007E6841">
        <w:rPr>
          <w:rFonts w:ascii="Arial" w:hAnsi="Arial" w:cs="Arial"/>
          <w:sz w:val="20"/>
          <w:szCs w:val="20"/>
        </w:rPr>
        <w:t>in the software. This project document is written for manag</w:t>
      </w:r>
      <w:r w:rsidRPr="007E6841">
        <w:rPr>
          <w:rFonts w:ascii="Arial" w:hAnsi="Arial" w:cs="Arial"/>
          <w:sz w:val="20"/>
          <w:szCs w:val="20"/>
        </w:rPr>
        <w:t>ers and developers of this Capstone</w:t>
      </w:r>
      <w:r w:rsidRPr="007E6841">
        <w:rPr>
          <w:rFonts w:ascii="Arial" w:hAnsi="Arial" w:cs="Arial"/>
          <w:sz w:val="20"/>
          <w:szCs w:val="20"/>
        </w:rPr>
        <w:t xml:space="preserve"> project</w:t>
      </w:r>
    </w:p>
    <w:p w:rsidR="00FC5820" w:rsidRPr="007E6841" w:rsidRDefault="00FC5820" w:rsidP="00F9066A">
      <w:pPr>
        <w:pStyle w:val="BodyText"/>
        <w:rPr>
          <w:rFonts w:ascii="Arial" w:hAnsi="Arial" w:cs="Arial"/>
          <w:b/>
          <w:sz w:val="20"/>
          <w:szCs w:val="20"/>
        </w:rPr>
      </w:pPr>
    </w:p>
    <w:p w:rsidR="007E6841" w:rsidRPr="007E6841" w:rsidRDefault="00FC5820" w:rsidP="007E6841">
      <w:pPr>
        <w:pStyle w:val="BodyText"/>
        <w:rPr>
          <w:rFonts w:ascii="Arial" w:hAnsi="Arial" w:cs="Arial"/>
          <w:b/>
          <w:sz w:val="20"/>
          <w:szCs w:val="20"/>
        </w:rPr>
      </w:pPr>
      <w:r w:rsidRPr="007E6841">
        <w:rPr>
          <w:rFonts w:ascii="Arial" w:hAnsi="Arial" w:cs="Arial"/>
          <w:b/>
          <w:sz w:val="20"/>
          <w:szCs w:val="20"/>
        </w:rPr>
        <w:t xml:space="preserve">Scope- </w:t>
      </w:r>
    </w:p>
    <w:p w:rsidR="006840B9" w:rsidRPr="00A54DD4" w:rsidRDefault="00FC5820" w:rsidP="007E6841">
      <w:pPr>
        <w:pStyle w:val="BodyText"/>
        <w:rPr>
          <w:rStyle w:val="ParaChar"/>
          <w:rFonts w:ascii="Arial" w:hAnsi="Arial" w:cs="Arial"/>
          <w:sz w:val="20"/>
          <w:szCs w:val="20"/>
          <w:lang w:eastAsia="zh-CN" w:bidi="he-IL"/>
        </w:rPr>
      </w:pPr>
      <w:r w:rsidRPr="007E6841">
        <w:rPr>
          <w:rFonts w:ascii="Arial" w:hAnsi="Arial" w:cs="Arial"/>
          <w:sz w:val="20"/>
          <w:szCs w:val="20"/>
        </w:rPr>
        <w:t>ProManage</w:t>
      </w:r>
      <w:r w:rsidRPr="007E6841">
        <w:rPr>
          <w:rFonts w:ascii="Arial" w:hAnsi="Arial" w:cs="Arial"/>
          <w:sz w:val="20"/>
          <w:szCs w:val="20"/>
        </w:rPr>
        <w:t xml:space="preserve"> is an application des</w:t>
      </w:r>
      <w:r w:rsidRPr="007E6841">
        <w:rPr>
          <w:rFonts w:ascii="Arial" w:hAnsi="Arial" w:cs="Arial"/>
          <w:sz w:val="20"/>
          <w:szCs w:val="20"/>
        </w:rPr>
        <w:t>igned and developed by the “JTT” group</w:t>
      </w:r>
      <w:r w:rsidRPr="007E6841">
        <w:rPr>
          <w:rFonts w:ascii="Arial" w:hAnsi="Arial" w:cs="Arial"/>
          <w:sz w:val="20"/>
          <w:szCs w:val="20"/>
        </w:rPr>
        <w:t xml:space="preserve"> </w:t>
      </w:r>
      <w:r w:rsidRPr="007E6841">
        <w:rPr>
          <w:rFonts w:ascii="Arial" w:hAnsi="Arial" w:cs="Arial"/>
          <w:sz w:val="20"/>
          <w:szCs w:val="20"/>
        </w:rPr>
        <w:t xml:space="preserve">for the </w:t>
      </w:r>
      <w:r w:rsidR="007E6841" w:rsidRPr="007E6841">
        <w:rPr>
          <w:rFonts w:ascii="Arial" w:hAnsi="Arial" w:cs="Arial"/>
          <w:sz w:val="20"/>
          <w:szCs w:val="20"/>
        </w:rPr>
        <w:t>Department</w:t>
      </w:r>
      <w:r w:rsidRPr="007E6841">
        <w:rPr>
          <w:rFonts w:ascii="Arial" w:hAnsi="Arial" w:cs="Arial"/>
          <w:sz w:val="20"/>
          <w:szCs w:val="20"/>
        </w:rPr>
        <w:t xml:space="preserve"> of Engineering and Computer Science at the University of Wisconsin-Milwaukee. The purpose of the </w:t>
      </w:r>
      <w:r w:rsidRPr="007E6841">
        <w:rPr>
          <w:rFonts w:ascii="Arial" w:hAnsi="Arial" w:cs="Arial"/>
          <w:sz w:val="20"/>
          <w:szCs w:val="20"/>
        </w:rPr>
        <w:t>application</w:t>
      </w:r>
      <w:r w:rsidRPr="007E6841">
        <w:rPr>
          <w:rFonts w:ascii="Arial" w:hAnsi="Arial" w:cs="Arial"/>
          <w:sz w:val="20"/>
          <w:szCs w:val="20"/>
        </w:rPr>
        <w:t xml:space="preserve"> is to assist and organize a robust and effective rental property management application. The build includes </w:t>
      </w:r>
      <w:r w:rsidR="007E6841" w:rsidRPr="007E6841">
        <w:rPr>
          <w:rFonts w:ascii="Arial" w:hAnsi="Arial" w:cs="Arial"/>
          <w:sz w:val="20"/>
          <w:szCs w:val="20"/>
        </w:rPr>
        <w:t>a</w:t>
      </w:r>
      <w:r w:rsidRPr="007E6841">
        <w:rPr>
          <w:rFonts w:ascii="Arial" w:hAnsi="Arial" w:cs="Arial"/>
          <w:sz w:val="20"/>
          <w:szCs w:val="20"/>
        </w:rPr>
        <w:t xml:space="preserve"> unique architectural design including a modular design for ease of additional features as well as new modular rollouts of new platforms. The scope of this project is limited because of its duration is limited to a single semester. </w:t>
      </w:r>
      <w:r w:rsidR="007E6841">
        <w:rPr>
          <w:rStyle w:val="ParaChar"/>
          <w:rFonts w:ascii="Arial" w:hAnsi="Arial" w:cs="Arial"/>
          <w:sz w:val="20"/>
          <w:szCs w:val="20"/>
        </w:rPr>
        <w:t>It describes h</w:t>
      </w:r>
      <w:r w:rsidR="006840B9" w:rsidRPr="00A54DD4">
        <w:rPr>
          <w:rStyle w:val="ParaChar"/>
          <w:rFonts w:ascii="Arial" w:hAnsi="Arial" w:cs="Arial"/>
          <w:sz w:val="20"/>
          <w:szCs w:val="20"/>
        </w:rPr>
        <w:t>ow</w:t>
      </w:r>
      <w:r w:rsidR="007E6841">
        <w:rPr>
          <w:rStyle w:val="ParaChar"/>
          <w:rFonts w:ascii="Arial" w:hAnsi="Arial" w:cs="Arial"/>
          <w:sz w:val="20"/>
          <w:szCs w:val="20"/>
        </w:rPr>
        <w:t xml:space="preserve"> the verification will be done </w:t>
      </w:r>
      <w:r w:rsidR="006840B9" w:rsidRPr="00A54DD4">
        <w:rPr>
          <w:rStyle w:val="ParaChar"/>
          <w:rFonts w:ascii="Arial" w:hAnsi="Arial" w:cs="Arial"/>
          <w:sz w:val="20"/>
          <w:szCs w:val="20"/>
        </w:rPr>
        <w:t>based on which requirements input</w:t>
      </w:r>
      <w:r w:rsidR="007E6841">
        <w:rPr>
          <w:rStyle w:val="ParaChar"/>
          <w:rFonts w:ascii="Arial" w:hAnsi="Arial" w:cs="Arial"/>
          <w:sz w:val="20"/>
          <w:szCs w:val="20"/>
        </w:rPr>
        <w:t xml:space="preserve"> it is given, w</w:t>
      </w:r>
      <w:r w:rsidR="006840B9" w:rsidRPr="00A54DD4">
        <w:rPr>
          <w:rStyle w:val="ParaChar"/>
          <w:rFonts w:ascii="Arial" w:hAnsi="Arial" w:cs="Arial"/>
          <w:sz w:val="20"/>
          <w:szCs w:val="20"/>
        </w:rPr>
        <w:t>ho completes the verification activities</w:t>
      </w:r>
      <w:r w:rsidR="007E6841">
        <w:rPr>
          <w:rStyle w:val="ParaChar"/>
          <w:rFonts w:ascii="Arial" w:hAnsi="Arial" w:cs="Arial"/>
          <w:sz w:val="20"/>
          <w:szCs w:val="20"/>
        </w:rPr>
        <w:t>, and h</w:t>
      </w:r>
      <w:r w:rsidR="006840B9" w:rsidRPr="00A54DD4">
        <w:rPr>
          <w:rStyle w:val="ParaChar"/>
          <w:rFonts w:ascii="Arial" w:hAnsi="Arial" w:cs="Arial"/>
          <w:sz w:val="20"/>
          <w:szCs w:val="20"/>
        </w:rPr>
        <w:t>ow the traceability will be established</w:t>
      </w:r>
      <w:r w:rsidR="007E6841">
        <w:rPr>
          <w:rStyle w:val="ParaChar"/>
          <w:rFonts w:ascii="Arial" w:hAnsi="Arial" w:cs="Arial"/>
          <w:sz w:val="20"/>
          <w:szCs w:val="20"/>
        </w:rPr>
        <w:t xml:space="preserve"> amongst the team. Please note that a</w:t>
      </w:r>
      <w:r w:rsidR="006840B9" w:rsidRPr="00A54DD4">
        <w:rPr>
          <w:rStyle w:val="ParaChar"/>
          <w:rFonts w:ascii="Arial" w:hAnsi="Arial" w:cs="Arial"/>
          <w:sz w:val="20"/>
          <w:szCs w:val="20"/>
        </w:rPr>
        <w:t>s the project content could change over time, this document could be adjusted to reflect these changes.</w:t>
      </w:r>
    </w:p>
    <w:p w:rsidR="000E7FD3" w:rsidRPr="00A54DD4" w:rsidRDefault="000E7FD3" w:rsidP="006840B9">
      <w:pPr>
        <w:pStyle w:val="BodyText"/>
        <w:rPr>
          <w:rStyle w:val="ParaChar"/>
          <w:rFonts w:ascii="Arial" w:hAnsi="Arial" w:cs="Arial"/>
        </w:rPr>
      </w:pPr>
    </w:p>
    <w:p w:rsidR="00322C8D" w:rsidRPr="00A54DD4" w:rsidRDefault="00322C8D" w:rsidP="00A54DD4">
      <w:pPr>
        <w:pStyle w:val="Heading1"/>
      </w:pPr>
      <w:bookmarkStart w:id="2" w:name="_Toc401582902"/>
      <w:r w:rsidRPr="00A54DD4">
        <w:t>References</w:t>
      </w:r>
      <w:bookmarkEnd w:id="2"/>
    </w:p>
    <w:p w:rsidR="00322C8D" w:rsidRPr="00A54DD4" w:rsidRDefault="00322C8D">
      <w:pPr>
        <w:pStyle w:val="BodyText"/>
        <w:rPr>
          <w:rFonts w:ascii="Arial" w:hAnsi="Arial" w:cs="Arial"/>
        </w:rPr>
      </w:pPr>
      <w:r w:rsidRPr="00A54DD4">
        <w:rPr>
          <w:rFonts w:ascii="Arial" w:hAnsi="Arial" w:cs="Arial"/>
          <w:sz w:val="20"/>
          <w:szCs w:val="20"/>
        </w:rPr>
        <w:t>The following table lists other documents referenced by this document</w:t>
      </w:r>
      <w:r w:rsidRPr="00A54DD4">
        <w:rPr>
          <w:rFonts w:ascii="Arial" w:hAnsi="Arial" w:cs="Arial"/>
        </w:rPr>
        <w:t>.</w:t>
      </w:r>
    </w:p>
    <w:tbl>
      <w:tblPr>
        <w:tblW w:w="6793" w:type="dxa"/>
        <w:tblInd w:w="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6793"/>
      </w:tblGrid>
      <w:tr w:rsidR="0070444A" w:rsidRPr="00A54DD4" w:rsidTr="0070444A">
        <w:tblPrEx>
          <w:tblCellMar>
            <w:top w:w="0" w:type="dxa"/>
            <w:bottom w:w="0" w:type="dxa"/>
          </w:tblCellMar>
        </w:tblPrEx>
        <w:trPr>
          <w:tblHeader/>
        </w:trPr>
        <w:tc>
          <w:tcPr>
            <w:tcW w:w="6793" w:type="dxa"/>
            <w:shd w:val="clear" w:color="auto" w:fill="D9D9D9"/>
          </w:tcPr>
          <w:p w:rsidR="0070444A" w:rsidRPr="00A54DD4" w:rsidRDefault="0070444A" w:rsidP="00A54DD4">
            <w:pPr>
              <w:pStyle w:val="tablehead"/>
              <w:jc w:val="center"/>
              <w:rPr>
                <w:rFonts w:ascii="Arial" w:hAnsi="Arial" w:cs="Arial"/>
                <w:noProof w:val="0"/>
              </w:rPr>
            </w:pPr>
            <w:r w:rsidRPr="00A54DD4">
              <w:rPr>
                <w:rFonts w:ascii="Arial" w:hAnsi="Arial" w:cs="Arial"/>
                <w:noProof w:val="0"/>
              </w:rPr>
              <w:t>Document</w:t>
            </w:r>
          </w:p>
        </w:tc>
      </w:tr>
      <w:tr w:rsidR="0070444A" w:rsidRPr="00A54DD4" w:rsidTr="0070444A">
        <w:tblPrEx>
          <w:tblCellMar>
            <w:top w:w="0" w:type="dxa"/>
            <w:bottom w:w="0" w:type="dxa"/>
          </w:tblCellMar>
        </w:tblPrEx>
        <w:tc>
          <w:tcPr>
            <w:tcW w:w="6793" w:type="dxa"/>
          </w:tcPr>
          <w:p w:rsidR="0070444A" w:rsidRPr="001E7290" w:rsidRDefault="001E7290" w:rsidP="001E7290">
            <w:pPr>
              <w:pStyle w:val="TableText"/>
              <w:rPr>
                <w:rFonts w:ascii="Arial" w:hAnsi="Arial" w:cs="Arial"/>
                <w:sz w:val="20"/>
              </w:rPr>
            </w:pPr>
            <w:r w:rsidRPr="001E7290">
              <w:rPr>
                <w:rFonts w:ascii="Arial" w:hAnsi="Arial" w:cs="Arial"/>
                <w:sz w:val="20"/>
              </w:rPr>
              <w:t>User Requirement</w:t>
            </w:r>
            <w:r w:rsidR="0000623C" w:rsidRPr="001E7290">
              <w:rPr>
                <w:rFonts w:ascii="Arial" w:hAnsi="Arial" w:cs="Arial"/>
                <w:sz w:val="20"/>
              </w:rPr>
              <w:t xml:space="preserve"> reference</w:t>
            </w:r>
            <w:r w:rsidR="007E6841">
              <w:rPr>
                <w:rFonts w:ascii="Arial" w:hAnsi="Arial" w:cs="Arial"/>
                <w:sz w:val="20"/>
              </w:rPr>
              <w:t>- UR</w:t>
            </w:r>
          </w:p>
        </w:tc>
      </w:tr>
      <w:tr w:rsidR="0070444A" w:rsidRPr="00A54DD4" w:rsidTr="0070444A">
        <w:tblPrEx>
          <w:tblCellMar>
            <w:top w:w="0" w:type="dxa"/>
            <w:bottom w:w="0" w:type="dxa"/>
          </w:tblCellMar>
        </w:tblPrEx>
        <w:tc>
          <w:tcPr>
            <w:tcW w:w="6793" w:type="dxa"/>
          </w:tcPr>
          <w:p w:rsidR="0070444A" w:rsidRPr="001E7290" w:rsidRDefault="001E7290" w:rsidP="0000623C">
            <w:pPr>
              <w:pStyle w:val="TableText"/>
              <w:rPr>
                <w:rFonts w:ascii="Arial" w:hAnsi="Arial" w:cs="Arial"/>
                <w:sz w:val="20"/>
              </w:rPr>
            </w:pPr>
            <w:r w:rsidRPr="001E7290">
              <w:rPr>
                <w:rFonts w:ascii="Arial" w:hAnsi="Arial" w:cs="Arial"/>
                <w:sz w:val="20"/>
              </w:rPr>
              <w:t xml:space="preserve">System Requirement </w:t>
            </w:r>
            <w:r w:rsidR="0000623C" w:rsidRPr="001E7290">
              <w:rPr>
                <w:rFonts w:ascii="Arial" w:hAnsi="Arial" w:cs="Arial"/>
                <w:sz w:val="20"/>
              </w:rPr>
              <w:t xml:space="preserve"> reference</w:t>
            </w:r>
            <w:r w:rsidR="007E6841">
              <w:rPr>
                <w:rFonts w:ascii="Arial" w:hAnsi="Arial" w:cs="Arial"/>
                <w:sz w:val="20"/>
              </w:rPr>
              <w:t>- SR</w:t>
            </w:r>
          </w:p>
        </w:tc>
      </w:tr>
      <w:tr w:rsidR="0070444A" w:rsidRPr="00A54DD4" w:rsidTr="0070444A">
        <w:tblPrEx>
          <w:tblCellMar>
            <w:top w:w="0" w:type="dxa"/>
            <w:bottom w:w="0" w:type="dxa"/>
          </w:tblCellMar>
        </w:tblPrEx>
        <w:tc>
          <w:tcPr>
            <w:tcW w:w="6793" w:type="dxa"/>
          </w:tcPr>
          <w:p w:rsidR="0070444A" w:rsidRPr="00A54DD4" w:rsidRDefault="007E6841" w:rsidP="00142155">
            <w:pPr>
              <w:pStyle w:val="TableText"/>
              <w:rPr>
                <w:rFonts w:ascii="Arial" w:hAnsi="Arial" w:cs="Arial"/>
                <w:sz w:val="20"/>
              </w:rPr>
            </w:pPr>
            <w:r>
              <w:rPr>
                <w:rFonts w:ascii="Arial" w:hAnsi="Arial" w:cs="Arial"/>
                <w:sz w:val="20"/>
              </w:rPr>
              <w:t>Architectural Design reference- AD</w:t>
            </w:r>
          </w:p>
        </w:tc>
      </w:tr>
      <w:tr w:rsidR="0070444A" w:rsidRPr="00A54DD4" w:rsidTr="0070444A">
        <w:tblPrEx>
          <w:tblCellMar>
            <w:top w:w="0" w:type="dxa"/>
            <w:bottom w:w="0" w:type="dxa"/>
          </w:tblCellMar>
        </w:tblPrEx>
        <w:tc>
          <w:tcPr>
            <w:tcW w:w="6793" w:type="dxa"/>
          </w:tcPr>
          <w:p w:rsidR="0070444A" w:rsidRPr="00A54DD4" w:rsidRDefault="0070444A" w:rsidP="00142155">
            <w:pPr>
              <w:pStyle w:val="TableText"/>
              <w:rPr>
                <w:rFonts w:ascii="Arial" w:hAnsi="Arial" w:cs="Arial"/>
                <w:sz w:val="20"/>
              </w:rPr>
            </w:pPr>
          </w:p>
        </w:tc>
      </w:tr>
    </w:tbl>
    <w:p w:rsidR="00533D22" w:rsidRPr="00A54DD4" w:rsidRDefault="00533D22">
      <w:pPr>
        <w:pStyle w:val="BodyText"/>
        <w:rPr>
          <w:rFonts w:ascii="Arial" w:hAnsi="Arial" w:cs="Arial"/>
        </w:rPr>
      </w:pPr>
    </w:p>
    <w:p w:rsidR="000E7FD3" w:rsidRPr="00A54DD4" w:rsidRDefault="000E7FD3" w:rsidP="00A54DD4">
      <w:pPr>
        <w:pStyle w:val="Heading1"/>
        <w:numPr>
          <w:ilvl w:val="0"/>
          <w:numId w:val="0"/>
        </w:numPr>
        <w:ind w:left="720" w:hanging="720"/>
      </w:pPr>
    </w:p>
    <w:p w:rsidR="00322C8D" w:rsidRPr="00A54DD4" w:rsidRDefault="00322C8D" w:rsidP="00A54DD4">
      <w:pPr>
        <w:pStyle w:val="Heading1"/>
      </w:pPr>
      <w:bookmarkStart w:id="3" w:name="_Toc401582903"/>
      <w:r w:rsidRPr="00A54DD4">
        <w:t>Definitions, Acronyms, Abbreviations</w:t>
      </w:r>
      <w:bookmarkEnd w:id="3"/>
    </w:p>
    <w:tbl>
      <w:tblPr>
        <w:tblW w:w="7380" w:type="dxa"/>
        <w:tblInd w:w="8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981"/>
        <w:gridCol w:w="6399"/>
      </w:tblGrid>
      <w:tr w:rsidR="00322C8D" w:rsidRPr="00A54DD4" w:rsidTr="0000623C">
        <w:tblPrEx>
          <w:tblCellMar>
            <w:top w:w="0" w:type="dxa"/>
            <w:bottom w:w="0" w:type="dxa"/>
          </w:tblCellMar>
        </w:tblPrEx>
        <w:tc>
          <w:tcPr>
            <w:tcW w:w="981" w:type="dxa"/>
            <w:shd w:val="clear" w:color="auto" w:fill="D9D9D9"/>
          </w:tcPr>
          <w:p w:rsidR="00322C8D" w:rsidRPr="00A54DD4" w:rsidRDefault="00322C8D">
            <w:pPr>
              <w:pStyle w:val="TableHeaderText"/>
              <w:rPr>
                <w:rFonts w:ascii="Arial" w:hAnsi="Arial" w:cs="Arial"/>
              </w:rPr>
            </w:pPr>
            <w:r w:rsidRPr="00A54DD4">
              <w:rPr>
                <w:rFonts w:ascii="Arial" w:hAnsi="Arial" w:cs="Arial"/>
              </w:rPr>
              <w:t>Term</w:t>
            </w:r>
          </w:p>
        </w:tc>
        <w:tc>
          <w:tcPr>
            <w:tcW w:w="6399" w:type="dxa"/>
            <w:shd w:val="clear" w:color="auto" w:fill="D9D9D9"/>
          </w:tcPr>
          <w:p w:rsidR="00322C8D" w:rsidRPr="00A54DD4" w:rsidRDefault="00322C8D">
            <w:pPr>
              <w:pStyle w:val="TableHeaderText"/>
              <w:rPr>
                <w:rFonts w:ascii="Arial" w:hAnsi="Arial" w:cs="Arial"/>
              </w:rPr>
            </w:pPr>
            <w:r w:rsidRPr="00A54DD4">
              <w:rPr>
                <w:rFonts w:ascii="Arial" w:hAnsi="Arial" w:cs="Arial"/>
              </w:rPr>
              <w:t>Definition</w:t>
            </w:r>
          </w:p>
        </w:tc>
      </w:tr>
      <w:tr w:rsidR="004D6299" w:rsidRPr="00A54DD4" w:rsidTr="0000623C">
        <w:tblPrEx>
          <w:tblCellMar>
            <w:top w:w="0" w:type="dxa"/>
            <w:bottom w:w="0" w:type="dxa"/>
          </w:tblCellMar>
        </w:tblPrEx>
        <w:tc>
          <w:tcPr>
            <w:tcW w:w="981" w:type="dxa"/>
          </w:tcPr>
          <w:p w:rsidR="004D6299" w:rsidRPr="00A54DD4" w:rsidRDefault="004D6299" w:rsidP="002D7F49">
            <w:pPr>
              <w:keepNext/>
              <w:rPr>
                <w:rFonts w:ascii="Arial" w:hAnsi="Arial" w:cs="Arial"/>
                <w:sz w:val="22"/>
                <w:szCs w:val="22"/>
                <w:lang w:val="de-DE"/>
              </w:rPr>
            </w:pPr>
          </w:p>
        </w:tc>
        <w:tc>
          <w:tcPr>
            <w:tcW w:w="6399" w:type="dxa"/>
          </w:tcPr>
          <w:p w:rsidR="004D6299" w:rsidRPr="00A54DD4" w:rsidRDefault="004D6299" w:rsidP="002D7F49">
            <w:pPr>
              <w:keepNext/>
              <w:rPr>
                <w:rFonts w:ascii="Arial" w:hAnsi="Arial" w:cs="Arial"/>
                <w:sz w:val="22"/>
                <w:szCs w:val="22"/>
              </w:rPr>
            </w:pPr>
          </w:p>
        </w:tc>
      </w:tr>
      <w:tr w:rsidR="00DD005D" w:rsidRPr="00A54DD4" w:rsidTr="0000623C">
        <w:tblPrEx>
          <w:tblCellMar>
            <w:top w:w="0" w:type="dxa"/>
            <w:bottom w:w="0" w:type="dxa"/>
          </w:tblCellMar>
        </w:tblPrEx>
        <w:tc>
          <w:tcPr>
            <w:tcW w:w="981" w:type="dxa"/>
          </w:tcPr>
          <w:p w:rsidR="00DD005D" w:rsidRPr="00A54DD4" w:rsidRDefault="00DD005D" w:rsidP="00CD0F1D">
            <w:pPr>
              <w:keepNext/>
              <w:rPr>
                <w:rFonts w:ascii="Arial" w:hAnsi="Arial" w:cs="Arial"/>
                <w:sz w:val="22"/>
                <w:szCs w:val="22"/>
                <w:lang w:val="de-DE"/>
              </w:rPr>
            </w:pPr>
          </w:p>
        </w:tc>
        <w:tc>
          <w:tcPr>
            <w:tcW w:w="6399" w:type="dxa"/>
          </w:tcPr>
          <w:p w:rsidR="00DD005D" w:rsidRPr="00A54DD4" w:rsidRDefault="00DD005D" w:rsidP="00CD0F1D">
            <w:pPr>
              <w:keepNext/>
              <w:rPr>
                <w:rFonts w:ascii="Arial" w:hAnsi="Arial" w:cs="Arial"/>
                <w:sz w:val="22"/>
                <w:szCs w:val="22"/>
              </w:rPr>
            </w:pPr>
          </w:p>
        </w:tc>
      </w:tr>
      <w:tr w:rsidR="000E7FD3" w:rsidRPr="00A54DD4" w:rsidTr="0000623C">
        <w:tblPrEx>
          <w:tblCellMar>
            <w:top w:w="0" w:type="dxa"/>
            <w:bottom w:w="0" w:type="dxa"/>
          </w:tblCellMar>
        </w:tblPrEx>
        <w:tc>
          <w:tcPr>
            <w:tcW w:w="981" w:type="dxa"/>
          </w:tcPr>
          <w:p w:rsidR="000E7FD3" w:rsidRPr="00A54DD4" w:rsidRDefault="000E7FD3" w:rsidP="00CD0F1D">
            <w:pPr>
              <w:keepNext/>
              <w:rPr>
                <w:rFonts w:ascii="Arial" w:hAnsi="Arial" w:cs="Arial"/>
                <w:sz w:val="22"/>
                <w:szCs w:val="22"/>
                <w:lang w:val="de-DE"/>
              </w:rPr>
            </w:pPr>
          </w:p>
        </w:tc>
        <w:tc>
          <w:tcPr>
            <w:tcW w:w="6399" w:type="dxa"/>
          </w:tcPr>
          <w:p w:rsidR="000E7FD3" w:rsidRPr="00A54DD4" w:rsidRDefault="000E7FD3" w:rsidP="00CD0F1D">
            <w:pPr>
              <w:keepNext/>
              <w:rPr>
                <w:rFonts w:ascii="Arial" w:hAnsi="Arial" w:cs="Arial"/>
                <w:sz w:val="22"/>
                <w:szCs w:val="22"/>
              </w:rPr>
            </w:pPr>
          </w:p>
        </w:tc>
      </w:tr>
    </w:tbl>
    <w:p w:rsidR="000E7FD3" w:rsidRPr="00A54DD4" w:rsidRDefault="000E7FD3" w:rsidP="00A54DD4">
      <w:pPr>
        <w:pStyle w:val="Heading1"/>
        <w:numPr>
          <w:ilvl w:val="0"/>
          <w:numId w:val="0"/>
        </w:numPr>
        <w:ind w:left="720"/>
      </w:pPr>
    </w:p>
    <w:p w:rsidR="000E7FD3" w:rsidRPr="00A54DD4" w:rsidRDefault="000E7FD3" w:rsidP="000E7FD3">
      <w:pPr>
        <w:pStyle w:val="BodyText"/>
        <w:keepNext/>
        <w:ind w:left="1440"/>
        <w:jc w:val="both"/>
        <w:rPr>
          <w:rFonts w:ascii="Arial" w:hAnsi="Arial" w:cs="Arial"/>
          <w:lang w:eastAsia="en-US" w:bidi="ar-SA"/>
        </w:rPr>
      </w:pPr>
    </w:p>
    <w:p w:rsidR="005815CF" w:rsidRDefault="005815CF" w:rsidP="005815CF">
      <w:pPr>
        <w:pStyle w:val="Heading1"/>
      </w:pPr>
      <w:bookmarkStart w:id="4" w:name="_Ref251839197"/>
      <w:bookmarkStart w:id="5" w:name="_Toc401582904"/>
      <w:r w:rsidRPr="005815CF">
        <w:t>Entrance Criteria</w:t>
      </w:r>
      <w:bookmarkEnd w:id="5"/>
    </w:p>
    <w:p w:rsidR="001112FA" w:rsidRPr="001112FA" w:rsidRDefault="001112FA" w:rsidP="001112FA">
      <w:pPr>
        <w:pStyle w:val="BodyText"/>
      </w:pPr>
      <w:r>
        <w:t>Our entrance criteria will be the completion of our final sprint 3 deliverables for this class. Our auditing and code reviews will indicate that the deliverables promised have been completed and are ready for official testing.</w:t>
      </w:r>
    </w:p>
    <w:p w:rsidR="005815CF" w:rsidRDefault="001112FA" w:rsidP="005815CF">
      <w:pPr>
        <w:ind w:left="720"/>
      </w:pPr>
      <w:r>
        <w:t>The following items must</w:t>
      </w:r>
      <w:bookmarkStart w:id="6" w:name="_GoBack"/>
      <w:bookmarkEnd w:id="6"/>
      <w:r w:rsidR="005815CF">
        <w:t xml:space="preserve"> be completed prior to the start of verification testing:</w:t>
      </w:r>
    </w:p>
    <w:p w:rsidR="009F0879" w:rsidRDefault="009F0879" w:rsidP="009F0879">
      <w:pPr>
        <w:numPr>
          <w:ilvl w:val="0"/>
          <w:numId w:val="30"/>
        </w:numPr>
      </w:pPr>
      <w:r>
        <w:t xml:space="preserve">All test hardware platforms must have been successfully </w:t>
      </w:r>
      <w:r w:rsidR="005C03DE">
        <w:t>installed,</w:t>
      </w:r>
      <w:r>
        <w:t xml:space="preserve"> configured, and functioning properly.</w:t>
      </w:r>
    </w:p>
    <w:p w:rsidR="009F0879" w:rsidRDefault="009F0879" w:rsidP="009F0879">
      <w:pPr>
        <w:numPr>
          <w:ilvl w:val="0"/>
          <w:numId w:val="30"/>
        </w:numPr>
      </w:pPr>
      <w:r>
        <w:t>All the necessary documentation, design, and requirements information should be available that will allow testers to operate the system and judge the correct behavior.</w:t>
      </w:r>
    </w:p>
    <w:p w:rsidR="009F0879" w:rsidRDefault="005C03DE" w:rsidP="009F0879">
      <w:pPr>
        <w:numPr>
          <w:ilvl w:val="0"/>
          <w:numId w:val="30"/>
        </w:numPr>
      </w:pPr>
      <w:r>
        <w:t xml:space="preserve">All the standard software </w:t>
      </w:r>
      <w:r w:rsidR="009F0879">
        <w:t>tools including the testing tools must have been successfully installed and functioning properly.</w:t>
      </w:r>
    </w:p>
    <w:p w:rsidR="009F0879" w:rsidRDefault="009F0879" w:rsidP="009F0879">
      <w:pPr>
        <w:numPr>
          <w:ilvl w:val="0"/>
          <w:numId w:val="30"/>
        </w:numPr>
      </w:pPr>
      <w:r>
        <w:t>All personnel involved in the testing effort must be trained in the tools to be used in the testing process.</w:t>
      </w:r>
    </w:p>
    <w:p w:rsidR="009F0879" w:rsidRDefault="009F0879" w:rsidP="009F0879">
      <w:pPr>
        <w:numPr>
          <w:ilvl w:val="0"/>
          <w:numId w:val="30"/>
        </w:numPr>
      </w:pPr>
      <w:r>
        <w:t>Proper test data is available.</w:t>
      </w:r>
    </w:p>
    <w:p w:rsidR="005815CF" w:rsidRDefault="009F0879" w:rsidP="009F0879">
      <w:pPr>
        <w:numPr>
          <w:ilvl w:val="0"/>
          <w:numId w:val="30"/>
        </w:numPr>
      </w:pPr>
      <w:r>
        <w:t>The test environment such as, lab, hardware, software, and system administration support should be ready.</w:t>
      </w:r>
    </w:p>
    <w:p w:rsidR="005815CF" w:rsidRDefault="005815CF" w:rsidP="005815CF">
      <w:pPr>
        <w:pStyle w:val="Heading1"/>
        <w:numPr>
          <w:ilvl w:val="0"/>
          <w:numId w:val="0"/>
        </w:numPr>
      </w:pPr>
    </w:p>
    <w:p w:rsidR="00322C8D" w:rsidRDefault="001E7290" w:rsidP="00A54DD4">
      <w:pPr>
        <w:pStyle w:val="Heading1"/>
      </w:pPr>
      <w:bookmarkStart w:id="7" w:name="_Toc401582905"/>
      <w:r>
        <w:t>Test Cases and</w:t>
      </w:r>
      <w:r w:rsidR="00113ECC" w:rsidRPr="00A54DD4">
        <w:t xml:space="preserve"> </w:t>
      </w:r>
      <w:r w:rsidR="00322C8D" w:rsidRPr="00A54DD4">
        <w:t>Methods</w:t>
      </w:r>
      <w:bookmarkEnd w:id="7"/>
      <w:r w:rsidR="00113ECC" w:rsidRPr="00A54DD4">
        <w:t xml:space="preserve"> </w:t>
      </w:r>
      <w:bookmarkEnd w:id="4"/>
    </w:p>
    <w:p w:rsidR="005C03DE" w:rsidRDefault="005C03DE" w:rsidP="005C03DE">
      <w:pPr>
        <w:pStyle w:val="BodyText"/>
      </w:pPr>
    </w:p>
    <w:p w:rsidR="005C03DE" w:rsidRPr="005C03DE" w:rsidRDefault="005C03DE" w:rsidP="005C03DE">
      <w:pPr>
        <w:pStyle w:val="BodyText"/>
        <w:rPr>
          <w:b/>
        </w:rPr>
      </w:pPr>
      <w:r w:rsidRPr="005C03DE">
        <w:rPr>
          <w:b/>
        </w:rPr>
        <w:t>Code Reviews-</w:t>
      </w:r>
    </w:p>
    <w:p w:rsidR="005C03DE" w:rsidRDefault="005C03DE" w:rsidP="005C03DE">
      <w:pPr>
        <w:pStyle w:val="BodyText"/>
        <w:ind w:left="1440"/>
      </w:pPr>
      <w:r w:rsidRPr="005C03DE">
        <w:rPr>
          <w:i/>
        </w:rPr>
        <w:t>Internal Reviews</w:t>
      </w:r>
      <w:r>
        <w:t xml:space="preserve">- </w:t>
      </w:r>
      <w:r w:rsidRPr="005C03DE">
        <w:t xml:space="preserve">The simple internal review is used for documents which will not reach </w:t>
      </w:r>
      <w:r>
        <w:t xml:space="preserve">   </w:t>
      </w:r>
      <w:r w:rsidRPr="005C03DE">
        <w:t>the client directly</w:t>
      </w:r>
    </w:p>
    <w:p w:rsidR="005C03DE" w:rsidRDefault="005C03DE" w:rsidP="005C03DE">
      <w:pPr>
        <w:pStyle w:val="BodyText"/>
      </w:pPr>
    </w:p>
    <w:p w:rsidR="005C03DE" w:rsidRPr="005C03DE" w:rsidRDefault="005C03DE" w:rsidP="005C03DE">
      <w:pPr>
        <w:pStyle w:val="BodyText"/>
        <w:ind w:left="1440"/>
      </w:pPr>
      <w:r w:rsidRPr="005C03DE">
        <w:rPr>
          <w:i/>
        </w:rPr>
        <w:t>External Reviews</w:t>
      </w:r>
      <w:r>
        <w:t>-</w:t>
      </w:r>
      <w:r>
        <w:t>The external review is used to see if the document matches client expectations. The external review can only be done after the document has been accepted in an internal review.</w:t>
      </w:r>
    </w:p>
    <w:p w:rsidR="005C03DE" w:rsidRPr="005C03DE" w:rsidRDefault="005C03DE" w:rsidP="005C03DE">
      <w:pPr>
        <w:pStyle w:val="BodyText"/>
        <w:rPr>
          <w:b/>
        </w:rPr>
      </w:pPr>
      <w:r w:rsidRPr="005C03DE">
        <w:rPr>
          <w:b/>
        </w:rPr>
        <w:t>Audits-</w:t>
      </w:r>
    </w:p>
    <w:p w:rsidR="005C03DE" w:rsidRDefault="005C03DE" w:rsidP="005C03DE">
      <w:pPr>
        <w:pStyle w:val="BodyText"/>
      </w:pPr>
      <w:r w:rsidRPr="005C03DE">
        <w:lastRenderedPageBreak/>
        <w:t>Audits are reviews that assess compliance with software requirements, specifications, baselines, standards, procedures, instructions, codes and licensing requirements. Physical audits check that all items identified as being part of the configuration are present in the product baseline. A functional audit checks that unit tests, integration tests and system tests have been carried out and records their success or failure</w:t>
      </w:r>
    </w:p>
    <w:p w:rsidR="005C03DE" w:rsidRDefault="005C03DE" w:rsidP="005C03DE">
      <w:pPr>
        <w:pStyle w:val="BodyText"/>
      </w:pPr>
    </w:p>
    <w:p w:rsidR="005C03DE" w:rsidRPr="005C03DE" w:rsidRDefault="005C03DE" w:rsidP="005C03DE">
      <w:pPr>
        <w:pStyle w:val="BodyText"/>
        <w:rPr>
          <w:b/>
        </w:rPr>
      </w:pPr>
      <w:r w:rsidRPr="005C03DE">
        <w:rPr>
          <w:b/>
        </w:rPr>
        <w:t>Testing-</w:t>
      </w:r>
    </w:p>
    <w:p w:rsidR="005815CF" w:rsidRDefault="005815CF" w:rsidP="005815CF">
      <w:pPr>
        <w:pStyle w:val="BodyText"/>
        <w:rPr>
          <w:rStyle w:val="ParaChar"/>
          <w:rFonts w:ascii="Arial" w:hAnsi="Arial" w:cs="Arial"/>
          <w:sz w:val="20"/>
          <w:szCs w:val="20"/>
        </w:rPr>
      </w:pPr>
      <w:r w:rsidRPr="005815CF">
        <w:rPr>
          <w:rStyle w:val="ParaChar"/>
          <w:rFonts w:ascii="Arial" w:hAnsi="Arial" w:cs="Arial"/>
          <w:sz w:val="20"/>
          <w:szCs w:val="20"/>
        </w:rPr>
        <w:t xml:space="preserve">The team will create and execute </w:t>
      </w:r>
      <w:r>
        <w:rPr>
          <w:rStyle w:val="ParaChar"/>
          <w:rFonts w:ascii="Arial" w:hAnsi="Arial" w:cs="Arial"/>
          <w:sz w:val="20"/>
          <w:szCs w:val="20"/>
        </w:rPr>
        <w:t>System Requirements</w:t>
      </w:r>
      <w:r w:rsidRPr="005815CF">
        <w:rPr>
          <w:rStyle w:val="ParaChar"/>
          <w:rFonts w:ascii="Arial" w:hAnsi="Arial" w:cs="Arial"/>
          <w:sz w:val="20"/>
          <w:szCs w:val="20"/>
        </w:rPr>
        <w:t xml:space="preserve"> verification test cases constructed from the </w:t>
      </w:r>
      <w:r>
        <w:rPr>
          <w:rStyle w:val="ParaChar"/>
          <w:rFonts w:ascii="Arial" w:hAnsi="Arial" w:cs="Arial"/>
          <w:sz w:val="20"/>
          <w:szCs w:val="20"/>
        </w:rPr>
        <w:t>System Requirements</w:t>
      </w:r>
      <w:r w:rsidRPr="005815CF">
        <w:rPr>
          <w:rStyle w:val="ParaChar"/>
          <w:rFonts w:ascii="Arial" w:hAnsi="Arial" w:cs="Arial"/>
          <w:sz w:val="20"/>
          <w:szCs w:val="20"/>
        </w:rPr>
        <w:t xml:space="preserve">. </w:t>
      </w:r>
    </w:p>
    <w:p w:rsidR="0000623C" w:rsidRPr="00A54DD4" w:rsidRDefault="00113ECC" w:rsidP="005815CF">
      <w:pPr>
        <w:pStyle w:val="BodyText"/>
        <w:rPr>
          <w:rStyle w:val="ParaChar"/>
          <w:rFonts w:ascii="Arial" w:hAnsi="Arial" w:cs="Arial"/>
          <w:sz w:val="20"/>
          <w:szCs w:val="20"/>
        </w:rPr>
      </w:pPr>
      <w:r w:rsidRPr="00A54DD4">
        <w:rPr>
          <w:rStyle w:val="ParaChar"/>
          <w:rFonts w:ascii="Arial" w:hAnsi="Arial" w:cs="Arial"/>
          <w:sz w:val="20"/>
          <w:szCs w:val="20"/>
        </w:rPr>
        <w:t xml:space="preserve">The results of the verification will be documented </w:t>
      </w:r>
      <w:r w:rsidR="005815CF">
        <w:rPr>
          <w:rStyle w:val="ParaChar"/>
          <w:rFonts w:ascii="Arial" w:hAnsi="Arial" w:cs="Arial"/>
          <w:sz w:val="20"/>
          <w:szCs w:val="20"/>
        </w:rPr>
        <w:t xml:space="preserve">as follows:  </w:t>
      </w:r>
    </w:p>
    <w:p w:rsidR="0000623C" w:rsidRPr="005815CF" w:rsidRDefault="0000623C" w:rsidP="005815CF">
      <w:pPr>
        <w:pStyle w:val="BodyText"/>
        <w:keepNext/>
        <w:numPr>
          <w:ilvl w:val="0"/>
          <w:numId w:val="26"/>
        </w:numPr>
        <w:jc w:val="both"/>
        <w:rPr>
          <w:rStyle w:val="ParaChar"/>
          <w:rFonts w:ascii="Arial" w:hAnsi="Arial" w:cs="Arial"/>
          <w:sz w:val="20"/>
          <w:szCs w:val="20"/>
        </w:rPr>
      </w:pPr>
      <w:r w:rsidRPr="00A54DD4">
        <w:rPr>
          <w:rStyle w:val="ParaChar"/>
          <w:rFonts w:ascii="Arial" w:hAnsi="Arial" w:cs="Arial"/>
          <w:sz w:val="20"/>
          <w:szCs w:val="20"/>
        </w:rPr>
        <w:t>Environment used to execute the test</w:t>
      </w:r>
      <w:r w:rsidR="001E7290">
        <w:rPr>
          <w:rStyle w:val="ParaChar"/>
          <w:rFonts w:ascii="Arial" w:hAnsi="Arial" w:cs="Arial"/>
          <w:sz w:val="20"/>
          <w:szCs w:val="20"/>
        </w:rPr>
        <w:t>:</w:t>
      </w:r>
      <w:r w:rsidR="005815CF">
        <w:rPr>
          <w:rStyle w:val="ParaChar"/>
          <w:rFonts w:ascii="Arial" w:hAnsi="Arial" w:cs="Arial"/>
          <w:sz w:val="20"/>
          <w:szCs w:val="20"/>
        </w:rPr>
        <w:t xml:space="preserve"> </w:t>
      </w:r>
      <w:r w:rsidRPr="005815CF">
        <w:rPr>
          <w:rStyle w:val="ParaChar"/>
          <w:rFonts w:ascii="Arial" w:hAnsi="Arial" w:cs="Arial"/>
          <w:sz w:val="20"/>
          <w:szCs w:val="20"/>
        </w:rPr>
        <w:t xml:space="preserve">Version of SW, labeled SW, </w:t>
      </w:r>
      <w:r w:rsidR="001E7290" w:rsidRPr="005815CF">
        <w:rPr>
          <w:rStyle w:val="ParaChar"/>
          <w:rFonts w:ascii="Arial" w:hAnsi="Arial" w:cs="Arial"/>
          <w:sz w:val="20"/>
          <w:szCs w:val="20"/>
        </w:rPr>
        <w:t>x</w:t>
      </w:r>
      <w:r w:rsidRPr="005815CF">
        <w:rPr>
          <w:rStyle w:val="ParaChar"/>
          <w:rFonts w:ascii="Arial" w:hAnsi="Arial" w:cs="Arial"/>
          <w:sz w:val="20"/>
          <w:szCs w:val="20"/>
        </w:rPr>
        <w:t>-Cut, build number, document revision, etc. that exactly specifies the test unit</w:t>
      </w:r>
    </w:p>
    <w:p w:rsidR="00113ECC" w:rsidRPr="00A54DD4" w:rsidRDefault="00113ECC" w:rsidP="005815CF">
      <w:pPr>
        <w:pStyle w:val="BodyText"/>
        <w:numPr>
          <w:ilvl w:val="0"/>
          <w:numId w:val="26"/>
        </w:numPr>
        <w:rPr>
          <w:rStyle w:val="ParaChar"/>
          <w:rFonts w:ascii="Arial" w:hAnsi="Arial" w:cs="Arial"/>
          <w:sz w:val="20"/>
          <w:szCs w:val="20"/>
        </w:rPr>
      </w:pPr>
      <w:r w:rsidRPr="00A54DD4">
        <w:rPr>
          <w:rStyle w:val="ParaChar"/>
          <w:rFonts w:ascii="Arial" w:hAnsi="Arial" w:cs="Arial"/>
          <w:b/>
          <w:i/>
          <w:sz w:val="20"/>
          <w:szCs w:val="20"/>
        </w:rPr>
        <w:t>Who</w:t>
      </w:r>
      <w:r w:rsidRPr="00A54DD4">
        <w:rPr>
          <w:rStyle w:val="ParaChar"/>
          <w:rFonts w:ascii="Arial" w:hAnsi="Arial" w:cs="Arial"/>
          <w:sz w:val="20"/>
          <w:szCs w:val="20"/>
        </w:rPr>
        <w:t xml:space="preserve"> executed the test</w:t>
      </w:r>
    </w:p>
    <w:p w:rsidR="00113ECC" w:rsidRPr="00A54DD4" w:rsidRDefault="00113ECC" w:rsidP="005815CF">
      <w:pPr>
        <w:pStyle w:val="BodyText"/>
        <w:keepNext/>
        <w:numPr>
          <w:ilvl w:val="0"/>
          <w:numId w:val="26"/>
        </w:numPr>
        <w:jc w:val="both"/>
        <w:rPr>
          <w:rStyle w:val="ParaChar"/>
          <w:rFonts w:ascii="Arial" w:hAnsi="Arial" w:cs="Arial"/>
          <w:sz w:val="20"/>
          <w:szCs w:val="20"/>
        </w:rPr>
      </w:pPr>
      <w:r w:rsidRPr="00A54DD4">
        <w:rPr>
          <w:rStyle w:val="ParaChar"/>
          <w:rFonts w:ascii="Arial" w:hAnsi="Arial" w:cs="Arial"/>
          <w:b/>
          <w:i/>
          <w:sz w:val="20"/>
          <w:szCs w:val="20"/>
        </w:rPr>
        <w:t>When</w:t>
      </w:r>
      <w:r w:rsidRPr="00A54DD4">
        <w:rPr>
          <w:rStyle w:val="ParaChar"/>
          <w:rFonts w:ascii="Arial" w:hAnsi="Arial" w:cs="Arial"/>
          <w:sz w:val="20"/>
          <w:szCs w:val="20"/>
        </w:rPr>
        <w:t xml:space="preserve"> was the test executed</w:t>
      </w:r>
    </w:p>
    <w:p w:rsidR="0000623C" w:rsidRPr="00A54DD4" w:rsidRDefault="00113ECC" w:rsidP="005815CF">
      <w:pPr>
        <w:pStyle w:val="BodyText"/>
        <w:keepNext/>
        <w:numPr>
          <w:ilvl w:val="0"/>
          <w:numId w:val="27"/>
        </w:numPr>
        <w:rPr>
          <w:rStyle w:val="ParaChar"/>
          <w:rFonts w:ascii="Arial" w:hAnsi="Arial" w:cs="Arial"/>
          <w:sz w:val="20"/>
          <w:szCs w:val="20"/>
        </w:rPr>
      </w:pPr>
      <w:r w:rsidRPr="00A54DD4">
        <w:rPr>
          <w:rStyle w:val="ParaChar"/>
          <w:rFonts w:ascii="Arial" w:hAnsi="Arial" w:cs="Arial"/>
          <w:b/>
          <w:i/>
          <w:sz w:val="20"/>
          <w:szCs w:val="20"/>
        </w:rPr>
        <w:t>Result</w:t>
      </w:r>
      <w:r w:rsidRPr="00A54DD4">
        <w:rPr>
          <w:rStyle w:val="ParaChar"/>
          <w:rFonts w:ascii="Arial" w:hAnsi="Arial" w:cs="Arial"/>
          <w:sz w:val="20"/>
          <w:szCs w:val="20"/>
        </w:rPr>
        <w:t>, why the verification failed or was not executed.</w:t>
      </w:r>
      <w:r w:rsidRPr="00A54DD4">
        <w:rPr>
          <w:rStyle w:val="ParaChar"/>
          <w:rFonts w:ascii="Arial" w:hAnsi="Arial" w:cs="Arial"/>
          <w:sz w:val="20"/>
          <w:szCs w:val="20"/>
        </w:rPr>
        <w:br/>
        <w:t xml:space="preserve">The observed result will be documented as a rational, why the test was passed, failed, or not executed. </w:t>
      </w:r>
    </w:p>
    <w:p w:rsidR="0000623C" w:rsidRPr="00A54DD4" w:rsidRDefault="0000623C" w:rsidP="005815CF">
      <w:pPr>
        <w:pStyle w:val="BodyText"/>
        <w:keepNext/>
        <w:numPr>
          <w:ilvl w:val="1"/>
          <w:numId w:val="28"/>
        </w:numPr>
        <w:rPr>
          <w:rFonts w:ascii="Arial" w:hAnsi="Arial" w:cs="Arial"/>
          <w:sz w:val="20"/>
          <w:szCs w:val="20"/>
        </w:rPr>
      </w:pPr>
      <w:r w:rsidRPr="00A54DD4">
        <w:rPr>
          <w:rStyle w:val="ParaChar"/>
          <w:rFonts w:ascii="Arial" w:hAnsi="Arial" w:cs="Arial"/>
          <w:sz w:val="20"/>
          <w:szCs w:val="20"/>
          <w:u w:val="single"/>
        </w:rPr>
        <w:t>Passed</w:t>
      </w:r>
      <w:r w:rsidRPr="00A54DD4">
        <w:rPr>
          <w:rStyle w:val="ParaChar"/>
          <w:rFonts w:ascii="Arial" w:hAnsi="Arial" w:cs="Arial"/>
          <w:sz w:val="20"/>
          <w:szCs w:val="20"/>
        </w:rPr>
        <w:t xml:space="preserve">: </w:t>
      </w:r>
      <w:r w:rsidRPr="00A54DD4">
        <w:rPr>
          <w:rFonts w:ascii="Arial" w:eastAsia="SimSun" w:hAnsi="Arial" w:cs="Arial"/>
          <w:sz w:val="20"/>
          <w:szCs w:val="20"/>
        </w:rPr>
        <w:t>A Passed result indicates that all preconditions were satisfied and the test case passed</w:t>
      </w:r>
    </w:p>
    <w:p w:rsidR="0000623C" w:rsidRPr="00A54DD4" w:rsidRDefault="0000623C" w:rsidP="005815CF">
      <w:pPr>
        <w:pStyle w:val="BodyText"/>
        <w:keepNext/>
        <w:numPr>
          <w:ilvl w:val="1"/>
          <w:numId w:val="28"/>
        </w:numPr>
        <w:rPr>
          <w:rFonts w:ascii="Arial" w:hAnsi="Arial" w:cs="Arial"/>
          <w:sz w:val="20"/>
          <w:szCs w:val="20"/>
        </w:rPr>
      </w:pPr>
      <w:r w:rsidRPr="00A54DD4">
        <w:rPr>
          <w:rFonts w:ascii="Arial" w:eastAsia="SimSun" w:hAnsi="Arial" w:cs="Arial"/>
          <w:sz w:val="20"/>
          <w:szCs w:val="20"/>
          <w:u w:val="single"/>
        </w:rPr>
        <w:t>Failed</w:t>
      </w:r>
      <w:r w:rsidRPr="00A54DD4">
        <w:rPr>
          <w:rFonts w:ascii="Arial" w:eastAsia="SimSun" w:hAnsi="Arial" w:cs="Arial"/>
          <w:sz w:val="20"/>
          <w:szCs w:val="20"/>
        </w:rPr>
        <w:t>: A Failed result indicates that the test case failed or the preconditions of the test case could not be satisfied</w:t>
      </w:r>
    </w:p>
    <w:p w:rsidR="0000623C" w:rsidRPr="00A54DD4" w:rsidRDefault="0000623C" w:rsidP="005815CF">
      <w:pPr>
        <w:pStyle w:val="BodyText"/>
        <w:keepNext/>
        <w:numPr>
          <w:ilvl w:val="1"/>
          <w:numId w:val="28"/>
        </w:numPr>
        <w:rPr>
          <w:rStyle w:val="ParaChar"/>
          <w:rFonts w:ascii="Arial" w:hAnsi="Arial" w:cs="Arial"/>
          <w:sz w:val="20"/>
          <w:szCs w:val="20"/>
        </w:rPr>
      </w:pPr>
      <w:r w:rsidRPr="00A54DD4">
        <w:rPr>
          <w:rFonts w:ascii="Arial" w:eastAsia="SimSun" w:hAnsi="Arial" w:cs="Arial"/>
          <w:sz w:val="20"/>
          <w:szCs w:val="20"/>
          <w:u w:val="single"/>
        </w:rPr>
        <w:t>Not Executed</w:t>
      </w:r>
      <w:r w:rsidRPr="00A54DD4">
        <w:rPr>
          <w:rFonts w:ascii="Arial" w:eastAsia="SimSun" w:hAnsi="Arial" w:cs="Arial"/>
          <w:sz w:val="20"/>
          <w:szCs w:val="20"/>
        </w:rPr>
        <w:t>: A Not Executed result indicates that test case was intentionally not executed. The tester is required to explain why the test case was intentionally not executed in the Comments section of the test case.</w:t>
      </w:r>
    </w:p>
    <w:p w:rsidR="00113ECC" w:rsidRPr="00A54DD4" w:rsidRDefault="00113ECC" w:rsidP="0000623C">
      <w:pPr>
        <w:pStyle w:val="BodyText"/>
        <w:keepNext/>
        <w:rPr>
          <w:rStyle w:val="ParaChar"/>
          <w:rFonts w:ascii="Arial" w:hAnsi="Arial" w:cs="Arial"/>
        </w:rPr>
      </w:pPr>
    </w:p>
    <w:p w:rsidR="000E7FD3" w:rsidRPr="00A54DD4" w:rsidRDefault="000E7FD3" w:rsidP="0000623C">
      <w:pPr>
        <w:pStyle w:val="BodyText"/>
        <w:ind w:left="0"/>
        <w:rPr>
          <w:rFonts w:ascii="Arial" w:hAnsi="Arial" w:cs="Arial"/>
        </w:rPr>
      </w:pPr>
    </w:p>
    <w:p w:rsidR="00322C8D" w:rsidRDefault="00A54DD4" w:rsidP="00A54DD4">
      <w:pPr>
        <w:pStyle w:val="Heading1"/>
      </w:pPr>
      <w:bookmarkStart w:id="8" w:name="_Toc401582906"/>
      <w:r w:rsidRPr="00A54DD4">
        <w:t>Resources, Equipment</w:t>
      </w:r>
      <w:r w:rsidR="00322C8D" w:rsidRPr="00A54DD4">
        <w:t xml:space="preserve"> </w:t>
      </w:r>
      <w:r w:rsidRPr="00A54DD4">
        <w:t>and</w:t>
      </w:r>
      <w:r w:rsidR="00322C8D" w:rsidRPr="00A54DD4">
        <w:t xml:space="preserve"> Environment</w:t>
      </w:r>
      <w:bookmarkEnd w:id="8"/>
    </w:p>
    <w:p w:rsidR="00EA0B60" w:rsidRPr="00EA0B60" w:rsidRDefault="00EA0B60" w:rsidP="00EA0B60">
      <w:pPr>
        <w:pStyle w:val="BodyText"/>
      </w:pPr>
    </w:p>
    <w:p w:rsidR="005C03DE" w:rsidRDefault="005C03DE" w:rsidP="005C03DE">
      <w:pPr>
        <w:pStyle w:val="BodyText"/>
        <w:numPr>
          <w:ilvl w:val="0"/>
          <w:numId w:val="31"/>
        </w:numPr>
        <w:rPr>
          <w:rFonts w:ascii="Arial" w:hAnsi="Arial" w:cs="Arial"/>
          <w:sz w:val="20"/>
          <w:szCs w:val="20"/>
        </w:rPr>
      </w:pPr>
      <w:r>
        <w:rPr>
          <w:rFonts w:ascii="Arial" w:hAnsi="Arial" w:cs="Arial"/>
          <w:sz w:val="20"/>
          <w:szCs w:val="20"/>
        </w:rPr>
        <w:t>Python 2.7</w:t>
      </w:r>
    </w:p>
    <w:p w:rsidR="005C03DE" w:rsidRDefault="005C03DE" w:rsidP="005C03DE">
      <w:pPr>
        <w:pStyle w:val="BodyText"/>
        <w:numPr>
          <w:ilvl w:val="0"/>
          <w:numId w:val="31"/>
        </w:numPr>
        <w:rPr>
          <w:rFonts w:ascii="Arial" w:hAnsi="Arial" w:cs="Arial"/>
          <w:sz w:val="20"/>
          <w:szCs w:val="20"/>
        </w:rPr>
      </w:pPr>
      <w:r>
        <w:rPr>
          <w:rFonts w:ascii="Arial" w:hAnsi="Arial" w:cs="Arial"/>
          <w:sz w:val="20"/>
          <w:szCs w:val="20"/>
        </w:rPr>
        <w:t xml:space="preserve">Django 1.8 </w:t>
      </w:r>
    </w:p>
    <w:p w:rsidR="005C03DE" w:rsidRDefault="00EA0B60" w:rsidP="005C03DE">
      <w:pPr>
        <w:pStyle w:val="BodyText"/>
        <w:numPr>
          <w:ilvl w:val="0"/>
          <w:numId w:val="31"/>
        </w:numPr>
        <w:rPr>
          <w:rFonts w:ascii="Arial" w:hAnsi="Arial" w:cs="Arial"/>
          <w:sz w:val="20"/>
          <w:szCs w:val="20"/>
        </w:rPr>
      </w:pPr>
      <w:r>
        <w:rPr>
          <w:rFonts w:ascii="Arial" w:hAnsi="Arial" w:cs="Arial"/>
          <w:sz w:val="20"/>
          <w:szCs w:val="20"/>
        </w:rPr>
        <w:t>PostgreSQL</w:t>
      </w:r>
      <w:r w:rsidR="005C03DE">
        <w:rPr>
          <w:rFonts w:ascii="Arial" w:hAnsi="Arial" w:cs="Arial"/>
          <w:sz w:val="20"/>
          <w:szCs w:val="20"/>
        </w:rPr>
        <w:t xml:space="preserve"> database</w:t>
      </w:r>
    </w:p>
    <w:p w:rsidR="005C03DE" w:rsidRDefault="005C03DE" w:rsidP="005C03DE">
      <w:pPr>
        <w:pStyle w:val="BodyText"/>
        <w:numPr>
          <w:ilvl w:val="0"/>
          <w:numId w:val="31"/>
        </w:numPr>
        <w:rPr>
          <w:rFonts w:ascii="Arial" w:hAnsi="Arial" w:cs="Arial"/>
          <w:sz w:val="20"/>
          <w:szCs w:val="20"/>
        </w:rPr>
      </w:pPr>
      <w:r>
        <w:rPr>
          <w:rFonts w:ascii="Arial" w:hAnsi="Arial" w:cs="Arial"/>
          <w:sz w:val="20"/>
          <w:szCs w:val="20"/>
        </w:rPr>
        <w:t xml:space="preserve">Django Test suite </w:t>
      </w:r>
    </w:p>
    <w:p w:rsidR="005C03DE" w:rsidRDefault="005C03DE" w:rsidP="005C03DE">
      <w:pPr>
        <w:pStyle w:val="BodyText"/>
        <w:numPr>
          <w:ilvl w:val="0"/>
          <w:numId w:val="31"/>
        </w:numPr>
        <w:rPr>
          <w:rFonts w:ascii="Arial" w:hAnsi="Arial" w:cs="Arial"/>
          <w:sz w:val="20"/>
          <w:szCs w:val="20"/>
        </w:rPr>
      </w:pPr>
      <w:proofErr w:type="spellStart"/>
      <w:r>
        <w:rPr>
          <w:rFonts w:ascii="Arial" w:hAnsi="Arial" w:cs="Arial"/>
          <w:sz w:val="20"/>
          <w:szCs w:val="20"/>
        </w:rPr>
        <w:t>Github</w:t>
      </w:r>
      <w:proofErr w:type="spellEnd"/>
      <w:r>
        <w:rPr>
          <w:rFonts w:ascii="Arial" w:hAnsi="Arial" w:cs="Arial"/>
          <w:sz w:val="20"/>
          <w:szCs w:val="20"/>
        </w:rPr>
        <w:t xml:space="preserve"> for version control</w:t>
      </w:r>
    </w:p>
    <w:p w:rsidR="005C03DE" w:rsidRDefault="005C03DE" w:rsidP="005C03DE">
      <w:pPr>
        <w:pStyle w:val="BodyText"/>
        <w:numPr>
          <w:ilvl w:val="0"/>
          <w:numId w:val="31"/>
        </w:numPr>
        <w:rPr>
          <w:rFonts w:ascii="Arial" w:hAnsi="Arial" w:cs="Arial"/>
          <w:sz w:val="20"/>
          <w:szCs w:val="20"/>
        </w:rPr>
      </w:pPr>
      <w:r>
        <w:rPr>
          <w:rFonts w:ascii="Arial" w:hAnsi="Arial" w:cs="Arial"/>
          <w:sz w:val="20"/>
          <w:szCs w:val="20"/>
        </w:rPr>
        <w:t xml:space="preserve">Slack Communication system </w:t>
      </w:r>
    </w:p>
    <w:p w:rsidR="005C03DE" w:rsidRDefault="005C03DE" w:rsidP="005C03DE">
      <w:pPr>
        <w:pStyle w:val="BodyText"/>
        <w:numPr>
          <w:ilvl w:val="0"/>
          <w:numId w:val="31"/>
        </w:numPr>
        <w:rPr>
          <w:rFonts w:ascii="Arial" w:hAnsi="Arial" w:cs="Arial"/>
          <w:sz w:val="20"/>
          <w:szCs w:val="20"/>
        </w:rPr>
      </w:pPr>
      <w:r>
        <w:rPr>
          <w:rFonts w:ascii="Arial" w:hAnsi="Arial" w:cs="Arial"/>
          <w:sz w:val="20"/>
          <w:szCs w:val="20"/>
        </w:rPr>
        <w:t>Server hosted internally</w:t>
      </w:r>
    </w:p>
    <w:p w:rsidR="005C03DE" w:rsidRDefault="005C03DE" w:rsidP="005C03DE">
      <w:pPr>
        <w:pStyle w:val="BodyText"/>
        <w:rPr>
          <w:rFonts w:ascii="Arial" w:hAnsi="Arial" w:cs="Arial"/>
          <w:sz w:val="20"/>
          <w:szCs w:val="20"/>
        </w:rPr>
      </w:pPr>
    </w:p>
    <w:p w:rsidR="005815CF" w:rsidRPr="00A54DD4" w:rsidRDefault="005815CF" w:rsidP="00533D22">
      <w:pPr>
        <w:pStyle w:val="BodyText"/>
        <w:rPr>
          <w:rFonts w:ascii="Arial" w:hAnsi="Arial" w:cs="Arial"/>
        </w:rPr>
      </w:pPr>
    </w:p>
    <w:sectPr w:rsidR="005815CF" w:rsidRPr="00A54DD4">
      <w:headerReference w:type="default" r:id="rId9"/>
      <w:footerReference w:type="default" r:id="rId10"/>
      <w:pgSz w:w="12240" w:h="15840" w:code="1"/>
      <w:pgMar w:top="1440" w:right="1080" w:bottom="1440" w:left="1800" w:header="720" w:footer="2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394" w:rsidRDefault="00F76394">
      <w:r>
        <w:separator/>
      </w:r>
    </w:p>
  </w:endnote>
  <w:endnote w:type="continuationSeparator" w:id="0">
    <w:p w:rsidR="00F76394" w:rsidRDefault="00F76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 Inspira Pitch">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C8D" w:rsidRDefault="0018776A" w:rsidP="003A0309">
    <w:pPr>
      <w:pStyle w:val="Footer"/>
      <w:tabs>
        <w:tab w:val="clear" w:pos="4320"/>
        <w:tab w:val="center" w:pos="1985"/>
      </w:tabs>
    </w:pPr>
    <w:r>
      <w:rPr>
        <w:snapToGrid w:val="0"/>
        <w:sz w:val="22"/>
      </w:rPr>
      <w:fldChar w:fldCharType="begin"/>
    </w:r>
    <w:r>
      <w:rPr>
        <w:snapToGrid w:val="0"/>
        <w:sz w:val="22"/>
      </w:rPr>
      <w:instrText xml:space="preserve"> DATE  \@ "d-MMM-yy" </w:instrText>
    </w:r>
    <w:r>
      <w:rPr>
        <w:snapToGrid w:val="0"/>
        <w:sz w:val="22"/>
      </w:rPr>
      <w:fldChar w:fldCharType="separate"/>
    </w:r>
    <w:r w:rsidR="004B68F3">
      <w:rPr>
        <w:noProof/>
        <w:snapToGrid w:val="0"/>
        <w:sz w:val="22"/>
      </w:rPr>
      <w:t>30-Nov-15</w:t>
    </w:r>
    <w:r>
      <w:rPr>
        <w:snapToGrid w:val="0"/>
        <w:sz w:val="22"/>
      </w:rPr>
      <w:fldChar w:fldCharType="end"/>
    </w:r>
    <w:r w:rsidR="00322C8D">
      <w:rPr>
        <w:snapToGrid w:val="0"/>
        <w:sz w:val="22"/>
      </w:rPr>
      <w:tab/>
    </w:r>
    <w:r w:rsidR="003A0309">
      <w:rPr>
        <w:snapToGrid w:val="0"/>
        <w:sz w:val="22"/>
      </w:rPr>
      <w:tab/>
    </w:r>
    <w:r w:rsidR="00322C8D">
      <w:rPr>
        <w:snapToGrid w:val="0"/>
        <w:sz w:val="22"/>
      </w:rPr>
      <w:t xml:space="preserve">Page </w:t>
    </w:r>
    <w:r w:rsidR="00322C8D">
      <w:rPr>
        <w:snapToGrid w:val="0"/>
        <w:sz w:val="22"/>
      </w:rPr>
      <w:fldChar w:fldCharType="begin"/>
    </w:r>
    <w:r w:rsidR="00322C8D">
      <w:rPr>
        <w:snapToGrid w:val="0"/>
        <w:sz w:val="22"/>
      </w:rPr>
      <w:instrText xml:space="preserve"> PAGE </w:instrText>
    </w:r>
    <w:r w:rsidR="00322C8D">
      <w:rPr>
        <w:snapToGrid w:val="0"/>
        <w:sz w:val="22"/>
      </w:rPr>
      <w:fldChar w:fldCharType="separate"/>
    </w:r>
    <w:r w:rsidR="001112FA">
      <w:rPr>
        <w:noProof/>
        <w:snapToGrid w:val="0"/>
        <w:sz w:val="22"/>
      </w:rPr>
      <w:t>5</w:t>
    </w:r>
    <w:r w:rsidR="00322C8D">
      <w:rPr>
        <w:snapToGrid w:val="0"/>
        <w:sz w:val="22"/>
      </w:rPr>
      <w:fldChar w:fldCharType="end"/>
    </w:r>
    <w:r w:rsidR="00322C8D">
      <w:rPr>
        <w:snapToGrid w:val="0"/>
        <w:sz w:val="22"/>
      </w:rPr>
      <w:t xml:space="preserve"> of </w:t>
    </w:r>
    <w:r w:rsidR="00322C8D">
      <w:rPr>
        <w:snapToGrid w:val="0"/>
        <w:sz w:val="22"/>
      </w:rPr>
      <w:fldChar w:fldCharType="begin"/>
    </w:r>
    <w:r w:rsidR="00322C8D">
      <w:rPr>
        <w:snapToGrid w:val="0"/>
        <w:sz w:val="22"/>
      </w:rPr>
      <w:instrText xml:space="preserve"> NUMPAGES </w:instrText>
    </w:r>
    <w:r w:rsidR="00322C8D">
      <w:rPr>
        <w:snapToGrid w:val="0"/>
        <w:sz w:val="22"/>
      </w:rPr>
      <w:fldChar w:fldCharType="separate"/>
    </w:r>
    <w:r w:rsidR="001112FA">
      <w:rPr>
        <w:noProof/>
        <w:snapToGrid w:val="0"/>
        <w:sz w:val="22"/>
      </w:rPr>
      <w:t>5</w:t>
    </w:r>
    <w:r w:rsidR="00322C8D">
      <w:rPr>
        <w:snapToGrid w:val="0"/>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394" w:rsidRDefault="00F76394">
      <w:r>
        <w:separator/>
      </w:r>
    </w:p>
  </w:footnote>
  <w:footnote w:type="continuationSeparator" w:id="0">
    <w:p w:rsidR="00F76394" w:rsidRDefault="00F763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Look w:val="0000" w:firstRow="0" w:lastRow="0" w:firstColumn="0" w:lastColumn="0" w:noHBand="0" w:noVBand="0"/>
    </w:tblPr>
    <w:tblGrid>
      <w:gridCol w:w="5400"/>
      <w:gridCol w:w="4068"/>
    </w:tblGrid>
    <w:tr w:rsidR="00322C8D" w:rsidRPr="005C61A9">
      <w:tblPrEx>
        <w:tblCellMar>
          <w:top w:w="0" w:type="dxa"/>
          <w:bottom w:w="0" w:type="dxa"/>
        </w:tblCellMar>
      </w:tblPrEx>
      <w:trPr>
        <w:cantSplit/>
        <w:trHeight w:val="585"/>
      </w:trPr>
      <w:tc>
        <w:tcPr>
          <w:tcW w:w="5400" w:type="dxa"/>
          <w:tcBorders>
            <w:bottom w:val="single" w:sz="18" w:space="0" w:color="auto"/>
          </w:tcBorders>
        </w:tcPr>
        <w:p w:rsidR="00322C8D" w:rsidRDefault="00322C8D">
          <w:pPr>
            <w:pStyle w:val="Header"/>
          </w:pPr>
        </w:p>
      </w:tc>
      <w:tc>
        <w:tcPr>
          <w:tcW w:w="4068" w:type="dxa"/>
          <w:tcBorders>
            <w:bottom w:val="single" w:sz="18" w:space="0" w:color="auto"/>
          </w:tcBorders>
        </w:tcPr>
        <w:p w:rsidR="00322C8D" w:rsidRPr="005C61A9" w:rsidRDefault="00322C8D" w:rsidP="00A7102B">
          <w:pPr>
            <w:pStyle w:val="Header"/>
          </w:pPr>
          <w:r w:rsidRPr="005C61A9">
            <w:t xml:space="preserve">Design Verification Plan </w:t>
          </w:r>
        </w:p>
      </w:tc>
    </w:tr>
  </w:tbl>
  <w:p w:rsidR="00322C8D" w:rsidRDefault="00322C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F0A99"/>
    <w:multiLevelType w:val="hybridMultilevel"/>
    <w:tmpl w:val="8CDC4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743E21"/>
    <w:multiLevelType w:val="multilevel"/>
    <w:tmpl w:val="BEA06FA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97C63AC"/>
    <w:multiLevelType w:val="hybridMultilevel"/>
    <w:tmpl w:val="E2CAEA2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0F9234F"/>
    <w:multiLevelType w:val="hybridMultilevel"/>
    <w:tmpl w:val="13AC1662"/>
    <w:lvl w:ilvl="0">
      <w:start w:val="1"/>
      <w:numFmt w:val="bullet"/>
      <w:pStyle w:val="Parabullet"/>
      <w:lvlText w:val="-"/>
      <w:lvlJc w:val="left"/>
      <w:pPr>
        <w:tabs>
          <w:tab w:val="num" w:pos="1440"/>
        </w:tabs>
        <w:ind w:left="1440" w:hanging="360"/>
      </w:pPr>
      <w:rPr>
        <w:rFonts w:ascii="GE Inspira" w:hAnsi="GE Inspira" w:hint="default"/>
      </w:rPr>
    </w:lvl>
    <w:lvl w:ilvl="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30A7A86"/>
    <w:multiLevelType w:val="hybridMultilevel"/>
    <w:tmpl w:val="6F84A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AF6510"/>
    <w:multiLevelType w:val="hybridMultilevel"/>
    <w:tmpl w:val="D7927A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BFA50A0"/>
    <w:multiLevelType w:val="hybridMultilevel"/>
    <w:tmpl w:val="BD2849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44939"/>
    <w:multiLevelType w:val="hybridMultilevel"/>
    <w:tmpl w:val="FB9073B0"/>
    <w:lvl w:ilvl="0">
      <w:start w:val="1"/>
      <w:numFmt w:val="bullet"/>
      <w:pStyle w:val="BulletText3"/>
      <w:lvlText w:val=""/>
      <w:lvlJc w:val="left"/>
      <w:pPr>
        <w:tabs>
          <w:tab w:val="num" w:pos="2520"/>
        </w:tabs>
        <w:ind w:left="252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31570BF2"/>
    <w:multiLevelType w:val="hybridMultilevel"/>
    <w:tmpl w:val="E65880DA"/>
    <w:lvl w:ilvl="0" w:tplc="2DC42030">
      <w:start w:val="1"/>
      <w:numFmt w:val="bullet"/>
      <w:lvlText w:val=""/>
      <w:lvlJc w:val="left"/>
      <w:pPr>
        <w:tabs>
          <w:tab w:val="num" w:pos="1440"/>
        </w:tabs>
        <w:ind w:left="1440" w:hanging="360"/>
      </w:pPr>
      <w:rPr>
        <w:rFonts w:ascii="Symbol" w:hAnsi="Symbol"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2244AFC"/>
    <w:multiLevelType w:val="hybridMultilevel"/>
    <w:tmpl w:val="B0DEB3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6CA2C97"/>
    <w:multiLevelType w:val="hybridMultilevel"/>
    <w:tmpl w:val="CDB8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E0FC0"/>
    <w:multiLevelType w:val="multilevel"/>
    <w:tmpl w:val="99C251A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333774"/>
    <w:multiLevelType w:val="hybridMultilevel"/>
    <w:tmpl w:val="FA82DB88"/>
    <w:lvl w:ilvl="0" w:tplc="04090005">
      <w:start w:val="1"/>
      <w:numFmt w:val="bullet"/>
      <w:lvlText w:val=""/>
      <w:lvlJc w:val="left"/>
      <w:pPr>
        <w:ind w:left="414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3" w15:restartNumberingAfterBreak="0">
    <w:nsid w:val="3E921EFA"/>
    <w:multiLevelType w:val="hybridMultilevel"/>
    <w:tmpl w:val="C878503E"/>
    <w:lvl w:ilvl="0" w:tplc="C5DC1154">
      <w:start w:val="1"/>
      <w:numFmt w:val="decimal"/>
      <w:pStyle w:val="NumberedList"/>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4" w15:restartNumberingAfterBreak="0">
    <w:nsid w:val="431E0635"/>
    <w:multiLevelType w:val="hybridMultilevel"/>
    <w:tmpl w:val="A70856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3972D6A"/>
    <w:multiLevelType w:val="hybridMultilevel"/>
    <w:tmpl w:val="D1CC0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E8758B"/>
    <w:multiLevelType w:val="multilevel"/>
    <w:tmpl w:val="4D02D7F0"/>
    <w:lvl w:ilvl="0">
      <w:start w:val="1"/>
      <w:numFmt w:val="decimal"/>
      <w:pStyle w:val="Heading1"/>
      <w:lvlText w:val="%1."/>
      <w:lvlJc w:val="left"/>
      <w:pPr>
        <w:tabs>
          <w:tab w:val="num" w:pos="720"/>
        </w:tabs>
        <w:ind w:left="720" w:hanging="720"/>
      </w:pPr>
      <w:rPr>
        <w:rFonts w:ascii="GE Inspira" w:hAnsi="GE Inspira" w:hint="default"/>
        <w:b/>
        <w:i w:val="0"/>
        <w:sz w:val="28"/>
      </w:rPr>
    </w:lvl>
    <w:lvl w:ilvl="1">
      <w:start w:val="1"/>
      <w:numFmt w:val="decimal"/>
      <w:pStyle w:val="Heading2"/>
      <w:lvlText w:val="%1.%2."/>
      <w:lvlJc w:val="left"/>
      <w:pPr>
        <w:tabs>
          <w:tab w:val="num" w:pos="720"/>
        </w:tabs>
        <w:ind w:left="720" w:hanging="720"/>
      </w:pPr>
      <w:rPr>
        <w:rFonts w:ascii="GE Inspira" w:hAnsi="GE Inspira" w:hint="default"/>
        <w:b/>
        <w:i w: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501A450C"/>
    <w:multiLevelType w:val="hybridMultilevel"/>
    <w:tmpl w:val="4536A3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10C0008"/>
    <w:multiLevelType w:val="multilevel"/>
    <w:tmpl w:val="D07006F6"/>
    <w:lvl w:ilvl="0">
      <w:start w:val="1"/>
      <w:numFmt w:val="decimal"/>
      <w:lvlText w:val="%1"/>
      <w:lvlJc w:val="left"/>
      <w:pPr>
        <w:tabs>
          <w:tab w:val="num" w:pos="1512"/>
        </w:tabs>
        <w:ind w:left="1512" w:hanging="432"/>
      </w:pPr>
      <w:rPr>
        <w:rFonts w:hint="default"/>
      </w:rPr>
    </w:lvl>
    <w:lvl w:ilvl="1">
      <w:start w:val="1"/>
      <w:numFmt w:val="decimal"/>
      <w:lvlText w:val="%1.%2.1"/>
      <w:lvlJc w:val="left"/>
      <w:pPr>
        <w:tabs>
          <w:tab w:val="num" w:pos="1656"/>
        </w:tabs>
        <w:ind w:left="1656" w:hanging="576"/>
      </w:pPr>
      <w:rPr>
        <w:rFonts w:hint="default"/>
      </w:rPr>
    </w:lvl>
    <w:lvl w:ilvl="2">
      <w:start w:val="1"/>
      <w:numFmt w:val="decimal"/>
      <w:pStyle w:val="Heading3"/>
      <w:lvlText w:val="7.4.%3"/>
      <w:lvlJc w:val="left"/>
      <w:pPr>
        <w:tabs>
          <w:tab w:val="num" w:pos="1800"/>
        </w:tabs>
        <w:ind w:left="1800" w:hanging="720"/>
      </w:pPr>
      <w:rPr>
        <w:rFonts w:hint="default"/>
      </w:rPr>
    </w:lvl>
    <w:lvl w:ilvl="3">
      <w:start w:val="1"/>
      <w:numFmt w:val="decimal"/>
      <w:lvlText w:val="%1.%2.%3.%4"/>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520"/>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9" w15:restartNumberingAfterBreak="0">
    <w:nsid w:val="51805DCA"/>
    <w:multiLevelType w:val="hybridMultilevel"/>
    <w:tmpl w:val="96C6A9DA"/>
    <w:lvl w:ilvl="0" w:tplc="DA8235BA">
      <w:start w:val="1"/>
      <w:numFmt w:val="bulle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4980185"/>
    <w:multiLevelType w:val="hybridMultilevel"/>
    <w:tmpl w:val="CF187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CD748E"/>
    <w:multiLevelType w:val="hybridMultilevel"/>
    <w:tmpl w:val="5EF07394"/>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61D870A6"/>
    <w:multiLevelType w:val="hybridMultilevel"/>
    <w:tmpl w:val="DD0E22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70E54D6"/>
    <w:multiLevelType w:val="hybridMultilevel"/>
    <w:tmpl w:val="D818C868"/>
    <w:lvl w:ilvl="0" w:tplc="04090001">
      <w:start w:val="1"/>
      <w:numFmt w:val="bullet"/>
      <w:lvlText w:val=""/>
      <w:lvlJc w:val="left"/>
      <w:pPr>
        <w:tabs>
          <w:tab w:val="num" w:pos="1440"/>
        </w:tabs>
        <w:ind w:left="1440" w:hanging="360"/>
      </w:pPr>
      <w:rPr>
        <w:rFonts w:ascii="Symbol" w:hAnsi="Symbol" w:hint="default"/>
      </w:rPr>
    </w:lvl>
    <w:lvl w:ilvl="1" w:tplc="04090009">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17576C5"/>
    <w:multiLevelType w:val="hybridMultilevel"/>
    <w:tmpl w:val="5F7EDB6C"/>
    <w:lvl w:ilvl="0" w:tplc="CD54C9DC">
      <w:start w:val="1"/>
      <w:numFmt w:val="bullet"/>
      <w:pStyle w:val="BulletText2"/>
      <w:lvlText w:val=""/>
      <w:lvlJc w:val="left"/>
      <w:pPr>
        <w:tabs>
          <w:tab w:val="num" w:pos="1800"/>
        </w:tabs>
        <w:ind w:left="1800" w:hanging="360"/>
      </w:pPr>
      <w:rPr>
        <w:rFonts w:ascii="Wingdings" w:hAnsi="Wingdings" w:hint="default"/>
      </w:rPr>
    </w:lvl>
    <w:lvl w:ilvl="1" w:tplc="0409000F"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D4E54"/>
    <w:multiLevelType w:val="hybridMultilevel"/>
    <w:tmpl w:val="01FC675E"/>
    <w:lvl w:ilvl="0" w:tplc="04090001">
      <w:start w:val="1"/>
      <w:numFmt w:val="bullet"/>
      <w:pStyle w:val="BulletText1"/>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F1777D"/>
    <w:multiLevelType w:val="hybridMultilevel"/>
    <w:tmpl w:val="7BF26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4"/>
  </w:num>
  <w:num w:numId="3">
    <w:abstractNumId w:val="25"/>
  </w:num>
  <w:num w:numId="4">
    <w:abstractNumId w:val="18"/>
  </w:num>
  <w:num w:numId="5">
    <w:abstractNumId w:val="3"/>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1"/>
  </w:num>
  <w:num w:numId="9">
    <w:abstractNumId w:val="1"/>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3"/>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20"/>
  </w:num>
  <w:num w:numId="16">
    <w:abstractNumId w:val="5"/>
  </w:num>
  <w:num w:numId="17">
    <w:abstractNumId w:val="22"/>
  </w:num>
  <w:num w:numId="18">
    <w:abstractNumId w:val="2"/>
  </w:num>
  <w:num w:numId="19">
    <w:abstractNumId w:val="17"/>
  </w:num>
  <w:num w:numId="20">
    <w:abstractNumId w:val="16"/>
  </w:num>
  <w:num w:numId="21">
    <w:abstractNumId w:val="6"/>
  </w:num>
  <w:num w:numId="22">
    <w:abstractNumId w:val="12"/>
  </w:num>
  <w:num w:numId="23">
    <w:abstractNumId w:val="15"/>
  </w:num>
  <w:num w:numId="24">
    <w:abstractNumId w:val="10"/>
  </w:num>
  <w:num w:numId="25">
    <w:abstractNumId w:val="4"/>
  </w:num>
  <w:num w:numId="26">
    <w:abstractNumId w:val="9"/>
  </w:num>
  <w:num w:numId="27">
    <w:abstractNumId w:val="21"/>
  </w:num>
  <w:num w:numId="28">
    <w:abstractNumId w:val="23"/>
  </w:num>
  <w:num w:numId="29">
    <w:abstractNumId w:val="14"/>
  </w:num>
  <w:num w:numId="30">
    <w:abstractNumId w:val="26"/>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7929"/>
    <w:rsid w:val="0000623C"/>
    <w:rsid w:val="00055047"/>
    <w:rsid w:val="000E7FD3"/>
    <w:rsid w:val="001112FA"/>
    <w:rsid w:val="00113ECC"/>
    <w:rsid w:val="00142155"/>
    <w:rsid w:val="0018776A"/>
    <w:rsid w:val="001E7290"/>
    <w:rsid w:val="00214BB0"/>
    <w:rsid w:val="0026787D"/>
    <w:rsid w:val="0027748F"/>
    <w:rsid w:val="002D7F49"/>
    <w:rsid w:val="00322C8D"/>
    <w:rsid w:val="003A0309"/>
    <w:rsid w:val="003D74A3"/>
    <w:rsid w:val="00412510"/>
    <w:rsid w:val="00454C76"/>
    <w:rsid w:val="00470991"/>
    <w:rsid w:val="004B68F3"/>
    <w:rsid w:val="004D6299"/>
    <w:rsid w:val="00513F92"/>
    <w:rsid w:val="00533D22"/>
    <w:rsid w:val="00571B4B"/>
    <w:rsid w:val="005815CF"/>
    <w:rsid w:val="005C03DE"/>
    <w:rsid w:val="005C61A9"/>
    <w:rsid w:val="005D1393"/>
    <w:rsid w:val="00676127"/>
    <w:rsid w:val="006840B9"/>
    <w:rsid w:val="006A1D15"/>
    <w:rsid w:val="006B020E"/>
    <w:rsid w:val="0070444A"/>
    <w:rsid w:val="007757F3"/>
    <w:rsid w:val="007E6841"/>
    <w:rsid w:val="00920B15"/>
    <w:rsid w:val="009E7929"/>
    <w:rsid w:val="009F0879"/>
    <w:rsid w:val="009F29AF"/>
    <w:rsid w:val="009F3E3C"/>
    <w:rsid w:val="00A02756"/>
    <w:rsid w:val="00A54DD4"/>
    <w:rsid w:val="00A7102B"/>
    <w:rsid w:val="00AB2939"/>
    <w:rsid w:val="00B01961"/>
    <w:rsid w:val="00BB408A"/>
    <w:rsid w:val="00C42608"/>
    <w:rsid w:val="00C42DD1"/>
    <w:rsid w:val="00CD0F1D"/>
    <w:rsid w:val="00CD3B9F"/>
    <w:rsid w:val="00D3414F"/>
    <w:rsid w:val="00D5461A"/>
    <w:rsid w:val="00D75CFE"/>
    <w:rsid w:val="00D82815"/>
    <w:rsid w:val="00DB55A9"/>
    <w:rsid w:val="00DD005D"/>
    <w:rsid w:val="00EA0B60"/>
    <w:rsid w:val="00EC7C43"/>
    <w:rsid w:val="00EF5FC8"/>
    <w:rsid w:val="00F36C2F"/>
    <w:rsid w:val="00F76394"/>
    <w:rsid w:val="00F9066A"/>
    <w:rsid w:val="00F93743"/>
    <w:rsid w:val="00FC5820"/>
    <w:rsid w:val="00FD71F4"/>
    <w:rsid w:val="00FF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D5773C6-BCA5-4791-9068-8B8AC51C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 Inspira" w:hAnsi="GE Inspira"/>
      <w:sz w:val="24"/>
      <w:szCs w:val="24"/>
    </w:rPr>
  </w:style>
  <w:style w:type="paragraph" w:styleId="Heading1">
    <w:name w:val="heading 1"/>
    <w:next w:val="BodyText"/>
    <w:qFormat/>
    <w:rsid w:val="00A54DD4"/>
    <w:pPr>
      <w:keepNext/>
      <w:numPr>
        <w:numId w:val="1"/>
      </w:numPr>
      <w:spacing w:before="120" w:after="120"/>
      <w:outlineLvl w:val="0"/>
    </w:pPr>
    <w:rPr>
      <w:rFonts w:ascii="Arial" w:eastAsia="SimSun" w:hAnsi="Arial" w:cs="Arial"/>
      <w:b/>
      <w:color w:val="17365D"/>
      <w:sz w:val="28"/>
      <w:lang w:eastAsia="zh-CN" w:bidi="he-IL"/>
    </w:rPr>
  </w:style>
  <w:style w:type="paragraph" w:styleId="Heading2">
    <w:name w:val="heading 2"/>
    <w:next w:val="BodyText"/>
    <w:qFormat/>
    <w:pPr>
      <w:keepNext/>
      <w:numPr>
        <w:ilvl w:val="1"/>
        <w:numId w:val="1"/>
      </w:numPr>
      <w:spacing w:before="240" w:after="120"/>
      <w:outlineLvl w:val="1"/>
    </w:pPr>
    <w:rPr>
      <w:rFonts w:ascii="GE Inspira" w:hAnsi="GE Inspira"/>
      <w:b/>
      <w:bCs/>
      <w:sz w:val="24"/>
    </w:rPr>
  </w:style>
  <w:style w:type="paragraph" w:styleId="Heading3">
    <w:name w:val="heading 3"/>
    <w:aliases w:val="h3,h31,h32,h311,h33,h312,h34,h35,h36,h37,h38,h39,h310,h313,h321,h3111,h331,h3121,h341,h351,h361,h371,h381,h391,h3101,h314,h315,h316,h317,h318,h322,h3112,h332,h3122,h342,h352,h362,h372,h382,h392,h3102,h3131,h3211,h31111,h3311,h31211,h3411,h3511"/>
    <w:next w:val="BodyText"/>
    <w:qFormat/>
    <w:pPr>
      <w:numPr>
        <w:ilvl w:val="2"/>
        <w:numId w:val="4"/>
      </w:numPr>
      <w:spacing w:before="240" w:after="60"/>
      <w:outlineLvl w:val="2"/>
    </w:pPr>
    <w:rPr>
      <w:rFonts w:ascii="GE Inspira" w:hAnsi="GE Inspira" w:cs="Arial"/>
      <w:b/>
      <w:bCs/>
      <w:sz w:val="24"/>
      <w:szCs w:val="26"/>
    </w:rPr>
  </w:style>
  <w:style w:type="paragraph" w:styleId="Heading4">
    <w:name w:val="heading 4"/>
    <w:next w:val="BodyText"/>
    <w:qFormat/>
    <w:pPr>
      <w:keepNext/>
      <w:overflowPunct w:val="0"/>
      <w:autoSpaceDE w:val="0"/>
      <w:autoSpaceDN w:val="0"/>
      <w:adjustRightInd w:val="0"/>
      <w:spacing w:before="240" w:after="60"/>
      <w:textAlignment w:val="baseline"/>
      <w:outlineLvl w:val="3"/>
    </w:pPr>
    <w:rPr>
      <w:rFonts w:ascii="GE Inspira" w:hAnsi="GE Inspira"/>
      <w:b/>
      <w:i/>
      <w:sz w:val="22"/>
      <w:lang w:eastAsia="zh-CN" w:bidi="he-IL"/>
    </w:rPr>
  </w:style>
  <w:style w:type="paragraph" w:styleId="Heading5">
    <w:name w:val="heading 5"/>
    <w:next w:val="BodyText"/>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next w:val="BodyText"/>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next w:val="BodyText"/>
    <w:qFormat/>
    <w:pPr>
      <w:overflowPunct w:val="0"/>
      <w:autoSpaceDE w:val="0"/>
      <w:autoSpaceDN w:val="0"/>
      <w:adjustRightInd w:val="0"/>
      <w:spacing w:before="240" w:after="60"/>
      <w:textAlignment w:val="baseline"/>
      <w:outlineLvl w:val="6"/>
    </w:pPr>
    <w:rPr>
      <w:rFonts w:ascii="Arial" w:hAnsi="Arial"/>
    </w:rPr>
  </w:style>
  <w:style w:type="paragraph" w:styleId="Heading8">
    <w:name w:val="heading 8"/>
    <w:basedOn w:val="Normal"/>
    <w:next w:val="BodyText"/>
    <w:qFormat/>
    <w:pPr>
      <w:overflowPunct w:val="0"/>
      <w:autoSpaceDE w:val="0"/>
      <w:autoSpaceDN w:val="0"/>
      <w:adjustRightInd w:val="0"/>
      <w:spacing w:before="240" w:after="60"/>
      <w:textAlignment w:val="baseline"/>
      <w:outlineLvl w:val="7"/>
    </w:pPr>
    <w:rPr>
      <w:rFonts w:ascii="Arial" w:hAnsi="Arial"/>
      <w:i/>
      <w:sz w:val="20"/>
      <w:szCs w:val="20"/>
    </w:rPr>
  </w:style>
  <w:style w:type="paragraph" w:styleId="Heading9">
    <w:name w:val="heading 9"/>
    <w:basedOn w:val="Normal"/>
    <w:next w:val="BodyText"/>
    <w:qFormat/>
    <w:pPr>
      <w:overflowPunct w:val="0"/>
      <w:autoSpaceDE w:val="0"/>
      <w:autoSpaceDN w:val="0"/>
      <w:adjustRightInd w:val="0"/>
      <w:spacing w:before="240" w:after="60"/>
      <w:textAlignment w:val="baseline"/>
      <w:outlineLvl w:val="8"/>
    </w:pPr>
    <w:rPr>
      <w:rFonts w:ascii="Arial" w:hAnsi="Arial"/>
      <w:i/>
      <w:sz w:val="1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20" w:after="120"/>
      <w:ind w:left="720"/>
    </w:pPr>
    <w:rPr>
      <w:sz w:val="22"/>
      <w:lang w:eastAsia="zh-CN" w:bidi="he-IL"/>
    </w:rPr>
  </w:style>
  <w:style w:type="paragraph" w:customStyle="1" w:styleId="BlockLine">
    <w:name w:val="Block Line"/>
    <w:basedOn w:val="Normal"/>
    <w:next w:val="Normal"/>
    <w:pPr>
      <w:pBdr>
        <w:top w:val="single" w:sz="6" w:space="1" w:color="auto"/>
        <w:between w:val="single" w:sz="6" w:space="1" w:color="auto"/>
      </w:pBdr>
      <w:spacing w:before="240"/>
      <w:ind w:left="1728"/>
    </w:pPr>
    <w:rPr>
      <w:color w:val="000000"/>
      <w:sz w:val="22"/>
      <w:szCs w:val="20"/>
    </w:rPr>
  </w:style>
  <w:style w:type="paragraph" w:styleId="BlockText">
    <w:name w:val="Block Text"/>
    <w:basedOn w:val="Normal"/>
    <w:semiHidden/>
    <w:pPr>
      <w:spacing w:before="20" w:after="120"/>
    </w:pPr>
    <w:rPr>
      <w:color w:val="000000"/>
      <w:sz w:val="22"/>
    </w:rPr>
  </w:style>
  <w:style w:type="paragraph" w:customStyle="1" w:styleId="EmbeddedText">
    <w:name w:val="Embedded Text"/>
    <w:basedOn w:val="Normal"/>
    <w:pPr>
      <w:spacing w:before="40" w:after="80"/>
    </w:pPr>
    <w:rPr>
      <w:color w:val="000000"/>
      <w:sz w:val="20"/>
      <w:szCs w:val="20"/>
    </w:rPr>
  </w:style>
  <w:style w:type="paragraph" w:customStyle="1" w:styleId="BulletText1">
    <w:name w:val="Bullet Text 1"/>
    <w:next w:val="BodyText"/>
    <w:pPr>
      <w:numPr>
        <w:numId w:val="3"/>
      </w:numPr>
      <w:tabs>
        <w:tab w:val="clear" w:pos="720"/>
        <w:tab w:val="num" w:pos="1440"/>
      </w:tabs>
      <w:spacing w:before="40" w:after="80"/>
      <w:ind w:left="1440"/>
    </w:pPr>
    <w:rPr>
      <w:rFonts w:ascii="GE Inspira" w:hAnsi="GE Inspira"/>
      <w:sz w:val="22"/>
    </w:rPr>
  </w:style>
  <w:style w:type="paragraph" w:customStyle="1" w:styleId="BulletText2">
    <w:name w:val="Bullet Text 2"/>
    <w:next w:val="BodyText"/>
    <w:pPr>
      <w:numPr>
        <w:numId w:val="2"/>
      </w:numPr>
      <w:spacing w:before="40" w:after="40"/>
    </w:pPr>
    <w:rPr>
      <w:rFonts w:ascii="GE Inspira" w:hAnsi="GE Inspira"/>
      <w:sz w:val="22"/>
    </w:rPr>
  </w:style>
  <w:style w:type="paragraph" w:styleId="Header">
    <w:name w:val="header"/>
    <w:basedOn w:val="Normal"/>
    <w:semiHidden/>
    <w:pPr>
      <w:tabs>
        <w:tab w:val="center" w:pos="4320"/>
        <w:tab w:val="right" w:pos="8640"/>
      </w:tabs>
      <w:jc w:val="right"/>
    </w:pPr>
    <w:rPr>
      <w:rFonts w:cs="Arial"/>
      <w:b/>
      <w:bCs/>
      <w:color w:val="003399"/>
      <w:sz w:val="26"/>
    </w:rPr>
  </w:style>
  <w:style w:type="paragraph" w:styleId="Footer">
    <w:name w:val="footer"/>
    <w:basedOn w:val="Normal"/>
    <w:semiHidden/>
    <w:pPr>
      <w:tabs>
        <w:tab w:val="center" w:pos="4320"/>
        <w:tab w:val="right" w:pos="8640"/>
      </w:tabs>
    </w:pPr>
    <w:rPr>
      <w:sz w:val="20"/>
      <w:szCs w:val="20"/>
    </w:rPr>
  </w:style>
  <w:style w:type="paragraph" w:styleId="TOCHeading">
    <w:name w:val="TOC Heading"/>
    <w:basedOn w:val="Heading1"/>
    <w:next w:val="Normal"/>
    <w:uiPriority w:val="39"/>
    <w:unhideWhenUsed/>
    <w:qFormat/>
    <w:rsid w:val="006840B9"/>
    <w:pPr>
      <w:keepLines/>
      <w:numPr>
        <w:numId w:val="0"/>
      </w:numPr>
      <w:spacing w:before="480" w:after="0" w:line="276" w:lineRule="auto"/>
      <w:outlineLvl w:val="9"/>
    </w:pPr>
    <w:rPr>
      <w:rFonts w:ascii="Cambria" w:eastAsia="Times New Roman" w:hAnsi="Cambria" w:cs="Times New Roman"/>
      <w:bCs/>
      <w:color w:val="365F91"/>
      <w:szCs w:val="28"/>
      <w:lang w:eastAsia="en-US" w:bidi="ar-SA"/>
    </w:rPr>
  </w:style>
  <w:style w:type="paragraph" w:customStyle="1" w:styleId="TableHeaderText">
    <w:name w:val="Table Header Text"/>
    <w:basedOn w:val="Normal"/>
    <w:pPr>
      <w:keepNext/>
      <w:spacing w:before="20" w:after="20"/>
      <w:jc w:val="center"/>
    </w:pPr>
    <w:rPr>
      <w:b/>
      <w:sz w:val="22"/>
    </w:rPr>
  </w:style>
  <w:style w:type="paragraph" w:customStyle="1" w:styleId="TableText">
    <w:name w:val="Table Text"/>
    <w:basedOn w:val="Normal"/>
    <w:pPr>
      <w:keepNext/>
      <w:spacing w:before="40" w:after="80"/>
    </w:pPr>
    <w:rPr>
      <w:sz w:val="22"/>
      <w:lang w:eastAsia="zh-CN" w:bidi="he-IL"/>
    </w:rPr>
  </w:style>
  <w:style w:type="paragraph" w:customStyle="1" w:styleId="DocumentTitle">
    <w:name w:val="Document Title"/>
    <w:pPr>
      <w:jc w:val="center"/>
    </w:pPr>
    <w:rPr>
      <w:rFonts w:ascii="GE Inspira" w:hAnsi="GE Inspira"/>
      <w:b/>
      <w:sz w:val="36"/>
    </w:rPr>
  </w:style>
  <w:style w:type="paragraph" w:customStyle="1" w:styleId="ContinuedBlockLabel">
    <w:name w:val="Continued Block Label"/>
    <w:basedOn w:val="Normal"/>
    <w:next w:val="Normal"/>
    <w:pPr>
      <w:spacing w:after="240"/>
    </w:pPr>
    <w:rPr>
      <w:b/>
      <w:color w:val="000000"/>
      <w:sz w:val="22"/>
      <w:szCs w:val="20"/>
    </w:rPr>
  </w:style>
  <w:style w:type="paragraph" w:styleId="CommentSubject">
    <w:name w:val="annotation subject"/>
    <w:basedOn w:val="CommentText"/>
    <w:next w:val="CommentText"/>
    <w:semiHidden/>
    <w:rPr>
      <w:b/>
      <w:bCs/>
      <w:color w:val="auto"/>
    </w:rPr>
  </w:style>
  <w:style w:type="paragraph" w:styleId="CommentText">
    <w:name w:val="annotation text"/>
    <w:basedOn w:val="Normal"/>
    <w:semiHidden/>
    <w:rPr>
      <w:color w:val="000000"/>
      <w:sz w:val="20"/>
      <w:szCs w:val="20"/>
    </w:rPr>
  </w:style>
  <w:style w:type="character" w:styleId="CommentReference">
    <w:name w:val="annotation reference"/>
    <w:semiHidden/>
    <w:rPr>
      <w:sz w:val="16"/>
      <w:szCs w:val="16"/>
    </w:rPr>
  </w:style>
  <w:style w:type="paragraph" w:customStyle="1" w:styleId="IMTOC">
    <w:name w:val="IMTOC"/>
    <w:rPr>
      <w:sz w:val="24"/>
    </w:rPr>
  </w:style>
  <w:style w:type="paragraph" w:customStyle="1" w:styleId="Para">
    <w:name w:val="Para"/>
    <w:basedOn w:val="Normal"/>
    <w:pPr>
      <w:keepNext/>
      <w:keepLines/>
      <w:overflowPunct w:val="0"/>
      <w:autoSpaceDE w:val="0"/>
      <w:autoSpaceDN w:val="0"/>
      <w:adjustRightInd w:val="0"/>
      <w:spacing w:before="100"/>
      <w:ind w:left="720"/>
      <w:textAlignment w:val="baseline"/>
    </w:pPr>
    <w:rPr>
      <w:i/>
      <w:iCs/>
      <w:sz w:val="20"/>
      <w:szCs w:val="20"/>
    </w:rPr>
  </w:style>
  <w:style w:type="paragraph" w:customStyle="1" w:styleId="tablehead">
    <w:name w:val="table head"/>
    <w:basedOn w:val="Normal"/>
    <w:pPr>
      <w:keepNext/>
      <w:tabs>
        <w:tab w:val="num" w:pos="630"/>
        <w:tab w:val="left" w:pos="810"/>
      </w:tabs>
      <w:spacing w:before="60" w:after="60"/>
      <w:jc w:val="both"/>
    </w:pPr>
    <w:rPr>
      <w:b/>
      <w:noProof/>
      <w:sz w:val="22"/>
      <w:szCs w:val="20"/>
      <w:lang w:eastAsia="zh-CN"/>
    </w:rPr>
  </w:style>
  <w:style w:type="paragraph" w:customStyle="1" w:styleId="Parabullet">
    <w:name w:val="Para bullet"/>
    <w:basedOn w:val="Normal"/>
    <w:pPr>
      <w:keepNext/>
      <w:numPr>
        <w:numId w:val="5"/>
      </w:numPr>
      <w:tabs>
        <w:tab w:val="left" w:pos="1080"/>
      </w:tabs>
    </w:pPr>
    <w:rPr>
      <w:i/>
      <w:sz w:val="20"/>
      <w:szCs w:val="20"/>
    </w:rPr>
  </w:style>
  <w:style w:type="paragraph" w:customStyle="1" w:styleId="Para1">
    <w:name w:val="Para 1"/>
    <w:basedOn w:val="Normal"/>
    <w:pPr>
      <w:overflowPunct w:val="0"/>
      <w:autoSpaceDE w:val="0"/>
      <w:autoSpaceDN w:val="0"/>
      <w:adjustRightInd w:val="0"/>
      <w:spacing w:before="240"/>
      <w:jc w:val="both"/>
      <w:textAlignment w:val="baseline"/>
    </w:pPr>
    <w:rPr>
      <w:rFonts w:ascii="Times" w:hAnsi="Times"/>
      <w:szCs w:val="20"/>
    </w:rPr>
  </w:style>
  <w:style w:type="paragraph" w:customStyle="1" w:styleId="conventions">
    <w:name w:val="conventions"/>
    <w:basedOn w:val="Normal"/>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szCs w:val="20"/>
    </w:rPr>
  </w:style>
  <w:style w:type="character" w:customStyle="1" w:styleId="ParaChar">
    <w:name w:val="Para Char"/>
    <w:rPr>
      <w:lang w:val="en-US" w:eastAsia="en-US" w:bidi="ar-SA"/>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emiHidden/>
  </w:style>
  <w:style w:type="character" w:styleId="Hyperlink">
    <w:name w:val="Hyperlink"/>
    <w:uiPriority w:val="99"/>
    <w:rPr>
      <w:color w:val="0000FF"/>
      <w:u w:val="single"/>
    </w:rPr>
  </w:style>
  <w:style w:type="paragraph" w:styleId="BodyText2">
    <w:name w:val="Body Text 2"/>
    <w:basedOn w:val="BodyText"/>
    <w:semiHidden/>
    <w:pPr>
      <w:ind w:left="1080"/>
    </w:pPr>
  </w:style>
  <w:style w:type="paragraph" w:customStyle="1" w:styleId="BulletText3">
    <w:name w:val="Bullet Text 3"/>
    <w:basedOn w:val="Normal"/>
    <w:pPr>
      <w:numPr>
        <w:numId w:val="11"/>
      </w:numPr>
    </w:pPr>
    <w:rPr>
      <w:rFonts w:ascii="GE Inspira Pitch" w:hAnsi="GE Inspira Pitch"/>
      <w:sz w:val="22"/>
    </w:rPr>
  </w:style>
  <w:style w:type="paragraph" w:customStyle="1" w:styleId="NumberedList">
    <w:name w:val="Numbered List"/>
    <w:basedOn w:val="Normal"/>
    <w:pPr>
      <w:numPr>
        <w:numId w:val="12"/>
      </w:numPr>
    </w:pPr>
    <w:rPr>
      <w:rFonts w:ascii="GE Inspira Pitch" w:hAnsi="GE Inspira Pitch"/>
      <w:sz w:val="22"/>
    </w:rPr>
  </w:style>
  <w:style w:type="paragraph" w:styleId="TOC1">
    <w:name w:val="toc 1"/>
    <w:basedOn w:val="Normal"/>
    <w:next w:val="Normal"/>
    <w:autoRedefine/>
    <w:uiPriority w:val="39"/>
    <w:unhideWhenUsed/>
    <w:rsid w:val="006840B9"/>
  </w:style>
  <w:style w:type="paragraph" w:styleId="TOC2">
    <w:name w:val="toc 2"/>
    <w:basedOn w:val="Normal"/>
    <w:next w:val="Normal"/>
    <w:autoRedefine/>
    <w:uiPriority w:val="39"/>
    <w:unhideWhenUsed/>
    <w:rsid w:val="006840B9"/>
    <w:pPr>
      <w:ind w:left="240"/>
    </w:pPr>
  </w:style>
  <w:style w:type="table" w:styleId="TableGrid">
    <w:name w:val="Table Grid"/>
    <w:basedOn w:val="TableNormal"/>
    <w:uiPriority w:val="59"/>
    <w:rsid w:val="007044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30675-1E2B-41BF-94FD-4830DBE68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UWM</Company>
  <LinksUpToDate>false</LinksUpToDate>
  <CharactersWithSpaces>6048</CharactersWithSpaces>
  <SharedDoc>false</SharedDoc>
  <HLinks>
    <vt:vector size="42" baseType="variant">
      <vt:variant>
        <vt:i4>1048628</vt:i4>
      </vt:variant>
      <vt:variant>
        <vt:i4>38</vt:i4>
      </vt:variant>
      <vt:variant>
        <vt:i4>0</vt:i4>
      </vt:variant>
      <vt:variant>
        <vt:i4>5</vt:i4>
      </vt:variant>
      <vt:variant>
        <vt:lpwstr/>
      </vt:variant>
      <vt:variant>
        <vt:lpwstr>_Toc401582906</vt:lpwstr>
      </vt:variant>
      <vt:variant>
        <vt:i4>1048628</vt:i4>
      </vt:variant>
      <vt:variant>
        <vt:i4>32</vt:i4>
      </vt:variant>
      <vt:variant>
        <vt:i4>0</vt:i4>
      </vt:variant>
      <vt:variant>
        <vt:i4>5</vt:i4>
      </vt:variant>
      <vt:variant>
        <vt:lpwstr/>
      </vt:variant>
      <vt:variant>
        <vt:lpwstr>_Toc401582905</vt:lpwstr>
      </vt:variant>
      <vt:variant>
        <vt:i4>1048628</vt:i4>
      </vt:variant>
      <vt:variant>
        <vt:i4>26</vt:i4>
      </vt:variant>
      <vt:variant>
        <vt:i4>0</vt:i4>
      </vt:variant>
      <vt:variant>
        <vt:i4>5</vt:i4>
      </vt:variant>
      <vt:variant>
        <vt:lpwstr/>
      </vt:variant>
      <vt:variant>
        <vt:lpwstr>_Toc401582904</vt:lpwstr>
      </vt:variant>
      <vt:variant>
        <vt:i4>1048628</vt:i4>
      </vt:variant>
      <vt:variant>
        <vt:i4>20</vt:i4>
      </vt:variant>
      <vt:variant>
        <vt:i4>0</vt:i4>
      </vt:variant>
      <vt:variant>
        <vt:i4>5</vt:i4>
      </vt:variant>
      <vt:variant>
        <vt:lpwstr/>
      </vt:variant>
      <vt:variant>
        <vt:lpwstr>_Toc401582903</vt:lpwstr>
      </vt:variant>
      <vt:variant>
        <vt:i4>1048628</vt:i4>
      </vt:variant>
      <vt:variant>
        <vt:i4>14</vt:i4>
      </vt:variant>
      <vt:variant>
        <vt:i4>0</vt:i4>
      </vt:variant>
      <vt:variant>
        <vt:i4>5</vt:i4>
      </vt:variant>
      <vt:variant>
        <vt:lpwstr/>
      </vt:variant>
      <vt:variant>
        <vt:lpwstr>_Toc401582902</vt:lpwstr>
      </vt:variant>
      <vt:variant>
        <vt:i4>1048628</vt:i4>
      </vt:variant>
      <vt:variant>
        <vt:i4>8</vt:i4>
      </vt:variant>
      <vt:variant>
        <vt:i4>0</vt:i4>
      </vt:variant>
      <vt:variant>
        <vt:i4>5</vt:i4>
      </vt:variant>
      <vt:variant>
        <vt:lpwstr/>
      </vt:variant>
      <vt:variant>
        <vt:lpwstr>_Toc401582901</vt:lpwstr>
      </vt:variant>
      <vt:variant>
        <vt:i4>1048628</vt:i4>
      </vt:variant>
      <vt:variant>
        <vt:i4>2</vt:i4>
      </vt:variant>
      <vt:variant>
        <vt:i4>0</vt:i4>
      </vt:variant>
      <vt:variant>
        <vt:i4>5</vt:i4>
      </vt:variant>
      <vt:variant>
        <vt:lpwstr/>
      </vt:variant>
      <vt:variant>
        <vt:lpwstr>_Toc401582900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UWM</dc:creator>
  <cp:keywords/>
  <dc:description/>
  <cp:lastModifiedBy>Thaddeus Wanat</cp:lastModifiedBy>
  <cp:revision>5</cp:revision>
  <cp:lastPrinted>2014-09-15T21:59:00Z</cp:lastPrinted>
  <dcterms:created xsi:type="dcterms:W3CDTF">2015-11-30T22:19:00Z</dcterms:created>
  <dcterms:modified xsi:type="dcterms:W3CDTF">2015-11-30T22:36:00Z</dcterms:modified>
</cp:coreProperties>
</file>