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adjustRightInd w:val="0"/>
        <w:snapToGrid w:val="0"/>
        <w:jc w:val="center"/>
        <w:rPr>
          <w:rFonts w:ascii="微软雅黑" w:hAnsi="微软雅黑" w:eastAsia="微软雅黑"/>
          <w:sz w:val="44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-457835</wp:posOffset>
                </wp:positionH>
                <wp:positionV relativeFrom="paragraph">
                  <wp:posOffset>-360680</wp:posOffset>
                </wp:positionV>
                <wp:extent cx="7569200" cy="10719435"/>
                <wp:effectExtent l="0" t="0" r="12700" b="571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8745" y="217170"/>
                          <a:ext cx="7569200" cy="107194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6.05pt;margin-top:-28.4pt;height:844.05pt;width:596pt;z-index:-251658240;v-text-anchor:middle;mso-width-relative:page;mso-height-relative:page;" fillcolor="#FFFFFF [3212]" filled="t" stroked="f" coordsize="21600,21600" o:gfxdata="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0&#10;OPYm2wAAAA0BAAAPAAAAAAAAAAEAIAAAACIAAABkcnMvZG93bnJldi54bWxQSwECFAAUAAAACACH&#10;TuJA//A6i1oCAACJBAAADgAAAAAAAAABACAAAAAqAQAAZHJzL2Uyb0RvYy54bWxQSwUGAAAAAAYA&#10;BgBZAQAA9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微软雅黑" w:hAnsi="微软雅黑" w:eastAsia="微软雅黑"/>
          <w:sz w:val="44"/>
        </w:rPr>
        <w:t>个人简历</w:t>
      </w:r>
    </w:p>
    <w:tbl>
      <w:tblPr>
        <w:tblStyle w:val="3"/>
        <w:tblW w:w="1045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2977"/>
        <w:gridCol w:w="1417"/>
        <w:gridCol w:w="2693"/>
        <w:gridCol w:w="19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FFFFFF" w:themeFill="background1"/>
          </w:tcPr>
          <w:p>
            <w:pPr>
              <w:adjustRightInd w:val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姓</w:t>
            </w:r>
            <w:r>
              <w:rPr>
                <w:rFonts w:hint="eastAsia" w:ascii="微软雅黑" w:hAnsi="微软雅黑" w:eastAsia="微软雅黑"/>
                <w:b/>
              </w:rPr>
              <w:t xml:space="preserve">    </w:t>
            </w:r>
            <w:r>
              <w:rPr>
                <w:rFonts w:ascii="微软雅黑" w:hAnsi="微软雅黑" w:eastAsia="微软雅黑"/>
                <w:b/>
              </w:rPr>
              <w:t>名</w:t>
            </w:r>
          </w:p>
        </w:tc>
        <w:tc>
          <w:tcPr>
            <w:tcW w:w="2977" w:type="dxa"/>
            <w:shd w:val="clear" w:color="auto" w:fill="auto"/>
          </w:tcPr>
          <w:p>
            <w:pPr>
              <w:adjustRightInd w:val="0"/>
              <w:jc w:val="left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  <w:lang w:eastAsia="zh-CN"/>
              </w:rPr>
              <w:t>林语青</w:t>
            </w:r>
          </w:p>
        </w:tc>
        <w:tc>
          <w:tcPr>
            <w:tcW w:w="1417" w:type="dxa"/>
            <w:shd w:val="clear" w:color="auto" w:fill="auto"/>
          </w:tcPr>
          <w:p>
            <w:pPr>
              <w:adjustRightInd w:val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出生年月</w:t>
            </w:r>
          </w:p>
        </w:tc>
        <w:tc>
          <w:tcPr>
            <w:tcW w:w="2693" w:type="dxa"/>
            <w:shd w:val="clear" w:color="auto" w:fill="auto"/>
          </w:tcPr>
          <w:p>
            <w:pPr>
              <w:adjustRightInd w:val="0"/>
              <w:jc w:val="left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</w:rPr>
              <w:t>1996.05</w:t>
            </w:r>
          </w:p>
        </w:tc>
        <w:tc>
          <w:tcPr>
            <w:tcW w:w="1956" w:type="dxa"/>
            <w:vMerge w:val="restart"/>
            <w:shd w:val="clear" w:color="auto" w:fill="auto"/>
            <w:vAlign w:val="center"/>
          </w:tcPr>
          <w:p>
            <w:pPr>
              <w:adjustRightInd w:val="0"/>
              <w:rPr>
                <w:rFonts w:ascii="微软雅黑" w:hAnsi="微软雅黑" w:eastAsia="微软雅黑"/>
              </w:rPr>
            </w:pPr>
            <w:r>
              <w:rPr>
                <w:sz w:val="44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118745</wp:posOffset>
                  </wp:positionV>
                  <wp:extent cx="1181100" cy="1398270"/>
                  <wp:effectExtent l="0" t="0" r="7620" b="3810"/>
                  <wp:wrapNone/>
                  <wp:docPr id="2" name="图片 2" descr="E:\U-优米简历\头像\_Q8A5429.png_Q8A5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E:\U-优米简历\头像\_Q8A5429.png_Q8A542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1398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FFFFFF" w:themeFill="background1"/>
          </w:tcPr>
          <w:p>
            <w:pPr>
              <w:adjustRightInd w:val="0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/>
              </w:rPr>
              <w:t>民</w:t>
            </w:r>
            <w:r>
              <w:rPr>
                <w:rFonts w:hint="eastAsia" w:ascii="微软雅黑" w:hAnsi="微软雅黑" w:eastAsia="微软雅黑"/>
                <w:b/>
              </w:rPr>
              <w:t xml:space="preserve">    </w:t>
            </w:r>
            <w:r>
              <w:rPr>
                <w:rFonts w:ascii="微软雅黑" w:hAnsi="微软雅黑" w:eastAsia="微软雅黑"/>
                <w:b/>
              </w:rPr>
              <w:t>族</w:t>
            </w:r>
          </w:p>
        </w:tc>
        <w:tc>
          <w:tcPr>
            <w:tcW w:w="2977" w:type="dxa"/>
            <w:shd w:val="clear" w:color="auto" w:fill="auto"/>
          </w:tcPr>
          <w:p>
            <w:pPr>
              <w:adjustRightInd w:val="0"/>
              <w:jc w:val="left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545454"/>
                <w:sz w:val="20"/>
                <w:szCs w:val="20"/>
              </w:rPr>
              <w:t>汉</w:t>
            </w:r>
          </w:p>
        </w:tc>
        <w:tc>
          <w:tcPr>
            <w:tcW w:w="1417" w:type="dxa"/>
            <w:shd w:val="clear" w:color="auto" w:fill="auto"/>
          </w:tcPr>
          <w:p>
            <w:pPr>
              <w:adjustRightInd w:val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政治面貌</w:t>
            </w:r>
          </w:p>
        </w:tc>
        <w:tc>
          <w:tcPr>
            <w:tcW w:w="2693" w:type="dxa"/>
            <w:shd w:val="clear" w:color="auto" w:fill="auto"/>
          </w:tcPr>
          <w:p>
            <w:pPr>
              <w:adjustRightInd w:val="0"/>
              <w:jc w:val="left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545454"/>
                <w:sz w:val="20"/>
                <w:szCs w:val="20"/>
              </w:rPr>
              <w:t>中共党员</w:t>
            </w:r>
          </w:p>
        </w:tc>
        <w:tc>
          <w:tcPr>
            <w:tcW w:w="1956" w:type="dxa"/>
            <w:vMerge w:val="continue"/>
            <w:shd w:val="clear" w:color="auto" w:fill="auto"/>
          </w:tcPr>
          <w:p>
            <w:pPr>
              <w:adjustRightInd w:val="0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FFFFFF" w:themeFill="background1"/>
          </w:tcPr>
          <w:p>
            <w:pPr>
              <w:adjustRightInd w:val="0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/>
              </w:rPr>
              <w:t>电</w:t>
            </w:r>
            <w:r>
              <w:rPr>
                <w:rFonts w:hint="eastAsia" w:ascii="微软雅黑" w:hAnsi="微软雅黑" w:eastAsia="微软雅黑"/>
                <w:b/>
              </w:rPr>
              <w:t xml:space="preserve">    </w:t>
            </w:r>
            <w:r>
              <w:rPr>
                <w:rFonts w:ascii="微软雅黑" w:hAnsi="微软雅黑" w:eastAsia="微软雅黑"/>
                <w:b/>
              </w:rPr>
              <w:t>话</w:t>
            </w:r>
          </w:p>
        </w:tc>
        <w:tc>
          <w:tcPr>
            <w:tcW w:w="2977" w:type="dxa"/>
            <w:shd w:val="clear" w:color="auto" w:fill="auto"/>
          </w:tcPr>
          <w:p>
            <w:pPr>
              <w:adjustRightInd w:val="0"/>
              <w:jc w:val="left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</w:rPr>
              <w:t>13500135000</w:t>
            </w:r>
          </w:p>
        </w:tc>
        <w:tc>
          <w:tcPr>
            <w:tcW w:w="1417" w:type="dxa"/>
            <w:shd w:val="clear" w:color="auto" w:fill="auto"/>
          </w:tcPr>
          <w:p>
            <w:pPr>
              <w:adjustRightInd w:val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毕业院校</w:t>
            </w:r>
          </w:p>
        </w:tc>
        <w:tc>
          <w:tcPr>
            <w:tcW w:w="2693" w:type="dxa"/>
            <w:shd w:val="clear" w:color="auto" w:fill="auto"/>
          </w:tcPr>
          <w:p>
            <w:pPr>
              <w:adjustRightInd w:val="0"/>
              <w:jc w:val="left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  <w:lang w:eastAsia="zh-CN"/>
              </w:rPr>
              <w:t>广州</w:t>
            </w:r>
            <w:r>
              <w:rPr>
                <w:rFonts w:ascii="微软雅黑" w:hAnsi="微软雅黑" w:eastAsia="微软雅黑"/>
                <w:color w:val="545454"/>
                <w:sz w:val="20"/>
                <w:szCs w:val="20"/>
              </w:rPr>
              <w:t>科技大学</w:t>
            </w:r>
          </w:p>
        </w:tc>
        <w:tc>
          <w:tcPr>
            <w:tcW w:w="1956" w:type="dxa"/>
            <w:vMerge w:val="continue"/>
            <w:shd w:val="clear" w:color="auto" w:fill="auto"/>
          </w:tcPr>
          <w:p>
            <w:pPr>
              <w:adjustRightInd w:val="0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FFFFFF" w:themeFill="background1"/>
          </w:tcPr>
          <w:p>
            <w:pPr>
              <w:adjustRightInd w:val="0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/>
              </w:rPr>
              <w:t>邮</w:t>
            </w:r>
            <w:r>
              <w:rPr>
                <w:rFonts w:hint="eastAsia" w:ascii="微软雅黑" w:hAnsi="微软雅黑" w:eastAsia="微软雅黑"/>
                <w:b/>
              </w:rPr>
              <w:t xml:space="preserve">    </w:t>
            </w:r>
            <w:r>
              <w:rPr>
                <w:rFonts w:ascii="微软雅黑" w:hAnsi="微软雅黑" w:eastAsia="微软雅黑"/>
                <w:b/>
              </w:rPr>
              <w:t>箱</w:t>
            </w:r>
          </w:p>
        </w:tc>
        <w:tc>
          <w:tcPr>
            <w:tcW w:w="2977" w:type="dxa"/>
            <w:shd w:val="clear" w:color="auto" w:fill="auto"/>
          </w:tcPr>
          <w:p>
            <w:pPr>
              <w:adjustRightInd w:val="0"/>
              <w:jc w:val="left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545454"/>
                <w:sz w:val="20"/>
                <w:szCs w:val="20"/>
              </w:rPr>
              <w:t>service@500d.me</w:t>
            </w:r>
          </w:p>
        </w:tc>
        <w:tc>
          <w:tcPr>
            <w:tcW w:w="1417" w:type="dxa"/>
            <w:shd w:val="clear" w:color="auto" w:fill="auto"/>
          </w:tcPr>
          <w:p>
            <w:pPr>
              <w:adjustRightInd w:val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学</w:t>
            </w:r>
            <w:r>
              <w:rPr>
                <w:rFonts w:hint="eastAsia" w:ascii="微软雅黑" w:hAnsi="微软雅黑" w:eastAsia="微软雅黑"/>
                <w:b/>
              </w:rPr>
              <w:t xml:space="preserve">    </w:t>
            </w:r>
            <w:r>
              <w:rPr>
                <w:rFonts w:ascii="微软雅黑" w:hAnsi="微软雅黑" w:eastAsia="微软雅黑"/>
                <w:b/>
              </w:rPr>
              <w:t>历</w:t>
            </w:r>
          </w:p>
        </w:tc>
        <w:tc>
          <w:tcPr>
            <w:tcW w:w="2693" w:type="dxa"/>
            <w:shd w:val="clear" w:color="auto" w:fill="auto"/>
          </w:tcPr>
          <w:p>
            <w:pPr>
              <w:adjustRightInd w:val="0"/>
              <w:jc w:val="left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545454"/>
                <w:sz w:val="20"/>
                <w:szCs w:val="20"/>
              </w:rPr>
              <w:t>本科</w:t>
            </w:r>
          </w:p>
        </w:tc>
        <w:tc>
          <w:tcPr>
            <w:tcW w:w="1956" w:type="dxa"/>
            <w:vMerge w:val="continue"/>
            <w:shd w:val="clear" w:color="auto" w:fill="auto"/>
          </w:tcPr>
          <w:p>
            <w:pPr>
              <w:adjustRightInd w:val="0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FFFFFF" w:themeFill="background1"/>
          </w:tcPr>
          <w:p>
            <w:pPr>
              <w:adjustRightInd w:val="0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/>
              </w:rPr>
              <w:t>住</w:t>
            </w:r>
            <w:r>
              <w:rPr>
                <w:rFonts w:hint="eastAsia" w:ascii="微软雅黑" w:hAnsi="微软雅黑" w:eastAsia="微软雅黑"/>
                <w:b/>
              </w:rPr>
              <w:t xml:space="preserve">    </w:t>
            </w:r>
            <w:r>
              <w:rPr>
                <w:rFonts w:ascii="微软雅黑" w:hAnsi="微软雅黑" w:eastAsia="微软雅黑"/>
                <w:b/>
              </w:rPr>
              <w:t>址</w:t>
            </w:r>
          </w:p>
        </w:tc>
        <w:tc>
          <w:tcPr>
            <w:tcW w:w="9043" w:type="dxa"/>
            <w:gridSpan w:val="4"/>
            <w:shd w:val="clear" w:color="auto" w:fill="auto"/>
          </w:tcPr>
          <w:p>
            <w:pPr>
              <w:adjustRightInd w:val="0"/>
              <w:jc w:val="left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545454"/>
                <w:sz w:val="20"/>
                <w:szCs w:val="20"/>
              </w:rPr>
              <w:t>广东省广州市海珠区滨江东路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ascii="微软雅黑" w:hAnsi="微软雅黑" w:eastAsia="微软雅黑"/>
                <w:b/>
                <w:szCs w:val="21"/>
              </w:rPr>
              <w:t>求职意向</w:t>
            </w:r>
          </w:p>
        </w:tc>
        <w:tc>
          <w:tcPr>
            <w:tcW w:w="9043" w:type="dxa"/>
            <w:gridSpan w:val="4"/>
            <w:shd w:val="clear" w:color="auto" w:fill="auto"/>
          </w:tcPr>
          <w:p>
            <w:pPr>
              <w:adjustRightInd w:val="0"/>
              <w:jc w:val="left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545454"/>
                <w:sz w:val="20"/>
                <w:szCs w:val="20"/>
              </w:rPr>
              <w:t>市场专员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0" w:hRule="atLeast"/>
          <w:jc w:val="center"/>
        </w:trPr>
        <w:tc>
          <w:tcPr>
            <w:tcW w:w="1413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ascii="微软雅黑" w:hAnsi="微软雅黑" w:eastAsia="微软雅黑"/>
                <w:sz w:val="28"/>
                <w:szCs w:val="28"/>
              </w:rPr>
              <w:t>教育</w:t>
            </w:r>
          </w:p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8"/>
                <w:szCs w:val="28"/>
              </w:rPr>
              <w:t>背景</w:t>
            </w:r>
          </w:p>
        </w:tc>
        <w:tc>
          <w:tcPr>
            <w:tcW w:w="9043" w:type="dxa"/>
            <w:gridSpan w:val="4"/>
            <w:shd w:val="clear" w:color="auto" w:fill="auto"/>
            <w:vAlign w:val="center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45454"/>
                <w:szCs w:val="21"/>
              </w:rPr>
            </w:pPr>
            <w:r>
              <w:rPr>
                <w:rFonts w:hint="eastAsia" w:ascii="微软雅黑" w:hAnsi="微软雅黑" w:eastAsia="微软雅黑"/>
                <w:color w:val="545454"/>
                <w:szCs w:val="21"/>
              </w:rPr>
              <w:t>2005</w:t>
            </w:r>
            <w:r>
              <w:rPr>
                <w:rFonts w:ascii="微软雅黑" w:hAnsi="微软雅黑" w:eastAsia="微软雅黑"/>
                <w:color w:val="545454"/>
                <w:szCs w:val="21"/>
              </w:rPr>
              <w:t>.07</w:t>
            </w:r>
            <w:r>
              <w:rPr>
                <w:rFonts w:hint="eastAsia" w:ascii="微软雅黑" w:hAnsi="微软雅黑" w:eastAsia="微软雅黑"/>
                <w:color w:val="545454"/>
                <w:szCs w:val="21"/>
              </w:rPr>
              <w:t>-</w:t>
            </w:r>
            <w:r>
              <w:rPr>
                <w:rFonts w:ascii="微软雅黑" w:hAnsi="微软雅黑" w:eastAsia="微软雅黑"/>
                <w:color w:val="545454"/>
                <w:szCs w:val="21"/>
              </w:rPr>
              <w:t>2</w:t>
            </w:r>
            <w:r>
              <w:rPr>
                <w:rFonts w:hint="eastAsia" w:ascii="微软雅黑" w:hAnsi="微软雅黑" w:eastAsia="微软雅黑"/>
                <w:color w:val="545454"/>
                <w:szCs w:val="21"/>
              </w:rPr>
              <w:t>009</w:t>
            </w:r>
            <w:r>
              <w:rPr>
                <w:rFonts w:ascii="微软雅黑" w:hAnsi="微软雅黑" w:eastAsia="微软雅黑"/>
                <w:color w:val="545454"/>
                <w:szCs w:val="21"/>
              </w:rPr>
              <w:t xml:space="preserve">.06          </w:t>
            </w:r>
            <w:r>
              <w:rPr>
                <w:rFonts w:hint="eastAsia" w:ascii="微软雅黑" w:hAnsi="微软雅黑" w:eastAsia="微软雅黑"/>
                <w:color w:val="545454"/>
                <w:szCs w:val="21"/>
                <w:lang w:eastAsia="zh-CN"/>
              </w:rPr>
              <w:t>广州城</w:t>
            </w:r>
            <w:r>
              <w:rPr>
                <w:rFonts w:hint="eastAsia" w:ascii="微软雅黑" w:hAnsi="微软雅黑" w:eastAsia="微软雅黑"/>
                <w:color w:val="545454"/>
                <w:szCs w:val="21"/>
              </w:rPr>
              <w:t>科技大学         市场营销（本科）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</w:rPr>
              <w:t>主修课程：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</w:rPr>
              <w:t>管理学、微观经济学、宏观经济学、管理信息系统、统计学、会计学、财务管理、市场营销、经济法、消费者行为学、国际市场营销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9" w:hRule="atLeast"/>
          <w:jc w:val="center"/>
        </w:trPr>
        <w:tc>
          <w:tcPr>
            <w:tcW w:w="1413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实习</w:t>
            </w:r>
          </w:p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经历</w:t>
            </w:r>
          </w:p>
        </w:tc>
        <w:tc>
          <w:tcPr>
            <w:tcW w:w="9043" w:type="dxa"/>
            <w:gridSpan w:val="4"/>
            <w:shd w:val="clear" w:color="auto" w:fill="auto"/>
            <w:vAlign w:val="center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45454"/>
                <w:szCs w:val="21"/>
              </w:rPr>
            </w:pPr>
            <w:r>
              <w:rPr>
                <w:rFonts w:hint="eastAsia" w:ascii="微软雅黑" w:hAnsi="微软雅黑" w:eastAsia="微软雅黑"/>
                <w:color w:val="545454"/>
                <w:szCs w:val="21"/>
              </w:rPr>
              <w:t>2012</w:t>
            </w:r>
            <w:r>
              <w:rPr>
                <w:rFonts w:ascii="微软雅黑" w:hAnsi="微软雅黑" w:eastAsia="微软雅黑"/>
                <w:color w:val="545454"/>
                <w:szCs w:val="21"/>
              </w:rPr>
              <w:t>.</w:t>
            </w:r>
            <w:r>
              <w:rPr>
                <w:rFonts w:hint="eastAsia" w:ascii="微软雅黑" w:hAnsi="微软雅黑" w:eastAsia="微软雅黑"/>
                <w:color w:val="545454"/>
                <w:szCs w:val="21"/>
              </w:rPr>
              <w:t>04</w:t>
            </w:r>
            <w:r>
              <w:rPr>
                <w:rFonts w:ascii="微软雅黑" w:hAnsi="微软雅黑" w:eastAsia="微软雅黑"/>
                <w:color w:val="545454"/>
                <w:szCs w:val="21"/>
              </w:rPr>
              <w:t>-</w:t>
            </w:r>
            <w:r>
              <w:rPr>
                <w:rFonts w:hint="eastAsia" w:ascii="微软雅黑" w:hAnsi="微软雅黑" w:eastAsia="微软雅黑"/>
                <w:color w:val="545454"/>
                <w:szCs w:val="21"/>
              </w:rPr>
              <w:t>至今          广州</w:t>
            </w:r>
            <w:r>
              <w:rPr>
                <w:rFonts w:hint="eastAsia" w:ascii="微软雅黑" w:hAnsi="微软雅黑" w:eastAsia="微软雅黑"/>
                <w:color w:val="545454"/>
                <w:szCs w:val="21"/>
                <w:lang w:eastAsia="zh-CN"/>
              </w:rPr>
              <w:t>月亮湾</w:t>
            </w:r>
            <w:r>
              <w:rPr>
                <w:rFonts w:hint="eastAsia" w:ascii="微软雅黑" w:hAnsi="微软雅黑" w:eastAsia="微软雅黑"/>
                <w:color w:val="545454"/>
                <w:szCs w:val="21"/>
              </w:rPr>
              <w:t>信息科技有限公司</w:t>
            </w:r>
            <w:r>
              <w:rPr>
                <w:rFonts w:ascii="微软雅黑" w:hAnsi="微软雅黑" w:eastAsia="微软雅黑"/>
                <w:color w:val="545454"/>
                <w:szCs w:val="21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545454"/>
                <w:szCs w:val="21"/>
              </w:rPr>
              <w:t>市场营销（实习生）</w:t>
            </w:r>
          </w:p>
          <w:p>
            <w:pPr>
              <w:pStyle w:val="5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</w:rPr>
              <w:t>负责公司线上端资源的销售工作（以开拓客户为主），公司主要资源以广点通、智汇推、百度、小米、360、沃门户等；</w:t>
            </w:r>
          </w:p>
          <w:p>
            <w:pPr>
              <w:pStyle w:val="5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</w:rPr>
              <w:t>实时了解行业的变化，跟踪客户的详细数据，为客户制定更完善的投放计划（合作过珍爱网、世纪佳缘、56视频、京东等客户）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3" w:hRule="atLeast"/>
          <w:jc w:val="center"/>
        </w:trPr>
        <w:tc>
          <w:tcPr>
            <w:tcW w:w="1413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ascii="微软雅黑" w:hAnsi="微软雅黑" w:eastAsia="微软雅黑"/>
                <w:sz w:val="28"/>
                <w:szCs w:val="28"/>
              </w:rPr>
              <w:t>校内</w:t>
            </w:r>
          </w:p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8"/>
                <w:szCs w:val="28"/>
              </w:rPr>
              <w:t>实践</w:t>
            </w:r>
          </w:p>
        </w:tc>
        <w:tc>
          <w:tcPr>
            <w:tcW w:w="9043" w:type="dxa"/>
            <w:gridSpan w:val="4"/>
            <w:shd w:val="clear" w:color="auto" w:fill="auto"/>
            <w:vAlign w:val="center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45454"/>
                <w:szCs w:val="21"/>
              </w:rPr>
            </w:pPr>
            <w:r>
              <w:rPr>
                <w:rFonts w:ascii="微软雅黑" w:hAnsi="微软雅黑" w:eastAsia="微软雅黑"/>
                <w:color w:val="545454"/>
                <w:szCs w:val="21"/>
              </w:rPr>
              <w:t xml:space="preserve">2009.03-2011.06       </w:t>
            </w:r>
            <w:r>
              <w:rPr>
                <w:rFonts w:hint="eastAsia" w:ascii="微软雅黑" w:hAnsi="微软雅黑" w:eastAsia="微软雅黑"/>
                <w:color w:val="545454"/>
                <w:szCs w:val="21"/>
              </w:rPr>
              <w:t>广州</w:t>
            </w:r>
            <w:r>
              <w:rPr>
                <w:rFonts w:hint="eastAsia" w:ascii="微软雅黑" w:hAnsi="微软雅黑" w:eastAsia="微软雅黑"/>
                <w:color w:val="545454"/>
                <w:szCs w:val="21"/>
                <w:lang w:eastAsia="zh-CN"/>
              </w:rPr>
              <w:t>月亮湾</w:t>
            </w:r>
            <w:r>
              <w:rPr>
                <w:rFonts w:hint="eastAsia" w:ascii="微软雅黑" w:hAnsi="微软雅黑" w:eastAsia="微软雅黑"/>
                <w:color w:val="545454"/>
                <w:szCs w:val="21"/>
              </w:rPr>
              <w:t xml:space="preserve">信息科技有限公司          校园大使主席 </w:t>
            </w:r>
          </w:p>
          <w:p>
            <w:pPr>
              <w:pStyle w:val="5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</w:rPr>
              <w:t>目标带领自己的团队，辅助五百丁公司完成在各高校的“伏龙计划”，向全球顶尖的AXA金融公司推送实习生资源。</w:t>
            </w:r>
          </w:p>
          <w:p>
            <w:pPr>
              <w:pStyle w:val="5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</w:rPr>
              <w:t>整体运营前期开展了相关的线上线下宣传活动，中期为进行咨询的人员提供讲解。后期进行了项目的维护阶段，保证了整个项目的完整性。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1" w:hRule="atLeast"/>
          <w:jc w:val="center"/>
        </w:trPr>
        <w:tc>
          <w:tcPr>
            <w:tcW w:w="1413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技能</w:t>
            </w:r>
          </w:p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证书</w:t>
            </w:r>
          </w:p>
        </w:tc>
        <w:tc>
          <w:tcPr>
            <w:tcW w:w="9043" w:type="dxa"/>
            <w:gridSpan w:val="4"/>
            <w:shd w:val="clear" w:color="auto" w:fill="auto"/>
            <w:vAlign w:val="center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</w:rPr>
              <w:t>普通话一级甲等；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</w:rPr>
              <w:t>大学英语四/六级（CET-4/6），良好的听说读写能力，快速浏览英语专业文件及书籍；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</w:rPr>
              <w:t>通过全国计算机二级考试，熟练运用office相关软件。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5" w:hRule="atLeast"/>
          <w:jc w:val="center"/>
        </w:trPr>
        <w:tc>
          <w:tcPr>
            <w:tcW w:w="1413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自我</w:t>
            </w:r>
          </w:p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评价</w:t>
            </w:r>
          </w:p>
        </w:tc>
        <w:tc>
          <w:tcPr>
            <w:tcW w:w="9043" w:type="dxa"/>
            <w:gridSpan w:val="4"/>
            <w:shd w:val="clear" w:color="auto" w:fill="auto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</w:rPr>
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</w:r>
          </w:p>
        </w:tc>
      </w:tr>
    </w:tbl>
    <w:p>
      <w:pPr>
        <w:snapToGrid w:val="0"/>
        <w:spacing w:line="20" w:lineRule="exact"/>
      </w:pPr>
    </w:p>
    <w:sectPr>
      <w:pgSz w:w="11906" w:h="16838"/>
      <w:pgMar w:top="567" w:right="720" w:bottom="567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C259E"/>
    <w:multiLevelType w:val="multilevel"/>
    <w:tmpl w:val="18FC259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54545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 w:val="1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5B0AB2"/>
    <w:rsid w:val="00061C4A"/>
    <w:rsid w:val="0009424A"/>
    <w:rsid w:val="000969E6"/>
    <w:rsid w:val="000C2D2B"/>
    <w:rsid w:val="000E65BF"/>
    <w:rsid w:val="00106BF7"/>
    <w:rsid w:val="001203C1"/>
    <w:rsid w:val="001424E3"/>
    <w:rsid w:val="001873EF"/>
    <w:rsid w:val="00221EED"/>
    <w:rsid w:val="002263B5"/>
    <w:rsid w:val="00281C04"/>
    <w:rsid w:val="002A083F"/>
    <w:rsid w:val="002B11AC"/>
    <w:rsid w:val="00300C55"/>
    <w:rsid w:val="00316D3E"/>
    <w:rsid w:val="003278C6"/>
    <w:rsid w:val="003324BE"/>
    <w:rsid w:val="003577AA"/>
    <w:rsid w:val="003656D5"/>
    <w:rsid w:val="00376945"/>
    <w:rsid w:val="003C3614"/>
    <w:rsid w:val="003D1197"/>
    <w:rsid w:val="00406B71"/>
    <w:rsid w:val="0042577F"/>
    <w:rsid w:val="00430FDA"/>
    <w:rsid w:val="00492B8A"/>
    <w:rsid w:val="004E2D8D"/>
    <w:rsid w:val="00502B9A"/>
    <w:rsid w:val="005041C2"/>
    <w:rsid w:val="00544338"/>
    <w:rsid w:val="00575B90"/>
    <w:rsid w:val="005775E5"/>
    <w:rsid w:val="00594069"/>
    <w:rsid w:val="005A39EF"/>
    <w:rsid w:val="005A6B21"/>
    <w:rsid w:val="005B4F6C"/>
    <w:rsid w:val="005F7A15"/>
    <w:rsid w:val="0063344C"/>
    <w:rsid w:val="00670673"/>
    <w:rsid w:val="00690663"/>
    <w:rsid w:val="006A4328"/>
    <w:rsid w:val="00724467"/>
    <w:rsid w:val="00753DDD"/>
    <w:rsid w:val="007A6D43"/>
    <w:rsid w:val="007B4146"/>
    <w:rsid w:val="007E53DF"/>
    <w:rsid w:val="00861B4E"/>
    <w:rsid w:val="008625B0"/>
    <w:rsid w:val="00880DD4"/>
    <w:rsid w:val="00883267"/>
    <w:rsid w:val="008C30F9"/>
    <w:rsid w:val="008D136C"/>
    <w:rsid w:val="008E19D0"/>
    <w:rsid w:val="008F1CB8"/>
    <w:rsid w:val="00907C18"/>
    <w:rsid w:val="00975EFF"/>
    <w:rsid w:val="009D2912"/>
    <w:rsid w:val="009F3665"/>
    <w:rsid w:val="009F42B2"/>
    <w:rsid w:val="00A2617E"/>
    <w:rsid w:val="00A5532B"/>
    <w:rsid w:val="00A658A9"/>
    <w:rsid w:val="00A90320"/>
    <w:rsid w:val="00AB459A"/>
    <w:rsid w:val="00AC3D0F"/>
    <w:rsid w:val="00AC7124"/>
    <w:rsid w:val="00AE3BE2"/>
    <w:rsid w:val="00AE745D"/>
    <w:rsid w:val="00AF3AEC"/>
    <w:rsid w:val="00AF4A75"/>
    <w:rsid w:val="00B32848"/>
    <w:rsid w:val="00B406F8"/>
    <w:rsid w:val="00B50490"/>
    <w:rsid w:val="00B731EE"/>
    <w:rsid w:val="00B7483D"/>
    <w:rsid w:val="00B96710"/>
    <w:rsid w:val="00BB1BFD"/>
    <w:rsid w:val="00BD1785"/>
    <w:rsid w:val="00BE2582"/>
    <w:rsid w:val="00BF2DCC"/>
    <w:rsid w:val="00BF6994"/>
    <w:rsid w:val="00C33A4D"/>
    <w:rsid w:val="00C421B8"/>
    <w:rsid w:val="00C57476"/>
    <w:rsid w:val="00C610AE"/>
    <w:rsid w:val="00C628B5"/>
    <w:rsid w:val="00C649DF"/>
    <w:rsid w:val="00CE1189"/>
    <w:rsid w:val="00CE3433"/>
    <w:rsid w:val="00D11495"/>
    <w:rsid w:val="00D326BF"/>
    <w:rsid w:val="00D515A1"/>
    <w:rsid w:val="00D525D6"/>
    <w:rsid w:val="00D55F51"/>
    <w:rsid w:val="00D6691D"/>
    <w:rsid w:val="00D83BDD"/>
    <w:rsid w:val="00DD69BB"/>
    <w:rsid w:val="00DE7ACE"/>
    <w:rsid w:val="00E74AAC"/>
    <w:rsid w:val="00E97F47"/>
    <w:rsid w:val="00EF57AA"/>
    <w:rsid w:val="00EF717E"/>
    <w:rsid w:val="00F04E73"/>
    <w:rsid w:val="00F16AEF"/>
    <w:rsid w:val="00F247EA"/>
    <w:rsid w:val="00F31270"/>
    <w:rsid w:val="00F5355B"/>
    <w:rsid w:val="00FA6509"/>
    <w:rsid w:val="00FC0B8D"/>
    <w:rsid w:val="05A144B1"/>
    <w:rsid w:val="157B3C2C"/>
    <w:rsid w:val="203C3A8B"/>
    <w:rsid w:val="25EF3C3C"/>
    <w:rsid w:val="291432B8"/>
    <w:rsid w:val="2A835139"/>
    <w:rsid w:val="2C194E93"/>
    <w:rsid w:val="415B0AB2"/>
    <w:rsid w:val="4EA9459B"/>
    <w:rsid w:val="6667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\AppData\Roaming\kingsoft\office6\templates\download\&#40664;&#35748;\&#34920;&#26684;&#31616;&#21382;BG0004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表格简历BG0004.docx</Template>
  <Pages>1</Pages>
  <Words>580</Words>
  <Characters>665</Characters>
  <Lines>5</Lines>
  <Paragraphs>1</Paragraphs>
  <TotalTime>0</TotalTime>
  <ScaleCrop>false</ScaleCrop>
  <LinksUpToDate>false</LinksUpToDate>
  <CharactersWithSpaces>746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2017-08-05T04:42:00Z</dcterms:created>
  <dc:creator>S</dc:creator>
  <cp:lastModifiedBy>沐沐青尘</cp:lastModifiedBy>
  <dcterms:modified xsi:type="dcterms:W3CDTF">2019-09-23T08:51:13Z</dcterms:modified>
  <cp:revision>108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