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EC9F" w14:textId="77777777" w:rsidR="002C6C0F" w:rsidRPr="00E77CD2" w:rsidRDefault="002C6C0F" w:rsidP="00E77CD2">
      <w:pPr>
        <w:jc w:val="both"/>
        <w:rPr>
          <w:rFonts w:ascii="Arial" w:hAnsi="Arial" w:cs="Arial"/>
          <w:sz w:val="24"/>
          <w:szCs w:val="24"/>
        </w:rPr>
      </w:pPr>
    </w:p>
    <w:p w14:paraId="465B5ADD" w14:textId="39B9A421" w:rsidR="00E77CD2" w:rsidRPr="00E77CD2" w:rsidRDefault="00E77CD2" w:rsidP="00E77CD2">
      <w:pPr>
        <w:jc w:val="center"/>
        <w:rPr>
          <w:rFonts w:ascii="Arial" w:hAnsi="Arial" w:cs="Arial"/>
          <w:b/>
          <w:bCs/>
          <w:sz w:val="28"/>
          <w:szCs w:val="28"/>
          <w:u w:val="single"/>
        </w:rPr>
      </w:pPr>
      <w:r w:rsidRPr="00E77CD2">
        <w:rPr>
          <w:rFonts w:ascii="Arial" w:hAnsi="Arial" w:cs="Arial"/>
          <w:b/>
          <w:bCs/>
          <w:sz w:val="28"/>
          <w:szCs w:val="28"/>
          <w:u w:val="single"/>
        </w:rPr>
        <w:t>Technical Architecture of Stellar/Soroban Integration for</w:t>
      </w:r>
    </w:p>
    <w:p w14:paraId="047302F1" w14:textId="0B89F3D1" w:rsidR="00E77CD2" w:rsidRPr="00E77CD2" w:rsidRDefault="00E77CD2" w:rsidP="00E77CD2">
      <w:pPr>
        <w:jc w:val="center"/>
        <w:rPr>
          <w:rFonts w:ascii="Arial" w:hAnsi="Arial" w:cs="Arial"/>
          <w:b/>
          <w:bCs/>
          <w:sz w:val="28"/>
          <w:szCs w:val="28"/>
          <w:u w:val="single"/>
        </w:rPr>
      </w:pPr>
      <w:r w:rsidRPr="00E77CD2">
        <w:rPr>
          <w:rFonts w:ascii="Arial" w:hAnsi="Arial" w:cs="Arial"/>
          <w:b/>
          <w:bCs/>
          <w:sz w:val="28"/>
          <w:szCs w:val="28"/>
          <w:u w:val="single"/>
        </w:rPr>
        <w:t>InclusiCoin</w:t>
      </w:r>
      <w:r w:rsidRPr="00E77CD2">
        <w:rPr>
          <w:rFonts w:ascii="Arial" w:hAnsi="Arial" w:cs="Arial"/>
          <w:b/>
          <w:bCs/>
          <w:sz w:val="28"/>
          <w:szCs w:val="28"/>
          <w:u w:val="single"/>
        </w:rPr>
        <w:t xml:space="preserve"> (ICN)</w:t>
      </w:r>
    </w:p>
    <w:p w14:paraId="4B4494C4"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The integration of Stellar and Soroban in the context of InclusiCoin involves leveraging the strengths of both platforms for seamless transactions, analytics, and insights. Below is an overview of the technical architecture:</w:t>
      </w:r>
    </w:p>
    <w:p w14:paraId="210C0C68" w14:textId="77777777" w:rsidR="00E77CD2" w:rsidRPr="00E77CD2" w:rsidRDefault="00E77CD2" w:rsidP="00E77CD2">
      <w:pPr>
        <w:jc w:val="both"/>
        <w:rPr>
          <w:rFonts w:ascii="Arial" w:hAnsi="Arial" w:cs="Arial"/>
          <w:b/>
          <w:bCs/>
          <w:sz w:val="24"/>
          <w:szCs w:val="24"/>
        </w:rPr>
      </w:pPr>
      <w:r w:rsidRPr="00E77CD2">
        <w:rPr>
          <w:rFonts w:ascii="Arial" w:hAnsi="Arial" w:cs="Arial"/>
          <w:b/>
          <w:bCs/>
          <w:sz w:val="24"/>
          <w:szCs w:val="24"/>
        </w:rPr>
        <w:t>1. Stellar Network Integration:</w:t>
      </w:r>
    </w:p>
    <w:p w14:paraId="6644A627"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1.1. </w:t>
      </w:r>
      <w:r w:rsidRPr="00E77CD2">
        <w:rPr>
          <w:rFonts w:ascii="Arial" w:hAnsi="Arial" w:cs="Arial"/>
          <w:b/>
          <w:bCs/>
          <w:sz w:val="24"/>
          <w:szCs w:val="24"/>
        </w:rPr>
        <w:t>Overview:</w:t>
      </w:r>
    </w:p>
    <w:p w14:paraId="72A72518" w14:textId="77777777" w:rsidR="00E77CD2" w:rsidRPr="00E77CD2" w:rsidRDefault="00E77CD2" w:rsidP="00E77CD2">
      <w:pPr>
        <w:numPr>
          <w:ilvl w:val="0"/>
          <w:numId w:val="1"/>
        </w:numPr>
        <w:jc w:val="both"/>
        <w:rPr>
          <w:rFonts w:ascii="Arial" w:hAnsi="Arial" w:cs="Arial"/>
          <w:sz w:val="24"/>
          <w:szCs w:val="24"/>
        </w:rPr>
      </w:pPr>
      <w:r w:rsidRPr="00E77CD2">
        <w:rPr>
          <w:rFonts w:ascii="Arial" w:hAnsi="Arial" w:cs="Arial"/>
          <w:sz w:val="24"/>
          <w:szCs w:val="24"/>
        </w:rPr>
        <w:t>InclusiCoin utilizes the Stellar network for its underlying blockchain infrastructure. Stellar is chosen for its fast and low-cost transaction capabilities, making it suitable for financial inclusion initiatives.</w:t>
      </w:r>
    </w:p>
    <w:p w14:paraId="1146FE63"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1.2. </w:t>
      </w:r>
      <w:r w:rsidRPr="00E77CD2">
        <w:rPr>
          <w:rFonts w:ascii="Arial" w:hAnsi="Arial" w:cs="Arial"/>
          <w:b/>
          <w:bCs/>
          <w:sz w:val="24"/>
          <w:szCs w:val="24"/>
        </w:rPr>
        <w:t>Integration Points:</w:t>
      </w:r>
    </w:p>
    <w:p w14:paraId="6B99C865" w14:textId="77777777" w:rsidR="00E77CD2" w:rsidRPr="00E77CD2" w:rsidRDefault="00E77CD2" w:rsidP="00E77CD2">
      <w:pPr>
        <w:numPr>
          <w:ilvl w:val="0"/>
          <w:numId w:val="2"/>
        </w:numPr>
        <w:jc w:val="both"/>
        <w:rPr>
          <w:rFonts w:ascii="Arial" w:hAnsi="Arial" w:cs="Arial"/>
          <w:sz w:val="24"/>
          <w:szCs w:val="24"/>
        </w:rPr>
      </w:pPr>
      <w:r w:rsidRPr="00E77CD2">
        <w:rPr>
          <w:rFonts w:ascii="Arial" w:hAnsi="Arial" w:cs="Arial"/>
          <w:b/>
          <w:bCs/>
          <w:sz w:val="24"/>
          <w:szCs w:val="24"/>
        </w:rPr>
        <w:t>Wallet Interaction:</w:t>
      </w:r>
      <w:r w:rsidRPr="00E77CD2">
        <w:rPr>
          <w:rFonts w:ascii="Arial" w:hAnsi="Arial" w:cs="Arial"/>
          <w:sz w:val="24"/>
          <w:szCs w:val="24"/>
        </w:rPr>
        <w:t xml:space="preserve"> InclusiCoin wallets interact with the Stellar network for transaction processing, including sending and receiving InclusiCoin.</w:t>
      </w:r>
    </w:p>
    <w:p w14:paraId="05A9BFE2"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1.3. </w:t>
      </w:r>
      <w:r w:rsidRPr="00E77CD2">
        <w:rPr>
          <w:rFonts w:ascii="Arial" w:hAnsi="Arial" w:cs="Arial"/>
          <w:b/>
          <w:bCs/>
          <w:sz w:val="24"/>
          <w:szCs w:val="24"/>
        </w:rPr>
        <w:t>Components:</w:t>
      </w:r>
    </w:p>
    <w:p w14:paraId="5C32F7DF" w14:textId="77777777" w:rsidR="00E77CD2" w:rsidRPr="00E77CD2" w:rsidRDefault="00E77CD2" w:rsidP="00E77CD2">
      <w:pPr>
        <w:numPr>
          <w:ilvl w:val="0"/>
          <w:numId w:val="3"/>
        </w:numPr>
        <w:jc w:val="both"/>
        <w:rPr>
          <w:rFonts w:ascii="Arial" w:hAnsi="Arial" w:cs="Arial"/>
          <w:sz w:val="24"/>
          <w:szCs w:val="24"/>
        </w:rPr>
      </w:pPr>
      <w:r w:rsidRPr="00E77CD2">
        <w:rPr>
          <w:rFonts w:ascii="Arial" w:hAnsi="Arial" w:cs="Arial"/>
          <w:b/>
          <w:bCs/>
          <w:sz w:val="24"/>
          <w:szCs w:val="24"/>
        </w:rPr>
        <w:t>Stellar SDK:</w:t>
      </w:r>
      <w:r w:rsidRPr="00E77CD2">
        <w:rPr>
          <w:rFonts w:ascii="Arial" w:hAnsi="Arial" w:cs="Arial"/>
          <w:sz w:val="24"/>
          <w:szCs w:val="24"/>
        </w:rPr>
        <w:t xml:space="preserve"> Integration involves the use of the Stellar Software Development Kit (SDK) in the chosen programming language to facilitate communication with the Stellar network.</w:t>
      </w:r>
    </w:p>
    <w:p w14:paraId="2A5C1DC0"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1.4. </w:t>
      </w:r>
      <w:r w:rsidRPr="00E77CD2">
        <w:rPr>
          <w:rFonts w:ascii="Arial" w:hAnsi="Arial" w:cs="Arial"/>
          <w:b/>
          <w:bCs/>
          <w:sz w:val="24"/>
          <w:szCs w:val="24"/>
        </w:rPr>
        <w:t>Transaction Flow:</w:t>
      </w:r>
    </w:p>
    <w:p w14:paraId="2AEE0C45" w14:textId="77777777" w:rsidR="00E77CD2" w:rsidRPr="00E77CD2" w:rsidRDefault="00E77CD2" w:rsidP="00E77CD2">
      <w:pPr>
        <w:numPr>
          <w:ilvl w:val="0"/>
          <w:numId w:val="4"/>
        </w:numPr>
        <w:jc w:val="both"/>
        <w:rPr>
          <w:rFonts w:ascii="Arial" w:hAnsi="Arial" w:cs="Arial"/>
          <w:sz w:val="24"/>
          <w:szCs w:val="24"/>
        </w:rPr>
      </w:pPr>
      <w:r w:rsidRPr="00E77CD2">
        <w:rPr>
          <w:rFonts w:ascii="Arial" w:hAnsi="Arial" w:cs="Arial"/>
          <w:b/>
          <w:bCs/>
          <w:sz w:val="24"/>
          <w:szCs w:val="24"/>
        </w:rPr>
        <w:t>Sending InclusiCoin:</w:t>
      </w:r>
      <w:r w:rsidRPr="00E77CD2">
        <w:rPr>
          <w:rFonts w:ascii="Arial" w:hAnsi="Arial" w:cs="Arial"/>
          <w:sz w:val="24"/>
          <w:szCs w:val="24"/>
        </w:rPr>
        <w:t xml:space="preserve"> When a user initiates a transaction to send InclusiCoin, the wallet constructs a transaction using the Stellar SDK, signs it, and submits it to the Stellar network.</w:t>
      </w:r>
    </w:p>
    <w:p w14:paraId="09596B6B" w14:textId="77777777" w:rsidR="00E77CD2" w:rsidRPr="00E77CD2" w:rsidRDefault="00E77CD2" w:rsidP="00E77CD2">
      <w:pPr>
        <w:numPr>
          <w:ilvl w:val="0"/>
          <w:numId w:val="4"/>
        </w:numPr>
        <w:jc w:val="both"/>
        <w:rPr>
          <w:rFonts w:ascii="Arial" w:hAnsi="Arial" w:cs="Arial"/>
          <w:sz w:val="24"/>
          <w:szCs w:val="24"/>
        </w:rPr>
      </w:pPr>
      <w:r w:rsidRPr="00E77CD2">
        <w:rPr>
          <w:rFonts w:ascii="Arial" w:hAnsi="Arial" w:cs="Arial"/>
          <w:b/>
          <w:bCs/>
          <w:sz w:val="24"/>
          <w:szCs w:val="24"/>
        </w:rPr>
        <w:t>Receiving InclusiCoin:</w:t>
      </w:r>
      <w:r w:rsidRPr="00E77CD2">
        <w:rPr>
          <w:rFonts w:ascii="Arial" w:hAnsi="Arial" w:cs="Arial"/>
          <w:sz w:val="24"/>
          <w:szCs w:val="24"/>
        </w:rPr>
        <w:t xml:space="preserve"> The recipient's wallet interacts with the Stellar network to verify and confirm the incoming InclusiCoin transaction.</w:t>
      </w:r>
    </w:p>
    <w:p w14:paraId="467A8BC3" w14:textId="77777777" w:rsidR="00E77CD2" w:rsidRPr="00E77CD2" w:rsidRDefault="00E77CD2" w:rsidP="00E77CD2">
      <w:pPr>
        <w:jc w:val="both"/>
        <w:rPr>
          <w:rFonts w:ascii="Arial" w:hAnsi="Arial" w:cs="Arial"/>
          <w:b/>
          <w:bCs/>
          <w:sz w:val="24"/>
          <w:szCs w:val="24"/>
        </w:rPr>
      </w:pPr>
      <w:r w:rsidRPr="00E77CD2">
        <w:rPr>
          <w:rFonts w:ascii="Arial" w:hAnsi="Arial" w:cs="Arial"/>
          <w:b/>
          <w:bCs/>
          <w:sz w:val="24"/>
          <w:szCs w:val="24"/>
        </w:rPr>
        <w:t>2. Soroban Integration:</w:t>
      </w:r>
    </w:p>
    <w:p w14:paraId="665091E7"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2.1. </w:t>
      </w:r>
      <w:r w:rsidRPr="00E77CD2">
        <w:rPr>
          <w:rFonts w:ascii="Arial" w:hAnsi="Arial" w:cs="Arial"/>
          <w:b/>
          <w:bCs/>
          <w:sz w:val="24"/>
          <w:szCs w:val="24"/>
        </w:rPr>
        <w:t>Overview:</w:t>
      </w:r>
    </w:p>
    <w:p w14:paraId="3BFA317F" w14:textId="77777777" w:rsidR="00E77CD2" w:rsidRPr="00E77CD2" w:rsidRDefault="00E77CD2" w:rsidP="00E77CD2">
      <w:pPr>
        <w:numPr>
          <w:ilvl w:val="0"/>
          <w:numId w:val="5"/>
        </w:numPr>
        <w:jc w:val="both"/>
        <w:rPr>
          <w:rFonts w:ascii="Arial" w:hAnsi="Arial" w:cs="Arial"/>
          <w:sz w:val="24"/>
          <w:szCs w:val="24"/>
        </w:rPr>
      </w:pPr>
      <w:r w:rsidRPr="00E77CD2">
        <w:rPr>
          <w:rFonts w:ascii="Arial" w:hAnsi="Arial" w:cs="Arial"/>
          <w:sz w:val="24"/>
          <w:szCs w:val="24"/>
        </w:rPr>
        <w:t>Soroban is integrated for data analytics and insights, providing a layer of intelligence on top of the transaction data stored on the Stellar blockchain.</w:t>
      </w:r>
    </w:p>
    <w:p w14:paraId="0849A22B"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2.2. </w:t>
      </w:r>
      <w:r w:rsidRPr="00E77CD2">
        <w:rPr>
          <w:rFonts w:ascii="Arial" w:hAnsi="Arial" w:cs="Arial"/>
          <w:b/>
          <w:bCs/>
          <w:sz w:val="24"/>
          <w:szCs w:val="24"/>
        </w:rPr>
        <w:t>Integration Points:</w:t>
      </w:r>
    </w:p>
    <w:p w14:paraId="0BDEF49C" w14:textId="77777777" w:rsidR="00E77CD2" w:rsidRPr="00E77CD2" w:rsidRDefault="00E77CD2" w:rsidP="00E77CD2">
      <w:pPr>
        <w:numPr>
          <w:ilvl w:val="0"/>
          <w:numId w:val="6"/>
        </w:numPr>
        <w:jc w:val="both"/>
        <w:rPr>
          <w:rFonts w:ascii="Arial" w:hAnsi="Arial" w:cs="Arial"/>
          <w:sz w:val="24"/>
          <w:szCs w:val="24"/>
        </w:rPr>
      </w:pPr>
      <w:r w:rsidRPr="00E77CD2">
        <w:rPr>
          <w:rFonts w:ascii="Arial" w:hAnsi="Arial" w:cs="Arial"/>
          <w:b/>
          <w:bCs/>
          <w:sz w:val="24"/>
          <w:szCs w:val="24"/>
        </w:rPr>
        <w:t>Transaction Data Analysis:</w:t>
      </w:r>
      <w:r w:rsidRPr="00E77CD2">
        <w:rPr>
          <w:rFonts w:ascii="Arial" w:hAnsi="Arial" w:cs="Arial"/>
          <w:sz w:val="24"/>
          <w:szCs w:val="24"/>
        </w:rPr>
        <w:t xml:space="preserve"> Soroban integrates with the Stellar network to retrieve transaction data related to InclusiCoin transactions.</w:t>
      </w:r>
    </w:p>
    <w:p w14:paraId="035AC5DD"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2.3. </w:t>
      </w:r>
      <w:r w:rsidRPr="00E77CD2">
        <w:rPr>
          <w:rFonts w:ascii="Arial" w:hAnsi="Arial" w:cs="Arial"/>
          <w:b/>
          <w:bCs/>
          <w:sz w:val="24"/>
          <w:szCs w:val="24"/>
        </w:rPr>
        <w:t>Components:</w:t>
      </w:r>
    </w:p>
    <w:p w14:paraId="4C6563CF" w14:textId="5313A8BF" w:rsidR="00E77CD2" w:rsidRPr="00E77CD2" w:rsidRDefault="00E77CD2" w:rsidP="00E77CD2">
      <w:pPr>
        <w:numPr>
          <w:ilvl w:val="0"/>
          <w:numId w:val="7"/>
        </w:numPr>
        <w:jc w:val="both"/>
        <w:rPr>
          <w:rFonts w:ascii="Arial" w:hAnsi="Arial" w:cs="Arial"/>
          <w:sz w:val="24"/>
          <w:szCs w:val="24"/>
        </w:rPr>
      </w:pPr>
      <w:r w:rsidRPr="00E77CD2">
        <w:rPr>
          <w:rFonts w:ascii="Arial" w:hAnsi="Arial" w:cs="Arial"/>
          <w:b/>
          <w:bCs/>
          <w:sz w:val="24"/>
          <w:szCs w:val="24"/>
        </w:rPr>
        <w:t>Soroban Analytics Engine:</w:t>
      </w:r>
      <w:r w:rsidRPr="00E77CD2">
        <w:rPr>
          <w:rFonts w:ascii="Arial" w:hAnsi="Arial" w:cs="Arial"/>
          <w:sz w:val="24"/>
          <w:szCs w:val="24"/>
        </w:rPr>
        <w:t xml:space="preserve"> Soroban's analytics engine processes and </w:t>
      </w:r>
      <w:r w:rsidRPr="00E77CD2">
        <w:rPr>
          <w:rFonts w:ascii="Arial" w:hAnsi="Arial" w:cs="Arial"/>
          <w:sz w:val="24"/>
          <w:szCs w:val="24"/>
        </w:rPr>
        <w:t>analyses</w:t>
      </w:r>
      <w:r w:rsidRPr="00E77CD2">
        <w:rPr>
          <w:rFonts w:ascii="Arial" w:hAnsi="Arial" w:cs="Arial"/>
          <w:sz w:val="24"/>
          <w:szCs w:val="24"/>
        </w:rPr>
        <w:t xml:space="preserve"> transaction data to derive meaningful insights.</w:t>
      </w:r>
    </w:p>
    <w:p w14:paraId="68B2E2B3"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2.4. </w:t>
      </w:r>
      <w:r w:rsidRPr="00E77CD2">
        <w:rPr>
          <w:rFonts w:ascii="Arial" w:hAnsi="Arial" w:cs="Arial"/>
          <w:b/>
          <w:bCs/>
          <w:sz w:val="24"/>
          <w:szCs w:val="24"/>
        </w:rPr>
        <w:t>Data Flow:</w:t>
      </w:r>
    </w:p>
    <w:p w14:paraId="31AFD973" w14:textId="77777777" w:rsidR="00E77CD2" w:rsidRPr="00E77CD2" w:rsidRDefault="00E77CD2" w:rsidP="00E77CD2">
      <w:pPr>
        <w:numPr>
          <w:ilvl w:val="0"/>
          <w:numId w:val="8"/>
        </w:numPr>
        <w:jc w:val="both"/>
        <w:rPr>
          <w:rFonts w:ascii="Arial" w:hAnsi="Arial" w:cs="Arial"/>
          <w:sz w:val="24"/>
          <w:szCs w:val="24"/>
        </w:rPr>
      </w:pPr>
      <w:r w:rsidRPr="00E77CD2">
        <w:rPr>
          <w:rFonts w:ascii="Arial" w:hAnsi="Arial" w:cs="Arial"/>
          <w:b/>
          <w:bCs/>
          <w:sz w:val="24"/>
          <w:szCs w:val="24"/>
        </w:rPr>
        <w:lastRenderedPageBreak/>
        <w:t>Transaction Data Retrieval:</w:t>
      </w:r>
      <w:r w:rsidRPr="00E77CD2">
        <w:rPr>
          <w:rFonts w:ascii="Arial" w:hAnsi="Arial" w:cs="Arial"/>
          <w:sz w:val="24"/>
          <w:szCs w:val="24"/>
        </w:rPr>
        <w:t xml:space="preserve"> Soroban pulls transaction data from the Stellar network, focusing on InclusiCoin-related transactions.</w:t>
      </w:r>
    </w:p>
    <w:p w14:paraId="4235E43F" w14:textId="48F90C1D" w:rsidR="00E77CD2" w:rsidRPr="00E77CD2" w:rsidRDefault="00E77CD2" w:rsidP="00E77CD2">
      <w:pPr>
        <w:numPr>
          <w:ilvl w:val="0"/>
          <w:numId w:val="8"/>
        </w:numPr>
        <w:jc w:val="both"/>
        <w:rPr>
          <w:rFonts w:ascii="Arial" w:hAnsi="Arial" w:cs="Arial"/>
          <w:sz w:val="24"/>
          <w:szCs w:val="24"/>
        </w:rPr>
      </w:pPr>
      <w:r w:rsidRPr="00E77CD2">
        <w:rPr>
          <w:rFonts w:ascii="Arial" w:hAnsi="Arial" w:cs="Arial"/>
          <w:b/>
          <w:bCs/>
          <w:sz w:val="24"/>
          <w:szCs w:val="24"/>
        </w:rPr>
        <w:t>Data Analysis:</w:t>
      </w:r>
      <w:r w:rsidRPr="00E77CD2">
        <w:rPr>
          <w:rFonts w:ascii="Arial" w:hAnsi="Arial" w:cs="Arial"/>
          <w:sz w:val="24"/>
          <w:szCs w:val="24"/>
        </w:rPr>
        <w:t xml:space="preserve"> Soroban's analytics engine performs various analyses, such as transaction volume, user </w:t>
      </w:r>
      <w:r w:rsidRPr="00E77CD2">
        <w:rPr>
          <w:rFonts w:ascii="Arial" w:hAnsi="Arial" w:cs="Arial"/>
          <w:sz w:val="24"/>
          <w:szCs w:val="24"/>
        </w:rPr>
        <w:t>behaviour</w:t>
      </w:r>
      <w:r w:rsidRPr="00E77CD2">
        <w:rPr>
          <w:rFonts w:ascii="Arial" w:hAnsi="Arial" w:cs="Arial"/>
          <w:sz w:val="24"/>
          <w:szCs w:val="24"/>
        </w:rPr>
        <w:t>, and trends.</w:t>
      </w:r>
    </w:p>
    <w:p w14:paraId="28822C11" w14:textId="77777777" w:rsidR="00E77CD2" w:rsidRPr="00E77CD2" w:rsidRDefault="00E77CD2" w:rsidP="00E77CD2">
      <w:pPr>
        <w:numPr>
          <w:ilvl w:val="0"/>
          <w:numId w:val="8"/>
        </w:numPr>
        <w:jc w:val="both"/>
        <w:rPr>
          <w:rFonts w:ascii="Arial" w:hAnsi="Arial" w:cs="Arial"/>
          <w:sz w:val="24"/>
          <w:szCs w:val="24"/>
        </w:rPr>
      </w:pPr>
      <w:r w:rsidRPr="00E77CD2">
        <w:rPr>
          <w:rFonts w:ascii="Arial" w:hAnsi="Arial" w:cs="Arial"/>
          <w:b/>
          <w:bCs/>
          <w:sz w:val="24"/>
          <w:szCs w:val="24"/>
        </w:rPr>
        <w:t>Insights Generation:</w:t>
      </w:r>
      <w:r w:rsidRPr="00E77CD2">
        <w:rPr>
          <w:rFonts w:ascii="Arial" w:hAnsi="Arial" w:cs="Arial"/>
          <w:sz w:val="24"/>
          <w:szCs w:val="24"/>
        </w:rPr>
        <w:t xml:space="preserve"> The system generates insights and actionable information based on the analysis of InclusiCoin transactions.</w:t>
      </w:r>
    </w:p>
    <w:p w14:paraId="24E14039" w14:textId="77777777" w:rsidR="00E77CD2" w:rsidRPr="00E77CD2" w:rsidRDefault="00E77CD2" w:rsidP="00E77CD2">
      <w:pPr>
        <w:jc w:val="both"/>
        <w:rPr>
          <w:rFonts w:ascii="Arial" w:hAnsi="Arial" w:cs="Arial"/>
          <w:b/>
          <w:bCs/>
          <w:sz w:val="24"/>
          <w:szCs w:val="24"/>
        </w:rPr>
      </w:pPr>
      <w:r w:rsidRPr="00E77CD2">
        <w:rPr>
          <w:rFonts w:ascii="Arial" w:hAnsi="Arial" w:cs="Arial"/>
          <w:b/>
          <w:bCs/>
          <w:sz w:val="24"/>
          <w:szCs w:val="24"/>
        </w:rPr>
        <w:t>3. Integration Points:</w:t>
      </w:r>
    </w:p>
    <w:p w14:paraId="70699F73"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3.1. </w:t>
      </w:r>
      <w:r w:rsidRPr="00E77CD2">
        <w:rPr>
          <w:rFonts w:ascii="Arial" w:hAnsi="Arial" w:cs="Arial"/>
          <w:b/>
          <w:bCs/>
          <w:sz w:val="24"/>
          <w:szCs w:val="24"/>
        </w:rPr>
        <w:t>Bi-Directional Communication:</w:t>
      </w:r>
    </w:p>
    <w:p w14:paraId="1F16E954" w14:textId="77777777" w:rsidR="00E77CD2" w:rsidRPr="00E77CD2" w:rsidRDefault="00E77CD2" w:rsidP="00E77CD2">
      <w:pPr>
        <w:numPr>
          <w:ilvl w:val="0"/>
          <w:numId w:val="9"/>
        </w:numPr>
        <w:jc w:val="both"/>
        <w:rPr>
          <w:rFonts w:ascii="Arial" w:hAnsi="Arial" w:cs="Arial"/>
          <w:sz w:val="24"/>
          <w:szCs w:val="24"/>
        </w:rPr>
      </w:pPr>
      <w:r w:rsidRPr="00E77CD2">
        <w:rPr>
          <w:rFonts w:ascii="Arial" w:hAnsi="Arial" w:cs="Arial"/>
          <w:b/>
          <w:bCs/>
          <w:sz w:val="24"/>
          <w:szCs w:val="24"/>
        </w:rPr>
        <w:t>Stellar to Soroban:</w:t>
      </w:r>
    </w:p>
    <w:p w14:paraId="4D01FA61" w14:textId="77777777" w:rsidR="00E77CD2" w:rsidRPr="00E77CD2" w:rsidRDefault="00E77CD2" w:rsidP="00E77CD2">
      <w:pPr>
        <w:numPr>
          <w:ilvl w:val="1"/>
          <w:numId w:val="9"/>
        </w:numPr>
        <w:jc w:val="both"/>
        <w:rPr>
          <w:rFonts w:ascii="Arial" w:hAnsi="Arial" w:cs="Arial"/>
          <w:sz w:val="24"/>
          <w:szCs w:val="24"/>
        </w:rPr>
      </w:pPr>
      <w:r w:rsidRPr="00E77CD2">
        <w:rPr>
          <w:rFonts w:ascii="Arial" w:hAnsi="Arial" w:cs="Arial"/>
          <w:sz w:val="24"/>
          <w:szCs w:val="24"/>
        </w:rPr>
        <w:t>Relevant transaction data, such as transaction amounts, sender/receiver information, and timestamps, is pushed or pulled to Soroban for analysis.</w:t>
      </w:r>
    </w:p>
    <w:p w14:paraId="5FEF4449" w14:textId="77777777" w:rsidR="00E77CD2" w:rsidRPr="00E77CD2" w:rsidRDefault="00E77CD2" w:rsidP="00E77CD2">
      <w:pPr>
        <w:numPr>
          <w:ilvl w:val="0"/>
          <w:numId w:val="9"/>
        </w:numPr>
        <w:jc w:val="both"/>
        <w:rPr>
          <w:rFonts w:ascii="Arial" w:hAnsi="Arial" w:cs="Arial"/>
          <w:sz w:val="24"/>
          <w:szCs w:val="24"/>
        </w:rPr>
      </w:pPr>
      <w:r w:rsidRPr="00E77CD2">
        <w:rPr>
          <w:rFonts w:ascii="Arial" w:hAnsi="Arial" w:cs="Arial"/>
          <w:b/>
          <w:bCs/>
          <w:sz w:val="24"/>
          <w:szCs w:val="24"/>
        </w:rPr>
        <w:t>Soroban to Stellar:</w:t>
      </w:r>
    </w:p>
    <w:p w14:paraId="791B97AE" w14:textId="77777777" w:rsidR="00E77CD2" w:rsidRPr="00E77CD2" w:rsidRDefault="00E77CD2" w:rsidP="00E77CD2">
      <w:pPr>
        <w:numPr>
          <w:ilvl w:val="1"/>
          <w:numId w:val="9"/>
        </w:numPr>
        <w:jc w:val="both"/>
        <w:rPr>
          <w:rFonts w:ascii="Arial" w:hAnsi="Arial" w:cs="Arial"/>
          <w:sz w:val="24"/>
          <w:szCs w:val="24"/>
        </w:rPr>
      </w:pPr>
      <w:r w:rsidRPr="00E77CD2">
        <w:rPr>
          <w:rFonts w:ascii="Arial" w:hAnsi="Arial" w:cs="Arial"/>
          <w:sz w:val="24"/>
          <w:szCs w:val="24"/>
        </w:rPr>
        <w:t>Derived insights and analytics results may influence decision-making in the InclusiCoin ecosystem, impacting features like user incentives, network upgrades, or marketing strategies.</w:t>
      </w:r>
    </w:p>
    <w:p w14:paraId="3296F562"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3.2. </w:t>
      </w:r>
      <w:r w:rsidRPr="00E77CD2">
        <w:rPr>
          <w:rFonts w:ascii="Arial" w:hAnsi="Arial" w:cs="Arial"/>
          <w:b/>
          <w:bCs/>
          <w:sz w:val="24"/>
          <w:szCs w:val="24"/>
        </w:rPr>
        <w:t>Security and Privacy Considerations:</w:t>
      </w:r>
    </w:p>
    <w:p w14:paraId="64507E27" w14:textId="77777777" w:rsidR="00E77CD2" w:rsidRPr="00E77CD2" w:rsidRDefault="00E77CD2" w:rsidP="00E77CD2">
      <w:pPr>
        <w:numPr>
          <w:ilvl w:val="0"/>
          <w:numId w:val="10"/>
        </w:numPr>
        <w:jc w:val="both"/>
        <w:rPr>
          <w:rFonts w:ascii="Arial" w:hAnsi="Arial" w:cs="Arial"/>
          <w:sz w:val="24"/>
          <w:szCs w:val="24"/>
        </w:rPr>
      </w:pPr>
      <w:r w:rsidRPr="00E77CD2">
        <w:rPr>
          <w:rFonts w:ascii="Arial" w:hAnsi="Arial" w:cs="Arial"/>
          <w:b/>
          <w:bCs/>
          <w:sz w:val="24"/>
          <w:szCs w:val="24"/>
        </w:rPr>
        <w:t>Encryption:</w:t>
      </w:r>
      <w:r w:rsidRPr="00E77CD2">
        <w:rPr>
          <w:rFonts w:ascii="Arial" w:hAnsi="Arial" w:cs="Arial"/>
          <w:sz w:val="24"/>
          <w:szCs w:val="24"/>
        </w:rPr>
        <w:t xml:space="preserve"> Ensure secure communication channels between Stellar and Soroban using encryption mechanisms.</w:t>
      </w:r>
    </w:p>
    <w:p w14:paraId="7F0477EE" w14:textId="77777777" w:rsidR="00E77CD2" w:rsidRPr="00E77CD2" w:rsidRDefault="00E77CD2" w:rsidP="00E77CD2">
      <w:pPr>
        <w:numPr>
          <w:ilvl w:val="0"/>
          <w:numId w:val="10"/>
        </w:numPr>
        <w:jc w:val="both"/>
        <w:rPr>
          <w:rFonts w:ascii="Arial" w:hAnsi="Arial" w:cs="Arial"/>
          <w:sz w:val="24"/>
          <w:szCs w:val="24"/>
        </w:rPr>
      </w:pPr>
      <w:r w:rsidRPr="00E77CD2">
        <w:rPr>
          <w:rFonts w:ascii="Arial" w:hAnsi="Arial" w:cs="Arial"/>
          <w:b/>
          <w:bCs/>
          <w:sz w:val="24"/>
          <w:szCs w:val="24"/>
        </w:rPr>
        <w:t>Data Anonymization:</w:t>
      </w:r>
      <w:r w:rsidRPr="00E77CD2">
        <w:rPr>
          <w:rFonts w:ascii="Arial" w:hAnsi="Arial" w:cs="Arial"/>
          <w:sz w:val="24"/>
          <w:szCs w:val="24"/>
        </w:rPr>
        <w:t xml:space="preserve"> Implement anonymization techniques when necessary to protect user privacy while still extracting valuable insights.</w:t>
      </w:r>
    </w:p>
    <w:p w14:paraId="6979D687" w14:textId="77777777" w:rsidR="00E77CD2" w:rsidRPr="00E77CD2" w:rsidRDefault="00E77CD2" w:rsidP="00E77CD2">
      <w:pPr>
        <w:jc w:val="both"/>
        <w:rPr>
          <w:rFonts w:ascii="Arial" w:hAnsi="Arial" w:cs="Arial"/>
          <w:b/>
          <w:bCs/>
          <w:sz w:val="24"/>
          <w:szCs w:val="24"/>
        </w:rPr>
      </w:pPr>
      <w:r w:rsidRPr="00E77CD2">
        <w:rPr>
          <w:rFonts w:ascii="Arial" w:hAnsi="Arial" w:cs="Arial"/>
          <w:b/>
          <w:bCs/>
          <w:sz w:val="24"/>
          <w:szCs w:val="24"/>
        </w:rPr>
        <w:t>4. Security Measures:</w:t>
      </w:r>
    </w:p>
    <w:p w14:paraId="0227D6A2"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4.1. </w:t>
      </w:r>
      <w:r w:rsidRPr="00E77CD2">
        <w:rPr>
          <w:rFonts w:ascii="Arial" w:hAnsi="Arial" w:cs="Arial"/>
          <w:b/>
          <w:bCs/>
          <w:sz w:val="24"/>
          <w:szCs w:val="24"/>
        </w:rPr>
        <w:t>Access Control:</w:t>
      </w:r>
    </w:p>
    <w:p w14:paraId="4D61B34E" w14:textId="77777777" w:rsidR="00E77CD2" w:rsidRPr="00E77CD2" w:rsidRDefault="00E77CD2" w:rsidP="00E77CD2">
      <w:pPr>
        <w:numPr>
          <w:ilvl w:val="0"/>
          <w:numId w:val="11"/>
        </w:numPr>
        <w:jc w:val="both"/>
        <w:rPr>
          <w:rFonts w:ascii="Arial" w:hAnsi="Arial" w:cs="Arial"/>
          <w:sz w:val="24"/>
          <w:szCs w:val="24"/>
        </w:rPr>
      </w:pPr>
      <w:r w:rsidRPr="00E77CD2">
        <w:rPr>
          <w:rFonts w:ascii="Arial" w:hAnsi="Arial" w:cs="Arial"/>
          <w:b/>
          <w:bCs/>
          <w:sz w:val="24"/>
          <w:szCs w:val="24"/>
        </w:rPr>
        <w:t>Stellar Access:</w:t>
      </w:r>
      <w:r w:rsidRPr="00E77CD2">
        <w:rPr>
          <w:rFonts w:ascii="Arial" w:hAnsi="Arial" w:cs="Arial"/>
          <w:sz w:val="24"/>
          <w:szCs w:val="24"/>
        </w:rPr>
        <w:t xml:space="preserve"> Implement access controls to restrict access to the Stellar network, ensuring that only authorized entities interact with the blockchain.</w:t>
      </w:r>
    </w:p>
    <w:p w14:paraId="3828A8DB" w14:textId="77777777" w:rsidR="00E77CD2" w:rsidRPr="00E77CD2" w:rsidRDefault="00E77CD2" w:rsidP="00E77CD2">
      <w:pPr>
        <w:numPr>
          <w:ilvl w:val="0"/>
          <w:numId w:val="11"/>
        </w:numPr>
        <w:jc w:val="both"/>
        <w:rPr>
          <w:rFonts w:ascii="Arial" w:hAnsi="Arial" w:cs="Arial"/>
          <w:sz w:val="24"/>
          <w:szCs w:val="24"/>
        </w:rPr>
      </w:pPr>
      <w:r w:rsidRPr="00E77CD2">
        <w:rPr>
          <w:rFonts w:ascii="Arial" w:hAnsi="Arial" w:cs="Arial"/>
          <w:b/>
          <w:bCs/>
          <w:sz w:val="24"/>
          <w:szCs w:val="24"/>
        </w:rPr>
        <w:t>Soroban Access:</w:t>
      </w:r>
      <w:r w:rsidRPr="00E77CD2">
        <w:rPr>
          <w:rFonts w:ascii="Arial" w:hAnsi="Arial" w:cs="Arial"/>
          <w:sz w:val="24"/>
          <w:szCs w:val="24"/>
        </w:rPr>
        <w:t xml:space="preserve"> Apply access controls to manage permissions for Soroban components and users.</w:t>
      </w:r>
    </w:p>
    <w:p w14:paraId="0AE2AB29"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4.2. </w:t>
      </w:r>
      <w:r w:rsidRPr="00E77CD2">
        <w:rPr>
          <w:rFonts w:ascii="Arial" w:hAnsi="Arial" w:cs="Arial"/>
          <w:b/>
          <w:bCs/>
          <w:sz w:val="24"/>
          <w:szCs w:val="24"/>
        </w:rPr>
        <w:t>Secure Data Transmission:</w:t>
      </w:r>
    </w:p>
    <w:p w14:paraId="34CCEFF4" w14:textId="77777777" w:rsidR="00E77CD2" w:rsidRPr="00E77CD2" w:rsidRDefault="00E77CD2" w:rsidP="00E77CD2">
      <w:pPr>
        <w:numPr>
          <w:ilvl w:val="0"/>
          <w:numId w:val="12"/>
        </w:numPr>
        <w:jc w:val="both"/>
        <w:rPr>
          <w:rFonts w:ascii="Arial" w:hAnsi="Arial" w:cs="Arial"/>
          <w:sz w:val="24"/>
          <w:szCs w:val="24"/>
        </w:rPr>
      </w:pPr>
      <w:r w:rsidRPr="00E77CD2">
        <w:rPr>
          <w:rFonts w:ascii="Arial" w:hAnsi="Arial" w:cs="Arial"/>
          <w:b/>
          <w:bCs/>
          <w:sz w:val="24"/>
          <w:szCs w:val="24"/>
        </w:rPr>
        <w:t>TLS/SSL:</w:t>
      </w:r>
      <w:r w:rsidRPr="00E77CD2">
        <w:rPr>
          <w:rFonts w:ascii="Arial" w:hAnsi="Arial" w:cs="Arial"/>
          <w:sz w:val="24"/>
          <w:szCs w:val="24"/>
        </w:rPr>
        <w:t xml:space="preserve"> Utilize Transport Layer Security (TLS) or Secure Sockets Layer (SSL) for secure data transmission between Stellar and Soroban components.</w:t>
      </w:r>
    </w:p>
    <w:p w14:paraId="351E35FD"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4.3. </w:t>
      </w:r>
      <w:r w:rsidRPr="00E77CD2">
        <w:rPr>
          <w:rFonts w:ascii="Arial" w:hAnsi="Arial" w:cs="Arial"/>
          <w:b/>
          <w:bCs/>
          <w:sz w:val="24"/>
          <w:szCs w:val="24"/>
        </w:rPr>
        <w:t>Data Storage Security:</w:t>
      </w:r>
    </w:p>
    <w:p w14:paraId="6309F649" w14:textId="77777777" w:rsidR="00E77CD2" w:rsidRPr="00E77CD2" w:rsidRDefault="00E77CD2" w:rsidP="00E77CD2">
      <w:pPr>
        <w:numPr>
          <w:ilvl w:val="0"/>
          <w:numId w:val="13"/>
        </w:numPr>
        <w:jc w:val="both"/>
        <w:rPr>
          <w:rFonts w:ascii="Arial" w:hAnsi="Arial" w:cs="Arial"/>
          <w:sz w:val="24"/>
          <w:szCs w:val="24"/>
        </w:rPr>
      </w:pPr>
      <w:r w:rsidRPr="00E77CD2">
        <w:rPr>
          <w:rFonts w:ascii="Arial" w:hAnsi="Arial" w:cs="Arial"/>
          <w:b/>
          <w:bCs/>
          <w:sz w:val="24"/>
          <w:szCs w:val="24"/>
        </w:rPr>
        <w:t>Encrypted Storage:</w:t>
      </w:r>
      <w:r w:rsidRPr="00E77CD2">
        <w:rPr>
          <w:rFonts w:ascii="Arial" w:hAnsi="Arial" w:cs="Arial"/>
          <w:sz w:val="24"/>
          <w:szCs w:val="24"/>
        </w:rPr>
        <w:t xml:space="preserve"> Implement encryption for sensitive data stored within Soroban, particularly transaction data and analytical results.</w:t>
      </w:r>
    </w:p>
    <w:p w14:paraId="103A4463" w14:textId="77777777" w:rsidR="00E77CD2" w:rsidRPr="00E77CD2" w:rsidRDefault="00E77CD2" w:rsidP="00E77CD2">
      <w:pPr>
        <w:jc w:val="both"/>
        <w:rPr>
          <w:rFonts w:ascii="Arial" w:hAnsi="Arial" w:cs="Arial"/>
          <w:b/>
          <w:bCs/>
          <w:sz w:val="24"/>
          <w:szCs w:val="24"/>
        </w:rPr>
      </w:pPr>
      <w:r w:rsidRPr="00E77CD2">
        <w:rPr>
          <w:rFonts w:ascii="Arial" w:hAnsi="Arial" w:cs="Arial"/>
          <w:b/>
          <w:bCs/>
          <w:sz w:val="24"/>
          <w:szCs w:val="24"/>
        </w:rPr>
        <w:t>5. Deployment Considerations:</w:t>
      </w:r>
    </w:p>
    <w:p w14:paraId="265E32BA"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5.1. </w:t>
      </w:r>
      <w:r w:rsidRPr="00E77CD2">
        <w:rPr>
          <w:rFonts w:ascii="Arial" w:hAnsi="Arial" w:cs="Arial"/>
          <w:b/>
          <w:bCs/>
          <w:sz w:val="24"/>
          <w:szCs w:val="24"/>
        </w:rPr>
        <w:t>Cloud Infrastructure:</w:t>
      </w:r>
    </w:p>
    <w:p w14:paraId="06CCDC38" w14:textId="77777777" w:rsidR="00E77CD2" w:rsidRPr="00E77CD2" w:rsidRDefault="00E77CD2" w:rsidP="00E77CD2">
      <w:pPr>
        <w:numPr>
          <w:ilvl w:val="0"/>
          <w:numId w:val="14"/>
        </w:numPr>
        <w:jc w:val="both"/>
        <w:rPr>
          <w:rFonts w:ascii="Arial" w:hAnsi="Arial" w:cs="Arial"/>
          <w:sz w:val="24"/>
          <w:szCs w:val="24"/>
        </w:rPr>
      </w:pPr>
      <w:r w:rsidRPr="00E77CD2">
        <w:rPr>
          <w:rFonts w:ascii="Arial" w:hAnsi="Arial" w:cs="Arial"/>
          <w:b/>
          <w:bCs/>
          <w:sz w:val="24"/>
          <w:szCs w:val="24"/>
        </w:rPr>
        <w:lastRenderedPageBreak/>
        <w:t>Stellar Nodes:</w:t>
      </w:r>
      <w:r w:rsidRPr="00E77CD2">
        <w:rPr>
          <w:rFonts w:ascii="Arial" w:hAnsi="Arial" w:cs="Arial"/>
          <w:sz w:val="24"/>
          <w:szCs w:val="24"/>
        </w:rPr>
        <w:t xml:space="preserve"> Deploy Stellar nodes on a reliable cloud infrastructure to ensure network availability and redundancy.</w:t>
      </w:r>
    </w:p>
    <w:p w14:paraId="7C29113A" w14:textId="77777777" w:rsidR="00E77CD2" w:rsidRPr="00E77CD2" w:rsidRDefault="00E77CD2" w:rsidP="00E77CD2">
      <w:pPr>
        <w:numPr>
          <w:ilvl w:val="0"/>
          <w:numId w:val="14"/>
        </w:numPr>
        <w:jc w:val="both"/>
        <w:rPr>
          <w:rFonts w:ascii="Arial" w:hAnsi="Arial" w:cs="Arial"/>
          <w:sz w:val="24"/>
          <w:szCs w:val="24"/>
        </w:rPr>
      </w:pPr>
      <w:r w:rsidRPr="00E77CD2">
        <w:rPr>
          <w:rFonts w:ascii="Arial" w:hAnsi="Arial" w:cs="Arial"/>
          <w:b/>
          <w:bCs/>
          <w:sz w:val="24"/>
          <w:szCs w:val="24"/>
        </w:rPr>
        <w:t>Soroban Analytics Engine:</w:t>
      </w:r>
      <w:r w:rsidRPr="00E77CD2">
        <w:rPr>
          <w:rFonts w:ascii="Arial" w:hAnsi="Arial" w:cs="Arial"/>
          <w:sz w:val="24"/>
          <w:szCs w:val="24"/>
        </w:rPr>
        <w:t xml:space="preserve"> Utilize scalable cloud infrastructure for Soroban to handle varying loads based on transaction volume.</w:t>
      </w:r>
    </w:p>
    <w:p w14:paraId="4E86E9D0"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 xml:space="preserve">5.2. </w:t>
      </w:r>
      <w:r w:rsidRPr="00E77CD2">
        <w:rPr>
          <w:rFonts w:ascii="Arial" w:hAnsi="Arial" w:cs="Arial"/>
          <w:b/>
          <w:bCs/>
          <w:sz w:val="24"/>
          <w:szCs w:val="24"/>
        </w:rPr>
        <w:t>Monitoring and Alerts:</w:t>
      </w:r>
    </w:p>
    <w:p w14:paraId="28C4A143" w14:textId="77777777" w:rsidR="00E77CD2" w:rsidRPr="00E77CD2" w:rsidRDefault="00E77CD2" w:rsidP="00E77CD2">
      <w:pPr>
        <w:numPr>
          <w:ilvl w:val="0"/>
          <w:numId w:val="15"/>
        </w:numPr>
        <w:jc w:val="both"/>
        <w:rPr>
          <w:rFonts w:ascii="Arial" w:hAnsi="Arial" w:cs="Arial"/>
          <w:sz w:val="24"/>
          <w:szCs w:val="24"/>
        </w:rPr>
      </w:pPr>
      <w:r w:rsidRPr="00E77CD2">
        <w:rPr>
          <w:rFonts w:ascii="Arial" w:hAnsi="Arial" w:cs="Arial"/>
          <w:b/>
          <w:bCs/>
          <w:sz w:val="24"/>
          <w:szCs w:val="24"/>
        </w:rPr>
        <w:t>Stellar Nodes Monitoring:</w:t>
      </w:r>
      <w:r w:rsidRPr="00E77CD2">
        <w:rPr>
          <w:rFonts w:ascii="Arial" w:hAnsi="Arial" w:cs="Arial"/>
          <w:sz w:val="24"/>
          <w:szCs w:val="24"/>
        </w:rPr>
        <w:t xml:space="preserve"> Implement monitoring tools to track the health and performance of Stellar nodes.</w:t>
      </w:r>
    </w:p>
    <w:p w14:paraId="1A6B52DF" w14:textId="77777777" w:rsidR="00E77CD2" w:rsidRPr="00E77CD2" w:rsidRDefault="00E77CD2" w:rsidP="00E77CD2">
      <w:pPr>
        <w:numPr>
          <w:ilvl w:val="0"/>
          <w:numId w:val="15"/>
        </w:numPr>
        <w:jc w:val="both"/>
        <w:rPr>
          <w:rFonts w:ascii="Arial" w:hAnsi="Arial" w:cs="Arial"/>
          <w:sz w:val="24"/>
          <w:szCs w:val="24"/>
        </w:rPr>
      </w:pPr>
      <w:r w:rsidRPr="00E77CD2">
        <w:rPr>
          <w:rFonts w:ascii="Arial" w:hAnsi="Arial" w:cs="Arial"/>
          <w:b/>
          <w:bCs/>
          <w:sz w:val="24"/>
          <w:szCs w:val="24"/>
        </w:rPr>
        <w:t>Soroban Analytics Monitoring:</w:t>
      </w:r>
      <w:r w:rsidRPr="00E77CD2">
        <w:rPr>
          <w:rFonts w:ascii="Arial" w:hAnsi="Arial" w:cs="Arial"/>
          <w:sz w:val="24"/>
          <w:szCs w:val="24"/>
        </w:rPr>
        <w:t xml:space="preserve"> Set up monitoring and alerts for Soroban to identify any issues in data analysis or insights generation.</w:t>
      </w:r>
    </w:p>
    <w:p w14:paraId="2256EC16" w14:textId="77777777" w:rsidR="00E77CD2" w:rsidRPr="00E77CD2" w:rsidRDefault="00E77CD2" w:rsidP="00E77CD2">
      <w:pPr>
        <w:jc w:val="both"/>
        <w:rPr>
          <w:rFonts w:ascii="Arial" w:hAnsi="Arial" w:cs="Arial"/>
          <w:b/>
          <w:bCs/>
          <w:sz w:val="24"/>
          <w:szCs w:val="24"/>
        </w:rPr>
      </w:pPr>
      <w:r w:rsidRPr="00E77CD2">
        <w:rPr>
          <w:rFonts w:ascii="Arial" w:hAnsi="Arial" w:cs="Arial"/>
          <w:b/>
          <w:bCs/>
          <w:sz w:val="24"/>
          <w:szCs w:val="24"/>
        </w:rPr>
        <w:t>Conclusion:</w:t>
      </w:r>
    </w:p>
    <w:p w14:paraId="7BABCEDF" w14:textId="77777777" w:rsidR="00E77CD2" w:rsidRPr="00E77CD2" w:rsidRDefault="00E77CD2" w:rsidP="00E77CD2">
      <w:pPr>
        <w:jc w:val="both"/>
        <w:rPr>
          <w:rFonts w:ascii="Arial" w:hAnsi="Arial" w:cs="Arial"/>
          <w:sz w:val="24"/>
          <w:szCs w:val="24"/>
        </w:rPr>
      </w:pPr>
      <w:r w:rsidRPr="00E77CD2">
        <w:rPr>
          <w:rFonts w:ascii="Arial" w:hAnsi="Arial" w:cs="Arial"/>
          <w:sz w:val="24"/>
          <w:szCs w:val="24"/>
        </w:rPr>
        <w:t>The integration of Stellar and Soroban in the InclusiCoin ecosystem creates a robust foundation for secure and efficient transactions, coupled with intelligent data analytics to drive informed decision-making. Regular updates and collaboration with the Stellar and Soroban communities are crucial to staying abreast of best practices and new features.</w:t>
      </w:r>
    </w:p>
    <w:p w14:paraId="009AAA86" w14:textId="77777777" w:rsidR="00E77CD2" w:rsidRPr="00E77CD2" w:rsidRDefault="00E77CD2" w:rsidP="00E77CD2">
      <w:pPr>
        <w:jc w:val="both"/>
        <w:rPr>
          <w:rFonts w:ascii="Arial" w:hAnsi="Arial" w:cs="Arial"/>
          <w:sz w:val="24"/>
          <w:szCs w:val="24"/>
        </w:rPr>
      </w:pPr>
    </w:p>
    <w:sectPr w:rsidR="00E77CD2" w:rsidRPr="00E77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A6E"/>
    <w:multiLevelType w:val="multilevel"/>
    <w:tmpl w:val="5478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7011F"/>
    <w:multiLevelType w:val="multilevel"/>
    <w:tmpl w:val="3C2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454D1"/>
    <w:multiLevelType w:val="multilevel"/>
    <w:tmpl w:val="307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053C4"/>
    <w:multiLevelType w:val="multilevel"/>
    <w:tmpl w:val="94F05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303120"/>
    <w:multiLevelType w:val="multilevel"/>
    <w:tmpl w:val="9F3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60BF9"/>
    <w:multiLevelType w:val="multilevel"/>
    <w:tmpl w:val="1BD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A580A"/>
    <w:multiLevelType w:val="multilevel"/>
    <w:tmpl w:val="995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2A005E"/>
    <w:multiLevelType w:val="multilevel"/>
    <w:tmpl w:val="632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A7EBC"/>
    <w:multiLevelType w:val="multilevel"/>
    <w:tmpl w:val="6BFA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9D4CA0"/>
    <w:multiLevelType w:val="multilevel"/>
    <w:tmpl w:val="C0AC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20913"/>
    <w:multiLevelType w:val="multilevel"/>
    <w:tmpl w:val="7EB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4A61D7"/>
    <w:multiLevelType w:val="multilevel"/>
    <w:tmpl w:val="937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056081"/>
    <w:multiLevelType w:val="multilevel"/>
    <w:tmpl w:val="EF88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9725C1"/>
    <w:multiLevelType w:val="multilevel"/>
    <w:tmpl w:val="0AD4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7E423B"/>
    <w:multiLevelType w:val="multilevel"/>
    <w:tmpl w:val="051A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7460573">
    <w:abstractNumId w:val="9"/>
  </w:num>
  <w:num w:numId="2" w16cid:durableId="299959667">
    <w:abstractNumId w:val="6"/>
  </w:num>
  <w:num w:numId="3" w16cid:durableId="1462459950">
    <w:abstractNumId w:val="7"/>
  </w:num>
  <w:num w:numId="4" w16cid:durableId="1909881547">
    <w:abstractNumId w:val="12"/>
  </w:num>
  <w:num w:numId="5" w16cid:durableId="1832913134">
    <w:abstractNumId w:val="2"/>
  </w:num>
  <w:num w:numId="6" w16cid:durableId="669068549">
    <w:abstractNumId w:val="8"/>
  </w:num>
  <w:num w:numId="7" w16cid:durableId="1781759334">
    <w:abstractNumId w:val="11"/>
  </w:num>
  <w:num w:numId="8" w16cid:durableId="2320061">
    <w:abstractNumId w:val="1"/>
  </w:num>
  <w:num w:numId="9" w16cid:durableId="696588252">
    <w:abstractNumId w:val="3"/>
  </w:num>
  <w:num w:numId="10" w16cid:durableId="1680815439">
    <w:abstractNumId w:val="0"/>
  </w:num>
  <w:num w:numId="11" w16cid:durableId="243925721">
    <w:abstractNumId w:val="10"/>
  </w:num>
  <w:num w:numId="12" w16cid:durableId="1838644767">
    <w:abstractNumId w:val="14"/>
  </w:num>
  <w:num w:numId="13" w16cid:durableId="423577932">
    <w:abstractNumId w:val="5"/>
  </w:num>
  <w:num w:numId="14" w16cid:durableId="180095088">
    <w:abstractNumId w:val="4"/>
  </w:num>
  <w:num w:numId="15" w16cid:durableId="1313174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D5"/>
    <w:rsid w:val="00105352"/>
    <w:rsid w:val="00154590"/>
    <w:rsid w:val="00226DD5"/>
    <w:rsid w:val="002C6C0F"/>
    <w:rsid w:val="00966B39"/>
    <w:rsid w:val="00E77CD2"/>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DD71"/>
  <w15:chartTrackingRefBased/>
  <w15:docId w15:val="{9535642B-65B5-49B3-8FC0-7274DB7B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1649">
      <w:bodyDiv w:val="1"/>
      <w:marLeft w:val="0"/>
      <w:marRight w:val="0"/>
      <w:marTop w:val="0"/>
      <w:marBottom w:val="0"/>
      <w:divBdr>
        <w:top w:val="none" w:sz="0" w:space="0" w:color="auto"/>
        <w:left w:val="none" w:sz="0" w:space="0" w:color="auto"/>
        <w:bottom w:val="none" w:sz="0" w:space="0" w:color="auto"/>
        <w:right w:val="none" w:sz="0" w:space="0" w:color="auto"/>
      </w:divBdr>
    </w:div>
    <w:div w:id="185152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Johnbaptist Joseph</dc:creator>
  <cp:keywords/>
  <dc:description/>
  <cp:lastModifiedBy>Johnbaptist Joseph</cp:lastModifiedBy>
  <cp:revision>4</cp:revision>
  <dcterms:created xsi:type="dcterms:W3CDTF">2024-01-22T22:07:00Z</dcterms:created>
  <dcterms:modified xsi:type="dcterms:W3CDTF">2024-01-22T22:13:00Z</dcterms:modified>
</cp:coreProperties>
</file>