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14FA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b/>
          <w:bCs/>
          <w:sz w:val="32"/>
          <w:szCs w:val="32"/>
          <w:lang w:val="es-MX"/>
        </w:rPr>
      </w:pPr>
      <w:r w:rsidRPr="003279E8">
        <w:rPr>
          <w:rFonts w:ascii="Arial" w:hAnsi="Arial" w:cs="Arial"/>
          <w:b/>
          <w:bCs/>
          <w:sz w:val="32"/>
          <w:szCs w:val="32"/>
          <w:lang w:val="es-MX"/>
        </w:rPr>
        <w:t xml:space="preserve">Análisis del caso </w:t>
      </w:r>
      <w:proofErr w:type="spellStart"/>
      <w:r w:rsidRPr="003279E8">
        <w:rPr>
          <w:rFonts w:ascii="Arial" w:hAnsi="Arial" w:cs="Arial"/>
          <w:b/>
          <w:bCs/>
          <w:sz w:val="32"/>
          <w:szCs w:val="32"/>
          <w:lang w:val="es-MX"/>
        </w:rPr>
        <w:t>CodeFlow</w:t>
      </w:r>
      <w:proofErr w:type="spellEnd"/>
    </w:p>
    <w:p w14:paraId="32AA6FB9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u w:val="single"/>
          <w:lang w:val="es-MX"/>
        </w:rPr>
      </w:pPr>
    </w:p>
    <w:p w14:paraId="67011E77" w14:textId="19BF9C68" w:rsidR="003279E8" w:rsidRPr="003279E8" w:rsidRDefault="003279E8" w:rsidP="003279E8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Principios fundamentales de DevOps</w:t>
      </w:r>
    </w:p>
    <w:p w14:paraId="1D48EAC2" w14:textId="0C4E0992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Los principales principios aplicables al caso son:</w:t>
      </w:r>
    </w:p>
    <w:p w14:paraId="1162D897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Colaboración: Desarrollo y operaciones deben trabajar juntos con objetivos compartidos.</w:t>
      </w:r>
    </w:p>
    <w:p w14:paraId="181BD09B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Responsabilidad compartida: Ambos equipos deben participar en todo el ciclo de vida del software.</w:t>
      </w:r>
    </w:p>
    <w:p w14:paraId="7E1E832D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Automatización: Reducir errores y tiempos automatizando la integración, las pruebas y los despliegues.</w:t>
      </w:r>
    </w:p>
    <w:p w14:paraId="739B5061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Integración y entrega continuas, CI/CD: Incorporar cambios frecuentemente y entregar versiones de forma rápida y confiable.</w:t>
      </w:r>
    </w:p>
    <w:p w14:paraId="28677CF8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Calidad desde el inicio: Integrar pruebas automatizadas durante todo el proceso, no únicamente al final.</w:t>
      </w:r>
    </w:p>
    <w:p w14:paraId="253206F1" w14:textId="77777777" w:rsidR="003279E8" w:rsidRPr="003279E8" w:rsidRDefault="003279E8" w:rsidP="003279E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Monitoreo y retroalimentación: Utilizar métricas y alertas para detectar problemas y mejorar continuamente.</w:t>
      </w:r>
    </w:p>
    <w:p w14:paraId="6FA42345" w14:textId="77777777" w:rsid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5D35DFA5" w14:textId="247235D3" w:rsidR="003279E8" w:rsidRPr="003279E8" w:rsidRDefault="003279E8" w:rsidP="003279E8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lang w:val="es-MX"/>
        </w:rPr>
      </w:pPr>
      <w:r w:rsidRPr="003279E8">
        <w:rPr>
          <w:rFonts w:ascii="Arial" w:hAnsi="Arial" w:cs="Arial"/>
          <w:b/>
          <w:bCs/>
          <w:lang w:val="es-MX"/>
        </w:rPr>
        <w:t>P</w:t>
      </w:r>
      <w:r w:rsidRPr="003279E8">
        <w:rPr>
          <w:rFonts w:ascii="Arial" w:hAnsi="Arial" w:cs="Arial"/>
          <w:b/>
          <w:bCs/>
          <w:lang w:val="es-MX"/>
        </w:rPr>
        <w:t>rácticas implementadas y posibles mejoras</w:t>
      </w:r>
    </w:p>
    <w:p w14:paraId="76D1AAEF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 xml:space="preserve">Actualmente, </w:t>
      </w:r>
      <w:proofErr w:type="spellStart"/>
      <w:r w:rsidRPr="003279E8">
        <w:rPr>
          <w:rFonts w:ascii="Arial" w:hAnsi="Arial" w:cs="Arial"/>
          <w:lang w:val="es-MX"/>
        </w:rPr>
        <w:t>CodeFlow</w:t>
      </w:r>
      <w:proofErr w:type="spellEnd"/>
      <w:r w:rsidRPr="003279E8">
        <w:rPr>
          <w:rFonts w:ascii="Arial" w:hAnsi="Arial" w:cs="Arial"/>
          <w:lang w:val="es-MX"/>
        </w:rPr>
        <w:t xml:space="preserve"> implementa:</w:t>
      </w:r>
    </w:p>
    <w:p w14:paraId="6497858A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23EADC92" w14:textId="77777777" w:rsidR="003279E8" w:rsidRPr="003279E8" w:rsidRDefault="003279E8" w:rsidP="003279E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Control de versiones del código.</w:t>
      </w:r>
    </w:p>
    <w:p w14:paraId="041C93ED" w14:textId="77777777" w:rsidR="003279E8" w:rsidRPr="003279E8" w:rsidRDefault="003279E8" w:rsidP="003279E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Pruebas unitarias.</w:t>
      </w:r>
    </w:p>
    <w:p w14:paraId="57639821" w14:textId="77777777" w:rsidR="003279E8" w:rsidRPr="003279E8" w:rsidRDefault="003279E8" w:rsidP="003279E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Monitoreo de los sistemas en producción.</w:t>
      </w:r>
    </w:p>
    <w:p w14:paraId="22D00A33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Para mejorar, debería implementar:</w:t>
      </w:r>
    </w:p>
    <w:p w14:paraId="222402B2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5A883B08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Integración y despliegue continuos mediante una canalización CI/CD.</w:t>
      </w:r>
    </w:p>
    <w:p w14:paraId="374D8FFA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Pruebas automatizadas de integración, rendimiento y seguridad.</w:t>
      </w:r>
    </w:p>
    <w:p w14:paraId="35993D24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proofErr w:type="spellStart"/>
      <w:r w:rsidRPr="003279E8">
        <w:rPr>
          <w:rFonts w:ascii="Arial" w:hAnsi="Arial" w:cs="Arial"/>
          <w:lang w:val="es-MX"/>
        </w:rPr>
        <w:t>Versionamiento</w:t>
      </w:r>
      <w:proofErr w:type="spellEnd"/>
      <w:r w:rsidRPr="003279E8">
        <w:rPr>
          <w:rFonts w:ascii="Arial" w:hAnsi="Arial" w:cs="Arial"/>
          <w:lang w:val="es-MX"/>
        </w:rPr>
        <w:t xml:space="preserve"> de la infraestructura y de los scripts de despliegue.</w:t>
      </w:r>
    </w:p>
    <w:p w14:paraId="52CB6751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 xml:space="preserve">Revisiones de código mediante </w:t>
      </w:r>
      <w:proofErr w:type="spellStart"/>
      <w:r w:rsidRPr="003279E8">
        <w:rPr>
          <w:rFonts w:ascii="Arial" w:hAnsi="Arial" w:cs="Arial"/>
          <w:lang w:val="es-MX"/>
        </w:rPr>
        <w:t>pull</w:t>
      </w:r>
      <w:proofErr w:type="spellEnd"/>
      <w:r w:rsidRPr="003279E8">
        <w:rPr>
          <w:rFonts w:ascii="Arial" w:hAnsi="Arial" w:cs="Arial"/>
          <w:lang w:val="es-MX"/>
        </w:rPr>
        <w:t xml:space="preserve"> </w:t>
      </w:r>
      <w:proofErr w:type="spellStart"/>
      <w:r w:rsidRPr="003279E8">
        <w:rPr>
          <w:rFonts w:ascii="Arial" w:hAnsi="Arial" w:cs="Arial"/>
          <w:lang w:val="es-MX"/>
        </w:rPr>
        <w:t>requests</w:t>
      </w:r>
      <w:proofErr w:type="spellEnd"/>
      <w:r w:rsidRPr="003279E8">
        <w:rPr>
          <w:rFonts w:ascii="Arial" w:hAnsi="Arial" w:cs="Arial"/>
          <w:lang w:val="es-MX"/>
        </w:rPr>
        <w:t>.</w:t>
      </w:r>
    </w:p>
    <w:p w14:paraId="60477513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Monitoreo proactivo con métricas, registros y alertas.</w:t>
      </w:r>
    </w:p>
    <w:p w14:paraId="30635443" w14:textId="77777777" w:rsidR="003279E8" w:rsidRPr="003279E8" w:rsidRDefault="003279E8" w:rsidP="003279E8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>Reuniones y procesos de trabajo colaborativos entre desarrollo y operaciones.</w:t>
      </w:r>
    </w:p>
    <w:p w14:paraId="6DA45991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</w:p>
    <w:p w14:paraId="550CF79A" w14:textId="3A51A0E3" w:rsidR="003279E8" w:rsidRPr="003279E8" w:rsidRDefault="003279E8" w:rsidP="003279E8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lang w:val="es-MX"/>
        </w:rPr>
      </w:pPr>
      <w:r w:rsidRPr="003279E8">
        <w:rPr>
          <w:rFonts w:ascii="Arial" w:hAnsi="Arial" w:cs="Arial"/>
          <w:b/>
          <w:bCs/>
          <w:lang w:val="es-MX"/>
        </w:rPr>
        <w:t>Aplicación actual de DevOps</w:t>
      </w:r>
    </w:p>
    <w:p w14:paraId="6E92FCD4" w14:textId="727D950D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 xml:space="preserve">La aplicación de DevOps en </w:t>
      </w:r>
      <w:proofErr w:type="spellStart"/>
      <w:r w:rsidRPr="003279E8">
        <w:rPr>
          <w:rFonts w:ascii="Arial" w:hAnsi="Arial" w:cs="Arial"/>
          <w:lang w:val="es-MX"/>
        </w:rPr>
        <w:t>CodeFlow</w:t>
      </w:r>
      <w:proofErr w:type="spellEnd"/>
      <w:r w:rsidRPr="003279E8">
        <w:rPr>
          <w:rFonts w:ascii="Arial" w:hAnsi="Arial" w:cs="Arial"/>
          <w:lang w:val="es-MX"/>
        </w:rPr>
        <w:t xml:space="preserve"> es parcial. Aunque utiliza control de versiones, pruebas unitarias y monitoreo, todavía existen procesos manuales y poca colaboración entre los equipos.</w:t>
      </w:r>
    </w:p>
    <w:p w14:paraId="75C348DA" w14:textId="1CBC54CC" w:rsidR="003279E8" w:rsidRPr="003279E8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lastRenderedPageBreak/>
        <w:t>No hay evidencia de una canalización CI/CD ni de un sistema completo de pruebas automatizadas. Además, el monitoreo se utiliza principalmente para reaccionar ante problemas, en lugar de prevenirlos.</w:t>
      </w:r>
    </w:p>
    <w:p w14:paraId="0973068E" w14:textId="5FCEC1A3" w:rsidR="002F1780" w:rsidRDefault="003279E8" w:rsidP="003279E8">
      <w:pPr>
        <w:spacing w:line="240" w:lineRule="auto"/>
        <w:jc w:val="both"/>
        <w:rPr>
          <w:rFonts w:ascii="Arial" w:hAnsi="Arial" w:cs="Arial"/>
          <w:lang w:val="es-MX"/>
        </w:rPr>
      </w:pPr>
      <w:r w:rsidRPr="003279E8">
        <w:rPr>
          <w:rFonts w:ascii="Arial" w:hAnsi="Arial" w:cs="Arial"/>
          <w:lang w:val="es-MX"/>
        </w:rPr>
        <w:t xml:space="preserve">Para aplicar DevOps eficazmente, </w:t>
      </w:r>
      <w:proofErr w:type="spellStart"/>
      <w:r w:rsidRPr="003279E8">
        <w:rPr>
          <w:rFonts w:ascii="Arial" w:hAnsi="Arial" w:cs="Arial"/>
          <w:lang w:val="es-MX"/>
        </w:rPr>
        <w:t>CodeFlow</w:t>
      </w:r>
      <w:proofErr w:type="spellEnd"/>
      <w:r w:rsidRPr="003279E8">
        <w:rPr>
          <w:rFonts w:ascii="Arial" w:hAnsi="Arial" w:cs="Arial"/>
          <w:lang w:val="es-MX"/>
        </w:rPr>
        <w:t xml:space="preserve"> debe integrar a desarrollo y operaciones, automatizar la entrega del software, ampliar las pruebas y utilizar el monitoreo como fuente de mejora continua.</w:t>
      </w:r>
    </w:p>
    <w:p w14:paraId="50C9192F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  <w:b/>
          <w:bCs/>
        </w:rPr>
      </w:pPr>
      <w:r w:rsidRPr="003279E8">
        <w:rPr>
          <w:rFonts w:ascii="Arial" w:hAnsi="Arial" w:cs="Arial"/>
          <w:b/>
          <w:bCs/>
        </w:rPr>
        <w:t>Conclusión</w:t>
      </w:r>
    </w:p>
    <w:p w14:paraId="4DD80288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</w:rPr>
      </w:pPr>
      <w:proofErr w:type="spellStart"/>
      <w:r w:rsidRPr="003279E8">
        <w:rPr>
          <w:rFonts w:ascii="Arial" w:hAnsi="Arial" w:cs="Arial"/>
        </w:rPr>
        <w:t>CodeFlow</w:t>
      </w:r>
      <w:proofErr w:type="spellEnd"/>
      <w:r w:rsidRPr="003279E8">
        <w:rPr>
          <w:rFonts w:ascii="Arial" w:hAnsi="Arial" w:cs="Arial"/>
        </w:rPr>
        <w:t xml:space="preserve"> cuenta con algunas prácticas iniciales de DevOps, pero necesita fortalecer la colaboración, la automatización y la retroalimentación continua. Esto le permitiría reducir errores, mejorar la calidad y realizar entregas más rápidas y confiables.</w:t>
      </w:r>
    </w:p>
    <w:p w14:paraId="6B455DF3" w14:textId="77777777" w:rsidR="003279E8" w:rsidRPr="003279E8" w:rsidRDefault="003279E8" w:rsidP="003279E8">
      <w:pPr>
        <w:spacing w:line="240" w:lineRule="auto"/>
        <w:jc w:val="both"/>
        <w:rPr>
          <w:rFonts w:ascii="Arial" w:hAnsi="Arial" w:cs="Arial"/>
        </w:rPr>
      </w:pPr>
    </w:p>
    <w:sectPr w:rsidR="003279E8" w:rsidRPr="003279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E26C" w14:textId="77777777" w:rsidR="00CF007C" w:rsidRDefault="00CF007C" w:rsidP="003279E8">
      <w:pPr>
        <w:spacing w:after="0" w:line="240" w:lineRule="auto"/>
      </w:pPr>
      <w:r>
        <w:separator/>
      </w:r>
    </w:p>
  </w:endnote>
  <w:endnote w:type="continuationSeparator" w:id="0">
    <w:p w14:paraId="11D04ED7" w14:textId="77777777" w:rsidR="00CF007C" w:rsidRDefault="00CF007C" w:rsidP="0032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1B174" w14:textId="77777777" w:rsidR="00CF007C" w:rsidRDefault="00CF007C" w:rsidP="003279E8">
      <w:pPr>
        <w:spacing w:after="0" w:line="240" w:lineRule="auto"/>
      </w:pPr>
      <w:r>
        <w:separator/>
      </w:r>
    </w:p>
  </w:footnote>
  <w:footnote w:type="continuationSeparator" w:id="0">
    <w:p w14:paraId="27A5BE1C" w14:textId="77777777" w:rsidR="00CF007C" w:rsidRDefault="00CF007C" w:rsidP="00327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234"/>
    <w:multiLevelType w:val="hybridMultilevel"/>
    <w:tmpl w:val="CB562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7F79"/>
    <w:multiLevelType w:val="hybridMultilevel"/>
    <w:tmpl w:val="527E01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1198B"/>
    <w:multiLevelType w:val="hybridMultilevel"/>
    <w:tmpl w:val="AAA0573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707BA"/>
    <w:multiLevelType w:val="hybridMultilevel"/>
    <w:tmpl w:val="51D0F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859E0"/>
    <w:multiLevelType w:val="hybridMultilevel"/>
    <w:tmpl w:val="E2A0A1CC"/>
    <w:lvl w:ilvl="0" w:tplc="94980D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E78C0"/>
    <w:multiLevelType w:val="hybridMultilevel"/>
    <w:tmpl w:val="62D287E2"/>
    <w:lvl w:ilvl="0" w:tplc="8C4E1F3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D3B2E"/>
    <w:multiLevelType w:val="hybridMultilevel"/>
    <w:tmpl w:val="8AF0A4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B0363"/>
    <w:multiLevelType w:val="hybridMultilevel"/>
    <w:tmpl w:val="1AD22D0E"/>
    <w:lvl w:ilvl="0" w:tplc="18DE687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475F6"/>
    <w:multiLevelType w:val="hybridMultilevel"/>
    <w:tmpl w:val="9BAA79C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863153">
    <w:abstractNumId w:val="8"/>
  </w:num>
  <w:num w:numId="2" w16cid:durableId="498034940">
    <w:abstractNumId w:val="2"/>
  </w:num>
  <w:num w:numId="3" w16cid:durableId="1255897575">
    <w:abstractNumId w:val="5"/>
  </w:num>
  <w:num w:numId="4" w16cid:durableId="694042529">
    <w:abstractNumId w:val="4"/>
  </w:num>
  <w:num w:numId="5" w16cid:durableId="1331788498">
    <w:abstractNumId w:val="7"/>
  </w:num>
  <w:num w:numId="6" w16cid:durableId="724179026">
    <w:abstractNumId w:val="6"/>
  </w:num>
  <w:num w:numId="7" w16cid:durableId="843782552">
    <w:abstractNumId w:val="1"/>
  </w:num>
  <w:num w:numId="8" w16cid:durableId="1260061429">
    <w:abstractNumId w:val="3"/>
  </w:num>
  <w:num w:numId="9" w16cid:durableId="1149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97"/>
    <w:rsid w:val="000E59B9"/>
    <w:rsid w:val="002F1780"/>
    <w:rsid w:val="003279E8"/>
    <w:rsid w:val="004324CD"/>
    <w:rsid w:val="0047047A"/>
    <w:rsid w:val="00566073"/>
    <w:rsid w:val="00A26435"/>
    <w:rsid w:val="00B52B5F"/>
    <w:rsid w:val="00C369F8"/>
    <w:rsid w:val="00CF007C"/>
    <w:rsid w:val="00E07354"/>
    <w:rsid w:val="00E3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528D0"/>
  <w15:chartTrackingRefBased/>
  <w15:docId w15:val="{4C8DC24F-3EB6-4032-9E89-FE59C42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A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A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A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A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A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A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A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A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79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9E8"/>
  </w:style>
  <w:style w:type="paragraph" w:styleId="Piedepgina">
    <w:name w:val="footer"/>
    <w:basedOn w:val="Normal"/>
    <w:link w:val="PiedepginaCar"/>
    <w:uiPriority w:val="99"/>
    <w:unhideWhenUsed/>
    <w:rsid w:val="003279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1102</Words>
  <Characters>1103</Characters>
  <Application>Microsoft Office Word</Application>
  <DocSecurity>0</DocSecurity>
  <Lines>1103</Lines>
  <Paragraphs>1102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Maya Salcedo</dc:creator>
  <cp:keywords/>
  <dc:description/>
  <cp:lastModifiedBy>Juan Jose Maya Salcedo</cp:lastModifiedBy>
  <cp:revision>2</cp:revision>
  <dcterms:created xsi:type="dcterms:W3CDTF">2026-09-09T03:50:00Z</dcterms:created>
  <dcterms:modified xsi:type="dcterms:W3CDTF">2026-09-09T03:50:00Z</dcterms:modified>
</cp:coreProperties>
</file>