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DB4" w:rsidRPr="00DD0594" w:rsidRDefault="00F57DB4" w:rsidP="005F1638">
      <w:pPr>
        <w:ind w:firstLine="420"/>
        <w:jc w:val="right"/>
        <w:rPr>
          <w:rFonts w:ascii="华文中宋" w:eastAsia="华文中宋" w:hAnsi="华文中宋"/>
          <w:sz w:val="28"/>
          <w:szCs w:val="52"/>
        </w:rPr>
      </w:pPr>
    </w:p>
    <w:p w:rsidR="004816EF" w:rsidRPr="00DD0594" w:rsidRDefault="00F40242" w:rsidP="005F1638">
      <w:pPr>
        <w:ind w:firstLine="420"/>
        <w:jc w:val="right"/>
        <w:rPr>
          <w:rFonts w:ascii="华文中宋" w:eastAsia="华文中宋" w:hAnsi="华文中宋"/>
          <w:sz w:val="28"/>
          <w:szCs w:val="52"/>
        </w:rPr>
      </w:pPr>
      <w:r w:rsidRPr="00DD0594">
        <w:rPr>
          <w:rFonts w:ascii="华文中宋" w:eastAsia="华文中宋" w:hAnsi="华文中宋" w:hint="eastAsia"/>
          <w:sz w:val="28"/>
          <w:szCs w:val="52"/>
        </w:rPr>
        <w:t xml:space="preserve"> </w:t>
      </w:r>
      <w:r w:rsidR="004816EF" w:rsidRPr="00DD0594">
        <w:rPr>
          <w:rFonts w:ascii="华文中宋" w:eastAsia="华文中宋" w:hAnsi="华文中宋" w:hint="eastAsia"/>
          <w:sz w:val="28"/>
          <w:szCs w:val="52"/>
        </w:rPr>
        <w:t>内部资料 严禁外传</w:t>
      </w:r>
    </w:p>
    <w:p w:rsidR="004816EF" w:rsidRPr="00DD0594" w:rsidRDefault="006C4CD6" w:rsidP="004816EF">
      <w:pPr>
        <w:jc w:val="center"/>
        <w:rPr>
          <w:rFonts w:ascii="华文中宋" w:eastAsia="华文中宋" w:hAnsi="华文中宋"/>
          <w:sz w:val="52"/>
          <w:szCs w:val="52"/>
        </w:rPr>
      </w:pPr>
      <w:r w:rsidRPr="00DD0594">
        <w:rPr>
          <w:rFonts w:ascii="微软雅黑" w:eastAsia="微软雅黑" w:hAnsi="微软雅黑"/>
          <w:noProof/>
        </w:rPr>
        <w:drawing>
          <wp:anchor distT="0" distB="0" distL="114300" distR="114300" simplePos="0" relativeHeight="251657728" behindDoc="0" locked="0" layoutInCell="1" allowOverlap="1">
            <wp:simplePos x="0" y="0"/>
            <wp:positionH relativeFrom="margin">
              <wp:posOffset>2237422</wp:posOffset>
            </wp:positionH>
            <wp:positionV relativeFrom="page">
              <wp:posOffset>1810385</wp:posOffset>
            </wp:positionV>
            <wp:extent cx="1765300" cy="476250"/>
            <wp:effectExtent l="0" t="0" r="6350" b="0"/>
            <wp:wrapNone/>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5300" cy="476250"/>
                    </a:xfrm>
                    <a:prstGeom prst="rect">
                      <a:avLst/>
                    </a:prstGeom>
                    <a:noFill/>
                    <a:ln>
                      <a:noFill/>
                      <a:prstDash val="solid"/>
                    </a:ln>
                  </pic:spPr>
                </pic:pic>
              </a:graphicData>
            </a:graphic>
          </wp:anchor>
        </w:drawing>
      </w:r>
    </w:p>
    <w:p w:rsidR="004816EF" w:rsidRPr="00DD0594" w:rsidRDefault="004816EF" w:rsidP="004816EF">
      <w:pPr>
        <w:jc w:val="center"/>
        <w:rPr>
          <w:rFonts w:ascii="华文中宋" w:eastAsia="华文中宋" w:hAnsi="华文中宋"/>
          <w:sz w:val="52"/>
          <w:szCs w:val="52"/>
        </w:rPr>
      </w:pPr>
    </w:p>
    <w:p w:rsidR="004816EF" w:rsidRPr="00DD0594" w:rsidRDefault="004816EF" w:rsidP="004816EF">
      <w:pPr>
        <w:rPr>
          <w:rFonts w:ascii="华文中宋" w:eastAsia="华文中宋" w:hAnsi="华文中宋"/>
          <w:sz w:val="52"/>
          <w:szCs w:val="52"/>
        </w:rPr>
      </w:pPr>
    </w:p>
    <w:p w:rsidR="004816EF" w:rsidRPr="00DD0594" w:rsidRDefault="004816EF" w:rsidP="004816EF">
      <w:pPr>
        <w:jc w:val="center"/>
        <w:rPr>
          <w:rFonts w:ascii="华文中宋" w:eastAsia="华文中宋" w:hAnsi="华文中宋"/>
          <w:b/>
          <w:sz w:val="52"/>
          <w:szCs w:val="52"/>
        </w:rPr>
      </w:pPr>
    </w:p>
    <w:p w:rsidR="002E6E02" w:rsidRPr="00DD0594" w:rsidRDefault="004816EF" w:rsidP="004816EF">
      <w:pPr>
        <w:jc w:val="center"/>
        <w:rPr>
          <w:rFonts w:ascii="华文中宋" w:eastAsia="华文中宋" w:hAnsi="华文中宋"/>
          <w:b/>
          <w:sz w:val="52"/>
          <w:szCs w:val="52"/>
        </w:rPr>
      </w:pPr>
      <w:r w:rsidRPr="00DD0594">
        <w:rPr>
          <w:rFonts w:ascii="华文中宋" w:eastAsia="华文中宋" w:hAnsi="华文中宋"/>
          <w:b/>
          <w:sz w:val="52"/>
          <w:szCs w:val="52"/>
        </w:rPr>
        <w:t>网约车</w:t>
      </w:r>
      <w:r w:rsidR="007B5CA3" w:rsidRPr="00DD0594">
        <w:rPr>
          <w:rFonts w:ascii="华文中宋" w:eastAsia="华文中宋" w:hAnsi="华文中宋" w:hint="eastAsia"/>
          <w:b/>
          <w:sz w:val="52"/>
          <w:szCs w:val="52"/>
        </w:rPr>
        <w:t>二</w:t>
      </w:r>
      <w:r w:rsidRPr="00DD0594">
        <w:rPr>
          <w:rFonts w:ascii="华文中宋" w:eastAsia="华文中宋" w:hAnsi="华文中宋"/>
          <w:b/>
          <w:sz w:val="52"/>
          <w:szCs w:val="52"/>
        </w:rPr>
        <w:t>期产品需求文档</w:t>
      </w:r>
    </w:p>
    <w:p w:rsidR="004816EF" w:rsidRPr="00DD0594" w:rsidRDefault="004A798B" w:rsidP="004816EF">
      <w:pPr>
        <w:jc w:val="center"/>
        <w:rPr>
          <w:rFonts w:ascii="华文中宋" w:eastAsia="华文中宋" w:hAnsi="华文中宋"/>
          <w:b/>
          <w:sz w:val="52"/>
          <w:szCs w:val="52"/>
        </w:rPr>
      </w:pPr>
      <w:r w:rsidRPr="00DD0594">
        <w:rPr>
          <w:rFonts w:ascii="华文中宋" w:eastAsia="华文中宋" w:hAnsi="华文中宋" w:hint="eastAsia"/>
          <w:b/>
          <w:sz w:val="52"/>
          <w:szCs w:val="52"/>
        </w:rPr>
        <w:t>（PRD）</w:t>
      </w:r>
    </w:p>
    <w:p w:rsidR="004816EF" w:rsidRPr="00DD0594" w:rsidRDefault="004816EF" w:rsidP="004816EF">
      <w:pPr>
        <w:jc w:val="center"/>
        <w:rPr>
          <w:rFonts w:ascii="华文中宋" w:eastAsia="华文中宋" w:hAnsi="华文中宋"/>
          <w:b/>
          <w:sz w:val="52"/>
          <w:szCs w:val="52"/>
        </w:rPr>
      </w:pPr>
    </w:p>
    <w:p w:rsidR="004816EF" w:rsidRPr="00DD0594" w:rsidRDefault="004816EF" w:rsidP="004816EF">
      <w:pPr>
        <w:jc w:val="center"/>
        <w:rPr>
          <w:rFonts w:ascii="华文中宋" w:eastAsia="华文中宋" w:hAnsi="华文中宋"/>
          <w:b/>
          <w:sz w:val="52"/>
          <w:szCs w:val="52"/>
        </w:rPr>
      </w:pPr>
    </w:p>
    <w:p w:rsidR="004816EF" w:rsidRPr="00DD0594" w:rsidRDefault="004816EF" w:rsidP="004816EF">
      <w:pPr>
        <w:jc w:val="center"/>
        <w:rPr>
          <w:rFonts w:ascii="华文中宋" w:eastAsia="华文中宋" w:hAnsi="华文中宋"/>
          <w:b/>
          <w:sz w:val="52"/>
          <w:szCs w:val="52"/>
        </w:rPr>
      </w:pPr>
    </w:p>
    <w:p w:rsidR="004816EF" w:rsidRPr="00DD0594" w:rsidRDefault="004816EF" w:rsidP="004816EF">
      <w:pPr>
        <w:jc w:val="center"/>
        <w:rPr>
          <w:rFonts w:ascii="华文中宋" w:eastAsia="华文中宋" w:hAnsi="华文中宋"/>
          <w:b/>
          <w:sz w:val="52"/>
          <w:szCs w:val="52"/>
        </w:rPr>
      </w:pPr>
    </w:p>
    <w:p w:rsidR="004816EF" w:rsidRPr="00DD0594" w:rsidRDefault="004816EF" w:rsidP="004816EF">
      <w:pPr>
        <w:jc w:val="center"/>
        <w:rPr>
          <w:rFonts w:ascii="华文中宋" w:eastAsia="华文中宋" w:hAnsi="华文中宋"/>
          <w:b/>
          <w:sz w:val="52"/>
          <w:szCs w:val="52"/>
        </w:rPr>
      </w:pPr>
    </w:p>
    <w:p w:rsidR="004816EF" w:rsidRPr="00DD0594" w:rsidRDefault="004816EF" w:rsidP="004816EF">
      <w:pPr>
        <w:jc w:val="center"/>
        <w:rPr>
          <w:rFonts w:ascii="华文中宋" w:eastAsia="华文中宋" w:hAnsi="华文中宋"/>
          <w:b/>
          <w:sz w:val="28"/>
          <w:szCs w:val="28"/>
        </w:rPr>
      </w:pPr>
      <w:r w:rsidRPr="00DD0594">
        <w:rPr>
          <w:rFonts w:ascii="华文中宋" w:eastAsia="华文中宋" w:hAnsi="华文中宋" w:hint="eastAsia"/>
          <w:b/>
          <w:sz w:val="28"/>
          <w:szCs w:val="28"/>
        </w:rPr>
        <w:t>深圳云创车联网有限公司</w:t>
      </w:r>
    </w:p>
    <w:p w:rsidR="004816EF" w:rsidRPr="00DD0594" w:rsidRDefault="00C75BA6" w:rsidP="004816EF">
      <w:pPr>
        <w:jc w:val="center"/>
        <w:rPr>
          <w:rFonts w:ascii="华文中宋" w:eastAsia="华文中宋" w:hAnsi="华文中宋"/>
          <w:b/>
          <w:sz w:val="28"/>
          <w:szCs w:val="28"/>
        </w:rPr>
      </w:pPr>
      <w:r w:rsidRPr="00DD0594">
        <w:rPr>
          <w:rFonts w:ascii="华文中宋" w:eastAsia="华文中宋" w:hAnsi="华文中宋" w:hint="eastAsia"/>
          <w:b/>
          <w:sz w:val="28"/>
          <w:szCs w:val="28"/>
        </w:rPr>
        <w:t>201</w:t>
      </w:r>
      <w:r w:rsidR="00AB13C9" w:rsidRPr="00DD0594">
        <w:rPr>
          <w:rFonts w:ascii="华文中宋" w:eastAsia="华文中宋" w:hAnsi="华文中宋"/>
          <w:b/>
          <w:sz w:val="28"/>
          <w:szCs w:val="28"/>
        </w:rPr>
        <w:t>7</w:t>
      </w:r>
      <w:r w:rsidRPr="00DD0594">
        <w:rPr>
          <w:rFonts w:ascii="华文中宋" w:eastAsia="华文中宋" w:hAnsi="华文中宋" w:hint="eastAsia"/>
          <w:b/>
          <w:sz w:val="28"/>
          <w:szCs w:val="28"/>
        </w:rPr>
        <w:t>/</w:t>
      </w:r>
      <w:r w:rsidR="00B27913" w:rsidRPr="00DD0594">
        <w:rPr>
          <w:rFonts w:ascii="华文中宋" w:eastAsia="华文中宋" w:hAnsi="华文中宋"/>
          <w:b/>
          <w:sz w:val="28"/>
          <w:szCs w:val="28"/>
        </w:rPr>
        <w:t>3</w:t>
      </w:r>
      <w:r w:rsidR="004A798B" w:rsidRPr="00DD0594">
        <w:rPr>
          <w:rFonts w:ascii="华文中宋" w:eastAsia="华文中宋" w:hAnsi="华文中宋" w:hint="eastAsia"/>
          <w:b/>
          <w:sz w:val="28"/>
          <w:szCs w:val="28"/>
        </w:rPr>
        <w:t>/</w:t>
      </w:r>
      <w:r w:rsidR="00B27913" w:rsidRPr="00DD0594">
        <w:rPr>
          <w:rFonts w:ascii="华文中宋" w:eastAsia="华文中宋" w:hAnsi="华文中宋"/>
          <w:b/>
          <w:sz w:val="28"/>
          <w:szCs w:val="28"/>
        </w:rPr>
        <w:t>1</w:t>
      </w:r>
      <w:r w:rsidR="00E57B2E">
        <w:rPr>
          <w:rFonts w:ascii="华文中宋" w:eastAsia="华文中宋" w:hAnsi="华文中宋"/>
          <w:b/>
          <w:sz w:val="28"/>
          <w:szCs w:val="28"/>
        </w:rPr>
        <w:t>3</w:t>
      </w:r>
    </w:p>
    <w:p w:rsidR="004816EF" w:rsidRPr="00DD0594" w:rsidRDefault="004816EF" w:rsidP="004816EF">
      <w:pPr>
        <w:jc w:val="center"/>
        <w:rPr>
          <w:rFonts w:ascii="华文中宋" w:eastAsia="华文中宋" w:hAnsi="华文中宋"/>
          <w:b/>
          <w:sz w:val="52"/>
          <w:szCs w:val="52"/>
        </w:rPr>
      </w:pPr>
    </w:p>
    <w:p w:rsidR="004816EF" w:rsidRPr="00DD0594" w:rsidRDefault="004816EF" w:rsidP="004816EF">
      <w:pPr>
        <w:jc w:val="center"/>
        <w:rPr>
          <w:rFonts w:ascii="华文中宋" w:eastAsia="华文中宋" w:hAnsi="华文中宋"/>
          <w:b/>
          <w:sz w:val="52"/>
          <w:szCs w:val="52"/>
        </w:rPr>
        <w:sectPr w:rsidR="004816EF" w:rsidRPr="00DD0594" w:rsidSect="005678F5">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851" w:footer="992" w:gutter="0"/>
          <w:cols w:space="425"/>
          <w:titlePg/>
          <w:docGrid w:type="lines" w:linePitch="312"/>
        </w:sectPr>
      </w:pPr>
    </w:p>
    <w:p w:rsidR="004816EF" w:rsidRPr="00DD0594" w:rsidRDefault="006C4CD6" w:rsidP="00B93D27">
      <w:pPr>
        <w:pStyle w:val="aa"/>
        <w:jc w:val="left"/>
      </w:pPr>
      <w:bookmarkStart w:id="0" w:name="_Toc456877394"/>
      <w:bookmarkStart w:id="1" w:name="_Toc477162561"/>
      <w:r w:rsidRPr="00DD0594">
        <w:lastRenderedPageBreak/>
        <w:t>编制说明</w:t>
      </w:r>
      <w:bookmarkEnd w:id="0"/>
      <w:bookmarkEnd w:id="1"/>
    </w:p>
    <w:tbl>
      <w:tblPr>
        <w:tblW w:w="9776" w:type="dxa"/>
        <w:jc w:val="center"/>
        <w:tblLayout w:type="fixed"/>
        <w:tblCellMar>
          <w:left w:w="10" w:type="dxa"/>
          <w:right w:w="10" w:type="dxa"/>
        </w:tblCellMar>
        <w:tblLook w:val="04A0" w:firstRow="1" w:lastRow="0" w:firstColumn="1" w:lastColumn="0" w:noHBand="0" w:noVBand="1"/>
      </w:tblPr>
      <w:tblGrid>
        <w:gridCol w:w="1838"/>
        <w:gridCol w:w="4273"/>
        <w:gridCol w:w="1275"/>
        <w:gridCol w:w="2390"/>
      </w:tblGrid>
      <w:tr w:rsidR="00DD0594" w:rsidRPr="00DD0594" w:rsidTr="004777BE">
        <w:trPr>
          <w:trHeight w:val="454"/>
          <w:jc w:val="center"/>
        </w:trPr>
        <w:tc>
          <w:tcPr>
            <w:tcW w:w="1838" w:type="dxa"/>
            <w:tcBorders>
              <w:top w:val="single" w:sz="4" w:space="0" w:color="000000"/>
              <w:left w:val="single" w:sz="4" w:space="0" w:color="000000"/>
              <w:bottom w:val="single" w:sz="6"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rsidR="006C4CD6" w:rsidRPr="00DD0594" w:rsidRDefault="006C4CD6" w:rsidP="004777BE">
            <w:pPr>
              <w:pStyle w:val="a7"/>
              <w:rPr>
                <w:rFonts w:asciiTheme="minorEastAsia" w:eastAsiaTheme="minorEastAsia" w:hAnsiTheme="minorEastAsia"/>
                <w:sz w:val="20"/>
              </w:rPr>
            </w:pPr>
            <w:r w:rsidRPr="00DD0594">
              <w:rPr>
                <w:rFonts w:asciiTheme="minorEastAsia" w:eastAsiaTheme="minorEastAsia" w:hAnsiTheme="minorEastAsia"/>
                <w:sz w:val="20"/>
              </w:rPr>
              <w:t>文档名称</w:t>
            </w:r>
          </w:p>
        </w:tc>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C4CD6" w:rsidRPr="00DD0594" w:rsidRDefault="006C4CD6" w:rsidP="004777BE">
            <w:pPr>
              <w:pStyle w:val="a8"/>
              <w:rPr>
                <w:rFonts w:asciiTheme="minorEastAsia" w:eastAsiaTheme="minorEastAsia" w:hAnsiTheme="minorEastAsia"/>
                <w:sz w:val="20"/>
              </w:rPr>
            </w:pPr>
            <w:r w:rsidRPr="00DD0594">
              <w:rPr>
                <w:rFonts w:asciiTheme="minorEastAsia" w:eastAsiaTheme="minorEastAsia" w:hAnsiTheme="minorEastAsia"/>
                <w:sz w:val="20"/>
              </w:rPr>
              <w:t>网约车</w:t>
            </w:r>
            <w:r w:rsidR="007B5CA3" w:rsidRPr="00DD0594">
              <w:rPr>
                <w:rFonts w:asciiTheme="minorEastAsia" w:eastAsiaTheme="minorEastAsia" w:hAnsiTheme="minorEastAsia" w:hint="eastAsia"/>
                <w:sz w:val="20"/>
              </w:rPr>
              <w:t>二</w:t>
            </w:r>
            <w:r w:rsidRPr="00DD0594">
              <w:rPr>
                <w:rFonts w:asciiTheme="minorEastAsia" w:eastAsiaTheme="minorEastAsia" w:hAnsiTheme="minorEastAsia"/>
                <w:sz w:val="20"/>
              </w:rPr>
              <w:t>期产品需求文档</w:t>
            </w:r>
          </w:p>
        </w:tc>
      </w:tr>
      <w:tr w:rsidR="00DD0594" w:rsidRPr="00DD0594" w:rsidTr="007B5CA3">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6C4CD6" w:rsidRPr="00DD0594" w:rsidRDefault="006C4CD6" w:rsidP="004777BE">
            <w:pPr>
              <w:pStyle w:val="a7"/>
              <w:rPr>
                <w:rFonts w:asciiTheme="minorEastAsia" w:eastAsiaTheme="minorEastAsia" w:hAnsiTheme="minorEastAsia"/>
                <w:sz w:val="20"/>
              </w:rPr>
            </w:pPr>
            <w:r w:rsidRPr="00DD0594">
              <w:rPr>
                <w:rFonts w:asciiTheme="minorEastAsia" w:eastAsiaTheme="minorEastAsia" w:hAnsiTheme="minorEastAsia"/>
                <w:sz w:val="20"/>
              </w:rPr>
              <w:t>文档编号</w:t>
            </w:r>
          </w:p>
        </w:tc>
        <w:tc>
          <w:tcPr>
            <w:tcW w:w="4273"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6C4CD6" w:rsidRPr="00DD0594" w:rsidRDefault="000F7AE9" w:rsidP="004777BE">
            <w:pPr>
              <w:pStyle w:val="a8"/>
              <w:rPr>
                <w:rFonts w:asciiTheme="minorEastAsia" w:eastAsiaTheme="minorEastAsia" w:hAnsiTheme="minorEastAsia"/>
                <w:sz w:val="20"/>
              </w:rPr>
            </w:pPr>
            <w:r w:rsidRPr="00DD0594">
              <w:rPr>
                <w:rFonts w:asciiTheme="minorEastAsia" w:eastAsiaTheme="minorEastAsia" w:hAnsiTheme="minorEastAsia" w:hint="eastAsia"/>
                <w:sz w:val="20"/>
              </w:rPr>
              <w:t>YC-WYC-00</w:t>
            </w:r>
            <w:r w:rsidR="007B5CA3" w:rsidRPr="00DD0594">
              <w:rPr>
                <w:rFonts w:asciiTheme="minorEastAsia" w:eastAsiaTheme="minorEastAsia" w:hAnsiTheme="minorEastAsia" w:hint="eastAsia"/>
                <w:sz w:val="20"/>
              </w:rPr>
              <w:t>2</w:t>
            </w:r>
          </w:p>
        </w:tc>
        <w:tc>
          <w:tcPr>
            <w:tcW w:w="1275" w:type="dxa"/>
            <w:tcBorders>
              <w:top w:val="single" w:sz="6" w:space="0" w:color="000000"/>
              <w:left w:val="single" w:sz="6" w:space="0" w:color="000000"/>
              <w:bottom w:val="single" w:sz="6" w:space="0" w:color="000000"/>
              <w:right w:val="single" w:sz="4" w:space="0" w:color="000000"/>
            </w:tcBorders>
            <w:shd w:val="clear" w:color="auto" w:fill="D9D9D9" w:themeFill="background1" w:themeFillShade="D9"/>
            <w:vAlign w:val="center"/>
          </w:tcPr>
          <w:p w:rsidR="006C4CD6" w:rsidRPr="00DD0594" w:rsidRDefault="006C4CD6" w:rsidP="004777BE">
            <w:pPr>
              <w:pStyle w:val="a8"/>
              <w:jc w:val="center"/>
              <w:rPr>
                <w:rFonts w:asciiTheme="minorEastAsia" w:eastAsiaTheme="minorEastAsia" w:hAnsiTheme="minorEastAsia"/>
                <w:b/>
                <w:sz w:val="20"/>
              </w:rPr>
            </w:pPr>
            <w:r w:rsidRPr="00DD0594">
              <w:rPr>
                <w:rFonts w:asciiTheme="minorEastAsia" w:eastAsiaTheme="minorEastAsia" w:hAnsiTheme="minorEastAsia" w:hint="eastAsia"/>
                <w:b/>
                <w:sz w:val="20"/>
              </w:rPr>
              <w:t>文档版本号</w:t>
            </w:r>
          </w:p>
        </w:tc>
        <w:tc>
          <w:tcPr>
            <w:tcW w:w="2390" w:type="dxa"/>
            <w:tcBorders>
              <w:top w:val="single" w:sz="6" w:space="0" w:color="000000"/>
              <w:left w:val="single" w:sz="6" w:space="0" w:color="000000"/>
              <w:bottom w:val="single" w:sz="6" w:space="0" w:color="000000"/>
              <w:right w:val="single" w:sz="4" w:space="0" w:color="000000"/>
            </w:tcBorders>
            <w:shd w:val="clear" w:color="auto" w:fill="auto"/>
            <w:vAlign w:val="center"/>
          </w:tcPr>
          <w:p w:rsidR="006C4CD6" w:rsidRPr="00DD0594" w:rsidRDefault="006C4CD6" w:rsidP="004777BE">
            <w:pPr>
              <w:pStyle w:val="a8"/>
              <w:jc w:val="center"/>
              <w:rPr>
                <w:rFonts w:asciiTheme="minorEastAsia" w:eastAsiaTheme="minorEastAsia" w:hAnsiTheme="minorEastAsia"/>
                <w:sz w:val="20"/>
              </w:rPr>
            </w:pPr>
            <w:r w:rsidRPr="00DD0594">
              <w:rPr>
                <w:rFonts w:asciiTheme="minorEastAsia" w:eastAsiaTheme="minorEastAsia" w:hAnsiTheme="minorEastAsia"/>
                <w:sz w:val="20"/>
              </w:rPr>
              <w:t>V</w:t>
            </w:r>
            <w:r w:rsidRPr="00DD0594">
              <w:rPr>
                <w:rFonts w:asciiTheme="minorEastAsia" w:eastAsiaTheme="minorEastAsia" w:hAnsiTheme="minorEastAsia" w:hint="eastAsia"/>
                <w:sz w:val="20"/>
              </w:rPr>
              <w:t>1</w:t>
            </w:r>
            <w:r w:rsidRPr="00DD0594">
              <w:rPr>
                <w:rFonts w:asciiTheme="minorEastAsia" w:eastAsiaTheme="minorEastAsia" w:hAnsiTheme="minorEastAsia"/>
                <w:sz w:val="20"/>
              </w:rPr>
              <w:t>.0.</w:t>
            </w:r>
            <w:r w:rsidRPr="00DD0594">
              <w:rPr>
                <w:rFonts w:asciiTheme="minorEastAsia" w:eastAsiaTheme="minorEastAsia" w:hAnsiTheme="minorEastAsia" w:hint="eastAsia"/>
                <w:sz w:val="20"/>
              </w:rPr>
              <w:t>0</w:t>
            </w:r>
          </w:p>
        </w:tc>
      </w:tr>
      <w:tr w:rsidR="00DD0594" w:rsidRPr="00DD0594" w:rsidTr="004777BE">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6C4CD6" w:rsidRPr="00DD0594" w:rsidRDefault="006C4CD6" w:rsidP="004777BE">
            <w:pPr>
              <w:pStyle w:val="a7"/>
              <w:rPr>
                <w:rFonts w:asciiTheme="minorEastAsia" w:eastAsiaTheme="minorEastAsia" w:hAnsiTheme="minorEastAsia"/>
                <w:sz w:val="20"/>
              </w:rPr>
            </w:pPr>
            <w:r w:rsidRPr="00DD0594">
              <w:rPr>
                <w:rFonts w:asciiTheme="minorEastAsia" w:eastAsiaTheme="minorEastAsia" w:hAnsiTheme="minorEastAsia"/>
                <w:sz w:val="20"/>
              </w:rPr>
              <w:t>文档类型</w:t>
            </w:r>
          </w:p>
        </w:tc>
        <w:tc>
          <w:tcPr>
            <w:tcW w:w="7938"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6C4CD6" w:rsidRPr="00DD0594" w:rsidRDefault="006C4CD6" w:rsidP="00C77EFD">
            <w:pPr>
              <w:pStyle w:val="a8"/>
              <w:jc w:val="center"/>
              <w:rPr>
                <w:rFonts w:asciiTheme="minorEastAsia" w:eastAsiaTheme="minorEastAsia" w:hAnsiTheme="minorEastAsia"/>
                <w:sz w:val="20"/>
              </w:rPr>
            </w:pPr>
            <w:r w:rsidRPr="00DD0594">
              <w:rPr>
                <w:rFonts w:asciiTheme="minorEastAsia" w:eastAsiaTheme="minorEastAsia" w:hAnsiTheme="minorEastAsia"/>
                <w:sz w:val="24"/>
                <w:szCs w:val="24"/>
              </w:rPr>
              <w:t>□</w:t>
            </w:r>
            <w:r w:rsidRPr="00DD0594">
              <w:rPr>
                <w:rFonts w:asciiTheme="minorEastAsia" w:eastAsiaTheme="minorEastAsia" w:hAnsiTheme="minorEastAsia"/>
                <w:sz w:val="20"/>
              </w:rPr>
              <w:t xml:space="preserve">原型稿   </w:t>
            </w:r>
            <w:r w:rsidR="00EA7450" w:rsidRPr="00DD0594">
              <w:rPr>
                <w:rFonts w:asciiTheme="minorEastAsia" w:eastAsiaTheme="minorEastAsia" w:hAnsiTheme="minorEastAsia"/>
                <w:sz w:val="24"/>
                <w:szCs w:val="24"/>
              </w:rPr>
              <w:t>□</w:t>
            </w:r>
            <w:r w:rsidRPr="00DD0594">
              <w:rPr>
                <w:rFonts w:asciiTheme="minorEastAsia" w:eastAsiaTheme="minorEastAsia" w:hAnsiTheme="minorEastAsia"/>
                <w:sz w:val="20"/>
              </w:rPr>
              <w:t xml:space="preserve">初稿   </w:t>
            </w:r>
            <w:r w:rsidRPr="00DD0594">
              <w:rPr>
                <w:rFonts w:asciiTheme="minorEastAsia" w:eastAsiaTheme="minorEastAsia" w:hAnsiTheme="minorEastAsia"/>
                <w:sz w:val="24"/>
                <w:szCs w:val="24"/>
              </w:rPr>
              <w:t>□</w:t>
            </w:r>
            <w:r w:rsidRPr="00DD0594">
              <w:rPr>
                <w:rFonts w:asciiTheme="minorEastAsia" w:eastAsiaTheme="minorEastAsia" w:hAnsiTheme="minorEastAsia" w:hint="eastAsia"/>
                <w:sz w:val="20"/>
              </w:rPr>
              <w:t>征集</w:t>
            </w:r>
            <w:r w:rsidRPr="00DD0594">
              <w:rPr>
                <w:rFonts w:asciiTheme="minorEastAsia" w:eastAsiaTheme="minorEastAsia" w:hAnsiTheme="minorEastAsia"/>
                <w:sz w:val="20"/>
              </w:rPr>
              <w:t xml:space="preserve">意见稿   </w:t>
            </w:r>
            <w:r w:rsidRPr="00DD0594">
              <w:rPr>
                <w:rFonts w:asciiTheme="minorEastAsia" w:eastAsiaTheme="minorEastAsia" w:hAnsiTheme="minorEastAsia"/>
                <w:sz w:val="24"/>
                <w:szCs w:val="24"/>
              </w:rPr>
              <w:t>□</w:t>
            </w:r>
            <w:r w:rsidRPr="00DD0594">
              <w:rPr>
                <w:rFonts w:asciiTheme="minorEastAsia" w:eastAsiaTheme="minorEastAsia" w:hAnsiTheme="minorEastAsia"/>
                <w:sz w:val="20"/>
              </w:rPr>
              <w:t xml:space="preserve">送审稿   </w:t>
            </w:r>
            <w:r w:rsidR="00EA7450" w:rsidRPr="00DD0594">
              <w:rPr>
                <w:rFonts w:asciiTheme="minorEastAsia" w:eastAsiaTheme="minorEastAsia" w:hAnsiTheme="minorEastAsia"/>
                <w:sz w:val="28"/>
                <w:szCs w:val="28"/>
              </w:rPr>
              <w:t>■</w:t>
            </w:r>
            <w:r w:rsidRPr="00DD0594">
              <w:rPr>
                <w:rFonts w:asciiTheme="minorEastAsia" w:eastAsiaTheme="minorEastAsia" w:hAnsiTheme="minorEastAsia"/>
                <w:sz w:val="20"/>
              </w:rPr>
              <w:t>最终稿</w:t>
            </w:r>
          </w:p>
        </w:tc>
      </w:tr>
      <w:tr w:rsidR="00DD0594" w:rsidRPr="00DD0594" w:rsidTr="007B5CA3">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6C4CD6" w:rsidRPr="00DD0594" w:rsidRDefault="006C4CD6" w:rsidP="004777BE">
            <w:pPr>
              <w:pStyle w:val="a7"/>
              <w:rPr>
                <w:rFonts w:asciiTheme="minorEastAsia" w:eastAsiaTheme="minorEastAsia" w:hAnsiTheme="minorEastAsia"/>
                <w:sz w:val="20"/>
              </w:rPr>
            </w:pPr>
            <w:r w:rsidRPr="00DD0594">
              <w:rPr>
                <w:rFonts w:asciiTheme="minorEastAsia" w:eastAsiaTheme="minorEastAsia" w:hAnsiTheme="minorEastAsia"/>
                <w:sz w:val="20"/>
              </w:rPr>
              <w:t>文档编制人</w:t>
            </w:r>
          </w:p>
        </w:tc>
        <w:tc>
          <w:tcPr>
            <w:tcW w:w="427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6C4CD6" w:rsidRPr="00DD0594" w:rsidRDefault="00B27913" w:rsidP="00AB13C9">
            <w:pPr>
              <w:pStyle w:val="a8"/>
              <w:rPr>
                <w:rFonts w:asciiTheme="minorEastAsia" w:eastAsiaTheme="minorEastAsia" w:hAnsiTheme="minorEastAsia"/>
                <w:sz w:val="20"/>
              </w:rPr>
            </w:pPr>
            <w:r w:rsidRPr="00DD0594">
              <w:rPr>
                <w:rFonts w:asciiTheme="minorEastAsia" w:eastAsiaTheme="minorEastAsia" w:hAnsiTheme="minorEastAsia"/>
                <w:sz w:val="20"/>
                <w:szCs w:val="24"/>
              </w:rPr>
              <w:t>王义祥</w:t>
            </w:r>
            <w:r w:rsidRPr="00DD0594">
              <w:rPr>
                <w:rFonts w:asciiTheme="minorEastAsia" w:eastAsiaTheme="minorEastAsia" w:hAnsiTheme="minorEastAsia" w:hint="eastAsia"/>
                <w:sz w:val="20"/>
              </w:rPr>
              <w:t>、</w:t>
            </w:r>
            <w:r w:rsidR="006C4CD6" w:rsidRPr="00DD0594">
              <w:rPr>
                <w:rFonts w:asciiTheme="minorEastAsia" w:eastAsiaTheme="minorEastAsia" w:hAnsiTheme="minorEastAsia"/>
                <w:sz w:val="20"/>
              </w:rPr>
              <w:t>房仁伟</w:t>
            </w:r>
            <w:r w:rsidRPr="00DD0594">
              <w:rPr>
                <w:rFonts w:asciiTheme="minorEastAsia" w:eastAsiaTheme="minorEastAsia" w:hAnsiTheme="minorEastAsia" w:hint="eastAsia"/>
                <w:sz w:val="20"/>
              </w:rPr>
              <w:t>、</w:t>
            </w:r>
            <w:r w:rsidR="000A7D14" w:rsidRPr="00DD0594">
              <w:rPr>
                <w:rFonts w:asciiTheme="minorEastAsia" w:eastAsiaTheme="minorEastAsia" w:hAnsiTheme="minorEastAsia" w:hint="eastAsia"/>
                <w:sz w:val="20"/>
              </w:rPr>
              <w:t>王欢欢</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6C4CD6" w:rsidRPr="00DD0594" w:rsidRDefault="006C4CD6" w:rsidP="004777BE">
            <w:pPr>
              <w:pStyle w:val="a7"/>
              <w:rPr>
                <w:rFonts w:asciiTheme="minorEastAsia" w:eastAsiaTheme="minorEastAsia" w:hAnsiTheme="minorEastAsia"/>
                <w:sz w:val="20"/>
              </w:rPr>
            </w:pPr>
            <w:r w:rsidRPr="00DD0594">
              <w:rPr>
                <w:rFonts w:asciiTheme="minorEastAsia" w:eastAsiaTheme="minorEastAsia" w:hAnsiTheme="minorEastAsia"/>
                <w:sz w:val="20"/>
              </w:rPr>
              <w:t>编制时间</w:t>
            </w:r>
          </w:p>
        </w:tc>
        <w:tc>
          <w:tcPr>
            <w:tcW w:w="2390"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6C4CD6" w:rsidRPr="00DD0594" w:rsidRDefault="006C4CD6" w:rsidP="00AB13C9">
            <w:pPr>
              <w:pStyle w:val="a8"/>
              <w:rPr>
                <w:rFonts w:asciiTheme="minorEastAsia" w:eastAsiaTheme="minorEastAsia" w:hAnsiTheme="minorEastAsia"/>
                <w:sz w:val="20"/>
              </w:rPr>
            </w:pPr>
            <w:r w:rsidRPr="00DD0594">
              <w:rPr>
                <w:rFonts w:asciiTheme="minorEastAsia" w:eastAsiaTheme="minorEastAsia" w:hAnsiTheme="minorEastAsia" w:hint="eastAsia"/>
                <w:sz w:val="20"/>
              </w:rPr>
              <w:t>201</w:t>
            </w:r>
            <w:r w:rsidR="00AB13C9" w:rsidRPr="00DD0594">
              <w:rPr>
                <w:rFonts w:asciiTheme="minorEastAsia" w:eastAsiaTheme="minorEastAsia" w:hAnsiTheme="minorEastAsia"/>
                <w:sz w:val="20"/>
              </w:rPr>
              <w:t>7</w:t>
            </w:r>
            <w:r w:rsidRPr="00DD0594">
              <w:rPr>
                <w:rFonts w:asciiTheme="minorEastAsia" w:eastAsiaTheme="minorEastAsia" w:hAnsiTheme="minorEastAsia" w:hint="eastAsia"/>
                <w:sz w:val="20"/>
              </w:rPr>
              <w:t>/</w:t>
            </w:r>
            <w:r w:rsidR="00AB13C9" w:rsidRPr="00DD0594">
              <w:rPr>
                <w:rFonts w:asciiTheme="minorEastAsia" w:eastAsiaTheme="minorEastAsia" w:hAnsiTheme="minorEastAsia"/>
                <w:sz w:val="20"/>
              </w:rPr>
              <w:t>1</w:t>
            </w:r>
            <w:r w:rsidRPr="00DD0594">
              <w:rPr>
                <w:rFonts w:asciiTheme="minorEastAsia" w:eastAsiaTheme="minorEastAsia" w:hAnsiTheme="minorEastAsia" w:hint="eastAsia"/>
                <w:sz w:val="20"/>
              </w:rPr>
              <w:t>/</w:t>
            </w:r>
            <w:r w:rsidR="00AB13C9" w:rsidRPr="00DD0594">
              <w:rPr>
                <w:rFonts w:asciiTheme="minorEastAsia" w:eastAsiaTheme="minorEastAsia" w:hAnsiTheme="minorEastAsia"/>
                <w:sz w:val="20"/>
              </w:rPr>
              <w:t>16</w:t>
            </w:r>
            <w:r w:rsidRPr="00DD0594">
              <w:rPr>
                <w:rFonts w:asciiTheme="minorEastAsia" w:eastAsiaTheme="minorEastAsia" w:hAnsiTheme="minorEastAsia" w:hint="eastAsia"/>
                <w:sz w:val="20"/>
              </w:rPr>
              <w:t>-201</w:t>
            </w:r>
            <w:r w:rsidR="00AB13C9" w:rsidRPr="00DD0594">
              <w:rPr>
                <w:rFonts w:asciiTheme="minorEastAsia" w:eastAsiaTheme="minorEastAsia" w:hAnsiTheme="minorEastAsia"/>
                <w:sz w:val="20"/>
              </w:rPr>
              <w:t>7</w:t>
            </w:r>
            <w:r w:rsidRPr="00DD0594">
              <w:rPr>
                <w:rFonts w:asciiTheme="minorEastAsia" w:eastAsiaTheme="minorEastAsia" w:hAnsiTheme="minorEastAsia" w:hint="eastAsia"/>
                <w:sz w:val="20"/>
              </w:rPr>
              <w:t>/</w:t>
            </w:r>
            <w:r w:rsidR="00AB13C9" w:rsidRPr="00DD0594">
              <w:rPr>
                <w:rFonts w:asciiTheme="minorEastAsia" w:eastAsiaTheme="minorEastAsia" w:hAnsiTheme="minorEastAsia"/>
                <w:sz w:val="20"/>
              </w:rPr>
              <w:t>2</w:t>
            </w:r>
            <w:r w:rsidRPr="00DD0594">
              <w:rPr>
                <w:rFonts w:asciiTheme="minorEastAsia" w:eastAsiaTheme="minorEastAsia" w:hAnsiTheme="minorEastAsia" w:hint="eastAsia"/>
                <w:sz w:val="20"/>
              </w:rPr>
              <w:t>/</w:t>
            </w:r>
            <w:r w:rsidR="00AB13C9" w:rsidRPr="00DD0594">
              <w:rPr>
                <w:rFonts w:asciiTheme="minorEastAsia" w:eastAsiaTheme="minorEastAsia" w:hAnsiTheme="minorEastAsia"/>
                <w:sz w:val="20"/>
              </w:rPr>
              <w:t>2</w:t>
            </w:r>
          </w:p>
        </w:tc>
      </w:tr>
      <w:tr w:rsidR="00DD0594" w:rsidRPr="00DD0594" w:rsidTr="007B5CA3">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C77EFD" w:rsidRPr="00DD0594" w:rsidRDefault="00C77EFD" w:rsidP="004777BE">
            <w:pPr>
              <w:pStyle w:val="a7"/>
              <w:rPr>
                <w:rFonts w:asciiTheme="minorEastAsia" w:eastAsiaTheme="minorEastAsia" w:hAnsiTheme="minorEastAsia"/>
                <w:sz w:val="20"/>
              </w:rPr>
            </w:pPr>
            <w:r w:rsidRPr="00DD0594">
              <w:rPr>
                <w:rFonts w:asciiTheme="minorEastAsia" w:eastAsiaTheme="minorEastAsia" w:hAnsiTheme="minorEastAsia"/>
                <w:sz w:val="20"/>
              </w:rPr>
              <w:t>文档审核人</w:t>
            </w:r>
          </w:p>
        </w:tc>
        <w:tc>
          <w:tcPr>
            <w:tcW w:w="427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C77EFD" w:rsidRPr="00DD0594" w:rsidRDefault="00C77EFD" w:rsidP="004777BE">
            <w:pPr>
              <w:pStyle w:val="a8"/>
              <w:rPr>
                <w:rFonts w:asciiTheme="minorEastAsia" w:eastAsiaTheme="minorEastAsia" w:hAnsiTheme="minorEastAsia"/>
                <w:sz w:val="20"/>
                <w:szCs w:val="24"/>
              </w:rPr>
            </w:pPr>
            <w:r w:rsidRPr="00DD0594">
              <w:rPr>
                <w:rFonts w:asciiTheme="minorEastAsia" w:eastAsiaTheme="minorEastAsia" w:hAnsiTheme="minorEastAsia"/>
                <w:sz w:val="20"/>
                <w:szCs w:val="24"/>
              </w:rPr>
              <w:t>王义祥</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C77EFD" w:rsidRPr="00DD0594" w:rsidRDefault="00C77EFD" w:rsidP="004777BE">
            <w:pPr>
              <w:pStyle w:val="a7"/>
              <w:rPr>
                <w:rFonts w:asciiTheme="minorEastAsia" w:eastAsiaTheme="minorEastAsia" w:hAnsiTheme="minorEastAsia"/>
                <w:sz w:val="20"/>
              </w:rPr>
            </w:pPr>
            <w:r w:rsidRPr="00DD0594">
              <w:rPr>
                <w:rFonts w:asciiTheme="minorEastAsia" w:eastAsiaTheme="minorEastAsia" w:hAnsiTheme="minorEastAsia"/>
                <w:sz w:val="20"/>
              </w:rPr>
              <w:t>审核时间</w:t>
            </w:r>
          </w:p>
        </w:tc>
        <w:tc>
          <w:tcPr>
            <w:tcW w:w="2390"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C77EFD" w:rsidRPr="00DD0594" w:rsidRDefault="00A1101A" w:rsidP="00C77EFD">
            <w:pPr>
              <w:pStyle w:val="a8"/>
              <w:rPr>
                <w:rFonts w:asciiTheme="minorEastAsia" w:eastAsiaTheme="minorEastAsia" w:hAnsiTheme="minorEastAsia"/>
                <w:sz w:val="20"/>
              </w:rPr>
            </w:pPr>
            <w:r w:rsidRPr="00DD0594">
              <w:rPr>
                <w:rFonts w:asciiTheme="minorEastAsia" w:eastAsiaTheme="minorEastAsia" w:hAnsiTheme="minorEastAsia" w:hint="eastAsia"/>
                <w:sz w:val="20"/>
              </w:rPr>
              <w:t>2017</w:t>
            </w:r>
            <w:r w:rsidRPr="00DD0594">
              <w:rPr>
                <w:rFonts w:asciiTheme="minorEastAsia" w:eastAsiaTheme="minorEastAsia" w:hAnsiTheme="minorEastAsia"/>
                <w:sz w:val="20"/>
              </w:rPr>
              <w:t>/2/6-2017</w:t>
            </w:r>
            <w:r w:rsidRPr="00DD0594">
              <w:rPr>
                <w:rFonts w:asciiTheme="minorEastAsia" w:eastAsiaTheme="minorEastAsia" w:hAnsiTheme="minorEastAsia" w:hint="eastAsia"/>
                <w:sz w:val="20"/>
              </w:rPr>
              <w:t>/2/</w:t>
            </w:r>
            <w:r w:rsidR="00DE4DC5" w:rsidRPr="00DD0594">
              <w:rPr>
                <w:rFonts w:asciiTheme="minorEastAsia" w:eastAsiaTheme="minorEastAsia" w:hAnsiTheme="minorEastAsia"/>
                <w:sz w:val="20"/>
              </w:rPr>
              <w:t>12</w:t>
            </w:r>
          </w:p>
        </w:tc>
      </w:tr>
      <w:tr w:rsidR="00DD0594" w:rsidRPr="00DD0594" w:rsidTr="007B5CA3">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C77EFD" w:rsidRPr="00DD0594" w:rsidRDefault="00C77EFD" w:rsidP="004777BE">
            <w:pPr>
              <w:pStyle w:val="a7"/>
              <w:rPr>
                <w:rFonts w:asciiTheme="minorEastAsia" w:eastAsiaTheme="minorEastAsia" w:hAnsiTheme="minorEastAsia"/>
                <w:sz w:val="20"/>
              </w:rPr>
            </w:pPr>
            <w:r w:rsidRPr="00DD0594">
              <w:rPr>
                <w:rFonts w:asciiTheme="minorEastAsia" w:eastAsiaTheme="minorEastAsia" w:hAnsiTheme="minorEastAsia"/>
                <w:sz w:val="20"/>
              </w:rPr>
              <w:t>所属项目</w:t>
            </w:r>
          </w:p>
        </w:tc>
        <w:tc>
          <w:tcPr>
            <w:tcW w:w="427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C77EFD" w:rsidRPr="00DD0594" w:rsidRDefault="00C77EFD" w:rsidP="004777BE">
            <w:pPr>
              <w:pStyle w:val="a8"/>
              <w:rPr>
                <w:rFonts w:asciiTheme="minorEastAsia" w:eastAsiaTheme="minorEastAsia" w:hAnsiTheme="minorEastAsia"/>
                <w:sz w:val="20"/>
                <w:szCs w:val="24"/>
              </w:rPr>
            </w:pPr>
            <w:r w:rsidRPr="00DD0594">
              <w:rPr>
                <w:rFonts w:asciiTheme="minorEastAsia" w:eastAsiaTheme="minorEastAsia" w:hAnsiTheme="minorEastAsia" w:hint="eastAsia"/>
                <w:sz w:val="20"/>
                <w:szCs w:val="24"/>
              </w:rPr>
              <w:t>网约车产品</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C77EFD" w:rsidRPr="00DD0594" w:rsidRDefault="00C77EFD" w:rsidP="004777BE">
            <w:pPr>
              <w:pStyle w:val="a7"/>
              <w:rPr>
                <w:rFonts w:asciiTheme="minorEastAsia" w:eastAsiaTheme="minorEastAsia" w:hAnsiTheme="minorEastAsia"/>
                <w:sz w:val="20"/>
              </w:rPr>
            </w:pPr>
            <w:r w:rsidRPr="00DD0594">
              <w:rPr>
                <w:rFonts w:asciiTheme="minorEastAsia" w:eastAsiaTheme="minorEastAsia" w:hAnsiTheme="minorEastAsia"/>
                <w:sz w:val="20"/>
              </w:rPr>
              <w:t>项目编号</w:t>
            </w:r>
          </w:p>
        </w:tc>
        <w:tc>
          <w:tcPr>
            <w:tcW w:w="2390"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C77EFD" w:rsidRPr="00DD0594" w:rsidRDefault="00C77EFD" w:rsidP="004777BE">
            <w:pPr>
              <w:pStyle w:val="a8"/>
              <w:rPr>
                <w:rFonts w:asciiTheme="minorEastAsia" w:eastAsiaTheme="minorEastAsia" w:hAnsiTheme="minorEastAsia"/>
                <w:sz w:val="20"/>
              </w:rPr>
            </w:pPr>
          </w:p>
        </w:tc>
      </w:tr>
      <w:tr w:rsidR="00DD0594" w:rsidRPr="00DD0594" w:rsidTr="004777BE">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C77EFD" w:rsidRPr="00DD0594" w:rsidRDefault="00C77EFD" w:rsidP="004777BE">
            <w:pPr>
              <w:pStyle w:val="a7"/>
              <w:rPr>
                <w:rFonts w:asciiTheme="minorEastAsia" w:eastAsiaTheme="minorEastAsia" w:hAnsiTheme="minorEastAsia"/>
                <w:sz w:val="20"/>
              </w:rPr>
            </w:pPr>
            <w:r w:rsidRPr="00DD0594">
              <w:rPr>
                <w:rFonts w:asciiTheme="minorEastAsia" w:eastAsiaTheme="minorEastAsia" w:hAnsiTheme="minorEastAsia"/>
                <w:sz w:val="20"/>
              </w:rPr>
              <w:t>产品负责人</w:t>
            </w:r>
          </w:p>
        </w:tc>
        <w:tc>
          <w:tcPr>
            <w:tcW w:w="7938"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C77EFD" w:rsidRPr="00DD0594" w:rsidRDefault="00C77EFD" w:rsidP="004777BE">
            <w:pPr>
              <w:pStyle w:val="a8"/>
              <w:rPr>
                <w:rFonts w:asciiTheme="minorEastAsia" w:eastAsiaTheme="minorEastAsia" w:hAnsiTheme="minorEastAsia"/>
                <w:sz w:val="20"/>
              </w:rPr>
            </w:pPr>
            <w:r w:rsidRPr="00DD0594">
              <w:rPr>
                <w:rFonts w:asciiTheme="minorEastAsia" w:eastAsiaTheme="minorEastAsia" w:hAnsiTheme="minorEastAsia"/>
                <w:sz w:val="20"/>
              </w:rPr>
              <w:t>王义祥</w:t>
            </w:r>
          </w:p>
        </w:tc>
      </w:tr>
      <w:tr w:rsidR="00DD0594" w:rsidRPr="00DD0594" w:rsidTr="004777BE">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C77EFD" w:rsidRPr="00DD0594" w:rsidRDefault="00C77EFD" w:rsidP="004777BE">
            <w:pPr>
              <w:pStyle w:val="a7"/>
              <w:rPr>
                <w:rFonts w:asciiTheme="minorEastAsia" w:eastAsiaTheme="minorEastAsia" w:hAnsiTheme="minorEastAsia"/>
                <w:sz w:val="20"/>
              </w:rPr>
            </w:pPr>
            <w:r w:rsidRPr="00DD0594">
              <w:rPr>
                <w:rFonts w:asciiTheme="minorEastAsia" w:eastAsiaTheme="minorEastAsia" w:hAnsiTheme="minorEastAsia"/>
                <w:sz w:val="20"/>
              </w:rPr>
              <w:t>产品参与人</w:t>
            </w:r>
          </w:p>
        </w:tc>
        <w:tc>
          <w:tcPr>
            <w:tcW w:w="7938"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C77EFD" w:rsidRPr="00DD0594" w:rsidRDefault="00C77EFD" w:rsidP="00AB13C9">
            <w:pPr>
              <w:pStyle w:val="a8"/>
              <w:rPr>
                <w:rFonts w:asciiTheme="minorEastAsia" w:eastAsiaTheme="minorEastAsia" w:hAnsiTheme="minorEastAsia"/>
                <w:sz w:val="20"/>
              </w:rPr>
            </w:pPr>
            <w:r w:rsidRPr="00DD0594">
              <w:rPr>
                <w:rFonts w:asciiTheme="minorEastAsia" w:eastAsiaTheme="minorEastAsia" w:hAnsiTheme="minorEastAsia"/>
                <w:sz w:val="20"/>
              </w:rPr>
              <w:t>房仁伟</w:t>
            </w:r>
            <w:r w:rsidRPr="00DD0594">
              <w:rPr>
                <w:rFonts w:asciiTheme="minorEastAsia" w:eastAsiaTheme="minorEastAsia" w:hAnsiTheme="minorEastAsia" w:hint="eastAsia"/>
                <w:sz w:val="20"/>
              </w:rPr>
              <w:t>、</w:t>
            </w:r>
            <w:r w:rsidR="007B14EE" w:rsidRPr="00DD0594">
              <w:rPr>
                <w:rFonts w:asciiTheme="minorEastAsia" w:eastAsiaTheme="minorEastAsia" w:hAnsiTheme="minorEastAsia" w:hint="eastAsia"/>
                <w:sz w:val="20"/>
              </w:rPr>
              <w:t>王欢欢</w:t>
            </w:r>
            <w:r w:rsidR="00AB13C9" w:rsidRPr="00DD0594">
              <w:rPr>
                <w:rFonts w:asciiTheme="minorEastAsia" w:eastAsiaTheme="minorEastAsia" w:hAnsiTheme="minorEastAsia" w:hint="eastAsia"/>
                <w:sz w:val="20"/>
              </w:rPr>
              <w:t>、</w:t>
            </w:r>
            <w:r w:rsidRPr="00DD0594">
              <w:rPr>
                <w:rFonts w:asciiTheme="minorEastAsia" w:eastAsiaTheme="minorEastAsia" w:hAnsiTheme="minorEastAsia"/>
                <w:sz w:val="20"/>
              </w:rPr>
              <w:t>钟伟娟</w:t>
            </w:r>
            <w:r w:rsidRPr="00DD0594">
              <w:rPr>
                <w:rFonts w:asciiTheme="minorEastAsia" w:eastAsiaTheme="minorEastAsia" w:hAnsiTheme="minorEastAsia" w:hint="eastAsia"/>
                <w:sz w:val="20"/>
              </w:rPr>
              <w:t>、</w:t>
            </w:r>
            <w:r w:rsidRPr="00DD0594">
              <w:rPr>
                <w:rFonts w:asciiTheme="minorEastAsia" w:eastAsiaTheme="minorEastAsia" w:hAnsiTheme="minorEastAsia"/>
                <w:sz w:val="20"/>
              </w:rPr>
              <w:t>廖文杰</w:t>
            </w:r>
          </w:p>
        </w:tc>
      </w:tr>
      <w:tr w:rsidR="00DD0594" w:rsidRPr="00DD0594" w:rsidTr="004777BE">
        <w:trPr>
          <w:trHeight w:val="454"/>
          <w:jc w:val="center"/>
        </w:trPr>
        <w:tc>
          <w:tcPr>
            <w:tcW w:w="1838" w:type="dxa"/>
            <w:tcBorders>
              <w:top w:val="single" w:sz="6" w:space="0" w:color="000000"/>
              <w:left w:val="single" w:sz="4" w:space="0" w:color="000000"/>
              <w:bottom w:val="single" w:sz="4"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rsidR="00C77EFD" w:rsidRPr="00DD0594" w:rsidRDefault="00C77EFD" w:rsidP="004777BE">
            <w:pPr>
              <w:pStyle w:val="a7"/>
              <w:rPr>
                <w:rFonts w:asciiTheme="minorEastAsia" w:eastAsiaTheme="minorEastAsia" w:hAnsiTheme="minorEastAsia"/>
                <w:sz w:val="20"/>
              </w:rPr>
            </w:pPr>
            <w:r w:rsidRPr="00DD0594">
              <w:rPr>
                <w:rFonts w:asciiTheme="minorEastAsia" w:eastAsiaTheme="minorEastAsia" w:hAnsiTheme="minorEastAsia"/>
                <w:sz w:val="20"/>
              </w:rPr>
              <w:t>文档备注</w:t>
            </w:r>
          </w:p>
        </w:tc>
        <w:tc>
          <w:tcPr>
            <w:tcW w:w="7938" w:type="dxa"/>
            <w:gridSpan w:val="3"/>
            <w:tcBorders>
              <w:top w:val="single" w:sz="6"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77EFD" w:rsidRPr="00DD0594" w:rsidRDefault="00C77EFD" w:rsidP="004777BE">
            <w:pPr>
              <w:pStyle w:val="a8"/>
              <w:rPr>
                <w:rFonts w:asciiTheme="minorEastAsia" w:eastAsiaTheme="minorEastAsia" w:hAnsiTheme="minorEastAsia"/>
                <w:sz w:val="20"/>
              </w:rPr>
            </w:pPr>
          </w:p>
        </w:tc>
      </w:tr>
    </w:tbl>
    <w:p w:rsidR="00565577" w:rsidRPr="00DD0594" w:rsidRDefault="00565577" w:rsidP="00B93D27">
      <w:pPr>
        <w:pStyle w:val="aa"/>
        <w:jc w:val="left"/>
        <w:sectPr w:rsidR="00565577" w:rsidRPr="00DD0594" w:rsidSect="005678F5">
          <w:footerReference w:type="default" r:id="rId15"/>
          <w:pgSz w:w="11906" w:h="16838"/>
          <w:pgMar w:top="1440" w:right="1080" w:bottom="1440" w:left="1080" w:header="851" w:footer="992" w:gutter="0"/>
          <w:pgNumType w:fmt="lowerRoman" w:start="1"/>
          <w:cols w:space="425"/>
          <w:docGrid w:type="lines" w:linePitch="312"/>
        </w:sectPr>
      </w:pPr>
      <w:bookmarkStart w:id="2" w:name="_Toc456877395"/>
    </w:p>
    <w:p w:rsidR="006C4CD6" w:rsidRPr="00DD0594" w:rsidRDefault="006C4CD6" w:rsidP="00B93D27">
      <w:pPr>
        <w:pStyle w:val="aa"/>
        <w:jc w:val="left"/>
      </w:pPr>
      <w:bookmarkStart w:id="3" w:name="_Toc477162562"/>
      <w:r w:rsidRPr="00DD0594">
        <w:lastRenderedPageBreak/>
        <w:t>历史修订</w:t>
      </w:r>
      <w:bookmarkEnd w:id="2"/>
      <w:bookmarkEnd w:id="3"/>
    </w:p>
    <w:tbl>
      <w:tblPr>
        <w:tblW w:w="5000" w:type="pct"/>
        <w:tblCellMar>
          <w:left w:w="10" w:type="dxa"/>
          <w:right w:w="10" w:type="dxa"/>
        </w:tblCellMar>
        <w:tblLook w:val="04A0" w:firstRow="1" w:lastRow="0" w:firstColumn="1" w:lastColumn="0" w:noHBand="0" w:noVBand="1"/>
      </w:tblPr>
      <w:tblGrid>
        <w:gridCol w:w="1009"/>
        <w:gridCol w:w="1010"/>
        <w:gridCol w:w="1180"/>
        <w:gridCol w:w="3277"/>
        <w:gridCol w:w="1028"/>
        <w:gridCol w:w="1028"/>
        <w:gridCol w:w="1332"/>
      </w:tblGrid>
      <w:tr w:rsidR="00DD0594" w:rsidRPr="00DD0594" w:rsidTr="00C7197B">
        <w:trPr>
          <w:trHeight w:val="454"/>
        </w:trPr>
        <w:tc>
          <w:tcPr>
            <w:tcW w:w="51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C7197B" w:rsidRPr="00DD0594" w:rsidRDefault="00C7197B" w:rsidP="004777BE">
            <w:pPr>
              <w:pStyle w:val="a7"/>
              <w:rPr>
                <w:sz w:val="20"/>
                <w:szCs w:val="20"/>
              </w:rPr>
            </w:pPr>
            <w:r w:rsidRPr="00DD0594">
              <w:rPr>
                <w:sz w:val="20"/>
                <w:szCs w:val="20"/>
              </w:rPr>
              <w:t>修订日期</w:t>
            </w:r>
          </w:p>
        </w:tc>
        <w:tc>
          <w:tcPr>
            <w:tcW w:w="51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rsidR="00C7197B" w:rsidRPr="00DD0594" w:rsidRDefault="00C7197B" w:rsidP="004777BE">
            <w:pPr>
              <w:pStyle w:val="a7"/>
              <w:rPr>
                <w:sz w:val="20"/>
                <w:szCs w:val="20"/>
              </w:rPr>
            </w:pPr>
            <w:r w:rsidRPr="00DD0594">
              <w:rPr>
                <w:sz w:val="20"/>
                <w:szCs w:val="20"/>
              </w:rPr>
              <w:t>修订人</w:t>
            </w:r>
          </w:p>
        </w:tc>
        <w:tc>
          <w:tcPr>
            <w:tcW w:w="59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C7197B" w:rsidRPr="00DD0594" w:rsidRDefault="00C7197B" w:rsidP="004777BE">
            <w:pPr>
              <w:pStyle w:val="a7"/>
              <w:rPr>
                <w:sz w:val="20"/>
                <w:szCs w:val="20"/>
              </w:rPr>
            </w:pPr>
            <w:r w:rsidRPr="00DD0594">
              <w:rPr>
                <w:rFonts w:hint="eastAsia"/>
                <w:sz w:val="20"/>
                <w:szCs w:val="20"/>
              </w:rPr>
              <w:t>修订章节</w:t>
            </w:r>
          </w:p>
        </w:tc>
        <w:tc>
          <w:tcPr>
            <w:tcW w:w="166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rsidR="00C7197B" w:rsidRPr="00DD0594" w:rsidRDefault="00C7197B" w:rsidP="004777BE">
            <w:pPr>
              <w:pStyle w:val="a7"/>
              <w:rPr>
                <w:sz w:val="20"/>
                <w:szCs w:val="20"/>
              </w:rPr>
            </w:pPr>
            <w:r w:rsidRPr="00DD0594">
              <w:rPr>
                <w:sz w:val="20"/>
                <w:szCs w:val="20"/>
              </w:rPr>
              <w:t>修订内容</w:t>
            </w:r>
          </w:p>
        </w:tc>
        <w:tc>
          <w:tcPr>
            <w:tcW w:w="52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C7197B" w:rsidRPr="00DD0594" w:rsidRDefault="00C7197B" w:rsidP="004777BE">
            <w:pPr>
              <w:pStyle w:val="a7"/>
              <w:rPr>
                <w:sz w:val="20"/>
                <w:szCs w:val="20"/>
              </w:rPr>
            </w:pPr>
            <w:r w:rsidRPr="00DD0594">
              <w:rPr>
                <w:sz w:val="20"/>
                <w:szCs w:val="20"/>
              </w:rPr>
              <w:t>修订原因</w:t>
            </w:r>
          </w:p>
        </w:tc>
        <w:tc>
          <w:tcPr>
            <w:tcW w:w="52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rsidR="00C7197B" w:rsidRPr="00DD0594" w:rsidRDefault="00C7197B" w:rsidP="004777BE">
            <w:pPr>
              <w:pStyle w:val="a7"/>
              <w:rPr>
                <w:sz w:val="20"/>
                <w:szCs w:val="20"/>
              </w:rPr>
            </w:pPr>
            <w:r w:rsidRPr="00DD0594">
              <w:rPr>
                <w:sz w:val="20"/>
                <w:szCs w:val="20"/>
              </w:rPr>
              <w:t>产生版本</w:t>
            </w:r>
          </w:p>
        </w:tc>
        <w:tc>
          <w:tcPr>
            <w:tcW w:w="67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rsidR="00C7197B" w:rsidRPr="00DD0594" w:rsidRDefault="00C7197B" w:rsidP="004777BE">
            <w:pPr>
              <w:pStyle w:val="a7"/>
              <w:rPr>
                <w:sz w:val="20"/>
                <w:szCs w:val="20"/>
              </w:rPr>
            </w:pPr>
            <w:r w:rsidRPr="00DD0594">
              <w:rPr>
                <w:sz w:val="20"/>
                <w:szCs w:val="20"/>
              </w:rPr>
              <w:t>审核人</w:t>
            </w:r>
          </w:p>
        </w:tc>
      </w:tr>
      <w:tr w:rsidR="00DD0594" w:rsidRPr="00DD0594"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rsidR="00C7197B" w:rsidRPr="00DD0594" w:rsidRDefault="00C7197B" w:rsidP="000A7D14">
            <w:pPr>
              <w:pStyle w:val="a8"/>
              <w:jc w:val="center"/>
              <w:rPr>
                <w:sz w:val="20"/>
                <w:szCs w:val="20"/>
              </w:rPr>
            </w:pPr>
            <w:r w:rsidRPr="00DD0594">
              <w:rPr>
                <w:rFonts w:hint="eastAsia"/>
                <w:sz w:val="20"/>
                <w:szCs w:val="20"/>
              </w:rPr>
              <w:t>201</w:t>
            </w:r>
            <w:r w:rsidR="000A7D14" w:rsidRPr="00DD0594">
              <w:rPr>
                <w:sz w:val="20"/>
                <w:szCs w:val="20"/>
              </w:rPr>
              <w:t>7</w:t>
            </w:r>
            <w:r w:rsidRPr="00DD0594">
              <w:rPr>
                <w:rFonts w:hint="eastAsia"/>
                <w:sz w:val="20"/>
                <w:szCs w:val="20"/>
              </w:rPr>
              <w:t>/</w:t>
            </w:r>
            <w:r w:rsidR="00B27913" w:rsidRPr="00DD0594">
              <w:rPr>
                <w:sz w:val="20"/>
                <w:szCs w:val="20"/>
              </w:rPr>
              <w:t>3</w:t>
            </w:r>
            <w:r w:rsidRPr="00DD0594">
              <w:rPr>
                <w:rFonts w:hint="eastAsia"/>
                <w:sz w:val="20"/>
                <w:szCs w:val="20"/>
              </w:rPr>
              <w:t>/</w:t>
            </w:r>
            <w:r w:rsidR="00B27913" w:rsidRPr="00DD0594">
              <w:rPr>
                <w:sz w:val="20"/>
                <w:szCs w:val="20"/>
              </w:rPr>
              <w:t>1</w:t>
            </w: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C7197B" w:rsidRPr="00DD0594" w:rsidRDefault="00C7197B" w:rsidP="004777B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C7197B" w:rsidRPr="00DD0594" w:rsidRDefault="00C7197B" w:rsidP="00135843">
            <w:pPr>
              <w:pStyle w:val="a8"/>
              <w:jc w:val="center"/>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C7197B" w:rsidRPr="00DD0594" w:rsidRDefault="00C7197B" w:rsidP="004777BE">
            <w:pPr>
              <w:pStyle w:val="a8"/>
              <w:jc w:val="center"/>
              <w:rPr>
                <w:sz w:val="20"/>
                <w:szCs w:val="20"/>
              </w:rPr>
            </w:pPr>
            <w:r w:rsidRPr="00DD0594">
              <w:rPr>
                <w:rFonts w:hint="eastAsia"/>
                <w:sz w:val="20"/>
                <w:szCs w:val="20"/>
              </w:rPr>
              <w:t>建立文档</w:t>
            </w:r>
          </w:p>
        </w:tc>
        <w:tc>
          <w:tcPr>
            <w:tcW w:w="521" w:type="pct"/>
            <w:tcBorders>
              <w:top w:val="single" w:sz="6" w:space="0" w:color="000000"/>
              <w:left w:val="single" w:sz="6" w:space="0" w:color="000000"/>
              <w:bottom w:val="single" w:sz="6" w:space="0" w:color="000000"/>
              <w:right w:val="single" w:sz="6" w:space="0" w:color="000000"/>
            </w:tcBorders>
          </w:tcPr>
          <w:p w:rsidR="00C7197B" w:rsidRPr="00DD0594" w:rsidRDefault="00C7197B" w:rsidP="004777B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C7197B" w:rsidRPr="00DD0594" w:rsidRDefault="00A44689" w:rsidP="004777BE">
            <w:pPr>
              <w:pStyle w:val="a8"/>
              <w:jc w:val="center"/>
              <w:rPr>
                <w:sz w:val="20"/>
                <w:szCs w:val="20"/>
              </w:rPr>
            </w:pPr>
            <w:r>
              <w:rPr>
                <w:sz w:val="20"/>
                <w:szCs w:val="20"/>
              </w:rPr>
              <w:t>V1.0.0</w:t>
            </w: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C7197B" w:rsidRPr="00DD0594" w:rsidRDefault="00C7197B" w:rsidP="004777BE">
            <w:pPr>
              <w:pStyle w:val="a8"/>
              <w:jc w:val="center"/>
              <w:rPr>
                <w:sz w:val="20"/>
                <w:szCs w:val="20"/>
              </w:rPr>
            </w:pPr>
          </w:p>
        </w:tc>
      </w:tr>
      <w:tr w:rsidR="00E57B2E" w:rsidRPr="00DD0594" w:rsidTr="00AA0EC1">
        <w:trPr>
          <w:trHeight w:val="454"/>
        </w:trPr>
        <w:tc>
          <w:tcPr>
            <w:tcW w:w="511" w:type="pct"/>
            <w:vMerge w:val="restart"/>
            <w:tcBorders>
              <w:top w:val="single" w:sz="6" w:space="0" w:color="000000"/>
              <w:left w:val="single" w:sz="4" w:space="0" w:color="000000"/>
              <w:right w:val="single" w:sz="6" w:space="0" w:color="000000"/>
            </w:tcBorders>
            <w:vAlign w:val="center"/>
          </w:tcPr>
          <w:p w:rsidR="00E57B2E" w:rsidRPr="00DD0594" w:rsidRDefault="00E57B2E" w:rsidP="004777BE">
            <w:pPr>
              <w:pStyle w:val="a8"/>
              <w:jc w:val="center"/>
              <w:rPr>
                <w:sz w:val="20"/>
                <w:szCs w:val="20"/>
              </w:rPr>
            </w:pPr>
            <w:r w:rsidRPr="00DD0594">
              <w:rPr>
                <w:rFonts w:hint="eastAsia"/>
                <w:sz w:val="20"/>
                <w:szCs w:val="20"/>
              </w:rPr>
              <w:t>201</w:t>
            </w:r>
            <w:r w:rsidRPr="00DD0594">
              <w:rPr>
                <w:sz w:val="20"/>
                <w:szCs w:val="20"/>
              </w:rPr>
              <w:t>7</w:t>
            </w:r>
            <w:r w:rsidRPr="00DD0594">
              <w:rPr>
                <w:rFonts w:hint="eastAsia"/>
                <w:sz w:val="20"/>
                <w:szCs w:val="20"/>
              </w:rPr>
              <w:t>/</w:t>
            </w:r>
            <w:r w:rsidRPr="00DD0594">
              <w:rPr>
                <w:sz w:val="20"/>
                <w:szCs w:val="20"/>
              </w:rPr>
              <w:t>3</w:t>
            </w:r>
            <w:r w:rsidRPr="00DD0594">
              <w:rPr>
                <w:rFonts w:hint="eastAsia"/>
                <w:sz w:val="20"/>
                <w:szCs w:val="20"/>
              </w:rPr>
              <w:t>/</w:t>
            </w:r>
            <w:r>
              <w:rPr>
                <w:sz w:val="20"/>
                <w:szCs w:val="20"/>
              </w:rPr>
              <w:t>13</w:t>
            </w:r>
          </w:p>
        </w:tc>
        <w:tc>
          <w:tcPr>
            <w:tcW w:w="512" w:type="pct"/>
            <w:vMerge w:val="restart"/>
            <w:tcBorders>
              <w:top w:val="single" w:sz="6" w:space="0" w:color="000000"/>
              <w:left w:val="single" w:sz="4" w:space="0" w:color="000000"/>
              <w:right w:val="single" w:sz="6" w:space="0" w:color="000000"/>
            </w:tcBorders>
            <w:shd w:val="clear" w:color="auto" w:fill="auto"/>
            <w:tcMar>
              <w:top w:w="0" w:type="dxa"/>
              <w:left w:w="108" w:type="dxa"/>
              <w:bottom w:w="0" w:type="dxa"/>
              <w:right w:w="108" w:type="dxa"/>
            </w:tcMar>
            <w:vAlign w:val="center"/>
          </w:tcPr>
          <w:p w:rsidR="00E57B2E" w:rsidRDefault="00E57B2E" w:rsidP="004777BE">
            <w:pPr>
              <w:pStyle w:val="a8"/>
              <w:jc w:val="center"/>
              <w:rPr>
                <w:sz w:val="20"/>
                <w:szCs w:val="20"/>
              </w:rPr>
            </w:pPr>
            <w:r>
              <w:rPr>
                <w:rFonts w:hint="eastAsia"/>
                <w:sz w:val="20"/>
                <w:szCs w:val="20"/>
              </w:rPr>
              <w:t>房仁伟</w:t>
            </w:r>
          </w:p>
          <w:p w:rsidR="0070687A" w:rsidRPr="00DD0594" w:rsidRDefault="0070687A" w:rsidP="004777BE">
            <w:pPr>
              <w:pStyle w:val="a8"/>
              <w:jc w:val="center"/>
              <w:rPr>
                <w:rFonts w:hint="eastAsia"/>
                <w:sz w:val="20"/>
                <w:szCs w:val="20"/>
              </w:rPr>
            </w:pPr>
            <w:r>
              <w:rPr>
                <w:rFonts w:hint="eastAsia"/>
                <w:sz w:val="20"/>
                <w:szCs w:val="20"/>
              </w:rPr>
              <w:t>王欢欢</w:t>
            </w:r>
          </w:p>
        </w:tc>
        <w:tc>
          <w:tcPr>
            <w:tcW w:w="598" w:type="pct"/>
            <w:tcBorders>
              <w:top w:val="single" w:sz="6" w:space="0" w:color="000000"/>
              <w:left w:val="single" w:sz="6" w:space="0" w:color="000000"/>
              <w:bottom w:val="single" w:sz="6" w:space="0" w:color="000000"/>
              <w:right w:val="single" w:sz="6" w:space="0" w:color="000000"/>
            </w:tcBorders>
            <w:vAlign w:val="center"/>
          </w:tcPr>
          <w:p w:rsidR="00E57B2E" w:rsidRPr="00DD0594" w:rsidRDefault="00E57B2E" w:rsidP="00135843">
            <w:pPr>
              <w:pStyle w:val="a8"/>
              <w:jc w:val="center"/>
              <w:rPr>
                <w:sz w:val="20"/>
                <w:szCs w:val="20"/>
              </w:rPr>
            </w:pPr>
            <w:r>
              <w:rPr>
                <w:rFonts w:hint="eastAsia"/>
                <w:sz w:val="20"/>
                <w:szCs w:val="20"/>
              </w:rPr>
              <w:t>3.1.2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Default="00E57B2E" w:rsidP="00560CF0">
            <w:pPr>
              <w:pStyle w:val="a8"/>
              <w:rPr>
                <w:sz w:val="20"/>
                <w:szCs w:val="20"/>
              </w:rPr>
            </w:pPr>
            <w:r>
              <w:rPr>
                <w:rFonts w:hint="eastAsia"/>
                <w:sz w:val="20"/>
                <w:szCs w:val="20"/>
              </w:rPr>
              <w:t>增加：派单时,屏蔽与下单人账号相同的司机；</w:t>
            </w:r>
          </w:p>
          <w:p w:rsidR="00E57B2E" w:rsidRPr="00DD0594" w:rsidRDefault="00E57B2E" w:rsidP="00560CF0">
            <w:pPr>
              <w:pStyle w:val="a8"/>
              <w:rPr>
                <w:sz w:val="20"/>
                <w:szCs w:val="20"/>
              </w:rPr>
            </w:pPr>
            <w:r>
              <w:rPr>
                <w:rFonts w:hint="eastAsia"/>
                <w:sz w:val="20"/>
                <w:szCs w:val="20"/>
              </w:rPr>
              <w:t>订单号采用模糊查询</w:t>
            </w:r>
          </w:p>
        </w:tc>
        <w:tc>
          <w:tcPr>
            <w:tcW w:w="521" w:type="pct"/>
            <w:tcBorders>
              <w:top w:val="single" w:sz="6" w:space="0" w:color="000000"/>
              <w:left w:val="single" w:sz="6" w:space="0" w:color="000000"/>
              <w:bottom w:val="single" w:sz="6" w:space="0" w:color="000000"/>
              <w:right w:val="single" w:sz="6" w:space="0" w:color="000000"/>
            </w:tcBorders>
          </w:tcPr>
          <w:p w:rsidR="00E57B2E" w:rsidRPr="00DD0594" w:rsidRDefault="00E57B2E" w:rsidP="004777BE">
            <w:pPr>
              <w:pStyle w:val="a8"/>
              <w:jc w:val="center"/>
              <w:rPr>
                <w:sz w:val="20"/>
                <w:szCs w:val="20"/>
              </w:rPr>
            </w:pPr>
            <w:r>
              <w:rPr>
                <w:rFonts w:hint="eastAsia"/>
                <w:sz w:val="20"/>
                <w:szCs w:val="20"/>
              </w:rPr>
              <w:t>规则细化</w:t>
            </w:r>
          </w:p>
        </w:tc>
        <w:tc>
          <w:tcPr>
            <w:tcW w:w="521" w:type="pct"/>
            <w:vMerge w:val="restart"/>
            <w:tcBorders>
              <w:top w:val="single" w:sz="6" w:space="0" w:color="000000"/>
              <w:left w:val="single" w:sz="6" w:space="0" w:color="000000"/>
              <w:right w:val="single" w:sz="6" w:space="0" w:color="000000"/>
            </w:tcBorders>
            <w:shd w:val="clear" w:color="auto" w:fill="auto"/>
            <w:tcMar>
              <w:top w:w="0" w:type="dxa"/>
              <w:left w:w="108" w:type="dxa"/>
              <w:bottom w:w="0" w:type="dxa"/>
              <w:right w:w="108" w:type="dxa"/>
            </w:tcMar>
            <w:vAlign w:val="center"/>
          </w:tcPr>
          <w:p w:rsidR="00E57B2E" w:rsidRDefault="00E57B2E" w:rsidP="004777BE">
            <w:pPr>
              <w:pStyle w:val="a8"/>
              <w:jc w:val="center"/>
              <w:rPr>
                <w:sz w:val="20"/>
                <w:szCs w:val="20"/>
              </w:rPr>
            </w:pPr>
            <w:r>
              <w:rPr>
                <w:sz w:val="20"/>
                <w:szCs w:val="20"/>
              </w:rPr>
              <w:t>V1.0.1</w:t>
            </w:r>
          </w:p>
        </w:tc>
        <w:tc>
          <w:tcPr>
            <w:tcW w:w="675" w:type="pct"/>
            <w:vMerge w:val="restart"/>
            <w:tcBorders>
              <w:top w:val="single" w:sz="6" w:space="0" w:color="000000"/>
              <w:left w:val="single" w:sz="6" w:space="0" w:color="000000"/>
              <w:right w:val="single" w:sz="4" w:space="0" w:color="000000"/>
            </w:tcBorders>
            <w:shd w:val="clear" w:color="auto" w:fill="auto"/>
            <w:tcMar>
              <w:top w:w="0" w:type="dxa"/>
              <w:left w:w="108" w:type="dxa"/>
              <w:bottom w:w="0" w:type="dxa"/>
              <w:right w:w="108" w:type="dxa"/>
            </w:tcMar>
            <w:vAlign w:val="center"/>
          </w:tcPr>
          <w:p w:rsidR="00E57B2E" w:rsidRPr="00DD0594" w:rsidRDefault="00E57B2E" w:rsidP="004777BE">
            <w:pPr>
              <w:pStyle w:val="a8"/>
              <w:jc w:val="center"/>
              <w:rPr>
                <w:sz w:val="20"/>
                <w:szCs w:val="20"/>
              </w:rPr>
            </w:pPr>
          </w:p>
        </w:tc>
      </w:tr>
      <w:tr w:rsidR="00E57B2E" w:rsidRPr="00DD0594" w:rsidTr="00AA0EC1">
        <w:trPr>
          <w:trHeight w:val="454"/>
        </w:trPr>
        <w:tc>
          <w:tcPr>
            <w:tcW w:w="511" w:type="pct"/>
            <w:vMerge/>
            <w:tcBorders>
              <w:left w:val="single" w:sz="4" w:space="0" w:color="000000"/>
              <w:right w:val="single" w:sz="6" w:space="0" w:color="000000"/>
            </w:tcBorders>
            <w:vAlign w:val="center"/>
          </w:tcPr>
          <w:p w:rsidR="00E57B2E" w:rsidRPr="00DD0594" w:rsidRDefault="00E57B2E" w:rsidP="004777B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4777B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57B2E" w:rsidRPr="00DD0594" w:rsidRDefault="00E57B2E" w:rsidP="00135843">
            <w:pPr>
              <w:pStyle w:val="a8"/>
              <w:jc w:val="center"/>
              <w:rPr>
                <w:sz w:val="20"/>
                <w:szCs w:val="20"/>
              </w:rPr>
            </w:pPr>
            <w:r>
              <w:rPr>
                <w:rFonts w:hint="eastAsia"/>
                <w:sz w:val="20"/>
                <w:szCs w:val="20"/>
              </w:rPr>
              <w:t>3</w:t>
            </w:r>
            <w:r>
              <w:rPr>
                <w:sz w:val="20"/>
                <w:szCs w:val="20"/>
              </w:rPr>
              <w:t>.</w:t>
            </w:r>
            <w:r>
              <w:rPr>
                <w:rFonts w:hint="eastAsia"/>
                <w:sz w:val="20"/>
                <w:szCs w:val="20"/>
              </w:rPr>
              <w:t>5</w:t>
            </w:r>
            <w:r>
              <w:rPr>
                <w:sz w:val="20"/>
                <w:szCs w:val="20"/>
              </w:rPr>
              <w:t>.</w:t>
            </w:r>
            <w:r>
              <w:rPr>
                <w:rFonts w:hint="eastAsia"/>
                <w:sz w:val="20"/>
                <w:szCs w:val="20"/>
              </w:rPr>
              <w:t>6</w:t>
            </w:r>
            <w:r>
              <w:rPr>
                <w:sz w:val="20"/>
                <w:szCs w:val="20"/>
              </w:rPr>
              <w:t>.</w:t>
            </w:r>
            <w:r>
              <w:rPr>
                <w:rFonts w:hint="eastAsia"/>
                <w:sz w:val="20"/>
                <w:szCs w:val="20"/>
              </w:rPr>
              <w:t>2</w:t>
            </w:r>
            <w:r>
              <w:rPr>
                <w:sz w:val="20"/>
                <w:szCs w:val="20"/>
              </w:rPr>
              <w:t>.</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135843">
            <w:pPr>
              <w:pStyle w:val="a8"/>
              <w:rPr>
                <w:sz w:val="20"/>
                <w:szCs w:val="20"/>
              </w:rPr>
            </w:pPr>
            <w:r>
              <w:rPr>
                <w:rFonts w:hint="eastAsia"/>
                <w:sz w:val="20"/>
                <w:szCs w:val="20"/>
              </w:rPr>
              <w:t>交易渠道增加付现</w:t>
            </w:r>
          </w:p>
        </w:tc>
        <w:tc>
          <w:tcPr>
            <w:tcW w:w="521" w:type="pct"/>
            <w:tcBorders>
              <w:top w:val="single" w:sz="6" w:space="0" w:color="000000"/>
              <w:left w:val="single" w:sz="6" w:space="0" w:color="000000"/>
              <w:bottom w:val="single" w:sz="6" w:space="0" w:color="000000"/>
              <w:right w:val="single" w:sz="6" w:space="0" w:color="000000"/>
            </w:tcBorders>
          </w:tcPr>
          <w:p w:rsidR="00E57B2E" w:rsidRPr="00DD0594" w:rsidRDefault="00E57B2E" w:rsidP="004777B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4777B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rsidR="00E57B2E" w:rsidRPr="00DD0594" w:rsidRDefault="00E57B2E" w:rsidP="004777BE">
            <w:pPr>
              <w:pStyle w:val="a8"/>
              <w:jc w:val="center"/>
              <w:rPr>
                <w:sz w:val="20"/>
                <w:szCs w:val="20"/>
              </w:rPr>
            </w:pPr>
          </w:p>
        </w:tc>
      </w:tr>
      <w:tr w:rsidR="00E57B2E" w:rsidRPr="00DD0594" w:rsidTr="000E15BF">
        <w:trPr>
          <w:trHeight w:val="454"/>
        </w:trPr>
        <w:tc>
          <w:tcPr>
            <w:tcW w:w="511" w:type="pct"/>
            <w:vMerge/>
            <w:tcBorders>
              <w:left w:val="single" w:sz="4" w:space="0" w:color="000000"/>
              <w:right w:val="single" w:sz="6" w:space="0" w:color="000000"/>
            </w:tcBorders>
            <w:vAlign w:val="center"/>
          </w:tcPr>
          <w:p w:rsidR="00E57B2E" w:rsidRPr="00DD0594" w:rsidRDefault="00E57B2E" w:rsidP="00C5451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C5451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57B2E" w:rsidRPr="00DD0594" w:rsidRDefault="00E57B2E" w:rsidP="00135843">
            <w:pPr>
              <w:pStyle w:val="a8"/>
              <w:jc w:val="center"/>
              <w:rPr>
                <w:sz w:val="20"/>
                <w:szCs w:val="20"/>
              </w:rPr>
            </w:pPr>
            <w:r>
              <w:rPr>
                <w:rFonts w:hint="eastAsia"/>
                <w:sz w:val="20"/>
                <w:szCs w:val="20"/>
              </w:rPr>
              <w:t>3</w:t>
            </w:r>
            <w:r>
              <w:rPr>
                <w:sz w:val="20"/>
                <w:szCs w:val="20"/>
              </w:rPr>
              <w:t>.6.7.</w:t>
            </w:r>
            <w:r>
              <w:rPr>
                <w:rFonts w:hint="eastAsia"/>
                <w:sz w:val="20"/>
                <w:szCs w:val="20"/>
              </w:rPr>
              <w:t>2</w:t>
            </w:r>
            <w:r>
              <w:rPr>
                <w:sz w:val="20"/>
                <w:szCs w:val="20"/>
              </w:rPr>
              <w:t>.</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202EAD">
            <w:pPr>
              <w:pStyle w:val="a8"/>
              <w:rPr>
                <w:sz w:val="20"/>
                <w:szCs w:val="20"/>
              </w:rPr>
            </w:pPr>
            <w:r>
              <w:rPr>
                <w:rFonts w:hint="eastAsia"/>
                <w:sz w:val="20"/>
                <w:szCs w:val="20"/>
              </w:rPr>
              <w:t>交易渠道增加付现</w:t>
            </w:r>
          </w:p>
        </w:tc>
        <w:tc>
          <w:tcPr>
            <w:tcW w:w="521" w:type="pct"/>
            <w:tcBorders>
              <w:top w:val="single" w:sz="6" w:space="0" w:color="000000"/>
              <w:left w:val="single" w:sz="6" w:space="0" w:color="000000"/>
              <w:bottom w:val="single" w:sz="6" w:space="0" w:color="000000"/>
              <w:right w:val="single" w:sz="6" w:space="0" w:color="000000"/>
            </w:tcBorders>
          </w:tcPr>
          <w:p w:rsidR="00E57B2E" w:rsidRPr="00DD0594" w:rsidRDefault="00E57B2E" w:rsidP="00C5451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C5451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rsidR="00E57B2E" w:rsidRPr="00DD0594" w:rsidRDefault="00E57B2E" w:rsidP="00C5451E">
            <w:pPr>
              <w:pStyle w:val="a8"/>
              <w:jc w:val="center"/>
              <w:rPr>
                <w:sz w:val="20"/>
                <w:szCs w:val="20"/>
              </w:rPr>
            </w:pPr>
          </w:p>
        </w:tc>
      </w:tr>
      <w:tr w:rsidR="00E57B2E" w:rsidRPr="00DD0594" w:rsidTr="000E15BF">
        <w:trPr>
          <w:trHeight w:val="454"/>
        </w:trPr>
        <w:tc>
          <w:tcPr>
            <w:tcW w:w="511" w:type="pct"/>
            <w:vMerge/>
            <w:tcBorders>
              <w:left w:val="single" w:sz="4" w:space="0" w:color="000000"/>
              <w:right w:val="single" w:sz="6" w:space="0" w:color="000000"/>
            </w:tcBorders>
            <w:vAlign w:val="center"/>
          </w:tcPr>
          <w:p w:rsidR="00E57B2E" w:rsidRPr="00DD0594" w:rsidRDefault="00E57B2E" w:rsidP="00C5451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C5451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57B2E" w:rsidRPr="00DD0594" w:rsidRDefault="00E57B2E" w:rsidP="00135843">
            <w:pPr>
              <w:pStyle w:val="a8"/>
              <w:jc w:val="center"/>
              <w:rPr>
                <w:sz w:val="20"/>
                <w:szCs w:val="20"/>
              </w:rPr>
            </w:pPr>
            <w:r>
              <w:rPr>
                <w:rFonts w:hint="eastAsia"/>
                <w:sz w:val="20"/>
                <w:szCs w:val="20"/>
              </w:rPr>
              <w:t>3</w:t>
            </w:r>
            <w:r>
              <w:rPr>
                <w:sz w:val="20"/>
                <w:szCs w:val="20"/>
              </w:rPr>
              <w:t>.</w:t>
            </w:r>
            <w:r>
              <w:rPr>
                <w:rFonts w:hint="eastAsia"/>
                <w:sz w:val="20"/>
                <w:szCs w:val="20"/>
              </w:rPr>
              <w:t>5</w:t>
            </w:r>
            <w:r>
              <w:rPr>
                <w:sz w:val="20"/>
                <w:szCs w:val="20"/>
              </w:rPr>
              <w:t>.</w:t>
            </w:r>
            <w:r>
              <w:rPr>
                <w:rFonts w:hint="eastAsia"/>
                <w:sz w:val="20"/>
                <w:szCs w:val="20"/>
              </w:rPr>
              <w:t>4</w:t>
            </w:r>
            <w:r>
              <w:rPr>
                <w:sz w:val="20"/>
                <w:szCs w:val="20"/>
              </w:rPr>
              <w:t>.</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202EAD">
            <w:pPr>
              <w:pStyle w:val="a8"/>
              <w:rPr>
                <w:sz w:val="20"/>
                <w:szCs w:val="20"/>
              </w:rPr>
            </w:pPr>
            <w:r>
              <w:rPr>
                <w:rFonts w:hint="eastAsia"/>
                <w:sz w:val="20"/>
                <w:szCs w:val="20"/>
              </w:rPr>
              <w:t>交接类型补充“指派当班”；“车辆回收”成功后生成交接记录；增加人工指派超时文案描述</w:t>
            </w:r>
          </w:p>
        </w:tc>
        <w:tc>
          <w:tcPr>
            <w:tcW w:w="521" w:type="pct"/>
            <w:tcBorders>
              <w:top w:val="single" w:sz="6" w:space="0" w:color="000000"/>
              <w:left w:val="single" w:sz="6" w:space="0" w:color="000000"/>
              <w:bottom w:val="single" w:sz="6" w:space="0" w:color="000000"/>
              <w:right w:val="single" w:sz="6" w:space="0" w:color="000000"/>
            </w:tcBorders>
          </w:tcPr>
          <w:p w:rsidR="00E57B2E" w:rsidRPr="00DD0594" w:rsidRDefault="00E57B2E" w:rsidP="00C5451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C5451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rsidR="00E57B2E" w:rsidRPr="00DD0594" w:rsidRDefault="00E57B2E" w:rsidP="00C5451E">
            <w:pPr>
              <w:pStyle w:val="a8"/>
              <w:jc w:val="center"/>
              <w:rPr>
                <w:sz w:val="20"/>
                <w:szCs w:val="20"/>
              </w:rPr>
            </w:pPr>
          </w:p>
        </w:tc>
      </w:tr>
      <w:tr w:rsidR="00E57B2E" w:rsidRPr="00DD0594" w:rsidTr="000E15BF">
        <w:trPr>
          <w:trHeight w:val="454"/>
        </w:trPr>
        <w:tc>
          <w:tcPr>
            <w:tcW w:w="511" w:type="pct"/>
            <w:vMerge/>
            <w:tcBorders>
              <w:left w:val="single" w:sz="4" w:space="0" w:color="000000"/>
              <w:right w:val="single" w:sz="6" w:space="0" w:color="000000"/>
            </w:tcBorders>
            <w:vAlign w:val="center"/>
          </w:tcPr>
          <w:p w:rsidR="00E57B2E" w:rsidRPr="00DD0594" w:rsidRDefault="00E57B2E" w:rsidP="00C5451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C5451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57B2E" w:rsidRPr="00DD0594" w:rsidRDefault="00E57B2E" w:rsidP="00135843">
            <w:pPr>
              <w:pStyle w:val="a8"/>
              <w:jc w:val="center"/>
              <w:rPr>
                <w:sz w:val="20"/>
                <w:szCs w:val="20"/>
              </w:rPr>
            </w:pPr>
            <w:r>
              <w:rPr>
                <w:rFonts w:hint="eastAsia"/>
                <w:sz w:val="20"/>
                <w:szCs w:val="20"/>
              </w:rPr>
              <w:t>3</w:t>
            </w:r>
            <w:r>
              <w:rPr>
                <w:sz w:val="20"/>
                <w:szCs w:val="20"/>
              </w:rPr>
              <w:t>.</w:t>
            </w:r>
            <w:r>
              <w:rPr>
                <w:rFonts w:hint="eastAsia"/>
                <w:sz w:val="20"/>
                <w:szCs w:val="20"/>
              </w:rPr>
              <w:t>6</w:t>
            </w:r>
            <w:r>
              <w:rPr>
                <w:sz w:val="20"/>
                <w:szCs w:val="20"/>
              </w:rPr>
              <w:t>.</w:t>
            </w:r>
            <w:r>
              <w:rPr>
                <w:rFonts w:hint="eastAsia"/>
                <w:sz w:val="20"/>
                <w:szCs w:val="20"/>
              </w:rPr>
              <w:t>6</w:t>
            </w:r>
            <w:r>
              <w:rPr>
                <w:sz w:val="20"/>
                <w:szCs w:val="20"/>
              </w:rPr>
              <w:t>.</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202EAD">
            <w:pPr>
              <w:pStyle w:val="a8"/>
              <w:rPr>
                <w:sz w:val="20"/>
                <w:szCs w:val="20"/>
              </w:rPr>
            </w:pPr>
            <w:r>
              <w:rPr>
                <w:rFonts w:hint="eastAsia"/>
                <w:sz w:val="20"/>
                <w:szCs w:val="20"/>
              </w:rPr>
              <w:t>交接类型补充“指派当班”；“车辆回收”成功后生成交接记录；增加人工指派超时文案描述</w:t>
            </w:r>
          </w:p>
        </w:tc>
        <w:tc>
          <w:tcPr>
            <w:tcW w:w="521" w:type="pct"/>
            <w:tcBorders>
              <w:top w:val="single" w:sz="6" w:space="0" w:color="000000"/>
              <w:left w:val="single" w:sz="6" w:space="0" w:color="000000"/>
              <w:bottom w:val="single" w:sz="6" w:space="0" w:color="000000"/>
              <w:right w:val="single" w:sz="6" w:space="0" w:color="000000"/>
            </w:tcBorders>
          </w:tcPr>
          <w:p w:rsidR="00E57B2E" w:rsidRPr="00DD0594" w:rsidRDefault="00E57B2E" w:rsidP="00C5451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C5451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rsidR="00E57B2E" w:rsidRPr="00DD0594" w:rsidRDefault="00E57B2E" w:rsidP="00C5451E">
            <w:pPr>
              <w:pStyle w:val="a8"/>
              <w:jc w:val="center"/>
              <w:rPr>
                <w:sz w:val="20"/>
                <w:szCs w:val="20"/>
              </w:rPr>
            </w:pPr>
          </w:p>
        </w:tc>
      </w:tr>
      <w:tr w:rsidR="00E57B2E" w:rsidRPr="00DD0594" w:rsidTr="000E15BF">
        <w:trPr>
          <w:trHeight w:val="454"/>
        </w:trPr>
        <w:tc>
          <w:tcPr>
            <w:tcW w:w="511" w:type="pct"/>
            <w:vMerge/>
            <w:tcBorders>
              <w:left w:val="single" w:sz="4" w:space="0" w:color="000000"/>
              <w:right w:val="single" w:sz="6" w:space="0" w:color="000000"/>
            </w:tcBorders>
            <w:vAlign w:val="center"/>
          </w:tcPr>
          <w:p w:rsidR="00E57B2E" w:rsidRPr="00DD0594" w:rsidRDefault="00E57B2E" w:rsidP="00C5451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C5451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57B2E" w:rsidRPr="00DD0594" w:rsidRDefault="00E57B2E" w:rsidP="00B020DF">
            <w:pPr>
              <w:pStyle w:val="a8"/>
              <w:jc w:val="center"/>
              <w:rPr>
                <w:sz w:val="20"/>
                <w:szCs w:val="20"/>
              </w:rPr>
            </w:pPr>
            <w:r>
              <w:rPr>
                <w:rFonts w:hint="eastAsia"/>
                <w:sz w:val="20"/>
                <w:szCs w:val="20"/>
              </w:rPr>
              <w:t>3</w:t>
            </w:r>
            <w:r>
              <w:rPr>
                <w:sz w:val="20"/>
                <w:szCs w:val="20"/>
              </w:rPr>
              <w:t>.</w:t>
            </w:r>
            <w:r>
              <w:rPr>
                <w:rFonts w:hint="eastAsia"/>
                <w:sz w:val="20"/>
                <w:szCs w:val="20"/>
              </w:rPr>
              <w:t>5</w:t>
            </w:r>
            <w:r>
              <w:rPr>
                <w:sz w:val="20"/>
                <w:szCs w:val="20"/>
              </w:rPr>
              <w:t>.</w:t>
            </w:r>
            <w:r>
              <w:rPr>
                <w:rFonts w:hint="eastAsia"/>
                <w:sz w:val="20"/>
                <w:szCs w:val="20"/>
              </w:rPr>
              <w:t>6</w:t>
            </w:r>
            <w:r>
              <w:rPr>
                <w:sz w:val="20"/>
                <w:szCs w:val="20"/>
              </w:rPr>
              <w:t>.</w:t>
            </w:r>
            <w:r>
              <w:rPr>
                <w:rFonts w:hint="eastAsia"/>
                <w:sz w:val="20"/>
                <w:szCs w:val="20"/>
              </w:rPr>
              <w:t>5</w:t>
            </w:r>
            <w:r>
              <w:rPr>
                <w:sz w:val="20"/>
                <w:szCs w:val="20"/>
              </w:rPr>
              <w:t>.</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202EAD">
            <w:pPr>
              <w:pStyle w:val="a8"/>
              <w:rPr>
                <w:sz w:val="20"/>
                <w:szCs w:val="20"/>
              </w:rPr>
            </w:pPr>
            <w:r>
              <w:rPr>
                <w:rFonts w:hint="eastAsia"/>
                <w:sz w:val="20"/>
                <w:szCs w:val="20"/>
              </w:rPr>
              <w:t>账单详情“累计时长（分钟）”更改为“计费时长（分钟）”</w:t>
            </w:r>
          </w:p>
        </w:tc>
        <w:tc>
          <w:tcPr>
            <w:tcW w:w="521" w:type="pct"/>
            <w:tcBorders>
              <w:top w:val="single" w:sz="6" w:space="0" w:color="000000"/>
              <w:left w:val="single" w:sz="6" w:space="0" w:color="000000"/>
              <w:bottom w:val="single" w:sz="6" w:space="0" w:color="000000"/>
              <w:right w:val="single" w:sz="6" w:space="0" w:color="000000"/>
            </w:tcBorders>
          </w:tcPr>
          <w:p w:rsidR="00E57B2E" w:rsidRPr="00DD0594" w:rsidRDefault="00E57B2E" w:rsidP="00C5451E">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C5451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rsidR="00E57B2E" w:rsidRPr="00DD0594" w:rsidRDefault="00E57B2E" w:rsidP="00C5451E">
            <w:pPr>
              <w:pStyle w:val="a8"/>
              <w:jc w:val="center"/>
              <w:rPr>
                <w:sz w:val="20"/>
                <w:szCs w:val="20"/>
              </w:rPr>
            </w:pPr>
          </w:p>
        </w:tc>
      </w:tr>
      <w:tr w:rsidR="00E57B2E" w:rsidRPr="00DD0594" w:rsidTr="000E15BF">
        <w:trPr>
          <w:trHeight w:val="454"/>
        </w:trPr>
        <w:tc>
          <w:tcPr>
            <w:tcW w:w="511" w:type="pct"/>
            <w:vMerge/>
            <w:tcBorders>
              <w:left w:val="single" w:sz="4" w:space="0" w:color="000000"/>
              <w:right w:val="single" w:sz="6" w:space="0" w:color="000000"/>
            </w:tcBorders>
            <w:vAlign w:val="center"/>
          </w:tcPr>
          <w:p w:rsidR="00E57B2E" w:rsidRPr="00DD0594" w:rsidRDefault="00E57B2E" w:rsidP="00C5451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C5451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57B2E" w:rsidRPr="00DD0594" w:rsidRDefault="00E57B2E" w:rsidP="00B020DF">
            <w:pPr>
              <w:pStyle w:val="a8"/>
              <w:jc w:val="center"/>
              <w:rPr>
                <w:sz w:val="20"/>
                <w:szCs w:val="20"/>
              </w:rPr>
            </w:pPr>
            <w:r>
              <w:rPr>
                <w:rFonts w:hint="eastAsia"/>
                <w:sz w:val="20"/>
                <w:szCs w:val="20"/>
              </w:rPr>
              <w:t>3</w:t>
            </w:r>
            <w:r>
              <w:rPr>
                <w:sz w:val="20"/>
                <w:szCs w:val="20"/>
              </w:rPr>
              <w:t>.6.5.4.</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202EAD">
            <w:pPr>
              <w:pStyle w:val="a8"/>
              <w:rPr>
                <w:sz w:val="20"/>
                <w:szCs w:val="20"/>
              </w:rPr>
            </w:pPr>
            <w:r w:rsidRPr="00F42F36">
              <w:rPr>
                <w:rFonts w:hint="eastAsia"/>
                <w:sz w:val="20"/>
                <w:szCs w:val="20"/>
              </w:rPr>
              <w:t>“派单方式”</w:t>
            </w:r>
            <w:r>
              <w:rPr>
                <w:rFonts w:hint="eastAsia"/>
                <w:sz w:val="20"/>
                <w:szCs w:val="20"/>
              </w:rPr>
              <w:t>包括强派、抢派、抢单，“派单模式”包括“系统”和“系统+人工”</w:t>
            </w:r>
          </w:p>
        </w:tc>
        <w:tc>
          <w:tcPr>
            <w:tcW w:w="521" w:type="pct"/>
            <w:tcBorders>
              <w:top w:val="single" w:sz="6" w:space="0" w:color="000000"/>
              <w:left w:val="single" w:sz="6" w:space="0" w:color="000000"/>
              <w:bottom w:val="single" w:sz="6" w:space="0" w:color="000000"/>
              <w:right w:val="single" w:sz="6" w:space="0" w:color="000000"/>
            </w:tcBorders>
          </w:tcPr>
          <w:p w:rsidR="00E57B2E" w:rsidRPr="00DD0594" w:rsidRDefault="00E57B2E" w:rsidP="00C5451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C5451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rsidR="00E57B2E" w:rsidRPr="00DD0594" w:rsidRDefault="00E57B2E" w:rsidP="00C5451E">
            <w:pPr>
              <w:pStyle w:val="a8"/>
              <w:jc w:val="center"/>
              <w:rPr>
                <w:sz w:val="20"/>
                <w:szCs w:val="20"/>
              </w:rPr>
            </w:pPr>
          </w:p>
        </w:tc>
      </w:tr>
      <w:tr w:rsidR="00E57B2E" w:rsidRPr="00DD0594" w:rsidTr="000E15BF">
        <w:trPr>
          <w:trHeight w:val="454"/>
        </w:trPr>
        <w:tc>
          <w:tcPr>
            <w:tcW w:w="511" w:type="pct"/>
            <w:vMerge/>
            <w:tcBorders>
              <w:left w:val="single" w:sz="4" w:space="0" w:color="000000"/>
              <w:right w:val="single" w:sz="6" w:space="0" w:color="000000"/>
            </w:tcBorders>
            <w:vAlign w:val="center"/>
          </w:tcPr>
          <w:p w:rsidR="00E57B2E" w:rsidRPr="00DD0594" w:rsidRDefault="00E57B2E" w:rsidP="006A399F">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6A399F">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57B2E" w:rsidRPr="00DD0594" w:rsidRDefault="00E57B2E" w:rsidP="006A399F">
            <w:pPr>
              <w:pStyle w:val="a8"/>
              <w:jc w:val="center"/>
              <w:rPr>
                <w:sz w:val="20"/>
                <w:szCs w:val="20"/>
              </w:rPr>
            </w:pPr>
            <w:r>
              <w:rPr>
                <w:rFonts w:hint="eastAsia"/>
                <w:sz w:val="20"/>
                <w:szCs w:val="20"/>
              </w:rPr>
              <w:t>3</w:t>
            </w:r>
            <w:r>
              <w:rPr>
                <w:sz w:val="20"/>
                <w:szCs w:val="20"/>
              </w:rPr>
              <w:t>.6.5.1.</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6A399F">
            <w:pPr>
              <w:pStyle w:val="a8"/>
              <w:rPr>
                <w:sz w:val="20"/>
                <w:szCs w:val="20"/>
              </w:rPr>
            </w:pPr>
            <w:r>
              <w:rPr>
                <w:rFonts w:hint="eastAsia"/>
                <w:sz w:val="20"/>
                <w:szCs w:val="20"/>
              </w:rPr>
              <w:t>执行保存操作时，去掉必须勾选一项的校验</w:t>
            </w:r>
          </w:p>
        </w:tc>
        <w:tc>
          <w:tcPr>
            <w:tcW w:w="521" w:type="pct"/>
            <w:tcBorders>
              <w:top w:val="single" w:sz="6" w:space="0" w:color="000000"/>
              <w:left w:val="single" w:sz="6" w:space="0" w:color="000000"/>
              <w:bottom w:val="single" w:sz="6" w:space="0" w:color="000000"/>
              <w:right w:val="single" w:sz="6" w:space="0" w:color="000000"/>
            </w:tcBorders>
          </w:tcPr>
          <w:p w:rsidR="00E57B2E" w:rsidRPr="00DD0594" w:rsidRDefault="00E57B2E" w:rsidP="006A399F">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6A399F">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rsidR="00E57B2E" w:rsidRPr="00DD0594" w:rsidRDefault="00E57B2E" w:rsidP="006A399F">
            <w:pPr>
              <w:pStyle w:val="a8"/>
              <w:jc w:val="center"/>
              <w:rPr>
                <w:sz w:val="20"/>
                <w:szCs w:val="20"/>
              </w:rPr>
            </w:pPr>
          </w:p>
        </w:tc>
      </w:tr>
      <w:tr w:rsidR="00E57B2E" w:rsidRPr="00DD0594" w:rsidTr="000E15BF">
        <w:trPr>
          <w:trHeight w:val="454"/>
        </w:trPr>
        <w:tc>
          <w:tcPr>
            <w:tcW w:w="511" w:type="pct"/>
            <w:vMerge/>
            <w:tcBorders>
              <w:left w:val="single" w:sz="4" w:space="0" w:color="000000"/>
              <w:right w:val="single" w:sz="6" w:space="0" w:color="000000"/>
            </w:tcBorders>
            <w:vAlign w:val="center"/>
          </w:tcPr>
          <w:p w:rsidR="00E57B2E" w:rsidRPr="00DD0594" w:rsidRDefault="00E57B2E" w:rsidP="006A399F">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6A399F">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57B2E" w:rsidRPr="00DD0594" w:rsidRDefault="00E57B2E" w:rsidP="004D7A22">
            <w:pPr>
              <w:pStyle w:val="a8"/>
              <w:jc w:val="center"/>
              <w:rPr>
                <w:sz w:val="20"/>
                <w:szCs w:val="20"/>
              </w:rPr>
            </w:pPr>
            <w:r>
              <w:rPr>
                <w:rFonts w:hint="eastAsia"/>
                <w:sz w:val="20"/>
                <w:szCs w:val="20"/>
              </w:rPr>
              <w:t>3</w:t>
            </w:r>
            <w:r>
              <w:rPr>
                <w:sz w:val="20"/>
                <w:szCs w:val="20"/>
              </w:rPr>
              <w:t>.</w:t>
            </w:r>
            <w:r>
              <w:rPr>
                <w:rFonts w:hint="eastAsia"/>
                <w:sz w:val="20"/>
                <w:szCs w:val="20"/>
              </w:rPr>
              <w:t>5</w:t>
            </w:r>
            <w:r>
              <w:rPr>
                <w:sz w:val="20"/>
                <w:szCs w:val="20"/>
              </w:rPr>
              <w:t>.</w:t>
            </w:r>
            <w:r>
              <w:rPr>
                <w:rFonts w:hint="eastAsia"/>
                <w:sz w:val="20"/>
                <w:szCs w:val="20"/>
              </w:rPr>
              <w:t>6</w:t>
            </w:r>
            <w:r>
              <w:rPr>
                <w:sz w:val="20"/>
                <w:szCs w:val="20"/>
              </w:rPr>
              <w:t>.</w:t>
            </w:r>
            <w:r>
              <w:rPr>
                <w:rFonts w:hint="eastAsia"/>
                <w:sz w:val="20"/>
                <w:szCs w:val="20"/>
              </w:rPr>
              <w:t>4</w:t>
            </w:r>
            <w:r>
              <w:rPr>
                <w:sz w:val="20"/>
                <w:szCs w:val="20"/>
              </w:rPr>
              <w:t>.</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6A399F">
            <w:pPr>
              <w:pStyle w:val="a8"/>
              <w:rPr>
                <w:sz w:val="20"/>
                <w:szCs w:val="20"/>
              </w:rPr>
            </w:pPr>
            <w:r>
              <w:rPr>
                <w:rFonts w:hint="eastAsia"/>
                <w:sz w:val="20"/>
                <w:szCs w:val="20"/>
              </w:rPr>
              <w:t>不予提现弹窗原因输入字符数限制</w:t>
            </w:r>
          </w:p>
        </w:tc>
        <w:tc>
          <w:tcPr>
            <w:tcW w:w="521" w:type="pct"/>
            <w:tcBorders>
              <w:top w:val="single" w:sz="6" w:space="0" w:color="000000"/>
              <w:left w:val="single" w:sz="6" w:space="0" w:color="000000"/>
              <w:bottom w:val="single" w:sz="6" w:space="0" w:color="000000"/>
              <w:right w:val="single" w:sz="6" w:space="0" w:color="000000"/>
            </w:tcBorders>
          </w:tcPr>
          <w:p w:rsidR="00E57B2E" w:rsidRPr="00DD0594" w:rsidRDefault="00E57B2E" w:rsidP="006A399F">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6A399F">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rsidR="00E57B2E" w:rsidRPr="00DD0594" w:rsidRDefault="00E57B2E" w:rsidP="006A399F">
            <w:pPr>
              <w:pStyle w:val="a8"/>
              <w:jc w:val="center"/>
              <w:rPr>
                <w:sz w:val="20"/>
                <w:szCs w:val="20"/>
              </w:rPr>
            </w:pPr>
          </w:p>
        </w:tc>
      </w:tr>
      <w:tr w:rsidR="00E57B2E" w:rsidRPr="00DD0594" w:rsidTr="000E15BF">
        <w:trPr>
          <w:trHeight w:val="454"/>
        </w:trPr>
        <w:tc>
          <w:tcPr>
            <w:tcW w:w="511" w:type="pct"/>
            <w:vMerge/>
            <w:tcBorders>
              <w:left w:val="single" w:sz="4" w:space="0" w:color="000000"/>
              <w:right w:val="single" w:sz="6" w:space="0" w:color="000000"/>
            </w:tcBorders>
            <w:vAlign w:val="center"/>
          </w:tcPr>
          <w:p w:rsidR="00E57B2E" w:rsidRPr="00DD0594" w:rsidRDefault="00E57B2E" w:rsidP="004D7A22">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4D7A22">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57B2E" w:rsidRPr="00DD0594" w:rsidRDefault="00E57B2E" w:rsidP="004D7A22">
            <w:pPr>
              <w:pStyle w:val="a8"/>
              <w:jc w:val="center"/>
              <w:rPr>
                <w:sz w:val="20"/>
                <w:szCs w:val="20"/>
              </w:rPr>
            </w:pPr>
            <w:r>
              <w:rPr>
                <w:rFonts w:hint="eastAsia"/>
                <w:sz w:val="20"/>
                <w:szCs w:val="20"/>
              </w:rPr>
              <w:t>3</w:t>
            </w:r>
            <w:r>
              <w:rPr>
                <w:sz w:val="20"/>
                <w:szCs w:val="20"/>
              </w:rPr>
              <w:t>.</w:t>
            </w:r>
            <w:r>
              <w:rPr>
                <w:rFonts w:hint="eastAsia"/>
                <w:sz w:val="20"/>
                <w:szCs w:val="20"/>
              </w:rPr>
              <w:t>6</w:t>
            </w:r>
            <w:r>
              <w:rPr>
                <w:sz w:val="20"/>
                <w:szCs w:val="20"/>
              </w:rPr>
              <w:t>.</w:t>
            </w:r>
            <w:r>
              <w:rPr>
                <w:rFonts w:hint="eastAsia"/>
                <w:sz w:val="20"/>
                <w:szCs w:val="20"/>
              </w:rPr>
              <w:t>7</w:t>
            </w:r>
            <w:r>
              <w:rPr>
                <w:sz w:val="20"/>
                <w:szCs w:val="20"/>
              </w:rPr>
              <w:t>.</w:t>
            </w:r>
            <w:r>
              <w:rPr>
                <w:rFonts w:hint="eastAsia"/>
                <w:sz w:val="20"/>
                <w:szCs w:val="20"/>
              </w:rPr>
              <w:t>3</w:t>
            </w:r>
            <w:r>
              <w:rPr>
                <w:sz w:val="20"/>
                <w:szCs w:val="20"/>
              </w:rPr>
              <w:t>.</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4D7A22">
            <w:pPr>
              <w:pStyle w:val="a8"/>
              <w:rPr>
                <w:sz w:val="20"/>
                <w:szCs w:val="20"/>
              </w:rPr>
            </w:pPr>
            <w:r>
              <w:rPr>
                <w:rFonts w:hint="eastAsia"/>
                <w:sz w:val="20"/>
                <w:szCs w:val="20"/>
              </w:rPr>
              <w:t>不予提现弹窗原因输入字符数限制</w:t>
            </w:r>
          </w:p>
        </w:tc>
        <w:tc>
          <w:tcPr>
            <w:tcW w:w="521" w:type="pct"/>
            <w:tcBorders>
              <w:top w:val="single" w:sz="6" w:space="0" w:color="000000"/>
              <w:left w:val="single" w:sz="6" w:space="0" w:color="000000"/>
              <w:bottom w:val="single" w:sz="6" w:space="0" w:color="000000"/>
              <w:right w:val="single" w:sz="6" w:space="0" w:color="000000"/>
            </w:tcBorders>
          </w:tcPr>
          <w:p w:rsidR="00E57B2E" w:rsidRPr="00DD0594" w:rsidRDefault="00E57B2E" w:rsidP="004D7A22">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4D7A22">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rsidR="00E57B2E" w:rsidRPr="00DD0594" w:rsidRDefault="00E57B2E" w:rsidP="004D7A22">
            <w:pPr>
              <w:pStyle w:val="a8"/>
              <w:jc w:val="center"/>
              <w:rPr>
                <w:sz w:val="20"/>
                <w:szCs w:val="20"/>
              </w:rPr>
            </w:pPr>
          </w:p>
        </w:tc>
      </w:tr>
      <w:tr w:rsidR="00E57B2E" w:rsidRPr="00DD0594" w:rsidTr="000E15BF">
        <w:trPr>
          <w:trHeight w:val="454"/>
        </w:trPr>
        <w:tc>
          <w:tcPr>
            <w:tcW w:w="511" w:type="pct"/>
            <w:vMerge/>
            <w:tcBorders>
              <w:left w:val="single" w:sz="4" w:space="0" w:color="000000"/>
              <w:right w:val="single" w:sz="6" w:space="0" w:color="000000"/>
            </w:tcBorders>
            <w:vAlign w:val="center"/>
          </w:tcPr>
          <w:p w:rsidR="00E57B2E" w:rsidRPr="00DD0594" w:rsidRDefault="00E57B2E" w:rsidP="004D7A22">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4D7A22">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57B2E" w:rsidRPr="00DD0594" w:rsidRDefault="00E57B2E" w:rsidP="00682A53">
            <w:pPr>
              <w:pStyle w:val="a8"/>
              <w:jc w:val="center"/>
              <w:rPr>
                <w:sz w:val="20"/>
                <w:szCs w:val="20"/>
              </w:rPr>
            </w:pPr>
            <w:r>
              <w:rPr>
                <w:rFonts w:hint="eastAsia"/>
                <w:sz w:val="20"/>
                <w:szCs w:val="20"/>
              </w:rPr>
              <w:t>3</w:t>
            </w:r>
            <w:r>
              <w:rPr>
                <w:sz w:val="20"/>
                <w:szCs w:val="20"/>
              </w:rPr>
              <w:t>.</w:t>
            </w:r>
            <w:r>
              <w:rPr>
                <w:rFonts w:hint="eastAsia"/>
                <w:sz w:val="20"/>
                <w:szCs w:val="20"/>
              </w:rPr>
              <w:t>6</w:t>
            </w:r>
            <w:r>
              <w:rPr>
                <w:sz w:val="20"/>
                <w:szCs w:val="20"/>
              </w:rPr>
              <w:t>.</w:t>
            </w:r>
            <w:r>
              <w:rPr>
                <w:rFonts w:hint="eastAsia"/>
                <w:sz w:val="20"/>
                <w:szCs w:val="20"/>
              </w:rPr>
              <w:t>5</w:t>
            </w:r>
            <w:r>
              <w:rPr>
                <w:sz w:val="20"/>
                <w:szCs w:val="20"/>
              </w:rPr>
              <w:t>.</w:t>
            </w:r>
            <w:r>
              <w:rPr>
                <w:rFonts w:hint="eastAsia"/>
                <w:sz w:val="20"/>
                <w:szCs w:val="20"/>
              </w:rPr>
              <w:t>1</w:t>
            </w:r>
            <w:r>
              <w:rPr>
                <w:sz w:val="20"/>
                <w:szCs w:val="20"/>
              </w:rPr>
              <w:t>.</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4D7A22">
            <w:pPr>
              <w:pStyle w:val="a8"/>
              <w:rPr>
                <w:sz w:val="20"/>
                <w:szCs w:val="20"/>
              </w:rPr>
            </w:pPr>
            <w:r>
              <w:rPr>
                <w:rFonts w:hint="eastAsia"/>
                <w:sz w:val="20"/>
                <w:szCs w:val="20"/>
              </w:rPr>
              <w:t>禁用服务车型时，增加是否分配to</w:t>
            </w:r>
            <w:r>
              <w:rPr>
                <w:sz w:val="20"/>
                <w:szCs w:val="20"/>
              </w:rPr>
              <w:t>C</w:t>
            </w:r>
            <w:r>
              <w:rPr>
                <w:rFonts w:hint="eastAsia"/>
                <w:sz w:val="20"/>
                <w:szCs w:val="20"/>
              </w:rPr>
              <w:t>车辆的判断</w:t>
            </w:r>
          </w:p>
        </w:tc>
        <w:tc>
          <w:tcPr>
            <w:tcW w:w="521" w:type="pct"/>
            <w:tcBorders>
              <w:top w:val="single" w:sz="6" w:space="0" w:color="000000"/>
              <w:left w:val="single" w:sz="6" w:space="0" w:color="000000"/>
              <w:bottom w:val="single" w:sz="6" w:space="0" w:color="000000"/>
              <w:right w:val="single" w:sz="6" w:space="0" w:color="000000"/>
            </w:tcBorders>
          </w:tcPr>
          <w:p w:rsidR="00E57B2E" w:rsidRPr="00DD0594" w:rsidRDefault="00E57B2E" w:rsidP="004D7A22">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4D7A22">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rsidR="00E57B2E" w:rsidRPr="00DD0594" w:rsidRDefault="00E57B2E" w:rsidP="004D7A22">
            <w:pPr>
              <w:pStyle w:val="a8"/>
              <w:jc w:val="center"/>
              <w:rPr>
                <w:sz w:val="20"/>
                <w:szCs w:val="20"/>
              </w:rPr>
            </w:pPr>
          </w:p>
        </w:tc>
      </w:tr>
      <w:tr w:rsidR="00E57B2E" w:rsidRPr="00DD0594" w:rsidTr="000E15BF">
        <w:trPr>
          <w:trHeight w:val="454"/>
        </w:trPr>
        <w:tc>
          <w:tcPr>
            <w:tcW w:w="511" w:type="pct"/>
            <w:vMerge/>
            <w:tcBorders>
              <w:left w:val="single" w:sz="4" w:space="0" w:color="000000"/>
              <w:right w:val="single" w:sz="6" w:space="0" w:color="000000"/>
            </w:tcBorders>
            <w:vAlign w:val="center"/>
          </w:tcPr>
          <w:p w:rsidR="00E57B2E" w:rsidRPr="00DD0594" w:rsidRDefault="00E57B2E" w:rsidP="004D7A22">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4D7A22">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57B2E" w:rsidRPr="00DD0594" w:rsidRDefault="00E57B2E" w:rsidP="0070125F">
            <w:pPr>
              <w:pStyle w:val="a8"/>
              <w:jc w:val="center"/>
              <w:rPr>
                <w:sz w:val="20"/>
                <w:szCs w:val="20"/>
              </w:rPr>
            </w:pPr>
            <w:r>
              <w:rPr>
                <w:rFonts w:hint="eastAsia"/>
                <w:sz w:val="20"/>
                <w:szCs w:val="20"/>
              </w:rPr>
              <w:t>3</w:t>
            </w:r>
            <w:r>
              <w:rPr>
                <w:sz w:val="20"/>
                <w:szCs w:val="20"/>
              </w:rPr>
              <w:t>.</w:t>
            </w:r>
            <w:r>
              <w:rPr>
                <w:rFonts w:hint="eastAsia"/>
                <w:sz w:val="20"/>
                <w:szCs w:val="20"/>
              </w:rPr>
              <w:t>6</w:t>
            </w:r>
            <w:r>
              <w:rPr>
                <w:sz w:val="20"/>
                <w:szCs w:val="20"/>
              </w:rPr>
              <w:t>.</w:t>
            </w:r>
            <w:r>
              <w:rPr>
                <w:rFonts w:hint="eastAsia"/>
                <w:sz w:val="20"/>
                <w:szCs w:val="20"/>
              </w:rPr>
              <w:t>5</w:t>
            </w:r>
            <w:r>
              <w:rPr>
                <w:sz w:val="20"/>
                <w:szCs w:val="20"/>
              </w:rPr>
              <w:t>.6.</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4D7A22">
            <w:pPr>
              <w:pStyle w:val="a8"/>
              <w:rPr>
                <w:sz w:val="20"/>
                <w:szCs w:val="20"/>
              </w:rPr>
            </w:pPr>
            <w:r>
              <w:rPr>
                <w:rFonts w:hint="eastAsia"/>
                <w:sz w:val="20"/>
                <w:szCs w:val="20"/>
              </w:rPr>
              <w:t>交接班规则维护时，城市不可编辑</w:t>
            </w:r>
          </w:p>
        </w:tc>
        <w:tc>
          <w:tcPr>
            <w:tcW w:w="521" w:type="pct"/>
            <w:tcBorders>
              <w:top w:val="single" w:sz="6" w:space="0" w:color="000000"/>
              <w:left w:val="single" w:sz="6" w:space="0" w:color="000000"/>
              <w:bottom w:val="single" w:sz="6" w:space="0" w:color="000000"/>
              <w:right w:val="single" w:sz="6" w:space="0" w:color="000000"/>
            </w:tcBorders>
          </w:tcPr>
          <w:p w:rsidR="00E57B2E" w:rsidRPr="00DD0594" w:rsidRDefault="00E57B2E" w:rsidP="004D7A22">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4D7A22">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rsidR="00E57B2E" w:rsidRPr="00DD0594" w:rsidRDefault="00E57B2E" w:rsidP="004D7A22">
            <w:pPr>
              <w:pStyle w:val="a8"/>
              <w:jc w:val="center"/>
              <w:rPr>
                <w:sz w:val="20"/>
                <w:szCs w:val="20"/>
              </w:rPr>
            </w:pPr>
          </w:p>
        </w:tc>
      </w:tr>
      <w:tr w:rsidR="00E57B2E" w:rsidRPr="00DD0594" w:rsidTr="000E15BF">
        <w:trPr>
          <w:trHeight w:val="454"/>
        </w:trPr>
        <w:tc>
          <w:tcPr>
            <w:tcW w:w="511" w:type="pct"/>
            <w:vMerge/>
            <w:tcBorders>
              <w:left w:val="single" w:sz="4" w:space="0" w:color="000000"/>
              <w:right w:val="single" w:sz="6" w:space="0" w:color="000000"/>
            </w:tcBorders>
            <w:vAlign w:val="center"/>
          </w:tcPr>
          <w:p w:rsidR="00E57B2E" w:rsidRPr="00DD0594" w:rsidRDefault="00E57B2E" w:rsidP="004D7A22">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4D7A22">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57B2E" w:rsidRPr="00DD0594" w:rsidRDefault="00E57B2E" w:rsidP="00B37E0F">
            <w:pPr>
              <w:pStyle w:val="a8"/>
              <w:jc w:val="center"/>
              <w:rPr>
                <w:sz w:val="20"/>
                <w:szCs w:val="20"/>
              </w:rPr>
            </w:pPr>
            <w:r>
              <w:rPr>
                <w:rFonts w:hint="eastAsia"/>
                <w:sz w:val="20"/>
                <w:szCs w:val="20"/>
              </w:rPr>
              <w:t>3</w:t>
            </w:r>
            <w:r>
              <w:rPr>
                <w:sz w:val="20"/>
                <w:szCs w:val="20"/>
              </w:rPr>
              <w:t>.</w:t>
            </w:r>
            <w:r>
              <w:rPr>
                <w:rFonts w:hint="eastAsia"/>
                <w:sz w:val="20"/>
                <w:szCs w:val="20"/>
              </w:rPr>
              <w:t>5</w:t>
            </w:r>
            <w:r>
              <w:rPr>
                <w:sz w:val="20"/>
                <w:szCs w:val="20"/>
              </w:rPr>
              <w:t>.</w:t>
            </w:r>
            <w:r>
              <w:rPr>
                <w:rFonts w:hint="eastAsia"/>
                <w:sz w:val="20"/>
                <w:szCs w:val="20"/>
              </w:rPr>
              <w:t>5</w:t>
            </w:r>
            <w:r>
              <w:rPr>
                <w:sz w:val="20"/>
                <w:szCs w:val="20"/>
              </w:rPr>
              <w:t>.</w:t>
            </w:r>
            <w:r>
              <w:rPr>
                <w:rFonts w:hint="eastAsia"/>
                <w:sz w:val="20"/>
                <w:szCs w:val="20"/>
              </w:rPr>
              <w:t>1</w:t>
            </w:r>
            <w:r>
              <w:rPr>
                <w:sz w:val="20"/>
                <w:szCs w:val="20"/>
              </w:rPr>
              <w:t>.</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4D7A22">
            <w:pPr>
              <w:pStyle w:val="a8"/>
              <w:rPr>
                <w:sz w:val="20"/>
                <w:szCs w:val="20"/>
              </w:rPr>
            </w:pPr>
            <w:r>
              <w:rPr>
                <w:rFonts w:hint="eastAsia"/>
                <w:sz w:val="20"/>
                <w:szCs w:val="20"/>
              </w:rPr>
              <w:t>已禁用服务车型不可分配车系</w:t>
            </w:r>
          </w:p>
        </w:tc>
        <w:tc>
          <w:tcPr>
            <w:tcW w:w="521" w:type="pct"/>
            <w:tcBorders>
              <w:top w:val="single" w:sz="6" w:space="0" w:color="000000"/>
              <w:left w:val="single" w:sz="6" w:space="0" w:color="000000"/>
              <w:bottom w:val="single" w:sz="6" w:space="0" w:color="000000"/>
              <w:right w:val="single" w:sz="6" w:space="0" w:color="000000"/>
            </w:tcBorders>
          </w:tcPr>
          <w:p w:rsidR="00E57B2E" w:rsidRPr="00DD0594" w:rsidRDefault="00E57B2E" w:rsidP="004D7A22">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4D7A22">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rsidR="00E57B2E" w:rsidRPr="00DD0594" w:rsidRDefault="00E57B2E" w:rsidP="004D7A22">
            <w:pPr>
              <w:pStyle w:val="a8"/>
              <w:jc w:val="center"/>
              <w:rPr>
                <w:sz w:val="20"/>
                <w:szCs w:val="20"/>
              </w:rPr>
            </w:pPr>
          </w:p>
        </w:tc>
      </w:tr>
      <w:tr w:rsidR="00E57B2E" w:rsidRPr="00DD0594" w:rsidTr="000E15BF">
        <w:trPr>
          <w:trHeight w:val="454"/>
        </w:trPr>
        <w:tc>
          <w:tcPr>
            <w:tcW w:w="511" w:type="pct"/>
            <w:vMerge/>
            <w:tcBorders>
              <w:left w:val="single" w:sz="4" w:space="0" w:color="000000"/>
              <w:right w:val="single" w:sz="6" w:space="0" w:color="000000"/>
            </w:tcBorders>
            <w:vAlign w:val="center"/>
          </w:tcPr>
          <w:p w:rsidR="00E57B2E" w:rsidRPr="00DD0594" w:rsidRDefault="00E57B2E" w:rsidP="00FC50BD">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FC50BD">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57B2E" w:rsidRPr="00DD0594" w:rsidRDefault="00E57B2E" w:rsidP="00FC50BD">
            <w:pPr>
              <w:pStyle w:val="a8"/>
              <w:jc w:val="center"/>
              <w:rPr>
                <w:sz w:val="20"/>
                <w:szCs w:val="20"/>
              </w:rPr>
            </w:pPr>
            <w:r>
              <w:rPr>
                <w:rFonts w:hint="eastAsia"/>
                <w:sz w:val="20"/>
                <w:szCs w:val="20"/>
              </w:rPr>
              <w:t>3</w:t>
            </w:r>
            <w:r>
              <w:rPr>
                <w:sz w:val="20"/>
                <w:szCs w:val="20"/>
              </w:rPr>
              <w:t>.6.</w:t>
            </w:r>
            <w:r>
              <w:rPr>
                <w:rFonts w:hint="eastAsia"/>
                <w:sz w:val="20"/>
                <w:szCs w:val="20"/>
              </w:rPr>
              <w:t>5</w:t>
            </w:r>
            <w:r>
              <w:rPr>
                <w:sz w:val="20"/>
                <w:szCs w:val="20"/>
              </w:rPr>
              <w:t>.</w:t>
            </w:r>
            <w:r>
              <w:rPr>
                <w:rFonts w:hint="eastAsia"/>
                <w:sz w:val="20"/>
                <w:szCs w:val="20"/>
              </w:rPr>
              <w:t>1</w:t>
            </w:r>
            <w:r>
              <w:rPr>
                <w:sz w:val="20"/>
                <w:szCs w:val="20"/>
              </w:rPr>
              <w:t>.</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FC50BD">
            <w:pPr>
              <w:pStyle w:val="a8"/>
              <w:rPr>
                <w:sz w:val="20"/>
                <w:szCs w:val="20"/>
              </w:rPr>
            </w:pPr>
            <w:r>
              <w:rPr>
                <w:rFonts w:hint="eastAsia"/>
                <w:sz w:val="20"/>
                <w:szCs w:val="20"/>
              </w:rPr>
              <w:t>已禁用服务车型不可分配车系</w:t>
            </w:r>
          </w:p>
        </w:tc>
        <w:tc>
          <w:tcPr>
            <w:tcW w:w="521" w:type="pct"/>
            <w:tcBorders>
              <w:top w:val="single" w:sz="6" w:space="0" w:color="000000"/>
              <w:left w:val="single" w:sz="6" w:space="0" w:color="000000"/>
              <w:bottom w:val="single" w:sz="6" w:space="0" w:color="000000"/>
              <w:right w:val="single" w:sz="6" w:space="0" w:color="000000"/>
            </w:tcBorders>
          </w:tcPr>
          <w:p w:rsidR="00E57B2E" w:rsidRPr="00DD0594" w:rsidRDefault="00E57B2E" w:rsidP="00FC50BD">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FC50BD">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rsidR="00E57B2E" w:rsidRPr="00DD0594" w:rsidRDefault="00E57B2E" w:rsidP="00FC50BD">
            <w:pPr>
              <w:pStyle w:val="a8"/>
              <w:jc w:val="center"/>
              <w:rPr>
                <w:sz w:val="20"/>
                <w:szCs w:val="20"/>
              </w:rPr>
            </w:pPr>
          </w:p>
        </w:tc>
      </w:tr>
      <w:tr w:rsidR="00E57B2E" w:rsidRPr="00DD0594" w:rsidTr="000E15BF">
        <w:trPr>
          <w:trHeight w:val="454"/>
        </w:trPr>
        <w:tc>
          <w:tcPr>
            <w:tcW w:w="511" w:type="pct"/>
            <w:vMerge/>
            <w:tcBorders>
              <w:left w:val="single" w:sz="4" w:space="0" w:color="000000"/>
              <w:right w:val="single" w:sz="6" w:space="0" w:color="000000"/>
            </w:tcBorders>
            <w:vAlign w:val="center"/>
          </w:tcPr>
          <w:p w:rsidR="00E57B2E" w:rsidRPr="00DD0594" w:rsidRDefault="00E57B2E" w:rsidP="00FC50BD">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FC50BD">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57B2E" w:rsidRDefault="00E57B2E" w:rsidP="00FC50BD">
            <w:pPr>
              <w:pStyle w:val="a8"/>
              <w:jc w:val="center"/>
              <w:rPr>
                <w:sz w:val="20"/>
                <w:szCs w:val="20"/>
              </w:rPr>
            </w:pPr>
            <w:r>
              <w:rPr>
                <w:rFonts w:hint="eastAsia"/>
                <w:sz w:val="20"/>
                <w:szCs w:val="20"/>
              </w:rPr>
              <w:t>3.4.1.1.1</w:t>
            </w:r>
            <w:r>
              <w:rPr>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Default="00E57B2E" w:rsidP="00FC50BD">
            <w:pPr>
              <w:pStyle w:val="a8"/>
              <w:rPr>
                <w:sz w:val="20"/>
                <w:szCs w:val="20"/>
              </w:rPr>
            </w:pPr>
            <w:r>
              <w:rPr>
                <w:rFonts w:hint="eastAsia"/>
                <w:sz w:val="20"/>
                <w:szCs w:val="20"/>
              </w:rPr>
              <w:t>提现时，增加账户信息判断</w:t>
            </w:r>
          </w:p>
        </w:tc>
        <w:tc>
          <w:tcPr>
            <w:tcW w:w="521" w:type="pct"/>
            <w:tcBorders>
              <w:top w:val="single" w:sz="6" w:space="0" w:color="000000"/>
              <w:left w:val="single" w:sz="6" w:space="0" w:color="000000"/>
              <w:bottom w:val="single" w:sz="6" w:space="0" w:color="000000"/>
              <w:right w:val="single" w:sz="6" w:space="0" w:color="000000"/>
            </w:tcBorders>
          </w:tcPr>
          <w:p w:rsidR="00E57B2E" w:rsidRDefault="00E57B2E" w:rsidP="00B82803">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FC50BD">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rsidR="00E57B2E" w:rsidRPr="00DD0594" w:rsidRDefault="00E57B2E" w:rsidP="00FC50BD">
            <w:pPr>
              <w:pStyle w:val="a8"/>
              <w:jc w:val="center"/>
              <w:rPr>
                <w:sz w:val="20"/>
                <w:szCs w:val="20"/>
              </w:rPr>
            </w:pPr>
          </w:p>
        </w:tc>
      </w:tr>
      <w:tr w:rsidR="00E57B2E" w:rsidRPr="00DD0594" w:rsidTr="000E15BF">
        <w:trPr>
          <w:trHeight w:val="454"/>
        </w:trPr>
        <w:tc>
          <w:tcPr>
            <w:tcW w:w="511" w:type="pct"/>
            <w:vMerge/>
            <w:tcBorders>
              <w:left w:val="single" w:sz="4" w:space="0" w:color="000000"/>
              <w:right w:val="single" w:sz="6" w:space="0" w:color="000000"/>
            </w:tcBorders>
            <w:vAlign w:val="center"/>
          </w:tcPr>
          <w:p w:rsidR="00E57B2E" w:rsidRPr="00DD0594" w:rsidRDefault="00E57B2E" w:rsidP="00FC50BD">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FC50BD">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57B2E" w:rsidRPr="00DD0594" w:rsidRDefault="00E57B2E" w:rsidP="00FC50BD">
            <w:pPr>
              <w:pStyle w:val="a8"/>
              <w:jc w:val="center"/>
              <w:rPr>
                <w:sz w:val="20"/>
                <w:szCs w:val="20"/>
              </w:rPr>
            </w:pPr>
            <w:r>
              <w:rPr>
                <w:rFonts w:hint="eastAsia"/>
                <w:sz w:val="20"/>
                <w:szCs w:val="20"/>
              </w:rPr>
              <w:t>3.4.1.4</w:t>
            </w:r>
            <w:r>
              <w:rPr>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FC50BD">
            <w:pPr>
              <w:pStyle w:val="a8"/>
              <w:rPr>
                <w:sz w:val="20"/>
                <w:szCs w:val="20"/>
              </w:rPr>
            </w:pPr>
            <w:r>
              <w:rPr>
                <w:rFonts w:hint="eastAsia"/>
                <w:sz w:val="20"/>
                <w:szCs w:val="20"/>
              </w:rPr>
              <w:t>编辑账户信息由页面形式更换为弹框形式</w:t>
            </w:r>
          </w:p>
        </w:tc>
        <w:tc>
          <w:tcPr>
            <w:tcW w:w="521" w:type="pct"/>
            <w:tcBorders>
              <w:top w:val="single" w:sz="6" w:space="0" w:color="000000"/>
              <w:left w:val="single" w:sz="6" w:space="0" w:color="000000"/>
              <w:bottom w:val="single" w:sz="6" w:space="0" w:color="000000"/>
              <w:right w:val="single" w:sz="6" w:space="0" w:color="000000"/>
            </w:tcBorders>
          </w:tcPr>
          <w:p w:rsidR="00E57B2E" w:rsidRPr="00DD0594" w:rsidRDefault="00E57B2E" w:rsidP="00B82803">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FC50BD">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rsidR="00E57B2E" w:rsidRPr="00DD0594" w:rsidRDefault="00E57B2E" w:rsidP="00FC50BD">
            <w:pPr>
              <w:pStyle w:val="a8"/>
              <w:jc w:val="center"/>
              <w:rPr>
                <w:sz w:val="20"/>
                <w:szCs w:val="20"/>
              </w:rPr>
            </w:pPr>
          </w:p>
        </w:tc>
      </w:tr>
      <w:tr w:rsidR="00E57B2E" w:rsidRPr="00DD0594" w:rsidTr="00C662E1">
        <w:trPr>
          <w:trHeight w:val="454"/>
        </w:trPr>
        <w:tc>
          <w:tcPr>
            <w:tcW w:w="511" w:type="pct"/>
            <w:vMerge/>
            <w:tcBorders>
              <w:left w:val="single" w:sz="4" w:space="0" w:color="000000"/>
              <w:right w:val="single" w:sz="6" w:space="0" w:color="000000"/>
            </w:tcBorders>
            <w:vAlign w:val="center"/>
          </w:tcPr>
          <w:p w:rsidR="00E57B2E" w:rsidRPr="00DD0594" w:rsidRDefault="00E57B2E" w:rsidP="00FC50BD">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FC50BD">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57B2E" w:rsidRDefault="00E57B2E" w:rsidP="00FC50BD">
            <w:pPr>
              <w:pStyle w:val="a8"/>
              <w:jc w:val="center"/>
              <w:rPr>
                <w:sz w:val="20"/>
                <w:szCs w:val="20"/>
              </w:rPr>
            </w:pPr>
            <w:r>
              <w:rPr>
                <w:rFonts w:hint="eastAsia"/>
                <w:sz w:val="20"/>
                <w:szCs w:val="20"/>
              </w:rPr>
              <w:t>3.3.1</w:t>
            </w:r>
            <w:r>
              <w:rPr>
                <w:sz w:val="20"/>
                <w:szCs w:val="20"/>
              </w:rPr>
              <w:t>.</w:t>
            </w:r>
            <w:r>
              <w:rPr>
                <w:rFonts w:hint="eastAsia"/>
                <w:sz w:val="20"/>
                <w:szCs w:val="20"/>
              </w:rPr>
              <w:t>6</w:t>
            </w:r>
            <w:r>
              <w:rPr>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FC50BD">
            <w:pPr>
              <w:pStyle w:val="a8"/>
              <w:rPr>
                <w:sz w:val="20"/>
                <w:szCs w:val="20"/>
              </w:rPr>
            </w:pPr>
            <w:r>
              <w:rPr>
                <w:rFonts w:hint="eastAsia"/>
                <w:sz w:val="20"/>
                <w:szCs w:val="20"/>
              </w:rPr>
              <w:t>“按月”统计列表，排序规则先按年再按月排序</w:t>
            </w:r>
          </w:p>
        </w:tc>
        <w:tc>
          <w:tcPr>
            <w:tcW w:w="521" w:type="pct"/>
            <w:tcBorders>
              <w:top w:val="single" w:sz="6" w:space="0" w:color="000000"/>
              <w:left w:val="single" w:sz="6" w:space="0" w:color="000000"/>
              <w:bottom w:val="single" w:sz="6" w:space="0" w:color="000000"/>
              <w:right w:val="single" w:sz="6" w:space="0" w:color="000000"/>
            </w:tcBorders>
          </w:tcPr>
          <w:p w:rsidR="00E57B2E" w:rsidRDefault="00E57B2E" w:rsidP="00B82803">
            <w:pPr>
              <w:pStyle w:val="a8"/>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FC50BD">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rsidR="00E57B2E" w:rsidRPr="00DD0594" w:rsidRDefault="00E57B2E" w:rsidP="00FC50BD">
            <w:pPr>
              <w:pStyle w:val="a8"/>
              <w:jc w:val="center"/>
              <w:rPr>
                <w:sz w:val="20"/>
                <w:szCs w:val="20"/>
              </w:rPr>
            </w:pPr>
          </w:p>
        </w:tc>
      </w:tr>
      <w:tr w:rsidR="00E57B2E" w:rsidRPr="00DD0594" w:rsidTr="00C662E1">
        <w:trPr>
          <w:trHeight w:val="454"/>
        </w:trPr>
        <w:tc>
          <w:tcPr>
            <w:tcW w:w="511" w:type="pct"/>
            <w:vMerge/>
            <w:tcBorders>
              <w:left w:val="single" w:sz="4" w:space="0" w:color="000000"/>
              <w:right w:val="single" w:sz="6" w:space="0" w:color="000000"/>
            </w:tcBorders>
            <w:vAlign w:val="center"/>
          </w:tcPr>
          <w:p w:rsidR="00E57B2E" w:rsidRPr="00DD0594" w:rsidRDefault="00E57B2E" w:rsidP="00FC50BD">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FC50BD">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57B2E" w:rsidRDefault="00E57B2E" w:rsidP="00FC50BD">
            <w:pPr>
              <w:pStyle w:val="a8"/>
              <w:jc w:val="center"/>
              <w:rPr>
                <w:sz w:val="20"/>
                <w:szCs w:val="20"/>
              </w:rPr>
            </w:pPr>
            <w:r>
              <w:rPr>
                <w:rFonts w:hint="eastAsia"/>
                <w:sz w:val="20"/>
                <w:szCs w:val="20"/>
              </w:rPr>
              <w:t>3.5.3.2.2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Default="00E57B2E" w:rsidP="00FC50BD">
            <w:pPr>
              <w:pStyle w:val="a8"/>
              <w:rPr>
                <w:sz w:val="20"/>
                <w:szCs w:val="20"/>
              </w:rPr>
            </w:pPr>
            <w:r>
              <w:rPr>
                <w:rFonts w:hint="eastAsia"/>
                <w:sz w:val="20"/>
                <w:szCs w:val="20"/>
              </w:rPr>
              <w:t>手机号码实名验证后置，即保存时实名验证</w:t>
            </w:r>
          </w:p>
        </w:tc>
        <w:tc>
          <w:tcPr>
            <w:tcW w:w="521" w:type="pct"/>
            <w:tcBorders>
              <w:top w:val="single" w:sz="6" w:space="0" w:color="000000"/>
              <w:left w:val="single" w:sz="6" w:space="0" w:color="000000"/>
              <w:bottom w:val="single" w:sz="6" w:space="0" w:color="000000"/>
              <w:right w:val="single" w:sz="6" w:space="0" w:color="000000"/>
            </w:tcBorders>
          </w:tcPr>
          <w:p w:rsidR="00E57B2E" w:rsidRDefault="00E57B2E" w:rsidP="00B82803">
            <w:pPr>
              <w:pStyle w:val="a8"/>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FC50BD">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rsidR="00E57B2E" w:rsidRPr="00DD0594" w:rsidRDefault="00E57B2E" w:rsidP="00FC50BD">
            <w:pPr>
              <w:pStyle w:val="a8"/>
              <w:jc w:val="center"/>
              <w:rPr>
                <w:sz w:val="20"/>
                <w:szCs w:val="20"/>
              </w:rPr>
            </w:pPr>
          </w:p>
        </w:tc>
      </w:tr>
      <w:tr w:rsidR="00E57B2E" w:rsidRPr="00DD0594" w:rsidTr="00C662E1">
        <w:trPr>
          <w:trHeight w:val="454"/>
        </w:trPr>
        <w:tc>
          <w:tcPr>
            <w:tcW w:w="511" w:type="pct"/>
            <w:vMerge/>
            <w:tcBorders>
              <w:left w:val="single" w:sz="4" w:space="0" w:color="000000"/>
              <w:right w:val="single" w:sz="6" w:space="0" w:color="000000"/>
            </w:tcBorders>
            <w:vAlign w:val="center"/>
          </w:tcPr>
          <w:p w:rsidR="00E57B2E" w:rsidRPr="00DD0594" w:rsidRDefault="00E57B2E" w:rsidP="00FC50BD">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FC50BD">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57B2E" w:rsidRDefault="00E57B2E" w:rsidP="00FC50BD">
            <w:pPr>
              <w:pStyle w:val="a8"/>
              <w:jc w:val="center"/>
              <w:rPr>
                <w:sz w:val="20"/>
                <w:szCs w:val="20"/>
              </w:rPr>
            </w:pPr>
            <w:r>
              <w:rPr>
                <w:rFonts w:hint="eastAsia"/>
                <w:sz w:val="20"/>
                <w:szCs w:val="20"/>
              </w:rPr>
              <w:t>3.6.4.4.2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Default="00E57B2E" w:rsidP="00FC50BD">
            <w:pPr>
              <w:pStyle w:val="a8"/>
              <w:rPr>
                <w:sz w:val="20"/>
                <w:szCs w:val="20"/>
              </w:rPr>
            </w:pPr>
            <w:r>
              <w:rPr>
                <w:rFonts w:hint="eastAsia"/>
                <w:sz w:val="20"/>
                <w:szCs w:val="20"/>
              </w:rPr>
              <w:t>手机号码实名验证后置，即保存时实名验证</w:t>
            </w:r>
          </w:p>
        </w:tc>
        <w:tc>
          <w:tcPr>
            <w:tcW w:w="521" w:type="pct"/>
            <w:tcBorders>
              <w:top w:val="single" w:sz="6" w:space="0" w:color="000000"/>
              <w:left w:val="single" w:sz="6" w:space="0" w:color="000000"/>
              <w:bottom w:val="single" w:sz="6" w:space="0" w:color="000000"/>
              <w:right w:val="single" w:sz="6" w:space="0" w:color="000000"/>
            </w:tcBorders>
          </w:tcPr>
          <w:p w:rsidR="00E57B2E" w:rsidRDefault="00E57B2E" w:rsidP="00B82803">
            <w:pPr>
              <w:pStyle w:val="a8"/>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FC50BD">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rsidR="00E57B2E" w:rsidRPr="00DD0594" w:rsidRDefault="00E57B2E" w:rsidP="00FC50BD">
            <w:pPr>
              <w:pStyle w:val="a8"/>
              <w:jc w:val="center"/>
              <w:rPr>
                <w:sz w:val="20"/>
                <w:szCs w:val="20"/>
              </w:rPr>
            </w:pPr>
          </w:p>
        </w:tc>
      </w:tr>
      <w:tr w:rsidR="00E57B2E" w:rsidRPr="00DD0594" w:rsidTr="00C662E1">
        <w:trPr>
          <w:trHeight w:val="454"/>
        </w:trPr>
        <w:tc>
          <w:tcPr>
            <w:tcW w:w="511" w:type="pct"/>
            <w:vMerge/>
            <w:tcBorders>
              <w:left w:val="single" w:sz="4" w:space="0" w:color="000000"/>
              <w:right w:val="single" w:sz="6" w:space="0" w:color="000000"/>
            </w:tcBorders>
            <w:vAlign w:val="center"/>
          </w:tcPr>
          <w:p w:rsidR="00E57B2E" w:rsidRPr="00DD0594" w:rsidRDefault="00E57B2E" w:rsidP="00FC50BD">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FC50BD">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57B2E" w:rsidRDefault="00E57B2E" w:rsidP="00FC50BD">
            <w:pPr>
              <w:pStyle w:val="a8"/>
              <w:jc w:val="center"/>
              <w:rPr>
                <w:sz w:val="20"/>
                <w:szCs w:val="20"/>
              </w:rPr>
            </w:pPr>
            <w:r>
              <w:rPr>
                <w:rFonts w:hint="eastAsia"/>
                <w:sz w:val="20"/>
                <w:szCs w:val="20"/>
              </w:rPr>
              <w:t>3.</w:t>
            </w:r>
            <w:r>
              <w:rPr>
                <w:sz w:val="20"/>
                <w:szCs w:val="20"/>
              </w:rPr>
              <w:t>5</w:t>
            </w:r>
            <w:r>
              <w:rPr>
                <w:rFonts w:hint="eastAsia"/>
                <w:sz w:val="20"/>
                <w:szCs w:val="20"/>
              </w:rPr>
              <w:t>.</w:t>
            </w:r>
            <w:r>
              <w:rPr>
                <w:sz w:val="20"/>
                <w:szCs w:val="20"/>
              </w:rPr>
              <w:t>2</w:t>
            </w:r>
            <w:r>
              <w:rPr>
                <w:rFonts w:hint="eastAsia"/>
                <w:sz w:val="20"/>
                <w:szCs w:val="20"/>
              </w:rPr>
              <w:t>.</w:t>
            </w:r>
            <w:r>
              <w:rPr>
                <w:sz w:val="20"/>
                <w:szCs w:val="20"/>
              </w:rPr>
              <w:t>3</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Default="00E57B2E" w:rsidP="00FC50BD">
            <w:pPr>
              <w:pStyle w:val="a8"/>
              <w:rPr>
                <w:sz w:val="20"/>
                <w:szCs w:val="20"/>
              </w:rPr>
            </w:pPr>
            <w:r>
              <w:rPr>
                <w:rFonts w:hint="eastAsia"/>
                <w:sz w:val="20"/>
                <w:szCs w:val="20"/>
              </w:rPr>
              <w:t>细化时间段检索规则，其他时间段检索参照此规则</w:t>
            </w:r>
          </w:p>
        </w:tc>
        <w:tc>
          <w:tcPr>
            <w:tcW w:w="521" w:type="pct"/>
            <w:tcBorders>
              <w:top w:val="single" w:sz="6" w:space="0" w:color="000000"/>
              <w:left w:val="single" w:sz="6" w:space="0" w:color="000000"/>
              <w:bottom w:val="single" w:sz="6" w:space="0" w:color="000000"/>
              <w:right w:val="single" w:sz="6" w:space="0" w:color="000000"/>
            </w:tcBorders>
          </w:tcPr>
          <w:p w:rsidR="00E57B2E" w:rsidRDefault="00E57B2E" w:rsidP="00B82803">
            <w:pPr>
              <w:pStyle w:val="a8"/>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FC50BD">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rsidR="00E57B2E" w:rsidRPr="00DD0594" w:rsidRDefault="00E57B2E" w:rsidP="00FC50BD">
            <w:pPr>
              <w:pStyle w:val="a8"/>
              <w:jc w:val="center"/>
              <w:rPr>
                <w:sz w:val="20"/>
                <w:szCs w:val="20"/>
              </w:rPr>
            </w:pPr>
          </w:p>
        </w:tc>
      </w:tr>
      <w:tr w:rsidR="00E57B2E" w:rsidRPr="00DD0594" w:rsidTr="00C662E1">
        <w:trPr>
          <w:trHeight w:val="454"/>
        </w:trPr>
        <w:tc>
          <w:tcPr>
            <w:tcW w:w="511" w:type="pct"/>
            <w:vMerge/>
            <w:tcBorders>
              <w:left w:val="single" w:sz="4" w:space="0" w:color="000000"/>
              <w:right w:val="single" w:sz="6" w:space="0" w:color="000000"/>
            </w:tcBorders>
            <w:vAlign w:val="center"/>
          </w:tcPr>
          <w:p w:rsidR="00E57B2E" w:rsidRPr="00DD0594" w:rsidRDefault="00E57B2E" w:rsidP="00FC50BD">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FC50BD">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57B2E" w:rsidRDefault="00E57B2E" w:rsidP="00FC50BD">
            <w:pPr>
              <w:pStyle w:val="a8"/>
              <w:jc w:val="center"/>
              <w:rPr>
                <w:sz w:val="20"/>
                <w:szCs w:val="20"/>
              </w:rPr>
            </w:pPr>
            <w:r>
              <w:rPr>
                <w:rFonts w:hint="eastAsia"/>
                <w:sz w:val="20"/>
                <w:szCs w:val="20"/>
              </w:rPr>
              <w:t>3.</w:t>
            </w:r>
            <w:r>
              <w:rPr>
                <w:sz w:val="20"/>
                <w:szCs w:val="20"/>
              </w:rPr>
              <w:t>5</w:t>
            </w:r>
            <w:r>
              <w:rPr>
                <w:rFonts w:hint="eastAsia"/>
                <w:sz w:val="20"/>
                <w:szCs w:val="20"/>
              </w:rPr>
              <w:t>.</w:t>
            </w:r>
            <w:r>
              <w:rPr>
                <w:sz w:val="20"/>
                <w:szCs w:val="20"/>
              </w:rPr>
              <w:t>3</w:t>
            </w:r>
            <w:r>
              <w:rPr>
                <w:rFonts w:hint="eastAsia"/>
                <w:sz w:val="20"/>
                <w:szCs w:val="20"/>
              </w:rPr>
              <w:t>.</w:t>
            </w:r>
            <w:r>
              <w:rPr>
                <w:sz w:val="20"/>
                <w:szCs w:val="20"/>
              </w:rPr>
              <w:t>2</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Default="00E57B2E" w:rsidP="00FC50BD">
            <w:pPr>
              <w:pStyle w:val="a8"/>
              <w:rPr>
                <w:sz w:val="20"/>
                <w:szCs w:val="20"/>
              </w:rPr>
            </w:pPr>
            <w:r>
              <w:rPr>
                <w:rFonts w:hint="eastAsia"/>
                <w:sz w:val="20"/>
                <w:szCs w:val="20"/>
              </w:rPr>
              <w:t>增加资格证号查询条件；“工号”更改为“资格证号”</w:t>
            </w:r>
          </w:p>
        </w:tc>
        <w:tc>
          <w:tcPr>
            <w:tcW w:w="521" w:type="pct"/>
            <w:tcBorders>
              <w:top w:val="single" w:sz="6" w:space="0" w:color="000000"/>
              <w:left w:val="single" w:sz="6" w:space="0" w:color="000000"/>
              <w:bottom w:val="single" w:sz="6" w:space="0" w:color="000000"/>
              <w:right w:val="single" w:sz="6" w:space="0" w:color="000000"/>
            </w:tcBorders>
          </w:tcPr>
          <w:p w:rsidR="00E57B2E" w:rsidRDefault="00E57B2E" w:rsidP="00FC50BD">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FC50BD">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rsidR="00E57B2E" w:rsidRPr="00DD0594" w:rsidRDefault="00E57B2E" w:rsidP="00FC50BD">
            <w:pPr>
              <w:pStyle w:val="a8"/>
              <w:jc w:val="center"/>
              <w:rPr>
                <w:sz w:val="20"/>
                <w:szCs w:val="20"/>
              </w:rPr>
            </w:pPr>
          </w:p>
        </w:tc>
      </w:tr>
      <w:tr w:rsidR="00E57B2E" w:rsidRPr="00DD0594" w:rsidTr="00C662E1">
        <w:trPr>
          <w:trHeight w:val="454"/>
        </w:trPr>
        <w:tc>
          <w:tcPr>
            <w:tcW w:w="511" w:type="pct"/>
            <w:vMerge/>
            <w:tcBorders>
              <w:left w:val="single" w:sz="4" w:space="0" w:color="000000"/>
              <w:right w:val="single" w:sz="6" w:space="0" w:color="000000"/>
            </w:tcBorders>
            <w:vAlign w:val="center"/>
          </w:tcPr>
          <w:p w:rsidR="00E57B2E" w:rsidRPr="00DD0594" w:rsidRDefault="00E57B2E" w:rsidP="00A331C3">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A331C3">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57B2E" w:rsidRPr="00DD0594" w:rsidRDefault="00E57B2E" w:rsidP="00A331C3">
            <w:pPr>
              <w:pStyle w:val="a8"/>
              <w:rPr>
                <w:sz w:val="20"/>
                <w:szCs w:val="20"/>
              </w:rPr>
            </w:pPr>
            <w:r>
              <w:rPr>
                <w:rFonts w:hint="eastAsia"/>
                <w:sz w:val="20"/>
                <w:szCs w:val="20"/>
              </w:rPr>
              <w:t>3.</w:t>
            </w:r>
            <w:r>
              <w:rPr>
                <w:sz w:val="20"/>
                <w:szCs w:val="20"/>
              </w:rPr>
              <w:t>5</w:t>
            </w:r>
            <w:r>
              <w:rPr>
                <w:rFonts w:hint="eastAsia"/>
                <w:sz w:val="20"/>
                <w:szCs w:val="20"/>
              </w:rPr>
              <w:t>.</w:t>
            </w:r>
            <w:r>
              <w:rPr>
                <w:sz w:val="20"/>
                <w:szCs w:val="20"/>
              </w:rPr>
              <w:t>3</w:t>
            </w:r>
            <w:r>
              <w:rPr>
                <w:rFonts w:hint="eastAsia"/>
                <w:sz w:val="20"/>
                <w:szCs w:val="20"/>
              </w:rPr>
              <w:t>.</w:t>
            </w:r>
            <w:r>
              <w:rPr>
                <w:sz w:val="20"/>
                <w:szCs w:val="20"/>
              </w:rPr>
              <w:t>3</w:t>
            </w:r>
            <w:r>
              <w:rPr>
                <w:rFonts w:hint="eastAsia"/>
                <w:sz w:val="20"/>
                <w:szCs w:val="20"/>
              </w:rPr>
              <w:t>.</w:t>
            </w:r>
            <w:r>
              <w:rPr>
                <w:sz w:val="20"/>
                <w:szCs w:val="20"/>
              </w:rPr>
              <w:t>1.</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A331C3">
            <w:pPr>
              <w:pStyle w:val="a8"/>
              <w:rPr>
                <w:sz w:val="20"/>
                <w:szCs w:val="20"/>
              </w:rPr>
            </w:pPr>
            <w:r>
              <w:rPr>
                <w:rFonts w:hint="eastAsia"/>
                <w:sz w:val="20"/>
                <w:szCs w:val="20"/>
              </w:rPr>
              <w:t>“工号”更改为“资格证号”</w:t>
            </w:r>
          </w:p>
        </w:tc>
        <w:tc>
          <w:tcPr>
            <w:tcW w:w="521" w:type="pct"/>
            <w:tcBorders>
              <w:top w:val="single" w:sz="6" w:space="0" w:color="000000"/>
              <w:left w:val="single" w:sz="6" w:space="0" w:color="000000"/>
              <w:bottom w:val="single" w:sz="6" w:space="0" w:color="000000"/>
              <w:right w:val="single" w:sz="6" w:space="0" w:color="000000"/>
            </w:tcBorders>
          </w:tcPr>
          <w:p w:rsidR="00E57B2E" w:rsidRPr="00DD0594" w:rsidRDefault="00E57B2E" w:rsidP="00A331C3">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A331C3">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rsidR="00E57B2E" w:rsidRPr="00DD0594" w:rsidRDefault="00E57B2E" w:rsidP="00A331C3">
            <w:pPr>
              <w:pStyle w:val="a8"/>
              <w:jc w:val="center"/>
              <w:rPr>
                <w:sz w:val="20"/>
                <w:szCs w:val="20"/>
              </w:rPr>
            </w:pPr>
          </w:p>
        </w:tc>
      </w:tr>
      <w:tr w:rsidR="00E57B2E" w:rsidRPr="00DD0594" w:rsidTr="00C662E1">
        <w:trPr>
          <w:trHeight w:val="454"/>
        </w:trPr>
        <w:tc>
          <w:tcPr>
            <w:tcW w:w="511" w:type="pct"/>
            <w:vMerge/>
            <w:tcBorders>
              <w:left w:val="single" w:sz="4" w:space="0" w:color="000000"/>
              <w:right w:val="single" w:sz="6" w:space="0" w:color="000000"/>
            </w:tcBorders>
            <w:vAlign w:val="center"/>
          </w:tcPr>
          <w:p w:rsidR="00E57B2E" w:rsidRPr="00DD0594" w:rsidRDefault="00E57B2E" w:rsidP="00A331C3">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A331C3">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57B2E" w:rsidRPr="00DD0594" w:rsidRDefault="00E57B2E" w:rsidP="00A331C3">
            <w:pPr>
              <w:pStyle w:val="a8"/>
              <w:rPr>
                <w:sz w:val="20"/>
                <w:szCs w:val="20"/>
              </w:rPr>
            </w:pPr>
            <w:r>
              <w:rPr>
                <w:rFonts w:hint="eastAsia"/>
                <w:sz w:val="20"/>
                <w:szCs w:val="20"/>
              </w:rPr>
              <w:t>3.</w:t>
            </w:r>
            <w:r>
              <w:rPr>
                <w:sz w:val="20"/>
                <w:szCs w:val="20"/>
              </w:rPr>
              <w:t>5</w:t>
            </w:r>
            <w:r>
              <w:rPr>
                <w:rFonts w:hint="eastAsia"/>
                <w:sz w:val="20"/>
                <w:szCs w:val="20"/>
              </w:rPr>
              <w:t>.</w:t>
            </w:r>
            <w:r>
              <w:rPr>
                <w:sz w:val="20"/>
                <w:szCs w:val="20"/>
              </w:rPr>
              <w:t>3</w:t>
            </w:r>
            <w:r>
              <w:rPr>
                <w:rFonts w:hint="eastAsia"/>
                <w:sz w:val="20"/>
                <w:szCs w:val="20"/>
              </w:rPr>
              <w:t>.</w:t>
            </w:r>
            <w:r>
              <w:rPr>
                <w:sz w:val="20"/>
                <w:szCs w:val="20"/>
              </w:rPr>
              <w:t>3</w:t>
            </w:r>
            <w:r>
              <w:rPr>
                <w:rFonts w:hint="eastAsia"/>
                <w:sz w:val="20"/>
                <w:szCs w:val="20"/>
              </w:rPr>
              <w:t>.</w:t>
            </w:r>
            <w:r>
              <w:rPr>
                <w:sz w:val="20"/>
                <w:szCs w:val="20"/>
              </w:rPr>
              <w:t>1.</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A331C3">
            <w:pPr>
              <w:pStyle w:val="a8"/>
              <w:rPr>
                <w:sz w:val="20"/>
                <w:szCs w:val="20"/>
              </w:rPr>
            </w:pPr>
            <w:r>
              <w:rPr>
                <w:rFonts w:hint="eastAsia"/>
                <w:sz w:val="20"/>
                <w:szCs w:val="20"/>
              </w:rPr>
              <w:t>“工号”更改为“资格证号”；已绑定司机信息原“姓名+工号”改为“姓名+手机号”</w:t>
            </w:r>
          </w:p>
        </w:tc>
        <w:tc>
          <w:tcPr>
            <w:tcW w:w="521" w:type="pct"/>
            <w:tcBorders>
              <w:top w:val="single" w:sz="6" w:space="0" w:color="000000"/>
              <w:left w:val="single" w:sz="6" w:space="0" w:color="000000"/>
              <w:bottom w:val="single" w:sz="6" w:space="0" w:color="000000"/>
              <w:right w:val="single" w:sz="6" w:space="0" w:color="000000"/>
            </w:tcBorders>
          </w:tcPr>
          <w:p w:rsidR="00E57B2E" w:rsidRPr="00DD0594" w:rsidRDefault="00E57B2E" w:rsidP="00A331C3">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A331C3">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rsidR="00E57B2E" w:rsidRPr="00DD0594" w:rsidRDefault="00E57B2E" w:rsidP="00A331C3">
            <w:pPr>
              <w:pStyle w:val="a8"/>
              <w:jc w:val="center"/>
              <w:rPr>
                <w:sz w:val="20"/>
                <w:szCs w:val="20"/>
              </w:rPr>
            </w:pPr>
          </w:p>
        </w:tc>
      </w:tr>
      <w:tr w:rsidR="00E57B2E" w:rsidRPr="00DD0594" w:rsidTr="00C662E1">
        <w:trPr>
          <w:trHeight w:val="454"/>
        </w:trPr>
        <w:tc>
          <w:tcPr>
            <w:tcW w:w="511" w:type="pct"/>
            <w:vMerge/>
            <w:tcBorders>
              <w:left w:val="single" w:sz="4" w:space="0" w:color="000000"/>
              <w:right w:val="single" w:sz="6" w:space="0" w:color="000000"/>
            </w:tcBorders>
            <w:vAlign w:val="center"/>
          </w:tcPr>
          <w:p w:rsidR="00E57B2E" w:rsidRPr="00DD0594" w:rsidRDefault="00E57B2E" w:rsidP="00A331C3">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A331C3">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57B2E" w:rsidRPr="00A331C3" w:rsidRDefault="00E57B2E" w:rsidP="00A331C3">
            <w:pPr>
              <w:pStyle w:val="a8"/>
              <w:rPr>
                <w:sz w:val="20"/>
                <w:szCs w:val="20"/>
              </w:rPr>
            </w:pPr>
            <w:r>
              <w:rPr>
                <w:rFonts w:hint="eastAsia"/>
                <w:sz w:val="20"/>
                <w:szCs w:val="20"/>
              </w:rPr>
              <w:t>3.</w:t>
            </w:r>
            <w:r>
              <w:rPr>
                <w:sz w:val="20"/>
                <w:szCs w:val="20"/>
              </w:rPr>
              <w:t>5</w:t>
            </w:r>
            <w:r>
              <w:rPr>
                <w:rFonts w:hint="eastAsia"/>
                <w:sz w:val="20"/>
                <w:szCs w:val="20"/>
              </w:rPr>
              <w:t>.</w:t>
            </w:r>
            <w:r>
              <w:rPr>
                <w:sz w:val="20"/>
                <w:szCs w:val="20"/>
              </w:rPr>
              <w:t>7</w:t>
            </w:r>
            <w:r>
              <w:rPr>
                <w:rFonts w:hint="eastAsia"/>
                <w:sz w:val="20"/>
                <w:szCs w:val="20"/>
              </w:rPr>
              <w:t>.</w:t>
            </w:r>
            <w:r>
              <w:rPr>
                <w:sz w:val="20"/>
                <w:szCs w:val="20"/>
              </w:rPr>
              <w:t>2</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A331C3">
            <w:pPr>
              <w:pStyle w:val="a8"/>
              <w:rPr>
                <w:sz w:val="20"/>
                <w:szCs w:val="20"/>
              </w:rPr>
            </w:pPr>
            <w:r>
              <w:rPr>
                <w:rFonts w:hint="eastAsia"/>
                <w:sz w:val="20"/>
                <w:szCs w:val="20"/>
              </w:rPr>
              <w:t>增加资格证号查询条件</w:t>
            </w:r>
          </w:p>
        </w:tc>
        <w:tc>
          <w:tcPr>
            <w:tcW w:w="521" w:type="pct"/>
            <w:tcBorders>
              <w:top w:val="single" w:sz="6" w:space="0" w:color="000000"/>
              <w:left w:val="single" w:sz="6" w:space="0" w:color="000000"/>
              <w:bottom w:val="single" w:sz="6" w:space="0" w:color="000000"/>
              <w:right w:val="single" w:sz="6" w:space="0" w:color="000000"/>
            </w:tcBorders>
          </w:tcPr>
          <w:p w:rsidR="00E57B2E" w:rsidRPr="00DD0594" w:rsidRDefault="00E57B2E" w:rsidP="00A331C3">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A331C3">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rsidR="00E57B2E" w:rsidRPr="00DD0594" w:rsidRDefault="00E57B2E" w:rsidP="00A331C3">
            <w:pPr>
              <w:pStyle w:val="a8"/>
              <w:jc w:val="center"/>
              <w:rPr>
                <w:sz w:val="20"/>
                <w:szCs w:val="20"/>
              </w:rPr>
            </w:pPr>
          </w:p>
        </w:tc>
      </w:tr>
      <w:tr w:rsidR="00E57B2E" w:rsidRPr="00DD0594" w:rsidTr="00C662E1">
        <w:trPr>
          <w:trHeight w:val="454"/>
        </w:trPr>
        <w:tc>
          <w:tcPr>
            <w:tcW w:w="511" w:type="pct"/>
            <w:vMerge/>
            <w:tcBorders>
              <w:left w:val="single" w:sz="4" w:space="0" w:color="000000"/>
              <w:right w:val="single" w:sz="6" w:space="0" w:color="000000"/>
            </w:tcBorders>
            <w:vAlign w:val="center"/>
          </w:tcPr>
          <w:p w:rsidR="00E57B2E" w:rsidRPr="00DD0594" w:rsidRDefault="00E57B2E" w:rsidP="00A331C3">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A331C3">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57B2E" w:rsidRPr="00DD0594" w:rsidRDefault="00E57B2E" w:rsidP="00A331C3">
            <w:pPr>
              <w:pStyle w:val="a8"/>
              <w:rPr>
                <w:sz w:val="20"/>
                <w:szCs w:val="20"/>
              </w:rPr>
            </w:pPr>
            <w:r>
              <w:rPr>
                <w:rFonts w:hint="eastAsia"/>
                <w:sz w:val="20"/>
                <w:szCs w:val="20"/>
              </w:rPr>
              <w:t>3.</w:t>
            </w:r>
            <w:r>
              <w:rPr>
                <w:sz w:val="20"/>
                <w:szCs w:val="20"/>
              </w:rPr>
              <w:t>5</w:t>
            </w:r>
            <w:r>
              <w:rPr>
                <w:rFonts w:hint="eastAsia"/>
                <w:sz w:val="20"/>
                <w:szCs w:val="20"/>
              </w:rPr>
              <w:t>.</w:t>
            </w:r>
            <w:r>
              <w:rPr>
                <w:sz w:val="20"/>
                <w:szCs w:val="20"/>
              </w:rPr>
              <w:t>9</w:t>
            </w:r>
            <w:r>
              <w:rPr>
                <w:rFonts w:hint="eastAsia"/>
                <w:sz w:val="20"/>
                <w:szCs w:val="20"/>
              </w:rPr>
              <w:t>.</w:t>
            </w:r>
            <w:r>
              <w:rPr>
                <w:sz w:val="20"/>
                <w:szCs w:val="20"/>
              </w:rPr>
              <w:t>4</w:t>
            </w:r>
            <w:r>
              <w:rPr>
                <w:rFonts w:hint="eastAsia"/>
                <w:sz w:val="20"/>
                <w:szCs w:val="20"/>
              </w:rPr>
              <w:t>.2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A331C3">
            <w:pPr>
              <w:pStyle w:val="a8"/>
              <w:rPr>
                <w:sz w:val="20"/>
                <w:szCs w:val="20"/>
              </w:rPr>
            </w:pPr>
            <w:r>
              <w:rPr>
                <w:rFonts w:hint="eastAsia"/>
                <w:sz w:val="20"/>
                <w:szCs w:val="20"/>
              </w:rPr>
              <w:t>增加账号配置项字符数限制</w:t>
            </w:r>
          </w:p>
        </w:tc>
        <w:tc>
          <w:tcPr>
            <w:tcW w:w="521" w:type="pct"/>
            <w:tcBorders>
              <w:top w:val="single" w:sz="6" w:space="0" w:color="000000"/>
              <w:left w:val="single" w:sz="6" w:space="0" w:color="000000"/>
              <w:bottom w:val="single" w:sz="6" w:space="0" w:color="000000"/>
              <w:right w:val="single" w:sz="6" w:space="0" w:color="000000"/>
            </w:tcBorders>
          </w:tcPr>
          <w:p w:rsidR="00E57B2E" w:rsidRPr="00DD0594" w:rsidRDefault="00E57B2E" w:rsidP="00A331C3">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A331C3">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rsidR="00E57B2E" w:rsidRPr="00DD0594" w:rsidRDefault="00E57B2E" w:rsidP="00A331C3">
            <w:pPr>
              <w:pStyle w:val="a8"/>
              <w:jc w:val="center"/>
              <w:rPr>
                <w:sz w:val="20"/>
                <w:szCs w:val="20"/>
              </w:rPr>
            </w:pPr>
          </w:p>
        </w:tc>
      </w:tr>
      <w:tr w:rsidR="00E57B2E" w:rsidRPr="00DD0594" w:rsidTr="00C662E1">
        <w:trPr>
          <w:trHeight w:val="454"/>
        </w:trPr>
        <w:tc>
          <w:tcPr>
            <w:tcW w:w="511" w:type="pct"/>
            <w:vMerge/>
            <w:tcBorders>
              <w:left w:val="single" w:sz="4" w:space="0" w:color="000000"/>
              <w:right w:val="single" w:sz="6" w:space="0" w:color="000000"/>
            </w:tcBorders>
            <w:vAlign w:val="center"/>
          </w:tcPr>
          <w:p w:rsidR="00E57B2E" w:rsidRPr="00DD0594" w:rsidRDefault="00E57B2E" w:rsidP="00A331C3">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A331C3">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57B2E" w:rsidRPr="00DD0594" w:rsidRDefault="00E57B2E" w:rsidP="00A331C3">
            <w:pPr>
              <w:pStyle w:val="a8"/>
              <w:rPr>
                <w:sz w:val="20"/>
                <w:szCs w:val="20"/>
              </w:rPr>
            </w:pPr>
            <w:r>
              <w:rPr>
                <w:rFonts w:hint="eastAsia"/>
                <w:sz w:val="20"/>
                <w:szCs w:val="20"/>
              </w:rPr>
              <w:t>3</w:t>
            </w:r>
            <w:r>
              <w:rPr>
                <w:sz w:val="20"/>
                <w:szCs w:val="20"/>
              </w:rPr>
              <w:t>.6.4.4.2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A331C3">
            <w:pPr>
              <w:pStyle w:val="a8"/>
              <w:rPr>
                <w:sz w:val="20"/>
                <w:szCs w:val="20"/>
              </w:rPr>
            </w:pPr>
            <w:r>
              <w:rPr>
                <w:rFonts w:hint="eastAsia"/>
                <w:sz w:val="20"/>
                <w:szCs w:val="20"/>
              </w:rPr>
              <w:t>增加资格证号查询条件</w:t>
            </w:r>
          </w:p>
        </w:tc>
        <w:tc>
          <w:tcPr>
            <w:tcW w:w="521" w:type="pct"/>
            <w:tcBorders>
              <w:top w:val="single" w:sz="6" w:space="0" w:color="000000"/>
              <w:left w:val="single" w:sz="6" w:space="0" w:color="000000"/>
              <w:bottom w:val="single" w:sz="6" w:space="0" w:color="000000"/>
              <w:right w:val="single" w:sz="6" w:space="0" w:color="000000"/>
            </w:tcBorders>
          </w:tcPr>
          <w:p w:rsidR="00E57B2E" w:rsidRPr="00DD0594" w:rsidRDefault="00E57B2E" w:rsidP="00A331C3">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A331C3">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rsidR="00E57B2E" w:rsidRPr="00DD0594" w:rsidRDefault="00E57B2E" w:rsidP="00A331C3">
            <w:pPr>
              <w:pStyle w:val="a8"/>
              <w:jc w:val="center"/>
              <w:rPr>
                <w:sz w:val="20"/>
                <w:szCs w:val="20"/>
              </w:rPr>
            </w:pPr>
          </w:p>
        </w:tc>
      </w:tr>
      <w:tr w:rsidR="00E57B2E" w:rsidRPr="00DD0594" w:rsidTr="00C662E1">
        <w:trPr>
          <w:trHeight w:val="454"/>
        </w:trPr>
        <w:tc>
          <w:tcPr>
            <w:tcW w:w="511" w:type="pct"/>
            <w:vMerge/>
            <w:tcBorders>
              <w:left w:val="single" w:sz="4" w:space="0" w:color="000000"/>
              <w:right w:val="single" w:sz="6" w:space="0" w:color="000000"/>
            </w:tcBorders>
            <w:vAlign w:val="center"/>
          </w:tcPr>
          <w:p w:rsidR="00E57B2E" w:rsidRPr="00DD0594" w:rsidRDefault="00E57B2E" w:rsidP="00A331C3">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A331C3">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57B2E" w:rsidRPr="00A331C3" w:rsidRDefault="00E57B2E" w:rsidP="00A331C3">
            <w:pPr>
              <w:pStyle w:val="a8"/>
              <w:rPr>
                <w:sz w:val="20"/>
                <w:szCs w:val="20"/>
              </w:rPr>
            </w:pPr>
            <w:r>
              <w:rPr>
                <w:rFonts w:hint="eastAsia"/>
                <w:sz w:val="20"/>
                <w:szCs w:val="20"/>
              </w:rPr>
              <w:t>3</w:t>
            </w:r>
            <w:r>
              <w:rPr>
                <w:sz w:val="20"/>
                <w:szCs w:val="20"/>
              </w:rPr>
              <w:t>.6.4.5.2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A331C3">
            <w:pPr>
              <w:pStyle w:val="a8"/>
              <w:rPr>
                <w:sz w:val="20"/>
                <w:szCs w:val="20"/>
              </w:rPr>
            </w:pPr>
            <w:r>
              <w:rPr>
                <w:rFonts w:hint="eastAsia"/>
                <w:sz w:val="20"/>
                <w:szCs w:val="20"/>
              </w:rPr>
              <w:t>“工号”更改为“资格证号”</w:t>
            </w:r>
          </w:p>
        </w:tc>
        <w:tc>
          <w:tcPr>
            <w:tcW w:w="521" w:type="pct"/>
            <w:tcBorders>
              <w:top w:val="single" w:sz="6" w:space="0" w:color="000000"/>
              <w:left w:val="single" w:sz="6" w:space="0" w:color="000000"/>
              <w:bottom w:val="single" w:sz="6" w:space="0" w:color="000000"/>
              <w:right w:val="single" w:sz="6" w:space="0" w:color="000000"/>
            </w:tcBorders>
          </w:tcPr>
          <w:p w:rsidR="00E57B2E" w:rsidRPr="00DD0594" w:rsidRDefault="00E57B2E" w:rsidP="00A331C3">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A331C3">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rsidR="00E57B2E" w:rsidRPr="00DD0594" w:rsidRDefault="00E57B2E" w:rsidP="00A331C3">
            <w:pPr>
              <w:pStyle w:val="a8"/>
              <w:jc w:val="center"/>
              <w:rPr>
                <w:sz w:val="20"/>
                <w:szCs w:val="20"/>
              </w:rPr>
            </w:pPr>
          </w:p>
        </w:tc>
      </w:tr>
      <w:tr w:rsidR="00E57B2E" w:rsidRPr="00DD0594" w:rsidTr="00C662E1">
        <w:trPr>
          <w:trHeight w:val="454"/>
        </w:trPr>
        <w:tc>
          <w:tcPr>
            <w:tcW w:w="511" w:type="pct"/>
            <w:vMerge/>
            <w:tcBorders>
              <w:left w:val="single" w:sz="4" w:space="0" w:color="000000"/>
              <w:right w:val="single" w:sz="6" w:space="0" w:color="000000"/>
            </w:tcBorders>
            <w:vAlign w:val="center"/>
          </w:tcPr>
          <w:p w:rsidR="00E57B2E" w:rsidRPr="00DD0594" w:rsidRDefault="00E57B2E" w:rsidP="00EC45A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57B2E" w:rsidRPr="00DD0594" w:rsidRDefault="00E57B2E" w:rsidP="00EC45AE">
            <w:pPr>
              <w:pStyle w:val="a8"/>
              <w:rPr>
                <w:sz w:val="20"/>
                <w:szCs w:val="20"/>
              </w:rPr>
            </w:pPr>
            <w:r>
              <w:rPr>
                <w:rFonts w:hint="eastAsia"/>
                <w:sz w:val="20"/>
                <w:szCs w:val="20"/>
              </w:rPr>
              <w:t>3</w:t>
            </w:r>
            <w:r>
              <w:rPr>
                <w:sz w:val="20"/>
                <w:szCs w:val="20"/>
              </w:rPr>
              <w:t>.6.4.6.2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EC45AE">
            <w:pPr>
              <w:pStyle w:val="a8"/>
              <w:rPr>
                <w:sz w:val="20"/>
                <w:szCs w:val="20"/>
              </w:rPr>
            </w:pPr>
            <w:r>
              <w:rPr>
                <w:rFonts w:hint="eastAsia"/>
                <w:sz w:val="20"/>
                <w:szCs w:val="20"/>
              </w:rPr>
              <w:t>“工号”更改为“资格证号”；已绑定司机信息原“姓名+工号”改为“姓名+手机号”</w:t>
            </w:r>
          </w:p>
        </w:tc>
        <w:tc>
          <w:tcPr>
            <w:tcW w:w="521" w:type="pct"/>
            <w:tcBorders>
              <w:top w:val="single" w:sz="6" w:space="0" w:color="000000"/>
              <w:left w:val="single" w:sz="6" w:space="0" w:color="000000"/>
              <w:bottom w:val="single" w:sz="6" w:space="0" w:color="000000"/>
              <w:right w:val="single" w:sz="6" w:space="0" w:color="000000"/>
            </w:tcBorders>
          </w:tcPr>
          <w:p w:rsidR="00E57B2E" w:rsidRPr="00DD0594" w:rsidRDefault="00E57B2E" w:rsidP="00EC45AE">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EC45A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rsidR="00E57B2E" w:rsidRPr="00DD0594" w:rsidRDefault="00E57B2E" w:rsidP="00EC45AE">
            <w:pPr>
              <w:pStyle w:val="a8"/>
              <w:jc w:val="center"/>
              <w:rPr>
                <w:sz w:val="20"/>
                <w:szCs w:val="20"/>
              </w:rPr>
            </w:pPr>
          </w:p>
        </w:tc>
      </w:tr>
      <w:tr w:rsidR="00E57B2E" w:rsidRPr="00DD0594" w:rsidTr="00B3130D">
        <w:trPr>
          <w:trHeight w:val="454"/>
        </w:trPr>
        <w:tc>
          <w:tcPr>
            <w:tcW w:w="511" w:type="pct"/>
            <w:vMerge/>
            <w:tcBorders>
              <w:left w:val="single" w:sz="4" w:space="0" w:color="000000"/>
              <w:right w:val="single" w:sz="6" w:space="0" w:color="000000"/>
            </w:tcBorders>
            <w:vAlign w:val="center"/>
          </w:tcPr>
          <w:p w:rsidR="00E57B2E" w:rsidRPr="00DD0594" w:rsidRDefault="00E57B2E" w:rsidP="00EC45A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57B2E" w:rsidRPr="00DD0594" w:rsidRDefault="00E57B2E" w:rsidP="00EC45AE">
            <w:pPr>
              <w:pStyle w:val="a8"/>
              <w:rPr>
                <w:sz w:val="20"/>
                <w:szCs w:val="20"/>
              </w:rPr>
            </w:pPr>
            <w:r>
              <w:rPr>
                <w:rFonts w:hint="eastAsia"/>
                <w:sz w:val="20"/>
                <w:szCs w:val="20"/>
              </w:rPr>
              <w:t>3</w:t>
            </w:r>
            <w:r>
              <w:rPr>
                <w:sz w:val="20"/>
                <w:szCs w:val="20"/>
              </w:rPr>
              <w:t>.6.8.2.2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EC45AE">
            <w:pPr>
              <w:pStyle w:val="a8"/>
              <w:rPr>
                <w:sz w:val="20"/>
                <w:szCs w:val="20"/>
              </w:rPr>
            </w:pPr>
            <w:r>
              <w:rPr>
                <w:rFonts w:hint="eastAsia"/>
                <w:sz w:val="20"/>
                <w:szCs w:val="20"/>
              </w:rPr>
              <w:t>增加资格证号查询条件；“工号”更改为“资格证号”</w:t>
            </w:r>
          </w:p>
        </w:tc>
        <w:tc>
          <w:tcPr>
            <w:tcW w:w="521" w:type="pct"/>
            <w:tcBorders>
              <w:top w:val="single" w:sz="6" w:space="0" w:color="000000"/>
              <w:left w:val="single" w:sz="6" w:space="0" w:color="000000"/>
              <w:bottom w:val="single" w:sz="6" w:space="0" w:color="000000"/>
              <w:right w:val="single" w:sz="6" w:space="0" w:color="000000"/>
            </w:tcBorders>
          </w:tcPr>
          <w:p w:rsidR="00E57B2E" w:rsidRPr="00DD0594" w:rsidRDefault="00E57B2E" w:rsidP="00EC45AE">
            <w:pPr>
              <w:pStyle w:val="a8"/>
              <w:jc w:val="center"/>
              <w:rPr>
                <w:sz w:val="20"/>
                <w:szCs w:val="20"/>
              </w:rPr>
            </w:pPr>
            <w:r>
              <w:rPr>
                <w:rFonts w:hint="eastAsia"/>
                <w:sz w:val="20"/>
                <w:szCs w:val="20"/>
              </w:rPr>
              <w:t>需求变更</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EC45A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rsidR="00E57B2E" w:rsidRPr="00DD0594" w:rsidRDefault="00E57B2E" w:rsidP="00EC45AE">
            <w:pPr>
              <w:pStyle w:val="a8"/>
              <w:jc w:val="center"/>
              <w:rPr>
                <w:sz w:val="20"/>
                <w:szCs w:val="20"/>
              </w:rPr>
            </w:pPr>
          </w:p>
        </w:tc>
      </w:tr>
      <w:tr w:rsidR="00E57B2E" w:rsidRPr="00DD0594" w:rsidTr="00B3130D">
        <w:trPr>
          <w:trHeight w:val="454"/>
        </w:trPr>
        <w:tc>
          <w:tcPr>
            <w:tcW w:w="511" w:type="pct"/>
            <w:vMerge/>
            <w:tcBorders>
              <w:left w:val="single" w:sz="4" w:space="0" w:color="000000"/>
              <w:right w:val="single" w:sz="6" w:space="0" w:color="000000"/>
            </w:tcBorders>
            <w:vAlign w:val="center"/>
          </w:tcPr>
          <w:p w:rsidR="00E57B2E" w:rsidRPr="00DD0594" w:rsidRDefault="00E57B2E" w:rsidP="00EC45A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57B2E" w:rsidRPr="00DD0594" w:rsidRDefault="00E57B2E" w:rsidP="00EC45AE">
            <w:pPr>
              <w:pStyle w:val="a8"/>
              <w:rPr>
                <w:sz w:val="20"/>
                <w:szCs w:val="20"/>
              </w:rPr>
            </w:pPr>
            <w:r>
              <w:rPr>
                <w:rFonts w:hint="eastAsia"/>
                <w:sz w:val="20"/>
                <w:szCs w:val="20"/>
              </w:rPr>
              <w:t>3.7.1.2.2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866193">
            <w:pPr>
              <w:pStyle w:val="a8"/>
              <w:rPr>
                <w:sz w:val="20"/>
                <w:szCs w:val="20"/>
              </w:rPr>
            </w:pPr>
            <w:r>
              <w:rPr>
                <w:rFonts w:hint="eastAsia"/>
                <w:sz w:val="20"/>
                <w:szCs w:val="20"/>
              </w:rPr>
              <w:t>新增“个人信息”空值说明</w:t>
            </w:r>
          </w:p>
        </w:tc>
        <w:tc>
          <w:tcPr>
            <w:tcW w:w="521" w:type="pct"/>
            <w:tcBorders>
              <w:top w:val="single" w:sz="6" w:space="0" w:color="000000"/>
              <w:left w:val="single" w:sz="6" w:space="0" w:color="000000"/>
              <w:bottom w:val="single" w:sz="6" w:space="0" w:color="000000"/>
              <w:right w:val="single" w:sz="6" w:space="0" w:color="000000"/>
            </w:tcBorders>
          </w:tcPr>
          <w:p w:rsidR="00E57B2E" w:rsidRPr="00DD0594" w:rsidRDefault="00E57B2E" w:rsidP="00EC45A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EC45A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rsidR="00E57B2E" w:rsidRPr="00DD0594" w:rsidRDefault="00E57B2E" w:rsidP="00EC45AE">
            <w:pPr>
              <w:pStyle w:val="a8"/>
              <w:jc w:val="center"/>
              <w:rPr>
                <w:sz w:val="20"/>
                <w:szCs w:val="20"/>
              </w:rPr>
            </w:pPr>
          </w:p>
        </w:tc>
      </w:tr>
      <w:tr w:rsidR="00E57B2E" w:rsidRPr="00DD0594" w:rsidTr="00B3130D">
        <w:trPr>
          <w:trHeight w:val="454"/>
        </w:trPr>
        <w:tc>
          <w:tcPr>
            <w:tcW w:w="511" w:type="pct"/>
            <w:vMerge/>
            <w:tcBorders>
              <w:left w:val="single" w:sz="4" w:space="0" w:color="000000"/>
              <w:right w:val="single" w:sz="6" w:space="0" w:color="000000"/>
            </w:tcBorders>
            <w:vAlign w:val="center"/>
          </w:tcPr>
          <w:p w:rsidR="00E57B2E" w:rsidRPr="00DD0594" w:rsidRDefault="00E57B2E" w:rsidP="00EC45AE">
            <w:pPr>
              <w:pStyle w:val="a8"/>
              <w:jc w:val="center"/>
              <w:rPr>
                <w:sz w:val="20"/>
                <w:szCs w:val="20"/>
              </w:rPr>
            </w:pPr>
          </w:p>
        </w:tc>
        <w:tc>
          <w:tcPr>
            <w:tcW w:w="512" w:type="pct"/>
            <w:vMerge/>
            <w:tcBorders>
              <w:left w:val="single" w:sz="4"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57B2E" w:rsidRPr="00DD0594" w:rsidRDefault="00E57B2E" w:rsidP="00EC45AE">
            <w:pPr>
              <w:pStyle w:val="a8"/>
              <w:rPr>
                <w:sz w:val="20"/>
                <w:szCs w:val="20"/>
              </w:rPr>
            </w:pPr>
            <w:r>
              <w:rPr>
                <w:rFonts w:hint="eastAsia"/>
                <w:sz w:val="20"/>
                <w:szCs w:val="20"/>
              </w:rPr>
              <w:t>3.7.1.3.1</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EC45AE">
            <w:pPr>
              <w:pStyle w:val="a8"/>
              <w:rPr>
                <w:sz w:val="20"/>
                <w:szCs w:val="20"/>
              </w:rPr>
            </w:pPr>
            <w:r>
              <w:rPr>
                <w:rFonts w:hint="eastAsia"/>
                <w:sz w:val="20"/>
                <w:szCs w:val="20"/>
              </w:rPr>
              <w:t>修改订单车费为0的描述；页面名称字段优化</w:t>
            </w:r>
          </w:p>
        </w:tc>
        <w:tc>
          <w:tcPr>
            <w:tcW w:w="521" w:type="pct"/>
            <w:tcBorders>
              <w:top w:val="single" w:sz="6" w:space="0" w:color="000000"/>
              <w:left w:val="single" w:sz="6" w:space="0" w:color="000000"/>
              <w:bottom w:val="single" w:sz="6" w:space="0" w:color="000000"/>
              <w:right w:val="single" w:sz="6" w:space="0" w:color="000000"/>
            </w:tcBorders>
          </w:tcPr>
          <w:p w:rsidR="00E57B2E" w:rsidRPr="00724C14" w:rsidRDefault="00E57B2E" w:rsidP="00EC45AE">
            <w:pPr>
              <w:pStyle w:val="a8"/>
              <w:jc w:val="center"/>
              <w:rPr>
                <w:sz w:val="20"/>
                <w:szCs w:val="20"/>
              </w:rPr>
            </w:pPr>
            <w:r>
              <w:rPr>
                <w:rFonts w:hint="eastAsia"/>
                <w:sz w:val="20"/>
                <w:szCs w:val="20"/>
              </w:rPr>
              <w:t>规则细化</w:t>
            </w:r>
          </w:p>
        </w:tc>
        <w:tc>
          <w:tcPr>
            <w:tcW w:w="521" w:type="pct"/>
            <w:vMerge/>
            <w:tcBorders>
              <w:left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EC45AE">
            <w:pPr>
              <w:pStyle w:val="a8"/>
              <w:jc w:val="center"/>
              <w:rPr>
                <w:sz w:val="20"/>
                <w:szCs w:val="20"/>
              </w:rPr>
            </w:pPr>
          </w:p>
        </w:tc>
        <w:tc>
          <w:tcPr>
            <w:tcW w:w="675" w:type="pct"/>
            <w:vMerge/>
            <w:tcBorders>
              <w:left w:val="single" w:sz="6" w:space="0" w:color="000000"/>
              <w:right w:val="single" w:sz="4" w:space="0" w:color="000000"/>
            </w:tcBorders>
            <w:shd w:val="clear" w:color="auto" w:fill="auto"/>
            <w:tcMar>
              <w:top w:w="0" w:type="dxa"/>
              <w:left w:w="108" w:type="dxa"/>
              <w:bottom w:w="0" w:type="dxa"/>
              <w:right w:w="108" w:type="dxa"/>
            </w:tcMar>
            <w:vAlign w:val="center"/>
          </w:tcPr>
          <w:p w:rsidR="00E57B2E" w:rsidRPr="00DD0594" w:rsidRDefault="00E57B2E" w:rsidP="00EC45AE">
            <w:pPr>
              <w:pStyle w:val="a8"/>
              <w:jc w:val="center"/>
              <w:rPr>
                <w:sz w:val="20"/>
                <w:szCs w:val="20"/>
              </w:rPr>
            </w:pPr>
          </w:p>
        </w:tc>
      </w:tr>
      <w:tr w:rsidR="00E57B2E" w:rsidRPr="00DD0594" w:rsidTr="00B3130D">
        <w:trPr>
          <w:trHeight w:val="454"/>
        </w:trPr>
        <w:tc>
          <w:tcPr>
            <w:tcW w:w="511" w:type="pct"/>
            <w:vMerge/>
            <w:tcBorders>
              <w:left w:val="single" w:sz="4" w:space="0" w:color="000000"/>
              <w:bottom w:val="single" w:sz="6" w:space="0" w:color="000000"/>
              <w:right w:val="single" w:sz="6" w:space="0" w:color="000000"/>
            </w:tcBorders>
            <w:vAlign w:val="center"/>
          </w:tcPr>
          <w:p w:rsidR="00E57B2E" w:rsidRPr="00DD0594" w:rsidRDefault="00E57B2E" w:rsidP="00EC45AE">
            <w:pPr>
              <w:pStyle w:val="a8"/>
              <w:jc w:val="center"/>
              <w:rPr>
                <w:sz w:val="20"/>
                <w:szCs w:val="20"/>
              </w:rPr>
            </w:pPr>
          </w:p>
        </w:tc>
        <w:tc>
          <w:tcPr>
            <w:tcW w:w="512" w:type="pct"/>
            <w:vMerge/>
            <w:tcBorders>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57B2E" w:rsidRPr="00DD0594" w:rsidRDefault="00E57B2E" w:rsidP="00EC45AE">
            <w:pPr>
              <w:pStyle w:val="a8"/>
              <w:rPr>
                <w:sz w:val="20"/>
                <w:szCs w:val="20"/>
              </w:rPr>
            </w:pPr>
            <w:r>
              <w:rPr>
                <w:rFonts w:hint="eastAsia"/>
                <w:sz w:val="20"/>
                <w:szCs w:val="20"/>
              </w:rPr>
              <w:t>3.7.2.2.2</w:t>
            </w: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0D0E7C">
            <w:pPr>
              <w:pStyle w:val="a8"/>
              <w:rPr>
                <w:sz w:val="20"/>
                <w:szCs w:val="20"/>
              </w:rPr>
            </w:pPr>
            <w:r>
              <w:rPr>
                <w:rFonts w:hint="eastAsia"/>
                <w:sz w:val="20"/>
                <w:szCs w:val="20"/>
              </w:rPr>
              <w:t>新增“乘客昵称”显示规则</w:t>
            </w:r>
          </w:p>
        </w:tc>
        <w:tc>
          <w:tcPr>
            <w:tcW w:w="521" w:type="pct"/>
            <w:tcBorders>
              <w:top w:val="single" w:sz="6" w:space="0" w:color="000000"/>
              <w:left w:val="single" w:sz="6" w:space="0" w:color="000000"/>
              <w:bottom w:val="single" w:sz="6" w:space="0" w:color="000000"/>
              <w:right w:val="single" w:sz="6" w:space="0" w:color="000000"/>
            </w:tcBorders>
          </w:tcPr>
          <w:p w:rsidR="00E57B2E" w:rsidRPr="00315508" w:rsidRDefault="00E57B2E" w:rsidP="00EC45AE">
            <w:pPr>
              <w:pStyle w:val="a8"/>
              <w:jc w:val="center"/>
              <w:rPr>
                <w:sz w:val="20"/>
                <w:szCs w:val="20"/>
              </w:rPr>
            </w:pPr>
            <w:r>
              <w:rPr>
                <w:rFonts w:hint="eastAsia"/>
                <w:sz w:val="20"/>
                <w:szCs w:val="20"/>
              </w:rPr>
              <w:t>规则细化</w:t>
            </w:r>
          </w:p>
        </w:tc>
        <w:tc>
          <w:tcPr>
            <w:tcW w:w="521" w:type="pct"/>
            <w:vMerge/>
            <w:tcBorders>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57B2E" w:rsidRPr="00DD0594" w:rsidRDefault="00E57B2E" w:rsidP="00EC45AE">
            <w:pPr>
              <w:pStyle w:val="a8"/>
              <w:jc w:val="center"/>
              <w:rPr>
                <w:sz w:val="20"/>
                <w:szCs w:val="20"/>
              </w:rPr>
            </w:pPr>
          </w:p>
        </w:tc>
        <w:tc>
          <w:tcPr>
            <w:tcW w:w="675" w:type="pct"/>
            <w:vMerge/>
            <w:tcBorders>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E57B2E" w:rsidRPr="00DD0594" w:rsidRDefault="00E57B2E" w:rsidP="00EC45AE">
            <w:pPr>
              <w:pStyle w:val="a8"/>
              <w:jc w:val="center"/>
              <w:rPr>
                <w:sz w:val="20"/>
                <w:szCs w:val="20"/>
              </w:rPr>
            </w:pPr>
          </w:p>
        </w:tc>
      </w:tr>
      <w:tr w:rsidR="00EC45AE" w:rsidRPr="00DD0594"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rsidR="00EC45AE" w:rsidRPr="00DD0594" w:rsidRDefault="00EC45AE" w:rsidP="00EC45AE">
            <w:pPr>
              <w:pStyle w:val="a8"/>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C45AE" w:rsidRPr="00DD0594" w:rsidRDefault="00EC45AE" w:rsidP="00EC45AE">
            <w:pPr>
              <w:pStyle w:val="a8"/>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rPr>
                <w:sz w:val="20"/>
                <w:szCs w:val="20"/>
              </w:rPr>
            </w:pPr>
          </w:p>
        </w:tc>
        <w:tc>
          <w:tcPr>
            <w:tcW w:w="521" w:type="pct"/>
            <w:tcBorders>
              <w:top w:val="single" w:sz="6" w:space="0" w:color="000000"/>
              <w:left w:val="single" w:sz="6" w:space="0" w:color="000000"/>
              <w:bottom w:val="single" w:sz="6" w:space="0" w:color="000000"/>
              <w:right w:val="single" w:sz="6" w:space="0" w:color="000000"/>
            </w:tcBorders>
          </w:tcPr>
          <w:p w:rsidR="00EC45AE" w:rsidRPr="00DD0594" w:rsidRDefault="00EC45AE" w:rsidP="00EC45A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r>
      <w:tr w:rsidR="00EC45AE" w:rsidRPr="00DD0594"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rsidR="00EC45AE" w:rsidRPr="00DD0594" w:rsidRDefault="00EC45AE" w:rsidP="00EC45AE">
            <w:pPr>
              <w:pStyle w:val="a8"/>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C45AE" w:rsidRPr="00DD0594" w:rsidRDefault="00EC45AE" w:rsidP="00EC45AE">
            <w:pPr>
              <w:pStyle w:val="a8"/>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rPr>
                <w:sz w:val="20"/>
                <w:szCs w:val="20"/>
              </w:rPr>
            </w:pPr>
          </w:p>
        </w:tc>
        <w:tc>
          <w:tcPr>
            <w:tcW w:w="521" w:type="pct"/>
            <w:tcBorders>
              <w:top w:val="single" w:sz="6" w:space="0" w:color="000000"/>
              <w:left w:val="single" w:sz="6" w:space="0" w:color="000000"/>
              <w:bottom w:val="single" w:sz="6" w:space="0" w:color="000000"/>
              <w:right w:val="single" w:sz="6" w:space="0" w:color="000000"/>
            </w:tcBorders>
          </w:tcPr>
          <w:p w:rsidR="00EC45AE" w:rsidRPr="00DD0594" w:rsidRDefault="00EC45AE" w:rsidP="00EC45A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r>
      <w:tr w:rsidR="00EC45AE" w:rsidRPr="00DD0594"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rsidR="00EC45AE" w:rsidRPr="00DD0594" w:rsidRDefault="00EC45AE" w:rsidP="00EC45AE">
            <w:pPr>
              <w:pStyle w:val="a8"/>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C45AE" w:rsidRPr="00DD0594" w:rsidRDefault="00EC45AE" w:rsidP="00EC45AE">
            <w:pPr>
              <w:pStyle w:val="a8"/>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rPr>
                <w:sz w:val="20"/>
                <w:szCs w:val="20"/>
              </w:rPr>
            </w:pPr>
          </w:p>
        </w:tc>
        <w:tc>
          <w:tcPr>
            <w:tcW w:w="521" w:type="pct"/>
            <w:tcBorders>
              <w:top w:val="single" w:sz="6" w:space="0" w:color="000000"/>
              <w:left w:val="single" w:sz="6" w:space="0" w:color="000000"/>
              <w:bottom w:val="single" w:sz="6" w:space="0" w:color="000000"/>
              <w:right w:val="single" w:sz="6" w:space="0" w:color="000000"/>
            </w:tcBorders>
          </w:tcPr>
          <w:p w:rsidR="00EC45AE" w:rsidRPr="00DD0594" w:rsidRDefault="00EC45AE" w:rsidP="00EC45A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r>
      <w:tr w:rsidR="00EC45AE" w:rsidRPr="00DD0594"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rsidR="00EC45AE" w:rsidRPr="00DD0594" w:rsidRDefault="00EC45AE" w:rsidP="00EC45AE">
            <w:pPr>
              <w:pStyle w:val="a8"/>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C45AE" w:rsidRPr="00DD0594" w:rsidRDefault="00EC45AE" w:rsidP="00EC45AE">
            <w:pPr>
              <w:pStyle w:val="a8"/>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rPr>
                <w:sz w:val="20"/>
                <w:szCs w:val="20"/>
              </w:rPr>
            </w:pPr>
          </w:p>
        </w:tc>
        <w:tc>
          <w:tcPr>
            <w:tcW w:w="521" w:type="pct"/>
            <w:tcBorders>
              <w:top w:val="single" w:sz="6" w:space="0" w:color="000000"/>
              <w:left w:val="single" w:sz="6" w:space="0" w:color="000000"/>
              <w:bottom w:val="single" w:sz="6" w:space="0" w:color="000000"/>
              <w:right w:val="single" w:sz="6" w:space="0" w:color="000000"/>
            </w:tcBorders>
          </w:tcPr>
          <w:p w:rsidR="00EC45AE" w:rsidRPr="00DD0594" w:rsidRDefault="00EC45AE" w:rsidP="00EC45A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r>
      <w:tr w:rsidR="00EC45AE" w:rsidRPr="00DD0594"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rsidR="00EC45AE" w:rsidRPr="00DD0594" w:rsidRDefault="00EC45AE" w:rsidP="00EC45AE">
            <w:pPr>
              <w:pStyle w:val="a8"/>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C45AE" w:rsidRPr="00DD0594" w:rsidRDefault="00EC45AE" w:rsidP="00EC45AE">
            <w:pPr>
              <w:pStyle w:val="a8"/>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rPr>
                <w:sz w:val="20"/>
                <w:szCs w:val="20"/>
              </w:rPr>
            </w:pPr>
          </w:p>
        </w:tc>
        <w:tc>
          <w:tcPr>
            <w:tcW w:w="521" w:type="pct"/>
            <w:tcBorders>
              <w:top w:val="single" w:sz="6" w:space="0" w:color="000000"/>
              <w:left w:val="single" w:sz="6" w:space="0" w:color="000000"/>
              <w:bottom w:val="single" w:sz="6" w:space="0" w:color="000000"/>
              <w:right w:val="single" w:sz="6" w:space="0" w:color="000000"/>
            </w:tcBorders>
          </w:tcPr>
          <w:p w:rsidR="00EC45AE" w:rsidRPr="00DD0594" w:rsidRDefault="00EC45AE" w:rsidP="00EC45A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r>
      <w:tr w:rsidR="00EC45AE" w:rsidRPr="00DD0594"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rsidR="00EC45AE" w:rsidRPr="00DD0594" w:rsidRDefault="00EC45AE" w:rsidP="00EC45AE">
            <w:pPr>
              <w:pStyle w:val="a8"/>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C45AE" w:rsidRPr="00DD0594" w:rsidRDefault="00EC45AE" w:rsidP="00EC45AE">
            <w:pPr>
              <w:pStyle w:val="a8"/>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rPr>
                <w:sz w:val="20"/>
                <w:szCs w:val="20"/>
              </w:rPr>
            </w:pPr>
          </w:p>
        </w:tc>
        <w:tc>
          <w:tcPr>
            <w:tcW w:w="521" w:type="pct"/>
            <w:tcBorders>
              <w:top w:val="single" w:sz="6" w:space="0" w:color="000000"/>
              <w:left w:val="single" w:sz="6" w:space="0" w:color="000000"/>
              <w:bottom w:val="single" w:sz="6" w:space="0" w:color="000000"/>
              <w:right w:val="single" w:sz="6" w:space="0" w:color="000000"/>
            </w:tcBorders>
          </w:tcPr>
          <w:p w:rsidR="00EC45AE" w:rsidRPr="00DD0594" w:rsidRDefault="00EC45AE" w:rsidP="00EC45A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r>
      <w:tr w:rsidR="00EC45AE" w:rsidRPr="00DD0594"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rsidR="00EC45AE" w:rsidRPr="00DD0594" w:rsidRDefault="00EC45AE" w:rsidP="00EC45AE">
            <w:pPr>
              <w:pStyle w:val="a8"/>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C45AE" w:rsidRPr="00DD0594" w:rsidRDefault="00EC45AE" w:rsidP="00EC45AE">
            <w:pPr>
              <w:pStyle w:val="a8"/>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rPr>
                <w:sz w:val="20"/>
                <w:szCs w:val="20"/>
              </w:rPr>
            </w:pPr>
          </w:p>
        </w:tc>
        <w:tc>
          <w:tcPr>
            <w:tcW w:w="521" w:type="pct"/>
            <w:tcBorders>
              <w:top w:val="single" w:sz="6" w:space="0" w:color="000000"/>
              <w:left w:val="single" w:sz="6" w:space="0" w:color="000000"/>
              <w:bottom w:val="single" w:sz="6" w:space="0" w:color="000000"/>
              <w:right w:val="single" w:sz="6" w:space="0" w:color="000000"/>
            </w:tcBorders>
          </w:tcPr>
          <w:p w:rsidR="00EC45AE" w:rsidRPr="00DD0594" w:rsidRDefault="00EC45AE" w:rsidP="00EC45A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r>
      <w:tr w:rsidR="00EC45AE" w:rsidRPr="00DD0594"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rsidR="00EC45AE" w:rsidRPr="00DD0594" w:rsidRDefault="00EC45AE" w:rsidP="00EC45AE">
            <w:pPr>
              <w:pStyle w:val="a8"/>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C45AE" w:rsidRPr="00DD0594" w:rsidRDefault="00EC45AE" w:rsidP="00EC45AE">
            <w:pPr>
              <w:pStyle w:val="a8"/>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rPr>
                <w:sz w:val="20"/>
                <w:szCs w:val="20"/>
              </w:rPr>
            </w:pPr>
          </w:p>
        </w:tc>
        <w:tc>
          <w:tcPr>
            <w:tcW w:w="521" w:type="pct"/>
            <w:tcBorders>
              <w:top w:val="single" w:sz="6" w:space="0" w:color="000000"/>
              <w:left w:val="single" w:sz="6" w:space="0" w:color="000000"/>
              <w:bottom w:val="single" w:sz="6" w:space="0" w:color="000000"/>
              <w:right w:val="single" w:sz="6" w:space="0" w:color="000000"/>
            </w:tcBorders>
          </w:tcPr>
          <w:p w:rsidR="00EC45AE" w:rsidRPr="00DD0594" w:rsidRDefault="00EC45AE" w:rsidP="00EC45A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r>
      <w:tr w:rsidR="00EC45AE" w:rsidRPr="00DD0594"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rsidR="00EC45AE" w:rsidRPr="00DD0594" w:rsidRDefault="00EC45AE" w:rsidP="00EC45AE">
            <w:pPr>
              <w:pStyle w:val="a8"/>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C45AE" w:rsidRPr="00DD0594" w:rsidRDefault="00EC45AE" w:rsidP="00EC45AE">
            <w:pPr>
              <w:pStyle w:val="a8"/>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rPr>
                <w:sz w:val="20"/>
                <w:szCs w:val="20"/>
              </w:rPr>
            </w:pPr>
          </w:p>
        </w:tc>
        <w:tc>
          <w:tcPr>
            <w:tcW w:w="521" w:type="pct"/>
            <w:tcBorders>
              <w:top w:val="single" w:sz="6" w:space="0" w:color="000000"/>
              <w:left w:val="single" w:sz="6" w:space="0" w:color="000000"/>
              <w:bottom w:val="single" w:sz="6" w:space="0" w:color="000000"/>
              <w:right w:val="single" w:sz="6" w:space="0" w:color="000000"/>
            </w:tcBorders>
          </w:tcPr>
          <w:p w:rsidR="00EC45AE" w:rsidRPr="00DD0594" w:rsidRDefault="00EC45AE" w:rsidP="00EC45A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r>
      <w:tr w:rsidR="00EC45AE" w:rsidRPr="00DD0594"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rsidR="00EC45AE" w:rsidRPr="00DD0594" w:rsidRDefault="00EC45AE" w:rsidP="00EC45AE">
            <w:pPr>
              <w:pStyle w:val="a8"/>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C45AE" w:rsidRPr="00DD0594" w:rsidRDefault="00EC45AE" w:rsidP="00EC45AE">
            <w:pPr>
              <w:pStyle w:val="a8"/>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rPr>
                <w:sz w:val="20"/>
                <w:szCs w:val="20"/>
              </w:rPr>
            </w:pPr>
          </w:p>
        </w:tc>
        <w:tc>
          <w:tcPr>
            <w:tcW w:w="521" w:type="pct"/>
            <w:tcBorders>
              <w:top w:val="single" w:sz="6" w:space="0" w:color="000000"/>
              <w:left w:val="single" w:sz="6" w:space="0" w:color="000000"/>
              <w:bottom w:val="single" w:sz="6" w:space="0" w:color="000000"/>
              <w:right w:val="single" w:sz="6" w:space="0" w:color="000000"/>
            </w:tcBorders>
          </w:tcPr>
          <w:p w:rsidR="00EC45AE" w:rsidRPr="00DD0594" w:rsidRDefault="00EC45AE" w:rsidP="00EC45A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r>
      <w:tr w:rsidR="00EC45AE" w:rsidRPr="00DD0594"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rsidR="00EC45AE" w:rsidRPr="00DD0594" w:rsidRDefault="00EC45AE" w:rsidP="00EC45AE">
            <w:pPr>
              <w:pStyle w:val="a8"/>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C45AE" w:rsidRPr="00DD0594" w:rsidRDefault="00EC45AE" w:rsidP="00EC45AE">
            <w:pPr>
              <w:pStyle w:val="a8"/>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rPr>
                <w:sz w:val="20"/>
                <w:szCs w:val="20"/>
              </w:rPr>
            </w:pPr>
          </w:p>
        </w:tc>
        <w:tc>
          <w:tcPr>
            <w:tcW w:w="521" w:type="pct"/>
            <w:tcBorders>
              <w:top w:val="single" w:sz="6" w:space="0" w:color="000000"/>
              <w:left w:val="single" w:sz="6" w:space="0" w:color="000000"/>
              <w:bottom w:val="single" w:sz="6" w:space="0" w:color="000000"/>
              <w:right w:val="single" w:sz="6" w:space="0" w:color="000000"/>
            </w:tcBorders>
          </w:tcPr>
          <w:p w:rsidR="00EC45AE" w:rsidRPr="00DD0594" w:rsidRDefault="00EC45AE" w:rsidP="00EC45A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r>
      <w:tr w:rsidR="00EC45AE" w:rsidRPr="00DD0594"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rsidR="00EC45AE" w:rsidRPr="00DD0594" w:rsidRDefault="00EC45AE" w:rsidP="00EC45AE">
            <w:pPr>
              <w:pStyle w:val="a8"/>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C45AE" w:rsidRPr="00DD0594" w:rsidRDefault="00EC45AE" w:rsidP="00EC45AE">
            <w:pPr>
              <w:pStyle w:val="a8"/>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rPr>
                <w:sz w:val="20"/>
                <w:szCs w:val="20"/>
              </w:rPr>
            </w:pPr>
          </w:p>
        </w:tc>
        <w:tc>
          <w:tcPr>
            <w:tcW w:w="521" w:type="pct"/>
            <w:tcBorders>
              <w:top w:val="single" w:sz="6" w:space="0" w:color="000000"/>
              <w:left w:val="single" w:sz="6" w:space="0" w:color="000000"/>
              <w:bottom w:val="single" w:sz="6" w:space="0" w:color="000000"/>
              <w:right w:val="single" w:sz="6" w:space="0" w:color="000000"/>
            </w:tcBorders>
          </w:tcPr>
          <w:p w:rsidR="00EC45AE" w:rsidRPr="00DD0594" w:rsidRDefault="00EC45AE" w:rsidP="00EC45A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r>
      <w:tr w:rsidR="00EC45AE" w:rsidRPr="00DD0594"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rsidR="00EC45AE" w:rsidRPr="00DD0594" w:rsidRDefault="00EC45AE" w:rsidP="00EC45AE">
            <w:pPr>
              <w:pStyle w:val="a8"/>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C45AE" w:rsidRPr="00DD0594" w:rsidRDefault="00EC45AE" w:rsidP="00EC45AE">
            <w:pPr>
              <w:pStyle w:val="a8"/>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rPr>
                <w:sz w:val="20"/>
                <w:szCs w:val="20"/>
              </w:rPr>
            </w:pPr>
          </w:p>
        </w:tc>
        <w:tc>
          <w:tcPr>
            <w:tcW w:w="521" w:type="pct"/>
            <w:tcBorders>
              <w:top w:val="single" w:sz="6" w:space="0" w:color="000000"/>
              <w:left w:val="single" w:sz="6" w:space="0" w:color="000000"/>
              <w:bottom w:val="single" w:sz="6" w:space="0" w:color="000000"/>
              <w:right w:val="single" w:sz="6" w:space="0" w:color="000000"/>
            </w:tcBorders>
          </w:tcPr>
          <w:p w:rsidR="00EC45AE" w:rsidRPr="00DD0594" w:rsidRDefault="00EC45AE" w:rsidP="00EC45A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r>
      <w:tr w:rsidR="00EC45AE" w:rsidRPr="00DD0594"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rsidR="00EC45AE" w:rsidRPr="00DD0594" w:rsidRDefault="00EC45AE" w:rsidP="00EC45AE">
            <w:pPr>
              <w:pStyle w:val="a8"/>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C45AE" w:rsidRPr="00DD0594" w:rsidRDefault="00EC45AE" w:rsidP="00EC45AE">
            <w:pPr>
              <w:pStyle w:val="a8"/>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rPr>
                <w:sz w:val="20"/>
                <w:szCs w:val="20"/>
              </w:rPr>
            </w:pPr>
          </w:p>
        </w:tc>
        <w:tc>
          <w:tcPr>
            <w:tcW w:w="521" w:type="pct"/>
            <w:tcBorders>
              <w:top w:val="single" w:sz="6" w:space="0" w:color="000000"/>
              <w:left w:val="single" w:sz="6" w:space="0" w:color="000000"/>
              <w:bottom w:val="single" w:sz="6" w:space="0" w:color="000000"/>
              <w:right w:val="single" w:sz="6" w:space="0" w:color="000000"/>
            </w:tcBorders>
          </w:tcPr>
          <w:p w:rsidR="00EC45AE" w:rsidRPr="00DD0594" w:rsidRDefault="00EC45AE" w:rsidP="00EC45A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r>
      <w:tr w:rsidR="00EC45AE" w:rsidRPr="00DD0594"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rsidR="00EC45AE" w:rsidRPr="00DD0594" w:rsidRDefault="00EC45AE" w:rsidP="00EC45AE">
            <w:pPr>
              <w:pStyle w:val="a8"/>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C45AE" w:rsidRPr="00DD0594" w:rsidRDefault="00EC45AE" w:rsidP="00EC45AE">
            <w:pPr>
              <w:pStyle w:val="a8"/>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rPr>
                <w:sz w:val="20"/>
                <w:szCs w:val="20"/>
              </w:rPr>
            </w:pPr>
          </w:p>
        </w:tc>
        <w:tc>
          <w:tcPr>
            <w:tcW w:w="521" w:type="pct"/>
            <w:tcBorders>
              <w:top w:val="single" w:sz="6" w:space="0" w:color="000000"/>
              <w:left w:val="single" w:sz="6" w:space="0" w:color="000000"/>
              <w:bottom w:val="single" w:sz="6" w:space="0" w:color="000000"/>
              <w:right w:val="single" w:sz="6" w:space="0" w:color="000000"/>
            </w:tcBorders>
          </w:tcPr>
          <w:p w:rsidR="00EC45AE" w:rsidRPr="00DD0594" w:rsidRDefault="00EC45AE" w:rsidP="00EC45A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r>
      <w:tr w:rsidR="00EC45AE" w:rsidRPr="00DD0594"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rsidR="00EC45AE" w:rsidRPr="00DD0594" w:rsidRDefault="00EC45AE" w:rsidP="00EC45AE">
            <w:pPr>
              <w:pStyle w:val="a8"/>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C45AE" w:rsidRPr="00DD0594" w:rsidRDefault="00EC45AE" w:rsidP="00EC45AE">
            <w:pPr>
              <w:pStyle w:val="a8"/>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rPr>
                <w:sz w:val="20"/>
                <w:szCs w:val="20"/>
              </w:rPr>
            </w:pPr>
          </w:p>
        </w:tc>
        <w:tc>
          <w:tcPr>
            <w:tcW w:w="521" w:type="pct"/>
            <w:tcBorders>
              <w:top w:val="single" w:sz="6" w:space="0" w:color="000000"/>
              <w:left w:val="single" w:sz="6" w:space="0" w:color="000000"/>
              <w:bottom w:val="single" w:sz="6" w:space="0" w:color="000000"/>
              <w:right w:val="single" w:sz="6" w:space="0" w:color="000000"/>
            </w:tcBorders>
          </w:tcPr>
          <w:p w:rsidR="00EC45AE" w:rsidRPr="00DD0594" w:rsidRDefault="00EC45AE" w:rsidP="00EC45A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r>
      <w:tr w:rsidR="00EC45AE" w:rsidRPr="00DD0594"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rsidR="00EC45AE" w:rsidRPr="00DD0594" w:rsidRDefault="00EC45AE" w:rsidP="00EC45AE">
            <w:pPr>
              <w:pStyle w:val="a8"/>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C45AE" w:rsidRPr="00DD0594" w:rsidRDefault="00EC45AE" w:rsidP="00EC45AE">
            <w:pPr>
              <w:pStyle w:val="a8"/>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rPr>
                <w:sz w:val="20"/>
                <w:szCs w:val="20"/>
              </w:rPr>
            </w:pPr>
          </w:p>
        </w:tc>
        <w:tc>
          <w:tcPr>
            <w:tcW w:w="521" w:type="pct"/>
            <w:tcBorders>
              <w:top w:val="single" w:sz="6" w:space="0" w:color="000000"/>
              <w:left w:val="single" w:sz="6" w:space="0" w:color="000000"/>
              <w:bottom w:val="single" w:sz="6" w:space="0" w:color="000000"/>
              <w:right w:val="single" w:sz="6" w:space="0" w:color="000000"/>
            </w:tcBorders>
          </w:tcPr>
          <w:p w:rsidR="00EC45AE" w:rsidRPr="00DD0594" w:rsidRDefault="00EC45AE" w:rsidP="00EC45A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r>
      <w:tr w:rsidR="00EC45AE" w:rsidRPr="00DD0594"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rsidR="00EC45AE" w:rsidRPr="00DD0594" w:rsidRDefault="00EC45AE" w:rsidP="00EC45AE">
            <w:pPr>
              <w:pStyle w:val="a8"/>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C45AE" w:rsidRPr="00DD0594" w:rsidRDefault="00EC45AE" w:rsidP="00EC45AE">
            <w:pPr>
              <w:pStyle w:val="a8"/>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rPr>
                <w:sz w:val="20"/>
                <w:szCs w:val="20"/>
              </w:rPr>
            </w:pPr>
          </w:p>
        </w:tc>
        <w:tc>
          <w:tcPr>
            <w:tcW w:w="521" w:type="pct"/>
            <w:tcBorders>
              <w:top w:val="single" w:sz="6" w:space="0" w:color="000000"/>
              <w:left w:val="single" w:sz="6" w:space="0" w:color="000000"/>
              <w:bottom w:val="single" w:sz="6" w:space="0" w:color="000000"/>
              <w:right w:val="single" w:sz="6" w:space="0" w:color="000000"/>
            </w:tcBorders>
          </w:tcPr>
          <w:p w:rsidR="00EC45AE" w:rsidRPr="00DD0594" w:rsidRDefault="00EC45AE" w:rsidP="00EC45A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r>
      <w:tr w:rsidR="00EC45AE" w:rsidRPr="00DD0594"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rsidR="00EC45AE" w:rsidRPr="00DD0594" w:rsidRDefault="00EC45AE" w:rsidP="00EC45AE">
            <w:pPr>
              <w:pStyle w:val="a8"/>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rsidR="00EC45AE" w:rsidRPr="00DD0594" w:rsidRDefault="00EC45AE" w:rsidP="00EC45AE">
            <w:pPr>
              <w:pStyle w:val="a8"/>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rPr>
                <w:sz w:val="20"/>
                <w:szCs w:val="20"/>
              </w:rPr>
            </w:pPr>
          </w:p>
        </w:tc>
        <w:tc>
          <w:tcPr>
            <w:tcW w:w="521" w:type="pct"/>
            <w:tcBorders>
              <w:top w:val="single" w:sz="6" w:space="0" w:color="000000"/>
              <w:left w:val="single" w:sz="6" w:space="0" w:color="000000"/>
              <w:bottom w:val="single" w:sz="6" w:space="0" w:color="000000"/>
              <w:right w:val="single" w:sz="6" w:space="0" w:color="000000"/>
            </w:tcBorders>
          </w:tcPr>
          <w:p w:rsidR="00EC45AE" w:rsidRPr="00DD0594" w:rsidRDefault="00EC45AE" w:rsidP="00EC45A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rsidR="00EC45AE" w:rsidRPr="00DD0594" w:rsidRDefault="00EC45AE" w:rsidP="00EC45AE">
            <w:pPr>
              <w:pStyle w:val="a8"/>
              <w:jc w:val="center"/>
              <w:rPr>
                <w:sz w:val="20"/>
                <w:szCs w:val="20"/>
              </w:rPr>
            </w:pPr>
          </w:p>
        </w:tc>
      </w:tr>
    </w:tbl>
    <w:p w:rsidR="00565577" w:rsidRPr="00DD0594" w:rsidRDefault="00565577" w:rsidP="000764D9">
      <w:pPr>
        <w:pStyle w:val="aa"/>
        <w:jc w:val="left"/>
        <w:sectPr w:rsidR="00565577" w:rsidRPr="00DD0594" w:rsidSect="00982F49">
          <w:pgSz w:w="11906" w:h="16838"/>
          <w:pgMar w:top="1440" w:right="1080" w:bottom="1440" w:left="1080" w:header="851" w:footer="992" w:gutter="0"/>
          <w:pgNumType w:fmt="lowerRoman"/>
          <w:cols w:space="425"/>
          <w:docGrid w:type="lines" w:linePitch="312"/>
        </w:sectPr>
      </w:pPr>
      <w:bookmarkStart w:id="4" w:name="_Toc456877396"/>
    </w:p>
    <w:p w:rsidR="000764D9" w:rsidRPr="00DD0594" w:rsidRDefault="000764D9" w:rsidP="000764D9">
      <w:pPr>
        <w:pStyle w:val="aa"/>
        <w:jc w:val="left"/>
      </w:pPr>
      <w:bookmarkStart w:id="5" w:name="_Toc477162563"/>
      <w:r w:rsidRPr="00DD0594">
        <w:lastRenderedPageBreak/>
        <w:t>当前版本</w:t>
      </w:r>
      <w:bookmarkEnd w:id="4"/>
      <w:bookmarkEnd w:id="5"/>
    </w:p>
    <w:tbl>
      <w:tblPr>
        <w:tblW w:w="9773" w:type="dxa"/>
        <w:jc w:val="center"/>
        <w:tblLayout w:type="fixed"/>
        <w:tblCellMar>
          <w:left w:w="10" w:type="dxa"/>
          <w:right w:w="10" w:type="dxa"/>
        </w:tblCellMar>
        <w:tblLook w:val="04A0" w:firstRow="1" w:lastRow="0" w:firstColumn="1" w:lastColumn="0" w:noHBand="0" w:noVBand="1"/>
      </w:tblPr>
      <w:tblGrid>
        <w:gridCol w:w="723"/>
        <w:gridCol w:w="3544"/>
        <w:gridCol w:w="5506"/>
      </w:tblGrid>
      <w:tr w:rsidR="00DD0594" w:rsidRPr="00DD0594" w:rsidTr="004777BE">
        <w:trPr>
          <w:trHeight w:val="514"/>
          <w:jc w:val="center"/>
        </w:trPr>
        <w:tc>
          <w:tcPr>
            <w:tcW w:w="7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rsidR="000764D9" w:rsidRPr="00DD0594" w:rsidRDefault="000764D9" w:rsidP="004777BE">
            <w:pPr>
              <w:pStyle w:val="a7"/>
              <w:rPr>
                <w:rFonts w:ascii="Times New Roman" w:hAnsi="Times New Roman" w:cs="Times New Roman"/>
                <w:sz w:val="20"/>
                <w:szCs w:val="20"/>
              </w:rPr>
            </w:pPr>
            <w:r w:rsidRPr="00DD0594">
              <w:rPr>
                <w:rFonts w:ascii="Times New Roman" w:hAnsi="Times New Roman" w:cs="Times New Roman"/>
                <w:sz w:val="20"/>
                <w:szCs w:val="20"/>
              </w:rPr>
              <w:t>序号</w:t>
            </w:r>
          </w:p>
        </w:tc>
        <w:tc>
          <w:tcPr>
            <w:tcW w:w="35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rsidR="000764D9" w:rsidRPr="00DD0594" w:rsidRDefault="000764D9" w:rsidP="0013078C">
            <w:pPr>
              <w:pStyle w:val="a7"/>
              <w:ind w:firstLineChars="250" w:firstLine="502"/>
              <w:rPr>
                <w:rFonts w:ascii="Times New Roman" w:hAnsi="Times New Roman" w:cs="Times New Roman"/>
                <w:sz w:val="20"/>
                <w:szCs w:val="20"/>
              </w:rPr>
            </w:pPr>
            <w:r w:rsidRPr="00DD0594">
              <w:rPr>
                <w:rFonts w:ascii="Times New Roman" w:hAnsi="Times New Roman" w:cs="Times New Roman"/>
                <w:sz w:val="20"/>
                <w:szCs w:val="20"/>
              </w:rPr>
              <w:t>产品形态</w:t>
            </w:r>
          </w:p>
        </w:tc>
        <w:tc>
          <w:tcPr>
            <w:tcW w:w="550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rsidR="000764D9" w:rsidRPr="00DD0594" w:rsidRDefault="000764D9" w:rsidP="004777BE">
            <w:pPr>
              <w:pStyle w:val="a7"/>
              <w:rPr>
                <w:rFonts w:ascii="Times New Roman" w:hAnsi="Times New Roman" w:cs="Times New Roman"/>
                <w:sz w:val="20"/>
                <w:szCs w:val="20"/>
              </w:rPr>
            </w:pPr>
            <w:r w:rsidRPr="00DD0594">
              <w:rPr>
                <w:rFonts w:ascii="Times New Roman" w:hAnsi="Times New Roman" w:cs="Times New Roman"/>
                <w:sz w:val="20"/>
                <w:szCs w:val="20"/>
              </w:rPr>
              <w:t>版本号</w:t>
            </w:r>
          </w:p>
        </w:tc>
      </w:tr>
      <w:tr w:rsidR="00DD0594" w:rsidRPr="00DD0594" w:rsidTr="004777BE">
        <w:trPr>
          <w:trHeight w:val="514"/>
          <w:jc w:val="center"/>
        </w:trPr>
        <w:tc>
          <w:tcPr>
            <w:tcW w:w="72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764D9" w:rsidRPr="00DD0594" w:rsidRDefault="000764D9" w:rsidP="004777BE">
            <w:pPr>
              <w:pStyle w:val="a8"/>
              <w:numPr>
                <w:ilvl w:val="0"/>
                <w:numId w:val="1"/>
              </w:numPr>
              <w:jc w:val="right"/>
              <w:rPr>
                <w:rFonts w:ascii="Times New Roman" w:hAnsi="Times New Roman" w:cs="Times New Roman"/>
                <w:sz w:val="20"/>
                <w:szCs w:val="20"/>
              </w:rPr>
            </w:pPr>
          </w:p>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764D9" w:rsidRPr="00DD0594" w:rsidRDefault="00622CE7" w:rsidP="00622CE7">
            <w:pPr>
              <w:pStyle w:val="a8"/>
              <w:jc w:val="center"/>
              <w:rPr>
                <w:rFonts w:ascii="Times New Roman" w:hAnsi="Times New Roman" w:cs="Times New Roman"/>
                <w:sz w:val="20"/>
                <w:szCs w:val="20"/>
              </w:rPr>
            </w:pPr>
            <w:r w:rsidRPr="00DD0594">
              <w:rPr>
                <w:rFonts w:ascii="Times New Roman" w:hAnsi="Times New Roman" w:cs="Times New Roman"/>
                <w:sz w:val="20"/>
                <w:szCs w:val="20"/>
              </w:rPr>
              <w:t>乘客端（</w:t>
            </w:r>
            <w:r w:rsidRPr="00DD0594">
              <w:rPr>
                <w:rFonts w:ascii="Times New Roman" w:hAnsi="Times New Roman" w:cs="Times New Roman"/>
                <w:sz w:val="20"/>
                <w:szCs w:val="20"/>
              </w:rPr>
              <w:t>Android</w:t>
            </w:r>
            <w:r w:rsidRPr="00DD0594">
              <w:rPr>
                <w:rFonts w:ascii="Times New Roman" w:hAnsi="Times New Roman" w:cs="Times New Roman" w:hint="eastAsia"/>
                <w:sz w:val="20"/>
                <w:szCs w:val="20"/>
              </w:rPr>
              <w:t>、</w:t>
            </w:r>
            <w:r w:rsidRPr="00DD0594">
              <w:rPr>
                <w:rFonts w:ascii="Times New Roman" w:hAnsi="Times New Roman" w:cs="Times New Roman" w:hint="eastAsia"/>
                <w:sz w:val="20"/>
                <w:szCs w:val="20"/>
              </w:rPr>
              <w:t>IOS</w:t>
            </w:r>
            <w:r w:rsidRPr="00DD0594">
              <w:rPr>
                <w:rFonts w:ascii="Times New Roman" w:hAnsi="Times New Roman" w:cs="Times New Roman"/>
                <w:sz w:val="20"/>
                <w:szCs w:val="20"/>
              </w:rPr>
              <w:t>）</w:t>
            </w:r>
          </w:p>
        </w:tc>
        <w:tc>
          <w:tcPr>
            <w:tcW w:w="55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764D9" w:rsidRPr="00DD0594" w:rsidRDefault="00B6766C" w:rsidP="004777BE">
            <w:pPr>
              <w:pStyle w:val="a8"/>
              <w:jc w:val="center"/>
              <w:rPr>
                <w:rFonts w:ascii="Times New Roman" w:hAnsi="Times New Roman" w:cs="Times New Roman"/>
                <w:sz w:val="20"/>
                <w:szCs w:val="20"/>
              </w:rPr>
            </w:pPr>
            <w:r w:rsidRPr="00DD0594">
              <w:rPr>
                <w:rFonts w:ascii="Times New Roman" w:hAnsi="Times New Roman" w:cs="Times New Roman"/>
                <w:sz w:val="20"/>
                <w:szCs w:val="20"/>
              </w:rPr>
              <w:t>V</w:t>
            </w:r>
            <w:r w:rsidRPr="00DD0594">
              <w:rPr>
                <w:rFonts w:ascii="Times New Roman" w:hAnsi="Times New Roman" w:cs="Times New Roman" w:hint="eastAsia"/>
                <w:sz w:val="20"/>
                <w:szCs w:val="20"/>
              </w:rPr>
              <w:t>2</w:t>
            </w:r>
            <w:r w:rsidR="000764D9" w:rsidRPr="00DD0594">
              <w:rPr>
                <w:rFonts w:ascii="Times New Roman" w:hAnsi="Times New Roman" w:cs="Times New Roman"/>
                <w:sz w:val="20"/>
                <w:szCs w:val="20"/>
              </w:rPr>
              <w:t>.0.0</w:t>
            </w:r>
          </w:p>
        </w:tc>
      </w:tr>
      <w:tr w:rsidR="00DD0594" w:rsidRPr="00DD0594" w:rsidTr="004777BE">
        <w:trPr>
          <w:trHeight w:val="514"/>
          <w:jc w:val="center"/>
        </w:trPr>
        <w:tc>
          <w:tcPr>
            <w:tcW w:w="72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F5E23" w:rsidRPr="00DD0594" w:rsidRDefault="005F5E23" w:rsidP="004777BE">
            <w:pPr>
              <w:pStyle w:val="a8"/>
              <w:numPr>
                <w:ilvl w:val="0"/>
                <w:numId w:val="1"/>
              </w:numPr>
              <w:jc w:val="right"/>
              <w:rPr>
                <w:rFonts w:ascii="Times New Roman" w:hAnsi="Times New Roman" w:cs="Times New Roman"/>
                <w:sz w:val="20"/>
                <w:szCs w:val="20"/>
              </w:rPr>
            </w:pPr>
          </w:p>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F5E23" w:rsidRPr="00DD0594" w:rsidRDefault="005F5E23" w:rsidP="00622CE7">
            <w:pPr>
              <w:pStyle w:val="a8"/>
              <w:jc w:val="center"/>
              <w:rPr>
                <w:rFonts w:ascii="Times New Roman" w:hAnsi="Times New Roman" w:cs="Times New Roman"/>
                <w:sz w:val="20"/>
                <w:szCs w:val="20"/>
              </w:rPr>
            </w:pPr>
            <w:r w:rsidRPr="00DD0594">
              <w:rPr>
                <w:rFonts w:ascii="Times New Roman" w:hAnsi="Times New Roman" w:cs="Times New Roman"/>
                <w:sz w:val="20"/>
                <w:szCs w:val="20"/>
              </w:rPr>
              <w:t>司机端</w:t>
            </w:r>
            <w:r w:rsidRPr="00DD0594">
              <w:rPr>
                <w:rFonts w:ascii="Times New Roman" w:hAnsi="Times New Roman" w:cs="Times New Roman" w:hint="eastAsia"/>
                <w:sz w:val="20"/>
                <w:szCs w:val="20"/>
              </w:rPr>
              <w:t>（</w:t>
            </w:r>
            <w:r w:rsidRPr="00DD0594">
              <w:rPr>
                <w:rFonts w:ascii="Times New Roman" w:hAnsi="Times New Roman" w:cs="Times New Roman"/>
                <w:sz w:val="20"/>
                <w:szCs w:val="20"/>
              </w:rPr>
              <w:t>Android</w:t>
            </w:r>
            <w:r w:rsidRPr="00DD0594">
              <w:rPr>
                <w:rFonts w:ascii="Times New Roman" w:hAnsi="Times New Roman" w:cs="Times New Roman" w:hint="eastAsia"/>
                <w:sz w:val="20"/>
                <w:szCs w:val="20"/>
              </w:rPr>
              <w:t>、</w:t>
            </w:r>
            <w:r w:rsidRPr="00DD0594">
              <w:rPr>
                <w:rFonts w:ascii="Times New Roman" w:hAnsi="Times New Roman" w:cs="Times New Roman" w:hint="eastAsia"/>
                <w:sz w:val="20"/>
                <w:szCs w:val="20"/>
              </w:rPr>
              <w:t>IOS</w:t>
            </w:r>
            <w:r w:rsidRPr="00DD0594">
              <w:rPr>
                <w:rFonts w:ascii="Times New Roman" w:hAnsi="Times New Roman" w:cs="Times New Roman" w:hint="eastAsia"/>
                <w:sz w:val="20"/>
                <w:szCs w:val="20"/>
              </w:rPr>
              <w:t>）</w:t>
            </w:r>
          </w:p>
        </w:tc>
        <w:tc>
          <w:tcPr>
            <w:tcW w:w="55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F5E23" w:rsidRPr="00DD0594" w:rsidRDefault="005F5E23" w:rsidP="004777BE">
            <w:pPr>
              <w:pStyle w:val="a8"/>
              <w:jc w:val="center"/>
              <w:rPr>
                <w:rFonts w:ascii="Times New Roman" w:hAnsi="Times New Roman" w:cs="Times New Roman"/>
                <w:sz w:val="20"/>
                <w:szCs w:val="20"/>
              </w:rPr>
            </w:pPr>
            <w:r w:rsidRPr="00DD0594">
              <w:rPr>
                <w:rFonts w:ascii="Times New Roman" w:hAnsi="Times New Roman" w:cs="Times New Roman"/>
                <w:sz w:val="20"/>
                <w:szCs w:val="20"/>
              </w:rPr>
              <w:t>V2.0.0</w:t>
            </w:r>
          </w:p>
        </w:tc>
      </w:tr>
      <w:tr w:rsidR="00DD0594" w:rsidRPr="00DD0594" w:rsidTr="004777BE">
        <w:trPr>
          <w:trHeight w:val="514"/>
          <w:jc w:val="center"/>
        </w:trPr>
        <w:tc>
          <w:tcPr>
            <w:tcW w:w="72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764D9" w:rsidRPr="00DD0594" w:rsidRDefault="000764D9" w:rsidP="004777BE">
            <w:pPr>
              <w:pStyle w:val="a8"/>
              <w:numPr>
                <w:ilvl w:val="0"/>
                <w:numId w:val="1"/>
              </w:numPr>
              <w:jc w:val="right"/>
              <w:rPr>
                <w:rFonts w:ascii="Times New Roman" w:hAnsi="Times New Roman" w:cs="Times New Roman"/>
                <w:sz w:val="20"/>
                <w:szCs w:val="20"/>
              </w:rPr>
            </w:pPr>
          </w:p>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764D9" w:rsidRPr="00DD0594" w:rsidRDefault="000764D9" w:rsidP="004777BE">
            <w:pPr>
              <w:pStyle w:val="a8"/>
              <w:jc w:val="center"/>
              <w:rPr>
                <w:rFonts w:ascii="Times New Roman" w:hAnsi="Times New Roman" w:cs="Times New Roman"/>
                <w:sz w:val="20"/>
                <w:szCs w:val="20"/>
              </w:rPr>
            </w:pPr>
            <w:r w:rsidRPr="00DD0594">
              <w:rPr>
                <w:rFonts w:ascii="Times New Roman" w:hAnsi="Times New Roman" w:cs="Times New Roman"/>
                <w:sz w:val="20"/>
                <w:szCs w:val="20"/>
              </w:rPr>
              <w:t>机构端</w:t>
            </w:r>
            <w:r w:rsidRPr="00DD0594">
              <w:rPr>
                <w:rFonts w:ascii="Times New Roman" w:hAnsi="Times New Roman" w:cs="Times New Roman" w:hint="eastAsia"/>
                <w:sz w:val="20"/>
                <w:szCs w:val="20"/>
              </w:rPr>
              <w:t>（</w:t>
            </w:r>
            <w:r w:rsidRPr="00DD0594">
              <w:rPr>
                <w:rFonts w:ascii="Times New Roman" w:hAnsi="Times New Roman" w:cs="Times New Roman" w:hint="eastAsia"/>
                <w:sz w:val="20"/>
                <w:szCs w:val="20"/>
              </w:rPr>
              <w:t>web</w:t>
            </w:r>
            <w:r w:rsidRPr="00DD0594">
              <w:rPr>
                <w:rFonts w:ascii="Times New Roman" w:hAnsi="Times New Roman" w:cs="Times New Roman" w:hint="eastAsia"/>
                <w:sz w:val="20"/>
                <w:szCs w:val="20"/>
              </w:rPr>
              <w:t>）</w:t>
            </w:r>
          </w:p>
        </w:tc>
        <w:tc>
          <w:tcPr>
            <w:tcW w:w="55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764D9" w:rsidRPr="00DD0594" w:rsidRDefault="00B6766C" w:rsidP="004777BE">
            <w:pPr>
              <w:jc w:val="center"/>
            </w:pPr>
            <w:r w:rsidRPr="00DD0594">
              <w:rPr>
                <w:rFonts w:ascii="Times New Roman" w:hAnsi="Times New Roman" w:cs="Times New Roman"/>
                <w:sz w:val="20"/>
                <w:szCs w:val="20"/>
              </w:rPr>
              <w:t>V</w:t>
            </w:r>
            <w:r w:rsidRPr="00DD0594">
              <w:rPr>
                <w:rFonts w:ascii="Times New Roman" w:hAnsi="Times New Roman" w:cs="Times New Roman" w:hint="eastAsia"/>
                <w:sz w:val="20"/>
                <w:szCs w:val="20"/>
              </w:rPr>
              <w:t>2</w:t>
            </w:r>
            <w:r w:rsidR="000764D9" w:rsidRPr="00DD0594">
              <w:rPr>
                <w:rFonts w:ascii="Times New Roman" w:hAnsi="Times New Roman" w:cs="Times New Roman"/>
                <w:sz w:val="20"/>
                <w:szCs w:val="20"/>
              </w:rPr>
              <w:t>.0.0</w:t>
            </w:r>
          </w:p>
        </w:tc>
      </w:tr>
      <w:tr w:rsidR="00DD0594" w:rsidRPr="00DD0594" w:rsidTr="00C61B29">
        <w:trPr>
          <w:trHeight w:val="514"/>
          <w:jc w:val="center"/>
        </w:trPr>
        <w:tc>
          <w:tcPr>
            <w:tcW w:w="72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F5E23" w:rsidRPr="00DD0594" w:rsidRDefault="005F5E23" w:rsidP="005F5E23">
            <w:pPr>
              <w:pStyle w:val="a8"/>
              <w:numPr>
                <w:ilvl w:val="0"/>
                <w:numId w:val="1"/>
              </w:numPr>
              <w:jc w:val="right"/>
              <w:rPr>
                <w:rFonts w:ascii="Times New Roman" w:hAnsi="Times New Roman" w:cs="Times New Roman"/>
                <w:sz w:val="20"/>
                <w:szCs w:val="20"/>
              </w:rPr>
            </w:pPr>
          </w:p>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F5E23" w:rsidRPr="00DD0594" w:rsidRDefault="005F5E23" w:rsidP="005F5E23">
            <w:pPr>
              <w:pStyle w:val="a8"/>
              <w:jc w:val="center"/>
              <w:rPr>
                <w:rFonts w:ascii="Times New Roman" w:hAnsi="Times New Roman" w:cs="Times New Roman"/>
                <w:sz w:val="20"/>
                <w:szCs w:val="20"/>
              </w:rPr>
            </w:pPr>
            <w:r w:rsidRPr="00DD0594">
              <w:rPr>
                <w:rFonts w:ascii="Times New Roman" w:hAnsi="Times New Roman" w:cs="Times New Roman"/>
                <w:sz w:val="20"/>
                <w:szCs w:val="20"/>
              </w:rPr>
              <w:t>租赁端</w:t>
            </w:r>
            <w:r w:rsidRPr="00DD0594">
              <w:rPr>
                <w:rFonts w:ascii="Times New Roman" w:hAnsi="Times New Roman" w:cs="Times New Roman" w:hint="eastAsia"/>
                <w:sz w:val="20"/>
                <w:szCs w:val="20"/>
              </w:rPr>
              <w:t>（</w:t>
            </w:r>
            <w:r w:rsidRPr="00DD0594">
              <w:rPr>
                <w:rFonts w:ascii="Times New Roman" w:hAnsi="Times New Roman" w:cs="Times New Roman" w:hint="eastAsia"/>
                <w:sz w:val="20"/>
                <w:szCs w:val="20"/>
              </w:rPr>
              <w:t>web</w:t>
            </w:r>
            <w:r w:rsidRPr="00DD0594">
              <w:rPr>
                <w:rFonts w:ascii="Times New Roman" w:hAnsi="Times New Roman" w:cs="Times New Roman" w:hint="eastAsia"/>
                <w:sz w:val="20"/>
                <w:szCs w:val="20"/>
              </w:rPr>
              <w:t>）</w:t>
            </w:r>
          </w:p>
        </w:tc>
        <w:tc>
          <w:tcPr>
            <w:tcW w:w="55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F5E23" w:rsidRPr="00DD0594" w:rsidRDefault="005F5E23" w:rsidP="005F5E23">
            <w:pPr>
              <w:jc w:val="center"/>
              <w:rPr>
                <w:rFonts w:ascii="Times New Roman" w:hAnsi="Times New Roman" w:cs="Times New Roman"/>
                <w:sz w:val="20"/>
                <w:szCs w:val="20"/>
              </w:rPr>
            </w:pPr>
            <w:r w:rsidRPr="00DD0594">
              <w:rPr>
                <w:rFonts w:ascii="Times New Roman" w:hAnsi="Times New Roman" w:cs="Times New Roman"/>
                <w:sz w:val="20"/>
                <w:szCs w:val="20"/>
              </w:rPr>
              <w:t>V</w:t>
            </w:r>
            <w:r w:rsidRPr="00DD0594">
              <w:rPr>
                <w:rFonts w:ascii="Times New Roman" w:hAnsi="Times New Roman" w:cs="Times New Roman" w:hint="eastAsia"/>
                <w:sz w:val="20"/>
                <w:szCs w:val="20"/>
              </w:rPr>
              <w:t>2</w:t>
            </w:r>
            <w:r w:rsidRPr="00DD0594">
              <w:rPr>
                <w:rFonts w:ascii="Times New Roman" w:hAnsi="Times New Roman" w:cs="Times New Roman"/>
                <w:sz w:val="20"/>
                <w:szCs w:val="20"/>
              </w:rPr>
              <w:t>.0.0</w:t>
            </w:r>
          </w:p>
        </w:tc>
      </w:tr>
      <w:tr w:rsidR="005F5E23" w:rsidRPr="00DD0594" w:rsidTr="00C61B29">
        <w:trPr>
          <w:trHeight w:val="514"/>
          <w:jc w:val="center"/>
        </w:trPr>
        <w:tc>
          <w:tcPr>
            <w:tcW w:w="72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F5E23" w:rsidRPr="00DD0594" w:rsidRDefault="005F5E23" w:rsidP="005F5E23">
            <w:pPr>
              <w:pStyle w:val="a8"/>
              <w:numPr>
                <w:ilvl w:val="0"/>
                <w:numId w:val="1"/>
              </w:numPr>
              <w:jc w:val="right"/>
              <w:rPr>
                <w:rFonts w:ascii="Times New Roman" w:hAnsi="Times New Roman" w:cs="Times New Roman"/>
                <w:sz w:val="20"/>
                <w:szCs w:val="20"/>
              </w:rPr>
            </w:pPr>
          </w:p>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F5E23" w:rsidRPr="00DD0594" w:rsidRDefault="005F5E23" w:rsidP="005F5E23">
            <w:pPr>
              <w:pStyle w:val="a8"/>
              <w:jc w:val="center"/>
              <w:rPr>
                <w:rFonts w:ascii="Times New Roman" w:hAnsi="Times New Roman" w:cs="Times New Roman"/>
                <w:sz w:val="20"/>
                <w:szCs w:val="20"/>
              </w:rPr>
            </w:pPr>
            <w:r w:rsidRPr="00DD0594">
              <w:rPr>
                <w:rFonts w:ascii="Times New Roman" w:hAnsi="Times New Roman" w:cs="Times New Roman"/>
                <w:sz w:val="20"/>
                <w:szCs w:val="20"/>
              </w:rPr>
              <w:t>运管端</w:t>
            </w:r>
            <w:r w:rsidRPr="00DD0594">
              <w:rPr>
                <w:rFonts w:ascii="Times New Roman" w:hAnsi="Times New Roman" w:cs="Times New Roman" w:hint="eastAsia"/>
                <w:sz w:val="20"/>
                <w:szCs w:val="20"/>
              </w:rPr>
              <w:t>（</w:t>
            </w:r>
            <w:r w:rsidRPr="00DD0594">
              <w:rPr>
                <w:rFonts w:ascii="Times New Roman" w:hAnsi="Times New Roman" w:cs="Times New Roman" w:hint="eastAsia"/>
                <w:sz w:val="20"/>
                <w:szCs w:val="20"/>
              </w:rPr>
              <w:t>web</w:t>
            </w:r>
            <w:r w:rsidRPr="00DD0594">
              <w:rPr>
                <w:rFonts w:ascii="Times New Roman" w:hAnsi="Times New Roman" w:cs="Times New Roman" w:hint="eastAsia"/>
                <w:sz w:val="20"/>
                <w:szCs w:val="20"/>
              </w:rPr>
              <w:t>）</w:t>
            </w:r>
          </w:p>
        </w:tc>
        <w:tc>
          <w:tcPr>
            <w:tcW w:w="55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F5E23" w:rsidRPr="00DD0594" w:rsidRDefault="005F5E23" w:rsidP="005F5E23">
            <w:pPr>
              <w:jc w:val="center"/>
              <w:rPr>
                <w:rFonts w:ascii="Times New Roman" w:hAnsi="Times New Roman" w:cs="Times New Roman"/>
                <w:sz w:val="20"/>
                <w:szCs w:val="20"/>
              </w:rPr>
            </w:pPr>
            <w:r w:rsidRPr="00DD0594">
              <w:rPr>
                <w:rFonts w:ascii="Times New Roman" w:hAnsi="Times New Roman" w:cs="Times New Roman"/>
                <w:sz w:val="20"/>
                <w:szCs w:val="20"/>
              </w:rPr>
              <w:t>V</w:t>
            </w:r>
            <w:r w:rsidRPr="00DD0594">
              <w:rPr>
                <w:rFonts w:ascii="Times New Roman" w:hAnsi="Times New Roman" w:cs="Times New Roman" w:hint="eastAsia"/>
                <w:sz w:val="20"/>
                <w:szCs w:val="20"/>
              </w:rPr>
              <w:t>2</w:t>
            </w:r>
            <w:r w:rsidRPr="00DD0594">
              <w:rPr>
                <w:rFonts w:ascii="Times New Roman" w:hAnsi="Times New Roman" w:cs="Times New Roman"/>
                <w:sz w:val="20"/>
                <w:szCs w:val="20"/>
              </w:rPr>
              <w:t>.0.0</w:t>
            </w:r>
          </w:p>
        </w:tc>
      </w:tr>
    </w:tbl>
    <w:p w:rsidR="000764D9" w:rsidRPr="00DD0594" w:rsidRDefault="000764D9" w:rsidP="006C4CD6">
      <w:pPr>
        <w:jc w:val="left"/>
        <w:rPr>
          <w:rFonts w:ascii="宋体" w:eastAsia="宋体" w:hAnsi="宋体"/>
          <w:b/>
          <w:sz w:val="24"/>
          <w:szCs w:val="24"/>
        </w:rPr>
      </w:pPr>
    </w:p>
    <w:p w:rsidR="00B93D27" w:rsidRPr="00DD0594" w:rsidRDefault="00B93D27" w:rsidP="006C4CD6">
      <w:pPr>
        <w:jc w:val="left"/>
        <w:rPr>
          <w:rFonts w:ascii="宋体" w:eastAsia="宋体" w:hAnsi="宋体"/>
          <w:b/>
          <w:sz w:val="24"/>
          <w:szCs w:val="24"/>
        </w:rPr>
      </w:pPr>
    </w:p>
    <w:p w:rsidR="000764D9" w:rsidRPr="00DD0594" w:rsidRDefault="000764D9" w:rsidP="006C4CD6">
      <w:pPr>
        <w:jc w:val="left"/>
        <w:rPr>
          <w:rFonts w:ascii="宋体" w:eastAsia="宋体" w:hAnsi="宋体"/>
          <w:b/>
          <w:sz w:val="24"/>
          <w:szCs w:val="24"/>
        </w:rPr>
        <w:sectPr w:rsidR="000764D9" w:rsidRPr="00DD0594" w:rsidSect="00982F49">
          <w:pgSz w:w="11906" w:h="16838"/>
          <w:pgMar w:top="1440" w:right="1080" w:bottom="1440" w:left="1080" w:header="851" w:footer="992" w:gutter="0"/>
          <w:pgNumType w:fmt="lowerRoman"/>
          <w:cols w:space="425"/>
          <w:docGrid w:type="lines" w:linePitch="312"/>
        </w:sectPr>
      </w:pPr>
    </w:p>
    <w:p w:rsidR="00230D60" w:rsidRPr="00DD0594" w:rsidRDefault="00230D60" w:rsidP="00230D60">
      <w:pPr>
        <w:pStyle w:val="aa"/>
      </w:pPr>
      <w:bookmarkStart w:id="6" w:name="_Toc477162564"/>
      <w:r w:rsidRPr="00DD0594">
        <w:rPr>
          <w:rFonts w:hint="eastAsia"/>
        </w:rPr>
        <w:lastRenderedPageBreak/>
        <w:t>目</w:t>
      </w:r>
      <w:r w:rsidRPr="00DD0594">
        <w:rPr>
          <w:rFonts w:hint="eastAsia"/>
        </w:rPr>
        <w:t xml:space="preserve">  </w:t>
      </w:r>
      <w:r w:rsidRPr="00DD0594">
        <w:rPr>
          <w:rFonts w:hint="eastAsia"/>
        </w:rPr>
        <w:t>录</w:t>
      </w:r>
      <w:bookmarkEnd w:id="6"/>
    </w:p>
    <w:p w:rsidR="00E72725" w:rsidRDefault="00363D5A">
      <w:pPr>
        <w:pStyle w:val="11"/>
        <w:tabs>
          <w:tab w:val="right" w:leader="dot" w:pos="9736"/>
        </w:tabs>
        <w:rPr>
          <w:b w:val="0"/>
          <w:bCs w:val="0"/>
          <w:caps w:val="0"/>
          <w:noProof/>
          <w:sz w:val="21"/>
          <w:szCs w:val="22"/>
        </w:rPr>
      </w:pPr>
      <w:r w:rsidRPr="00DD0594">
        <w:rPr>
          <w:b w:val="0"/>
          <w:bCs w:val="0"/>
          <w:caps w:val="0"/>
        </w:rPr>
        <w:fldChar w:fldCharType="begin"/>
      </w:r>
      <w:r w:rsidR="000311BD" w:rsidRPr="00DD0594">
        <w:rPr>
          <w:b w:val="0"/>
          <w:bCs w:val="0"/>
          <w:caps w:val="0"/>
        </w:rPr>
        <w:instrText xml:space="preserve"> TOC \o "1-4" \h \z \u </w:instrText>
      </w:r>
      <w:r w:rsidRPr="00DD0594">
        <w:rPr>
          <w:b w:val="0"/>
          <w:bCs w:val="0"/>
          <w:caps w:val="0"/>
        </w:rPr>
        <w:fldChar w:fldCharType="separate"/>
      </w:r>
      <w:hyperlink w:anchor="_Toc477162561" w:history="1">
        <w:r w:rsidR="00E72725" w:rsidRPr="005D645A">
          <w:rPr>
            <w:rStyle w:val="ac"/>
            <w:noProof/>
          </w:rPr>
          <w:t>编制说明</w:t>
        </w:r>
        <w:r w:rsidR="00E72725">
          <w:rPr>
            <w:noProof/>
            <w:webHidden/>
          </w:rPr>
          <w:tab/>
        </w:r>
        <w:r w:rsidR="00E72725">
          <w:rPr>
            <w:noProof/>
            <w:webHidden/>
          </w:rPr>
          <w:fldChar w:fldCharType="begin"/>
        </w:r>
        <w:r w:rsidR="00E72725">
          <w:rPr>
            <w:noProof/>
            <w:webHidden/>
          </w:rPr>
          <w:instrText xml:space="preserve"> PAGEREF _Toc477162561 \h </w:instrText>
        </w:r>
        <w:r w:rsidR="00E72725">
          <w:rPr>
            <w:noProof/>
            <w:webHidden/>
          </w:rPr>
        </w:r>
        <w:r w:rsidR="00E72725">
          <w:rPr>
            <w:noProof/>
            <w:webHidden/>
          </w:rPr>
          <w:fldChar w:fldCharType="separate"/>
        </w:r>
        <w:r w:rsidR="004D1CE1">
          <w:rPr>
            <w:noProof/>
            <w:webHidden/>
          </w:rPr>
          <w:t>i</w:t>
        </w:r>
        <w:r w:rsidR="00E72725">
          <w:rPr>
            <w:noProof/>
            <w:webHidden/>
          </w:rPr>
          <w:fldChar w:fldCharType="end"/>
        </w:r>
      </w:hyperlink>
    </w:p>
    <w:p w:rsidR="00E72725" w:rsidRDefault="00E22731">
      <w:pPr>
        <w:pStyle w:val="11"/>
        <w:tabs>
          <w:tab w:val="right" w:leader="dot" w:pos="9736"/>
        </w:tabs>
        <w:rPr>
          <w:b w:val="0"/>
          <w:bCs w:val="0"/>
          <w:caps w:val="0"/>
          <w:noProof/>
          <w:sz w:val="21"/>
          <w:szCs w:val="22"/>
        </w:rPr>
      </w:pPr>
      <w:hyperlink w:anchor="_Toc477162562" w:history="1">
        <w:r w:rsidR="00E72725" w:rsidRPr="005D645A">
          <w:rPr>
            <w:rStyle w:val="ac"/>
            <w:noProof/>
          </w:rPr>
          <w:t>历史修订</w:t>
        </w:r>
        <w:r w:rsidR="00E72725">
          <w:rPr>
            <w:noProof/>
            <w:webHidden/>
          </w:rPr>
          <w:tab/>
        </w:r>
        <w:r w:rsidR="00E72725">
          <w:rPr>
            <w:noProof/>
            <w:webHidden/>
          </w:rPr>
          <w:fldChar w:fldCharType="begin"/>
        </w:r>
        <w:r w:rsidR="00E72725">
          <w:rPr>
            <w:noProof/>
            <w:webHidden/>
          </w:rPr>
          <w:instrText xml:space="preserve"> PAGEREF _Toc477162562 \h </w:instrText>
        </w:r>
        <w:r w:rsidR="00E72725">
          <w:rPr>
            <w:noProof/>
            <w:webHidden/>
          </w:rPr>
        </w:r>
        <w:r w:rsidR="00E72725">
          <w:rPr>
            <w:noProof/>
            <w:webHidden/>
          </w:rPr>
          <w:fldChar w:fldCharType="separate"/>
        </w:r>
        <w:r w:rsidR="004D1CE1">
          <w:rPr>
            <w:noProof/>
            <w:webHidden/>
          </w:rPr>
          <w:t>ii</w:t>
        </w:r>
        <w:r w:rsidR="00E72725">
          <w:rPr>
            <w:noProof/>
            <w:webHidden/>
          </w:rPr>
          <w:fldChar w:fldCharType="end"/>
        </w:r>
      </w:hyperlink>
    </w:p>
    <w:p w:rsidR="00E72725" w:rsidRDefault="00E22731">
      <w:pPr>
        <w:pStyle w:val="11"/>
        <w:tabs>
          <w:tab w:val="right" w:leader="dot" w:pos="9736"/>
        </w:tabs>
        <w:rPr>
          <w:b w:val="0"/>
          <w:bCs w:val="0"/>
          <w:caps w:val="0"/>
          <w:noProof/>
          <w:sz w:val="21"/>
          <w:szCs w:val="22"/>
        </w:rPr>
      </w:pPr>
      <w:hyperlink w:anchor="_Toc477162563" w:history="1">
        <w:r w:rsidR="00E72725" w:rsidRPr="005D645A">
          <w:rPr>
            <w:rStyle w:val="ac"/>
            <w:noProof/>
          </w:rPr>
          <w:t>当前版本</w:t>
        </w:r>
        <w:r w:rsidR="00E72725">
          <w:rPr>
            <w:noProof/>
            <w:webHidden/>
          </w:rPr>
          <w:tab/>
        </w:r>
        <w:r w:rsidR="00E72725">
          <w:rPr>
            <w:noProof/>
            <w:webHidden/>
          </w:rPr>
          <w:fldChar w:fldCharType="begin"/>
        </w:r>
        <w:r w:rsidR="00E72725">
          <w:rPr>
            <w:noProof/>
            <w:webHidden/>
          </w:rPr>
          <w:instrText xml:space="preserve"> PAGEREF _Toc477162563 \h </w:instrText>
        </w:r>
        <w:r w:rsidR="00E72725">
          <w:rPr>
            <w:noProof/>
            <w:webHidden/>
          </w:rPr>
        </w:r>
        <w:r w:rsidR="00E72725">
          <w:rPr>
            <w:noProof/>
            <w:webHidden/>
          </w:rPr>
          <w:fldChar w:fldCharType="separate"/>
        </w:r>
        <w:r w:rsidR="004D1CE1">
          <w:rPr>
            <w:noProof/>
            <w:webHidden/>
          </w:rPr>
          <w:t>v</w:t>
        </w:r>
        <w:r w:rsidR="00E72725">
          <w:rPr>
            <w:noProof/>
            <w:webHidden/>
          </w:rPr>
          <w:fldChar w:fldCharType="end"/>
        </w:r>
      </w:hyperlink>
    </w:p>
    <w:p w:rsidR="00E72725" w:rsidRDefault="00E22731">
      <w:pPr>
        <w:pStyle w:val="11"/>
        <w:tabs>
          <w:tab w:val="right" w:leader="dot" w:pos="9736"/>
        </w:tabs>
        <w:rPr>
          <w:b w:val="0"/>
          <w:bCs w:val="0"/>
          <w:caps w:val="0"/>
          <w:noProof/>
          <w:sz w:val="21"/>
          <w:szCs w:val="22"/>
        </w:rPr>
      </w:pPr>
      <w:hyperlink w:anchor="_Toc477162564" w:history="1">
        <w:r w:rsidR="00E72725" w:rsidRPr="005D645A">
          <w:rPr>
            <w:rStyle w:val="ac"/>
            <w:noProof/>
          </w:rPr>
          <w:t>目</w:t>
        </w:r>
        <w:r w:rsidR="00E72725" w:rsidRPr="005D645A">
          <w:rPr>
            <w:rStyle w:val="ac"/>
            <w:noProof/>
          </w:rPr>
          <w:t xml:space="preserve">  </w:t>
        </w:r>
        <w:r w:rsidR="00E72725" w:rsidRPr="005D645A">
          <w:rPr>
            <w:rStyle w:val="ac"/>
            <w:noProof/>
          </w:rPr>
          <w:t>录</w:t>
        </w:r>
        <w:r w:rsidR="00E72725">
          <w:rPr>
            <w:noProof/>
            <w:webHidden/>
          </w:rPr>
          <w:tab/>
        </w:r>
        <w:r w:rsidR="00E72725">
          <w:rPr>
            <w:noProof/>
            <w:webHidden/>
          </w:rPr>
          <w:fldChar w:fldCharType="begin"/>
        </w:r>
        <w:r w:rsidR="00E72725">
          <w:rPr>
            <w:noProof/>
            <w:webHidden/>
          </w:rPr>
          <w:instrText xml:space="preserve"> PAGEREF _Toc477162564 \h </w:instrText>
        </w:r>
        <w:r w:rsidR="00E72725">
          <w:rPr>
            <w:noProof/>
            <w:webHidden/>
          </w:rPr>
        </w:r>
        <w:r w:rsidR="00E72725">
          <w:rPr>
            <w:noProof/>
            <w:webHidden/>
          </w:rPr>
          <w:fldChar w:fldCharType="separate"/>
        </w:r>
        <w:r w:rsidR="004D1CE1">
          <w:rPr>
            <w:noProof/>
            <w:webHidden/>
          </w:rPr>
          <w:t>1</w:t>
        </w:r>
        <w:r w:rsidR="00E72725">
          <w:rPr>
            <w:noProof/>
            <w:webHidden/>
          </w:rPr>
          <w:fldChar w:fldCharType="end"/>
        </w:r>
      </w:hyperlink>
    </w:p>
    <w:p w:rsidR="00E72725" w:rsidRDefault="00E22731">
      <w:pPr>
        <w:pStyle w:val="11"/>
        <w:tabs>
          <w:tab w:val="left" w:pos="840"/>
          <w:tab w:val="right" w:leader="dot" w:pos="9736"/>
        </w:tabs>
        <w:rPr>
          <w:b w:val="0"/>
          <w:bCs w:val="0"/>
          <w:caps w:val="0"/>
          <w:noProof/>
          <w:sz w:val="21"/>
          <w:szCs w:val="22"/>
        </w:rPr>
      </w:pPr>
      <w:hyperlink w:anchor="_Toc477162565" w:history="1">
        <w:r w:rsidR="00E72725" w:rsidRPr="005D645A">
          <w:rPr>
            <w:rStyle w:val="ac"/>
            <w:noProof/>
          </w:rPr>
          <w:t>第一章</w:t>
        </w:r>
        <w:r w:rsidR="00E72725">
          <w:rPr>
            <w:b w:val="0"/>
            <w:bCs w:val="0"/>
            <w:caps w:val="0"/>
            <w:noProof/>
            <w:sz w:val="21"/>
            <w:szCs w:val="22"/>
          </w:rPr>
          <w:tab/>
        </w:r>
        <w:r w:rsidR="00E72725" w:rsidRPr="005D645A">
          <w:rPr>
            <w:rStyle w:val="ac"/>
            <w:noProof/>
          </w:rPr>
          <w:t>文档概述</w:t>
        </w:r>
        <w:r w:rsidR="00E72725">
          <w:rPr>
            <w:noProof/>
            <w:webHidden/>
          </w:rPr>
          <w:tab/>
        </w:r>
        <w:r w:rsidR="00E72725">
          <w:rPr>
            <w:noProof/>
            <w:webHidden/>
          </w:rPr>
          <w:fldChar w:fldCharType="begin"/>
        </w:r>
        <w:r w:rsidR="00E72725">
          <w:rPr>
            <w:noProof/>
            <w:webHidden/>
          </w:rPr>
          <w:instrText xml:space="preserve"> PAGEREF _Toc477162565 \h </w:instrText>
        </w:r>
        <w:r w:rsidR="00E72725">
          <w:rPr>
            <w:noProof/>
            <w:webHidden/>
          </w:rPr>
        </w:r>
        <w:r w:rsidR="00E72725">
          <w:rPr>
            <w:noProof/>
            <w:webHidden/>
          </w:rPr>
          <w:fldChar w:fldCharType="separate"/>
        </w:r>
        <w:r w:rsidR="004D1CE1">
          <w:rPr>
            <w:noProof/>
            <w:webHidden/>
          </w:rPr>
          <w:t>7</w:t>
        </w:r>
        <w:r w:rsidR="00E72725">
          <w:rPr>
            <w:noProof/>
            <w:webHidden/>
          </w:rPr>
          <w:fldChar w:fldCharType="end"/>
        </w:r>
      </w:hyperlink>
    </w:p>
    <w:p w:rsidR="00E72725" w:rsidRDefault="00E22731">
      <w:pPr>
        <w:pStyle w:val="21"/>
        <w:tabs>
          <w:tab w:val="left" w:pos="840"/>
          <w:tab w:val="right" w:leader="dot" w:pos="9736"/>
        </w:tabs>
        <w:rPr>
          <w:smallCaps w:val="0"/>
          <w:noProof/>
          <w:sz w:val="21"/>
          <w:szCs w:val="22"/>
        </w:rPr>
      </w:pPr>
      <w:hyperlink w:anchor="_Toc477162566" w:history="1">
        <w:r w:rsidR="00E72725" w:rsidRPr="005D645A">
          <w:rPr>
            <w:rStyle w:val="ac"/>
            <w:rFonts w:ascii="Times New Roman" w:hAnsi="Times New Roman" w:cs="Times New Roman"/>
            <w:noProof/>
          </w:rPr>
          <w:t>1.1</w:t>
        </w:r>
        <w:r w:rsidR="00E72725">
          <w:rPr>
            <w:smallCaps w:val="0"/>
            <w:noProof/>
            <w:sz w:val="21"/>
            <w:szCs w:val="22"/>
          </w:rPr>
          <w:tab/>
        </w:r>
        <w:r w:rsidR="00E72725" w:rsidRPr="005D645A">
          <w:rPr>
            <w:rStyle w:val="ac"/>
            <w:noProof/>
          </w:rPr>
          <w:t>编写目的</w:t>
        </w:r>
        <w:r w:rsidR="00E72725">
          <w:rPr>
            <w:noProof/>
            <w:webHidden/>
          </w:rPr>
          <w:tab/>
        </w:r>
        <w:r w:rsidR="00E72725">
          <w:rPr>
            <w:noProof/>
            <w:webHidden/>
          </w:rPr>
          <w:fldChar w:fldCharType="begin"/>
        </w:r>
        <w:r w:rsidR="00E72725">
          <w:rPr>
            <w:noProof/>
            <w:webHidden/>
          </w:rPr>
          <w:instrText xml:space="preserve"> PAGEREF _Toc477162566 \h </w:instrText>
        </w:r>
        <w:r w:rsidR="00E72725">
          <w:rPr>
            <w:noProof/>
            <w:webHidden/>
          </w:rPr>
        </w:r>
        <w:r w:rsidR="00E72725">
          <w:rPr>
            <w:noProof/>
            <w:webHidden/>
          </w:rPr>
          <w:fldChar w:fldCharType="separate"/>
        </w:r>
        <w:r w:rsidR="004D1CE1">
          <w:rPr>
            <w:noProof/>
            <w:webHidden/>
          </w:rPr>
          <w:t>7</w:t>
        </w:r>
        <w:r w:rsidR="00E72725">
          <w:rPr>
            <w:noProof/>
            <w:webHidden/>
          </w:rPr>
          <w:fldChar w:fldCharType="end"/>
        </w:r>
      </w:hyperlink>
    </w:p>
    <w:p w:rsidR="00E72725" w:rsidRDefault="00E22731">
      <w:pPr>
        <w:pStyle w:val="21"/>
        <w:tabs>
          <w:tab w:val="left" w:pos="840"/>
          <w:tab w:val="right" w:leader="dot" w:pos="9736"/>
        </w:tabs>
        <w:rPr>
          <w:smallCaps w:val="0"/>
          <w:noProof/>
          <w:sz w:val="21"/>
          <w:szCs w:val="22"/>
        </w:rPr>
      </w:pPr>
      <w:hyperlink w:anchor="_Toc477162567" w:history="1">
        <w:r w:rsidR="00E72725" w:rsidRPr="005D645A">
          <w:rPr>
            <w:rStyle w:val="ac"/>
            <w:rFonts w:ascii="Times New Roman" w:hAnsi="Times New Roman" w:cs="Times New Roman"/>
            <w:noProof/>
          </w:rPr>
          <w:t>1.2</w:t>
        </w:r>
        <w:r w:rsidR="00E72725">
          <w:rPr>
            <w:smallCaps w:val="0"/>
            <w:noProof/>
            <w:sz w:val="21"/>
            <w:szCs w:val="22"/>
          </w:rPr>
          <w:tab/>
        </w:r>
        <w:r w:rsidR="00E72725" w:rsidRPr="005D645A">
          <w:rPr>
            <w:rStyle w:val="ac"/>
            <w:noProof/>
          </w:rPr>
          <w:t>适用范围</w:t>
        </w:r>
        <w:r w:rsidR="00E72725">
          <w:rPr>
            <w:noProof/>
            <w:webHidden/>
          </w:rPr>
          <w:tab/>
        </w:r>
        <w:r w:rsidR="00E72725">
          <w:rPr>
            <w:noProof/>
            <w:webHidden/>
          </w:rPr>
          <w:fldChar w:fldCharType="begin"/>
        </w:r>
        <w:r w:rsidR="00E72725">
          <w:rPr>
            <w:noProof/>
            <w:webHidden/>
          </w:rPr>
          <w:instrText xml:space="preserve"> PAGEREF _Toc477162567 \h </w:instrText>
        </w:r>
        <w:r w:rsidR="00E72725">
          <w:rPr>
            <w:noProof/>
            <w:webHidden/>
          </w:rPr>
        </w:r>
        <w:r w:rsidR="00E72725">
          <w:rPr>
            <w:noProof/>
            <w:webHidden/>
          </w:rPr>
          <w:fldChar w:fldCharType="separate"/>
        </w:r>
        <w:r w:rsidR="004D1CE1">
          <w:rPr>
            <w:noProof/>
            <w:webHidden/>
          </w:rPr>
          <w:t>7</w:t>
        </w:r>
        <w:r w:rsidR="00E72725">
          <w:rPr>
            <w:noProof/>
            <w:webHidden/>
          </w:rPr>
          <w:fldChar w:fldCharType="end"/>
        </w:r>
      </w:hyperlink>
    </w:p>
    <w:p w:rsidR="00E72725" w:rsidRDefault="00E22731">
      <w:pPr>
        <w:pStyle w:val="11"/>
        <w:tabs>
          <w:tab w:val="left" w:pos="840"/>
          <w:tab w:val="right" w:leader="dot" w:pos="9736"/>
        </w:tabs>
        <w:rPr>
          <w:b w:val="0"/>
          <w:bCs w:val="0"/>
          <w:caps w:val="0"/>
          <w:noProof/>
          <w:sz w:val="21"/>
          <w:szCs w:val="22"/>
        </w:rPr>
      </w:pPr>
      <w:hyperlink w:anchor="_Toc477162568" w:history="1">
        <w:r w:rsidR="00E72725" w:rsidRPr="005D645A">
          <w:rPr>
            <w:rStyle w:val="ac"/>
            <w:noProof/>
          </w:rPr>
          <w:t>第二章</w:t>
        </w:r>
        <w:r w:rsidR="00E72725">
          <w:rPr>
            <w:b w:val="0"/>
            <w:bCs w:val="0"/>
            <w:caps w:val="0"/>
            <w:noProof/>
            <w:sz w:val="21"/>
            <w:szCs w:val="22"/>
          </w:rPr>
          <w:tab/>
        </w:r>
        <w:r w:rsidR="00E72725" w:rsidRPr="005D645A">
          <w:rPr>
            <w:rStyle w:val="ac"/>
            <w:noProof/>
          </w:rPr>
          <w:t>产品描述</w:t>
        </w:r>
        <w:r w:rsidR="00E72725">
          <w:rPr>
            <w:noProof/>
            <w:webHidden/>
          </w:rPr>
          <w:tab/>
        </w:r>
        <w:r w:rsidR="00E72725">
          <w:rPr>
            <w:noProof/>
            <w:webHidden/>
          </w:rPr>
          <w:fldChar w:fldCharType="begin"/>
        </w:r>
        <w:r w:rsidR="00E72725">
          <w:rPr>
            <w:noProof/>
            <w:webHidden/>
          </w:rPr>
          <w:instrText xml:space="preserve"> PAGEREF _Toc477162568 \h </w:instrText>
        </w:r>
        <w:r w:rsidR="00E72725">
          <w:rPr>
            <w:noProof/>
            <w:webHidden/>
          </w:rPr>
        </w:r>
        <w:r w:rsidR="00E72725">
          <w:rPr>
            <w:noProof/>
            <w:webHidden/>
          </w:rPr>
          <w:fldChar w:fldCharType="separate"/>
        </w:r>
        <w:r w:rsidR="004D1CE1">
          <w:rPr>
            <w:noProof/>
            <w:webHidden/>
          </w:rPr>
          <w:t>7</w:t>
        </w:r>
        <w:r w:rsidR="00E72725">
          <w:rPr>
            <w:noProof/>
            <w:webHidden/>
          </w:rPr>
          <w:fldChar w:fldCharType="end"/>
        </w:r>
      </w:hyperlink>
    </w:p>
    <w:p w:rsidR="00E72725" w:rsidRDefault="00E22731">
      <w:pPr>
        <w:pStyle w:val="21"/>
        <w:tabs>
          <w:tab w:val="left" w:pos="840"/>
          <w:tab w:val="right" w:leader="dot" w:pos="9736"/>
        </w:tabs>
        <w:rPr>
          <w:smallCaps w:val="0"/>
          <w:noProof/>
          <w:sz w:val="21"/>
          <w:szCs w:val="22"/>
        </w:rPr>
      </w:pPr>
      <w:hyperlink w:anchor="_Toc477162569" w:history="1">
        <w:r w:rsidR="00E72725" w:rsidRPr="005D645A">
          <w:rPr>
            <w:rStyle w:val="ac"/>
            <w:rFonts w:ascii="Times New Roman" w:hAnsi="Times New Roman" w:cs="Times New Roman"/>
            <w:noProof/>
          </w:rPr>
          <w:t>2.1</w:t>
        </w:r>
        <w:r w:rsidR="00E72725">
          <w:rPr>
            <w:smallCaps w:val="0"/>
            <w:noProof/>
            <w:sz w:val="21"/>
            <w:szCs w:val="22"/>
          </w:rPr>
          <w:tab/>
        </w:r>
        <w:r w:rsidR="00E72725" w:rsidRPr="005D645A">
          <w:rPr>
            <w:rStyle w:val="ac"/>
            <w:noProof/>
          </w:rPr>
          <w:t>产品背景</w:t>
        </w:r>
        <w:r w:rsidR="00E72725">
          <w:rPr>
            <w:noProof/>
            <w:webHidden/>
          </w:rPr>
          <w:tab/>
        </w:r>
        <w:r w:rsidR="00E72725">
          <w:rPr>
            <w:noProof/>
            <w:webHidden/>
          </w:rPr>
          <w:fldChar w:fldCharType="begin"/>
        </w:r>
        <w:r w:rsidR="00E72725">
          <w:rPr>
            <w:noProof/>
            <w:webHidden/>
          </w:rPr>
          <w:instrText xml:space="preserve"> PAGEREF _Toc477162569 \h </w:instrText>
        </w:r>
        <w:r w:rsidR="00E72725">
          <w:rPr>
            <w:noProof/>
            <w:webHidden/>
          </w:rPr>
        </w:r>
        <w:r w:rsidR="00E72725">
          <w:rPr>
            <w:noProof/>
            <w:webHidden/>
          </w:rPr>
          <w:fldChar w:fldCharType="separate"/>
        </w:r>
        <w:r w:rsidR="004D1CE1">
          <w:rPr>
            <w:noProof/>
            <w:webHidden/>
          </w:rPr>
          <w:t>7</w:t>
        </w:r>
        <w:r w:rsidR="00E72725">
          <w:rPr>
            <w:noProof/>
            <w:webHidden/>
          </w:rPr>
          <w:fldChar w:fldCharType="end"/>
        </w:r>
      </w:hyperlink>
    </w:p>
    <w:p w:rsidR="00E72725" w:rsidRDefault="00E22731">
      <w:pPr>
        <w:pStyle w:val="21"/>
        <w:tabs>
          <w:tab w:val="left" w:pos="840"/>
          <w:tab w:val="right" w:leader="dot" w:pos="9736"/>
        </w:tabs>
        <w:rPr>
          <w:smallCaps w:val="0"/>
          <w:noProof/>
          <w:sz w:val="21"/>
          <w:szCs w:val="22"/>
        </w:rPr>
      </w:pPr>
      <w:hyperlink w:anchor="_Toc477162570" w:history="1">
        <w:r w:rsidR="00E72725" w:rsidRPr="005D645A">
          <w:rPr>
            <w:rStyle w:val="ac"/>
            <w:rFonts w:ascii="Times New Roman" w:hAnsi="Times New Roman" w:cs="Times New Roman"/>
            <w:noProof/>
          </w:rPr>
          <w:t>2.2</w:t>
        </w:r>
        <w:r w:rsidR="00E72725">
          <w:rPr>
            <w:smallCaps w:val="0"/>
            <w:noProof/>
            <w:sz w:val="21"/>
            <w:szCs w:val="22"/>
          </w:rPr>
          <w:tab/>
        </w:r>
        <w:r w:rsidR="00E72725" w:rsidRPr="005D645A">
          <w:rPr>
            <w:rStyle w:val="ac"/>
            <w:noProof/>
          </w:rPr>
          <w:t>业务描述</w:t>
        </w:r>
        <w:r w:rsidR="00E72725">
          <w:rPr>
            <w:noProof/>
            <w:webHidden/>
          </w:rPr>
          <w:tab/>
        </w:r>
        <w:r w:rsidR="00E72725">
          <w:rPr>
            <w:noProof/>
            <w:webHidden/>
          </w:rPr>
          <w:fldChar w:fldCharType="begin"/>
        </w:r>
        <w:r w:rsidR="00E72725">
          <w:rPr>
            <w:noProof/>
            <w:webHidden/>
          </w:rPr>
          <w:instrText xml:space="preserve"> PAGEREF _Toc477162570 \h </w:instrText>
        </w:r>
        <w:r w:rsidR="00E72725">
          <w:rPr>
            <w:noProof/>
            <w:webHidden/>
          </w:rPr>
        </w:r>
        <w:r w:rsidR="00E72725">
          <w:rPr>
            <w:noProof/>
            <w:webHidden/>
          </w:rPr>
          <w:fldChar w:fldCharType="separate"/>
        </w:r>
        <w:r w:rsidR="004D1CE1">
          <w:rPr>
            <w:noProof/>
            <w:webHidden/>
          </w:rPr>
          <w:t>8</w:t>
        </w:r>
        <w:r w:rsidR="00E72725">
          <w:rPr>
            <w:noProof/>
            <w:webHidden/>
          </w:rPr>
          <w:fldChar w:fldCharType="end"/>
        </w:r>
      </w:hyperlink>
    </w:p>
    <w:p w:rsidR="00E72725" w:rsidRDefault="00E22731">
      <w:pPr>
        <w:pStyle w:val="21"/>
        <w:tabs>
          <w:tab w:val="left" w:pos="840"/>
          <w:tab w:val="right" w:leader="dot" w:pos="9736"/>
        </w:tabs>
        <w:rPr>
          <w:smallCaps w:val="0"/>
          <w:noProof/>
          <w:sz w:val="21"/>
          <w:szCs w:val="22"/>
        </w:rPr>
      </w:pPr>
      <w:hyperlink w:anchor="_Toc477162571" w:history="1">
        <w:r w:rsidR="00E72725" w:rsidRPr="005D645A">
          <w:rPr>
            <w:rStyle w:val="ac"/>
            <w:rFonts w:ascii="Times New Roman" w:hAnsi="Times New Roman" w:cs="Times New Roman"/>
            <w:noProof/>
          </w:rPr>
          <w:t>2.3</w:t>
        </w:r>
        <w:r w:rsidR="00E72725">
          <w:rPr>
            <w:smallCaps w:val="0"/>
            <w:noProof/>
            <w:sz w:val="21"/>
            <w:szCs w:val="22"/>
          </w:rPr>
          <w:tab/>
        </w:r>
        <w:r w:rsidR="00E72725" w:rsidRPr="005D645A">
          <w:rPr>
            <w:rStyle w:val="ac"/>
            <w:noProof/>
          </w:rPr>
          <w:t>用户角色</w:t>
        </w:r>
        <w:r w:rsidR="00E72725">
          <w:rPr>
            <w:noProof/>
            <w:webHidden/>
          </w:rPr>
          <w:tab/>
        </w:r>
        <w:r w:rsidR="00E72725">
          <w:rPr>
            <w:noProof/>
            <w:webHidden/>
          </w:rPr>
          <w:fldChar w:fldCharType="begin"/>
        </w:r>
        <w:r w:rsidR="00E72725">
          <w:rPr>
            <w:noProof/>
            <w:webHidden/>
          </w:rPr>
          <w:instrText xml:space="preserve"> PAGEREF _Toc477162571 \h </w:instrText>
        </w:r>
        <w:r w:rsidR="00E72725">
          <w:rPr>
            <w:noProof/>
            <w:webHidden/>
          </w:rPr>
        </w:r>
        <w:r w:rsidR="00E72725">
          <w:rPr>
            <w:noProof/>
            <w:webHidden/>
          </w:rPr>
          <w:fldChar w:fldCharType="separate"/>
        </w:r>
        <w:r w:rsidR="004D1CE1">
          <w:rPr>
            <w:noProof/>
            <w:webHidden/>
          </w:rPr>
          <w:t>9</w:t>
        </w:r>
        <w:r w:rsidR="00E72725">
          <w:rPr>
            <w:noProof/>
            <w:webHidden/>
          </w:rPr>
          <w:fldChar w:fldCharType="end"/>
        </w:r>
      </w:hyperlink>
    </w:p>
    <w:p w:rsidR="00E72725" w:rsidRDefault="00E22731">
      <w:pPr>
        <w:pStyle w:val="11"/>
        <w:tabs>
          <w:tab w:val="left" w:pos="840"/>
          <w:tab w:val="right" w:leader="dot" w:pos="9736"/>
        </w:tabs>
        <w:rPr>
          <w:b w:val="0"/>
          <w:bCs w:val="0"/>
          <w:caps w:val="0"/>
          <w:noProof/>
          <w:sz w:val="21"/>
          <w:szCs w:val="22"/>
        </w:rPr>
      </w:pPr>
      <w:hyperlink w:anchor="_Toc477162572" w:history="1">
        <w:r w:rsidR="00E72725" w:rsidRPr="005D645A">
          <w:rPr>
            <w:rStyle w:val="ac"/>
            <w:noProof/>
          </w:rPr>
          <w:t>第三章</w:t>
        </w:r>
        <w:r w:rsidR="00E72725">
          <w:rPr>
            <w:b w:val="0"/>
            <w:bCs w:val="0"/>
            <w:caps w:val="0"/>
            <w:noProof/>
            <w:sz w:val="21"/>
            <w:szCs w:val="22"/>
          </w:rPr>
          <w:tab/>
        </w:r>
        <w:r w:rsidR="00E72725" w:rsidRPr="005D645A">
          <w:rPr>
            <w:rStyle w:val="ac"/>
            <w:noProof/>
          </w:rPr>
          <w:t>功能需求</w:t>
        </w:r>
        <w:r w:rsidR="00E72725">
          <w:rPr>
            <w:noProof/>
            <w:webHidden/>
          </w:rPr>
          <w:tab/>
        </w:r>
        <w:r w:rsidR="00E72725">
          <w:rPr>
            <w:noProof/>
            <w:webHidden/>
          </w:rPr>
          <w:fldChar w:fldCharType="begin"/>
        </w:r>
        <w:r w:rsidR="00E72725">
          <w:rPr>
            <w:noProof/>
            <w:webHidden/>
          </w:rPr>
          <w:instrText xml:space="preserve"> PAGEREF _Toc477162572 \h </w:instrText>
        </w:r>
        <w:r w:rsidR="00E72725">
          <w:rPr>
            <w:noProof/>
            <w:webHidden/>
          </w:rPr>
        </w:r>
        <w:r w:rsidR="00E72725">
          <w:rPr>
            <w:noProof/>
            <w:webHidden/>
          </w:rPr>
          <w:fldChar w:fldCharType="separate"/>
        </w:r>
        <w:r w:rsidR="004D1CE1">
          <w:rPr>
            <w:noProof/>
            <w:webHidden/>
          </w:rPr>
          <w:t>10</w:t>
        </w:r>
        <w:r w:rsidR="00E72725">
          <w:rPr>
            <w:noProof/>
            <w:webHidden/>
          </w:rPr>
          <w:fldChar w:fldCharType="end"/>
        </w:r>
      </w:hyperlink>
    </w:p>
    <w:p w:rsidR="00E72725" w:rsidRDefault="00E22731">
      <w:pPr>
        <w:pStyle w:val="21"/>
        <w:tabs>
          <w:tab w:val="left" w:pos="840"/>
          <w:tab w:val="right" w:leader="dot" w:pos="9736"/>
        </w:tabs>
        <w:rPr>
          <w:smallCaps w:val="0"/>
          <w:noProof/>
          <w:sz w:val="21"/>
          <w:szCs w:val="22"/>
        </w:rPr>
      </w:pPr>
      <w:hyperlink w:anchor="_Toc477162573" w:history="1">
        <w:r w:rsidR="00E72725" w:rsidRPr="005D645A">
          <w:rPr>
            <w:rStyle w:val="ac"/>
            <w:rFonts w:ascii="Times New Roman" w:hAnsi="Times New Roman" w:cs="Times New Roman"/>
            <w:noProof/>
          </w:rPr>
          <w:t>3.1</w:t>
        </w:r>
        <w:r w:rsidR="00E72725">
          <w:rPr>
            <w:smallCaps w:val="0"/>
            <w:noProof/>
            <w:sz w:val="21"/>
            <w:szCs w:val="22"/>
          </w:rPr>
          <w:tab/>
        </w:r>
        <w:r w:rsidR="00E72725" w:rsidRPr="005D645A">
          <w:rPr>
            <w:rStyle w:val="ac"/>
            <w:noProof/>
          </w:rPr>
          <w:t>公共功能需求</w:t>
        </w:r>
        <w:r w:rsidR="00E72725">
          <w:rPr>
            <w:noProof/>
            <w:webHidden/>
          </w:rPr>
          <w:tab/>
        </w:r>
        <w:r w:rsidR="00E72725">
          <w:rPr>
            <w:noProof/>
            <w:webHidden/>
          </w:rPr>
          <w:fldChar w:fldCharType="begin"/>
        </w:r>
        <w:r w:rsidR="00E72725">
          <w:rPr>
            <w:noProof/>
            <w:webHidden/>
          </w:rPr>
          <w:instrText xml:space="preserve"> PAGEREF _Toc477162573 \h </w:instrText>
        </w:r>
        <w:r w:rsidR="00E72725">
          <w:rPr>
            <w:noProof/>
            <w:webHidden/>
          </w:rPr>
        </w:r>
        <w:r w:rsidR="00E72725">
          <w:rPr>
            <w:noProof/>
            <w:webHidden/>
          </w:rPr>
          <w:fldChar w:fldCharType="separate"/>
        </w:r>
        <w:r w:rsidR="004D1CE1">
          <w:rPr>
            <w:noProof/>
            <w:webHidden/>
          </w:rPr>
          <w:t>10</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574" w:history="1">
        <w:r w:rsidR="00E72725" w:rsidRPr="005D645A">
          <w:rPr>
            <w:rStyle w:val="ac"/>
            <w:rFonts w:ascii="Times New Roman" w:eastAsia="宋体" w:hAnsi="Times New Roman" w:cs="Times New Roman"/>
            <w:noProof/>
          </w:rPr>
          <w:t>3.1.1</w:t>
        </w:r>
        <w:r w:rsidR="00E72725">
          <w:rPr>
            <w:i w:val="0"/>
            <w:iCs w:val="0"/>
            <w:noProof/>
            <w:sz w:val="21"/>
            <w:szCs w:val="22"/>
          </w:rPr>
          <w:tab/>
        </w:r>
        <w:r w:rsidR="00E72725" w:rsidRPr="005D645A">
          <w:rPr>
            <w:rStyle w:val="ac"/>
            <w:rFonts w:ascii="宋体" w:eastAsia="宋体" w:hAnsi="宋体" w:cs="宋体"/>
            <w:noProof/>
          </w:rPr>
          <w:t>公共字典</w:t>
        </w:r>
        <w:r w:rsidR="00E72725">
          <w:rPr>
            <w:noProof/>
            <w:webHidden/>
          </w:rPr>
          <w:tab/>
        </w:r>
        <w:r w:rsidR="00E72725">
          <w:rPr>
            <w:noProof/>
            <w:webHidden/>
          </w:rPr>
          <w:fldChar w:fldCharType="begin"/>
        </w:r>
        <w:r w:rsidR="00E72725">
          <w:rPr>
            <w:noProof/>
            <w:webHidden/>
          </w:rPr>
          <w:instrText xml:space="preserve"> PAGEREF _Toc477162574 \h </w:instrText>
        </w:r>
        <w:r w:rsidR="00E72725">
          <w:rPr>
            <w:noProof/>
            <w:webHidden/>
          </w:rPr>
        </w:r>
        <w:r w:rsidR="00E72725">
          <w:rPr>
            <w:noProof/>
            <w:webHidden/>
          </w:rPr>
          <w:fldChar w:fldCharType="separate"/>
        </w:r>
        <w:r w:rsidR="004D1CE1">
          <w:rPr>
            <w:noProof/>
            <w:webHidden/>
          </w:rPr>
          <w:t>10</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575" w:history="1">
        <w:r w:rsidR="00E72725" w:rsidRPr="005D645A">
          <w:rPr>
            <w:rStyle w:val="ac"/>
            <w:rFonts w:ascii="Times New Roman" w:eastAsia="宋体" w:hAnsi="Times New Roman" w:cs="Times New Roman"/>
            <w:noProof/>
          </w:rPr>
          <w:t>3.1.2</w:t>
        </w:r>
        <w:r w:rsidR="00E72725">
          <w:rPr>
            <w:i w:val="0"/>
            <w:iCs w:val="0"/>
            <w:noProof/>
            <w:sz w:val="21"/>
            <w:szCs w:val="22"/>
          </w:rPr>
          <w:tab/>
        </w:r>
        <w:r w:rsidR="00E72725" w:rsidRPr="005D645A">
          <w:rPr>
            <w:rStyle w:val="ac"/>
            <w:rFonts w:ascii="宋体" w:eastAsia="宋体" w:hAnsi="宋体" w:cs="宋体"/>
            <w:noProof/>
          </w:rPr>
          <w:t>公共业务规则</w:t>
        </w:r>
        <w:r w:rsidR="00E72725">
          <w:rPr>
            <w:noProof/>
            <w:webHidden/>
          </w:rPr>
          <w:tab/>
        </w:r>
        <w:r w:rsidR="00E72725">
          <w:rPr>
            <w:noProof/>
            <w:webHidden/>
          </w:rPr>
          <w:fldChar w:fldCharType="begin"/>
        </w:r>
        <w:r w:rsidR="00E72725">
          <w:rPr>
            <w:noProof/>
            <w:webHidden/>
          </w:rPr>
          <w:instrText xml:space="preserve"> PAGEREF _Toc477162575 \h </w:instrText>
        </w:r>
        <w:r w:rsidR="00E72725">
          <w:rPr>
            <w:noProof/>
            <w:webHidden/>
          </w:rPr>
        </w:r>
        <w:r w:rsidR="00E72725">
          <w:rPr>
            <w:noProof/>
            <w:webHidden/>
          </w:rPr>
          <w:fldChar w:fldCharType="separate"/>
        </w:r>
        <w:r w:rsidR="004D1CE1">
          <w:rPr>
            <w:noProof/>
            <w:webHidden/>
          </w:rPr>
          <w:t>10</w:t>
        </w:r>
        <w:r w:rsidR="00E72725">
          <w:rPr>
            <w:noProof/>
            <w:webHidden/>
          </w:rPr>
          <w:fldChar w:fldCharType="end"/>
        </w:r>
      </w:hyperlink>
    </w:p>
    <w:p w:rsidR="00E72725" w:rsidRDefault="00E22731">
      <w:pPr>
        <w:pStyle w:val="21"/>
        <w:tabs>
          <w:tab w:val="left" w:pos="840"/>
          <w:tab w:val="right" w:leader="dot" w:pos="9736"/>
        </w:tabs>
        <w:rPr>
          <w:smallCaps w:val="0"/>
          <w:noProof/>
          <w:sz w:val="21"/>
          <w:szCs w:val="22"/>
        </w:rPr>
      </w:pPr>
      <w:hyperlink w:anchor="_Toc477162576" w:history="1">
        <w:r w:rsidR="00E72725" w:rsidRPr="005D645A">
          <w:rPr>
            <w:rStyle w:val="ac"/>
            <w:rFonts w:ascii="Times New Roman" w:hAnsi="Times New Roman" w:cs="Times New Roman"/>
            <w:noProof/>
          </w:rPr>
          <w:t>3.2</w:t>
        </w:r>
        <w:r w:rsidR="00E72725">
          <w:rPr>
            <w:smallCaps w:val="0"/>
            <w:noProof/>
            <w:sz w:val="21"/>
            <w:szCs w:val="22"/>
          </w:rPr>
          <w:tab/>
        </w:r>
        <w:r w:rsidR="00E72725" w:rsidRPr="005D645A">
          <w:rPr>
            <w:rStyle w:val="ac"/>
            <w:noProof/>
          </w:rPr>
          <w:t>乘客端功能需求</w:t>
        </w:r>
        <w:r w:rsidR="00E72725">
          <w:rPr>
            <w:noProof/>
            <w:webHidden/>
          </w:rPr>
          <w:tab/>
        </w:r>
        <w:r w:rsidR="00E72725">
          <w:rPr>
            <w:noProof/>
            <w:webHidden/>
          </w:rPr>
          <w:fldChar w:fldCharType="begin"/>
        </w:r>
        <w:r w:rsidR="00E72725">
          <w:rPr>
            <w:noProof/>
            <w:webHidden/>
          </w:rPr>
          <w:instrText xml:space="preserve"> PAGEREF _Toc477162576 \h </w:instrText>
        </w:r>
        <w:r w:rsidR="00E72725">
          <w:rPr>
            <w:noProof/>
            <w:webHidden/>
          </w:rPr>
        </w:r>
        <w:r w:rsidR="00E72725">
          <w:rPr>
            <w:noProof/>
            <w:webHidden/>
          </w:rPr>
          <w:fldChar w:fldCharType="separate"/>
        </w:r>
        <w:r w:rsidR="004D1CE1">
          <w:rPr>
            <w:noProof/>
            <w:webHidden/>
          </w:rPr>
          <w:t>25</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577" w:history="1">
        <w:r w:rsidR="00E72725" w:rsidRPr="005D645A">
          <w:rPr>
            <w:rStyle w:val="ac"/>
            <w:rFonts w:ascii="Times New Roman" w:eastAsia="宋体" w:hAnsi="Times New Roman" w:cs="Times New Roman"/>
            <w:noProof/>
          </w:rPr>
          <w:t>3.2.1</w:t>
        </w:r>
        <w:r w:rsidR="00E72725">
          <w:rPr>
            <w:i w:val="0"/>
            <w:iCs w:val="0"/>
            <w:noProof/>
            <w:sz w:val="21"/>
            <w:szCs w:val="22"/>
          </w:rPr>
          <w:tab/>
        </w:r>
        <w:r w:rsidR="00E72725" w:rsidRPr="005D645A">
          <w:rPr>
            <w:rStyle w:val="ac"/>
            <w:rFonts w:ascii="宋体" w:eastAsia="宋体" w:hAnsi="宋体" w:cs="宋体"/>
            <w:noProof/>
          </w:rPr>
          <w:t>首页</w:t>
        </w:r>
        <w:r w:rsidR="00E72725">
          <w:rPr>
            <w:noProof/>
            <w:webHidden/>
          </w:rPr>
          <w:tab/>
        </w:r>
        <w:r w:rsidR="00E72725">
          <w:rPr>
            <w:noProof/>
            <w:webHidden/>
          </w:rPr>
          <w:fldChar w:fldCharType="begin"/>
        </w:r>
        <w:r w:rsidR="00E72725">
          <w:rPr>
            <w:noProof/>
            <w:webHidden/>
          </w:rPr>
          <w:instrText xml:space="preserve"> PAGEREF _Toc477162577 \h </w:instrText>
        </w:r>
        <w:r w:rsidR="00E72725">
          <w:rPr>
            <w:noProof/>
            <w:webHidden/>
          </w:rPr>
        </w:r>
        <w:r w:rsidR="00E72725">
          <w:rPr>
            <w:noProof/>
            <w:webHidden/>
          </w:rPr>
          <w:fldChar w:fldCharType="separate"/>
        </w:r>
        <w:r w:rsidR="004D1CE1">
          <w:rPr>
            <w:noProof/>
            <w:webHidden/>
          </w:rPr>
          <w:t>25</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578" w:history="1">
        <w:r w:rsidR="00E72725" w:rsidRPr="005D645A">
          <w:rPr>
            <w:rStyle w:val="ac"/>
            <w:rFonts w:ascii="Times New Roman" w:hAnsi="Times New Roman" w:cs="Times New Roman"/>
            <w:noProof/>
          </w:rPr>
          <w:t>3.2.1.1</w:t>
        </w:r>
        <w:r w:rsidR="00E72725">
          <w:rPr>
            <w:noProof/>
            <w:sz w:val="21"/>
            <w:szCs w:val="22"/>
          </w:rPr>
          <w:tab/>
        </w:r>
        <w:r w:rsidR="00E72725" w:rsidRPr="005D645A">
          <w:rPr>
            <w:rStyle w:val="ac"/>
            <w:noProof/>
          </w:rPr>
          <w:t>用例描述</w:t>
        </w:r>
        <w:r w:rsidR="00E72725">
          <w:rPr>
            <w:noProof/>
            <w:webHidden/>
          </w:rPr>
          <w:tab/>
        </w:r>
        <w:r w:rsidR="00E72725">
          <w:rPr>
            <w:noProof/>
            <w:webHidden/>
          </w:rPr>
          <w:fldChar w:fldCharType="begin"/>
        </w:r>
        <w:r w:rsidR="00E72725">
          <w:rPr>
            <w:noProof/>
            <w:webHidden/>
          </w:rPr>
          <w:instrText xml:space="preserve"> PAGEREF _Toc477162578 \h </w:instrText>
        </w:r>
        <w:r w:rsidR="00E72725">
          <w:rPr>
            <w:noProof/>
            <w:webHidden/>
          </w:rPr>
        </w:r>
        <w:r w:rsidR="00E72725">
          <w:rPr>
            <w:noProof/>
            <w:webHidden/>
          </w:rPr>
          <w:fldChar w:fldCharType="separate"/>
        </w:r>
        <w:r w:rsidR="004D1CE1">
          <w:rPr>
            <w:noProof/>
            <w:webHidden/>
          </w:rPr>
          <w:t>25</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579" w:history="1">
        <w:r w:rsidR="00E72725" w:rsidRPr="005D645A">
          <w:rPr>
            <w:rStyle w:val="ac"/>
            <w:rFonts w:ascii="Times New Roman" w:hAnsi="Times New Roman" w:cs="Times New Roman"/>
            <w:noProof/>
          </w:rPr>
          <w:t>3.2.1.2</w:t>
        </w:r>
        <w:r w:rsidR="00E72725">
          <w:rPr>
            <w:noProof/>
            <w:sz w:val="21"/>
            <w:szCs w:val="22"/>
          </w:rPr>
          <w:tab/>
        </w:r>
        <w:r w:rsidR="00E72725" w:rsidRPr="005D645A">
          <w:rPr>
            <w:rStyle w:val="ac"/>
            <w:noProof/>
          </w:rPr>
          <w:t>元素规则</w:t>
        </w:r>
        <w:r w:rsidR="00E72725">
          <w:rPr>
            <w:noProof/>
            <w:webHidden/>
          </w:rPr>
          <w:tab/>
        </w:r>
        <w:r w:rsidR="00E72725">
          <w:rPr>
            <w:noProof/>
            <w:webHidden/>
          </w:rPr>
          <w:fldChar w:fldCharType="begin"/>
        </w:r>
        <w:r w:rsidR="00E72725">
          <w:rPr>
            <w:noProof/>
            <w:webHidden/>
          </w:rPr>
          <w:instrText xml:space="preserve"> PAGEREF _Toc477162579 \h </w:instrText>
        </w:r>
        <w:r w:rsidR="00E72725">
          <w:rPr>
            <w:noProof/>
            <w:webHidden/>
          </w:rPr>
        </w:r>
        <w:r w:rsidR="00E72725">
          <w:rPr>
            <w:noProof/>
            <w:webHidden/>
          </w:rPr>
          <w:fldChar w:fldCharType="separate"/>
        </w:r>
        <w:r w:rsidR="004D1CE1">
          <w:rPr>
            <w:noProof/>
            <w:webHidden/>
          </w:rPr>
          <w:t>25</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580" w:history="1">
        <w:r w:rsidR="00E72725" w:rsidRPr="005D645A">
          <w:rPr>
            <w:rStyle w:val="ac"/>
            <w:rFonts w:ascii="Times New Roman" w:eastAsia="宋体" w:hAnsi="Times New Roman" w:cs="Times New Roman"/>
            <w:noProof/>
          </w:rPr>
          <w:t>3.2.2</w:t>
        </w:r>
        <w:r w:rsidR="00E72725">
          <w:rPr>
            <w:i w:val="0"/>
            <w:iCs w:val="0"/>
            <w:noProof/>
            <w:sz w:val="21"/>
            <w:szCs w:val="22"/>
          </w:rPr>
          <w:tab/>
        </w:r>
        <w:r w:rsidR="00E72725" w:rsidRPr="005D645A">
          <w:rPr>
            <w:rStyle w:val="ac"/>
            <w:rFonts w:ascii="宋体" w:eastAsia="宋体" w:hAnsi="宋体" w:cs="宋体"/>
            <w:noProof/>
          </w:rPr>
          <w:t>注册登录</w:t>
        </w:r>
        <w:r w:rsidR="00E72725">
          <w:rPr>
            <w:noProof/>
            <w:webHidden/>
          </w:rPr>
          <w:tab/>
        </w:r>
        <w:r w:rsidR="00E72725">
          <w:rPr>
            <w:noProof/>
            <w:webHidden/>
          </w:rPr>
          <w:fldChar w:fldCharType="begin"/>
        </w:r>
        <w:r w:rsidR="00E72725">
          <w:rPr>
            <w:noProof/>
            <w:webHidden/>
          </w:rPr>
          <w:instrText xml:space="preserve"> PAGEREF _Toc477162580 \h </w:instrText>
        </w:r>
        <w:r w:rsidR="00E72725">
          <w:rPr>
            <w:noProof/>
            <w:webHidden/>
          </w:rPr>
        </w:r>
        <w:r w:rsidR="00E72725">
          <w:rPr>
            <w:noProof/>
            <w:webHidden/>
          </w:rPr>
          <w:fldChar w:fldCharType="separate"/>
        </w:r>
        <w:r w:rsidR="004D1CE1">
          <w:rPr>
            <w:noProof/>
            <w:webHidden/>
          </w:rPr>
          <w:t>26</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581" w:history="1">
        <w:r w:rsidR="00E72725" w:rsidRPr="005D645A">
          <w:rPr>
            <w:rStyle w:val="ac"/>
            <w:rFonts w:ascii="Times New Roman" w:hAnsi="Times New Roman" w:cs="Times New Roman"/>
            <w:noProof/>
          </w:rPr>
          <w:t>3.2.2.1</w:t>
        </w:r>
        <w:r w:rsidR="00E72725">
          <w:rPr>
            <w:noProof/>
            <w:sz w:val="21"/>
            <w:szCs w:val="22"/>
          </w:rPr>
          <w:tab/>
        </w:r>
        <w:r w:rsidR="00E72725" w:rsidRPr="005D645A">
          <w:rPr>
            <w:rStyle w:val="ac"/>
            <w:noProof/>
          </w:rPr>
          <w:t>业务流程</w:t>
        </w:r>
        <w:r w:rsidR="00E72725">
          <w:rPr>
            <w:noProof/>
            <w:webHidden/>
          </w:rPr>
          <w:tab/>
        </w:r>
        <w:r w:rsidR="00E72725">
          <w:rPr>
            <w:noProof/>
            <w:webHidden/>
          </w:rPr>
          <w:fldChar w:fldCharType="begin"/>
        </w:r>
        <w:r w:rsidR="00E72725">
          <w:rPr>
            <w:noProof/>
            <w:webHidden/>
          </w:rPr>
          <w:instrText xml:space="preserve"> PAGEREF _Toc477162581 \h </w:instrText>
        </w:r>
        <w:r w:rsidR="00E72725">
          <w:rPr>
            <w:noProof/>
            <w:webHidden/>
          </w:rPr>
        </w:r>
        <w:r w:rsidR="00E72725">
          <w:rPr>
            <w:noProof/>
            <w:webHidden/>
          </w:rPr>
          <w:fldChar w:fldCharType="separate"/>
        </w:r>
        <w:r w:rsidR="004D1CE1">
          <w:rPr>
            <w:noProof/>
            <w:webHidden/>
          </w:rPr>
          <w:t>26</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582" w:history="1">
        <w:r w:rsidR="00E72725" w:rsidRPr="005D645A">
          <w:rPr>
            <w:rStyle w:val="ac"/>
            <w:rFonts w:ascii="Times New Roman" w:hAnsi="Times New Roman" w:cs="Times New Roman"/>
            <w:noProof/>
          </w:rPr>
          <w:t>3.2.2.2</w:t>
        </w:r>
        <w:r w:rsidR="00E72725">
          <w:rPr>
            <w:noProof/>
            <w:sz w:val="21"/>
            <w:szCs w:val="22"/>
          </w:rPr>
          <w:tab/>
        </w:r>
        <w:r w:rsidR="00E72725" w:rsidRPr="005D645A">
          <w:rPr>
            <w:rStyle w:val="ac"/>
            <w:noProof/>
          </w:rPr>
          <w:t>用户登录</w:t>
        </w:r>
        <w:r w:rsidR="00E72725">
          <w:rPr>
            <w:noProof/>
            <w:webHidden/>
          </w:rPr>
          <w:tab/>
        </w:r>
        <w:r w:rsidR="00E72725">
          <w:rPr>
            <w:noProof/>
            <w:webHidden/>
          </w:rPr>
          <w:fldChar w:fldCharType="begin"/>
        </w:r>
        <w:r w:rsidR="00E72725">
          <w:rPr>
            <w:noProof/>
            <w:webHidden/>
          </w:rPr>
          <w:instrText xml:space="preserve"> PAGEREF _Toc477162582 \h </w:instrText>
        </w:r>
        <w:r w:rsidR="00E72725">
          <w:rPr>
            <w:noProof/>
            <w:webHidden/>
          </w:rPr>
        </w:r>
        <w:r w:rsidR="00E72725">
          <w:rPr>
            <w:noProof/>
            <w:webHidden/>
          </w:rPr>
          <w:fldChar w:fldCharType="separate"/>
        </w:r>
        <w:r w:rsidR="004D1CE1">
          <w:rPr>
            <w:noProof/>
            <w:webHidden/>
          </w:rPr>
          <w:t>27</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583" w:history="1">
        <w:r w:rsidR="00E72725" w:rsidRPr="005D645A">
          <w:rPr>
            <w:rStyle w:val="ac"/>
            <w:rFonts w:ascii="Times New Roman" w:hAnsi="Times New Roman" w:cs="Times New Roman"/>
            <w:noProof/>
          </w:rPr>
          <w:t>3.2.2.3</w:t>
        </w:r>
        <w:r w:rsidR="00E72725">
          <w:rPr>
            <w:noProof/>
            <w:sz w:val="21"/>
            <w:szCs w:val="22"/>
          </w:rPr>
          <w:tab/>
        </w:r>
        <w:r w:rsidR="00E72725" w:rsidRPr="005D645A">
          <w:rPr>
            <w:rStyle w:val="ac"/>
            <w:noProof/>
          </w:rPr>
          <w:t>挤下线</w:t>
        </w:r>
        <w:r w:rsidR="00E72725">
          <w:rPr>
            <w:noProof/>
            <w:webHidden/>
          </w:rPr>
          <w:tab/>
        </w:r>
        <w:r w:rsidR="00E72725">
          <w:rPr>
            <w:noProof/>
            <w:webHidden/>
          </w:rPr>
          <w:fldChar w:fldCharType="begin"/>
        </w:r>
        <w:r w:rsidR="00E72725">
          <w:rPr>
            <w:noProof/>
            <w:webHidden/>
          </w:rPr>
          <w:instrText xml:space="preserve"> PAGEREF _Toc477162583 \h </w:instrText>
        </w:r>
        <w:r w:rsidR="00E72725">
          <w:rPr>
            <w:noProof/>
            <w:webHidden/>
          </w:rPr>
        </w:r>
        <w:r w:rsidR="00E72725">
          <w:rPr>
            <w:noProof/>
            <w:webHidden/>
          </w:rPr>
          <w:fldChar w:fldCharType="separate"/>
        </w:r>
        <w:r w:rsidR="004D1CE1">
          <w:rPr>
            <w:noProof/>
            <w:webHidden/>
          </w:rPr>
          <w:t>32</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584" w:history="1">
        <w:r w:rsidR="00E72725" w:rsidRPr="005D645A">
          <w:rPr>
            <w:rStyle w:val="ac"/>
            <w:rFonts w:ascii="Times New Roman" w:eastAsia="宋体" w:hAnsi="Times New Roman" w:cs="Times New Roman"/>
            <w:noProof/>
          </w:rPr>
          <w:t>3.2.3</w:t>
        </w:r>
        <w:r w:rsidR="00E72725">
          <w:rPr>
            <w:i w:val="0"/>
            <w:iCs w:val="0"/>
            <w:noProof/>
            <w:sz w:val="21"/>
            <w:szCs w:val="22"/>
          </w:rPr>
          <w:tab/>
        </w:r>
        <w:r w:rsidR="00E72725" w:rsidRPr="005D645A">
          <w:rPr>
            <w:rStyle w:val="ac"/>
            <w:rFonts w:ascii="宋体" w:eastAsia="宋体" w:hAnsi="宋体" w:cs="宋体"/>
            <w:noProof/>
          </w:rPr>
          <w:t>报警和分享</w:t>
        </w:r>
        <w:r w:rsidR="00E72725">
          <w:rPr>
            <w:noProof/>
            <w:webHidden/>
          </w:rPr>
          <w:tab/>
        </w:r>
        <w:r w:rsidR="00E72725">
          <w:rPr>
            <w:noProof/>
            <w:webHidden/>
          </w:rPr>
          <w:fldChar w:fldCharType="begin"/>
        </w:r>
        <w:r w:rsidR="00E72725">
          <w:rPr>
            <w:noProof/>
            <w:webHidden/>
          </w:rPr>
          <w:instrText xml:space="preserve"> PAGEREF _Toc477162584 \h </w:instrText>
        </w:r>
        <w:r w:rsidR="00E72725">
          <w:rPr>
            <w:noProof/>
            <w:webHidden/>
          </w:rPr>
        </w:r>
        <w:r w:rsidR="00E72725">
          <w:rPr>
            <w:noProof/>
            <w:webHidden/>
          </w:rPr>
          <w:fldChar w:fldCharType="separate"/>
        </w:r>
        <w:r w:rsidR="004D1CE1">
          <w:rPr>
            <w:noProof/>
            <w:webHidden/>
          </w:rPr>
          <w:t>32</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585" w:history="1">
        <w:r w:rsidR="00E72725" w:rsidRPr="005D645A">
          <w:rPr>
            <w:rStyle w:val="ac"/>
            <w:rFonts w:ascii="Times New Roman" w:hAnsi="Times New Roman" w:cs="Times New Roman"/>
            <w:noProof/>
          </w:rPr>
          <w:t>3.2.3.1</w:t>
        </w:r>
        <w:r w:rsidR="00E72725">
          <w:rPr>
            <w:noProof/>
            <w:sz w:val="21"/>
            <w:szCs w:val="22"/>
          </w:rPr>
          <w:tab/>
        </w:r>
        <w:r w:rsidR="00E72725" w:rsidRPr="005D645A">
          <w:rPr>
            <w:rStyle w:val="ac"/>
            <w:noProof/>
          </w:rPr>
          <w:t>用例描述</w:t>
        </w:r>
        <w:r w:rsidR="00E72725">
          <w:rPr>
            <w:noProof/>
            <w:webHidden/>
          </w:rPr>
          <w:tab/>
        </w:r>
        <w:r w:rsidR="00E72725">
          <w:rPr>
            <w:noProof/>
            <w:webHidden/>
          </w:rPr>
          <w:fldChar w:fldCharType="begin"/>
        </w:r>
        <w:r w:rsidR="00E72725">
          <w:rPr>
            <w:noProof/>
            <w:webHidden/>
          </w:rPr>
          <w:instrText xml:space="preserve"> PAGEREF _Toc477162585 \h </w:instrText>
        </w:r>
        <w:r w:rsidR="00E72725">
          <w:rPr>
            <w:noProof/>
            <w:webHidden/>
          </w:rPr>
        </w:r>
        <w:r w:rsidR="00E72725">
          <w:rPr>
            <w:noProof/>
            <w:webHidden/>
          </w:rPr>
          <w:fldChar w:fldCharType="separate"/>
        </w:r>
        <w:r w:rsidR="004D1CE1">
          <w:rPr>
            <w:noProof/>
            <w:webHidden/>
          </w:rPr>
          <w:t>32</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586" w:history="1">
        <w:r w:rsidR="00E72725" w:rsidRPr="005D645A">
          <w:rPr>
            <w:rStyle w:val="ac"/>
            <w:rFonts w:ascii="Times New Roman" w:hAnsi="Times New Roman" w:cs="Times New Roman"/>
            <w:noProof/>
          </w:rPr>
          <w:t>3.2.3.2</w:t>
        </w:r>
        <w:r w:rsidR="00E72725">
          <w:rPr>
            <w:noProof/>
            <w:sz w:val="21"/>
            <w:szCs w:val="22"/>
          </w:rPr>
          <w:tab/>
        </w:r>
        <w:r w:rsidR="00E72725" w:rsidRPr="005D645A">
          <w:rPr>
            <w:rStyle w:val="ac"/>
            <w:noProof/>
          </w:rPr>
          <w:t>元素规则</w:t>
        </w:r>
        <w:r w:rsidR="00E72725">
          <w:rPr>
            <w:noProof/>
            <w:webHidden/>
          </w:rPr>
          <w:tab/>
        </w:r>
        <w:r w:rsidR="00E72725">
          <w:rPr>
            <w:noProof/>
            <w:webHidden/>
          </w:rPr>
          <w:fldChar w:fldCharType="begin"/>
        </w:r>
        <w:r w:rsidR="00E72725">
          <w:rPr>
            <w:noProof/>
            <w:webHidden/>
          </w:rPr>
          <w:instrText xml:space="preserve"> PAGEREF _Toc477162586 \h </w:instrText>
        </w:r>
        <w:r w:rsidR="00E72725">
          <w:rPr>
            <w:noProof/>
            <w:webHidden/>
          </w:rPr>
        </w:r>
        <w:r w:rsidR="00E72725">
          <w:rPr>
            <w:noProof/>
            <w:webHidden/>
          </w:rPr>
          <w:fldChar w:fldCharType="separate"/>
        </w:r>
        <w:r w:rsidR="004D1CE1">
          <w:rPr>
            <w:noProof/>
            <w:webHidden/>
          </w:rPr>
          <w:t>33</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587" w:history="1">
        <w:r w:rsidR="00E72725" w:rsidRPr="005D645A">
          <w:rPr>
            <w:rStyle w:val="ac"/>
            <w:rFonts w:ascii="Times New Roman" w:eastAsia="宋体" w:hAnsi="Times New Roman" w:cs="Times New Roman"/>
            <w:noProof/>
          </w:rPr>
          <w:t>3.2.4</w:t>
        </w:r>
        <w:r w:rsidR="00E72725">
          <w:rPr>
            <w:i w:val="0"/>
            <w:iCs w:val="0"/>
            <w:noProof/>
            <w:sz w:val="21"/>
            <w:szCs w:val="22"/>
          </w:rPr>
          <w:tab/>
        </w:r>
        <w:r w:rsidR="00E72725" w:rsidRPr="005D645A">
          <w:rPr>
            <w:rStyle w:val="ac"/>
            <w:rFonts w:ascii="宋体" w:eastAsia="宋体" w:hAnsi="宋体" w:cs="宋体"/>
            <w:noProof/>
          </w:rPr>
          <w:t>出租车下单</w:t>
        </w:r>
        <w:r w:rsidR="00E72725">
          <w:rPr>
            <w:noProof/>
            <w:webHidden/>
          </w:rPr>
          <w:tab/>
        </w:r>
        <w:r w:rsidR="00E72725">
          <w:rPr>
            <w:noProof/>
            <w:webHidden/>
          </w:rPr>
          <w:fldChar w:fldCharType="begin"/>
        </w:r>
        <w:r w:rsidR="00E72725">
          <w:rPr>
            <w:noProof/>
            <w:webHidden/>
          </w:rPr>
          <w:instrText xml:space="preserve"> PAGEREF _Toc477162587 \h </w:instrText>
        </w:r>
        <w:r w:rsidR="00E72725">
          <w:rPr>
            <w:noProof/>
            <w:webHidden/>
          </w:rPr>
        </w:r>
        <w:r w:rsidR="00E72725">
          <w:rPr>
            <w:noProof/>
            <w:webHidden/>
          </w:rPr>
          <w:fldChar w:fldCharType="separate"/>
        </w:r>
        <w:r w:rsidR="004D1CE1">
          <w:rPr>
            <w:noProof/>
            <w:webHidden/>
          </w:rPr>
          <w:t>34</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588" w:history="1">
        <w:r w:rsidR="00E72725" w:rsidRPr="005D645A">
          <w:rPr>
            <w:rStyle w:val="ac"/>
            <w:rFonts w:ascii="Times New Roman" w:hAnsi="Times New Roman" w:cs="Times New Roman"/>
            <w:noProof/>
          </w:rPr>
          <w:t>3.2.4.1</w:t>
        </w:r>
        <w:r w:rsidR="00E72725">
          <w:rPr>
            <w:noProof/>
            <w:sz w:val="21"/>
            <w:szCs w:val="22"/>
          </w:rPr>
          <w:tab/>
        </w:r>
        <w:r w:rsidR="00E72725" w:rsidRPr="005D645A">
          <w:rPr>
            <w:rStyle w:val="ac"/>
            <w:noProof/>
          </w:rPr>
          <w:t>用例描述</w:t>
        </w:r>
        <w:r w:rsidR="00E72725">
          <w:rPr>
            <w:noProof/>
            <w:webHidden/>
          </w:rPr>
          <w:tab/>
        </w:r>
        <w:r w:rsidR="00E72725">
          <w:rPr>
            <w:noProof/>
            <w:webHidden/>
          </w:rPr>
          <w:fldChar w:fldCharType="begin"/>
        </w:r>
        <w:r w:rsidR="00E72725">
          <w:rPr>
            <w:noProof/>
            <w:webHidden/>
          </w:rPr>
          <w:instrText xml:space="preserve"> PAGEREF _Toc477162588 \h </w:instrText>
        </w:r>
        <w:r w:rsidR="00E72725">
          <w:rPr>
            <w:noProof/>
            <w:webHidden/>
          </w:rPr>
        </w:r>
        <w:r w:rsidR="00E72725">
          <w:rPr>
            <w:noProof/>
            <w:webHidden/>
          </w:rPr>
          <w:fldChar w:fldCharType="separate"/>
        </w:r>
        <w:r w:rsidR="004D1CE1">
          <w:rPr>
            <w:noProof/>
            <w:webHidden/>
          </w:rPr>
          <w:t>34</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589" w:history="1">
        <w:r w:rsidR="00E72725" w:rsidRPr="005D645A">
          <w:rPr>
            <w:rStyle w:val="ac"/>
            <w:rFonts w:ascii="Times New Roman" w:hAnsi="Times New Roman" w:cs="Times New Roman"/>
            <w:noProof/>
          </w:rPr>
          <w:t>3.2.4.2</w:t>
        </w:r>
        <w:r w:rsidR="00E72725">
          <w:rPr>
            <w:noProof/>
            <w:sz w:val="21"/>
            <w:szCs w:val="22"/>
          </w:rPr>
          <w:tab/>
        </w:r>
        <w:r w:rsidR="00E72725" w:rsidRPr="005D645A">
          <w:rPr>
            <w:rStyle w:val="ac"/>
            <w:noProof/>
          </w:rPr>
          <w:t>元素规则</w:t>
        </w:r>
        <w:r w:rsidR="00E72725">
          <w:rPr>
            <w:noProof/>
            <w:webHidden/>
          </w:rPr>
          <w:tab/>
        </w:r>
        <w:r w:rsidR="00E72725">
          <w:rPr>
            <w:noProof/>
            <w:webHidden/>
          </w:rPr>
          <w:fldChar w:fldCharType="begin"/>
        </w:r>
        <w:r w:rsidR="00E72725">
          <w:rPr>
            <w:noProof/>
            <w:webHidden/>
          </w:rPr>
          <w:instrText xml:space="preserve"> PAGEREF _Toc477162589 \h </w:instrText>
        </w:r>
        <w:r w:rsidR="00E72725">
          <w:rPr>
            <w:noProof/>
            <w:webHidden/>
          </w:rPr>
        </w:r>
        <w:r w:rsidR="00E72725">
          <w:rPr>
            <w:noProof/>
            <w:webHidden/>
          </w:rPr>
          <w:fldChar w:fldCharType="separate"/>
        </w:r>
        <w:r w:rsidR="004D1CE1">
          <w:rPr>
            <w:noProof/>
            <w:webHidden/>
          </w:rPr>
          <w:t>34</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590" w:history="1">
        <w:r w:rsidR="00E72725" w:rsidRPr="005D645A">
          <w:rPr>
            <w:rStyle w:val="ac"/>
            <w:rFonts w:ascii="Times New Roman" w:eastAsia="宋体" w:hAnsi="Times New Roman" w:cs="Times New Roman"/>
            <w:noProof/>
          </w:rPr>
          <w:t>3.2.5</w:t>
        </w:r>
        <w:r w:rsidR="00E72725">
          <w:rPr>
            <w:i w:val="0"/>
            <w:iCs w:val="0"/>
            <w:noProof/>
            <w:sz w:val="21"/>
            <w:szCs w:val="22"/>
          </w:rPr>
          <w:tab/>
        </w:r>
        <w:r w:rsidR="00E72725" w:rsidRPr="005D645A">
          <w:rPr>
            <w:rStyle w:val="ac"/>
            <w:rFonts w:ascii="宋体" w:eastAsia="宋体" w:hAnsi="宋体" w:cs="宋体"/>
            <w:noProof/>
          </w:rPr>
          <w:t>网约车待接单更改</w:t>
        </w:r>
        <w:r w:rsidR="00E72725">
          <w:rPr>
            <w:noProof/>
            <w:webHidden/>
          </w:rPr>
          <w:tab/>
        </w:r>
        <w:r w:rsidR="00E72725">
          <w:rPr>
            <w:noProof/>
            <w:webHidden/>
          </w:rPr>
          <w:fldChar w:fldCharType="begin"/>
        </w:r>
        <w:r w:rsidR="00E72725">
          <w:rPr>
            <w:noProof/>
            <w:webHidden/>
          </w:rPr>
          <w:instrText xml:space="preserve"> PAGEREF _Toc477162590 \h </w:instrText>
        </w:r>
        <w:r w:rsidR="00E72725">
          <w:rPr>
            <w:noProof/>
            <w:webHidden/>
          </w:rPr>
        </w:r>
        <w:r w:rsidR="00E72725">
          <w:rPr>
            <w:noProof/>
            <w:webHidden/>
          </w:rPr>
          <w:fldChar w:fldCharType="separate"/>
        </w:r>
        <w:r w:rsidR="004D1CE1">
          <w:rPr>
            <w:noProof/>
            <w:webHidden/>
          </w:rPr>
          <w:t>39</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591" w:history="1">
        <w:r w:rsidR="00E72725" w:rsidRPr="005D645A">
          <w:rPr>
            <w:rStyle w:val="ac"/>
            <w:rFonts w:ascii="Times New Roman" w:hAnsi="Times New Roman" w:cs="Times New Roman"/>
            <w:noProof/>
          </w:rPr>
          <w:t>3.2.5.1</w:t>
        </w:r>
        <w:r w:rsidR="00E72725">
          <w:rPr>
            <w:noProof/>
            <w:sz w:val="21"/>
            <w:szCs w:val="22"/>
          </w:rPr>
          <w:tab/>
        </w:r>
        <w:r w:rsidR="00E72725" w:rsidRPr="005D645A">
          <w:rPr>
            <w:rStyle w:val="ac"/>
            <w:noProof/>
          </w:rPr>
          <w:t>用例描述</w:t>
        </w:r>
        <w:r w:rsidR="00E72725">
          <w:rPr>
            <w:noProof/>
            <w:webHidden/>
          </w:rPr>
          <w:tab/>
        </w:r>
        <w:r w:rsidR="00E72725">
          <w:rPr>
            <w:noProof/>
            <w:webHidden/>
          </w:rPr>
          <w:fldChar w:fldCharType="begin"/>
        </w:r>
        <w:r w:rsidR="00E72725">
          <w:rPr>
            <w:noProof/>
            <w:webHidden/>
          </w:rPr>
          <w:instrText xml:space="preserve"> PAGEREF _Toc477162591 \h </w:instrText>
        </w:r>
        <w:r w:rsidR="00E72725">
          <w:rPr>
            <w:noProof/>
            <w:webHidden/>
          </w:rPr>
        </w:r>
        <w:r w:rsidR="00E72725">
          <w:rPr>
            <w:noProof/>
            <w:webHidden/>
          </w:rPr>
          <w:fldChar w:fldCharType="separate"/>
        </w:r>
        <w:r w:rsidR="004D1CE1">
          <w:rPr>
            <w:noProof/>
            <w:webHidden/>
          </w:rPr>
          <w:t>39</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592" w:history="1">
        <w:r w:rsidR="00E72725" w:rsidRPr="005D645A">
          <w:rPr>
            <w:rStyle w:val="ac"/>
            <w:rFonts w:ascii="Times New Roman" w:eastAsia="宋体" w:hAnsi="Times New Roman" w:cs="Times New Roman"/>
            <w:noProof/>
          </w:rPr>
          <w:t>3.2.6</w:t>
        </w:r>
        <w:r w:rsidR="00E72725">
          <w:rPr>
            <w:i w:val="0"/>
            <w:iCs w:val="0"/>
            <w:noProof/>
            <w:sz w:val="21"/>
            <w:szCs w:val="22"/>
          </w:rPr>
          <w:tab/>
        </w:r>
        <w:r w:rsidR="00E72725" w:rsidRPr="005D645A">
          <w:rPr>
            <w:rStyle w:val="ac"/>
            <w:rFonts w:ascii="宋体" w:eastAsia="宋体" w:hAnsi="宋体" w:cs="宋体"/>
            <w:noProof/>
          </w:rPr>
          <w:t>我的行程</w:t>
        </w:r>
        <w:r w:rsidR="00E72725">
          <w:rPr>
            <w:noProof/>
            <w:webHidden/>
          </w:rPr>
          <w:tab/>
        </w:r>
        <w:r w:rsidR="00E72725">
          <w:rPr>
            <w:noProof/>
            <w:webHidden/>
          </w:rPr>
          <w:fldChar w:fldCharType="begin"/>
        </w:r>
        <w:r w:rsidR="00E72725">
          <w:rPr>
            <w:noProof/>
            <w:webHidden/>
          </w:rPr>
          <w:instrText xml:space="preserve"> PAGEREF _Toc477162592 \h </w:instrText>
        </w:r>
        <w:r w:rsidR="00E72725">
          <w:rPr>
            <w:noProof/>
            <w:webHidden/>
          </w:rPr>
        </w:r>
        <w:r w:rsidR="00E72725">
          <w:rPr>
            <w:noProof/>
            <w:webHidden/>
          </w:rPr>
          <w:fldChar w:fldCharType="separate"/>
        </w:r>
        <w:r w:rsidR="004D1CE1">
          <w:rPr>
            <w:noProof/>
            <w:webHidden/>
          </w:rPr>
          <w:t>39</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593" w:history="1">
        <w:r w:rsidR="00E72725" w:rsidRPr="005D645A">
          <w:rPr>
            <w:rStyle w:val="ac"/>
            <w:rFonts w:ascii="Times New Roman" w:hAnsi="Times New Roman" w:cs="Times New Roman"/>
            <w:noProof/>
          </w:rPr>
          <w:t>3.2.6.1</w:t>
        </w:r>
        <w:r w:rsidR="00E72725">
          <w:rPr>
            <w:noProof/>
            <w:sz w:val="21"/>
            <w:szCs w:val="22"/>
          </w:rPr>
          <w:tab/>
        </w:r>
        <w:r w:rsidR="00E72725" w:rsidRPr="005D645A">
          <w:rPr>
            <w:rStyle w:val="ac"/>
            <w:noProof/>
          </w:rPr>
          <w:t>用例描述</w:t>
        </w:r>
        <w:r w:rsidR="00E72725">
          <w:rPr>
            <w:noProof/>
            <w:webHidden/>
          </w:rPr>
          <w:tab/>
        </w:r>
        <w:r w:rsidR="00E72725">
          <w:rPr>
            <w:noProof/>
            <w:webHidden/>
          </w:rPr>
          <w:fldChar w:fldCharType="begin"/>
        </w:r>
        <w:r w:rsidR="00E72725">
          <w:rPr>
            <w:noProof/>
            <w:webHidden/>
          </w:rPr>
          <w:instrText xml:space="preserve"> PAGEREF _Toc477162593 \h </w:instrText>
        </w:r>
        <w:r w:rsidR="00E72725">
          <w:rPr>
            <w:noProof/>
            <w:webHidden/>
          </w:rPr>
        </w:r>
        <w:r w:rsidR="00E72725">
          <w:rPr>
            <w:noProof/>
            <w:webHidden/>
          </w:rPr>
          <w:fldChar w:fldCharType="separate"/>
        </w:r>
        <w:r w:rsidR="004D1CE1">
          <w:rPr>
            <w:noProof/>
            <w:webHidden/>
          </w:rPr>
          <w:t>39</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594" w:history="1">
        <w:r w:rsidR="00E72725" w:rsidRPr="005D645A">
          <w:rPr>
            <w:rStyle w:val="ac"/>
            <w:rFonts w:ascii="Times New Roman" w:hAnsi="Times New Roman" w:cs="Times New Roman"/>
            <w:noProof/>
          </w:rPr>
          <w:t>3.2.6.2</w:t>
        </w:r>
        <w:r w:rsidR="00E72725">
          <w:rPr>
            <w:noProof/>
            <w:sz w:val="21"/>
            <w:szCs w:val="22"/>
          </w:rPr>
          <w:tab/>
        </w:r>
        <w:r w:rsidR="00E72725" w:rsidRPr="005D645A">
          <w:rPr>
            <w:rStyle w:val="ac"/>
            <w:noProof/>
          </w:rPr>
          <w:t>元素规则</w:t>
        </w:r>
        <w:r w:rsidR="00E72725">
          <w:rPr>
            <w:noProof/>
            <w:webHidden/>
          </w:rPr>
          <w:tab/>
        </w:r>
        <w:r w:rsidR="00E72725">
          <w:rPr>
            <w:noProof/>
            <w:webHidden/>
          </w:rPr>
          <w:fldChar w:fldCharType="begin"/>
        </w:r>
        <w:r w:rsidR="00E72725">
          <w:rPr>
            <w:noProof/>
            <w:webHidden/>
          </w:rPr>
          <w:instrText xml:space="preserve"> PAGEREF _Toc477162594 \h </w:instrText>
        </w:r>
        <w:r w:rsidR="00E72725">
          <w:rPr>
            <w:noProof/>
            <w:webHidden/>
          </w:rPr>
        </w:r>
        <w:r w:rsidR="00E72725">
          <w:rPr>
            <w:noProof/>
            <w:webHidden/>
          </w:rPr>
          <w:fldChar w:fldCharType="separate"/>
        </w:r>
        <w:r w:rsidR="004D1CE1">
          <w:rPr>
            <w:noProof/>
            <w:webHidden/>
          </w:rPr>
          <w:t>39</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595" w:history="1">
        <w:r w:rsidR="00E72725" w:rsidRPr="005D645A">
          <w:rPr>
            <w:rStyle w:val="ac"/>
            <w:rFonts w:ascii="Times New Roman" w:hAnsi="Times New Roman" w:cs="Times New Roman"/>
            <w:noProof/>
          </w:rPr>
          <w:t>3.2.7</w:t>
        </w:r>
        <w:r w:rsidR="00E72725">
          <w:rPr>
            <w:i w:val="0"/>
            <w:iCs w:val="0"/>
            <w:noProof/>
            <w:sz w:val="21"/>
            <w:szCs w:val="22"/>
          </w:rPr>
          <w:tab/>
        </w:r>
        <w:r w:rsidR="00E72725" w:rsidRPr="005D645A">
          <w:rPr>
            <w:rStyle w:val="ac"/>
            <w:rFonts w:ascii="宋体" w:eastAsia="宋体" w:hAnsi="宋体" w:cs="宋体"/>
            <w:noProof/>
          </w:rPr>
          <w:t>设置</w:t>
        </w:r>
        <w:r w:rsidR="00E72725">
          <w:rPr>
            <w:noProof/>
            <w:webHidden/>
          </w:rPr>
          <w:tab/>
        </w:r>
        <w:r w:rsidR="00E72725">
          <w:rPr>
            <w:noProof/>
            <w:webHidden/>
          </w:rPr>
          <w:fldChar w:fldCharType="begin"/>
        </w:r>
        <w:r w:rsidR="00E72725">
          <w:rPr>
            <w:noProof/>
            <w:webHidden/>
          </w:rPr>
          <w:instrText xml:space="preserve"> PAGEREF _Toc477162595 \h </w:instrText>
        </w:r>
        <w:r w:rsidR="00E72725">
          <w:rPr>
            <w:noProof/>
            <w:webHidden/>
          </w:rPr>
        </w:r>
        <w:r w:rsidR="00E72725">
          <w:rPr>
            <w:noProof/>
            <w:webHidden/>
          </w:rPr>
          <w:fldChar w:fldCharType="separate"/>
        </w:r>
        <w:r w:rsidR="004D1CE1">
          <w:rPr>
            <w:noProof/>
            <w:webHidden/>
          </w:rPr>
          <w:t>43</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596" w:history="1">
        <w:r w:rsidR="00E72725" w:rsidRPr="005D645A">
          <w:rPr>
            <w:rStyle w:val="ac"/>
            <w:rFonts w:ascii="Times New Roman" w:hAnsi="Times New Roman" w:cs="Times New Roman"/>
            <w:noProof/>
          </w:rPr>
          <w:t>3.2.7.1</w:t>
        </w:r>
        <w:r w:rsidR="00E72725">
          <w:rPr>
            <w:noProof/>
            <w:sz w:val="21"/>
            <w:szCs w:val="22"/>
          </w:rPr>
          <w:tab/>
        </w:r>
        <w:r w:rsidR="00E72725" w:rsidRPr="005D645A">
          <w:rPr>
            <w:rStyle w:val="ac"/>
            <w:noProof/>
          </w:rPr>
          <w:t>用例描述</w:t>
        </w:r>
        <w:r w:rsidR="00E72725">
          <w:rPr>
            <w:noProof/>
            <w:webHidden/>
          </w:rPr>
          <w:tab/>
        </w:r>
        <w:r w:rsidR="00E72725">
          <w:rPr>
            <w:noProof/>
            <w:webHidden/>
          </w:rPr>
          <w:fldChar w:fldCharType="begin"/>
        </w:r>
        <w:r w:rsidR="00E72725">
          <w:rPr>
            <w:noProof/>
            <w:webHidden/>
          </w:rPr>
          <w:instrText xml:space="preserve"> PAGEREF _Toc477162596 \h </w:instrText>
        </w:r>
        <w:r w:rsidR="00E72725">
          <w:rPr>
            <w:noProof/>
            <w:webHidden/>
          </w:rPr>
        </w:r>
        <w:r w:rsidR="00E72725">
          <w:rPr>
            <w:noProof/>
            <w:webHidden/>
          </w:rPr>
          <w:fldChar w:fldCharType="separate"/>
        </w:r>
        <w:r w:rsidR="004D1CE1">
          <w:rPr>
            <w:noProof/>
            <w:webHidden/>
          </w:rPr>
          <w:t>43</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597" w:history="1">
        <w:r w:rsidR="00E72725" w:rsidRPr="005D645A">
          <w:rPr>
            <w:rStyle w:val="ac"/>
            <w:rFonts w:ascii="Times New Roman" w:hAnsi="Times New Roman" w:cs="Times New Roman"/>
            <w:noProof/>
          </w:rPr>
          <w:t>3.2.7.2</w:t>
        </w:r>
        <w:r w:rsidR="00E72725">
          <w:rPr>
            <w:noProof/>
            <w:sz w:val="21"/>
            <w:szCs w:val="22"/>
          </w:rPr>
          <w:tab/>
        </w:r>
        <w:r w:rsidR="00E72725" w:rsidRPr="005D645A">
          <w:rPr>
            <w:rStyle w:val="ac"/>
            <w:noProof/>
          </w:rPr>
          <w:t>元素规则</w:t>
        </w:r>
        <w:r w:rsidR="00E72725">
          <w:rPr>
            <w:noProof/>
            <w:webHidden/>
          </w:rPr>
          <w:tab/>
        </w:r>
        <w:r w:rsidR="00E72725">
          <w:rPr>
            <w:noProof/>
            <w:webHidden/>
          </w:rPr>
          <w:fldChar w:fldCharType="begin"/>
        </w:r>
        <w:r w:rsidR="00E72725">
          <w:rPr>
            <w:noProof/>
            <w:webHidden/>
          </w:rPr>
          <w:instrText xml:space="preserve"> PAGEREF _Toc477162597 \h </w:instrText>
        </w:r>
        <w:r w:rsidR="00E72725">
          <w:rPr>
            <w:noProof/>
            <w:webHidden/>
          </w:rPr>
        </w:r>
        <w:r w:rsidR="00E72725">
          <w:rPr>
            <w:noProof/>
            <w:webHidden/>
          </w:rPr>
          <w:fldChar w:fldCharType="separate"/>
        </w:r>
        <w:r w:rsidR="004D1CE1">
          <w:rPr>
            <w:noProof/>
            <w:webHidden/>
          </w:rPr>
          <w:t>43</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598" w:history="1">
        <w:r w:rsidR="00E72725" w:rsidRPr="005D645A">
          <w:rPr>
            <w:rStyle w:val="ac"/>
            <w:rFonts w:ascii="Times New Roman" w:hAnsi="Times New Roman" w:cs="Times New Roman"/>
            <w:noProof/>
          </w:rPr>
          <w:t>3.2.8</w:t>
        </w:r>
        <w:r w:rsidR="00E72725">
          <w:rPr>
            <w:i w:val="0"/>
            <w:iCs w:val="0"/>
            <w:noProof/>
            <w:sz w:val="21"/>
            <w:szCs w:val="22"/>
          </w:rPr>
          <w:tab/>
        </w:r>
        <w:r w:rsidR="00E72725" w:rsidRPr="005D645A">
          <w:rPr>
            <w:rStyle w:val="ac"/>
            <w:rFonts w:ascii="宋体" w:eastAsia="宋体" w:hAnsi="宋体" w:cs="宋体"/>
            <w:noProof/>
          </w:rPr>
          <w:t>我的钱包</w:t>
        </w:r>
        <w:r w:rsidR="00E72725" w:rsidRPr="005D645A">
          <w:rPr>
            <w:rStyle w:val="ac"/>
            <w:rFonts w:asciiTheme="minorEastAsia" w:hAnsiTheme="minorEastAsia" w:cs="微软雅黑"/>
            <w:noProof/>
          </w:rPr>
          <w:t>（机构用户、个人用户）</w:t>
        </w:r>
        <w:r w:rsidR="00E72725">
          <w:rPr>
            <w:noProof/>
            <w:webHidden/>
          </w:rPr>
          <w:tab/>
        </w:r>
        <w:r w:rsidR="00E72725">
          <w:rPr>
            <w:noProof/>
            <w:webHidden/>
          </w:rPr>
          <w:fldChar w:fldCharType="begin"/>
        </w:r>
        <w:r w:rsidR="00E72725">
          <w:rPr>
            <w:noProof/>
            <w:webHidden/>
          </w:rPr>
          <w:instrText xml:space="preserve"> PAGEREF _Toc477162598 \h </w:instrText>
        </w:r>
        <w:r w:rsidR="00E72725">
          <w:rPr>
            <w:noProof/>
            <w:webHidden/>
          </w:rPr>
        </w:r>
        <w:r w:rsidR="00E72725">
          <w:rPr>
            <w:noProof/>
            <w:webHidden/>
          </w:rPr>
          <w:fldChar w:fldCharType="separate"/>
        </w:r>
        <w:r w:rsidR="004D1CE1">
          <w:rPr>
            <w:noProof/>
            <w:webHidden/>
          </w:rPr>
          <w:t>46</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599" w:history="1">
        <w:r w:rsidR="00E72725" w:rsidRPr="005D645A">
          <w:rPr>
            <w:rStyle w:val="ac"/>
            <w:rFonts w:ascii="Times New Roman" w:hAnsi="Times New Roman" w:cs="Times New Roman"/>
            <w:noProof/>
          </w:rPr>
          <w:t>3.2.8.1</w:t>
        </w:r>
        <w:r w:rsidR="00E72725">
          <w:rPr>
            <w:noProof/>
            <w:sz w:val="21"/>
            <w:szCs w:val="22"/>
          </w:rPr>
          <w:tab/>
        </w:r>
        <w:r w:rsidR="00E72725" w:rsidRPr="005D645A">
          <w:rPr>
            <w:rStyle w:val="ac"/>
            <w:noProof/>
          </w:rPr>
          <w:t>用例描述</w:t>
        </w:r>
        <w:r w:rsidR="00E72725">
          <w:rPr>
            <w:noProof/>
            <w:webHidden/>
          </w:rPr>
          <w:tab/>
        </w:r>
        <w:r w:rsidR="00E72725">
          <w:rPr>
            <w:noProof/>
            <w:webHidden/>
          </w:rPr>
          <w:fldChar w:fldCharType="begin"/>
        </w:r>
        <w:r w:rsidR="00E72725">
          <w:rPr>
            <w:noProof/>
            <w:webHidden/>
          </w:rPr>
          <w:instrText xml:space="preserve"> PAGEREF _Toc477162599 \h </w:instrText>
        </w:r>
        <w:r w:rsidR="00E72725">
          <w:rPr>
            <w:noProof/>
            <w:webHidden/>
          </w:rPr>
        </w:r>
        <w:r w:rsidR="00E72725">
          <w:rPr>
            <w:noProof/>
            <w:webHidden/>
          </w:rPr>
          <w:fldChar w:fldCharType="separate"/>
        </w:r>
        <w:r w:rsidR="004D1CE1">
          <w:rPr>
            <w:noProof/>
            <w:webHidden/>
          </w:rPr>
          <w:t>46</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00" w:history="1">
        <w:r w:rsidR="00E72725" w:rsidRPr="005D645A">
          <w:rPr>
            <w:rStyle w:val="ac"/>
            <w:rFonts w:ascii="Times New Roman" w:hAnsi="Times New Roman" w:cs="Times New Roman"/>
            <w:noProof/>
          </w:rPr>
          <w:t>3.2.8.2</w:t>
        </w:r>
        <w:r w:rsidR="00E72725">
          <w:rPr>
            <w:noProof/>
            <w:sz w:val="21"/>
            <w:szCs w:val="22"/>
          </w:rPr>
          <w:tab/>
        </w:r>
        <w:r w:rsidR="00E72725" w:rsidRPr="005D645A">
          <w:rPr>
            <w:rStyle w:val="ac"/>
            <w:noProof/>
          </w:rPr>
          <w:t>元素规则</w:t>
        </w:r>
        <w:r w:rsidR="00E72725">
          <w:rPr>
            <w:noProof/>
            <w:webHidden/>
          </w:rPr>
          <w:tab/>
        </w:r>
        <w:r w:rsidR="00E72725">
          <w:rPr>
            <w:noProof/>
            <w:webHidden/>
          </w:rPr>
          <w:fldChar w:fldCharType="begin"/>
        </w:r>
        <w:r w:rsidR="00E72725">
          <w:rPr>
            <w:noProof/>
            <w:webHidden/>
          </w:rPr>
          <w:instrText xml:space="preserve"> PAGEREF _Toc477162600 \h </w:instrText>
        </w:r>
        <w:r w:rsidR="00E72725">
          <w:rPr>
            <w:noProof/>
            <w:webHidden/>
          </w:rPr>
        </w:r>
        <w:r w:rsidR="00E72725">
          <w:rPr>
            <w:noProof/>
            <w:webHidden/>
          </w:rPr>
          <w:fldChar w:fldCharType="separate"/>
        </w:r>
        <w:r w:rsidR="004D1CE1">
          <w:rPr>
            <w:noProof/>
            <w:webHidden/>
          </w:rPr>
          <w:t>46</w:t>
        </w:r>
        <w:r w:rsidR="00E72725">
          <w:rPr>
            <w:noProof/>
            <w:webHidden/>
          </w:rPr>
          <w:fldChar w:fldCharType="end"/>
        </w:r>
      </w:hyperlink>
    </w:p>
    <w:p w:rsidR="00E72725" w:rsidRDefault="00E22731">
      <w:pPr>
        <w:pStyle w:val="21"/>
        <w:tabs>
          <w:tab w:val="left" w:pos="840"/>
          <w:tab w:val="right" w:leader="dot" w:pos="9736"/>
        </w:tabs>
        <w:rPr>
          <w:smallCaps w:val="0"/>
          <w:noProof/>
          <w:sz w:val="21"/>
          <w:szCs w:val="22"/>
        </w:rPr>
      </w:pPr>
      <w:hyperlink w:anchor="_Toc477162601" w:history="1">
        <w:r w:rsidR="00E72725" w:rsidRPr="005D645A">
          <w:rPr>
            <w:rStyle w:val="ac"/>
            <w:rFonts w:ascii="Times New Roman" w:hAnsi="Times New Roman" w:cs="Times New Roman"/>
            <w:noProof/>
          </w:rPr>
          <w:t>3.3</w:t>
        </w:r>
        <w:r w:rsidR="00E72725">
          <w:rPr>
            <w:smallCaps w:val="0"/>
            <w:noProof/>
            <w:sz w:val="21"/>
            <w:szCs w:val="22"/>
          </w:rPr>
          <w:tab/>
        </w:r>
        <w:r w:rsidR="00E72725" w:rsidRPr="005D645A">
          <w:rPr>
            <w:rStyle w:val="ac"/>
            <w:noProof/>
          </w:rPr>
          <w:t>司机端功能需求</w:t>
        </w:r>
        <w:r w:rsidR="00E72725">
          <w:rPr>
            <w:noProof/>
            <w:webHidden/>
          </w:rPr>
          <w:tab/>
        </w:r>
        <w:r w:rsidR="00E72725">
          <w:rPr>
            <w:noProof/>
            <w:webHidden/>
          </w:rPr>
          <w:fldChar w:fldCharType="begin"/>
        </w:r>
        <w:r w:rsidR="00E72725">
          <w:rPr>
            <w:noProof/>
            <w:webHidden/>
          </w:rPr>
          <w:instrText xml:space="preserve"> PAGEREF _Toc477162601 \h </w:instrText>
        </w:r>
        <w:r w:rsidR="00E72725">
          <w:rPr>
            <w:noProof/>
            <w:webHidden/>
          </w:rPr>
        </w:r>
        <w:r w:rsidR="00E72725">
          <w:rPr>
            <w:noProof/>
            <w:webHidden/>
          </w:rPr>
          <w:fldChar w:fldCharType="separate"/>
        </w:r>
        <w:r w:rsidR="004D1CE1">
          <w:rPr>
            <w:noProof/>
            <w:webHidden/>
          </w:rPr>
          <w:t>50</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02" w:history="1">
        <w:r w:rsidR="00E72725" w:rsidRPr="005D645A">
          <w:rPr>
            <w:rStyle w:val="ac"/>
            <w:rFonts w:ascii="Times New Roman" w:hAnsi="Times New Roman" w:cs="Times New Roman"/>
            <w:noProof/>
          </w:rPr>
          <w:t>3.3.1.1</w:t>
        </w:r>
        <w:r w:rsidR="00E72725">
          <w:rPr>
            <w:noProof/>
            <w:sz w:val="21"/>
            <w:szCs w:val="22"/>
          </w:rPr>
          <w:tab/>
        </w:r>
        <w:r w:rsidR="00E72725" w:rsidRPr="005D645A">
          <w:rPr>
            <w:rStyle w:val="ac"/>
            <w:noProof/>
          </w:rPr>
          <w:t>登录</w:t>
        </w:r>
        <w:r w:rsidR="00E72725">
          <w:rPr>
            <w:noProof/>
            <w:webHidden/>
          </w:rPr>
          <w:tab/>
        </w:r>
        <w:r w:rsidR="00E72725">
          <w:rPr>
            <w:noProof/>
            <w:webHidden/>
          </w:rPr>
          <w:fldChar w:fldCharType="begin"/>
        </w:r>
        <w:r w:rsidR="00E72725">
          <w:rPr>
            <w:noProof/>
            <w:webHidden/>
          </w:rPr>
          <w:instrText xml:space="preserve"> PAGEREF _Toc477162602 \h </w:instrText>
        </w:r>
        <w:r w:rsidR="00E72725">
          <w:rPr>
            <w:noProof/>
            <w:webHidden/>
          </w:rPr>
        </w:r>
        <w:r w:rsidR="00E72725">
          <w:rPr>
            <w:noProof/>
            <w:webHidden/>
          </w:rPr>
          <w:fldChar w:fldCharType="separate"/>
        </w:r>
        <w:r w:rsidR="004D1CE1">
          <w:rPr>
            <w:noProof/>
            <w:webHidden/>
          </w:rPr>
          <w:t>50</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03" w:history="1">
        <w:r w:rsidR="00E72725" w:rsidRPr="005D645A">
          <w:rPr>
            <w:rStyle w:val="ac"/>
            <w:rFonts w:ascii="Times New Roman" w:hAnsi="Times New Roman" w:cs="Times New Roman"/>
            <w:noProof/>
          </w:rPr>
          <w:t>3.3.1.2</w:t>
        </w:r>
        <w:r w:rsidR="00E72725">
          <w:rPr>
            <w:noProof/>
            <w:sz w:val="21"/>
            <w:szCs w:val="22"/>
          </w:rPr>
          <w:tab/>
        </w:r>
        <w:r w:rsidR="00E72725" w:rsidRPr="005D645A">
          <w:rPr>
            <w:rStyle w:val="ac"/>
            <w:noProof/>
          </w:rPr>
          <w:t>挤下线、账号变动</w:t>
        </w:r>
        <w:r w:rsidR="00E72725">
          <w:rPr>
            <w:noProof/>
            <w:webHidden/>
          </w:rPr>
          <w:tab/>
        </w:r>
        <w:r w:rsidR="00E72725">
          <w:rPr>
            <w:noProof/>
            <w:webHidden/>
          </w:rPr>
          <w:fldChar w:fldCharType="begin"/>
        </w:r>
        <w:r w:rsidR="00E72725">
          <w:rPr>
            <w:noProof/>
            <w:webHidden/>
          </w:rPr>
          <w:instrText xml:space="preserve"> PAGEREF _Toc477162603 \h </w:instrText>
        </w:r>
        <w:r w:rsidR="00E72725">
          <w:rPr>
            <w:noProof/>
            <w:webHidden/>
          </w:rPr>
        </w:r>
        <w:r w:rsidR="00E72725">
          <w:rPr>
            <w:noProof/>
            <w:webHidden/>
          </w:rPr>
          <w:fldChar w:fldCharType="separate"/>
        </w:r>
        <w:r w:rsidR="004D1CE1">
          <w:rPr>
            <w:noProof/>
            <w:webHidden/>
          </w:rPr>
          <w:t>50</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04" w:history="1">
        <w:r w:rsidR="00E72725" w:rsidRPr="005D645A">
          <w:rPr>
            <w:rStyle w:val="ac"/>
            <w:rFonts w:ascii="Times New Roman" w:hAnsi="Times New Roman" w:cs="Times New Roman"/>
            <w:noProof/>
          </w:rPr>
          <w:t>3.3.1.3</w:t>
        </w:r>
        <w:r w:rsidR="00E72725">
          <w:rPr>
            <w:noProof/>
            <w:sz w:val="21"/>
            <w:szCs w:val="22"/>
          </w:rPr>
          <w:tab/>
        </w:r>
        <w:r w:rsidR="00E72725" w:rsidRPr="005D645A">
          <w:rPr>
            <w:rStyle w:val="ac"/>
            <w:noProof/>
          </w:rPr>
          <w:t>首页</w:t>
        </w:r>
        <w:r w:rsidR="00E72725">
          <w:rPr>
            <w:noProof/>
            <w:webHidden/>
          </w:rPr>
          <w:tab/>
        </w:r>
        <w:r w:rsidR="00E72725">
          <w:rPr>
            <w:noProof/>
            <w:webHidden/>
          </w:rPr>
          <w:fldChar w:fldCharType="begin"/>
        </w:r>
        <w:r w:rsidR="00E72725">
          <w:rPr>
            <w:noProof/>
            <w:webHidden/>
          </w:rPr>
          <w:instrText xml:space="preserve"> PAGEREF _Toc477162604 \h </w:instrText>
        </w:r>
        <w:r w:rsidR="00E72725">
          <w:rPr>
            <w:noProof/>
            <w:webHidden/>
          </w:rPr>
        </w:r>
        <w:r w:rsidR="00E72725">
          <w:rPr>
            <w:noProof/>
            <w:webHidden/>
          </w:rPr>
          <w:fldChar w:fldCharType="separate"/>
        </w:r>
        <w:r w:rsidR="004D1CE1">
          <w:rPr>
            <w:noProof/>
            <w:webHidden/>
          </w:rPr>
          <w:t>51</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05" w:history="1">
        <w:r w:rsidR="00E72725" w:rsidRPr="005D645A">
          <w:rPr>
            <w:rStyle w:val="ac"/>
            <w:rFonts w:ascii="Times New Roman" w:hAnsi="Times New Roman" w:cs="Times New Roman"/>
            <w:noProof/>
          </w:rPr>
          <w:t>3.3.1.4</w:t>
        </w:r>
        <w:r w:rsidR="00E72725">
          <w:rPr>
            <w:noProof/>
            <w:sz w:val="21"/>
            <w:szCs w:val="22"/>
          </w:rPr>
          <w:tab/>
        </w:r>
        <w:r w:rsidR="00E72725" w:rsidRPr="005D645A">
          <w:rPr>
            <w:rStyle w:val="ac"/>
            <w:noProof/>
          </w:rPr>
          <w:t>我的订单</w:t>
        </w:r>
        <w:r w:rsidR="00E72725">
          <w:rPr>
            <w:noProof/>
            <w:webHidden/>
          </w:rPr>
          <w:tab/>
        </w:r>
        <w:r w:rsidR="00E72725">
          <w:rPr>
            <w:noProof/>
            <w:webHidden/>
          </w:rPr>
          <w:fldChar w:fldCharType="begin"/>
        </w:r>
        <w:r w:rsidR="00E72725">
          <w:rPr>
            <w:noProof/>
            <w:webHidden/>
          </w:rPr>
          <w:instrText xml:space="preserve"> PAGEREF _Toc477162605 \h </w:instrText>
        </w:r>
        <w:r w:rsidR="00E72725">
          <w:rPr>
            <w:noProof/>
            <w:webHidden/>
          </w:rPr>
        </w:r>
        <w:r w:rsidR="00E72725">
          <w:rPr>
            <w:noProof/>
            <w:webHidden/>
          </w:rPr>
          <w:fldChar w:fldCharType="separate"/>
        </w:r>
        <w:r w:rsidR="004D1CE1">
          <w:rPr>
            <w:noProof/>
            <w:webHidden/>
          </w:rPr>
          <w:t>64</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06" w:history="1">
        <w:r w:rsidR="00E72725" w:rsidRPr="005D645A">
          <w:rPr>
            <w:rStyle w:val="ac"/>
            <w:rFonts w:ascii="Times New Roman" w:hAnsi="Times New Roman" w:cs="Times New Roman"/>
            <w:noProof/>
          </w:rPr>
          <w:t>3.3.1.5</w:t>
        </w:r>
        <w:r w:rsidR="00E72725">
          <w:rPr>
            <w:noProof/>
            <w:sz w:val="21"/>
            <w:szCs w:val="22"/>
          </w:rPr>
          <w:tab/>
        </w:r>
        <w:r w:rsidR="00E72725" w:rsidRPr="005D645A">
          <w:rPr>
            <w:rStyle w:val="ac"/>
            <w:noProof/>
          </w:rPr>
          <w:t>侧边栏功能</w:t>
        </w:r>
        <w:r w:rsidR="00E72725">
          <w:rPr>
            <w:noProof/>
            <w:webHidden/>
          </w:rPr>
          <w:tab/>
        </w:r>
        <w:r w:rsidR="00E72725">
          <w:rPr>
            <w:noProof/>
            <w:webHidden/>
          </w:rPr>
          <w:fldChar w:fldCharType="begin"/>
        </w:r>
        <w:r w:rsidR="00E72725">
          <w:rPr>
            <w:noProof/>
            <w:webHidden/>
          </w:rPr>
          <w:instrText xml:space="preserve"> PAGEREF _Toc477162606 \h </w:instrText>
        </w:r>
        <w:r w:rsidR="00E72725">
          <w:rPr>
            <w:noProof/>
            <w:webHidden/>
          </w:rPr>
        </w:r>
        <w:r w:rsidR="00E72725">
          <w:rPr>
            <w:noProof/>
            <w:webHidden/>
          </w:rPr>
          <w:fldChar w:fldCharType="separate"/>
        </w:r>
        <w:r w:rsidR="004D1CE1">
          <w:rPr>
            <w:noProof/>
            <w:webHidden/>
          </w:rPr>
          <w:t>80</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07" w:history="1">
        <w:r w:rsidR="00E72725" w:rsidRPr="005D645A">
          <w:rPr>
            <w:rStyle w:val="ac"/>
            <w:rFonts w:ascii="Times New Roman" w:hAnsi="Times New Roman" w:cs="Times New Roman"/>
            <w:noProof/>
          </w:rPr>
          <w:t>3.3.1.6</w:t>
        </w:r>
        <w:r w:rsidR="00E72725">
          <w:rPr>
            <w:noProof/>
            <w:sz w:val="21"/>
            <w:szCs w:val="22"/>
          </w:rPr>
          <w:tab/>
        </w:r>
        <w:r w:rsidR="00E72725" w:rsidRPr="005D645A">
          <w:rPr>
            <w:rStyle w:val="ac"/>
            <w:noProof/>
          </w:rPr>
          <w:t>我的贡献</w:t>
        </w:r>
        <w:r w:rsidR="00E72725">
          <w:rPr>
            <w:noProof/>
            <w:webHidden/>
          </w:rPr>
          <w:tab/>
        </w:r>
        <w:r w:rsidR="00E72725">
          <w:rPr>
            <w:noProof/>
            <w:webHidden/>
          </w:rPr>
          <w:fldChar w:fldCharType="begin"/>
        </w:r>
        <w:r w:rsidR="00E72725">
          <w:rPr>
            <w:noProof/>
            <w:webHidden/>
          </w:rPr>
          <w:instrText xml:space="preserve"> PAGEREF _Toc477162607 \h </w:instrText>
        </w:r>
        <w:r w:rsidR="00E72725">
          <w:rPr>
            <w:noProof/>
            <w:webHidden/>
          </w:rPr>
        </w:r>
        <w:r w:rsidR="00E72725">
          <w:rPr>
            <w:noProof/>
            <w:webHidden/>
          </w:rPr>
          <w:fldChar w:fldCharType="separate"/>
        </w:r>
        <w:r w:rsidR="004D1CE1">
          <w:rPr>
            <w:noProof/>
            <w:webHidden/>
          </w:rPr>
          <w:t>89</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08" w:history="1">
        <w:r w:rsidR="00E72725" w:rsidRPr="005D645A">
          <w:rPr>
            <w:rStyle w:val="ac"/>
            <w:rFonts w:ascii="Times New Roman" w:hAnsi="Times New Roman" w:cs="Times New Roman"/>
            <w:noProof/>
          </w:rPr>
          <w:t>3.3.1.7</w:t>
        </w:r>
        <w:r w:rsidR="00E72725">
          <w:rPr>
            <w:noProof/>
            <w:sz w:val="21"/>
            <w:szCs w:val="22"/>
          </w:rPr>
          <w:tab/>
        </w:r>
        <w:r w:rsidR="00E72725" w:rsidRPr="005D645A">
          <w:rPr>
            <w:rStyle w:val="ac"/>
            <w:noProof/>
          </w:rPr>
          <w:t>我的消息</w:t>
        </w:r>
        <w:r w:rsidR="00E72725">
          <w:rPr>
            <w:noProof/>
            <w:webHidden/>
          </w:rPr>
          <w:tab/>
        </w:r>
        <w:r w:rsidR="00E72725">
          <w:rPr>
            <w:noProof/>
            <w:webHidden/>
          </w:rPr>
          <w:fldChar w:fldCharType="begin"/>
        </w:r>
        <w:r w:rsidR="00E72725">
          <w:rPr>
            <w:noProof/>
            <w:webHidden/>
          </w:rPr>
          <w:instrText xml:space="preserve"> PAGEREF _Toc477162608 \h </w:instrText>
        </w:r>
        <w:r w:rsidR="00E72725">
          <w:rPr>
            <w:noProof/>
            <w:webHidden/>
          </w:rPr>
        </w:r>
        <w:r w:rsidR="00E72725">
          <w:rPr>
            <w:noProof/>
            <w:webHidden/>
          </w:rPr>
          <w:fldChar w:fldCharType="separate"/>
        </w:r>
        <w:r w:rsidR="004D1CE1">
          <w:rPr>
            <w:noProof/>
            <w:webHidden/>
          </w:rPr>
          <w:t>90</w:t>
        </w:r>
        <w:r w:rsidR="00E72725">
          <w:rPr>
            <w:noProof/>
            <w:webHidden/>
          </w:rPr>
          <w:fldChar w:fldCharType="end"/>
        </w:r>
      </w:hyperlink>
    </w:p>
    <w:p w:rsidR="00E72725" w:rsidRDefault="00E22731">
      <w:pPr>
        <w:pStyle w:val="21"/>
        <w:tabs>
          <w:tab w:val="left" w:pos="840"/>
          <w:tab w:val="right" w:leader="dot" w:pos="9736"/>
        </w:tabs>
        <w:rPr>
          <w:smallCaps w:val="0"/>
          <w:noProof/>
          <w:sz w:val="21"/>
          <w:szCs w:val="22"/>
        </w:rPr>
      </w:pPr>
      <w:hyperlink w:anchor="_Toc477162609" w:history="1">
        <w:r w:rsidR="00E72725" w:rsidRPr="005D645A">
          <w:rPr>
            <w:rStyle w:val="ac"/>
            <w:rFonts w:ascii="Times New Roman" w:hAnsi="Times New Roman" w:cs="Times New Roman"/>
            <w:noProof/>
          </w:rPr>
          <w:t>3.4</w:t>
        </w:r>
        <w:r w:rsidR="00E72725">
          <w:rPr>
            <w:smallCaps w:val="0"/>
            <w:noProof/>
            <w:sz w:val="21"/>
            <w:szCs w:val="22"/>
          </w:rPr>
          <w:tab/>
        </w:r>
        <w:r w:rsidR="00E72725" w:rsidRPr="005D645A">
          <w:rPr>
            <w:rStyle w:val="ac"/>
            <w:noProof/>
          </w:rPr>
          <w:t>机构端功能需求</w:t>
        </w:r>
        <w:r w:rsidR="00E72725">
          <w:rPr>
            <w:noProof/>
            <w:webHidden/>
          </w:rPr>
          <w:tab/>
        </w:r>
        <w:r w:rsidR="00E72725">
          <w:rPr>
            <w:noProof/>
            <w:webHidden/>
          </w:rPr>
          <w:fldChar w:fldCharType="begin"/>
        </w:r>
        <w:r w:rsidR="00E72725">
          <w:rPr>
            <w:noProof/>
            <w:webHidden/>
          </w:rPr>
          <w:instrText xml:space="preserve"> PAGEREF _Toc477162609 \h </w:instrText>
        </w:r>
        <w:r w:rsidR="00E72725">
          <w:rPr>
            <w:noProof/>
            <w:webHidden/>
          </w:rPr>
        </w:r>
        <w:r w:rsidR="00E72725">
          <w:rPr>
            <w:noProof/>
            <w:webHidden/>
          </w:rPr>
          <w:fldChar w:fldCharType="separate"/>
        </w:r>
        <w:r w:rsidR="004D1CE1">
          <w:rPr>
            <w:noProof/>
            <w:webHidden/>
          </w:rPr>
          <w:t>93</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10" w:history="1">
        <w:r w:rsidR="00E72725" w:rsidRPr="005D645A">
          <w:rPr>
            <w:rStyle w:val="ac"/>
            <w:rFonts w:ascii="Times New Roman" w:hAnsi="Times New Roman" w:cs="Times New Roman"/>
            <w:noProof/>
          </w:rPr>
          <w:t>3.4.1.1</w:t>
        </w:r>
        <w:r w:rsidR="00E72725">
          <w:rPr>
            <w:noProof/>
            <w:sz w:val="21"/>
            <w:szCs w:val="22"/>
          </w:rPr>
          <w:tab/>
        </w:r>
        <w:r w:rsidR="00E72725" w:rsidRPr="005D645A">
          <w:rPr>
            <w:rStyle w:val="ac"/>
            <w:noProof/>
          </w:rPr>
          <w:t>财务管理</w:t>
        </w:r>
        <w:r w:rsidR="00E72725">
          <w:rPr>
            <w:noProof/>
            <w:webHidden/>
          </w:rPr>
          <w:tab/>
        </w:r>
        <w:r w:rsidR="00E72725">
          <w:rPr>
            <w:noProof/>
            <w:webHidden/>
          </w:rPr>
          <w:fldChar w:fldCharType="begin"/>
        </w:r>
        <w:r w:rsidR="00E72725">
          <w:rPr>
            <w:noProof/>
            <w:webHidden/>
          </w:rPr>
          <w:instrText xml:space="preserve"> PAGEREF _Toc477162610 \h </w:instrText>
        </w:r>
        <w:r w:rsidR="00E72725">
          <w:rPr>
            <w:noProof/>
            <w:webHidden/>
          </w:rPr>
        </w:r>
        <w:r w:rsidR="00E72725">
          <w:rPr>
            <w:noProof/>
            <w:webHidden/>
          </w:rPr>
          <w:fldChar w:fldCharType="separate"/>
        </w:r>
        <w:r w:rsidR="004D1CE1">
          <w:rPr>
            <w:noProof/>
            <w:webHidden/>
          </w:rPr>
          <w:t>93</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11" w:history="1">
        <w:r w:rsidR="00E72725" w:rsidRPr="005D645A">
          <w:rPr>
            <w:rStyle w:val="ac"/>
            <w:rFonts w:ascii="Times New Roman" w:hAnsi="Times New Roman" w:cs="Times New Roman"/>
            <w:noProof/>
          </w:rPr>
          <w:t>3.4.1.2</w:t>
        </w:r>
        <w:r w:rsidR="00E72725">
          <w:rPr>
            <w:noProof/>
            <w:sz w:val="21"/>
            <w:szCs w:val="22"/>
          </w:rPr>
          <w:tab/>
        </w:r>
        <w:r w:rsidR="00E72725" w:rsidRPr="005D645A">
          <w:rPr>
            <w:rStyle w:val="ac"/>
            <w:noProof/>
          </w:rPr>
          <w:t>订单管理</w:t>
        </w:r>
        <w:r w:rsidR="00E72725">
          <w:rPr>
            <w:noProof/>
            <w:webHidden/>
          </w:rPr>
          <w:tab/>
        </w:r>
        <w:r w:rsidR="00E72725">
          <w:rPr>
            <w:noProof/>
            <w:webHidden/>
          </w:rPr>
          <w:fldChar w:fldCharType="begin"/>
        </w:r>
        <w:r w:rsidR="00E72725">
          <w:rPr>
            <w:noProof/>
            <w:webHidden/>
          </w:rPr>
          <w:instrText xml:space="preserve"> PAGEREF _Toc477162611 \h </w:instrText>
        </w:r>
        <w:r w:rsidR="00E72725">
          <w:rPr>
            <w:noProof/>
            <w:webHidden/>
          </w:rPr>
        </w:r>
        <w:r w:rsidR="00E72725">
          <w:rPr>
            <w:noProof/>
            <w:webHidden/>
          </w:rPr>
          <w:fldChar w:fldCharType="separate"/>
        </w:r>
        <w:r w:rsidR="004D1CE1">
          <w:rPr>
            <w:noProof/>
            <w:webHidden/>
          </w:rPr>
          <w:t>98</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12" w:history="1">
        <w:r w:rsidR="00E72725" w:rsidRPr="005D645A">
          <w:rPr>
            <w:rStyle w:val="ac"/>
            <w:rFonts w:ascii="Times New Roman" w:hAnsi="Times New Roman" w:cs="Times New Roman"/>
            <w:noProof/>
          </w:rPr>
          <w:t>3.4.1.3</w:t>
        </w:r>
        <w:r w:rsidR="00E72725">
          <w:rPr>
            <w:noProof/>
            <w:sz w:val="21"/>
            <w:szCs w:val="22"/>
          </w:rPr>
          <w:tab/>
        </w:r>
        <w:r w:rsidR="00E72725" w:rsidRPr="005D645A">
          <w:rPr>
            <w:rStyle w:val="ac"/>
            <w:noProof/>
          </w:rPr>
          <w:t>我的订单</w:t>
        </w:r>
        <w:r w:rsidR="00E72725">
          <w:rPr>
            <w:noProof/>
            <w:webHidden/>
          </w:rPr>
          <w:tab/>
        </w:r>
        <w:r w:rsidR="00E72725">
          <w:rPr>
            <w:noProof/>
            <w:webHidden/>
          </w:rPr>
          <w:fldChar w:fldCharType="begin"/>
        </w:r>
        <w:r w:rsidR="00E72725">
          <w:rPr>
            <w:noProof/>
            <w:webHidden/>
          </w:rPr>
          <w:instrText xml:space="preserve"> PAGEREF _Toc477162612 \h </w:instrText>
        </w:r>
        <w:r w:rsidR="00E72725">
          <w:rPr>
            <w:noProof/>
            <w:webHidden/>
          </w:rPr>
        </w:r>
        <w:r w:rsidR="00E72725">
          <w:rPr>
            <w:noProof/>
            <w:webHidden/>
          </w:rPr>
          <w:fldChar w:fldCharType="separate"/>
        </w:r>
        <w:r w:rsidR="004D1CE1">
          <w:rPr>
            <w:noProof/>
            <w:webHidden/>
          </w:rPr>
          <w:t>99</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13" w:history="1">
        <w:r w:rsidR="00E72725" w:rsidRPr="005D645A">
          <w:rPr>
            <w:rStyle w:val="ac"/>
            <w:rFonts w:ascii="Times New Roman" w:hAnsi="Times New Roman" w:cs="Times New Roman"/>
            <w:noProof/>
          </w:rPr>
          <w:t>3.4.1.4</w:t>
        </w:r>
        <w:r w:rsidR="00E72725">
          <w:rPr>
            <w:noProof/>
            <w:sz w:val="21"/>
            <w:szCs w:val="22"/>
          </w:rPr>
          <w:tab/>
        </w:r>
        <w:r w:rsidR="00E72725" w:rsidRPr="005D645A">
          <w:rPr>
            <w:rStyle w:val="ac"/>
            <w:noProof/>
          </w:rPr>
          <w:t>账户信息管理</w:t>
        </w:r>
        <w:r w:rsidR="00E72725">
          <w:rPr>
            <w:noProof/>
            <w:webHidden/>
          </w:rPr>
          <w:tab/>
        </w:r>
        <w:r w:rsidR="00E72725">
          <w:rPr>
            <w:noProof/>
            <w:webHidden/>
          </w:rPr>
          <w:fldChar w:fldCharType="begin"/>
        </w:r>
        <w:r w:rsidR="00E72725">
          <w:rPr>
            <w:noProof/>
            <w:webHidden/>
          </w:rPr>
          <w:instrText xml:space="preserve"> PAGEREF _Toc477162613 \h </w:instrText>
        </w:r>
        <w:r w:rsidR="00E72725">
          <w:rPr>
            <w:noProof/>
            <w:webHidden/>
          </w:rPr>
        </w:r>
        <w:r w:rsidR="00E72725">
          <w:rPr>
            <w:noProof/>
            <w:webHidden/>
          </w:rPr>
          <w:fldChar w:fldCharType="separate"/>
        </w:r>
        <w:r w:rsidR="004D1CE1">
          <w:rPr>
            <w:noProof/>
            <w:webHidden/>
          </w:rPr>
          <w:t>100</w:t>
        </w:r>
        <w:r w:rsidR="00E72725">
          <w:rPr>
            <w:noProof/>
            <w:webHidden/>
          </w:rPr>
          <w:fldChar w:fldCharType="end"/>
        </w:r>
      </w:hyperlink>
    </w:p>
    <w:p w:rsidR="00E72725" w:rsidRDefault="00E22731">
      <w:pPr>
        <w:pStyle w:val="21"/>
        <w:tabs>
          <w:tab w:val="left" w:pos="840"/>
          <w:tab w:val="right" w:leader="dot" w:pos="9736"/>
        </w:tabs>
        <w:rPr>
          <w:smallCaps w:val="0"/>
          <w:noProof/>
          <w:sz w:val="21"/>
          <w:szCs w:val="22"/>
        </w:rPr>
      </w:pPr>
      <w:hyperlink w:anchor="_Toc477162614" w:history="1">
        <w:r w:rsidR="00E72725" w:rsidRPr="005D645A">
          <w:rPr>
            <w:rStyle w:val="ac"/>
            <w:rFonts w:ascii="Times New Roman" w:hAnsi="Times New Roman" w:cs="Times New Roman"/>
            <w:noProof/>
          </w:rPr>
          <w:t>3.5</w:t>
        </w:r>
        <w:r w:rsidR="00E72725">
          <w:rPr>
            <w:smallCaps w:val="0"/>
            <w:noProof/>
            <w:sz w:val="21"/>
            <w:szCs w:val="22"/>
          </w:rPr>
          <w:tab/>
        </w:r>
        <w:r w:rsidR="00E72725" w:rsidRPr="005D645A">
          <w:rPr>
            <w:rStyle w:val="ac"/>
            <w:noProof/>
          </w:rPr>
          <w:t>租赁端功能需求</w:t>
        </w:r>
        <w:r w:rsidR="00E72725">
          <w:rPr>
            <w:noProof/>
            <w:webHidden/>
          </w:rPr>
          <w:tab/>
        </w:r>
        <w:r w:rsidR="00E72725">
          <w:rPr>
            <w:noProof/>
            <w:webHidden/>
          </w:rPr>
          <w:fldChar w:fldCharType="begin"/>
        </w:r>
        <w:r w:rsidR="00E72725">
          <w:rPr>
            <w:noProof/>
            <w:webHidden/>
          </w:rPr>
          <w:instrText xml:space="preserve"> PAGEREF _Toc477162614 \h </w:instrText>
        </w:r>
        <w:r w:rsidR="00E72725">
          <w:rPr>
            <w:noProof/>
            <w:webHidden/>
          </w:rPr>
        </w:r>
        <w:r w:rsidR="00E72725">
          <w:rPr>
            <w:noProof/>
            <w:webHidden/>
          </w:rPr>
          <w:fldChar w:fldCharType="separate"/>
        </w:r>
        <w:r w:rsidR="004D1CE1">
          <w:rPr>
            <w:noProof/>
            <w:webHidden/>
          </w:rPr>
          <w:t>101</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615" w:history="1">
        <w:r w:rsidR="00E72725" w:rsidRPr="005D645A">
          <w:rPr>
            <w:rStyle w:val="ac"/>
            <w:rFonts w:ascii="Times New Roman" w:eastAsia="宋体" w:hAnsi="Times New Roman" w:cs="Times New Roman"/>
            <w:noProof/>
          </w:rPr>
          <w:t>3.5.1</w:t>
        </w:r>
        <w:r w:rsidR="00E72725">
          <w:rPr>
            <w:i w:val="0"/>
            <w:iCs w:val="0"/>
            <w:noProof/>
            <w:sz w:val="21"/>
            <w:szCs w:val="22"/>
          </w:rPr>
          <w:tab/>
        </w:r>
        <w:r w:rsidR="00E72725" w:rsidRPr="005D645A">
          <w:rPr>
            <w:rStyle w:val="ac"/>
            <w:rFonts w:ascii="宋体" w:eastAsia="宋体" w:hAnsi="宋体" w:cs="宋体"/>
            <w:noProof/>
          </w:rPr>
          <w:t>首页</w:t>
        </w:r>
        <w:r w:rsidR="00E72725">
          <w:rPr>
            <w:noProof/>
            <w:webHidden/>
          </w:rPr>
          <w:tab/>
        </w:r>
        <w:r w:rsidR="00E72725">
          <w:rPr>
            <w:noProof/>
            <w:webHidden/>
          </w:rPr>
          <w:fldChar w:fldCharType="begin"/>
        </w:r>
        <w:r w:rsidR="00E72725">
          <w:rPr>
            <w:noProof/>
            <w:webHidden/>
          </w:rPr>
          <w:instrText xml:space="preserve"> PAGEREF _Toc477162615 \h </w:instrText>
        </w:r>
        <w:r w:rsidR="00E72725">
          <w:rPr>
            <w:noProof/>
            <w:webHidden/>
          </w:rPr>
        </w:r>
        <w:r w:rsidR="00E72725">
          <w:rPr>
            <w:noProof/>
            <w:webHidden/>
          </w:rPr>
          <w:fldChar w:fldCharType="separate"/>
        </w:r>
        <w:r w:rsidR="004D1CE1">
          <w:rPr>
            <w:noProof/>
            <w:webHidden/>
          </w:rPr>
          <w:t>101</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16" w:history="1">
        <w:r w:rsidR="00E72725" w:rsidRPr="005D645A">
          <w:rPr>
            <w:rStyle w:val="ac"/>
            <w:rFonts w:ascii="Times New Roman" w:hAnsi="Times New Roman" w:cs="Times New Roman"/>
            <w:noProof/>
          </w:rPr>
          <w:t>3.5.1.1</w:t>
        </w:r>
        <w:r w:rsidR="00E72725">
          <w:rPr>
            <w:noProof/>
            <w:sz w:val="21"/>
            <w:szCs w:val="22"/>
          </w:rPr>
          <w:tab/>
        </w:r>
        <w:r w:rsidR="00E72725" w:rsidRPr="005D645A">
          <w:rPr>
            <w:rStyle w:val="ac"/>
            <w:noProof/>
          </w:rPr>
          <w:t>数据列表</w:t>
        </w:r>
        <w:r w:rsidR="00E72725">
          <w:rPr>
            <w:noProof/>
            <w:webHidden/>
          </w:rPr>
          <w:tab/>
        </w:r>
        <w:r w:rsidR="00E72725">
          <w:rPr>
            <w:noProof/>
            <w:webHidden/>
          </w:rPr>
          <w:fldChar w:fldCharType="begin"/>
        </w:r>
        <w:r w:rsidR="00E72725">
          <w:rPr>
            <w:noProof/>
            <w:webHidden/>
          </w:rPr>
          <w:instrText xml:space="preserve"> PAGEREF _Toc477162616 \h </w:instrText>
        </w:r>
        <w:r w:rsidR="00E72725">
          <w:rPr>
            <w:noProof/>
            <w:webHidden/>
          </w:rPr>
        </w:r>
        <w:r w:rsidR="00E72725">
          <w:rPr>
            <w:noProof/>
            <w:webHidden/>
          </w:rPr>
          <w:fldChar w:fldCharType="separate"/>
        </w:r>
        <w:r w:rsidR="004D1CE1">
          <w:rPr>
            <w:noProof/>
            <w:webHidden/>
          </w:rPr>
          <w:t>101</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17" w:history="1">
        <w:r w:rsidR="00E72725" w:rsidRPr="005D645A">
          <w:rPr>
            <w:rStyle w:val="ac"/>
            <w:rFonts w:ascii="Times New Roman" w:hAnsi="Times New Roman" w:cs="Times New Roman"/>
            <w:noProof/>
          </w:rPr>
          <w:t>3.5.1.2</w:t>
        </w:r>
        <w:r w:rsidR="00E72725">
          <w:rPr>
            <w:noProof/>
            <w:sz w:val="21"/>
            <w:szCs w:val="22"/>
          </w:rPr>
          <w:tab/>
        </w:r>
        <w:r w:rsidR="00E72725" w:rsidRPr="005D645A">
          <w:rPr>
            <w:rStyle w:val="ac"/>
            <w:noProof/>
          </w:rPr>
          <w:t>菜单栏</w:t>
        </w:r>
        <w:r w:rsidR="00E72725">
          <w:rPr>
            <w:noProof/>
            <w:webHidden/>
          </w:rPr>
          <w:tab/>
        </w:r>
        <w:r w:rsidR="00E72725">
          <w:rPr>
            <w:noProof/>
            <w:webHidden/>
          </w:rPr>
          <w:fldChar w:fldCharType="begin"/>
        </w:r>
        <w:r w:rsidR="00E72725">
          <w:rPr>
            <w:noProof/>
            <w:webHidden/>
          </w:rPr>
          <w:instrText xml:space="preserve"> PAGEREF _Toc477162617 \h </w:instrText>
        </w:r>
        <w:r w:rsidR="00E72725">
          <w:rPr>
            <w:noProof/>
            <w:webHidden/>
          </w:rPr>
        </w:r>
        <w:r w:rsidR="00E72725">
          <w:rPr>
            <w:noProof/>
            <w:webHidden/>
          </w:rPr>
          <w:fldChar w:fldCharType="separate"/>
        </w:r>
        <w:r w:rsidR="004D1CE1">
          <w:rPr>
            <w:noProof/>
            <w:webHidden/>
          </w:rPr>
          <w:t>102</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18" w:history="1">
        <w:r w:rsidR="00E72725" w:rsidRPr="005D645A">
          <w:rPr>
            <w:rStyle w:val="ac"/>
            <w:rFonts w:ascii="Times New Roman" w:hAnsi="Times New Roman" w:cs="Times New Roman"/>
            <w:noProof/>
          </w:rPr>
          <w:t>3.5.1.3</w:t>
        </w:r>
        <w:r w:rsidR="00E72725">
          <w:rPr>
            <w:noProof/>
            <w:sz w:val="21"/>
            <w:szCs w:val="22"/>
          </w:rPr>
          <w:tab/>
        </w:r>
        <w:r w:rsidR="00E72725" w:rsidRPr="005D645A">
          <w:rPr>
            <w:rStyle w:val="ac"/>
            <w:noProof/>
          </w:rPr>
          <w:t>个人信息页面</w:t>
        </w:r>
        <w:r w:rsidR="00E72725">
          <w:rPr>
            <w:noProof/>
            <w:webHidden/>
          </w:rPr>
          <w:tab/>
        </w:r>
        <w:r w:rsidR="00E72725">
          <w:rPr>
            <w:noProof/>
            <w:webHidden/>
          </w:rPr>
          <w:fldChar w:fldCharType="begin"/>
        </w:r>
        <w:r w:rsidR="00E72725">
          <w:rPr>
            <w:noProof/>
            <w:webHidden/>
          </w:rPr>
          <w:instrText xml:space="preserve"> PAGEREF _Toc477162618 \h </w:instrText>
        </w:r>
        <w:r w:rsidR="00E72725">
          <w:rPr>
            <w:noProof/>
            <w:webHidden/>
          </w:rPr>
        </w:r>
        <w:r w:rsidR="00E72725">
          <w:rPr>
            <w:noProof/>
            <w:webHidden/>
          </w:rPr>
          <w:fldChar w:fldCharType="separate"/>
        </w:r>
        <w:r w:rsidR="004D1CE1">
          <w:rPr>
            <w:noProof/>
            <w:webHidden/>
          </w:rPr>
          <w:t>102</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619" w:history="1">
        <w:r w:rsidR="00E72725" w:rsidRPr="005D645A">
          <w:rPr>
            <w:rStyle w:val="ac"/>
            <w:rFonts w:ascii="Times New Roman" w:eastAsia="宋体" w:hAnsi="Times New Roman" w:cs="Times New Roman"/>
            <w:noProof/>
          </w:rPr>
          <w:t>3.5.2</w:t>
        </w:r>
        <w:r w:rsidR="00E72725">
          <w:rPr>
            <w:i w:val="0"/>
            <w:iCs w:val="0"/>
            <w:noProof/>
            <w:sz w:val="21"/>
            <w:szCs w:val="22"/>
          </w:rPr>
          <w:tab/>
        </w:r>
        <w:r w:rsidR="00E72725" w:rsidRPr="005D645A">
          <w:rPr>
            <w:rStyle w:val="ac"/>
            <w:rFonts w:ascii="宋体" w:eastAsia="宋体" w:hAnsi="宋体" w:cs="宋体"/>
            <w:noProof/>
          </w:rPr>
          <w:t>订单管理</w:t>
        </w:r>
        <w:r w:rsidR="00E72725">
          <w:rPr>
            <w:noProof/>
            <w:webHidden/>
          </w:rPr>
          <w:tab/>
        </w:r>
        <w:r w:rsidR="00E72725">
          <w:rPr>
            <w:noProof/>
            <w:webHidden/>
          </w:rPr>
          <w:fldChar w:fldCharType="begin"/>
        </w:r>
        <w:r w:rsidR="00E72725">
          <w:rPr>
            <w:noProof/>
            <w:webHidden/>
          </w:rPr>
          <w:instrText xml:space="preserve"> PAGEREF _Toc477162619 \h </w:instrText>
        </w:r>
        <w:r w:rsidR="00E72725">
          <w:rPr>
            <w:noProof/>
            <w:webHidden/>
          </w:rPr>
        </w:r>
        <w:r w:rsidR="00E72725">
          <w:rPr>
            <w:noProof/>
            <w:webHidden/>
          </w:rPr>
          <w:fldChar w:fldCharType="separate"/>
        </w:r>
        <w:r w:rsidR="004D1CE1">
          <w:rPr>
            <w:noProof/>
            <w:webHidden/>
          </w:rPr>
          <w:t>102</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20" w:history="1">
        <w:r w:rsidR="00E72725" w:rsidRPr="005D645A">
          <w:rPr>
            <w:rStyle w:val="ac"/>
            <w:rFonts w:ascii="Times New Roman" w:hAnsi="Times New Roman" w:cs="Times New Roman"/>
            <w:noProof/>
          </w:rPr>
          <w:t>3.5.2.1</w:t>
        </w:r>
        <w:r w:rsidR="00E72725">
          <w:rPr>
            <w:noProof/>
            <w:sz w:val="21"/>
            <w:szCs w:val="22"/>
          </w:rPr>
          <w:tab/>
        </w:r>
        <w:r w:rsidR="00E72725" w:rsidRPr="005D645A">
          <w:rPr>
            <w:rStyle w:val="ac"/>
            <w:noProof/>
          </w:rPr>
          <w:t>机构订单</w:t>
        </w:r>
        <w:r w:rsidR="00E72725">
          <w:rPr>
            <w:noProof/>
            <w:webHidden/>
          </w:rPr>
          <w:tab/>
        </w:r>
        <w:r w:rsidR="00E72725">
          <w:rPr>
            <w:noProof/>
            <w:webHidden/>
          </w:rPr>
          <w:fldChar w:fldCharType="begin"/>
        </w:r>
        <w:r w:rsidR="00E72725">
          <w:rPr>
            <w:noProof/>
            <w:webHidden/>
          </w:rPr>
          <w:instrText xml:space="preserve"> PAGEREF _Toc477162620 \h </w:instrText>
        </w:r>
        <w:r w:rsidR="00E72725">
          <w:rPr>
            <w:noProof/>
            <w:webHidden/>
          </w:rPr>
        </w:r>
        <w:r w:rsidR="00E72725">
          <w:rPr>
            <w:noProof/>
            <w:webHidden/>
          </w:rPr>
          <w:fldChar w:fldCharType="separate"/>
        </w:r>
        <w:r w:rsidR="004D1CE1">
          <w:rPr>
            <w:noProof/>
            <w:webHidden/>
          </w:rPr>
          <w:t>102</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21" w:history="1">
        <w:r w:rsidR="00E72725" w:rsidRPr="005D645A">
          <w:rPr>
            <w:rStyle w:val="ac"/>
            <w:rFonts w:ascii="Times New Roman" w:hAnsi="Times New Roman" w:cs="Times New Roman"/>
            <w:noProof/>
          </w:rPr>
          <w:t>3.5.2.2</w:t>
        </w:r>
        <w:r w:rsidR="00E72725">
          <w:rPr>
            <w:noProof/>
            <w:sz w:val="21"/>
            <w:szCs w:val="22"/>
          </w:rPr>
          <w:tab/>
        </w:r>
        <w:r w:rsidR="00E72725" w:rsidRPr="005D645A">
          <w:rPr>
            <w:rStyle w:val="ac"/>
            <w:noProof/>
          </w:rPr>
          <w:t>个人订单管理</w:t>
        </w:r>
        <w:r w:rsidR="00E72725">
          <w:rPr>
            <w:noProof/>
            <w:webHidden/>
          </w:rPr>
          <w:tab/>
        </w:r>
        <w:r w:rsidR="00E72725">
          <w:rPr>
            <w:noProof/>
            <w:webHidden/>
          </w:rPr>
          <w:fldChar w:fldCharType="begin"/>
        </w:r>
        <w:r w:rsidR="00E72725">
          <w:rPr>
            <w:noProof/>
            <w:webHidden/>
          </w:rPr>
          <w:instrText xml:space="preserve"> PAGEREF _Toc477162621 \h </w:instrText>
        </w:r>
        <w:r w:rsidR="00E72725">
          <w:rPr>
            <w:noProof/>
            <w:webHidden/>
          </w:rPr>
        </w:r>
        <w:r w:rsidR="00E72725">
          <w:rPr>
            <w:noProof/>
            <w:webHidden/>
          </w:rPr>
          <w:fldChar w:fldCharType="separate"/>
        </w:r>
        <w:r w:rsidR="004D1CE1">
          <w:rPr>
            <w:noProof/>
            <w:webHidden/>
          </w:rPr>
          <w:t>107</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22" w:history="1">
        <w:r w:rsidR="00E72725" w:rsidRPr="005D645A">
          <w:rPr>
            <w:rStyle w:val="ac"/>
            <w:rFonts w:ascii="Times New Roman" w:hAnsi="Times New Roman" w:cs="Times New Roman"/>
            <w:noProof/>
          </w:rPr>
          <w:t>3.5.2.3</w:t>
        </w:r>
        <w:r w:rsidR="00E72725">
          <w:rPr>
            <w:noProof/>
            <w:sz w:val="21"/>
            <w:szCs w:val="22"/>
          </w:rPr>
          <w:tab/>
        </w:r>
        <w:r w:rsidR="00E72725" w:rsidRPr="005D645A">
          <w:rPr>
            <w:rStyle w:val="ac"/>
            <w:noProof/>
          </w:rPr>
          <w:t>toC</w:t>
        </w:r>
        <w:r w:rsidR="00E72725" w:rsidRPr="005D645A">
          <w:rPr>
            <w:rStyle w:val="ac"/>
            <w:noProof/>
          </w:rPr>
          <w:t>订单管理</w:t>
        </w:r>
        <w:r w:rsidR="00E72725">
          <w:rPr>
            <w:noProof/>
            <w:webHidden/>
          </w:rPr>
          <w:tab/>
        </w:r>
        <w:r w:rsidR="00E72725">
          <w:rPr>
            <w:noProof/>
            <w:webHidden/>
          </w:rPr>
          <w:fldChar w:fldCharType="begin"/>
        </w:r>
        <w:r w:rsidR="00E72725">
          <w:rPr>
            <w:noProof/>
            <w:webHidden/>
          </w:rPr>
          <w:instrText xml:space="preserve"> PAGEREF _Toc477162622 \h </w:instrText>
        </w:r>
        <w:r w:rsidR="00E72725">
          <w:rPr>
            <w:noProof/>
            <w:webHidden/>
          </w:rPr>
        </w:r>
        <w:r w:rsidR="00E72725">
          <w:rPr>
            <w:noProof/>
            <w:webHidden/>
          </w:rPr>
          <w:fldChar w:fldCharType="separate"/>
        </w:r>
        <w:r w:rsidR="004D1CE1">
          <w:rPr>
            <w:noProof/>
            <w:webHidden/>
          </w:rPr>
          <w:t>112</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623" w:history="1">
        <w:r w:rsidR="00E72725" w:rsidRPr="005D645A">
          <w:rPr>
            <w:rStyle w:val="ac"/>
            <w:rFonts w:ascii="Times New Roman" w:eastAsia="宋体" w:hAnsi="Times New Roman" w:cs="Times New Roman"/>
            <w:noProof/>
          </w:rPr>
          <w:t>3.5.3</w:t>
        </w:r>
        <w:r w:rsidR="00E72725">
          <w:rPr>
            <w:i w:val="0"/>
            <w:iCs w:val="0"/>
            <w:noProof/>
            <w:sz w:val="21"/>
            <w:szCs w:val="22"/>
          </w:rPr>
          <w:tab/>
        </w:r>
        <w:r w:rsidR="00E72725" w:rsidRPr="005D645A">
          <w:rPr>
            <w:rStyle w:val="ac"/>
            <w:rFonts w:ascii="宋体" w:eastAsia="宋体" w:hAnsi="宋体" w:cs="宋体"/>
            <w:noProof/>
          </w:rPr>
          <w:t>基础数据</w:t>
        </w:r>
        <w:r w:rsidR="00E72725">
          <w:rPr>
            <w:noProof/>
            <w:webHidden/>
          </w:rPr>
          <w:tab/>
        </w:r>
        <w:r w:rsidR="00E72725">
          <w:rPr>
            <w:noProof/>
            <w:webHidden/>
          </w:rPr>
          <w:fldChar w:fldCharType="begin"/>
        </w:r>
        <w:r w:rsidR="00E72725">
          <w:rPr>
            <w:noProof/>
            <w:webHidden/>
          </w:rPr>
          <w:instrText xml:space="preserve"> PAGEREF _Toc477162623 \h </w:instrText>
        </w:r>
        <w:r w:rsidR="00E72725">
          <w:rPr>
            <w:noProof/>
            <w:webHidden/>
          </w:rPr>
        </w:r>
        <w:r w:rsidR="00E72725">
          <w:rPr>
            <w:noProof/>
            <w:webHidden/>
          </w:rPr>
          <w:fldChar w:fldCharType="separate"/>
        </w:r>
        <w:r w:rsidR="004D1CE1">
          <w:rPr>
            <w:noProof/>
            <w:webHidden/>
          </w:rPr>
          <w:t>116</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24" w:history="1">
        <w:r w:rsidR="00E72725" w:rsidRPr="005D645A">
          <w:rPr>
            <w:rStyle w:val="ac"/>
            <w:rFonts w:ascii="Times New Roman" w:hAnsi="Times New Roman" w:cs="Times New Roman"/>
            <w:noProof/>
          </w:rPr>
          <w:t>3.5.3.1</w:t>
        </w:r>
        <w:r w:rsidR="00E72725">
          <w:rPr>
            <w:noProof/>
            <w:sz w:val="21"/>
            <w:szCs w:val="22"/>
          </w:rPr>
          <w:tab/>
        </w:r>
        <w:r w:rsidR="00E72725" w:rsidRPr="005D645A">
          <w:rPr>
            <w:rStyle w:val="ac"/>
            <w:noProof/>
          </w:rPr>
          <w:t>车辆管理</w:t>
        </w:r>
        <w:r w:rsidR="00E72725">
          <w:rPr>
            <w:noProof/>
            <w:webHidden/>
          </w:rPr>
          <w:tab/>
        </w:r>
        <w:r w:rsidR="00E72725">
          <w:rPr>
            <w:noProof/>
            <w:webHidden/>
          </w:rPr>
          <w:fldChar w:fldCharType="begin"/>
        </w:r>
        <w:r w:rsidR="00E72725">
          <w:rPr>
            <w:noProof/>
            <w:webHidden/>
          </w:rPr>
          <w:instrText xml:space="preserve"> PAGEREF _Toc477162624 \h </w:instrText>
        </w:r>
        <w:r w:rsidR="00E72725">
          <w:rPr>
            <w:noProof/>
            <w:webHidden/>
          </w:rPr>
        </w:r>
        <w:r w:rsidR="00E72725">
          <w:rPr>
            <w:noProof/>
            <w:webHidden/>
          </w:rPr>
          <w:fldChar w:fldCharType="separate"/>
        </w:r>
        <w:r w:rsidR="004D1CE1">
          <w:rPr>
            <w:noProof/>
            <w:webHidden/>
          </w:rPr>
          <w:t>116</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25" w:history="1">
        <w:r w:rsidR="00E72725" w:rsidRPr="005D645A">
          <w:rPr>
            <w:rStyle w:val="ac"/>
            <w:rFonts w:ascii="Times New Roman" w:hAnsi="Times New Roman" w:cs="Times New Roman"/>
            <w:noProof/>
          </w:rPr>
          <w:t>3.5.3.2</w:t>
        </w:r>
        <w:r w:rsidR="00E72725">
          <w:rPr>
            <w:noProof/>
            <w:sz w:val="21"/>
            <w:szCs w:val="22"/>
          </w:rPr>
          <w:tab/>
        </w:r>
        <w:r w:rsidR="00E72725" w:rsidRPr="005D645A">
          <w:rPr>
            <w:rStyle w:val="ac"/>
            <w:noProof/>
          </w:rPr>
          <w:t>司机管理</w:t>
        </w:r>
        <w:r w:rsidR="00E72725">
          <w:rPr>
            <w:noProof/>
            <w:webHidden/>
          </w:rPr>
          <w:tab/>
        </w:r>
        <w:r w:rsidR="00E72725">
          <w:rPr>
            <w:noProof/>
            <w:webHidden/>
          </w:rPr>
          <w:fldChar w:fldCharType="begin"/>
        </w:r>
        <w:r w:rsidR="00E72725">
          <w:rPr>
            <w:noProof/>
            <w:webHidden/>
          </w:rPr>
          <w:instrText xml:space="preserve"> PAGEREF _Toc477162625 \h </w:instrText>
        </w:r>
        <w:r w:rsidR="00E72725">
          <w:rPr>
            <w:noProof/>
            <w:webHidden/>
          </w:rPr>
        </w:r>
        <w:r w:rsidR="00E72725">
          <w:rPr>
            <w:noProof/>
            <w:webHidden/>
          </w:rPr>
          <w:fldChar w:fldCharType="separate"/>
        </w:r>
        <w:r w:rsidR="004D1CE1">
          <w:rPr>
            <w:noProof/>
            <w:webHidden/>
          </w:rPr>
          <w:t>118</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26" w:history="1">
        <w:r w:rsidR="00E72725" w:rsidRPr="005D645A">
          <w:rPr>
            <w:rStyle w:val="ac"/>
            <w:rFonts w:ascii="Times New Roman" w:hAnsi="Times New Roman" w:cs="Times New Roman"/>
            <w:noProof/>
          </w:rPr>
          <w:t>3.5.3.3</w:t>
        </w:r>
        <w:r w:rsidR="00E72725">
          <w:rPr>
            <w:noProof/>
            <w:sz w:val="21"/>
            <w:szCs w:val="22"/>
          </w:rPr>
          <w:tab/>
        </w:r>
        <w:r w:rsidR="00E72725" w:rsidRPr="005D645A">
          <w:rPr>
            <w:rStyle w:val="ac"/>
            <w:noProof/>
          </w:rPr>
          <w:t>车人管理</w:t>
        </w:r>
        <w:r w:rsidR="00E72725">
          <w:rPr>
            <w:noProof/>
            <w:webHidden/>
          </w:rPr>
          <w:tab/>
        </w:r>
        <w:r w:rsidR="00E72725">
          <w:rPr>
            <w:noProof/>
            <w:webHidden/>
          </w:rPr>
          <w:fldChar w:fldCharType="begin"/>
        </w:r>
        <w:r w:rsidR="00E72725">
          <w:rPr>
            <w:noProof/>
            <w:webHidden/>
          </w:rPr>
          <w:instrText xml:space="preserve"> PAGEREF _Toc477162626 \h </w:instrText>
        </w:r>
        <w:r w:rsidR="00E72725">
          <w:rPr>
            <w:noProof/>
            <w:webHidden/>
          </w:rPr>
        </w:r>
        <w:r w:rsidR="00E72725">
          <w:rPr>
            <w:noProof/>
            <w:webHidden/>
          </w:rPr>
          <w:fldChar w:fldCharType="separate"/>
        </w:r>
        <w:r w:rsidR="004D1CE1">
          <w:rPr>
            <w:noProof/>
            <w:webHidden/>
          </w:rPr>
          <w:t>120</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627" w:history="1">
        <w:r w:rsidR="00E72725" w:rsidRPr="005D645A">
          <w:rPr>
            <w:rStyle w:val="ac"/>
            <w:rFonts w:ascii="Times New Roman" w:hAnsi="Times New Roman" w:cs="Times New Roman"/>
            <w:noProof/>
          </w:rPr>
          <w:t>3.5.4</w:t>
        </w:r>
        <w:r w:rsidR="00E72725">
          <w:rPr>
            <w:i w:val="0"/>
            <w:iCs w:val="0"/>
            <w:noProof/>
            <w:sz w:val="21"/>
            <w:szCs w:val="22"/>
          </w:rPr>
          <w:tab/>
        </w:r>
        <w:r w:rsidR="00E72725" w:rsidRPr="005D645A">
          <w:rPr>
            <w:rStyle w:val="ac"/>
            <w:rFonts w:asciiTheme="minorEastAsia" w:hAnsiTheme="minorEastAsia"/>
            <w:noProof/>
          </w:rPr>
          <w:t>交接班管理</w:t>
        </w:r>
        <w:r w:rsidR="00E72725">
          <w:rPr>
            <w:noProof/>
            <w:webHidden/>
          </w:rPr>
          <w:tab/>
        </w:r>
        <w:r w:rsidR="00E72725">
          <w:rPr>
            <w:noProof/>
            <w:webHidden/>
          </w:rPr>
          <w:fldChar w:fldCharType="begin"/>
        </w:r>
        <w:r w:rsidR="00E72725">
          <w:rPr>
            <w:noProof/>
            <w:webHidden/>
          </w:rPr>
          <w:instrText xml:space="preserve"> PAGEREF _Toc477162627 \h </w:instrText>
        </w:r>
        <w:r w:rsidR="00E72725">
          <w:rPr>
            <w:noProof/>
            <w:webHidden/>
          </w:rPr>
        </w:r>
        <w:r w:rsidR="00E72725">
          <w:rPr>
            <w:noProof/>
            <w:webHidden/>
          </w:rPr>
          <w:fldChar w:fldCharType="separate"/>
        </w:r>
        <w:r w:rsidR="004D1CE1">
          <w:rPr>
            <w:noProof/>
            <w:webHidden/>
          </w:rPr>
          <w:t>128</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28" w:history="1">
        <w:r w:rsidR="00E72725" w:rsidRPr="005D645A">
          <w:rPr>
            <w:rStyle w:val="ac"/>
            <w:rFonts w:ascii="Times New Roman" w:hAnsi="Times New Roman" w:cs="Times New Roman"/>
            <w:noProof/>
          </w:rPr>
          <w:t>3.5.4.1</w:t>
        </w:r>
        <w:r w:rsidR="00E72725">
          <w:rPr>
            <w:noProof/>
            <w:sz w:val="21"/>
            <w:szCs w:val="22"/>
          </w:rPr>
          <w:tab/>
        </w:r>
        <w:r w:rsidR="00E72725" w:rsidRPr="005D645A">
          <w:rPr>
            <w:rStyle w:val="ac"/>
            <w:noProof/>
          </w:rPr>
          <w:t>用例描述</w:t>
        </w:r>
        <w:r w:rsidR="00E72725">
          <w:rPr>
            <w:noProof/>
            <w:webHidden/>
          </w:rPr>
          <w:tab/>
        </w:r>
        <w:r w:rsidR="00E72725">
          <w:rPr>
            <w:noProof/>
            <w:webHidden/>
          </w:rPr>
          <w:fldChar w:fldCharType="begin"/>
        </w:r>
        <w:r w:rsidR="00E72725">
          <w:rPr>
            <w:noProof/>
            <w:webHidden/>
          </w:rPr>
          <w:instrText xml:space="preserve"> PAGEREF _Toc477162628 \h </w:instrText>
        </w:r>
        <w:r w:rsidR="00E72725">
          <w:rPr>
            <w:noProof/>
            <w:webHidden/>
          </w:rPr>
        </w:r>
        <w:r w:rsidR="00E72725">
          <w:rPr>
            <w:noProof/>
            <w:webHidden/>
          </w:rPr>
          <w:fldChar w:fldCharType="separate"/>
        </w:r>
        <w:r w:rsidR="004D1CE1">
          <w:rPr>
            <w:noProof/>
            <w:webHidden/>
          </w:rPr>
          <w:t>128</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29" w:history="1">
        <w:r w:rsidR="00E72725" w:rsidRPr="005D645A">
          <w:rPr>
            <w:rStyle w:val="ac"/>
            <w:rFonts w:ascii="Times New Roman" w:hAnsi="Times New Roman" w:cs="Times New Roman"/>
            <w:noProof/>
          </w:rPr>
          <w:t>3.5.4.2</w:t>
        </w:r>
        <w:r w:rsidR="00E72725">
          <w:rPr>
            <w:noProof/>
            <w:sz w:val="21"/>
            <w:szCs w:val="22"/>
          </w:rPr>
          <w:tab/>
        </w:r>
        <w:r w:rsidR="00E72725" w:rsidRPr="005D645A">
          <w:rPr>
            <w:rStyle w:val="ac"/>
            <w:noProof/>
          </w:rPr>
          <w:t>元素规则</w:t>
        </w:r>
        <w:r w:rsidR="00E72725">
          <w:rPr>
            <w:noProof/>
            <w:webHidden/>
          </w:rPr>
          <w:tab/>
        </w:r>
        <w:r w:rsidR="00E72725">
          <w:rPr>
            <w:noProof/>
            <w:webHidden/>
          </w:rPr>
          <w:fldChar w:fldCharType="begin"/>
        </w:r>
        <w:r w:rsidR="00E72725">
          <w:rPr>
            <w:noProof/>
            <w:webHidden/>
          </w:rPr>
          <w:instrText xml:space="preserve"> PAGEREF _Toc477162629 \h </w:instrText>
        </w:r>
        <w:r w:rsidR="00E72725">
          <w:rPr>
            <w:noProof/>
            <w:webHidden/>
          </w:rPr>
        </w:r>
        <w:r w:rsidR="00E72725">
          <w:rPr>
            <w:noProof/>
            <w:webHidden/>
          </w:rPr>
          <w:fldChar w:fldCharType="separate"/>
        </w:r>
        <w:r w:rsidR="004D1CE1">
          <w:rPr>
            <w:noProof/>
            <w:webHidden/>
          </w:rPr>
          <w:t>128</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630" w:history="1">
        <w:r w:rsidR="00E72725" w:rsidRPr="005D645A">
          <w:rPr>
            <w:rStyle w:val="ac"/>
            <w:rFonts w:ascii="Times New Roman" w:hAnsi="Times New Roman" w:cs="Times New Roman"/>
            <w:noProof/>
          </w:rPr>
          <w:t>3.5.5</w:t>
        </w:r>
        <w:r w:rsidR="00E72725">
          <w:rPr>
            <w:i w:val="0"/>
            <w:iCs w:val="0"/>
            <w:noProof/>
            <w:sz w:val="21"/>
            <w:szCs w:val="22"/>
          </w:rPr>
          <w:tab/>
        </w:r>
        <w:r w:rsidR="00E72725" w:rsidRPr="005D645A">
          <w:rPr>
            <w:rStyle w:val="ac"/>
            <w:rFonts w:ascii="宋体" w:eastAsia="宋体" w:hAnsi="宋体" w:cs="宋体"/>
            <w:noProof/>
          </w:rPr>
          <w:t>服务规则</w:t>
        </w:r>
        <w:r w:rsidR="00E72725">
          <w:rPr>
            <w:noProof/>
            <w:webHidden/>
          </w:rPr>
          <w:tab/>
        </w:r>
        <w:r w:rsidR="00E72725">
          <w:rPr>
            <w:noProof/>
            <w:webHidden/>
          </w:rPr>
          <w:fldChar w:fldCharType="begin"/>
        </w:r>
        <w:r w:rsidR="00E72725">
          <w:rPr>
            <w:noProof/>
            <w:webHidden/>
          </w:rPr>
          <w:instrText xml:space="preserve"> PAGEREF _Toc477162630 \h </w:instrText>
        </w:r>
        <w:r w:rsidR="00E72725">
          <w:rPr>
            <w:noProof/>
            <w:webHidden/>
          </w:rPr>
        </w:r>
        <w:r w:rsidR="00E72725">
          <w:rPr>
            <w:noProof/>
            <w:webHidden/>
          </w:rPr>
          <w:fldChar w:fldCharType="separate"/>
        </w:r>
        <w:r w:rsidR="004D1CE1">
          <w:rPr>
            <w:noProof/>
            <w:webHidden/>
          </w:rPr>
          <w:t>132</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31" w:history="1">
        <w:r w:rsidR="00E72725" w:rsidRPr="005D645A">
          <w:rPr>
            <w:rStyle w:val="ac"/>
            <w:rFonts w:ascii="Times New Roman" w:hAnsi="Times New Roman" w:cs="Times New Roman"/>
            <w:noProof/>
          </w:rPr>
          <w:t>3.5.5.1</w:t>
        </w:r>
        <w:r w:rsidR="00E72725">
          <w:rPr>
            <w:noProof/>
            <w:sz w:val="21"/>
            <w:szCs w:val="22"/>
          </w:rPr>
          <w:tab/>
        </w:r>
        <w:r w:rsidR="00E72725" w:rsidRPr="005D645A">
          <w:rPr>
            <w:rStyle w:val="ac"/>
            <w:noProof/>
          </w:rPr>
          <w:t>服务车型</w:t>
        </w:r>
        <w:r w:rsidR="00E72725">
          <w:rPr>
            <w:noProof/>
            <w:webHidden/>
          </w:rPr>
          <w:tab/>
        </w:r>
        <w:r w:rsidR="00E72725">
          <w:rPr>
            <w:noProof/>
            <w:webHidden/>
          </w:rPr>
          <w:fldChar w:fldCharType="begin"/>
        </w:r>
        <w:r w:rsidR="00E72725">
          <w:rPr>
            <w:noProof/>
            <w:webHidden/>
          </w:rPr>
          <w:instrText xml:space="preserve"> PAGEREF _Toc477162631 \h </w:instrText>
        </w:r>
        <w:r w:rsidR="00E72725">
          <w:rPr>
            <w:noProof/>
            <w:webHidden/>
          </w:rPr>
        </w:r>
        <w:r w:rsidR="00E72725">
          <w:rPr>
            <w:noProof/>
            <w:webHidden/>
          </w:rPr>
          <w:fldChar w:fldCharType="separate"/>
        </w:r>
        <w:r w:rsidR="004D1CE1">
          <w:rPr>
            <w:noProof/>
            <w:webHidden/>
          </w:rPr>
          <w:t>132</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32" w:history="1">
        <w:r w:rsidR="00E72725" w:rsidRPr="005D645A">
          <w:rPr>
            <w:rStyle w:val="ac"/>
            <w:rFonts w:ascii="Times New Roman" w:hAnsi="Times New Roman" w:cs="Times New Roman"/>
            <w:noProof/>
          </w:rPr>
          <w:t>3.5.5.2</w:t>
        </w:r>
        <w:r w:rsidR="00E72725">
          <w:rPr>
            <w:noProof/>
            <w:sz w:val="21"/>
            <w:szCs w:val="22"/>
          </w:rPr>
          <w:tab/>
        </w:r>
        <w:r w:rsidR="00E72725" w:rsidRPr="005D645A">
          <w:rPr>
            <w:rStyle w:val="ac"/>
            <w:noProof/>
          </w:rPr>
          <w:t>派单规则</w:t>
        </w:r>
        <w:r w:rsidR="00E72725">
          <w:rPr>
            <w:noProof/>
            <w:webHidden/>
          </w:rPr>
          <w:tab/>
        </w:r>
        <w:r w:rsidR="00E72725">
          <w:rPr>
            <w:noProof/>
            <w:webHidden/>
          </w:rPr>
          <w:fldChar w:fldCharType="begin"/>
        </w:r>
        <w:r w:rsidR="00E72725">
          <w:rPr>
            <w:noProof/>
            <w:webHidden/>
          </w:rPr>
          <w:instrText xml:space="preserve"> PAGEREF _Toc477162632 \h </w:instrText>
        </w:r>
        <w:r w:rsidR="00E72725">
          <w:rPr>
            <w:noProof/>
            <w:webHidden/>
          </w:rPr>
        </w:r>
        <w:r w:rsidR="00E72725">
          <w:rPr>
            <w:noProof/>
            <w:webHidden/>
          </w:rPr>
          <w:fldChar w:fldCharType="separate"/>
        </w:r>
        <w:r w:rsidR="004D1CE1">
          <w:rPr>
            <w:noProof/>
            <w:webHidden/>
          </w:rPr>
          <w:t>135</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33" w:history="1">
        <w:r w:rsidR="00E72725" w:rsidRPr="005D645A">
          <w:rPr>
            <w:rStyle w:val="ac"/>
            <w:rFonts w:ascii="Times New Roman" w:hAnsi="Times New Roman" w:cs="Times New Roman"/>
            <w:noProof/>
          </w:rPr>
          <w:t>3.5.5.3</w:t>
        </w:r>
        <w:r w:rsidR="00E72725">
          <w:rPr>
            <w:noProof/>
            <w:sz w:val="21"/>
            <w:szCs w:val="22"/>
          </w:rPr>
          <w:tab/>
        </w:r>
        <w:r w:rsidR="00E72725" w:rsidRPr="005D645A">
          <w:rPr>
            <w:rStyle w:val="ac"/>
            <w:noProof/>
          </w:rPr>
          <w:t>计费规则</w:t>
        </w:r>
        <w:r w:rsidR="00E72725">
          <w:rPr>
            <w:noProof/>
            <w:webHidden/>
          </w:rPr>
          <w:tab/>
        </w:r>
        <w:r w:rsidR="00E72725">
          <w:rPr>
            <w:noProof/>
            <w:webHidden/>
          </w:rPr>
          <w:fldChar w:fldCharType="begin"/>
        </w:r>
        <w:r w:rsidR="00E72725">
          <w:rPr>
            <w:noProof/>
            <w:webHidden/>
          </w:rPr>
          <w:instrText xml:space="preserve"> PAGEREF _Toc477162633 \h </w:instrText>
        </w:r>
        <w:r w:rsidR="00E72725">
          <w:rPr>
            <w:noProof/>
            <w:webHidden/>
          </w:rPr>
        </w:r>
        <w:r w:rsidR="00E72725">
          <w:rPr>
            <w:noProof/>
            <w:webHidden/>
          </w:rPr>
          <w:fldChar w:fldCharType="separate"/>
        </w:r>
        <w:r w:rsidR="004D1CE1">
          <w:rPr>
            <w:noProof/>
            <w:webHidden/>
          </w:rPr>
          <w:t>135</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34" w:history="1">
        <w:r w:rsidR="00E72725" w:rsidRPr="005D645A">
          <w:rPr>
            <w:rStyle w:val="ac"/>
            <w:rFonts w:ascii="Times New Roman" w:hAnsi="Times New Roman" w:cs="Times New Roman"/>
            <w:noProof/>
          </w:rPr>
          <w:t>3.5.5.4</w:t>
        </w:r>
        <w:r w:rsidR="00E72725">
          <w:rPr>
            <w:noProof/>
            <w:sz w:val="21"/>
            <w:szCs w:val="22"/>
          </w:rPr>
          <w:tab/>
        </w:r>
        <w:r w:rsidR="00E72725" w:rsidRPr="005D645A">
          <w:rPr>
            <w:rStyle w:val="ac"/>
            <w:noProof/>
          </w:rPr>
          <w:t>交接班规则</w:t>
        </w:r>
        <w:r w:rsidR="00E72725">
          <w:rPr>
            <w:noProof/>
            <w:webHidden/>
          </w:rPr>
          <w:tab/>
        </w:r>
        <w:r w:rsidR="00E72725">
          <w:rPr>
            <w:noProof/>
            <w:webHidden/>
          </w:rPr>
          <w:fldChar w:fldCharType="begin"/>
        </w:r>
        <w:r w:rsidR="00E72725">
          <w:rPr>
            <w:noProof/>
            <w:webHidden/>
          </w:rPr>
          <w:instrText xml:space="preserve"> PAGEREF _Toc477162634 \h </w:instrText>
        </w:r>
        <w:r w:rsidR="00E72725">
          <w:rPr>
            <w:noProof/>
            <w:webHidden/>
          </w:rPr>
        </w:r>
        <w:r w:rsidR="00E72725">
          <w:rPr>
            <w:noProof/>
            <w:webHidden/>
          </w:rPr>
          <w:fldChar w:fldCharType="separate"/>
        </w:r>
        <w:r w:rsidR="004D1CE1">
          <w:rPr>
            <w:noProof/>
            <w:webHidden/>
          </w:rPr>
          <w:t>136</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635" w:history="1">
        <w:r w:rsidR="00E72725" w:rsidRPr="005D645A">
          <w:rPr>
            <w:rStyle w:val="ac"/>
            <w:rFonts w:ascii="Times New Roman" w:hAnsi="Times New Roman" w:cs="Times New Roman"/>
            <w:noProof/>
          </w:rPr>
          <w:t>3.5.6</w:t>
        </w:r>
        <w:r w:rsidR="00E72725">
          <w:rPr>
            <w:i w:val="0"/>
            <w:iCs w:val="0"/>
            <w:noProof/>
            <w:sz w:val="21"/>
            <w:szCs w:val="22"/>
          </w:rPr>
          <w:tab/>
        </w:r>
        <w:r w:rsidR="00E72725" w:rsidRPr="005D645A">
          <w:rPr>
            <w:rStyle w:val="ac"/>
            <w:rFonts w:ascii="宋体" w:eastAsia="宋体" w:hAnsi="宋体" w:cs="宋体"/>
            <w:noProof/>
          </w:rPr>
          <w:t>财务管理</w:t>
        </w:r>
        <w:r w:rsidR="00E72725">
          <w:rPr>
            <w:noProof/>
            <w:webHidden/>
          </w:rPr>
          <w:tab/>
        </w:r>
        <w:r w:rsidR="00E72725">
          <w:rPr>
            <w:noProof/>
            <w:webHidden/>
          </w:rPr>
          <w:fldChar w:fldCharType="begin"/>
        </w:r>
        <w:r w:rsidR="00E72725">
          <w:rPr>
            <w:noProof/>
            <w:webHidden/>
          </w:rPr>
          <w:instrText xml:space="preserve"> PAGEREF _Toc477162635 \h </w:instrText>
        </w:r>
        <w:r w:rsidR="00E72725">
          <w:rPr>
            <w:noProof/>
            <w:webHidden/>
          </w:rPr>
        </w:r>
        <w:r w:rsidR="00E72725">
          <w:rPr>
            <w:noProof/>
            <w:webHidden/>
          </w:rPr>
          <w:fldChar w:fldCharType="separate"/>
        </w:r>
        <w:r w:rsidR="004D1CE1">
          <w:rPr>
            <w:noProof/>
            <w:webHidden/>
          </w:rPr>
          <w:t>137</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36" w:history="1">
        <w:r w:rsidR="00E72725" w:rsidRPr="005D645A">
          <w:rPr>
            <w:rStyle w:val="ac"/>
            <w:rFonts w:ascii="Times New Roman" w:hAnsi="Times New Roman" w:cs="Times New Roman"/>
            <w:noProof/>
          </w:rPr>
          <w:t>3.5.6.1</w:t>
        </w:r>
        <w:r w:rsidR="00E72725">
          <w:rPr>
            <w:noProof/>
            <w:sz w:val="21"/>
            <w:szCs w:val="22"/>
          </w:rPr>
          <w:tab/>
        </w:r>
        <w:r w:rsidR="00E72725" w:rsidRPr="005D645A">
          <w:rPr>
            <w:rStyle w:val="ac"/>
            <w:noProof/>
          </w:rPr>
          <w:t>机构账户</w:t>
        </w:r>
        <w:r w:rsidR="00E72725">
          <w:rPr>
            <w:noProof/>
            <w:webHidden/>
          </w:rPr>
          <w:tab/>
        </w:r>
        <w:r w:rsidR="00E72725">
          <w:rPr>
            <w:noProof/>
            <w:webHidden/>
          </w:rPr>
          <w:fldChar w:fldCharType="begin"/>
        </w:r>
        <w:r w:rsidR="00E72725">
          <w:rPr>
            <w:noProof/>
            <w:webHidden/>
          </w:rPr>
          <w:instrText xml:space="preserve"> PAGEREF _Toc477162636 \h </w:instrText>
        </w:r>
        <w:r w:rsidR="00E72725">
          <w:rPr>
            <w:noProof/>
            <w:webHidden/>
          </w:rPr>
        </w:r>
        <w:r w:rsidR="00E72725">
          <w:rPr>
            <w:noProof/>
            <w:webHidden/>
          </w:rPr>
          <w:fldChar w:fldCharType="separate"/>
        </w:r>
        <w:r w:rsidR="004D1CE1">
          <w:rPr>
            <w:noProof/>
            <w:webHidden/>
          </w:rPr>
          <w:t>137</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37" w:history="1">
        <w:r w:rsidR="00E72725" w:rsidRPr="005D645A">
          <w:rPr>
            <w:rStyle w:val="ac"/>
            <w:rFonts w:ascii="Times New Roman" w:hAnsi="Times New Roman" w:cs="Times New Roman"/>
            <w:noProof/>
          </w:rPr>
          <w:t>3.5.6.2</w:t>
        </w:r>
        <w:r w:rsidR="00E72725">
          <w:rPr>
            <w:noProof/>
            <w:sz w:val="21"/>
            <w:szCs w:val="22"/>
          </w:rPr>
          <w:tab/>
        </w:r>
        <w:r w:rsidR="00E72725" w:rsidRPr="005D645A">
          <w:rPr>
            <w:rStyle w:val="ac"/>
            <w:noProof/>
          </w:rPr>
          <w:t>个人账户</w:t>
        </w:r>
        <w:r w:rsidR="00E72725">
          <w:rPr>
            <w:noProof/>
            <w:webHidden/>
          </w:rPr>
          <w:tab/>
        </w:r>
        <w:r w:rsidR="00E72725">
          <w:rPr>
            <w:noProof/>
            <w:webHidden/>
          </w:rPr>
          <w:fldChar w:fldCharType="begin"/>
        </w:r>
        <w:r w:rsidR="00E72725">
          <w:rPr>
            <w:noProof/>
            <w:webHidden/>
          </w:rPr>
          <w:instrText xml:space="preserve"> PAGEREF _Toc477162637 \h </w:instrText>
        </w:r>
        <w:r w:rsidR="00E72725">
          <w:rPr>
            <w:noProof/>
            <w:webHidden/>
          </w:rPr>
        </w:r>
        <w:r w:rsidR="00E72725">
          <w:rPr>
            <w:noProof/>
            <w:webHidden/>
          </w:rPr>
          <w:fldChar w:fldCharType="separate"/>
        </w:r>
        <w:r w:rsidR="004D1CE1">
          <w:rPr>
            <w:noProof/>
            <w:webHidden/>
          </w:rPr>
          <w:t>138</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38" w:history="1">
        <w:r w:rsidR="00E72725" w:rsidRPr="005D645A">
          <w:rPr>
            <w:rStyle w:val="ac"/>
            <w:rFonts w:ascii="Times New Roman" w:hAnsi="Times New Roman" w:cs="Times New Roman"/>
            <w:noProof/>
          </w:rPr>
          <w:t>3.5.6.3</w:t>
        </w:r>
        <w:r w:rsidR="00E72725">
          <w:rPr>
            <w:noProof/>
            <w:sz w:val="21"/>
            <w:szCs w:val="22"/>
          </w:rPr>
          <w:tab/>
        </w:r>
        <w:r w:rsidR="00E72725" w:rsidRPr="005D645A">
          <w:rPr>
            <w:rStyle w:val="ac"/>
            <w:noProof/>
          </w:rPr>
          <w:t>司机账户</w:t>
        </w:r>
        <w:r w:rsidR="00E72725">
          <w:rPr>
            <w:noProof/>
            <w:webHidden/>
          </w:rPr>
          <w:tab/>
        </w:r>
        <w:r w:rsidR="00E72725">
          <w:rPr>
            <w:noProof/>
            <w:webHidden/>
          </w:rPr>
          <w:fldChar w:fldCharType="begin"/>
        </w:r>
        <w:r w:rsidR="00E72725">
          <w:rPr>
            <w:noProof/>
            <w:webHidden/>
          </w:rPr>
          <w:instrText xml:space="preserve"> PAGEREF _Toc477162638 \h </w:instrText>
        </w:r>
        <w:r w:rsidR="00E72725">
          <w:rPr>
            <w:noProof/>
            <w:webHidden/>
          </w:rPr>
        </w:r>
        <w:r w:rsidR="00E72725">
          <w:rPr>
            <w:noProof/>
            <w:webHidden/>
          </w:rPr>
          <w:fldChar w:fldCharType="separate"/>
        </w:r>
        <w:r w:rsidR="004D1CE1">
          <w:rPr>
            <w:noProof/>
            <w:webHidden/>
          </w:rPr>
          <w:t>139</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39" w:history="1">
        <w:r w:rsidR="00E72725" w:rsidRPr="005D645A">
          <w:rPr>
            <w:rStyle w:val="ac"/>
            <w:rFonts w:ascii="Times New Roman" w:hAnsi="Times New Roman" w:cs="Times New Roman"/>
            <w:noProof/>
          </w:rPr>
          <w:t>3.5.6.4</w:t>
        </w:r>
        <w:r w:rsidR="00E72725">
          <w:rPr>
            <w:noProof/>
            <w:sz w:val="21"/>
            <w:szCs w:val="22"/>
          </w:rPr>
          <w:tab/>
        </w:r>
        <w:r w:rsidR="00E72725" w:rsidRPr="005D645A">
          <w:rPr>
            <w:rStyle w:val="ac"/>
            <w:noProof/>
          </w:rPr>
          <w:t>提现管理</w:t>
        </w:r>
        <w:r w:rsidR="00E72725">
          <w:rPr>
            <w:noProof/>
            <w:webHidden/>
          </w:rPr>
          <w:tab/>
        </w:r>
        <w:r w:rsidR="00E72725">
          <w:rPr>
            <w:noProof/>
            <w:webHidden/>
          </w:rPr>
          <w:fldChar w:fldCharType="begin"/>
        </w:r>
        <w:r w:rsidR="00E72725">
          <w:rPr>
            <w:noProof/>
            <w:webHidden/>
          </w:rPr>
          <w:instrText xml:space="preserve"> PAGEREF _Toc477162639 \h </w:instrText>
        </w:r>
        <w:r w:rsidR="00E72725">
          <w:rPr>
            <w:noProof/>
            <w:webHidden/>
          </w:rPr>
        </w:r>
        <w:r w:rsidR="00E72725">
          <w:rPr>
            <w:noProof/>
            <w:webHidden/>
          </w:rPr>
          <w:fldChar w:fldCharType="separate"/>
        </w:r>
        <w:r w:rsidR="004D1CE1">
          <w:rPr>
            <w:noProof/>
            <w:webHidden/>
          </w:rPr>
          <w:t>141</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40" w:history="1">
        <w:r w:rsidR="00E72725" w:rsidRPr="005D645A">
          <w:rPr>
            <w:rStyle w:val="ac"/>
            <w:rFonts w:ascii="Times New Roman" w:hAnsi="Times New Roman" w:cs="Times New Roman"/>
            <w:noProof/>
          </w:rPr>
          <w:t>3.5.6.5</w:t>
        </w:r>
        <w:r w:rsidR="00E72725">
          <w:rPr>
            <w:noProof/>
            <w:sz w:val="21"/>
            <w:szCs w:val="22"/>
          </w:rPr>
          <w:tab/>
        </w:r>
        <w:r w:rsidR="00E72725" w:rsidRPr="005D645A">
          <w:rPr>
            <w:rStyle w:val="ac"/>
            <w:noProof/>
          </w:rPr>
          <w:t>机构账单</w:t>
        </w:r>
        <w:r w:rsidR="00E72725">
          <w:rPr>
            <w:noProof/>
            <w:webHidden/>
          </w:rPr>
          <w:tab/>
        </w:r>
        <w:r w:rsidR="00E72725">
          <w:rPr>
            <w:noProof/>
            <w:webHidden/>
          </w:rPr>
          <w:fldChar w:fldCharType="begin"/>
        </w:r>
        <w:r w:rsidR="00E72725">
          <w:rPr>
            <w:noProof/>
            <w:webHidden/>
          </w:rPr>
          <w:instrText xml:space="preserve"> PAGEREF _Toc477162640 \h </w:instrText>
        </w:r>
        <w:r w:rsidR="00E72725">
          <w:rPr>
            <w:noProof/>
            <w:webHidden/>
          </w:rPr>
        </w:r>
        <w:r w:rsidR="00E72725">
          <w:rPr>
            <w:noProof/>
            <w:webHidden/>
          </w:rPr>
          <w:fldChar w:fldCharType="separate"/>
        </w:r>
        <w:r w:rsidR="004D1CE1">
          <w:rPr>
            <w:noProof/>
            <w:webHidden/>
          </w:rPr>
          <w:t>143</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641" w:history="1">
        <w:r w:rsidR="00E72725" w:rsidRPr="005D645A">
          <w:rPr>
            <w:rStyle w:val="ac"/>
            <w:rFonts w:ascii="Times New Roman" w:eastAsia="宋体" w:hAnsi="Times New Roman" w:cs="Times New Roman"/>
            <w:noProof/>
          </w:rPr>
          <w:t>3.5.7</w:t>
        </w:r>
        <w:r w:rsidR="00E72725">
          <w:rPr>
            <w:i w:val="0"/>
            <w:iCs w:val="0"/>
            <w:noProof/>
            <w:sz w:val="21"/>
            <w:szCs w:val="22"/>
          </w:rPr>
          <w:tab/>
        </w:r>
        <w:r w:rsidR="00E72725" w:rsidRPr="005D645A">
          <w:rPr>
            <w:rStyle w:val="ac"/>
            <w:rFonts w:ascii="宋体" w:eastAsia="宋体" w:hAnsi="宋体" w:cs="宋体"/>
            <w:noProof/>
          </w:rPr>
          <w:t>报表管理</w:t>
        </w:r>
        <w:r w:rsidR="00E72725">
          <w:rPr>
            <w:noProof/>
            <w:webHidden/>
          </w:rPr>
          <w:tab/>
        </w:r>
        <w:r w:rsidR="00E72725">
          <w:rPr>
            <w:noProof/>
            <w:webHidden/>
          </w:rPr>
          <w:fldChar w:fldCharType="begin"/>
        </w:r>
        <w:r w:rsidR="00E72725">
          <w:rPr>
            <w:noProof/>
            <w:webHidden/>
          </w:rPr>
          <w:instrText xml:space="preserve"> PAGEREF _Toc477162641 \h </w:instrText>
        </w:r>
        <w:r w:rsidR="00E72725">
          <w:rPr>
            <w:noProof/>
            <w:webHidden/>
          </w:rPr>
        </w:r>
        <w:r w:rsidR="00E72725">
          <w:rPr>
            <w:noProof/>
            <w:webHidden/>
          </w:rPr>
          <w:fldChar w:fldCharType="separate"/>
        </w:r>
        <w:r w:rsidR="004D1CE1">
          <w:rPr>
            <w:noProof/>
            <w:webHidden/>
          </w:rPr>
          <w:t>144</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42" w:history="1">
        <w:r w:rsidR="00E72725" w:rsidRPr="005D645A">
          <w:rPr>
            <w:rStyle w:val="ac"/>
            <w:rFonts w:ascii="Times New Roman" w:hAnsi="Times New Roman" w:cs="Times New Roman"/>
            <w:noProof/>
          </w:rPr>
          <w:t>3.5.7.1</w:t>
        </w:r>
        <w:r w:rsidR="00E72725">
          <w:rPr>
            <w:noProof/>
            <w:sz w:val="21"/>
            <w:szCs w:val="22"/>
          </w:rPr>
          <w:tab/>
        </w:r>
        <w:r w:rsidR="00E72725" w:rsidRPr="005D645A">
          <w:rPr>
            <w:rStyle w:val="ac"/>
            <w:noProof/>
          </w:rPr>
          <w:t>个人订单统计</w:t>
        </w:r>
        <w:r w:rsidR="00E72725">
          <w:rPr>
            <w:noProof/>
            <w:webHidden/>
          </w:rPr>
          <w:tab/>
        </w:r>
        <w:r w:rsidR="00E72725">
          <w:rPr>
            <w:noProof/>
            <w:webHidden/>
          </w:rPr>
          <w:fldChar w:fldCharType="begin"/>
        </w:r>
        <w:r w:rsidR="00E72725">
          <w:rPr>
            <w:noProof/>
            <w:webHidden/>
          </w:rPr>
          <w:instrText xml:space="preserve"> PAGEREF _Toc477162642 \h </w:instrText>
        </w:r>
        <w:r w:rsidR="00E72725">
          <w:rPr>
            <w:noProof/>
            <w:webHidden/>
          </w:rPr>
        </w:r>
        <w:r w:rsidR="00E72725">
          <w:rPr>
            <w:noProof/>
            <w:webHidden/>
          </w:rPr>
          <w:fldChar w:fldCharType="separate"/>
        </w:r>
        <w:r w:rsidR="004D1CE1">
          <w:rPr>
            <w:noProof/>
            <w:webHidden/>
          </w:rPr>
          <w:t>144</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43" w:history="1">
        <w:r w:rsidR="00E72725" w:rsidRPr="005D645A">
          <w:rPr>
            <w:rStyle w:val="ac"/>
            <w:rFonts w:ascii="Times New Roman" w:hAnsi="Times New Roman" w:cs="Times New Roman"/>
            <w:noProof/>
          </w:rPr>
          <w:t>3.5.7.2</w:t>
        </w:r>
        <w:r w:rsidR="00E72725">
          <w:rPr>
            <w:noProof/>
            <w:sz w:val="21"/>
            <w:szCs w:val="22"/>
          </w:rPr>
          <w:tab/>
        </w:r>
        <w:r w:rsidR="00E72725" w:rsidRPr="005D645A">
          <w:rPr>
            <w:rStyle w:val="ac"/>
            <w:noProof/>
          </w:rPr>
          <w:t>司机订单统计</w:t>
        </w:r>
        <w:r w:rsidR="00E72725">
          <w:rPr>
            <w:noProof/>
            <w:webHidden/>
          </w:rPr>
          <w:tab/>
        </w:r>
        <w:r w:rsidR="00E72725">
          <w:rPr>
            <w:noProof/>
            <w:webHidden/>
          </w:rPr>
          <w:fldChar w:fldCharType="begin"/>
        </w:r>
        <w:r w:rsidR="00E72725">
          <w:rPr>
            <w:noProof/>
            <w:webHidden/>
          </w:rPr>
          <w:instrText xml:space="preserve"> PAGEREF _Toc477162643 \h </w:instrText>
        </w:r>
        <w:r w:rsidR="00E72725">
          <w:rPr>
            <w:noProof/>
            <w:webHidden/>
          </w:rPr>
        </w:r>
        <w:r w:rsidR="00E72725">
          <w:rPr>
            <w:noProof/>
            <w:webHidden/>
          </w:rPr>
          <w:fldChar w:fldCharType="separate"/>
        </w:r>
        <w:r w:rsidR="004D1CE1">
          <w:rPr>
            <w:noProof/>
            <w:webHidden/>
          </w:rPr>
          <w:t>145</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44" w:history="1">
        <w:r w:rsidR="00E72725" w:rsidRPr="005D645A">
          <w:rPr>
            <w:rStyle w:val="ac"/>
            <w:rFonts w:ascii="Times New Roman" w:hAnsi="Times New Roman" w:cs="Times New Roman"/>
            <w:noProof/>
          </w:rPr>
          <w:t>3.5.7.3</w:t>
        </w:r>
        <w:r w:rsidR="00E72725">
          <w:rPr>
            <w:noProof/>
            <w:sz w:val="21"/>
            <w:szCs w:val="22"/>
          </w:rPr>
          <w:tab/>
        </w:r>
        <w:r w:rsidR="00E72725" w:rsidRPr="005D645A">
          <w:rPr>
            <w:rStyle w:val="ac"/>
            <w:noProof/>
          </w:rPr>
          <w:t>toC</w:t>
        </w:r>
        <w:r w:rsidR="00E72725" w:rsidRPr="005D645A">
          <w:rPr>
            <w:rStyle w:val="ac"/>
            <w:noProof/>
          </w:rPr>
          <w:t>订单统计</w:t>
        </w:r>
        <w:r w:rsidR="00E72725">
          <w:rPr>
            <w:noProof/>
            <w:webHidden/>
          </w:rPr>
          <w:tab/>
        </w:r>
        <w:r w:rsidR="00E72725">
          <w:rPr>
            <w:noProof/>
            <w:webHidden/>
          </w:rPr>
          <w:fldChar w:fldCharType="begin"/>
        </w:r>
        <w:r w:rsidR="00E72725">
          <w:rPr>
            <w:noProof/>
            <w:webHidden/>
          </w:rPr>
          <w:instrText xml:space="preserve"> PAGEREF _Toc477162644 \h </w:instrText>
        </w:r>
        <w:r w:rsidR="00E72725">
          <w:rPr>
            <w:noProof/>
            <w:webHidden/>
          </w:rPr>
        </w:r>
        <w:r w:rsidR="00E72725">
          <w:rPr>
            <w:noProof/>
            <w:webHidden/>
          </w:rPr>
          <w:fldChar w:fldCharType="separate"/>
        </w:r>
        <w:r w:rsidR="004D1CE1">
          <w:rPr>
            <w:noProof/>
            <w:webHidden/>
          </w:rPr>
          <w:t>146</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645" w:history="1">
        <w:r w:rsidR="00E72725" w:rsidRPr="005D645A">
          <w:rPr>
            <w:rStyle w:val="ac"/>
            <w:rFonts w:ascii="Times New Roman" w:eastAsia="宋体" w:hAnsi="Times New Roman" w:cs="Times New Roman"/>
            <w:noProof/>
          </w:rPr>
          <w:t>3.5.8</w:t>
        </w:r>
        <w:r w:rsidR="00E72725">
          <w:rPr>
            <w:i w:val="0"/>
            <w:iCs w:val="0"/>
            <w:noProof/>
            <w:sz w:val="21"/>
            <w:szCs w:val="22"/>
          </w:rPr>
          <w:tab/>
        </w:r>
        <w:r w:rsidR="00E72725" w:rsidRPr="005D645A">
          <w:rPr>
            <w:rStyle w:val="ac"/>
            <w:rFonts w:ascii="宋体" w:eastAsia="宋体" w:hAnsi="宋体" w:cs="宋体"/>
            <w:noProof/>
          </w:rPr>
          <w:t>服务监控</w:t>
        </w:r>
        <w:r w:rsidR="00E72725">
          <w:rPr>
            <w:noProof/>
            <w:webHidden/>
          </w:rPr>
          <w:tab/>
        </w:r>
        <w:r w:rsidR="00E72725">
          <w:rPr>
            <w:noProof/>
            <w:webHidden/>
          </w:rPr>
          <w:fldChar w:fldCharType="begin"/>
        </w:r>
        <w:r w:rsidR="00E72725">
          <w:rPr>
            <w:noProof/>
            <w:webHidden/>
          </w:rPr>
          <w:instrText xml:space="preserve"> PAGEREF _Toc477162645 \h </w:instrText>
        </w:r>
        <w:r w:rsidR="00E72725">
          <w:rPr>
            <w:noProof/>
            <w:webHidden/>
          </w:rPr>
        </w:r>
        <w:r w:rsidR="00E72725">
          <w:rPr>
            <w:noProof/>
            <w:webHidden/>
          </w:rPr>
          <w:fldChar w:fldCharType="separate"/>
        </w:r>
        <w:r w:rsidR="004D1CE1">
          <w:rPr>
            <w:noProof/>
            <w:webHidden/>
          </w:rPr>
          <w:t>147</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46" w:history="1">
        <w:r w:rsidR="00E72725" w:rsidRPr="005D645A">
          <w:rPr>
            <w:rStyle w:val="ac"/>
            <w:rFonts w:ascii="Times New Roman" w:hAnsi="Times New Roman" w:cs="Times New Roman"/>
            <w:noProof/>
          </w:rPr>
          <w:t>3.5.8.1</w:t>
        </w:r>
        <w:r w:rsidR="00E72725">
          <w:rPr>
            <w:noProof/>
            <w:sz w:val="21"/>
            <w:szCs w:val="22"/>
          </w:rPr>
          <w:tab/>
        </w:r>
        <w:r w:rsidR="00E72725" w:rsidRPr="005D645A">
          <w:rPr>
            <w:rStyle w:val="ac"/>
            <w:noProof/>
          </w:rPr>
          <w:t>报警管理</w:t>
        </w:r>
        <w:r w:rsidR="00E72725">
          <w:rPr>
            <w:noProof/>
            <w:webHidden/>
          </w:rPr>
          <w:tab/>
        </w:r>
        <w:r w:rsidR="00E72725">
          <w:rPr>
            <w:noProof/>
            <w:webHidden/>
          </w:rPr>
          <w:fldChar w:fldCharType="begin"/>
        </w:r>
        <w:r w:rsidR="00E72725">
          <w:rPr>
            <w:noProof/>
            <w:webHidden/>
          </w:rPr>
          <w:instrText xml:space="preserve"> PAGEREF _Toc477162646 \h </w:instrText>
        </w:r>
        <w:r w:rsidR="00E72725">
          <w:rPr>
            <w:noProof/>
            <w:webHidden/>
          </w:rPr>
        </w:r>
        <w:r w:rsidR="00E72725">
          <w:rPr>
            <w:noProof/>
            <w:webHidden/>
          </w:rPr>
          <w:fldChar w:fldCharType="separate"/>
        </w:r>
        <w:r w:rsidR="004D1CE1">
          <w:rPr>
            <w:noProof/>
            <w:webHidden/>
          </w:rPr>
          <w:t>147</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647" w:history="1">
        <w:r w:rsidR="00E72725" w:rsidRPr="005D645A">
          <w:rPr>
            <w:rStyle w:val="ac"/>
            <w:rFonts w:ascii="Times New Roman" w:hAnsi="Times New Roman" w:cs="Times New Roman"/>
            <w:noProof/>
          </w:rPr>
          <w:t>3.5.9</w:t>
        </w:r>
        <w:r w:rsidR="00E72725">
          <w:rPr>
            <w:i w:val="0"/>
            <w:iCs w:val="0"/>
            <w:noProof/>
            <w:sz w:val="21"/>
            <w:szCs w:val="22"/>
          </w:rPr>
          <w:tab/>
        </w:r>
        <w:r w:rsidR="00E72725" w:rsidRPr="005D645A">
          <w:rPr>
            <w:rStyle w:val="ac"/>
            <w:rFonts w:ascii="宋体" w:eastAsia="宋体" w:hAnsi="宋体" w:cs="宋体"/>
            <w:noProof/>
          </w:rPr>
          <w:t>系统设置</w:t>
        </w:r>
        <w:r w:rsidR="00E72725">
          <w:rPr>
            <w:noProof/>
            <w:webHidden/>
          </w:rPr>
          <w:tab/>
        </w:r>
        <w:r w:rsidR="00E72725">
          <w:rPr>
            <w:noProof/>
            <w:webHidden/>
          </w:rPr>
          <w:fldChar w:fldCharType="begin"/>
        </w:r>
        <w:r w:rsidR="00E72725">
          <w:rPr>
            <w:noProof/>
            <w:webHidden/>
          </w:rPr>
          <w:instrText xml:space="preserve"> PAGEREF _Toc477162647 \h </w:instrText>
        </w:r>
        <w:r w:rsidR="00E72725">
          <w:rPr>
            <w:noProof/>
            <w:webHidden/>
          </w:rPr>
        </w:r>
        <w:r w:rsidR="00E72725">
          <w:rPr>
            <w:noProof/>
            <w:webHidden/>
          </w:rPr>
          <w:fldChar w:fldCharType="separate"/>
        </w:r>
        <w:r w:rsidR="004D1CE1">
          <w:rPr>
            <w:noProof/>
            <w:webHidden/>
          </w:rPr>
          <w:t>149</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48" w:history="1">
        <w:r w:rsidR="00E72725" w:rsidRPr="005D645A">
          <w:rPr>
            <w:rStyle w:val="ac"/>
            <w:rFonts w:ascii="Times New Roman" w:hAnsi="Times New Roman" w:cs="Times New Roman"/>
            <w:noProof/>
          </w:rPr>
          <w:t>3.5.9.1</w:t>
        </w:r>
        <w:r w:rsidR="00E72725">
          <w:rPr>
            <w:noProof/>
            <w:sz w:val="21"/>
            <w:szCs w:val="22"/>
          </w:rPr>
          <w:tab/>
        </w:r>
        <w:r w:rsidR="00E72725" w:rsidRPr="005D645A">
          <w:rPr>
            <w:rStyle w:val="ac"/>
            <w:noProof/>
          </w:rPr>
          <w:t>管理员账号</w:t>
        </w:r>
        <w:r w:rsidR="00E72725">
          <w:rPr>
            <w:noProof/>
            <w:webHidden/>
          </w:rPr>
          <w:tab/>
        </w:r>
        <w:r w:rsidR="00E72725">
          <w:rPr>
            <w:noProof/>
            <w:webHidden/>
          </w:rPr>
          <w:fldChar w:fldCharType="begin"/>
        </w:r>
        <w:r w:rsidR="00E72725">
          <w:rPr>
            <w:noProof/>
            <w:webHidden/>
          </w:rPr>
          <w:instrText xml:space="preserve"> PAGEREF _Toc477162648 \h </w:instrText>
        </w:r>
        <w:r w:rsidR="00E72725">
          <w:rPr>
            <w:noProof/>
            <w:webHidden/>
          </w:rPr>
        </w:r>
        <w:r w:rsidR="00E72725">
          <w:rPr>
            <w:noProof/>
            <w:webHidden/>
          </w:rPr>
          <w:fldChar w:fldCharType="separate"/>
        </w:r>
        <w:r w:rsidR="004D1CE1">
          <w:rPr>
            <w:noProof/>
            <w:webHidden/>
          </w:rPr>
          <w:t>149</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49" w:history="1">
        <w:r w:rsidR="00E72725" w:rsidRPr="005D645A">
          <w:rPr>
            <w:rStyle w:val="ac"/>
            <w:rFonts w:ascii="Times New Roman" w:hAnsi="Times New Roman" w:cs="Times New Roman"/>
            <w:noProof/>
          </w:rPr>
          <w:t>3.5.9.2</w:t>
        </w:r>
        <w:r w:rsidR="00E72725">
          <w:rPr>
            <w:noProof/>
            <w:sz w:val="21"/>
            <w:szCs w:val="22"/>
          </w:rPr>
          <w:tab/>
        </w:r>
        <w:r w:rsidR="00E72725" w:rsidRPr="005D645A">
          <w:rPr>
            <w:rStyle w:val="ac"/>
            <w:noProof/>
          </w:rPr>
          <w:t>管理员角色</w:t>
        </w:r>
        <w:r w:rsidR="00E72725">
          <w:rPr>
            <w:noProof/>
            <w:webHidden/>
          </w:rPr>
          <w:tab/>
        </w:r>
        <w:r w:rsidR="00E72725">
          <w:rPr>
            <w:noProof/>
            <w:webHidden/>
          </w:rPr>
          <w:fldChar w:fldCharType="begin"/>
        </w:r>
        <w:r w:rsidR="00E72725">
          <w:rPr>
            <w:noProof/>
            <w:webHidden/>
          </w:rPr>
          <w:instrText xml:space="preserve"> PAGEREF _Toc477162649 \h </w:instrText>
        </w:r>
        <w:r w:rsidR="00E72725">
          <w:rPr>
            <w:noProof/>
            <w:webHidden/>
          </w:rPr>
        </w:r>
        <w:r w:rsidR="00E72725">
          <w:rPr>
            <w:noProof/>
            <w:webHidden/>
          </w:rPr>
          <w:fldChar w:fldCharType="separate"/>
        </w:r>
        <w:r w:rsidR="004D1CE1">
          <w:rPr>
            <w:noProof/>
            <w:webHidden/>
          </w:rPr>
          <w:t>150</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50" w:history="1">
        <w:r w:rsidR="00E72725" w:rsidRPr="005D645A">
          <w:rPr>
            <w:rStyle w:val="ac"/>
            <w:rFonts w:ascii="Times New Roman" w:hAnsi="Times New Roman" w:cs="Times New Roman"/>
            <w:noProof/>
          </w:rPr>
          <w:t>3.5.9.3</w:t>
        </w:r>
        <w:r w:rsidR="00E72725">
          <w:rPr>
            <w:noProof/>
            <w:sz w:val="21"/>
            <w:szCs w:val="22"/>
          </w:rPr>
          <w:tab/>
        </w:r>
        <w:r w:rsidR="00E72725" w:rsidRPr="005D645A">
          <w:rPr>
            <w:rStyle w:val="ac"/>
            <w:noProof/>
          </w:rPr>
          <w:t>信息设置</w:t>
        </w:r>
        <w:r w:rsidR="00E72725">
          <w:rPr>
            <w:noProof/>
            <w:webHidden/>
          </w:rPr>
          <w:tab/>
        </w:r>
        <w:r w:rsidR="00E72725">
          <w:rPr>
            <w:noProof/>
            <w:webHidden/>
          </w:rPr>
          <w:fldChar w:fldCharType="begin"/>
        </w:r>
        <w:r w:rsidR="00E72725">
          <w:rPr>
            <w:noProof/>
            <w:webHidden/>
          </w:rPr>
          <w:instrText xml:space="preserve"> PAGEREF _Toc477162650 \h </w:instrText>
        </w:r>
        <w:r w:rsidR="00E72725">
          <w:rPr>
            <w:noProof/>
            <w:webHidden/>
          </w:rPr>
        </w:r>
        <w:r w:rsidR="00E72725">
          <w:rPr>
            <w:noProof/>
            <w:webHidden/>
          </w:rPr>
          <w:fldChar w:fldCharType="separate"/>
        </w:r>
        <w:r w:rsidR="004D1CE1">
          <w:rPr>
            <w:noProof/>
            <w:webHidden/>
          </w:rPr>
          <w:t>150</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51" w:history="1">
        <w:r w:rsidR="00E72725" w:rsidRPr="005D645A">
          <w:rPr>
            <w:rStyle w:val="ac"/>
            <w:rFonts w:ascii="Times New Roman" w:hAnsi="Times New Roman" w:cs="Times New Roman"/>
            <w:noProof/>
          </w:rPr>
          <w:t>3.5.9.4</w:t>
        </w:r>
        <w:r w:rsidR="00E72725">
          <w:rPr>
            <w:noProof/>
            <w:sz w:val="21"/>
            <w:szCs w:val="22"/>
          </w:rPr>
          <w:tab/>
        </w:r>
        <w:r w:rsidR="00E72725" w:rsidRPr="005D645A">
          <w:rPr>
            <w:rStyle w:val="ac"/>
            <w:noProof/>
          </w:rPr>
          <w:t>收款账户管理</w:t>
        </w:r>
        <w:r w:rsidR="00E72725">
          <w:rPr>
            <w:noProof/>
            <w:webHidden/>
          </w:rPr>
          <w:tab/>
        </w:r>
        <w:r w:rsidR="00E72725">
          <w:rPr>
            <w:noProof/>
            <w:webHidden/>
          </w:rPr>
          <w:fldChar w:fldCharType="begin"/>
        </w:r>
        <w:r w:rsidR="00E72725">
          <w:rPr>
            <w:noProof/>
            <w:webHidden/>
          </w:rPr>
          <w:instrText xml:space="preserve"> PAGEREF _Toc477162651 \h </w:instrText>
        </w:r>
        <w:r w:rsidR="00E72725">
          <w:rPr>
            <w:noProof/>
            <w:webHidden/>
          </w:rPr>
        </w:r>
        <w:r w:rsidR="00E72725">
          <w:rPr>
            <w:noProof/>
            <w:webHidden/>
          </w:rPr>
          <w:fldChar w:fldCharType="separate"/>
        </w:r>
        <w:r w:rsidR="004D1CE1">
          <w:rPr>
            <w:noProof/>
            <w:webHidden/>
          </w:rPr>
          <w:t>151</w:t>
        </w:r>
        <w:r w:rsidR="00E72725">
          <w:rPr>
            <w:noProof/>
            <w:webHidden/>
          </w:rPr>
          <w:fldChar w:fldCharType="end"/>
        </w:r>
      </w:hyperlink>
    </w:p>
    <w:p w:rsidR="00E72725" w:rsidRDefault="00E22731">
      <w:pPr>
        <w:pStyle w:val="21"/>
        <w:tabs>
          <w:tab w:val="left" w:pos="840"/>
          <w:tab w:val="right" w:leader="dot" w:pos="9736"/>
        </w:tabs>
        <w:rPr>
          <w:smallCaps w:val="0"/>
          <w:noProof/>
          <w:sz w:val="21"/>
          <w:szCs w:val="22"/>
        </w:rPr>
      </w:pPr>
      <w:hyperlink w:anchor="_Toc477162652" w:history="1">
        <w:r w:rsidR="00E72725" w:rsidRPr="005D645A">
          <w:rPr>
            <w:rStyle w:val="ac"/>
            <w:rFonts w:ascii="Times New Roman" w:hAnsi="Times New Roman" w:cs="Times New Roman"/>
            <w:noProof/>
          </w:rPr>
          <w:t>3.6</w:t>
        </w:r>
        <w:r w:rsidR="00E72725">
          <w:rPr>
            <w:smallCaps w:val="0"/>
            <w:noProof/>
            <w:sz w:val="21"/>
            <w:szCs w:val="22"/>
          </w:rPr>
          <w:tab/>
        </w:r>
        <w:r w:rsidR="00E72725" w:rsidRPr="005D645A">
          <w:rPr>
            <w:rStyle w:val="ac"/>
            <w:noProof/>
          </w:rPr>
          <w:t>运管端功能需求</w:t>
        </w:r>
        <w:r w:rsidR="00E72725">
          <w:rPr>
            <w:noProof/>
            <w:webHidden/>
          </w:rPr>
          <w:tab/>
        </w:r>
        <w:r w:rsidR="00E72725">
          <w:rPr>
            <w:noProof/>
            <w:webHidden/>
          </w:rPr>
          <w:fldChar w:fldCharType="begin"/>
        </w:r>
        <w:r w:rsidR="00E72725">
          <w:rPr>
            <w:noProof/>
            <w:webHidden/>
          </w:rPr>
          <w:instrText xml:space="preserve"> PAGEREF _Toc477162652 \h </w:instrText>
        </w:r>
        <w:r w:rsidR="00E72725">
          <w:rPr>
            <w:noProof/>
            <w:webHidden/>
          </w:rPr>
        </w:r>
        <w:r w:rsidR="00E72725">
          <w:rPr>
            <w:noProof/>
            <w:webHidden/>
          </w:rPr>
          <w:fldChar w:fldCharType="separate"/>
        </w:r>
        <w:r w:rsidR="004D1CE1">
          <w:rPr>
            <w:noProof/>
            <w:webHidden/>
          </w:rPr>
          <w:t>153</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653" w:history="1">
        <w:r w:rsidR="00E72725" w:rsidRPr="005D645A">
          <w:rPr>
            <w:rStyle w:val="ac"/>
            <w:rFonts w:ascii="Times New Roman" w:hAnsi="Times New Roman" w:cs="Times New Roman"/>
            <w:noProof/>
          </w:rPr>
          <w:t>3.6.1</w:t>
        </w:r>
        <w:r w:rsidR="00E72725">
          <w:rPr>
            <w:i w:val="0"/>
            <w:iCs w:val="0"/>
            <w:noProof/>
            <w:sz w:val="21"/>
            <w:szCs w:val="22"/>
          </w:rPr>
          <w:tab/>
        </w:r>
        <w:r w:rsidR="00E72725" w:rsidRPr="005D645A">
          <w:rPr>
            <w:rStyle w:val="ac"/>
            <w:rFonts w:asciiTheme="minorEastAsia" w:hAnsiTheme="minorEastAsia"/>
            <w:noProof/>
          </w:rPr>
          <w:t>首页</w:t>
        </w:r>
        <w:r w:rsidR="00E72725">
          <w:rPr>
            <w:noProof/>
            <w:webHidden/>
          </w:rPr>
          <w:tab/>
        </w:r>
        <w:r w:rsidR="00E72725">
          <w:rPr>
            <w:noProof/>
            <w:webHidden/>
          </w:rPr>
          <w:fldChar w:fldCharType="begin"/>
        </w:r>
        <w:r w:rsidR="00E72725">
          <w:rPr>
            <w:noProof/>
            <w:webHidden/>
          </w:rPr>
          <w:instrText xml:space="preserve"> PAGEREF _Toc477162653 \h </w:instrText>
        </w:r>
        <w:r w:rsidR="00E72725">
          <w:rPr>
            <w:noProof/>
            <w:webHidden/>
          </w:rPr>
        </w:r>
        <w:r w:rsidR="00E72725">
          <w:rPr>
            <w:noProof/>
            <w:webHidden/>
          </w:rPr>
          <w:fldChar w:fldCharType="separate"/>
        </w:r>
        <w:r w:rsidR="004D1CE1">
          <w:rPr>
            <w:noProof/>
            <w:webHidden/>
          </w:rPr>
          <w:t>153</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54" w:history="1">
        <w:r w:rsidR="00E72725" w:rsidRPr="005D645A">
          <w:rPr>
            <w:rStyle w:val="ac"/>
            <w:rFonts w:ascii="Times New Roman" w:hAnsi="Times New Roman" w:cs="Times New Roman"/>
            <w:noProof/>
          </w:rPr>
          <w:t>3.6.1.1</w:t>
        </w:r>
        <w:r w:rsidR="00E72725">
          <w:rPr>
            <w:noProof/>
            <w:sz w:val="21"/>
            <w:szCs w:val="22"/>
          </w:rPr>
          <w:tab/>
        </w:r>
        <w:r w:rsidR="00E72725" w:rsidRPr="005D645A">
          <w:rPr>
            <w:rStyle w:val="ac"/>
            <w:noProof/>
          </w:rPr>
          <w:t>用例描述</w:t>
        </w:r>
        <w:r w:rsidR="00E72725">
          <w:rPr>
            <w:noProof/>
            <w:webHidden/>
          </w:rPr>
          <w:tab/>
        </w:r>
        <w:r w:rsidR="00E72725">
          <w:rPr>
            <w:noProof/>
            <w:webHidden/>
          </w:rPr>
          <w:fldChar w:fldCharType="begin"/>
        </w:r>
        <w:r w:rsidR="00E72725">
          <w:rPr>
            <w:noProof/>
            <w:webHidden/>
          </w:rPr>
          <w:instrText xml:space="preserve"> PAGEREF _Toc477162654 \h </w:instrText>
        </w:r>
        <w:r w:rsidR="00E72725">
          <w:rPr>
            <w:noProof/>
            <w:webHidden/>
          </w:rPr>
        </w:r>
        <w:r w:rsidR="00E72725">
          <w:rPr>
            <w:noProof/>
            <w:webHidden/>
          </w:rPr>
          <w:fldChar w:fldCharType="separate"/>
        </w:r>
        <w:r w:rsidR="004D1CE1">
          <w:rPr>
            <w:noProof/>
            <w:webHidden/>
          </w:rPr>
          <w:t>153</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655" w:history="1">
        <w:r w:rsidR="00E72725" w:rsidRPr="005D645A">
          <w:rPr>
            <w:rStyle w:val="ac"/>
            <w:rFonts w:ascii="Times New Roman" w:eastAsia="宋体" w:hAnsi="Times New Roman" w:cs="Times New Roman"/>
            <w:noProof/>
          </w:rPr>
          <w:t>3.6.2</w:t>
        </w:r>
        <w:r w:rsidR="00E72725">
          <w:rPr>
            <w:i w:val="0"/>
            <w:iCs w:val="0"/>
            <w:noProof/>
            <w:sz w:val="21"/>
            <w:szCs w:val="22"/>
          </w:rPr>
          <w:tab/>
        </w:r>
        <w:r w:rsidR="00E72725" w:rsidRPr="005D645A">
          <w:rPr>
            <w:rStyle w:val="ac"/>
            <w:rFonts w:ascii="宋体" w:eastAsia="宋体" w:hAnsi="宋体" w:cs="宋体"/>
            <w:noProof/>
          </w:rPr>
          <w:t>我要下单</w:t>
        </w:r>
        <w:r w:rsidR="00E72725">
          <w:rPr>
            <w:noProof/>
            <w:webHidden/>
          </w:rPr>
          <w:tab/>
        </w:r>
        <w:r w:rsidR="00E72725">
          <w:rPr>
            <w:noProof/>
            <w:webHidden/>
          </w:rPr>
          <w:fldChar w:fldCharType="begin"/>
        </w:r>
        <w:r w:rsidR="00E72725">
          <w:rPr>
            <w:noProof/>
            <w:webHidden/>
          </w:rPr>
          <w:instrText xml:space="preserve"> PAGEREF _Toc477162655 \h </w:instrText>
        </w:r>
        <w:r w:rsidR="00E72725">
          <w:rPr>
            <w:noProof/>
            <w:webHidden/>
          </w:rPr>
        </w:r>
        <w:r w:rsidR="00E72725">
          <w:rPr>
            <w:noProof/>
            <w:webHidden/>
          </w:rPr>
          <w:fldChar w:fldCharType="separate"/>
        </w:r>
        <w:r w:rsidR="004D1CE1">
          <w:rPr>
            <w:noProof/>
            <w:webHidden/>
          </w:rPr>
          <w:t>154</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56" w:history="1">
        <w:r w:rsidR="00E72725" w:rsidRPr="005D645A">
          <w:rPr>
            <w:rStyle w:val="ac"/>
            <w:rFonts w:ascii="Times New Roman" w:hAnsi="Times New Roman" w:cs="Times New Roman"/>
            <w:noProof/>
          </w:rPr>
          <w:t>3.6.2.1</w:t>
        </w:r>
        <w:r w:rsidR="00E72725">
          <w:rPr>
            <w:noProof/>
            <w:sz w:val="21"/>
            <w:szCs w:val="22"/>
          </w:rPr>
          <w:tab/>
        </w:r>
        <w:r w:rsidR="00E72725" w:rsidRPr="005D645A">
          <w:rPr>
            <w:rStyle w:val="ac"/>
            <w:noProof/>
          </w:rPr>
          <w:t>网约车</w:t>
        </w:r>
        <w:r w:rsidR="00E72725">
          <w:rPr>
            <w:noProof/>
            <w:webHidden/>
          </w:rPr>
          <w:tab/>
        </w:r>
        <w:r w:rsidR="00E72725">
          <w:rPr>
            <w:noProof/>
            <w:webHidden/>
          </w:rPr>
          <w:fldChar w:fldCharType="begin"/>
        </w:r>
        <w:r w:rsidR="00E72725">
          <w:rPr>
            <w:noProof/>
            <w:webHidden/>
          </w:rPr>
          <w:instrText xml:space="preserve"> PAGEREF _Toc477162656 \h </w:instrText>
        </w:r>
        <w:r w:rsidR="00E72725">
          <w:rPr>
            <w:noProof/>
            <w:webHidden/>
          </w:rPr>
        </w:r>
        <w:r w:rsidR="00E72725">
          <w:rPr>
            <w:noProof/>
            <w:webHidden/>
          </w:rPr>
          <w:fldChar w:fldCharType="separate"/>
        </w:r>
        <w:r w:rsidR="004D1CE1">
          <w:rPr>
            <w:noProof/>
            <w:webHidden/>
          </w:rPr>
          <w:t>154</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57" w:history="1">
        <w:r w:rsidR="00E72725" w:rsidRPr="005D645A">
          <w:rPr>
            <w:rStyle w:val="ac"/>
            <w:rFonts w:ascii="Times New Roman" w:hAnsi="Times New Roman" w:cs="Times New Roman"/>
            <w:noProof/>
          </w:rPr>
          <w:t>3.6.2.2</w:t>
        </w:r>
        <w:r w:rsidR="00E72725">
          <w:rPr>
            <w:noProof/>
            <w:sz w:val="21"/>
            <w:szCs w:val="22"/>
          </w:rPr>
          <w:tab/>
        </w:r>
        <w:r w:rsidR="00E72725" w:rsidRPr="005D645A">
          <w:rPr>
            <w:rStyle w:val="ac"/>
            <w:noProof/>
          </w:rPr>
          <w:t>出租车</w:t>
        </w:r>
        <w:r w:rsidR="00E72725">
          <w:rPr>
            <w:noProof/>
            <w:webHidden/>
          </w:rPr>
          <w:tab/>
        </w:r>
        <w:r w:rsidR="00E72725">
          <w:rPr>
            <w:noProof/>
            <w:webHidden/>
          </w:rPr>
          <w:fldChar w:fldCharType="begin"/>
        </w:r>
        <w:r w:rsidR="00E72725">
          <w:rPr>
            <w:noProof/>
            <w:webHidden/>
          </w:rPr>
          <w:instrText xml:space="preserve"> PAGEREF _Toc477162657 \h </w:instrText>
        </w:r>
        <w:r w:rsidR="00E72725">
          <w:rPr>
            <w:noProof/>
            <w:webHidden/>
          </w:rPr>
        </w:r>
        <w:r w:rsidR="00E72725">
          <w:rPr>
            <w:noProof/>
            <w:webHidden/>
          </w:rPr>
          <w:fldChar w:fldCharType="separate"/>
        </w:r>
        <w:r w:rsidR="004D1CE1">
          <w:rPr>
            <w:noProof/>
            <w:webHidden/>
          </w:rPr>
          <w:t>154</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658" w:history="1">
        <w:r w:rsidR="00E72725" w:rsidRPr="005D645A">
          <w:rPr>
            <w:rStyle w:val="ac"/>
            <w:rFonts w:ascii="Times New Roman" w:hAnsi="Times New Roman" w:cs="Times New Roman"/>
            <w:noProof/>
          </w:rPr>
          <w:t>3.6.3</w:t>
        </w:r>
        <w:r w:rsidR="00E72725">
          <w:rPr>
            <w:i w:val="0"/>
            <w:iCs w:val="0"/>
            <w:noProof/>
            <w:sz w:val="21"/>
            <w:szCs w:val="22"/>
          </w:rPr>
          <w:tab/>
        </w:r>
        <w:r w:rsidR="00E72725" w:rsidRPr="005D645A">
          <w:rPr>
            <w:rStyle w:val="ac"/>
            <w:rFonts w:ascii="宋体" w:eastAsia="宋体" w:hAnsi="宋体" w:cs="宋体"/>
            <w:noProof/>
          </w:rPr>
          <w:t>订单管理</w:t>
        </w:r>
        <w:r w:rsidR="00E72725">
          <w:rPr>
            <w:noProof/>
            <w:webHidden/>
          </w:rPr>
          <w:tab/>
        </w:r>
        <w:r w:rsidR="00E72725">
          <w:rPr>
            <w:noProof/>
            <w:webHidden/>
          </w:rPr>
          <w:fldChar w:fldCharType="begin"/>
        </w:r>
        <w:r w:rsidR="00E72725">
          <w:rPr>
            <w:noProof/>
            <w:webHidden/>
          </w:rPr>
          <w:instrText xml:space="preserve"> PAGEREF _Toc477162658 \h </w:instrText>
        </w:r>
        <w:r w:rsidR="00E72725">
          <w:rPr>
            <w:noProof/>
            <w:webHidden/>
          </w:rPr>
        </w:r>
        <w:r w:rsidR="00E72725">
          <w:rPr>
            <w:noProof/>
            <w:webHidden/>
          </w:rPr>
          <w:fldChar w:fldCharType="separate"/>
        </w:r>
        <w:r w:rsidR="004D1CE1">
          <w:rPr>
            <w:noProof/>
            <w:webHidden/>
          </w:rPr>
          <w:t>157</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59" w:history="1">
        <w:r w:rsidR="00E72725" w:rsidRPr="005D645A">
          <w:rPr>
            <w:rStyle w:val="ac"/>
            <w:rFonts w:ascii="Times New Roman" w:hAnsi="Times New Roman" w:cs="Times New Roman"/>
            <w:noProof/>
          </w:rPr>
          <w:t>3.6.3.1</w:t>
        </w:r>
        <w:r w:rsidR="00E72725">
          <w:rPr>
            <w:noProof/>
            <w:sz w:val="21"/>
            <w:szCs w:val="22"/>
          </w:rPr>
          <w:tab/>
        </w:r>
        <w:r w:rsidR="00E72725" w:rsidRPr="005D645A">
          <w:rPr>
            <w:rStyle w:val="ac"/>
            <w:noProof/>
          </w:rPr>
          <w:t>网约车</w:t>
        </w:r>
        <w:r w:rsidR="00E72725">
          <w:rPr>
            <w:noProof/>
            <w:webHidden/>
          </w:rPr>
          <w:tab/>
        </w:r>
        <w:r w:rsidR="00E72725">
          <w:rPr>
            <w:noProof/>
            <w:webHidden/>
          </w:rPr>
          <w:fldChar w:fldCharType="begin"/>
        </w:r>
        <w:r w:rsidR="00E72725">
          <w:rPr>
            <w:noProof/>
            <w:webHidden/>
          </w:rPr>
          <w:instrText xml:space="preserve"> PAGEREF _Toc477162659 \h </w:instrText>
        </w:r>
        <w:r w:rsidR="00E72725">
          <w:rPr>
            <w:noProof/>
            <w:webHidden/>
          </w:rPr>
        </w:r>
        <w:r w:rsidR="00E72725">
          <w:rPr>
            <w:noProof/>
            <w:webHidden/>
          </w:rPr>
          <w:fldChar w:fldCharType="separate"/>
        </w:r>
        <w:r w:rsidR="004D1CE1">
          <w:rPr>
            <w:noProof/>
            <w:webHidden/>
          </w:rPr>
          <w:t>157</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60" w:history="1">
        <w:r w:rsidR="00E72725" w:rsidRPr="005D645A">
          <w:rPr>
            <w:rStyle w:val="ac"/>
            <w:rFonts w:ascii="Times New Roman" w:hAnsi="Times New Roman" w:cs="Times New Roman"/>
            <w:noProof/>
          </w:rPr>
          <w:t>3.6.3.2</w:t>
        </w:r>
        <w:r w:rsidR="00E72725">
          <w:rPr>
            <w:noProof/>
            <w:sz w:val="21"/>
            <w:szCs w:val="22"/>
          </w:rPr>
          <w:tab/>
        </w:r>
        <w:r w:rsidR="00E72725" w:rsidRPr="005D645A">
          <w:rPr>
            <w:rStyle w:val="ac"/>
            <w:noProof/>
          </w:rPr>
          <w:t>出租车</w:t>
        </w:r>
        <w:r w:rsidR="00E72725">
          <w:rPr>
            <w:noProof/>
            <w:webHidden/>
          </w:rPr>
          <w:tab/>
        </w:r>
        <w:r w:rsidR="00E72725">
          <w:rPr>
            <w:noProof/>
            <w:webHidden/>
          </w:rPr>
          <w:fldChar w:fldCharType="begin"/>
        </w:r>
        <w:r w:rsidR="00E72725">
          <w:rPr>
            <w:noProof/>
            <w:webHidden/>
          </w:rPr>
          <w:instrText xml:space="preserve"> PAGEREF _Toc477162660 \h </w:instrText>
        </w:r>
        <w:r w:rsidR="00E72725">
          <w:rPr>
            <w:noProof/>
            <w:webHidden/>
          </w:rPr>
        </w:r>
        <w:r w:rsidR="00E72725">
          <w:rPr>
            <w:noProof/>
            <w:webHidden/>
          </w:rPr>
          <w:fldChar w:fldCharType="separate"/>
        </w:r>
        <w:r w:rsidR="004D1CE1">
          <w:rPr>
            <w:noProof/>
            <w:webHidden/>
          </w:rPr>
          <w:t>161</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661" w:history="1">
        <w:r w:rsidR="00E72725" w:rsidRPr="005D645A">
          <w:rPr>
            <w:rStyle w:val="ac"/>
            <w:rFonts w:ascii="Times New Roman" w:hAnsi="Times New Roman" w:cs="Times New Roman"/>
            <w:noProof/>
          </w:rPr>
          <w:t>3.6.4</w:t>
        </w:r>
        <w:r w:rsidR="00E72725">
          <w:rPr>
            <w:i w:val="0"/>
            <w:iCs w:val="0"/>
            <w:noProof/>
            <w:sz w:val="21"/>
            <w:szCs w:val="22"/>
          </w:rPr>
          <w:tab/>
        </w:r>
        <w:r w:rsidR="00E72725" w:rsidRPr="005D645A">
          <w:rPr>
            <w:rStyle w:val="ac"/>
            <w:rFonts w:ascii="宋体" w:eastAsia="宋体" w:hAnsi="宋体" w:cs="宋体"/>
            <w:noProof/>
          </w:rPr>
          <w:t>基础数据</w:t>
        </w:r>
        <w:r w:rsidR="00E72725">
          <w:rPr>
            <w:noProof/>
            <w:webHidden/>
          </w:rPr>
          <w:tab/>
        </w:r>
        <w:r w:rsidR="00E72725">
          <w:rPr>
            <w:noProof/>
            <w:webHidden/>
          </w:rPr>
          <w:fldChar w:fldCharType="begin"/>
        </w:r>
        <w:r w:rsidR="00E72725">
          <w:rPr>
            <w:noProof/>
            <w:webHidden/>
          </w:rPr>
          <w:instrText xml:space="preserve"> PAGEREF _Toc477162661 \h </w:instrText>
        </w:r>
        <w:r w:rsidR="00E72725">
          <w:rPr>
            <w:noProof/>
            <w:webHidden/>
          </w:rPr>
        </w:r>
        <w:r w:rsidR="00E72725">
          <w:rPr>
            <w:noProof/>
            <w:webHidden/>
          </w:rPr>
          <w:fldChar w:fldCharType="separate"/>
        </w:r>
        <w:r w:rsidR="004D1CE1">
          <w:rPr>
            <w:noProof/>
            <w:webHidden/>
          </w:rPr>
          <w:t>182</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62" w:history="1">
        <w:r w:rsidR="00E72725" w:rsidRPr="005D645A">
          <w:rPr>
            <w:rStyle w:val="ac"/>
            <w:rFonts w:ascii="Times New Roman" w:hAnsi="Times New Roman" w:cs="Times New Roman"/>
            <w:noProof/>
          </w:rPr>
          <w:t>3.6.4.1</w:t>
        </w:r>
        <w:r w:rsidR="00E72725">
          <w:rPr>
            <w:noProof/>
            <w:sz w:val="21"/>
            <w:szCs w:val="22"/>
          </w:rPr>
          <w:tab/>
        </w:r>
        <w:r w:rsidR="00E72725" w:rsidRPr="005D645A">
          <w:rPr>
            <w:rStyle w:val="ac"/>
            <w:noProof/>
          </w:rPr>
          <w:t>客户管理</w:t>
        </w:r>
        <w:r w:rsidR="00E72725">
          <w:rPr>
            <w:noProof/>
            <w:webHidden/>
          </w:rPr>
          <w:tab/>
        </w:r>
        <w:r w:rsidR="00E72725">
          <w:rPr>
            <w:noProof/>
            <w:webHidden/>
          </w:rPr>
          <w:fldChar w:fldCharType="begin"/>
        </w:r>
        <w:r w:rsidR="00E72725">
          <w:rPr>
            <w:noProof/>
            <w:webHidden/>
          </w:rPr>
          <w:instrText xml:space="preserve"> PAGEREF _Toc477162662 \h </w:instrText>
        </w:r>
        <w:r w:rsidR="00E72725">
          <w:rPr>
            <w:noProof/>
            <w:webHidden/>
          </w:rPr>
        </w:r>
        <w:r w:rsidR="00E72725">
          <w:rPr>
            <w:noProof/>
            <w:webHidden/>
          </w:rPr>
          <w:fldChar w:fldCharType="separate"/>
        </w:r>
        <w:r w:rsidR="004D1CE1">
          <w:rPr>
            <w:noProof/>
            <w:webHidden/>
          </w:rPr>
          <w:t>182</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63" w:history="1">
        <w:r w:rsidR="00E72725" w:rsidRPr="005D645A">
          <w:rPr>
            <w:rStyle w:val="ac"/>
            <w:rFonts w:ascii="Times New Roman" w:hAnsi="Times New Roman" w:cs="Times New Roman"/>
            <w:noProof/>
          </w:rPr>
          <w:t>3.6.4.2</w:t>
        </w:r>
        <w:r w:rsidR="00E72725">
          <w:rPr>
            <w:noProof/>
            <w:sz w:val="21"/>
            <w:szCs w:val="22"/>
          </w:rPr>
          <w:tab/>
        </w:r>
        <w:r w:rsidR="00E72725" w:rsidRPr="005D645A">
          <w:rPr>
            <w:rStyle w:val="ac"/>
            <w:noProof/>
          </w:rPr>
          <w:t>个人用户管理</w:t>
        </w:r>
        <w:r w:rsidR="00E72725">
          <w:rPr>
            <w:noProof/>
            <w:webHidden/>
          </w:rPr>
          <w:tab/>
        </w:r>
        <w:r w:rsidR="00E72725">
          <w:rPr>
            <w:noProof/>
            <w:webHidden/>
          </w:rPr>
          <w:fldChar w:fldCharType="begin"/>
        </w:r>
        <w:r w:rsidR="00E72725">
          <w:rPr>
            <w:noProof/>
            <w:webHidden/>
          </w:rPr>
          <w:instrText xml:space="preserve"> PAGEREF _Toc477162663 \h </w:instrText>
        </w:r>
        <w:r w:rsidR="00E72725">
          <w:rPr>
            <w:noProof/>
            <w:webHidden/>
          </w:rPr>
        </w:r>
        <w:r w:rsidR="00E72725">
          <w:rPr>
            <w:noProof/>
            <w:webHidden/>
          </w:rPr>
          <w:fldChar w:fldCharType="separate"/>
        </w:r>
        <w:r w:rsidR="004D1CE1">
          <w:rPr>
            <w:noProof/>
            <w:webHidden/>
          </w:rPr>
          <w:t>183</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64" w:history="1">
        <w:r w:rsidR="00E72725" w:rsidRPr="005D645A">
          <w:rPr>
            <w:rStyle w:val="ac"/>
            <w:rFonts w:ascii="Times New Roman" w:hAnsi="Times New Roman" w:cs="Times New Roman"/>
            <w:noProof/>
          </w:rPr>
          <w:t>3.6.4.3</w:t>
        </w:r>
        <w:r w:rsidR="00E72725">
          <w:rPr>
            <w:noProof/>
            <w:sz w:val="21"/>
            <w:szCs w:val="22"/>
          </w:rPr>
          <w:tab/>
        </w:r>
        <w:r w:rsidR="00E72725" w:rsidRPr="005D645A">
          <w:rPr>
            <w:rStyle w:val="ac"/>
            <w:noProof/>
          </w:rPr>
          <w:t>车辆管理</w:t>
        </w:r>
        <w:r w:rsidR="00E72725">
          <w:rPr>
            <w:noProof/>
            <w:webHidden/>
          </w:rPr>
          <w:tab/>
        </w:r>
        <w:r w:rsidR="00E72725">
          <w:rPr>
            <w:noProof/>
            <w:webHidden/>
          </w:rPr>
          <w:fldChar w:fldCharType="begin"/>
        </w:r>
        <w:r w:rsidR="00E72725">
          <w:rPr>
            <w:noProof/>
            <w:webHidden/>
          </w:rPr>
          <w:instrText xml:space="preserve"> PAGEREF _Toc477162664 \h </w:instrText>
        </w:r>
        <w:r w:rsidR="00E72725">
          <w:rPr>
            <w:noProof/>
            <w:webHidden/>
          </w:rPr>
        </w:r>
        <w:r w:rsidR="00E72725">
          <w:rPr>
            <w:noProof/>
            <w:webHidden/>
          </w:rPr>
          <w:fldChar w:fldCharType="separate"/>
        </w:r>
        <w:r w:rsidR="004D1CE1">
          <w:rPr>
            <w:noProof/>
            <w:webHidden/>
          </w:rPr>
          <w:t>183</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65" w:history="1">
        <w:r w:rsidR="00E72725" w:rsidRPr="005D645A">
          <w:rPr>
            <w:rStyle w:val="ac"/>
            <w:rFonts w:ascii="Times New Roman" w:hAnsi="Times New Roman" w:cs="Times New Roman"/>
            <w:noProof/>
          </w:rPr>
          <w:t>3.6.4.4</w:t>
        </w:r>
        <w:r w:rsidR="00E72725">
          <w:rPr>
            <w:noProof/>
            <w:sz w:val="21"/>
            <w:szCs w:val="22"/>
          </w:rPr>
          <w:tab/>
        </w:r>
        <w:r w:rsidR="00E72725" w:rsidRPr="005D645A">
          <w:rPr>
            <w:rStyle w:val="ac"/>
            <w:noProof/>
          </w:rPr>
          <w:t>司机管理</w:t>
        </w:r>
        <w:r w:rsidR="00E72725">
          <w:rPr>
            <w:noProof/>
            <w:webHidden/>
          </w:rPr>
          <w:tab/>
        </w:r>
        <w:r w:rsidR="00E72725">
          <w:rPr>
            <w:noProof/>
            <w:webHidden/>
          </w:rPr>
          <w:fldChar w:fldCharType="begin"/>
        </w:r>
        <w:r w:rsidR="00E72725">
          <w:rPr>
            <w:noProof/>
            <w:webHidden/>
          </w:rPr>
          <w:instrText xml:space="preserve"> PAGEREF _Toc477162665 \h </w:instrText>
        </w:r>
        <w:r w:rsidR="00E72725">
          <w:rPr>
            <w:noProof/>
            <w:webHidden/>
          </w:rPr>
        </w:r>
        <w:r w:rsidR="00E72725">
          <w:rPr>
            <w:noProof/>
            <w:webHidden/>
          </w:rPr>
          <w:fldChar w:fldCharType="separate"/>
        </w:r>
        <w:r w:rsidR="004D1CE1">
          <w:rPr>
            <w:noProof/>
            <w:webHidden/>
          </w:rPr>
          <w:t>187</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66" w:history="1">
        <w:r w:rsidR="00E72725" w:rsidRPr="005D645A">
          <w:rPr>
            <w:rStyle w:val="ac"/>
            <w:rFonts w:ascii="Times New Roman" w:hAnsi="Times New Roman" w:cs="Times New Roman"/>
            <w:noProof/>
          </w:rPr>
          <w:t>3.6.4.5</w:t>
        </w:r>
        <w:r w:rsidR="00E72725">
          <w:rPr>
            <w:noProof/>
            <w:sz w:val="21"/>
            <w:szCs w:val="22"/>
          </w:rPr>
          <w:tab/>
        </w:r>
        <w:r w:rsidR="00E72725" w:rsidRPr="005D645A">
          <w:rPr>
            <w:rStyle w:val="ac"/>
            <w:noProof/>
          </w:rPr>
          <w:t>网约车绑定</w:t>
        </w:r>
        <w:r w:rsidR="00E72725">
          <w:rPr>
            <w:noProof/>
            <w:webHidden/>
          </w:rPr>
          <w:tab/>
        </w:r>
        <w:r w:rsidR="00E72725">
          <w:rPr>
            <w:noProof/>
            <w:webHidden/>
          </w:rPr>
          <w:fldChar w:fldCharType="begin"/>
        </w:r>
        <w:r w:rsidR="00E72725">
          <w:rPr>
            <w:noProof/>
            <w:webHidden/>
          </w:rPr>
          <w:instrText xml:space="preserve"> PAGEREF _Toc477162666 \h </w:instrText>
        </w:r>
        <w:r w:rsidR="00E72725">
          <w:rPr>
            <w:noProof/>
            <w:webHidden/>
          </w:rPr>
        </w:r>
        <w:r w:rsidR="00E72725">
          <w:rPr>
            <w:noProof/>
            <w:webHidden/>
          </w:rPr>
          <w:fldChar w:fldCharType="separate"/>
        </w:r>
        <w:r w:rsidR="004D1CE1">
          <w:rPr>
            <w:noProof/>
            <w:webHidden/>
          </w:rPr>
          <w:t>191</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67" w:history="1">
        <w:r w:rsidR="00E72725" w:rsidRPr="005D645A">
          <w:rPr>
            <w:rStyle w:val="ac"/>
            <w:rFonts w:ascii="Times New Roman" w:hAnsi="Times New Roman" w:cs="Times New Roman"/>
            <w:noProof/>
          </w:rPr>
          <w:t>3.6.4.6</w:t>
        </w:r>
        <w:r w:rsidR="00E72725">
          <w:rPr>
            <w:noProof/>
            <w:sz w:val="21"/>
            <w:szCs w:val="22"/>
          </w:rPr>
          <w:tab/>
        </w:r>
        <w:r w:rsidR="00E72725" w:rsidRPr="005D645A">
          <w:rPr>
            <w:rStyle w:val="ac"/>
            <w:noProof/>
          </w:rPr>
          <w:t>出租车绑定</w:t>
        </w:r>
        <w:r w:rsidR="00E72725">
          <w:rPr>
            <w:noProof/>
            <w:webHidden/>
          </w:rPr>
          <w:tab/>
        </w:r>
        <w:r w:rsidR="00E72725">
          <w:rPr>
            <w:noProof/>
            <w:webHidden/>
          </w:rPr>
          <w:fldChar w:fldCharType="begin"/>
        </w:r>
        <w:r w:rsidR="00E72725">
          <w:rPr>
            <w:noProof/>
            <w:webHidden/>
          </w:rPr>
          <w:instrText xml:space="preserve"> PAGEREF _Toc477162667 \h </w:instrText>
        </w:r>
        <w:r w:rsidR="00E72725">
          <w:rPr>
            <w:noProof/>
            <w:webHidden/>
          </w:rPr>
        </w:r>
        <w:r w:rsidR="00E72725">
          <w:rPr>
            <w:noProof/>
            <w:webHidden/>
          </w:rPr>
          <w:fldChar w:fldCharType="separate"/>
        </w:r>
        <w:r w:rsidR="004D1CE1">
          <w:rPr>
            <w:noProof/>
            <w:webHidden/>
          </w:rPr>
          <w:t>194</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668" w:history="1">
        <w:r w:rsidR="00E72725" w:rsidRPr="005D645A">
          <w:rPr>
            <w:rStyle w:val="ac"/>
            <w:rFonts w:ascii="Times New Roman" w:hAnsi="Times New Roman" w:cs="Times New Roman"/>
            <w:noProof/>
          </w:rPr>
          <w:t>3.6.5</w:t>
        </w:r>
        <w:r w:rsidR="00E72725">
          <w:rPr>
            <w:i w:val="0"/>
            <w:iCs w:val="0"/>
            <w:noProof/>
            <w:sz w:val="21"/>
            <w:szCs w:val="22"/>
          </w:rPr>
          <w:tab/>
        </w:r>
        <w:r w:rsidR="00E72725" w:rsidRPr="005D645A">
          <w:rPr>
            <w:rStyle w:val="ac"/>
            <w:rFonts w:ascii="宋体" w:eastAsia="宋体" w:hAnsi="宋体" w:cs="宋体"/>
            <w:noProof/>
          </w:rPr>
          <w:t>服务规则</w:t>
        </w:r>
        <w:r w:rsidR="00E72725">
          <w:rPr>
            <w:noProof/>
            <w:webHidden/>
          </w:rPr>
          <w:tab/>
        </w:r>
        <w:r w:rsidR="00E72725">
          <w:rPr>
            <w:noProof/>
            <w:webHidden/>
          </w:rPr>
          <w:fldChar w:fldCharType="begin"/>
        </w:r>
        <w:r w:rsidR="00E72725">
          <w:rPr>
            <w:noProof/>
            <w:webHidden/>
          </w:rPr>
          <w:instrText xml:space="preserve"> PAGEREF _Toc477162668 \h </w:instrText>
        </w:r>
        <w:r w:rsidR="00E72725">
          <w:rPr>
            <w:noProof/>
            <w:webHidden/>
          </w:rPr>
        </w:r>
        <w:r w:rsidR="00E72725">
          <w:rPr>
            <w:noProof/>
            <w:webHidden/>
          </w:rPr>
          <w:fldChar w:fldCharType="separate"/>
        </w:r>
        <w:r w:rsidR="004D1CE1">
          <w:rPr>
            <w:noProof/>
            <w:webHidden/>
          </w:rPr>
          <w:t>198</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69" w:history="1">
        <w:r w:rsidR="00E72725" w:rsidRPr="005D645A">
          <w:rPr>
            <w:rStyle w:val="ac"/>
            <w:rFonts w:ascii="Times New Roman" w:hAnsi="Times New Roman" w:cs="Times New Roman"/>
            <w:noProof/>
          </w:rPr>
          <w:t>3.6.5.1</w:t>
        </w:r>
        <w:r w:rsidR="00E72725">
          <w:rPr>
            <w:noProof/>
            <w:sz w:val="21"/>
            <w:szCs w:val="22"/>
          </w:rPr>
          <w:tab/>
        </w:r>
        <w:r w:rsidR="00E72725" w:rsidRPr="005D645A">
          <w:rPr>
            <w:rStyle w:val="ac"/>
            <w:noProof/>
          </w:rPr>
          <w:t>服务车型</w:t>
        </w:r>
        <w:r w:rsidR="00E72725">
          <w:rPr>
            <w:noProof/>
            <w:webHidden/>
          </w:rPr>
          <w:tab/>
        </w:r>
        <w:r w:rsidR="00E72725">
          <w:rPr>
            <w:noProof/>
            <w:webHidden/>
          </w:rPr>
          <w:fldChar w:fldCharType="begin"/>
        </w:r>
        <w:r w:rsidR="00E72725">
          <w:rPr>
            <w:noProof/>
            <w:webHidden/>
          </w:rPr>
          <w:instrText xml:space="preserve"> PAGEREF _Toc477162669 \h </w:instrText>
        </w:r>
        <w:r w:rsidR="00E72725">
          <w:rPr>
            <w:noProof/>
            <w:webHidden/>
          </w:rPr>
        </w:r>
        <w:r w:rsidR="00E72725">
          <w:rPr>
            <w:noProof/>
            <w:webHidden/>
          </w:rPr>
          <w:fldChar w:fldCharType="separate"/>
        </w:r>
        <w:r w:rsidR="004D1CE1">
          <w:rPr>
            <w:noProof/>
            <w:webHidden/>
          </w:rPr>
          <w:t>198</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70" w:history="1">
        <w:r w:rsidR="00E72725" w:rsidRPr="005D645A">
          <w:rPr>
            <w:rStyle w:val="ac"/>
            <w:rFonts w:ascii="Times New Roman" w:hAnsi="Times New Roman" w:cs="Times New Roman"/>
            <w:noProof/>
          </w:rPr>
          <w:t>3.6.5.2</w:t>
        </w:r>
        <w:r w:rsidR="00E72725">
          <w:rPr>
            <w:noProof/>
            <w:sz w:val="21"/>
            <w:szCs w:val="22"/>
          </w:rPr>
          <w:tab/>
        </w:r>
        <w:r w:rsidR="00E72725" w:rsidRPr="005D645A">
          <w:rPr>
            <w:rStyle w:val="ac"/>
            <w:noProof/>
          </w:rPr>
          <w:t>网约车派单规则</w:t>
        </w:r>
        <w:r w:rsidR="00E72725">
          <w:rPr>
            <w:noProof/>
            <w:webHidden/>
          </w:rPr>
          <w:tab/>
        </w:r>
        <w:r w:rsidR="00E72725">
          <w:rPr>
            <w:noProof/>
            <w:webHidden/>
          </w:rPr>
          <w:fldChar w:fldCharType="begin"/>
        </w:r>
        <w:r w:rsidR="00E72725">
          <w:rPr>
            <w:noProof/>
            <w:webHidden/>
          </w:rPr>
          <w:instrText xml:space="preserve"> PAGEREF _Toc477162670 \h </w:instrText>
        </w:r>
        <w:r w:rsidR="00E72725">
          <w:rPr>
            <w:noProof/>
            <w:webHidden/>
          </w:rPr>
        </w:r>
        <w:r w:rsidR="00E72725">
          <w:rPr>
            <w:noProof/>
            <w:webHidden/>
          </w:rPr>
          <w:fldChar w:fldCharType="separate"/>
        </w:r>
        <w:r w:rsidR="004D1CE1">
          <w:rPr>
            <w:noProof/>
            <w:webHidden/>
          </w:rPr>
          <w:t>202</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71" w:history="1">
        <w:r w:rsidR="00E72725" w:rsidRPr="005D645A">
          <w:rPr>
            <w:rStyle w:val="ac"/>
            <w:rFonts w:ascii="Times New Roman" w:hAnsi="Times New Roman" w:cs="Times New Roman"/>
            <w:noProof/>
          </w:rPr>
          <w:t>3.6.5.3</w:t>
        </w:r>
        <w:r w:rsidR="00E72725">
          <w:rPr>
            <w:noProof/>
            <w:sz w:val="21"/>
            <w:szCs w:val="22"/>
          </w:rPr>
          <w:tab/>
        </w:r>
        <w:r w:rsidR="00E72725" w:rsidRPr="005D645A">
          <w:rPr>
            <w:rStyle w:val="ac"/>
            <w:noProof/>
          </w:rPr>
          <w:t>网约车计费规则</w:t>
        </w:r>
        <w:r w:rsidR="00E72725">
          <w:rPr>
            <w:noProof/>
            <w:webHidden/>
          </w:rPr>
          <w:tab/>
        </w:r>
        <w:r w:rsidR="00E72725">
          <w:rPr>
            <w:noProof/>
            <w:webHidden/>
          </w:rPr>
          <w:fldChar w:fldCharType="begin"/>
        </w:r>
        <w:r w:rsidR="00E72725">
          <w:rPr>
            <w:noProof/>
            <w:webHidden/>
          </w:rPr>
          <w:instrText xml:space="preserve"> PAGEREF _Toc477162671 \h </w:instrText>
        </w:r>
        <w:r w:rsidR="00E72725">
          <w:rPr>
            <w:noProof/>
            <w:webHidden/>
          </w:rPr>
        </w:r>
        <w:r w:rsidR="00E72725">
          <w:rPr>
            <w:noProof/>
            <w:webHidden/>
          </w:rPr>
          <w:fldChar w:fldCharType="separate"/>
        </w:r>
        <w:r w:rsidR="004D1CE1">
          <w:rPr>
            <w:noProof/>
            <w:webHidden/>
          </w:rPr>
          <w:t>203</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72" w:history="1">
        <w:r w:rsidR="00E72725" w:rsidRPr="005D645A">
          <w:rPr>
            <w:rStyle w:val="ac"/>
            <w:rFonts w:ascii="Times New Roman" w:hAnsi="Times New Roman" w:cs="Times New Roman"/>
            <w:noProof/>
          </w:rPr>
          <w:t>3.6.5.4</w:t>
        </w:r>
        <w:r w:rsidR="00E72725">
          <w:rPr>
            <w:noProof/>
            <w:sz w:val="21"/>
            <w:szCs w:val="22"/>
          </w:rPr>
          <w:tab/>
        </w:r>
        <w:r w:rsidR="00E72725" w:rsidRPr="005D645A">
          <w:rPr>
            <w:rStyle w:val="ac"/>
            <w:noProof/>
          </w:rPr>
          <w:t>出租车派单规则</w:t>
        </w:r>
        <w:r w:rsidR="00E72725">
          <w:rPr>
            <w:noProof/>
            <w:webHidden/>
          </w:rPr>
          <w:tab/>
        </w:r>
        <w:r w:rsidR="00E72725">
          <w:rPr>
            <w:noProof/>
            <w:webHidden/>
          </w:rPr>
          <w:fldChar w:fldCharType="begin"/>
        </w:r>
        <w:r w:rsidR="00E72725">
          <w:rPr>
            <w:noProof/>
            <w:webHidden/>
          </w:rPr>
          <w:instrText xml:space="preserve"> PAGEREF _Toc477162672 \h </w:instrText>
        </w:r>
        <w:r w:rsidR="00E72725">
          <w:rPr>
            <w:noProof/>
            <w:webHidden/>
          </w:rPr>
        </w:r>
        <w:r w:rsidR="00E72725">
          <w:rPr>
            <w:noProof/>
            <w:webHidden/>
          </w:rPr>
          <w:fldChar w:fldCharType="separate"/>
        </w:r>
        <w:r w:rsidR="004D1CE1">
          <w:rPr>
            <w:noProof/>
            <w:webHidden/>
          </w:rPr>
          <w:t>203</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73" w:history="1">
        <w:r w:rsidR="00E72725" w:rsidRPr="005D645A">
          <w:rPr>
            <w:rStyle w:val="ac"/>
            <w:rFonts w:ascii="Times New Roman" w:hAnsi="Times New Roman" w:cs="Times New Roman"/>
            <w:noProof/>
          </w:rPr>
          <w:t>3.6.5.5</w:t>
        </w:r>
        <w:r w:rsidR="00E72725">
          <w:rPr>
            <w:noProof/>
            <w:sz w:val="21"/>
            <w:szCs w:val="22"/>
          </w:rPr>
          <w:tab/>
        </w:r>
        <w:r w:rsidR="00E72725" w:rsidRPr="005D645A">
          <w:rPr>
            <w:rStyle w:val="ac"/>
            <w:noProof/>
          </w:rPr>
          <w:t>出租车计费规则</w:t>
        </w:r>
        <w:r w:rsidR="00E72725">
          <w:rPr>
            <w:noProof/>
            <w:webHidden/>
          </w:rPr>
          <w:tab/>
        </w:r>
        <w:r w:rsidR="00E72725">
          <w:rPr>
            <w:noProof/>
            <w:webHidden/>
          </w:rPr>
          <w:fldChar w:fldCharType="begin"/>
        </w:r>
        <w:r w:rsidR="00E72725">
          <w:rPr>
            <w:noProof/>
            <w:webHidden/>
          </w:rPr>
          <w:instrText xml:space="preserve"> PAGEREF _Toc477162673 \h </w:instrText>
        </w:r>
        <w:r w:rsidR="00E72725">
          <w:rPr>
            <w:noProof/>
            <w:webHidden/>
          </w:rPr>
        </w:r>
        <w:r w:rsidR="00E72725">
          <w:rPr>
            <w:noProof/>
            <w:webHidden/>
          </w:rPr>
          <w:fldChar w:fldCharType="separate"/>
        </w:r>
        <w:r w:rsidR="004D1CE1">
          <w:rPr>
            <w:noProof/>
            <w:webHidden/>
          </w:rPr>
          <w:t>230</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74" w:history="1">
        <w:r w:rsidR="00E72725" w:rsidRPr="005D645A">
          <w:rPr>
            <w:rStyle w:val="ac"/>
            <w:rFonts w:ascii="Times New Roman" w:hAnsi="Times New Roman" w:cs="Times New Roman"/>
            <w:noProof/>
          </w:rPr>
          <w:t>3.6.5.6</w:t>
        </w:r>
        <w:r w:rsidR="00E72725">
          <w:rPr>
            <w:noProof/>
            <w:sz w:val="21"/>
            <w:szCs w:val="22"/>
          </w:rPr>
          <w:tab/>
        </w:r>
        <w:r w:rsidR="00E72725" w:rsidRPr="005D645A">
          <w:rPr>
            <w:rStyle w:val="ac"/>
            <w:noProof/>
          </w:rPr>
          <w:t>交接班规则</w:t>
        </w:r>
        <w:r w:rsidR="00E72725">
          <w:rPr>
            <w:noProof/>
            <w:webHidden/>
          </w:rPr>
          <w:tab/>
        </w:r>
        <w:r w:rsidR="00E72725">
          <w:rPr>
            <w:noProof/>
            <w:webHidden/>
          </w:rPr>
          <w:fldChar w:fldCharType="begin"/>
        </w:r>
        <w:r w:rsidR="00E72725">
          <w:rPr>
            <w:noProof/>
            <w:webHidden/>
          </w:rPr>
          <w:instrText xml:space="preserve"> PAGEREF _Toc477162674 \h </w:instrText>
        </w:r>
        <w:r w:rsidR="00E72725">
          <w:rPr>
            <w:noProof/>
            <w:webHidden/>
          </w:rPr>
        </w:r>
        <w:r w:rsidR="00E72725">
          <w:rPr>
            <w:noProof/>
            <w:webHidden/>
          </w:rPr>
          <w:fldChar w:fldCharType="separate"/>
        </w:r>
        <w:r w:rsidR="004D1CE1">
          <w:rPr>
            <w:noProof/>
            <w:webHidden/>
          </w:rPr>
          <w:t>233</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675" w:history="1">
        <w:r w:rsidR="00E72725" w:rsidRPr="005D645A">
          <w:rPr>
            <w:rStyle w:val="ac"/>
            <w:rFonts w:ascii="Times New Roman" w:hAnsi="Times New Roman" w:cs="Times New Roman"/>
            <w:noProof/>
          </w:rPr>
          <w:t>3.6.6</w:t>
        </w:r>
        <w:r w:rsidR="00E72725">
          <w:rPr>
            <w:i w:val="0"/>
            <w:iCs w:val="0"/>
            <w:noProof/>
            <w:sz w:val="21"/>
            <w:szCs w:val="22"/>
          </w:rPr>
          <w:tab/>
        </w:r>
        <w:r w:rsidR="00E72725" w:rsidRPr="005D645A">
          <w:rPr>
            <w:rStyle w:val="ac"/>
            <w:rFonts w:asciiTheme="minorEastAsia" w:hAnsiTheme="minorEastAsia"/>
            <w:noProof/>
          </w:rPr>
          <w:t>交接班管理</w:t>
        </w:r>
        <w:r w:rsidR="00E72725">
          <w:rPr>
            <w:noProof/>
            <w:webHidden/>
          </w:rPr>
          <w:tab/>
        </w:r>
        <w:r w:rsidR="00E72725">
          <w:rPr>
            <w:noProof/>
            <w:webHidden/>
          </w:rPr>
          <w:fldChar w:fldCharType="begin"/>
        </w:r>
        <w:r w:rsidR="00E72725">
          <w:rPr>
            <w:noProof/>
            <w:webHidden/>
          </w:rPr>
          <w:instrText xml:space="preserve"> PAGEREF _Toc477162675 \h </w:instrText>
        </w:r>
        <w:r w:rsidR="00E72725">
          <w:rPr>
            <w:noProof/>
            <w:webHidden/>
          </w:rPr>
        </w:r>
        <w:r w:rsidR="00E72725">
          <w:rPr>
            <w:noProof/>
            <w:webHidden/>
          </w:rPr>
          <w:fldChar w:fldCharType="separate"/>
        </w:r>
        <w:r w:rsidR="004D1CE1">
          <w:rPr>
            <w:noProof/>
            <w:webHidden/>
          </w:rPr>
          <w:t>234</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76" w:history="1">
        <w:r w:rsidR="00E72725" w:rsidRPr="005D645A">
          <w:rPr>
            <w:rStyle w:val="ac"/>
            <w:rFonts w:ascii="Times New Roman" w:hAnsi="Times New Roman" w:cs="Times New Roman"/>
            <w:noProof/>
          </w:rPr>
          <w:t>3.6.6.1</w:t>
        </w:r>
        <w:r w:rsidR="00E72725">
          <w:rPr>
            <w:noProof/>
            <w:sz w:val="21"/>
            <w:szCs w:val="22"/>
          </w:rPr>
          <w:tab/>
        </w:r>
        <w:r w:rsidR="00E72725" w:rsidRPr="005D645A">
          <w:rPr>
            <w:rStyle w:val="ac"/>
            <w:noProof/>
          </w:rPr>
          <w:t>用例描述</w:t>
        </w:r>
        <w:r w:rsidR="00E72725">
          <w:rPr>
            <w:noProof/>
            <w:webHidden/>
          </w:rPr>
          <w:tab/>
        </w:r>
        <w:r w:rsidR="00E72725">
          <w:rPr>
            <w:noProof/>
            <w:webHidden/>
          </w:rPr>
          <w:fldChar w:fldCharType="begin"/>
        </w:r>
        <w:r w:rsidR="00E72725">
          <w:rPr>
            <w:noProof/>
            <w:webHidden/>
          </w:rPr>
          <w:instrText xml:space="preserve"> PAGEREF _Toc477162676 \h </w:instrText>
        </w:r>
        <w:r w:rsidR="00E72725">
          <w:rPr>
            <w:noProof/>
            <w:webHidden/>
          </w:rPr>
        </w:r>
        <w:r w:rsidR="00E72725">
          <w:rPr>
            <w:noProof/>
            <w:webHidden/>
          </w:rPr>
          <w:fldChar w:fldCharType="separate"/>
        </w:r>
        <w:r w:rsidR="004D1CE1">
          <w:rPr>
            <w:noProof/>
            <w:webHidden/>
          </w:rPr>
          <w:t>234</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77" w:history="1">
        <w:r w:rsidR="00E72725" w:rsidRPr="005D645A">
          <w:rPr>
            <w:rStyle w:val="ac"/>
            <w:rFonts w:ascii="Times New Roman" w:hAnsi="Times New Roman" w:cs="Times New Roman"/>
            <w:noProof/>
          </w:rPr>
          <w:t>3.6.6.2</w:t>
        </w:r>
        <w:r w:rsidR="00E72725">
          <w:rPr>
            <w:noProof/>
            <w:sz w:val="21"/>
            <w:szCs w:val="22"/>
          </w:rPr>
          <w:tab/>
        </w:r>
        <w:r w:rsidR="00E72725" w:rsidRPr="005D645A">
          <w:rPr>
            <w:rStyle w:val="ac"/>
            <w:noProof/>
          </w:rPr>
          <w:t>元素规则</w:t>
        </w:r>
        <w:r w:rsidR="00E72725">
          <w:rPr>
            <w:noProof/>
            <w:webHidden/>
          </w:rPr>
          <w:tab/>
        </w:r>
        <w:r w:rsidR="00E72725">
          <w:rPr>
            <w:noProof/>
            <w:webHidden/>
          </w:rPr>
          <w:fldChar w:fldCharType="begin"/>
        </w:r>
        <w:r w:rsidR="00E72725">
          <w:rPr>
            <w:noProof/>
            <w:webHidden/>
          </w:rPr>
          <w:instrText xml:space="preserve"> PAGEREF _Toc477162677 \h </w:instrText>
        </w:r>
        <w:r w:rsidR="00E72725">
          <w:rPr>
            <w:noProof/>
            <w:webHidden/>
          </w:rPr>
        </w:r>
        <w:r w:rsidR="00E72725">
          <w:rPr>
            <w:noProof/>
            <w:webHidden/>
          </w:rPr>
          <w:fldChar w:fldCharType="separate"/>
        </w:r>
        <w:r w:rsidR="004D1CE1">
          <w:rPr>
            <w:noProof/>
            <w:webHidden/>
          </w:rPr>
          <w:t>234</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678" w:history="1">
        <w:r w:rsidR="00E72725" w:rsidRPr="005D645A">
          <w:rPr>
            <w:rStyle w:val="ac"/>
            <w:rFonts w:ascii="Times New Roman" w:hAnsi="Times New Roman" w:cs="Times New Roman"/>
            <w:noProof/>
          </w:rPr>
          <w:t>3.6.7</w:t>
        </w:r>
        <w:r w:rsidR="00E72725">
          <w:rPr>
            <w:i w:val="0"/>
            <w:iCs w:val="0"/>
            <w:noProof/>
            <w:sz w:val="21"/>
            <w:szCs w:val="22"/>
          </w:rPr>
          <w:tab/>
        </w:r>
        <w:r w:rsidR="00E72725" w:rsidRPr="005D645A">
          <w:rPr>
            <w:rStyle w:val="ac"/>
            <w:rFonts w:ascii="宋体" w:eastAsia="宋体" w:hAnsi="宋体" w:cs="宋体"/>
            <w:noProof/>
          </w:rPr>
          <w:t>财务管理</w:t>
        </w:r>
        <w:r w:rsidR="00E72725">
          <w:rPr>
            <w:noProof/>
            <w:webHidden/>
          </w:rPr>
          <w:tab/>
        </w:r>
        <w:r w:rsidR="00E72725">
          <w:rPr>
            <w:noProof/>
            <w:webHidden/>
          </w:rPr>
          <w:fldChar w:fldCharType="begin"/>
        </w:r>
        <w:r w:rsidR="00E72725">
          <w:rPr>
            <w:noProof/>
            <w:webHidden/>
          </w:rPr>
          <w:instrText xml:space="preserve"> PAGEREF _Toc477162678 \h </w:instrText>
        </w:r>
        <w:r w:rsidR="00E72725">
          <w:rPr>
            <w:noProof/>
            <w:webHidden/>
          </w:rPr>
        </w:r>
        <w:r w:rsidR="00E72725">
          <w:rPr>
            <w:noProof/>
            <w:webHidden/>
          </w:rPr>
          <w:fldChar w:fldCharType="separate"/>
        </w:r>
        <w:r w:rsidR="004D1CE1">
          <w:rPr>
            <w:noProof/>
            <w:webHidden/>
          </w:rPr>
          <w:t>238</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79" w:history="1">
        <w:r w:rsidR="00E72725" w:rsidRPr="005D645A">
          <w:rPr>
            <w:rStyle w:val="ac"/>
            <w:rFonts w:ascii="Times New Roman" w:hAnsi="Times New Roman" w:cs="Times New Roman"/>
            <w:noProof/>
          </w:rPr>
          <w:t>3.6.7.1</w:t>
        </w:r>
        <w:r w:rsidR="00E72725">
          <w:rPr>
            <w:noProof/>
            <w:sz w:val="21"/>
            <w:szCs w:val="22"/>
          </w:rPr>
          <w:tab/>
        </w:r>
        <w:r w:rsidR="00E72725" w:rsidRPr="005D645A">
          <w:rPr>
            <w:rStyle w:val="ac"/>
            <w:noProof/>
          </w:rPr>
          <w:t>司机账户</w:t>
        </w:r>
        <w:r w:rsidR="00E72725">
          <w:rPr>
            <w:noProof/>
            <w:webHidden/>
          </w:rPr>
          <w:tab/>
        </w:r>
        <w:r w:rsidR="00E72725">
          <w:rPr>
            <w:noProof/>
            <w:webHidden/>
          </w:rPr>
          <w:fldChar w:fldCharType="begin"/>
        </w:r>
        <w:r w:rsidR="00E72725">
          <w:rPr>
            <w:noProof/>
            <w:webHidden/>
          </w:rPr>
          <w:instrText xml:space="preserve"> PAGEREF _Toc477162679 \h </w:instrText>
        </w:r>
        <w:r w:rsidR="00E72725">
          <w:rPr>
            <w:noProof/>
            <w:webHidden/>
          </w:rPr>
        </w:r>
        <w:r w:rsidR="00E72725">
          <w:rPr>
            <w:noProof/>
            <w:webHidden/>
          </w:rPr>
          <w:fldChar w:fldCharType="separate"/>
        </w:r>
        <w:r w:rsidR="004D1CE1">
          <w:rPr>
            <w:noProof/>
            <w:webHidden/>
          </w:rPr>
          <w:t>238</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80" w:history="1">
        <w:r w:rsidR="00E72725" w:rsidRPr="005D645A">
          <w:rPr>
            <w:rStyle w:val="ac"/>
            <w:rFonts w:ascii="Times New Roman" w:hAnsi="Times New Roman" w:cs="Times New Roman"/>
            <w:noProof/>
          </w:rPr>
          <w:t>3.6.7.2</w:t>
        </w:r>
        <w:r w:rsidR="00E72725">
          <w:rPr>
            <w:noProof/>
            <w:sz w:val="21"/>
            <w:szCs w:val="22"/>
          </w:rPr>
          <w:tab/>
        </w:r>
        <w:r w:rsidR="00E72725" w:rsidRPr="005D645A">
          <w:rPr>
            <w:rStyle w:val="ac"/>
            <w:noProof/>
          </w:rPr>
          <w:t>个人账户</w:t>
        </w:r>
        <w:r w:rsidR="00E72725">
          <w:rPr>
            <w:noProof/>
            <w:webHidden/>
          </w:rPr>
          <w:tab/>
        </w:r>
        <w:r w:rsidR="00E72725">
          <w:rPr>
            <w:noProof/>
            <w:webHidden/>
          </w:rPr>
          <w:fldChar w:fldCharType="begin"/>
        </w:r>
        <w:r w:rsidR="00E72725">
          <w:rPr>
            <w:noProof/>
            <w:webHidden/>
          </w:rPr>
          <w:instrText xml:space="preserve"> PAGEREF _Toc477162680 \h </w:instrText>
        </w:r>
        <w:r w:rsidR="00E72725">
          <w:rPr>
            <w:noProof/>
            <w:webHidden/>
          </w:rPr>
        </w:r>
        <w:r w:rsidR="00E72725">
          <w:rPr>
            <w:noProof/>
            <w:webHidden/>
          </w:rPr>
          <w:fldChar w:fldCharType="separate"/>
        </w:r>
        <w:r w:rsidR="004D1CE1">
          <w:rPr>
            <w:noProof/>
            <w:webHidden/>
          </w:rPr>
          <w:t>240</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81" w:history="1">
        <w:r w:rsidR="00E72725" w:rsidRPr="005D645A">
          <w:rPr>
            <w:rStyle w:val="ac"/>
            <w:rFonts w:ascii="Times New Roman" w:hAnsi="Times New Roman" w:cs="Times New Roman"/>
            <w:noProof/>
          </w:rPr>
          <w:t>3.6.7.3</w:t>
        </w:r>
        <w:r w:rsidR="00E72725">
          <w:rPr>
            <w:noProof/>
            <w:sz w:val="21"/>
            <w:szCs w:val="22"/>
          </w:rPr>
          <w:tab/>
        </w:r>
        <w:r w:rsidR="00E72725" w:rsidRPr="005D645A">
          <w:rPr>
            <w:rStyle w:val="ac"/>
            <w:noProof/>
          </w:rPr>
          <w:t>提现管理</w:t>
        </w:r>
        <w:r w:rsidR="00E72725">
          <w:rPr>
            <w:noProof/>
            <w:webHidden/>
          </w:rPr>
          <w:tab/>
        </w:r>
        <w:r w:rsidR="00E72725">
          <w:rPr>
            <w:noProof/>
            <w:webHidden/>
          </w:rPr>
          <w:fldChar w:fldCharType="begin"/>
        </w:r>
        <w:r w:rsidR="00E72725">
          <w:rPr>
            <w:noProof/>
            <w:webHidden/>
          </w:rPr>
          <w:instrText xml:space="preserve"> PAGEREF _Toc477162681 \h </w:instrText>
        </w:r>
        <w:r w:rsidR="00E72725">
          <w:rPr>
            <w:noProof/>
            <w:webHidden/>
          </w:rPr>
        </w:r>
        <w:r w:rsidR="00E72725">
          <w:rPr>
            <w:noProof/>
            <w:webHidden/>
          </w:rPr>
          <w:fldChar w:fldCharType="separate"/>
        </w:r>
        <w:r w:rsidR="004D1CE1">
          <w:rPr>
            <w:noProof/>
            <w:webHidden/>
          </w:rPr>
          <w:t>242</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82" w:history="1">
        <w:r w:rsidR="00E72725" w:rsidRPr="005D645A">
          <w:rPr>
            <w:rStyle w:val="ac"/>
            <w:rFonts w:ascii="Times New Roman" w:hAnsi="Times New Roman" w:cs="Times New Roman"/>
            <w:noProof/>
          </w:rPr>
          <w:t>3.6.7.4</w:t>
        </w:r>
        <w:r w:rsidR="00E72725">
          <w:rPr>
            <w:noProof/>
            <w:sz w:val="21"/>
            <w:szCs w:val="22"/>
          </w:rPr>
          <w:tab/>
        </w:r>
        <w:r w:rsidR="00E72725" w:rsidRPr="005D645A">
          <w:rPr>
            <w:rStyle w:val="ac"/>
            <w:noProof/>
          </w:rPr>
          <w:t>行程费用结算管理</w:t>
        </w:r>
        <w:r w:rsidR="00E72725">
          <w:rPr>
            <w:noProof/>
            <w:webHidden/>
          </w:rPr>
          <w:tab/>
        </w:r>
        <w:r w:rsidR="00E72725">
          <w:rPr>
            <w:noProof/>
            <w:webHidden/>
          </w:rPr>
          <w:fldChar w:fldCharType="begin"/>
        </w:r>
        <w:r w:rsidR="00E72725">
          <w:rPr>
            <w:noProof/>
            <w:webHidden/>
          </w:rPr>
          <w:instrText xml:space="preserve"> PAGEREF _Toc477162682 \h </w:instrText>
        </w:r>
        <w:r w:rsidR="00E72725">
          <w:rPr>
            <w:noProof/>
            <w:webHidden/>
          </w:rPr>
        </w:r>
        <w:r w:rsidR="00E72725">
          <w:rPr>
            <w:noProof/>
            <w:webHidden/>
          </w:rPr>
          <w:fldChar w:fldCharType="separate"/>
        </w:r>
        <w:r w:rsidR="004D1CE1">
          <w:rPr>
            <w:noProof/>
            <w:webHidden/>
          </w:rPr>
          <w:t>243</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683" w:history="1">
        <w:r w:rsidR="00E72725" w:rsidRPr="005D645A">
          <w:rPr>
            <w:rStyle w:val="ac"/>
            <w:rFonts w:ascii="Times New Roman" w:hAnsi="Times New Roman" w:cs="Times New Roman"/>
            <w:noProof/>
          </w:rPr>
          <w:t>3.6.8</w:t>
        </w:r>
        <w:r w:rsidR="00E72725">
          <w:rPr>
            <w:i w:val="0"/>
            <w:iCs w:val="0"/>
            <w:noProof/>
            <w:sz w:val="21"/>
            <w:szCs w:val="22"/>
          </w:rPr>
          <w:tab/>
        </w:r>
        <w:r w:rsidR="00E72725" w:rsidRPr="005D645A">
          <w:rPr>
            <w:rStyle w:val="ac"/>
            <w:rFonts w:ascii="宋体" w:eastAsia="宋体" w:hAnsi="宋体" w:cs="宋体"/>
            <w:noProof/>
          </w:rPr>
          <w:t>报表管理</w:t>
        </w:r>
        <w:r w:rsidR="00E72725">
          <w:rPr>
            <w:noProof/>
            <w:webHidden/>
          </w:rPr>
          <w:tab/>
        </w:r>
        <w:r w:rsidR="00E72725">
          <w:rPr>
            <w:noProof/>
            <w:webHidden/>
          </w:rPr>
          <w:fldChar w:fldCharType="begin"/>
        </w:r>
        <w:r w:rsidR="00E72725">
          <w:rPr>
            <w:noProof/>
            <w:webHidden/>
          </w:rPr>
          <w:instrText xml:space="preserve"> PAGEREF _Toc477162683 \h </w:instrText>
        </w:r>
        <w:r w:rsidR="00E72725">
          <w:rPr>
            <w:noProof/>
            <w:webHidden/>
          </w:rPr>
        </w:r>
        <w:r w:rsidR="00E72725">
          <w:rPr>
            <w:noProof/>
            <w:webHidden/>
          </w:rPr>
          <w:fldChar w:fldCharType="separate"/>
        </w:r>
        <w:r w:rsidR="004D1CE1">
          <w:rPr>
            <w:noProof/>
            <w:webHidden/>
          </w:rPr>
          <w:t>245</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84" w:history="1">
        <w:r w:rsidR="00E72725" w:rsidRPr="005D645A">
          <w:rPr>
            <w:rStyle w:val="ac"/>
            <w:rFonts w:ascii="Times New Roman" w:hAnsi="Times New Roman" w:cs="Times New Roman"/>
            <w:noProof/>
          </w:rPr>
          <w:t>3.6.8.1</w:t>
        </w:r>
        <w:r w:rsidR="00E72725">
          <w:rPr>
            <w:noProof/>
            <w:sz w:val="21"/>
            <w:szCs w:val="22"/>
          </w:rPr>
          <w:tab/>
        </w:r>
        <w:r w:rsidR="00E72725" w:rsidRPr="005D645A">
          <w:rPr>
            <w:rStyle w:val="ac"/>
            <w:noProof/>
          </w:rPr>
          <w:t>个人订单统计</w:t>
        </w:r>
        <w:r w:rsidR="00E72725">
          <w:rPr>
            <w:noProof/>
            <w:webHidden/>
          </w:rPr>
          <w:tab/>
        </w:r>
        <w:r w:rsidR="00E72725">
          <w:rPr>
            <w:noProof/>
            <w:webHidden/>
          </w:rPr>
          <w:fldChar w:fldCharType="begin"/>
        </w:r>
        <w:r w:rsidR="00E72725">
          <w:rPr>
            <w:noProof/>
            <w:webHidden/>
          </w:rPr>
          <w:instrText xml:space="preserve"> PAGEREF _Toc477162684 \h </w:instrText>
        </w:r>
        <w:r w:rsidR="00E72725">
          <w:rPr>
            <w:noProof/>
            <w:webHidden/>
          </w:rPr>
        </w:r>
        <w:r w:rsidR="00E72725">
          <w:rPr>
            <w:noProof/>
            <w:webHidden/>
          </w:rPr>
          <w:fldChar w:fldCharType="separate"/>
        </w:r>
        <w:r w:rsidR="004D1CE1">
          <w:rPr>
            <w:noProof/>
            <w:webHidden/>
          </w:rPr>
          <w:t>245</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85" w:history="1">
        <w:r w:rsidR="00E72725" w:rsidRPr="005D645A">
          <w:rPr>
            <w:rStyle w:val="ac"/>
            <w:rFonts w:ascii="Times New Roman" w:hAnsi="Times New Roman" w:cs="Times New Roman"/>
            <w:noProof/>
          </w:rPr>
          <w:t>3.6.8.2</w:t>
        </w:r>
        <w:r w:rsidR="00E72725">
          <w:rPr>
            <w:noProof/>
            <w:sz w:val="21"/>
            <w:szCs w:val="22"/>
          </w:rPr>
          <w:tab/>
        </w:r>
        <w:r w:rsidR="00E72725" w:rsidRPr="005D645A">
          <w:rPr>
            <w:rStyle w:val="ac"/>
            <w:noProof/>
          </w:rPr>
          <w:t>司机订单统计</w:t>
        </w:r>
        <w:r w:rsidR="00E72725">
          <w:rPr>
            <w:noProof/>
            <w:webHidden/>
          </w:rPr>
          <w:tab/>
        </w:r>
        <w:r w:rsidR="00E72725">
          <w:rPr>
            <w:noProof/>
            <w:webHidden/>
          </w:rPr>
          <w:fldChar w:fldCharType="begin"/>
        </w:r>
        <w:r w:rsidR="00E72725">
          <w:rPr>
            <w:noProof/>
            <w:webHidden/>
          </w:rPr>
          <w:instrText xml:space="preserve"> PAGEREF _Toc477162685 \h </w:instrText>
        </w:r>
        <w:r w:rsidR="00E72725">
          <w:rPr>
            <w:noProof/>
            <w:webHidden/>
          </w:rPr>
        </w:r>
        <w:r w:rsidR="00E72725">
          <w:rPr>
            <w:noProof/>
            <w:webHidden/>
          </w:rPr>
          <w:fldChar w:fldCharType="separate"/>
        </w:r>
        <w:r w:rsidR="004D1CE1">
          <w:rPr>
            <w:noProof/>
            <w:webHidden/>
          </w:rPr>
          <w:t>246</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86" w:history="1">
        <w:r w:rsidR="00E72725" w:rsidRPr="005D645A">
          <w:rPr>
            <w:rStyle w:val="ac"/>
            <w:rFonts w:ascii="Times New Roman" w:hAnsi="Times New Roman" w:cs="Times New Roman"/>
            <w:noProof/>
          </w:rPr>
          <w:t>3.6.8.3</w:t>
        </w:r>
        <w:r w:rsidR="00E72725">
          <w:rPr>
            <w:noProof/>
            <w:sz w:val="21"/>
            <w:szCs w:val="22"/>
          </w:rPr>
          <w:tab/>
        </w:r>
        <w:r w:rsidR="00E72725" w:rsidRPr="005D645A">
          <w:rPr>
            <w:rStyle w:val="ac"/>
            <w:noProof/>
          </w:rPr>
          <w:t>出租车调度费用统计</w:t>
        </w:r>
        <w:r w:rsidR="00E72725">
          <w:rPr>
            <w:noProof/>
            <w:webHidden/>
          </w:rPr>
          <w:tab/>
        </w:r>
        <w:r w:rsidR="00E72725">
          <w:rPr>
            <w:noProof/>
            <w:webHidden/>
          </w:rPr>
          <w:fldChar w:fldCharType="begin"/>
        </w:r>
        <w:r w:rsidR="00E72725">
          <w:rPr>
            <w:noProof/>
            <w:webHidden/>
          </w:rPr>
          <w:instrText xml:space="preserve"> PAGEREF _Toc477162686 \h </w:instrText>
        </w:r>
        <w:r w:rsidR="00E72725">
          <w:rPr>
            <w:noProof/>
            <w:webHidden/>
          </w:rPr>
        </w:r>
        <w:r w:rsidR="00E72725">
          <w:rPr>
            <w:noProof/>
            <w:webHidden/>
          </w:rPr>
          <w:fldChar w:fldCharType="separate"/>
        </w:r>
        <w:r w:rsidR="004D1CE1">
          <w:rPr>
            <w:noProof/>
            <w:webHidden/>
          </w:rPr>
          <w:t>248</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87" w:history="1">
        <w:r w:rsidR="00E72725" w:rsidRPr="005D645A">
          <w:rPr>
            <w:rStyle w:val="ac"/>
            <w:rFonts w:ascii="Times New Roman" w:hAnsi="Times New Roman" w:cs="Times New Roman"/>
            <w:noProof/>
          </w:rPr>
          <w:t>3.6.8.4</w:t>
        </w:r>
        <w:r w:rsidR="00E72725">
          <w:rPr>
            <w:noProof/>
            <w:sz w:val="21"/>
            <w:szCs w:val="22"/>
          </w:rPr>
          <w:tab/>
        </w:r>
        <w:r w:rsidR="00E72725" w:rsidRPr="005D645A">
          <w:rPr>
            <w:rStyle w:val="ac"/>
            <w:noProof/>
          </w:rPr>
          <w:t>出租车行程费用统计</w:t>
        </w:r>
        <w:r w:rsidR="00E72725">
          <w:rPr>
            <w:noProof/>
            <w:webHidden/>
          </w:rPr>
          <w:tab/>
        </w:r>
        <w:r w:rsidR="00E72725">
          <w:rPr>
            <w:noProof/>
            <w:webHidden/>
          </w:rPr>
          <w:fldChar w:fldCharType="begin"/>
        </w:r>
        <w:r w:rsidR="00E72725">
          <w:rPr>
            <w:noProof/>
            <w:webHidden/>
          </w:rPr>
          <w:instrText xml:space="preserve"> PAGEREF _Toc477162687 \h </w:instrText>
        </w:r>
        <w:r w:rsidR="00E72725">
          <w:rPr>
            <w:noProof/>
            <w:webHidden/>
          </w:rPr>
        </w:r>
        <w:r w:rsidR="00E72725">
          <w:rPr>
            <w:noProof/>
            <w:webHidden/>
          </w:rPr>
          <w:fldChar w:fldCharType="separate"/>
        </w:r>
        <w:r w:rsidR="004D1CE1">
          <w:rPr>
            <w:noProof/>
            <w:webHidden/>
          </w:rPr>
          <w:t>249</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688" w:history="1">
        <w:r w:rsidR="00E72725" w:rsidRPr="005D645A">
          <w:rPr>
            <w:rStyle w:val="ac"/>
            <w:rFonts w:ascii="Times New Roman" w:hAnsi="Times New Roman" w:cs="Times New Roman"/>
            <w:noProof/>
          </w:rPr>
          <w:t>3.6.9</w:t>
        </w:r>
        <w:r w:rsidR="00E72725">
          <w:rPr>
            <w:i w:val="0"/>
            <w:iCs w:val="0"/>
            <w:noProof/>
            <w:sz w:val="21"/>
            <w:szCs w:val="22"/>
          </w:rPr>
          <w:tab/>
        </w:r>
        <w:r w:rsidR="00E72725" w:rsidRPr="005D645A">
          <w:rPr>
            <w:rStyle w:val="ac"/>
            <w:rFonts w:ascii="宋体" w:eastAsia="宋体" w:hAnsi="宋体" w:cs="宋体"/>
            <w:noProof/>
          </w:rPr>
          <w:t>服务监控</w:t>
        </w:r>
        <w:r w:rsidR="00E72725">
          <w:rPr>
            <w:noProof/>
            <w:webHidden/>
          </w:rPr>
          <w:tab/>
        </w:r>
        <w:r w:rsidR="00E72725">
          <w:rPr>
            <w:noProof/>
            <w:webHidden/>
          </w:rPr>
          <w:fldChar w:fldCharType="begin"/>
        </w:r>
        <w:r w:rsidR="00E72725">
          <w:rPr>
            <w:noProof/>
            <w:webHidden/>
          </w:rPr>
          <w:instrText xml:space="preserve"> PAGEREF _Toc477162688 \h </w:instrText>
        </w:r>
        <w:r w:rsidR="00E72725">
          <w:rPr>
            <w:noProof/>
            <w:webHidden/>
          </w:rPr>
        </w:r>
        <w:r w:rsidR="00E72725">
          <w:rPr>
            <w:noProof/>
            <w:webHidden/>
          </w:rPr>
          <w:fldChar w:fldCharType="separate"/>
        </w:r>
        <w:r w:rsidR="004D1CE1">
          <w:rPr>
            <w:noProof/>
            <w:webHidden/>
          </w:rPr>
          <w:t>251</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89" w:history="1">
        <w:r w:rsidR="00E72725" w:rsidRPr="005D645A">
          <w:rPr>
            <w:rStyle w:val="ac"/>
            <w:rFonts w:ascii="Times New Roman" w:hAnsi="Times New Roman" w:cs="Times New Roman"/>
            <w:noProof/>
          </w:rPr>
          <w:t>3.6.9.1</w:t>
        </w:r>
        <w:r w:rsidR="00E72725">
          <w:rPr>
            <w:noProof/>
            <w:sz w:val="21"/>
            <w:szCs w:val="22"/>
          </w:rPr>
          <w:tab/>
        </w:r>
        <w:r w:rsidR="00E72725" w:rsidRPr="005D645A">
          <w:rPr>
            <w:rStyle w:val="ac"/>
            <w:noProof/>
          </w:rPr>
          <w:t>报警管理</w:t>
        </w:r>
        <w:r w:rsidR="00E72725">
          <w:rPr>
            <w:noProof/>
            <w:webHidden/>
          </w:rPr>
          <w:tab/>
        </w:r>
        <w:r w:rsidR="00E72725">
          <w:rPr>
            <w:noProof/>
            <w:webHidden/>
          </w:rPr>
          <w:fldChar w:fldCharType="begin"/>
        </w:r>
        <w:r w:rsidR="00E72725">
          <w:rPr>
            <w:noProof/>
            <w:webHidden/>
          </w:rPr>
          <w:instrText xml:space="preserve"> PAGEREF _Toc477162689 \h </w:instrText>
        </w:r>
        <w:r w:rsidR="00E72725">
          <w:rPr>
            <w:noProof/>
            <w:webHidden/>
          </w:rPr>
        </w:r>
        <w:r w:rsidR="00E72725">
          <w:rPr>
            <w:noProof/>
            <w:webHidden/>
          </w:rPr>
          <w:fldChar w:fldCharType="separate"/>
        </w:r>
        <w:r w:rsidR="004D1CE1">
          <w:rPr>
            <w:noProof/>
            <w:webHidden/>
          </w:rPr>
          <w:t>251</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690" w:history="1">
        <w:r w:rsidR="00E72725" w:rsidRPr="005D645A">
          <w:rPr>
            <w:rStyle w:val="ac"/>
            <w:rFonts w:ascii="Times New Roman" w:hAnsi="Times New Roman" w:cs="Times New Roman"/>
            <w:noProof/>
          </w:rPr>
          <w:t>3.6.10</w:t>
        </w:r>
        <w:r w:rsidR="00E72725">
          <w:rPr>
            <w:i w:val="0"/>
            <w:iCs w:val="0"/>
            <w:noProof/>
            <w:sz w:val="21"/>
            <w:szCs w:val="22"/>
          </w:rPr>
          <w:tab/>
        </w:r>
        <w:r w:rsidR="00E72725" w:rsidRPr="005D645A">
          <w:rPr>
            <w:rStyle w:val="ac"/>
            <w:rFonts w:ascii="宋体" w:eastAsia="宋体" w:hAnsi="宋体" w:cs="宋体"/>
            <w:noProof/>
          </w:rPr>
          <w:t>系统设置</w:t>
        </w:r>
        <w:r w:rsidR="00E72725">
          <w:rPr>
            <w:noProof/>
            <w:webHidden/>
          </w:rPr>
          <w:tab/>
        </w:r>
        <w:r w:rsidR="00E72725">
          <w:rPr>
            <w:noProof/>
            <w:webHidden/>
          </w:rPr>
          <w:fldChar w:fldCharType="begin"/>
        </w:r>
        <w:r w:rsidR="00E72725">
          <w:rPr>
            <w:noProof/>
            <w:webHidden/>
          </w:rPr>
          <w:instrText xml:space="preserve"> PAGEREF _Toc477162690 \h </w:instrText>
        </w:r>
        <w:r w:rsidR="00E72725">
          <w:rPr>
            <w:noProof/>
            <w:webHidden/>
          </w:rPr>
        </w:r>
        <w:r w:rsidR="00E72725">
          <w:rPr>
            <w:noProof/>
            <w:webHidden/>
          </w:rPr>
          <w:fldChar w:fldCharType="separate"/>
        </w:r>
        <w:r w:rsidR="004D1CE1">
          <w:rPr>
            <w:noProof/>
            <w:webHidden/>
          </w:rPr>
          <w:t>253</w:t>
        </w:r>
        <w:r w:rsidR="00E72725">
          <w:rPr>
            <w:noProof/>
            <w:webHidden/>
          </w:rPr>
          <w:fldChar w:fldCharType="end"/>
        </w:r>
      </w:hyperlink>
    </w:p>
    <w:p w:rsidR="00E72725" w:rsidRDefault="00E22731">
      <w:pPr>
        <w:pStyle w:val="41"/>
        <w:tabs>
          <w:tab w:val="left" w:pos="1680"/>
          <w:tab w:val="right" w:leader="dot" w:pos="9736"/>
        </w:tabs>
        <w:rPr>
          <w:noProof/>
          <w:sz w:val="21"/>
          <w:szCs w:val="22"/>
        </w:rPr>
      </w:pPr>
      <w:hyperlink w:anchor="_Toc477162691" w:history="1">
        <w:r w:rsidR="00E72725" w:rsidRPr="005D645A">
          <w:rPr>
            <w:rStyle w:val="ac"/>
            <w:rFonts w:ascii="Times New Roman" w:hAnsi="Times New Roman" w:cs="Times New Roman"/>
            <w:noProof/>
          </w:rPr>
          <w:t>3.6.10.1</w:t>
        </w:r>
        <w:r w:rsidR="00E72725">
          <w:rPr>
            <w:noProof/>
            <w:sz w:val="21"/>
            <w:szCs w:val="22"/>
          </w:rPr>
          <w:tab/>
        </w:r>
        <w:r w:rsidR="00E72725" w:rsidRPr="005D645A">
          <w:rPr>
            <w:rStyle w:val="ac"/>
            <w:noProof/>
          </w:rPr>
          <w:t>信息设置</w:t>
        </w:r>
        <w:r w:rsidR="00E72725">
          <w:rPr>
            <w:noProof/>
            <w:webHidden/>
          </w:rPr>
          <w:tab/>
        </w:r>
        <w:r w:rsidR="00E72725">
          <w:rPr>
            <w:noProof/>
            <w:webHidden/>
          </w:rPr>
          <w:fldChar w:fldCharType="begin"/>
        </w:r>
        <w:r w:rsidR="00E72725">
          <w:rPr>
            <w:noProof/>
            <w:webHidden/>
          </w:rPr>
          <w:instrText xml:space="preserve"> PAGEREF _Toc477162691 \h </w:instrText>
        </w:r>
        <w:r w:rsidR="00E72725">
          <w:rPr>
            <w:noProof/>
            <w:webHidden/>
          </w:rPr>
        </w:r>
        <w:r w:rsidR="00E72725">
          <w:rPr>
            <w:noProof/>
            <w:webHidden/>
          </w:rPr>
          <w:fldChar w:fldCharType="separate"/>
        </w:r>
        <w:r w:rsidR="004D1CE1">
          <w:rPr>
            <w:noProof/>
            <w:webHidden/>
          </w:rPr>
          <w:t>253</w:t>
        </w:r>
        <w:r w:rsidR="00E72725">
          <w:rPr>
            <w:noProof/>
            <w:webHidden/>
          </w:rPr>
          <w:fldChar w:fldCharType="end"/>
        </w:r>
      </w:hyperlink>
    </w:p>
    <w:p w:rsidR="00E72725" w:rsidRDefault="00E22731">
      <w:pPr>
        <w:pStyle w:val="41"/>
        <w:tabs>
          <w:tab w:val="left" w:pos="1680"/>
          <w:tab w:val="right" w:leader="dot" w:pos="9736"/>
        </w:tabs>
        <w:rPr>
          <w:noProof/>
          <w:sz w:val="21"/>
          <w:szCs w:val="22"/>
        </w:rPr>
      </w:pPr>
      <w:hyperlink w:anchor="_Toc477162692" w:history="1">
        <w:r w:rsidR="00E72725" w:rsidRPr="005D645A">
          <w:rPr>
            <w:rStyle w:val="ac"/>
            <w:rFonts w:ascii="Times New Roman" w:hAnsi="Times New Roman" w:cs="Times New Roman"/>
            <w:noProof/>
          </w:rPr>
          <w:t>3.6.10.2</w:t>
        </w:r>
        <w:r w:rsidR="00E72725">
          <w:rPr>
            <w:noProof/>
            <w:sz w:val="21"/>
            <w:szCs w:val="22"/>
          </w:rPr>
          <w:tab/>
        </w:r>
        <w:r w:rsidR="00E72725" w:rsidRPr="005D645A">
          <w:rPr>
            <w:rStyle w:val="ac"/>
            <w:noProof/>
          </w:rPr>
          <w:t>收款账户管理</w:t>
        </w:r>
        <w:r w:rsidR="00E72725">
          <w:rPr>
            <w:noProof/>
            <w:webHidden/>
          </w:rPr>
          <w:tab/>
        </w:r>
        <w:r w:rsidR="00E72725">
          <w:rPr>
            <w:noProof/>
            <w:webHidden/>
          </w:rPr>
          <w:fldChar w:fldCharType="begin"/>
        </w:r>
        <w:r w:rsidR="00E72725">
          <w:rPr>
            <w:noProof/>
            <w:webHidden/>
          </w:rPr>
          <w:instrText xml:space="preserve"> PAGEREF _Toc477162692 \h </w:instrText>
        </w:r>
        <w:r w:rsidR="00E72725">
          <w:rPr>
            <w:noProof/>
            <w:webHidden/>
          </w:rPr>
        </w:r>
        <w:r w:rsidR="00E72725">
          <w:rPr>
            <w:noProof/>
            <w:webHidden/>
          </w:rPr>
          <w:fldChar w:fldCharType="separate"/>
        </w:r>
        <w:r w:rsidR="004D1CE1">
          <w:rPr>
            <w:noProof/>
            <w:webHidden/>
          </w:rPr>
          <w:t>253</w:t>
        </w:r>
        <w:r w:rsidR="00E72725">
          <w:rPr>
            <w:noProof/>
            <w:webHidden/>
          </w:rPr>
          <w:fldChar w:fldCharType="end"/>
        </w:r>
      </w:hyperlink>
    </w:p>
    <w:p w:rsidR="00E72725" w:rsidRDefault="00E22731">
      <w:pPr>
        <w:pStyle w:val="41"/>
        <w:tabs>
          <w:tab w:val="left" w:pos="1680"/>
          <w:tab w:val="right" w:leader="dot" w:pos="9736"/>
        </w:tabs>
        <w:rPr>
          <w:noProof/>
          <w:sz w:val="21"/>
          <w:szCs w:val="22"/>
        </w:rPr>
      </w:pPr>
      <w:hyperlink w:anchor="_Toc477162693" w:history="1">
        <w:r w:rsidR="00E72725" w:rsidRPr="005D645A">
          <w:rPr>
            <w:rStyle w:val="ac"/>
            <w:rFonts w:ascii="Times New Roman" w:hAnsi="Times New Roman" w:cs="Times New Roman"/>
            <w:noProof/>
          </w:rPr>
          <w:t>3.6.10.3</w:t>
        </w:r>
        <w:r w:rsidR="00E72725">
          <w:rPr>
            <w:noProof/>
            <w:sz w:val="21"/>
            <w:szCs w:val="22"/>
          </w:rPr>
          <w:tab/>
        </w:r>
        <w:r w:rsidR="00E72725" w:rsidRPr="005D645A">
          <w:rPr>
            <w:rStyle w:val="ac"/>
            <w:noProof/>
          </w:rPr>
          <w:t>车品牌管理</w:t>
        </w:r>
        <w:r w:rsidR="00E72725">
          <w:rPr>
            <w:noProof/>
            <w:webHidden/>
          </w:rPr>
          <w:tab/>
        </w:r>
        <w:r w:rsidR="00E72725">
          <w:rPr>
            <w:noProof/>
            <w:webHidden/>
          </w:rPr>
          <w:fldChar w:fldCharType="begin"/>
        </w:r>
        <w:r w:rsidR="00E72725">
          <w:rPr>
            <w:noProof/>
            <w:webHidden/>
          </w:rPr>
          <w:instrText xml:space="preserve"> PAGEREF _Toc477162693 \h </w:instrText>
        </w:r>
        <w:r w:rsidR="00E72725">
          <w:rPr>
            <w:noProof/>
            <w:webHidden/>
          </w:rPr>
        </w:r>
        <w:r w:rsidR="00E72725">
          <w:rPr>
            <w:noProof/>
            <w:webHidden/>
          </w:rPr>
          <w:fldChar w:fldCharType="separate"/>
        </w:r>
        <w:r w:rsidR="004D1CE1">
          <w:rPr>
            <w:noProof/>
            <w:webHidden/>
          </w:rPr>
          <w:t>256</w:t>
        </w:r>
        <w:r w:rsidR="00E72725">
          <w:rPr>
            <w:noProof/>
            <w:webHidden/>
          </w:rPr>
          <w:fldChar w:fldCharType="end"/>
        </w:r>
      </w:hyperlink>
    </w:p>
    <w:p w:rsidR="00E72725" w:rsidRDefault="00E22731">
      <w:pPr>
        <w:pStyle w:val="41"/>
        <w:tabs>
          <w:tab w:val="left" w:pos="1680"/>
          <w:tab w:val="right" w:leader="dot" w:pos="9736"/>
        </w:tabs>
        <w:rPr>
          <w:noProof/>
          <w:sz w:val="21"/>
          <w:szCs w:val="22"/>
        </w:rPr>
      </w:pPr>
      <w:hyperlink w:anchor="_Toc477162694" w:history="1">
        <w:r w:rsidR="00E72725" w:rsidRPr="005D645A">
          <w:rPr>
            <w:rStyle w:val="ac"/>
            <w:rFonts w:ascii="Times New Roman" w:hAnsi="Times New Roman" w:cs="Times New Roman"/>
            <w:noProof/>
          </w:rPr>
          <w:t>3.6.10.4</w:t>
        </w:r>
        <w:r w:rsidR="00E72725">
          <w:rPr>
            <w:noProof/>
            <w:sz w:val="21"/>
            <w:szCs w:val="22"/>
          </w:rPr>
          <w:tab/>
        </w:r>
        <w:r w:rsidR="00E72725" w:rsidRPr="005D645A">
          <w:rPr>
            <w:rStyle w:val="ac"/>
            <w:noProof/>
          </w:rPr>
          <w:t>车系管理</w:t>
        </w:r>
        <w:r w:rsidR="00E72725">
          <w:rPr>
            <w:noProof/>
            <w:webHidden/>
          </w:rPr>
          <w:tab/>
        </w:r>
        <w:r w:rsidR="00E72725">
          <w:rPr>
            <w:noProof/>
            <w:webHidden/>
          </w:rPr>
          <w:fldChar w:fldCharType="begin"/>
        </w:r>
        <w:r w:rsidR="00E72725">
          <w:rPr>
            <w:noProof/>
            <w:webHidden/>
          </w:rPr>
          <w:instrText xml:space="preserve"> PAGEREF _Toc477162694 \h </w:instrText>
        </w:r>
        <w:r w:rsidR="00E72725">
          <w:rPr>
            <w:noProof/>
            <w:webHidden/>
          </w:rPr>
        </w:r>
        <w:r w:rsidR="00E72725">
          <w:rPr>
            <w:noProof/>
            <w:webHidden/>
          </w:rPr>
          <w:fldChar w:fldCharType="separate"/>
        </w:r>
        <w:r w:rsidR="004D1CE1">
          <w:rPr>
            <w:noProof/>
            <w:webHidden/>
          </w:rPr>
          <w:t>257</w:t>
        </w:r>
        <w:r w:rsidR="00E72725">
          <w:rPr>
            <w:noProof/>
            <w:webHidden/>
          </w:rPr>
          <w:fldChar w:fldCharType="end"/>
        </w:r>
      </w:hyperlink>
    </w:p>
    <w:p w:rsidR="00E72725" w:rsidRDefault="00E22731">
      <w:pPr>
        <w:pStyle w:val="21"/>
        <w:tabs>
          <w:tab w:val="left" w:pos="840"/>
          <w:tab w:val="right" w:leader="dot" w:pos="9736"/>
        </w:tabs>
        <w:rPr>
          <w:smallCaps w:val="0"/>
          <w:noProof/>
          <w:sz w:val="21"/>
          <w:szCs w:val="22"/>
        </w:rPr>
      </w:pPr>
      <w:hyperlink w:anchor="_Toc477162695" w:history="1">
        <w:r w:rsidR="00E72725" w:rsidRPr="005D645A">
          <w:rPr>
            <w:rStyle w:val="ac"/>
            <w:rFonts w:ascii="Times New Roman" w:hAnsi="Times New Roman" w:cs="Times New Roman"/>
            <w:noProof/>
          </w:rPr>
          <w:t>3.7</w:t>
        </w:r>
        <w:r w:rsidR="00E72725">
          <w:rPr>
            <w:smallCaps w:val="0"/>
            <w:noProof/>
            <w:sz w:val="21"/>
            <w:szCs w:val="22"/>
          </w:rPr>
          <w:tab/>
        </w:r>
        <w:r w:rsidR="00E72725" w:rsidRPr="005D645A">
          <w:rPr>
            <w:rStyle w:val="ac"/>
            <w:noProof/>
          </w:rPr>
          <w:t>一期优化</w:t>
        </w:r>
        <w:r w:rsidR="00E72725">
          <w:rPr>
            <w:noProof/>
            <w:webHidden/>
          </w:rPr>
          <w:tab/>
        </w:r>
        <w:r w:rsidR="00E72725">
          <w:rPr>
            <w:noProof/>
            <w:webHidden/>
          </w:rPr>
          <w:fldChar w:fldCharType="begin"/>
        </w:r>
        <w:r w:rsidR="00E72725">
          <w:rPr>
            <w:noProof/>
            <w:webHidden/>
          </w:rPr>
          <w:instrText xml:space="preserve"> PAGEREF _Toc477162695 \h </w:instrText>
        </w:r>
        <w:r w:rsidR="00E72725">
          <w:rPr>
            <w:noProof/>
            <w:webHidden/>
          </w:rPr>
        </w:r>
        <w:r w:rsidR="00E72725">
          <w:rPr>
            <w:noProof/>
            <w:webHidden/>
          </w:rPr>
          <w:fldChar w:fldCharType="separate"/>
        </w:r>
        <w:r w:rsidR="004D1CE1">
          <w:rPr>
            <w:noProof/>
            <w:webHidden/>
          </w:rPr>
          <w:t>260</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696" w:history="1">
        <w:r w:rsidR="00E72725" w:rsidRPr="005D645A">
          <w:rPr>
            <w:rStyle w:val="ac"/>
            <w:rFonts w:ascii="Times New Roman" w:hAnsi="Times New Roman" w:cs="Times New Roman"/>
            <w:noProof/>
          </w:rPr>
          <w:t>3.7.1</w:t>
        </w:r>
        <w:r w:rsidR="00E72725">
          <w:rPr>
            <w:i w:val="0"/>
            <w:iCs w:val="0"/>
            <w:noProof/>
            <w:sz w:val="21"/>
            <w:szCs w:val="22"/>
          </w:rPr>
          <w:tab/>
        </w:r>
        <w:r w:rsidR="00E72725" w:rsidRPr="005D645A">
          <w:rPr>
            <w:rStyle w:val="ac"/>
            <w:rFonts w:ascii="宋体" w:eastAsia="宋体" w:hAnsi="宋体" w:cs="宋体"/>
            <w:noProof/>
          </w:rPr>
          <w:t>乘客端</w:t>
        </w:r>
        <w:r w:rsidR="00E72725">
          <w:rPr>
            <w:noProof/>
            <w:webHidden/>
          </w:rPr>
          <w:tab/>
        </w:r>
        <w:r w:rsidR="00E72725">
          <w:rPr>
            <w:noProof/>
            <w:webHidden/>
          </w:rPr>
          <w:fldChar w:fldCharType="begin"/>
        </w:r>
        <w:r w:rsidR="00E72725">
          <w:rPr>
            <w:noProof/>
            <w:webHidden/>
          </w:rPr>
          <w:instrText xml:space="preserve"> PAGEREF _Toc477162696 \h </w:instrText>
        </w:r>
        <w:r w:rsidR="00E72725">
          <w:rPr>
            <w:noProof/>
            <w:webHidden/>
          </w:rPr>
        </w:r>
        <w:r w:rsidR="00E72725">
          <w:rPr>
            <w:noProof/>
            <w:webHidden/>
          </w:rPr>
          <w:fldChar w:fldCharType="separate"/>
        </w:r>
        <w:r w:rsidR="004D1CE1">
          <w:rPr>
            <w:noProof/>
            <w:webHidden/>
          </w:rPr>
          <w:t>260</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97" w:history="1">
        <w:r w:rsidR="00E72725" w:rsidRPr="005D645A">
          <w:rPr>
            <w:rStyle w:val="ac"/>
            <w:rFonts w:ascii="Times New Roman" w:hAnsi="Times New Roman" w:cs="Times New Roman"/>
            <w:noProof/>
          </w:rPr>
          <w:t>3.7.1.1</w:t>
        </w:r>
        <w:r w:rsidR="00E72725">
          <w:rPr>
            <w:noProof/>
            <w:sz w:val="21"/>
            <w:szCs w:val="22"/>
          </w:rPr>
          <w:tab/>
        </w:r>
        <w:r w:rsidR="00E72725" w:rsidRPr="005D645A">
          <w:rPr>
            <w:rStyle w:val="ac"/>
            <w:noProof/>
          </w:rPr>
          <w:t>接机</w:t>
        </w:r>
        <w:r w:rsidR="00E72725">
          <w:rPr>
            <w:noProof/>
            <w:webHidden/>
          </w:rPr>
          <w:tab/>
        </w:r>
        <w:r w:rsidR="00E72725">
          <w:rPr>
            <w:noProof/>
            <w:webHidden/>
          </w:rPr>
          <w:fldChar w:fldCharType="begin"/>
        </w:r>
        <w:r w:rsidR="00E72725">
          <w:rPr>
            <w:noProof/>
            <w:webHidden/>
          </w:rPr>
          <w:instrText xml:space="preserve"> PAGEREF _Toc477162697 \h </w:instrText>
        </w:r>
        <w:r w:rsidR="00E72725">
          <w:rPr>
            <w:noProof/>
            <w:webHidden/>
          </w:rPr>
        </w:r>
        <w:r w:rsidR="00E72725">
          <w:rPr>
            <w:noProof/>
            <w:webHidden/>
          </w:rPr>
          <w:fldChar w:fldCharType="separate"/>
        </w:r>
        <w:r w:rsidR="004D1CE1">
          <w:rPr>
            <w:noProof/>
            <w:webHidden/>
          </w:rPr>
          <w:t>260</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98" w:history="1">
        <w:r w:rsidR="00E72725" w:rsidRPr="005D645A">
          <w:rPr>
            <w:rStyle w:val="ac"/>
            <w:rFonts w:ascii="Times New Roman" w:hAnsi="Times New Roman" w:cs="Times New Roman"/>
            <w:noProof/>
          </w:rPr>
          <w:t>3.7.1.2</w:t>
        </w:r>
        <w:r w:rsidR="00E72725">
          <w:rPr>
            <w:noProof/>
            <w:sz w:val="21"/>
            <w:szCs w:val="22"/>
          </w:rPr>
          <w:tab/>
        </w:r>
        <w:r w:rsidR="00E72725" w:rsidRPr="005D645A">
          <w:rPr>
            <w:rStyle w:val="ac"/>
            <w:noProof/>
          </w:rPr>
          <w:t>个人信息</w:t>
        </w:r>
        <w:r w:rsidR="00E72725">
          <w:rPr>
            <w:noProof/>
            <w:webHidden/>
          </w:rPr>
          <w:tab/>
        </w:r>
        <w:r w:rsidR="00E72725">
          <w:rPr>
            <w:noProof/>
            <w:webHidden/>
          </w:rPr>
          <w:fldChar w:fldCharType="begin"/>
        </w:r>
        <w:r w:rsidR="00E72725">
          <w:rPr>
            <w:noProof/>
            <w:webHidden/>
          </w:rPr>
          <w:instrText xml:space="preserve"> PAGEREF _Toc477162698 \h </w:instrText>
        </w:r>
        <w:r w:rsidR="00E72725">
          <w:rPr>
            <w:noProof/>
            <w:webHidden/>
          </w:rPr>
        </w:r>
        <w:r w:rsidR="00E72725">
          <w:rPr>
            <w:noProof/>
            <w:webHidden/>
          </w:rPr>
          <w:fldChar w:fldCharType="separate"/>
        </w:r>
        <w:r w:rsidR="004D1CE1">
          <w:rPr>
            <w:noProof/>
            <w:webHidden/>
          </w:rPr>
          <w:t>261</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699" w:history="1">
        <w:r w:rsidR="00E72725" w:rsidRPr="005D645A">
          <w:rPr>
            <w:rStyle w:val="ac"/>
            <w:rFonts w:ascii="Times New Roman" w:hAnsi="Times New Roman" w:cs="Times New Roman"/>
            <w:noProof/>
          </w:rPr>
          <w:t>3.7.1.3</w:t>
        </w:r>
        <w:r w:rsidR="00E72725">
          <w:rPr>
            <w:noProof/>
            <w:sz w:val="21"/>
            <w:szCs w:val="22"/>
          </w:rPr>
          <w:tab/>
        </w:r>
        <w:r w:rsidR="00E72725" w:rsidRPr="005D645A">
          <w:rPr>
            <w:rStyle w:val="ac"/>
            <w:noProof/>
          </w:rPr>
          <w:t>我的订单</w:t>
        </w:r>
        <w:r w:rsidR="00E72725">
          <w:rPr>
            <w:noProof/>
            <w:webHidden/>
          </w:rPr>
          <w:tab/>
        </w:r>
        <w:r w:rsidR="00E72725">
          <w:rPr>
            <w:noProof/>
            <w:webHidden/>
          </w:rPr>
          <w:fldChar w:fldCharType="begin"/>
        </w:r>
        <w:r w:rsidR="00E72725">
          <w:rPr>
            <w:noProof/>
            <w:webHidden/>
          </w:rPr>
          <w:instrText xml:space="preserve"> PAGEREF _Toc477162699 \h </w:instrText>
        </w:r>
        <w:r w:rsidR="00E72725">
          <w:rPr>
            <w:noProof/>
            <w:webHidden/>
          </w:rPr>
        </w:r>
        <w:r w:rsidR="00E72725">
          <w:rPr>
            <w:noProof/>
            <w:webHidden/>
          </w:rPr>
          <w:fldChar w:fldCharType="separate"/>
        </w:r>
        <w:r w:rsidR="004D1CE1">
          <w:rPr>
            <w:noProof/>
            <w:webHidden/>
          </w:rPr>
          <w:t>262</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700" w:history="1">
        <w:r w:rsidR="00E72725" w:rsidRPr="005D645A">
          <w:rPr>
            <w:rStyle w:val="ac"/>
            <w:rFonts w:ascii="Times New Roman" w:hAnsi="Times New Roman" w:cs="Times New Roman"/>
            <w:noProof/>
          </w:rPr>
          <w:t>3.7.2</w:t>
        </w:r>
        <w:r w:rsidR="00E72725">
          <w:rPr>
            <w:i w:val="0"/>
            <w:iCs w:val="0"/>
            <w:noProof/>
            <w:sz w:val="21"/>
            <w:szCs w:val="22"/>
          </w:rPr>
          <w:tab/>
        </w:r>
        <w:r w:rsidR="00E72725" w:rsidRPr="005D645A">
          <w:rPr>
            <w:rStyle w:val="ac"/>
            <w:rFonts w:ascii="宋体" w:eastAsia="宋体" w:hAnsi="宋体" w:cs="宋体"/>
            <w:noProof/>
          </w:rPr>
          <w:t>司机端</w:t>
        </w:r>
        <w:r w:rsidR="00E72725">
          <w:rPr>
            <w:noProof/>
            <w:webHidden/>
          </w:rPr>
          <w:tab/>
        </w:r>
        <w:r w:rsidR="00E72725">
          <w:rPr>
            <w:noProof/>
            <w:webHidden/>
          </w:rPr>
          <w:fldChar w:fldCharType="begin"/>
        </w:r>
        <w:r w:rsidR="00E72725">
          <w:rPr>
            <w:noProof/>
            <w:webHidden/>
          </w:rPr>
          <w:instrText xml:space="preserve"> PAGEREF _Toc477162700 \h </w:instrText>
        </w:r>
        <w:r w:rsidR="00E72725">
          <w:rPr>
            <w:noProof/>
            <w:webHidden/>
          </w:rPr>
        </w:r>
        <w:r w:rsidR="00E72725">
          <w:rPr>
            <w:noProof/>
            <w:webHidden/>
          </w:rPr>
          <w:fldChar w:fldCharType="separate"/>
        </w:r>
        <w:r w:rsidR="004D1CE1">
          <w:rPr>
            <w:noProof/>
            <w:webHidden/>
          </w:rPr>
          <w:t>263</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701" w:history="1">
        <w:r w:rsidR="00E72725" w:rsidRPr="005D645A">
          <w:rPr>
            <w:rStyle w:val="ac"/>
            <w:rFonts w:ascii="Times New Roman" w:hAnsi="Times New Roman" w:cs="Times New Roman"/>
            <w:noProof/>
          </w:rPr>
          <w:t>3.7.2.1</w:t>
        </w:r>
        <w:r w:rsidR="00E72725">
          <w:rPr>
            <w:noProof/>
            <w:sz w:val="21"/>
            <w:szCs w:val="22"/>
          </w:rPr>
          <w:tab/>
        </w:r>
        <w:r w:rsidR="00E72725" w:rsidRPr="005D645A">
          <w:rPr>
            <w:rStyle w:val="ac"/>
            <w:noProof/>
          </w:rPr>
          <w:t>订单列表</w:t>
        </w:r>
        <w:r w:rsidR="00E72725">
          <w:rPr>
            <w:noProof/>
            <w:webHidden/>
          </w:rPr>
          <w:tab/>
        </w:r>
        <w:r w:rsidR="00E72725">
          <w:rPr>
            <w:noProof/>
            <w:webHidden/>
          </w:rPr>
          <w:fldChar w:fldCharType="begin"/>
        </w:r>
        <w:r w:rsidR="00E72725">
          <w:rPr>
            <w:noProof/>
            <w:webHidden/>
          </w:rPr>
          <w:instrText xml:space="preserve"> PAGEREF _Toc477162701 \h </w:instrText>
        </w:r>
        <w:r w:rsidR="00E72725">
          <w:rPr>
            <w:noProof/>
            <w:webHidden/>
          </w:rPr>
        </w:r>
        <w:r w:rsidR="00E72725">
          <w:rPr>
            <w:noProof/>
            <w:webHidden/>
          </w:rPr>
          <w:fldChar w:fldCharType="separate"/>
        </w:r>
        <w:r w:rsidR="004D1CE1">
          <w:rPr>
            <w:noProof/>
            <w:webHidden/>
          </w:rPr>
          <w:t>263</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702" w:history="1">
        <w:r w:rsidR="00E72725" w:rsidRPr="005D645A">
          <w:rPr>
            <w:rStyle w:val="ac"/>
            <w:rFonts w:ascii="Times New Roman" w:hAnsi="Times New Roman" w:cs="Times New Roman"/>
            <w:noProof/>
          </w:rPr>
          <w:t>3.7.2.2</w:t>
        </w:r>
        <w:r w:rsidR="00E72725">
          <w:rPr>
            <w:noProof/>
            <w:sz w:val="21"/>
            <w:szCs w:val="22"/>
          </w:rPr>
          <w:tab/>
        </w:r>
        <w:r w:rsidR="00E72725" w:rsidRPr="005D645A">
          <w:rPr>
            <w:rStyle w:val="ac"/>
            <w:noProof/>
          </w:rPr>
          <w:t>当前订单详情页面</w:t>
        </w:r>
        <w:r w:rsidR="00E72725">
          <w:rPr>
            <w:noProof/>
            <w:webHidden/>
          </w:rPr>
          <w:tab/>
        </w:r>
        <w:r w:rsidR="00E72725">
          <w:rPr>
            <w:noProof/>
            <w:webHidden/>
          </w:rPr>
          <w:fldChar w:fldCharType="begin"/>
        </w:r>
        <w:r w:rsidR="00E72725">
          <w:rPr>
            <w:noProof/>
            <w:webHidden/>
          </w:rPr>
          <w:instrText xml:space="preserve"> PAGEREF _Toc477162702 \h </w:instrText>
        </w:r>
        <w:r w:rsidR="00E72725">
          <w:rPr>
            <w:noProof/>
            <w:webHidden/>
          </w:rPr>
        </w:r>
        <w:r w:rsidR="00E72725">
          <w:rPr>
            <w:noProof/>
            <w:webHidden/>
          </w:rPr>
          <w:fldChar w:fldCharType="separate"/>
        </w:r>
        <w:r w:rsidR="004D1CE1">
          <w:rPr>
            <w:noProof/>
            <w:webHidden/>
          </w:rPr>
          <w:t>264</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703" w:history="1">
        <w:r w:rsidR="00E72725" w:rsidRPr="005D645A">
          <w:rPr>
            <w:rStyle w:val="ac"/>
            <w:rFonts w:ascii="Times New Roman" w:hAnsi="Times New Roman" w:cs="Times New Roman"/>
            <w:noProof/>
          </w:rPr>
          <w:t>3.7.3</w:t>
        </w:r>
        <w:r w:rsidR="00E72725">
          <w:rPr>
            <w:i w:val="0"/>
            <w:iCs w:val="0"/>
            <w:noProof/>
            <w:sz w:val="21"/>
            <w:szCs w:val="22"/>
          </w:rPr>
          <w:tab/>
        </w:r>
        <w:r w:rsidR="00E72725" w:rsidRPr="005D645A">
          <w:rPr>
            <w:rStyle w:val="ac"/>
            <w:rFonts w:ascii="宋体" w:eastAsia="宋体" w:hAnsi="宋体" w:cs="宋体"/>
            <w:noProof/>
          </w:rPr>
          <w:t>租赁端</w:t>
        </w:r>
        <w:r w:rsidR="00E72725">
          <w:rPr>
            <w:noProof/>
            <w:webHidden/>
          </w:rPr>
          <w:tab/>
        </w:r>
        <w:r w:rsidR="00E72725">
          <w:rPr>
            <w:noProof/>
            <w:webHidden/>
          </w:rPr>
          <w:fldChar w:fldCharType="begin"/>
        </w:r>
        <w:r w:rsidR="00E72725">
          <w:rPr>
            <w:noProof/>
            <w:webHidden/>
          </w:rPr>
          <w:instrText xml:space="preserve"> PAGEREF _Toc477162703 \h </w:instrText>
        </w:r>
        <w:r w:rsidR="00E72725">
          <w:rPr>
            <w:noProof/>
            <w:webHidden/>
          </w:rPr>
        </w:r>
        <w:r w:rsidR="00E72725">
          <w:rPr>
            <w:noProof/>
            <w:webHidden/>
          </w:rPr>
          <w:fldChar w:fldCharType="separate"/>
        </w:r>
        <w:r w:rsidR="004D1CE1">
          <w:rPr>
            <w:noProof/>
            <w:webHidden/>
          </w:rPr>
          <w:t>265</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704" w:history="1">
        <w:r w:rsidR="00E72725" w:rsidRPr="005D645A">
          <w:rPr>
            <w:rStyle w:val="ac"/>
            <w:rFonts w:ascii="Times New Roman" w:hAnsi="Times New Roman" w:cs="Times New Roman"/>
            <w:noProof/>
          </w:rPr>
          <w:t>3.7.3.1</w:t>
        </w:r>
        <w:r w:rsidR="00E72725">
          <w:rPr>
            <w:noProof/>
            <w:sz w:val="21"/>
            <w:szCs w:val="22"/>
          </w:rPr>
          <w:tab/>
        </w:r>
        <w:r w:rsidR="00E72725" w:rsidRPr="005D645A">
          <w:rPr>
            <w:rStyle w:val="ac"/>
            <w:noProof/>
          </w:rPr>
          <w:t>订单管理</w:t>
        </w:r>
        <w:r w:rsidR="00E72725">
          <w:rPr>
            <w:noProof/>
            <w:webHidden/>
          </w:rPr>
          <w:tab/>
        </w:r>
        <w:r w:rsidR="00E72725">
          <w:rPr>
            <w:noProof/>
            <w:webHidden/>
          </w:rPr>
          <w:fldChar w:fldCharType="begin"/>
        </w:r>
        <w:r w:rsidR="00E72725">
          <w:rPr>
            <w:noProof/>
            <w:webHidden/>
          </w:rPr>
          <w:instrText xml:space="preserve"> PAGEREF _Toc477162704 \h </w:instrText>
        </w:r>
        <w:r w:rsidR="00E72725">
          <w:rPr>
            <w:noProof/>
            <w:webHidden/>
          </w:rPr>
        </w:r>
        <w:r w:rsidR="00E72725">
          <w:rPr>
            <w:noProof/>
            <w:webHidden/>
          </w:rPr>
          <w:fldChar w:fldCharType="separate"/>
        </w:r>
        <w:r w:rsidR="004D1CE1">
          <w:rPr>
            <w:noProof/>
            <w:webHidden/>
          </w:rPr>
          <w:t>265</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705" w:history="1">
        <w:r w:rsidR="00E72725" w:rsidRPr="005D645A">
          <w:rPr>
            <w:rStyle w:val="ac"/>
            <w:rFonts w:ascii="Times New Roman" w:hAnsi="Times New Roman" w:cs="Times New Roman"/>
            <w:noProof/>
          </w:rPr>
          <w:t>3.7.4</w:t>
        </w:r>
        <w:r w:rsidR="00E72725">
          <w:rPr>
            <w:i w:val="0"/>
            <w:iCs w:val="0"/>
            <w:noProof/>
            <w:sz w:val="21"/>
            <w:szCs w:val="22"/>
          </w:rPr>
          <w:tab/>
        </w:r>
        <w:r w:rsidR="00E72725" w:rsidRPr="005D645A">
          <w:rPr>
            <w:rStyle w:val="ac"/>
            <w:rFonts w:ascii="宋体" w:eastAsia="宋体" w:hAnsi="宋体" w:cs="宋体"/>
            <w:noProof/>
          </w:rPr>
          <w:t>运管端</w:t>
        </w:r>
        <w:r w:rsidR="00E72725">
          <w:rPr>
            <w:noProof/>
            <w:webHidden/>
          </w:rPr>
          <w:tab/>
        </w:r>
        <w:r w:rsidR="00E72725">
          <w:rPr>
            <w:noProof/>
            <w:webHidden/>
          </w:rPr>
          <w:fldChar w:fldCharType="begin"/>
        </w:r>
        <w:r w:rsidR="00E72725">
          <w:rPr>
            <w:noProof/>
            <w:webHidden/>
          </w:rPr>
          <w:instrText xml:space="preserve"> PAGEREF _Toc477162705 \h </w:instrText>
        </w:r>
        <w:r w:rsidR="00E72725">
          <w:rPr>
            <w:noProof/>
            <w:webHidden/>
          </w:rPr>
        </w:r>
        <w:r w:rsidR="00E72725">
          <w:rPr>
            <w:noProof/>
            <w:webHidden/>
          </w:rPr>
          <w:fldChar w:fldCharType="separate"/>
        </w:r>
        <w:r w:rsidR="004D1CE1">
          <w:rPr>
            <w:noProof/>
            <w:webHidden/>
          </w:rPr>
          <w:t>267</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706" w:history="1">
        <w:r w:rsidR="00E72725" w:rsidRPr="005D645A">
          <w:rPr>
            <w:rStyle w:val="ac"/>
            <w:rFonts w:ascii="Times New Roman" w:hAnsi="Times New Roman" w:cs="Times New Roman"/>
            <w:noProof/>
          </w:rPr>
          <w:t>3.7.4.1</w:t>
        </w:r>
        <w:r w:rsidR="00E72725">
          <w:rPr>
            <w:noProof/>
            <w:sz w:val="21"/>
            <w:szCs w:val="22"/>
          </w:rPr>
          <w:tab/>
        </w:r>
        <w:r w:rsidR="00E72725" w:rsidRPr="005D645A">
          <w:rPr>
            <w:rStyle w:val="ac"/>
            <w:noProof/>
          </w:rPr>
          <w:t>登录</w:t>
        </w:r>
        <w:r w:rsidR="00E72725">
          <w:rPr>
            <w:noProof/>
            <w:webHidden/>
          </w:rPr>
          <w:tab/>
        </w:r>
        <w:r w:rsidR="00E72725">
          <w:rPr>
            <w:noProof/>
            <w:webHidden/>
          </w:rPr>
          <w:fldChar w:fldCharType="begin"/>
        </w:r>
        <w:r w:rsidR="00E72725">
          <w:rPr>
            <w:noProof/>
            <w:webHidden/>
          </w:rPr>
          <w:instrText xml:space="preserve"> PAGEREF _Toc477162706 \h </w:instrText>
        </w:r>
        <w:r w:rsidR="00E72725">
          <w:rPr>
            <w:noProof/>
            <w:webHidden/>
          </w:rPr>
        </w:r>
        <w:r w:rsidR="00E72725">
          <w:rPr>
            <w:noProof/>
            <w:webHidden/>
          </w:rPr>
          <w:fldChar w:fldCharType="separate"/>
        </w:r>
        <w:r w:rsidR="004D1CE1">
          <w:rPr>
            <w:noProof/>
            <w:webHidden/>
          </w:rPr>
          <w:t>267</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707" w:history="1">
        <w:r w:rsidR="00E72725" w:rsidRPr="005D645A">
          <w:rPr>
            <w:rStyle w:val="ac"/>
            <w:rFonts w:ascii="Times New Roman" w:hAnsi="Times New Roman" w:cs="Times New Roman"/>
            <w:noProof/>
          </w:rPr>
          <w:t>3.7.4.2</w:t>
        </w:r>
        <w:r w:rsidR="00E72725">
          <w:rPr>
            <w:noProof/>
            <w:sz w:val="21"/>
            <w:szCs w:val="22"/>
          </w:rPr>
          <w:tab/>
        </w:r>
        <w:r w:rsidR="00E72725" w:rsidRPr="005D645A">
          <w:rPr>
            <w:rStyle w:val="ac"/>
            <w:noProof/>
          </w:rPr>
          <w:t>销售管理</w:t>
        </w:r>
        <w:r w:rsidR="00E72725">
          <w:rPr>
            <w:noProof/>
            <w:webHidden/>
          </w:rPr>
          <w:tab/>
        </w:r>
        <w:r w:rsidR="00E72725">
          <w:rPr>
            <w:noProof/>
            <w:webHidden/>
          </w:rPr>
          <w:fldChar w:fldCharType="begin"/>
        </w:r>
        <w:r w:rsidR="00E72725">
          <w:rPr>
            <w:noProof/>
            <w:webHidden/>
          </w:rPr>
          <w:instrText xml:space="preserve"> PAGEREF _Toc477162707 \h </w:instrText>
        </w:r>
        <w:r w:rsidR="00E72725">
          <w:rPr>
            <w:noProof/>
            <w:webHidden/>
          </w:rPr>
        </w:r>
        <w:r w:rsidR="00E72725">
          <w:rPr>
            <w:noProof/>
            <w:webHidden/>
          </w:rPr>
          <w:fldChar w:fldCharType="separate"/>
        </w:r>
        <w:r w:rsidR="004D1CE1">
          <w:rPr>
            <w:noProof/>
            <w:webHidden/>
          </w:rPr>
          <w:t>267</w:t>
        </w:r>
        <w:r w:rsidR="00E72725">
          <w:rPr>
            <w:noProof/>
            <w:webHidden/>
          </w:rPr>
          <w:fldChar w:fldCharType="end"/>
        </w:r>
      </w:hyperlink>
    </w:p>
    <w:p w:rsidR="00E72725" w:rsidRDefault="00E22731">
      <w:pPr>
        <w:pStyle w:val="41"/>
        <w:tabs>
          <w:tab w:val="left" w:pos="1470"/>
          <w:tab w:val="right" w:leader="dot" w:pos="9736"/>
        </w:tabs>
        <w:rPr>
          <w:noProof/>
          <w:sz w:val="21"/>
          <w:szCs w:val="22"/>
        </w:rPr>
      </w:pPr>
      <w:hyperlink w:anchor="_Toc477162708" w:history="1">
        <w:r w:rsidR="00E72725" w:rsidRPr="005D645A">
          <w:rPr>
            <w:rStyle w:val="ac"/>
            <w:rFonts w:ascii="Times New Roman" w:hAnsi="Times New Roman" w:cs="Times New Roman"/>
            <w:noProof/>
          </w:rPr>
          <w:t>3.7.4.3</w:t>
        </w:r>
        <w:r w:rsidR="00E72725">
          <w:rPr>
            <w:noProof/>
            <w:sz w:val="21"/>
            <w:szCs w:val="22"/>
          </w:rPr>
          <w:tab/>
        </w:r>
        <w:r w:rsidR="00E72725" w:rsidRPr="005D645A">
          <w:rPr>
            <w:rStyle w:val="ac"/>
            <w:noProof/>
          </w:rPr>
          <w:t>系统设置</w:t>
        </w:r>
        <w:r w:rsidR="00E72725">
          <w:rPr>
            <w:noProof/>
            <w:webHidden/>
          </w:rPr>
          <w:tab/>
        </w:r>
        <w:r w:rsidR="00E72725">
          <w:rPr>
            <w:noProof/>
            <w:webHidden/>
          </w:rPr>
          <w:fldChar w:fldCharType="begin"/>
        </w:r>
        <w:r w:rsidR="00E72725">
          <w:rPr>
            <w:noProof/>
            <w:webHidden/>
          </w:rPr>
          <w:instrText xml:space="preserve"> PAGEREF _Toc477162708 \h </w:instrText>
        </w:r>
        <w:r w:rsidR="00E72725">
          <w:rPr>
            <w:noProof/>
            <w:webHidden/>
          </w:rPr>
        </w:r>
        <w:r w:rsidR="00E72725">
          <w:rPr>
            <w:noProof/>
            <w:webHidden/>
          </w:rPr>
          <w:fldChar w:fldCharType="separate"/>
        </w:r>
        <w:r w:rsidR="004D1CE1">
          <w:rPr>
            <w:noProof/>
            <w:webHidden/>
          </w:rPr>
          <w:t>269</w:t>
        </w:r>
        <w:r w:rsidR="00E72725">
          <w:rPr>
            <w:noProof/>
            <w:webHidden/>
          </w:rPr>
          <w:fldChar w:fldCharType="end"/>
        </w:r>
      </w:hyperlink>
    </w:p>
    <w:p w:rsidR="00E72725" w:rsidRDefault="00E22731">
      <w:pPr>
        <w:pStyle w:val="11"/>
        <w:tabs>
          <w:tab w:val="left" w:pos="840"/>
          <w:tab w:val="right" w:leader="dot" w:pos="9736"/>
        </w:tabs>
        <w:rPr>
          <w:b w:val="0"/>
          <w:bCs w:val="0"/>
          <w:caps w:val="0"/>
          <w:noProof/>
          <w:sz w:val="21"/>
          <w:szCs w:val="22"/>
        </w:rPr>
      </w:pPr>
      <w:hyperlink w:anchor="_Toc477162709" w:history="1">
        <w:r w:rsidR="00E72725" w:rsidRPr="005D645A">
          <w:rPr>
            <w:rStyle w:val="ac"/>
            <w:noProof/>
          </w:rPr>
          <w:t>第四章</w:t>
        </w:r>
        <w:r w:rsidR="00E72725">
          <w:rPr>
            <w:b w:val="0"/>
            <w:bCs w:val="0"/>
            <w:caps w:val="0"/>
            <w:noProof/>
            <w:sz w:val="21"/>
            <w:szCs w:val="22"/>
          </w:rPr>
          <w:tab/>
        </w:r>
        <w:r w:rsidR="00E72725" w:rsidRPr="005D645A">
          <w:rPr>
            <w:rStyle w:val="ac"/>
            <w:noProof/>
          </w:rPr>
          <w:t>非功能需求</w:t>
        </w:r>
        <w:r w:rsidR="00E72725">
          <w:rPr>
            <w:noProof/>
            <w:webHidden/>
          </w:rPr>
          <w:tab/>
        </w:r>
        <w:r w:rsidR="00E72725">
          <w:rPr>
            <w:noProof/>
            <w:webHidden/>
          </w:rPr>
          <w:fldChar w:fldCharType="begin"/>
        </w:r>
        <w:r w:rsidR="00E72725">
          <w:rPr>
            <w:noProof/>
            <w:webHidden/>
          </w:rPr>
          <w:instrText xml:space="preserve"> PAGEREF _Toc477162709 \h </w:instrText>
        </w:r>
        <w:r w:rsidR="00E72725">
          <w:rPr>
            <w:noProof/>
            <w:webHidden/>
          </w:rPr>
        </w:r>
        <w:r w:rsidR="00E72725">
          <w:rPr>
            <w:noProof/>
            <w:webHidden/>
          </w:rPr>
          <w:fldChar w:fldCharType="separate"/>
        </w:r>
        <w:r w:rsidR="004D1CE1">
          <w:rPr>
            <w:noProof/>
            <w:webHidden/>
          </w:rPr>
          <w:t>270</w:t>
        </w:r>
        <w:r w:rsidR="00E72725">
          <w:rPr>
            <w:noProof/>
            <w:webHidden/>
          </w:rPr>
          <w:fldChar w:fldCharType="end"/>
        </w:r>
      </w:hyperlink>
    </w:p>
    <w:p w:rsidR="00E72725" w:rsidRDefault="00E22731">
      <w:pPr>
        <w:pStyle w:val="21"/>
        <w:tabs>
          <w:tab w:val="left" w:pos="840"/>
          <w:tab w:val="right" w:leader="dot" w:pos="9736"/>
        </w:tabs>
        <w:rPr>
          <w:smallCaps w:val="0"/>
          <w:noProof/>
          <w:sz w:val="21"/>
          <w:szCs w:val="22"/>
        </w:rPr>
      </w:pPr>
      <w:hyperlink w:anchor="_Toc477162710" w:history="1">
        <w:r w:rsidR="00E72725" w:rsidRPr="005D645A">
          <w:rPr>
            <w:rStyle w:val="ac"/>
            <w:rFonts w:ascii="Times New Roman" w:hAnsi="Times New Roman" w:cs="Times New Roman"/>
            <w:noProof/>
          </w:rPr>
          <w:t>4.1</w:t>
        </w:r>
        <w:r w:rsidR="00E72725">
          <w:rPr>
            <w:smallCaps w:val="0"/>
            <w:noProof/>
            <w:sz w:val="21"/>
            <w:szCs w:val="22"/>
          </w:rPr>
          <w:tab/>
        </w:r>
        <w:r w:rsidR="00E72725" w:rsidRPr="005D645A">
          <w:rPr>
            <w:rStyle w:val="ac"/>
            <w:noProof/>
          </w:rPr>
          <w:t>性能要求</w:t>
        </w:r>
        <w:r w:rsidR="00E72725">
          <w:rPr>
            <w:noProof/>
            <w:webHidden/>
          </w:rPr>
          <w:tab/>
        </w:r>
        <w:r w:rsidR="00E72725">
          <w:rPr>
            <w:noProof/>
            <w:webHidden/>
          </w:rPr>
          <w:fldChar w:fldCharType="begin"/>
        </w:r>
        <w:r w:rsidR="00E72725">
          <w:rPr>
            <w:noProof/>
            <w:webHidden/>
          </w:rPr>
          <w:instrText xml:space="preserve"> PAGEREF _Toc477162710 \h </w:instrText>
        </w:r>
        <w:r w:rsidR="00E72725">
          <w:rPr>
            <w:noProof/>
            <w:webHidden/>
          </w:rPr>
        </w:r>
        <w:r w:rsidR="00E72725">
          <w:rPr>
            <w:noProof/>
            <w:webHidden/>
          </w:rPr>
          <w:fldChar w:fldCharType="separate"/>
        </w:r>
        <w:r w:rsidR="004D1CE1">
          <w:rPr>
            <w:noProof/>
            <w:webHidden/>
          </w:rPr>
          <w:t>270</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711" w:history="1">
        <w:r w:rsidR="00E72725" w:rsidRPr="005D645A">
          <w:rPr>
            <w:rStyle w:val="ac"/>
            <w:rFonts w:ascii="Times New Roman" w:eastAsia="宋体" w:hAnsi="Times New Roman" w:cs="Times New Roman"/>
            <w:noProof/>
          </w:rPr>
          <w:t>4.1.1</w:t>
        </w:r>
        <w:r w:rsidR="00E72725">
          <w:rPr>
            <w:i w:val="0"/>
            <w:iCs w:val="0"/>
            <w:noProof/>
            <w:sz w:val="21"/>
            <w:szCs w:val="22"/>
          </w:rPr>
          <w:tab/>
        </w:r>
        <w:r w:rsidR="00E72725" w:rsidRPr="005D645A">
          <w:rPr>
            <w:rStyle w:val="ac"/>
            <w:rFonts w:ascii="宋体" w:eastAsia="宋体" w:hAnsi="宋体" w:cs="宋体"/>
            <w:noProof/>
          </w:rPr>
          <w:t>响应时间</w:t>
        </w:r>
        <w:r w:rsidR="00E72725">
          <w:rPr>
            <w:noProof/>
            <w:webHidden/>
          </w:rPr>
          <w:tab/>
        </w:r>
        <w:r w:rsidR="00E72725">
          <w:rPr>
            <w:noProof/>
            <w:webHidden/>
          </w:rPr>
          <w:fldChar w:fldCharType="begin"/>
        </w:r>
        <w:r w:rsidR="00E72725">
          <w:rPr>
            <w:noProof/>
            <w:webHidden/>
          </w:rPr>
          <w:instrText xml:space="preserve"> PAGEREF _Toc477162711 \h </w:instrText>
        </w:r>
        <w:r w:rsidR="00E72725">
          <w:rPr>
            <w:noProof/>
            <w:webHidden/>
          </w:rPr>
        </w:r>
        <w:r w:rsidR="00E72725">
          <w:rPr>
            <w:noProof/>
            <w:webHidden/>
          </w:rPr>
          <w:fldChar w:fldCharType="separate"/>
        </w:r>
        <w:r w:rsidR="004D1CE1">
          <w:rPr>
            <w:noProof/>
            <w:webHidden/>
          </w:rPr>
          <w:t>270</w:t>
        </w:r>
        <w:r w:rsidR="00E72725">
          <w:rPr>
            <w:noProof/>
            <w:webHidden/>
          </w:rPr>
          <w:fldChar w:fldCharType="end"/>
        </w:r>
      </w:hyperlink>
    </w:p>
    <w:p w:rsidR="00E72725" w:rsidRDefault="00E22731">
      <w:pPr>
        <w:pStyle w:val="31"/>
        <w:tabs>
          <w:tab w:val="left" w:pos="1260"/>
          <w:tab w:val="right" w:leader="dot" w:pos="9736"/>
        </w:tabs>
        <w:rPr>
          <w:i w:val="0"/>
          <w:iCs w:val="0"/>
          <w:noProof/>
          <w:sz w:val="21"/>
          <w:szCs w:val="22"/>
        </w:rPr>
      </w:pPr>
      <w:hyperlink w:anchor="_Toc477162712" w:history="1">
        <w:r w:rsidR="00E72725" w:rsidRPr="005D645A">
          <w:rPr>
            <w:rStyle w:val="ac"/>
            <w:rFonts w:ascii="Times New Roman" w:eastAsia="宋体" w:hAnsi="Times New Roman" w:cs="Times New Roman"/>
            <w:noProof/>
          </w:rPr>
          <w:t>4.1.2</w:t>
        </w:r>
        <w:r w:rsidR="00E72725">
          <w:rPr>
            <w:i w:val="0"/>
            <w:iCs w:val="0"/>
            <w:noProof/>
            <w:sz w:val="21"/>
            <w:szCs w:val="22"/>
          </w:rPr>
          <w:tab/>
        </w:r>
        <w:r w:rsidR="00E72725" w:rsidRPr="005D645A">
          <w:rPr>
            <w:rStyle w:val="ac"/>
            <w:rFonts w:ascii="宋体" w:eastAsia="宋体" w:hAnsi="宋体" w:cs="宋体"/>
            <w:noProof/>
          </w:rPr>
          <w:t>应用可靠性</w:t>
        </w:r>
        <w:r w:rsidR="00E72725">
          <w:rPr>
            <w:noProof/>
            <w:webHidden/>
          </w:rPr>
          <w:tab/>
        </w:r>
        <w:r w:rsidR="00E72725">
          <w:rPr>
            <w:noProof/>
            <w:webHidden/>
          </w:rPr>
          <w:fldChar w:fldCharType="begin"/>
        </w:r>
        <w:r w:rsidR="00E72725">
          <w:rPr>
            <w:noProof/>
            <w:webHidden/>
          </w:rPr>
          <w:instrText xml:space="preserve"> PAGEREF _Toc477162712 \h </w:instrText>
        </w:r>
        <w:r w:rsidR="00E72725">
          <w:rPr>
            <w:noProof/>
            <w:webHidden/>
          </w:rPr>
        </w:r>
        <w:r w:rsidR="00E72725">
          <w:rPr>
            <w:noProof/>
            <w:webHidden/>
          </w:rPr>
          <w:fldChar w:fldCharType="separate"/>
        </w:r>
        <w:r w:rsidR="004D1CE1">
          <w:rPr>
            <w:noProof/>
            <w:webHidden/>
          </w:rPr>
          <w:t>271</w:t>
        </w:r>
        <w:r w:rsidR="00E72725">
          <w:rPr>
            <w:noProof/>
            <w:webHidden/>
          </w:rPr>
          <w:fldChar w:fldCharType="end"/>
        </w:r>
      </w:hyperlink>
    </w:p>
    <w:p w:rsidR="00E72725" w:rsidRDefault="00E22731">
      <w:pPr>
        <w:pStyle w:val="21"/>
        <w:tabs>
          <w:tab w:val="left" w:pos="840"/>
          <w:tab w:val="right" w:leader="dot" w:pos="9736"/>
        </w:tabs>
        <w:rPr>
          <w:smallCaps w:val="0"/>
          <w:noProof/>
          <w:sz w:val="21"/>
          <w:szCs w:val="22"/>
        </w:rPr>
      </w:pPr>
      <w:hyperlink w:anchor="_Toc477162713" w:history="1">
        <w:r w:rsidR="00E72725" w:rsidRPr="005D645A">
          <w:rPr>
            <w:rStyle w:val="ac"/>
            <w:rFonts w:ascii="Times New Roman" w:hAnsi="Times New Roman" w:cs="Times New Roman"/>
            <w:noProof/>
          </w:rPr>
          <w:t>4.2</w:t>
        </w:r>
        <w:r w:rsidR="00E72725">
          <w:rPr>
            <w:smallCaps w:val="0"/>
            <w:noProof/>
            <w:sz w:val="21"/>
            <w:szCs w:val="22"/>
          </w:rPr>
          <w:tab/>
        </w:r>
        <w:r w:rsidR="00E72725" w:rsidRPr="005D645A">
          <w:rPr>
            <w:rStyle w:val="ac"/>
            <w:noProof/>
          </w:rPr>
          <w:t>安全性要求</w:t>
        </w:r>
        <w:r w:rsidR="00E72725">
          <w:rPr>
            <w:noProof/>
            <w:webHidden/>
          </w:rPr>
          <w:tab/>
        </w:r>
        <w:r w:rsidR="00E72725">
          <w:rPr>
            <w:noProof/>
            <w:webHidden/>
          </w:rPr>
          <w:fldChar w:fldCharType="begin"/>
        </w:r>
        <w:r w:rsidR="00E72725">
          <w:rPr>
            <w:noProof/>
            <w:webHidden/>
          </w:rPr>
          <w:instrText xml:space="preserve"> PAGEREF _Toc477162713 \h </w:instrText>
        </w:r>
        <w:r w:rsidR="00E72725">
          <w:rPr>
            <w:noProof/>
            <w:webHidden/>
          </w:rPr>
        </w:r>
        <w:r w:rsidR="00E72725">
          <w:rPr>
            <w:noProof/>
            <w:webHidden/>
          </w:rPr>
          <w:fldChar w:fldCharType="separate"/>
        </w:r>
        <w:r w:rsidR="004D1CE1">
          <w:rPr>
            <w:noProof/>
            <w:webHidden/>
          </w:rPr>
          <w:t>271</w:t>
        </w:r>
        <w:r w:rsidR="00E72725">
          <w:rPr>
            <w:noProof/>
            <w:webHidden/>
          </w:rPr>
          <w:fldChar w:fldCharType="end"/>
        </w:r>
      </w:hyperlink>
    </w:p>
    <w:p w:rsidR="00E72725" w:rsidRDefault="00E22731">
      <w:pPr>
        <w:pStyle w:val="21"/>
        <w:tabs>
          <w:tab w:val="left" w:pos="840"/>
          <w:tab w:val="right" w:leader="dot" w:pos="9736"/>
        </w:tabs>
        <w:rPr>
          <w:smallCaps w:val="0"/>
          <w:noProof/>
          <w:sz w:val="21"/>
          <w:szCs w:val="22"/>
        </w:rPr>
      </w:pPr>
      <w:hyperlink w:anchor="_Toc477162714" w:history="1">
        <w:r w:rsidR="00E72725" w:rsidRPr="005D645A">
          <w:rPr>
            <w:rStyle w:val="ac"/>
            <w:rFonts w:ascii="Times New Roman" w:hAnsi="Times New Roman" w:cs="Times New Roman"/>
            <w:noProof/>
          </w:rPr>
          <w:t>4.3</w:t>
        </w:r>
        <w:r w:rsidR="00E72725">
          <w:rPr>
            <w:smallCaps w:val="0"/>
            <w:noProof/>
            <w:sz w:val="21"/>
            <w:szCs w:val="22"/>
          </w:rPr>
          <w:tab/>
        </w:r>
        <w:r w:rsidR="00E72725" w:rsidRPr="005D645A">
          <w:rPr>
            <w:rStyle w:val="ac"/>
            <w:noProof/>
          </w:rPr>
          <w:t>兼容性要求</w:t>
        </w:r>
        <w:r w:rsidR="00E72725">
          <w:rPr>
            <w:noProof/>
            <w:webHidden/>
          </w:rPr>
          <w:tab/>
        </w:r>
        <w:r w:rsidR="00E72725">
          <w:rPr>
            <w:noProof/>
            <w:webHidden/>
          </w:rPr>
          <w:fldChar w:fldCharType="begin"/>
        </w:r>
        <w:r w:rsidR="00E72725">
          <w:rPr>
            <w:noProof/>
            <w:webHidden/>
          </w:rPr>
          <w:instrText xml:space="preserve"> PAGEREF _Toc477162714 \h </w:instrText>
        </w:r>
        <w:r w:rsidR="00E72725">
          <w:rPr>
            <w:noProof/>
            <w:webHidden/>
          </w:rPr>
        </w:r>
        <w:r w:rsidR="00E72725">
          <w:rPr>
            <w:noProof/>
            <w:webHidden/>
          </w:rPr>
          <w:fldChar w:fldCharType="separate"/>
        </w:r>
        <w:r w:rsidR="004D1CE1">
          <w:rPr>
            <w:noProof/>
            <w:webHidden/>
          </w:rPr>
          <w:t>271</w:t>
        </w:r>
        <w:r w:rsidR="00E72725">
          <w:rPr>
            <w:noProof/>
            <w:webHidden/>
          </w:rPr>
          <w:fldChar w:fldCharType="end"/>
        </w:r>
      </w:hyperlink>
    </w:p>
    <w:p w:rsidR="00E72725" w:rsidRDefault="00E22731">
      <w:pPr>
        <w:pStyle w:val="11"/>
        <w:tabs>
          <w:tab w:val="left" w:pos="840"/>
          <w:tab w:val="right" w:leader="dot" w:pos="9736"/>
        </w:tabs>
        <w:rPr>
          <w:b w:val="0"/>
          <w:bCs w:val="0"/>
          <w:caps w:val="0"/>
          <w:noProof/>
          <w:sz w:val="21"/>
          <w:szCs w:val="22"/>
        </w:rPr>
      </w:pPr>
      <w:hyperlink w:anchor="_Toc477162715" w:history="1">
        <w:r w:rsidR="00E72725" w:rsidRPr="005D645A">
          <w:rPr>
            <w:rStyle w:val="ac"/>
            <w:noProof/>
          </w:rPr>
          <w:t>第五章</w:t>
        </w:r>
        <w:r w:rsidR="00E72725">
          <w:rPr>
            <w:b w:val="0"/>
            <w:bCs w:val="0"/>
            <w:caps w:val="0"/>
            <w:noProof/>
            <w:sz w:val="21"/>
            <w:szCs w:val="22"/>
          </w:rPr>
          <w:tab/>
        </w:r>
        <w:r w:rsidR="00E72725" w:rsidRPr="005D645A">
          <w:rPr>
            <w:rStyle w:val="ac"/>
            <w:noProof/>
          </w:rPr>
          <w:t>相关附件</w:t>
        </w:r>
        <w:r w:rsidR="00E72725">
          <w:rPr>
            <w:noProof/>
            <w:webHidden/>
          </w:rPr>
          <w:tab/>
        </w:r>
        <w:r w:rsidR="00E72725">
          <w:rPr>
            <w:noProof/>
            <w:webHidden/>
          </w:rPr>
          <w:fldChar w:fldCharType="begin"/>
        </w:r>
        <w:r w:rsidR="00E72725">
          <w:rPr>
            <w:noProof/>
            <w:webHidden/>
          </w:rPr>
          <w:instrText xml:space="preserve"> PAGEREF _Toc477162715 \h </w:instrText>
        </w:r>
        <w:r w:rsidR="00E72725">
          <w:rPr>
            <w:noProof/>
            <w:webHidden/>
          </w:rPr>
        </w:r>
        <w:r w:rsidR="00E72725">
          <w:rPr>
            <w:noProof/>
            <w:webHidden/>
          </w:rPr>
          <w:fldChar w:fldCharType="separate"/>
        </w:r>
        <w:r w:rsidR="004D1CE1">
          <w:rPr>
            <w:noProof/>
            <w:webHidden/>
          </w:rPr>
          <w:t>272</w:t>
        </w:r>
        <w:r w:rsidR="00E72725">
          <w:rPr>
            <w:noProof/>
            <w:webHidden/>
          </w:rPr>
          <w:fldChar w:fldCharType="end"/>
        </w:r>
      </w:hyperlink>
    </w:p>
    <w:p w:rsidR="00E72725" w:rsidRDefault="00E22731">
      <w:pPr>
        <w:pStyle w:val="21"/>
        <w:tabs>
          <w:tab w:val="left" w:pos="840"/>
          <w:tab w:val="right" w:leader="dot" w:pos="9736"/>
        </w:tabs>
        <w:rPr>
          <w:smallCaps w:val="0"/>
          <w:noProof/>
          <w:sz w:val="21"/>
          <w:szCs w:val="22"/>
        </w:rPr>
      </w:pPr>
      <w:hyperlink w:anchor="_Toc477162716" w:history="1">
        <w:r w:rsidR="00E72725" w:rsidRPr="005D645A">
          <w:rPr>
            <w:rStyle w:val="ac"/>
            <w:rFonts w:ascii="Times New Roman" w:hAnsi="Times New Roman" w:cs="Times New Roman"/>
            <w:noProof/>
          </w:rPr>
          <w:t>5.1</w:t>
        </w:r>
        <w:r w:rsidR="00E72725">
          <w:rPr>
            <w:smallCaps w:val="0"/>
            <w:noProof/>
            <w:sz w:val="21"/>
            <w:szCs w:val="22"/>
          </w:rPr>
          <w:tab/>
        </w:r>
        <w:r w:rsidR="00E72725" w:rsidRPr="005D645A">
          <w:rPr>
            <w:rStyle w:val="ac"/>
            <w:noProof/>
          </w:rPr>
          <w:t>原型地址</w:t>
        </w:r>
        <w:r w:rsidR="00E72725">
          <w:rPr>
            <w:noProof/>
            <w:webHidden/>
          </w:rPr>
          <w:tab/>
        </w:r>
        <w:r w:rsidR="00E72725">
          <w:rPr>
            <w:noProof/>
            <w:webHidden/>
          </w:rPr>
          <w:fldChar w:fldCharType="begin"/>
        </w:r>
        <w:r w:rsidR="00E72725">
          <w:rPr>
            <w:noProof/>
            <w:webHidden/>
          </w:rPr>
          <w:instrText xml:space="preserve"> PAGEREF _Toc477162716 \h </w:instrText>
        </w:r>
        <w:r w:rsidR="00E72725">
          <w:rPr>
            <w:noProof/>
            <w:webHidden/>
          </w:rPr>
        </w:r>
        <w:r w:rsidR="00E72725">
          <w:rPr>
            <w:noProof/>
            <w:webHidden/>
          </w:rPr>
          <w:fldChar w:fldCharType="separate"/>
        </w:r>
        <w:r w:rsidR="004D1CE1">
          <w:rPr>
            <w:noProof/>
            <w:webHidden/>
          </w:rPr>
          <w:t>272</w:t>
        </w:r>
        <w:r w:rsidR="00E72725">
          <w:rPr>
            <w:noProof/>
            <w:webHidden/>
          </w:rPr>
          <w:fldChar w:fldCharType="end"/>
        </w:r>
      </w:hyperlink>
    </w:p>
    <w:p w:rsidR="00230D60" w:rsidRPr="00DD0594" w:rsidRDefault="00363D5A" w:rsidP="00230D60">
      <w:r w:rsidRPr="00DD0594">
        <w:rPr>
          <w:b/>
          <w:bCs/>
          <w:caps/>
          <w:sz w:val="20"/>
          <w:szCs w:val="20"/>
        </w:rPr>
        <w:fldChar w:fldCharType="end"/>
      </w:r>
    </w:p>
    <w:p w:rsidR="00B93D27" w:rsidRPr="00DD0594" w:rsidRDefault="00B93D27" w:rsidP="006C4CD6">
      <w:pPr>
        <w:jc w:val="left"/>
        <w:rPr>
          <w:rFonts w:ascii="宋体" w:eastAsia="宋体" w:hAnsi="宋体"/>
          <w:b/>
          <w:sz w:val="24"/>
          <w:szCs w:val="24"/>
        </w:rPr>
      </w:pPr>
    </w:p>
    <w:p w:rsidR="005726FA" w:rsidRPr="00DD0594" w:rsidRDefault="005726FA" w:rsidP="006C4CD6">
      <w:pPr>
        <w:jc w:val="left"/>
        <w:rPr>
          <w:rFonts w:ascii="宋体" w:eastAsia="宋体" w:hAnsi="宋体"/>
          <w:b/>
          <w:sz w:val="24"/>
          <w:szCs w:val="24"/>
        </w:rPr>
      </w:pPr>
    </w:p>
    <w:p w:rsidR="005726FA" w:rsidRPr="00DD0594" w:rsidRDefault="005726FA" w:rsidP="006C4CD6">
      <w:pPr>
        <w:jc w:val="left"/>
        <w:rPr>
          <w:rFonts w:ascii="宋体" w:eastAsia="宋体" w:hAnsi="宋体"/>
          <w:b/>
          <w:sz w:val="24"/>
          <w:szCs w:val="24"/>
        </w:rPr>
      </w:pPr>
    </w:p>
    <w:p w:rsidR="00960FEE" w:rsidRPr="00DD0594" w:rsidRDefault="00960FEE">
      <w:pPr>
        <w:widowControl/>
        <w:spacing w:line="240" w:lineRule="auto"/>
        <w:jc w:val="left"/>
        <w:rPr>
          <w:rFonts w:ascii="宋体" w:eastAsia="宋体" w:hAnsi="宋体"/>
          <w:b/>
          <w:sz w:val="24"/>
          <w:szCs w:val="24"/>
        </w:rPr>
      </w:pPr>
      <w:r w:rsidRPr="00DD0594">
        <w:rPr>
          <w:rFonts w:ascii="宋体" w:eastAsia="宋体" w:hAnsi="宋体"/>
          <w:b/>
          <w:sz w:val="24"/>
          <w:szCs w:val="24"/>
        </w:rPr>
        <w:br w:type="page"/>
      </w:r>
    </w:p>
    <w:p w:rsidR="005726FA" w:rsidRPr="00DD0594" w:rsidRDefault="005726FA" w:rsidP="005726FA">
      <w:pPr>
        <w:pStyle w:val="1"/>
      </w:pPr>
      <w:bookmarkStart w:id="7" w:name="_Toc456886405"/>
      <w:bookmarkStart w:id="8" w:name="_Toc477162565"/>
      <w:r w:rsidRPr="00DD0594">
        <w:lastRenderedPageBreak/>
        <w:t>文档概述</w:t>
      </w:r>
      <w:bookmarkEnd w:id="7"/>
      <w:bookmarkEnd w:id="8"/>
    </w:p>
    <w:p w:rsidR="005726FA" w:rsidRPr="00DD0594" w:rsidRDefault="005726FA" w:rsidP="005726FA">
      <w:pPr>
        <w:pStyle w:val="2"/>
      </w:pPr>
      <w:bookmarkStart w:id="9" w:name="_Toc456886406"/>
      <w:bookmarkStart w:id="10" w:name="_Toc477162566"/>
      <w:r w:rsidRPr="00DD0594">
        <w:rPr>
          <w:rFonts w:hint="eastAsia"/>
        </w:rPr>
        <w:t>编写目的</w:t>
      </w:r>
      <w:bookmarkEnd w:id="9"/>
      <w:bookmarkEnd w:id="10"/>
    </w:p>
    <w:p w:rsidR="005726FA" w:rsidRPr="00DD0594" w:rsidRDefault="005726FA" w:rsidP="005726FA">
      <w:pPr>
        <w:pStyle w:val="af0"/>
        <w:jc w:val="left"/>
        <w:rPr>
          <w:rFonts w:ascii="宋体" w:hAnsi="宋体"/>
          <w:kern w:val="0"/>
          <w:szCs w:val="21"/>
        </w:rPr>
      </w:pPr>
      <w:r w:rsidRPr="00DD0594">
        <w:rPr>
          <w:rFonts w:ascii="宋体" w:hAnsi="宋体" w:hint="eastAsia"/>
          <w:kern w:val="0"/>
          <w:szCs w:val="21"/>
        </w:rPr>
        <w:t>本产品需求文档的编写目的，是为客户/用户和软件设计开发方之间充分理解软件产品的运行环境、功能、性能、可靠性等需求而编写的。它阐述了系统的使用范围及背景，明确了所要达到的目标以及达到目标所需的条件，从而使双方对软件的初始规定有一个共同的理解，使之成为整个开发工作的基础，为该系统的需求定义分析、设计、开发与测试的提供指导。</w:t>
      </w:r>
    </w:p>
    <w:p w:rsidR="005726FA" w:rsidRPr="00DD0594" w:rsidRDefault="005726FA" w:rsidP="005726FA">
      <w:pPr>
        <w:pStyle w:val="2"/>
      </w:pPr>
      <w:bookmarkStart w:id="11" w:name="_Toc456886407"/>
      <w:bookmarkStart w:id="12" w:name="_Toc477162567"/>
      <w:r w:rsidRPr="00DD0594">
        <w:rPr>
          <w:rFonts w:hint="eastAsia"/>
        </w:rPr>
        <w:t>适用范围</w:t>
      </w:r>
      <w:bookmarkEnd w:id="11"/>
      <w:bookmarkEnd w:id="12"/>
    </w:p>
    <w:p w:rsidR="00960FEE" w:rsidRPr="00DD0594" w:rsidRDefault="005726FA" w:rsidP="005726FA">
      <w:pPr>
        <w:pStyle w:val="af0"/>
        <w:jc w:val="left"/>
        <w:rPr>
          <w:rFonts w:ascii="宋体" w:hAnsi="宋体"/>
          <w:kern w:val="0"/>
          <w:szCs w:val="21"/>
        </w:rPr>
      </w:pPr>
      <w:r w:rsidRPr="00DD0594">
        <w:rPr>
          <w:rFonts w:ascii="宋体" w:hAnsi="宋体"/>
          <w:kern w:val="0"/>
          <w:szCs w:val="21"/>
        </w:rPr>
        <w:t>此产品需求文档适用于产品经理</w:t>
      </w:r>
      <w:r w:rsidRPr="00DD0594">
        <w:rPr>
          <w:rFonts w:ascii="宋体" w:hAnsi="宋体" w:hint="eastAsia"/>
          <w:kern w:val="0"/>
          <w:szCs w:val="21"/>
        </w:rPr>
        <w:t>、需求分析人员、</w:t>
      </w:r>
      <w:r w:rsidRPr="00DD0594">
        <w:rPr>
          <w:rFonts w:ascii="宋体" w:hAnsi="宋体"/>
          <w:kern w:val="0"/>
          <w:szCs w:val="21"/>
        </w:rPr>
        <w:t>产品策划人员</w:t>
      </w:r>
      <w:r w:rsidRPr="00DD0594">
        <w:rPr>
          <w:rFonts w:ascii="宋体" w:hAnsi="宋体" w:hint="eastAsia"/>
          <w:kern w:val="0"/>
          <w:szCs w:val="21"/>
        </w:rPr>
        <w:t>、交互</w:t>
      </w:r>
      <w:r w:rsidRPr="00DD0594">
        <w:rPr>
          <w:rFonts w:ascii="宋体" w:hAnsi="宋体"/>
          <w:kern w:val="0"/>
          <w:szCs w:val="21"/>
        </w:rPr>
        <w:t>设计人员</w:t>
      </w:r>
      <w:r w:rsidRPr="00DD0594">
        <w:rPr>
          <w:rFonts w:ascii="宋体" w:hAnsi="宋体" w:hint="eastAsia"/>
          <w:kern w:val="0"/>
          <w:szCs w:val="21"/>
        </w:rPr>
        <w:t>、UI设计人员、研发人员、测试人员以及客/</w:t>
      </w:r>
      <w:r w:rsidR="00DE4DC5" w:rsidRPr="00DD0594">
        <w:rPr>
          <w:rFonts w:ascii="宋体" w:hAnsi="宋体" w:hint="eastAsia"/>
          <w:kern w:val="0"/>
          <w:szCs w:val="21"/>
        </w:rPr>
        <w:t>用户对产品需求及目标的一致性理解和交付成果的验收。</w:t>
      </w:r>
    </w:p>
    <w:p w:rsidR="005726FA" w:rsidRPr="00DD0594" w:rsidRDefault="005726FA" w:rsidP="005726FA">
      <w:pPr>
        <w:pStyle w:val="1"/>
      </w:pPr>
      <w:bookmarkStart w:id="13" w:name="_Toc456886408"/>
      <w:bookmarkStart w:id="14" w:name="_Toc477162568"/>
      <w:r w:rsidRPr="00DD0594">
        <w:t>产品描述</w:t>
      </w:r>
      <w:bookmarkEnd w:id="13"/>
      <w:bookmarkEnd w:id="14"/>
    </w:p>
    <w:p w:rsidR="005726FA" w:rsidRPr="00DD0594" w:rsidRDefault="005726FA" w:rsidP="005726FA">
      <w:pPr>
        <w:pStyle w:val="2"/>
      </w:pPr>
      <w:bookmarkStart w:id="15" w:name="_Toc456886409"/>
      <w:bookmarkStart w:id="16" w:name="_Toc477162569"/>
      <w:r w:rsidRPr="00DD0594">
        <w:rPr>
          <w:rFonts w:hint="eastAsia"/>
        </w:rPr>
        <w:t>产品背景</w:t>
      </w:r>
      <w:bookmarkEnd w:id="15"/>
      <w:bookmarkEnd w:id="16"/>
    </w:p>
    <w:p w:rsidR="005726FA" w:rsidRPr="00DD0594" w:rsidRDefault="005726FA" w:rsidP="005726FA">
      <w:pPr>
        <w:ind w:firstLineChars="200" w:firstLine="420"/>
        <w:rPr>
          <w:rFonts w:ascii="Times New Roman" w:hAnsi="Times New Roman" w:cs="Times New Roman"/>
        </w:rPr>
      </w:pPr>
      <w:r w:rsidRPr="00DD0594">
        <w:rPr>
          <w:rFonts w:ascii="Times New Roman" w:hAnsi="Times New Roman" w:cs="Times New Roman"/>
        </w:rPr>
        <w:t>传统租赁企业以</w:t>
      </w:r>
      <w:r w:rsidRPr="00DD0594">
        <w:rPr>
          <w:rFonts w:ascii="Times New Roman" w:hAnsi="Times New Roman" w:cs="Times New Roman"/>
        </w:rPr>
        <w:t>B2B</w:t>
      </w:r>
      <w:r w:rsidRPr="00DD0594">
        <w:rPr>
          <w:rFonts w:ascii="Times New Roman" w:hAnsi="Times New Roman" w:cs="Times New Roman"/>
        </w:rPr>
        <w:t>、</w:t>
      </w:r>
      <w:r w:rsidRPr="00DD0594">
        <w:rPr>
          <w:rFonts w:ascii="Times New Roman" w:hAnsi="Times New Roman" w:cs="Times New Roman"/>
        </w:rPr>
        <w:t>B2C</w:t>
      </w:r>
      <w:r w:rsidRPr="00DD0594">
        <w:rPr>
          <w:rFonts w:ascii="Times New Roman" w:hAnsi="Times New Roman" w:cs="Times New Roman"/>
        </w:rPr>
        <w:t>租车业务为主，即主要以长租为主、以短租为辅，其中长租客户主要为企事业单位，采用以租代购方式，来满足日常公务用车出行需求；而短租客户主要为个人用户，满足跨区域自驾出行</w:t>
      </w:r>
      <w:r w:rsidRPr="00DD0594">
        <w:rPr>
          <w:rFonts w:ascii="Times New Roman" w:hAnsi="Times New Roman" w:cs="Times New Roman"/>
        </w:rPr>
        <w:t>/</w:t>
      </w:r>
      <w:r w:rsidRPr="00DD0594">
        <w:rPr>
          <w:rFonts w:ascii="Times New Roman" w:hAnsi="Times New Roman" w:cs="Times New Roman"/>
        </w:rPr>
        <w:t>出游需求。</w:t>
      </w:r>
    </w:p>
    <w:p w:rsidR="005726FA" w:rsidRPr="00DD0594" w:rsidRDefault="005726FA" w:rsidP="005726FA">
      <w:pPr>
        <w:ind w:firstLineChars="200" w:firstLine="420"/>
        <w:rPr>
          <w:rFonts w:ascii="Times New Roman" w:hAnsi="Times New Roman" w:cs="Times New Roman"/>
        </w:rPr>
      </w:pPr>
      <w:r w:rsidRPr="00DD0594">
        <w:rPr>
          <w:rFonts w:ascii="Times New Roman" w:hAnsi="Times New Roman" w:cs="Times New Roman"/>
        </w:rPr>
        <w:t>随着互联网出行的盛行，强力推动按需用车服务变革，按需用车成为</w:t>
      </w:r>
      <w:r w:rsidRPr="00DD0594">
        <w:rPr>
          <w:rFonts w:ascii="Times New Roman" w:hAnsi="Times New Roman" w:cs="Times New Roman" w:hint="eastAsia"/>
        </w:rPr>
        <w:t>人们出行的基本用车理念。</w:t>
      </w:r>
      <w:r w:rsidRPr="00DD0594">
        <w:rPr>
          <w:rFonts w:ascii="Times New Roman" w:hAnsi="Times New Roman" w:cs="Times New Roman"/>
        </w:rPr>
        <w:t>共享出行理念认知度的提升，催生共享经济，大有</w:t>
      </w:r>
      <w:r w:rsidRPr="00DD0594">
        <w:rPr>
          <w:rFonts w:ascii="Times New Roman" w:hAnsi="Times New Roman" w:cs="Times New Roman" w:hint="eastAsia"/>
        </w:rPr>
        <w:t>“</w:t>
      </w:r>
      <w:r w:rsidRPr="00DD0594">
        <w:rPr>
          <w:rFonts w:ascii="Times New Roman" w:hAnsi="Times New Roman" w:cs="Times New Roman"/>
        </w:rPr>
        <w:t>资源共享</w:t>
      </w:r>
      <w:r w:rsidRPr="00DD0594">
        <w:rPr>
          <w:rFonts w:ascii="Times New Roman" w:hAnsi="Times New Roman" w:cs="Times New Roman" w:hint="eastAsia"/>
        </w:rPr>
        <w:t>”</w:t>
      </w:r>
      <w:r w:rsidRPr="00DD0594">
        <w:rPr>
          <w:rFonts w:ascii="Times New Roman" w:hAnsi="Times New Roman" w:cs="Times New Roman"/>
        </w:rPr>
        <w:t>取代</w:t>
      </w:r>
      <w:r w:rsidRPr="00DD0594">
        <w:rPr>
          <w:rFonts w:ascii="Times New Roman" w:hAnsi="Times New Roman" w:cs="Times New Roman" w:hint="eastAsia"/>
        </w:rPr>
        <w:t>“</w:t>
      </w:r>
      <w:r w:rsidRPr="00DD0594">
        <w:rPr>
          <w:rFonts w:ascii="Times New Roman" w:hAnsi="Times New Roman" w:cs="Times New Roman"/>
        </w:rPr>
        <w:t>资源独占</w:t>
      </w:r>
      <w:r w:rsidRPr="00DD0594">
        <w:rPr>
          <w:rFonts w:ascii="Times New Roman" w:hAnsi="Times New Roman" w:cs="Times New Roman" w:hint="eastAsia"/>
        </w:rPr>
        <w:t>”</w:t>
      </w:r>
      <w:r w:rsidRPr="00DD0594">
        <w:rPr>
          <w:rFonts w:ascii="Times New Roman" w:hAnsi="Times New Roman" w:cs="Times New Roman"/>
        </w:rPr>
        <w:t>之势，加之国家公车改革政策的落地实施等多重因素的交叉影响，传统租赁企业租车业务受到极大冲击，长租和短租业务大幅萎缩，导致</w:t>
      </w:r>
      <w:r w:rsidRPr="00DD0594">
        <w:rPr>
          <w:rFonts w:ascii="Times New Roman" w:hAnsi="Times New Roman" w:cs="Times New Roman" w:hint="eastAsia"/>
        </w:rPr>
        <w:t>普遍</w:t>
      </w:r>
      <w:r w:rsidRPr="00DD0594">
        <w:rPr>
          <w:rFonts w:ascii="Times New Roman" w:hAnsi="Times New Roman" w:cs="Times New Roman"/>
        </w:rPr>
        <w:t>存在车辆服务不饱和、资源过剩等问题。</w:t>
      </w:r>
    </w:p>
    <w:p w:rsidR="005726FA" w:rsidRPr="00DD0594" w:rsidRDefault="005726FA" w:rsidP="005726FA">
      <w:pPr>
        <w:ind w:firstLineChars="200" w:firstLine="420"/>
        <w:rPr>
          <w:rFonts w:ascii="Times New Roman" w:hAnsi="Times New Roman" w:cs="Times New Roman"/>
        </w:rPr>
      </w:pPr>
      <w:r w:rsidRPr="00DD0594">
        <w:rPr>
          <w:rFonts w:ascii="Times New Roman" w:hAnsi="Times New Roman" w:cs="Times New Roman" w:hint="eastAsia"/>
        </w:rPr>
        <w:t>自主开展网约车业务，着力解决车辆服务不饱和问题和网约车业务自主运营问题，助力实现互联网化转型。</w:t>
      </w:r>
    </w:p>
    <w:p w:rsidR="005726FA" w:rsidRPr="00DD0594" w:rsidRDefault="005726FA" w:rsidP="005726FA">
      <w:pPr>
        <w:pStyle w:val="2"/>
      </w:pPr>
      <w:bookmarkStart w:id="17" w:name="_Toc456886410"/>
      <w:bookmarkStart w:id="18" w:name="_Toc477162570"/>
      <w:r w:rsidRPr="00DD0594">
        <w:rPr>
          <w:rFonts w:hint="eastAsia"/>
        </w:rPr>
        <w:lastRenderedPageBreak/>
        <w:t>业务</w:t>
      </w:r>
      <w:bookmarkEnd w:id="17"/>
      <w:r w:rsidRPr="00DD0594">
        <w:rPr>
          <w:rFonts w:hint="eastAsia"/>
        </w:rPr>
        <w:t>描述</w:t>
      </w:r>
      <w:bookmarkEnd w:id="18"/>
    </w:p>
    <w:p w:rsidR="005726FA" w:rsidRPr="00DD0594" w:rsidRDefault="005726FA" w:rsidP="005726FA">
      <w:pPr>
        <w:ind w:firstLineChars="200" w:firstLine="420"/>
        <w:rPr>
          <w:rFonts w:ascii="Times New Roman" w:hAnsi="Times New Roman" w:cs="Times New Roman"/>
        </w:rPr>
      </w:pPr>
      <w:r w:rsidRPr="00DD0594">
        <w:rPr>
          <w:rFonts w:ascii="Times New Roman" w:hAnsi="Times New Roman" w:cs="Times New Roman"/>
        </w:rPr>
        <w:t>网约车产品提供</w:t>
      </w:r>
      <w:r w:rsidRPr="00DD0594">
        <w:rPr>
          <w:rFonts w:ascii="Times New Roman" w:hAnsi="Times New Roman" w:cs="Times New Roman" w:hint="eastAsia"/>
        </w:rPr>
        <w:t>B2B</w:t>
      </w:r>
      <w:r w:rsidRPr="00DD0594">
        <w:rPr>
          <w:rFonts w:ascii="Times New Roman" w:hAnsi="Times New Roman" w:cs="Times New Roman" w:hint="eastAsia"/>
        </w:rPr>
        <w:t>约车业务、</w:t>
      </w:r>
      <w:r w:rsidRPr="00DD0594">
        <w:rPr>
          <w:rFonts w:ascii="Times New Roman" w:hAnsi="Times New Roman" w:cs="Times New Roman" w:hint="eastAsia"/>
        </w:rPr>
        <w:t>B2C</w:t>
      </w:r>
      <w:r w:rsidRPr="00DD0594">
        <w:rPr>
          <w:rFonts w:ascii="Times New Roman" w:hAnsi="Times New Roman" w:cs="Times New Roman" w:hint="eastAsia"/>
        </w:rPr>
        <w:t>约车业务两大关键业务模式。其中，</w:t>
      </w:r>
      <w:r w:rsidRPr="00DD0594">
        <w:rPr>
          <w:rFonts w:ascii="Times New Roman" w:hAnsi="Times New Roman" w:cs="Times New Roman" w:hint="eastAsia"/>
        </w:rPr>
        <w:t>B2B</w:t>
      </w:r>
      <w:r w:rsidRPr="00DD0594">
        <w:rPr>
          <w:rFonts w:ascii="Times New Roman" w:hAnsi="Times New Roman" w:cs="Times New Roman" w:hint="eastAsia"/>
        </w:rPr>
        <w:t>约车业务，基于自身资源为</w:t>
      </w:r>
      <w:r w:rsidRPr="00DD0594">
        <w:rPr>
          <w:rFonts w:ascii="Times New Roman" w:hAnsi="Times New Roman" w:cs="Times New Roman" w:hint="eastAsia"/>
        </w:rPr>
        <w:t>B</w:t>
      </w:r>
      <w:r w:rsidRPr="00DD0594">
        <w:rPr>
          <w:rFonts w:ascii="Times New Roman" w:hAnsi="Times New Roman" w:cs="Times New Roman" w:hint="eastAsia"/>
        </w:rPr>
        <w:t>端客户提供出行用车服务；</w:t>
      </w:r>
      <w:r w:rsidRPr="00DD0594">
        <w:rPr>
          <w:rFonts w:ascii="Times New Roman" w:hAnsi="Times New Roman" w:cs="Times New Roman" w:hint="eastAsia"/>
        </w:rPr>
        <w:t>B2C</w:t>
      </w:r>
      <w:r w:rsidRPr="00DD0594">
        <w:rPr>
          <w:rFonts w:ascii="Times New Roman" w:hAnsi="Times New Roman" w:cs="Times New Roman" w:hint="eastAsia"/>
        </w:rPr>
        <w:t>约车业务，可整合</w:t>
      </w:r>
      <w:r w:rsidRPr="00DD0594">
        <w:rPr>
          <w:rFonts w:ascii="Times New Roman" w:hAnsi="Times New Roman" w:cs="Times New Roman" w:hint="eastAsia"/>
        </w:rPr>
        <w:t>B</w:t>
      </w:r>
      <w:r w:rsidRPr="00DD0594">
        <w:rPr>
          <w:rFonts w:ascii="Times New Roman" w:hAnsi="Times New Roman" w:cs="Times New Roman" w:hint="eastAsia"/>
        </w:rPr>
        <w:t>端资源为</w:t>
      </w:r>
      <w:r w:rsidRPr="00DD0594">
        <w:rPr>
          <w:rFonts w:ascii="Times New Roman" w:hAnsi="Times New Roman" w:cs="Times New Roman" w:hint="eastAsia"/>
        </w:rPr>
        <w:t>C</w:t>
      </w:r>
      <w:r w:rsidRPr="00DD0594">
        <w:rPr>
          <w:rFonts w:ascii="Times New Roman" w:hAnsi="Times New Roman" w:cs="Times New Roman" w:hint="eastAsia"/>
        </w:rPr>
        <w:t>端用户提供出行用车服务。</w:t>
      </w:r>
    </w:p>
    <w:p w:rsidR="005726FA" w:rsidRPr="00DD0594" w:rsidRDefault="005726FA" w:rsidP="005726FA">
      <w:pPr>
        <w:ind w:firstLineChars="200" w:firstLine="420"/>
        <w:rPr>
          <w:rFonts w:ascii="Times New Roman" w:hAnsi="Times New Roman" w:cs="Times New Roman"/>
        </w:rPr>
      </w:pPr>
      <w:r w:rsidRPr="00DD0594">
        <w:rPr>
          <w:rFonts w:ascii="Times New Roman" w:hAnsi="Times New Roman" w:cs="Times New Roman"/>
        </w:rPr>
        <w:t>一期产品用车业务类型以</w:t>
      </w:r>
      <w:r w:rsidRPr="00DD0594">
        <w:rPr>
          <w:rFonts w:ascii="Times New Roman" w:hAnsi="Times New Roman" w:cs="Times New Roman"/>
          <w:b/>
        </w:rPr>
        <w:t>预约用车</w:t>
      </w:r>
      <w:r w:rsidRPr="00DD0594">
        <w:rPr>
          <w:rFonts w:ascii="Times New Roman" w:hAnsi="Times New Roman" w:cs="Times New Roman"/>
        </w:rPr>
        <w:t>和</w:t>
      </w:r>
      <w:r w:rsidRPr="00DD0594">
        <w:rPr>
          <w:rFonts w:ascii="Times New Roman" w:hAnsi="Times New Roman" w:cs="Times New Roman"/>
          <w:b/>
        </w:rPr>
        <w:t>接送机</w:t>
      </w:r>
      <w:r w:rsidRPr="00DD0594">
        <w:rPr>
          <w:rFonts w:ascii="Times New Roman" w:hAnsi="Times New Roman" w:cs="Times New Roman"/>
        </w:rPr>
        <w:t>两种业务为主。</w:t>
      </w:r>
    </w:p>
    <w:p w:rsidR="00B05F30" w:rsidRPr="00DD0594" w:rsidRDefault="00B05F30" w:rsidP="005726FA">
      <w:pPr>
        <w:ind w:firstLineChars="200" w:firstLine="420"/>
        <w:rPr>
          <w:rFonts w:ascii="Times New Roman" w:hAnsi="Times New Roman" w:cs="Times New Roman"/>
        </w:rPr>
        <w:sectPr w:rsidR="00B05F30" w:rsidRPr="00DD0594" w:rsidSect="005678F5">
          <w:pgSz w:w="11906" w:h="16838"/>
          <w:pgMar w:top="1440" w:right="1080" w:bottom="1440" w:left="1080" w:header="851" w:footer="992" w:gutter="0"/>
          <w:pgNumType w:start="1"/>
          <w:cols w:space="425"/>
          <w:docGrid w:type="lines" w:linePitch="312"/>
        </w:sectPr>
      </w:pPr>
      <w:r w:rsidRPr="00DD0594">
        <w:rPr>
          <w:rFonts w:ascii="Times New Roman" w:hAnsi="Times New Roman" w:cs="Times New Roman"/>
        </w:rPr>
        <w:t>二期产品用车业务类型以</w:t>
      </w:r>
      <w:r w:rsidRPr="00DD0594">
        <w:rPr>
          <w:rFonts w:ascii="Times New Roman" w:hAnsi="Times New Roman" w:cs="Times New Roman"/>
          <w:b/>
        </w:rPr>
        <w:t>出租车</w:t>
      </w:r>
      <w:r w:rsidRPr="00DD0594">
        <w:rPr>
          <w:rFonts w:ascii="Times New Roman" w:hAnsi="Times New Roman" w:cs="Times New Roman"/>
        </w:rPr>
        <w:t>为主</w:t>
      </w:r>
      <w:r w:rsidRPr="00DD0594">
        <w:rPr>
          <w:rFonts w:ascii="Times New Roman" w:hAnsi="Times New Roman" w:cs="Times New Roman" w:hint="eastAsia"/>
        </w:rPr>
        <w:t>。</w:t>
      </w:r>
    </w:p>
    <w:p w:rsidR="005726FA" w:rsidRPr="00DD0594" w:rsidRDefault="005726FA" w:rsidP="005726FA">
      <w:pPr>
        <w:pStyle w:val="2"/>
      </w:pPr>
      <w:bookmarkStart w:id="19" w:name="_Toc456886411"/>
      <w:bookmarkStart w:id="20" w:name="_Toc477162571"/>
      <w:r w:rsidRPr="00DD0594">
        <w:rPr>
          <w:rFonts w:hint="eastAsia"/>
        </w:rPr>
        <w:lastRenderedPageBreak/>
        <w:t>用户角色</w:t>
      </w:r>
      <w:bookmarkEnd w:id="19"/>
      <w:bookmarkEnd w:id="20"/>
    </w:p>
    <w:p w:rsidR="00B05F30" w:rsidRPr="00DD0594" w:rsidRDefault="005726FA" w:rsidP="00B05F30">
      <w:pPr>
        <w:pStyle w:val="af2"/>
        <w:keepNext/>
      </w:pPr>
      <w:r w:rsidRPr="00DD0594">
        <w:t xml:space="preserve">Table </w:t>
      </w:r>
      <w:r w:rsidR="00363D5A">
        <w:fldChar w:fldCharType="begin"/>
      </w:r>
      <w:r w:rsidR="0010194C">
        <w:instrText xml:space="preserve"> SEQ Table \* ARABIC </w:instrText>
      </w:r>
      <w:r w:rsidR="00363D5A">
        <w:fldChar w:fldCharType="separate"/>
      </w:r>
      <w:r w:rsidR="004D1CE1">
        <w:rPr>
          <w:noProof/>
        </w:rPr>
        <w:t>1</w:t>
      </w:r>
      <w:r w:rsidR="00363D5A">
        <w:rPr>
          <w:noProof/>
        </w:rPr>
        <w:fldChar w:fldCharType="end"/>
      </w:r>
      <w:r w:rsidRPr="00DD0594">
        <w:rPr>
          <w:rFonts w:hint="eastAsia"/>
        </w:rPr>
        <w:t xml:space="preserve"> </w:t>
      </w:r>
      <w:r w:rsidRPr="00DD0594">
        <w:rPr>
          <w:rFonts w:hint="eastAsia"/>
        </w:rPr>
        <w:t>用户角色定义描述</w:t>
      </w:r>
    </w:p>
    <w:tbl>
      <w:tblPr>
        <w:tblStyle w:val="af1"/>
        <w:tblW w:w="0" w:type="auto"/>
        <w:tblLook w:val="04A0" w:firstRow="1" w:lastRow="0" w:firstColumn="1" w:lastColumn="0" w:noHBand="0" w:noVBand="1"/>
      </w:tblPr>
      <w:tblGrid>
        <w:gridCol w:w="1526"/>
        <w:gridCol w:w="1843"/>
        <w:gridCol w:w="6593"/>
      </w:tblGrid>
      <w:tr w:rsidR="00DD0594" w:rsidRPr="00DD0594" w:rsidTr="00C61B29">
        <w:trPr>
          <w:trHeight w:val="567"/>
        </w:trPr>
        <w:tc>
          <w:tcPr>
            <w:tcW w:w="3369" w:type="dxa"/>
            <w:gridSpan w:val="2"/>
            <w:shd w:val="clear" w:color="auto" w:fill="D9D9D9" w:themeFill="background1" w:themeFillShade="D9"/>
            <w:vAlign w:val="center"/>
          </w:tcPr>
          <w:p w:rsidR="00B05F30" w:rsidRPr="00DD0594" w:rsidRDefault="00B05F30" w:rsidP="00C61B29">
            <w:pPr>
              <w:jc w:val="center"/>
              <w:rPr>
                <w:b/>
              </w:rPr>
            </w:pPr>
            <w:r w:rsidRPr="00DD0594">
              <w:rPr>
                <w:rFonts w:hint="eastAsia"/>
                <w:b/>
              </w:rPr>
              <w:t>角色定义</w:t>
            </w:r>
          </w:p>
        </w:tc>
        <w:tc>
          <w:tcPr>
            <w:tcW w:w="6593" w:type="dxa"/>
            <w:shd w:val="clear" w:color="auto" w:fill="D9D9D9" w:themeFill="background1" w:themeFillShade="D9"/>
            <w:vAlign w:val="center"/>
          </w:tcPr>
          <w:p w:rsidR="00B05F30" w:rsidRPr="00DD0594" w:rsidRDefault="00B05F30" w:rsidP="00C61B29">
            <w:pPr>
              <w:jc w:val="center"/>
              <w:rPr>
                <w:b/>
              </w:rPr>
            </w:pPr>
            <w:r w:rsidRPr="00DD0594">
              <w:rPr>
                <w:rFonts w:hint="eastAsia"/>
                <w:b/>
              </w:rPr>
              <w:t>角色描述</w:t>
            </w:r>
          </w:p>
        </w:tc>
      </w:tr>
      <w:tr w:rsidR="00DD0594" w:rsidRPr="00DD0594" w:rsidTr="00C61B29">
        <w:trPr>
          <w:trHeight w:val="567"/>
        </w:trPr>
        <w:tc>
          <w:tcPr>
            <w:tcW w:w="1526" w:type="dxa"/>
            <w:vMerge w:val="restart"/>
            <w:vAlign w:val="center"/>
          </w:tcPr>
          <w:p w:rsidR="00B05F30" w:rsidRPr="00DD0594" w:rsidRDefault="00B05F30" w:rsidP="00C61B29">
            <w:pPr>
              <w:jc w:val="center"/>
              <w:rPr>
                <w:b/>
              </w:rPr>
            </w:pPr>
            <w:r w:rsidRPr="00DD0594">
              <w:rPr>
                <w:rFonts w:hint="eastAsia"/>
                <w:b/>
              </w:rPr>
              <w:t>机构用户</w:t>
            </w:r>
          </w:p>
        </w:tc>
        <w:tc>
          <w:tcPr>
            <w:tcW w:w="1843" w:type="dxa"/>
            <w:vAlign w:val="center"/>
          </w:tcPr>
          <w:p w:rsidR="00B05F30" w:rsidRPr="00DD0594" w:rsidRDefault="00B05F30" w:rsidP="00C61B29">
            <w:pPr>
              <w:jc w:val="center"/>
            </w:pPr>
            <w:r w:rsidRPr="00DD0594">
              <w:rPr>
                <w:rFonts w:hint="eastAsia"/>
              </w:rPr>
              <w:t>超级管理员</w:t>
            </w:r>
          </w:p>
        </w:tc>
        <w:tc>
          <w:tcPr>
            <w:tcW w:w="6593" w:type="dxa"/>
            <w:vAlign w:val="center"/>
          </w:tcPr>
          <w:p w:rsidR="00B05F30" w:rsidRPr="00DD0594" w:rsidRDefault="00B05F30" w:rsidP="00C61B29">
            <w:pPr>
              <w:jc w:val="left"/>
            </w:pPr>
            <w:r w:rsidRPr="00DD0594">
              <w:t>负责对机构端不同角色账号分配及授权</w:t>
            </w:r>
            <w:r w:rsidRPr="00DD0594">
              <w:rPr>
                <w:rFonts w:hint="eastAsia"/>
              </w:rPr>
              <w:t>；</w:t>
            </w:r>
          </w:p>
          <w:p w:rsidR="00B05F30" w:rsidRPr="00DD0594" w:rsidRDefault="00B05F30" w:rsidP="00C61B29">
            <w:pPr>
              <w:jc w:val="left"/>
            </w:pPr>
            <w:r w:rsidRPr="00DD0594">
              <w:rPr>
                <w:rFonts w:hint="eastAsia"/>
              </w:rPr>
              <w:t>负责机构端日常运维管理，如主次账号关联绑定</w:t>
            </w:r>
            <w:r w:rsidRPr="00DD0594">
              <w:rPr>
                <w:rFonts w:hint="eastAsia"/>
              </w:rPr>
              <w:t>/</w:t>
            </w:r>
            <w:r w:rsidRPr="00DD0594">
              <w:rPr>
                <w:rFonts w:hint="eastAsia"/>
              </w:rPr>
              <w:t>解绑、用车规则的制定等；</w:t>
            </w:r>
          </w:p>
        </w:tc>
      </w:tr>
      <w:tr w:rsidR="00DD0594" w:rsidRPr="00DD0594" w:rsidTr="00C61B29">
        <w:trPr>
          <w:trHeight w:val="567"/>
        </w:trPr>
        <w:tc>
          <w:tcPr>
            <w:tcW w:w="1526" w:type="dxa"/>
            <w:vMerge/>
            <w:vAlign w:val="center"/>
          </w:tcPr>
          <w:p w:rsidR="00B05F30" w:rsidRPr="00DD0594" w:rsidRDefault="00B05F30" w:rsidP="00C61B29">
            <w:pPr>
              <w:jc w:val="center"/>
              <w:rPr>
                <w:b/>
              </w:rPr>
            </w:pPr>
          </w:p>
        </w:tc>
        <w:tc>
          <w:tcPr>
            <w:tcW w:w="1843" w:type="dxa"/>
            <w:vAlign w:val="center"/>
          </w:tcPr>
          <w:p w:rsidR="00B05F30" w:rsidRPr="00DD0594" w:rsidRDefault="00B05F30" w:rsidP="00C61B29">
            <w:pPr>
              <w:jc w:val="center"/>
            </w:pPr>
            <w:r w:rsidRPr="00DD0594">
              <w:rPr>
                <w:rFonts w:hint="eastAsia"/>
              </w:rPr>
              <w:t>财务管理员</w:t>
            </w:r>
          </w:p>
        </w:tc>
        <w:tc>
          <w:tcPr>
            <w:tcW w:w="6593" w:type="dxa"/>
            <w:vAlign w:val="center"/>
          </w:tcPr>
          <w:p w:rsidR="00B05F30" w:rsidRPr="00DD0594" w:rsidRDefault="00B05F30" w:rsidP="00C61B29">
            <w:pPr>
              <w:jc w:val="left"/>
            </w:pPr>
            <w:r w:rsidRPr="00DD0594">
              <w:t>负责对单位机构因公用车账单审核</w:t>
            </w:r>
            <w:r w:rsidRPr="00DD0594">
              <w:rPr>
                <w:rFonts w:hint="eastAsia"/>
              </w:rPr>
              <w:t>、</w:t>
            </w:r>
            <w:r w:rsidRPr="00DD0594">
              <w:t>支付结算等</w:t>
            </w:r>
            <w:r w:rsidRPr="00DD0594">
              <w:rPr>
                <w:rFonts w:hint="eastAsia"/>
              </w:rPr>
              <w:t>；</w:t>
            </w:r>
          </w:p>
          <w:p w:rsidR="00B05F30" w:rsidRPr="00DD0594" w:rsidRDefault="00B05F30" w:rsidP="00C61B29">
            <w:pPr>
              <w:jc w:val="left"/>
            </w:pPr>
            <w:r w:rsidRPr="00DD0594">
              <w:rPr>
                <w:rFonts w:hint="eastAsia"/>
              </w:rPr>
              <w:t>负责对单位机构账户充值、用车成本分析等；</w:t>
            </w:r>
          </w:p>
        </w:tc>
      </w:tr>
      <w:tr w:rsidR="00DD0594" w:rsidRPr="00DD0594" w:rsidTr="00C61B29">
        <w:trPr>
          <w:trHeight w:val="567"/>
        </w:trPr>
        <w:tc>
          <w:tcPr>
            <w:tcW w:w="1526" w:type="dxa"/>
            <w:vMerge/>
            <w:vAlign w:val="center"/>
          </w:tcPr>
          <w:p w:rsidR="00B05F30" w:rsidRPr="00DD0594" w:rsidRDefault="00B05F30" w:rsidP="00C61B29">
            <w:pPr>
              <w:jc w:val="center"/>
              <w:rPr>
                <w:b/>
              </w:rPr>
            </w:pPr>
          </w:p>
        </w:tc>
        <w:tc>
          <w:tcPr>
            <w:tcW w:w="1843" w:type="dxa"/>
            <w:vAlign w:val="center"/>
          </w:tcPr>
          <w:p w:rsidR="00B05F30" w:rsidRPr="00DD0594" w:rsidRDefault="00B05F30" w:rsidP="00C61B29">
            <w:pPr>
              <w:jc w:val="center"/>
            </w:pPr>
            <w:r w:rsidRPr="00DD0594">
              <w:rPr>
                <w:rFonts w:hint="eastAsia"/>
              </w:rPr>
              <w:t>普通管理员</w:t>
            </w:r>
          </w:p>
        </w:tc>
        <w:tc>
          <w:tcPr>
            <w:tcW w:w="6593" w:type="dxa"/>
            <w:vAlign w:val="center"/>
          </w:tcPr>
          <w:p w:rsidR="00B05F30" w:rsidRPr="00DD0594" w:rsidRDefault="00B05F30" w:rsidP="00C61B29">
            <w:pPr>
              <w:jc w:val="left"/>
            </w:pPr>
            <w:r w:rsidRPr="00DD0594">
              <w:rPr>
                <w:rFonts w:hint="eastAsia"/>
              </w:rPr>
              <w:t>负责</w:t>
            </w:r>
            <w:r w:rsidRPr="00DD0594">
              <w:t>对下属员工基础信息的维护</w:t>
            </w:r>
            <w:r w:rsidRPr="00DD0594">
              <w:rPr>
                <w:rFonts w:hint="eastAsia"/>
              </w:rPr>
              <w:t>和对</w:t>
            </w:r>
            <w:r w:rsidRPr="00DD0594">
              <w:t>用车规则进行授权管理</w:t>
            </w:r>
            <w:r w:rsidRPr="00DD0594">
              <w:rPr>
                <w:rFonts w:hint="eastAsia"/>
              </w:rPr>
              <w:t>；</w:t>
            </w:r>
          </w:p>
          <w:p w:rsidR="00B05F30" w:rsidRPr="00DD0594" w:rsidRDefault="00B05F30" w:rsidP="00C61B29">
            <w:pPr>
              <w:jc w:val="left"/>
            </w:pPr>
            <w:r w:rsidRPr="00DD0594">
              <w:t>可使用机构端下单功能进行用车下单</w:t>
            </w:r>
            <w:r w:rsidRPr="00DD0594">
              <w:rPr>
                <w:rFonts w:hint="eastAsia"/>
              </w:rPr>
              <w:t>；</w:t>
            </w:r>
          </w:p>
        </w:tc>
      </w:tr>
      <w:tr w:rsidR="00DD0594" w:rsidRPr="00DD0594" w:rsidTr="00C61B29">
        <w:trPr>
          <w:trHeight w:val="567"/>
        </w:trPr>
        <w:tc>
          <w:tcPr>
            <w:tcW w:w="1526" w:type="dxa"/>
            <w:vMerge/>
            <w:vAlign w:val="center"/>
          </w:tcPr>
          <w:p w:rsidR="00B05F30" w:rsidRPr="00DD0594" w:rsidRDefault="00B05F30" w:rsidP="00C61B29">
            <w:pPr>
              <w:jc w:val="center"/>
              <w:rPr>
                <w:b/>
              </w:rPr>
            </w:pPr>
          </w:p>
        </w:tc>
        <w:tc>
          <w:tcPr>
            <w:tcW w:w="1843" w:type="dxa"/>
            <w:vAlign w:val="center"/>
          </w:tcPr>
          <w:p w:rsidR="00B05F30" w:rsidRPr="00DD0594" w:rsidRDefault="00B05F30" w:rsidP="00C61B29">
            <w:pPr>
              <w:jc w:val="center"/>
            </w:pPr>
            <w:r w:rsidRPr="00DD0594">
              <w:rPr>
                <w:rFonts w:hint="eastAsia"/>
              </w:rPr>
              <w:t>普通职员</w:t>
            </w:r>
          </w:p>
        </w:tc>
        <w:tc>
          <w:tcPr>
            <w:tcW w:w="6593" w:type="dxa"/>
            <w:vAlign w:val="center"/>
          </w:tcPr>
          <w:p w:rsidR="00B05F30" w:rsidRPr="00DD0594" w:rsidRDefault="00B05F30" w:rsidP="00C61B29">
            <w:pPr>
              <w:jc w:val="left"/>
            </w:pPr>
            <w:r w:rsidRPr="00DD0594">
              <w:t>主要使用机构端下单功能进行用车下单</w:t>
            </w:r>
            <w:r w:rsidRPr="00DD0594">
              <w:rPr>
                <w:rFonts w:hint="eastAsia"/>
              </w:rPr>
              <w:t>；</w:t>
            </w:r>
          </w:p>
        </w:tc>
      </w:tr>
      <w:tr w:rsidR="00DD0594" w:rsidRPr="00DD0594" w:rsidTr="00C61B29">
        <w:trPr>
          <w:trHeight w:val="567"/>
        </w:trPr>
        <w:tc>
          <w:tcPr>
            <w:tcW w:w="1526" w:type="dxa"/>
            <w:vMerge w:val="restart"/>
            <w:vAlign w:val="center"/>
          </w:tcPr>
          <w:p w:rsidR="00B05F30" w:rsidRPr="00DD0594" w:rsidRDefault="00B05F30" w:rsidP="00C61B29">
            <w:pPr>
              <w:jc w:val="center"/>
              <w:rPr>
                <w:b/>
              </w:rPr>
            </w:pPr>
            <w:r w:rsidRPr="00DD0594">
              <w:rPr>
                <w:rFonts w:hint="eastAsia"/>
                <w:b/>
              </w:rPr>
              <w:t>租赁用户</w:t>
            </w:r>
          </w:p>
        </w:tc>
        <w:tc>
          <w:tcPr>
            <w:tcW w:w="1843" w:type="dxa"/>
            <w:vAlign w:val="center"/>
          </w:tcPr>
          <w:p w:rsidR="00B05F30" w:rsidRPr="00DD0594" w:rsidRDefault="00B05F30" w:rsidP="00C61B29">
            <w:pPr>
              <w:jc w:val="center"/>
            </w:pPr>
            <w:r w:rsidRPr="00DD0594">
              <w:rPr>
                <w:rFonts w:hint="eastAsia"/>
              </w:rPr>
              <w:t>超级管理员</w:t>
            </w:r>
          </w:p>
        </w:tc>
        <w:tc>
          <w:tcPr>
            <w:tcW w:w="6593" w:type="dxa"/>
            <w:vAlign w:val="center"/>
          </w:tcPr>
          <w:p w:rsidR="00B05F30" w:rsidRPr="00DD0594" w:rsidRDefault="00B05F30" w:rsidP="00C61B29">
            <w:pPr>
              <w:jc w:val="left"/>
            </w:pPr>
            <w:r w:rsidRPr="00DD0594">
              <w:t>负责对机构用户超级管理员账号分配及授权</w:t>
            </w:r>
            <w:r w:rsidRPr="00DD0594">
              <w:rPr>
                <w:rFonts w:hint="eastAsia"/>
              </w:rPr>
              <w:t>；</w:t>
            </w:r>
          </w:p>
          <w:p w:rsidR="00B05F30" w:rsidRPr="00DD0594" w:rsidRDefault="00B05F30" w:rsidP="00C61B29">
            <w:pPr>
              <w:jc w:val="left"/>
            </w:pPr>
            <w:r w:rsidRPr="00DD0594">
              <w:t>负责对租赁端不同角色账号分配及授权</w:t>
            </w:r>
            <w:r w:rsidRPr="00DD0594">
              <w:rPr>
                <w:rFonts w:hint="eastAsia"/>
              </w:rPr>
              <w:t>；</w:t>
            </w:r>
          </w:p>
          <w:p w:rsidR="00B05F30" w:rsidRPr="00DD0594" w:rsidRDefault="00B05F30" w:rsidP="00C61B29">
            <w:pPr>
              <w:jc w:val="left"/>
            </w:pPr>
            <w:r w:rsidRPr="00DD0594">
              <w:rPr>
                <w:rFonts w:hint="eastAsia"/>
              </w:rPr>
              <w:t>负责租赁端日常运维管理，如基础信息（如服务车型定义）录入、服务规则（如计费、派单、结算）制定和废除等；</w:t>
            </w:r>
          </w:p>
        </w:tc>
      </w:tr>
      <w:tr w:rsidR="00DD0594" w:rsidRPr="00DD0594" w:rsidTr="00C61B29">
        <w:trPr>
          <w:trHeight w:val="567"/>
        </w:trPr>
        <w:tc>
          <w:tcPr>
            <w:tcW w:w="1526" w:type="dxa"/>
            <w:vMerge/>
            <w:vAlign w:val="center"/>
          </w:tcPr>
          <w:p w:rsidR="00B05F30" w:rsidRPr="00DD0594" w:rsidRDefault="00B05F30" w:rsidP="00C61B29">
            <w:pPr>
              <w:jc w:val="center"/>
              <w:rPr>
                <w:b/>
              </w:rPr>
            </w:pPr>
          </w:p>
        </w:tc>
        <w:tc>
          <w:tcPr>
            <w:tcW w:w="1843" w:type="dxa"/>
            <w:vAlign w:val="center"/>
          </w:tcPr>
          <w:p w:rsidR="00B05F30" w:rsidRPr="00DD0594" w:rsidRDefault="00B05F30" w:rsidP="00C61B29">
            <w:pPr>
              <w:jc w:val="center"/>
            </w:pPr>
            <w:r w:rsidRPr="00DD0594">
              <w:rPr>
                <w:rFonts w:hint="eastAsia"/>
              </w:rPr>
              <w:t>客服人员</w:t>
            </w:r>
          </w:p>
        </w:tc>
        <w:tc>
          <w:tcPr>
            <w:tcW w:w="6593" w:type="dxa"/>
            <w:vAlign w:val="center"/>
          </w:tcPr>
          <w:p w:rsidR="00B05F30" w:rsidRPr="00DD0594" w:rsidRDefault="00B05F30" w:rsidP="00C61B29">
            <w:pPr>
              <w:jc w:val="left"/>
            </w:pPr>
            <w:r w:rsidRPr="00DD0594">
              <w:t>负责用户电话用车下单</w:t>
            </w:r>
            <w:r w:rsidRPr="00DD0594">
              <w:rPr>
                <w:rFonts w:hint="eastAsia"/>
              </w:rPr>
              <w:t>，</w:t>
            </w:r>
            <w:r w:rsidRPr="00DD0594">
              <w:t>异常订单复议</w:t>
            </w:r>
            <w:r w:rsidRPr="00DD0594">
              <w:rPr>
                <w:rFonts w:hint="eastAsia"/>
              </w:rPr>
              <w:t>，</w:t>
            </w:r>
            <w:r w:rsidRPr="00DD0594">
              <w:t>投诉建议处理</w:t>
            </w:r>
            <w:r w:rsidRPr="00DD0594">
              <w:rPr>
                <w:rFonts w:hint="eastAsia"/>
              </w:rPr>
              <w:t>和</w:t>
            </w:r>
            <w:r w:rsidRPr="00DD0594">
              <w:t>客情维护等</w:t>
            </w:r>
            <w:r w:rsidRPr="00DD0594">
              <w:rPr>
                <w:rFonts w:hint="eastAsia"/>
              </w:rPr>
              <w:t>；</w:t>
            </w:r>
          </w:p>
          <w:p w:rsidR="00B05F30" w:rsidRPr="00DD0594" w:rsidRDefault="00B05F30" w:rsidP="00C61B29">
            <w:pPr>
              <w:jc w:val="left"/>
            </w:pPr>
            <w:r w:rsidRPr="00DD0594">
              <w:rPr>
                <w:rFonts w:hint="eastAsia"/>
              </w:rPr>
              <w:t>负责日常运营信息的管理，如车辆信息、司机信息、客户信息、订单信息等；</w:t>
            </w:r>
          </w:p>
        </w:tc>
      </w:tr>
      <w:tr w:rsidR="00DD0594" w:rsidRPr="00DD0594" w:rsidTr="00C61B29">
        <w:trPr>
          <w:trHeight w:val="567"/>
        </w:trPr>
        <w:tc>
          <w:tcPr>
            <w:tcW w:w="1526" w:type="dxa"/>
            <w:vMerge/>
            <w:vAlign w:val="center"/>
          </w:tcPr>
          <w:p w:rsidR="00B05F30" w:rsidRPr="00DD0594" w:rsidRDefault="00B05F30" w:rsidP="00C61B29">
            <w:pPr>
              <w:jc w:val="center"/>
              <w:rPr>
                <w:b/>
              </w:rPr>
            </w:pPr>
          </w:p>
        </w:tc>
        <w:tc>
          <w:tcPr>
            <w:tcW w:w="1843" w:type="dxa"/>
            <w:vAlign w:val="center"/>
          </w:tcPr>
          <w:p w:rsidR="00B05F30" w:rsidRPr="00DD0594" w:rsidRDefault="00B05F30" w:rsidP="00C61B29">
            <w:pPr>
              <w:jc w:val="center"/>
            </w:pPr>
            <w:r w:rsidRPr="00DD0594">
              <w:rPr>
                <w:rFonts w:hint="eastAsia"/>
              </w:rPr>
              <w:t>财务管理员</w:t>
            </w:r>
          </w:p>
        </w:tc>
        <w:tc>
          <w:tcPr>
            <w:tcW w:w="6593" w:type="dxa"/>
            <w:vAlign w:val="center"/>
          </w:tcPr>
          <w:p w:rsidR="00B05F30" w:rsidRPr="00DD0594" w:rsidRDefault="00B05F30" w:rsidP="00C61B29">
            <w:pPr>
              <w:jc w:val="left"/>
            </w:pPr>
            <w:r w:rsidRPr="00DD0594">
              <w:t>主要使用租赁端财务管理功能</w:t>
            </w:r>
            <w:r w:rsidRPr="00DD0594">
              <w:rPr>
                <w:rFonts w:hint="eastAsia"/>
              </w:rPr>
              <w:t>，</w:t>
            </w:r>
            <w:r w:rsidRPr="00DD0594">
              <w:t>进行账单生成</w:t>
            </w:r>
            <w:r w:rsidRPr="00DD0594">
              <w:rPr>
                <w:rFonts w:hint="eastAsia"/>
              </w:rPr>
              <w:t>、对账审核、核销清算等；</w:t>
            </w:r>
          </w:p>
        </w:tc>
      </w:tr>
      <w:tr w:rsidR="00DD0594" w:rsidRPr="00DD0594" w:rsidTr="00C61B29">
        <w:trPr>
          <w:trHeight w:val="567"/>
        </w:trPr>
        <w:tc>
          <w:tcPr>
            <w:tcW w:w="1526" w:type="dxa"/>
            <w:vMerge w:val="restart"/>
            <w:vAlign w:val="center"/>
          </w:tcPr>
          <w:p w:rsidR="00B05F30" w:rsidRPr="00DD0594" w:rsidRDefault="00B05F30" w:rsidP="00C61B29">
            <w:pPr>
              <w:jc w:val="center"/>
              <w:rPr>
                <w:b/>
              </w:rPr>
            </w:pPr>
            <w:r w:rsidRPr="00DD0594">
              <w:rPr>
                <w:rFonts w:hint="eastAsia"/>
                <w:b/>
              </w:rPr>
              <w:t>运管用户</w:t>
            </w:r>
          </w:p>
        </w:tc>
        <w:tc>
          <w:tcPr>
            <w:tcW w:w="1843" w:type="dxa"/>
            <w:vAlign w:val="center"/>
          </w:tcPr>
          <w:p w:rsidR="00B05F30" w:rsidRPr="00DD0594" w:rsidRDefault="00B05F30" w:rsidP="00C61B29">
            <w:pPr>
              <w:jc w:val="center"/>
            </w:pPr>
            <w:r w:rsidRPr="00DD0594">
              <w:rPr>
                <w:rFonts w:hint="eastAsia"/>
              </w:rPr>
              <w:t>超级管理员</w:t>
            </w:r>
          </w:p>
        </w:tc>
        <w:tc>
          <w:tcPr>
            <w:tcW w:w="6593" w:type="dxa"/>
            <w:vAlign w:val="center"/>
          </w:tcPr>
          <w:p w:rsidR="00B05F30" w:rsidRPr="00DD0594" w:rsidRDefault="00B05F30" w:rsidP="00C61B29">
            <w:pPr>
              <w:jc w:val="left"/>
            </w:pPr>
            <w:r w:rsidRPr="00DD0594">
              <w:t>负责对租赁用户超级管理员账号分配及授权</w:t>
            </w:r>
            <w:r w:rsidRPr="00DD0594">
              <w:rPr>
                <w:rFonts w:hint="eastAsia"/>
              </w:rPr>
              <w:t>；</w:t>
            </w:r>
          </w:p>
          <w:p w:rsidR="00B05F30" w:rsidRPr="00DD0594" w:rsidRDefault="00B05F30" w:rsidP="00C61B29">
            <w:pPr>
              <w:jc w:val="left"/>
            </w:pPr>
            <w:r w:rsidRPr="00DD0594">
              <w:rPr>
                <w:rFonts w:hint="eastAsia"/>
              </w:rPr>
              <w:t>负责对运管端不同角色账号分配及授权；</w:t>
            </w:r>
          </w:p>
          <w:p w:rsidR="00B05F30" w:rsidRPr="00DD0594" w:rsidRDefault="00B05F30" w:rsidP="00C61B29">
            <w:pPr>
              <w:jc w:val="left"/>
            </w:pPr>
            <w:r w:rsidRPr="00DD0594">
              <w:rPr>
                <w:rFonts w:hint="eastAsia"/>
              </w:rPr>
              <w:t>负责对租赁客户管理及运营分析；</w:t>
            </w:r>
          </w:p>
          <w:p w:rsidR="00B05F30" w:rsidRPr="00DD0594" w:rsidRDefault="00B05F30" w:rsidP="00C61B29">
            <w:pPr>
              <w:jc w:val="left"/>
            </w:pPr>
            <w:r w:rsidRPr="00DD0594">
              <w:rPr>
                <w:rFonts w:hint="eastAsia"/>
              </w:rPr>
              <w:t>负责运管端日常运维管理，如基础信息（如服务车型定义）录入、服务规则（如计费、派单、结算）制定和废除等；</w:t>
            </w:r>
          </w:p>
        </w:tc>
      </w:tr>
      <w:tr w:rsidR="00DD0594" w:rsidRPr="00DD0594" w:rsidTr="00C61B29">
        <w:trPr>
          <w:trHeight w:val="567"/>
        </w:trPr>
        <w:tc>
          <w:tcPr>
            <w:tcW w:w="1526" w:type="dxa"/>
            <w:vMerge/>
            <w:vAlign w:val="center"/>
          </w:tcPr>
          <w:p w:rsidR="00B05F30" w:rsidRPr="00DD0594" w:rsidRDefault="00B05F30" w:rsidP="00C61B29">
            <w:pPr>
              <w:jc w:val="center"/>
              <w:rPr>
                <w:b/>
              </w:rPr>
            </w:pPr>
          </w:p>
        </w:tc>
        <w:tc>
          <w:tcPr>
            <w:tcW w:w="1843" w:type="dxa"/>
            <w:vAlign w:val="center"/>
          </w:tcPr>
          <w:p w:rsidR="00B05F30" w:rsidRPr="00DD0594" w:rsidRDefault="00B05F30" w:rsidP="00C61B29">
            <w:pPr>
              <w:jc w:val="center"/>
            </w:pPr>
            <w:r w:rsidRPr="00DD0594">
              <w:rPr>
                <w:rFonts w:hint="eastAsia"/>
              </w:rPr>
              <w:t>客服人员</w:t>
            </w:r>
          </w:p>
        </w:tc>
        <w:tc>
          <w:tcPr>
            <w:tcW w:w="6593" w:type="dxa"/>
            <w:vAlign w:val="center"/>
          </w:tcPr>
          <w:p w:rsidR="00B05F30" w:rsidRPr="00DD0594" w:rsidRDefault="00B05F30" w:rsidP="00C61B29">
            <w:pPr>
              <w:jc w:val="left"/>
            </w:pPr>
            <w:r w:rsidRPr="00DD0594">
              <w:t>负责异常订单复议</w:t>
            </w:r>
            <w:r w:rsidRPr="00DD0594">
              <w:rPr>
                <w:rFonts w:hint="eastAsia"/>
              </w:rPr>
              <w:t>，</w:t>
            </w:r>
            <w:r w:rsidRPr="00DD0594">
              <w:t>投诉建议处理</w:t>
            </w:r>
            <w:r w:rsidRPr="00DD0594">
              <w:rPr>
                <w:rFonts w:hint="eastAsia"/>
              </w:rPr>
              <w:t>和</w:t>
            </w:r>
            <w:r w:rsidRPr="00DD0594">
              <w:t>客情维护等</w:t>
            </w:r>
            <w:r w:rsidRPr="00DD0594">
              <w:rPr>
                <w:rFonts w:hint="eastAsia"/>
              </w:rPr>
              <w:t>；</w:t>
            </w:r>
          </w:p>
          <w:p w:rsidR="00B05F30" w:rsidRPr="00DD0594" w:rsidRDefault="00B05F30" w:rsidP="00C61B29">
            <w:pPr>
              <w:jc w:val="left"/>
            </w:pPr>
            <w:r w:rsidRPr="00DD0594">
              <w:rPr>
                <w:rFonts w:hint="eastAsia"/>
              </w:rPr>
              <w:t>负责日常运营信息的管理，如车辆信息、司机信息、订单信息等；</w:t>
            </w:r>
          </w:p>
        </w:tc>
      </w:tr>
      <w:tr w:rsidR="00B05F30" w:rsidRPr="00DD0594" w:rsidTr="00C61B29">
        <w:trPr>
          <w:trHeight w:val="567"/>
        </w:trPr>
        <w:tc>
          <w:tcPr>
            <w:tcW w:w="1526" w:type="dxa"/>
            <w:vMerge/>
            <w:vAlign w:val="center"/>
          </w:tcPr>
          <w:p w:rsidR="00B05F30" w:rsidRPr="00DD0594" w:rsidRDefault="00B05F30" w:rsidP="00C61B29">
            <w:pPr>
              <w:jc w:val="center"/>
            </w:pPr>
          </w:p>
        </w:tc>
        <w:tc>
          <w:tcPr>
            <w:tcW w:w="1843" w:type="dxa"/>
            <w:vAlign w:val="center"/>
          </w:tcPr>
          <w:p w:rsidR="00B05F30" w:rsidRPr="00DD0594" w:rsidRDefault="00B05F30" w:rsidP="00C61B29">
            <w:pPr>
              <w:jc w:val="center"/>
            </w:pPr>
            <w:r w:rsidRPr="00DD0594">
              <w:rPr>
                <w:rFonts w:hint="eastAsia"/>
              </w:rPr>
              <w:t>财务管理员</w:t>
            </w:r>
          </w:p>
        </w:tc>
        <w:tc>
          <w:tcPr>
            <w:tcW w:w="6593" w:type="dxa"/>
            <w:vAlign w:val="center"/>
          </w:tcPr>
          <w:p w:rsidR="00B05F30" w:rsidRPr="00DD0594" w:rsidRDefault="00B05F30" w:rsidP="00C61B29">
            <w:pPr>
              <w:jc w:val="left"/>
              <w:rPr>
                <w:rFonts w:ascii="Times New Roman" w:hAnsi="Times New Roman" w:cs="Times New Roman"/>
              </w:rPr>
            </w:pPr>
            <w:r w:rsidRPr="00DD0594">
              <w:rPr>
                <w:rFonts w:ascii="Times New Roman" w:hAnsi="Times New Roman" w:cs="Times New Roman"/>
              </w:rPr>
              <w:t>负责对租赁端</w:t>
            </w:r>
            <w:r w:rsidRPr="00DD0594">
              <w:rPr>
                <w:rFonts w:ascii="Times New Roman" w:hAnsi="Times New Roman" w:cs="Times New Roman"/>
              </w:rPr>
              <w:t>to</w:t>
            </w:r>
            <w:r w:rsidRPr="00DD0594">
              <w:rPr>
                <w:rFonts w:ascii="Times New Roman" w:hAnsi="Times New Roman" w:cs="Times New Roman" w:hint="eastAsia"/>
              </w:rPr>
              <w:t>B</w:t>
            </w:r>
            <w:r w:rsidRPr="00DD0594">
              <w:rPr>
                <w:rFonts w:ascii="Times New Roman" w:hAnsi="Times New Roman" w:cs="Times New Roman"/>
              </w:rPr>
              <w:t>业务订单及产值统计和分析</w:t>
            </w:r>
            <w:r w:rsidRPr="00DD0594">
              <w:rPr>
                <w:rFonts w:ascii="Times New Roman" w:hAnsi="Times New Roman" w:cs="Times New Roman" w:hint="eastAsia"/>
              </w:rPr>
              <w:t>、利润分成</w:t>
            </w:r>
            <w:r w:rsidRPr="00DD0594">
              <w:rPr>
                <w:rFonts w:ascii="Times New Roman" w:hAnsi="Times New Roman" w:cs="Times New Roman"/>
              </w:rPr>
              <w:t>管理等</w:t>
            </w:r>
            <w:r w:rsidRPr="00DD0594">
              <w:rPr>
                <w:rFonts w:ascii="Times New Roman" w:hAnsi="Times New Roman" w:cs="Times New Roman" w:hint="eastAsia"/>
              </w:rPr>
              <w:t>；</w:t>
            </w:r>
          </w:p>
          <w:p w:rsidR="00B05F30" w:rsidRPr="00DD0594" w:rsidRDefault="00B05F30" w:rsidP="00C61B29">
            <w:pPr>
              <w:jc w:val="left"/>
              <w:rPr>
                <w:rFonts w:ascii="Times New Roman" w:hAnsi="Times New Roman" w:cs="Times New Roman"/>
              </w:rPr>
            </w:pPr>
            <w:r w:rsidRPr="00DD0594">
              <w:rPr>
                <w:rFonts w:ascii="Times New Roman" w:hAnsi="Times New Roman" w:cs="Times New Roman"/>
              </w:rPr>
              <w:t>负责对</w:t>
            </w:r>
            <w:r w:rsidRPr="00DD0594">
              <w:rPr>
                <w:rFonts w:ascii="Times New Roman" w:hAnsi="Times New Roman" w:cs="Times New Roman" w:hint="eastAsia"/>
              </w:rPr>
              <w:t>运管</w:t>
            </w:r>
            <w:r w:rsidRPr="00DD0594">
              <w:rPr>
                <w:rFonts w:ascii="Times New Roman" w:hAnsi="Times New Roman" w:cs="Times New Roman"/>
              </w:rPr>
              <w:t>端</w:t>
            </w:r>
            <w:r w:rsidRPr="00DD0594">
              <w:rPr>
                <w:rFonts w:ascii="Times New Roman" w:hAnsi="Times New Roman" w:cs="Times New Roman"/>
              </w:rPr>
              <w:t>toC</w:t>
            </w:r>
            <w:r w:rsidRPr="00DD0594">
              <w:rPr>
                <w:rFonts w:ascii="Times New Roman" w:hAnsi="Times New Roman" w:cs="Times New Roman"/>
              </w:rPr>
              <w:t>业务产值核算</w:t>
            </w:r>
            <w:r w:rsidRPr="00DD0594">
              <w:rPr>
                <w:rFonts w:ascii="Times New Roman" w:hAnsi="Times New Roman" w:cs="Times New Roman" w:hint="eastAsia"/>
              </w:rPr>
              <w:t>、</w:t>
            </w:r>
            <w:r w:rsidRPr="00DD0594">
              <w:rPr>
                <w:rFonts w:ascii="Times New Roman" w:hAnsi="Times New Roman" w:cs="Times New Roman"/>
              </w:rPr>
              <w:t>支付结算等</w:t>
            </w:r>
            <w:r w:rsidRPr="00DD0594">
              <w:rPr>
                <w:rFonts w:ascii="Times New Roman" w:hAnsi="Times New Roman" w:cs="Times New Roman" w:hint="eastAsia"/>
              </w:rPr>
              <w:t>；</w:t>
            </w:r>
          </w:p>
        </w:tc>
      </w:tr>
    </w:tbl>
    <w:p w:rsidR="00B05F30" w:rsidRPr="00DD0594" w:rsidRDefault="00B05F30" w:rsidP="00B05F30"/>
    <w:p w:rsidR="00B93D27" w:rsidRPr="00DD0594" w:rsidRDefault="00B93D27" w:rsidP="00B93D27">
      <w:pPr>
        <w:pStyle w:val="1"/>
      </w:pPr>
      <w:bookmarkStart w:id="21" w:name="_Toc456877406"/>
      <w:bookmarkStart w:id="22" w:name="_Toc477162572"/>
      <w:r w:rsidRPr="00DD0594">
        <w:rPr>
          <w:rFonts w:hint="eastAsia"/>
        </w:rPr>
        <w:t>功能需求</w:t>
      </w:r>
      <w:bookmarkEnd w:id="21"/>
      <w:bookmarkEnd w:id="22"/>
    </w:p>
    <w:p w:rsidR="00A367AD" w:rsidRPr="00DD0594" w:rsidRDefault="00A367AD" w:rsidP="0030772B">
      <w:pPr>
        <w:pStyle w:val="2"/>
      </w:pPr>
      <w:bookmarkStart w:id="23" w:name="_Toc477162573"/>
      <w:r w:rsidRPr="00DD0594">
        <w:rPr>
          <w:rFonts w:hint="eastAsia"/>
        </w:rPr>
        <w:t>公共功能需求</w:t>
      </w:r>
      <w:bookmarkEnd w:id="23"/>
    </w:p>
    <w:p w:rsidR="00A367AD" w:rsidRPr="00DD0594" w:rsidRDefault="003F2482" w:rsidP="00A367AD">
      <w:pPr>
        <w:pStyle w:val="3"/>
        <w:rPr>
          <w:rFonts w:ascii="宋体" w:eastAsia="宋体" w:hAnsi="宋体" w:cs="宋体"/>
        </w:rPr>
      </w:pPr>
      <w:bookmarkStart w:id="24" w:name="_Toc477162574"/>
      <w:r w:rsidRPr="00DD0594">
        <w:rPr>
          <w:rFonts w:ascii="宋体" w:eastAsia="宋体" w:hAnsi="宋体" w:cs="宋体" w:hint="eastAsia"/>
        </w:rPr>
        <w:t>公共</w:t>
      </w:r>
      <w:r w:rsidR="00A367AD" w:rsidRPr="00DD0594">
        <w:rPr>
          <w:rFonts w:ascii="宋体" w:eastAsia="宋体" w:hAnsi="宋体" w:cs="宋体" w:hint="eastAsia"/>
        </w:rPr>
        <w:t>字典</w:t>
      </w:r>
      <w:bookmarkEnd w:id="24"/>
    </w:p>
    <w:p w:rsidR="00DD76A7" w:rsidRPr="00DD0594" w:rsidRDefault="00DD76A7" w:rsidP="00DD76A7">
      <w:pPr>
        <w:pStyle w:val="af2"/>
        <w:keepNext/>
      </w:pPr>
      <w:r w:rsidRPr="00DD0594">
        <w:t xml:space="preserve">Table </w:t>
      </w:r>
      <w:r w:rsidR="00363D5A">
        <w:fldChar w:fldCharType="begin"/>
      </w:r>
      <w:r w:rsidR="0010194C">
        <w:instrText xml:space="preserve"> SEQ Table \* ARABIC </w:instrText>
      </w:r>
      <w:r w:rsidR="00363D5A">
        <w:fldChar w:fldCharType="separate"/>
      </w:r>
      <w:r w:rsidR="004D1CE1">
        <w:rPr>
          <w:noProof/>
        </w:rPr>
        <w:t>2</w:t>
      </w:r>
      <w:r w:rsidR="00363D5A">
        <w:rPr>
          <w:noProof/>
        </w:rPr>
        <w:fldChar w:fldCharType="end"/>
      </w:r>
      <w:r w:rsidRPr="00DD0594">
        <w:rPr>
          <w:rFonts w:hint="eastAsia"/>
        </w:rPr>
        <w:t xml:space="preserve"> </w:t>
      </w:r>
      <w:r w:rsidRPr="00DD0594">
        <w:rPr>
          <w:rFonts w:hint="eastAsia"/>
        </w:rPr>
        <w:t>公共字典</w:t>
      </w:r>
      <w:r w:rsidR="003E008E" w:rsidRPr="00DD0594">
        <w:rPr>
          <w:rFonts w:hint="eastAsia"/>
        </w:rPr>
        <w:t>清单</w:t>
      </w:r>
    </w:p>
    <w:tbl>
      <w:tblPr>
        <w:tblStyle w:val="af1"/>
        <w:tblW w:w="5000" w:type="pct"/>
        <w:tblLook w:val="04A0" w:firstRow="1" w:lastRow="0" w:firstColumn="1" w:lastColumn="0" w:noHBand="0" w:noVBand="1"/>
      </w:tblPr>
      <w:tblGrid>
        <w:gridCol w:w="1102"/>
        <w:gridCol w:w="2267"/>
        <w:gridCol w:w="6593"/>
      </w:tblGrid>
      <w:tr w:rsidR="00DD0594" w:rsidRPr="00DD0594" w:rsidTr="00113D62">
        <w:trPr>
          <w:trHeight w:val="567"/>
        </w:trPr>
        <w:tc>
          <w:tcPr>
            <w:tcW w:w="553" w:type="pct"/>
            <w:shd w:val="clear" w:color="auto" w:fill="D9D9D9" w:themeFill="background1" w:themeFillShade="D9"/>
            <w:vAlign w:val="center"/>
          </w:tcPr>
          <w:p w:rsidR="00113D62" w:rsidRPr="00DD0594" w:rsidRDefault="00113D62" w:rsidP="00113D62">
            <w:pPr>
              <w:jc w:val="center"/>
              <w:rPr>
                <w:rFonts w:ascii="Times New Roman" w:hAnsi="Times New Roman" w:cs="Times New Roman"/>
                <w:b/>
              </w:rPr>
            </w:pPr>
            <w:r w:rsidRPr="00DD0594">
              <w:rPr>
                <w:rFonts w:ascii="Times New Roman" w:hAnsi="Times New Roman" w:cs="Times New Roman"/>
                <w:b/>
              </w:rPr>
              <w:t>序号</w:t>
            </w:r>
          </w:p>
        </w:tc>
        <w:tc>
          <w:tcPr>
            <w:tcW w:w="1138" w:type="pct"/>
            <w:shd w:val="clear" w:color="auto" w:fill="D9D9D9" w:themeFill="background1" w:themeFillShade="D9"/>
            <w:vAlign w:val="center"/>
          </w:tcPr>
          <w:p w:rsidR="00113D62" w:rsidRPr="00DD0594" w:rsidRDefault="00113D62" w:rsidP="00113D62">
            <w:pPr>
              <w:jc w:val="center"/>
              <w:rPr>
                <w:rFonts w:ascii="Times New Roman" w:hAnsi="Times New Roman" w:cs="Times New Roman"/>
                <w:b/>
              </w:rPr>
            </w:pPr>
            <w:r w:rsidRPr="00DD0594">
              <w:rPr>
                <w:rFonts w:ascii="Times New Roman" w:hAnsi="Times New Roman" w:cs="Times New Roman"/>
                <w:b/>
              </w:rPr>
              <w:t>字典名称</w:t>
            </w:r>
          </w:p>
        </w:tc>
        <w:tc>
          <w:tcPr>
            <w:tcW w:w="3309" w:type="pct"/>
            <w:shd w:val="clear" w:color="auto" w:fill="D9D9D9" w:themeFill="background1" w:themeFillShade="D9"/>
            <w:vAlign w:val="center"/>
          </w:tcPr>
          <w:p w:rsidR="00113D62" w:rsidRPr="00DD0594" w:rsidRDefault="00113D62" w:rsidP="00DD76A7">
            <w:pPr>
              <w:jc w:val="center"/>
              <w:rPr>
                <w:rFonts w:ascii="Times New Roman" w:hAnsi="Times New Roman" w:cs="Times New Roman"/>
                <w:b/>
              </w:rPr>
            </w:pPr>
            <w:r w:rsidRPr="00DD0594">
              <w:rPr>
                <w:rFonts w:ascii="Times New Roman" w:hAnsi="Times New Roman" w:cs="Times New Roman"/>
                <w:b/>
              </w:rPr>
              <w:t>值域</w:t>
            </w:r>
          </w:p>
        </w:tc>
      </w:tr>
      <w:tr w:rsidR="00DD0594" w:rsidRPr="00DD0594" w:rsidTr="00113D62">
        <w:trPr>
          <w:trHeight w:val="567"/>
        </w:trPr>
        <w:tc>
          <w:tcPr>
            <w:tcW w:w="553" w:type="pct"/>
            <w:vAlign w:val="center"/>
          </w:tcPr>
          <w:p w:rsidR="00923610" w:rsidRPr="00DD0594" w:rsidRDefault="00923610" w:rsidP="00113D62">
            <w:pPr>
              <w:pStyle w:val="af0"/>
              <w:numPr>
                <w:ilvl w:val="0"/>
                <w:numId w:val="3"/>
              </w:numPr>
              <w:ind w:firstLineChars="0"/>
              <w:jc w:val="center"/>
              <w:rPr>
                <w:rFonts w:ascii="Times New Roman" w:hAnsi="Times New Roman"/>
              </w:rPr>
            </w:pPr>
          </w:p>
        </w:tc>
        <w:tc>
          <w:tcPr>
            <w:tcW w:w="1138" w:type="pct"/>
            <w:vAlign w:val="center"/>
          </w:tcPr>
          <w:p w:rsidR="00923610" w:rsidRPr="00DD0594" w:rsidRDefault="00923610" w:rsidP="00113D62">
            <w:pPr>
              <w:jc w:val="center"/>
              <w:rPr>
                <w:rFonts w:ascii="Times New Roman" w:hAnsi="Times New Roman" w:cs="Times New Roman"/>
              </w:rPr>
            </w:pPr>
            <w:r w:rsidRPr="00DD0594">
              <w:rPr>
                <w:rFonts w:ascii="Times New Roman" w:hAnsi="Times New Roman" w:cs="Times New Roman" w:hint="eastAsia"/>
              </w:rPr>
              <w:t>订单状态</w:t>
            </w:r>
          </w:p>
        </w:tc>
        <w:tc>
          <w:tcPr>
            <w:tcW w:w="3309" w:type="pct"/>
            <w:vAlign w:val="center"/>
          </w:tcPr>
          <w:p w:rsidR="00E86EA7" w:rsidRPr="00DD0594" w:rsidRDefault="00EE1E3F" w:rsidP="002468E0">
            <w:pPr>
              <w:jc w:val="left"/>
              <w:rPr>
                <w:rFonts w:ascii="Times New Roman" w:hAnsi="Times New Roman" w:cs="Times New Roman"/>
              </w:rPr>
            </w:pPr>
            <w:r w:rsidRPr="00DD0594">
              <w:rPr>
                <w:rFonts w:ascii="Times New Roman" w:hAnsi="Times New Roman" w:cs="Times New Roman" w:hint="eastAsia"/>
              </w:rPr>
              <w:t>参照《订单状态、订单场景应用说明》</w:t>
            </w:r>
          </w:p>
        </w:tc>
      </w:tr>
      <w:tr w:rsidR="00DD0594" w:rsidRPr="00DD0594" w:rsidTr="00113D62">
        <w:trPr>
          <w:trHeight w:val="567"/>
        </w:trPr>
        <w:tc>
          <w:tcPr>
            <w:tcW w:w="553" w:type="pct"/>
            <w:vAlign w:val="center"/>
          </w:tcPr>
          <w:p w:rsidR="00CD7102" w:rsidRPr="00DD0594" w:rsidRDefault="00CD7102" w:rsidP="00CD7102">
            <w:pPr>
              <w:pStyle w:val="af0"/>
              <w:numPr>
                <w:ilvl w:val="0"/>
                <w:numId w:val="3"/>
              </w:numPr>
              <w:ind w:firstLineChars="0"/>
              <w:jc w:val="center"/>
              <w:rPr>
                <w:rFonts w:ascii="Times New Roman" w:hAnsi="Times New Roman"/>
              </w:rPr>
            </w:pPr>
          </w:p>
        </w:tc>
        <w:tc>
          <w:tcPr>
            <w:tcW w:w="1138" w:type="pct"/>
            <w:vAlign w:val="center"/>
          </w:tcPr>
          <w:p w:rsidR="00CD7102" w:rsidRPr="00DD0594" w:rsidRDefault="00CD7102" w:rsidP="00CD7102">
            <w:pPr>
              <w:jc w:val="center"/>
              <w:rPr>
                <w:rFonts w:ascii="Times New Roman" w:hAnsi="Times New Roman" w:cs="Times New Roman"/>
              </w:rPr>
            </w:pPr>
            <w:r w:rsidRPr="00DD0594">
              <w:rPr>
                <w:rFonts w:ascii="Times New Roman" w:hAnsi="Times New Roman"/>
              </w:rPr>
              <w:t>性别</w:t>
            </w:r>
          </w:p>
        </w:tc>
        <w:tc>
          <w:tcPr>
            <w:tcW w:w="3309" w:type="pct"/>
            <w:vAlign w:val="center"/>
          </w:tcPr>
          <w:p w:rsidR="00CD7102" w:rsidRPr="00DD0594" w:rsidRDefault="00CD7102" w:rsidP="00CD7102">
            <w:pPr>
              <w:jc w:val="left"/>
              <w:rPr>
                <w:rFonts w:ascii="Times New Roman" w:hAnsi="Times New Roman" w:cs="Times New Roman"/>
              </w:rPr>
            </w:pPr>
            <w:r w:rsidRPr="00DD0594">
              <w:rPr>
                <w:rFonts w:ascii="Times New Roman" w:hAnsi="Times New Roman"/>
              </w:rPr>
              <w:t>1</w:t>
            </w:r>
            <w:r w:rsidRPr="00DD0594">
              <w:rPr>
                <w:rFonts w:ascii="Times New Roman" w:hAnsi="Times New Roman"/>
              </w:rPr>
              <w:t>、</w:t>
            </w:r>
            <w:r w:rsidRPr="00DD0594">
              <w:rPr>
                <w:rFonts w:ascii="Times New Roman" w:hAnsi="Times New Roman" w:hint="eastAsia"/>
              </w:rPr>
              <w:t>男</w:t>
            </w:r>
            <w:r w:rsidRPr="00DD0594">
              <w:rPr>
                <w:rFonts w:ascii="Times New Roman" w:hAnsi="Times New Roman"/>
              </w:rPr>
              <w:t>；</w:t>
            </w:r>
            <w:r w:rsidRPr="00DD0594">
              <w:rPr>
                <w:rFonts w:ascii="Times New Roman" w:hAnsi="Times New Roman"/>
              </w:rPr>
              <w:t>2</w:t>
            </w:r>
            <w:r w:rsidRPr="00DD0594">
              <w:rPr>
                <w:rFonts w:ascii="Times New Roman" w:hAnsi="Times New Roman"/>
              </w:rPr>
              <w:t>、</w:t>
            </w:r>
            <w:r w:rsidRPr="00DD0594">
              <w:rPr>
                <w:rFonts w:ascii="Times New Roman" w:hAnsi="Times New Roman" w:hint="eastAsia"/>
              </w:rPr>
              <w:t>女</w:t>
            </w:r>
          </w:p>
        </w:tc>
      </w:tr>
      <w:tr w:rsidR="00DD0594" w:rsidRPr="00DD0594" w:rsidTr="00113D62">
        <w:trPr>
          <w:trHeight w:val="567"/>
        </w:trPr>
        <w:tc>
          <w:tcPr>
            <w:tcW w:w="553" w:type="pct"/>
            <w:vAlign w:val="center"/>
          </w:tcPr>
          <w:p w:rsidR="00CD7102" w:rsidRPr="00DD0594" w:rsidRDefault="00CD7102" w:rsidP="00CD7102">
            <w:pPr>
              <w:pStyle w:val="af0"/>
              <w:numPr>
                <w:ilvl w:val="0"/>
                <w:numId w:val="3"/>
              </w:numPr>
              <w:ind w:firstLineChars="0"/>
              <w:jc w:val="center"/>
              <w:rPr>
                <w:rFonts w:ascii="Times New Roman" w:hAnsi="Times New Roman"/>
              </w:rPr>
            </w:pPr>
          </w:p>
        </w:tc>
        <w:tc>
          <w:tcPr>
            <w:tcW w:w="1138" w:type="pct"/>
            <w:vAlign w:val="center"/>
          </w:tcPr>
          <w:p w:rsidR="00CD7102" w:rsidRPr="00DD0594" w:rsidRDefault="00CD7102" w:rsidP="00CD7102">
            <w:pPr>
              <w:jc w:val="center"/>
              <w:rPr>
                <w:rFonts w:ascii="Times New Roman" w:hAnsi="Times New Roman"/>
              </w:rPr>
            </w:pPr>
            <w:r w:rsidRPr="00DD0594">
              <w:rPr>
                <w:rFonts w:ascii="宋体" w:hAnsi="宋体" w:hint="eastAsia"/>
              </w:rPr>
              <w:t>司机工作状态</w:t>
            </w:r>
          </w:p>
        </w:tc>
        <w:tc>
          <w:tcPr>
            <w:tcW w:w="3309" w:type="pct"/>
            <w:vAlign w:val="center"/>
          </w:tcPr>
          <w:p w:rsidR="00CD7102" w:rsidRPr="00DD0594" w:rsidRDefault="00CD7102" w:rsidP="00CD7102">
            <w:pPr>
              <w:jc w:val="left"/>
              <w:rPr>
                <w:rFonts w:ascii="Times New Roman" w:hAnsi="Times New Roman"/>
              </w:rPr>
            </w:pPr>
            <w:r w:rsidRPr="00DD0594">
              <w:rPr>
                <w:rFonts w:ascii="宋体" w:hAnsi="宋体" w:hint="eastAsia"/>
              </w:rPr>
              <w:t>1、全部；2、空闲；3、服务中；4、下线</w:t>
            </w:r>
          </w:p>
        </w:tc>
      </w:tr>
      <w:tr w:rsidR="00DD0594" w:rsidRPr="00DD0594" w:rsidTr="00113D62">
        <w:trPr>
          <w:trHeight w:val="567"/>
        </w:trPr>
        <w:tc>
          <w:tcPr>
            <w:tcW w:w="553" w:type="pct"/>
            <w:vAlign w:val="center"/>
          </w:tcPr>
          <w:p w:rsidR="00CD7102" w:rsidRPr="00DD0594" w:rsidRDefault="00CD7102" w:rsidP="00CD7102">
            <w:pPr>
              <w:pStyle w:val="af0"/>
              <w:numPr>
                <w:ilvl w:val="0"/>
                <w:numId w:val="3"/>
              </w:numPr>
              <w:ind w:firstLineChars="0"/>
              <w:jc w:val="center"/>
              <w:rPr>
                <w:rFonts w:ascii="Times New Roman" w:hAnsi="Times New Roman"/>
              </w:rPr>
            </w:pPr>
          </w:p>
        </w:tc>
        <w:tc>
          <w:tcPr>
            <w:tcW w:w="1138" w:type="pct"/>
            <w:vAlign w:val="center"/>
          </w:tcPr>
          <w:p w:rsidR="00CD7102" w:rsidRPr="00DD0594" w:rsidRDefault="00CD7102" w:rsidP="00CD7102">
            <w:pPr>
              <w:jc w:val="center"/>
              <w:rPr>
                <w:rFonts w:ascii="Times New Roman" w:hAnsi="Times New Roman"/>
              </w:rPr>
            </w:pPr>
            <w:r w:rsidRPr="00DD0594">
              <w:rPr>
                <w:rFonts w:ascii="宋体" w:hAnsi="宋体" w:hint="eastAsia"/>
              </w:rPr>
              <w:t>司机在职状态</w:t>
            </w:r>
          </w:p>
        </w:tc>
        <w:tc>
          <w:tcPr>
            <w:tcW w:w="3309" w:type="pct"/>
            <w:vAlign w:val="center"/>
          </w:tcPr>
          <w:p w:rsidR="00CD7102" w:rsidRPr="00DD0594" w:rsidRDefault="00CD7102" w:rsidP="00CD7102">
            <w:pPr>
              <w:jc w:val="left"/>
              <w:rPr>
                <w:rFonts w:ascii="Times New Roman" w:hAnsi="Times New Roman"/>
              </w:rPr>
            </w:pPr>
            <w:r w:rsidRPr="00DD0594">
              <w:rPr>
                <w:rFonts w:ascii="宋体" w:hAnsi="宋体" w:hint="eastAsia"/>
              </w:rPr>
              <w:t>1、全部；2、在职；3、离职</w:t>
            </w:r>
          </w:p>
        </w:tc>
      </w:tr>
      <w:tr w:rsidR="00DD0594" w:rsidRPr="00DD0594" w:rsidTr="00113D62">
        <w:trPr>
          <w:trHeight w:val="567"/>
        </w:trPr>
        <w:tc>
          <w:tcPr>
            <w:tcW w:w="553" w:type="pct"/>
            <w:vAlign w:val="center"/>
          </w:tcPr>
          <w:p w:rsidR="00C96369" w:rsidRPr="00DD0594" w:rsidRDefault="00C96369" w:rsidP="00C96369">
            <w:pPr>
              <w:pStyle w:val="af0"/>
              <w:numPr>
                <w:ilvl w:val="0"/>
                <w:numId w:val="3"/>
              </w:numPr>
              <w:ind w:firstLineChars="0"/>
              <w:jc w:val="center"/>
              <w:rPr>
                <w:rFonts w:ascii="Times New Roman" w:hAnsi="Times New Roman"/>
              </w:rPr>
            </w:pPr>
          </w:p>
        </w:tc>
        <w:tc>
          <w:tcPr>
            <w:tcW w:w="1138" w:type="pct"/>
            <w:vAlign w:val="center"/>
          </w:tcPr>
          <w:p w:rsidR="00C96369" w:rsidRPr="00DD0594" w:rsidRDefault="00C96369" w:rsidP="00C96369">
            <w:pPr>
              <w:jc w:val="center"/>
              <w:rPr>
                <w:rFonts w:ascii="宋体" w:hAnsi="宋体"/>
              </w:rPr>
            </w:pPr>
            <w:r w:rsidRPr="00DD0594">
              <w:rPr>
                <w:rFonts w:ascii="Times New Roman" w:hAnsi="Times New Roman" w:hint="eastAsia"/>
              </w:rPr>
              <w:t>下单时间</w:t>
            </w:r>
            <w:r w:rsidRPr="00DD0594">
              <w:rPr>
                <w:rFonts w:ascii="Times New Roman" w:hAnsi="Times New Roman" w:hint="eastAsia"/>
              </w:rPr>
              <w:t>-</w:t>
            </w:r>
            <w:r w:rsidRPr="00DD0594">
              <w:rPr>
                <w:rFonts w:ascii="Times New Roman" w:hAnsi="Times New Roman" w:hint="eastAsia"/>
              </w:rPr>
              <w:t>小时</w:t>
            </w:r>
          </w:p>
        </w:tc>
        <w:tc>
          <w:tcPr>
            <w:tcW w:w="3309" w:type="pct"/>
            <w:vAlign w:val="center"/>
          </w:tcPr>
          <w:p w:rsidR="00C96369" w:rsidRPr="00DD0594" w:rsidRDefault="00C96369" w:rsidP="00C96369">
            <w:pPr>
              <w:jc w:val="left"/>
              <w:rPr>
                <w:rFonts w:ascii="宋体" w:hAnsi="宋体"/>
              </w:rPr>
            </w:pPr>
            <w:r w:rsidRPr="00DD0594">
              <w:rPr>
                <w:rFonts w:ascii="Times New Roman" w:hAnsi="Times New Roman" w:hint="eastAsia"/>
              </w:rPr>
              <w:t>00</w:t>
            </w:r>
            <w:r w:rsidRPr="00DD0594">
              <w:rPr>
                <w:rFonts w:ascii="Times New Roman" w:hAnsi="Times New Roman" w:hint="eastAsia"/>
              </w:rPr>
              <w:t>点</w:t>
            </w:r>
            <w:r w:rsidRPr="00DD0594">
              <w:rPr>
                <w:rFonts w:ascii="Times New Roman" w:hAnsi="Times New Roman"/>
              </w:rPr>
              <w:t>、</w:t>
            </w:r>
            <w:r w:rsidRPr="00DD0594">
              <w:rPr>
                <w:rFonts w:ascii="Times New Roman" w:hAnsi="Times New Roman" w:hint="eastAsia"/>
              </w:rPr>
              <w:t>1</w:t>
            </w:r>
            <w:r w:rsidRPr="00DD0594">
              <w:rPr>
                <w:rFonts w:ascii="Times New Roman" w:hAnsi="Times New Roman" w:hint="eastAsia"/>
              </w:rPr>
              <w:t>点</w:t>
            </w:r>
            <w:r w:rsidRPr="00DD0594">
              <w:rPr>
                <w:rFonts w:ascii="Times New Roman" w:hAnsi="Times New Roman"/>
              </w:rPr>
              <w:t>、</w:t>
            </w:r>
            <w:r w:rsidRPr="00DD0594">
              <w:rPr>
                <w:rFonts w:ascii="Times New Roman" w:hAnsi="Times New Roman" w:hint="eastAsia"/>
              </w:rPr>
              <w:t>2</w:t>
            </w:r>
            <w:r w:rsidRPr="00DD0594">
              <w:rPr>
                <w:rFonts w:ascii="Times New Roman" w:hAnsi="Times New Roman" w:hint="eastAsia"/>
              </w:rPr>
              <w:t>点</w:t>
            </w:r>
            <w:r w:rsidRPr="00DD0594">
              <w:rPr>
                <w:rFonts w:ascii="Times New Roman" w:hAnsi="Times New Roman"/>
              </w:rPr>
              <w:t>、</w:t>
            </w:r>
            <w:r w:rsidRPr="00DD0594">
              <w:rPr>
                <w:rFonts w:ascii="Times New Roman" w:hAnsi="Times New Roman"/>
              </w:rPr>
              <w:t>…23</w:t>
            </w:r>
            <w:r w:rsidRPr="00DD0594">
              <w:rPr>
                <w:rFonts w:ascii="Times New Roman" w:hAnsi="Times New Roman" w:hint="eastAsia"/>
              </w:rPr>
              <w:t>点</w:t>
            </w:r>
          </w:p>
        </w:tc>
      </w:tr>
      <w:tr w:rsidR="00DD0594" w:rsidRPr="00DD0594" w:rsidTr="00113D62">
        <w:trPr>
          <w:trHeight w:val="567"/>
        </w:trPr>
        <w:tc>
          <w:tcPr>
            <w:tcW w:w="553" w:type="pct"/>
            <w:vAlign w:val="center"/>
          </w:tcPr>
          <w:p w:rsidR="00C96369" w:rsidRPr="00DD0594" w:rsidRDefault="00C96369" w:rsidP="00C96369">
            <w:pPr>
              <w:pStyle w:val="af0"/>
              <w:numPr>
                <w:ilvl w:val="0"/>
                <w:numId w:val="3"/>
              </w:numPr>
              <w:ind w:firstLineChars="0"/>
              <w:jc w:val="center"/>
              <w:rPr>
                <w:rFonts w:ascii="Times New Roman" w:hAnsi="Times New Roman"/>
              </w:rPr>
            </w:pPr>
          </w:p>
        </w:tc>
        <w:tc>
          <w:tcPr>
            <w:tcW w:w="1138" w:type="pct"/>
            <w:vAlign w:val="center"/>
          </w:tcPr>
          <w:p w:rsidR="00C96369" w:rsidRPr="00DD0594" w:rsidRDefault="00C96369" w:rsidP="00C96369">
            <w:pPr>
              <w:jc w:val="center"/>
              <w:rPr>
                <w:rFonts w:ascii="宋体" w:hAnsi="宋体"/>
              </w:rPr>
            </w:pPr>
            <w:r w:rsidRPr="00DD0594">
              <w:rPr>
                <w:rFonts w:ascii="Times New Roman" w:hAnsi="Times New Roman" w:hint="eastAsia"/>
              </w:rPr>
              <w:t>下单时间</w:t>
            </w:r>
            <w:r w:rsidRPr="00DD0594">
              <w:rPr>
                <w:rFonts w:ascii="Times New Roman" w:hAnsi="Times New Roman" w:hint="eastAsia"/>
              </w:rPr>
              <w:t>-</w:t>
            </w:r>
            <w:r w:rsidRPr="00DD0594">
              <w:rPr>
                <w:rFonts w:ascii="Times New Roman" w:hAnsi="Times New Roman" w:hint="eastAsia"/>
              </w:rPr>
              <w:t>分</w:t>
            </w:r>
          </w:p>
        </w:tc>
        <w:tc>
          <w:tcPr>
            <w:tcW w:w="3309" w:type="pct"/>
            <w:vAlign w:val="center"/>
          </w:tcPr>
          <w:p w:rsidR="00C96369" w:rsidRPr="00DD0594" w:rsidRDefault="00C96369" w:rsidP="00C96369">
            <w:pPr>
              <w:jc w:val="left"/>
              <w:rPr>
                <w:rFonts w:ascii="宋体" w:hAnsi="宋体"/>
              </w:rPr>
            </w:pPr>
            <w:r w:rsidRPr="00DD0594">
              <w:rPr>
                <w:rFonts w:ascii="Times New Roman" w:hAnsi="Times New Roman" w:hint="eastAsia"/>
              </w:rPr>
              <w:t>00</w:t>
            </w:r>
            <w:r w:rsidRPr="00DD0594">
              <w:rPr>
                <w:rFonts w:ascii="Times New Roman" w:hAnsi="Times New Roman" w:hint="eastAsia"/>
              </w:rPr>
              <w:t>分</w:t>
            </w:r>
            <w:r w:rsidRPr="00DD0594">
              <w:rPr>
                <w:rFonts w:ascii="Times New Roman" w:hAnsi="Times New Roman"/>
              </w:rPr>
              <w:t>、</w:t>
            </w:r>
            <w:r w:rsidRPr="00DD0594">
              <w:rPr>
                <w:rFonts w:ascii="Times New Roman" w:hAnsi="Times New Roman" w:hint="eastAsia"/>
              </w:rPr>
              <w:t>10</w:t>
            </w:r>
            <w:r w:rsidRPr="00DD0594">
              <w:rPr>
                <w:rFonts w:ascii="Times New Roman" w:hAnsi="Times New Roman" w:hint="eastAsia"/>
              </w:rPr>
              <w:t>分</w:t>
            </w:r>
            <w:r w:rsidRPr="00DD0594">
              <w:rPr>
                <w:rFonts w:ascii="Times New Roman" w:hAnsi="Times New Roman"/>
              </w:rPr>
              <w:t>、</w:t>
            </w:r>
            <w:r w:rsidRPr="00DD0594">
              <w:rPr>
                <w:rFonts w:ascii="Times New Roman" w:hAnsi="Times New Roman" w:hint="eastAsia"/>
              </w:rPr>
              <w:t>20</w:t>
            </w:r>
            <w:r w:rsidRPr="00DD0594">
              <w:rPr>
                <w:rFonts w:ascii="Times New Roman" w:hAnsi="Times New Roman" w:hint="eastAsia"/>
              </w:rPr>
              <w:t>分</w:t>
            </w:r>
            <w:r w:rsidRPr="00DD0594">
              <w:rPr>
                <w:rFonts w:ascii="Times New Roman" w:hAnsi="Times New Roman"/>
              </w:rPr>
              <w:t>、</w:t>
            </w:r>
            <w:r w:rsidRPr="00DD0594">
              <w:rPr>
                <w:rFonts w:ascii="Times New Roman" w:hAnsi="Times New Roman" w:hint="eastAsia"/>
              </w:rPr>
              <w:t>30</w:t>
            </w:r>
            <w:r w:rsidRPr="00DD0594">
              <w:rPr>
                <w:rFonts w:ascii="Times New Roman" w:hAnsi="Times New Roman" w:hint="eastAsia"/>
              </w:rPr>
              <w:t>分</w:t>
            </w:r>
            <w:r w:rsidRPr="00DD0594">
              <w:rPr>
                <w:rFonts w:ascii="Times New Roman" w:hAnsi="Times New Roman"/>
              </w:rPr>
              <w:t>、</w:t>
            </w:r>
            <w:r w:rsidRPr="00DD0594">
              <w:rPr>
                <w:rFonts w:ascii="Times New Roman" w:hAnsi="Times New Roman" w:hint="eastAsia"/>
              </w:rPr>
              <w:t>40</w:t>
            </w:r>
            <w:r w:rsidRPr="00DD0594">
              <w:rPr>
                <w:rFonts w:ascii="Times New Roman" w:hAnsi="Times New Roman" w:hint="eastAsia"/>
              </w:rPr>
              <w:t>分</w:t>
            </w:r>
            <w:r w:rsidRPr="00DD0594">
              <w:rPr>
                <w:rFonts w:ascii="Times New Roman" w:hAnsi="Times New Roman"/>
              </w:rPr>
              <w:t>、</w:t>
            </w:r>
            <w:r w:rsidRPr="00DD0594">
              <w:rPr>
                <w:rFonts w:ascii="Times New Roman" w:hAnsi="Times New Roman" w:hint="eastAsia"/>
              </w:rPr>
              <w:t>50</w:t>
            </w:r>
            <w:r w:rsidRPr="00DD0594">
              <w:rPr>
                <w:rFonts w:ascii="Times New Roman" w:hAnsi="Times New Roman" w:hint="eastAsia"/>
              </w:rPr>
              <w:t>分</w:t>
            </w:r>
          </w:p>
        </w:tc>
      </w:tr>
      <w:tr w:rsidR="00DD0594" w:rsidRPr="00DD0594" w:rsidTr="00113D62">
        <w:trPr>
          <w:trHeight w:val="567"/>
        </w:trPr>
        <w:tc>
          <w:tcPr>
            <w:tcW w:w="553" w:type="pct"/>
            <w:vAlign w:val="center"/>
          </w:tcPr>
          <w:p w:rsidR="0041404A" w:rsidRPr="00DD0594" w:rsidRDefault="0041404A" w:rsidP="00C96369">
            <w:pPr>
              <w:pStyle w:val="af0"/>
              <w:numPr>
                <w:ilvl w:val="0"/>
                <w:numId w:val="3"/>
              </w:numPr>
              <w:ind w:firstLineChars="0"/>
              <w:jc w:val="center"/>
              <w:rPr>
                <w:rFonts w:ascii="Times New Roman" w:hAnsi="Times New Roman"/>
              </w:rPr>
            </w:pPr>
          </w:p>
        </w:tc>
        <w:tc>
          <w:tcPr>
            <w:tcW w:w="1138" w:type="pct"/>
            <w:vAlign w:val="center"/>
          </w:tcPr>
          <w:p w:rsidR="0041404A" w:rsidRPr="00DD0594" w:rsidRDefault="0041404A" w:rsidP="0041404A">
            <w:pPr>
              <w:jc w:val="center"/>
              <w:rPr>
                <w:rFonts w:ascii="Times New Roman" w:hAnsi="Times New Roman"/>
              </w:rPr>
            </w:pPr>
            <w:r w:rsidRPr="00DD0594">
              <w:rPr>
                <w:rFonts w:ascii="Times New Roman" w:hAnsi="Times New Roman" w:hint="eastAsia"/>
              </w:rPr>
              <w:t>司机班次状态</w:t>
            </w:r>
          </w:p>
        </w:tc>
        <w:tc>
          <w:tcPr>
            <w:tcW w:w="3309" w:type="pct"/>
            <w:vAlign w:val="center"/>
          </w:tcPr>
          <w:p w:rsidR="0041404A" w:rsidRPr="00DD0594" w:rsidRDefault="0041404A" w:rsidP="00C96369">
            <w:pPr>
              <w:jc w:val="left"/>
              <w:rPr>
                <w:rFonts w:ascii="Times New Roman" w:hAnsi="Times New Roman"/>
              </w:rPr>
            </w:pPr>
            <w:r w:rsidRPr="00DD0594">
              <w:rPr>
                <w:rFonts w:ascii="Times New Roman" w:hAnsi="Times New Roman" w:hint="eastAsia"/>
              </w:rPr>
              <w:t>1</w:t>
            </w:r>
            <w:r w:rsidRPr="00DD0594">
              <w:rPr>
                <w:rFonts w:ascii="Times New Roman" w:hAnsi="Times New Roman" w:hint="eastAsia"/>
              </w:rPr>
              <w:t>、当班；</w:t>
            </w:r>
            <w:r w:rsidRPr="00DD0594">
              <w:rPr>
                <w:rFonts w:ascii="Times New Roman" w:hAnsi="Times New Roman" w:hint="eastAsia"/>
              </w:rPr>
              <w:t>2</w:t>
            </w:r>
            <w:r w:rsidRPr="00DD0594">
              <w:rPr>
                <w:rFonts w:ascii="Times New Roman" w:hAnsi="Times New Roman" w:hint="eastAsia"/>
              </w:rPr>
              <w:t>、歇班</w:t>
            </w:r>
          </w:p>
        </w:tc>
      </w:tr>
      <w:tr w:rsidR="0041404A" w:rsidRPr="00DD0594" w:rsidTr="00113D62">
        <w:trPr>
          <w:trHeight w:val="567"/>
        </w:trPr>
        <w:tc>
          <w:tcPr>
            <w:tcW w:w="553" w:type="pct"/>
            <w:vAlign w:val="center"/>
          </w:tcPr>
          <w:p w:rsidR="0041404A" w:rsidRPr="00DD0594" w:rsidRDefault="0041404A" w:rsidP="0041404A">
            <w:pPr>
              <w:pStyle w:val="af0"/>
              <w:numPr>
                <w:ilvl w:val="0"/>
                <w:numId w:val="3"/>
              </w:numPr>
              <w:ind w:firstLineChars="0"/>
              <w:jc w:val="center"/>
              <w:rPr>
                <w:rFonts w:ascii="Times New Roman" w:hAnsi="Times New Roman"/>
              </w:rPr>
            </w:pPr>
          </w:p>
        </w:tc>
        <w:tc>
          <w:tcPr>
            <w:tcW w:w="1138" w:type="pct"/>
            <w:vAlign w:val="center"/>
          </w:tcPr>
          <w:p w:rsidR="0041404A" w:rsidRPr="00DD0594" w:rsidRDefault="0041404A" w:rsidP="0041404A">
            <w:pPr>
              <w:jc w:val="center"/>
              <w:rPr>
                <w:rFonts w:ascii="Times New Roman" w:hAnsi="Times New Roman"/>
              </w:rPr>
            </w:pPr>
            <w:r w:rsidRPr="00DD0594">
              <w:rPr>
                <w:rFonts w:ascii="Times New Roman" w:hAnsi="Times New Roman" w:hint="eastAsia"/>
              </w:rPr>
              <w:t>车辆工作状态</w:t>
            </w:r>
          </w:p>
        </w:tc>
        <w:tc>
          <w:tcPr>
            <w:tcW w:w="3309" w:type="pct"/>
            <w:vAlign w:val="center"/>
          </w:tcPr>
          <w:p w:rsidR="0041404A" w:rsidRPr="00DD0594" w:rsidRDefault="0041404A" w:rsidP="0041404A">
            <w:pPr>
              <w:jc w:val="left"/>
              <w:rPr>
                <w:rFonts w:ascii="Times New Roman" w:hAnsi="Times New Roman"/>
              </w:rPr>
            </w:pPr>
            <w:r w:rsidRPr="00DD0594">
              <w:rPr>
                <w:rFonts w:ascii="宋体" w:hAnsi="宋体" w:hint="eastAsia"/>
              </w:rPr>
              <w:t>1、全部；2、空闲；3、服务中；4、下线；6、维修中</w:t>
            </w:r>
          </w:p>
        </w:tc>
      </w:tr>
    </w:tbl>
    <w:p w:rsidR="003208C6" w:rsidRPr="00DD0594" w:rsidRDefault="003208C6" w:rsidP="003208C6">
      <w:pPr>
        <w:widowControl/>
        <w:spacing w:line="240" w:lineRule="auto"/>
        <w:jc w:val="left"/>
        <w:rPr>
          <w:rFonts w:ascii="宋体" w:eastAsia="宋体" w:hAnsi="宋体" w:cs="宋体"/>
          <w:kern w:val="0"/>
          <w:sz w:val="24"/>
          <w:szCs w:val="24"/>
        </w:rPr>
      </w:pPr>
    </w:p>
    <w:p w:rsidR="00A367AD" w:rsidRPr="00DD0594" w:rsidRDefault="00A367AD" w:rsidP="00A367AD">
      <w:pPr>
        <w:pStyle w:val="3"/>
        <w:rPr>
          <w:rFonts w:ascii="宋体" w:eastAsia="宋体" w:hAnsi="宋体" w:cs="宋体"/>
        </w:rPr>
      </w:pPr>
      <w:bookmarkStart w:id="25" w:name="_Toc477162575"/>
      <w:r w:rsidRPr="00DD0594">
        <w:rPr>
          <w:rFonts w:ascii="宋体" w:eastAsia="宋体" w:hAnsi="宋体" w:cs="宋体" w:hint="eastAsia"/>
        </w:rPr>
        <w:t>公共业务规则</w:t>
      </w:r>
      <w:bookmarkEnd w:id="25"/>
    </w:p>
    <w:p w:rsidR="000A4123" w:rsidRPr="00DD0594" w:rsidRDefault="000A4123" w:rsidP="000A4123">
      <w:pPr>
        <w:pStyle w:val="af2"/>
        <w:keepNext/>
      </w:pPr>
      <w:r w:rsidRPr="00DD0594">
        <w:t xml:space="preserve">Table </w:t>
      </w:r>
      <w:r w:rsidR="00363D5A">
        <w:fldChar w:fldCharType="begin"/>
      </w:r>
      <w:r w:rsidR="0010194C">
        <w:instrText xml:space="preserve"> SEQ Table \* ARABIC </w:instrText>
      </w:r>
      <w:r w:rsidR="00363D5A">
        <w:fldChar w:fldCharType="separate"/>
      </w:r>
      <w:r w:rsidR="004D1CE1">
        <w:rPr>
          <w:noProof/>
        </w:rPr>
        <w:t>3</w:t>
      </w:r>
      <w:r w:rsidR="00363D5A">
        <w:rPr>
          <w:noProof/>
        </w:rPr>
        <w:fldChar w:fldCharType="end"/>
      </w:r>
      <w:r w:rsidRPr="00DD0594">
        <w:t xml:space="preserve"> </w:t>
      </w:r>
      <w:r w:rsidRPr="00DD0594">
        <w:rPr>
          <w:rFonts w:hint="eastAsia"/>
        </w:rPr>
        <w:t>订单状态定义</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060"/>
        <w:gridCol w:w="1060"/>
        <w:gridCol w:w="5736"/>
        <w:gridCol w:w="2106"/>
      </w:tblGrid>
      <w:tr w:rsidR="00DD0594" w:rsidRPr="00DD0594" w:rsidTr="00A80727">
        <w:trPr>
          <w:trHeight w:val="552"/>
        </w:trPr>
        <w:tc>
          <w:tcPr>
            <w:tcW w:w="0" w:type="auto"/>
            <w:shd w:val="clear" w:color="000000" w:fill="FFFFFF"/>
            <w:noWrap/>
            <w:vAlign w:val="center"/>
            <w:hideMark/>
          </w:tcPr>
          <w:p w:rsidR="000A4123" w:rsidRPr="00DD0594" w:rsidRDefault="000A4123" w:rsidP="000A4123">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状态编号</w:t>
            </w:r>
          </w:p>
        </w:tc>
        <w:tc>
          <w:tcPr>
            <w:tcW w:w="0" w:type="auto"/>
            <w:shd w:val="clear" w:color="000000" w:fill="FFFFFF"/>
            <w:noWrap/>
            <w:vAlign w:val="center"/>
            <w:hideMark/>
          </w:tcPr>
          <w:p w:rsidR="000A4123" w:rsidRPr="00DD0594" w:rsidRDefault="000A4123" w:rsidP="000A4123">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订单状态</w:t>
            </w:r>
          </w:p>
        </w:tc>
        <w:tc>
          <w:tcPr>
            <w:tcW w:w="0" w:type="auto"/>
            <w:shd w:val="clear" w:color="000000" w:fill="FFFFFF"/>
            <w:vAlign w:val="center"/>
            <w:hideMark/>
          </w:tcPr>
          <w:p w:rsidR="000A4123" w:rsidRPr="00DD0594" w:rsidRDefault="000A4123" w:rsidP="000A4123">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状态定义</w:t>
            </w:r>
          </w:p>
        </w:tc>
        <w:tc>
          <w:tcPr>
            <w:tcW w:w="0" w:type="auto"/>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备注</w:t>
            </w:r>
          </w:p>
        </w:tc>
      </w:tr>
      <w:tr w:rsidR="00DD0594" w:rsidRPr="00DD0594" w:rsidTr="00A80727">
        <w:trPr>
          <w:trHeight w:val="552"/>
        </w:trPr>
        <w:tc>
          <w:tcPr>
            <w:tcW w:w="0" w:type="auto"/>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1</w:t>
            </w:r>
          </w:p>
        </w:tc>
        <w:tc>
          <w:tcPr>
            <w:tcW w:w="0" w:type="auto"/>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shd w:val="clear" w:color="auto" w:fill="auto"/>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订单提交成功后至派单完成前</w:t>
            </w:r>
          </w:p>
        </w:tc>
        <w:tc>
          <w:tcPr>
            <w:tcW w:w="0" w:type="auto"/>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 xml:space="preserve">　</w:t>
            </w:r>
          </w:p>
        </w:tc>
      </w:tr>
      <w:tr w:rsidR="00DD0594" w:rsidRPr="00DD0594" w:rsidTr="00A80727">
        <w:trPr>
          <w:trHeight w:val="552"/>
        </w:trPr>
        <w:tc>
          <w:tcPr>
            <w:tcW w:w="0" w:type="auto"/>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lastRenderedPageBreak/>
              <w:t>2</w:t>
            </w:r>
          </w:p>
        </w:tc>
        <w:tc>
          <w:tcPr>
            <w:tcW w:w="0" w:type="auto"/>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待出发</w:t>
            </w:r>
          </w:p>
        </w:tc>
        <w:tc>
          <w:tcPr>
            <w:tcW w:w="0" w:type="auto"/>
            <w:shd w:val="clear" w:color="auto" w:fill="auto"/>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派单成功后至司机出发接人之前</w:t>
            </w:r>
          </w:p>
        </w:tc>
        <w:tc>
          <w:tcPr>
            <w:tcW w:w="0" w:type="auto"/>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 xml:space="preserve">　</w:t>
            </w:r>
          </w:p>
        </w:tc>
      </w:tr>
      <w:tr w:rsidR="00DD0594" w:rsidRPr="00DD0594" w:rsidTr="00A80727">
        <w:trPr>
          <w:trHeight w:val="552"/>
        </w:trPr>
        <w:tc>
          <w:tcPr>
            <w:tcW w:w="0" w:type="auto"/>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3</w:t>
            </w:r>
          </w:p>
        </w:tc>
        <w:tc>
          <w:tcPr>
            <w:tcW w:w="0" w:type="auto"/>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已出发</w:t>
            </w:r>
          </w:p>
        </w:tc>
        <w:tc>
          <w:tcPr>
            <w:tcW w:w="0" w:type="auto"/>
            <w:shd w:val="clear" w:color="auto" w:fill="auto"/>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司机已出发接人，未抵达上车地点前</w:t>
            </w:r>
          </w:p>
        </w:tc>
        <w:tc>
          <w:tcPr>
            <w:tcW w:w="0" w:type="auto"/>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 xml:space="preserve">　</w:t>
            </w:r>
          </w:p>
        </w:tc>
      </w:tr>
      <w:tr w:rsidR="00DD0594" w:rsidRPr="00DD0594" w:rsidTr="00A80727">
        <w:trPr>
          <w:trHeight w:val="552"/>
        </w:trPr>
        <w:tc>
          <w:tcPr>
            <w:tcW w:w="0" w:type="auto"/>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4</w:t>
            </w:r>
          </w:p>
        </w:tc>
        <w:tc>
          <w:tcPr>
            <w:tcW w:w="0" w:type="auto"/>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已抵达</w:t>
            </w:r>
          </w:p>
        </w:tc>
        <w:tc>
          <w:tcPr>
            <w:tcW w:w="0" w:type="auto"/>
            <w:shd w:val="clear" w:color="auto" w:fill="auto"/>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司机已抵达上车地点，未开始服务之前</w:t>
            </w:r>
          </w:p>
        </w:tc>
        <w:tc>
          <w:tcPr>
            <w:tcW w:w="0" w:type="auto"/>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 xml:space="preserve">　</w:t>
            </w:r>
          </w:p>
        </w:tc>
      </w:tr>
      <w:tr w:rsidR="00DD0594" w:rsidRPr="00DD0594" w:rsidTr="00A80727">
        <w:trPr>
          <w:trHeight w:val="552"/>
        </w:trPr>
        <w:tc>
          <w:tcPr>
            <w:tcW w:w="0" w:type="auto"/>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5</w:t>
            </w:r>
          </w:p>
        </w:tc>
        <w:tc>
          <w:tcPr>
            <w:tcW w:w="0" w:type="auto"/>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服务中</w:t>
            </w:r>
          </w:p>
        </w:tc>
        <w:tc>
          <w:tcPr>
            <w:tcW w:w="0" w:type="auto"/>
            <w:shd w:val="clear" w:color="auto" w:fill="auto"/>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司机开始服务，未结束服务之前</w:t>
            </w:r>
          </w:p>
        </w:tc>
        <w:tc>
          <w:tcPr>
            <w:tcW w:w="0" w:type="auto"/>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 xml:space="preserve">　</w:t>
            </w:r>
          </w:p>
        </w:tc>
      </w:tr>
      <w:tr w:rsidR="00DD0594" w:rsidRPr="00DD0594" w:rsidTr="00A80727">
        <w:trPr>
          <w:trHeight w:val="552"/>
        </w:trPr>
        <w:tc>
          <w:tcPr>
            <w:tcW w:w="0" w:type="auto"/>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5</w:t>
            </w:r>
          </w:p>
        </w:tc>
        <w:tc>
          <w:tcPr>
            <w:tcW w:w="0" w:type="auto"/>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待确费</w:t>
            </w:r>
          </w:p>
        </w:tc>
        <w:tc>
          <w:tcPr>
            <w:tcW w:w="0" w:type="auto"/>
            <w:shd w:val="clear" w:color="auto" w:fill="auto"/>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司机结束服务，行程费确认提交成功之前</w:t>
            </w:r>
          </w:p>
        </w:tc>
        <w:tc>
          <w:tcPr>
            <w:tcW w:w="0" w:type="auto"/>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目前仅限出租车业务</w:t>
            </w:r>
          </w:p>
        </w:tc>
      </w:tr>
      <w:tr w:rsidR="00DD0594" w:rsidRPr="00DD0594" w:rsidTr="00133940">
        <w:trPr>
          <w:trHeight w:val="552"/>
        </w:trPr>
        <w:tc>
          <w:tcPr>
            <w:tcW w:w="0" w:type="auto"/>
            <w:vMerge w:val="restart"/>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6</w:t>
            </w:r>
          </w:p>
        </w:tc>
        <w:tc>
          <w:tcPr>
            <w:tcW w:w="0" w:type="auto"/>
            <w:vMerge w:val="restart"/>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w:t>
            </w:r>
          </w:p>
        </w:tc>
        <w:tc>
          <w:tcPr>
            <w:tcW w:w="0" w:type="auto"/>
            <w:shd w:val="clear" w:color="auto" w:fill="auto"/>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网约车业务因公用车，“个人垫付”订单服务结束后，行程费未支付前</w:t>
            </w:r>
          </w:p>
        </w:tc>
        <w:tc>
          <w:tcPr>
            <w:tcW w:w="0" w:type="auto"/>
            <w:shd w:val="clear" w:color="auto" w:fill="auto"/>
            <w:noWrap/>
            <w:vAlign w:val="center"/>
          </w:tcPr>
          <w:p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rsidTr="00133940">
        <w:trPr>
          <w:trHeight w:val="552"/>
        </w:trPr>
        <w:tc>
          <w:tcPr>
            <w:tcW w:w="0" w:type="auto"/>
            <w:vMerge/>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p>
        </w:tc>
        <w:tc>
          <w:tcPr>
            <w:tcW w:w="0" w:type="auto"/>
            <w:vMerge/>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p>
        </w:tc>
        <w:tc>
          <w:tcPr>
            <w:tcW w:w="0" w:type="auto"/>
            <w:shd w:val="clear" w:color="auto" w:fill="auto"/>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网约车业务因私用车，订单服务结束后，行程费未支付前</w:t>
            </w:r>
          </w:p>
        </w:tc>
        <w:tc>
          <w:tcPr>
            <w:tcW w:w="0" w:type="auto"/>
            <w:shd w:val="clear" w:color="auto" w:fill="auto"/>
            <w:noWrap/>
            <w:vAlign w:val="center"/>
          </w:tcPr>
          <w:p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rsidTr="00133940">
        <w:trPr>
          <w:trHeight w:val="552"/>
        </w:trPr>
        <w:tc>
          <w:tcPr>
            <w:tcW w:w="0" w:type="auto"/>
            <w:vMerge/>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p>
        </w:tc>
        <w:tc>
          <w:tcPr>
            <w:tcW w:w="0" w:type="auto"/>
            <w:vMerge/>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p>
        </w:tc>
        <w:tc>
          <w:tcPr>
            <w:tcW w:w="0" w:type="auto"/>
            <w:shd w:val="clear" w:color="auto" w:fill="auto"/>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网约车业务toC用车，订单服务结束后，行程费未支付前</w:t>
            </w:r>
          </w:p>
        </w:tc>
        <w:tc>
          <w:tcPr>
            <w:tcW w:w="0" w:type="auto"/>
            <w:shd w:val="clear" w:color="auto" w:fill="auto"/>
            <w:noWrap/>
            <w:vAlign w:val="center"/>
          </w:tcPr>
          <w:p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rsidTr="00133940">
        <w:trPr>
          <w:trHeight w:val="828"/>
        </w:trPr>
        <w:tc>
          <w:tcPr>
            <w:tcW w:w="0" w:type="auto"/>
            <w:vMerge/>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p>
        </w:tc>
        <w:tc>
          <w:tcPr>
            <w:tcW w:w="0" w:type="auto"/>
            <w:vMerge/>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p>
        </w:tc>
        <w:tc>
          <w:tcPr>
            <w:tcW w:w="0" w:type="auto"/>
            <w:shd w:val="clear" w:color="auto" w:fill="auto"/>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出租车业务：“在线支付”订单行程费确认提交成功之后，服务费用（行程费和调度费）未支付前</w:t>
            </w:r>
          </w:p>
        </w:tc>
        <w:tc>
          <w:tcPr>
            <w:tcW w:w="0" w:type="auto"/>
            <w:shd w:val="clear" w:color="auto" w:fill="auto"/>
            <w:noWrap/>
            <w:vAlign w:val="center"/>
          </w:tcPr>
          <w:p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rsidTr="00133940">
        <w:trPr>
          <w:trHeight w:val="552"/>
        </w:trPr>
        <w:tc>
          <w:tcPr>
            <w:tcW w:w="0" w:type="auto"/>
            <w:vMerge w:val="restart"/>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7</w:t>
            </w:r>
          </w:p>
        </w:tc>
        <w:tc>
          <w:tcPr>
            <w:tcW w:w="0" w:type="auto"/>
            <w:vMerge w:val="restart"/>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已支付</w:t>
            </w:r>
          </w:p>
        </w:tc>
        <w:tc>
          <w:tcPr>
            <w:tcW w:w="0" w:type="auto"/>
            <w:shd w:val="clear" w:color="auto" w:fill="auto"/>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网约车业务因公用车，“个人垫付”订单行程费已支付</w:t>
            </w:r>
          </w:p>
        </w:tc>
        <w:tc>
          <w:tcPr>
            <w:tcW w:w="0" w:type="auto"/>
            <w:shd w:val="clear" w:color="auto" w:fill="auto"/>
            <w:noWrap/>
            <w:vAlign w:val="center"/>
          </w:tcPr>
          <w:p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rsidTr="00133940">
        <w:trPr>
          <w:trHeight w:val="552"/>
        </w:trPr>
        <w:tc>
          <w:tcPr>
            <w:tcW w:w="0" w:type="auto"/>
            <w:vMerge/>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p>
        </w:tc>
        <w:tc>
          <w:tcPr>
            <w:tcW w:w="0" w:type="auto"/>
            <w:vMerge/>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p>
        </w:tc>
        <w:tc>
          <w:tcPr>
            <w:tcW w:w="0" w:type="auto"/>
            <w:shd w:val="clear" w:color="auto" w:fill="auto"/>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网约车业务因私，订单行程费已支付</w:t>
            </w:r>
          </w:p>
        </w:tc>
        <w:tc>
          <w:tcPr>
            <w:tcW w:w="0" w:type="auto"/>
            <w:shd w:val="clear" w:color="auto" w:fill="auto"/>
            <w:noWrap/>
            <w:vAlign w:val="center"/>
          </w:tcPr>
          <w:p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rsidTr="00133940">
        <w:trPr>
          <w:trHeight w:val="552"/>
        </w:trPr>
        <w:tc>
          <w:tcPr>
            <w:tcW w:w="0" w:type="auto"/>
            <w:vMerge/>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p>
        </w:tc>
        <w:tc>
          <w:tcPr>
            <w:tcW w:w="0" w:type="auto"/>
            <w:vMerge/>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p>
        </w:tc>
        <w:tc>
          <w:tcPr>
            <w:tcW w:w="0" w:type="auto"/>
            <w:shd w:val="clear" w:color="auto" w:fill="auto"/>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网约车业务toC用车，订单行程费已支付</w:t>
            </w:r>
          </w:p>
        </w:tc>
        <w:tc>
          <w:tcPr>
            <w:tcW w:w="0" w:type="auto"/>
            <w:shd w:val="clear" w:color="auto" w:fill="auto"/>
            <w:noWrap/>
            <w:vAlign w:val="center"/>
          </w:tcPr>
          <w:p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rsidTr="00133940">
        <w:trPr>
          <w:trHeight w:val="552"/>
        </w:trPr>
        <w:tc>
          <w:tcPr>
            <w:tcW w:w="0" w:type="auto"/>
            <w:vMerge/>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p>
        </w:tc>
        <w:tc>
          <w:tcPr>
            <w:tcW w:w="0" w:type="auto"/>
            <w:vMerge/>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p>
        </w:tc>
        <w:tc>
          <w:tcPr>
            <w:tcW w:w="0" w:type="auto"/>
            <w:shd w:val="clear" w:color="auto" w:fill="auto"/>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出租车业务，“在线支付”订单服务费用（行程费和调度费）已支付</w:t>
            </w:r>
          </w:p>
        </w:tc>
        <w:tc>
          <w:tcPr>
            <w:tcW w:w="0" w:type="auto"/>
            <w:shd w:val="clear" w:color="auto" w:fill="auto"/>
            <w:noWrap/>
            <w:vAlign w:val="center"/>
          </w:tcPr>
          <w:p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rsidTr="00133940">
        <w:trPr>
          <w:trHeight w:val="552"/>
        </w:trPr>
        <w:tc>
          <w:tcPr>
            <w:tcW w:w="0" w:type="auto"/>
            <w:vMerge w:val="restart"/>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8</w:t>
            </w:r>
          </w:p>
        </w:tc>
        <w:tc>
          <w:tcPr>
            <w:tcW w:w="0" w:type="auto"/>
            <w:vMerge w:val="restart"/>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未结算</w:t>
            </w:r>
          </w:p>
        </w:tc>
        <w:tc>
          <w:tcPr>
            <w:tcW w:w="0" w:type="auto"/>
            <w:shd w:val="clear" w:color="auto" w:fill="auto"/>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网约车-因公用车，“机构支付”订单：行程结束，未生成账单之前</w:t>
            </w:r>
          </w:p>
        </w:tc>
        <w:tc>
          <w:tcPr>
            <w:tcW w:w="0" w:type="auto"/>
            <w:shd w:val="clear" w:color="auto" w:fill="auto"/>
            <w:noWrap/>
            <w:vAlign w:val="center"/>
          </w:tcPr>
          <w:p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rsidTr="00A80727">
        <w:trPr>
          <w:trHeight w:val="552"/>
        </w:trPr>
        <w:tc>
          <w:tcPr>
            <w:tcW w:w="0" w:type="auto"/>
            <w:vMerge/>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p>
        </w:tc>
        <w:tc>
          <w:tcPr>
            <w:tcW w:w="0" w:type="auto"/>
            <w:vMerge/>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p>
        </w:tc>
        <w:tc>
          <w:tcPr>
            <w:tcW w:w="0" w:type="auto"/>
            <w:shd w:val="clear" w:color="auto" w:fill="auto"/>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“线下付现”且调度费为零的订单，行程费确认提交成功之后至司机结算行程费前</w:t>
            </w:r>
          </w:p>
        </w:tc>
        <w:tc>
          <w:tcPr>
            <w:tcW w:w="0" w:type="auto"/>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目前仅限出租车业务</w:t>
            </w:r>
          </w:p>
        </w:tc>
      </w:tr>
      <w:tr w:rsidR="00DD0594" w:rsidRPr="00DD0594" w:rsidTr="00133940">
        <w:trPr>
          <w:trHeight w:val="552"/>
        </w:trPr>
        <w:tc>
          <w:tcPr>
            <w:tcW w:w="0" w:type="auto"/>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9</w:t>
            </w:r>
          </w:p>
        </w:tc>
        <w:tc>
          <w:tcPr>
            <w:tcW w:w="0" w:type="auto"/>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结算中</w:t>
            </w:r>
          </w:p>
        </w:tc>
        <w:tc>
          <w:tcPr>
            <w:tcW w:w="0" w:type="auto"/>
            <w:shd w:val="clear" w:color="auto" w:fill="auto"/>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网约车业务因公用车：“机构支付”订单账单生成之后至账单支付之前</w:t>
            </w:r>
          </w:p>
        </w:tc>
        <w:tc>
          <w:tcPr>
            <w:tcW w:w="0" w:type="auto"/>
            <w:shd w:val="clear" w:color="auto" w:fill="auto"/>
            <w:noWrap/>
            <w:vAlign w:val="center"/>
          </w:tcPr>
          <w:p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rsidTr="00133940">
        <w:trPr>
          <w:trHeight w:val="552"/>
        </w:trPr>
        <w:tc>
          <w:tcPr>
            <w:tcW w:w="0" w:type="auto"/>
            <w:vMerge w:val="restart"/>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10</w:t>
            </w:r>
          </w:p>
        </w:tc>
        <w:tc>
          <w:tcPr>
            <w:tcW w:w="0" w:type="auto"/>
            <w:vMerge w:val="restart"/>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已结算</w:t>
            </w:r>
          </w:p>
        </w:tc>
        <w:tc>
          <w:tcPr>
            <w:tcW w:w="0" w:type="auto"/>
            <w:shd w:val="clear" w:color="auto" w:fill="auto"/>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网约车业务因公用车，“机构支付”订单账单支付之后</w:t>
            </w:r>
          </w:p>
        </w:tc>
        <w:tc>
          <w:tcPr>
            <w:tcW w:w="0" w:type="auto"/>
            <w:shd w:val="clear" w:color="auto" w:fill="auto"/>
            <w:noWrap/>
            <w:vAlign w:val="center"/>
          </w:tcPr>
          <w:p w:rsidR="000A4123" w:rsidRPr="00DD0594" w:rsidRDefault="000A4123" w:rsidP="000A4123">
            <w:pPr>
              <w:widowControl/>
              <w:spacing w:line="240" w:lineRule="auto"/>
              <w:jc w:val="center"/>
              <w:rPr>
                <w:rFonts w:asciiTheme="minorEastAsia" w:hAnsiTheme="minorEastAsia" w:cs="宋体"/>
                <w:kern w:val="0"/>
                <w:szCs w:val="21"/>
              </w:rPr>
            </w:pPr>
          </w:p>
        </w:tc>
      </w:tr>
      <w:tr w:rsidR="00DD0594" w:rsidRPr="00DD0594" w:rsidTr="00A80727">
        <w:trPr>
          <w:trHeight w:val="552"/>
        </w:trPr>
        <w:tc>
          <w:tcPr>
            <w:tcW w:w="0" w:type="auto"/>
            <w:vMerge/>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p>
        </w:tc>
        <w:tc>
          <w:tcPr>
            <w:tcW w:w="0" w:type="auto"/>
            <w:vMerge/>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p>
        </w:tc>
        <w:tc>
          <w:tcPr>
            <w:tcW w:w="0" w:type="auto"/>
            <w:shd w:val="clear" w:color="auto" w:fill="auto"/>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“线下付现”且调度费为零的订单，司机结算行程费之后</w:t>
            </w:r>
          </w:p>
        </w:tc>
        <w:tc>
          <w:tcPr>
            <w:tcW w:w="0" w:type="auto"/>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目前仅限出租车业务</w:t>
            </w:r>
          </w:p>
        </w:tc>
      </w:tr>
      <w:tr w:rsidR="00DD0594" w:rsidRPr="00DD0594" w:rsidTr="00A80727">
        <w:trPr>
          <w:trHeight w:val="552"/>
        </w:trPr>
        <w:tc>
          <w:tcPr>
            <w:tcW w:w="0" w:type="auto"/>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11</w:t>
            </w:r>
          </w:p>
        </w:tc>
        <w:tc>
          <w:tcPr>
            <w:tcW w:w="0" w:type="auto"/>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未付结</w:t>
            </w:r>
          </w:p>
        </w:tc>
        <w:tc>
          <w:tcPr>
            <w:tcW w:w="0" w:type="auto"/>
            <w:shd w:val="clear" w:color="auto" w:fill="auto"/>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“线下付现”且调度费不为零的订单，订单行程费确认提交成功但未结算行程费或乘客未支付调度费</w:t>
            </w:r>
          </w:p>
        </w:tc>
        <w:tc>
          <w:tcPr>
            <w:tcW w:w="0" w:type="auto"/>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目前仅限出租车业务</w:t>
            </w:r>
          </w:p>
        </w:tc>
      </w:tr>
      <w:tr w:rsidR="00DD0594" w:rsidRPr="00DD0594" w:rsidTr="00A80727">
        <w:trPr>
          <w:trHeight w:val="552"/>
        </w:trPr>
        <w:tc>
          <w:tcPr>
            <w:tcW w:w="0" w:type="auto"/>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12</w:t>
            </w:r>
          </w:p>
        </w:tc>
        <w:tc>
          <w:tcPr>
            <w:tcW w:w="0" w:type="auto"/>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已付结</w:t>
            </w:r>
          </w:p>
        </w:tc>
        <w:tc>
          <w:tcPr>
            <w:tcW w:w="0" w:type="auto"/>
            <w:shd w:val="clear" w:color="auto" w:fill="auto"/>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“线下付现”且调度费不为零的订单，司机已结算行程费且乘客已支付调度费</w:t>
            </w:r>
          </w:p>
        </w:tc>
        <w:tc>
          <w:tcPr>
            <w:tcW w:w="0" w:type="auto"/>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目前仅限出租车业务</w:t>
            </w:r>
          </w:p>
        </w:tc>
      </w:tr>
      <w:tr w:rsidR="000A4123" w:rsidRPr="00DD0594" w:rsidTr="00A80727">
        <w:trPr>
          <w:trHeight w:val="552"/>
        </w:trPr>
        <w:tc>
          <w:tcPr>
            <w:tcW w:w="0" w:type="auto"/>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13</w:t>
            </w:r>
          </w:p>
        </w:tc>
        <w:tc>
          <w:tcPr>
            <w:tcW w:w="0" w:type="auto"/>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已取消</w:t>
            </w:r>
          </w:p>
        </w:tc>
        <w:tc>
          <w:tcPr>
            <w:tcW w:w="0" w:type="auto"/>
            <w:shd w:val="clear" w:color="auto" w:fill="auto"/>
            <w:vAlign w:val="center"/>
            <w:hideMark/>
          </w:tcPr>
          <w:p w:rsidR="000A4123" w:rsidRPr="00DD0594" w:rsidRDefault="000A4123" w:rsidP="000A4123">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订单提交成功后：无责取消</w:t>
            </w:r>
          </w:p>
        </w:tc>
        <w:tc>
          <w:tcPr>
            <w:tcW w:w="0" w:type="auto"/>
            <w:shd w:val="clear" w:color="auto" w:fill="auto"/>
            <w:noWrap/>
            <w:vAlign w:val="center"/>
            <w:hideMark/>
          </w:tcPr>
          <w:p w:rsidR="000A4123" w:rsidRPr="00DD0594" w:rsidRDefault="000A4123" w:rsidP="000A4123">
            <w:pPr>
              <w:widowControl/>
              <w:spacing w:line="240" w:lineRule="auto"/>
              <w:jc w:val="center"/>
              <w:rPr>
                <w:rFonts w:asciiTheme="minorEastAsia" w:hAnsiTheme="minorEastAsia" w:cs="宋体"/>
                <w:kern w:val="0"/>
                <w:szCs w:val="21"/>
              </w:rPr>
            </w:pPr>
          </w:p>
        </w:tc>
      </w:tr>
    </w:tbl>
    <w:p w:rsidR="000A4123" w:rsidRPr="00DD0594" w:rsidRDefault="000A4123" w:rsidP="000A4123"/>
    <w:p w:rsidR="000A4123" w:rsidRPr="00DD0594" w:rsidRDefault="000A4123" w:rsidP="000A4123">
      <w:pPr>
        <w:pStyle w:val="af2"/>
        <w:keepNext/>
        <w:rPr>
          <w:sz w:val="21"/>
          <w:szCs w:val="21"/>
        </w:rPr>
      </w:pPr>
      <w:r w:rsidRPr="00DD0594">
        <w:rPr>
          <w:sz w:val="21"/>
          <w:szCs w:val="21"/>
        </w:rPr>
        <w:lastRenderedPageBreak/>
        <w:t xml:space="preserve">Table </w:t>
      </w:r>
      <w:r w:rsidR="00363D5A" w:rsidRPr="00DD0594">
        <w:rPr>
          <w:sz w:val="21"/>
          <w:szCs w:val="21"/>
        </w:rPr>
        <w:fldChar w:fldCharType="begin"/>
      </w:r>
      <w:r w:rsidRPr="00DD0594">
        <w:rPr>
          <w:sz w:val="21"/>
          <w:szCs w:val="21"/>
        </w:rPr>
        <w:instrText xml:space="preserve"> SEQ Table \* ARABIC </w:instrText>
      </w:r>
      <w:r w:rsidR="00363D5A" w:rsidRPr="00DD0594">
        <w:rPr>
          <w:sz w:val="21"/>
          <w:szCs w:val="21"/>
        </w:rPr>
        <w:fldChar w:fldCharType="separate"/>
      </w:r>
      <w:r w:rsidR="004D1CE1">
        <w:rPr>
          <w:noProof/>
          <w:sz w:val="21"/>
          <w:szCs w:val="21"/>
        </w:rPr>
        <w:t>4</w:t>
      </w:r>
      <w:r w:rsidR="00363D5A" w:rsidRPr="00DD0594">
        <w:rPr>
          <w:sz w:val="21"/>
          <w:szCs w:val="21"/>
        </w:rPr>
        <w:fldChar w:fldCharType="end"/>
      </w:r>
      <w:r w:rsidRPr="00DD0594">
        <w:rPr>
          <w:rFonts w:hint="eastAsia"/>
          <w:sz w:val="21"/>
          <w:szCs w:val="21"/>
        </w:rPr>
        <w:t>订单状态场景应用</w:t>
      </w:r>
    </w:p>
    <w:tbl>
      <w:tblPr>
        <w:tblW w:w="0" w:type="auto"/>
        <w:tblInd w:w="118" w:type="dxa"/>
        <w:tblLook w:val="04A0" w:firstRow="1" w:lastRow="0" w:firstColumn="1" w:lastColumn="0" w:noHBand="0" w:noVBand="1"/>
      </w:tblPr>
      <w:tblGrid>
        <w:gridCol w:w="1287"/>
        <w:gridCol w:w="989"/>
        <w:gridCol w:w="3665"/>
        <w:gridCol w:w="3903"/>
      </w:tblGrid>
      <w:tr w:rsidR="00DD0594" w:rsidRPr="00DD0594" w:rsidTr="00353D7B">
        <w:trPr>
          <w:trHeight w:val="552"/>
        </w:trPr>
        <w:tc>
          <w:tcPr>
            <w:tcW w:w="0" w:type="auto"/>
            <w:gridSpan w:val="4"/>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订单状态场景应用</w:t>
            </w:r>
          </w:p>
        </w:tc>
      </w:tr>
      <w:tr w:rsidR="00DD0594" w:rsidRPr="00DD0594" w:rsidTr="00353D7B">
        <w:trPr>
          <w:trHeight w:val="552"/>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应用</w:t>
            </w: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场景名称</w:t>
            </w: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对应订单状态</w:t>
            </w:r>
          </w:p>
        </w:tc>
        <w:tc>
          <w:tcPr>
            <w:tcW w:w="0" w:type="auto"/>
            <w:tcBorders>
              <w:top w:val="nil"/>
              <w:left w:val="nil"/>
              <w:bottom w:val="single" w:sz="4" w:space="0" w:color="auto"/>
              <w:right w:val="single" w:sz="8"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备注</w:t>
            </w:r>
          </w:p>
        </w:tc>
      </w:tr>
      <w:tr w:rsidR="00DD0594" w:rsidRPr="00DD0594" w:rsidTr="00133940">
        <w:trPr>
          <w:trHeight w:val="552"/>
        </w:trPr>
        <w:tc>
          <w:tcPr>
            <w:tcW w:w="0" w:type="auto"/>
            <w:vMerge w:val="restart"/>
            <w:tcBorders>
              <w:top w:val="nil"/>
              <w:left w:val="single" w:sz="8" w:space="0" w:color="auto"/>
              <w:bottom w:val="single" w:sz="4" w:space="0" w:color="000000"/>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乘客端（机构用户）</w:t>
            </w: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tcBorders>
              <w:top w:val="nil"/>
              <w:left w:val="nil"/>
              <w:bottom w:val="single" w:sz="4" w:space="0" w:color="auto"/>
              <w:right w:val="single" w:sz="8" w:space="0" w:color="auto"/>
            </w:tcBorders>
            <w:shd w:val="clear" w:color="auto" w:fill="auto"/>
            <w:noWrap/>
            <w:vAlign w:val="center"/>
          </w:tcPr>
          <w:p w:rsidR="00A80727" w:rsidRPr="00DD0594" w:rsidRDefault="00A80727" w:rsidP="00A80727">
            <w:pPr>
              <w:widowControl/>
              <w:spacing w:line="240" w:lineRule="auto"/>
              <w:jc w:val="center"/>
              <w:rPr>
                <w:rFonts w:asciiTheme="minorEastAsia" w:hAnsiTheme="minorEastAsia" w:cs="宋体"/>
                <w:b/>
                <w:bCs/>
                <w:kern w:val="0"/>
                <w:szCs w:val="21"/>
              </w:rPr>
            </w:pPr>
          </w:p>
        </w:tc>
      </w:tr>
      <w:tr w:rsidR="00DD0594" w:rsidRPr="00DD0594" w:rsidTr="00133940">
        <w:trPr>
          <w:trHeight w:val="552"/>
        </w:trPr>
        <w:tc>
          <w:tcPr>
            <w:tcW w:w="0" w:type="auto"/>
            <w:vMerge/>
            <w:tcBorders>
              <w:top w:val="nil"/>
              <w:left w:val="single" w:sz="8"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待出发</w:t>
            </w: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待出发</w:t>
            </w:r>
          </w:p>
        </w:tc>
        <w:tc>
          <w:tcPr>
            <w:tcW w:w="0" w:type="auto"/>
            <w:tcBorders>
              <w:top w:val="nil"/>
              <w:left w:val="nil"/>
              <w:bottom w:val="single" w:sz="4" w:space="0" w:color="auto"/>
              <w:right w:val="single" w:sz="8" w:space="0" w:color="auto"/>
            </w:tcBorders>
            <w:shd w:val="clear" w:color="auto" w:fill="auto"/>
            <w:noWrap/>
            <w:vAlign w:val="center"/>
          </w:tcPr>
          <w:p w:rsidR="00A80727" w:rsidRPr="00DD0594" w:rsidRDefault="00A80727" w:rsidP="00A80727">
            <w:pPr>
              <w:widowControl/>
              <w:spacing w:line="240" w:lineRule="auto"/>
              <w:jc w:val="center"/>
              <w:rPr>
                <w:rFonts w:asciiTheme="minorEastAsia" w:hAnsiTheme="minorEastAsia" w:cs="宋体"/>
                <w:kern w:val="0"/>
                <w:szCs w:val="21"/>
              </w:rPr>
            </w:pPr>
          </w:p>
        </w:tc>
      </w:tr>
      <w:tr w:rsidR="00DD0594" w:rsidRPr="00DD0594" w:rsidTr="00133940">
        <w:trPr>
          <w:trHeight w:val="552"/>
        </w:trPr>
        <w:tc>
          <w:tcPr>
            <w:tcW w:w="0" w:type="auto"/>
            <w:vMerge/>
            <w:tcBorders>
              <w:top w:val="nil"/>
              <w:left w:val="single" w:sz="8"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行程中</w:t>
            </w: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已出发、已抵达、服务中</w:t>
            </w:r>
          </w:p>
        </w:tc>
        <w:tc>
          <w:tcPr>
            <w:tcW w:w="0" w:type="auto"/>
            <w:tcBorders>
              <w:top w:val="nil"/>
              <w:left w:val="nil"/>
              <w:bottom w:val="single" w:sz="4" w:space="0" w:color="auto"/>
              <w:right w:val="single" w:sz="8" w:space="0" w:color="auto"/>
            </w:tcBorders>
            <w:shd w:val="clear" w:color="auto" w:fill="auto"/>
            <w:noWrap/>
            <w:vAlign w:val="center"/>
          </w:tcPr>
          <w:p w:rsidR="00A80727" w:rsidRPr="00DD0594" w:rsidRDefault="00A80727" w:rsidP="00A80727">
            <w:pPr>
              <w:widowControl/>
              <w:spacing w:line="240" w:lineRule="auto"/>
              <w:jc w:val="center"/>
              <w:rPr>
                <w:rFonts w:asciiTheme="minorEastAsia" w:hAnsiTheme="minorEastAsia" w:cs="宋体"/>
                <w:kern w:val="0"/>
                <w:szCs w:val="21"/>
              </w:rPr>
            </w:pPr>
          </w:p>
        </w:tc>
      </w:tr>
      <w:tr w:rsidR="00DD0594" w:rsidRPr="00DD0594" w:rsidTr="00353D7B">
        <w:trPr>
          <w:trHeight w:val="1104"/>
        </w:trPr>
        <w:tc>
          <w:tcPr>
            <w:tcW w:w="0" w:type="auto"/>
            <w:vMerge/>
            <w:tcBorders>
              <w:top w:val="nil"/>
              <w:left w:val="single" w:sz="8"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待付款</w:t>
            </w: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w:t>
            </w:r>
          </w:p>
        </w:tc>
        <w:tc>
          <w:tcPr>
            <w:tcW w:w="0" w:type="auto"/>
            <w:tcBorders>
              <w:top w:val="nil"/>
              <w:left w:val="nil"/>
              <w:bottom w:val="single" w:sz="4" w:space="0" w:color="auto"/>
              <w:right w:val="single" w:sz="8" w:space="0" w:color="auto"/>
            </w:tcBorders>
            <w:shd w:val="clear" w:color="auto" w:fill="auto"/>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w:t>
            </w:r>
            <w:r w:rsidRPr="00DD0594">
              <w:rPr>
                <w:rFonts w:asciiTheme="minorEastAsia" w:hAnsiTheme="minorEastAsia" w:cs="宋体" w:hint="eastAsia"/>
                <w:kern w:val="0"/>
                <w:szCs w:val="21"/>
              </w:rPr>
              <w:br/>
              <w:t>（1）网约车业务因公用车：“个人垫付”订单服务结束后，行程费未支付前</w:t>
            </w:r>
            <w:r w:rsidRPr="00DD0594">
              <w:rPr>
                <w:rFonts w:asciiTheme="minorEastAsia" w:hAnsiTheme="minorEastAsia" w:cs="宋体" w:hint="eastAsia"/>
                <w:kern w:val="0"/>
                <w:szCs w:val="21"/>
              </w:rPr>
              <w:br/>
              <w:t>（2）网约车业务因私用车：订单服务结束后，行程费未支付前</w:t>
            </w:r>
          </w:p>
        </w:tc>
      </w:tr>
      <w:tr w:rsidR="00DD0594" w:rsidRPr="00DD0594" w:rsidTr="00353D7B">
        <w:trPr>
          <w:trHeight w:val="1932"/>
        </w:trPr>
        <w:tc>
          <w:tcPr>
            <w:tcW w:w="0" w:type="auto"/>
            <w:vMerge/>
            <w:tcBorders>
              <w:top w:val="nil"/>
              <w:left w:val="single" w:sz="8"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已完成</w:t>
            </w: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未结算、结算中、已结算、已支付</w:t>
            </w:r>
          </w:p>
        </w:tc>
        <w:tc>
          <w:tcPr>
            <w:tcW w:w="0" w:type="auto"/>
            <w:tcBorders>
              <w:top w:val="nil"/>
              <w:left w:val="nil"/>
              <w:bottom w:val="single" w:sz="4" w:space="0" w:color="auto"/>
              <w:right w:val="single" w:sz="8" w:space="0" w:color="auto"/>
            </w:tcBorders>
            <w:shd w:val="clear" w:color="auto" w:fill="auto"/>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w:t>
            </w:r>
            <w:r w:rsidRPr="00DD0594">
              <w:rPr>
                <w:rFonts w:asciiTheme="minorEastAsia" w:hAnsiTheme="minorEastAsia" w:cs="宋体" w:hint="eastAsia"/>
                <w:kern w:val="0"/>
                <w:szCs w:val="21"/>
              </w:rPr>
              <w:br/>
              <w:t>（1）网约车业务因公用车，“个人垫付”订单行程费已支付</w:t>
            </w:r>
            <w:r w:rsidRPr="00DD0594">
              <w:rPr>
                <w:rFonts w:asciiTheme="minorEastAsia" w:hAnsiTheme="minorEastAsia" w:cs="宋体" w:hint="eastAsia"/>
                <w:kern w:val="0"/>
                <w:szCs w:val="21"/>
              </w:rPr>
              <w:br/>
              <w:t>（2）网约车业务因私用车，订单行程费已支付</w:t>
            </w:r>
            <w:r w:rsidRPr="00DD0594">
              <w:rPr>
                <w:rFonts w:asciiTheme="minorEastAsia" w:hAnsiTheme="minorEastAsia" w:cs="宋体" w:hint="eastAsia"/>
                <w:kern w:val="0"/>
                <w:szCs w:val="21"/>
              </w:rPr>
              <w:br/>
              <w:t>未结算：网约车-因公用车，“机构支付”订单：行程结束，未生成账单之前</w:t>
            </w:r>
            <w:r w:rsidRPr="00DD0594">
              <w:rPr>
                <w:rFonts w:asciiTheme="minorEastAsia" w:hAnsiTheme="minorEastAsia" w:cs="宋体" w:hint="eastAsia"/>
                <w:kern w:val="0"/>
                <w:szCs w:val="21"/>
              </w:rPr>
              <w:br/>
              <w:t>结算中：网约车业务因公用车：“机构支付”订单账单生成之后至账单支付之前</w:t>
            </w:r>
            <w:r w:rsidRPr="00DD0594">
              <w:rPr>
                <w:rFonts w:asciiTheme="minorEastAsia" w:hAnsiTheme="minorEastAsia" w:cs="宋体" w:hint="eastAsia"/>
                <w:kern w:val="0"/>
                <w:szCs w:val="21"/>
              </w:rPr>
              <w:br/>
              <w:t>已结算：网约车业务因公用车，“机构支付”订单账单支付之后</w:t>
            </w:r>
          </w:p>
        </w:tc>
      </w:tr>
      <w:tr w:rsidR="00DD0594" w:rsidRPr="00DD0594" w:rsidTr="00353D7B">
        <w:trPr>
          <w:trHeight w:val="552"/>
        </w:trPr>
        <w:tc>
          <w:tcPr>
            <w:tcW w:w="0" w:type="auto"/>
            <w:vMerge/>
            <w:tcBorders>
              <w:top w:val="nil"/>
              <w:left w:val="single" w:sz="8"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已取消</w:t>
            </w: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已取消</w:t>
            </w:r>
          </w:p>
        </w:tc>
        <w:tc>
          <w:tcPr>
            <w:tcW w:w="0" w:type="auto"/>
            <w:tcBorders>
              <w:top w:val="nil"/>
              <w:left w:val="nil"/>
              <w:bottom w:val="single" w:sz="4" w:space="0" w:color="auto"/>
              <w:right w:val="single" w:sz="8" w:space="0" w:color="auto"/>
            </w:tcBorders>
            <w:shd w:val="clear" w:color="auto" w:fill="auto"/>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已取消：订单提交成功后：无责取消</w:t>
            </w:r>
          </w:p>
        </w:tc>
      </w:tr>
      <w:tr w:rsidR="00DD0594" w:rsidRPr="00DD0594" w:rsidTr="00133940">
        <w:trPr>
          <w:trHeight w:val="552"/>
        </w:trPr>
        <w:tc>
          <w:tcPr>
            <w:tcW w:w="0" w:type="auto"/>
            <w:vMerge w:val="restart"/>
            <w:tcBorders>
              <w:top w:val="nil"/>
              <w:left w:val="single" w:sz="8" w:space="0" w:color="auto"/>
              <w:bottom w:val="single" w:sz="4" w:space="0" w:color="000000"/>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乘客端（个人用户）</w:t>
            </w: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tcBorders>
              <w:top w:val="nil"/>
              <w:left w:val="nil"/>
              <w:bottom w:val="single" w:sz="4" w:space="0" w:color="auto"/>
              <w:right w:val="single" w:sz="8" w:space="0" w:color="auto"/>
            </w:tcBorders>
            <w:shd w:val="clear" w:color="auto" w:fill="auto"/>
            <w:vAlign w:val="center"/>
          </w:tcPr>
          <w:p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rsidTr="00133940">
        <w:trPr>
          <w:trHeight w:val="552"/>
        </w:trPr>
        <w:tc>
          <w:tcPr>
            <w:tcW w:w="0" w:type="auto"/>
            <w:vMerge/>
            <w:tcBorders>
              <w:top w:val="nil"/>
              <w:left w:val="single" w:sz="8"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待出发</w:t>
            </w: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待出发</w:t>
            </w:r>
          </w:p>
        </w:tc>
        <w:tc>
          <w:tcPr>
            <w:tcW w:w="0" w:type="auto"/>
            <w:tcBorders>
              <w:top w:val="nil"/>
              <w:left w:val="nil"/>
              <w:bottom w:val="single" w:sz="4" w:space="0" w:color="auto"/>
              <w:right w:val="single" w:sz="8" w:space="0" w:color="auto"/>
            </w:tcBorders>
            <w:shd w:val="clear" w:color="auto" w:fill="auto"/>
            <w:noWrap/>
            <w:vAlign w:val="center"/>
          </w:tcPr>
          <w:p w:rsidR="00A80727" w:rsidRPr="00DD0594" w:rsidRDefault="00A80727" w:rsidP="00A80727">
            <w:pPr>
              <w:widowControl/>
              <w:spacing w:line="240" w:lineRule="auto"/>
              <w:jc w:val="center"/>
              <w:rPr>
                <w:rFonts w:asciiTheme="minorEastAsia" w:hAnsiTheme="minorEastAsia" w:cs="宋体"/>
                <w:kern w:val="0"/>
                <w:szCs w:val="21"/>
              </w:rPr>
            </w:pPr>
          </w:p>
        </w:tc>
      </w:tr>
      <w:tr w:rsidR="00DD0594" w:rsidRPr="00DD0594" w:rsidTr="00133940">
        <w:trPr>
          <w:trHeight w:val="552"/>
        </w:trPr>
        <w:tc>
          <w:tcPr>
            <w:tcW w:w="0" w:type="auto"/>
            <w:vMerge/>
            <w:tcBorders>
              <w:top w:val="nil"/>
              <w:left w:val="single" w:sz="8"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行程中</w:t>
            </w: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已出发、已抵达、服务中、</w:t>
            </w:r>
            <w:r w:rsidRPr="00DD0594">
              <w:rPr>
                <w:rFonts w:asciiTheme="minorEastAsia" w:hAnsiTheme="minorEastAsia" w:cs="宋体" w:hint="eastAsia"/>
                <w:b/>
                <w:bCs/>
                <w:kern w:val="0"/>
                <w:szCs w:val="21"/>
              </w:rPr>
              <w:t>待确费</w:t>
            </w:r>
          </w:p>
        </w:tc>
        <w:tc>
          <w:tcPr>
            <w:tcW w:w="0" w:type="auto"/>
            <w:tcBorders>
              <w:top w:val="nil"/>
              <w:left w:val="nil"/>
              <w:bottom w:val="single" w:sz="4" w:space="0" w:color="auto"/>
              <w:right w:val="single" w:sz="8" w:space="0" w:color="auto"/>
            </w:tcBorders>
            <w:shd w:val="clear" w:color="auto" w:fill="auto"/>
            <w:noWrap/>
            <w:vAlign w:val="center"/>
          </w:tcPr>
          <w:p w:rsidR="00A80727" w:rsidRPr="00DD0594" w:rsidRDefault="00A80727" w:rsidP="00A80727">
            <w:pPr>
              <w:widowControl/>
              <w:spacing w:line="240" w:lineRule="auto"/>
              <w:jc w:val="center"/>
              <w:rPr>
                <w:rFonts w:asciiTheme="minorEastAsia" w:hAnsiTheme="minorEastAsia" w:cs="宋体"/>
                <w:kern w:val="0"/>
                <w:szCs w:val="21"/>
              </w:rPr>
            </w:pPr>
          </w:p>
        </w:tc>
      </w:tr>
      <w:tr w:rsidR="00DD0594" w:rsidRPr="00DD0594" w:rsidTr="00353D7B">
        <w:trPr>
          <w:trHeight w:val="1932"/>
        </w:trPr>
        <w:tc>
          <w:tcPr>
            <w:tcW w:w="0" w:type="auto"/>
            <w:vMerge/>
            <w:tcBorders>
              <w:top w:val="nil"/>
              <w:left w:val="single" w:sz="8"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待付款</w:t>
            </w: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未支付、未付结</w:t>
            </w:r>
          </w:p>
        </w:tc>
        <w:tc>
          <w:tcPr>
            <w:tcW w:w="0" w:type="auto"/>
            <w:tcBorders>
              <w:top w:val="nil"/>
              <w:left w:val="nil"/>
              <w:bottom w:val="single" w:sz="4" w:space="0" w:color="auto"/>
              <w:right w:val="single" w:sz="8" w:space="0" w:color="auto"/>
            </w:tcBorders>
            <w:shd w:val="clear" w:color="auto" w:fill="auto"/>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w:t>
            </w:r>
            <w:r w:rsidRPr="00DD0594">
              <w:rPr>
                <w:rFonts w:asciiTheme="minorEastAsia" w:hAnsiTheme="minorEastAsia" w:cs="宋体" w:hint="eastAsia"/>
                <w:kern w:val="0"/>
                <w:szCs w:val="21"/>
              </w:rPr>
              <w:br/>
              <w:t>（1）网约车业务因公用车：“个人垫付”订单服务结束后，行程费未支付前</w:t>
            </w:r>
            <w:r w:rsidRPr="00DD0594">
              <w:rPr>
                <w:rFonts w:asciiTheme="minorEastAsia" w:hAnsiTheme="minorEastAsia" w:cs="宋体" w:hint="eastAsia"/>
                <w:kern w:val="0"/>
                <w:szCs w:val="21"/>
              </w:rPr>
              <w:br/>
              <w:t>（2）网约车业务因私或toC用车：订单服务结束后，行程费未支付前</w:t>
            </w:r>
            <w:r w:rsidRPr="00DD0594">
              <w:rPr>
                <w:rFonts w:asciiTheme="minorEastAsia" w:hAnsiTheme="minorEastAsia" w:cs="宋体" w:hint="eastAsia"/>
                <w:kern w:val="0"/>
                <w:szCs w:val="21"/>
              </w:rPr>
              <w:br/>
              <w:t>（3）出租车业务：“在线支付”订单服务结束后，服务费用（行程费和调度费）未支付前</w:t>
            </w:r>
            <w:r w:rsidRPr="00DD0594">
              <w:rPr>
                <w:rFonts w:asciiTheme="minorEastAsia" w:hAnsiTheme="minorEastAsia" w:cs="宋体" w:hint="eastAsia"/>
                <w:kern w:val="0"/>
                <w:szCs w:val="21"/>
              </w:rPr>
              <w:br/>
              <w:t>未付结：“线下付现”且调度费不为零的订单，乘客未支付调度费</w:t>
            </w:r>
          </w:p>
        </w:tc>
      </w:tr>
      <w:tr w:rsidR="00DD0594" w:rsidRPr="00DD0594" w:rsidTr="00353D7B">
        <w:trPr>
          <w:trHeight w:val="2760"/>
        </w:trPr>
        <w:tc>
          <w:tcPr>
            <w:tcW w:w="0" w:type="auto"/>
            <w:vMerge/>
            <w:tcBorders>
              <w:top w:val="nil"/>
              <w:left w:val="single" w:sz="8"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已完成</w:t>
            </w: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未结算、已结算、已支付、未付结、已付结</w:t>
            </w:r>
          </w:p>
        </w:tc>
        <w:tc>
          <w:tcPr>
            <w:tcW w:w="0" w:type="auto"/>
            <w:tcBorders>
              <w:top w:val="nil"/>
              <w:left w:val="nil"/>
              <w:bottom w:val="single" w:sz="4" w:space="0" w:color="auto"/>
              <w:right w:val="single" w:sz="8" w:space="0" w:color="auto"/>
            </w:tcBorders>
            <w:shd w:val="clear" w:color="auto" w:fill="auto"/>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w:t>
            </w:r>
            <w:r w:rsidRPr="00DD0594">
              <w:rPr>
                <w:rFonts w:asciiTheme="minorEastAsia" w:hAnsiTheme="minorEastAsia" w:cs="宋体" w:hint="eastAsia"/>
                <w:kern w:val="0"/>
                <w:szCs w:val="21"/>
              </w:rPr>
              <w:br/>
              <w:t>（1）网约车业务因公用车，“个人垫付”订单行程费已支付</w:t>
            </w:r>
            <w:r w:rsidRPr="00DD0594">
              <w:rPr>
                <w:rFonts w:asciiTheme="minorEastAsia" w:hAnsiTheme="minorEastAsia" w:cs="宋体" w:hint="eastAsia"/>
                <w:kern w:val="0"/>
                <w:szCs w:val="21"/>
              </w:rPr>
              <w:br/>
              <w:t>（2）网约车业务因私或toC用车，订单行程费已支付</w:t>
            </w:r>
            <w:r w:rsidRPr="00DD0594">
              <w:rPr>
                <w:rFonts w:asciiTheme="minorEastAsia" w:hAnsiTheme="minorEastAsia" w:cs="宋体" w:hint="eastAsia"/>
                <w:kern w:val="0"/>
                <w:szCs w:val="21"/>
              </w:rPr>
              <w:br/>
              <w:t>（3）出租车业务，“在线支付”订单服务费用（行程费和调度费）已支付</w:t>
            </w:r>
            <w:r w:rsidRPr="00DD0594">
              <w:rPr>
                <w:rFonts w:asciiTheme="minorEastAsia" w:hAnsiTheme="minorEastAsia" w:cs="宋体" w:hint="eastAsia"/>
                <w:kern w:val="0"/>
                <w:szCs w:val="21"/>
              </w:rPr>
              <w:br/>
              <w:t>已付结：“线下付现”且调度费不为零的订单，司机已结算行程费且乘客已支付调度费</w:t>
            </w:r>
            <w:r w:rsidRPr="00DD0594">
              <w:rPr>
                <w:rFonts w:asciiTheme="minorEastAsia" w:hAnsiTheme="minorEastAsia" w:cs="宋体" w:hint="eastAsia"/>
                <w:kern w:val="0"/>
                <w:szCs w:val="21"/>
              </w:rPr>
              <w:br/>
              <w:t>未结算：“线下付现”且调度费为零的订单，行程费确认提交成功之后至司机结算行程费前</w:t>
            </w:r>
            <w:r w:rsidRPr="00DD0594">
              <w:rPr>
                <w:rFonts w:asciiTheme="minorEastAsia" w:hAnsiTheme="minorEastAsia" w:cs="宋体" w:hint="eastAsia"/>
                <w:kern w:val="0"/>
                <w:szCs w:val="21"/>
              </w:rPr>
              <w:br/>
              <w:t>已结算：“线下付现”且调度费为零的订单，司机结算行程费之后</w:t>
            </w:r>
            <w:r w:rsidRPr="00DD0594">
              <w:rPr>
                <w:rFonts w:asciiTheme="minorEastAsia" w:hAnsiTheme="minorEastAsia" w:cs="宋体" w:hint="eastAsia"/>
                <w:kern w:val="0"/>
                <w:szCs w:val="21"/>
              </w:rPr>
              <w:br/>
              <w:t>未付结：“线下付现”且调度费不为零的订单，订单行程费确认提交成功但未结算行程费</w:t>
            </w:r>
          </w:p>
        </w:tc>
      </w:tr>
      <w:tr w:rsidR="00DD0594" w:rsidRPr="00DD0594" w:rsidTr="00353D7B">
        <w:trPr>
          <w:trHeight w:val="552"/>
        </w:trPr>
        <w:tc>
          <w:tcPr>
            <w:tcW w:w="0" w:type="auto"/>
            <w:vMerge/>
            <w:tcBorders>
              <w:top w:val="nil"/>
              <w:left w:val="single" w:sz="8"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已取消</w:t>
            </w: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已取消</w:t>
            </w:r>
          </w:p>
        </w:tc>
        <w:tc>
          <w:tcPr>
            <w:tcW w:w="0" w:type="auto"/>
            <w:tcBorders>
              <w:top w:val="nil"/>
              <w:left w:val="nil"/>
              <w:bottom w:val="single" w:sz="4" w:space="0" w:color="auto"/>
              <w:right w:val="single" w:sz="8" w:space="0" w:color="auto"/>
            </w:tcBorders>
            <w:shd w:val="clear" w:color="auto" w:fill="auto"/>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已取消：订单提交成功后：无责取消</w:t>
            </w:r>
          </w:p>
        </w:tc>
      </w:tr>
      <w:tr w:rsidR="00DD0594" w:rsidRPr="00DD0594" w:rsidTr="00353D7B">
        <w:trPr>
          <w:trHeight w:val="2760"/>
        </w:trPr>
        <w:tc>
          <w:tcPr>
            <w:tcW w:w="0" w:type="auto"/>
            <w:vMerge w:val="restart"/>
            <w:tcBorders>
              <w:top w:val="nil"/>
              <w:left w:val="single" w:sz="8" w:space="0" w:color="auto"/>
              <w:bottom w:val="single" w:sz="4" w:space="0" w:color="000000"/>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司机端</w:t>
            </w: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今日已完成</w:t>
            </w: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网约车司机：未支付、已支付、未结算、计算中、已结算</w:t>
            </w:r>
          </w:p>
        </w:tc>
        <w:tc>
          <w:tcPr>
            <w:tcW w:w="0" w:type="auto"/>
            <w:tcBorders>
              <w:top w:val="nil"/>
              <w:left w:val="nil"/>
              <w:bottom w:val="single" w:sz="4" w:space="0" w:color="auto"/>
              <w:right w:val="single" w:sz="8" w:space="0" w:color="auto"/>
            </w:tcBorders>
            <w:shd w:val="clear" w:color="auto" w:fill="auto"/>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w:t>
            </w:r>
            <w:r w:rsidRPr="00DD0594">
              <w:rPr>
                <w:rFonts w:asciiTheme="minorEastAsia" w:hAnsiTheme="minorEastAsia" w:cs="宋体" w:hint="eastAsia"/>
                <w:kern w:val="0"/>
                <w:szCs w:val="21"/>
              </w:rPr>
              <w:br/>
              <w:t>（1）网约车业务因公用车：“个人垫付”订单服务结束后，行程费未支付前</w:t>
            </w:r>
            <w:r w:rsidRPr="00DD0594">
              <w:rPr>
                <w:rFonts w:asciiTheme="minorEastAsia" w:hAnsiTheme="minorEastAsia" w:cs="宋体" w:hint="eastAsia"/>
                <w:kern w:val="0"/>
                <w:szCs w:val="21"/>
              </w:rPr>
              <w:br/>
              <w:t>（2）网约车业务因私或toC用车：订单服务结束后，行程费未支付前</w:t>
            </w:r>
            <w:r w:rsidRPr="00DD0594">
              <w:rPr>
                <w:rFonts w:asciiTheme="minorEastAsia" w:hAnsiTheme="minorEastAsia" w:cs="宋体" w:hint="eastAsia"/>
                <w:kern w:val="0"/>
                <w:szCs w:val="21"/>
              </w:rPr>
              <w:br/>
              <w:t>未结算：网约车-因公用车，“机构支付”订单：行程结束，未生成账单之前</w:t>
            </w:r>
            <w:r w:rsidRPr="00DD0594">
              <w:rPr>
                <w:rFonts w:asciiTheme="minorEastAsia" w:hAnsiTheme="minorEastAsia" w:cs="宋体" w:hint="eastAsia"/>
                <w:kern w:val="0"/>
                <w:szCs w:val="21"/>
              </w:rPr>
              <w:br/>
              <w:t>结算中：网约车业务因公用车：“机构支付”订单账单生成之后至账单支付之前</w:t>
            </w:r>
            <w:r w:rsidRPr="00DD0594">
              <w:rPr>
                <w:rFonts w:asciiTheme="minorEastAsia" w:hAnsiTheme="minorEastAsia" w:cs="宋体" w:hint="eastAsia"/>
                <w:kern w:val="0"/>
                <w:szCs w:val="21"/>
              </w:rPr>
              <w:br/>
              <w:t>已支付：</w:t>
            </w:r>
            <w:r w:rsidRPr="00DD0594">
              <w:rPr>
                <w:rFonts w:asciiTheme="minorEastAsia" w:hAnsiTheme="minorEastAsia" w:cs="宋体" w:hint="eastAsia"/>
                <w:kern w:val="0"/>
                <w:szCs w:val="21"/>
              </w:rPr>
              <w:br/>
              <w:t>（1）网约车业务因公用车，“个人垫付”订单行程费已支付</w:t>
            </w:r>
            <w:r w:rsidRPr="00DD0594">
              <w:rPr>
                <w:rFonts w:asciiTheme="minorEastAsia" w:hAnsiTheme="minorEastAsia" w:cs="宋体" w:hint="eastAsia"/>
                <w:kern w:val="0"/>
                <w:szCs w:val="21"/>
              </w:rPr>
              <w:br/>
              <w:t>（2）网约车业务因私或toC用车，订单行程费已支付</w:t>
            </w:r>
            <w:r w:rsidRPr="00DD0594">
              <w:rPr>
                <w:rFonts w:asciiTheme="minorEastAsia" w:hAnsiTheme="minorEastAsia" w:cs="宋体" w:hint="eastAsia"/>
                <w:kern w:val="0"/>
                <w:szCs w:val="21"/>
              </w:rPr>
              <w:br/>
              <w:t>已结算：网约车业务因公用车，“机构支付”订单账单支付之后</w:t>
            </w:r>
          </w:p>
        </w:tc>
      </w:tr>
      <w:tr w:rsidR="00DD0594" w:rsidRPr="00DD0594" w:rsidTr="00353D7B">
        <w:trPr>
          <w:trHeight w:val="3156"/>
        </w:trPr>
        <w:tc>
          <w:tcPr>
            <w:tcW w:w="0" w:type="auto"/>
            <w:vMerge/>
            <w:tcBorders>
              <w:top w:val="nil"/>
              <w:left w:val="single" w:sz="8"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nil"/>
              <w:left w:val="single" w:sz="4"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出租车司机：未支付、未结算、未付结、已支付、已结算、已付结</w:t>
            </w:r>
          </w:p>
        </w:tc>
        <w:tc>
          <w:tcPr>
            <w:tcW w:w="0" w:type="auto"/>
            <w:tcBorders>
              <w:top w:val="nil"/>
              <w:left w:val="nil"/>
              <w:bottom w:val="single" w:sz="4" w:space="0" w:color="auto"/>
              <w:right w:val="single" w:sz="8" w:space="0" w:color="auto"/>
            </w:tcBorders>
            <w:shd w:val="clear" w:color="auto" w:fill="auto"/>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未支付：出租车业务：“在线支付”订单行程费确认提交成功之后，服务费用（行程费、调度费）未支付前</w:t>
            </w:r>
            <w:r w:rsidRPr="00DD0594">
              <w:rPr>
                <w:rFonts w:asciiTheme="minorEastAsia" w:hAnsiTheme="minorEastAsia" w:cs="宋体" w:hint="eastAsia"/>
                <w:kern w:val="0"/>
                <w:szCs w:val="21"/>
              </w:rPr>
              <w:br/>
              <w:t>已支付：出租车业务，“在线支付”订单服务费用（行程费、调度费）已支付</w:t>
            </w:r>
            <w:r w:rsidRPr="00DD0594">
              <w:rPr>
                <w:rFonts w:asciiTheme="minorEastAsia" w:hAnsiTheme="minorEastAsia" w:cs="宋体" w:hint="eastAsia"/>
                <w:kern w:val="0"/>
                <w:szCs w:val="21"/>
              </w:rPr>
              <w:br/>
              <w:t>未结算：“线下付现”且调度费为零的订单，订单行程费确认提交成功之后至司机结算行程费前</w:t>
            </w:r>
            <w:r w:rsidRPr="00DD0594">
              <w:rPr>
                <w:rFonts w:asciiTheme="minorEastAsia" w:hAnsiTheme="minorEastAsia" w:cs="宋体" w:hint="eastAsia"/>
                <w:kern w:val="0"/>
                <w:szCs w:val="21"/>
              </w:rPr>
              <w:br/>
              <w:t>已结算：“线下付现”且调度费为零的订单，司机结算行程费之后</w:t>
            </w:r>
            <w:r w:rsidRPr="00DD0594">
              <w:rPr>
                <w:rFonts w:asciiTheme="minorEastAsia" w:hAnsiTheme="minorEastAsia" w:cs="宋体" w:hint="eastAsia"/>
                <w:kern w:val="0"/>
                <w:szCs w:val="21"/>
              </w:rPr>
              <w:br/>
              <w:t>未付结：“线下付现”且调度费不为零的订单，订单行程费确认提交成功但未结算行程费或乘客未支付调度费</w:t>
            </w:r>
            <w:r w:rsidRPr="00DD0594">
              <w:rPr>
                <w:rFonts w:asciiTheme="minorEastAsia" w:hAnsiTheme="minorEastAsia" w:cs="宋体" w:hint="eastAsia"/>
                <w:kern w:val="0"/>
                <w:szCs w:val="21"/>
              </w:rPr>
              <w:br/>
              <w:t>已付结：“线下付现”且调度费不为零的订单，司机已结算行程费且乘客已支付调度费</w:t>
            </w:r>
          </w:p>
        </w:tc>
      </w:tr>
      <w:tr w:rsidR="00DD0594" w:rsidRPr="00DD0594" w:rsidTr="00133940">
        <w:trPr>
          <w:trHeight w:val="552"/>
        </w:trPr>
        <w:tc>
          <w:tcPr>
            <w:tcW w:w="0" w:type="auto"/>
            <w:vMerge/>
            <w:tcBorders>
              <w:top w:val="nil"/>
              <w:left w:val="single" w:sz="8"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今日未完成</w:t>
            </w: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网约车司机：待出发、已出发、已抵达、服务中</w:t>
            </w:r>
          </w:p>
        </w:tc>
        <w:tc>
          <w:tcPr>
            <w:tcW w:w="0" w:type="auto"/>
            <w:tcBorders>
              <w:top w:val="nil"/>
              <w:left w:val="nil"/>
              <w:bottom w:val="single" w:sz="4" w:space="0" w:color="auto"/>
              <w:right w:val="single" w:sz="8" w:space="0" w:color="auto"/>
            </w:tcBorders>
            <w:shd w:val="clear" w:color="auto" w:fill="auto"/>
            <w:vAlign w:val="center"/>
          </w:tcPr>
          <w:p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rsidTr="00133940">
        <w:trPr>
          <w:trHeight w:val="552"/>
        </w:trPr>
        <w:tc>
          <w:tcPr>
            <w:tcW w:w="0" w:type="auto"/>
            <w:vMerge/>
            <w:tcBorders>
              <w:top w:val="nil"/>
              <w:left w:val="single" w:sz="8"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nil"/>
              <w:left w:val="single" w:sz="4"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出租车司机：待出发、已出发、已抵达、服务中、待确费</w:t>
            </w:r>
          </w:p>
        </w:tc>
        <w:tc>
          <w:tcPr>
            <w:tcW w:w="0" w:type="auto"/>
            <w:tcBorders>
              <w:top w:val="nil"/>
              <w:left w:val="nil"/>
              <w:bottom w:val="single" w:sz="4" w:space="0" w:color="auto"/>
              <w:right w:val="single" w:sz="8" w:space="0" w:color="auto"/>
            </w:tcBorders>
            <w:shd w:val="clear" w:color="auto" w:fill="auto"/>
            <w:vAlign w:val="center"/>
          </w:tcPr>
          <w:p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rsidTr="00133940">
        <w:trPr>
          <w:trHeight w:val="552"/>
        </w:trPr>
        <w:tc>
          <w:tcPr>
            <w:tcW w:w="0" w:type="auto"/>
            <w:vMerge/>
            <w:tcBorders>
              <w:top w:val="nil"/>
              <w:left w:val="single" w:sz="8"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nil"/>
              <w:left w:val="single" w:sz="4" w:space="0" w:color="auto"/>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行程中</w:t>
            </w: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网约车司机：已出发、已抵达、服务中</w:t>
            </w:r>
          </w:p>
        </w:tc>
        <w:tc>
          <w:tcPr>
            <w:tcW w:w="0" w:type="auto"/>
            <w:tcBorders>
              <w:top w:val="nil"/>
              <w:left w:val="nil"/>
              <w:bottom w:val="single" w:sz="4" w:space="0" w:color="auto"/>
              <w:right w:val="single" w:sz="8" w:space="0" w:color="auto"/>
            </w:tcBorders>
            <w:shd w:val="clear" w:color="auto" w:fill="auto"/>
            <w:vAlign w:val="center"/>
          </w:tcPr>
          <w:p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rsidTr="00133940">
        <w:trPr>
          <w:trHeight w:val="552"/>
        </w:trPr>
        <w:tc>
          <w:tcPr>
            <w:tcW w:w="0" w:type="auto"/>
            <w:vMerge/>
            <w:tcBorders>
              <w:top w:val="nil"/>
              <w:left w:val="single" w:sz="8"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nil"/>
              <w:left w:val="single" w:sz="4" w:space="0" w:color="auto"/>
              <w:bottom w:val="nil"/>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出租车司机：已出发、已抵达、服务中、待确费</w:t>
            </w:r>
          </w:p>
        </w:tc>
        <w:tc>
          <w:tcPr>
            <w:tcW w:w="0" w:type="auto"/>
            <w:tcBorders>
              <w:top w:val="nil"/>
              <w:left w:val="nil"/>
              <w:bottom w:val="single" w:sz="4" w:space="0" w:color="auto"/>
              <w:right w:val="single" w:sz="8" w:space="0" w:color="auto"/>
            </w:tcBorders>
            <w:shd w:val="clear" w:color="auto" w:fill="auto"/>
            <w:vAlign w:val="center"/>
          </w:tcPr>
          <w:p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rsidTr="00353D7B">
        <w:trPr>
          <w:trHeight w:val="552"/>
        </w:trPr>
        <w:tc>
          <w:tcPr>
            <w:tcW w:w="0" w:type="auto"/>
            <w:vMerge/>
            <w:tcBorders>
              <w:top w:val="nil"/>
              <w:left w:val="single" w:sz="8"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single" w:sz="4" w:space="0" w:color="auto"/>
              <w:left w:val="single" w:sz="4" w:space="0" w:color="auto"/>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当前订单</w:t>
            </w: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网约车司机：待出发、已出发、已抵达、服务中</w:t>
            </w:r>
          </w:p>
        </w:tc>
        <w:tc>
          <w:tcPr>
            <w:tcW w:w="0" w:type="auto"/>
            <w:tcBorders>
              <w:top w:val="nil"/>
              <w:left w:val="nil"/>
              <w:bottom w:val="single" w:sz="4" w:space="0" w:color="auto"/>
              <w:right w:val="single" w:sz="8" w:space="0" w:color="auto"/>
            </w:tcBorders>
            <w:shd w:val="clear" w:color="auto" w:fill="auto"/>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其中：已出发、已抵达、服务中状态 显示为 行程中</w:t>
            </w:r>
          </w:p>
        </w:tc>
      </w:tr>
      <w:tr w:rsidR="00DD0594" w:rsidRPr="00DD0594" w:rsidTr="00353D7B">
        <w:trPr>
          <w:trHeight w:val="552"/>
        </w:trPr>
        <w:tc>
          <w:tcPr>
            <w:tcW w:w="0" w:type="auto"/>
            <w:vMerge/>
            <w:tcBorders>
              <w:top w:val="nil"/>
              <w:left w:val="single" w:sz="8"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single" w:sz="4" w:space="0" w:color="auto"/>
              <w:left w:val="single" w:sz="4" w:space="0" w:color="auto"/>
              <w:bottom w:val="nil"/>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出租车司机：待出发、已出发、已抵达、服务中、待确费</w:t>
            </w:r>
          </w:p>
        </w:tc>
        <w:tc>
          <w:tcPr>
            <w:tcW w:w="0" w:type="auto"/>
            <w:tcBorders>
              <w:top w:val="nil"/>
              <w:left w:val="nil"/>
              <w:bottom w:val="single" w:sz="4" w:space="0" w:color="auto"/>
              <w:right w:val="single" w:sz="8" w:space="0" w:color="auto"/>
            </w:tcBorders>
            <w:shd w:val="clear" w:color="auto" w:fill="auto"/>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其中：已出发、已抵达、服务中、待确费状态 显示为 行程中</w:t>
            </w:r>
          </w:p>
        </w:tc>
      </w:tr>
      <w:tr w:rsidR="00DD0594" w:rsidRPr="00DD0594" w:rsidTr="00353D7B">
        <w:trPr>
          <w:trHeight w:val="1656"/>
        </w:trPr>
        <w:tc>
          <w:tcPr>
            <w:tcW w:w="0" w:type="auto"/>
            <w:vMerge/>
            <w:tcBorders>
              <w:top w:val="nil"/>
              <w:left w:val="single" w:sz="8"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single" w:sz="4" w:space="0" w:color="auto"/>
              <w:left w:val="single" w:sz="4" w:space="0" w:color="auto"/>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待付结</w:t>
            </w: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网约车司机：未支付、未结算、结算中</w:t>
            </w:r>
          </w:p>
        </w:tc>
        <w:tc>
          <w:tcPr>
            <w:tcW w:w="0" w:type="auto"/>
            <w:tcBorders>
              <w:top w:val="nil"/>
              <w:left w:val="nil"/>
              <w:bottom w:val="single" w:sz="4" w:space="0" w:color="auto"/>
              <w:right w:val="single" w:sz="8" w:space="0" w:color="auto"/>
            </w:tcBorders>
            <w:shd w:val="clear" w:color="auto" w:fill="auto"/>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w:t>
            </w:r>
            <w:r w:rsidRPr="00DD0594">
              <w:rPr>
                <w:rFonts w:asciiTheme="minorEastAsia" w:hAnsiTheme="minorEastAsia" w:cs="宋体" w:hint="eastAsia"/>
                <w:kern w:val="0"/>
                <w:szCs w:val="21"/>
              </w:rPr>
              <w:br/>
              <w:t>（1）网约车业务因公用车：“个人垫付”订单服务结束后，行程费未支付前</w:t>
            </w:r>
            <w:r w:rsidRPr="00DD0594">
              <w:rPr>
                <w:rFonts w:asciiTheme="minorEastAsia" w:hAnsiTheme="minorEastAsia" w:cs="宋体" w:hint="eastAsia"/>
                <w:kern w:val="0"/>
                <w:szCs w:val="21"/>
              </w:rPr>
              <w:br/>
              <w:t>（2）网约车业务因私或toC用车：订单服务结束后，行程费未支付前</w:t>
            </w:r>
            <w:r w:rsidRPr="00DD0594">
              <w:rPr>
                <w:rFonts w:asciiTheme="minorEastAsia" w:hAnsiTheme="minorEastAsia" w:cs="宋体" w:hint="eastAsia"/>
                <w:kern w:val="0"/>
                <w:szCs w:val="21"/>
              </w:rPr>
              <w:br/>
              <w:t>未结算：网约车-因公用车，“机构支付”订单：行程结束，未生成账单之前</w:t>
            </w:r>
            <w:r w:rsidRPr="00DD0594">
              <w:rPr>
                <w:rFonts w:asciiTheme="minorEastAsia" w:hAnsiTheme="minorEastAsia" w:cs="宋体" w:hint="eastAsia"/>
                <w:kern w:val="0"/>
                <w:szCs w:val="21"/>
              </w:rPr>
              <w:br/>
              <w:t>结算中：网约车业务因公用车：“机构支付”订单账单生成之后至账单支付之前</w:t>
            </w:r>
          </w:p>
        </w:tc>
      </w:tr>
      <w:tr w:rsidR="00DD0594" w:rsidRPr="00DD0594" w:rsidTr="00353D7B">
        <w:trPr>
          <w:trHeight w:val="1380"/>
        </w:trPr>
        <w:tc>
          <w:tcPr>
            <w:tcW w:w="0" w:type="auto"/>
            <w:vMerge/>
            <w:tcBorders>
              <w:top w:val="nil"/>
              <w:left w:val="single" w:sz="8"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single" w:sz="4" w:space="0" w:color="auto"/>
              <w:left w:val="single" w:sz="4" w:space="0" w:color="auto"/>
              <w:bottom w:val="nil"/>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出租车司机：未结算、未付结</w:t>
            </w:r>
          </w:p>
        </w:tc>
        <w:tc>
          <w:tcPr>
            <w:tcW w:w="0" w:type="auto"/>
            <w:tcBorders>
              <w:top w:val="nil"/>
              <w:left w:val="nil"/>
              <w:bottom w:val="single" w:sz="4" w:space="0" w:color="auto"/>
              <w:right w:val="single" w:sz="8" w:space="0" w:color="auto"/>
            </w:tcBorders>
            <w:shd w:val="clear" w:color="auto" w:fill="auto"/>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未结算：“线下付现”且调度费为零的订单，行程费确认提交成功之后至司机结算行程费前</w:t>
            </w:r>
            <w:r w:rsidRPr="00DD0594">
              <w:rPr>
                <w:rFonts w:asciiTheme="minorEastAsia" w:hAnsiTheme="minorEastAsia" w:cs="宋体" w:hint="eastAsia"/>
                <w:kern w:val="0"/>
                <w:szCs w:val="21"/>
              </w:rPr>
              <w:br/>
              <w:t>未付结：限为</w:t>
            </w:r>
            <w:r w:rsidRPr="00DD0594">
              <w:rPr>
                <w:rFonts w:asciiTheme="minorEastAsia" w:hAnsiTheme="minorEastAsia" w:cs="宋体" w:hint="eastAsia"/>
                <w:b/>
                <w:bCs/>
                <w:kern w:val="0"/>
                <w:szCs w:val="21"/>
              </w:rPr>
              <w:t>行程费</w:t>
            </w:r>
            <w:r w:rsidRPr="00DD0594">
              <w:rPr>
                <w:rFonts w:asciiTheme="minorEastAsia" w:hAnsiTheme="minorEastAsia" w:cs="宋体" w:hint="eastAsia"/>
                <w:kern w:val="0"/>
                <w:szCs w:val="21"/>
              </w:rPr>
              <w:t>未结算（*）</w:t>
            </w:r>
            <w:r w:rsidRPr="00DD0594">
              <w:rPr>
                <w:rFonts w:asciiTheme="minorEastAsia" w:hAnsiTheme="minorEastAsia" w:cs="宋体" w:hint="eastAsia"/>
                <w:kern w:val="0"/>
                <w:szCs w:val="21"/>
              </w:rPr>
              <w:br/>
              <w:t>其中：“未结算”和“未付结”状态在司机端合并统一显示为“未结算”</w:t>
            </w:r>
          </w:p>
        </w:tc>
      </w:tr>
      <w:tr w:rsidR="00DD0594" w:rsidRPr="00DD0594" w:rsidTr="00353D7B">
        <w:trPr>
          <w:trHeight w:val="1656"/>
        </w:trPr>
        <w:tc>
          <w:tcPr>
            <w:tcW w:w="0" w:type="auto"/>
            <w:vMerge/>
            <w:tcBorders>
              <w:top w:val="nil"/>
              <w:left w:val="single" w:sz="8"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single" w:sz="4" w:space="0" w:color="auto"/>
              <w:left w:val="single" w:sz="4" w:space="0" w:color="auto"/>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已完成</w:t>
            </w: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网约车司机：已支付、已结算、已取消</w:t>
            </w:r>
          </w:p>
        </w:tc>
        <w:tc>
          <w:tcPr>
            <w:tcW w:w="0" w:type="auto"/>
            <w:tcBorders>
              <w:top w:val="nil"/>
              <w:left w:val="nil"/>
              <w:bottom w:val="single" w:sz="4" w:space="0" w:color="auto"/>
              <w:right w:val="single" w:sz="8" w:space="0" w:color="auto"/>
            </w:tcBorders>
            <w:shd w:val="clear" w:color="auto" w:fill="auto"/>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w:t>
            </w:r>
            <w:r w:rsidRPr="00DD0594">
              <w:rPr>
                <w:rFonts w:asciiTheme="minorEastAsia" w:hAnsiTheme="minorEastAsia" w:cs="宋体" w:hint="eastAsia"/>
                <w:kern w:val="0"/>
                <w:szCs w:val="21"/>
              </w:rPr>
              <w:br/>
              <w:t>（1）网约车业务因公用车，“个人垫付”订单行程费已支付</w:t>
            </w:r>
            <w:r w:rsidRPr="00DD0594">
              <w:rPr>
                <w:rFonts w:asciiTheme="minorEastAsia" w:hAnsiTheme="minorEastAsia" w:cs="宋体" w:hint="eastAsia"/>
                <w:kern w:val="0"/>
                <w:szCs w:val="21"/>
              </w:rPr>
              <w:br/>
              <w:t>（2）网约车业务因私或toC用车，订单行程费已支付</w:t>
            </w:r>
            <w:r w:rsidRPr="00DD0594">
              <w:rPr>
                <w:rFonts w:asciiTheme="minorEastAsia" w:hAnsiTheme="minorEastAsia" w:cs="宋体" w:hint="eastAsia"/>
                <w:kern w:val="0"/>
                <w:szCs w:val="21"/>
              </w:rPr>
              <w:br/>
              <w:t>已结算：网约车业务因公用车，“机构支付”订单账单支付之后</w:t>
            </w:r>
            <w:r w:rsidRPr="00DD0594">
              <w:rPr>
                <w:rFonts w:asciiTheme="minorEastAsia" w:hAnsiTheme="minorEastAsia" w:cs="宋体" w:hint="eastAsia"/>
                <w:kern w:val="0"/>
                <w:szCs w:val="21"/>
              </w:rPr>
              <w:br/>
              <w:t>已取消：订单提交成功后：无责取消</w:t>
            </w:r>
          </w:p>
        </w:tc>
      </w:tr>
      <w:tr w:rsidR="00DD0594" w:rsidRPr="00DD0594" w:rsidTr="00353D7B">
        <w:trPr>
          <w:trHeight w:val="2484"/>
        </w:trPr>
        <w:tc>
          <w:tcPr>
            <w:tcW w:w="0" w:type="auto"/>
            <w:vMerge/>
            <w:tcBorders>
              <w:top w:val="nil"/>
              <w:left w:val="single" w:sz="8"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single" w:sz="4" w:space="0" w:color="auto"/>
              <w:left w:val="single" w:sz="4" w:space="0" w:color="auto"/>
              <w:bottom w:val="nil"/>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single" w:sz="4" w:space="0" w:color="auto"/>
              <w:right w:val="single" w:sz="4" w:space="0" w:color="auto"/>
            </w:tcBorders>
            <w:shd w:val="clear" w:color="auto" w:fill="auto"/>
            <w:noWrap/>
            <w:vAlign w:val="center"/>
            <w:hideMark/>
          </w:tcPr>
          <w:p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出租车司机：未支付、已支付、已结算、已付结、未付结、已取消</w:t>
            </w:r>
          </w:p>
        </w:tc>
        <w:tc>
          <w:tcPr>
            <w:tcW w:w="0" w:type="auto"/>
            <w:tcBorders>
              <w:top w:val="nil"/>
              <w:left w:val="nil"/>
              <w:bottom w:val="single" w:sz="4" w:space="0" w:color="auto"/>
              <w:right w:val="single" w:sz="8" w:space="0" w:color="auto"/>
            </w:tcBorders>
            <w:shd w:val="clear" w:color="auto" w:fill="auto"/>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未支付：出租车业务“在线支付”订单行程费确认提交成功之后，服务费用（行程费和调度费）未支付前</w:t>
            </w:r>
            <w:r w:rsidRPr="00DD0594">
              <w:rPr>
                <w:rFonts w:asciiTheme="minorEastAsia" w:hAnsiTheme="minorEastAsia" w:cs="宋体" w:hint="eastAsia"/>
                <w:kern w:val="0"/>
                <w:szCs w:val="21"/>
              </w:rPr>
              <w:br/>
              <w:t>已支付：“在线支付”订单行程费和调度费已支付</w:t>
            </w:r>
            <w:r w:rsidRPr="00DD0594">
              <w:rPr>
                <w:rFonts w:asciiTheme="minorEastAsia" w:hAnsiTheme="minorEastAsia" w:cs="宋体" w:hint="eastAsia"/>
                <w:kern w:val="0"/>
                <w:szCs w:val="21"/>
              </w:rPr>
              <w:br/>
              <w:t>已结算：“线下付现”且调度费为零的订单，司机结算行程费之后</w:t>
            </w:r>
            <w:r w:rsidRPr="00DD0594">
              <w:rPr>
                <w:rFonts w:asciiTheme="minorEastAsia" w:hAnsiTheme="minorEastAsia" w:cs="宋体" w:hint="eastAsia"/>
                <w:kern w:val="0"/>
                <w:szCs w:val="21"/>
              </w:rPr>
              <w:br/>
              <w:t>未付结：限为</w:t>
            </w:r>
            <w:r w:rsidRPr="00DD0594">
              <w:rPr>
                <w:rFonts w:asciiTheme="minorEastAsia" w:hAnsiTheme="minorEastAsia" w:cs="宋体" w:hint="eastAsia"/>
                <w:b/>
                <w:bCs/>
                <w:kern w:val="0"/>
                <w:szCs w:val="21"/>
              </w:rPr>
              <w:t>行程费</w:t>
            </w:r>
            <w:r w:rsidRPr="00DD0594">
              <w:rPr>
                <w:rFonts w:asciiTheme="minorEastAsia" w:hAnsiTheme="minorEastAsia" w:cs="宋体" w:hint="eastAsia"/>
                <w:kern w:val="0"/>
                <w:szCs w:val="21"/>
              </w:rPr>
              <w:t>已结算且调度费未支付（*）</w:t>
            </w:r>
            <w:r w:rsidRPr="00DD0594">
              <w:rPr>
                <w:rFonts w:asciiTheme="minorEastAsia" w:hAnsiTheme="minorEastAsia" w:cs="宋体" w:hint="eastAsia"/>
                <w:kern w:val="0"/>
                <w:szCs w:val="21"/>
              </w:rPr>
              <w:br/>
              <w:t>已付结：“线下付现”且调度费不为零的订单，司机已结算行程费且乘客已支付调度费</w:t>
            </w:r>
            <w:r w:rsidRPr="00DD0594">
              <w:rPr>
                <w:rFonts w:asciiTheme="minorEastAsia" w:hAnsiTheme="minorEastAsia" w:cs="宋体" w:hint="eastAsia"/>
                <w:kern w:val="0"/>
                <w:szCs w:val="21"/>
              </w:rPr>
              <w:br/>
              <w:t>已取消：订单提交成功后：无责取消</w:t>
            </w:r>
          </w:p>
        </w:tc>
      </w:tr>
      <w:tr w:rsidR="00DD0594" w:rsidRPr="00DD0594" w:rsidTr="00133940">
        <w:trPr>
          <w:trHeight w:val="552"/>
        </w:trPr>
        <w:tc>
          <w:tcPr>
            <w:tcW w:w="0" w:type="auto"/>
            <w:vMerge w:val="restart"/>
            <w:tcBorders>
              <w:top w:val="nil"/>
              <w:left w:val="single" w:sz="8" w:space="0" w:color="auto"/>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机构端</w:t>
            </w:r>
          </w:p>
        </w:tc>
        <w:tc>
          <w:tcPr>
            <w:tcW w:w="0" w:type="auto"/>
            <w:tcBorders>
              <w:top w:val="single" w:sz="4" w:space="0" w:color="auto"/>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等待接单</w:t>
            </w:r>
          </w:p>
        </w:tc>
        <w:tc>
          <w:tcPr>
            <w:tcW w:w="0" w:type="auto"/>
            <w:tcBorders>
              <w:top w:val="nil"/>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tcBorders>
              <w:top w:val="nil"/>
              <w:left w:val="nil"/>
              <w:bottom w:val="single" w:sz="4" w:space="0" w:color="auto"/>
              <w:right w:val="single" w:sz="8" w:space="0" w:color="auto"/>
            </w:tcBorders>
            <w:shd w:val="clear" w:color="auto" w:fill="auto"/>
            <w:noWrap/>
            <w:vAlign w:val="center"/>
          </w:tcPr>
          <w:p w:rsidR="00A80727" w:rsidRPr="00DD0594" w:rsidRDefault="00A80727" w:rsidP="00A80727">
            <w:pPr>
              <w:widowControl/>
              <w:spacing w:line="240" w:lineRule="auto"/>
              <w:jc w:val="center"/>
              <w:rPr>
                <w:rFonts w:asciiTheme="minorEastAsia" w:hAnsiTheme="minorEastAsia" w:cs="宋体"/>
                <w:kern w:val="0"/>
                <w:szCs w:val="21"/>
              </w:rPr>
            </w:pPr>
          </w:p>
        </w:tc>
      </w:tr>
      <w:tr w:rsidR="00DD0594" w:rsidRPr="00DD0594" w:rsidTr="00133940">
        <w:trPr>
          <w:trHeight w:val="552"/>
        </w:trPr>
        <w:tc>
          <w:tcPr>
            <w:tcW w:w="0" w:type="auto"/>
            <w:vMerge/>
            <w:tcBorders>
              <w:top w:val="nil"/>
              <w:left w:val="single" w:sz="8" w:space="0" w:color="auto"/>
              <w:bottom w:val="nil"/>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等待服务</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待出发、已出发、已抵达</w:t>
            </w:r>
          </w:p>
        </w:tc>
        <w:tc>
          <w:tcPr>
            <w:tcW w:w="0" w:type="auto"/>
            <w:tcBorders>
              <w:top w:val="nil"/>
              <w:left w:val="nil"/>
              <w:bottom w:val="nil"/>
              <w:right w:val="single" w:sz="8" w:space="0" w:color="auto"/>
            </w:tcBorders>
            <w:shd w:val="clear" w:color="auto" w:fill="auto"/>
            <w:noWrap/>
            <w:vAlign w:val="center"/>
          </w:tcPr>
          <w:p w:rsidR="00A80727" w:rsidRPr="00DD0594" w:rsidRDefault="00A80727" w:rsidP="00A80727">
            <w:pPr>
              <w:widowControl/>
              <w:spacing w:line="240" w:lineRule="auto"/>
              <w:jc w:val="center"/>
              <w:rPr>
                <w:rFonts w:asciiTheme="minorEastAsia" w:hAnsiTheme="minorEastAsia" w:cs="宋体"/>
                <w:kern w:val="0"/>
                <w:szCs w:val="21"/>
              </w:rPr>
            </w:pPr>
          </w:p>
        </w:tc>
      </w:tr>
      <w:tr w:rsidR="00DD0594" w:rsidRPr="00DD0594" w:rsidTr="00133940">
        <w:trPr>
          <w:trHeight w:val="552"/>
        </w:trPr>
        <w:tc>
          <w:tcPr>
            <w:tcW w:w="0" w:type="auto"/>
            <w:vMerge/>
            <w:tcBorders>
              <w:top w:val="nil"/>
              <w:left w:val="single" w:sz="8" w:space="0" w:color="auto"/>
              <w:bottom w:val="nil"/>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服务中</w:t>
            </w:r>
          </w:p>
        </w:tc>
        <w:tc>
          <w:tcPr>
            <w:tcW w:w="0" w:type="auto"/>
            <w:tcBorders>
              <w:top w:val="nil"/>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服务中</w:t>
            </w:r>
          </w:p>
        </w:tc>
        <w:tc>
          <w:tcPr>
            <w:tcW w:w="0" w:type="auto"/>
            <w:tcBorders>
              <w:top w:val="single" w:sz="4" w:space="0" w:color="auto"/>
              <w:left w:val="nil"/>
              <w:bottom w:val="nil"/>
              <w:right w:val="single" w:sz="8" w:space="0" w:color="auto"/>
            </w:tcBorders>
            <w:shd w:val="clear" w:color="auto" w:fill="auto"/>
            <w:noWrap/>
            <w:vAlign w:val="center"/>
          </w:tcPr>
          <w:p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rsidTr="00353D7B">
        <w:trPr>
          <w:trHeight w:val="552"/>
        </w:trPr>
        <w:tc>
          <w:tcPr>
            <w:tcW w:w="0" w:type="auto"/>
            <w:vMerge/>
            <w:tcBorders>
              <w:top w:val="nil"/>
              <w:left w:val="single" w:sz="8" w:space="0" w:color="auto"/>
              <w:bottom w:val="nil"/>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w:t>
            </w:r>
          </w:p>
        </w:tc>
        <w:tc>
          <w:tcPr>
            <w:tcW w:w="0" w:type="auto"/>
            <w:tcBorders>
              <w:top w:val="single" w:sz="4" w:space="0" w:color="auto"/>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w:t>
            </w:r>
          </w:p>
        </w:tc>
        <w:tc>
          <w:tcPr>
            <w:tcW w:w="0" w:type="auto"/>
            <w:tcBorders>
              <w:top w:val="single" w:sz="4" w:space="0" w:color="auto"/>
              <w:left w:val="nil"/>
              <w:bottom w:val="nil"/>
              <w:right w:val="single" w:sz="8" w:space="0" w:color="auto"/>
            </w:tcBorders>
            <w:shd w:val="clear" w:color="auto" w:fill="auto"/>
            <w:noWrap/>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网约车业务因公用车，“个人垫付”订单服务结束后，行程费未支付前</w:t>
            </w:r>
          </w:p>
        </w:tc>
      </w:tr>
      <w:tr w:rsidR="00DD0594" w:rsidRPr="00DD0594" w:rsidTr="00353D7B">
        <w:trPr>
          <w:trHeight w:val="552"/>
        </w:trPr>
        <w:tc>
          <w:tcPr>
            <w:tcW w:w="0" w:type="auto"/>
            <w:vMerge/>
            <w:tcBorders>
              <w:top w:val="nil"/>
              <w:left w:val="single" w:sz="8" w:space="0" w:color="auto"/>
              <w:bottom w:val="nil"/>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已支付</w:t>
            </w:r>
          </w:p>
        </w:tc>
        <w:tc>
          <w:tcPr>
            <w:tcW w:w="0" w:type="auto"/>
            <w:tcBorders>
              <w:top w:val="single" w:sz="4" w:space="0" w:color="auto"/>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已支付</w:t>
            </w:r>
          </w:p>
        </w:tc>
        <w:tc>
          <w:tcPr>
            <w:tcW w:w="0" w:type="auto"/>
            <w:tcBorders>
              <w:top w:val="single" w:sz="4" w:space="0" w:color="auto"/>
              <w:left w:val="nil"/>
              <w:bottom w:val="nil"/>
              <w:right w:val="single" w:sz="8" w:space="0" w:color="auto"/>
            </w:tcBorders>
            <w:shd w:val="clear" w:color="auto" w:fill="auto"/>
            <w:noWrap/>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网约车业务因公用车，“个人垫付”订单行程费已支付</w:t>
            </w:r>
          </w:p>
        </w:tc>
      </w:tr>
      <w:tr w:rsidR="00DD0594" w:rsidRPr="00DD0594" w:rsidTr="00353D7B">
        <w:trPr>
          <w:trHeight w:val="828"/>
        </w:trPr>
        <w:tc>
          <w:tcPr>
            <w:tcW w:w="0" w:type="auto"/>
            <w:vMerge/>
            <w:tcBorders>
              <w:top w:val="nil"/>
              <w:left w:val="single" w:sz="8" w:space="0" w:color="auto"/>
              <w:bottom w:val="nil"/>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未结算</w:t>
            </w:r>
          </w:p>
        </w:tc>
        <w:tc>
          <w:tcPr>
            <w:tcW w:w="0" w:type="auto"/>
            <w:tcBorders>
              <w:top w:val="single" w:sz="4" w:space="0" w:color="auto"/>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未结算</w:t>
            </w:r>
          </w:p>
        </w:tc>
        <w:tc>
          <w:tcPr>
            <w:tcW w:w="0" w:type="auto"/>
            <w:tcBorders>
              <w:top w:val="single" w:sz="4" w:space="0" w:color="auto"/>
              <w:left w:val="nil"/>
              <w:bottom w:val="nil"/>
              <w:right w:val="single" w:sz="8" w:space="0" w:color="auto"/>
            </w:tcBorders>
            <w:shd w:val="clear" w:color="auto" w:fill="auto"/>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网约车-因公用车，“机构支付”订单：行程结束，未生成账单之前；有责取消，取消费未生成账单之前</w:t>
            </w:r>
          </w:p>
        </w:tc>
      </w:tr>
      <w:tr w:rsidR="00DD0594" w:rsidRPr="00DD0594" w:rsidTr="00353D7B">
        <w:trPr>
          <w:trHeight w:val="828"/>
        </w:trPr>
        <w:tc>
          <w:tcPr>
            <w:tcW w:w="0" w:type="auto"/>
            <w:vMerge/>
            <w:tcBorders>
              <w:top w:val="nil"/>
              <w:left w:val="single" w:sz="8" w:space="0" w:color="auto"/>
              <w:bottom w:val="nil"/>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结算中</w:t>
            </w:r>
          </w:p>
        </w:tc>
        <w:tc>
          <w:tcPr>
            <w:tcW w:w="0" w:type="auto"/>
            <w:tcBorders>
              <w:top w:val="single" w:sz="4" w:space="0" w:color="auto"/>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结算中</w:t>
            </w:r>
          </w:p>
        </w:tc>
        <w:tc>
          <w:tcPr>
            <w:tcW w:w="0" w:type="auto"/>
            <w:tcBorders>
              <w:top w:val="single" w:sz="4" w:space="0" w:color="auto"/>
              <w:left w:val="nil"/>
              <w:bottom w:val="nil"/>
              <w:right w:val="single" w:sz="8" w:space="0" w:color="auto"/>
            </w:tcBorders>
            <w:shd w:val="clear" w:color="auto" w:fill="auto"/>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网约车业务因公用车：“机构支付”订单账单生成之后至账单支付之前；有责取消订单取消费生成账单之后至账单支付之前</w:t>
            </w:r>
          </w:p>
        </w:tc>
      </w:tr>
      <w:tr w:rsidR="00DD0594" w:rsidRPr="00DD0594" w:rsidTr="00353D7B">
        <w:trPr>
          <w:trHeight w:val="552"/>
        </w:trPr>
        <w:tc>
          <w:tcPr>
            <w:tcW w:w="0" w:type="auto"/>
            <w:vMerge/>
            <w:tcBorders>
              <w:top w:val="nil"/>
              <w:left w:val="single" w:sz="8" w:space="0" w:color="auto"/>
              <w:bottom w:val="nil"/>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已结算</w:t>
            </w:r>
          </w:p>
        </w:tc>
        <w:tc>
          <w:tcPr>
            <w:tcW w:w="0" w:type="auto"/>
            <w:tcBorders>
              <w:top w:val="single" w:sz="4" w:space="0" w:color="auto"/>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已结算</w:t>
            </w:r>
          </w:p>
        </w:tc>
        <w:tc>
          <w:tcPr>
            <w:tcW w:w="0" w:type="auto"/>
            <w:tcBorders>
              <w:top w:val="single" w:sz="4" w:space="0" w:color="auto"/>
              <w:left w:val="nil"/>
              <w:bottom w:val="nil"/>
              <w:right w:val="single" w:sz="8" w:space="0" w:color="auto"/>
            </w:tcBorders>
            <w:shd w:val="clear" w:color="auto" w:fill="auto"/>
            <w:noWrap/>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网约车业务因公用车，“机构支付”订单账单支付之后</w:t>
            </w:r>
          </w:p>
        </w:tc>
      </w:tr>
      <w:tr w:rsidR="00DD0594" w:rsidRPr="00DD0594" w:rsidTr="00353D7B">
        <w:trPr>
          <w:trHeight w:val="552"/>
        </w:trPr>
        <w:tc>
          <w:tcPr>
            <w:tcW w:w="0" w:type="auto"/>
            <w:vMerge/>
            <w:tcBorders>
              <w:top w:val="nil"/>
              <w:left w:val="single" w:sz="8" w:space="0" w:color="auto"/>
              <w:bottom w:val="nil"/>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已取消</w:t>
            </w:r>
          </w:p>
        </w:tc>
        <w:tc>
          <w:tcPr>
            <w:tcW w:w="0" w:type="auto"/>
            <w:tcBorders>
              <w:top w:val="single" w:sz="4" w:space="0" w:color="auto"/>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已取消</w:t>
            </w:r>
          </w:p>
        </w:tc>
        <w:tc>
          <w:tcPr>
            <w:tcW w:w="0" w:type="auto"/>
            <w:tcBorders>
              <w:top w:val="single" w:sz="4" w:space="0" w:color="auto"/>
              <w:left w:val="nil"/>
              <w:bottom w:val="nil"/>
              <w:right w:val="single" w:sz="8" w:space="0" w:color="auto"/>
            </w:tcBorders>
            <w:shd w:val="clear" w:color="auto" w:fill="auto"/>
            <w:noWrap/>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已取消：订单提交成功后：无责取消</w:t>
            </w:r>
          </w:p>
        </w:tc>
      </w:tr>
      <w:tr w:rsidR="00DD0594" w:rsidRPr="00DD0594" w:rsidTr="00353D7B">
        <w:trPr>
          <w:trHeight w:val="552"/>
        </w:trPr>
        <w:tc>
          <w:tcPr>
            <w:tcW w:w="0" w:type="auto"/>
            <w:vMerge w:val="restart"/>
            <w:tcBorders>
              <w:top w:val="single" w:sz="4" w:space="0" w:color="auto"/>
              <w:left w:val="single" w:sz="8" w:space="0" w:color="auto"/>
              <w:bottom w:val="single" w:sz="4" w:space="0" w:color="000000"/>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租赁端</w:t>
            </w:r>
          </w:p>
        </w:tc>
        <w:tc>
          <w:tcPr>
            <w:tcW w:w="0" w:type="auto"/>
            <w:tcBorders>
              <w:top w:val="single" w:sz="4" w:space="0" w:color="auto"/>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待人工派单</w:t>
            </w:r>
          </w:p>
        </w:tc>
        <w:tc>
          <w:tcPr>
            <w:tcW w:w="0" w:type="auto"/>
            <w:tcBorders>
              <w:top w:val="single" w:sz="4" w:space="0" w:color="auto"/>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tcBorders>
              <w:top w:val="single" w:sz="4" w:space="0" w:color="auto"/>
              <w:left w:val="nil"/>
              <w:bottom w:val="nil"/>
              <w:right w:val="single" w:sz="8" w:space="0" w:color="auto"/>
            </w:tcBorders>
            <w:shd w:val="clear" w:color="auto" w:fill="auto"/>
            <w:noWrap/>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因公机构支付订单和因公个人垫付订单、因私订单</w:t>
            </w:r>
          </w:p>
        </w:tc>
      </w:tr>
      <w:tr w:rsidR="00DD0594" w:rsidRPr="00DD0594" w:rsidTr="00353D7B">
        <w:trPr>
          <w:trHeight w:val="552"/>
        </w:trPr>
        <w:tc>
          <w:tcPr>
            <w:tcW w:w="0" w:type="auto"/>
            <w:vMerge/>
            <w:tcBorders>
              <w:top w:val="single" w:sz="4" w:space="0" w:color="auto"/>
              <w:left w:val="single" w:sz="8"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当前订单</w:t>
            </w:r>
          </w:p>
        </w:tc>
        <w:tc>
          <w:tcPr>
            <w:tcW w:w="0" w:type="auto"/>
            <w:tcBorders>
              <w:top w:val="single" w:sz="4" w:space="0" w:color="auto"/>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待出发、已出发、已抵达、服务中</w:t>
            </w:r>
          </w:p>
        </w:tc>
        <w:tc>
          <w:tcPr>
            <w:tcW w:w="0" w:type="auto"/>
            <w:tcBorders>
              <w:top w:val="single" w:sz="4" w:space="0" w:color="auto"/>
              <w:left w:val="nil"/>
              <w:bottom w:val="nil"/>
              <w:right w:val="single" w:sz="8" w:space="0" w:color="auto"/>
            </w:tcBorders>
            <w:shd w:val="clear" w:color="auto" w:fill="auto"/>
            <w:noWrap/>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因公机构支付订单和因公个人垫付订单、因私订单</w:t>
            </w:r>
          </w:p>
        </w:tc>
      </w:tr>
      <w:tr w:rsidR="00DD0594" w:rsidRPr="00DD0594" w:rsidTr="00353D7B">
        <w:trPr>
          <w:trHeight w:val="552"/>
        </w:trPr>
        <w:tc>
          <w:tcPr>
            <w:tcW w:w="0" w:type="auto"/>
            <w:vMerge/>
            <w:tcBorders>
              <w:top w:val="single" w:sz="4" w:space="0" w:color="auto"/>
              <w:left w:val="single" w:sz="8"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异常订单</w:t>
            </w:r>
          </w:p>
        </w:tc>
        <w:tc>
          <w:tcPr>
            <w:tcW w:w="0" w:type="auto"/>
            <w:tcBorders>
              <w:top w:val="single" w:sz="4" w:space="0" w:color="auto"/>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因公机构支付订单：未结算</w:t>
            </w:r>
          </w:p>
        </w:tc>
        <w:tc>
          <w:tcPr>
            <w:tcW w:w="0" w:type="auto"/>
            <w:tcBorders>
              <w:top w:val="single" w:sz="4" w:space="0" w:color="auto"/>
              <w:left w:val="nil"/>
              <w:bottom w:val="nil"/>
              <w:right w:val="single" w:sz="8" w:space="0" w:color="auto"/>
            </w:tcBorders>
            <w:shd w:val="clear" w:color="auto" w:fill="auto"/>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rsidTr="00353D7B">
        <w:trPr>
          <w:trHeight w:val="1932"/>
        </w:trPr>
        <w:tc>
          <w:tcPr>
            <w:tcW w:w="0" w:type="auto"/>
            <w:vMerge/>
            <w:tcBorders>
              <w:top w:val="single" w:sz="4" w:space="0" w:color="auto"/>
              <w:left w:val="single" w:sz="8"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因公个人垫付订单+因私订单：未支付、已支付</w:t>
            </w:r>
          </w:p>
        </w:tc>
        <w:tc>
          <w:tcPr>
            <w:tcW w:w="0" w:type="auto"/>
            <w:tcBorders>
              <w:top w:val="single" w:sz="4" w:space="0" w:color="auto"/>
              <w:left w:val="nil"/>
              <w:bottom w:val="nil"/>
              <w:right w:val="single" w:sz="8" w:space="0" w:color="auto"/>
            </w:tcBorders>
            <w:shd w:val="clear" w:color="auto" w:fill="auto"/>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w:t>
            </w:r>
            <w:r w:rsidRPr="00DD0594">
              <w:rPr>
                <w:rFonts w:asciiTheme="minorEastAsia" w:hAnsiTheme="minorEastAsia" w:cs="宋体" w:hint="eastAsia"/>
                <w:kern w:val="0"/>
                <w:szCs w:val="21"/>
              </w:rPr>
              <w:br/>
              <w:t>（1）网约车业务因公用车：“个人垫付”订单服务结束后，行程费未支付前</w:t>
            </w:r>
            <w:r w:rsidRPr="00DD0594">
              <w:rPr>
                <w:rFonts w:asciiTheme="minorEastAsia" w:hAnsiTheme="minorEastAsia" w:cs="宋体" w:hint="eastAsia"/>
                <w:kern w:val="0"/>
                <w:szCs w:val="21"/>
              </w:rPr>
              <w:br/>
              <w:t>（2）网约车业务因私用车：订单服务结束后，行程费未支付前</w:t>
            </w:r>
            <w:r w:rsidRPr="00DD0594">
              <w:rPr>
                <w:rFonts w:asciiTheme="minorEastAsia" w:hAnsiTheme="minorEastAsia" w:cs="宋体" w:hint="eastAsia"/>
                <w:kern w:val="0"/>
                <w:szCs w:val="21"/>
              </w:rPr>
              <w:br/>
              <w:t>已支付：</w:t>
            </w:r>
            <w:r w:rsidRPr="00DD0594">
              <w:rPr>
                <w:rFonts w:asciiTheme="minorEastAsia" w:hAnsiTheme="minorEastAsia" w:cs="宋体" w:hint="eastAsia"/>
                <w:kern w:val="0"/>
                <w:szCs w:val="21"/>
              </w:rPr>
              <w:br/>
              <w:t>（1）网约车业务因公用车，“个人垫付”订单行程费已支付</w:t>
            </w:r>
            <w:r w:rsidRPr="00DD0594">
              <w:rPr>
                <w:rFonts w:asciiTheme="minorEastAsia" w:hAnsiTheme="minorEastAsia" w:cs="宋体" w:hint="eastAsia"/>
                <w:kern w:val="0"/>
                <w:szCs w:val="21"/>
              </w:rPr>
              <w:br/>
              <w:t>（2）网约车业务因私用车，订单行程费已支付</w:t>
            </w:r>
          </w:p>
        </w:tc>
      </w:tr>
      <w:tr w:rsidR="00DD0594" w:rsidRPr="00DD0594" w:rsidTr="00353D7B">
        <w:trPr>
          <w:trHeight w:val="828"/>
        </w:trPr>
        <w:tc>
          <w:tcPr>
            <w:tcW w:w="0" w:type="auto"/>
            <w:vMerge/>
            <w:tcBorders>
              <w:top w:val="single" w:sz="4" w:space="0" w:color="auto"/>
              <w:left w:val="single" w:sz="8"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待收款订单</w:t>
            </w:r>
          </w:p>
        </w:tc>
        <w:tc>
          <w:tcPr>
            <w:tcW w:w="0" w:type="auto"/>
            <w:tcBorders>
              <w:top w:val="single" w:sz="4" w:space="0" w:color="auto"/>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因公机构支付订单：未结算、结算中</w:t>
            </w:r>
          </w:p>
        </w:tc>
        <w:tc>
          <w:tcPr>
            <w:tcW w:w="0" w:type="auto"/>
            <w:tcBorders>
              <w:top w:val="single" w:sz="4" w:space="0" w:color="auto"/>
              <w:left w:val="nil"/>
              <w:bottom w:val="nil"/>
              <w:right w:val="single" w:sz="8" w:space="0" w:color="auto"/>
            </w:tcBorders>
            <w:shd w:val="clear" w:color="auto" w:fill="auto"/>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未结算：网约车-因公用车，“机构支付”订单：行程结束，未生成账单之前</w:t>
            </w:r>
            <w:r w:rsidRPr="00DD0594">
              <w:rPr>
                <w:rFonts w:asciiTheme="minorEastAsia" w:hAnsiTheme="minorEastAsia" w:cs="宋体" w:hint="eastAsia"/>
                <w:kern w:val="0"/>
                <w:szCs w:val="21"/>
              </w:rPr>
              <w:br/>
              <w:t>结算中：网约车业务因公用车：“机构支付”订单账单生成之后至账单支付之前</w:t>
            </w:r>
          </w:p>
        </w:tc>
      </w:tr>
      <w:tr w:rsidR="00DD0594" w:rsidRPr="00DD0594" w:rsidTr="00353D7B">
        <w:trPr>
          <w:trHeight w:val="828"/>
        </w:trPr>
        <w:tc>
          <w:tcPr>
            <w:tcW w:w="0" w:type="auto"/>
            <w:vMerge/>
            <w:tcBorders>
              <w:top w:val="single" w:sz="4" w:space="0" w:color="auto"/>
              <w:left w:val="single" w:sz="8"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nil"/>
              <w:left w:val="single" w:sz="4"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因公个人垫付订单+因私订单：未支付</w:t>
            </w:r>
          </w:p>
        </w:tc>
        <w:tc>
          <w:tcPr>
            <w:tcW w:w="0" w:type="auto"/>
            <w:tcBorders>
              <w:top w:val="single" w:sz="4" w:space="0" w:color="auto"/>
              <w:left w:val="nil"/>
              <w:bottom w:val="nil"/>
              <w:right w:val="single" w:sz="8" w:space="0" w:color="auto"/>
            </w:tcBorders>
            <w:shd w:val="clear" w:color="auto" w:fill="auto"/>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（1）网约车业务因公用车：“个人垫付”订单服务结束后，行程费未支付前</w:t>
            </w:r>
            <w:r w:rsidRPr="00DD0594">
              <w:rPr>
                <w:rFonts w:asciiTheme="minorEastAsia" w:hAnsiTheme="minorEastAsia" w:cs="宋体" w:hint="eastAsia"/>
                <w:kern w:val="0"/>
                <w:szCs w:val="21"/>
              </w:rPr>
              <w:br/>
              <w:t>（2）网约车业务因私用车：订单服务结束后，行程费未支付前</w:t>
            </w:r>
          </w:p>
        </w:tc>
      </w:tr>
      <w:tr w:rsidR="00DD0594" w:rsidRPr="00DD0594" w:rsidTr="00353D7B">
        <w:trPr>
          <w:trHeight w:val="552"/>
        </w:trPr>
        <w:tc>
          <w:tcPr>
            <w:tcW w:w="0" w:type="auto"/>
            <w:vMerge/>
            <w:tcBorders>
              <w:top w:val="single" w:sz="4" w:space="0" w:color="auto"/>
              <w:left w:val="single" w:sz="8"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已完成订单</w:t>
            </w:r>
          </w:p>
        </w:tc>
        <w:tc>
          <w:tcPr>
            <w:tcW w:w="0" w:type="auto"/>
            <w:tcBorders>
              <w:top w:val="single" w:sz="4" w:space="0" w:color="auto"/>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因公机构支付订单：已结算、已取消</w:t>
            </w:r>
          </w:p>
        </w:tc>
        <w:tc>
          <w:tcPr>
            <w:tcW w:w="0" w:type="auto"/>
            <w:tcBorders>
              <w:top w:val="single" w:sz="4" w:space="0" w:color="auto"/>
              <w:left w:val="nil"/>
              <w:bottom w:val="nil"/>
              <w:right w:val="single" w:sz="8" w:space="0" w:color="auto"/>
            </w:tcBorders>
            <w:shd w:val="clear" w:color="auto" w:fill="auto"/>
            <w:noWrap/>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已结算：网约车业务因公用车，“机构支付”订单账单支付之后</w:t>
            </w:r>
          </w:p>
        </w:tc>
      </w:tr>
      <w:tr w:rsidR="00DD0594" w:rsidRPr="00DD0594" w:rsidTr="00353D7B">
        <w:trPr>
          <w:trHeight w:val="1104"/>
        </w:trPr>
        <w:tc>
          <w:tcPr>
            <w:tcW w:w="0" w:type="auto"/>
            <w:vMerge/>
            <w:tcBorders>
              <w:top w:val="single" w:sz="4" w:space="0" w:color="auto"/>
              <w:left w:val="single" w:sz="8"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nil"/>
              <w:left w:val="single" w:sz="4"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因公个人垫付订单+因私订单：已支付、已取消</w:t>
            </w:r>
          </w:p>
        </w:tc>
        <w:tc>
          <w:tcPr>
            <w:tcW w:w="0" w:type="auto"/>
            <w:tcBorders>
              <w:top w:val="single" w:sz="4" w:space="0" w:color="auto"/>
              <w:left w:val="nil"/>
              <w:bottom w:val="nil"/>
              <w:right w:val="single" w:sz="8" w:space="0" w:color="auto"/>
            </w:tcBorders>
            <w:shd w:val="clear" w:color="auto" w:fill="auto"/>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w:t>
            </w:r>
            <w:r w:rsidRPr="00DD0594">
              <w:rPr>
                <w:rFonts w:asciiTheme="minorEastAsia" w:hAnsiTheme="minorEastAsia" w:cs="宋体" w:hint="eastAsia"/>
                <w:kern w:val="0"/>
                <w:szCs w:val="21"/>
              </w:rPr>
              <w:br/>
              <w:t>（1）网约车业务因公用车，“个人垫付”订单行程费已支付</w:t>
            </w:r>
            <w:r w:rsidRPr="00DD0594">
              <w:rPr>
                <w:rFonts w:asciiTheme="minorEastAsia" w:hAnsiTheme="minorEastAsia" w:cs="宋体" w:hint="eastAsia"/>
                <w:kern w:val="0"/>
                <w:szCs w:val="21"/>
              </w:rPr>
              <w:br/>
              <w:t>（2）网约车业务因私用车，订单行程费已支付</w:t>
            </w:r>
          </w:p>
        </w:tc>
      </w:tr>
      <w:tr w:rsidR="00DD0594" w:rsidRPr="00DD0594" w:rsidTr="00353D7B">
        <w:trPr>
          <w:trHeight w:val="1104"/>
        </w:trPr>
        <w:tc>
          <w:tcPr>
            <w:tcW w:w="0" w:type="auto"/>
            <w:vMerge/>
            <w:tcBorders>
              <w:top w:val="single" w:sz="4" w:space="0" w:color="auto"/>
              <w:left w:val="single" w:sz="8"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nil"/>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网约车（toC）</w:t>
            </w:r>
          </w:p>
        </w:tc>
        <w:tc>
          <w:tcPr>
            <w:tcW w:w="0" w:type="auto"/>
            <w:tcBorders>
              <w:top w:val="single" w:sz="4" w:space="0" w:color="auto"/>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待出发、已出发、已抵达、服务中、未支付、已支付、已取消</w:t>
            </w:r>
          </w:p>
        </w:tc>
        <w:tc>
          <w:tcPr>
            <w:tcW w:w="0" w:type="auto"/>
            <w:tcBorders>
              <w:top w:val="single" w:sz="4" w:space="0" w:color="auto"/>
              <w:left w:val="nil"/>
              <w:bottom w:val="nil"/>
              <w:right w:val="single" w:sz="8" w:space="0" w:color="auto"/>
            </w:tcBorders>
            <w:shd w:val="clear" w:color="auto" w:fill="auto"/>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toC订单</w:t>
            </w:r>
            <w:r w:rsidRPr="00DD0594">
              <w:rPr>
                <w:rFonts w:asciiTheme="minorEastAsia" w:hAnsiTheme="minorEastAsia" w:cs="宋体" w:hint="eastAsia"/>
                <w:kern w:val="0"/>
                <w:szCs w:val="21"/>
              </w:rPr>
              <w:br/>
              <w:t>未支付：网约车业务toC用车：订单服务结束后，行程费未支付前</w:t>
            </w:r>
            <w:r w:rsidRPr="00DD0594">
              <w:rPr>
                <w:rFonts w:asciiTheme="minorEastAsia" w:hAnsiTheme="minorEastAsia" w:cs="宋体" w:hint="eastAsia"/>
                <w:kern w:val="0"/>
                <w:szCs w:val="21"/>
              </w:rPr>
              <w:br/>
              <w:t>已支付：网约车业务toC用车，订单行程费已支付</w:t>
            </w:r>
          </w:p>
        </w:tc>
      </w:tr>
      <w:tr w:rsidR="00DD0594" w:rsidRPr="00DD0594" w:rsidTr="00353D7B">
        <w:trPr>
          <w:trHeight w:val="3240"/>
        </w:trPr>
        <w:tc>
          <w:tcPr>
            <w:tcW w:w="0" w:type="auto"/>
            <w:vMerge/>
            <w:tcBorders>
              <w:top w:val="single" w:sz="4" w:space="0" w:color="auto"/>
              <w:left w:val="single" w:sz="8"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出租车（toC）</w:t>
            </w:r>
          </w:p>
        </w:tc>
        <w:tc>
          <w:tcPr>
            <w:tcW w:w="0" w:type="auto"/>
            <w:tcBorders>
              <w:top w:val="single" w:sz="4" w:space="0" w:color="auto"/>
              <w:left w:val="nil"/>
              <w:bottom w:val="nil"/>
              <w:right w:val="single" w:sz="4" w:space="0" w:color="auto"/>
            </w:tcBorders>
            <w:shd w:val="clear" w:color="auto" w:fill="auto"/>
            <w:vAlign w:val="center"/>
            <w:hideMark/>
          </w:tcPr>
          <w:p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待出发、已出发、已抵达、服务中、未支付、已支付、未结算、已结算、未付结、已付结、已取消</w:t>
            </w:r>
          </w:p>
        </w:tc>
        <w:tc>
          <w:tcPr>
            <w:tcW w:w="0" w:type="auto"/>
            <w:tcBorders>
              <w:top w:val="single" w:sz="4" w:space="0" w:color="auto"/>
              <w:left w:val="nil"/>
              <w:bottom w:val="single" w:sz="4" w:space="0" w:color="auto"/>
              <w:right w:val="single" w:sz="8" w:space="0" w:color="auto"/>
            </w:tcBorders>
            <w:shd w:val="clear" w:color="000000" w:fill="FFFFFF"/>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未支付：出租车业务：“在线支付”订单行程费确认提交成功之后，服务费用（行程费和调度费）未支付前</w:t>
            </w:r>
            <w:r w:rsidRPr="00DD0594">
              <w:rPr>
                <w:rFonts w:asciiTheme="minorEastAsia" w:hAnsiTheme="minorEastAsia" w:cs="宋体" w:hint="eastAsia"/>
                <w:kern w:val="0"/>
                <w:szCs w:val="21"/>
              </w:rPr>
              <w:br/>
              <w:t>已支付：出租车业务，“在线支付”订单服务费用（行程费和调度费）已支付</w:t>
            </w:r>
            <w:r w:rsidRPr="00DD0594">
              <w:rPr>
                <w:rFonts w:asciiTheme="minorEastAsia" w:hAnsiTheme="minorEastAsia" w:cs="宋体" w:hint="eastAsia"/>
                <w:kern w:val="0"/>
                <w:szCs w:val="21"/>
              </w:rPr>
              <w:br/>
              <w:t>未结算：“线下付现”且调度费为零的订单，订单行程费确认提交成功之后至司机结算行程费前</w:t>
            </w:r>
            <w:r w:rsidRPr="00DD0594">
              <w:rPr>
                <w:rFonts w:asciiTheme="minorEastAsia" w:hAnsiTheme="minorEastAsia" w:cs="宋体" w:hint="eastAsia"/>
                <w:kern w:val="0"/>
                <w:szCs w:val="21"/>
              </w:rPr>
              <w:br/>
              <w:t>已结算：“线下付现”且调度费为零的订单，司机结算行程费之后</w:t>
            </w:r>
            <w:r w:rsidRPr="00DD0594">
              <w:rPr>
                <w:rFonts w:asciiTheme="minorEastAsia" w:hAnsiTheme="minorEastAsia" w:cs="宋体" w:hint="eastAsia"/>
                <w:kern w:val="0"/>
                <w:szCs w:val="21"/>
              </w:rPr>
              <w:br/>
              <w:t>未付结：“线下付现”且调度费不为零的订单，订单行程费确认提交成功但未结算行程费或乘客未支付调度费</w:t>
            </w:r>
            <w:r w:rsidRPr="00DD0594">
              <w:rPr>
                <w:rFonts w:asciiTheme="minorEastAsia" w:hAnsiTheme="minorEastAsia" w:cs="宋体" w:hint="eastAsia"/>
                <w:kern w:val="0"/>
                <w:szCs w:val="21"/>
              </w:rPr>
              <w:br/>
              <w:t>已付结：“线下付现”且调度费不为零的订单，司机已结算行程费且乘客已支付调度费</w:t>
            </w:r>
          </w:p>
        </w:tc>
      </w:tr>
      <w:tr w:rsidR="00DD0594" w:rsidRPr="00DD0594" w:rsidTr="00353D7B">
        <w:trPr>
          <w:trHeight w:val="552"/>
        </w:trPr>
        <w:tc>
          <w:tcPr>
            <w:tcW w:w="0" w:type="auto"/>
            <w:vMerge w:val="restart"/>
            <w:tcBorders>
              <w:top w:val="nil"/>
              <w:left w:val="single" w:sz="8" w:space="0" w:color="auto"/>
              <w:bottom w:val="single" w:sz="8" w:space="0" w:color="000000"/>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运管端</w:t>
            </w:r>
          </w:p>
        </w:tc>
        <w:tc>
          <w:tcPr>
            <w:tcW w:w="0" w:type="auto"/>
            <w:tcBorders>
              <w:top w:val="single" w:sz="4" w:space="0" w:color="auto"/>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未接订单</w:t>
            </w:r>
          </w:p>
        </w:tc>
        <w:tc>
          <w:tcPr>
            <w:tcW w:w="0" w:type="auto"/>
            <w:tcBorders>
              <w:top w:val="single" w:sz="4" w:space="0" w:color="auto"/>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tcBorders>
              <w:top w:val="nil"/>
              <w:left w:val="nil"/>
              <w:bottom w:val="nil"/>
              <w:right w:val="single" w:sz="8" w:space="0" w:color="auto"/>
            </w:tcBorders>
            <w:shd w:val="clear" w:color="auto" w:fill="auto"/>
            <w:noWrap/>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系统派单中</w:t>
            </w:r>
          </w:p>
        </w:tc>
      </w:tr>
      <w:tr w:rsidR="00DD0594" w:rsidRPr="00DD0594" w:rsidTr="00353D7B">
        <w:trPr>
          <w:trHeight w:val="552"/>
        </w:trPr>
        <w:tc>
          <w:tcPr>
            <w:tcW w:w="0" w:type="auto"/>
            <w:vMerge/>
            <w:tcBorders>
              <w:top w:val="nil"/>
              <w:left w:val="single" w:sz="8" w:space="0" w:color="auto"/>
              <w:bottom w:val="single" w:sz="8"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待人工派单</w:t>
            </w:r>
          </w:p>
        </w:tc>
        <w:tc>
          <w:tcPr>
            <w:tcW w:w="0" w:type="auto"/>
            <w:tcBorders>
              <w:top w:val="single" w:sz="4" w:space="0" w:color="auto"/>
              <w:left w:val="nil"/>
              <w:bottom w:val="nil"/>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w:t>
            </w:r>
          </w:p>
        </w:tc>
        <w:tc>
          <w:tcPr>
            <w:tcW w:w="0" w:type="auto"/>
            <w:tcBorders>
              <w:top w:val="single" w:sz="4" w:space="0" w:color="auto"/>
              <w:left w:val="nil"/>
              <w:bottom w:val="nil"/>
              <w:right w:val="single" w:sz="8" w:space="0" w:color="auto"/>
            </w:tcBorders>
            <w:shd w:val="clear" w:color="auto" w:fill="auto"/>
            <w:noWrap/>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系统派单失败</w:t>
            </w:r>
          </w:p>
        </w:tc>
      </w:tr>
      <w:tr w:rsidR="00DD0594" w:rsidRPr="00DD0594" w:rsidTr="00133940">
        <w:trPr>
          <w:trHeight w:val="552"/>
        </w:trPr>
        <w:tc>
          <w:tcPr>
            <w:tcW w:w="0" w:type="auto"/>
            <w:vMerge/>
            <w:tcBorders>
              <w:top w:val="nil"/>
              <w:left w:val="single" w:sz="8" w:space="0" w:color="auto"/>
              <w:bottom w:val="single" w:sz="8"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当前订单</w:t>
            </w:r>
          </w:p>
        </w:tc>
        <w:tc>
          <w:tcPr>
            <w:tcW w:w="0" w:type="auto"/>
            <w:tcBorders>
              <w:top w:val="single" w:sz="4" w:space="0" w:color="auto"/>
              <w:left w:val="nil"/>
              <w:bottom w:val="nil"/>
              <w:right w:val="single" w:sz="4" w:space="0" w:color="auto"/>
            </w:tcBorders>
            <w:shd w:val="clear" w:color="auto" w:fill="auto"/>
            <w:vAlign w:val="center"/>
            <w:hideMark/>
          </w:tcPr>
          <w:p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出租车：待出发、已出发、已抵达、服务中、待确费</w:t>
            </w:r>
          </w:p>
        </w:tc>
        <w:tc>
          <w:tcPr>
            <w:tcW w:w="0" w:type="auto"/>
            <w:tcBorders>
              <w:top w:val="single" w:sz="4" w:space="0" w:color="auto"/>
              <w:left w:val="nil"/>
              <w:bottom w:val="nil"/>
              <w:right w:val="single" w:sz="8" w:space="0" w:color="auto"/>
            </w:tcBorders>
            <w:shd w:val="clear" w:color="auto" w:fill="auto"/>
            <w:noWrap/>
            <w:vAlign w:val="center"/>
          </w:tcPr>
          <w:p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rsidTr="00133940">
        <w:trPr>
          <w:trHeight w:val="552"/>
        </w:trPr>
        <w:tc>
          <w:tcPr>
            <w:tcW w:w="0" w:type="auto"/>
            <w:vMerge/>
            <w:tcBorders>
              <w:top w:val="nil"/>
              <w:left w:val="single" w:sz="8" w:space="0" w:color="auto"/>
              <w:bottom w:val="single" w:sz="8"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vAlign w:val="center"/>
            <w:hideMark/>
          </w:tcPr>
          <w:p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网约车：待出发、已出发、已抵达、服务中</w:t>
            </w:r>
          </w:p>
        </w:tc>
        <w:tc>
          <w:tcPr>
            <w:tcW w:w="0" w:type="auto"/>
            <w:tcBorders>
              <w:top w:val="single" w:sz="4" w:space="0" w:color="auto"/>
              <w:left w:val="nil"/>
              <w:bottom w:val="nil"/>
              <w:right w:val="single" w:sz="8" w:space="0" w:color="auto"/>
            </w:tcBorders>
            <w:shd w:val="clear" w:color="auto" w:fill="auto"/>
            <w:noWrap/>
            <w:vAlign w:val="center"/>
          </w:tcPr>
          <w:p w:rsidR="00A80727" w:rsidRPr="00DD0594" w:rsidRDefault="00A80727" w:rsidP="00A80727">
            <w:pPr>
              <w:widowControl/>
              <w:spacing w:line="240" w:lineRule="auto"/>
              <w:jc w:val="left"/>
              <w:rPr>
                <w:rFonts w:asciiTheme="minorEastAsia" w:hAnsiTheme="minorEastAsia" w:cs="宋体"/>
                <w:kern w:val="0"/>
                <w:szCs w:val="21"/>
              </w:rPr>
            </w:pPr>
          </w:p>
        </w:tc>
      </w:tr>
      <w:tr w:rsidR="00DD0594" w:rsidRPr="00DD0594" w:rsidTr="00353D7B">
        <w:trPr>
          <w:trHeight w:val="2484"/>
        </w:trPr>
        <w:tc>
          <w:tcPr>
            <w:tcW w:w="0" w:type="auto"/>
            <w:vMerge/>
            <w:tcBorders>
              <w:top w:val="nil"/>
              <w:left w:val="single" w:sz="8" w:space="0" w:color="auto"/>
              <w:bottom w:val="single" w:sz="8"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异常订单</w:t>
            </w:r>
          </w:p>
        </w:tc>
        <w:tc>
          <w:tcPr>
            <w:tcW w:w="0" w:type="auto"/>
            <w:tcBorders>
              <w:top w:val="single" w:sz="4" w:space="0" w:color="auto"/>
              <w:left w:val="nil"/>
              <w:bottom w:val="nil"/>
              <w:right w:val="single" w:sz="4" w:space="0" w:color="auto"/>
            </w:tcBorders>
            <w:shd w:val="clear" w:color="auto" w:fill="auto"/>
            <w:vAlign w:val="center"/>
            <w:hideMark/>
          </w:tcPr>
          <w:p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出租车：未支付、已支付、未结算、已结算、未付结、已付结</w:t>
            </w:r>
          </w:p>
        </w:tc>
        <w:tc>
          <w:tcPr>
            <w:tcW w:w="0" w:type="auto"/>
            <w:tcBorders>
              <w:top w:val="single" w:sz="4" w:space="0" w:color="auto"/>
              <w:left w:val="nil"/>
              <w:bottom w:val="nil"/>
              <w:right w:val="single" w:sz="8" w:space="0" w:color="auto"/>
            </w:tcBorders>
            <w:shd w:val="clear" w:color="auto" w:fill="auto"/>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未支付：出租车业务：“在线支付”订单服务结束后，服务费用（行程费和调度费）未支付前</w:t>
            </w:r>
            <w:r w:rsidRPr="00DD0594">
              <w:rPr>
                <w:rFonts w:asciiTheme="minorEastAsia" w:hAnsiTheme="minorEastAsia" w:cs="宋体" w:hint="eastAsia"/>
                <w:kern w:val="0"/>
                <w:szCs w:val="21"/>
              </w:rPr>
              <w:br/>
              <w:t>已支付：出租车业务，“在线支付”订单服务费用（行程费和调度费）已支付</w:t>
            </w:r>
            <w:r w:rsidRPr="00DD0594">
              <w:rPr>
                <w:rFonts w:asciiTheme="minorEastAsia" w:hAnsiTheme="minorEastAsia" w:cs="宋体" w:hint="eastAsia"/>
                <w:kern w:val="0"/>
                <w:szCs w:val="21"/>
              </w:rPr>
              <w:br/>
              <w:t>未结算：“线下付现”且调度费为零的订单，行程结束后至司机结算行程费前</w:t>
            </w:r>
            <w:r w:rsidRPr="00DD0594">
              <w:rPr>
                <w:rFonts w:asciiTheme="minorEastAsia" w:hAnsiTheme="minorEastAsia" w:cs="宋体" w:hint="eastAsia"/>
                <w:kern w:val="0"/>
                <w:szCs w:val="21"/>
              </w:rPr>
              <w:br/>
              <w:t>已结算：“线下付现”且调度费为零的订单，司机结算行程费之后</w:t>
            </w:r>
            <w:r w:rsidRPr="00DD0594">
              <w:rPr>
                <w:rFonts w:asciiTheme="minorEastAsia" w:hAnsiTheme="minorEastAsia" w:cs="宋体" w:hint="eastAsia"/>
                <w:kern w:val="0"/>
                <w:szCs w:val="21"/>
              </w:rPr>
              <w:br/>
              <w:t>未付结：“线下付现”且调度费不为零的订单，司机已收现但未结算行程费或乘客未支付调度费</w:t>
            </w:r>
            <w:r w:rsidRPr="00DD0594">
              <w:rPr>
                <w:rFonts w:asciiTheme="minorEastAsia" w:hAnsiTheme="minorEastAsia" w:cs="宋体" w:hint="eastAsia"/>
                <w:kern w:val="0"/>
                <w:szCs w:val="21"/>
              </w:rPr>
              <w:br/>
              <w:t>已付结：“线下付现”且调度费不为零的订单，司机已结算行程费且乘客已支付调度费</w:t>
            </w:r>
          </w:p>
        </w:tc>
      </w:tr>
      <w:tr w:rsidR="00DD0594" w:rsidRPr="00DD0594" w:rsidTr="00353D7B">
        <w:trPr>
          <w:trHeight w:val="828"/>
        </w:trPr>
        <w:tc>
          <w:tcPr>
            <w:tcW w:w="0" w:type="auto"/>
            <w:vMerge/>
            <w:tcBorders>
              <w:top w:val="nil"/>
              <w:left w:val="single" w:sz="8" w:space="0" w:color="auto"/>
              <w:bottom w:val="single" w:sz="8"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nil"/>
              <w:left w:val="single" w:sz="4"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网约车：未支付、已支付</w:t>
            </w:r>
          </w:p>
        </w:tc>
        <w:tc>
          <w:tcPr>
            <w:tcW w:w="0" w:type="auto"/>
            <w:tcBorders>
              <w:top w:val="single" w:sz="4" w:space="0" w:color="auto"/>
              <w:left w:val="nil"/>
              <w:bottom w:val="nil"/>
              <w:right w:val="single" w:sz="8" w:space="0" w:color="auto"/>
            </w:tcBorders>
            <w:shd w:val="clear" w:color="auto" w:fill="auto"/>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未支付：网约车业务toC用车：订单服务结束后，行程费未支付前</w:t>
            </w:r>
            <w:r w:rsidRPr="00DD0594">
              <w:rPr>
                <w:rFonts w:asciiTheme="minorEastAsia" w:hAnsiTheme="minorEastAsia" w:cs="宋体" w:hint="eastAsia"/>
                <w:kern w:val="0"/>
                <w:szCs w:val="21"/>
              </w:rPr>
              <w:br/>
              <w:t>已支付：网约车业务toC用车，订单行程费已支付</w:t>
            </w:r>
          </w:p>
        </w:tc>
      </w:tr>
      <w:tr w:rsidR="00DD0594" w:rsidRPr="00DD0594" w:rsidTr="00353D7B">
        <w:trPr>
          <w:trHeight w:val="1656"/>
        </w:trPr>
        <w:tc>
          <w:tcPr>
            <w:tcW w:w="0" w:type="auto"/>
            <w:vMerge/>
            <w:tcBorders>
              <w:top w:val="nil"/>
              <w:left w:val="single" w:sz="8" w:space="0" w:color="auto"/>
              <w:bottom w:val="single" w:sz="8"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待收款订单</w:t>
            </w:r>
          </w:p>
        </w:tc>
        <w:tc>
          <w:tcPr>
            <w:tcW w:w="0" w:type="auto"/>
            <w:tcBorders>
              <w:top w:val="single" w:sz="4" w:space="0" w:color="auto"/>
              <w:left w:val="nil"/>
              <w:bottom w:val="nil"/>
              <w:right w:val="single" w:sz="4" w:space="0" w:color="auto"/>
            </w:tcBorders>
            <w:shd w:val="clear" w:color="auto" w:fill="auto"/>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出租车：未支付、未结算、未付结</w:t>
            </w:r>
          </w:p>
        </w:tc>
        <w:tc>
          <w:tcPr>
            <w:tcW w:w="0" w:type="auto"/>
            <w:tcBorders>
              <w:top w:val="single" w:sz="4" w:space="0" w:color="auto"/>
              <w:left w:val="nil"/>
              <w:bottom w:val="nil"/>
              <w:right w:val="single" w:sz="8" w:space="0" w:color="auto"/>
            </w:tcBorders>
            <w:shd w:val="clear" w:color="auto" w:fill="auto"/>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未支付：出租车业务：“在线支付”订单服务结束后，服务费用（行程费和调度费）未支付前</w:t>
            </w:r>
            <w:r w:rsidRPr="00DD0594">
              <w:rPr>
                <w:rFonts w:asciiTheme="minorEastAsia" w:hAnsiTheme="minorEastAsia" w:cs="宋体" w:hint="eastAsia"/>
                <w:kern w:val="0"/>
                <w:szCs w:val="21"/>
              </w:rPr>
              <w:br/>
              <w:t>未结算：“线下付现”且调度费为零的订单，行程结束后至司机结算行程费前</w:t>
            </w:r>
            <w:r w:rsidRPr="00DD0594">
              <w:rPr>
                <w:rFonts w:asciiTheme="minorEastAsia" w:hAnsiTheme="minorEastAsia" w:cs="宋体" w:hint="eastAsia"/>
                <w:kern w:val="0"/>
                <w:szCs w:val="21"/>
              </w:rPr>
              <w:br/>
              <w:t>未付结：“线下付现”且调度费不为零的订单，司机已收现但未结算行程费或乘客未支付调度费</w:t>
            </w:r>
          </w:p>
        </w:tc>
      </w:tr>
      <w:tr w:rsidR="00DD0594" w:rsidRPr="00DD0594" w:rsidTr="00353D7B">
        <w:trPr>
          <w:trHeight w:val="552"/>
        </w:trPr>
        <w:tc>
          <w:tcPr>
            <w:tcW w:w="0" w:type="auto"/>
            <w:vMerge/>
            <w:tcBorders>
              <w:top w:val="nil"/>
              <w:left w:val="single" w:sz="8" w:space="0" w:color="auto"/>
              <w:bottom w:val="single" w:sz="8"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nil"/>
              <w:left w:val="single" w:sz="4" w:space="0" w:color="auto"/>
              <w:bottom w:val="single" w:sz="4"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nil"/>
              <w:right w:val="single" w:sz="4" w:space="0" w:color="auto"/>
            </w:tcBorders>
            <w:shd w:val="clear" w:color="auto" w:fill="auto"/>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网约车：未支付</w:t>
            </w:r>
          </w:p>
        </w:tc>
        <w:tc>
          <w:tcPr>
            <w:tcW w:w="0" w:type="auto"/>
            <w:tcBorders>
              <w:top w:val="single" w:sz="4" w:space="0" w:color="auto"/>
              <w:left w:val="nil"/>
              <w:bottom w:val="nil"/>
              <w:right w:val="single" w:sz="8" w:space="0" w:color="auto"/>
            </w:tcBorders>
            <w:shd w:val="clear" w:color="auto" w:fill="auto"/>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未支付：网约车业务toC用车：订单服务结束后，行程费未支付前</w:t>
            </w:r>
          </w:p>
        </w:tc>
      </w:tr>
      <w:tr w:rsidR="00DD0594" w:rsidRPr="00DD0594" w:rsidTr="00353D7B">
        <w:trPr>
          <w:trHeight w:val="1104"/>
        </w:trPr>
        <w:tc>
          <w:tcPr>
            <w:tcW w:w="0" w:type="auto"/>
            <w:vMerge/>
            <w:tcBorders>
              <w:top w:val="nil"/>
              <w:left w:val="single" w:sz="8" w:space="0" w:color="auto"/>
              <w:bottom w:val="single" w:sz="8"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val="restart"/>
            <w:tcBorders>
              <w:top w:val="nil"/>
              <w:left w:val="single" w:sz="4" w:space="0" w:color="auto"/>
              <w:bottom w:val="single" w:sz="8" w:space="0" w:color="000000"/>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已完成订单</w:t>
            </w:r>
          </w:p>
        </w:tc>
        <w:tc>
          <w:tcPr>
            <w:tcW w:w="0" w:type="auto"/>
            <w:tcBorders>
              <w:top w:val="single" w:sz="4" w:space="0" w:color="auto"/>
              <w:left w:val="nil"/>
              <w:bottom w:val="nil"/>
              <w:right w:val="single" w:sz="4" w:space="0" w:color="auto"/>
            </w:tcBorders>
            <w:shd w:val="clear" w:color="auto" w:fill="auto"/>
            <w:vAlign w:val="center"/>
            <w:hideMark/>
          </w:tcPr>
          <w:p w:rsidR="00A80727" w:rsidRPr="00DD0594" w:rsidRDefault="00A80727" w:rsidP="00133940">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出租车：已支付、已结算、已付结、已取消</w:t>
            </w:r>
          </w:p>
        </w:tc>
        <w:tc>
          <w:tcPr>
            <w:tcW w:w="0" w:type="auto"/>
            <w:tcBorders>
              <w:top w:val="single" w:sz="4" w:space="0" w:color="auto"/>
              <w:left w:val="nil"/>
              <w:bottom w:val="nil"/>
              <w:right w:val="single" w:sz="8" w:space="0" w:color="auto"/>
            </w:tcBorders>
            <w:shd w:val="clear" w:color="auto" w:fill="auto"/>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已支付：出租车业务，“在线支付”订单服务费用（行程费和调度费）已支付</w:t>
            </w:r>
            <w:r w:rsidRPr="00DD0594">
              <w:rPr>
                <w:rFonts w:asciiTheme="minorEastAsia" w:hAnsiTheme="minorEastAsia" w:cs="宋体" w:hint="eastAsia"/>
                <w:kern w:val="0"/>
                <w:szCs w:val="21"/>
              </w:rPr>
              <w:br/>
              <w:t>已结算：“线下付现”且调度费为零的订单，司机结算行程费之后</w:t>
            </w:r>
            <w:r w:rsidRPr="00DD0594">
              <w:rPr>
                <w:rFonts w:asciiTheme="minorEastAsia" w:hAnsiTheme="minorEastAsia" w:cs="宋体" w:hint="eastAsia"/>
                <w:kern w:val="0"/>
                <w:szCs w:val="21"/>
              </w:rPr>
              <w:br/>
              <w:t>已付结：“线下付现”且调度费不为零的订单，司机已结算行程费且乘客已支付调度费</w:t>
            </w:r>
          </w:p>
        </w:tc>
      </w:tr>
      <w:tr w:rsidR="00A80727" w:rsidRPr="00DD0594" w:rsidTr="00353D7B">
        <w:trPr>
          <w:trHeight w:val="552"/>
        </w:trPr>
        <w:tc>
          <w:tcPr>
            <w:tcW w:w="0" w:type="auto"/>
            <w:vMerge/>
            <w:tcBorders>
              <w:top w:val="nil"/>
              <w:left w:val="single" w:sz="8" w:space="0" w:color="auto"/>
              <w:bottom w:val="single" w:sz="8"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vMerge/>
            <w:tcBorders>
              <w:top w:val="nil"/>
              <w:left w:val="single" w:sz="4" w:space="0" w:color="auto"/>
              <w:bottom w:val="single" w:sz="8" w:space="0" w:color="000000"/>
              <w:right w:val="single" w:sz="4" w:space="0" w:color="auto"/>
            </w:tcBorders>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p>
        </w:tc>
        <w:tc>
          <w:tcPr>
            <w:tcW w:w="0" w:type="auto"/>
            <w:tcBorders>
              <w:top w:val="single" w:sz="4" w:space="0" w:color="auto"/>
              <w:left w:val="nil"/>
              <w:bottom w:val="single" w:sz="8" w:space="0" w:color="auto"/>
              <w:right w:val="single" w:sz="4" w:space="0" w:color="auto"/>
            </w:tcBorders>
            <w:shd w:val="clear" w:color="auto" w:fill="auto"/>
            <w:noWrap/>
            <w:vAlign w:val="center"/>
            <w:hideMark/>
          </w:tcPr>
          <w:p w:rsidR="00A80727" w:rsidRPr="00DD0594" w:rsidRDefault="00A80727" w:rsidP="00A8072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网约车：已支付、已取消</w:t>
            </w:r>
          </w:p>
        </w:tc>
        <w:tc>
          <w:tcPr>
            <w:tcW w:w="0" w:type="auto"/>
            <w:tcBorders>
              <w:top w:val="single" w:sz="4" w:space="0" w:color="auto"/>
              <w:left w:val="nil"/>
              <w:bottom w:val="single" w:sz="8" w:space="0" w:color="auto"/>
              <w:right w:val="single" w:sz="8" w:space="0" w:color="auto"/>
            </w:tcBorders>
            <w:shd w:val="clear" w:color="auto" w:fill="auto"/>
            <w:noWrap/>
            <w:vAlign w:val="center"/>
            <w:hideMark/>
          </w:tcPr>
          <w:p w:rsidR="00A80727" w:rsidRPr="00DD0594" w:rsidRDefault="00A80727" w:rsidP="00A8072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已支付：网约车业务toC用车，订单行程费已支付</w:t>
            </w:r>
          </w:p>
        </w:tc>
      </w:tr>
    </w:tbl>
    <w:p w:rsidR="000519D7" w:rsidRPr="00DD0594" w:rsidRDefault="000519D7" w:rsidP="000A4123"/>
    <w:p w:rsidR="000519D7" w:rsidRPr="00DD0594" w:rsidRDefault="000519D7" w:rsidP="000519D7">
      <w:pPr>
        <w:pStyle w:val="af2"/>
        <w:keepNext/>
      </w:pPr>
      <w:r w:rsidRPr="00DD0594">
        <w:t xml:space="preserve">Table </w:t>
      </w:r>
      <w:r w:rsidR="00363D5A">
        <w:fldChar w:fldCharType="begin"/>
      </w:r>
      <w:r w:rsidR="0010194C">
        <w:instrText xml:space="preserve"> SEQ Table \* ARABIC </w:instrText>
      </w:r>
      <w:r w:rsidR="00363D5A">
        <w:fldChar w:fldCharType="separate"/>
      </w:r>
      <w:r w:rsidR="004D1CE1">
        <w:rPr>
          <w:noProof/>
        </w:rPr>
        <w:t>5</w:t>
      </w:r>
      <w:r w:rsidR="00363D5A">
        <w:rPr>
          <w:noProof/>
        </w:rPr>
        <w:fldChar w:fldCharType="end"/>
      </w:r>
      <w:r w:rsidRPr="00DD0594">
        <w:rPr>
          <w:rFonts w:hint="eastAsia"/>
        </w:rPr>
        <w:t>订单状态序列</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849"/>
        <w:gridCol w:w="1319"/>
        <w:gridCol w:w="849"/>
        <w:gridCol w:w="1486"/>
        <w:gridCol w:w="1560"/>
        <w:gridCol w:w="3899"/>
      </w:tblGrid>
      <w:tr w:rsidR="00DD0594" w:rsidRPr="00DD0594" w:rsidTr="000519D7">
        <w:trPr>
          <w:trHeight w:val="552"/>
        </w:trPr>
        <w:tc>
          <w:tcPr>
            <w:tcW w:w="5000" w:type="pct"/>
            <w:gridSpan w:val="6"/>
            <w:shd w:val="clear" w:color="000000" w:fill="FFFFFF"/>
            <w:noWrap/>
            <w:vAlign w:val="center"/>
            <w:hideMark/>
          </w:tcPr>
          <w:p w:rsidR="000519D7" w:rsidRPr="00DD0594" w:rsidRDefault="000519D7" w:rsidP="000519D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订单状态序列</w:t>
            </w:r>
          </w:p>
        </w:tc>
      </w:tr>
      <w:tr w:rsidR="00DD0594" w:rsidRPr="00DD0594" w:rsidTr="000519D7">
        <w:trPr>
          <w:trHeight w:val="552"/>
        </w:trPr>
        <w:tc>
          <w:tcPr>
            <w:tcW w:w="426" w:type="pct"/>
            <w:shd w:val="clear" w:color="000000" w:fill="FFFFFF"/>
            <w:noWrap/>
            <w:vAlign w:val="center"/>
            <w:hideMark/>
          </w:tcPr>
          <w:p w:rsidR="000519D7" w:rsidRPr="00DD0594" w:rsidRDefault="000519D7" w:rsidP="000519D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业务类型</w:t>
            </w:r>
          </w:p>
        </w:tc>
        <w:tc>
          <w:tcPr>
            <w:tcW w:w="662" w:type="pct"/>
            <w:shd w:val="clear" w:color="000000" w:fill="FFFFFF"/>
            <w:noWrap/>
            <w:vAlign w:val="center"/>
            <w:hideMark/>
          </w:tcPr>
          <w:p w:rsidR="000519D7" w:rsidRPr="00DD0594" w:rsidRDefault="000519D7" w:rsidP="000519D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场景类型</w:t>
            </w:r>
          </w:p>
        </w:tc>
        <w:tc>
          <w:tcPr>
            <w:tcW w:w="426" w:type="pct"/>
            <w:shd w:val="clear" w:color="000000" w:fill="FFFFFF"/>
            <w:noWrap/>
            <w:vAlign w:val="center"/>
            <w:hideMark/>
          </w:tcPr>
          <w:p w:rsidR="000519D7" w:rsidRPr="00DD0594" w:rsidRDefault="000519D7" w:rsidP="000519D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支付方式</w:t>
            </w:r>
          </w:p>
        </w:tc>
        <w:tc>
          <w:tcPr>
            <w:tcW w:w="746" w:type="pct"/>
            <w:shd w:val="clear" w:color="000000" w:fill="FFFFFF"/>
            <w:noWrap/>
            <w:vAlign w:val="center"/>
            <w:hideMark/>
          </w:tcPr>
          <w:p w:rsidR="000519D7" w:rsidRPr="00DD0594" w:rsidRDefault="000519D7" w:rsidP="000519D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服务状态</w:t>
            </w:r>
          </w:p>
        </w:tc>
        <w:tc>
          <w:tcPr>
            <w:tcW w:w="783" w:type="pct"/>
            <w:shd w:val="clear" w:color="000000" w:fill="FFFFFF"/>
            <w:noWrap/>
            <w:vAlign w:val="center"/>
            <w:hideMark/>
          </w:tcPr>
          <w:p w:rsidR="000519D7" w:rsidRPr="00DD0594" w:rsidRDefault="000519D7" w:rsidP="000519D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支付状态</w:t>
            </w:r>
          </w:p>
        </w:tc>
        <w:tc>
          <w:tcPr>
            <w:tcW w:w="1957" w:type="pct"/>
            <w:shd w:val="clear" w:color="000000" w:fill="FFFFFF"/>
            <w:noWrap/>
            <w:vAlign w:val="center"/>
            <w:hideMark/>
          </w:tcPr>
          <w:p w:rsidR="000519D7" w:rsidRPr="00DD0594" w:rsidRDefault="000519D7" w:rsidP="000519D7">
            <w:pPr>
              <w:widowControl/>
              <w:spacing w:line="240" w:lineRule="auto"/>
              <w:jc w:val="center"/>
              <w:rPr>
                <w:rFonts w:asciiTheme="minorEastAsia" w:hAnsiTheme="minorEastAsia" w:cs="宋体"/>
                <w:b/>
                <w:bCs/>
                <w:kern w:val="0"/>
                <w:szCs w:val="21"/>
              </w:rPr>
            </w:pPr>
            <w:r w:rsidRPr="00DD0594">
              <w:rPr>
                <w:rFonts w:asciiTheme="minorEastAsia" w:hAnsiTheme="minorEastAsia" w:cs="宋体" w:hint="eastAsia"/>
                <w:b/>
                <w:bCs/>
                <w:kern w:val="0"/>
                <w:szCs w:val="21"/>
              </w:rPr>
              <w:t>备注</w:t>
            </w:r>
          </w:p>
        </w:tc>
      </w:tr>
      <w:tr w:rsidR="00DD0594" w:rsidRPr="00DD0594" w:rsidTr="000519D7">
        <w:trPr>
          <w:trHeight w:val="1380"/>
        </w:trPr>
        <w:tc>
          <w:tcPr>
            <w:tcW w:w="426" w:type="pct"/>
            <w:vMerge w:val="restart"/>
            <w:shd w:val="clear" w:color="000000" w:fill="FFFFFF"/>
            <w:noWrap/>
            <w:vAlign w:val="center"/>
            <w:hideMark/>
          </w:tcPr>
          <w:p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网约车</w:t>
            </w:r>
          </w:p>
        </w:tc>
        <w:tc>
          <w:tcPr>
            <w:tcW w:w="662" w:type="pct"/>
            <w:vMerge w:val="restart"/>
            <w:shd w:val="clear" w:color="000000" w:fill="FFFFFF"/>
            <w:noWrap/>
            <w:vAlign w:val="center"/>
            <w:hideMark/>
          </w:tcPr>
          <w:p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因公用车</w:t>
            </w:r>
          </w:p>
        </w:tc>
        <w:tc>
          <w:tcPr>
            <w:tcW w:w="426" w:type="pct"/>
            <w:shd w:val="clear" w:color="000000" w:fill="FFFFFF"/>
            <w:noWrap/>
            <w:vAlign w:val="center"/>
            <w:hideMark/>
          </w:tcPr>
          <w:p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机构支付</w:t>
            </w:r>
          </w:p>
        </w:tc>
        <w:tc>
          <w:tcPr>
            <w:tcW w:w="746" w:type="pct"/>
            <w:vMerge w:val="restart"/>
            <w:shd w:val="clear" w:color="000000" w:fill="FFFFFF"/>
            <w:noWrap/>
            <w:vAlign w:val="center"/>
            <w:hideMark/>
          </w:tcPr>
          <w:p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待接单、待出发、已出发、已抵达、服务中、</w:t>
            </w:r>
            <w:r w:rsidRPr="00DD0594">
              <w:rPr>
                <w:rFonts w:asciiTheme="minorEastAsia" w:hAnsiTheme="minorEastAsia" w:cs="宋体" w:hint="eastAsia"/>
                <w:b/>
                <w:bCs/>
                <w:kern w:val="0"/>
                <w:szCs w:val="21"/>
              </w:rPr>
              <w:t>待确费/已取消</w:t>
            </w:r>
          </w:p>
        </w:tc>
        <w:tc>
          <w:tcPr>
            <w:tcW w:w="783" w:type="pct"/>
            <w:shd w:val="clear" w:color="000000" w:fill="FFFFFF"/>
            <w:noWrap/>
            <w:vAlign w:val="center"/>
            <w:hideMark/>
          </w:tcPr>
          <w:p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未结算、结算中、已结算</w:t>
            </w:r>
          </w:p>
        </w:tc>
        <w:tc>
          <w:tcPr>
            <w:tcW w:w="1957" w:type="pct"/>
            <w:shd w:val="clear" w:color="000000" w:fill="FFFFFF"/>
            <w:vAlign w:val="center"/>
            <w:hideMark/>
          </w:tcPr>
          <w:p w:rsidR="000519D7" w:rsidRPr="00DD0594" w:rsidRDefault="000519D7" w:rsidP="000519D7">
            <w:pPr>
              <w:widowControl/>
              <w:spacing w:after="240"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未结算：行程费未结算</w:t>
            </w:r>
            <w:r w:rsidRPr="00DD0594">
              <w:rPr>
                <w:rFonts w:asciiTheme="minorEastAsia" w:hAnsiTheme="minorEastAsia" w:cs="宋体" w:hint="eastAsia"/>
                <w:kern w:val="0"/>
                <w:szCs w:val="21"/>
              </w:rPr>
              <w:br/>
              <w:t>结算中：行程费结算中</w:t>
            </w:r>
            <w:r w:rsidRPr="00DD0594">
              <w:rPr>
                <w:rFonts w:asciiTheme="minorEastAsia" w:hAnsiTheme="minorEastAsia" w:cs="宋体" w:hint="eastAsia"/>
                <w:kern w:val="0"/>
                <w:szCs w:val="21"/>
              </w:rPr>
              <w:br/>
              <w:t>已结算：行程费已结算</w:t>
            </w:r>
          </w:p>
        </w:tc>
      </w:tr>
      <w:tr w:rsidR="00DD0594" w:rsidRPr="00DD0594" w:rsidTr="000519D7">
        <w:trPr>
          <w:trHeight w:val="828"/>
        </w:trPr>
        <w:tc>
          <w:tcPr>
            <w:tcW w:w="426" w:type="pct"/>
            <w:vMerge/>
            <w:vAlign w:val="center"/>
            <w:hideMark/>
          </w:tcPr>
          <w:p w:rsidR="000519D7" w:rsidRPr="00DD0594" w:rsidRDefault="000519D7" w:rsidP="000519D7">
            <w:pPr>
              <w:widowControl/>
              <w:spacing w:line="240" w:lineRule="auto"/>
              <w:jc w:val="left"/>
              <w:rPr>
                <w:rFonts w:asciiTheme="minorEastAsia" w:hAnsiTheme="minorEastAsia" w:cs="宋体"/>
                <w:kern w:val="0"/>
                <w:szCs w:val="21"/>
              </w:rPr>
            </w:pPr>
          </w:p>
        </w:tc>
        <w:tc>
          <w:tcPr>
            <w:tcW w:w="662" w:type="pct"/>
            <w:vMerge/>
            <w:vAlign w:val="center"/>
            <w:hideMark/>
          </w:tcPr>
          <w:p w:rsidR="000519D7" w:rsidRPr="00DD0594" w:rsidRDefault="000519D7" w:rsidP="000519D7">
            <w:pPr>
              <w:widowControl/>
              <w:spacing w:line="240" w:lineRule="auto"/>
              <w:jc w:val="left"/>
              <w:rPr>
                <w:rFonts w:asciiTheme="minorEastAsia" w:hAnsiTheme="minorEastAsia" w:cs="宋体"/>
                <w:kern w:val="0"/>
                <w:szCs w:val="21"/>
              </w:rPr>
            </w:pPr>
          </w:p>
        </w:tc>
        <w:tc>
          <w:tcPr>
            <w:tcW w:w="426" w:type="pct"/>
            <w:shd w:val="clear" w:color="000000" w:fill="FFFFFF"/>
            <w:noWrap/>
            <w:vAlign w:val="center"/>
            <w:hideMark/>
          </w:tcPr>
          <w:p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个人垫付</w:t>
            </w:r>
          </w:p>
        </w:tc>
        <w:tc>
          <w:tcPr>
            <w:tcW w:w="746" w:type="pct"/>
            <w:vMerge/>
            <w:vAlign w:val="center"/>
            <w:hideMark/>
          </w:tcPr>
          <w:p w:rsidR="000519D7" w:rsidRPr="00DD0594" w:rsidRDefault="000519D7" w:rsidP="000519D7">
            <w:pPr>
              <w:widowControl/>
              <w:spacing w:line="240" w:lineRule="auto"/>
              <w:jc w:val="left"/>
              <w:rPr>
                <w:rFonts w:asciiTheme="minorEastAsia" w:hAnsiTheme="minorEastAsia" w:cs="宋体"/>
                <w:kern w:val="0"/>
                <w:szCs w:val="21"/>
              </w:rPr>
            </w:pPr>
          </w:p>
        </w:tc>
        <w:tc>
          <w:tcPr>
            <w:tcW w:w="783" w:type="pct"/>
            <w:shd w:val="clear" w:color="000000" w:fill="FFFFFF"/>
            <w:noWrap/>
            <w:vAlign w:val="center"/>
            <w:hideMark/>
          </w:tcPr>
          <w:p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未支付、已支付</w:t>
            </w:r>
          </w:p>
        </w:tc>
        <w:tc>
          <w:tcPr>
            <w:tcW w:w="1957" w:type="pct"/>
            <w:shd w:val="clear" w:color="000000" w:fill="FFFFFF"/>
            <w:vAlign w:val="center"/>
            <w:hideMark/>
          </w:tcPr>
          <w:p w:rsidR="000519D7" w:rsidRPr="00DD0594" w:rsidRDefault="000519D7" w:rsidP="000519D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已支付：行程费已支付</w:t>
            </w:r>
            <w:r w:rsidRPr="00DD0594">
              <w:rPr>
                <w:rFonts w:asciiTheme="minorEastAsia" w:hAnsiTheme="minorEastAsia" w:cs="宋体" w:hint="eastAsia"/>
                <w:kern w:val="0"/>
                <w:szCs w:val="21"/>
              </w:rPr>
              <w:br/>
              <w:t>未支付：行程费未支付</w:t>
            </w:r>
          </w:p>
        </w:tc>
      </w:tr>
      <w:tr w:rsidR="00DD0594" w:rsidRPr="00DD0594" w:rsidTr="000519D7">
        <w:trPr>
          <w:trHeight w:val="828"/>
        </w:trPr>
        <w:tc>
          <w:tcPr>
            <w:tcW w:w="426" w:type="pct"/>
            <w:vMerge/>
            <w:vAlign w:val="center"/>
            <w:hideMark/>
          </w:tcPr>
          <w:p w:rsidR="000519D7" w:rsidRPr="00DD0594" w:rsidRDefault="000519D7" w:rsidP="000519D7">
            <w:pPr>
              <w:widowControl/>
              <w:spacing w:line="240" w:lineRule="auto"/>
              <w:jc w:val="left"/>
              <w:rPr>
                <w:rFonts w:asciiTheme="minorEastAsia" w:hAnsiTheme="minorEastAsia" w:cs="宋体"/>
                <w:kern w:val="0"/>
                <w:szCs w:val="21"/>
              </w:rPr>
            </w:pPr>
          </w:p>
        </w:tc>
        <w:tc>
          <w:tcPr>
            <w:tcW w:w="662" w:type="pct"/>
            <w:shd w:val="clear" w:color="000000" w:fill="FFFFFF"/>
            <w:noWrap/>
            <w:vAlign w:val="center"/>
            <w:hideMark/>
          </w:tcPr>
          <w:p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因私或toC用车</w:t>
            </w:r>
          </w:p>
        </w:tc>
        <w:tc>
          <w:tcPr>
            <w:tcW w:w="426" w:type="pct"/>
            <w:shd w:val="clear" w:color="000000" w:fill="FFFFFF"/>
            <w:noWrap/>
            <w:vAlign w:val="center"/>
            <w:hideMark/>
          </w:tcPr>
          <w:p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个人支付</w:t>
            </w:r>
          </w:p>
        </w:tc>
        <w:tc>
          <w:tcPr>
            <w:tcW w:w="746" w:type="pct"/>
            <w:vMerge/>
            <w:vAlign w:val="center"/>
            <w:hideMark/>
          </w:tcPr>
          <w:p w:rsidR="000519D7" w:rsidRPr="00DD0594" w:rsidRDefault="000519D7" w:rsidP="000519D7">
            <w:pPr>
              <w:widowControl/>
              <w:spacing w:line="240" w:lineRule="auto"/>
              <w:jc w:val="left"/>
              <w:rPr>
                <w:rFonts w:asciiTheme="minorEastAsia" w:hAnsiTheme="minorEastAsia" w:cs="宋体"/>
                <w:kern w:val="0"/>
                <w:szCs w:val="21"/>
              </w:rPr>
            </w:pPr>
          </w:p>
        </w:tc>
        <w:tc>
          <w:tcPr>
            <w:tcW w:w="783" w:type="pct"/>
            <w:shd w:val="clear" w:color="000000" w:fill="FFFFFF"/>
            <w:noWrap/>
            <w:vAlign w:val="center"/>
            <w:hideMark/>
          </w:tcPr>
          <w:p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未支付、已支付</w:t>
            </w:r>
          </w:p>
        </w:tc>
        <w:tc>
          <w:tcPr>
            <w:tcW w:w="1957" w:type="pct"/>
            <w:shd w:val="clear" w:color="000000" w:fill="FFFFFF"/>
            <w:vAlign w:val="center"/>
            <w:hideMark/>
          </w:tcPr>
          <w:p w:rsidR="000519D7" w:rsidRPr="00DD0594" w:rsidRDefault="000519D7" w:rsidP="000519D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已支付：行程费已支付</w:t>
            </w:r>
            <w:r w:rsidRPr="00DD0594">
              <w:rPr>
                <w:rFonts w:asciiTheme="minorEastAsia" w:hAnsiTheme="minorEastAsia" w:cs="宋体" w:hint="eastAsia"/>
                <w:kern w:val="0"/>
                <w:szCs w:val="21"/>
              </w:rPr>
              <w:br/>
              <w:t>未支付：行程费未支付</w:t>
            </w:r>
          </w:p>
        </w:tc>
      </w:tr>
      <w:tr w:rsidR="00DD0594" w:rsidRPr="00DD0594" w:rsidTr="000519D7">
        <w:trPr>
          <w:trHeight w:val="828"/>
        </w:trPr>
        <w:tc>
          <w:tcPr>
            <w:tcW w:w="426" w:type="pct"/>
            <w:vMerge w:val="restart"/>
            <w:shd w:val="clear" w:color="000000" w:fill="FFFFFF"/>
            <w:noWrap/>
            <w:vAlign w:val="center"/>
            <w:hideMark/>
          </w:tcPr>
          <w:p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出租车</w:t>
            </w:r>
          </w:p>
        </w:tc>
        <w:tc>
          <w:tcPr>
            <w:tcW w:w="662" w:type="pct"/>
            <w:vMerge w:val="restart"/>
            <w:shd w:val="clear" w:color="000000" w:fill="FFFFFF"/>
            <w:noWrap/>
            <w:vAlign w:val="center"/>
            <w:hideMark/>
          </w:tcPr>
          <w:p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无调度费场景</w:t>
            </w:r>
          </w:p>
        </w:tc>
        <w:tc>
          <w:tcPr>
            <w:tcW w:w="426" w:type="pct"/>
            <w:shd w:val="clear" w:color="000000" w:fill="FFFFFF"/>
            <w:noWrap/>
            <w:vAlign w:val="center"/>
            <w:hideMark/>
          </w:tcPr>
          <w:p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线下付现</w:t>
            </w:r>
          </w:p>
        </w:tc>
        <w:tc>
          <w:tcPr>
            <w:tcW w:w="746" w:type="pct"/>
            <w:vMerge/>
            <w:vAlign w:val="center"/>
            <w:hideMark/>
          </w:tcPr>
          <w:p w:rsidR="000519D7" w:rsidRPr="00DD0594" w:rsidRDefault="000519D7" w:rsidP="000519D7">
            <w:pPr>
              <w:widowControl/>
              <w:spacing w:line="240" w:lineRule="auto"/>
              <w:jc w:val="left"/>
              <w:rPr>
                <w:rFonts w:asciiTheme="minorEastAsia" w:hAnsiTheme="minorEastAsia" w:cs="宋体"/>
                <w:kern w:val="0"/>
                <w:szCs w:val="21"/>
              </w:rPr>
            </w:pPr>
          </w:p>
        </w:tc>
        <w:tc>
          <w:tcPr>
            <w:tcW w:w="783" w:type="pct"/>
            <w:shd w:val="clear" w:color="000000" w:fill="FFFFFF"/>
            <w:noWrap/>
            <w:vAlign w:val="center"/>
            <w:hideMark/>
          </w:tcPr>
          <w:p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未结算、已结算</w:t>
            </w:r>
          </w:p>
        </w:tc>
        <w:tc>
          <w:tcPr>
            <w:tcW w:w="1957" w:type="pct"/>
            <w:shd w:val="clear" w:color="000000" w:fill="FFFFFF"/>
            <w:vAlign w:val="center"/>
            <w:hideMark/>
          </w:tcPr>
          <w:p w:rsidR="000519D7" w:rsidRPr="00DD0594" w:rsidRDefault="000519D7" w:rsidP="000519D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已结算：行程费已结算</w:t>
            </w:r>
            <w:r w:rsidRPr="00DD0594">
              <w:rPr>
                <w:rFonts w:asciiTheme="minorEastAsia" w:hAnsiTheme="minorEastAsia" w:cs="宋体" w:hint="eastAsia"/>
                <w:kern w:val="0"/>
                <w:szCs w:val="21"/>
              </w:rPr>
              <w:br/>
              <w:t>未结算：行程费未结算</w:t>
            </w:r>
          </w:p>
        </w:tc>
      </w:tr>
      <w:tr w:rsidR="00DD0594" w:rsidRPr="00DD0594" w:rsidTr="000519D7">
        <w:trPr>
          <w:trHeight w:val="840"/>
        </w:trPr>
        <w:tc>
          <w:tcPr>
            <w:tcW w:w="426" w:type="pct"/>
            <w:vMerge/>
            <w:vAlign w:val="center"/>
            <w:hideMark/>
          </w:tcPr>
          <w:p w:rsidR="000519D7" w:rsidRPr="00DD0594" w:rsidRDefault="000519D7" w:rsidP="000519D7">
            <w:pPr>
              <w:widowControl/>
              <w:spacing w:line="240" w:lineRule="auto"/>
              <w:jc w:val="left"/>
              <w:rPr>
                <w:rFonts w:asciiTheme="minorEastAsia" w:hAnsiTheme="minorEastAsia" w:cs="宋体"/>
                <w:kern w:val="0"/>
                <w:szCs w:val="21"/>
              </w:rPr>
            </w:pPr>
          </w:p>
        </w:tc>
        <w:tc>
          <w:tcPr>
            <w:tcW w:w="662" w:type="pct"/>
            <w:vMerge/>
            <w:vAlign w:val="center"/>
            <w:hideMark/>
          </w:tcPr>
          <w:p w:rsidR="000519D7" w:rsidRPr="00DD0594" w:rsidRDefault="000519D7" w:rsidP="000519D7">
            <w:pPr>
              <w:widowControl/>
              <w:spacing w:line="240" w:lineRule="auto"/>
              <w:jc w:val="left"/>
              <w:rPr>
                <w:rFonts w:asciiTheme="minorEastAsia" w:hAnsiTheme="minorEastAsia" w:cs="宋体"/>
                <w:kern w:val="0"/>
                <w:szCs w:val="21"/>
              </w:rPr>
            </w:pPr>
          </w:p>
        </w:tc>
        <w:tc>
          <w:tcPr>
            <w:tcW w:w="426" w:type="pct"/>
            <w:shd w:val="clear" w:color="000000" w:fill="FFFFFF"/>
            <w:noWrap/>
            <w:vAlign w:val="center"/>
            <w:hideMark/>
          </w:tcPr>
          <w:p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在线支付</w:t>
            </w:r>
          </w:p>
        </w:tc>
        <w:tc>
          <w:tcPr>
            <w:tcW w:w="746" w:type="pct"/>
            <w:vMerge/>
            <w:vAlign w:val="center"/>
            <w:hideMark/>
          </w:tcPr>
          <w:p w:rsidR="000519D7" w:rsidRPr="00DD0594" w:rsidRDefault="000519D7" w:rsidP="000519D7">
            <w:pPr>
              <w:widowControl/>
              <w:spacing w:line="240" w:lineRule="auto"/>
              <w:jc w:val="left"/>
              <w:rPr>
                <w:rFonts w:asciiTheme="minorEastAsia" w:hAnsiTheme="minorEastAsia" w:cs="宋体"/>
                <w:kern w:val="0"/>
                <w:szCs w:val="21"/>
              </w:rPr>
            </w:pPr>
          </w:p>
        </w:tc>
        <w:tc>
          <w:tcPr>
            <w:tcW w:w="783" w:type="pct"/>
            <w:shd w:val="clear" w:color="000000" w:fill="FFFFFF"/>
            <w:noWrap/>
            <w:vAlign w:val="center"/>
            <w:hideMark/>
          </w:tcPr>
          <w:p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未支付、已支付</w:t>
            </w:r>
          </w:p>
        </w:tc>
        <w:tc>
          <w:tcPr>
            <w:tcW w:w="1957" w:type="pct"/>
            <w:shd w:val="clear" w:color="000000" w:fill="FFFFFF"/>
            <w:vAlign w:val="center"/>
            <w:hideMark/>
          </w:tcPr>
          <w:p w:rsidR="000519D7" w:rsidRPr="00DD0594" w:rsidRDefault="000519D7" w:rsidP="000519D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已支付：行程费已支付</w:t>
            </w:r>
            <w:r w:rsidRPr="00DD0594">
              <w:rPr>
                <w:rFonts w:asciiTheme="minorEastAsia" w:hAnsiTheme="minorEastAsia" w:cs="宋体" w:hint="eastAsia"/>
                <w:kern w:val="0"/>
                <w:szCs w:val="21"/>
              </w:rPr>
              <w:br/>
              <w:t>未支付：行程费未支付</w:t>
            </w:r>
          </w:p>
        </w:tc>
      </w:tr>
      <w:tr w:rsidR="00DD0594" w:rsidRPr="00DD0594" w:rsidTr="000519D7">
        <w:trPr>
          <w:trHeight w:val="1656"/>
        </w:trPr>
        <w:tc>
          <w:tcPr>
            <w:tcW w:w="426" w:type="pct"/>
            <w:vMerge/>
            <w:vAlign w:val="center"/>
            <w:hideMark/>
          </w:tcPr>
          <w:p w:rsidR="000519D7" w:rsidRPr="00DD0594" w:rsidRDefault="000519D7" w:rsidP="000519D7">
            <w:pPr>
              <w:widowControl/>
              <w:spacing w:line="240" w:lineRule="auto"/>
              <w:jc w:val="left"/>
              <w:rPr>
                <w:rFonts w:asciiTheme="minorEastAsia" w:hAnsiTheme="minorEastAsia" w:cs="宋体"/>
                <w:kern w:val="0"/>
                <w:szCs w:val="21"/>
              </w:rPr>
            </w:pPr>
          </w:p>
        </w:tc>
        <w:tc>
          <w:tcPr>
            <w:tcW w:w="662" w:type="pct"/>
            <w:vMerge w:val="restart"/>
            <w:shd w:val="clear" w:color="000000" w:fill="FFFFFF"/>
            <w:noWrap/>
            <w:vAlign w:val="center"/>
            <w:hideMark/>
          </w:tcPr>
          <w:p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有调度费场景</w:t>
            </w:r>
          </w:p>
        </w:tc>
        <w:tc>
          <w:tcPr>
            <w:tcW w:w="426" w:type="pct"/>
            <w:shd w:val="clear" w:color="000000" w:fill="FFFFFF"/>
            <w:noWrap/>
            <w:vAlign w:val="center"/>
            <w:hideMark/>
          </w:tcPr>
          <w:p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线下付现</w:t>
            </w:r>
          </w:p>
        </w:tc>
        <w:tc>
          <w:tcPr>
            <w:tcW w:w="746" w:type="pct"/>
            <w:vMerge/>
            <w:vAlign w:val="center"/>
            <w:hideMark/>
          </w:tcPr>
          <w:p w:rsidR="000519D7" w:rsidRPr="00DD0594" w:rsidRDefault="000519D7" w:rsidP="000519D7">
            <w:pPr>
              <w:widowControl/>
              <w:spacing w:line="240" w:lineRule="auto"/>
              <w:jc w:val="left"/>
              <w:rPr>
                <w:rFonts w:asciiTheme="minorEastAsia" w:hAnsiTheme="minorEastAsia" w:cs="宋体"/>
                <w:kern w:val="0"/>
                <w:szCs w:val="21"/>
              </w:rPr>
            </w:pPr>
          </w:p>
        </w:tc>
        <w:tc>
          <w:tcPr>
            <w:tcW w:w="783" w:type="pct"/>
            <w:shd w:val="clear" w:color="000000" w:fill="FFFFFF"/>
            <w:noWrap/>
            <w:vAlign w:val="center"/>
            <w:hideMark/>
          </w:tcPr>
          <w:p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未付结、已付结</w:t>
            </w:r>
          </w:p>
        </w:tc>
        <w:tc>
          <w:tcPr>
            <w:tcW w:w="1957" w:type="pct"/>
            <w:shd w:val="clear" w:color="000000" w:fill="FFFFFF"/>
            <w:vAlign w:val="center"/>
            <w:hideMark/>
          </w:tcPr>
          <w:p w:rsidR="000519D7" w:rsidRPr="00DD0594" w:rsidRDefault="000519D7" w:rsidP="000519D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已付结：调度费已支付，行程费已结算</w:t>
            </w:r>
            <w:r w:rsidRPr="00DD0594">
              <w:rPr>
                <w:rFonts w:asciiTheme="minorEastAsia" w:hAnsiTheme="minorEastAsia" w:cs="宋体" w:hint="eastAsia"/>
                <w:kern w:val="0"/>
                <w:szCs w:val="21"/>
              </w:rPr>
              <w:br/>
              <w:t>未付结：</w:t>
            </w:r>
            <w:r w:rsidRPr="00DD0594">
              <w:rPr>
                <w:rFonts w:asciiTheme="minorEastAsia" w:hAnsiTheme="minorEastAsia" w:cs="宋体" w:hint="eastAsia"/>
                <w:kern w:val="0"/>
                <w:szCs w:val="21"/>
              </w:rPr>
              <w:br/>
              <w:t>（1）调度费未支付，行程费已结算；</w:t>
            </w:r>
            <w:r w:rsidRPr="00DD0594">
              <w:rPr>
                <w:rFonts w:asciiTheme="minorEastAsia" w:hAnsiTheme="minorEastAsia" w:cs="宋体" w:hint="eastAsia"/>
                <w:kern w:val="0"/>
                <w:szCs w:val="21"/>
              </w:rPr>
              <w:br/>
              <w:t>（2）调度费已支付，行程费未结算；</w:t>
            </w:r>
            <w:r w:rsidRPr="00DD0594">
              <w:rPr>
                <w:rFonts w:asciiTheme="minorEastAsia" w:hAnsiTheme="minorEastAsia" w:cs="宋体" w:hint="eastAsia"/>
                <w:kern w:val="0"/>
                <w:szCs w:val="21"/>
              </w:rPr>
              <w:br/>
              <w:t>（3）调度费未支付，行程费未结算；</w:t>
            </w:r>
          </w:p>
        </w:tc>
      </w:tr>
      <w:tr w:rsidR="00DD0594" w:rsidRPr="00DD0594" w:rsidTr="000519D7">
        <w:trPr>
          <w:trHeight w:val="840"/>
        </w:trPr>
        <w:tc>
          <w:tcPr>
            <w:tcW w:w="426" w:type="pct"/>
            <w:vMerge/>
            <w:vAlign w:val="center"/>
            <w:hideMark/>
          </w:tcPr>
          <w:p w:rsidR="000519D7" w:rsidRPr="00DD0594" w:rsidRDefault="000519D7" w:rsidP="000519D7">
            <w:pPr>
              <w:widowControl/>
              <w:spacing w:line="240" w:lineRule="auto"/>
              <w:jc w:val="left"/>
              <w:rPr>
                <w:rFonts w:asciiTheme="minorEastAsia" w:hAnsiTheme="minorEastAsia" w:cs="宋体"/>
                <w:kern w:val="0"/>
                <w:szCs w:val="21"/>
              </w:rPr>
            </w:pPr>
          </w:p>
        </w:tc>
        <w:tc>
          <w:tcPr>
            <w:tcW w:w="662" w:type="pct"/>
            <w:vMerge/>
            <w:vAlign w:val="center"/>
            <w:hideMark/>
          </w:tcPr>
          <w:p w:rsidR="000519D7" w:rsidRPr="00DD0594" w:rsidRDefault="000519D7" w:rsidP="000519D7">
            <w:pPr>
              <w:widowControl/>
              <w:spacing w:line="240" w:lineRule="auto"/>
              <w:jc w:val="left"/>
              <w:rPr>
                <w:rFonts w:asciiTheme="minorEastAsia" w:hAnsiTheme="minorEastAsia" w:cs="宋体"/>
                <w:kern w:val="0"/>
                <w:szCs w:val="21"/>
              </w:rPr>
            </w:pPr>
          </w:p>
        </w:tc>
        <w:tc>
          <w:tcPr>
            <w:tcW w:w="426" w:type="pct"/>
            <w:shd w:val="clear" w:color="000000" w:fill="FFFFFF"/>
            <w:noWrap/>
            <w:vAlign w:val="center"/>
            <w:hideMark/>
          </w:tcPr>
          <w:p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在线支付</w:t>
            </w:r>
          </w:p>
        </w:tc>
        <w:tc>
          <w:tcPr>
            <w:tcW w:w="746" w:type="pct"/>
            <w:vMerge/>
            <w:vAlign w:val="center"/>
            <w:hideMark/>
          </w:tcPr>
          <w:p w:rsidR="000519D7" w:rsidRPr="00DD0594" w:rsidRDefault="000519D7" w:rsidP="000519D7">
            <w:pPr>
              <w:widowControl/>
              <w:spacing w:line="240" w:lineRule="auto"/>
              <w:jc w:val="left"/>
              <w:rPr>
                <w:rFonts w:asciiTheme="minorEastAsia" w:hAnsiTheme="minorEastAsia" w:cs="宋体"/>
                <w:kern w:val="0"/>
                <w:szCs w:val="21"/>
              </w:rPr>
            </w:pPr>
          </w:p>
        </w:tc>
        <w:tc>
          <w:tcPr>
            <w:tcW w:w="783" w:type="pct"/>
            <w:shd w:val="clear" w:color="000000" w:fill="FFFFFF"/>
            <w:noWrap/>
            <w:vAlign w:val="center"/>
            <w:hideMark/>
          </w:tcPr>
          <w:p w:rsidR="000519D7" w:rsidRPr="00DD0594" w:rsidRDefault="000519D7" w:rsidP="000519D7">
            <w:pPr>
              <w:widowControl/>
              <w:spacing w:line="240" w:lineRule="auto"/>
              <w:jc w:val="center"/>
              <w:rPr>
                <w:rFonts w:asciiTheme="minorEastAsia" w:hAnsiTheme="minorEastAsia" w:cs="宋体"/>
                <w:kern w:val="0"/>
                <w:szCs w:val="21"/>
              </w:rPr>
            </w:pPr>
            <w:r w:rsidRPr="00DD0594">
              <w:rPr>
                <w:rFonts w:asciiTheme="minorEastAsia" w:hAnsiTheme="minorEastAsia" w:cs="宋体" w:hint="eastAsia"/>
                <w:kern w:val="0"/>
                <w:szCs w:val="21"/>
              </w:rPr>
              <w:t>未支付、已支付</w:t>
            </w:r>
          </w:p>
        </w:tc>
        <w:tc>
          <w:tcPr>
            <w:tcW w:w="1957" w:type="pct"/>
            <w:shd w:val="clear" w:color="000000" w:fill="FFFFFF"/>
            <w:vAlign w:val="center"/>
            <w:hideMark/>
          </w:tcPr>
          <w:p w:rsidR="000519D7" w:rsidRPr="00DD0594" w:rsidRDefault="000519D7" w:rsidP="000519D7">
            <w:pPr>
              <w:widowControl/>
              <w:spacing w:line="240" w:lineRule="auto"/>
              <w:jc w:val="left"/>
              <w:rPr>
                <w:rFonts w:asciiTheme="minorEastAsia" w:hAnsiTheme="minorEastAsia" w:cs="宋体"/>
                <w:kern w:val="0"/>
                <w:szCs w:val="21"/>
              </w:rPr>
            </w:pPr>
            <w:r w:rsidRPr="00DD0594">
              <w:rPr>
                <w:rFonts w:asciiTheme="minorEastAsia" w:hAnsiTheme="minorEastAsia" w:cs="宋体" w:hint="eastAsia"/>
                <w:kern w:val="0"/>
                <w:szCs w:val="21"/>
              </w:rPr>
              <w:t>已支付：调度费和行程费已支付；</w:t>
            </w:r>
            <w:r w:rsidRPr="00DD0594">
              <w:rPr>
                <w:rFonts w:asciiTheme="minorEastAsia" w:hAnsiTheme="minorEastAsia" w:cs="宋体" w:hint="eastAsia"/>
                <w:kern w:val="0"/>
                <w:szCs w:val="21"/>
              </w:rPr>
              <w:br/>
              <w:t>未支付：调度费和行程费未支付；</w:t>
            </w:r>
          </w:p>
        </w:tc>
      </w:tr>
    </w:tbl>
    <w:p w:rsidR="000A4123" w:rsidRPr="00DD0594" w:rsidRDefault="000A4123" w:rsidP="000A4123"/>
    <w:p w:rsidR="003E008E" w:rsidRPr="00DD0594" w:rsidRDefault="003E008E" w:rsidP="003E008E">
      <w:pPr>
        <w:pStyle w:val="af2"/>
        <w:keepNext/>
      </w:pPr>
      <w:r w:rsidRPr="00DD0594">
        <w:t xml:space="preserve">Table </w:t>
      </w:r>
      <w:r w:rsidR="00363D5A">
        <w:fldChar w:fldCharType="begin"/>
      </w:r>
      <w:r w:rsidR="0010194C">
        <w:instrText xml:space="preserve"> SEQ Table \* ARABIC </w:instrText>
      </w:r>
      <w:r w:rsidR="00363D5A">
        <w:fldChar w:fldCharType="separate"/>
      </w:r>
      <w:r w:rsidR="004D1CE1">
        <w:rPr>
          <w:noProof/>
        </w:rPr>
        <w:t>6</w:t>
      </w:r>
      <w:r w:rsidR="00363D5A">
        <w:rPr>
          <w:noProof/>
        </w:rPr>
        <w:fldChar w:fldCharType="end"/>
      </w:r>
      <w:r w:rsidRPr="00DD0594">
        <w:rPr>
          <w:rFonts w:hint="eastAsia"/>
        </w:rPr>
        <w:t xml:space="preserve"> </w:t>
      </w:r>
      <w:r w:rsidRPr="00DD0594">
        <w:rPr>
          <w:rFonts w:hint="eastAsia"/>
        </w:rPr>
        <w:t>公共业务规则</w:t>
      </w:r>
      <w:r w:rsidR="009821C8" w:rsidRPr="00DD0594">
        <w:rPr>
          <w:rFonts w:hint="eastAsia"/>
        </w:rPr>
        <w:t>清单</w:t>
      </w:r>
    </w:p>
    <w:tbl>
      <w:tblPr>
        <w:tblStyle w:val="af1"/>
        <w:tblW w:w="0" w:type="auto"/>
        <w:tblLayout w:type="fixed"/>
        <w:tblLook w:val="04A0" w:firstRow="1" w:lastRow="0" w:firstColumn="1" w:lastColumn="0" w:noHBand="0" w:noVBand="1"/>
      </w:tblPr>
      <w:tblGrid>
        <w:gridCol w:w="817"/>
        <w:gridCol w:w="2552"/>
        <w:gridCol w:w="6593"/>
      </w:tblGrid>
      <w:tr w:rsidR="00DD0594" w:rsidRPr="00DD0594" w:rsidTr="006C78C4">
        <w:trPr>
          <w:trHeight w:val="567"/>
        </w:trPr>
        <w:tc>
          <w:tcPr>
            <w:tcW w:w="817" w:type="dxa"/>
            <w:shd w:val="clear" w:color="auto" w:fill="D9D9D9" w:themeFill="background1" w:themeFillShade="D9"/>
            <w:vAlign w:val="center"/>
          </w:tcPr>
          <w:p w:rsidR="00A65E0C" w:rsidRPr="00DD0594" w:rsidRDefault="00A65E0C" w:rsidP="006C78C4">
            <w:pPr>
              <w:jc w:val="center"/>
              <w:rPr>
                <w:rFonts w:ascii="Times New Roman" w:hAnsi="Times New Roman" w:cs="Times New Roman"/>
              </w:rPr>
            </w:pPr>
            <w:r w:rsidRPr="00DD0594">
              <w:rPr>
                <w:rFonts w:ascii="Times New Roman" w:hAnsi="Times New Roman" w:cs="Times New Roman"/>
              </w:rPr>
              <w:t>序号</w:t>
            </w:r>
          </w:p>
        </w:tc>
        <w:tc>
          <w:tcPr>
            <w:tcW w:w="2552" w:type="dxa"/>
            <w:shd w:val="clear" w:color="auto" w:fill="D9D9D9" w:themeFill="background1" w:themeFillShade="D9"/>
            <w:vAlign w:val="center"/>
          </w:tcPr>
          <w:p w:rsidR="00A65E0C" w:rsidRPr="00DD0594" w:rsidRDefault="00A65E0C" w:rsidP="00202EAD">
            <w:pPr>
              <w:jc w:val="center"/>
              <w:rPr>
                <w:rFonts w:ascii="Times New Roman" w:hAnsi="Times New Roman" w:cs="Times New Roman"/>
              </w:rPr>
            </w:pPr>
            <w:r w:rsidRPr="00DD0594">
              <w:rPr>
                <w:rFonts w:ascii="Times New Roman" w:hAnsi="Times New Roman" w:cs="Times New Roman"/>
              </w:rPr>
              <w:t>规则名称</w:t>
            </w:r>
          </w:p>
        </w:tc>
        <w:tc>
          <w:tcPr>
            <w:tcW w:w="6593" w:type="dxa"/>
            <w:shd w:val="clear" w:color="auto" w:fill="D9D9D9" w:themeFill="background1" w:themeFillShade="D9"/>
            <w:vAlign w:val="center"/>
          </w:tcPr>
          <w:p w:rsidR="00A65E0C" w:rsidRPr="00DD0594" w:rsidRDefault="00A65E0C" w:rsidP="00A65E0C">
            <w:pPr>
              <w:jc w:val="center"/>
              <w:rPr>
                <w:rFonts w:ascii="Times New Roman" w:hAnsi="Times New Roman" w:cs="Times New Roman"/>
              </w:rPr>
            </w:pPr>
            <w:r w:rsidRPr="00DD0594">
              <w:rPr>
                <w:rFonts w:ascii="Times New Roman" w:hAnsi="Times New Roman" w:cs="Times New Roman"/>
              </w:rPr>
              <w:t>规则描述</w:t>
            </w:r>
          </w:p>
        </w:tc>
      </w:tr>
      <w:tr w:rsidR="00DD0594" w:rsidRPr="00DD0594" w:rsidTr="00202EAD">
        <w:trPr>
          <w:trHeight w:val="908"/>
        </w:trPr>
        <w:tc>
          <w:tcPr>
            <w:tcW w:w="817" w:type="dxa"/>
            <w:vAlign w:val="center"/>
          </w:tcPr>
          <w:p w:rsidR="006C78C4" w:rsidRPr="00DD0594" w:rsidRDefault="006C78C4" w:rsidP="006C78C4">
            <w:pPr>
              <w:pStyle w:val="af0"/>
              <w:numPr>
                <w:ilvl w:val="0"/>
                <w:numId w:val="4"/>
              </w:numPr>
              <w:ind w:firstLineChars="0"/>
              <w:jc w:val="center"/>
              <w:rPr>
                <w:rFonts w:ascii="Times New Roman" w:hAnsi="Times New Roman"/>
              </w:rPr>
            </w:pPr>
          </w:p>
        </w:tc>
        <w:tc>
          <w:tcPr>
            <w:tcW w:w="2552" w:type="dxa"/>
            <w:vAlign w:val="center"/>
          </w:tcPr>
          <w:p w:rsidR="006C78C4" w:rsidRPr="00DD0594" w:rsidRDefault="00D35AE6" w:rsidP="00202EAD">
            <w:pPr>
              <w:jc w:val="left"/>
              <w:rPr>
                <w:rFonts w:asciiTheme="minorEastAsia" w:hAnsiTheme="minorEastAsia" w:cs="Times New Roman"/>
              </w:rPr>
            </w:pPr>
            <w:r w:rsidRPr="00DD0594">
              <w:rPr>
                <w:rFonts w:asciiTheme="minorEastAsia" w:hAnsiTheme="minorEastAsia" w:cs="Times New Roman" w:hint="eastAsia"/>
              </w:rPr>
              <w:t>时间</w:t>
            </w:r>
            <w:r w:rsidR="008F20B6" w:rsidRPr="00DD0594">
              <w:rPr>
                <w:rFonts w:asciiTheme="minorEastAsia" w:hAnsiTheme="minorEastAsia" w:cs="Times New Roman" w:hint="eastAsia"/>
              </w:rPr>
              <w:t>显示</w:t>
            </w:r>
            <w:r w:rsidRPr="00DD0594">
              <w:rPr>
                <w:rFonts w:asciiTheme="minorEastAsia" w:hAnsiTheme="minorEastAsia" w:cs="Times New Roman" w:hint="eastAsia"/>
              </w:rPr>
              <w:t>格式</w:t>
            </w:r>
          </w:p>
        </w:tc>
        <w:tc>
          <w:tcPr>
            <w:tcW w:w="6593" w:type="dxa"/>
            <w:vAlign w:val="center"/>
          </w:tcPr>
          <w:p w:rsidR="00B230B5" w:rsidRPr="00DD0594" w:rsidRDefault="00D35AE6" w:rsidP="00B230B5">
            <w:pPr>
              <w:widowControl/>
              <w:spacing w:line="240" w:lineRule="auto"/>
              <w:jc w:val="left"/>
              <w:rPr>
                <w:rFonts w:asciiTheme="minorEastAsia" w:hAnsiTheme="minorEastAsia" w:cs="Times New Roman"/>
              </w:rPr>
            </w:pPr>
            <w:r w:rsidRPr="00DD0594">
              <w:rPr>
                <w:rFonts w:asciiTheme="minorEastAsia" w:hAnsiTheme="minorEastAsia" w:cs="Times New Roman" w:hint="eastAsia"/>
              </w:rPr>
              <w:t>格式：</w:t>
            </w:r>
            <w:r w:rsidRPr="00DD0594">
              <w:rPr>
                <w:rFonts w:asciiTheme="minorEastAsia" w:hAnsiTheme="minorEastAsia" w:cs="Times New Roman"/>
              </w:rPr>
              <w:t>YY-MM-DD HH</w:t>
            </w:r>
            <w:r w:rsidRPr="00DD0594">
              <w:rPr>
                <w:rFonts w:asciiTheme="minorEastAsia" w:hAnsiTheme="minorEastAsia" w:cs="Times New Roman" w:hint="eastAsia"/>
              </w:rPr>
              <w:t>：</w:t>
            </w:r>
            <w:r w:rsidRPr="00DD0594">
              <w:rPr>
                <w:rFonts w:asciiTheme="minorEastAsia" w:hAnsiTheme="minorEastAsia" w:cs="Times New Roman"/>
              </w:rPr>
              <w:t>MM</w:t>
            </w:r>
            <w:r w:rsidRPr="00DD0594">
              <w:rPr>
                <w:rFonts w:asciiTheme="minorEastAsia" w:hAnsiTheme="minorEastAsia" w:cs="Times New Roman" w:hint="eastAsia"/>
              </w:rPr>
              <w:t>：</w:t>
            </w:r>
            <w:r w:rsidRPr="00DD0594">
              <w:rPr>
                <w:rFonts w:asciiTheme="minorEastAsia" w:hAnsiTheme="minorEastAsia" w:cs="Times New Roman"/>
              </w:rPr>
              <w:t>SS</w:t>
            </w:r>
          </w:p>
          <w:p w:rsidR="006C78C4" w:rsidRPr="00DD0594" w:rsidRDefault="00D35AE6" w:rsidP="00B230B5">
            <w:pPr>
              <w:widowControl/>
              <w:spacing w:line="240" w:lineRule="auto"/>
              <w:jc w:val="left"/>
              <w:rPr>
                <w:rFonts w:asciiTheme="minorEastAsia" w:hAnsiTheme="minorEastAsia" w:cs="Times New Roman"/>
              </w:rPr>
            </w:pPr>
            <w:r w:rsidRPr="00DD0594">
              <w:rPr>
                <w:rFonts w:asciiTheme="minorEastAsia" w:hAnsiTheme="minorEastAsia" w:cs="Times New Roman" w:hint="eastAsia"/>
              </w:rPr>
              <w:t>示例：</w:t>
            </w:r>
            <w:r w:rsidRPr="00DD0594">
              <w:rPr>
                <w:rFonts w:asciiTheme="minorEastAsia" w:hAnsiTheme="minorEastAsia" w:cs="Times New Roman"/>
              </w:rPr>
              <w:t>2016-07-20 18:50:40</w:t>
            </w:r>
            <w:r w:rsidRPr="00DD0594">
              <w:rPr>
                <w:rFonts w:asciiTheme="minorEastAsia" w:hAnsiTheme="minorEastAsia" w:cs="Times New Roman" w:hint="eastAsia"/>
              </w:rPr>
              <w:t>，</w:t>
            </w:r>
            <w:r w:rsidRPr="00DD0594">
              <w:rPr>
                <w:rFonts w:asciiTheme="minorEastAsia" w:hAnsiTheme="minorEastAsia" w:cs="Times New Roman"/>
              </w:rPr>
              <w:t>2017-01-12 9:20</w:t>
            </w:r>
          </w:p>
        </w:tc>
      </w:tr>
      <w:tr w:rsidR="00DD0594" w:rsidRPr="00DD0594" w:rsidTr="006C78C4">
        <w:tc>
          <w:tcPr>
            <w:tcW w:w="817" w:type="dxa"/>
            <w:vAlign w:val="center"/>
          </w:tcPr>
          <w:p w:rsidR="006C78C4" w:rsidRPr="00DD0594" w:rsidRDefault="006C78C4" w:rsidP="006C78C4">
            <w:pPr>
              <w:pStyle w:val="af0"/>
              <w:numPr>
                <w:ilvl w:val="0"/>
                <w:numId w:val="4"/>
              </w:numPr>
              <w:ind w:firstLineChars="0"/>
              <w:jc w:val="center"/>
              <w:rPr>
                <w:rFonts w:ascii="Times New Roman" w:hAnsi="Times New Roman"/>
              </w:rPr>
            </w:pPr>
          </w:p>
        </w:tc>
        <w:tc>
          <w:tcPr>
            <w:tcW w:w="2552" w:type="dxa"/>
            <w:vAlign w:val="center"/>
          </w:tcPr>
          <w:p w:rsidR="006C78C4" w:rsidRPr="00DD0594" w:rsidRDefault="009E5AAA" w:rsidP="00202EAD">
            <w:pPr>
              <w:jc w:val="left"/>
              <w:rPr>
                <w:rFonts w:ascii="Times New Roman" w:hAnsi="Times New Roman" w:cs="Times New Roman"/>
              </w:rPr>
            </w:pPr>
            <w:r w:rsidRPr="00DD0594">
              <w:rPr>
                <w:rFonts w:ascii="Times New Roman" w:hAnsi="Times New Roman" w:cs="Times New Roman"/>
              </w:rPr>
              <w:t>金额精确位数</w:t>
            </w:r>
          </w:p>
        </w:tc>
        <w:tc>
          <w:tcPr>
            <w:tcW w:w="6593" w:type="dxa"/>
            <w:vAlign w:val="center"/>
          </w:tcPr>
          <w:p w:rsidR="006C78C4" w:rsidRPr="00DD0594" w:rsidRDefault="009E5AAA" w:rsidP="00202EAD">
            <w:pPr>
              <w:jc w:val="left"/>
              <w:rPr>
                <w:rFonts w:ascii="Times New Roman" w:hAnsi="Times New Roman" w:cs="Times New Roman"/>
              </w:rPr>
            </w:pPr>
            <w:r w:rsidRPr="00DD0594">
              <w:rPr>
                <w:rFonts w:ascii="Times New Roman" w:hAnsi="Times New Roman" w:cs="Times New Roman"/>
              </w:rPr>
              <w:t>所有涉及到金额</w:t>
            </w:r>
            <w:r w:rsidR="00C61B29" w:rsidRPr="00DD0594">
              <w:rPr>
                <w:rFonts w:ascii="Times New Roman" w:hAnsi="Times New Roman" w:cs="Times New Roman"/>
              </w:rPr>
              <w:t>数据</w:t>
            </w:r>
            <w:r w:rsidR="00C61B29" w:rsidRPr="00DD0594">
              <w:rPr>
                <w:rFonts w:ascii="Times New Roman" w:hAnsi="Times New Roman" w:cs="Times New Roman" w:hint="eastAsia"/>
              </w:rPr>
              <w:t>存储</w:t>
            </w:r>
            <w:r w:rsidR="00C61B29" w:rsidRPr="00DD0594">
              <w:rPr>
                <w:rFonts w:ascii="Times New Roman" w:hAnsi="Times New Roman" w:cs="Times New Roman"/>
              </w:rPr>
              <w:t>及显示</w:t>
            </w:r>
            <w:r w:rsidRPr="00DD0594">
              <w:rPr>
                <w:rFonts w:ascii="Times New Roman" w:hAnsi="Times New Roman" w:cs="Times New Roman"/>
              </w:rPr>
              <w:t>均保留一位小数</w:t>
            </w:r>
          </w:p>
        </w:tc>
      </w:tr>
      <w:tr w:rsidR="00DD0594" w:rsidRPr="00DD0594" w:rsidTr="006C78C4">
        <w:tc>
          <w:tcPr>
            <w:tcW w:w="817" w:type="dxa"/>
            <w:vAlign w:val="center"/>
          </w:tcPr>
          <w:p w:rsidR="005171D0" w:rsidRPr="00DD0594" w:rsidRDefault="005171D0" w:rsidP="006C78C4">
            <w:pPr>
              <w:pStyle w:val="af0"/>
              <w:numPr>
                <w:ilvl w:val="0"/>
                <w:numId w:val="4"/>
              </w:numPr>
              <w:ind w:firstLineChars="0"/>
              <w:jc w:val="center"/>
              <w:rPr>
                <w:rFonts w:ascii="Times New Roman" w:hAnsi="Times New Roman"/>
              </w:rPr>
            </w:pPr>
          </w:p>
        </w:tc>
        <w:tc>
          <w:tcPr>
            <w:tcW w:w="2552" w:type="dxa"/>
            <w:vAlign w:val="center"/>
          </w:tcPr>
          <w:p w:rsidR="005171D0" w:rsidRPr="00DD0594" w:rsidRDefault="008F20B6" w:rsidP="00202EAD">
            <w:pPr>
              <w:jc w:val="left"/>
              <w:rPr>
                <w:rFonts w:ascii="Times New Roman" w:hAnsi="Times New Roman" w:cs="Times New Roman"/>
              </w:rPr>
            </w:pPr>
            <w:r w:rsidRPr="00DD0594">
              <w:rPr>
                <w:rFonts w:ascii="Times New Roman" w:hAnsi="Times New Roman" w:cs="Times New Roman"/>
              </w:rPr>
              <w:t>数据</w:t>
            </w:r>
            <w:r w:rsidR="009E5AAA" w:rsidRPr="00DD0594">
              <w:rPr>
                <w:rFonts w:ascii="Times New Roman" w:hAnsi="Times New Roman" w:cs="Times New Roman"/>
              </w:rPr>
              <w:t>保密性</w:t>
            </w:r>
          </w:p>
        </w:tc>
        <w:tc>
          <w:tcPr>
            <w:tcW w:w="6593" w:type="dxa"/>
            <w:vAlign w:val="center"/>
          </w:tcPr>
          <w:p w:rsidR="005171D0" w:rsidRPr="00DD0594" w:rsidRDefault="009E5AAA" w:rsidP="00202EAD">
            <w:pPr>
              <w:jc w:val="left"/>
              <w:rPr>
                <w:rFonts w:ascii="Times New Roman" w:hAnsi="Times New Roman" w:cs="Times New Roman"/>
              </w:rPr>
            </w:pPr>
            <w:r w:rsidRPr="00DD0594">
              <w:rPr>
                <w:rFonts w:ascii="Times New Roman" w:hAnsi="Times New Roman" w:cs="Times New Roman"/>
              </w:rPr>
              <w:t>所有涉及金额</w:t>
            </w:r>
            <w:r w:rsidR="00C61B29" w:rsidRPr="00DD0594">
              <w:rPr>
                <w:rFonts w:ascii="Times New Roman" w:hAnsi="Times New Roman" w:cs="Times New Roman" w:hint="eastAsia"/>
              </w:rPr>
              <w:t>数据</w:t>
            </w:r>
            <w:r w:rsidRPr="00DD0594">
              <w:rPr>
                <w:rFonts w:ascii="Times New Roman" w:hAnsi="Times New Roman" w:cs="Times New Roman"/>
              </w:rPr>
              <w:t>后台</w:t>
            </w:r>
            <w:r w:rsidR="00C61B29" w:rsidRPr="00DD0594">
              <w:rPr>
                <w:rFonts w:ascii="Times New Roman" w:hAnsi="Times New Roman" w:cs="Times New Roman"/>
              </w:rPr>
              <w:t>存储</w:t>
            </w:r>
            <w:r w:rsidRPr="00DD0594">
              <w:rPr>
                <w:rFonts w:ascii="Times New Roman" w:hAnsi="Times New Roman" w:cs="Times New Roman"/>
              </w:rPr>
              <w:t>均需做加密处理</w:t>
            </w:r>
          </w:p>
        </w:tc>
      </w:tr>
      <w:tr w:rsidR="00DD0594" w:rsidRPr="00DD0594" w:rsidTr="006C78C4">
        <w:tc>
          <w:tcPr>
            <w:tcW w:w="817" w:type="dxa"/>
            <w:vAlign w:val="center"/>
          </w:tcPr>
          <w:p w:rsidR="009E5AAA" w:rsidRPr="00DD0594" w:rsidRDefault="009E5AAA" w:rsidP="006C78C4">
            <w:pPr>
              <w:pStyle w:val="af0"/>
              <w:numPr>
                <w:ilvl w:val="0"/>
                <w:numId w:val="4"/>
              </w:numPr>
              <w:ind w:firstLineChars="0"/>
              <w:jc w:val="center"/>
              <w:rPr>
                <w:rFonts w:ascii="Times New Roman" w:hAnsi="Times New Roman"/>
              </w:rPr>
            </w:pPr>
          </w:p>
        </w:tc>
        <w:tc>
          <w:tcPr>
            <w:tcW w:w="2552" w:type="dxa"/>
            <w:vAlign w:val="center"/>
          </w:tcPr>
          <w:p w:rsidR="009E5AAA" w:rsidRPr="00DD0594" w:rsidRDefault="00CC0999" w:rsidP="00202EAD">
            <w:pPr>
              <w:jc w:val="left"/>
              <w:rPr>
                <w:rFonts w:ascii="Times New Roman" w:hAnsi="Times New Roman" w:cs="Times New Roman"/>
              </w:rPr>
            </w:pPr>
            <w:r w:rsidRPr="00DD0594">
              <w:rPr>
                <w:rFonts w:ascii="Times New Roman" w:hAnsi="Times New Roman" w:cs="Times New Roman" w:hint="eastAsia"/>
              </w:rPr>
              <w:t>断网</w:t>
            </w:r>
            <w:r w:rsidR="00C61B29" w:rsidRPr="00DD0594">
              <w:rPr>
                <w:rFonts w:ascii="Times New Roman" w:hAnsi="Times New Roman" w:cs="Times New Roman" w:hint="eastAsia"/>
              </w:rPr>
              <w:t>通用</w:t>
            </w:r>
            <w:r w:rsidRPr="00DD0594">
              <w:rPr>
                <w:rFonts w:ascii="Times New Roman" w:hAnsi="Times New Roman" w:cs="Times New Roman" w:hint="eastAsia"/>
              </w:rPr>
              <w:t>提示</w:t>
            </w:r>
          </w:p>
        </w:tc>
        <w:tc>
          <w:tcPr>
            <w:tcW w:w="6593" w:type="dxa"/>
            <w:vAlign w:val="center"/>
          </w:tcPr>
          <w:p w:rsidR="00CC0999" w:rsidRPr="00DD0594" w:rsidRDefault="00C61B29" w:rsidP="00202EAD">
            <w:pPr>
              <w:jc w:val="left"/>
              <w:rPr>
                <w:rFonts w:ascii="Times New Roman" w:hAnsi="Times New Roman" w:cs="Times New Roman"/>
              </w:rPr>
            </w:pPr>
            <w:r w:rsidRPr="00DD0594">
              <w:rPr>
                <w:rFonts w:ascii="Times New Roman" w:hAnsi="Times New Roman" w:cs="Times New Roman" w:hint="eastAsia"/>
              </w:rPr>
              <w:t>（</w:t>
            </w:r>
            <w:r w:rsidRPr="00DD0594">
              <w:rPr>
                <w:rFonts w:ascii="Times New Roman" w:hAnsi="Times New Roman" w:cs="Times New Roman" w:hint="eastAsia"/>
              </w:rPr>
              <w:t>1</w:t>
            </w:r>
            <w:r w:rsidRPr="00DD0594">
              <w:rPr>
                <w:rFonts w:ascii="Times New Roman" w:hAnsi="Times New Roman" w:cs="Times New Roman" w:hint="eastAsia"/>
              </w:rPr>
              <w:t>）</w:t>
            </w:r>
            <w:r w:rsidR="00CC0999" w:rsidRPr="00DD0594">
              <w:rPr>
                <w:rFonts w:ascii="Times New Roman" w:hAnsi="Times New Roman" w:cs="Times New Roman" w:hint="eastAsia"/>
              </w:rPr>
              <w:t xml:space="preserve"> </w:t>
            </w:r>
            <w:r w:rsidR="00CC0999" w:rsidRPr="00DD0594">
              <w:rPr>
                <w:rFonts w:ascii="Times New Roman" w:hAnsi="Times New Roman" w:cs="Times New Roman" w:hint="eastAsia"/>
              </w:rPr>
              <w:t>移动端</w:t>
            </w:r>
          </w:p>
          <w:p w:rsidR="006F1F53" w:rsidRPr="00DD0594" w:rsidRDefault="006F1F53" w:rsidP="00202EAD">
            <w:pPr>
              <w:jc w:val="left"/>
              <w:rPr>
                <w:rFonts w:ascii="Times New Roman" w:hAnsi="Times New Roman" w:cs="Times New Roman"/>
              </w:rPr>
            </w:pPr>
            <w:r w:rsidRPr="00DD0594">
              <w:rPr>
                <w:rFonts w:ascii="Times New Roman" w:hAnsi="Times New Roman" w:cs="Times New Roman"/>
              </w:rPr>
              <w:t>点击</w:t>
            </w:r>
            <w:r w:rsidR="006061A4" w:rsidRPr="00DD0594">
              <w:rPr>
                <w:rFonts w:ascii="Times New Roman" w:hAnsi="Times New Roman" w:cs="Times New Roman"/>
              </w:rPr>
              <w:t>加载新页面</w:t>
            </w:r>
            <w:r w:rsidR="006061A4" w:rsidRPr="00DD0594">
              <w:rPr>
                <w:rFonts w:ascii="Times New Roman" w:hAnsi="Times New Roman" w:cs="Times New Roman" w:hint="eastAsia"/>
              </w:rPr>
              <w:t>，</w:t>
            </w:r>
            <w:r w:rsidR="000D34F6" w:rsidRPr="00DD0594">
              <w:rPr>
                <w:rFonts w:ascii="Times New Roman" w:hAnsi="Times New Roman" w:cs="Times New Roman" w:hint="eastAsia"/>
              </w:rPr>
              <w:t>浮窗提示</w:t>
            </w:r>
            <w:r w:rsidR="00C61B29" w:rsidRPr="00DD0594">
              <w:rPr>
                <w:rFonts w:ascii="Times New Roman" w:hAnsi="Times New Roman" w:cs="Times New Roman" w:hint="eastAsia"/>
              </w:rPr>
              <w:t>，</w:t>
            </w:r>
            <w:r w:rsidR="000D34F6" w:rsidRPr="00DD0594">
              <w:rPr>
                <w:rFonts w:ascii="Times New Roman" w:hAnsi="Times New Roman" w:cs="Times New Roman" w:hint="eastAsia"/>
              </w:rPr>
              <w:t>文案“网络</w:t>
            </w:r>
            <w:r w:rsidR="00426C25" w:rsidRPr="00DD0594">
              <w:rPr>
                <w:rFonts w:ascii="Times New Roman" w:hAnsi="Times New Roman" w:cs="Times New Roman"/>
              </w:rPr>
              <w:t>连</w:t>
            </w:r>
            <w:r w:rsidR="000D34F6" w:rsidRPr="00DD0594">
              <w:rPr>
                <w:rFonts w:ascii="Times New Roman" w:hAnsi="Times New Roman" w:cs="Times New Roman" w:hint="eastAsia"/>
              </w:rPr>
              <w:t>接已断开，请检查”</w:t>
            </w:r>
          </w:p>
          <w:p w:rsidR="00CC0999" w:rsidRPr="00DD0594" w:rsidRDefault="00C61B29" w:rsidP="00202EAD">
            <w:pPr>
              <w:jc w:val="left"/>
              <w:rPr>
                <w:rFonts w:ascii="Times New Roman" w:hAnsi="Times New Roman" w:cs="Times New Roman"/>
              </w:rPr>
            </w:pPr>
            <w:r w:rsidRPr="00DD0594">
              <w:rPr>
                <w:rFonts w:ascii="Times New Roman" w:hAnsi="Times New Roman" w:cs="Times New Roman" w:hint="eastAsia"/>
              </w:rPr>
              <w:t>（</w:t>
            </w:r>
            <w:r w:rsidRPr="00DD0594">
              <w:rPr>
                <w:rFonts w:ascii="Times New Roman" w:hAnsi="Times New Roman" w:cs="Times New Roman" w:hint="eastAsia"/>
              </w:rPr>
              <w:t>2</w:t>
            </w:r>
            <w:r w:rsidRPr="00DD0594">
              <w:rPr>
                <w:rFonts w:ascii="Times New Roman" w:hAnsi="Times New Roman" w:cs="Times New Roman" w:hint="eastAsia"/>
              </w:rPr>
              <w:t>）</w:t>
            </w:r>
            <w:r w:rsidR="00CC0999" w:rsidRPr="00DD0594">
              <w:rPr>
                <w:rFonts w:ascii="Times New Roman" w:hAnsi="Times New Roman" w:cs="Times New Roman"/>
              </w:rPr>
              <w:t xml:space="preserve"> </w:t>
            </w:r>
            <w:r w:rsidR="00CC0999" w:rsidRPr="00DD0594">
              <w:rPr>
                <w:rFonts w:ascii="Times New Roman" w:hAnsi="Times New Roman" w:cs="Times New Roman" w:hint="eastAsia"/>
              </w:rPr>
              <w:t>Web</w:t>
            </w:r>
            <w:r w:rsidR="00CC0999" w:rsidRPr="00DD0594">
              <w:rPr>
                <w:rFonts w:ascii="Times New Roman" w:hAnsi="Times New Roman" w:cs="Times New Roman" w:hint="eastAsia"/>
              </w:rPr>
              <w:t>端</w:t>
            </w:r>
          </w:p>
          <w:p w:rsidR="0005797C" w:rsidRPr="00DD0594" w:rsidRDefault="0005797C" w:rsidP="00C61B29">
            <w:pPr>
              <w:jc w:val="left"/>
              <w:rPr>
                <w:rFonts w:ascii="Times New Roman" w:hAnsi="Times New Roman" w:cs="Times New Roman"/>
              </w:rPr>
            </w:pPr>
            <w:r w:rsidRPr="00DD0594">
              <w:rPr>
                <w:rFonts w:ascii="Times New Roman" w:hAnsi="Times New Roman" w:cs="Times New Roman" w:hint="eastAsia"/>
              </w:rPr>
              <w:t>执行操作时，若断网，则操作失败，</w:t>
            </w:r>
            <w:r w:rsidR="00C61B29" w:rsidRPr="00DD0594">
              <w:rPr>
                <w:rFonts w:ascii="Times New Roman" w:hAnsi="Times New Roman" w:cs="Times New Roman" w:hint="eastAsia"/>
              </w:rPr>
              <w:t>浮窗提示</w:t>
            </w:r>
            <w:r w:rsidR="000D34F6" w:rsidRPr="00DD0594">
              <w:rPr>
                <w:rFonts w:ascii="Times New Roman" w:hAnsi="Times New Roman" w:cs="Times New Roman" w:hint="eastAsia"/>
              </w:rPr>
              <w:t>，文案为“网络</w:t>
            </w:r>
            <w:r w:rsidR="00426C25" w:rsidRPr="00DD0594">
              <w:rPr>
                <w:rFonts w:ascii="Times New Roman" w:hAnsi="Times New Roman" w:cs="Times New Roman"/>
              </w:rPr>
              <w:t>连</w:t>
            </w:r>
            <w:r w:rsidR="000D34F6" w:rsidRPr="00DD0594">
              <w:rPr>
                <w:rFonts w:ascii="Times New Roman" w:hAnsi="Times New Roman" w:cs="Times New Roman" w:hint="eastAsia"/>
              </w:rPr>
              <w:t>接已断开，请检查”</w:t>
            </w:r>
            <w:r w:rsidR="00C61B29" w:rsidRPr="00DD0594">
              <w:rPr>
                <w:rFonts w:ascii="Times New Roman" w:hAnsi="Times New Roman" w:cs="Times New Roman" w:hint="eastAsia"/>
              </w:rPr>
              <w:t>，显示位置：</w:t>
            </w:r>
            <w:r w:rsidR="00552E02" w:rsidRPr="00DD0594">
              <w:rPr>
                <w:rFonts w:ascii="Times New Roman" w:hAnsi="Times New Roman" w:cs="Times New Roman" w:hint="eastAsia"/>
              </w:rPr>
              <w:t>默认为</w:t>
            </w:r>
            <w:r w:rsidR="00C61B29" w:rsidRPr="00DD0594">
              <w:rPr>
                <w:rFonts w:ascii="Times New Roman" w:hAnsi="Times New Roman" w:cs="Times New Roman" w:hint="eastAsia"/>
              </w:rPr>
              <w:t>当前操作</w:t>
            </w:r>
            <w:r w:rsidR="00552E02" w:rsidRPr="00DD0594">
              <w:rPr>
                <w:rFonts w:ascii="Times New Roman" w:hAnsi="Times New Roman" w:cs="Times New Roman" w:hint="eastAsia"/>
              </w:rPr>
              <w:t>视窗正中央</w:t>
            </w:r>
            <w:r w:rsidR="00C61B29" w:rsidRPr="00DD0594">
              <w:rPr>
                <w:rFonts w:ascii="Times New Roman" w:hAnsi="Times New Roman" w:cs="Times New Roman" w:hint="eastAsia"/>
              </w:rPr>
              <w:t>。</w:t>
            </w:r>
          </w:p>
        </w:tc>
      </w:tr>
      <w:tr w:rsidR="00DD0594" w:rsidRPr="00DD0594" w:rsidTr="006C78C4">
        <w:tc>
          <w:tcPr>
            <w:tcW w:w="817" w:type="dxa"/>
            <w:vAlign w:val="center"/>
          </w:tcPr>
          <w:p w:rsidR="00D20DFB" w:rsidRPr="00DD0594" w:rsidRDefault="00D20DFB" w:rsidP="006C78C4">
            <w:pPr>
              <w:pStyle w:val="af0"/>
              <w:numPr>
                <w:ilvl w:val="0"/>
                <w:numId w:val="4"/>
              </w:numPr>
              <w:ind w:firstLineChars="0"/>
              <w:jc w:val="center"/>
              <w:rPr>
                <w:rFonts w:ascii="Times New Roman" w:hAnsi="Times New Roman"/>
              </w:rPr>
            </w:pPr>
          </w:p>
        </w:tc>
        <w:tc>
          <w:tcPr>
            <w:tcW w:w="2552" w:type="dxa"/>
            <w:vAlign w:val="center"/>
          </w:tcPr>
          <w:p w:rsidR="00D20DFB" w:rsidRPr="00DD0594" w:rsidRDefault="00D20DFB" w:rsidP="00202EAD">
            <w:pPr>
              <w:jc w:val="left"/>
              <w:rPr>
                <w:rFonts w:ascii="Times New Roman" w:hAnsi="Times New Roman" w:cs="Times New Roman"/>
              </w:rPr>
            </w:pPr>
            <w:r w:rsidRPr="00DD0594">
              <w:rPr>
                <w:rFonts w:ascii="Times New Roman" w:hAnsi="Times New Roman" w:cs="Times New Roman"/>
              </w:rPr>
              <w:t>手机号码校验</w:t>
            </w:r>
            <w:r w:rsidR="00170772" w:rsidRPr="00DD0594">
              <w:rPr>
                <w:rFonts w:ascii="Times New Roman" w:hAnsi="Times New Roman" w:cs="Times New Roman"/>
              </w:rPr>
              <w:t>规则</w:t>
            </w:r>
          </w:p>
        </w:tc>
        <w:tc>
          <w:tcPr>
            <w:tcW w:w="6593" w:type="dxa"/>
            <w:vAlign w:val="center"/>
          </w:tcPr>
          <w:p w:rsidR="00D20DFB" w:rsidRPr="00DD0594" w:rsidRDefault="00170772" w:rsidP="00202EAD">
            <w:pPr>
              <w:jc w:val="left"/>
              <w:rPr>
                <w:rFonts w:ascii="Times New Roman" w:hAnsi="Times New Roman" w:cs="Times New Roman"/>
              </w:rPr>
            </w:pPr>
            <w:r w:rsidRPr="00DD0594">
              <w:rPr>
                <w:rFonts w:ascii="Times New Roman" w:hAnsi="Times New Roman" w:cs="Times New Roman" w:hint="eastAsia"/>
              </w:rPr>
              <w:t>1</w:t>
            </w:r>
            <w:r w:rsidR="00C67BD0" w:rsidRPr="00DD0594">
              <w:rPr>
                <w:rFonts w:ascii="Times New Roman" w:hAnsi="Times New Roman" w:cs="Times New Roman" w:hint="eastAsia"/>
              </w:rPr>
              <w:t>、</w:t>
            </w:r>
            <w:r w:rsidRPr="00DD0594">
              <w:rPr>
                <w:rFonts w:ascii="Times New Roman" w:hAnsi="Times New Roman" w:cs="Times New Roman" w:hint="eastAsia"/>
              </w:rPr>
              <w:t xml:space="preserve"> </w:t>
            </w:r>
            <w:r w:rsidRPr="00DD0594">
              <w:rPr>
                <w:rFonts w:ascii="Times New Roman" w:hAnsi="Times New Roman" w:cs="Times New Roman" w:hint="eastAsia"/>
              </w:rPr>
              <w:t>第</w:t>
            </w:r>
            <w:r w:rsidRPr="00DD0594">
              <w:rPr>
                <w:rFonts w:ascii="Times New Roman" w:hAnsi="Times New Roman" w:cs="Times New Roman" w:hint="eastAsia"/>
              </w:rPr>
              <w:t>1</w:t>
            </w:r>
            <w:r w:rsidRPr="00DD0594">
              <w:rPr>
                <w:rFonts w:ascii="Times New Roman" w:hAnsi="Times New Roman" w:cs="Times New Roman" w:hint="eastAsia"/>
              </w:rPr>
              <w:t>位必须为</w:t>
            </w:r>
            <w:r w:rsidRPr="00DD0594">
              <w:rPr>
                <w:rFonts w:ascii="Times New Roman" w:hAnsi="Times New Roman" w:cs="Times New Roman" w:hint="eastAsia"/>
              </w:rPr>
              <w:t>1</w:t>
            </w:r>
            <w:r w:rsidR="0041195B" w:rsidRPr="00DD0594">
              <w:rPr>
                <w:rFonts w:ascii="Times New Roman" w:hAnsi="Times New Roman" w:cs="Times New Roman" w:hint="eastAsia"/>
              </w:rPr>
              <w:t>；</w:t>
            </w:r>
          </w:p>
          <w:p w:rsidR="00170772" w:rsidRPr="00DD0594" w:rsidRDefault="00170772" w:rsidP="00170772">
            <w:pPr>
              <w:jc w:val="left"/>
              <w:rPr>
                <w:rFonts w:ascii="Times New Roman" w:hAnsi="Times New Roman"/>
              </w:rPr>
            </w:pPr>
            <w:r w:rsidRPr="00DD0594">
              <w:rPr>
                <w:rFonts w:ascii="Times New Roman" w:hAnsi="Times New Roman" w:cs="Times New Roman"/>
              </w:rPr>
              <w:t>2</w:t>
            </w:r>
            <w:r w:rsidR="00C67BD0" w:rsidRPr="00DD0594">
              <w:rPr>
                <w:rFonts w:ascii="Times New Roman" w:hAnsi="Times New Roman" w:cs="Times New Roman" w:hint="eastAsia"/>
              </w:rPr>
              <w:t>、</w:t>
            </w:r>
            <w:r w:rsidRPr="00DD0594">
              <w:rPr>
                <w:rFonts w:ascii="Times New Roman" w:hAnsi="Times New Roman"/>
              </w:rPr>
              <w:t xml:space="preserve"> </w:t>
            </w:r>
            <w:r w:rsidRPr="00DD0594">
              <w:rPr>
                <w:rFonts w:ascii="Times New Roman" w:hAnsi="Times New Roman"/>
              </w:rPr>
              <w:t>第</w:t>
            </w:r>
            <w:r w:rsidRPr="00DD0594">
              <w:rPr>
                <w:rFonts w:ascii="Times New Roman" w:hAnsi="Times New Roman"/>
              </w:rPr>
              <w:t>2</w:t>
            </w:r>
            <w:r w:rsidRPr="00DD0594">
              <w:rPr>
                <w:rFonts w:ascii="Times New Roman" w:hAnsi="Times New Roman"/>
              </w:rPr>
              <w:t>位必须为</w:t>
            </w:r>
            <w:r w:rsidRPr="00DD0594">
              <w:rPr>
                <w:rFonts w:ascii="Times New Roman" w:hAnsi="Times New Roman" w:hint="eastAsia"/>
              </w:rPr>
              <w:t>{</w:t>
            </w:r>
            <w:r w:rsidRPr="00DD0594">
              <w:rPr>
                <w:rFonts w:ascii="Times New Roman" w:hAnsi="Times New Roman"/>
              </w:rPr>
              <w:t>3</w:t>
            </w:r>
            <w:r w:rsidRPr="00DD0594">
              <w:rPr>
                <w:rFonts w:ascii="Times New Roman" w:hAnsi="Times New Roman" w:hint="eastAsia"/>
              </w:rPr>
              <w:t>，</w:t>
            </w:r>
            <w:r w:rsidRPr="00DD0594">
              <w:rPr>
                <w:rFonts w:ascii="Times New Roman" w:hAnsi="Times New Roman" w:hint="eastAsia"/>
              </w:rPr>
              <w:t>4</w:t>
            </w:r>
            <w:r w:rsidRPr="00DD0594">
              <w:rPr>
                <w:rFonts w:ascii="Times New Roman" w:hAnsi="Times New Roman" w:hint="eastAsia"/>
              </w:rPr>
              <w:t>，</w:t>
            </w:r>
            <w:r w:rsidRPr="00DD0594">
              <w:rPr>
                <w:rFonts w:ascii="Times New Roman" w:hAnsi="Times New Roman" w:hint="eastAsia"/>
              </w:rPr>
              <w:t>5</w:t>
            </w:r>
            <w:r w:rsidRPr="00DD0594">
              <w:rPr>
                <w:rFonts w:ascii="Times New Roman" w:hAnsi="Times New Roman" w:hint="eastAsia"/>
              </w:rPr>
              <w:t>，</w:t>
            </w:r>
            <w:r w:rsidRPr="00DD0594">
              <w:rPr>
                <w:rFonts w:ascii="Times New Roman" w:hAnsi="Times New Roman" w:hint="eastAsia"/>
              </w:rPr>
              <w:t>7</w:t>
            </w:r>
            <w:r w:rsidRPr="00DD0594">
              <w:rPr>
                <w:rFonts w:ascii="Times New Roman" w:hAnsi="Times New Roman" w:hint="eastAsia"/>
              </w:rPr>
              <w:t>，</w:t>
            </w:r>
            <w:r w:rsidRPr="00DD0594">
              <w:rPr>
                <w:rFonts w:ascii="Times New Roman" w:hAnsi="Times New Roman" w:hint="eastAsia"/>
              </w:rPr>
              <w:t>8}</w:t>
            </w:r>
            <w:r w:rsidRPr="00DD0594">
              <w:rPr>
                <w:rFonts w:ascii="Times New Roman" w:hAnsi="Times New Roman" w:hint="eastAsia"/>
              </w:rPr>
              <w:t>的子集</w:t>
            </w:r>
            <w:r w:rsidR="0041195B" w:rsidRPr="00DD0594">
              <w:rPr>
                <w:rFonts w:ascii="Times New Roman" w:hAnsi="Times New Roman" w:hint="eastAsia"/>
              </w:rPr>
              <w:t>；</w:t>
            </w:r>
          </w:p>
          <w:p w:rsidR="00170772" w:rsidRPr="00DD0594" w:rsidRDefault="00170772" w:rsidP="00CA1038">
            <w:r w:rsidRPr="00DD0594">
              <w:t>3</w:t>
            </w:r>
            <w:r w:rsidR="00C67BD0" w:rsidRPr="00DD0594">
              <w:rPr>
                <w:rFonts w:hint="eastAsia"/>
              </w:rPr>
              <w:t>、</w:t>
            </w:r>
            <w:r w:rsidRPr="00DD0594">
              <w:t xml:space="preserve"> </w:t>
            </w:r>
            <w:r w:rsidRPr="00DD0594">
              <w:rPr>
                <w:rFonts w:hint="eastAsia"/>
              </w:rPr>
              <w:t>前</w:t>
            </w:r>
            <w:r w:rsidRPr="00DD0594">
              <w:rPr>
                <w:rFonts w:hint="eastAsia"/>
              </w:rPr>
              <w:t>3</w:t>
            </w:r>
            <w:r w:rsidRPr="00DD0594">
              <w:rPr>
                <w:rFonts w:hint="eastAsia"/>
              </w:rPr>
              <w:t>位</w:t>
            </w:r>
            <w:r w:rsidRPr="00DD0594">
              <w:t>必须为</w:t>
            </w:r>
            <w:r w:rsidRPr="00DD0594">
              <w:rPr>
                <w:rFonts w:hint="eastAsia"/>
              </w:rPr>
              <w:t>{</w:t>
            </w:r>
            <w:r w:rsidRPr="00DD0594">
              <w:t xml:space="preserve"> 134</w:t>
            </w:r>
            <w:r w:rsidRPr="00DD0594">
              <w:rPr>
                <w:rFonts w:hint="eastAsia"/>
              </w:rPr>
              <w:t>，</w:t>
            </w:r>
            <w:r w:rsidRPr="00DD0594">
              <w:t>135</w:t>
            </w:r>
            <w:r w:rsidRPr="00DD0594">
              <w:rPr>
                <w:rFonts w:hint="eastAsia"/>
              </w:rPr>
              <w:t>，</w:t>
            </w:r>
            <w:r w:rsidRPr="00DD0594">
              <w:rPr>
                <w:rFonts w:hint="eastAsia"/>
              </w:rPr>
              <w:t xml:space="preserve"> </w:t>
            </w:r>
            <w:r w:rsidRPr="00DD0594">
              <w:t>136</w:t>
            </w:r>
            <w:r w:rsidRPr="00DD0594">
              <w:rPr>
                <w:rFonts w:hint="eastAsia"/>
              </w:rPr>
              <w:t>，</w:t>
            </w:r>
            <w:r w:rsidRPr="00DD0594">
              <w:t xml:space="preserve"> 137</w:t>
            </w:r>
            <w:r w:rsidRPr="00DD0594">
              <w:rPr>
                <w:rFonts w:hint="eastAsia"/>
              </w:rPr>
              <w:t>，</w:t>
            </w:r>
            <w:r w:rsidRPr="00DD0594">
              <w:t xml:space="preserve"> 138</w:t>
            </w:r>
            <w:r w:rsidRPr="00DD0594">
              <w:rPr>
                <w:rFonts w:hint="eastAsia"/>
              </w:rPr>
              <w:t>，</w:t>
            </w:r>
            <w:r w:rsidRPr="00DD0594">
              <w:t xml:space="preserve"> 139</w:t>
            </w:r>
            <w:r w:rsidRPr="00DD0594">
              <w:rPr>
                <w:rFonts w:hint="eastAsia"/>
              </w:rPr>
              <w:t>，</w:t>
            </w:r>
            <w:r w:rsidRPr="00DD0594">
              <w:t xml:space="preserve"> 147</w:t>
            </w:r>
            <w:r w:rsidRPr="00DD0594">
              <w:rPr>
                <w:rFonts w:hint="eastAsia"/>
              </w:rPr>
              <w:t>，</w:t>
            </w:r>
            <w:r w:rsidRPr="00DD0594">
              <w:t xml:space="preserve"> 150</w:t>
            </w:r>
            <w:r w:rsidRPr="00DD0594">
              <w:rPr>
                <w:rFonts w:hint="eastAsia"/>
              </w:rPr>
              <w:t>，</w:t>
            </w:r>
            <w:r w:rsidRPr="00DD0594">
              <w:t xml:space="preserve"> 151</w:t>
            </w:r>
            <w:r w:rsidRPr="00DD0594">
              <w:rPr>
                <w:rFonts w:hint="eastAsia"/>
              </w:rPr>
              <w:t>，</w:t>
            </w:r>
            <w:r w:rsidRPr="00DD0594">
              <w:t xml:space="preserve"> 152</w:t>
            </w:r>
            <w:r w:rsidRPr="00DD0594">
              <w:rPr>
                <w:rFonts w:hint="eastAsia"/>
              </w:rPr>
              <w:t>，</w:t>
            </w:r>
            <w:r w:rsidRPr="00DD0594">
              <w:t xml:space="preserve"> 157</w:t>
            </w:r>
            <w:r w:rsidRPr="00DD0594">
              <w:rPr>
                <w:rFonts w:hint="eastAsia"/>
              </w:rPr>
              <w:t>，</w:t>
            </w:r>
            <w:r w:rsidRPr="00DD0594">
              <w:t xml:space="preserve"> 158</w:t>
            </w:r>
            <w:r w:rsidRPr="00DD0594">
              <w:rPr>
                <w:rFonts w:hint="eastAsia"/>
              </w:rPr>
              <w:t>，</w:t>
            </w:r>
            <w:r w:rsidRPr="00DD0594">
              <w:t xml:space="preserve"> 159</w:t>
            </w:r>
            <w:r w:rsidRPr="00DD0594">
              <w:rPr>
                <w:rFonts w:hint="eastAsia"/>
              </w:rPr>
              <w:t>，</w:t>
            </w:r>
            <w:r w:rsidRPr="00DD0594">
              <w:t xml:space="preserve"> 178</w:t>
            </w:r>
            <w:r w:rsidRPr="00DD0594">
              <w:rPr>
                <w:rFonts w:hint="eastAsia"/>
              </w:rPr>
              <w:t>，</w:t>
            </w:r>
            <w:r w:rsidRPr="00DD0594">
              <w:t xml:space="preserve"> 182</w:t>
            </w:r>
            <w:r w:rsidRPr="00DD0594">
              <w:rPr>
                <w:rFonts w:hint="eastAsia"/>
              </w:rPr>
              <w:t>，</w:t>
            </w:r>
            <w:r w:rsidRPr="00DD0594">
              <w:t xml:space="preserve"> 183</w:t>
            </w:r>
            <w:r w:rsidRPr="00DD0594">
              <w:rPr>
                <w:rFonts w:hint="eastAsia"/>
              </w:rPr>
              <w:t>，</w:t>
            </w:r>
            <w:r w:rsidRPr="00DD0594">
              <w:t xml:space="preserve"> 184</w:t>
            </w:r>
            <w:r w:rsidRPr="00DD0594">
              <w:rPr>
                <w:rFonts w:hint="eastAsia"/>
              </w:rPr>
              <w:t>，</w:t>
            </w:r>
            <w:r w:rsidRPr="00DD0594">
              <w:t>187</w:t>
            </w:r>
            <w:r w:rsidRPr="00DD0594">
              <w:rPr>
                <w:rFonts w:hint="eastAsia"/>
              </w:rPr>
              <w:t>，</w:t>
            </w:r>
            <w:r w:rsidRPr="00DD0594">
              <w:t xml:space="preserve"> 188</w:t>
            </w:r>
            <w:r w:rsidRPr="00DD0594">
              <w:rPr>
                <w:rFonts w:hint="eastAsia"/>
              </w:rPr>
              <w:t>，</w:t>
            </w:r>
            <w:r w:rsidRPr="00DD0594">
              <w:t xml:space="preserve"> 130</w:t>
            </w:r>
            <w:r w:rsidRPr="00DD0594">
              <w:rPr>
                <w:rFonts w:hint="eastAsia"/>
              </w:rPr>
              <w:t>，</w:t>
            </w:r>
            <w:r w:rsidRPr="00DD0594">
              <w:t xml:space="preserve"> 131</w:t>
            </w:r>
            <w:r w:rsidRPr="00DD0594">
              <w:rPr>
                <w:rFonts w:hint="eastAsia"/>
              </w:rPr>
              <w:t>，</w:t>
            </w:r>
            <w:r w:rsidRPr="00DD0594">
              <w:t xml:space="preserve"> 132</w:t>
            </w:r>
            <w:r w:rsidRPr="00DD0594">
              <w:rPr>
                <w:rFonts w:hint="eastAsia"/>
              </w:rPr>
              <w:t>，</w:t>
            </w:r>
            <w:r w:rsidRPr="00DD0594">
              <w:t xml:space="preserve"> 145</w:t>
            </w:r>
            <w:r w:rsidRPr="00DD0594">
              <w:rPr>
                <w:rFonts w:hint="eastAsia"/>
              </w:rPr>
              <w:t>，</w:t>
            </w:r>
            <w:r w:rsidRPr="00DD0594">
              <w:t xml:space="preserve"> 155</w:t>
            </w:r>
            <w:r w:rsidRPr="00DD0594">
              <w:rPr>
                <w:rFonts w:hint="eastAsia"/>
              </w:rPr>
              <w:t>，</w:t>
            </w:r>
            <w:r w:rsidRPr="00DD0594">
              <w:t xml:space="preserve"> 156</w:t>
            </w:r>
            <w:r w:rsidRPr="00DD0594">
              <w:rPr>
                <w:rFonts w:hint="eastAsia"/>
              </w:rPr>
              <w:t>，</w:t>
            </w:r>
            <w:r w:rsidRPr="00DD0594">
              <w:t xml:space="preserve"> 171</w:t>
            </w:r>
            <w:r w:rsidRPr="00DD0594">
              <w:rPr>
                <w:rFonts w:hint="eastAsia"/>
              </w:rPr>
              <w:t>，</w:t>
            </w:r>
            <w:r w:rsidRPr="00DD0594">
              <w:t xml:space="preserve"> 175</w:t>
            </w:r>
            <w:r w:rsidRPr="00DD0594">
              <w:rPr>
                <w:rFonts w:hint="eastAsia"/>
              </w:rPr>
              <w:t>，</w:t>
            </w:r>
            <w:r w:rsidRPr="00DD0594">
              <w:t xml:space="preserve"> 176</w:t>
            </w:r>
            <w:r w:rsidRPr="00DD0594">
              <w:rPr>
                <w:rFonts w:hint="eastAsia"/>
              </w:rPr>
              <w:t>，</w:t>
            </w:r>
            <w:r w:rsidRPr="00DD0594">
              <w:t xml:space="preserve"> 185</w:t>
            </w:r>
            <w:r w:rsidRPr="00DD0594">
              <w:rPr>
                <w:rFonts w:hint="eastAsia"/>
              </w:rPr>
              <w:t>，</w:t>
            </w:r>
            <w:r w:rsidRPr="00DD0594">
              <w:t xml:space="preserve"> 186</w:t>
            </w:r>
            <w:r w:rsidRPr="00DD0594">
              <w:rPr>
                <w:rFonts w:hint="eastAsia"/>
              </w:rPr>
              <w:t>，</w:t>
            </w:r>
            <w:r w:rsidRPr="00DD0594">
              <w:t xml:space="preserve"> 133</w:t>
            </w:r>
            <w:r w:rsidRPr="00DD0594">
              <w:rPr>
                <w:rFonts w:hint="eastAsia"/>
              </w:rPr>
              <w:t>，</w:t>
            </w:r>
            <w:r w:rsidRPr="00DD0594">
              <w:t xml:space="preserve"> 149</w:t>
            </w:r>
            <w:r w:rsidRPr="00DD0594">
              <w:rPr>
                <w:rFonts w:hint="eastAsia"/>
              </w:rPr>
              <w:t>，</w:t>
            </w:r>
            <w:r w:rsidRPr="00DD0594">
              <w:t xml:space="preserve"> 153</w:t>
            </w:r>
            <w:r w:rsidRPr="00DD0594">
              <w:rPr>
                <w:rFonts w:hint="eastAsia"/>
              </w:rPr>
              <w:t>，</w:t>
            </w:r>
            <w:r w:rsidRPr="00DD0594">
              <w:t xml:space="preserve"> 173</w:t>
            </w:r>
            <w:r w:rsidR="00CA1038" w:rsidRPr="00DD0594">
              <w:rPr>
                <w:rFonts w:hint="eastAsia"/>
              </w:rPr>
              <w:t>，</w:t>
            </w:r>
            <w:r w:rsidRPr="00DD0594">
              <w:t>177</w:t>
            </w:r>
            <w:r w:rsidR="00CA1038" w:rsidRPr="00DD0594">
              <w:rPr>
                <w:rFonts w:hint="eastAsia"/>
              </w:rPr>
              <w:t>，</w:t>
            </w:r>
            <w:r w:rsidRPr="00DD0594">
              <w:t xml:space="preserve"> 180</w:t>
            </w:r>
            <w:r w:rsidR="00CA1038" w:rsidRPr="00DD0594">
              <w:rPr>
                <w:rFonts w:hint="eastAsia"/>
              </w:rPr>
              <w:t>，</w:t>
            </w:r>
            <w:r w:rsidRPr="00DD0594">
              <w:t xml:space="preserve"> 181</w:t>
            </w:r>
            <w:r w:rsidR="00CA1038" w:rsidRPr="00DD0594">
              <w:rPr>
                <w:rFonts w:hint="eastAsia"/>
              </w:rPr>
              <w:t>，</w:t>
            </w:r>
            <w:r w:rsidRPr="00DD0594">
              <w:t xml:space="preserve"> 189</w:t>
            </w:r>
            <w:r w:rsidR="00CA1038" w:rsidRPr="00DD0594">
              <w:rPr>
                <w:rFonts w:hint="eastAsia"/>
              </w:rPr>
              <w:t>，</w:t>
            </w:r>
            <w:r w:rsidRPr="00DD0594">
              <w:t xml:space="preserve"> 170</w:t>
            </w:r>
            <w:r w:rsidRPr="00DD0594">
              <w:rPr>
                <w:rFonts w:hint="eastAsia"/>
              </w:rPr>
              <w:t xml:space="preserve"> }</w:t>
            </w:r>
            <w:r w:rsidRPr="00DD0594">
              <w:rPr>
                <w:rFonts w:hint="eastAsia"/>
              </w:rPr>
              <w:t>的子集</w:t>
            </w:r>
          </w:p>
        </w:tc>
      </w:tr>
      <w:tr w:rsidR="00DD0594" w:rsidRPr="00DD0594" w:rsidTr="006C78C4">
        <w:tc>
          <w:tcPr>
            <w:tcW w:w="817" w:type="dxa"/>
            <w:vAlign w:val="center"/>
          </w:tcPr>
          <w:p w:rsidR="00E3448F" w:rsidRPr="00DD0594" w:rsidRDefault="00E3448F" w:rsidP="00E3448F">
            <w:pPr>
              <w:pStyle w:val="af0"/>
              <w:numPr>
                <w:ilvl w:val="0"/>
                <w:numId w:val="4"/>
              </w:numPr>
              <w:ind w:firstLineChars="0"/>
              <w:jc w:val="center"/>
              <w:rPr>
                <w:rFonts w:ascii="Times New Roman" w:hAnsi="Times New Roman"/>
              </w:rPr>
            </w:pPr>
          </w:p>
        </w:tc>
        <w:tc>
          <w:tcPr>
            <w:tcW w:w="2552" w:type="dxa"/>
            <w:vAlign w:val="center"/>
          </w:tcPr>
          <w:p w:rsidR="00E3448F" w:rsidRPr="00DD0594" w:rsidRDefault="00E3448F" w:rsidP="00E3448F">
            <w:pPr>
              <w:jc w:val="left"/>
              <w:rPr>
                <w:rFonts w:ascii="Times New Roman" w:hAnsi="Times New Roman" w:cs="Times New Roman"/>
              </w:rPr>
            </w:pPr>
            <w:r w:rsidRPr="00DD0594">
              <w:rPr>
                <w:rFonts w:ascii="Times New Roman" w:hAnsi="Times New Roman" w:cs="Times New Roman" w:hint="eastAsia"/>
              </w:rPr>
              <w:t>弱</w:t>
            </w:r>
            <w:r w:rsidRPr="00DD0594">
              <w:rPr>
                <w:rFonts w:ascii="Times New Roman" w:hAnsi="Times New Roman" w:cs="Times New Roman"/>
              </w:rPr>
              <w:t>提示要求</w:t>
            </w:r>
          </w:p>
        </w:tc>
        <w:tc>
          <w:tcPr>
            <w:tcW w:w="6593" w:type="dxa"/>
            <w:vAlign w:val="center"/>
          </w:tcPr>
          <w:p w:rsidR="00E3448F" w:rsidRPr="00DD0594" w:rsidRDefault="00E3448F" w:rsidP="00E3448F">
            <w:pPr>
              <w:jc w:val="left"/>
              <w:rPr>
                <w:rFonts w:ascii="Times New Roman" w:hAnsi="Times New Roman" w:cs="Times New Roman"/>
              </w:rPr>
            </w:pPr>
            <w:r w:rsidRPr="00DD0594">
              <w:rPr>
                <w:rFonts w:ascii="Times New Roman" w:hAnsi="Times New Roman" w:cs="Times New Roman" w:hint="eastAsia"/>
              </w:rPr>
              <w:t>1</w:t>
            </w:r>
            <w:r w:rsidR="00DD0594">
              <w:rPr>
                <w:rFonts w:ascii="Times New Roman" w:hAnsi="Times New Roman" w:cs="Times New Roman" w:hint="eastAsia"/>
              </w:rPr>
              <w:t>、</w:t>
            </w:r>
            <w:r w:rsidRPr="00DD0594">
              <w:rPr>
                <w:rFonts w:ascii="Times New Roman" w:hAnsi="Times New Roman" w:cs="Times New Roman" w:hint="eastAsia"/>
              </w:rPr>
              <w:t>输入框内弱提示：采用浅灰字体，参照</w:t>
            </w:r>
            <w:r w:rsidRPr="00DD0594">
              <w:rPr>
                <w:rFonts w:ascii="Times New Roman" w:hAnsi="Times New Roman" w:cs="Times New Roman" w:hint="eastAsia"/>
              </w:rPr>
              <w:t>UI</w:t>
            </w:r>
            <w:r w:rsidRPr="00DD0594">
              <w:rPr>
                <w:rFonts w:ascii="Times New Roman" w:hAnsi="Times New Roman" w:cs="Times New Roman" w:hint="eastAsia"/>
              </w:rPr>
              <w:t>效果图，输入内容后消失</w:t>
            </w:r>
          </w:p>
          <w:p w:rsidR="00E3448F" w:rsidRPr="00DD0594" w:rsidRDefault="00E3448F" w:rsidP="00E3448F">
            <w:pPr>
              <w:jc w:val="left"/>
              <w:rPr>
                <w:rFonts w:ascii="Times New Roman" w:hAnsi="Times New Roman" w:cs="Times New Roman"/>
              </w:rPr>
            </w:pPr>
            <w:r w:rsidRPr="00DD0594">
              <w:rPr>
                <w:rFonts w:ascii="Times New Roman" w:hAnsi="Times New Roman" w:cs="Times New Roman"/>
              </w:rPr>
              <w:t>2</w:t>
            </w:r>
            <w:r w:rsidR="00DD0594">
              <w:rPr>
                <w:rFonts w:ascii="Times New Roman" w:hAnsi="Times New Roman" w:cs="Times New Roman" w:hint="eastAsia"/>
              </w:rPr>
              <w:t>、</w:t>
            </w:r>
            <w:r w:rsidRPr="00DD0594">
              <w:rPr>
                <w:rFonts w:ascii="Times New Roman" w:hAnsi="Times New Roman" w:cs="Times New Roman"/>
              </w:rPr>
              <w:t>输入错误或必填项未填写的弱提示</w:t>
            </w:r>
            <w:r w:rsidRPr="00DD0594">
              <w:rPr>
                <w:rFonts w:ascii="Times New Roman" w:hAnsi="Times New Roman" w:cs="Times New Roman" w:hint="eastAsia"/>
              </w:rPr>
              <w:t>：</w:t>
            </w:r>
            <w:r w:rsidR="00DB0792" w:rsidRPr="00DD0594">
              <w:rPr>
                <w:rFonts w:ascii="Times New Roman" w:hAnsi="Times New Roman" w:cs="Times New Roman" w:hint="eastAsia"/>
              </w:rPr>
              <w:t>显示在输入框下方，</w:t>
            </w:r>
            <w:r w:rsidRPr="00DD0594">
              <w:rPr>
                <w:rFonts w:ascii="Times New Roman" w:hAnsi="Times New Roman" w:cs="Times New Roman" w:hint="eastAsia"/>
              </w:rPr>
              <w:t>采用红色字体，参照</w:t>
            </w:r>
            <w:r w:rsidRPr="00DD0594">
              <w:rPr>
                <w:rFonts w:ascii="Times New Roman" w:hAnsi="Times New Roman" w:cs="Times New Roman" w:hint="eastAsia"/>
              </w:rPr>
              <w:t>UI</w:t>
            </w:r>
            <w:r w:rsidRPr="00DD0594">
              <w:rPr>
                <w:rFonts w:ascii="Times New Roman" w:hAnsi="Times New Roman" w:cs="Times New Roman" w:hint="eastAsia"/>
              </w:rPr>
              <w:t>效果图，</w:t>
            </w:r>
            <w:r w:rsidRPr="00DD0594">
              <w:rPr>
                <w:rFonts w:ascii="Times New Roman" w:hAnsi="Times New Roman" w:cs="Times New Roman"/>
              </w:rPr>
              <w:t>重新输入内容后消失</w:t>
            </w:r>
          </w:p>
        </w:tc>
      </w:tr>
      <w:tr w:rsidR="00DD0594" w:rsidRPr="00DD0594" w:rsidTr="006C78C4">
        <w:tc>
          <w:tcPr>
            <w:tcW w:w="817" w:type="dxa"/>
            <w:vAlign w:val="center"/>
          </w:tcPr>
          <w:p w:rsidR="00560DCF" w:rsidRPr="00DD0594" w:rsidRDefault="00560DCF" w:rsidP="006C78C4">
            <w:pPr>
              <w:pStyle w:val="af0"/>
              <w:numPr>
                <w:ilvl w:val="0"/>
                <w:numId w:val="4"/>
              </w:numPr>
              <w:ind w:firstLineChars="0"/>
              <w:jc w:val="center"/>
              <w:rPr>
                <w:rFonts w:ascii="Times New Roman" w:hAnsi="Times New Roman"/>
              </w:rPr>
            </w:pPr>
          </w:p>
        </w:tc>
        <w:tc>
          <w:tcPr>
            <w:tcW w:w="2552" w:type="dxa"/>
            <w:vAlign w:val="center"/>
          </w:tcPr>
          <w:p w:rsidR="00560DCF" w:rsidRPr="00DD0594" w:rsidRDefault="00560DCF" w:rsidP="00202EAD">
            <w:pPr>
              <w:jc w:val="left"/>
              <w:rPr>
                <w:rFonts w:ascii="Times New Roman" w:hAnsi="Times New Roman" w:cs="Times New Roman"/>
              </w:rPr>
            </w:pPr>
            <w:r w:rsidRPr="00DD0594">
              <w:rPr>
                <w:rFonts w:ascii="Times New Roman" w:hAnsi="Times New Roman" w:cs="Times New Roman" w:hint="eastAsia"/>
              </w:rPr>
              <w:t>城市</w:t>
            </w:r>
            <w:r w:rsidR="005B15DE" w:rsidRPr="00DD0594">
              <w:rPr>
                <w:rFonts w:ascii="Times New Roman" w:hAnsi="Times New Roman" w:cs="Times New Roman" w:hint="eastAsia"/>
              </w:rPr>
              <w:t>选择</w:t>
            </w:r>
            <w:r w:rsidRPr="00DD0594">
              <w:rPr>
                <w:rFonts w:ascii="Times New Roman" w:hAnsi="Times New Roman" w:cs="Times New Roman" w:hint="eastAsia"/>
              </w:rPr>
              <w:t>控件</w:t>
            </w:r>
            <w:r w:rsidRPr="00DD0594">
              <w:rPr>
                <w:rFonts w:ascii="Times New Roman" w:hAnsi="Times New Roman" w:cs="Times New Roman" w:hint="eastAsia"/>
              </w:rPr>
              <w:t>1</w:t>
            </w:r>
          </w:p>
        </w:tc>
        <w:tc>
          <w:tcPr>
            <w:tcW w:w="6593" w:type="dxa"/>
            <w:vAlign w:val="center"/>
          </w:tcPr>
          <w:p w:rsidR="0041195B" w:rsidRPr="00DD0594" w:rsidRDefault="0041195B" w:rsidP="00202EAD">
            <w:pPr>
              <w:jc w:val="left"/>
              <w:rPr>
                <w:rFonts w:ascii="Times New Roman" w:hAnsi="Times New Roman" w:cs="Times New Roman"/>
              </w:rPr>
            </w:pPr>
            <w:r w:rsidRPr="00DD0594">
              <w:rPr>
                <w:rFonts w:ascii="Times New Roman" w:hAnsi="Times New Roman" w:cs="Times New Roman"/>
              </w:rPr>
              <w:t>业务弱关联</w:t>
            </w:r>
            <w:r w:rsidRPr="00DD0594">
              <w:rPr>
                <w:rFonts w:ascii="Times New Roman" w:hAnsi="Times New Roman" w:cs="Times New Roman" w:hint="eastAsia"/>
              </w:rPr>
              <w:t>，</w:t>
            </w:r>
            <w:r w:rsidRPr="00DD0594">
              <w:rPr>
                <w:rFonts w:ascii="Times New Roman" w:hAnsi="Times New Roman" w:cs="Times New Roman"/>
              </w:rPr>
              <w:t>城市选择控件</w:t>
            </w:r>
            <w:r w:rsidRPr="00DD0594">
              <w:rPr>
                <w:rFonts w:ascii="Times New Roman" w:hAnsi="Times New Roman" w:cs="Times New Roman" w:hint="eastAsia"/>
              </w:rPr>
              <w:t>：</w:t>
            </w:r>
            <w:r w:rsidR="00E91004" w:rsidRPr="00DD0594">
              <w:rPr>
                <w:rFonts w:ascii="Times New Roman" w:hAnsi="Times New Roman" w:cs="Times New Roman" w:hint="eastAsia"/>
              </w:rPr>
              <w:t>即城市数据范围为全国城市字典</w:t>
            </w:r>
          </w:p>
          <w:p w:rsidR="00560DCF" w:rsidRPr="00DD0594" w:rsidRDefault="004B412B" w:rsidP="00E91004">
            <w:pPr>
              <w:jc w:val="left"/>
              <w:rPr>
                <w:rFonts w:ascii="Times New Roman" w:hAnsi="Times New Roman" w:cs="Times New Roman"/>
              </w:rPr>
            </w:pPr>
            <w:r w:rsidRPr="00DD0594">
              <w:rPr>
                <w:rFonts w:ascii="Times New Roman" w:hAnsi="Times New Roman" w:cs="Times New Roman" w:hint="eastAsia"/>
              </w:rPr>
              <w:lastRenderedPageBreak/>
              <w:t>样式参照</w:t>
            </w:r>
            <w:r w:rsidRPr="00DD0594">
              <w:rPr>
                <w:rFonts w:ascii="Times New Roman" w:hAnsi="Times New Roman" w:cs="Times New Roman" w:hint="eastAsia"/>
              </w:rPr>
              <w:t>C-02</w:t>
            </w:r>
          </w:p>
          <w:p w:rsidR="00AE1474" w:rsidRPr="00DD0594" w:rsidRDefault="00AE1474" w:rsidP="00E91004">
            <w:pPr>
              <w:jc w:val="left"/>
              <w:rPr>
                <w:rFonts w:ascii="Times New Roman" w:hAnsi="Times New Roman" w:cs="Times New Roman"/>
              </w:rPr>
            </w:pPr>
            <w:r w:rsidRPr="00DD0594">
              <w:rPr>
                <w:rFonts w:ascii="Times New Roman" w:hAnsi="Times New Roman" w:cs="Times New Roman"/>
              </w:rPr>
              <w:t>1</w:t>
            </w:r>
            <w:r w:rsidRPr="00DD0594">
              <w:rPr>
                <w:rFonts w:ascii="Times New Roman" w:hAnsi="Times New Roman" w:cs="Times New Roman" w:hint="eastAsia"/>
              </w:rPr>
              <w:t>、</w:t>
            </w:r>
            <w:r w:rsidRPr="00DD0594">
              <w:rPr>
                <w:rFonts w:ascii="Times New Roman" w:hAnsi="Times New Roman" w:cs="Times New Roman"/>
              </w:rPr>
              <w:t>省级</w:t>
            </w:r>
            <w:r w:rsidRPr="00DD0594">
              <w:rPr>
                <w:rFonts w:ascii="Times New Roman" w:hAnsi="Times New Roman" w:cs="Times New Roman" w:hint="eastAsia"/>
              </w:rPr>
              <w:t>（含省、自治区、直辖市）：</w:t>
            </w:r>
            <w:r w:rsidR="00E30813" w:rsidRPr="00DD0594">
              <w:rPr>
                <w:rFonts w:ascii="Times New Roman" w:hAnsi="Times New Roman" w:cs="Times New Roman" w:hint="eastAsia"/>
              </w:rPr>
              <w:t>直辖市依次（北京、天津、上海、重庆）排列，再按省和自治区</w:t>
            </w:r>
            <w:r w:rsidRPr="00DD0594">
              <w:rPr>
                <w:rFonts w:ascii="Times New Roman" w:hAnsi="Times New Roman" w:cs="Times New Roman" w:hint="eastAsia"/>
              </w:rPr>
              <w:t>首字母</w:t>
            </w:r>
            <w:r w:rsidRPr="00DD0594">
              <w:rPr>
                <w:rFonts w:ascii="Times New Roman" w:hAnsi="Times New Roman" w:cs="Times New Roman" w:hint="eastAsia"/>
              </w:rPr>
              <w:t>A-Z</w:t>
            </w:r>
            <w:r w:rsidRPr="00DD0594">
              <w:rPr>
                <w:rFonts w:ascii="Times New Roman" w:hAnsi="Times New Roman" w:cs="Times New Roman" w:hint="eastAsia"/>
              </w:rPr>
              <w:t>顺序排列；</w:t>
            </w:r>
          </w:p>
          <w:p w:rsidR="00AE1474" w:rsidRPr="00DD0594" w:rsidRDefault="00AE1474" w:rsidP="00E3448F">
            <w:pPr>
              <w:jc w:val="left"/>
              <w:rPr>
                <w:rFonts w:ascii="Times New Roman" w:hAnsi="Times New Roman" w:cs="Times New Roman"/>
              </w:rPr>
            </w:pPr>
            <w:r w:rsidRPr="00DD0594">
              <w:rPr>
                <w:rFonts w:ascii="Times New Roman" w:hAnsi="Times New Roman" w:cs="Times New Roman"/>
              </w:rPr>
              <w:t>2</w:t>
            </w:r>
            <w:r w:rsidRPr="00DD0594">
              <w:rPr>
                <w:rFonts w:ascii="Times New Roman" w:hAnsi="Times New Roman" w:cs="Times New Roman" w:hint="eastAsia"/>
              </w:rPr>
              <w:t>、</w:t>
            </w:r>
            <w:r w:rsidR="005937D9" w:rsidRPr="00DD0594">
              <w:rPr>
                <w:rFonts w:ascii="Times New Roman" w:hAnsi="Times New Roman" w:cs="Times New Roman" w:hint="eastAsia"/>
              </w:rPr>
              <w:t>市级（省或自治区所辖市）：</w:t>
            </w:r>
            <w:r w:rsidR="00E30813" w:rsidRPr="00DD0594">
              <w:rPr>
                <w:rFonts w:ascii="Times New Roman" w:hAnsi="Times New Roman" w:cs="Times New Roman" w:hint="eastAsia"/>
              </w:rPr>
              <w:t>省会城市显示第一位，其他市</w:t>
            </w:r>
            <w:r w:rsidR="005937D9" w:rsidRPr="00DD0594">
              <w:rPr>
                <w:rFonts w:ascii="Times New Roman" w:hAnsi="Times New Roman" w:cs="Times New Roman" w:hint="eastAsia"/>
              </w:rPr>
              <w:t>按首字母</w:t>
            </w:r>
            <w:r w:rsidR="005937D9" w:rsidRPr="00DD0594">
              <w:rPr>
                <w:rFonts w:ascii="Times New Roman" w:hAnsi="Times New Roman" w:cs="Times New Roman" w:hint="eastAsia"/>
              </w:rPr>
              <w:t>A-Z</w:t>
            </w:r>
            <w:r w:rsidR="005937D9" w:rsidRPr="00DD0594">
              <w:rPr>
                <w:rFonts w:ascii="Times New Roman" w:hAnsi="Times New Roman" w:cs="Times New Roman" w:hint="eastAsia"/>
              </w:rPr>
              <w:t>顺序</w:t>
            </w:r>
            <w:r w:rsidR="0019214E" w:rsidRPr="00DD0594">
              <w:rPr>
                <w:rFonts w:ascii="Times New Roman" w:hAnsi="Times New Roman" w:cs="Times New Roman" w:hint="eastAsia"/>
              </w:rPr>
              <w:t>排列</w:t>
            </w:r>
            <w:r w:rsidR="005937D9" w:rsidRPr="00DD0594">
              <w:rPr>
                <w:rFonts w:ascii="Times New Roman" w:hAnsi="Times New Roman" w:cs="Times New Roman" w:hint="eastAsia"/>
              </w:rPr>
              <w:t>。</w:t>
            </w:r>
          </w:p>
        </w:tc>
      </w:tr>
      <w:tr w:rsidR="00DD0594" w:rsidRPr="00DD0594" w:rsidTr="006C78C4">
        <w:tc>
          <w:tcPr>
            <w:tcW w:w="817" w:type="dxa"/>
            <w:vAlign w:val="center"/>
          </w:tcPr>
          <w:p w:rsidR="00E3448F" w:rsidRPr="00DD0594" w:rsidRDefault="00E3448F" w:rsidP="00E3448F">
            <w:pPr>
              <w:pStyle w:val="af0"/>
              <w:numPr>
                <w:ilvl w:val="0"/>
                <w:numId w:val="4"/>
              </w:numPr>
              <w:ind w:firstLineChars="0"/>
              <w:jc w:val="center"/>
              <w:rPr>
                <w:rFonts w:ascii="Times New Roman" w:hAnsi="Times New Roman"/>
              </w:rPr>
            </w:pPr>
          </w:p>
        </w:tc>
        <w:tc>
          <w:tcPr>
            <w:tcW w:w="2552" w:type="dxa"/>
            <w:vAlign w:val="center"/>
          </w:tcPr>
          <w:p w:rsidR="00E3448F" w:rsidRPr="00DD0594" w:rsidRDefault="00E3448F" w:rsidP="00E3448F">
            <w:pPr>
              <w:jc w:val="left"/>
              <w:rPr>
                <w:rFonts w:ascii="Times New Roman" w:hAnsi="Times New Roman" w:cs="Times New Roman"/>
              </w:rPr>
            </w:pPr>
            <w:r w:rsidRPr="00DD0594">
              <w:rPr>
                <w:rFonts w:ascii="Times New Roman" w:hAnsi="Times New Roman" w:cs="Times New Roman" w:hint="eastAsia"/>
              </w:rPr>
              <w:t>城市选择控件</w:t>
            </w:r>
            <w:r w:rsidRPr="00DD0594">
              <w:rPr>
                <w:rFonts w:ascii="Times New Roman" w:hAnsi="Times New Roman" w:cs="Times New Roman" w:hint="eastAsia"/>
              </w:rPr>
              <w:t>2</w:t>
            </w:r>
          </w:p>
        </w:tc>
        <w:tc>
          <w:tcPr>
            <w:tcW w:w="6593" w:type="dxa"/>
            <w:vAlign w:val="center"/>
          </w:tcPr>
          <w:p w:rsidR="00E3448F" w:rsidRPr="00DD0594" w:rsidRDefault="00E3448F" w:rsidP="00E3448F">
            <w:pPr>
              <w:jc w:val="left"/>
              <w:rPr>
                <w:rFonts w:ascii="Times New Roman" w:hAnsi="Times New Roman" w:cs="Times New Roman"/>
              </w:rPr>
            </w:pPr>
            <w:r w:rsidRPr="00DD0594">
              <w:rPr>
                <w:rFonts w:ascii="Times New Roman" w:hAnsi="Times New Roman" w:cs="Times New Roman"/>
              </w:rPr>
              <w:t>业务强关联</w:t>
            </w:r>
            <w:r w:rsidRPr="00DD0594">
              <w:rPr>
                <w:rFonts w:ascii="Times New Roman" w:hAnsi="Times New Roman" w:cs="Times New Roman" w:hint="eastAsia"/>
              </w:rPr>
              <w:t>，</w:t>
            </w:r>
            <w:r w:rsidRPr="00DD0594">
              <w:rPr>
                <w:rFonts w:ascii="Times New Roman" w:hAnsi="Times New Roman" w:cs="Times New Roman"/>
              </w:rPr>
              <w:t>城市选择控件</w:t>
            </w:r>
            <w:r w:rsidRPr="00DD0594">
              <w:rPr>
                <w:rFonts w:ascii="Times New Roman" w:hAnsi="Times New Roman" w:cs="Times New Roman" w:hint="eastAsia"/>
              </w:rPr>
              <w:t>：</w:t>
            </w:r>
            <w:r w:rsidRPr="00DD0594">
              <w:rPr>
                <w:rFonts w:ascii="Times New Roman" w:hAnsi="Times New Roman" w:cs="Times New Roman"/>
              </w:rPr>
              <w:t>即城市数据范围取决于业务开展城市</w:t>
            </w:r>
          </w:p>
          <w:p w:rsidR="00E3448F" w:rsidRPr="00DD0594" w:rsidRDefault="00E3448F" w:rsidP="00E3448F">
            <w:pPr>
              <w:jc w:val="left"/>
              <w:rPr>
                <w:rFonts w:ascii="Times New Roman" w:hAnsi="Times New Roman" w:cs="Times New Roman"/>
              </w:rPr>
            </w:pPr>
            <w:r w:rsidRPr="00DD0594">
              <w:rPr>
                <w:rFonts w:ascii="Times New Roman" w:hAnsi="Times New Roman" w:cs="Times New Roman"/>
              </w:rPr>
              <w:t>样式参照</w:t>
            </w:r>
            <w:r w:rsidRPr="00DD0594">
              <w:rPr>
                <w:rFonts w:ascii="Times New Roman" w:hAnsi="Times New Roman" w:cs="Times New Roman" w:hint="eastAsia"/>
              </w:rPr>
              <w:t>C-02-</w:t>
            </w:r>
            <w:r w:rsidRPr="00DD0594">
              <w:rPr>
                <w:rFonts w:ascii="Times New Roman" w:hAnsi="Times New Roman" w:cs="Times New Roman"/>
              </w:rPr>
              <w:t>01</w:t>
            </w:r>
          </w:p>
          <w:p w:rsidR="00E3448F" w:rsidRPr="00DD0594" w:rsidRDefault="00E3448F" w:rsidP="00E3448F">
            <w:pPr>
              <w:jc w:val="left"/>
              <w:rPr>
                <w:rFonts w:ascii="Times New Roman" w:hAnsi="Times New Roman" w:cs="Times New Roman"/>
              </w:rPr>
            </w:pPr>
            <w:r w:rsidRPr="00DD0594">
              <w:rPr>
                <w:rFonts w:ascii="Times New Roman" w:hAnsi="Times New Roman" w:cs="Times New Roman"/>
              </w:rPr>
              <w:t>根据城市的首字母进行</w:t>
            </w:r>
            <w:r w:rsidRPr="00DD0594">
              <w:rPr>
                <w:rFonts w:ascii="Times New Roman" w:hAnsi="Times New Roman" w:cs="Times New Roman" w:hint="eastAsia"/>
              </w:rPr>
              <w:t>分标签页，即“</w:t>
            </w:r>
            <w:r w:rsidRPr="00DD0594">
              <w:rPr>
                <w:rFonts w:ascii="Times New Roman" w:hAnsi="Times New Roman" w:cs="Times New Roman" w:hint="eastAsia"/>
              </w:rPr>
              <w:t>ABCDE</w:t>
            </w:r>
            <w:r w:rsidRPr="00DD0594">
              <w:rPr>
                <w:rFonts w:ascii="Times New Roman" w:hAnsi="Times New Roman" w:cs="Times New Roman" w:hint="eastAsia"/>
              </w:rPr>
              <w:t>”“</w:t>
            </w:r>
            <w:r w:rsidRPr="00DD0594">
              <w:rPr>
                <w:rFonts w:ascii="Times New Roman" w:hAnsi="Times New Roman" w:cs="Times New Roman" w:hint="eastAsia"/>
              </w:rPr>
              <w:t>FGHIJ</w:t>
            </w:r>
            <w:r w:rsidRPr="00DD0594">
              <w:rPr>
                <w:rFonts w:ascii="Times New Roman" w:hAnsi="Times New Roman" w:cs="Times New Roman" w:hint="eastAsia"/>
              </w:rPr>
              <w:t>”“</w:t>
            </w:r>
            <w:r w:rsidRPr="00DD0594">
              <w:rPr>
                <w:rFonts w:ascii="Times New Roman" w:hAnsi="Times New Roman" w:cs="Times New Roman" w:hint="eastAsia"/>
              </w:rPr>
              <w:t>KLMNO</w:t>
            </w:r>
            <w:r w:rsidRPr="00DD0594">
              <w:rPr>
                <w:rFonts w:ascii="Times New Roman" w:hAnsi="Times New Roman" w:cs="Times New Roman" w:hint="eastAsia"/>
              </w:rPr>
              <w:t>”“</w:t>
            </w:r>
            <w:r w:rsidRPr="00DD0594">
              <w:rPr>
                <w:rFonts w:ascii="Times New Roman" w:hAnsi="Times New Roman" w:cs="Times New Roman" w:hint="eastAsia"/>
              </w:rPr>
              <w:t>PQRST</w:t>
            </w:r>
            <w:r w:rsidRPr="00DD0594">
              <w:rPr>
                <w:rFonts w:ascii="Times New Roman" w:hAnsi="Times New Roman" w:cs="Times New Roman" w:hint="eastAsia"/>
              </w:rPr>
              <w:t>”“</w:t>
            </w:r>
            <w:r w:rsidRPr="00DD0594">
              <w:rPr>
                <w:rFonts w:ascii="Times New Roman" w:hAnsi="Times New Roman" w:cs="Times New Roman" w:hint="eastAsia"/>
              </w:rPr>
              <w:t>UVWXYZ</w:t>
            </w:r>
            <w:r w:rsidRPr="00DD0594">
              <w:rPr>
                <w:rFonts w:ascii="Times New Roman" w:hAnsi="Times New Roman" w:cs="Times New Roman" w:hint="eastAsia"/>
              </w:rPr>
              <w:t>”</w:t>
            </w:r>
            <w:r w:rsidRPr="00DD0594">
              <w:rPr>
                <w:rFonts w:ascii="Times New Roman" w:hAnsi="Times New Roman" w:cs="Times New Roman" w:hint="eastAsia"/>
              </w:rPr>
              <w:t>,</w:t>
            </w:r>
            <w:r w:rsidRPr="00DD0594">
              <w:rPr>
                <w:rFonts w:ascii="Times New Roman" w:hAnsi="Times New Roman" w:cs="Times New Roman" w:hint="eastAsia"/>
              </w:rPr>
              <w:t>同标签下根据首字母的字母顺序排列，首字母相同的城市排序不做限制</w:t>
            </w:r>
          </w:p>
        </w:tc>
      </w:tr>
      <w:tr w:rsidR="00DD0594" w:rsidRPr="00DD0594" w:rsidTr="006C78C4">
        <w:tc>
          <w:tcPr>
            <w:tcW w:w="817" w:type="dxa"/>
            <w:vAlign w:val="center"/>
          </w:tcPr>
          <w:p w:rsidR="006F744D" w:rsidRPr="00DD0594" w:rsidRDefault="006F744D" w:rsidP="006C78C4">
            <w:pPr>
              <w:pStyle w:val="af0"/>
              <w:numPr>
                <w:ilvl w:val="0"/>
                <w:numId w:val="4"/>
              </w:numPr>
              <w:ind w:firstLineChars="0"/>
              <w:jc w:val="center"/>
              <w:rPr>
                <w:rFonts w:ascii="Times New Roman" w:hAnsi="Times New Roman"/>
              </w:rPr>
            </w:pPr>
          </w:p>
        </w:tc>
        <w:tc>
          <w:tcPr>
            <w:tcW w:w="2552" w:type="dxa"/>
            <w:vAlign w:val="center"/>
          </w:tcPr>
          <w:p w:rsidR="006F744D" w:rsidRPr="00DD0594" w:rsidRDefault="006F744D" w:rsidP="00202EAD">
            <w:pPr>
              <w:jc w:val="left"/>
              <w:rPr>
                <w:rFonts w:ascii="Times New Roman" w:hAnsi="Times New Roman" w:cs="Times New Roman"/>
              </w:rPr>
            </w:pPr>
            <w:r w:rsidRPr="00DD0594">
              <w:rPr>
                <w:rFonts w:ascii="Times New Roman" w:hAnsi="Times New Roman" w:cs="Times New Roman" w:hint="eastAsia"/>
              </w:rPr>
              <w:t>银行卡校验规则</w:t>
            </w:r>
          </w:p>
        </w:tc>
        <w:tc>
          <w:tcPr>
            <w:tcW w:w="6593" w:type="dxa"/>
            <w:vAlign w:val="center"/>
          </w:tcPr>
          <w:p w:rsidR="007E4127" w:rsidRDefault="007E4127" w:rsidP="00202EAD">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sidR="00133940">
              <w:rPr>
                <w:rFonts w:ascii="Times New Roman" w:hAnsi="Times New Roman" w:cs="Times New Roman" w:hint="eastAsia"/>
              </w:rPr>
              <w:t>建立银行卡库；</w:t>
            </w:r>
          </w:p>
          <w:p w:rsidR="006F744D" w:rsidRPr="00DD0594" w:rsidRDefault="007E4127" w:rsidP="00202EAD">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w:t>
            </w:r>
            <w:r w:rsidR="00133940">
              <w:rPr>
                <w:rFonts w:ascii="Times New Roman" w:hAnsi="Times New Roman" w:cs="Times New Roman" w:hint="eastAsia"/>
              </w:rPr>
              <w:t>根据输入银行卡号自动识别归属银行信息</w:t>
            </w:r>
          </w:p>
        </w:tc>
      </w:tr>
      <w:tr w:rsidR="00DD0594" w:rsidRPr="00DD0594" w:rsidTr="006C78C4">
        <w:tc>
          <w:tcPr>
            <w:tcW w:w="817" w:type="dxa"/>
            <w:vAlign w:val="center"/>
          </w:tcPr>
          <w:p w:rsidR="008404B2" w:rsidRPr="00DD0594" w:rsidRDefault="008404B2" w:rsidP="006C78C4">
            <w:pPr>
              <w:pStyle w:val="af0"/>
              <w:numPr>
                <w:ilvl w:val="0"/>
                <w:numId w:val="4"/>
              </w:numPr>
              <w:ind w:firstLineChars="0"/>
              <w:jc w:val="center"/>
              <w:rPr>
                <w:rFonts w:ascii="Times New Roman" w:hAnsi="Times New Roman"/>
              </w:rPr>
            </w:pPr>
          </w:p>
        </w:tc>
        <w:tc>
          <w:tcPr>
            <w:tcW w:w="2552" w:type="dxa"/>
            <w:vAlign w:val="center"/>
          </w:tcPr>
          <w:p w:rsidR="008404B2" w:rsidRPr="00DD0594" w:rsidRDefault="008404B2" w:rsidP="00202EAD">
            <w:pPr>
              <w:jc w:val="left"/>
              <w:rPr>
                <w:rFonts w:ascii="Times New Roman" w:hAnsi="Times New Roman" w:cs="Times New Roman"/>
              </w:rPr>
            </w:pPr>
            <w:r w:rsidRPr="00DD0594">
              <w:rPr>
                <w:rFonts w:ascii="Times New Roman" w:hAnsi="Times New Roman" w:cs="Times New Roman" w:hint="eastAsia"/>
              </w:rPr>
              <w:t>租赁端、机构端列表</w:t>
            </w:r>
          </w:p>
        </w:tc>
        <w:tc>
          <w:tcPr>
            <w:tcW w:w="6593" w:type="dxa"/>
            <w:vAlign w:val="center"/>
          </w:tcPr>
          <w:p w:rsidR="008404B2" w:rsidRPr="00DD0594" w:rsidRDefault="008404B2" w:rsidP="00202EAD">
            <w:pPr>
              <w:jc w:val="left"/>
              <w:rPr>
                <w:rFonts w:ascii="Times New Roman" w:hAnsi="Times New Roman" w:cs="Times New Roman"/>
              </w:rPr>
            </w:pPr>
            <w:r w:rsidRPr="00DD0594">
              <w:rPr>
                <w:rFonts w:ascii="Times New Roman" w:hAnsi="Times New Roman" w:cs="Times New Roman"/>
              </w:rPr>
              <w:t>每页显示</w:t>
            </w:r>
            <w:r w:rsidRPr="00DD0594">
              <w:rPr>
                <w:rFonts w:ascii="Times New Roman" w:hAnsi="Times New Roman" w:cs="Times New Roman" w:hint="eastAsia"/>
              </w:rPr>
              <w:t>10</w:t>
            </w:r>
            <w:r w:rsidRPr="00DD0594">
              <w:rPr>
                <w:rFonts w:ascii="Times New Roman" w:hAnsi="Times New Roman" w:cs="Times New Roman" w:hint="eastAsia"/>
              </w:rPr>
              <w:t>项，分页控件与一期相同</w:t>
            </w:r>
          </w:p>
        </w:tc>
      </w:tr>
      <w:tr w:rsidR="00DD0594" w:rsidRPr="00DD0594" w:rsidTr="006C78C4">
        <w:tc>
          <w:tcPr>
            <w:tcW w:w="817" w:type="dxa"/>
            <w:vAlign w:val="center"/>
          </w:tcPr>
          <w:p w:rsidR="008F54CE" w:rsidRPr="00DD0594" w:rsidRDefault="008F54CE" w:rsidP="006C78C4">
            <w:pPr>
              <w:pStyle w:val="af0"/>
              <w:numPr>
                <w:ilvl w:val="0"/>
                <w:numId w:val="4"/>
              </w:numPr>
              <w:ind w:firstLineChars="0"/>
              <w:jc w:val="center"/>
              <w:rPr>
                <w:rFonts w:ascii="Times New Roman" w:hAnsi="Times New Roman"/>
              </w:rPr>
            </w:pPr>
          </w:p>
        </w:tc>
        <w:tc>
          <w:tcPr>
            <w:tcW w:w="2552" w:type="dxa"/>
            <w:vAlign w:val="center"/>
          </w:tcPr>
          <w:p w:rsidR="008F54CE" w:rsidRPr="00DD0594" w:rsidRDefault="008F54CE" w:rsidP="00202EAD">
            <w:pPr>
              <w:jc w:val="left"/>
              <w:rPr>
                <w:rFonts w:ascii="Times New Roman" w:hAnsi="Times New Roman" w:cs="Times New Roman"/>
              </w:rPr>
            </w:pPr>
            <w:r w:rsidRPr="00DD0594">
              <w:rPr>
                <w:rFonts w:ascii="Times New Roman" w:hAnsi="Times New Roman" w:cs="Times New Roman" w:hint="eastAsia"/>
              </w:rPr>
              <w:t>报表管理中统计的订单状态</w:t>
            </w:r>
          </w:p>
        </w:tc>
        <w:tc>
          <w:tcPr>
            <w:tcW w:w="6593" w:type="dxa"/>
            <w:vAlign w:val="center"/>
          </w:tcPr>
          <w:p w:rsidR="008F54CE" w:rsidRPr="00DD0594" w:rsidRDefault="008F54CE" w:rsidP="00202EAD">
            <w:pPr>
              <w:jc w:val="left"/>
              <w:rPr>
                <w:rFonts w:ascii="Times New Roman" w:hAnsi="Times New Roman" w:cs="Times New Roman"/>
              </w:rPr>
            </w:pPr>
            <w:r w:rsidRPr="00DD0594">
              <w:rPr>
                <w:rFonts w:ascii="Times New Roman" w:hAnsi="Times New Roman" w:cs="Times New Roman"/>
              </w:rPr>
              <w:t>统计的为行程结束的订单</w:t>
            </w:r>
            <w:r w:rsidRPr="00DD0594">
              <w:rPr>
                <w:rFonts w:ascii="Times New Roman" w:hAnsi="Times New Roman" w:cs="Times New Roman" w:hint="eastAsia"/>
              </w:rPr>
              <w:t>，</w:t>
            </w:r>
            <w:r w:rsidR="00D35AE6" w:rsidRPr="00DD0594">
              <w:rPr>
                <w:rFonts w:ascii="Times New Roman" w:hAnsi="Times New Roman" w:cs="Times New Roman" w:hint="eastAsia"/>
                <w:b/>
              </w:rPr>
              <w:t>网约车的行程结束</w:t>
            </w:r>
            <w:r w:rsidRPr="00DD0594">
              <w:rPr>
                <w:rFonts w:ascii="Times New Roman" w:hAnsi="Times New Roman" w:cs="Times New Roman" w:hint="eastAsia"/>
              </w:rPr>
              <w:t>即司机点击“行程结束”；</w:t>
            </w:r>
            <w:r w:rsidR="00D35AE6" w:rsidRPr="00DD0594">
              <w:rPr>
                <w:rFonts w:ascii="Times New Roman" w:hAnsi="Times New Roman" w:cs="Times New Roman" w:hint="eastAsia"/>
                <w:b/>
              </w:rPr>
              <w:t>出租车行程结束</w:t>
            </w:r>
            <w:r w:rsidRPr="00DD0594">
              <w:rPr>
                <w:rFonts w:ascii="Times New Roman" w:hAnsi="Times New Roman" w:cs="Times New Roman" w:hint="eastAsia"/>
              </w:rPr>
              <w:t>为司机填写并成功提交行程费用之后的订单。</w:t>
            </w:r>
          </w:p>
        </w:tc>
      </w:tr>
      <w:tr w:rsidR="00DD0594" w:rsidRPr="00DD0594" w:rsidTr="006C78C4">
        <w:tc>
          <w:tcPr>
            <w:tcW w:w="817" w:type="dxa"/>
            <w:vAlign w:val="center"/>
          </w:tcPr>
          <w:p w:rsidR="003122C0" w:rsidRPr="00DD0594" w:rsidRDefault="003122C0" w:rsidP="006C78C4">
            <w:pPr>
              <w:pStyle w:val="af0"/>
              <w:numPr>
                <w:ilvl w:val="0"/>
                <w:numId w:val="4"/>
              </w:numPr>
              <w:ind w:firstLineChars="0"/>
              <w:jc w:val="center"/>
              <w:rPr>
                <w:rFonts w:ascii="Times New Roman" w:hAnsi="Times New Roman"/>
              </w:rPr>
            </w:pPr>
          </w:p>
        </w:tc>
        <w:tc>
          <w:tcPr>
            <w:tcW w:w="2552" w:type="dxa"/>
            <w:vAlign w:val="center"/>
          </w:tcPr>
          <w:p w:rsidR="003122C0" w:rsidRPr="00DD0594" w:rsidRDefault="003122C0" w:rsidP="00202EAD">
            <w:pPr>
              <w:jc w:val="left"/>
              <w:rPr>
                <w:rFonts w:ascii="Times New Roman" w:hAnsi="Times New Roman" w:cs="Times New Roman"/>
              </w:rPr>
            </w:pPr>
            <w:r w:rsidRPr="00DD0594">
              <w:rPr>
                <w:rFonts w:ascii="Times New Roman" w:hAnsi="Times New Roman" w:cs="Times New Roman" w:hint="eastAsia"/>
              </w:rPr>
              <w:t>查询匹配度说明</w:t>
            </w:r>
          </w:p>
        </w:tc>
        <w:tc>
          <w:tcPr>
            <w:tcW w:w="6593" w:type="dxa"/>
            <w:vAlign w:val="center"/>
          </w:tcPr>
          <w:p w:rsidR="003122C0" w:rsidRPr="00DD0594" w:rsidRDefault="0019214E" w:rsidP="00202EAD">
            <w:pPr>
              <w:jc w:val="left"/>
              <w:rPr>
                <w:rFonts w:ascii="Times New Roman" w:hAnsi="Times New Roman" w:cs="Times New Roman"/>
              </w:rPr>
            </w:pPr>
            <w:r w:rsidRPr="00DD0594">
              <w:rPr>
                <w:rFonts w:ascii="Times New Roman" w:hAnsi="Times New Roman" w:cs="Times New Roman"/>
              </w:rPr>
              <w:t>未</w:t>
            </w:r>
            <w:r w:rsidR="003122C0" w:rsidRPr="00DD0594">
              <w:rPr>
                <w:rFonts w:ascii="Times New Roman" w:hAnsi="Times New Roman" w:cs="Times New Roman"/>
              </w:rPr>
              <w:t>明确要求使用精确匹配的查询</w:t>
            </w:r>
            <w:r w:rsidR="003122C0" w:rsidRPr="00DD0594">
              <w:rPr>
                <w:rFonts w:ascii="Times New Roman" w:hAnsi="Times New Roman" w:cs="Times New Roman" w:hint="eastAsia"/>
              </w:rPr>
              <w:t>，</w:t>
            </w:r>
            <w:r w:rsidR="003122C0" w:rsidRPr="00DD0594">
              <w:rPr>
                <w:rFonts w:ascii="Times New Roman" w:hAnsi="Times New Roman" w:cs="Times New Roman"/>
              </w:rPr>
              <w:t>均为默认模糊匹配</w:t>
            </w:r>
          </w:p>
        </w:tc>
      </w:tr>
      <w:tr w:rsidR="00DD0594" w:rsidRPr="00DD0594" w:rsidTr="006C78C4">
        <w:tc>
          <w:tcPr>
            <w:tcW w:w="817" w:type="dxa"/>
            <w:vAlign w:val="center"/>
          </w:tcPr>
          <w:p w:rsidR="00D64857" w:rsidRPr="00DD0594" w:rsidRDefault="00D64857" w:rsidP="006C78C4">
            <w:pPr>
              <w:pStyle w:val="af0"/>
              <w:numPr>
                <w:ilvl w:val="0"/>
                <w:numId w:val="4"/>
              </w:numPr>
              <w:ind w:firstLineChars="0"/>
              <w:jc w:val="center"/>
              <w:rPr>
                <w:rFonts w:ascii="Times New Roman" w:hAnsi="Times New Roman"/>
              </w:rPr>
            </w:pPr>
          </w:p>
        </w:tc>
        <w:tc>
          <w:tcPr>
            <w:tcW w:w="2552" w:type="dxa"/>
            <w:vAlign w:val="center"/>
          </w:tcPr>
          <w:p w:rsidR="00D64857" w:rsidRPr="00DD0594" w:rsidRDefault="00D64857" w:rsidP="00202EAD">
            <w:pPr>
              <w:jc w:val="left"/>
              <w:rPr>
                <w:rFonts w:ascii="Times New Roman" w:hAnsi="Times New Roman" w:cs="Times New Roman"/>
              </w:rPr>
            </w:pPr>
            <w:r w:rsidRPr="00DD0594">
              <w:rPr>
                <w:rFonts w:ascii="Times New Roman" w:hAnsi="Times New Roman" w:cs="Times New Roman" w:hint="eastAsia"/>
              </w:rPr>
              <w:t>联想输入框</w:t>
            </w:r>
          </w:p>
        </w:tc>
        <w:tc>
          <w:tcPr>
            <w:tcW w:w="6593" w:type="dxa"/>
            <w:vAlign w:val="center"/>
          </w:tcPr>
          <w:p w:rsidR="00D64857" w:rsidRPr="00DD0594" w:rsidRDefault="00D64857" w:rsidP="00202EAD">
            <w:pPr>
              <w:jc w:val="left"/>
              <w:rPr>
                <w:rFonts w:ascii="Times New Roman" w:hAnsi="Times New Roman" w:cs="Times New Roman"/>
              </w:rPr>
            </w:pPr>
            <w:r w:rsidRPr="00DD0594">
              <w:rPr>
                <w:rFonts w:ascii="Times New Roman" w:hAnsi="Times New Roman" w:cs="Times New Roman"/>
              </w:rPr>
              <w:t>模糊查询</w:t>
            </w:r>
            <w:r w:rsidRPr="00DD0594">
              <w:rPr>
                <w:rFonts w:ascii="Times New Roman" w:hAnsi="Times New Roman" w:cs="Times New Roman" w:hint="eastAsia"/>
              </w:rPr>
              <w:t>，</w:t>
            </w:r>
            <w:r w:rsidRPr="00DD0594">
              <w:rPr>
                <w:rFonts w:ascii="Times New Roman" w:hAnsi="Times New Roman" w:cs="Times New Roman"/>
              </w:rPr>
              <w:t>根据输入内容检索最接近的匹配项</w:t>
            </w:r>
            <w:r w:rsidRPr="00DD0594">
              <w:rPr>
                <w:rFonts w:ascii="Times New Roman" w:hAnsi="Times New Roman" w:cs="Times New Roman" w:hint="eastAsia"/>
              </w:rPr>
              <w:t>，</w:t>
            </w:r>
            <w:r w:rsidRPr="00DD0594">
              <w:rPr>
                <w:rFonts w:ascii="Times New Roman" w:hAnsi="Times New Roman" w:cs="Times New Roman"/>
              </w:rPr>
              <w:t>显示最多不超过</w:t>
            </w:r>
            <w:r w:rsidRPr="00DD0594">
              <w:rPr>
                <w:rFonts w:ascii="Times New Roman" w:hAnsi="Times New Roman" w:cs="Times New Roman" w:hint="eastAsia"/>
              </w:rPr>
              <w:t>8</w:t>
            </w:r>
            <w:r w:rsidRPr="00DD0594">
              <w:rPr>
                <w:rFonts w:ascii="Times New Roman" w:hAnsi="Times New Roman" w:cs="Times New Roman" w:hint="eastAsia"/>
              </w:rPr>
              <w:t>个，超过后显示滚动条</w:t>
            </w:r>
          </w:p>
        </w:tc>
      </w:tr>
      <w:tr w:rsidR="00DD0594" w:rsidRPr="00DD0594" w:rsidTr="006C78C4">
        <w:tc>
          <w:tcPr>
            <w:tcW w:w="817" w:type="dxa"/>
            <w:vAlign w:val="center"/>
          </w:tcPr>
          <w:p w:rsidR="000D34F6" w:rsidRPr="00DD0594" w:rsidRDefault="000D34F6" w:rsidP="006C78C4">
            <w:pPr>
              <w:pStyle w:val="af0"/>
              <w:numPr>
                <w:ilvl w:val="0"/>
                <w:numId w:val="4"/>
              </w:numPr>
              <w:ind w:firstLineChars="0"/>
              <w:jc w:val="center"/>
              <w:rPr>
                <w:rFonts w:ascii="Times New Roman" w:hAnsi="Times New Roman"/>
              </w:rPr>
            </w:pPr>
          </w:p>
        </w:tc>
        <w:tc>
          <w:tcPr>
            <w:tcW w:w="2552" w:type="dxa"/>
            <w:vAlign w:val="center"/>
          </w:tcPr>
          <w:p w:rsidR="000D34F6" w:rsidRPr="00DD0594" w:rsidRDefault="000D34F6" w:rsidP="00202EAD">
            <w:pPr>
              <w:jc w:val="left"/>
              <w:rPr>
                <w:rFonts w:ascii="Times New Roman" w:hAnsi="Times New Roman" w:cs="Times New Roman"/>
              </w:rPr>
            </w:pPr>
            <w:r w:rsidRPr="00DD0594">
              <w:rPr>
                <w:rFonts w:ascii="Times New Roman" w:hAnsi="Times New Roman" w:cs="Times New Roman" w:hint="eastAsia"/>
              </w:rPr>
              <w:t>提现编号</w:t>
            </w:r>
          </w:p>
        </w:tc>
        <w:tc>
          <w:tcPr>
            <w:tcW w:w="6593" w:type="dxa"/>
            <w:vAlign w:val="center"/>
          </w:tcPr>
          <w:p w:rsidR="00246C18" w:rsidRPr="00DD0594" w:rsidRDefault="00D35AE6" w:rsidP="00246C18">
            <w:pPr>
              <w:widowControl/>
              <w:spacing w:line="360" w:lineRule="atLeast"/>
              <w:jc w:val="left"/>
              <w:rPr>
                <w:rFonts w:ascii="Times New Roman" w:hAnsi="Times New Roman" w:cs="Times New Roman"/>
                <w:kern w:val="0"/>
                <w:sz w:val="28"/>
                <w:szCs w:val="23"/>
              </w:rPr>
            </w:pPr>
            <w:r w:rsidRPr="00DD0594">
              <w:rPr>
                <w:rFonts w:ascii="Times New Roman" w:hAnsi="Times New Roman" w:cs="Times New Roman"/>
                <w:kern w:val="0"/>
                <w:szCs w:val="18"/>
              </w:rPr>
              <w:t>提现编号规则：</w:t>
            </w:r>
          </w:p>
          <w:p w:rsidR="00246C18" w:rsidRPr="00DD0594" w:rsidRDefault="00D35AE6" w:rsidP="00246C18">
            <w:pPr>
              <w:widowControl/>
              <w:numPr>
                <w:ilvl w:val="0"/>
                <w:numId w:val="83"/>
              </w:numPr>
              <w:spacing w:line="360" w:lineRule="atLeast"/>
              <w:ind w:left="0"/>
              <w:jc w:val="left"/>
              <w:rPr>
                <w:rFonts w:ascii="Times New Roman" w:hAnsi="Times New Roman" w:cs="Times New Roman"/>
                <w:kern w:val="0"/>
                <w:sz w:val="28"/>
                <w:szCs w:val="23"/>
              </w:rPr>
            </w:pPr>
            <w:r w:rsidRPr="00DD0594">
              <w:rPr>
                <w:rFonts w:ascii="Times New Roman" w:hAnsi="Times New Roman" w:cs="Times New Roman"/>
                <w:kern w:val="0"/>
                <w:szCs w:val="18"/>
              </w:rPr>
              <w:t>1</w:t>
            </w:r>
            <w:r w:rsidRPr="00DD0594">
              <w:rPr>
                <w:rFonts w:ascii="Times New Roman" w:hAnsi="Times New Roman" w:cs="Times New Roman" w:hint="eastAsia"/>
                <w:kern w:val="0"/>
                <w:szCs w:val="18"/>
              </w:rPr>
              <w:t>、提现编号：申请来源</w:t>
            </w:r>
            <w:r w:rsidRPr="00DD0594">
              <w:rPr>
                <w:rFonts w:ascii="Times New Roman" w:hAnsi="Times New Roman" w:cs="Times New Roman"/>
                <w:kern w:val="0"/>
                <w:szCs w:val="18"/>
              </w:rPr>
              <w:t>+</w:t>
            </w:r>
            <w:r w:rsidRPr="00DD0594">
              <w:rPr>
                <w:rFonts w:ascii="Times New Roman" w:hAnsi="Times New Roman" w:cs="Times New Roman" w:hint="eastAsia"/>
                <w:kern w:val="0"/>
                <w:szCs w:val="18"/>
              </w:rPr>
              <w:t>申请日期</w:t>
            </w:r>
            <w:r w:rsidRPr="00DD0594">
              <w:rPr>
                <w:rFonts w:ascii="Times New Roman" w:hAnsi="Times New Roman" w:cs="Times New Roman"/>
                <w:kern w:val="0"/>
                <w:szCs w:val="18"/>
              </w:rPr>
              <w:t>+</w:t>
            </w:r>
            <w:r w:rsidRPr="00DD0594">
              <w:rPr>
                <w:rFonts w:ascii="Times New Roman" w:hAnsi="Times New Roman" w:cs="Times New Roman" w:hint="eastAsia"/>
                <w:kern w:val="0"/>
                <w:szCs w:val="18"/>
              </w:rPr>
              <w:t>申请流水，示例：</w:t>
            </w:r>
            <w:r w:rsidRPr="00DD0594">
              <w:rPr>
                <w:rFonts w:ascii="Times New Roman" w:hAnsi="Times New Roman" w:cs="Times New Roman"/>
                <w:kern w:val="0"/>
                <w:szCs w:val="18"/>
              </w:rPr>
              <w:t>J1601011800001</w:t>
            </w:r>
            <w:r w:rsidRPr="00DD0594">
              <w:rPr>
                <w:rFonts w:ascii="Times New Roman" w:hAnsi="Times New Roman" w:cs="Times New Roman" w:hint="eastAsia"/>
                <w:kern w:val="0"/>
                <w:szCs w:val="18"/>
              </w:rPr>
              <w:t>，合计</w:t>
            </w:r>
            <w:r w:rsidRPr="00DD0594">
              <w:rPr>
                <w:rFonts w:ascii="Times New Roman" w:hAnsi="Times New Roman" w:cs="Times New Roman"/>
                <w:kern w:val="0"/>
                <w:szCs w:val="18"/>
              </w:rPr>
              <w:t>14</w:t>
            </w:r>
            <w:r w:rsidRPr="00DD0594">
              <w:rPr>
                <w:rFonts w:ascii="Times New Roman" w:hAnsi="Times New Roman" w:cs="Times New Roman" w:hint="eastAsia"/>
                <w:kern w:val="0"/>
                <w:szCs w:val="18"/>
              </w:rPr>
              <w:t>位字符；</w:t>
            </w:r>
          </w:p>
          <w:p w:rsidR="00246C18" w:rsidRPr="00DD0594" w:rsidRDefault="00D35AE6" w:rsidP="00246C18">
            <w:pPr>
              <w:widowControl/>
              <w:numPr>
                <w:ilvl w:val="0"/>
                <w:numId w:val="83"/>
              </w:numPr>
              <w:spacing w:line="360" w:lineRule="atLeast"/>
              <w:ind w:left="0"/>
              <w:jc w:val="left"/>
              <w:rPr>
                <w:rFonts w:ascii="Times New Roman" w:hAnsi="Times New Roman" w:cs="Times New Roman"/>
                <w:kern w:val="0"/>
                <w:sz w:val="28"/>
                <w:szCs w:val="23"/>
              </w:rPr>
            </w:pPr>
            <w:r w:rsidRPr="00DD0594">
              <w:rPr>
                <w:rFonts w:ascii="Times New Roman" w:hAnsi="Times New Roman" w:cs="Times New Roman"/>
                <w:kern w:val="0"/>
                <w:szCs w:val="18"/>
              </w:rPr>
              <w:t>2</w:t>
            </w:r>
            <w:r w:rsidRPr="00DD0594">
              <w:rPr>
                <w:rFonts w:ascii="Times New Roman" w:hAnsi="Times New Roman" w:cs="Times New Roman" w:hint="eastAsia"/>
                <w:kern w:val="0"/>
                <w:szCs w:val="18"/>
              </w:rPr>
              <w:t>、申请来源：乘客端：</w:t>
            </w:r>
            <w:r w:rsidRPr="00DD0594">
              <w:rPr>
                <w:rFonts w:ascii="Times New Roman" w:hAnsi="Times New Roman" w:cs="Times New Roman"/>
                <w:kern w:val="0"/>
                <w:szCs w:val="18"/>
              </w:rPr>
              <w:t>C</w:t>
            </w:r>
            <w:r w:rsidRPr="00DD0594">
              <w:rPr>
                <w:rFonts w:ascii="Times New Roman" w:hAnsi="Times New Roman" w:cs="Times New Roman"/>
                <w:kern w:val="0"/>
                <w:szCs w:val="18"/>
              </w:rPr>
              <w:t>；司机端：</w:t>
            </w:r>
            <w:r w:rsidRPr="00DD0594">
              <w:rPr>
                <w:rFonts w:ascii="Times New Roman" w:hAnsi="Times New Roman" w:cs="Times New Roman"/>
                <w:kern w:val="0"/>
                <w:szCs w:val="18"/>
              </w:rPr>
              <w:t xml:space="preserve">S </w:t>
            </w:r>
            <w:r w:rsidRPr="00DD0594">
              <w:rPr>
                <w:rFonts w:ascii="Times New Roman" w:hAnsi="Times New Roman" w:cs="Times New Roman"/>
                <w:kern w:val="0"/>
                <w:szCs w:val="18"/>
              </w:rPr>
              <w:t>；机构端：</w:t>
            </w:r>
            <w:r w:rsidRPr="00DD0594">
              <w:rPr>
                <w:rFonts w:ascii="Times New Roman" w:hAnsi="Times New Roman" w:cs="Times New Roman"/>
                <w:kern w:val="0"/>
                <w:szCs w:val="18"/>
              </w:rPr>
              <w:t>J</w:t>
            </w:r>
            <w:r w:rsidRPr="00DD0594">
              <w:rPr>
                <w:rFonts w:ascii="Times New Roman" w:hAnsi="Times New Roman" w:cs="Times New Roman"/>
                <w:kern w:val="0"/>
                <w:szCs w:val="18"/>
              </w:rPr>
              <w:t>；</w:t>
            </w:r>
          </w:p>
          <w:p w:rsidR="00246C18" w:rsidRPr="00DD0594" w:rsidRDefault="00D35AE6" w:rsidP="00246C18">
            <w:pPr>
              <w:widowControl/>
              <w:numPr>
                <w:ilvl w:val="0"/>
                <w:numId w:val="83"/>
              </w:numPr>
              <w:spacing w:line="360" w:lineRule="atLeast"/>
              <w:ind w:left="0"/>
              <w:jc w:val="left"/>
              <w:rPr>
                <w:rFonts w:ascii="Times New Roman" w:hAnsi="Times New Roman" w:cs="Times New Roman"/>
                <w:kern w:val="0"/>
                <w:sz w:val="28"/>
                <w:szCs w:val="23"/>
              </w:rPr>
            </w:pPr>
            <w:r w:rsidRPr="00DD0594">
              <w:rPr>
                <w:rFonts w:ascii="Times New Roman" w:hAnsi="Times New Roman" w:cs="Times New Roman"/>
                <w:kern w:val="0"/>
                <w:szCs w:val="18"/>
              </w:rPr>
              <w:t>3</w:t>
            </w:r>
            <w:r w:rsidRPr="00DD0594">
              <w:rPr>
                <w:rFonts w:ascii="Times New Roman" w:hAnsi="Times New Roman" w:cs="Times New Roman" w:hint="eastAsia"/>
                <w:kern w:val="0"/>
                <w:szCs w:val="18"/>
              </w:rPr>
              <w:t>、</w:t>
            </w:r>
            <w:r w:rsidRPr="00DD0594">
              <w:rPr>
                <w:rFonts w:ascii="Times New Roman" w:hAnsi="Times New Roman" w:cs="Times New Roman"/>
                <w:kern w:val="0"/>
                <w:szCs w:val="18"/>
              </w:rPr>
              <w:t>申请日期：年月日时，示例：</w:t>
            </w:r>
            <w:r w:rsidRPr="00DD0594">
              <w:rPr>
                <w:rFonts w:ascii="Times New Roman" w:hAnsi="Times New Roman" w:cs="Times New Roman"/>
                <w:kern w:val="0"/>
                <w:szCs w:val="18"/>
              </w:rPr>
              <w:t>16010118</w:t>
            </w:r>
            <w:r w:rsidRPr="00DD0594">
              <w:rPr>
                <w:rFonts w:ascii="Times New Roman" w:hAnsi="Times New Roman" w:cs="Times New Roman"/>
                <w:kern w:val="0"/>
                <w:szCs w:val="18"/>
              </w:rPr>
              <w:t>，即</w:t>
            </w:r>
            <w:r w:rsidRPr="00DD0594">
              <w:rPr>
                <w:rFonts w:ascii="Times New Roman" w:hAnsi="Times New Roman" w:cs="Times New Roman"/>
                <w:kern w:val="0"/>
                <w:szCs w:val="18"/>
              </w:rPr>
              <w:t>16</w:t>
            </w:r>
            <w:r w:rsidRPr="00DD0594">
              <w:rPr>
                <w:rFonts w:ascii="Times New Roman" w:hAnsi="Times New Roman" w:cs="Times New Roman"/>
                <w:kern w:val="0"/>
                <w:szCs w:val="18"/>
              </w:rPr>
              <w:t>年</w:t>
            </w:r>
            <w:r w:rsidRPr="00DD0594">
              <w:rPr>
                <w:rFonts w:ascii="Times New Roman" w:hAnsi="Times New Roman" w:cs="Times New Roman"/>
                <w:kern w:val="0"/>
                <w:szCs w:val="18"/>
              </w:rPr>
              <w:t>1</w:t>
            </w:r>
            <w:r w:rsidRPr="00DD0594">
              <w:rPr>
                <w:rFonts w:ascii="Times New Roman" w:hAnsi="Times New Roman" w:cs="Times New Roman"/>
                <w:kern w:val="0"/>
                <w:szCs w:val="18"/>
              </w:rPr>
              <w:t>月</w:t>
            </w:r>
            <w:r w:rsidRPr="00DD0594">
              <w:rPr>
                <w:rFonts w:ascii="Times New Roman" w:hAnsi="Times New Roman" w:cs="Times New Roman"/>
                <w:kern w:val="0"/>
                <w:szCs w:val="18"/>
              </w:rPr>
              <w:t>1</w:t>
            </w:r>
            <w:r w:rsidRPr="00DD0594">
              <w:rPr>
                <w:rFonts w:ascii="Times New Roman" w:hAnsi="Times New Roman" w:cs="Times New Roman"/>
                <w:kern w:val="0"/>
                <w:szCs w:val="18"/>
              </w:rPr>
              <w:t>日</w:t>
            </w:r>
            <w:r w:rsidRPr="00DD0594">
              <w:rPr>
                <w:rFonts w:ascii="Times New Roman" w:hAnsi="Times New Roman" w:cs="Times New Roman"/>
                <w:kern w:val="0"/>
                <w:szCs w:val="18"/>
              </w:rPr>
              <w:t>18</w:t>
            </w:r>
            <w:r w:rsidRPr="00DD0594">
              <w:rPr>
                <w:rFonts w:ascii="Times New Roman" w:hAnsi="Times New Roman" w:cs="Times New Roman"/>
                <w:kern w:val="0"/>
                <w:szCs w:val="18"/>
              </w:rPr>
              <w:t>时；</w:t>
            </w:r>
          </w:p>
          <w:p w:rsidR="005E3DB5" w:rsidRPr="00DD0594" w:rsidRDefault="00D35AE6" w:rsidP="00DD0594">
            <w:pPr>
              <w:widowControl/>
              <w:numPr>
                <w:ilvl w:val="0"/>
                <w:numId w:val="83"/>
              </w:numPr>
              <w:spacing w:line="360" w:lineRule="atLeast"/>
              <w:ind w:left="0"/>
              <w:jc w:val="left"/>
              <w:rPr>
                <w:rFonts w:ascii="Helvetica" w:eastAsia="宋体" w:hAnsi="Helvetica" w:cs="宋体"/>
                <w:kern w:val="0"/>
                <w:sz w:val="23"/>
                <w:szCs w:val="23"/>
              </w:rPr>
            </w:pPr>
            <w:r w:rsidRPr="00DD0594">
              <w:rPr>
                <w:rFonts w:ascii="Times New Roman" w:hAnsi="Times New Roman" w:cs="Times New Roman"/>
                <w:kern w:val="0"/>
                <w:szCs w:val="18"/>
              </w:rPr>
              <w:t>4</w:t>
            </w:r>
            <w:r w:rsidRPr="00DD0594">
              <w:rPr>
                <w:rFonts w:ascii="Times New Roman" w:hAnsi="Times New Roman" w:cs="Times New Roman" w:hint="eastAsia"/>
                <w:kern w:val="0"/>
                <w:szCs w:val="18"/>
              </w:rPr>
              <w:t>、</w:t>
            </w:r>
            <w:r w:rsidRPr="00DD0594">
              <w:rPr>
                <w:rFonts w:ascii="Times New Roman" w:hAnsi="Times New Roman" w:cs="Times New Roman"/>
                <w:kern w:val="0"/>
                <w:szCs w:val="18"/>
              </w:rPr>
              <w:t>申请流水：五位数字，示例</w:t>
            </w:r>
            <w:r w:rsidRPr="00DD0594">
              <w:rPr>
                <w:rFonts w:ascii="Times New Roman" w:hAnsi="Times New Roman" w:cs="Times New Roman"/>
                <w:kern w:val="0"/>
                <w:szCs w:val="18"/>
              </w:rPr>
              <w:t>00001</w:t>
            </w:r>
            <w:r w:rsidRPr="00DD0594">
              <w:rPr>
                <w:rFonts w:ascii="Times New Roman" w:hAnsi="Times New Roman" w:cs="Times New Roman"/>
                <w:kern w:val="0"/>
                <w:szCs w:val="18"/>
              </w:rPr>
              <w:t>，即第一单；</w:t>
            </w:r>
          </w:p>
        </w:tc>
      </w:tr>
      <w:tr w:rsidR="00DD0594" w:rsidRPr="00DD0594" w:rsidTr="006C78C4">
        <w:tc>
          <w:tcPr>
            <w:tcW w:w="817" w:type="dxa"/>
            <w:vAlign w:val="center"/>
          </w:tcPr>
          <w:p w:rsidR="00AF6CA8" w:rsidRPr="00DD0594" w:rsidRDefault="00AF6CA8" w:rsidP="00AF6CA8">
            <w:pPr>
              <w:pStyle w:val="af0"/>
              <w:numPr>
                <w:ilvl w:val="0"/>
                <w:numId w:val="4"/>
              </w:numPr>
              <w:ind w:firstLineChars="0"/>
              <w:jc w:val="center"/>
              <w:rPr>
                <w:rFonts w:ascii="Times New Roman" w:hAnsi="Times New Roman"/>
              </w:rPr>
            </w:pPr>
          </w:p>
        </w:tc>
        <w:tc>
          <w:tcPr>
            <w:tcW w:w="2552" w:type="dxa"/>
            <w:vAlign w:val="center"/>
          </w:tcPr>
          <w:p w:rsidR="00AF6CA8" w:rsidRPr="00DD0594" w:rsidRDefault="00AF6CA8" w:rsidP="00AF6CA8">
            <w:pPr>
              <w:jc w:val="left"/>
              <w:rPr>
                <w:rFonts w:ascii="Times New Roman" w:hAnsi="Times New Roman" w:cs="Times New Roman"/>
              </w:rPr>
            </w:pPr>
            <w:r w:rsidRPr="00DD0594">
              <w:rPr>
                <w:rFonts w:ascii="Times New Roman" w:hAnsi="Times New Roman" w:cs="Times New Roman" w:hint="eastAsia"/>
              </w:rPr>
              <w:t>司机查询控件</w:t>
            </w:r>
          </w:p>
        </w:tc>
        <w:tc>
          <w:tcPr>
            <w:tcW w:w="6593" w:type="dxa"/>
            <w:vAlign w:val="center"/>
          </w:tcPr>
          <w:p w:rsidR="00AF6CA8" w:rsidRPr="00DD0594" w:rsidRDefault="00AF6CA8" w:rsidP="00AF6CA8">
            <w:pPr>
              <w:widowControl/>
              <w:spacing w:line="360" w:lineRule="atLeast"/>
              <w:jc w:val="left"/>
              <w:rPr>
                <w:rFonts w:ascii="Times New Roman" w:hAnsi="Times New Roman" w:cs="Times New Roman"/>
                <w:kern w:val="0"/>
                <w:szCs w:val="18"/>
              </w:rPr>
            </w:pPr>
            <w:r w:rsidRPr="00DD0594">
              <w:rPr>
                <w:rFonts w:hint="eastAsia"/>
              </w:rPr>
              <w:t>采用联想输入框，通过姓名和手机号查询；</w:t>
            </w:r>
          </w:p>
        </w:tc>
      </w:tr>
      <w:tr w:rsidR="00DD0594" w:rsidRPr="00DD0594" w:rsidTr="006C78C4">
        <w:tc>
          <w:tcPr>
            <w:tcW w:w="817" w:type="dxa"/>
            <w:vAlign w:val="center"/>
          </w:tcPr>
          <w:p w:rsidR="00AF6CA8" w:rsidRPr="00DD0594" w:rsidRDefault="00AF6CA8" w:rsidP="00AF6CA8">
            <w:pPr>
              <w:pStyle w:val="af0"/>
              <w:numPr>
                <w:ilvl w:val="0"/>
                <w:numId w:val="4"/>
              </w:numPr>
              <w:ind w:firstLineChars="0"/>
              <w:jc w:val="center"/>
              <w:rPr>
                <w:rFonts w:ascii="Times New Roman" w:hAnsi="Times New Roman"/>
              </w:rPr>
            </w:pPr>
          </w:p>
        </w:tc>
        <w:tc>
          <w:tcPr>
            <w:tcW w:w="2552" w:type="dxa"/>
            <w:vAlign w:val="center"/>
          </w:tcPr>
          <w:p w:rsidR="00AF6CA8" w:rsidRPr="00DD0594" w:rsidRDefault="00AF6CA8" w:rsidP="00AF6CA8">
            <w:pPr>
              <w:jc w:val="left"/>
              <w:rPr>
                <w:rFonts w:ascii="Times New Roman" w:hAnsi="Times New Roman" w:cs="Times New Roman"/>
              </w:rPr>
            </w:pPr>
            <w:r w:rsidRPr="00DD0594">
              <w:rPr>
                <w:rFonts w:ascii="Times New Roman" w:hAnsi="Times New Roman" w:cs="Times New Roman" w:hint="eastAsia"/>
              </w:rPr>
              <w:t>订单号</w:t>
            </w:r>
          </w:p>
        </w:tc>
        <w:tc>
          <w:tcPr>
            <w:tcW w:w="6593" w:type="dxa"/>
            <w:vAlign w:val="center"/>
          </w:tcPr>
          <w:p w:rsidR="00AF6CA8" w:rsidRPr="00DD0594" w:rsidRDefault="0074058A" w:rsidP="00AF6CA8">
            <w:pPr>
              <w:widowControl/>
              <w:spacing w:line="360" w:lineRule="atLeast"/>
              <w:jc w:val="left"/>
            </w:pPr>
            <w:r>
              <w:rPr>
                <w:rFonts w:ascii="Times New Roman" w:hAnsi="Times New Roman" w:cs="Times New Roman" w:hint="eastAsia"/>
              </w:rPr>
              <w:t>模糊查询</w:t>
            </w:r>
            <w:r w:rsidR="00AF6CA8" w:rsidRPr="00DD0594">
              <w:rPr>
                <w:rFonts w:ascii="Times New Roman" w:hAnsi="Times New Roman" w:cs="Times New Roman" w:hint="eastAsia"/>
              </w:rPr>
              <w:t>（一期同步更新）</w:t>
            </w:r>
          </w:p>
        </w:tc>
      </w:tr>
      <w:tr w:rsidR="00DD0594" w:rsidRPr="00DD0594" w:rsidTr="006C78C4">
        <w:tc>
          <w:tcPr>
            <w:tcW w:w="817" w:type="dxa"/>
            <w:vAlign w:val="center"/>
          </w:tcPr>
          <w:p w:rsidR="00AF6CA8" w:rsidRPr="00DD0594" w:rsidRDefault="00AF6CA8" w:rsidP="00AF6CA8">
            <w:pPr>
              <w:pStyle w:val="af0"/>
              <w:numPr>
                <w:ilvl w:val="0"/>
                <w:numId w:val="4"/>
              </w:numPr>
              <w:ind w:firstLineChars="0"/>
              <w:jc w:val="center"/>
              <w:rPr>
                <w:rFonts w:ascii="Times New Roman" w:hAnsi="Times New Roman"/>
              </w:rPr>
            </w:pPr>
          </w:p>
        </w:tc>
        <w:tc>
          <w:tcPr>
            <w:tcW w:w="2552" w:type="dxa"/>
            <w:vAlign w:val="center"/>
          </w:tcPr>
          <w:p w:rsidR="00AF6CA8" w:rsidRPr="00DD0594" w:rsidRDefault="0074058A" w:rsidP="00AF6CA8">
            <w:pPr>
              <w:jc w:val="left"/>
              <w:rPr>
                <w:rFonts w:ascii="Times New Roman" w:hAnsi="Times New Roman" w:cs="Times New Roman"/>
              </w:rPr>
            </w:pPr>
            <w:r>
              <w:rPr>
                <w:rFonts w:ascii="Times New Roman" w:hAnsi="Times New Roman" w:cs="Times New Roman" w:hint="eastAsia"/>
              </w:rPr>
              <w:t>资格证号</w:t>
            </w:r>
          </w:p>
        </w:tc>
        <w:tc>
          <w:tcPr>
            <w:tcW w:w="6593" w:type="dxa"/>
            <w:vAlign w:val="center"/>
          </w:tcPr>
          <w:p w:rsidR="00AF6CA8" w:rsidRPr="00DD0594" w:rsidRDefault="00AF6CA8" w:rsidP="00AF6CA8">
            <w:pPr>
              <w:widowControl/>
              <w:spacing w:line="360" w:lineRule="atLeast"/>
              <w:jc w:val="left"/>
            </w:pPr>
            <w:r w:rsidRPr="00DD0594">
              <w:rPr>
                <w:rFonts w:ascii="Times New Roman" w:hAnsi="Times New Roman" w:cs="Times New Roman" w:hint="eastAsia"/>
              </w:rPr>
              <w:t>采用联想输入框，只能输入字母和数字</w:t>
            </w:r>
          </w:p>
        </w:tc>
      </w:tr>
      <w:tr w:rsidR="00DD0594" w:rsidRPr="00DD0594" w:rsidTr="006C78C4">
        <w:tc>
          <w:tcPr>
            <w:tcW w:w="817" w:type="dxa"/>
            <w:vAlign w:val="center"/>
          </w:tcPr>
          <w:p w:rsidR="00AF6CA8" w:rsidRPr="00DD0594" w:rsidRDefault="00AF6CA8" w:rsidP="00AF6CA8">
            <w:pPr>
              <w:pStyle w:val="af0"/>
              <w:numPr>
                <w:ilvl w:val="0"/>
                <w:numId w:val="4"/>
              </w:numPr>
              <w:ind w:firstLineChars="0"/>
              <w:jc w:val="center"/>
              <w:rPr>
                <w:rFonts w:ascii="Times New Roman" w:hAnsi="Times New Roman"/>
              </w:rPr>
            </w:pPr>
          </w:p>
        </w:tc>
        <w:tc>
          <w:tcPr>
            <w:tcW w:w="2552" w:type="dxa"/>
            <w:vAlign w:val="center"/>
          </w:tcPr>
          <w:p w:rsidR="00AF6CA8" w:rsidRPr="00DD0594" w:rsidRDefault="00AF6CA8" w:rsidP="00AF6CA8">
            <w:pPr>
              <w:jc w:val="left"/>
              <w:rPr>
                <w:rFonts w:ascii="Times New Roman" w:hAnsi="Times New Roman" w:cs="Times New Roman"/>
              </w:rPr>
            </w:pPr>
            <w:r w:rsidRPr="00DD0594">
              <w:rPr>
                <w:rFonts w:ascii="Times New Roman" w:hAnsi="Times New Roman" w:cs="Times New Roman" w:hint="eastAsia"/>
              </w:rPr>
              <w:t>下单人</w:t>
            </w:r>
          </w:p>
        </w:tc>
        <w:tc>
          <w:tcPr>
            <w:tcW w:w="6593" w:type="dxa"/>
            <w:vAlign w:val="center"/>
          </w:tcPr>
          <w:p w:rsidR="00AF6CA8" w:rsidRPr="00DD0594" w:rsidRDefault="00AF6CA8" w:rsidP="00AF6CA8">
            <w:pPr>
              <w:widowControl/>
              <w:spacing w:line="360" w:lineRule="atLeast"/>
              <w:jc w:val="left"/>
            </w:pPr>
            <w:r w:rsidRPr="00DD0594">
              <w:rPr>
                <w:rFonts w:ascii="Times New Roman" w:hAnsi="Times New Roman" w:cs="Times New Roman" w:hint="eastAsia"/>
              </w:rPr>
              <w:t>采用联想输入框，通过姓名和手机号查询（一期同步更新）</w:t>
            </w:r>
          </w:p>
        </w:tc>
      </w:tr>
      <w:tr w:rsidR="00DD0594" w:rsidRPr="00DD0594" w:rsidTr="006C78C4">
        <w:tc>
          <w:tcPr>
            <w:tcW w:w="817" w:type="dxa"/>
            <w:vAlign w:val="center"/>
          </w:tcPr>
          <w:p w:rsidR="00AF6CA8" w:rsidRPr="00DD0594" w:rsidRDefault="00AF6CA8" w:rsidP="00AF6CA8">
            <w:pPr>
              <w:pStyle w:val="af0"/>
              <w:numPr>
                <w:ilvl w:val="0"/>
                <w:numId w:val="4"/>
              </w:numPr>
              <w:ind w:firstLineChars="0"/>
              <w:jc w:val="center"/>
              <w:rPr>
                <w:rFonts w:ascii="Times New Roman" w:hAnsi="Times New Roman"/>
              </w:rPr>
            </w:pPr>
          </w:p>
        </w:tc>
        <w:tc>
          <w:tcPr>
            <w:tcW w:w="2552" w:type="dxa"/>
            <w:vAlign w:val="center"/>
          </w:tcPr>
          <w:p w:rsidR="00AF6CA8" w:rsidRPr="00DD0594" w:rsidRDefault="00AF6CA8" w:rsidP="00AF6CA8">
            <w:pPr>
              <w:jc w:val="left"/>
              <w:rPr>
                <w:rFonts w:ascii="Times New Roman" w:hAnsi="Times New Roman" w:cs="Times New Roman"/>
              </w:rPr>
            </w:pPr>
            <w:r w:rsidRPr="00DD0594">
              <w:rPr>
                <w:rFonts w:ascii="Times New Roman" w:hAnsi="Times New Roman" w:cs="Times New Roman" w:hint="eastAsia"/>
              </w:rPr>
              <w:t>清空</w:t>
            </w:r>
          </w:p>
        </w:tc>
        <w:tc>
          <w:tcPr>
            <w:tcW w:w="6593" w:type="dxa"/>
            <w:vAlign w:val="center"/>
          </w:tcPr>
          <w:p w:rsidR="00AF6CA8" w:rsidRPr="00DD0594" w:rsidRDefault="00AF6CA8" w:rsidP="00AF6CA8">
            <w:pPr>
              <w:widowControl/>
              <w:spacing w:line="360" w:lineRule="atLeast"/>
              <w:jc w:val="left"/>
            </w:pPr>
            <w:r w:rsidRPr="00DD0594">
              <w:rPr>
                <w:rFonts w:ascii="Times New Roman" w:hAnsi="Times New Roman" w:cs="Times New Roman" w:hint="eastAsia"/>
              </w:rPr>
              <w:t>点击后</w:t>
            </w:r>
            <w:r w:rsidRPr="00DD0594">
              <w:t>查询条件和列表置为初始化状态</w:t>
            </w:r>
          </w:p>
        </w:tc>
      </w:tr>
      <w:tr w:rsidR="00DD0594" w:rsidRPr="00DD0594" w:rsidTr="006C78C4">
        <w:tc>
          <w:tcPr>
            <w:tcW w:w="817" w:type="dxa"/>
            <w:vAlign w:val="center"/>
          </w:tcPr>
          <w:p w:rsidR="00AF6CA8" w:rsidRPr="00DD0594" w:rsidRDefault="00AF6CA8" w:rsidP="00AF6CA8">
            <w:pPr>
              <w:pStyle w:val="af0"/>
              <w:numPr>
                <w:ilvl w:val="0"/>
                <w:numId w:val="4"/>
              </w:numPr>
              <w:ind w:firstLineChars="0"/>
              <w:jc w:val="center"/>
              <w:rPr>
                <w:rFonts w:ascii="Times New Roman" w:hAnsi="Times New Roman"/>
              </w:rPr>
            </w:pPr>
          </w:p>
        </w:tc>
        <w:tc>
          <w:tcPr>
            <w:tcW w:w="2552" w:type="dxa"/>
            <w:vAlign w:val="center"/>
          </w:tcPr>
          <w:p w:rsidR="00AF6CA8" w:rsidRPr="00DD0594" w:rsidRDefault="00AF6CA8" w:rsidP="00AF6CA8">
            <w:pPr>
              <w:jc w:val="left"/>
              <w:rPr>
                <w:rFonts w:ascii="Times New Roman" w:hAnsi="Times New Roman" w:cs="Times New Roman"/>
              </w:rPr>
            </w:pPr>
            <w:r w:rsidRPr="00DD0594">
              <w:rPr>
                <w:rFonts w:ascii="Times New Roman" w:hAnsi="Times New Roman" w:cs="Times New Roman" w:hint="eastAsia"/>
              </w:rPr>
              <w:t>用车时间查询控件</w:t>
            </w:r>
            <w:r w:rsidRPr="00DD0594">
              <w:rPr>
                <w:rFonts w:ascii="Times New Roman" w:hAnsi="Times New Roman" w:cs="Times New Roman" w:hint="eastAsia"/>
              </w:rPr>
              <w:t>1</w:t>
            </w:r>
          </w:p>
        </w:tc>
        <w:tc>
          <w:tcPr>
            <w:tcW w:w="6593" w:type="dxa"/>
            <w:vAlign w:val="center"/>
          </w:tcPr>
          <w:p w:rsidR="00AF6CA8" w:rsidRPr="00DD0594" w:rsidRDefault="00AF6CA8" w:rsidP="00AF6CA8">
            <w:pPr>
              <w:widowControl/>
              <w:spacing w:line="360" w:lineRule="atLeast"/>
              <w:jc w:val="left"/>
            </w:pPr>
            <w:r w:rsidRPr="00DD0594">
              <w:rPr>
                <w:rFonts w:ascii="Times New Roman" w:hAnsi="Times New Roman" w:cs="Times New Roman" w:hint="eastAsia"/>
              </w:rPr>
              <w:t>精确到天，</w:t>
            </w:r>
            <w:r w:rsidRPr="00DD0594">
              <w:rPr>
                <w:rFonts w:hint="eastAsia"/>
              </w:rPr>
              <w:t>可选择输入天最小刻度，即每一天</w:t>
            </w:r>
          </w:p>
        </w:tc>
      </w:tr>
      <w:tr w:rsidR="00DD0594" w:rsidRPr="00DD0594" w:rsidTr="006C78C4">
        <w:tc>
          <w:tcPr>
            <w:tcW w:w="817" w:type="dxa"/>
            <w:vAlign w:val="center"/>
          </w:tcPr>
          <w:p w:rsidR="00AF6CA8" w:rsidRPr="00DD0594" w:rsidRDefault="00AF6CA8" w:rsidP="00AF6CA8">
            <w:pPr>
              <w:pStyle w:val="af0"/>
              <w:numPr>
                <w:ilvl w:val="0"/>
                <w:numId w:val="4"/>
              </w:numPr>
              <w:ind w:firstLineChars="0"/>
              <w:jc w:val="center"/>
              <w:rPr>
                <w:rFonts w:ascii="Times New Roman" w:hAnsi="Times New Roman"/>
              </w:rPr>
            </w:pPr>
          </w:p>
        </w:tc>
        <w:tc>
          <w:tcPr>
            <w:tcW w:w="2552" w:type="dxa"/>
            <w:vAlign w:val="center"/>
          </w:tcPr>
          <w:p w:rsidR="00AF6CA8" w:rsidRPr="00DD0594" w:rsidRDefault="00AF6CA8" w:rsidP="00AF6CA8">
            <w:pPr>
              <w:jc w:val="left"/>
              <w:rPr>
                <w:rFonts w:ascii="Times New Roman" w:hAnsi="Times New Roman" w:cs="Times New Roman"/>
              </w:rPr>
            </w:pPr>
            <w:r w:rsidRPr="00DD0594">
              <w:rPr>
                <w:rFonts w:ascii="Times New Roman" w:hAnsi="Times New Roman" w:cs="Times New Roman" w:hint="eastAsia"/>
              </w:rPr>
              <w:t>用车时间查询控件</w:t>
            </w:r>
            <w:r w:rsidRPr="00DD0594">
              <w:rPr>
                <w:rFonts w:ascii="Times New Roman" w:hAnsi="Times New Roman" w:cs="Times New Roman" w:hint="eastAsia"/>
              </w:rPr>
              <w:t>2</w:t>
            </w:r>
          </w:p>
        </w:tc>
        <w:tc>
          <w:tcPr>
            <w:tcW w:w="6593" w:type="dxa"/>
            <w:vAlign w:val="center"/>
          </w:tcPr>
          <w:p w:rsidR="00AF6CA8" w:rsidRPr="00DD0594" w:rsidRDefault="00AF6CA8" w:rsidP="00AF6CA8">
            <w:pPr>
              <w:widowControl/>
              <w:spacing w:line="360" w:lineRule="atLeast"/>
              <w:jc w:val="left"/>
            </w:pPr>
            <w:r w:rsidRPr="00DD0594">
              <w:rPr>
                <w:rFonts w:hint="eastAsia"/>
              </w:rPr>
              <w:t>精确到分钟，可选择输入分钟最小刻度，即每一分钟</w:t>
            </w:r>
          </w:p>
        </w:tc>
      </w:tr>
      <w:tr w:rsidR="00DD0594" w:rsidRPr="00DD0594" w:rsidTr="006C78C4">
        <w:tc>
          <w:tcPr>
            <w:tcW w:w="817" w:type="dxa"/>
            <w:vAlign w:val="center"/>
          </w:tcPr>
          <w:p w:rsidR="00C71CB5" w:rsidRPr="00DD0594" w:rsidRDefault="00C71CB5" w:rsidP="00C71CB5">
            <w:pPr>
              <w:pStyle w:val="af0"/>
              <w:numPr>
                <w:ilvl w:val="0"/>
                <w:numId w:val="4"/>
              </w:numPr>
              <w:ind w:firstLineChars="0"/>
              <w:jc w:val="center"/>
              <w:rPr>
                <w:rFonts w:ascii="Times New Roman" w:hAnsi="Times New Roman"/>
              </w:rPr>
            </w:pPr>
          </w:p>
        </w:tc>
        <w:tc>
          <w:tcPr>
            <w:tcW w:w="2552" w:type="dxa"/>
            <w:vAlign w:val="center"/>
          </w:tcPr>
          <w:p w:rsidR="00C71CB5" w:rsidRPr="00DD0594" w:rsidRDefault="001603EA" w:rsidP="00C71CB5">
            <w:pPr>
              <w:jc w:val="left"/>
              <w:rPr>
                <w:rFonts w:ascii="Times New Roman" w:hAnsi="Times New Roman" w:cs="Times New Roman"/>
              </w:rPr>
            </w:pPr>
            <w:r w:rsidRPr="00DD0594">
              <w:rPr>
                <w:rFonts w:ascii="Times New Roman" w:hAnsi="Times New Roman" w:cs="Times New Roman" w:hint="eastAsia"/>
              </w:rPr>
              <w:t>司机信息字段</w:t>
            </w:r>
          </w:p>
        </w:tc>
        <w:tc>
          <w:tcPr>
            <w:tcW w:w="6593" w:type="dxa"/>
            <w:vAlign w:val="center"/>
          </w:tcPr>
          <w:p w:rsidR="00C71CB5" w:rsidRPr="00DD0594" w:rsidRDefault="001603EA" w:rsidP="00C71CB5">
            <w:pPr>
              <w:widowControl/>
              <w:spacing w:line="360" w:lineRule="atLeast"/>
              <w:jc w:val="left"/>
            </w:pPr>
            <w:r w:rsidRPr="00DD0594">
              <w:rPr>
                <w:rFonts w:hint="eastAsia"/>
              </w:rPr>
              <w:t>由司机姓名和司机手机号两个字段拼合，中间采用空格分隔，如</w:t>
            </w:r>
            <w:r w:rsidR="002A4D22" w:rsidRPr="00DD0594">
              <w:rPr>
                <w:rFonts w:hint="eastAsia"/>
              </w:rPr>
              <w:t>“王大雷</w:t>
            </w:r>
            <w:r w:rsidR="002A4D22" w:rsidRPr="00DD0594">
              <w:rPr>
                <w:rFonts w:hint="eastAsia"/>
              </w:rPr>
              <w:t xml:space="preserve"> 13554899896</w:t>
            </w:r>
            <w:r w:rsidR="002A4D22" w:rsidRPr="00DD0594">
              <w:rPr>
                <w:rFonts w:hint="eastAsia"/>
              </w:rPr>
              <w:t>”</w:t>
            </w:r>
          </w:p>
        </w:tc>
      </w:tr>
      <w:tr w:rsidR="00DD0594" w:rsidRPr="00DD0594" w:rsidTr="006C78C4">
        <w:tc>
          <w:tcPr>
            <w:tcW w:w="817" w:type="dxa"/>
            <w:vAlign w:val="center"/>
          </w:tcPr>
          <w:p w:rsidR="00775C1F" w:rsidRPr="00DD0594" w:rsidRDefault="00775C1F" w:rsidP="00C71CB5">
            <w:pPr>
              <w:pStyle w:val="af0"/>
              <w:numPr>
                <w:ilvl w:val="0"/>
                <w:numId w:val="4"/>
              </w:numPr>
              <w:ind w:firstLineChars="0"/>
              <w:jc w:val="center"/>
              <w:rPr>
                <w:rFonts w:ascii="Times New Roman" w:hAnsi="Times New Roman"/>
              </w:rPr>
            </w:pPr>
          </w:p>
        </w:tc>
        <w:tc>
          <w:tcPr>
            <w:tcW w:w="2552" w:type="dxa"/>
            <w:vAlign w:val="center"/>
          </w:tcPr>
          <w:p w:rsidR="00775C1F" w:rsidRPr="00DD0594" w:rsidRDefault="00775C1F" w:rsidP="00C71CB5">
            <w:pPr>
              <w:jc w:val="left"/>
              <w:rPr>
                <w:rFonts w:ascii="Times New Roman" w:hAnsi="Times New Roman" w:cs="Times New Roman"/>
              </w:rPr>
            </w:pPr>
            <w:r w:rsidRPr="00DD0594">
              <w:rPr>
                <w:rFonts w:ascii="Times New Roman" w:hAnsi="Times New Roman" w:cs="Times New Roman" w:hint="eastAsia"/>
              </w:rPr>
              <w:t>品牌车系字段</w:t>
            </w:r>
          </w:p>
        </w:tc>
        <w:tc>
          <w:tcPr>
            <w:tcW w:w="6593" w:type="dxa"/>
            <w:vAlign w:val="center"/>
          </w:tcPr>
          <w:p w:rsidR="00775C1F" w:rsidRPr="00DD0594" w:rsidRDefault="00775C1F" w:rsidP="00C71CB5">
            <w:pPr>
              <w:widowControl/>
              <w:spacing w:line="360" w:lineRule="atLeast"/>
              <w:jc w:val="left"/>
            </w:pPr>
            <w:r w:rsidRPr="00DD0594">
              <w:rPr>
                <w:rFonts w:hint="eastAsia"/>
              </w:rPr>
              <w:t>由品牌和车系两个字段拼合，中间采用空格分隔，如“宝马</w:t>
            </w:r>
            <w:r w:rsidRPr="00DD0594">
              <w:rPr>
                <w:rFonts w:hint="eastAsia"/>
              </w:rPr>
              <w:t xml:space="preserve"> </w:t>
            </w:r>
            <w:r w:rsidRPr="00DD0594">
              <w:rPr>
                <w:rFonts w:asciiTheme="minorEastAsia" w:hAnsiTheme="minorEastAsia"/>
              </w:rPr>
              <w:t>X5</w:t>
            </w:r>
            <w:r w:rsidRPr="00DD0594">
              <w:rPr>
                <w:rFonts w:hint="eastAsia"/>
              </w:rPr>
              <w:t>”</w:t>
            </w:r>
          </w:p>
        </w:tc>
      </w:tr>
      <w:tr w:rsidR="00DD0594" w:rsidRPr="00DD0594" w:rsidTr="006C78C4">
        <w:tc>
          <w:tcPr>
            <w:tcW w:w="817" w:type="dxa"/>
            <w:vAlign w:val="center"/>
          </w:tcPr>
          <w:p w:rsidR="00C71CB5" w:rsidRPr="00DD0594" w:rsidRDefault="00C71CB5" w:rsidP="00C71CB5">
            <w:pPr>
              <w:pStyle w:val="af0"/>
              <w:numPr>
                <w:ilvl w:val="0"/>
                <w:numId w:val="4"/>
              </w:numPr>
              <w:ind w:firstLineChars="0"/>
              <w:jc w:val="center"/>
              <w:rPr>
                <w:rFonts w:ascii="Times New Roman" w:hAnsi="Times New Roman"/>
              </w:rPr>
            </w:pPr>
          </w:p>
        </w:tc>
        <w:tc>
          <w:tcPr>
            <w:tcW w:w="2552" w:type="dxa"/>
            <w:vAlign w:val="center"/>
          </w:tcPr>
          <w:p w:rsidR="00C71CB5" w:rsidRPr="00DD0594" w:rsidRDefault="002426ED" w:rsidP="00C71CB5">
            <w:pPr>
              <w:jc w:val="left"/>
              <w:rPr>
                <w:rFonts w:ascii="Times New Roman" w:hAnsi="Times New Roman" w:cs="Times New Roman"/>
              </w:rPr>
            </w:pPr>
            <w:r w:rsidRPr="00DD0594">
              <w:rPr>
                <w:rFonts w:ascii="Times New Roman" w:hAnsi="Times New Roman" w:cs="Times New Roman" w:hint="eastAsia"/>
              </w:rPr>
              <w:t>同一用户未结束服务</w:t>
            </w:r>
            <w:r w:rsidR="009A056E" w:rsidRPr="00DD0594">
              <w:rPr>
                <w:rFonts w:ascii="Times New Roman" w:hAnsi="Times New Roman" w:cs="Times New Roman" w:hint="eastAsia"/>
              </w:rPr>
              <w:t>和待确费的订单总数不可超过</w:t>
            </w:r>
            <w:r w:rsidR="009A056E" w:rsidRPr="00DD0594">
              <w:rPr>
                <w:rFonts w:ascii="Times New Roman" w:hAnsi="Times New Roman" w:cs="Times New Roman" w:hint="eastAsia"/>
              </w:rPr>
              <w:t>5</w:t>
            </w:r>
            <w:r w:rsidR="009A056E" w:rsidRPr="00DD0594">
              <w:rPr>
                <w:rFonts w:ascii="Times New Roman" w:hAnsi="Times New Roman" w:cs="Times New Roman" w:hint="eastAsia"/>
              </w:rPr>
              <w:t>单</w:t>
            </w:r>
          </w:p>
        </w:tc>
        <w:tc>
          <w:tcPr>
            <w:tcW w:w="6593" w:type="dxa"/>
            <w:vAlign w:val="center"/>
          </w:tcPr>
          <w:p w:rsidR="009A056E" w:rsidRPr="00DD0594" w:rsidRDefault="009A056E" w:rsidP="009A056E">
            <w:pPr>
              <w:widowControl/>
              <w:spacing w:line="360" w:lineRule="atLeast"/>
              <w:jc w:val="left"/>
            </w:pPr>
            <w:r w:rsidRPr="00DD0594">
              <w:rPr>
                <w:rFonts w:hint="eastAsia"/>
              </w:rPr>
              <w:t>用户最多存在</w:t>
            </w:r>
            <w:r w:rsidRPr="00DD0594">
              <w:rPr>
                <w:rFonts w:hint="eastAsia"/>
              </w:rPr>
              <w:t xml:space="preserve"> 5 </w:t>
            </w:r>
            <w:r w:rsidRPr="00DD0594">
              <w:rPr>
                <w:rFonts w:hint="eastAsia"/>
              </w:rPr>
              <w:t>个订单（订单状态为待出发、已出发、已抵达、服务</w:t>
            </w:r>
          </w:p>
          <w:p w:rsidR="00C71CB5" w:rsidRPr="00DD0594" w:rsidRDefault="009A056E" w:rsidP="009A056E">
            <w:pPr>
              <w:widowControl/>
              <w:spacing w:line="360" w:lineRule="atLeast"/>
              <w:jc w:val="left"/>
            </w:pPr>
            <w:r w:rsidRPr="00DD0594">
              <w:rPr>
                <w:rFonts w:hint="eastAsia"/>
              </w:rPr>
              <w:t>中、待确费），若继续下单，则弹窗提醒“当前订单数已超限（</w:t>
            </w:r>
            <w:r w:rsidRPr="00DD0594">
              <w:rPr>
                <w:rFonts w:hint="eastAsia"/>
              </w:rPr>
              <w:t xml:space="preserve">5 </w:t>
            </w:r>
            <w:r w:rsidRPr="00DD0594">
              <w:rPr>
                <w:rFonts w:hint="eastAsia"/>
              </w:rPr>
              <w:t>个），不可继续下单”。乘客端因公个人垫付、因私用车，不分租赁公司，满</w:t>
            </w:r>
            <w:r w:rsidR="007E4127">
              <w:rPr>
                <w:rFonts w:hint="eastAsia"/>
              </w:rPr>
              <w:t xml:space="preserve"> 5</w:t>
            </w:r>
            <w:r w:rsidRPr="00DD0594">
              <w:rPr>
                <w:rFonts w:hint="eastAsia"/>
              </w:rPr>
              <w:t>个即不能下单。如果租赁端电话下单，则该租赁公司订单满</w:t>
            </w:r>
            <w:r w:rsidRPr="00DD0594">
              <w:rPr>
                <w:rFonts w:hint="eastAsia"/>
              </w:rPr>
              <w:t xml:space="preserve"> 5 </w:t>
            </w:r>
            <w:r w:rsidRPr="00DD0594">
              <w:rPr>
                <w:rFonts w:hint="eastAsia"/>
              </w:rPr>
              <w:t>单，不能继续下单。运管端电话下单，满</w:t>
            </w:r>
            <w:r w:rsidRPr="00DD0594">
              <w:rPr>
                <w:rFonts w:hint="eastAsia"/>
              </w:rPr>
              <w:t xml:space="preserve"> 5 </w:t>
            </w:r>
            <w:r w:rsidRPr="00DD0594">
              <w:rPr>
                <w:rFonts w:hint="eastAsia"/>
              </w:rPr>
              <w:t>单不能继续下单。包括网约车订单和出租车订单</w:t>
            </w:r>
          </w:p>
        </w:tc>
      </w:tr>
      <w:tr w:rsidR="00DD0594" w:rsidRPr="00DD0594" w:rsidTr="006C78C4">
        <w:tc>
          <w:tcPr>
            <w:tcW w:w="817" w:type="dxa"/>
            <w:vAlign w:val="center"/>
          </w:tcPr>
          <w:p w:rsidR="00AF6CA8" w:rsidRPr="00DD0594" w:rsidRDefault="00AF6CA8" w:rsidP="00C71CB5">
            <w:pPr>
              <w:pStyle w:val="af0"/>
              <w:numPr>
                <w:ilvl w:val="0"/>
                <w:numId w:val="4"/>
              </w:numPr>
              <w:ind w:firstLineChars="0"/>
              <w:jc w:val="center"/>
              <w:rPr>
                <w:rFonts w:ascii="Times New Roman" w:hAnsi="Times New Roman"/>
              </w:rPr>
            </w:pPr>
          </w:p>
        </w:tc>
        <w:tc>
          <w:tcPr>
            <w:tcW w:w="2552" w:type="dxa"/>
            <w:vAlign w:val="center"/>
          </w:tcPr>
          <w:p w:rsidR="00AF6CA8" w:rsidRPr="00DD0594" w:rsidRDefault="00947F38" w:rsidP="00C71CB5">
            <w:pPr>
              <w:jc w:val="left"/>
              <w:rPr>
                <w:rFonts w:ascii="Times New Roman" w:hAnsi="Times New Roman" w:cs="Times New Roman"/>
              </w:rPr>
            </w:pPr>
            <w:r w:rsidRPr="00DD0594">
              <w:rPr>
                <w:rFonts w:ascii="Times New Roman" w:hAnsi="Times New Roman" w:cs="Times New Roman" w:hint="eastAsia"/>
              </w:rPr>
              <w:t>订单</w:t>
            </w:r>
            <w:r w:rsidR="00E853A9" w:rsidRPr="00DD0594">
              <w:rPr>
                <w:rFonts w:ascii="Times New Roman" w:hAnsi="Times New Roman" w:cs="Times New Roman" w:hint="eastAsia"/>
              </w:rPr>
              <w:t>编号流水</w:t>
            </w:r>
          </w:p>
        </w:tc>
        <w:tc>
          <w:tcPr>
            <w:tcW w:w="6593" w:type="dxa"/>
            <w:vAlign w:val="center"/>
          </w:tcPr>
          <w:p w:rsidR="00AF6CA8" w:rsidRPr="00DD0594" w:rsidRDefault="00E853A9" w:rsidP="00C71CB5">
            <w:pPr>
              <w:widowControl/>
              <w:spacing w:line="360" w:lineRule="atLeast"/>
              <w:jc w:val="left"/>
            </w:pPr>
            <w:r w:rsidRPr="00DD0594">
              <w:rPr>
                <w:rFonts w:hint="eastAsia"/>
              </w:rPr>
              <w:t>字母前缀相同的网约车订单和出租车订单共用流水号</w:t>
            </w:r>
          </w:p>
        </w:tc>
      </w:tr>
      <w:tr w:rsidR="00DD0594" w:rsidRPr="00DD0594" w:rsidTr="006C78C4">
        <w:tc>
          <w:tcPr>
            <w:tcW w:w="817" w:type="dxa"/>
            <w:vAlign w:val="center"/>
          </w:tcPr>
          <w:p w:rsidR="00AF6CA8" w:rsidRPr="00DD0594" w:rsidRDefault="00AF6CA8" w:rsidP="00C71CB5">
            <w:pPr>
              <w:pStyle w:val="af0"/>
              <w:numPr>
                <w:ilvl w:val="0"/>
                <w:numId w:val="4"/>
              </w:numPr>
              <w:ind w:firstLineChars="0"/>
              <w:jc w:val="center"/>
              <w:rPr>
                <w:rFonts w:ascii="Times New Roman" w:hAnsi="Times New Roman"/>
              </w:rPr>
            </w:pPr>
          </w:p>
        </w:tc>
        <w:tc>
          <w:tcPr>
            <w:tcW w:w="2552" w:type="dxa"/>
            <w:vAlign w:val="center"/>
          </w:tcPr>
          <w:p w:rsidR="00AF6CA8" w:rsidRPr="00DD0594" w:rsidRDefault="00EE3A03" w:rsidP="00C71CB5">
            <w:pPr>
              <w:jc w:val="left"/>
              <w:rPr>
                <w:rFonts w:ascii="Times New Roman" w:hAnsi="Times New Roman" w:cs="Times New Roman"/>
              </w:rPr>
            </w:pPr>
            <w:r w:rsidRPr="00DD0594">
              <w:rPr>
                <w:rFonts w:ascii="Times New Roman" w:hAnsi="Times New Roman" w:cs="Times New Roman" w:hint="eastAsia"/>
              </w:rPr>
              <w:t>订单来源</w:t>
            </w:r>
            <w:r w:rsidRPr="00DD0594">
              <w:rPr>
                <w:rFonts w:ascii="Times New Roman" w:hAnsi="Times New Roman" w:cs="Times New Roman" w:hint="eastAsia"/>
              </w:rPr>
              <w:t>1</w:t>
            </w:r>
          </w:p>
        </w:tc>
        <w:tc>
          <w:tcPr>
            <w:tcW w:w="6593" w:type="dxa"/>
            <w:vAlign w:val="center"/>
          </w:tcPr>
          <w:p w:rsidR="00A96480" w:rsidRPr="00DD0594" w:rsidRDefault="00EE3A03" w:rsidP="00C71CB5">
            <w:pPr>
              <w:widowControl/>
              <w:spacing w:line="360" w:lineRule="atLeast"/>
              <w:jc w:val="left"/>
            </w:pPr>
            <w:r w:rsidRPr="00DD0594">
              <w:rPr>
                <w:rFonts w:hint="eastAsia"/>
              </w:rPr>
              <w:t>租赁端机构订单管理</w:t>
            </w:r>
            <w:r w:rsidR="00A96480" w:rsidRPr="00DD0594">
              <w:rPr>
                <w:rFonts w:hint="eastAsia"/>
              </w:rPr>
              <w:t>：</w:t>
            </w:r>
          </w:p>
          <w:p w:rsidR="00AF6CA8" w:rsidRPr="00DD0594" w:rsidRDefault="00A96480" w:rsidP="00C71CB5">
            <w:pPr>
              <w:widowControl/>
              <w:spacing w:line="360" w:lineRule="atLeast"/>
              <w:jc w:val="left"/>
            </w:pPr>
            <w:r w:rsidRPr="00DD0594">
              <w:t>1</w:t>
            </w:r>
            <w:r w:rsidRPr="00DD0594">
              <w:rPr>
                <w:rFonts w:hint="eastAsia"/>
              </w:rPr>
              <w:t>、“订单来源”</w:t>
            </w:r>
            <w:r w:rsidR="00EE3A03" w:rsidRPr="00DD0594">
              <w:rPr>
                <w:rFonts w:hint="eastAsia"/>
              </w:rPr>
              <w:t>查询下拉框</w:t>
            </w:r>
            <w:r w:rsidR="00BE3857" w:rsidRPr="00DD0594">
              <w:rPr>
                <w:rFonts w:hint="eastAsia"/>
              </w:rPr>
              <w:t>包括“全部”</w:t>
            </w:r>
            <w:r w:rsidR="00925225" w:rsidRPr="00DD0594">
              <w:rPr>
                <w:rFonts w:hint="eastAsia"/>
              </w:rPr>
              <w:t xml:space="preserve"> </w:t>
            </w:r>
            <w:r w:rsidR="00BE3857" w:rsidRPr="00DD0594">
              <w:rPr>
                <w:rFonts w:hint="eastAsia"/>
              </w:rPr>
              <w:t>“乘客端</w:t>
            </w:r>
            <w:r w:rsidR="00766030" w:rsidRPr="00DD0594">
              <w:rPr>
                <w:rFonts w:hint="eastAsia"/>
              </w:rPr>
              <w:t>｜</w:t>
            </w:r>
            <w:r w:rsidR="00BE3857" w:rsidRPr="00DD0594">
              <w:rPr>
                <w:rFonts w:hint="eastAsia"/>
              </w:rPr>
              <w:t>因公”</w:t>
            </w:r>
            <w:r w:rsidR="00925225" w:rsidRPr="00DD0594">
              <w:rPr>
                <w:rFonts w:hint="eastAsia"/>
              </w:rPr>
              <w:t>“机构端”“租赁端”</w:t>
            </w:r>
            <w:r w:rsidR="00BE3857" w:rsidRPr="00DD0594">
              <w:rPr>
                <w:rFonts w:hint="eastAsia"/>
              </w:rPr>
              <w:t>，默认“全部”</w:t>
            </w:r>
          </w:p>
          <w:p w:rsidR="00BE3857" w:rsidRPr="00DD0594" w:rsidRDefault="00BE3857" w:rsidP="00BE3857">
            <w:pPr>
              <w:widowControl/>
              <w:spacing w:line="360" w:lineRule="atLeast"/>
              <w:jc w:val="left"/>
            </w:pPr>
            <w:r w:rsidRPr="00DD0594">
              <w:t>2</w:t>
            </w:r>
            <w:r w:rsidRPr="00DD0594">
              <w:rPr>
                <w:rFonts w:hint="eastAsia"/>
              </w:rPr>
              <w:t>、列表</w:t>
            </w:r>
            <w:r w:rsidRPr="00DD0594">
              <w:rPr>
                <w:rFonts w:hint="eastAsia"/>
              </w:rPr>
              <w:t xml:space="preserve"> </w:t>
            </w:r>
            <w:r w:rsidRPr="00DD0594">
              <w:rPr>
                <w:rFonts w:hint="eastAsia"/>
              </w:rPr>
              <w:t>“订单来源”列，来源包括“乘客端</w:t>
            </w:r>
            <w:r w:rsidR="00766030" w:rsidRPr="00DD0594">
              <w:rPr>
                <w:rFonts w:hint="eastAsia"/>
              </w:rPr>
              <w:t>｜</w:t>
            </w:r>
            <w:r w:rsidR="00925225" w:rsidRPr="00DD0594">
              <w:rPr>
                <w:rFonts w:hint="eastAsia"/>
              </w:rPr>
              <w:t>因公”“机构端”</w:t>
            </w:r>
            <w:r w:rsidRPr="00DD0594">
              <w:rPr>
                <w:rFonts w:hint="eastAsia"/>
              </w:rPr>
              <w:t>“</w:t>
            </w:r>
            <w:r w:rsidR="00925225" w:rsidRPr="00DD0594">
              <w:rPr>
                <w:rFonts w:hint="eastAsia"/>
              </w:rPr>
              <w:t>租赁端</w:t>
            </w:r>
            <w:r w:rsidRPr="00DD0594">
              <w:rPr>
                <w:rFonts w:hint="eastAsia"/>
              </w:rPr>
              <w:t>”</w:t>
            </w:r>
          </w:p>
          <w:p w:rsidR="00BE3857" w:rsidRPr="00DD0594" w:rsidRDefault="00BE3857" w:rsidP="00BE3857">
            <w:pPr>
              <w:widowControl/>
              <w:spacing w:line="360" w:lineRule="atLeast"/>
              <w:jc w:val="left"/>
            </w:pPr>
            <w:r w:rsidRPr="00DD0594">
              <w:t>3</w:t>
            </w:r>
            <w:r w:rsidRPr="00DD0594">
              <w:rPr>
                <w:rFonts w:hint="eastAsia"/>
              </w:rPr>
              <w:t>、</w:t>
            </w:r>
            <w:r w:rsidR="00A96480" w:rsidRPr="00DD0594">
              <w:rPr>
                <w:rFonts w:hint="eastAsia"/>
              </w:rPr>
              <w:t>中间间隔</w:t>
            </w:r>
            <w:r w:rsidRPr="00DD0594">
              <w:rPr>
                <w:rFonts w:hint="eastAsia"/>
              </w:rPr>
              <w:t>格式为“空格</w:t>
            </w:r>
            <w:r w:rsidRPr="00DD0594">
              <w:rPr>
                <w:rFonts w:hint="eastAsia"/>
              </w:rPr>
              <w:t>+</w:t>
            </w:r>
            <w:r w:rsidR="00766030" w:rsidRPr="00DD0594">
              <w:rPr>
                <w:rFonts w:hint="eastAsia"/>
              </w:rPr>
              <w:t>｜</w:t>
            </w:r>
            <w:r w:rsidRPr="00DD0594">
              <w:rPr>
                <w:rFonts w:hint="eastAsia"/>
              </w:rPr>
              <w:t>+</w:t>
            </w:r>
            <w:r w:rsidRPr="00DD0594">
              <w:rPr>
                <w:rFonts w:hint="eastAsia"/>
              </w:rPr>
              <w:t>空格”</w:t>
            </w:r>
          </w:p>
        </w:tc>
      </w:tr>
      <w:tr w:rsidR="00DD0594" w:rsidRPr="00DD0594" w:rsidTr="006C78C4">
        <w:tc>
          <w:tcPr>
            <w:tcW w:w="817" w:type="dxa"/>
            <w:vAlign w:val="center"/>
          </w:tcPr>
          <w:p w:rsidR="00AF6CA8" w:rsidRPr="00DD0594" w:rsidRDefault="00AF6CA8" w:rsidP="00C71CB5">
            <w:pPr>
              <w:pStyle w:val="af0"/>
              <w:numPr>
                <w:ilvl w:val="0"/>
                <w:numId w:val="4"/>
              </w:numPr>
              <w:ind w:firstLineChars="0"/>
              <w:jc w:val="center"/>
              <w:rPr>
                <w:rFonts w:ascii="Times New Roman" w:hAnsi="Times New Roman"/>
              </w:rPr>
            </w:pPr>
          </w:p>
        </w:tc>
        <w:tc>
          <w:tcPr>
            <w:tcW w:w="2552" w:type="dxa"/>
            <w:vAlign w:val="center"/>
          </w:tcPr>
          <w:p w:rsidR="00AF6CA8" w:rsidRPr="00DD0594" w:rsidRDefault="00A96480" w:rsidP="00C71CB5">
            <w:pPr>
              <w:jc w:val="left"/>
              <w:rPr>
                <w:rFonts w:ascii="Times New Roman" w:hAnsi="Times New Roman" w:cs="Times New Roman"/>
              </w:rPr>
            </w:pPr>
            <w:r w:rsidRPr="00DD0594">
              <w:rPr>
                <w:rFonts w:ascii="Times New Roman" w:hAnsi="Times New Roman" w:cs="Times New Roman" w:hint="eastAsia"/>
              </w:rPr>
              <w:t>订单来源</w:t>
            </w:r>
            <w:r w:rsidRPr="00DD0594">
              <w:rPr>
                <w:rFonts w:ascii="Times New Roman" w:hAnsi="Times New Roman" w:cs="Times New Roman" w:hint="eastAsia"/>
              </w:rPr>
              <w:t>2</w:t>
            </w:r>
          </w:p>
        </w:tc>
        <w:tc>
          <w:tcPr>
            <w:tcW w:w="6593" w:type="dxa"/>
            <w:vAlign w:val="center"/>
          </w:tcPr>
          <w:p w:rsidR="00AF6CA8" w:rsidRPr="00DD0594" w:rsidRDefault="00A96480" w:rsidP="00C71CB5">
            <w:pPr>
              <w:widowControl/>
              <w:spacing w:line="360" w:lineRule="atLeast"/>
              <w:jc w:val="left"/>
            </w:pPr>
            <w:r w:rsidRPr="00DD0594">
              <w:rPr>
                <w:rFonts w:hint="eastAsia"/>
              </w:rPr>
              <w:t>租赁端个人订单管理</w:t>
            </w:r>
            <w:r w:rsidR="008665E7" w:rsidRPr="00DD0594">
              <w:rPr>
                <w:rFonts w:hint="eastAsia"/>
              </w:rPr>
              <w:t>：</w:t>
            </w:r>
          </w:p>
          <w:p w:rsidR="008665E7" w:rsidRPr="00DD0594" w:rsidRDefault="008665E7" w:rsidP="008665E7">
            <w:pPr>
              <w:widowControl/>
              <w:spacing w:line="360" w:lineRule="atLeast"/>
              <w:jc w:val="left"/>
            </w:pPr>
            <w:r w:rsidRPr="00DD0594">
              <w:t>1</w:t>
            </w:r>
            <w:r w:rsidRPr="00DD0594">
              <w:rPr>
                <w:rFonts w:hint="eastAsia"/>
              </w:rPr>
              <w:t>、“订单来源”查询下拉框包括“全部”“乘客端</w:t>
            </w:r>
            <w:r w:rsidR="00766030" w:rsidRPr="00DD0594">
              <w:rPr>
                <w:rFonts w:hint="eastAsia"/>
              </w:rPr>
              <w:t>｜</w:t>
            </w:r>
            <w:r w:rsidRPr="00DD0594">
              <w:rPr>
                <w:rFonts w:hint="eastAsia"/>
              </w:rPr>
              <w:t>因公”“乘客端</w:t>
            </w:r>
            <w:r w:rsidR="00766030" w:rsidRPr="00DD0594">
              <w:rPr>
                <w:rFonts w:hint="eastAsia"/>
              </w:rPr>
              <w:t>｜</w:t>
            </w:r>
            <w:r w:rsidRPr="00DD0594">
              <w:rPr>
                <w:rFonts w:hint="eastAsia"/>
              </w:rPr>
              <w:t>因私”</w:t>
            </w:r>
            <w:r w:rsidR="00925225" w:rsidRPr="00DD0594">
              <w:rPr>
                <w:rFonts w:hint="eastAsia"/>
              </w:rPr>
              <w:t>“租赁端</w:t>
            </w:r>
            <w:r w:rsidR="00766030" w:rsidRPr="00DD0594">
              <w:rPr>
                <w:rFonts w:hint="eastAsia"/>
              </w:rPr>
              <w:t>｜因公</w:t>
            </w:r>
            <w:r w:rsidR="00925225" w:rsidRPr="00DD0594">
              <w:rPr>
                <w:rFonts w:hint="eastAsia"/>
              </w:rPr>
              <w:t>”</w:t>
            </w:r>
            <w:r w:rsidR="00766030" w:rsidRPr="00DD0594">
              <w:rPr>
                <w:rFonts w:hint="eastAsia"/>
              </w:rPr>
              <w:t>“租赁端｜因</w:t>
            </w:r>
            <w:r w:rsidR="00E45675" w:rsidRPr="00DD0594">
              <w:rPr>
                <w:rFonts w:hint="eastAsia"/>
              </w:rPr>
              <w:t>私</w:t>
            </w:r>
            <w:r w:rsidR="00766030" w:rsidRPr="00DD0594">
              <w:rPr>
                <w:rFonts w:hint="eastAsia"/>
              </w:rPr>
              <w:t>”</w:t>
            </w:r>
            <w:r w:rsidRPr="00DD0594">
              <w:rPr>
                <w:rFonts w:hint="eastAsia"/>
              </w:rPr>
              <w:t>，默认“全部”</w:t>
            </w:r>
          </w:p>
          <w:p w:rsidR="00E45675" w:rsidRPr="00DD0594" w:rsidRDefault="008665E7" w:rsidP="008665E7">
            <w:pPr>
              <w:widowControl/>
              <w:spacing w:line="360" w:lineRule="atLeast"/>
              <w:jc w:val="left"/>
            </w:pPr>
            <w:r w:rsidRPr="00DD0594">
              <w:t>2</w:t>
            </w:r>
            <w:r w:rsidRPr="00DD0594">
              <w:rPr>
                <w:rFonts w:hint="eastAsia"/>
              </w:rPr>
              <w:t>、列表</w:t>
            </w:r>
            <w:r w:rsidRPr="00DD0594">
              <w:rPr>
                <w:rFonts w:hint="eastAsia"/>
              </w:rPr>
              <w:t xml:space="preserve"> </w:t>
            </w:r>
            <w:r w:rsidRPr="00DD0594">
              <w:rPr>
                <w:rFonts w:hint="eastAsia"/>
              </w:rPr>
              <w:t>“订单来源”列，来源包括</w:t>
            </w:r>
            <w:r w:rsidR="00E45675" w:rsidRPr="00DD0594">
              <w:rPr>
                <w:rFonts w:hint="eastAsia"/>
              </w:rPr>
              <w:t>“乘客端｜因公”“乘客端｜因私”“租赁端｜因公”“租赁端｜因私”</w:t>
            </w:r>
          </w:p>
          <w:p w:rsidR="008665E7" w:rsidRPr="00DD0594" w:rsidRDefault="008665E7" w:rsidP="008665E7">
            <w:pPr>
              <w:widowControl/>
              <w:spacing w:line="360" w:lineRule="atLeast"/>
              <w:jc w:val="left"/>
            </w:pPr>
            <w:r w:rsidRPr="00DD0594">
              <w:t>3</w:t>
            </w:r>
            <w:r w:rsidRPr="00DD0594">
              <w:rPr>
                <w:rFonts w:hint="eastAsia"/>
              </w:rPr>
              <w:t>、中间间隔格式为“空格</w:t>
            </w:r>
            <w:r w:rsidRPr="00DD0594">
              <w:rPr>
                <w:rFonts w:hint="eastAsia"/>
              </w:rPr>
              <w:t>+|+</w:t>
            </w:r>
            <w:r w:rsidRPr="00DD0594">
              <w:rPr>
                <w:rFonts w:hint="eastAsia"/>
              </w:rPr>
              <w:t>空格”</w:t>
            </w:r>
          </w:p>
        </w:tc>
      </w:tr>
      <w:tr w:rsidR="00DD0594" w:rsidRPr="00DD0594" w:rsidTr="006C78C4">
        <w:tc>
          <w:tcPr>
            <w:tcW w:w="817" w:type="dxa"/>
            <w:vAlign w:val="center"/>
          </w:tcPr>
          <w:p w:rsidR="00AF6CA8" w:rsidRPr="00DD0594" w:rsidRDefault="00AF6CA8" w:rsidP="00C71CB5">
            <w:pPr>
              <w:pStyle w:val="af0"/>
              <w:numPr>
                <w:ilvl w:val="0"/>
                <w:numId w:val="4"/>
              </w:numPr>
              <w:ind w:firstLineChars="0"/>
              <w:jc w:val="center"/>
              <w:rPr>
                <w:rFonts w:ascii="Times New Roman" w:hAnsi="Times New Roman"/>
              </w:rPr>
            </w:pPr>
          </w:p>
        </w:tc>
        <w:tc>
          <w:tcPr>
            <w:tcW w:w="2552" w:type="dxa"/>
            <w:vAlign w:val="center"/>
          </w:tcPr>
          <w:p w:rsidR="00AF6CA8" w:rsidRPr="00DD0594" w:rsidRDefault="00A96480" w:rsidP="00C71CB5">
            <w:pPr>
              <w:jc w:val="left"/>
              <w:rPr>
                <w:rFonts w:ascii="Times New Roman" w:hAnsi="Times New Roman" w:cs="Times New Roman"/>
              </w:rPr>
            </w:pPr>
            <w:r w:rsidRPr="00DD0594">
              <w:rPr>
                <w:rFonts w:ascii="Times New Roman" w:hAnsi="Times New Roman" w:cs="Times New Roman" w:hint="eastAsia"/>
              </w:rPr>
              <w:t>订单来源</w:t>
            </w:r>
            <w:r w:rsidRPr="00DD0594">
              <w:rPr>
                <w:rFonts w:ascii="Times New Roman" w:hAnsi="Times New Roman" w:cs="Times New Roman" w:hint="eastAsia"/>
              </w:rPr>
              <w:t>3</w:t>
            </w:r>
          </w:p>
        </w:tc>
        <w:tc>
          <w:tcPr>
            <w:tcW w:w="6593" w:type="dxa"/>
            <w:vAlign w:val="center"/>
          </w:tcPr>
          <w:p w:rsidR="00AF6CA8" w:rsidRPr="00DD0594" w:rsidRDefault="00766030" w:rsidP="00C71CB5">
            <w:pPr>
              <w:widowControl/>
              <w:spacing w:line="360" w:lineRule="atLeast"/>
              <w:jc w:val="left"/>
            </w:pPr>
            <w:r w:rsidRPr="00DD0594">
              <w:t>1</w:t>
            </w:r>
            <w:r w:rsidRPr="00DD0594">
              <w:rPr>
                <w:rFonts w:hint="eastAsia"/>
              </w:rPr>
              <w:t>、</w:t>
            </w:r>
            <w:r w:rsidR="00A96480" w:rsidRPr="00DD0594">
              <w:t>toC</w:t>
            </w:r>
            <w:r w:rsidR="00A96480" w:rsidRPr="00DD0594">
              <w:rPr>
                <w:rFonts w:hint="eastAsia"/>
              </w:rPr>
              <w:t>订单管理网约车订单</w:t>
            </w:r>
            <w:r w:rsidR="008665E7" w:rsidRPr="00DD0594">
              <w:rPr>
                <w:rFonts w:hint="eastAsia"/>
              </w:rPr>
              <w:t>：</w:t>
            </w:r>
          </w:p>
          <w:p w:rsidR="00766030" w:rsidRPr="00DD0594" w:rsidRDefault="00766030" w:rsidP="00766030">
            <w:pPr>
              <w:widowControl/>
              <w:spacing w:line="360" w:lineRule="atLeast"/>
              <w:jc w:val="left"/>
            </w:pPr>
            <w:r w:rsidRPr="00DD0594">
              <w:rPr>
                <w:rFonts w:hint="eastAsia"/>
              </w:rPr>
              <w:t>（</w:t>
            </w:r>
            <w:r w:rsidRPr="00DD0594">
              <w:rPr>
                <w:rFonts w:hint="eastAsia"/>
              </w:rPr>
              <w:t>1</w:t>
            </w:r>
            <w:r w:rsidRPr="00DD0594">
              <w:rPr>
                <w:rFonts w:hint="eastAsia"/>
              </w:rPr>
              <w:t>）“订单来源”查询下拉框包括“全部”“乘客端</w:t>
            </w:r>
            <w:r w:rsidRPr="00DD0594">
              <w:rPr>
                <w:rFonts w:hint="eastAsia"/>
              </w:rPr>
              <w:t xml:space="preserve"> |</w:t>
            </w:r>
            <w:r w:rsidRPr="00DD0594">
              <w:t xml:space="preserve"> </w:t>
            </w:r>
            <w:r w:rsidRPr="00DD0594">
              <w:rPr>
                <w:rFonts w:hint="eastAsia"/>
              </w:rPr>
              <w:t>个人”“运管端”，默认“全部”</w:t>
            </w:r>
          </w:p>
          <w:p w:rsidR="00766030" w:rsidRPr="00DD0594" w:rsidRDefault="00766030" w:rsidP="00766030">
            <w:pPr>
              <w:widowControl/>
              <w:spacing w:line="360" w:lineRule="atLeast"/>
              <w:jc w:val="left"/>
            </w:pPr>
            <w:r w:rsidRPr="00DD0594">
              <w:rPr>
                <w:rFonts w:hint="eastAsia"/>
              </w:rPr>
              <w:t>（</w:t>
            </w:r>
            <w:r w:rsidRPr="00DD0594">
              <w:rPr>
                <w:rFonts w:hint="eastAsia"/>
              </w:rPr>
              <w:t>2</w:t>
            </w:r>
            <w:r w:rsidRPr="00DD0594">
              <w:rPr>
                <w:rFonts w:hint="eastAsia"/>
              </w:rPr>
              <w:t>）列表</w:t>
            </w:r>
            <w:r w:rsidRPr="00DD0594">
              <w:rPr>
                <w:rFonts w:hint="eastAsia"/>
              </w:rPr>
              <w:t xml:space="preserve"> </w:t>
            </w:r>
            <w:r w:rsidRPr="00DD0594">
              <w:rPr>
                <w:rFonts w:hint="eastAsia"/>
              </w:rPr>
              <w:t>“订单来源”列，来源包括“乘客端</w:t>
            </w:r>
            <w:r w:rsidRPr="00DD0594">
              <w:rPr>
                <w:rFonts w:hint="eastAsia"/>
              </w:rPr>
              <w:t xml:space="preserve"> |</w:t>
            </w:r>
            <w:r w:rsidRPr="00DD0594">
              <w:t xml:space="preserve"> </w:t>
            </w:r>
            <w:r w:rsidRPr="00DD0594">
              <w:rPr>
                <w:rFonts w:hint="eastAsia"/>
              </w:rPr>
              <w:t>个人”“运管端”</w:t>
            </w:r>
          </w:p>
          <w:p w:rsidR="00A96480" w:rsidRPr="00DD0594" w:rsidRDefault="00766030" w:rsidP="00C71CB5">
            <w:pPr>
              <w:widowControl/>
              <w:spacing w:line="360" w:lineRule="atLeast"/>
              <w:jc w:val="left"/>
            </w:pPr>
            <w:r w:rsidRPr="00DD0594">
              <w:t>2</w:t>
            </w:r>
            <w:r w:rsidRPr="00DD0594">
              <w:rPr>
                <w:rFonts w:hint="eastAsia"/>
              </w:rPr>
              <w:t>、</w:t>
            </w:r>
            <w:r w:rsidR="00A96480" w:rsidRPr="00DD0594">
              <w:t>to</w:t>
            </w:r>
            <w:r w:rsidR="00A96480" w:rsidRPr="00DD0594">
              <w:rPr>
                <w:rFonts w:hint="eastAsia"/>
              </w:rPr>
              <w:t>C</w:t>
            </w:r>
            <w:r w:rsidR="00A96480" w:rsidRPr="00DD0594">
              <w:rPr>
                <w:rFonts w:hint="eastAsia"/>
              </w:rPr>
              <w:t>订单管理出租车订单</w:t>
            </w:r>
          </w:p>
          <w:p w:rsidR="00766030" w:rsidRPr="00DD0594" w:rsidRDefault="00766030" w:rsidP="00766030">
            <w:pPr>
              <w:widowControl/>
              <w:spacing w:line="360" w:lineRule="atLeast"/>
              <w:jc w:val="left"/>
            </w:pPr>
            <w:r w:rsidRPr="00DD0594">
              <w:rPr>
                <w:rFonts w:hint="eastAsia"/>
              </w:rPr>
              <w:t>（</w:t>
            </w:r>
            <w:r w:rsidRPr="00DD0594">
              <w:rPr>
                <w:rFonts w:hint="eastAsia"/>
              </w:rPr>
              <w:t>1</w:t>
            </w:r>
            <w:r w:rsidRPr="00DD0594">
              <w:rPr>
                <w:rFonts w:hint="eastAsia"/>
              </w:rPr>
              <w:t>）“订单来源”查询下拉框包括“全部”“乘客端</w:t>
            </w:r>
            <w:r w:rsidRPr="00DD0594">
              <w:rPr>
                <w:rFonts w:hint="eastAsia"/>
              </w:rPr>
              <w:t xml:space="preserve"> |</w:t>
            </w:r>
            <w:r w:rsidRPr="00DD0594">
              <w:t xml:space="preserve"> </w:t>
            </w:r>
            <w:r w:rsidRPr="00DD0594">
              <w:rPr>
                <w:rFonts w:hint="eastAsia"/>
              </w:rPr>
              <w:t>个人”“运管端”，默认“全部”</w:t>
            </w:r>
          </w:p>
          <w:p w:rsidR="00766030" w:rsidRPr="00DD0594" w:rsidRDefault="00766030" w:rsidP="00766030">
            <w:pPr>
              <w:widowControl/>
              <w:spacing w:line="360" w:lineRule="atLeast"/>
              <w:jc w:val="left"/>
            </w:pPr>
            <w:r w:rsidRPr="00DD0594">
              <w:rPr>
                <w:rFonts w:hint="eastAsia"/>
              </w:rPr>
              <w:t>（</w:t>
            </w:r>
            <w:r w:rsidRPr="00DD0594">
              <w:rPr>
                <w:rFonts w:hint="eastAsia"/>
              </w:rPr>
              <w:t>2</w:t>
            </w:r>
            <w:r w:rsidRPr="00DD0594">
              <w:rPr>
                <w:rFonts w:hint="eastAsia"/>
              </w:rPr>
              <w:t>）列表</w:t>
            </w:r>
            <w:r w:rsidRPr="00DD0594">
              <w:rPr>
                <w:rFonts w:hint="eastAsia"/>
              </w:rPr>
              <w:t xml:space="preserve"> </w:t>
            </w:r>
            <w:r w:rsidRPr="00DD0594">
              <w:rPr>
                <w:rFonts w:hint="eastAsia"/>
              </w:rPr>
              <w:t>“订单来源”列，来源包括“乘客端</w:t>
            </w:r>
            <w:r w:rsidRPr="00DD0594">
              <w:rPr>
                <w:rFonts w:hint="eastAsia"/>
              </w:rPr>
              <w:t xml:space="preserve"> |</w:t>
            </w:r>
            <w:r w:rsidRPr="00DD0594">
              <w:t xml:space="preserve"> </w:t>
            </w:r>
            <w:r w:rsidRPr="00DD0594">
              <w:rPr>
                <w:rFonts w:hint="eastAsia"/>
              </w:rPr>
              <w:t>个人”“运管端”</w:t>
            </w:r>
          </w:p>
          <w:p w:rsidR="00766030" w:rsidRPr="00DD0594" w:rsidRDefault="00E45675" w:rsidP="00C71CB5">
            <w:pPr>
              <w:widowControl/>
              <w:spacing w:line="360" w:lineRule="atLeast"/>
              <w:jc w:val="left"/>
            </w:pPr>
            <w:r w:rsidRPr="00DD0594">
              <w:rPr>
                <w:rFonts w:hint="eastAsia"/>
              </w:rPr>
              <w:t>3</w:t>
            </w:r>
            <w:r w:rsidRPr="00DD0594">
              <w:rPr>
                <w:rFonts w:hint="eastAsia"/>
              </w:rPr>
              <w:t>、</w:t>
            </w:r>
            <w:r w:rsidR="00766030" w:rsidRPr="00DD0594">
              <w:rPr>
                <w:rFonts w:hint="eastAsia"/>
              </w:rPr>
              <w:t>中间间隔格式为“空格</w:t>
            </w:r>
            <w:r w:rsidR="00766030" w:rsidRPr="00DD0594">
              <w:rPr>
                <w:rFonts w:hint="eastAsia"/>
              </w:rPr>
              <w:t>+|+</w:t>
            </w:r>
            <w:r w:rsidR="00766030" w:rsidRPr="00DD0594">
              <w:rPr>
                <w:rFonts w:hint="eastAsia"/>
              </w:rPr>
              <w:t>空格”</w:t>
            </w:r>
          </w:p>
        </w:tc>
      </w:tr>
      <w:tr w:rsidR="00DD0594" w:rsidRPr="00DD0594" w:rsidTr="006C78C4">
        <w:tc>
          <w:tcPr>
            <w:tcW w:w="817" w:type="dxa"/>
            <w:vAlign w:val="center"/>
          </w:tcPr>
          <w:p w:rsidR="00587884" w:rsidRPr="00DD0594" w:rsidRDefault="00587884" w:rsidP="00C71CB5">
            <w:pPr>
              <w:pStyle w:val="af0"/>
              <w:numPr>
                <w:ilvl w:val="0"/>
                <w:numId w:val="4"/>
              </w:numPr>
              <w:ind w:firstLineChars="0"/>
              <w:jc w:val="center"/>
              <w:rPr>
                <w:rFonts w:ascii="Times New Roman" w:hAnsi="Times New Roman"/>
              </w:rPr>
            </w:pPr>
          </w:p>
        </w:tc>
        <w:tc>
          <w:tcPr>
            <w:tcW w:w="2552" w:type="dxa"/>
            <w:vAlign w:val="center"/>
          </w:tcPr>
          <w:p w:rsidR="00587884" w:rsidRPr="00DD0594" w:rsidRDefault="00587884" w:rsidP="00C71CB5">
            <w:pPr>
              <w:jc w:val="left"/>
              <w:rPr>
                <w:rFonts w:ascii="Times New Roman" w:hAnsi="Times New Roman" w:cs="Times New Roman"/>
              </w:rPr>
            </w:pPr>
            <w:r w:rsidRPr="00DD0594">
              <w:rPr>
                <w:rFonts w:ascii="Times New Roman" w:hAnsi="Times New Roman" w:cs="Times New Roman" w:hint="eastAsia"/>
              </w:rPr>
              <w:t>订单来源</w:t>
            </w:r>
            <w:r w:rsidRPr="00DD0594">
              <w:rPr>
                <w:rFonts w:ascii="Times New Roman" w:hAnsi="Times New Roman" w:cs="Times New Roman" w:hint="eastAsia"/>
              </w:rPr>
              <w:t>4</w:t>
            </w:r>
          </w:p>
        </w:tc>
        <w:tc>
          <w:tcPr>
            <w:tcW w:w="6593" w:type="dxa"/>
            <w:vAlign w:val="center"/>
          </w:tcPr>
          <w:p w:rsidR="00587884" w:rsidRPr="00DD0594" w:rsidRDefault="00587884" w:rsidP="00C71CB5">
            <w:pPr>
              <w:widowControl/>
              <w:spacing w:line="360" w:lineRule="atLeast"/>
              <w:jc w:val="left"/>
            </w:pPr>
            <w:r w:rsidRPr="00DD0594">
              <w:rPr>
                <w:rFonts w:hint="eastAsia"/>
              </w:rPr>
              <w:t>运管端网约车订单管理</w:t>
            </w:r>
            <w:r w:rsidR="00E45675" w:rsidRPr="00DD0594">
              <w:rPr>
                <w:rFonts w:hint="eastAsia"/>
              </w:rPr>
              <w:t>：</w:t>
            </w:r>
          </w:p>
          <w:p w:rsidR="00E45675" w:rsidRPr="00DD0594" w:rsidRDefault="00E45675" w:rsidP="00E45675">
            <w:pPr>
              <w:widowControl/>
              <w:spacing w:line="360" w:lineRule="atLeast"/>
              <w:jc w:val="left"/>
            </w:pPr>
            <w:r w:rsidRPr="00DD0594">
              <w:rPr>
                <w:rFonts w:hint="eastAsia"/>
              </w:rPr>
              <w:t>1</w:t>
            </w:r>
            <w:r w:rsidRPr="00DD0594">
              <w:rPr>
                <w:rFonts w:hint="eastAsia"/>
              </w:rPr>
              <w:t>、“订单来源”查询下拉框包括“全部”“乘客端</w:t>
            </w:r>
            <w:r w:rsidRPr="00DD0594">
              <w:rPr>
                <w:rFonts w:hint="eastAsia"/>
              </w:rPr>
              <w:t xml:space="preserve"> |</w:t>
            </w:r>
            <w:r w:rsidRPr="00DD0594">
              <w:t xml:space="preserve"> </w:t>
            </w:r>
            <w:r w:rsidRPr="00DD0594">
              <w:rPr>
                <w:rFonts w:hint="eastAsia"/>
              </w:rPr>
              <w:t>个人”“运管端”，默认“全部”</w:t>
            </w:r>
          </w:p>
          <w:p w:rsidR="00E45675" w:rsidRPr="00DD0594" w:rsidRDefault="00E45675" w:rsidP="00E45675">
            <w:pPr>
              <w:widowControl/>
              <w:spacing w:line="360" w:lineRule="atLeast"/>
              <w:jc w:val="left"/>
            </w:pPr>
            <w:r w:rsidRPr="00DD0594">
              <w:rPr>
                <w:rFonts w:hint="eastAsia"/>
              </w:rPr>
              <w:t>2</w:t>
            </w:r>
            <w:r w:rsidRPr="00DD0594">
              <w:rPr>
                <w:rFonts w:hint="eastAsia"/>
              </w:rPr>
              <w:t>、列表</w:t>
            </w:r>
            <w:r w:rsidRPr="00DD0594">
              <w:rPr>
                <w:rFonts w:hint="eastAsia"/>
              </w:rPr>
              <w:t xml:space="preserve"> </w:t>
            </w:r>
            <w:r w:rsidRPr="00DD0594">
              <w:rPr>
                <w:rFonts w:hint="eastAsia"/>
              </w:rPr>
              <w:t>“订单来源”列，来源包括“乘客端</w:t>
            </w:r>
            <w:r w:rsidRPr="00DD0594">
              <w:rPr>
                <w:rFonts w:hint="eastAsia"/>
              </w:rPr>
              <w:t xml:space="preserve"> |</w:t>
            </w:r>
            <w:r w:rsidRPr="00DD0594">
              <w:t xml:space="preserve"> </w:t>
            </w:r>
            <w:r w:rsidRPr="00DD0594">
              <w:rPr>
                <w:rFonts w:hint="eastAsia"/>
              </w:rPr>
              <w:t>个人”“运管端”</w:t>
            </w:r>
          </w:p>
          <w:p w:rsidR="00E45675" w:rsidRPr="00DD0594" w:rsidRDefault="00E45675" w:rsidP="00C71CB5">
            <w:pPr>
              <w:widowControl/>
              <w:spacing w:line="360" w:lineRule="atLeast"/>
              <w:jc w:val="left"/>
            </w:pPr>
            <w:r w:rsidRPr="00DD0594">
              <w:rPr>
                <w:rFonts w:hint="eastAsia"/>
              </w:rPr>
              <w:t>3</w:t>
            </w:r>
            <w:r w:rsidRPr="00DD0594">
              <w:rPr>
                <w:rFonts w:hint="eastAsia"/>
              </w:rPr>
              <w:t>、“乘客端</w:t>
            </w:r>
            <w:r w:rsidRPr="00DD0594">
              <w:rPr>
                <w:rFonts w:hint="eastAsia"/>
              </w:rPr>
              <w:t xml:space="preserve"> |</w:t>
            </w:r>
            <w:r w:rsidRPr="00DD0594">
              <w:t xml:space="preserve"> </w:t>
            </w:r>
            <w:r w:rsidRPr="00DD0594">
              <w:rPr>
                <w:rFonts w:hint="eastAsia"/>
              </w:rPr>
              <w:t>个人”，中间间隔格式为“空格</w:t>
            </w:r>
            <w:r w:rsidRPr="00DD0594">
              <w:rPr>
                <w:rFonts w:hint="eastAsia"/>
              </w:rPr>
              <w:t>+|+</w:t>
            </w:r>
            <w:r w:rsidRPr="00DD0594">
              <w:rPr>
                <w:rFonts w:hint="eastAsia"/>
              </w:rPr>
              <w:t>空格”</w:t>
            </w:r>
          </w:p>
        </w:tc>
      </w:tr>
      <w:tr w:rsidR="00DD0594" w:rsidRPr="00DD0594" w:rsidTr="006C78C4">
        <w:tc>
          <w:tcPr>
            <w:tcW w:w="817" w:type="dxa"/>
            <w:vAlign w:val="center"/>
          </w:tcPr>
          <w:p w:rsidR="00587884" w:rsidRPr="00DD0594" w:rsidRDefault="00587884" w:rsidP="00C71CB5">
            <w:pPr>
              <w:pStyle w:val="af0"/>
              <w:numPr>
                <w:ilvl w:val="0"/>
                <w:numId w:val="4"/>
              </w:numPr>
              <w:ind w:firstLineChars="0"/>
              <w:jc w:val="center"/>
              <w:rPr>
                <w:rFonts w:ascii="Times New Roman" w:hAnsi="Times New Roman"/>
              </w:rPr>
            </w:pPr>
          </w:p>
        </w:tc>
        <w:tc>
          <w:tcPr>
            <w:tcW w:w="2552" w:type="dxa"/>
            <w:vAlign w:val="center"/>
          </w:tcPr>
          <w:p w:rsidR="00587884" w:rsidRPr="00DD0594" w:rsidRDefault="00587884" w:rsidP="00C71CB5">
            <w:pPr>
              <w:jc w:val="left"/>
              <w:rPr>
                <w:rFonts w:ascii="Times New Roman" w:hAnsi="Times New Roman" w:cs="Times New Roman"/>
              </w:rPr>
            </w:pPr>
            <w:r w:rsidRPr="00DD0594">
              <w:rPr>
                <w:rFonts w:ascii="Times New Roman" w:hAnsi="Times New Roman" w:cs="Times New Roman" w:hint="eastAsia"/>
              </w:rPr>
              <w:t>订单管理</w:t>
            </w:r>
            <w:r w:rsidRPr="00DD0594">
              <w:rPr>
                <w:rFonts w:ascii="Times New Roman" w:hAnsi="Times New Roman" w:cs="Times New Roman" w:hint="eastAsia"/>
              </w:rPr>
              <w:t>5</w:t>
            </w:r>
          </w:p>
        </w:tc>
        <w:tc>
          <w:tcPr>
            <w:tcW w:w="6593" w:type="dxa"/>
            <w:vAlign w:val="center"/>
          </w:tcPr>
          <w:p w:rsidR="00587884" w:rsidRPr="00DD0594" w:rsidRDefault="007E4127" w:rsidP="00C71CB5">
            <w:pPr>
              <w:widowControl/>
              <w:spacing w:line="360" w:lineRule="atLeast"/>
              <w:jc w:val="left"/>
            </w:pPr>
            <w:r>
              <w:rPr>
                <w:rFonts w:hint="eastAsia"/>
              </w:rPr>
              <w:t>运</w:t>
            </w:r>
            <w:r w:rsidR="00587884" w:rsidRPr="00DD0594">
              <w:rPr>
                <w:rFonts w:hint="eastAsia"/>
              </w:rPr>
              <w:t>管端出租车订单管理</w:t>
            </w:r>
            <w:r w:rsidR="00E45675" w:rsidRPr="00DD0594">
              <w:rPr>
                <w:rFonts w:hint="eastAsia"/>
              </w:rPr>
              <w:t>：</w:t>
            </w:r>
          </w:p>
          <w:p w:rsidR="00E45675" w:rsidRPr="00DD0594" w:rsidRDefault="00E45675" w:rsidP="00E45675">
            <w:pPr>
              <w:widowControl/>
              <w:spacing w:line="360" w:lineRule="atLeast"/>
              <w:jc w:val="left"/>
            </w:pPr>
            <w:r w:rsidRPr="00DD0594">
              <w:rPr>
                <w:rFonts w:hint="eastAsia"/>
              </w:rPr>
              <w:t>1</w:t>
            </w:r>
            <w:r w:rsidRPr="00DD0594">
              <w:rPr>
                <w:rFonts w:hint="eastAsia"/>
              </w:rPr>
              <w:t>、“订单来源”查询下拉框包括“全部”“乘客端</w:t>
            </w:r>
            <w:r w:rsidRPr="00DD0594">
              <w:rPr>
                <w:rFonts w:hint="eastAsia"/>
              </w:rPr>
              <w:t xml:space="preserve"> |</w:t>
            </w:r>
            <w:r w:rsidRPr="00DD0594">
              <w:t xml:space="preserve"> </w:t>
            </w:r>
            <w:r w:rsidRPr="00DD0594">
              <w:rPr>
                <w:rFonts w:hint="eastAsia"/>
              </w:rPr>
              <w:t>个人”“运管端”，默认“全部”</w:t>
            </w:r>
          </w:p>
          <w:p w:rsidR="00E45675" w:rsidRPr="00DD0594" w:rsidRDefault="00E45675" w:rsidP="00E45675">
            <w:pPr>
              <w:widowControl/>
              <w:spacing w:line="360" w:lineRule="atLeast"/>
              <w:jc w:val="left"/>
            </w:pPr>
            <w:r w:rsidRPr="00DD0594">
              <w:rPr>
                <w:rFonts w:hint="eastAsia"/>
              </w:rPr>
              <w:t>2</w:t>
            </w:r>
            <w:r w:rsidRPr="00DD0594">
              <w:rPr>
                <w:rFonts w:hint="eastAsia"/>
              </w:rPr>
              <w:t>、列表</w:t>
            </w:r>
            <w:r w:rsidRPr="00DD0594">
              <w:rPr>
                <w:rFonts w:hint="eastAsia"/>
              </w:rPr>
              <w:t xml:space="preserve"> </w:t>
            </w:r>
            <w:r w:rsidRPr="00DD0594">
              <w:rPr>
                <w:rFonts w:hint="eastAsia"/>
              </w:rPr>
              <w:t>“订单来源”列，来源包括“乘客端</w:t>
            </w:r>
            <w:r w:rsidRPr="00DD0594">
              <w:rPr>
                <w:rFonts w:hint="eastAsia"/>
              </w:rPr>
              <w:t xml:space="preserve"> |</w:t>
            </w:r>
            <w:r w:rsidRPr="00DD0594">
              <w:t xml:space="preserve"> </w:t>
            </w:r>
            <w:r w:rsidRPr="00DD0594">
              <w:rPr>
                <w:rFonts w:hint="eastAsia"/>
              </w:rPr>
              <w:t>个人”“运管端”</w:t>
            </w:r>
          </w:p>
          <w:p w:rsidR="00E45675" w:rsidRPr="00DD0594" w:rsidRDefault="00E45675" w:rsidP="00E45675">
            <w:pPr>
              <w:widowControl/>
              <w:spacing w:line="360" w:lineRule="atLeast"/>
              <w:jc w:val="left"/>
            </w:pPr>
            <w:r w:rsidRPr="00DD0594">
              <w:rPr>
                <w:rFonts w:hint="eastAsia"/>
              </w:rPr>
              <w:t>3</w:t>
            </w:r>
            <w:r w:rsidRPr="00DD0594">
              <w:rPr>
                <w:rFonts w:hint="eastAsia"/>
              </w:rPr>
              <w:t>、中间间隔格式为“空格</w:t>
            </w:r>
            <w:r w:rsidRPr="00DD0594">
              <w:rPr>
                <w:rFonts w:hint="eastAsia"/>
              </w:rPr>
              <w:t>+|+</w:t>
            </w:r>
            <w:r w:rsidRPr="00DD0594">
              <w:rPr>
                <w:rFonts w:hint="eastAsia"/>
              </w:rPr>
              <w:t>空格”</w:t>
            </w:r>
          </w:p>
        </w:tc>
      </w:tr>
      <w:tr w:rsidR="00DD0594" w:rsidRPr="00DD0594" w:rsidTr="006C78C4">
        <w:tc>
          <w:tcPr>
            <w:tcW w:w="817" w:type="dxa"/>
            <w:vAlign w:val="center"/>
          </w:tcPr>
          <w:p w:rsidR="000519D7" w:rsidRPr="00DD0594" w:rsidRDefault="000519D7" w:rsidP="000519D7">
            <w:pPr>
              <w:pStyle w:val="af0"/>
              <w:numPr>
                <w:ilvl w:val="0"/>
                <w:numId w:val="4"/>
              </w:numPr>
              <w:ind w:firstLineChars="0"/>
              <w:jc w:val="center"/>
              <w:rPr>
                <w:rFonts w:ascii="Times New Roman" w:hAnsi="Times New Roman"/>
              </w:rPr>
            </w:pPr>
          </w:p>
        </w:tc>
        <w:tc>
          <w:tcPr>
            <w:tcW w:w="2552" w:type="dxa"/>
            <w:vAlign w:val="center"/>
          </w:tcPr>
          <w:p w:rsidR="000519D7" w:rsidRPr="00DD0594" w:rsidRDefault="000519D7" w:rsidP="000519D7">
            <w:pPr>
              <w:jc w:val="left"/>
              <w:rPr>
                <w:rFonts w:ascii="Times New Roman" w:hAnsi="Times New Roman" w:cs="Times New Roman"/>
              </w:rPr>
            </w:pPr>
            <w:r w:rsidRPr="00DD0594">
              <w:rPr>
                <w:rFonts w:ascii="Times New Roman" w:hAnsi="Times New Roman" w:hint="eastAsia"/>
              </w:rPr>
              <w:t>信息确认弹窗</w:t>
            </w:r>
          </w:p>
        </w:tc>
        <w:tc>
          <w:tcPr>
            <w:tcW w:w="6593" w:type="dxa"/>
            <w:vAlign w:val="center"/>
          </w:tcPr>
          <w:p w:rsidR="000519D7" w:rsidRPr="00DD0594" w:rsidRDefault="000519D7" w:rsidP="000519D7">
            <w:pPr>
              <w:rPr>
                <w:rFonts w:ascii="Times New Roman" w:hAnsi="Times New Roman"/>
              </w:rPr>
            </w:pPr>
            <w:r w:rsidRPr="00DD0594">
              <w:rPr>
                <w:rFonts w:ascii="Times New Roman" w:hAnsi="Times New Roman" w:hint="eastAsia"/>
              </w:rPr>
              <w:t>用于强提示，用户查看后点击确定，返回原界面。</w:t>
            </w:r>
          </w:p>
          <w:p w:rsidR="000519D7" w:rsidRPr="00DD0594" w:rsidRDefault="0070687A" w:rsidP="000519D7">
            <w:pPr>
              <w:keepNext/>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0" o:spid="_x0000_i1025" type="#_x0000_t75" style="width:197.4pt;height:109.2pt;visibility:visible">
                  <v:imagedata r:id="rId16" o:title=""/>
                </v:shape>
              </w:pict>
            </w:r>
          </w:p>
          <w:p w:rsidR="000519D7" w:rsidRPr="00DD0594" w:rsidRDefault="000519D7" w:rsidP="000519D7">
            <w:pPr>
              <w:widowControl/>
              <w:spacing w:line="360" w:lineRule="atLeast"/>
              <w:jc w:val="center"/>
            </w:pPr>
            <w:bookmarkStart w:id="26" w:name="_Ref457031155"/>
            <w:bookmarkStart w:id="27" w:name="_Ref457033263"/>
            <w:r w:rsidRPr="00DD0594">
              <w:t xml:space="preserve">Figure </w:t>
            </w:r>
            <w:r w:rsidR="00363D5A">
              <w:fldChar w:fldCharType="begin"/>
            </w:r>
            <w:r w:rsidR="0010194C">
              <w:instrText xml:space="preserve"> SEQ Figure \* ARABIC </w:instrText>
            </w:r>
            <w:r w:rsidR="00363D5A">
              <w:fldChar w:fldCharType="separate"/>
            </w:r>
            <w:r w:rsidR="004D1CE1">
              <w:rPr>
                <w:noProof/>
              </w:rPr>
              <w:t>1</w:t>
            </w:r>
            <w:r w:rsidR="00363D5A">
              <w:rPr>
                <w:noProof/>
              </w:rPr>
              <w:fldChar w:fldCharType="end"/>
            </w:r>
            <w:bookmarkEnd w:id="26"/>
            <w:r w:rsidRPr="00DD0594">
              <w:rPr>
                <w:noProof/>
              </w:rPr>
              <w:t>信息确认弹窗</w:t>
            </w:r>
            <w:bookmarkEnd w:id="27"/>
          </w:p>
        </w:tc>
      </w:tr>
      <w:tr w:rsidR="00DD0594" w:rsidRPr="00DD0594" w:rsidTr="006C78C4">
        <w:tc>
          <w:tcPr>
            <w:tcW w:w="817" w:type="dxa"/>
            <w:vAlign w:val="center"/>
          </w:tcPr>
          <w:p w:rsidR="000519D7" w:rsidRPr="00DD0594" w:rsidRDefault="000519D7" w:rsidP="000519D7">
            <w:pPr>
              <w:pStyle w:val="af0"/>
              <w:numPr>
                <w:ilvl w:val="0"/>
                <w:numId w:val="4"/>
              </w:numPr>
              <w:ind w:firstLineChars="0"/>
              <w:jc w:val="center"/>
              <w:rPr>
                <w:rFonts w:ascii="Times New Roman" w:hAnsi="Times New Roman"/>
              </w:rPr>
            </w:pPr>
          </w:p>
        </w:tc>
        <w:tc>
          <w:tcPr>
            <w:tcW w:w="2552" w:type="dxa"/>
            <w:vAlign w:val="center"/>
          </w:tcPr>
          <w:p w:rsidR="000519D7" w:rsidRPr="00DD0594" w:rsidRDefault="000519D7" w:rsidP="000519D7">
            <w:pPr>
              <w:jc w:val="left"/>
              <w:rPr>
                <w:rFonts w:ascii="Times New Roman" w:hAnsi="Times New Roman"/>
              </w:rPr>
            </w:pPr>
            <w:r w:rsidRPr="00DD0594">
              <w:rPr>
                <w:rFonts w:ascii="Times New Roman" w:hAnsi="Times New Roman" w:hint="eastAsia"/>
              </w:rPr>
              <w:t>操作确认弹窗</w:t>
            </w:r>
          </w:p>
        </w:tc>
        <w:tc>
          <w:tcPr>
            <w:tcW w:w="6593" w:type="dxa"/>
            <w:vAlign w:val="center"/>
          </w:tcPr>
          <w:p w:rsidR="000519D7" w:rsidRPr="00DD0594" w:rsidRDefault="000519D7" w:rsidP="000519D7">
            <w:pPr>
              <w:keepNext/>
              <w:jc w:val="left"/>
              <w:rPr>
                <w:rFonts w:ascii="Times New Roman" w:hAnsi="Times New Roman"/>
              </w:rPr>
            </w:pPr>
            <w:r w:rsidRPr="00DD0594">
              <w:rPr>
                <w:rFonts w:ascii="Times New Roman" w:hAnsi="Times New Roman" w:hint="eastAsia"/>
              </w:rPr>
              <w:t>用户操作确认提示，点击确定，所确认操作执行，取消则返回原页面</w:t>
            </w:r>
          </w:p>
          <w:p w:rsidR="000519D7" w:rsidRPr="00DD0594" w:rsidRDefault="0070687A" w:rsidP="000519D7">
            <w:pPr>
              <w:keepNext/>
              <w:jc w:val="center"/>
            </w:pPr>
            <w:r>
              <w:rPr>
                <w:noProof/>
              </w:rPr>
              <w:pict>
                <v:shape id="图片 230" o:spid="_x0000_i1026" type="#_x0000_t75" style="width:201pt;height:112.2pt;visibility:visible">
                  <v:imagedata r:id="rId17" o:title=""/>
                </v:shape>
              </w:pict>
            </w:r>
          </w:p>
          <w:p w:rsidR="000519D7" w:rsidRPr="00DD0594" w:rsidRDefault="000519D7" w:rsidP="000519D7">
            <w:pPr>
              <w:jc w:val="center"/>
              <w:rPr>
                <w:rFonts w:ascii="Times New Roman" w:hAnsi="Times New Roman"/>
              </w:rPr>
            </w:pPr>
            <w:bookmarkStart w:id="28" w:name="_Ref457047036"/>
            <w:r w:rsidRPr="00DD0594">
              <w:t xml:space="preserve">Figure </w:t>
            </w:r>
            <w:r w:rsidR="00363D5A">
              <w:fldChar w:fldCharType="begin"/>
            </w:r>
            <w:r w:rsidR="0010194C">
              <w:instrText xml:space="preserve"> SEQ Figure \* ARABIC </w:instrText>
            </w:r>
            <w:r w:rsidR="00363D5A">
              <w:fldChar w:fldCharType="separate"/>
            </w:r>
            <w:r w:rsidR="004D1CE1">
              <w:rPr>
                <w:noProof/>
              </w:rPr>
              <w:t>2</w:t>
            </w:r>
            <w:r w:rsidR="00363D5A">
              <w:rPr>
                <w:noProof/>
              </w:rPr>
              <w:fldChar w:fldCharType="end"/>
            </w:r>
            <w:r w:rsidRPr="00DD0594">
              <w:t>操作确认窗</w:t>
            </w:r>
            <w:bookmarkEnd w:id="28"/>
          </w:p>
        </w:tc>
      </w:tr>
      <w:tr w:rsidR="00DD0594" w:rsidRPr="00DD0594" w:rsidTr="006C78C4">
        <w:tc>
          <w:tcPr>
            <w:tcW w:w="817" w:type="dxa"/>
            <w:vAlign w:val="center"/>
          </w:tcPr>
          <w:p w:rsidR="000519D7" w:rsidRPr="00DD0594" w:rsidRDefault="000519D7" w:rsidP="000519D7">
            <w:pPr>
              <w:pStyle w:val="af0"/>
              <w:numPr>
                <w:ilvl w:val="0"/>
                <w:numId w:val="4"/>
              </w:numPr>
              <w:ind w:firstLineChars="0"/>
              <w:jc w:val="center"/>
              <w:rPr>
                <w:rFonts w:ascii="Times New Roman" w:hAnsi="Times New Roman"/>
              </w:rPr>
            </w:pPr>
          </w:p>
        </w:tc>
        <w:tc>
          <w:tcPr>
            <w:tcW w:w="2552" w:type="dxa"/>
            <w:vAlign w:val="center"/>
          </w:tcPr>
          <w:p w:rsidR="000519D7" w:rsidRPr="00DD0594" w:rsidRDefault="000519D7" w:rsidP="000519D7">
            <w:pPr>
              <w:jc w:val="left"/>
              <w:rPr>
                <w:rFonts w:ascii="Times New Roman" w:hAnsi="Times New Roman"/>
              </w:rPr>
            </w:pPr>
            <w:r w:rsidRPr="00DD0594">
              <w:rPr>
                <w:rFonts w:ascii="Times New Roman" w:hAnsi="Times New Roman" w:hint="eastAsia"/>
              </w:rPr>
              <w:t>输入框</w:t>
            </w:r>
          </w:p>
        </w:tc>
        <w:tc>
          <w:tcPr>
            <w:tcW w:w="6593" w:type="dxa"/>
            <w:vAlign w:val="center"/>
          </w:tcPr>
          <w:p w:rsidR="000519D7" w:rsidRPr="00DD0594" w:rsidRDefault="000519D7" w:rsidP="000519D7">
            <w:pPr>
              <w:numPr>
                <w:ilvl w:val="0"/>
                <w:numId w:val="89"/>
              </w:numPr>
              <w:rPr>
                <w:noProof/>
              </w:rPr>
            </w:pPr>
            <w:r w:rsidRPr="00DD0594">
              <w:rPr>
                <w:rFonts w:ascii="Times New Roman" w:hAnsi="Times New Roman" w:hint="eastAsia"/>
              </w:rPr>
              <w:t>文本框有输入字符</w:t>
            </w:r>
            <w:r w:rsidRPr="00DD0594">
              <w:rPr>
                <w:rFonts w:hint="eastAsia"/>
                <w:noProof/>
              </w:rPr>
              <w:t>后清空弱提示（如果有弱提示）</w:t>
            </w:r>
            <w:r w:rsidRPr="00DD0594">
              <w:rPr>
                <w:rFonts w:ascii="Times New Roman" w:hAnsi="Times New Roman" w:hint="eastAsia"/>
              </w:rPr>
              <w:t>，出现叉号按钮，点击按钮清空输入的字符；</w:t>
            </w:r>
          </w:p>
          <w:p w:rsidR="000519D7" w:rsidRPr="00DD0594" w:rsidRDefault="000519D7" w:rsidP="000519D7">
            <w:pPr>
              <w:numPr>
                <w:ilvl w:val="0"/>
                <w:numId w:val="89"/>
              </w:numPr>
              <w:rPr>
                <w:noProof/>
              </w:rPr>
            </w:pPr>
            <w:r w:rsidRPr="00DD0594">
              <w:rPr>
                <w:rFonts w:ascii="Times New Roman" w:hAnsi="Times New Roman" w:hint="eastAsia"/>
              </w:rPr>
              <w:t>文本框失去焦点时，缩起键盘，叉号按钮消失</w:t>
            </w:r>
          </w:p>
          <w:p w:rsidR="000519D7" w:rsidRPr="00DD0594" w:rsidRDefault="0070687A" w:rsidP="000519D7">
            <w:pPr>
              <w:jc w:val="center"/>
              <w:rPr>
                <w:noProof/>
              </w:rPr>
            </w:pPr>
            <w:r>
              <w:rPr>
                <w:noProof/>
              </w:rPr>
              <w:pict>
                <v:shape id="图片 405" o:spid="_x0000_i1027" type="#_x0000_t75" style="width:169.2pt;height:55.8pt;visibility:visible">
                  <v:imagedata r:id="rId18" o:title=""/>
                </v:shape>
              </w:pict>
            </w:r>
          </w:p>
          <w:p w:rsidR="000519D7" w:rsidRPr="00DD0594" w:rsidRDefault="0070687A" w:rsidP="000519D7">
            <w:pPr>
              <w:jc w:val="center"/>
              <w:rPr>
                <w:noProof/>
              </w:rPr>
            </w:pPr>
            <w:r>
              <w:rPr>
                <w:noProof/>
              </w:rPr>
              <w:pict>
                <v:shape id="图片 404" o:spid="_x0000_i1028" type="#_x0000_t75" style="width:168pt;height:82.8pt;visibility:visible">
                  <v:imagedata r:id="rId19" o:title=""/>
                </v:shape>
              </w:pict>
            </w:r>
          </w:p>
          <w:p w:rsidR="000519D7" w:rsidRPr="00DD0594" w:rsidRDefault="0070687A" w:rsidP="000519D7">
            <w:pPr>
              <w:keepNext/>
              <w:jc w:val="left"/>
              <w:rPr>
                <w:rFonts w:ascii="Times New Roman" w:hAnsi="Times New Roman"/>
              </w:rPr>
            </w:pPr>
            <w:r>
              <w:rPr>
                <w:noProof/>
              </w:rPr>
              <w:lastRenderedPageBreak/>
              <w:pict>
                <v:shape id="图片 403" o:spid="_x0000_i1029" type="#_x0000_t75" style="width:164.4pt;height:84pt;visibility:visible">
                  <v:imagedata r:id="rId20" o:title=""/>
                </v:shape>
              </w:pict>
            </w:r>
          </w:p>
        </w:tc>
      </w:tr>
      <w:tr w:rsidR="00DD0594" w:rsidRPr="00DD0594" w:rsidTr="006C78C4">
        <w:tc>
          <w:tcPr>
            <w:tcW w:w="817" w:type="dxa"/>
            <w:vAlign w:val="center"/>
          </w:tcPr>
          <w:p w:rsidR="00902CAE" w:rsidRPr="00DD0594" w:rsidRDefault="00902CAE" w:rsidP="00902CAE">
            <w:pPr>
              <w:pStyle w:val="af0"/>
              <w:numPr>
                <w:ilvl w:val="0"/>
                <w:numId w:val="4"/>
              </w:numPr>
              <w:ind w:firstLineChars="0"/>
              <w:jc w:val="center"/>
              <w:rPr>
                <w:rFonts w:ascii="Times New Roman" w:hAnsi="Times New Roman"/>
              </w:rPr>
            </w:pPr>
          </w:p>
        </w:tc>
        <w:tc>
          <w:tcPr>
            <w:tcW w:w="2552" w:type="dxa"/>
            <w:vAlign w:val="center"/>
          </w:tcPr>
          <w:p w:rsidR="00902CAE" w:rsidRPr="00DD0594" w:rsidRDefault="00902CAE" w:rsidP="00902CAE">
            <w:pPr>
              <w:jc w:val="left"/>
              <w:rPr>
                <w:rFonts w:ascii="Times New Roman" w:hAnsi="Times New Roman"/>
              </w:rPr>
            </w:pPr>
            <w:r w:rsidRPr="00DD0594">
              <w:rPr>
                <w:rFonts w:ascii="Times New Roman" w:hAnsi="Times New Roman" w:hint="eastAsia"/>
              </w:rPr>
              <w:t>基础文案说明</w:t>
            </w:r>
          </w:p>
        </w:tc>
        <w:tc>
          <w:tcPr>
            <w:tcW w:w="6593" w:type="dxa"/>
            <w:vAlign w:val="center"/>
          </w:tcPr>
          <w:p w:rsidR="00902CAE" w:rsidRPr="00DD0594" w:rsidRDefault="00902CAE" w:rsidP="00902CAE">
            <w:pPr>
              <w:rPr>
                <w:noProof/>
              </w:rPr>
            </w:pPr>
            <w:r w:rsidRPr="00DD0594">
              <w:rPr>
                <w:rFonts w:ascii="宋体" w:hAnsi="宋体" w:cs="宋体" w:hint="eastAsia"/>
                <w:noProof/>
              </w:rPr>
              <w:t>如果界面上文案不一致的，统一按照本规则执行</w:t>
            </w:r>
            <w:r w:rsidRPr="00DD0594">
              <w:rPr>
                <w:rFonts w:hint="eastAsia"/>
                <w:noProof/>
              </w:rPr>
              <w:t>。</w:t>
            </w:r>
          </w:p>
          <w:p w:rsidR="00902CAE" w:rsidRPr="00DD0594" w:rsidRDefault="00902CAE" w:rsidP="00902CAE">
            <w:pPr>
              <w:rPr>
                <w:noProof/>
              </w:rPr>
            </w:pPr>
            <w:r w:rsidRPr="00DD0594">
              <w:rPr>
                <w:rFonts w:hint="eastAsia"/>
                <w:noProof/>
              </w:rPr>
              <w:t>1</w:t>
            </w:r>
            <w:r w:rsidRPr="00DD0594">
              <w:rPr>
                <w:rFonts w:hint="eastAsia"/>
                <w:noProof/>
              </w:rPr>
              <w:t>、</w:t>
            </w:r>
            <w:r w:rsidRPr="007E4127">
              <w:rPr>
                <w:rFonts w:hint="eastAsia"/>
                <w:b/>
                <w:noProof/>
              </w:rPr>
              <w:t>手机号，界面上出现</w:t>
            </w:r>
            <w:r w:rsidRPr="007E4127">
              <w:rPr>
                <w:b/>
                <w:noProof/>
              </w:rPr>
              <w:t>“</w:t>
            </w:r>
            <w:r w:rsidRPr="007E4127">
              <w:rPr>
                <w:rFonts w:hint="eastAsia"/>
                <w:b/>
                <w:noProof/>
              </w:rPr>
              <w:t>手机号</w:t>
            </w:r>
            <w:r w:rsidRPr="007E4127">
              <w:rPr>
                <w:b/>
                <w:noProof/>
              </w:rPr>
              <w:t>”</w:t>
            </w:r>
            <w:r w:rsidRPr="007E4127">
              <w:rPr>
                <w:rFonts w:hint="eastAsia"/>
                <w:b/>
                <w:noProof/>
              </w:rPr>
              <w:t>、</w:t>
            </w:r>
            <w:r w:rsidRPr="007E4127">
              <w:rPr>
                <w:b/>
                <w:noProof/>
              </w:rPr>
              <w:t>“</w:t>
            </w:r>
            <w:r w:rsidRPr="007E4127">
              <w:rPr>
                <w:rFonts w:hint="eastAsia"/>
                <w:b/>
                <w:noProof/>
              </w:rPr>
              <w:t>手机号码</w:t>
            </w:r>
            <w:r w:rsidRPr="007E4127">
              <w:rPr>
                <w:b/>
                <w:noProof/>
              </w:rPr>
              <w:t>”</w:t>
            </w:r>
            <w:r w:rsidRPr="007E4127">
              <w:rPr>
                <w:rFonts w:hint="eastAsia"/>
                <w:b/>
                <w:noProof/>
              </w:rPr>
              <w:t>字样的，统一用</w:t>
            </w:r>
            <w:r w:rsidRPr="007E4127">
              <w:rPr>
                <w:b/>
                <w:noProof/>
              </w:rPr>
              <w:t>“</w:t>
            </w:r>
            <w:r w:rsidRPr="007E4127">
              <w:rPr>
                <w:rFonts w:hint="eastAsia"/>
                <w:b/>
                <w:noProof/>
              </w:rPr>
              <w:t>手机号码</w:t>
            </w:r>
            <w:r w:rsidRPr="007E4127">
              <w:rPr>
                <w:b/>
                <w:noProof/>
              </w:rPr>
              <w:t>”</w:t>
            </w:r>
            <w:r w:rsidRPr="007E4127">
              <w:rPr>
                <w:rFonts w:hint="eastAsia"/>
                <w:b/>
                <w:noProof/>
              </w:rPr>
              <w:t>代替</w:t>
            </w:r>
            <w:r w:rsidRPr="00DD0594">
              <w:rPr>
                <w:rFonts w:hint="eastAsia"/>
                <w:noProof/>
              </w:rPr>
              <w:t>。</w:t>
            </w:r>
          </w:p>
          <w:p w:rsidR="00902CAE" w:rsidRPr="00DD0594" w:rsidRDefault="00902CAE" w:rsidP="00902CAE">
            <w:pPr>
              <w:rPr>
                <w:noProof/>
              </w:rPr>
            </w:pPr>
            <w:r w:rsidRPr="00DD0594">
              <w:rPr>
                <w:rFonts w:hint="eastAsia"/>
                <w:noProof/>
              </w:rPr>
              <w:t>2</w:t>
            </w:r>
            <w:r w:rsidRPr="00DD0594">
              <w:rPr>
                <w:rFonts w:hint="eastAsia"/>
                <w:noProof/>
              </w:rPr>
              <w:t>、性别：只有两个选项男</w:t>
            </w:r>
            <w:r w:rsidRPr="00DD0594">
              <w:rPr>
                <w:noProof/>
              </w:rPr>
              <w:t>/</w:t>
            </w:r>
            <w:r w:rsidRPr="00DD0594">
              <w:rPr>
                <w:rFonts w:hint="eastAsia"/>
                <w:noProof/>
              </w:rPr>
              <w:t>女</w:t>
            </w:r>
          </w:p>
        </w:tc>
      </w:tr>
      <w:tr w:rsidR="00DD0594" w:rsidRPr="00DD0594" w:rsidTr="006C78C4">
        <w:tc>
          <w:tcPr>
            <w:tcW w:w="817" w:type="dxa"/>
            <w:vAlign w:val="center"/>
          </w:tcPr>
          <w:p w:rsidR="00902CAE" w:rsidRPr="00DD0594" w:rsidRDefault="00902CAE" w:rsidP="00902CAE">
            <w:pPr>
              <w:pStyle w:val="af0"/>
              <w:numPr>
                <w:ilvl w:val="0"/>
                <w:numId w:val="4"/>
              </w:numPr>
              <w:ind w:firstLineChars="0"/>
              <w:jc w:val="center"/>
              <w:rPr>
                <w:rFonts w:ascii="Times New Roman" w:hAnsi="Times New Roman"/>
              </w:rPr>
            </w:pPr>
          </w:p>
        </w:tc>
        <w:tc>
          <w:tcPr>
            <w:tcW w:w="2552" w:type="dxa"/>
            <w:vAlign w:val="center"/>
          </w:tcPr>
          <w:p w:rsidR="00902CAE" w:rsidRPr="00DD0594" w:rsidRDefault="00902CAE" w:rsidP="00902CAE">
            <w:pPr>
              <w:jc w:val="left"/>
              <w:rPr>
                <w:rFonts w:ascii="Times New Roman" w:hAnsi="Times New Roman"/>
              </w:rPr>
            </w:pPr>
            <w:r w:rsidRPr="00DD0594">
              <w:rPr>
                <w:rFonts w:hint="eastAsia"/>
              </w:rPr>
              <w:t>分钟</w:t>
            </w:r>
            <w:r w:rsidRPr="00DD0594">
              <w:t>/</w:t>
            </w:r>
            <w:r w:rsidRPr="00DD0594">
              <w:rPr>
                <w:rFonts w:hint="eastAsia"/>
              </w:rPr>
              <w:t>金额</w:t>
            </w:r>
            <w:r w:rsidRPr="00DD0594">
              <w:t>/</w:t>
            </w:r>
            <w:r w:rsidRPr="00DD0594">
              <w:rPr>
                <w:rFonts w:hint="eastAsia"/>
              </w:rPr>
              <w:t>公里数</w:t>
            </w:r>
          </w:p>
        </w:tc>
        <w:tc>
          <w:tcPr>
            <w:tcW w:w="6593" w:type="dxa"/>
            <w:vAlign w:val="center"/>
          </w:tcPr>
          <w:p w:rsidR="00902CAE" w:rsidRPr="00DD0594" w:rsidRDefault="00902CAE" w:rsidP="00902CAE">
            <w:pPr>
              <w:rPr>
                <w:rFonts w:ascii="宋体" w:hAnsi="宋体" w:cs="宋体"/>
                <w:noProof/>
              </w:rPr>
            </w:pPr>
            <w:r w:rsidRPr="00DD0594">
              <w:rPr>
                <w:rFonts w:ascii="宋体" w:hAnsi="宋体" w:cs="宋体" w:hint="eastAsia"/>
                <w:noProof/>
              </w:rPr>
              <w:t>服务器与</w:t>
            </w:r>
            <w:r w:rsidRPr="00DD0594">
              <w:rPr>
                <w:noProof/>
              </w:rPr>
              <w:t>APP</w:t>
            </w:r>
            <w:r w:rsidRPr="00DD0594">
              <w:rPr>
                <w:rFonts w:ascii="宋体" w:hAnsi="宋体" w:cs="宋体" w:hint="eastAsia"/>
                <w:noProof/>
              </w:rPr>
              <w:t>计算预估时长都统一精确到整数分钟，公里数最多小数点</w:t>
            </w:r>
            <w:r w:rsidRPr="00DD0594">
              <w:rPr>
                <w:noProof/>
              </w:rPr>
              <w:t>1</w:t>
            </w:r>
            <w:r w:rsidRPr="00DD0594">
              <w:rPr>
                <w:rFonts w:ascii="宋体" w:hAnsi="宋体" w:cs="宋体" w:hint="eastAsia"/>
                <w:noProof/>
              </w:rPr>
              <w:t>位，支持整数、小数</w:t>
            </w:r>
            <w:r w:rsidRPr="00DD0594">
              <w:rPr>
                <w:noProof/>
              </w:rPr>
              <w:t>1</w:t>
            </w:r>
            <w:r w:rsidRPr="00DD0594">
              <w:rPr>
                <w:rFonts w:ascii="宋体" w:hAnsi="宋体" w:cs="宋体" w:hint="eastAsia"/>
                <w:noProof/>
              </w:rPr>
              <w:t>位显示，金额数精确到小数</w:t>
            </w:r>
            <w:r w:rsidRPr="00DD0594">
              <w:rPr>
                <w:noProof/>
              </w:rPr>
              <w:t>1</w:t>
            </w:r>
            <w:r w:rsidRPr="00DD0594">
              <w:rPr>
                <w:rFonts w:hint="eastAsia"/>
                <w:noProof/>
              </w:rPr>
              <w:t>位</w:t>
            </w:r>
          </w:p>
        </w:tc>
      </w:tr>
      <w:tr w:rsidR="00DD0594" w:rsidRPr="00DD0594" w:rsidTr="006C78C4">
        <w:tc>
          <w:tcPr>
            <w:tcW w:w="817" w:type="dxa"/>
            <w:vAlign w:val="center"/>
          </w:tcPr>
          <w:p w:rsidR="00902CAE" w:rsidRPr="00DD0594" w:rsidRDefault="00902CAE" w:rsidP="00902CAE">
            <w:pPr>
              <w:pStyle w:val="af0"/>
              <w:numPr>
                <w:ilvl w:val="0"/>
                <w:numId w:val="4"/>
              </w:numPr>
              <w:ind w:firstLineChars="0"/>
              <w:jc w:val="center"/>
              <w:rPr>
                <w:rFonts w:ascii="Times New Roman" w:hAnsi="Times New Roman"/>
              </w:rPr>
            </w:pPr>
          </w:p>
        </w:tc>
        <w:tc>
          <w:tcPr>
            <w:tcW w:w="2552" w:type="dxa"/>
            <w:vAlign w:val="center"/>
          </w:tcPr>
          <w:p w:rsidR="00902CAE" w:rsidRPr="00DD0594" w:rsidRDefault="00902CAE" w:rsidP="00902CAE">
            <w:pPr>
              <w:jc w:val="left"/>
              <w:rPr>
                <w:rFonts w:ascii="Times New Roman" w:hAnsi="Times New Roman"/>
              </w:rPr>
            </w:pPr>
            <w:r w:rsidRPr="00DD0594">
              <w:rPr>
                <w:rFonts w:ascii="Times New Roman" w:hAnsi="Times New Roman"/>
              </w:rPr>
              <w:t>浮窗提示</w:t>
            </w:r>
          </w:p>
        </w:tc>
        <w:tc>
          <w:tcPr>
            <w:tcW w:w="6593" w:type="dxa"/>
            <w:vAlign w:val="center"/>
          </w:tcPr>
          <w:p w:rsidR="00902CAE" w:rsidRPr="00DD0594" w:rsidRDefault="00902CAE" w:rsidP="00902CAE">
            <w:pPr>
              <w:rPr>
                <w:rFonts w:ascii="Times New Roman" w:hAnsi="Times New Roman"/>
              </w:rPr>
            </w:pPr>
            <w:r w:rsidRPr="00DD0594">
              <w:rPr>
                <w:rFonts w:ascii="Times New Roman" w:hAnsi="Times New Roman"/>
              </w:rPr>
              <w:t>半透明，短提示，自动消失，位于页面中心。</w:t>
            </w:r>
            <w:r w:rsidRPr="00DD0594">
              <w:rPr>
                <w:rFonts w:ascii="Times New Roman" w:hAnsi="Times New Roman" w:hint="eastAsia"/>
              </w:rPr>
              <w:t>显示时间为</w:t>
            </w:r>
            <w:r w:rsidRPr="00DD0594">
              <w:rPr>
                <w:rFonts w:ascii="Times New Roman" w:hAnsi="Times New Roman" w:hint="eastAsia"/>
              </w:rPr>
              <w:t>1</w:t>
            </w:r>
            <w:r w:rsidRPr="00DD0594">
              <w:rPr>
                <w:rFonts w:ascii="Times New Roman" w:hAnsi="Times New Roman"/>
              </w:rPr>
              <w:t>.5</w:t>
            </w:r>
            <w:r w:rsidRPr="00DD0594">
              <w:rPr>
                <w:rFonts w:ascii="Times New Roman" w:hAnsi="Times New Roman" w:hint="eastAsia"/>
              </w:rPr>
              <w:t>秒。</w:t>
            </w:r>
          </w:p>
          <w:p w:rsidR="00902CAE" w:rsidRPr="00DD0594" w:rsidRDefault="0070687A" w:rsidP="00902CAE">
            <w:pPr>
              <w:keepNext/>
              <w:jc w:val="center"/>
            </w:pPr>
            <w:r>
              <w:rPr>
                <w:noProof/>
              </w:rPr>
              <w:pict>
                <v:shape id="图片 233" o:spid="_x0000_i1030" type="#_x0000_t75" style="width:148.2pt;height:79.2pt;visibility:visible">
                  <v:imagedata r:id="rId21" o:title=""/>
                </v:shape>
              </w:pict>
            </w:r>
          </w:p>
          <w:p w:rsidR="00902CAE" w:rsidRPr="00DD0594" w:rsidRDefault="00902CAE" w:rsidP="00902CAE">
            <w:pPr>
              <w:jc w:val="center"/>
              <w:rPr>
                <w:rFonts w:ascii="宋体" w:hAnsi="宋体" w:cs="宋体"/>
                <w:noProof/>
              </w:rPr>
            </w:pPr>
            <w:bookmarkStart w:id="29" w:name="_Ref457058313"/>
            <w:r w:rsidRPr="00DD0594">
              <w:t xml:space="preserve">Figure </w:t>
            </w:r>
            <w:r w:rsidR="00363D5A">
              <w:fldChar w:fldCharType="begin"/>
            </w:r>
            <w:r w:rsidR="0010194C">
              <w:instrText xml:space="preserve"> SEQ Figure \* ARABIC </w:instrText>
            </w:r>
            <w:r w:rsidR="00363D5A">
              <w:fldChar w:fldCharType="separate"/>
            </w:r>
            <w:r w:rsidR="004D1CE1">
              <w:rPr>
                <w:noProof/>
              </w:rPr>
              <w:t>3</w:t>
            </w:r>
            <w:r w:rsidR="00363D5A">
              <w:rPr>
                <w:noProof/>
              </w:rPr>
              <w:fldChar w:fldCharType="end"/>
            </w:r>
            <w:r w:rsidRPr="00DD0594">
              <w:t>浮窗提示</w:t>
            </w:r>
            <w:bookmarkEnd w:id="29"/>
          </w:p>
        </w:tc>
      </w:tr>
      <w:tr w:rsidR="00DD0594" w:rsidRPr="00DD0594" w:rsidTr="006C78C4">
        <w:tc>
          <w:tcPr>
            <w:tcW w:w="817" w:type="dxa"/>
            <w:vAlign w:val="center"/>
          </w:tcPr>
          <w:p w:rsidR="00902CAE" w:rsidRPr="00DD0594" w:rsidRDefault="00902CAE" w:rsidP="00902CAE">
            <w:pPr>
              <w:pStyle w:val="af0"/>
              <w:numPr>
                <w:ilvl w:val="0"/>
                <w:numId w:val="4"/>
              </w:numPr>
              <w:ind w:firstLineChars="0"/>
              <w:jc w:val="center"/>
              <w:rPr>
                <w:rFonts w:ascii="Times New Roman" w:hAnsi="Times New Roman"/>
              </w:rPr>
            </w:pPr>
          </w:p>
        </w:tc>
        <w:tc>
          <w:tcPr>
            <w:tcW w:w="2552" w:type="dxa"/>
            <w:vAlign w:val="center"/>
          </w:tcPr>
          <w:p w:rsidR="00902CAE" w:rsidRPr="00DD0594" w:rsidRDefault="00902CAE" w:rsidP="00902CAE">
            <w:pPr>
              <w:jc w:val="left"/>
              <w:rPr>
                <w:rFonts w:ascii="Times New Roman" w:hAnsi="Times New Roman"/>
              </w:rPr>
            </w:pPr>
            <w:r w:rsidRPr="00DD0594">
              <w:rPr>
                <w:rFonts w:hint="eastAsia"/>
                <w:noProof/>
              </w:rPr>
              <w:t>航班号</w:t>
            </w:r>
          </w:p>
        </w:tc>
        <w:tc>
          <w:tcPr>
            <w:tcW w:w="6593" w:type="dxa"/>
            <w:vAlign w:val="center"/>
          </w:tcPr>
          <w:p w:rsidR="00902CAE" w:rsidRPr="00DD0594" w:rsidRDefault="00902CAE" w:rsidP="00902CAE">
            <w:pPr>
              <w:rPr>
                <w:rFonts w:ascii="宋体" w:hAnsi="宋体" w:cs="宋体"/>
                <w:noProof/>
              </w:rPr>
            </w:pPr>
            <w:r w:rsidRPr="00DD0594">
              <w:rPr>
                <w:rFonts w:hint="eastAsia"/>
                <w:noProof/>
              </w:rPr>
              <w:t>航班号只能为</w:t>
            </w:r>
            <w:r w:rsidR="00060620" w:rsidRPr="00DD0594">
              <w:rPr>
                <w:rFonts w:hint="eastAsia"/>
                <w:noProof/>
              </w:rPr>
              <w:t>英文</w:t>
            </w:r>
            <w:r w:rsidRPr="00DD0594">
              <w:rPr>
                <w:rFonts w:hint="eastAsia"/>
                <w:noProof/>
              </w:rPr>
              <w:t>字母和数字，同时做位数校验，只能</w:t>
            </w:r>
            <w:r w:rsidRPr="00DD0594">
              <w:rPr>
                <w:rFonts w:hint="eastAsia"/>
                <w:noProof/>
              </w:rPr>
              <w:t>5</w:t>
            </w:r>
            <w:r w:rsidRPr="00DD0594">
              <w:rPr>
                <w:rFonts w:hint="eastAsia"/>
                <w:noProof/>
              </w:rPr>
              <w:t>位或</w:t>
            </w:r>
            <w:r w:rsidRPr="00DD0594">
              <w:rPr>
                <w:rFonts w:hint="eastAsia"/>
                <w:noProof/>
              </w:rPr>
              <w:t>6</w:t>
            </w:r>
            <w:r w:rsidRPr="00DD0594">
              <w:rPr>
                <w:rFonts w:hint="eastAsia"/>
                <w:noProof/>
              </w:rPr>
              <w:t>位。</w:t>
            </w:r>
            <w:r w:rsidR="00060620" w:rsidRPr="00DD0594">
              <w:rPr>
                <w:rFonts w:hint="eastAsia"/>
                <w:noProof/>
              </w:rPr>
              <w:t>英文字母输入后，均转为大写。</w:t>
            </w:r>
          </w:p>
        </w:tc>
      </w:tr>
      <w:tr w:rsidR="00DD0594" w:rsidRPr="00DD0594" w:rsidTr="006C78C4">
        <w:tc>
          <w:tcPr>
            <w:tcW w:w="817" w:type="dxa"/>
            <w:vAlign w:val="center"/>
          </w:tcPr>
          <w:p w:rsidR="00902CAE" w:rsidRPr="00DD0594" w:rsidRDefault="00902CAE" w:rsidP="00902CAE">
            <w:pPr>
              <w:pStyle w:val="af0"/>
              <w:numPr>
                <w:ilvl w:val="0"/>
                <w:numId w:val="4"/>
              </w:numPr>
              <w:ind w:firstLineChars="0"/>
              <w:jc w:val="center"/>
              <w:rPr>
                <w:rFonts w:ascii="Times New Roman" w:hAnsi="Times New Roman"/>
              </w:rPr>
            </w:pPr>
          </w:p>
        </w:tc>
        <w:tc>
          <w:tcPr>
            <w:tcW w:w="2552" w:type="dxa"/>
            <w:vAlign w:val="center"/>
          </w:tcPr>
          <w:p w:rsidR="00902CAE" w:rsidRPr="00DD0594" w:rsidRDefault="00902CAE" w:rsidP="00902CAE">
            <w:pPr>
              <w:jc w:val="left"/>
              <w:rPr>
                <w:rFonts w:ascii="Times New Roman" w:hAnsi="Times New Roman"/>
              </w:rPr>
            </w:pPr>
            <w:r w:rsidRPr="00DD0594">
              <w:rPr>
                <w:noProof/>
              </w:rPr>
              <w:t>时长统计</w:t>
            </w:r>
          </w:p>
        </w:tc>
        <w:tc>
          <w:tcPr>
            <w:tcW w:w="6593" w:type="dxa"/>
            <w:vAlign w:val="center"/>
          </w:tcPr>
          <w:p w:rsidR="00902CAE" w:rsidRPr="00DD0594" w:rsidRDefault="00902CAE" w:rsidP="00902CAE">
            <w:pPr>
              <w:rPr>
                <w:rFonts w:ascii="宋体" w:hAnsi="宋体" w:cs="宋体"/>
                <w:noProof/>
              </w:rPr>
            </w:pPr>
            <w:r w:rsidRPr="00DD0594">
              <w:rPr>
                <w:rFonts w:hint="eastAsia"/>
                <w:noProof/>
              </w:rPr>
              <w:t>计费时长、行驶时长向上取舍，不足</w:t>
            </w:r>
            <w:r w:rsidRPr="00DD0594">
              <w:rPr>
                <w:rFonts w:hint="eastAsia"/>
                <w:noProof/>
              </w:rPr>
              <w:t>1</w:t>
            </w:r>
            <w:r w:rsidRPr="00DD0594">
              <w:rPr>
                <w:rFonts w:hint="eastAsia"/>
                <w:noProof/>
              </w:rPr>
              <w:t>分钟部分按</w:t>
            </w:r>
            <w:r w:rsidRPr="00DD0594">
              <w:rPr>
                <w:rFonts w:hint="eastAsia"/>
                <w:noProof/>
              </w:rPr>
              <w:t>1</w:t>
            </w:r>
            <w:r w:rsidRPr="00DD0594">
              <w:rPr>
                <w:rFonts w:hint="eastAsia"/>
                <w:noProof/>
              </w:rPr>
              <w:t>分钟算</w:t>
            </w:r>
          </w:p>
        </w:tc>
      </w:tr>
      <w:tr w:rsidR="00DD0594" w:rsidRPr="00DD0594" w:rsidTr="006C78C4">
        <w:tc>
          <w:tcPr>
            <w:tcW w:w="817" w:type="dxa"/>
            <w:vAlign w:val="center"/>
          </w:tcPr>
          <w:p w:rsidR="00841F2A" w:rsidRPr="00DD0594" w:rsidRDefault="00841F2A" w:rsidP="00902CAE">
            <w:pPr>
              <w:pStyle w:val="af0"/>
              <w:numPr>
                <w:ilvl w:val="0"/>
                <w:numId w:val="4"/>
              </w:numPr>
              <w:ind w:firstLineChars="0"/>
              <w:jc w:val="center"/>
              <w:rPr>
                <w:rFonts w:ascii="Times New Roman" w:hAnsi="Times New Roman"/>
              </w:rPr>
            </w:pPr>
          </w:p>
        </w:tc>
        <w:tc>
          <w:tcPr>
            <w:tcW w:w="2552" w:type="dxa"/>
            <w:vAlign w:val="center"/>
          </w:tcPr>
          <w:p w:rsidR="00841F2A" w:rsidRPr="00DD0594" w:rsidRDefault="00841F2A" w:rsidP="00902CAE">
            <w:pPr>
              <w:jc w:val="left"/>
              <w:rPr>
                <w:noProof/>
              </w:rPr>
            </w:pPr>
            <w:r w:rsidRPr="00DD0594">
              <w:rPr>
                <w:rFonts w:hint="eastAsia"/>
                <w:noProof/>
              </w:rPr>
              <w:t>新增</w:t>
            </w:r>
            <w:r w:rsidR="00A56010" w:rsidRPr="00DD0594">
              <w:rPr>
                <w:rFonts w:hint="eastAsia"/>
                <w:noProof/>
              </w:rPr>
              <w:t>列表</w:t>
            </w:r>
            <w:r w:rsidR="009114E4" w:rsidRPr="00DD0594">
              <w:rPr>
                <w:rFonts w:hint="eastAsia"/>
                <w:noProof/>
              </w:rPr>
              <w:t>条目</w:t>
            </w:r>
            <w:r w:rsidR="00A56010" w:rsidRPr="00DD0594">
              <w:rPr>
                <w:rFonts w:hint="eastAsia"/>
                <w:noProof/>
              </w:rPr>
              <w:t>显示规则</w:t>
            </w:r>
          </w:p>
        </w:tc>
        <w:tc>
          <w:tcPr>
            <w:tcW w:w="6593" w:type="dxa"/>
            <w:vAlign w:val="center"/>
          </w:tcPr>
          <w:p w:rsidR="009114E4" w:rsidRPr="00DD0594" w:rsidRDefault="00A16D54" w:rsidP="00902CAE">
            <w:pPr>
              <w:rPr>
                <w:noProof/>
              </w:rPr>
            </w:pPr>
            <w:r w:rsidRPr="00DD0594">
              <w:rPr>
                <w:rFonts w:hint="eastAsia"/>
                <w:noProof/>
              </w:rPr>
              <w:t>新增成功后，在列表的第一页置顶高亮显示新增条目，查询或初始化列表后按照列表排序规则排序</w:t>
            </w:r>
            <w:r w:rsidR="009114E4" w:rsidRPr="00DD0594">
              <w:rPr>
                <w:rFonts w:hint="eastAsia"/>
                <w:noProof/>
              </w:rPr>
              <w:t>。</w:t>
            </w:r>
            <w:r w:rsidR="00956D44" w:rsidRPr="00DD0594">
              <w:rPr>
                <w:rFonts w:hint="eastAsia"/>
                <w:noProof/>
              </w:rPr>
              <w:t>本公共规则适用于新增按钮和列表页面同页，且新增成功后跳转到列表页的情景。</w:t>
            </w:r>
            <w:r w:rsidR="009114E4" w:rsidRPr="00DD0594">
              <w:rPr>
                <w:rFonts w:hint="eastAsia"/>
                <w:noProof/>
              </w:rPr>
              <w:t>如新增司机、新增车辆、新增客户新增服务规则（派单规则、交接班规则、计费规则）等等</w:t>
            </w:r>
          </w:p>
        </w:tc>
      </w:tr>
      <w:tr w:rsidR="00DD0594" w:rsidRPr="00DD0594" w:rsidTr="006C78C4">
        <w:tc>
          <w:tcPr>
            <w:tcW w:w="817" w:type="dxa"/>
            <w:vAlign w:val="center"/>
          </w:tcPr>
          <w:p w:rsidR="002E01C2" w:rsidRPr="00DD0594" w:rsidRDefault="002E01C2" w:rsidP="00902CAE">
            <w:pPr>
              <w:pStyle w:val="af0"/>
              <w:numPr>
                <w:ilvl w:val="0"/>
                <w:numId w:val="4"/>
              </w:numPr>
              <w:ind w:firstLineChars="0"/>
              <w:jc w:val="center"/>
              <w:rPr>
                <w:rFonts w:ascii="Times New Roman" w:hAnsi="Times New Roman"/>
              </w:rPr>
            </w:pPr>
          </w:p>
        </w:tc>
        <w:tc>
          <w:tcPr>
            <w:tcW w:w="2552" w:type="dxa"/>
            <w:vAlign w:val="center"/>
          </w:tcPr>
          <w:p w:rsidR="002E01C2" w:rsidRPr="00DD0594" w:rsidRDefault="002E01C2" w:rsidP="00902CAE">
            <w:pPr>
              <w:jc w:val="left"/>
              <w:rPr>
                <w:noProof/>
              </w:rPr>
            </w:pPr>
            <w:r w:rsidRPr="00DD0594">
              <w:rPr>
                <w:rFonts w:hint="eastAsia"/>
                <w:noProof/>
              </w:rPr>
              <w:t>列表分页规则</w:t>
            </w:r>
          </w:p>
        </w:tc>
        <w:tc>
          <w:tcPr>
            <w:tcW w:w="6593" w:type="dxa"/>
            <w:vAlign w:val="center"/>
          </w:tcPr>
          <w:p w:rsidR="002E01C2" w:rsidRPr="00DD0594" w:rsidRDefault="00820455" w:rsidP="00902CAE">
            <w:pPr>
              <w:rPr>
                <w:noProof/>
              </w:rPr>
            </w:pPr>
            <w:r w:rsidRPr="00DD0594">
              <w:rPr>
                <w:rFonts w:ascii="Times New Roman" w:hAnsi="Times New Roman" w:hint="eastAsia"/>
              </w:rPr>
              <w:t>如非特别说明，列表</w:t>
            </w:r>
            <w:r w:rsidRPr="00DD0594">
              <w:rPr>
                <w:rFonts w:ascii="Times New Roman" w:hAnsi="Times New Roman" w:hint="eastAsia"/>
              </w:rPr>
              <w:t>10</w:t>
            </w:r>
            <w:r w:rsidRPr="00DD0594">
              <w:rPr>
                <w:rFonts w:ascii="Times New Roman" w:hAnsi="Times New Roman" w:hint="eastAsia"/>
              </w:rPr>
              <w:t>条为</w:t>
            </w:r>
            <w:r w:rsidRPr="00DD0594">
              <w:rPr>
                <w:rFonts w:ascii="Times New Roman" w:hAnsi="Times New Roman" w:hint="eastAsia"/>
              </w:rPr>
              <w:t>1</w:t>
            </w:r>
            <w:r w:rsidRPr="00DD0594">
              <w:rPr>
                <w:rFonts w:ascii="Times New Roman" w:hAnsi="Times New Roman" w:hint="eastAsia"/>
              </w:rPr>
              <w:t>页，分页</w:t>
            </w:r>
            <w:r w:rsidR="00731FA3" w:rsidRPr="00DD0594">
              <w:rPr>
                <w:rFonts w:ascii="Times New Roman" w:hAnsi="Times New Roman"/>
              </w:rPr>
              <w:t>包含总条数，首页，上一页，当前页页序，下一页，最后页，跳转</w:t>
            </w:r>
            <w:r w:rsidR="00731FA3" w:rsidRPr="00DD0594">
              <w:rPr>
                <w:noProof/>
              </w:rPr>
              <w:drawing>
                <wp:inline distT="0" distB="0" distL="0" distR="0">
                  <wp:extent cx="3288030" cy="2933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8030" cy="293370"/>
                          </a:xfrm>
                          <a:prstGeom prst="rect">
                            <a:avLst/>
                          </a:prstGeom>
                          <a:noFill/>
                          <a:ln>
                            <a:noFill/>
                          </a:ln>
                        </pic:spPr>
                      </pic:pic>
                    </a:graphicData>
                  </a:graphic>
                </wp:inline>
              </w:drawing>
            </w:r>
          </w:p>
        </w:tc>
      </w:tr>
      <w:tr w:rsidR="00DD0594" w:rsidRPr="00DD0594" w:rsidTr="006C78C4">
        <w:tc>
          <w:tcPr>
            <w:tcW w:w="817" w:type="dxa"/>
            <w:vAlign w:val="center"/>
          </w:tcPr>
          <w:p w:rsidR="00731FA3" w:rsidRPr="00DD0594" w:rsidRDefault="00731FA3" w:rsidP="00902CAE">
            <w:pPr>
              <w:pStyle w:val="af0"/>
              <w:numPr>
                <w:ilvl w:val="0"/>
                <w:numId w:val="4"/>
              </w:numPr>
              <w:ind w:firstLineChars="0"/>
              <w:jc w:val="center"/>
              <w:rPr>
                <w:rFonts w:ascii="Times New Roman" w:hAnsi="Times New Roman"/>
              </w:rPr>
            </w:pPr>
          </w:p>
        </w:tc>
        <w:tc>
          <w:tcPr>
            <w:tcW w:w="2552" w:type="dxa"/>
            <w:vAlign w:val="center"/>
          </w:tcPr>
          <w:p w:rsidR="00731FA3" w:rsidRPr="00DD0594" w:rsidRDefault="00043ADC" w:rsidP="00902CAE">
            <w:pPr>
              <w:jc w:val="left"/>
              <w:rPr>
                <w:noProof/>
              </w:rPr>
            </w:pPr>
            <w:r w:rsidRPr="00DD0594">
              <w:rPr>
                <w:rFonts w:hint="eastAsia"/>
                <w:noProof/>
              </w:rPr>
              <w:t>导出数据限制</w:t>
            </w:r>
          </w:p>
        </w:tc>
        <w:tc>
          <w:tcPr>
            <w:tcW w:w="6593" w:type="dxa"/>
            <w:vAlign w:val="center"/>
          </w:tcPr>
          <w:p w:rsidR="00731FA3" w:rsidRPr="00DD0594" w:rsidRDefault="00043ADC" w:rsidP="00902CAE">
            <w:pPr>
              <w:rPr>
                <w:rFonts w:ascii="Times New Roman" w:hAnsi="Times New Roman"/>
              </w:rPr>
            </w:pPr>
            <w:r w:rsidRPr="00DD0594">
              <w:rPr>
                <w:rFonts w:ascii="Times New Roman" w:hAnsi="Times New Roman" w:hint="eastAsia"/>
              </w:rPr>
              <w:t>导出数据时，最多可以导出</w:t>
            </w:r>
            <w:r w:rsidRPr="00DD0594">
              <w:rPr>
                <w:rFonts w:ascii="Times New Roman" w:hAnsi="Times New Roman" w:hint="eastAsia"/>
              </w:rPr>
              <w:t>60000</w:t>
            </w:r>
            <w:r w:rsidRPr="00DD0594">
              <w:rPr>
                <w:rFonts w:ascii="Times New Roman" w:hAnsi="Times New Roman" w:hint="eastAsia"/>
              </w:rPr>
              <w:t>条数据，若列表中的数据大于</w:t>
            </w:r>
            <w:r w:rsidRPr="00DD0594">
              <w:rPr>
                <w:rFonts w:ascii="Times New Roman" w:hAnsi="Times New Roman" w:hint="eastAsia"/>
              </w:rPr>
              <w:t>60000</w:t>
            </w:r>
            <w:r w:rsidRPr="00DD0594">
              <w:rPr>
                <w:rFonts w:ascii="Times New Roman" w:hAnsi="Times New Roman" w:hint="eastAsia"/>
              </w:rPr>
              <w:t>万条时，则导出失败，浮窗提示文案为“导出失败，单次最多导出</w:t>
            </w:r>
            <w:r w:rsidRPr="00DD0594">
              <w:rPr>
                <w:rFonts w:ascii="Times New Roman" w:hAnsi="Times New Roman" w:hint="eastAsia"/>
              </w:rPr>
              <w:t>60000</w:t>
            </w:r>
            <w:r w:rsidRPr="00DD0594">
              <w:rPr>
                <w:rFonts w:ascii="Times New Roman" w:hAnsi="Times New Roman" w:hint="eastAsia"/>
              </w:rPr>
              <w:t>条数据”</w:t>
            </w:r>
          </w:p>
        </w:tc>
      </w:tr>
      <w:tr w:rsidR="00DD0594" w:rsidRPr="00DD0594" w:rsidTr="006C78C4">
        <w:tc>
          <w:tcPr>
            <w:tcW w:w="817" w:type="dxa"/>
            <w:vAlign w:val="center"/>
          </w:tcPr>
          <w:p w:rsidR="00A22BA0" w:rsidRPr="00DD0594" w:rsidRDefault="00A22BA0" w:rsidP="00902CAE">
            <w:pPr>
              <w:pStyle w:val="af0"/>
              <w:numPr>
                <w:ilvl w:val="0"/>
                <w:numId w:val="4"/>
              </w:numPr>
              <w:ind w:firstLineChars="0"/>
              <w:jc w:val="center"/>
              <w:rPr>
                <w:rFonts w:ascii="Times New Roman" w:hAnsi="Times New Roman"/>
              </w:rPr>
            </w:pPr>
          </w:p>
        </w:tc>
        <w:tc>
          <w:tcPr>
            <w:tcW w:w="2552" w:type="dxa"/>
            <w:vAlign w:val="center"/>
          </w:tcPr>
          <w:p w:rsidR="00A22BA0" w:rsidRPr="00DD0594" w:rsidRDefault="00A22BA0" w:rsidP="00902CAE">
            <w:pPr>
              <w:jc w:val="left"/>
              <w:rPr>
                <w:noProof/>
              </w:rPr>
            </w:pPr>
            <w:r w:rsidRPr="00DD0594">
              <w:rPr>
                <w:rFonts w:hint="eastAsia"/>
                <w:noProof/>
              </w:rPr>
              <w:t>司机未结算行为限制规则</w:t>
            </w:r>
          </w:p>
        </w:tc>
        <w:tc>
          <w:tcPr>
            <w:tcW w:w="6593" w:type="dxa"/>
            <w:vAlign w:val="center"/>
          </w:tcPr>
          <w:p w:rsidR="00A22BA0" w:rsidRPr="00DD0594" w:rsidRDefault="00A22BA0" w:rsidP="00902CAE">
            <w:pPr>
              <w:rPr>
                <w:rFonts w:ascii="Times New Roman" w:hAnsi="Times New Roman"/>
              </w:rPr>
            </w:pPr>
            <w:r w:rsidRPr="00DD0594">
              <w:rPr>
                <w:rFonts w:ascii="Times New Roman" w:hAnsi="Times New Roman" w:hint="eastAsia"/>
              </w:rPr>
              <w:t>1</w:t>
            </w:r>
            <w:r w:rsidRPr="00DD0594">
              <w:rPr>
                <w:rFonts w:ascii="Times New Roman" w:hAnsi="Times New Roman" w:hint="eastAsia"/>
              </w:rPr>
              <w:t>、</w:t>
            </w:r>
            <w:r w:rsidR="00164C60" w:rsidRPr="00DD0594">
              <w:rPr>
                <w:rFonts w:ascii="Times New Roman" w:hAnsi="Times New Roman" w:hint="eastAsia"/>
              </w:rPr>
              <w:t>交接班或上下班限制</w:t>
            </w:r>
          </w:p>
          <w:p w:rsidR="00164C60" w:rsidRPr="00DD0594" w:rsidRDefault="00164C60" w:rsidP="00902CAE">
            <w:pPr>
              <w:rPr>
                <w:rFonts w:ascii="Times New Roman" w:hAnsi="Times New Roman"/>
              </w:rPr>
            </w:pPr>
            <w:r w:rsidRPr="00DD0594">
              <w:rPr>
                <w:rFonts w:ascii="Times New Roman" w:hAnsi="Times New Roman" w:hint="eastAsia"/>
              </w:rPr>
              <w:t>（</w:t>
            </w:r>
            <w:r w:rsidRPr="00DD0594">
              <w:rPr>
                <w:rFonts w:ascii="Times New Roman" w:hAnsi="Times New Roman" w:hint="eastAsia"/>
              </w:rPr>
              <w:t>1</w:t>
            </w:r>
            <w:r w:rsidRPr="00DD0594">
              <w:rPr>
                <w:rFonts w:ascii="Times New Roman" w:hAnsi="Times New Roman" w:hint="eastAsia"/>
              </w:rPr>
              <w:t>）有对班司机情况下，限制在交接班行为，也即发起交班时，执行未结算订单检测；</w:t>
            </w:r>
          </w:p>
          <w:p w:rsidR="00164C60" w:rsidRPr="00DD0594" w:rsidRDefault="00164C60" w:rsidP="00902CAE">
            <w:pPr>
              <w:rPr>
                <w:rFonts w:ascii="Times New Roman" w:hAnsi="Times New Roman"/>
              </w:rPr>
            </w:pPr>
            <w:r w:rsidRPr="00DD0594">
              <w:rPr>
                <w:rFonts w:ascii="Times New Roman" w:hAnsi="Times New Roman" w:hint="eastAsia"/>
              </w:rPr>
              <w:t>（</w:t>
            </w:r>
            <w:r w:rsidRPr="00DD0594">
              <w:rPr>
                <w:rFonts w:ascii="Times New Roman" w:hAnsi="Times New Roman" w:hint="eastAsia"/>
              </w:rPr>
              <w:t>2</w:t>
            </w:r>
            <w:r w:rsidRPr="00DD0594">
              <w:rPr>
                <w:rFonts w:ascii="Times New Roman" w:hAnsi="Times New Roman" w:hint="eastAsia"/>
              </w:rPr>
              <w:t>）无对班司机情况下，限制在上下班行为，也即执行“收工”操作时，进行未结算订单检测；针对强退情况，则执行“下滑开始上班”操作时，进行未结算订单检测；</w:t>
            </w:r>
          </w:p>
          <w:p w:rsidR="00164C60" w:rsidRPr="00DD0594" w:rsidRDefault="00164C60" w:rsidP="00902CAE">
            <w:pPr>
              <w:rPr>
                <w:rFonts w:ascii="Times New Roman" w:hAnsi="Times New Roman"/>
              </w:rPr>
            </w:pPr>
            <w:r w:rsidRPr="00DD0594">
              <w:rPr>
                <w:rFonts w:ascii="Times New Roman" w:hAnsi="Times New Roman" w:hint="eastAsia"/>
              </w:rPr>
              <w:t>2</w:t>
            </w:r>
            <w:r w:rsidRPr="00DD0594">
              <w:rPr>
                <w:rFonts w:ascii="Times New Roman" w:hAnsi="Times New Roman" w:hint="eastAsia"/>
              </w:rPr>
              <w:t>、</w:t>
            </w:r>
            <w:r w:rsidR="00B666CE" w:rsidRPr="00DD0594">
              <w:rPr>
                <w:rFonts w:ascii="Times New Roman" w:hAnsi="Times New Roman" w:hint="eastAsia"/>
              </w:rPr>
              <w:t>服务限制</w:t>
            </w:r>
          </w:p>
          <w:p w:rsidR="00B666CE" w:rsidRPr="00DD0594" w:rsidRDefault="00B666CE" w:rsidP="00902CAE">
            <w:pPr>
              <w:rPr>
                <w:rFonts w:ascii="Times New Roman" w:hAnsi="Times New Roman"/>
              </w:rPr>
            </w:pPr>
            <w:r w:rsidRPr="00DD0594">
              <w:rPr>
                <w:rFonts w:ascii="Times New Roman" w:hAnsi="Times New Roman" w:hint="eastAsia"/>
              </w:rPr>
              <w:t>（</w:t>
            </w:r>
            <w:r w:rsidRPr="00DD0594">
              <w:rPr>
                <w:rFonts w:ascii="Times New Roman" w:hAnsi="Times New Roman" w:hint="eastAsia"/>
              </w:rPr>
              <w:t>1</w:t>
            </w:r>
            <w:r w:rsidRPr="00DD0594">
              <w:rPr>
                <w:rFonts w:ascii="Times New Roman" w:hAnsi="Times New Roman" w:hint="eastAsia"/>
              </w:rPr>
              <w:t>）针对非抢订单的即刻订单，</w:t>
            </w:r>
            <w:r w:rsidR="00BD71DE" w:rsidRPr="00DD0594">
              <w:rPr>
                <w:rFonts w:ascii="Times New Roman" w:hAnsi="Times New Roman" w:hint="eastAsia"/>
              </w:rPr>
              <w:t>限制服务行为，也即</w:t>
            </w:r>
            <w:r w:rsidRPr="00DD0594">
              <w:rPr>
                <w:rFonts w:ascii="Times New Roman" w:hAnsi="Times New Roman" w:hint="eastAsia"/>
              </w:rPr>
              <w:t>点击</w:t>
            </w:r>
            <w:r w:rsidR="00BD71DE" w:rsidRPr="00DD0594">
              <w:rPr>
                <w:rFonts w:ascii="Times New Roman" w:hAnsi="Times New Roman" w:hint="eastAsia"/>
              </w:rPr>
              <w:t>弹窗的</w:t>
            </w:r>
            <w:r w:rsidRPr="00DD0594">
              <w:rPr>
                <w:rFonts w:ascii="Times New Roman" w:hAnsi="Times New Roman" w:hint="eastAsia"/>
              </w:rPr>
              <w:t>“出发接人”时，执行未结算订单数量和</w:t>
            </w:r>
            <w:r w:rsidR="00BD71DE" w:rsidRPr="00DD0594">
              <w:rPr>
                <w:rFonts w:ascii="Times New Roman" w:hAnsi="Times New Roman" w:hint="eastAsia"/>
              </w:rPr>
              <w:t>总</w:t>
            </w:r>
            <w:r w:rsidRPr="00DD0594">
              <w:rPr>
                <w:rFonts w:ascii="Times New Roman" w:hAnsi="Times New Roman" w:hint="eastAsia"/>
              </w:rPr>
              <w:t>金额的检测；</w:t>
            </w:r>
          </w:p>
          <w:p w:rsidR="00B666CE" w:rsidRPr="00DD0594" w:rsidRDefault="00B666CE" w:rsidP="00902CAE">
            <w:pPr>
              <w:rPr>
                <w:rFonts w:ascii="Times New Roman" w:hAnsi="Times New Roman"/>
              </w:rPr>
            </w:pPr>
            <w:r w:rsidRPr="00DD0594">
              <w:rPr>
                <w:rFonts w:ascii="Times New Roman" w:hAnsi="Times New Roman" w:hint="eastAsia"/>
              </w:rPr>
              <w:t>（</w:t>
            </w:r>
            <w:r w:rsidRPr="00DD0594">
              <w:rPr>
                <w:rFonts w:ascii="Times New Roman" w:hAnsi="Times New Roman" w:hint="eastAsia"/>
              </w:rPr>
              <w:t>2</w:t>
            </w:r>
            <w:r w:rsidRPr="00DD0594">
              <w:rPr>
                <w:rFonts w:ascii="Times New Roman" w:hAnsi="Times New Roman" w:hint="eastAsia"/>
              </w:rPr>
              <w:t>）针对待出发订单，</w:t>
            </w:r>
            <w:r w:rsidR="00BD71DE" w:rsidRPr="00DD0594">
              <w:rPr>
                <w:rFonts w:ascii="Times New Roman" w:hAnsi="Times New Roman" w:hint="eastAsia"/>
              </w:rPr>
              <w:t>限制服务行为，也即</w:t>
            </w:r>
            <w:r w:rsidRPr="00DD0594">
              <w:rPr>
                <w:rFonts w:ascii="Times New Roman" w:hAnsi="Times New Roman" w:hint="eastAsia"/>
              </w:rPr>
              <w:t>点击</w:t>
            </w:r>
            <w:r w:rsidR="00BD71DE" w:rsidRPr="00DD0594">
              <w:rPr>
                <w:rFonts w:ascii="Times New Roman" w:hAnsi="Times New Roman" w:hint="eastAsia"/>
              </w:rPr>
              <w:t>行程页面的</w:t>
            </w:r>
            <w:r w:rsidRPr="00DD0594">
              <w:rPr>
                <w:rFonts w:ascii="Times New Roman" w:hAnsi="Times New Roman" w:hint="eastAsia"/>
              </w:rPr>
              <w:t>“出发接人”</w:t>
            </w:r>
            <w:r w:rsidR="00BD71DE" w:rsidRPr="00DD0594">
              <w:rPr>
                <w:rFonts w:ascii="Times New Roman" w:hAnsi="Times New Roman" w:hint="eastAsia"/>
              </w:rPr>
              <w:t>时，执行未结算订单数量和总金额的检测</w:t>
            </w:r>
          </w:p>
          <w:p w:rsidR="00BD71DE" w:rsidRPr="00DD0594" w:rsidRDefault="00BD71DE" w:rsidP="00902CAE">
            <w:pPr>
              <w:rPr>
                <w:rFonts w:ascii="Times New Roman" w:hAnsi="Times New Roman"/>
              </w:rPr>
            </w:pPr>
            <w:r w:rsidRPr="00DD0594">
              <w:rPr>
                <w:rFonts w:ascii="Times New Roman" w:hAnsi="Times New Roman"/>
              </w:rPr>
              <w:t>3</w:t>
            </w:r>
            <w:r w:rsidRPr="00DD0594">
              <w:rPr>
                <w:rFonts w:ascii="Times New Roman" w:hAnsi="Times New Roman" w:hint="eastAsia"/>
              </w:rPr>
              <w:t>、具体的限制规则参见各相关业务节点</w:t>
            </w:r>
          </w:p>
        </w:tc>
      </w:tr>
      <w:tr w:rsidR="00DD0594" w:rsidRPr="00DD0594" w:rsidTr="006C78C4">
        <w:tc>
          <w:tcPr>
            <w:tcW w:w="817" w:type="dxa"/>
            <w:vAlign w:val="center"/>
          </w:tcPr>
          <w:p w:rsidR="001F1A44" w:rsidRPr="00DD0594" w:rsidRDefault="001F1A44" w:rsidP="00902CAE">
            <w:pPr>
              <w:pStyle w:val="af0"/>
              <w:numPr>
                <w:ilvl w:val="0"/>
                <w:numId w:val="4"/>
              </w:numPr>
              <w:ind w:firstLineChars="0"/>
              <w:jc w:val="center"/>
              <w:rPr>
                <w:rFonts w:ascii="Times New Roman" w:hAnsi="Times New Roman"/>
              </w:rPr>
            </w:pPr>
          </w:p>
        </w:tc>
        <w:tc>
          <w:tcPr>
            <w:tcW w:w="2552" w:type="dxa"/>
            <w:vAlign w:val="center"/>
          </w:tcPr>
          <w:p w:rsidR="001F1A44" w:rsidRPr="00DD0594" w:rsidRDefault="001F1A44" w:rsidP="00902CAE">
            <w:pPr>
              <w:jc w:val="left"/>
              <w:rPr>
                <w:noProof/>
              </w:rPr>
            </w:pPr>
            <w:r w:rsidRPr="00DD0594">
              <w:rPr>
                <w:rFonts w:hint="eastAsia"/>
                <w:noProof/>
              </w:rPr>
              <w:t>订单编号规则</w:t>
            </w:r>
          </w:p>
        </w:tc>
        <w:tc>
          <w:tcPr>
            <w:tcW w:w="6593" w:type="dxa"/>
            <w:vAlign w:val="center"/>
          </w:tcPr>
          <w:p w:rsidR="001F1A44" w:rsidRPr="00DD0594" w:rsidRDefault="001F1A44" w:rsidP="001F1A44">
            <w:pPr>
              <w:rPr>
                <w:rFonts w:ascii="Times New Roman" w:hAnsi="Times New Roman"/>
              </w:rPr>
            </w:pPr>
            <w:r w:rsidRPr="00DD0594">
              <w:rPr>
                <w:rFonts w:ascii="Times New Roman" w:hAnsi="Times New Roman" w:hint="eastAsia"/>
              </w:rPr>
              <w:t>订单编号规则：</w:t>
            </w:r>
          </w:p>
          <w:p w:rsidR="001F1A44" w:rsidRPr="00DD0594" w:rsidRDefault="007E4127" w:rsidP="001F1A44">
            <w:pPr>
              <w:rPr>
                <w:rFonts w:ascii="Times New Roman" w:hAnsi="Times New Roman"/>
              </w:rPr>
            </w:pPr>
            <w:r>
              <w:rPr>
                <w:rFonts w:ascii="Times New Roman" w:hAnsi="Times New Roman" w:hint="eastAsia"/>
              </w:rPr>
              <w:t>1</w:t>
            </w:r>
            <w:r>
              <w:rPr>
                <w:rFonts w:ascii="Times New Roman" w:hAnsi="Times New Roman" w:hint="eastAsia"/>
              </w:rPr>
              <w:t>、</w:t>
            </w:r>
            <w:r w:rsidR="001F1A44" w:rsidRPr="00DD0594">
              <w:rPr>
                <w:rFonts w:ascii="Times New Roman" w:hAnsi="Times New Roman" w:hint="eastAsia"/>
              </w:rPr>
              <w:t>订单编号：下单来源</w:t>
            </w:r>
            <w:r w:rsidR="001F1A44" w:rsidRPr="00DD0594">
              <w:rPr>
                <w:rFonts w:ascii="Times New Roman" w:hAnsi="Times New Roman" w:hint="eastAsia"/>
              </w:rPr>
              <w:t>+</w:t>
            </w:r>
            <w:r w:rsidR="001F1A44" w:rsidRPr="00DD0594">
              <w:rPr>
                <w:rFonts w:ascii="Times New Roman" w:hAnsi="Times New Roman" w:hint="eastAsia"/>
              </w:rPr>
              <w:t>下单日期</w:t>
            </w:r>
            <w:r w:rsidR="001F1A44" w:rsidRPr="00DD0594">
              <w:rPr>
                <w:rFonts w:ascii="Times New Roman" w:hAnsi="Times New Roman" w:hint="eastAsia"/>
              </w:rPr>
              <w:t>+</w:t>
            </w:r>
            <w:r w:rsidR="001F1A44" w:rsidRPr="00DD0594">
              <w:rPr>
                <w:rFonts w:ascii="Times New Roman" w:hAnsi="Times New Roman" w:hint="eastAsia"/>
              </w:rPr>
              <w:t>订单流水，示例：</w:t>
            </w:r>
            <w:r w:rsidR="001F1A44" w:rsidRPr="00DD0594">
              <w:rPr>
                <w:rFonts w:ascii="Times New Roman" w:hAnsi="Times New Roman" w:hint="eastAsia"/>
              </w:rPr>
              <w:t>BJ1601011800001</w:t>
            </w:r>
            <w:r w:rsidR="001F1A44" w:rsidRPr="00DD0594">
              <w:rPr>
                <w:rFonts w:ascii="Times New Roman" w:hAnsi="Times New Roman" w:hint="eastAsia"/>
              </w:rPr>
              <w:t>，合计</w:t>
            </w:r>
            <w:r w:rsidR="001F1A44" w:rsidRPr="00DD0594">
              <w:rPr>
                <w:rFonts w:ascii="Times New Roman" w:hAnsi="Times New Roman" w:hint="eastAsia"/>
              </w:rPr>
              <w:t>15</w:t>
            </w:r>
            <w:r w:rsidR="001F1A44" w:rsidRPr="00DD0594">
              <w:rPr>
                <w:rFonts w:ascii="Times New Roman" w:hAnsi="Times New Roman" w:hint="eastAsia"/>
              </w:rPr>
              <w:t>位数字；</w:t>
            </w:r>
          </w:p>
          <w:p w:rsidR="0043791B" w:rsidRPr="00DD0594" w:rsidRDefault="007E4127" w:rsidP="001F1A44">
            <w:pPr>
              <w:rPr>
                <w:rFonts w:ascii="Times New Roman" w:hAnsi="Times New Roman"/>
              </w:rPr>
            </w:pPr>
            <w:r>
              <w:rPr>
                <w:rFonts w:ascii="Times New Roman" w:hAnsi="Times New Roman"/>
              </w:rPr>
              <w:t>2</w:t>
            </w:r>
            <w:r>
              <w:rPr>
                <w:rFonts w:ascii="Times New Roman" w:hAnsi="Times New Roman" w:hint="eastAsia"/>
              </w:rPr>
              <w:t>、</w:t>
            </w:r>
            <w:r w:rsidR="001F1A44" w:rsidRPr="00DD0594">
              <w:rPr>
                <w:rFonts w:ascii="Times New Roman" w:hAnsi="Times New Roman" w:hint="eastAsia"/>
              </w:rPr>
              <w:t>下单来源：</w:t>
            </w:r>
            <w:r w:rsidR="0043791B" w:rsidRPr="00DD0594">
              <w:rPr>
                <w:rFonts w:ascii="Times New Roman" w:hAnsi="Times New Roman" w:hint="eastAsia"/>
              </w:rPr>
              <w:t>乘客端（因公：</w:t>
            </w:r>
            <w:r w:rsidR="0043791B" w:rsidRPr="00DD0594">
              <w:rPr>
                <w:rFonts w:ascii="Times New Roman" w:hAnsi="Times New Roman" w:hint="eastAsia"/>
              </w:rPr>
              <w:t>BC</w:t>
            </w:r>
            <w:r w:rsidR="0043791B" w:rsidRPr="00DD0594">
              <w:rPr>
                <w:rFonts w:ascii="Times New Roman" w:hAnsi="Times New Roman" w:hint="eastAsia"/>
              </w:rPr>
              <w:t>，因私：</w:t>
            </w:r>
            <w:r w:rsidR="0043791B" w:rsidRPr="00DD0594">
              <w:rPr>
                <w:rFonts w:ascii="Times New Roman" w:hAnsi="Times New Roman" w:hint="eastAsia"/>
              </w:rPr>
              <w:t>CJ</w:t>
            </w:r>
            <w:r w:rsidR="0043791B" w:rsidRPr="00DD0594">
              <w:rPr>
                <w:rFonts w:ascii="Times New Roman" w:hAnsi="Times New Roman" w:hint="eastAsia"/>
              </w:rPr>
              <w:t>，个人：</w:t>
            </w:r>
            <w:r w:rsidR="0043791B" w:rsidRPr="00DD0594">
              <w:rPr>
                <w:rFonts w:ascii="Times New Roman" w:hAnsi="Times New Roman" w:hint="eastAsia"/>
              </w:rPr>
              <w:t>CG</w:t>
            </w:r>
            <w:r w:rsidR="0043791B" w:rsidRPr="00DD0594">
              <w:rPr>
                <w:rFonts w:ascii="Times New Roman" w:hAnsi="Times New Roman" w:hint="eastAsia"/>
              </w:rPr>
              <w:t>）；机构端：</w:t>
            </w:r>
            <w:r w:rsidR="0043791B" w:rsidRPr="00DD0594">
              <w:rPr>
                <w:rFonts w:ascii="Times New Roman" w:hAnsi="Times New Roman" w:hint="eastAsia"/>
              </w:rPr>
              <w:t>BJ</w:t>
            </w:r>
            <w:r w:rsidR="0043791B" w:rsidRPr="00DD0594">
              <w:rPr>
                <w:rFonts w:ascii="Times New Roman" w:hAnsi="Times New Roman" w:hint="eastAsia"/>
              </w:rPr>
              <w:t>；租赁端（因公：</w:t>
            </w:r>
            <w:r w:rsidR="0043791B" w:rsidRPr="00DD0594">
              <w:rPr>
                <w:rFonts w:ascii="Times New Roman" w:hAnsi="Times New Roman" w:hint="eastAsia"/>
              </w:rPr>
              <w:t>BZ</w:t>
            </w:r>
            <w:r w:rsidR="0043791B" w:rsidRPr="00DD0594">
              <w:rPr>
                <w:rFonts w:ascii="Times New Roman" w:hAnsi="Times New Roman" w:hint="eastAsia"/>
              </w:rPr>
              <w:t>，因私：</w:t>
            </w:r>
            <w:r w:rsidR="0043791B" w:rsidRPr="00DD0594">
              <w:rPr>
                <w:rFonts w:ascii="Times New Roman" w:hAnsi="Times New Roman" w:hint="eastAsia"/>
              </w:rPr>
              <w:t>CZ</w:t>
            </w:r>
            <w:r w:rsidR="0043791B" w:rsidRPr="00DD0594">
              <w:rPr>
                <w:rFonts w:ascii="Times New Roman" w:hAnsi="Times New Roman" w:hint="eastAsia"/>
              </w:rPr>
              <w:t>）；运管端：</w:t>
            </w:r>
            <w:r w:rsidR="0043791B" w:rsidRPr="00DD0594">
              <w:rPr>
                <w:rFonts w:ascii="Times New Roman" w:hAnsi="Times New Roman" w:hint="eastAsia"/>
              </w:rPr>
              <w:t>CY</w:t>
            </w:r>
            <w:r w:rsidR="0043791B" w:rsidRPr="00DD0594">
              <w:rPr>
                <w:rFonts w:ascii="Times New Roman" w:hAnsi="Times New Roman" w:hint="eastAsia"/>
              </w:rPr>
              <w:t>；【其中，首位字母代表订单类型，第二位字母代表订单来源】</w:t>
            </w:r>
          </w:p>
          <w:p w:rsidR="001F1A44" w:rsidRPr="00DD0594" w:rsidRDefault="007E4127" w:rsidP="001F1A44">
            <w:pPr>
              <w:rPr>
                <w:rFonts w:ascii="Times New Roman" w:hAnsi="Times New Roman"/>
              </w:rPr>
            </w:pPr>
            <w:r>
              <w:rPr>
                <w:rFonts w:ascii="Times New Roman" w:hAnsi="Times New Roman"/>
              </w:rPr>
              <w:t>3</w:t>
            </w:r>
            <w:r>
              <w:rPr>
                <w:rFonts w:ascii="Times New Roman" w:hAnsi="Times New Roman" w:hint="eastAsia"/>
              </w:rPr>
              <w:t>、</w:t>
            </w:r>
            <w:r w:rsidR="001F1A44" w:rsidRPr="00DD0594">
              <w:rPr>
                <w:rFonts w:ascii="Times New Roman" w:hAnsi="Times New Roman" w:hint="eastAsia"/>
              </w:rPr>
              <w:t>下单日期：年月日时，示例：</w:t>
            </w:r>
            <w:r w:rsidR="001F1A44" w:rsidRPr="00DD0594">
              <w:rPr>
                <w:rFonts w:ascii="Times New Roman" w:hAnsi="Times New Roman" w:hint="eastAsia"/>
              </w:rPr>
              <w:t>16010118</w:t>
            </w:r>
            <w:r w:rsidR="001F1A44" w:rsidRPr="00DD0594">
              <w:rPr>
                <w:rFonts w:ascii="Times New Roman" w:hAnsi="Times New Roman" w:hint="eastAsia"/>
              </w:rPr>
              <w:t>，即</w:t>
            </w:r>
            <w:r w:rsidR="001F1A44" w:rsidRPr="00DD0594">
              <w:rPr>
                <w:rFonts w:ascii="Times New Roman" w:hAnsi="Times New Roman" w:hint="eastAsia"/>
              </w:rPr>
              <w:t>16</w:t>
            </w:r>
            <w:r w:rsidR="001F1A44" w:rsidRPr="00DD0594">
              <w:rPr>
                <w:rFonts w:ascii="Times New Roman" w:hAnsi="Times New Roman" w:hint="eastAsia"/>
              </w:rPr>
              <w:t>年</w:t>
            </w:r>
            <w:r w:rsidR="001F1A44" w:rsidRPr="00DD0594">
              <w:rPr>
                <w:rFonts w:ascii="Times New Roman" w:hAnsi="Times New Roman" w:hint="eastAsia"/>
              </w:rPr>
              <w:t>1</w:t>
            </w:r>
            <w:r w:rsidR="001F1A44" w:rsidRPr="00DD0594">
              <w:rPr>
                <w:rFonts w:ascii="Times New Roman" w:hAnsi="Times New Roman" w:hint="eastAsia"/>
              </w:rPr>
              <w:t>月</w:t>
            </w:r>
            <w:r w:rsidR="001F1A44" w:rsidRPr="00DD0594">
              <w:rPr>
                <w:rFonts w:ascii="Times New Roman" w:hAnsi="Times New Roman" w:hint="eastAsia"/>
              </w:rPr>
              <w:t>1</w:t>
            </w:r>
            <w:r w:rsidR="001F1A44" w:rsidRPr="00DD0594">
              <w:rPr>
                <w:rFonts w:ascii="Times New Roman" w:hAnsi="Times New Roman" w:hint="eastAsia"/>
              </w:rPr>
              <w:t>日</w:t>
            </w:r>
            <w:r w:rsidR="001F1A44" w:rsidRPr="00DD0594">
              <w:rPr>
                <w:rFonts w:ascii="Times New Roman" w:hAnsi="Times New Roman" w:hint="eastAsia"/>
              </w:rPr>
              <w:t>18</w:t>
            </w:r>
            <w:r w:rsidR="001F1A44" w:rsidRPr="00DD0594">
              <w:rPr>
                <w:rFonts w:ascii="Times New Roman" w:hAnsi="Times New Roman" w:hint="eastAsia"/>
              </w:rPr>
              <w:t>时；</w:t>
            </w:r>
          </w:p>
          <w:p w:rsidR="001F1A44" w:rsidRPr="007E4127" w:rsidRDefault="007E4127" w:rsidP="00902CAE">
            <w:pPr>
              <w:rPr>
                <w:rFonts w:ascii="Times New Roman" w:hAnsi="Times New Roman"/>
              </w:rPr>
            </w:pPr>
            <w:r>
              <w:rPr>
                <w:rFonts w:ascii="Times New Roman" w:hAnsi="Times New Roman"/>
              </w:rPr>
              <w:t>4</w:t>
            </w:r>
            <w:r>
              <w:rPr>
                <w:rFonts w:ascii="Times New Roman" w:hAnsi="Times New Roman" w:hint="eastAsia"/>
              </w:rPr>
              <w:t>、</w:t>
            </w:r>
            <w:r w:rsidR="001F1A44" w:rsidRPr="00DD0594">
              <w:rPr>
                <w:rFonts w:ascii="Times New Roman" w:hAnsi="Times New Roman" w:hint="eastAsia"/>
              </w:rPr>
              <w:t>订单流水：五位数字，示例</w:t>
            </w:r>
            <w:r w:rsidR="001F1A44" w:rsidRPr="00DD0594">
              <w:rPr>
                <w:rFonts w:ascii="Times New Roman" w:hAnsi="Times New Roman" w:hint="eastAsia"/>
              </w:rPr>
              <w:t>00001</w:t>
            </w:r>
            <w:r w:rsidR="001F1A44" w:rsidRPr="00DD0594">
              <w:rPr>
                <w:rFonts w:ascii="Times New Roman" w:hAnsi="Times New Roman" w:hint="eastAsia"/>
              </w:rPr>
              <w:t>，即第一单；</w:t>
            </w:r>
          </w:p>
        </w:tc>
      </w:tr>
      <w:tr w:rsidR="00DD0594" w:rsidRPr="00DD0594" w:rsidTr="006C78C4">
        <w:tc>
          <w:tcPr>
            <w:tcW w:w="817" w:type="dxa"/>
            <w:vAlign w:val="center"/>
          </w:tcPr>
          <w:p w:rsidR="00847363" w:rsidRPr="00DD0594" w:rsidRDefault="00847363" w:rsidP="00902CAE">
            <w:pPr>
              <w:pStyle w:val="af0"/>
              <w:numPr>
                <w:ilvl w:val="0"/>
                <w:numId w:val="4"/>
              </w:numPr>
              <w:ind w:firstLineChars="0"/>
              <w:jc w:val="center"/>
              <w:rPr>
                <w:rFonts w:ascii="Times New Roman" w:hAnsi="Times New Roman"/>
              </w:rPr>
            </w:pPr>
          </w:p>
        </w:tc>
        <w:tc>
          <w:tcPr>
            <w:tcW w:w="2552" w:type="dxa"/>
            <w:vAlign w:val="center"/>
          </w:tcPr>
          <w:p w:rsidR="00847363" w:rsidRPr="00DD0594" w:rsidRDefault="00847363" w:rsidP="00902CAE">
            <w:pPr>
              <w:jc w:val="left"/>
              <w:rPr>
                <w:noProof/>
              </w:rPr>
            </w:pPr>
            <w:r w:rsidRPr="00DD0594">
              <w:rPr>
                <w:rFonts w:hint="eastAsia"/>
                <w:noProof/>
              </w:rPr>
              <w:t>交易流水号</w:t>
            </w:r>
          </w:p>
        </w:tc>
        <w:tc>
          <w:tcPr>
            <w:tcW w:w="6593" w:type="dxa"/>
            <w:vAlign w:val="center"/>
          </w:tcPr>
          <w:p w:rsidR="006E5F76" w:rsidRPr="00DD0594" w:rsidRDefault="006E5F76" w:rsidP="001F1A44">
            <w:pPr>
              <w:rPr>
                <w:rFonts w:ascii="Times New Roman" w:hAnsi="Times New Roman"/>
              </w:rPr>
            </w:pPr>
            <w:r w:rsidRPr="00DD0594">
              <w:rPr>
                <w:rFonts w:ascii="Times New Roman" w:hAnsi="Times New Roman" w:hint="eastAsia"/>
              </w:rPr>
              <w:t>1</w:t>
            </w:r>
            <w:r w:rsidRPr="00DD0594">
              <w:rPr>
                <w:rFonts w:ascii="Times New Roman" w:hAnsi="Times New Roman" w:hint="eastAsia"/>
              </w:rPr>
              <w:t>、</w:t>
            </w:r>
            <w:r w:rsidR="00847363" w:rsidRPr="00DD0594">
              <w:rPr>
                <w:rFonts w:ascii="Times New Roman" w:hAnsi="Times New Roman" w:hint="eastAsia"/>
              </w:rPr>
              <w:t>所有通过第三方平台</w:t>
            </w:r>
            <w:r w:rsidRPr="00DD0594">
              <w:rPr>
                <w:rFonts w:ascii="Times New Roman" w:hAnsi="Times New Roman" w:hint="eastAsia"/>
              </w:rPr>
              <w:t>（如微信、支付宝）</w:t>
            </w:r>
            <w:r w:rsidR="00847363" w:rsidRPr="00DD0594">
              <w:rPr>
                <w:rFonts w:ascii="Times New Roman" w:hAnsi="Times New Roman" w:hint="eastAsia"/>
              </w:rPr>
              <w:t>支付</w:t>
            </w:r>
            <w:r w:rsidR="005B7952" w:rsidRPr="00DD0594">
              <w:rPr>
                <w:rFonts w:ascii="Times New Roman" w:hAnsi="Times New Roman" w:hint="eastAsia"/>
              </w:rPr>
              <w:t>成功</w:t>
            </w:r>
            <w:r w:rsidR="00847363" w:rsidRPr="00DD0594">
              <w:rPr>
                <w:rFonts w:ascii="Times New Roman" w:hAnsi="Times New Roman" w:hint="eastAsia"/>
              </w:rPr>
              <w:t>的订单</w:t>
            </w:r>
            <w:r w:rsidR="00075790" w:rsidRPr="00DD0594">
              <w:rPr>
                <w:rFonts w:ascii="Times New Roman" w:hAnsi="Times New Roman" w:hint="eastAsia"/>
              </w:rPr>
              <w:t>（出租车含行程费和调度费）</w:t>
            </w:r>
            <w:r w:rsidR="00847363" w:rsidRPr="00DD0594">
              <w:rPr>
                <w:rFonts w:ascii="Times New Roman" w:hAnsi="Times New Roman" w:hint="eastAsia"/>
              </w:rPr>
              <w:t>均需填写</w:t>
            </w:r>
            <w:r w:rsidR="00075790" w:rsidRPr="00DD0594">
              <w:rPr>
                <w:rFonts w:ascii="Times New Roman" w:hAnsi="Times New Roman" w:hint="eastAsia"/>
              </w:rPr>
              <w:t>交易</w:t>
            </w:r>
            <w:r w:rsidR="00847363" w:rsidRPr="00DD0594">
              <w:rPr>
                <w:rFonts w:ascii="Times New Roman" w:hAnsi="Times New Roman" w:hint="eastAsia"/>
              </w:rPr>
              <w:t>流水号</w:t>
            </w:r>
            <w:r w:rsidR="005B7952" w:rsidRPr="00DD0594">
              <w:rPr>
                <w:rFonts w:ascii="Times New Roman" w:hAnsi="Times New Roman" w:hint="eastAsia"/>
              </w:rPr>
              <w:t>。</w:t>
            </w:r>
          </w:p>
          <w:p w:rsidR="00847363" w:rsidRPr="00DD0594" w:rsidRDefault="006E5F76" w:rsidP="001F1A44">
            <w:pPr>
              <w:rPr>
                <w:rFonts w:ascii="Times New Roman" w:hAnsi="Times New Roman"/>
              </w:rPr>
            </w:pPr>
            <w:r w:rsidRPr="00DD0594">
              <w:rPr>
                <w:rFonts w:ascii="Times New Roman" w:hAnsi="Times New Roman"/>
              </w:rPr>
              <w:t>2</w:t>
            </w:r>
            <w:r w:rsidRPr="00DD0594">
              <w:rPr>
                <w:rFonts w:ascii="Times New Roman" w:hAnsi="Times New Roman" w:hint="eastAsia"/>
              </w:rPr>
              <w:t>、其他方式（如余额）支付成功的订单，</w:t>
            </w:r>
            <w:r w:rsidR="00075790" w:rsidRPr="00DD0594">
              <w:rPr>
                <w:rFonts w:ascii="Times New Roman" w:hAnsi="Times New Roman" w:hint="eastAsia"/>
              </w:rPr>
              <w:t>显示为“</w:t>
            </w:r>
            <w:r w:rsidR="00075790" w:rsidRPr="00DD0594">
              <w:rPr>
                <w:rFonts w:ascii="Times New Roman" w:hAnsi="Times New Roman" w:hint="eastAsia"/>
              </w:rPr>
              <w:t>/</w:t>
            </w:r>
            <w:r w:rsidR="00075790" w:rsidRPr="00DD0594">
              <w:rPr>
                <w:rFonts w:ascii="Times New Roman" w:hAnsi="Times New Roman" w:hint="eastAsia"/>
              </w:rPr>
              <w:t>”</w:t>
            </w:r>
          </w:p>
          <w:p w:rsidR="006E5F76" w:rsidRPr="00DD0594" w:rsidRDefault="006E5F76" w:rsidP="001F1A44">
            <w:pPr>
              <w:rPr>
                <w:rFonts w:ascii="Times New Roman" w:hAnsi="Times New Roman"/>
              </w:rPr>
            </w:pPr>
            <w:r w:rsidRPr="00DD0594">
              <w:rPr>
                <w:rFonts w:ascii="Times New Roman" w:hAnsi="Times New Roman"/>
              </w:rPr>
              <w:t>3</w:t>
            </w:r>
            <w:r w:rsidRPr="00DD0594">
              <w:rPr>
                <w:rFonts w:ascii="Times New Roman" w:hAnsi="Times New Roman" w:hint="eastAsia"/>
              </w:rPr>
              <w:t>、未完成支付的订单，及已取消订单，显示为“</w:t>
            </w:r>
            <w:r w:rsidRPr="00DD0594">
              <w:rPr>
                <w:rFonts w:ascii="Times New Roman" w:hAnsi="Times New Roman" w:hint="eastAsia"/>
              </w:rPr>
              <w:t>/</w:t>
            </w:r>
            <w:r w:rsidRPr="00DD0594">
              <w:rPr>
                <w:rFonts w:ascii="Times New Roman" w:hAnsi="Times New Roman" w:hint="eastAsia"/>
              </w:rPr>
              <w:t>”</w:t>
            </w:r>
          </w:p>
        </w:tc>
      </w:tr>
      <w:tr w:rsidR="00DD0594" w:rsidRPr="00DD0594" w:rsidTr="006C78C4">
        <w:tc>
          <w:tcPr>
            <w:tcW w:w="817" w:type="dxa"/>
            <w:vAlign w:val="center"/>
          </w:tcPr>
          <w:p w:rsidR="00075790" w:rsidRPr="00DD0594" w:rsidRDefault="00075790" w:rsidP="00902CAE">
            <w:pPr>
              <w:pStyle w:val="af0"/>
              <w:numPr>
                <w:ilvl w:val="0"/>
                <w:numId w:val="4"/>
              </w:numPr>
              <w:ind w:firstLineChars="0"/>
              <w:jc w:val="center"/>
              <w:rPr>
                <w:rFonts w:ascii="Times New Roman" w:hAnsi="Times New Roman"/>
              </w:rPr>
            </w:pPr>
          </w:p>
        </w:tc>
        <w:tc>
          <w:tcPr>
            <w:tcW w:w="2552" w:type="dxa"/>
            <w:vAlign w:val="center"/>
          </w:tcPr>
          <w:p w:rsidR="00075790" w:rsidRPr="00DD0594" w:rsidRDefault="00075790" w:rsidP="00902CAE">
            <w:pPr>
              <w:jc w:val="left"/>
              <w:rPr>
                <w:noProof/>
              </w:rPr>
            </w:pPr>
            <w:r w:rsidRPr="00DD0594">
              <w:rPr>
                <w:rFonts w:hint="eastAsia"/>
                <w:noProof/>
              </w:rPr>
              <w:t>交易流水号查询</w:t>
            </w:r>
          </w:p>
        </w:tc>
        <w:tc>
          <w:tcPr>
            <w:tcW w:w="6593" w:type="dxa"/>
            <w:vAlign w:val="center"/>
          </w:tcPr>
          <w:p w:rsidR="00075790" w:rsidRPr="00DD0594" w:rsidRDefault="00075790" w:rsidP="001F1A44">
            <w:pPr>
              <w:rPr>
                <w:rFonts w:ascii="Times New Roman" w:hAnsi="Times New Roman"/>
              </w:rPr>
            </w:pPr>
            <w:r w:rsidRPr="00DD0594">
              <w:rPr>
                <w:rFonts w:ascii="Times New Roman" w:hAnsi="Times New Roman" w:hint="eastAsia"/>
              </w:rPr>
              <w:t>支持模糊查询</w:t>
            </w:r>
          </w:p>
        </w:tc>
      </w:tr>
      <w:tr w:rsidR="00DD0594" w:rsidRPr="00DD0594" w:rsidTr="006C78C4">
        <w:tc>
          <w:tcPr>
            <w:tcW w:w="817" w:type="dxa"/>
            <w:vAlign w:val="center"/>
          </w:tcPr>
          <w:p w:rsidR="00DA6E54" w:rsidRPr="00DD0594" w:rsidRDefault="00DA6E54" w:rsidP="00902CAE">
            <w:pPr>
              <w:pStyle w:val="af0"/>
              <w:numPr>
                <w:ilvl w:val="0"/>
                <w:numId w:val="4"/>
              </w:numPr>
              <w:ind w:firstLineChars="0"/>
              <w:jc w:val="center"/>
              <w:rPr>
                <w:rFonts w:ascii="Times New Roman" w:hAnsi="Times New Roman"/>
              </w:rPr>
            </w:pPr>
          </w:p>
        </w:tc>
        <w:tc>
          <w:tcPr>
            <w:tcW w:w="2552" w:type="dxa"/>
            <w:vAlign w:val="center"/>
          </w:tcPr>
          <w:p w:rsidR="00DA6E54" w:rsidRPr="00DD0594" w:rsidRDefault="00FB733F" w:rsidP="00902CAE">
            <w:pPr>
              <w:jc w:val="left"/>
              <w:rPr>
                <w:noProof/>
              </w:rPr>
            </w:pPr>
            <w:r w:rsidRPr="00DD0594">
              <w:rPr>
                <w:rFonts w:hint="eastAsia"/>
                <w:noProof/>
              </w:rPr>
              <w:t>弹窗说明</w:t>
            </w:r>
          </w:p>
        </w:tc>
        <w:tc>
          <w:tcPr>
            <w:tcW w:w="6593" w:type="dxa"/>
            <w:vAlign w:val="center"/>
          </w:tcPr>
          <w:p w:rsidR="00FB733F" w:rsidRPr="00DD0594" w:rsidRDefault="00FB733F" w:rsidP="001F1A44">
            <w:pPr>
              <w:rPr>
                <w:rFonts w:ascii="Times New Roman" w:hAnsi="Times New Roman"/>
              </w:rPr>
            </w:pPr>
            <w:r w:rsidRPr="00DD0594">
              <w:rPr>
                <w:rFonts w:ascii="Times New Roman" w:hAnsi="Times New Roman" w:hint="eastAsia"/>
              </w:rPr>
              <w:t>无关闭</w:t>
            </w:r>
            <w:r w:rsidRPr="00DD0594">
              <w:rPr>
                <w:rFonts w:ascii="Times New Roman" w:hAnsi="Times New Roman" w:hint="eastAsia"/>
              </w:rPr>
              <w:t>icon</w:t>
            </w:r>
            <w:r w:rsidRPr="00DD0594">
              <w:rPr>
                <w:rFonts w:ascii="Times New Roman" w:hAnsi="Times New Roman" w:hint="eastAsia"/>
              </w:rPr>
              <w:t>、取消按键的弹窗，点击非弹窗区域，关闭弹窗。</w:t>
            </w:r>
          </w:p>
          <w:p w:rsidR="00DA6E54" w:rsidRPr="00DD0594" w:rsidRDefault="00FB733F" w:rsidP="001F1A44">
            <w:pPr>
              <w:rPr>
                <w:rFonts w:ascii="Times New Roman" w:hAnsi="Times New Roman"/>
              </w:rPr>
            </w:pPr>
            <w:r w:rsidRPr="00DD0594">
              <w:rPr>
                <w:rFonts w:ascii="Times New Roman" w:hAnsi="Times New Roman" w:hint="eastAsia"/>
              </w:rPr>
              <w:t>如：乘客端行程中订单的“更多”按键弹窗；如调度费选择弹窗；如打表来接选择弹窗</w:t>
            </w:r>
          </w:p>
        </w:tc>
      </w:tr>
      <w:tr w:rsidR="00DD0594" w:rsidRPr="00DD0594" w:rsidTr="006C78C4">
        <w:tc>
          <w:tcPr>
            <w:tcW w:w="817" w:type="dxa"/>
            <w:vAlign w:val="center"/>
          </w:tcPr>
          <w:p w:rsidR="00E078FD" w:rsidRPr="00DD0594" w:rsidRDefault="00E078FD" w:rsidP="00E078FD">
            <w:pPr>
              <w:pStyle w:val="af0"/>
              <w:numPr>
                <w:ilvl w:val="0"/>
                <w:numId w:val="4"/>
              </w:numPr>
              <w:ind w:firstLineChars="0"/>
              <w:jc w:val="center"/>
              <w:rPr>
                <w:rFonts w:ascii="Times New Roman" w:hAnsi="Times New Roman"/>
              </w:rPr>
            </w:pPr>
          </w:p>
        </w:tc>
        <w:tc>
          <w:tcPr>
            <w:tcW w:w="2552" w:type="dxa"/>
            <w:vAlign w:val="center"/>
          </w:tcPr>
          <w:p w:rsidR="00E078FD" w:rsidRPr="00DD0594" w:rsidRDefault="00E078FD" w:rsidP="00E078FD">
            <w:pPr>
              <w:jc w:val="left"/>
              <w:rPr>
                <w:noProof/>
              </w:rPr>
            </w:pPr>
            <w:r w:rsidRPr="00DD0594">
              <w:rPr>
                <w:rFonts w:ascii="Times New Roman" w:hAnsi="Times New Roman" w:hint="eastAsia"/>
              </w:rPr>
              <w:t>验证码规则</w:t>
            </w:r>
          </w:p>
        </w:tc>
        <w:tc>
          <w:tcPr>
            <w:tcW w:w="6593" w:type="dxa"/>
            <w:vAlign w:val="center"/>
          </w:tcPr>
          <w:p w:rsidR="00E078FD" w:rsidRPr="00DD0594" w:rsidRDefault="00E078FD" w:rsidP="00E078FD">
            <w:pPr>
              <w:rPr>
                <w:noProof/>
              </w:rPr>
            </w:pPr>
            <w:r w:rsidRPr="00DD0594">
              <w:rPr>
                <w:rFonts w:hint="eastAsia"/>
                <w:noProof/>
              </w:rPr>
              <w:t>随机</w:t>
            </w:r>
            <w:r w:rsidRPr="00DD0594">
              <w:rPr>
                <w:noProof/>
              </w:rPr>
              <w:t>4</w:t>
            </w:r>
            <w:r w:rsidRPr="00DD0594">
              <w:rPr>
                <w:rFonts w:hint="eastAsia"/>
                <w:noProof/>
              </w:rPr>
              <w:t>位</w:t>
            </w:r>
            <w:r w:rsidRPr="00DD0594">
              <w:rPr>
                <w:noProof/>
              </w:rPr>
              <w:t>0-9</w:t>
            </w:r>
            <w:r w:rsidRPr="00DD0594">
              <w:rPr>
                <w:rFonts w:hint="eastAsia"/>
                <w:noProof/>
              </w:rPr>
              <w:t>数字</w:t>
            </w:r>
            <w:r w:rsidR="00A41014" w:rsidRPr="00DD0594">
              <w:rPr>
                <w:rFonts w:hint="eastAsia"/>
                <w:noProof/>
              </w:rPr>
              <w:t>。</w:t>
            </w:r>
            <w:r w:rsidR="00890A06" w:rsidRPr="00DD0594">
              <w:rPr>
                <w:rFonts w:hint="eastAsia"/>
                <w:noProof/>
              </w:rPr>
              <w:t>有效期</w:t>
            </w:r>
            <w:r w:rsidR="00890A06" w:rsidRPr="00DD0594">
              <w:rPr>
                <w:rFonts w:hint="eastAsia"/>
                <w:noProof/>
              </w:rPr>
              <w:t>10</w:t>
            </w:r>
            <w:r w:rsidR="00890A06" w:rsidRPr="00DD0594">
              <w:rPr>
                <w:rFonts w:hint="eastAsia"/>
                <w:noProof/>
              </w:rPr>
              <w:t>分钟，</w:t>
            </w:r>
            <w:r w:rsidRPr="00DD0594">
              <w:rPr>
                <w:rFonts w:hint="eastAsia"/>
                <w:noProof/>
              </w:rPr>
              <w:t>验证过</w:t>
            </w:r>
            <w:r w:rsidR="00890A06" w:rsidRPr="00DD0594">
              <w:rPr>
                <w:rFonts w:hint="eastAsia"/>
                <w:noProof/>
              </w:rPr>
              <w:t>一次后失效</w:t>
            </w:r>
            <w:r w:rsidR="00A41014" w:rsidRPr="00DD0594">
              <w:rPr>
                <w:rFonts w:hint="eastAsia"/>
                <w:noProof/>
              </w:rPr>
              <w:t>；</w:t>
            </w:r>
            <w:r w:rsidR="00890A06" w:rsidRPr="00DD0594">
              <w:rPr>
                <w:rFonts w:hint="eastAsia"/>
                <w:noProof/>
              </w:rPr>
              <w:t>重新发送后，</w:t>
            </w:r>
            <w:r w:rsidR="00890A06" w:rsidRPr="00DD0594">
              <w:rPr>
                <w:rFonts w:hint="eastAsia"/>
                <w:noProof/>
              </w:rPr>
              <w:lastRenderedPageBreak/>
              <w:t>上次发送的失效</w:t>
            </w:r>
          </w:p>
        </w:tc>
      </w:tr>
      <w:tr w:rsidR="00560CF0" w:rsidRPr="00DD0594" w:rsidTr="006C78C4">
        <w:tc>
          <w:tcPr>
            <w:tcW w:w="817" w:type="dxa"/>
            <w:vAlign w:val="center"/>
          </w:tcPr>
          <w:p w:rsidR="00560CF0" w:rsidRPr="00DD0594" w:rsidRDefault="00560CF0" w:rsidP="00E078FD">
            <w:pPr>
              <w:pStyle w:val="af0"/>
              <w:numPr>
                <w:ilvl w:val="0"/>
                <w:numId w:val="4"/>
              </w:numPr>
              <w:ind w:firstLineChars="0"/>
              <w:jc w:val="center"/>
              <w:rPr>
                <w:rFonts w:ascii="Times New Roman" w:hAnsi="Times New Roman"/>
              </w:rPr>
            </w:pPr>
          </w:p>
        </w:tc>
        <w:tc>
          <w:tcPr>
            <w:tcW w:w="2552" w:type="dxa"/>
            <w:vAlign w:val="center"/>
          </w:tcPr>
          <w:p w:rsidR="00560CF0" w:rsidRPr="00560CF0" w:rsidRDefault="00560CF0" w:rsidP="00E078FD">
            <w:pPr>
              <w:jc w:val="left"/>
              <w:rPr>
                <w:rFonts w:ascii="Times New Roman" w:hAnsi="Times New Roman"/>
                <w:color w:val="FF0000"/>
              </w:rPr>
            </w:pPr>
            <w:r w:rsidRPr="00560CF0">
              <w:rPr>
                <w:rFonts w:ascii="Times New Roman" w:hAnsi="Times New Roman" w:hint="eastAsia"/>
                <w:color w:val="FF0000"/>
              </w:rPr>
              <w:t>派单规则补充（网约车、出租车）</w:t>
            </w:r>
          </w:p>
        </w:tc>
        <w:tc>
          <w:tcPr>
            <w:tcW w:w="6593" w:type="dxa"/>
            <w:vAlign w:val="center"/>
          </w:tcPr>
          <w:p w:rsidR="00B04600" w:rsidRDefault="00560CF0" w:rsidP="00E078FD">
            <w:pPr>
              <w:rPr>
                <w:noProof/>
                <w:color w:val="FF0000"/>
              </w:rPr>
            </w:pPr>
            <w:r w:rsidRPr="00560CF0">
              <w:rPr>
                <w:rFonts w:hint="eastAsia"/>
                <w:noProof/>
                <w:color w:val="FF0000"/>
              </w:rPr>
              <w:t>系统派单、人工派单、更换司机、更换车辆时，屏蔽与下单人账号相同的司机。</w:t>
            </w:r>
          </w:p>
          <w:p w:rsidR="00B04600" w:rsidRPr="00B04600" w:rsidRDefault="00B04600" w:rsidP="00E078FD">
            <w:pPr>
              <w:rPr>
                <w:noProof/>
                <w:color w:val="FF0000"/>
              </w:rPr>
            </w:pPr>
            <w:r>
              <w:rPr>
                <w:rFonts w:hint="eastAsia"/>
                <w:noProof/>
                <w:color w:val="FF0000"/>
              </w:rPr>
              <w:t>也即下单人账号与接单司机账号不可相同。</w:t>
            </w:r>
          </w:p>
        </w:tc>
      </w:tr>
    </w:tbl>
    <w:p w:rsidR="00E45114" w:rsidRPr="00DD0594" w:rsidRDefault="00E45114" w:rsidP="00E45114">
      <w:pPr>
        <w:pStyle w:val="2"/>
      </w:pPr>
      <w:bookmarkStart w:id="30" w:name="_Toc457829190"/>
      <w:bookmarkStart w:id="31" w:name="_Toc477162576"/>
      <w:r w:rsidRPr="00DD0594">
        <w:rPr>
          <w:rFonts w:hint="eastAsia"/>
        </w:rPr>
        <w:t>乘客端功能需求</w:t>
      </w:r>
      <w:bookmarkEnd w:id="30"/>
      <w:bookmarkEnd w:id="31"/>
    </w:p>
    <w:p w:rsidR="00E3448F" w:rsidRPr="00DD0594" w:rsidRDefault="00E3448F" w:rsidP="00E3448F">
      <w:pPr>
        <w:pStyle w:val="3"/>
        <w:rPr>
          <w:rFonts w:ascii="宋体" w:eastAsia="宋体" w:hAnsi="宋体" w:cs="宋体"/>
        </w:rPr>
      </w:pPr>
      <w:bookmarkStart w:id="32" w:name="_Toc477162577"/>
      <w:r w:rsidRPr="00DD0594">
        <w:rPr>
          <w:rFonts w:ascii="宋体" w:eastAsia="宋体" w:hAnsi="宋体" w:cs="宋体"/>
        </w:rPr>
        <w:t>首页</w:t>
      </w:r>
      <w:bookmarkEnd w:id="32"/>
    </w:p>
    <w:p w:rsidR="00E3448F" w:rsidRPr="00DD0594" w:rsidRDefault="00E3448F" w:rsidP="00E3448F">
      <w:pPr>
        <w:pStyle w:val="4"/>
      </w:pPr>
      <w:bookmarkStart w:id="33" w:name="_Toc477162578"/>
      <w:r w:rsidRPr="00DD0594">
        <w:t>用例描述</w:t>
      </w:r>
      <w:bookmarkEnd w:id="33"/>
    </w:p>
    <w:p w:rsidR="00E3448F" w:rsidRPr="00DD0594" w:rsidRDefault="00E3448F" w:rsidP="00E3448F">
      <w:r w:rsidRPr="00DD0594">
        <w:rPr>
          <w:rFonts w:hint="eastAsia"/>
        </w:rPr>
        <w:t>描述首页的页面规则及操作规则。</w:t>
      </w:r>
    </w:p>
    <w:p w:rsidR="00E3448F" w:rsidRPr="00DD0594" w:rsidRDefault="00E3448F" w:rsidP="00E3448F">
      <w:pPr>
        <w:pStyle w:val="4"/>
      </w:pPr>
      <w:bookmarkStart w:id="34" w:name="_Toc477162579"/>
      <w:r w:rsidRPr="00DD0594">
        <w:t>元素规则</w:t>
      </w:r>
      <w:bookmarkEnd w:id="34"/>
    </w:p>
    <w:tbl>
      <w:tblPr>
        <w:tblStyle w:val="af1"/>
        <w:tblW w:w="0" w:type="auto"/>
        <w:tblLook w:val="04A0" w:firstRow="1" w:lastRow="0" w:firstColumn="1" w:lastColumn="0" w:noHBand="0" w:noVBand="1"/>
      </w:tblPr>
      <w:tblGrid>
        <w:gridCol w:w="1027"/>
        <w:gridCol w:w="1131"/>
        <w:gridCol w:w="5480"/>
        <w:gridCol w:w="2324"/>
      </w:tblGrid>
      <w:tr w:rsidR="00DD0594" w:rsidRPr="00DD0594" w:rsidTr="00930CAA">
        <w:trPr>
          <w:trHeight w:val="567"/>
        </w:trPr>
        <w:tc>
          <w:tcPr>
            <w:tcW w:w="959" w:type="dxa"/>
            <w:shd w:val="clear" w:color="auto" w:fill="D9D9D9" w:themeFill="background1" w:themeFillShade="D9"/>
            <w:vAlign w:val="center"/>
          </w:tcPr>
          <w:p w:rsidR="00E3448F" w:rsidRPr="00DD0594" w:rsidRDefault="00E3448F" w:rsidP="00930CAA">
            <w:pPr>
              <w:jc w:val="center"/>
              <w:rPr>
                <w:b/>
              </w:rPr>
            </w:pPr>
            <w:r w:rsidRPr="00DD0594">
              <w:rPr>
                <w:rFonts w:hint="eastAsia"/>
                <w:b/>
              </w:rPr>
              <w:t>页面</w:t>
            </w:r>
          </w:p>
        </w:tc>
        <w:tc>
          <w:tcPr>
            <w:tcW w:w="1134" w:type="dxa"/>
            <w:shd w:val="clear" w:color="auto" w:fill="D9D9D9" w:themeFill="background1" w:themeFillShade="D9"/>
            <w:vAlign w:val="center"/>
          </w:tcPr>
          <w:p w:rsidR="00E3448F" w:rsidRPr="00DD0594" w:rsidRDefault="00E3448F" w:rsidP="00930CAA">
            <w:pPr>
              <w:jc w:val="center"/>
              <w:rPr>
                <w:b/>
              </w:rPr>
            </w:pPr>
            <w:r w:rsidRPr="00DD0594">
              <w:rPr>
                <w:b/>
              </w:rPr>
              <w:t>元素名称</w:t>
            </w:r>
          </w:p>
        </w:tc>
        <w:tc>
          <w:tcPr>
            <w:tcW w:w="5528" w:type="dxa"/>
            <w:shd w:val="clear" w:color="auto" w:fill="D9D9D9" w:themeFill="background1" w:themeFillShade="D9"/>
            <w:vAlign w:val="center"/>
          </w:tcPr>
          <w:p w:rsidR="00E3448F" w:rsidRPr="00DD0594" w:rsidRDefault="00E3448F" w:rsidP="00930CAA">
            <w:pPr>
              <w:jc w:val="center"/>
              <w:rPr>
                <w:b/>
              </w:rPr>
            </w:pPr>
            <w:r w:rsidRPr="00DD0594">
              <w:rPr>
                <w:b/>
              </w:rPr>
              <w:t>描述</w:t>
            </w:r>
          </w:p>
        </w:tc>
        <w:tc>
          <w:tcPr>
            <w:tcW w:w="2341" w:type="dxa"/>
            <w:shd w:val="clear" w:color="auto" w:fill="D9D9D9" w:themeFill="background1" w:themeFillShade="D9"/>
            <w:vAlign w:val="center"/>
          </w:tcPr>
          <w:p w:rsidR="00E3448F" w:rsidRPr="00DD0594" w:rsidRDefault="00E3448F" w:rsidP="00930CAA">
            <w:pPr>
              <w:ind w:leftChars="-253" w:left="-531"/>
              <w:jc w:val="center"/>
              <w:rPr>
                <w:b/>
              </w:rPr>
            </w:pPr>
            <w:r w:rsidRPr="00DD0594">
              <w:rPr>
                <w:rFonts w:hint="eastAsia"/>
                <w:b/>
              </w:rPr>
              <w:t>异常处理</w:t>
            </w:r>
          </w:p>
        </w:tc>
      </w:tr>
      <w:tr w:rsidR="00DD0594" w:rsidRPr="00DD0594" w:rsidTr="00930CAA">
        <w:trPr>
          <w:trHeight w:val="1980"/>
        </w:trPr>
        <w:tc>
          <w:tcPr>
            <w:tcW w:w="959" w:type="dxa"/>
            <w:vMerge w:val="restart"/>
            <w:vAlign w:val="center"/>
          </w:tcPr>
          <w:p w:rsidR="00E3448F" w:rsidRPr="00DD0594" w:rsidRDefault="00E3448F" w:rsidP="00930CAA">
            <w:pPr>
              <w:jc w:val="center"/>
            </w:pPr>
            <w:r w:rsidRPr="00DD0594">
              <w:rPr>
                <w:rFonts w:hint="eastAsia"/>
              </w:rPr>
              <w:t>Ⅰ</w:t>
            </w:r>
            <w:r w:rsidRPr="00DD0594">
              <w:rPr>
                <w:rFonts w:hint="eastAsia"/>
              </w:rPr>
              <w:t>-</w:t>
            </w:r>
            <w:r w:rsidRPr="00DD0594">
              <w:t>D</w:t>
            </w:r>
            <w:r w:rsidRPr="00DD0594">
              <w:rPr>
                <w:rFonts w:hint="eastAsia"/>
              </w:rPr>
              <w:t>-0</w:t>
            </w:r>
            <w:r w:rsidRPr="00DD0594">
              <w:t>1(01)</w:t>
            </w:r>
          </w:p>
        </w:tc>
        <w:tc>
          <w:tcPr>
            <w:tcW w:w="1134" w:type="dxa"/>
            <w:vAlign w:val="center"/>
          </w:tcPr>
          <w:p w:rsidR="00E3448F" w:rsidRPr="00DD0594" w:rsidRDefault="00E3448F" w:rsidP="00930CAA">
            <w:pPr>
              <w:jc w:val="left"/>
            </w:pPr>
            <w:r w:rsidRPr="00DD0594">
              <w:rPr>
                <w:rFonts w:hint="eastAsia"/>
              </w:rPr>
              <w:t>说明</w:t>
            </w:r>
          </w:p>
        </w:tc>
        <w:tc>
          <w:tcPr>
            <w:tcW w:w="5528" w:type="dxa"/>
            <w:vAlign w:val="center"/>
          </w:tcPr>
          <w:p w:rsidR="00E3448F" w:rsidRPr="00DD0594" w:rsidRDefault="00E3448F" w:rsidP="00930CAA">
            <w:r w:rsidRPr="00DD0594">
              <w:rPr>
                <w:rFonts w:hint="eastAsia"/>
              </w:rPr>
              <w:t>1</w:t>
            </w:r>
            <w:r w:rsidRPr="00DD0594">
              <w:rPr>
                <w:rFonts w:hint="eastAsia"/>
              </w:rPr>
              <w:t>、个人用户首页，</w:t>
            </w:r>
            <w:r w:rsidRPr="00DD0594">
              <w:rPr>
                <w:rFonts w:hint="eastAsia"/>
                <w:b/>
              </w:rPr>
              <w:t>默认显示网约车业务</w:t>
            </w:r>
            <w:r w:rsidRPr="00DD0594">
              <w:rPr>
                <w:rFonts w:hint="eastAsia"/>
              </w:rPr>
              <w:t>，如页面Ⅰ</w:t>
            </w:r>
            <w:r w:rsidRPr="00DD0594">
              <w:rPr>
                <w:rFonts w:hint="eastAsia"/>
              </w:rPr>
              <w:t>-</w:t>
            </w:r>
            <w:r w:rsidRPr="00DD0594">
              <w:t>D</w:t>
            </w:r>
            <w:r w:rsidRPr="00DD0594">
              <w:rPr>
                <w:rFonts w:hint="eastAsia"/>
              </w:rPr>
              <w:t>-0</w:t>
            </w:r>
            <w:r w:rsidRPr="00DD0594">
              <w:t>1 (01)</w:t>
            </w:r>
            <w:r w:rsidRPr="00DD0594">
              <w:rPr>
                <w:rFonts w:hint="eastAsia"/>
              </w:rPr>
              <w:t>。点击“出租车”，则切换至出租车业务，同时周边显示车辆须同步刷新为对应服务车企的出租车。反之，点击“网约车”，则切换至网约车业务，同时周边显示车辆须同步刷新为对应服务车企的网约车。</w:t>
            </w:r>
          </w:p>
          <w:p w:rsidR="00E3448F" w:rsidRPr="00DD0594" w:rsidRDefault="00E3448F" w:rsidP="00930CAA">
            <w:r w:rsidRPr="00DD0594">
              <w:t>2</w:t>
            </w:r>
            <w:r w:rsidRPr="00DD0594">
              <w:rPr>
                <w:rFonts w:hint="eastAsia"/>
              </w:rPr>
              <w:t>、</w:t>
            </w:r>
            <w:r w:rsidRPr="00DD0594">
              <w:t>在</w:t>
            </w:r>
            <w:r w:rsidRPr="00DD0594">
              <w:rPr>
                <w:rFonts w:hint="eastAsia"/>
              </w:rPr>
              <w:t>Ⅰ</w:t>
            </w:r>
            <w:r w:rsidRPr="00DD0594">
              <w:rPr>
                <w:rFonts w:hint="eastAsia"/>
              </w:rPr>
              <w:t>-</w:t>
            </w:r>
            <w:r w:rsidRPr="00DD0594">
              <w:t>D</w:t>
            </w:r>
            <w:r w:rsidRPr="00DD0594">
              <w:rPr>
                <w:rFonts w:hint="eastAsia"/>
              </w:rPr>
              <w:t>-0</w:t>
            </w:r>
            <w:r w:rsidRPr="00DD0594">
              <w:t>1 (01)</w:t>
            </w:r>
            <w:r w:rsidRPr="00DD0594">
              <w:rPr>
                <w:rFonts w:hint="eastAsia"/>
              </w:rPr>
              <w:t>、Ⅰ</w:t>
            </w:r>
            <w:r w:rsidRPr="00DD0594">
              <w:rPr>
                <w:rFonts w:hint="eastAsia"/>
              </w:rPr>
              <w:t>-</w:t>
            </w:r>
            <w:r w:rsidRPr="00DD0594">
              <w:t>D</w:t>
            </w:r>
            <w:r w:rsidRPr="00DD0594">
              <w:rPr>
                <w:rFonts w:hint="eastAsia"/>
              </w:rPr>
              <w:t>-0</w:t>
            </w:r>
            <w:r w:rsidRPr="00DD0594">
              <w:t>1 (02)</w:t>
            </w:r>
            <w:r w:rsidRPr="00DD0594">
              <w:t>页面时</w:t>
            </w:r>
            <w:r w:rsidRPr="00DD0594">
              <w:rPr>
                <w:rFonts w:hint="eastAsia"/>
              </w:rPr>
              <w:t>，可</w:t>
            </w:r>
            <w:r w:rsidRPr="00DD0594">
              <w:t>免登录执行以下操作</w:t>
            </w:r>
            <w:r w:rsidRPr="00DD0594">
              <w:rPr>
                <w:rFonts w:hint="eastAsia"/>
              </w:rPr>
              <w:t>：</w:t>
            </w:r>
          </w:p>
          <w:p w:rsidR="00E3448F" w:rsidRPr="00DD0594" w:rsidRDefault="00E3448F" w:rsidP="00930CAA">
            <w:r w:rsidRPr="00DD0594">
              <w:rPr>
                <w:rFonts w:hint="eastAsia"/>
              </w:rPr>
              <w:t>(1)</w:t>
            </w:r>
            <w:r w:rsidRPr="00DD0594">
              <w:rPr>
                <w:rFonts w:hint="eastAsia"/>
              </w:rPr>
              <w:t>切换车企；</w:t>
            </w:r>
          </w:p>
          <w:p w:rsidR="00E3448F" w:rsidRPr="00DD0594" w:rsidRDefault="00E3448F" w:rsidP="00930CAA">
            <w:r w:rsidRPr="00DD0594">
              <w:rPr>
                <w:rFonts w:hint="eastAsia"/>
              </w:rPr>
              <w:t>(</w:t>
            </w:r>
            <w:r w:rsidRPr="00DD0594">
              <w:t>2</w:t>
            </w:r>
            <w:r w:rsidRPr="00DD0594">
              <w:rPr>
                <w:rFonts w:hint="eastAsia"/>
              </w:rPr>
              <w:t>)</w:t>
            </w:r>
            <w:r w:rsidRPr="00DD0594">
              <w:t>拖动地图</w:t>
            </w:r>
            <w:r w:rsidRPr="00DD0594">
              <w:rPr>
                <w:rFonts w:hint="eastAsia"/>
              </w:rPr>
              <w:t>；</w:t>
            </w:r>
          </w:p>
          <w:p w:rsidR="00E3448F" w:rsidRPr="00DD0594" w:rsidRDefault="00E3448F" w:rsidP="00930CAA">
            <w:r w:rsidRPr="00DD0594">
              <w:rPr>
                <w:rFonts w:hint="eastAsia"/>
              </w:rPr>
              <w:t>(</w:t>
            </w:r>
            <w:r w:rsidRPr="00DD0594">
              <w:t>3)</w:t>
            </w:r>
            <w:r w:rsidRPr="00DD0594">
              <w:t>切换网约车与出租车</w:t>
            </w:r>
            <w:r w:rsidRPr="00DD0594">
              <w:rPr>
                <w:rFonts w:hint="eastAsia"/>
              </w:rPr>
              <w:t>业务；</w:t>
            </w:r>
          </w:p>
          <w:p w:rsidR="00E3448F" w:rsidRPr="00DD0594" w:rsidRDefault="00E3448F" w:rsidP="00930CAA">
            <w:r w:rsidRPr="00DD0594">
              <w:rPr>
                <w:rFonts w:hint="eastAsia"/>
              </w:rPr>
              <w:t>(</w:t>
            </w:r>
            <w:r w:rsidRPr="00DD0594">
              <w:t>4</w:t>
            </w:r>
            <w:r w:rsidRPr="00DD0594">
              <w:rPr>
                <w:rFonts w:hint="eastAsia"/>
              </w:rPr>
              <w:t>)</w:t>
            </w:r>
            <w:r w:rsidRPr="00DD0594">
              <w:rPr>
                <w:rFonts w:hint="eastAsia"/>
              </w:rPr>
              <w:t>点击“约车”“接机”“送机”“下单叫车”等用车业务按键。</w:t>
            </w:r>
          </w:p>
          <w:p w:rsidR="00E3448F" w:rsidRPr="00DD0594" w:rsidRDefault="00E3448F" w:rsidP="00930CAA">
            <w:r w:rsidRPr="00DD0594">
              <w:t>而须登录方可执行以下</w:t>
            </w:r>
            <w:r w:rsidRPr="00DD0594">
              <w:rPr>
                <w:rFonts w:hint="eastAsia"/>
              </w:rPr>
              <w:t>操作，</w:t>
            </w:r>
            <w:r w:rsidRPr="00DD0594">
              <w:t>未登录状态则</w:t>
            </w:r>
            <w:r w:rsidRPr="00DD0594">
              <w:rPr>
                <w:rFonts w:hint="eastAsia"/>
              </w:rPr>
              <w:t>弹出登录弹窗Ⅰ</w:t>
            </w:r>
            <w:r w:rsidRPr="00DD0594">
              <w:rPr>
                <w:rFonts w:hint="eastAsia"/>
              </w:rPr>
              <w:t>-A-02</w:t>
            </w:r>
            <w:r w:rsidRPr="00DD0594">
              <w:t xml:space="preserve"> (01)</w:t>
            </w:r>
            <w:r w:rsidRPr="00DD0594">
              <w:rPr>
                <w:rFonts w:hint="eastAsia"/>
              </w:rPr>
              <w:t>：</w:t>
            </w:r>
          </w:p>
          <w:p w:rsidR="00E3448F" w:rsidRPr="00DD0594" w:rsidRDefault="00E3448F" w:rsidP="00930CAA">
            <w:r w:rsidRPr="00DD0594">
              <w:lastRenderedPageBreak/>
              <w:t>(1)</w:t>
            </w:r>
            <w:r w:rsidRPr="00DD0594">
              <w:t>点击左侧边栏更多按键</w:t>
            </w:r>
            <w:r w:rsidRPr="00DD0594">
              <w:rPr>
                <w:rFonts w:hint="eastAsia"/>
              </w:rPr>
              <w:t>；</w:t>
            </w:r>
          </w:p>
          <w:p w:rsidR="00E3448F" w:rsidRPr="00DD0594" w:rsidRDefault="00E3448F" w:rsidP="00930CAA">
            <w:r w:rsidRPr="00DD0594">
              <w:rPr>
                <w:rFonts w:hint="eastAsia"/>
              </w:rPr>
              <w:t>(2)</w:t>
            </w:r>
            <w:r w:rsidRPr="00DD0594">
              <w:t>点击右上方消息按键</w:t>
            </w:r>
            <w:r w:rsidRPr="00DD0594">
              <w:rPr>
                <w:rFonts w:hint="eastAsia"/>
              </w:rPr>
              <w:t>；</w:t>
            </w:r>
          </w:p>
          <w:p w:rsidR="00E3448F" w:rsidRPr="00DD0594" w:rsidRDefault="00E3448F" w:rsidP="00930CAA">
            <w:r w:rsidRPr="00DD0594">
              <w:rPr>
                <w:rFonts w:hint="eastAsia"/>
              </w:rPr>
              <w:t>3</w:t>
            </w:r>
            <w:r w:rsidRPr="00DD0594">
              <w:rPr>
                <w:rFonts w:hint="eastAsia"/>
              </w:rPr>
              <w:t>、</w:t>
            </w:r>
            <w:r w:rsidRPr="00DD0594">
              <w:t>GPS</w:t>
            </w:r>
            <w:r w:rsidRPr="00DD0594">
              <w:t>检测</w:t>
            </w:r>
            <w:r w:rsidRPr="00DD0594">
              <w:rPr>
                <w:rFonts w:hint="eastAsia"/>
              </w:rPr>
              <w:t>、</w:t>
            </w:r>
            <w:r w:rsidRPr="00DD0594">
              <w:t>未支付订单检测</w:t>
            </w:r>
            <w:r w:rsidR="00806313" w:rsidRPr="00DD0594">
              <w:rPr>
                <w:rFonts w:hint="eastAsia"/>
              </w:rPr>
              <w:t>（登陆成功后）</w:t>
            </w:r>
            <w:r w:rsidRPr="00DD0594">
              <w:rPr>
                <w:rFonts w:hint="eastAsia"/>
              </w:rPr>
              <w:t>、</w:t>
            </w:r>
            <w:r w:rsidRPr="00DD0594">
              <w:t>行程中订单检测</w:t>
            </w:r>
            <w:r w:rsidR="002F0D7D" w:rsidRPr="00DD0594">
              <w:rPr>
                <w:rFonts w:hint="eastAsia"/>
              </w:rPr>
              <w:t>（登陆成功后）</w:t>
            </w:r>
            <w:r w:rsidRPr="00DD0594">
              <w:t>等一期已有内容均做保留</w:t>
            </w:r>
            <w:r w:rsidRPr="00DD0594">
              <w:rPr>
                <w:rFonts w:hint="eastAsia"/>
              </w:rPr>
              <w:t>。检测范围除原网约车订单外，还需增加出租车订单的检测</w:t>
            </w:r>
          </w:p>
        </w:tc>
        <w:tc>
          <w:tcPr>
            <w:tcW w:w="2341" w:type="dxa"/>
            <w:vAlign w:val="center"/>
          </w:tcPr>
          <w:p w:rsidR="00E3448F" w:rsidRPr="00DD0594" w:rsidRDefault="00E3448F" w:rsidP="00930CAA">
            <w:r w:rsidRPr="00DD0594">
              <w:rPr>
                <w:rFonts w:hint="eastAsia"/>
              </w:rPr>
              <w:lastRenderedPageBreak/>
              <w:t>1</w:t>
            </w:r>
            <w:r w:rsidRPr="00DD0594">
              <w:rPr>
                <w:rFonts w:hint="eastAsia"/>
              </w:rPr>
              <w:t>、</w:t>
            </w:r>
            <w:r w:rsidRPr="00DD0594">
              <w:t>若在本页面断网</w:t>
            </w:r>
            <w:r w:rsidRPr="00DD0594">
              <w:rPr>
                <w:rFonts w:hint="eastAsia"/>
              </w:rPr>
              <w:t>，执行需要向后台请求数据的操作时，</w:t>
            </w:r>
            <w:r w:rsidRPr="00DD0594">
              <w:t>显示通用断网提示浮窗</w:t>
            </w:r>
          </w:p>
          <w:p w:rsidR="00E3448F" w:rsidRPr="00DD0594" w:rsidRDefault="00E3448F" w:rsidP="00930CAA">
            <w:r w:rsidRPr="00DD0594">
              <w:rPr>
                <w:rFonts w:hint="eastAsia"/>
              </w:rPr>
              <w:t>2</w:t>
            </w:r>
            <w:r w:rsidRPr="00DD0594">
              <w:rPr>
                <w:rFonts w:hint="eastAsia"/>
              </w:rPr>
              <w:t>、“</w:t>
            </w:r>
            <w:r w:rsidRPr="00DD0594">
              <w:t>网约车</w:t>
            </w:r>
            <w:r w:rsidRPr="00DD0594">
              <w:rPr>
                <w:rFonts w:hint="eastAsia"/>
              </w:rPr>
              <w:t>”栏位一直存在，其中“约车”“接机”“送机”等用车业务按键的显示与一期相同，根据当前城市的计费规则显示。</w:t>
            </w:r>
          </w:p>
          <w:p w:rsidR="00E3448F" w:rsidRPr="00DD0594" w:rsidRDefault="00E3448F" w:rsidP="00930CAA">
            <w:r w:rsidRPr="00DD0594">
              <w:t>3</w:t>
            </w:r>
            <w:r w:rsidRPr="00DD0594">
              <w:rPr>
                <w:rFonts w:hint="eastAsia"/>
              </w:rPr>
              <w:t>、“出租车”栏位一直存在，“下单叫车”按键一直存在，入口不做规则限制</w:t>
            </w:r>
          </w:p>
        </w:tc>
      </w:tr>
      <w:tr w:rsidR="00DD0594" w:rsidRPr="00DD0594" w:rsidTr="00930CAA">
        <w:trPr>
          <w:trHeight w:val="1980"/>
        </w:trPr>
        <w:tc>
          <w:tcPr>
            <w:tcW w:w="959" w:type="dxa"/>
            <w:vMerge/>
            <w:vAlign w:val="center"/>
          </w:tcPr>
          <w:p w:rsidR="00E3448F" w:rsidRPr="00DD0594" w:rsidRDefault="00E3448F" w:rsidP="00930CAA">
            <w:pPr>
              <w:jc w:val="center"/>
            </w:pPr>
          </w:p>
        </w:tc>
        <w:tc>
          <w:tcPr>
            <w:tcW w:w="1134" w:type="dxa"/>
            <w:vAlign w:val="center"/>
          </w:tcPr>
          <w:p w:rsidR="00E3448F" w:rsidRPr="00DD0594" w:rsidRDefault="00E3448F" w:rsidP="00930CAA">
            <w:pPr>
              <w:jc w:val="left"/>
            </w:pPr>
            <w:r w:rsidRPr="00DD0594">
              <w:rPr>
                <w:rFonts w:hint="eastAsia"/>
              </w:rPr>
              <w:t>地图</w:t>
            </w:r>
          </w:p>
        </w:tc>
        <w:tc>
          <w:tcPr>
            <w:tcW w:w="5528" w:type="dxa"/>
            <w:vAlign w:val="center"/>
          </w:tcPr>
          <w:p w:rsidR="00E3448F" w:rsidRPr="00DD0594" w:rsidRDefault="00E3448F" w:rsidP="00930CAA">
            <w:r w:rsidRPr="00DD0594">
              <w:rPr>
                <w:rFonts w:hint="eastAsia"/>
              </w:rPr>
              <w:t>显示周边车辆</w:t>
            </w:r>
          </w:p>
          <w:p w:rsidR="00E3448F" w:rsidRPr="00DD0594" w:rsidRDefault="00E3448F" w:rsidP="00930CAA">
            <w:pPr>
              <w:jc w:val="left"/>
            </w:pPr>
            <w:r w:rsidRPr="00DD0594">
              <w:t>1</w:t>
            </w:r>
            <w:r w:rsidRPr="00DD0594">
              <w:rPr>
                <w:rFonts w:hint="eastAsia"/>
              </w:rPr>
              <w:t>、车辆来源限为所选服务车企及服务业务（网约车、出租车）对应车辆；</w:t>
            </w:r>
          </w:p>
          <w:p w:rsidR="00E3448F" w:rsidRPr="00DD0594" w:rsidRDefault="00E3448F" w:rsidP="00930CAA">
            <w:r w:rsidRPr="00DD0594">
              <w:t>2</w:t>
            </w:r>
            <w:r w:rsidRPr="00DD0594">
              <w:rPr>
                <w:rFonts w:hint="eastAsia"/>
              </w:rPr>
              <w:t>、周边条件：出租车业务以图钉定位地点为中心</w:t>
            </w:r>
            <w:r w:rsidRPr="00DD0594">
              <w:t>3</w:t>
            </w:r>
            <w:r w:rsidRPr="00DD0594">
              <w:rPr>
                <w:rFonts w:hint="eastAsia"/>
              </w:rPr>
              <w:t>公里范围以内。网约车业务与一期规则相同，不作变更。</w:t>
            </w:r>
          </w:p>
        </w:tc>
        <w:tc>
          <w:tcPr>
            <w:tcW w:w="2341" w:type="dxa"/>
            <w:vAlign w:val="center"/>
          </w:tcPr>
          <w:p w:rsidR="00E3448F" w:rsidRPr="00DD0594" w:rsidRDefault="00E3448F" w:rsidP="00930CAA">
            <w:r w:rsidRPr="00DD0594">
              <w:rPr>
                <w:rFonts w:hint="eastAsia"/>
              </w:rPr>
              <w:t>拖动地图，再次向后台请求数据时，</w:t>
            </w:r>
            <w:r w:rsidRPr="00DD0594">
              <w:t>若断网</w:t>
            </w:r>
            <w:r w:rsidRPr="00DD0594">
              <w:rPr>
                <w:rFonts w:hint="eastAsia"/>
              </w:rPr>
              <w:t>，</w:t>
            </w:r>
            <w:r w:rsidRPr="00DD0594">
              <w:t>显示通用断网提示浮窗</w:t>
            </w:r>
          </w:p>
        </w:tc>
      </w:tr>
      <w:tr w:rsidR="00DD0594" w:rsidRPr="00DD0594" w:rsidTr="00930CAA">
        <w:tc>
          <w:tcPr>
            <w:tcW w:w="959" w:type="dxa"/>
            <w:vMerge/>
            <w:vAlign w:val="center"/>
          </w:tcPr>
          <w:p w:rsidR="00E3448F" w:rsidRPr="00DD0594" w:rsidRDefault="00E3448F" w:rsidP="00930CAA">
            <w:pPr>
              <w:jc w:val="center"/>
            </w:pPr>
          </w:p>
        </w:tc>
        <w:tc>
          <w:tcPr>
            <w:tcW w:w="1134" w:type="dxa"/>
            <w:vAlign w:val="center"/>
          </w:tcPr>
          <w:p w:rsidR="00E3448F" w:rsidRPr="00DD0594" w:rsidRDefault="00E3448F" w:rsidP="00930CAA">
            <w:pPr>
              <w:jc w:val="left"/>
            </w:pPr>
            <w:r w:rsidRPr="00DD0594">
              <w:rPr>
                <w:rFonts w:hint="eastAsia"/>
              </w:rPr>
              <w:t>下单叫车</w:t>
            </w:r>
          </w:p>
        </w:tc>
        <w:tc>
          <w:tcPr>
            <w:tcW w:w="5528" w:type="dxa"/>
            <w:vAlign w:val="center"/>
          </w:tcPr>
          <w:p w:rsidR="00E3448F" w:rsidRPr="00DD0594" w:rsidRDefault="00E3448F" w:rsidP="00930CAA">
            <w:pPr>
              <w:pStyle w:val="af0"/>
              <w:ind w:firstLineChars="0" w:firstLine="0"/>
            </w:pPr>
            <w:r w:rsidRPr="00DD0594">
              <w:t>点击</w:t>
            </w:r>
            <w:r w:rsidRPr="00DD0594">
              <w:rPr>
                <w:rFonts w:hint="eastAsia"/>
              </w:rPr>
              <w:t>后，跳转至现在用车界面Ⅰ</w:t>
            </w:r>
            <w:r w:rsidRPr="00DD0594">
              <w:rPr>
                <w:rFonts w:hint="eastAsia"/>
              </w:rPr>
              <w:t>-C-01</w:t>
            </w:r>
            <w:r w:rsidRPr="00DD0594">
              <w:rPr>
                <w:rFonts w:hint="eastAsia"/>
              </w:rPr>
              <w:t>（</w:t>
            </w:r>
            <w:r w:rsidRPr="00DD0594">
              <w:rPr>
                <w:rFonts w:hint="eastAsia"/>
              </w:rPr>
              <w:t>01</w:t>
            </w:r>
            <w:r w:rsidRPr="00DD0594">
              <w:rPr>
                <w:rFonts w:hint="eastAsia"/>
              </w:rPr>
              <w:t>）</w:t>
            </w:r>
          </w:p>
        </w:tc>
        <w:tc>
          <w:tcPr>
            <w:tcW w:w="2341" w:type="dxa"/>
            <w:vAlign w:val="center"/>
          </w:tcPr>
          <w:p w:rsidR="00E3448F" w:rsidRPr="00DD0594" w:rsidRDefault="00E3448F" w:rsidP="00930CAA">
            <w:r w:rsidRPr="00DD0594">
              <w:t>断网时</w:t>
            </w:r>
            <w:r w:rsidRPr="00DD0594">
              <w:rPr>
                <w:rFonts w:hint="eastAsia"/>
              </w:rPr>
              <w:t>，点击</w:t>
            </w:r>
            <w:r w:rsidRPr="00DD0594">
              <w:t>显示通用断网提示浮窗</w:t>
            </w:r>
            <w:r w:rsidRPr="00DD0594">
              <w:rPr>
                <w:rFonts w:hint="eastAsia"/>
              </w:rPr>
              <w:t>；</w:t>
            </w:r>
            <w:r w:rsidRPr="00DD0594">
              <w:t xml:space="preserve"> </w:t>
            </w:r>
          </w:p>
        </w:tc>
      </w:tr>
      <w:tr w:rsidR="00DD0594" w:rsidRPr="00DD0594" w:rsidTr="00930CAA">
        <w:tc>
          <w:tcPr>
            <w:tcW w:w="959" w:type="dxa"/>
            <w:vMerge/>
            <w:vAlign w:val="center"/>
          </w:tcPr>
          <w:p w:rsidR="00E3448F" w:rsidRPr="00DD0594" w:rsidRDefault="00E3448F" w:rsidP="00930CAA">
            <w:pPr>
              <w:jc w:val="center"/>
            </w:pPr>
          </w:p>
        </w:tc>
        <w:tc>
          <w:tcPr>
            <w:tcW w:w="1134" w:type="dxa"/>
            <w:vAlign w:val="center"/>
          </w:tcPr>
          <w:p w:rsidR="00E3448F" w:rsidRPr="00DD0594" w:rsidRDefault="00E3448F" w:rsidP="00930CAA">
            <w:pPr>
              <w:jc w:val="left"/>
            </w:pPr>
            <w:r w:rsidRPr="00DD0594">
              <w:rPr>
                <w:rFonts w:hint="eastAsia"/>
              </w:rPr>
              <w:t>侧边栏</w:t>
            </w:r>
          </w:p>
        </w:tc>
        <w:tc>
          <w:tcPr>
            <w:tcW w:w="5528" w:type="dxa"/>
            <w:vAlign w:val="center"/>
          </w:tcPr>
          <w:p w:rsidR="00E3448F" w:rsidRPr="00DD0594" w:rsidRDefault="00E3448F" w:rsidP="00930CAA">
            <w:pPr>
              <w:pStyle w:val="af0"/>
              <w:ind w:firstLineChars="0" w:firstLine="0"/>
            </w:pPr>
            <w:r w:rsidRPr="00DD0594">
              <w:rPr>
                <w:rFonts w:hint="eastAsia"/>
              </w:rPr>
              <w:t>点击左侧滑出侧边栏</w:t>
            </w:r>
          </w:p>
        </w:tc>
        <w:tc>
          <w:tcPr>
            <w:tcW w:w="2341" w:type="dxa"/>
            <w:vAlign w:val="center"/>
          </w:tcPr>
          <w:p w:rsidR="00E3448F" w:rsidRPr="00DD0594" w:rsidRDefault="00E3448F" w:rsidP="00930CAA">
            <w:r w:rsidRPr="00DD0594">
              <w:t>断网时</w:t>
            </w:r>
            <w:r w:rsidRPr="00DD0594">
              <w:rPr>
                <w:rFonts w:hint="eastAsia"/>
              </w:rPr>
              <w:t>，</w:t>
            </w:r>
            <w:r w:rsidRPr="00DD0594">
              <w:t>点击无效</w:t>
            </w:r>
            <w:r w:rsidRPr="00DD0594">
              <w:rPr>
                <w:rFonts w:hint="eastAsia"/>
              </w:rPr>
              <w:t>，</w:t>
            </w:r>
            <w:r w:rsidRPr="00DD0594">
              <w:t>显示通用断网提示浮窗</w:t>
            </w:r>
          </w:p>
        </w:tc>
      </w:tr>
      <w:tr w:rsidR="00DD0594" w:rsidRPr="00DD0594" w:rsidTr="00930CAA">
        <w:tc>
          <w:tcPr>
            <w:tcW w:w="959" w:type="dxa"/>
            <w:vMerge/>
            <w:vAlign w:val="center"/>
          </w:tcPr>
          <w:p w:rsidR="00E3448F" w:rsidRPr="00DD0594" w:rsidRDefault="00E3448F" w:rsidP="00930CAA">
            <w:pPr>
              <w:jc w:val="center"/>
            </w:pPr>
          </w:p>
        </w:tc>
        <w:tc>
          <w:tcPr>
            <w:tcW w:w="1134" w:type="dxa"/>
            <w:vAlign w:val="center"/>
          </w:tcPr>
          <w:p w:rsidR="00E3448F" w:rsidRPr="00DD0594" w:rsidRDefault="00E3448F" w:rsidP="00930CAA">
            <w:pPr>
              <w:jc w:val="left"/>
            </w:pPr>
            <w:r w:rsidRPr="00DD0594">
              <w:rPr>
                <w:rFonts w:hint="eastAsia"/>
              </w:rPr>
              <w:t>我的消息</w:t>
            </w:r>
          </w:p>
        </w:tc>
        <w:tc>
          <w:tcPr>
            <w:tcW w:w="5528" w:type="dxa"/>
            <w:vAlign w:val="center"/>
          </w:tcPr>
          <w:p w:rsidR="00E3448F" w:rsidRPr="00DD0594" w:rsidRDefault="00E3448F" w:rsidP="00930CAA">
            <w:pPr>
              <w:pStyle w:val="af0"/>
              <w:ind w:firstLineChars="0" w:firstLine="0"/>
            </w:pPr>
            <w:r w:rsidRPr="00DD0594">
              <w:rPr>
                <w:rFonts w:hint="eastAsia"/>
              </w:rPr>
              <w:t>点击进入我的消息中心</w:t>
            </w:r>
          </w:p>
        </w:tc>
        <w:tc>
          <w:tcPr>
            <w:tcW w:w="2341" w:type="dxa"/>
            <w:vAlign w:val="center"/>
          </w:tcPr>
          <w:p w:rsidR="00E3448F" w:rsidRPr="00DD0594" w:rsidRDefault="00E3448F" w:rsidP="00930CAA">
            <w:r w:rsidRPr="00DD0594">
              <w:t>断网时</w:t>
            </w:r>
            <w:r w:rsidRPr="00DD0594">
              <w:rPr>
                <w:rFonts w:hint="eastAsia"/>
              </w:rPr>
              <w:t>，点击无效，</w:t>
            </w:r>
            <w:r w:rsidRPr="00DD0594">
              <w:t>显示通用断网提示浮窗</w:t>
            </w:r>
          </w:p>
        </w:tc>
      </w:tr>
      <w:tr w:rsidR="00DD0594" w:rsidRPr="00DD0594" w:rsidTr="00930CAA">
        <w:tc>
          <w:tcPr>
            <w:tcW w:w="959" w:type="dxa"/>
            <w:vMerge/>
            <w:vAlign w:val="center"/>
          </w:tcPr>
          <w:p w:rsidR="00E3448F" w:rsidRPr="00DD0594" w:rsidRDefault="00E3448F" w:rsidP="00930CAA">
            <w:pPr>
              <w:jc w:val="center"/>
            </w:pPr>
          </w:p>
        </w:tc>
        <w:tc>
          <w:tcPr>
            <w:tcW w:w="1134" w:type="dxa"/>
            <w:vAlign w:val="center"/>
          </w:tcPr>
          <w:p w:rsidR="00E3448F" w:rsidRPr="00DD0594" w:rsidRDefault="00E3448F" w:rsidP="00930CAA">
            <w:pPr>
              <w:jc w:val="left"/>
            </w:pPr>
            <w:r w:rsidRPr="00DD0594">
              <w:rPr>
                <w:rFonts w:hint="eastAsia"/>
              </w:rPr>
              <w:t>服务车企</w:t>
            </w:r>
            <w:r w:rsidRPr="00DD0594">
              <w:rPr>
                <w:rFonts w:ascii="宋体" w:eastAsia="宋体" w:hAnsi="宋体" w:hint="eastAsia"/>
              </w:rPr>
              <w:t>·</w:t>
            </w:r>
            <w:r w:rsidRPr="00DD0594">
              <w:t>全部</w:t>
            </w:r>
          </w:p>
        </w:tc>
        <w:tc>
          <w:tcPr>
            <w:tcW w:w="5528" w:type="dxa"/>
            <w:vAlign w:val="center"/>
          </w:tcPr>
          <w:p w:rsidR="00E3448F" w:rsidRPr="00DD0594" w:rsidRDefault="00E3448F" w:rsidP="00930CAA">
            <w:pPr>
              <w:pStyle w:val="af0"/>
              <w:ind w:firstLineChars="0" w:firstLine="0"/>
            </w:pPr>
            <w:r w:rsidRPr="00DD0594">
              <w:rPr>
                <w:rFonts w:hint="eastAsia"/>
              </w:rPr>
              <w:t>1</w:t>
            </w:r>
            <w:r w:rsidRPr="00DD0594">
              <w:rPr>
                <w:rFonts w:hint="eastAsia"/>
              </w:rPr>
              <w:t>、当前提供服务的车企，“全部”意为所有加入</w:t>
            </w:r>
            <w:r w:rsidRPr="00DD0594">
              <w:rPr>
                <w:rFonts w:hint="eastAsia"/>
              </w:rPr>
              <w:t>to</w:t>
            </w:r>
            <w:r w:rsidRPr="00DD0594">
              <w:t>C</w:t>
            </w:r>
            <w:r w:rsidRPr="00DD0594">
              <w:rPr>
                <w:rFonts w:hint="eastAsia"/>
              </w:rPr>
              <w:t>业务</w:t>
            </w:r>
            <w:r w:rsidRPr="00DD0594">
              <w:t>的租赁公司</w:t>
            </w:r>
            <w:r w:rsidR="00C814D6" w:rsidRPr="00DD0594">
              <w:rPr>
                <w:rFonts w:hint="eastAsia"/>
              </w:rPr>
              <w:t>及平台公司</w:t>
            </w:r>
            <w:r w:rsidRPr="00DD0594">
              <w:rPr>
                <w:rFonts w:hint="eastAsia"/>
              </w:rPr>
              <w:t>；</w:t>
            </w:r>
          </w:p>
          <w:p w:rsidR="00E3448F" w:rsidRPr="00DD0594" w:rsidRDefault="00E3448F" w:rsidP="00930CAA">
            <w:r w:rsidRPr="00DD0594">
              <w:t>2</w:t>
            </w:r>
            <w:r w:rsidRPr="00DD0594">
              <w:rPr>
                <w:rFonts w:hint="eastAsia"/>
              </w:rPr>
              <w:t>、</w:t>
            </w:r>
            <w:r w:rsidRPr="00DD0594">
              <w:t>服务车企登录成功默认为</w:t>
            </w:r>
            <w:r w:rsidRPr="00DD0594">
              <w:rPr>
                <w:rFonts w:hint="eastAsia"/>
              </w:rPr>
              <w:t>“全部”</w:t>
            </w:r>
            <w:r w:rsidRPr="00DD0594" w:rsidDel="00886302">
              <w:rPr>
                <w:rFonts w:hint="eastAsia"/>
              </w:rPr>
              <w:t xml:space="preserve"> </w:t>
            </w:r>
          </w:p>
        </w:tc>
        <w:tc>
          <w:tcPr>
            <w:tcW w:w="2341" w:type="dxa"/>
            <w:vAlign w:val="center"/>
          </w:tcPr>
          <w:p w:rsidR="00E3448F" w:rsidRPr="00DD0594" w:rsidRDefault="00E3448F" w:rsidP="00930CAA"/>
        </w:tc>
      </w:tr>
      <w:tr w:rsidR="00E3448F" w:rsidRPr="00DD0594" w:rsidTr="00930CAA">
        <w:tc>
          <w:tcPr>
            <w:tcW w:w="959" w:type="dxa"/>
            <w:vMerge/>
            <w:vAlign w:val="center"/>
          </w:tcPr>
          <w:p w:rsidR="00E3448F" w:rsidRPr="00DD0594" w:rsidRDefault="00E3448F" w:rsidP="00930CAA">
            <w:pPr>
              <w:jc w:val="center"/>
            </w:pPr>
          </w:p>
        </w:tc>
        <w:tc>
          <w:tcPr>
            <w:tcW w:w="1134" w:type="dxa"/>
            <w:vAlign w:val="center"/>
          </w:tcPr>
          <w:p w:rsidR="00E3448F" w:rsidRPr="00DD0594" w:rsidRDefault="00E3448F" w:rsidP="00930CAA">
            <w:pPr>
              <w:jc w:val="left"/>
            </w:pPr>
            <w:r w:rsidRPr="00DD0594">
              <w:rPr>
                <w:rFonts w:hint="eastAsia"/>
              </w:rPr>
              <w:t>切换</w:t>
            </w:r>
          </w:p>
        </w:tc>
        <w:tc>
          <w:tcPr>
            <w:tcW w:w="5528" w:type="dxa"/>
            <w:vAlign w:val="center"/>
          </w:tcPr>
          <w:p w:rsidR="00E3448F" w:rsidRPr="00DD0594" w:rsidRDefault="00E3448F" w:rsidP="00930CAA">
            <w:pPr>
              <w:pStyle w:val="af0"/>
              <w:ind w:firstLineChars="0" w:firstLine="0"/>
            </w:pPr>
            <w:r w:rsidRPr="00DD0594">
              <w:rPr>
                <w:rFonts w:hint="eastAsia"/>
              </w:rPr>
              <w:t>点击跳转至选择服务车企页面Ⅰ</w:t>
            </w:r>
            <w:r w:rsidRPr="00DD0594">
              <w:rPr>
                <w:rFonts w:hint="eastAsia"/>
              </w:rPr>
              <w:t>-</w:t>
            </w:r>
            <w:r w:rsidR="004A2166" w:rsidRPr="00DD0594">
              <w:t>A</w:t>
            </w:r>
            <w:r w:rsidRPr="00DD0594">
              <w:rPr>
                <w:rFonts w:hint="eastAsia"/>
              </w:rPr>
              <w:t>-02</w:t>
            </w:r>
            <w:r w:rsidRPr="00DD0594">
              <w:t xml:space="preserve"> (10)</w:t>
            </w:r>
          </w:p>
        </w:tc>
        <w:tc>
          <w:tcPr>
            <w:tcW w:w="2341" w:type="dxa"/>
            <w:vAlign w:val="center"/>
          </w:tcPr>
          <w:p w:rsidR="00E3448F" w:rsidRPr="00DD0594" w:rsidRDefault="00E3448F" w:rsidP="00930CAA"/>
        </w:tc>
      </w:tr>
    </w:tbl>
    <w:p w:rsidR="00E3448F" w:rsidRPr="00DD0594" w:rsidRDefault="00E3448F" w:rsidP="00E3448F"/>
    <w:p w:rsidR="00E45114" w:rsidRPr="00DD0594" w:rsidRDefault="001569C6" w:rsidP="00E45114">
      <w:pPr>
        <w:pStyle w:val="3"/>
        <w:rPr>
          <w:rFonts w:ascii="宋体" w:eastAsia="宋体" w:hAnsi="宋体" w:cs="宋体"/>
        </w:rPr>
      </w:pPr>
      <w:bookmarkStart w:id="35" w:name="_Toc477162580"/>
      <w:r w:rsidRPr="00DD0594">
        <w:rPr>
          <w:rFonts w:ascii="宋体" w:eastAsia="宋体" w:hAnsi="宋体" w:cs="宋体" w:hint="eastAsia"/>
        </w:rPr>
        <w:t>注册</w:t>
      </w:r>
      <w:r w:rsidR="009C6A51" w:rsidRPr="00DD0594">
        <w:rPr>
          <w:rFonts w:ascii="宋体" w:eastAsia="宋体" w:hAnsi="宋体" w:cs="宋体" w:hint="eastAsia"/>
        </w:rPr>
        <w:t>登录</w:t>
      </w:r>
      <w:bookmarkEnd w:id="35"/>
    </w:p>
    <w:p w:rsidR="00382B7D" w:rsidRPr="00DD0594" w:rsidRDefault="00E45114" w:rsidP="00382B7D">
      <w:pPr>
        <w:pStyle w:val="4"/>
      </w:pPr>
      <w:bookmarkStart w:id="36" w:name="_Toc457829192"/>
      <w:bookmarkStart w:id="37" w:name="_Toc477162581"/>
      <w:r w:rsidRPr="00DD0594">
        <w:rPr>
          <w:rFonts w:hint="eastAsia"/>
        </w:rPr>
        <w:t>业务流程</w:t>
      </w:r>
      <w:bookmarkEnd w:id="36"/>
      <w:bookmarkEnd w:id="37"/>
    </w:p>
    <w:p w:rsidR="00382B7D" w:rsidRPr="00DD0594" w:rsidRDefault="00382B7D" w:rsidP="00382B7D">
      <w:r w:rsidRPr="00DD0594">
        <w:rPr>
          <w:rFonts w:hint="eastAsia"/>
        </w:rPr>
        <w:t>参见流程图</w:t>
      </w:r>
      <w:r w:rsidRPr="00DD0594">
        <w:rPr>
          <w:rFonts w:hint="eastAsia"/>
        </w:rPr>
        <w:t>F-01</w:t>
      </w:r>
      <w:r w:rsidR="00DB0792" w:rsidRPr="00DD0594">
        <w:rPr>
          <w:rFonts w:hint="eastAsia"/>
        </w:rPr>
        <w:t>、</w:t>
      </w:r>
      <w:r w:rsidR="00DB0792" w:rsidRPr="00DD0594">
        <w:rPr>
          <w:rFonts w:hint="eastAsia"/>
        </w:rPr>
        <w:t>F-02</w:t>
      </w:r>
      <w:r w:rsidR="00DB0792" w:rsidRPr="00DD0594">
        <w:rPr>
          <w:rFonts w:hint="eastAsia"/>
        </w:rPr>
        <w:t>、</w:t>
      </w:r>
      <w:r w:rsidR="00DB0792" w:rsidRPr="00DD0594">
        <w:t>F-03</w:t>
      </w:r>
      <w:r w:rsidR="00DB0792" w:rsidRPr="00DD0594">
        <w:rPr>
          <w:rFonts w:hint="eastAsia"/>
        </w:rPr>
        <w:t>、</w:t>
      </w:r>
      <w:r w:rsidR="00DB0792" w:rsidRPr="00DD0594">
        <w:rPr>
          <w:rFonts w:hint="eastAsia"/>
        </w:rPr>
        <w:t>F-04</w:t>
      </w:r>
      <w:r w:rsidRPr="00DD0594">
        <w:rPr>
          <w:rFonts w:hint="eastAsia"/>
        </w:rPr>
        <w:t>。</w:t>
      </w:r>
    </w:p>
    <w:p w:rsidR="00E45114" w:rsidRPr="00DD0594" w:rsidRDefault="001569C6" w:rsidP="00E45114">
      <w:pPr>
        <w:pStyle w:val="4"/>
      </w:pPr>
      <w:bookmarkStart w:id="38" w:name="_Toc477162582"/>
      <w:r w:rsidRPr="00DD0594">
        <w:rPr>
          <w:rFonts w:hint="eastAsia"/>
        </w:rPr>
        <w:lastRenderedPageBreak/>
        <w:t>用户登录</w:t>
      </w:r>
      <w:bookmarkEnd w:id="38"/>
    </w:p>
    <w:p w:rsidR="00E45114" w:rsidRPr="00DD0594" w:rsidRDefault="00E45114" w:rsidP="00E45114">
      <w:pPr>
        <w:pStyle w:val="5"/>
      </w:pPr>
      <w:bookmarkStart w:id="39" w:name="_Toc457829194"/>
      <w:r w:rsidRPr="00DD0594">
        <w:rPr>
          <w:rFonts w:hint="eastAsia"/>
        </w:rPr>
        <w:t>用例描述</w:t>
      </w:r>
      <w:bookmarkEnd w:id="39"/>
    </w:p>
    <w:p w:rsidR="00E3448F" w:rsidRPr="00DD0594" w:rsidRDefault="00E3448F" w:rsidP="001C35F3">
      <w:pPr>
        <w:pStyle w:val="af0"/>
      </w:pPr>
      <w:bookmarkStart w:id="40" w:name="_Toc457829196"/>
      <w:r w:rsidRPr="00DD0594">
        <w:rPr>
          <w:rFonts w:hint="eastAsia"/>
        </w:rPr>
        <w:t>本</w:t>
      </w:r>
      <w:r w:rsidRPr="00DD0594">
        <w:t>用例用于描述</w:t>
      </w:r>
      <w:r w:rsidRPr="00DD0594">
        <w:rPr>
          <w:rFonts w:hint="eastAsia"/>
        </w:rPr>
        <w:t>用户首次、非首次进入后，进行登录及静默登录的情景。其中，静默登录有效期限为</w:t>
      </w:r>
      <w:r w:rsidRPr="00DD0594">
        <w:rPr>
          <w:rFonts w:hint="eastAsia"/>
        </w:rPr>
        <w:t>7</w:t>
      </w:r>
      <w:r w:rsidRPr="00DD0594">
        <w:rPr>
          <w:rFonts w:hint="eastAsia"/>
        </w:rPr>
        <w:t>天。保存最后一次成功登录的帐号及密码。密码变动、重复登录（被挤下线）</w:t>
      </w:r>
      <w:r w:rsidR="00C814D6" w:rsidRPr="00DD0594">
        <w:rPr>
          <w:rFonts w:hint="eastAsia"/>
        </w:rPr>
        <w:t>、静默登录期限超时、退出登录</w:t>
      </w:r>
      <w:r w:rsidRPr="00DD0594">
        <w:rPr>
          <w:rFonts w:hint="eastAsia"/>
        </w:rPr>
        <w:t>等操作均会使静默登录失效。静默登录失效后，</w:t>
      </w:r>
      <w:r w:rsidR="00C814D6" w:rsidRPr="00DD0594">
        <w:rPr>
          <w:rFonts w:hint="eastAsia"/>
        </w:rPr>
        <w:t>针对不同的失效原因，进入不同的页面</w:t>
      </w:r>
    </w:p>
    <w:p w:rsidR="00C814D6" w:rsidRPr="00DD0594" w:rsidRDefault="00C814D6" w:rsidP="001C35F3">
      <w:pPr>
        <w:pStyle w:val="af0"/>
      </w:pPr>
      <w:r w:rsidRPr="00DD0594">
        <w:rPr>
          <w:rFonts w:hint="eastAsia"/>
        </w:rPr>
        <w:t>1</w:t>
      </w:r>
      <w:r w:rsidRPr="00DD0594">
        <w:rPr>
          <w:rFonts w:hint="eastAsia"/>
        </w:rPr>
        <w:t>、密码变更导致的静默登录失效，进入非首次登录页面</w:t>
      </w:r>
    </w:p>
    <w:p w:rsidR="00C814D6" w:rsidRPr="00DD0594" w:rsidRDefault="00C814D6" w:rsidP="001C35F3">
      <w:pPr>
        <w:pStyle w:val="af0"/>
        <w:rPr>
          <w:rFonts w:ascii="宋体" w:hAnsi="宋体" w:cs="宋体"/>
        </w:rPr>
      </w:pPr>
      <w:r w:rsidRPr="00DD0594">
        <w:rPr>
          <w:rFonts w:ascii="宋体" w:hAnsi="宋体" w:cs="宋体"/>
        </w:rPr>
        <w:t>2</w:t>
      </w:r>
      <w:r w:rsidRPr="00DD0594">
        <w:rPr>
          <w:rFonts w:ascii="宋体" w:hAnsi="宋体" w:cs="宋体" w:hint="eastAsia"/>
        </w:rPr>
        <w:t>、重复登录（被挤下线）导致的静默登录失效，进入非首次登录页面</w:t>
      </w:r>
    </w:p>
    <w:p w:rsidR="00C814D6" w:rsidRPr="00DD0594" w:rsidRDefault="00C814D6" w:rsidP="001C35F3">
      <w:pPr>
        <w:pStyle w:val="af0"/>
        <w:rPr>
          <w:rFonts w:ascii="宋体" w:hAnsi="宋体" w:cs="宋体"/>
        </w:rPr>
      </w:pPr>
      <w:r w:rsidRPr="00DD0594">
        <w:rPr>
          <w:rFonts w:ascii="宋体" w:hAnsi="宋体" w:cs="宋体" w:hint="eastAsia"/>
        </w:rPr>
        <w:t>3、静默期限超时导致的</w:t>
      </w:r>
      <w:r w:rsidR="000847CA" w:rsidRPr="00DD0594">
        <w:rPr>
          <w:rFonts w:ascii="宋体" w:hAnsi="宋体" w:cs="宋体" w:hint="eastAsia"/>
        </w:rPr>
        <w:t>静默登录失效，进入选择用户类型页面</w:t>
      </w:r>
    </w:p>
    <w:p w:rsidR="000847CA" w:rsidRPr="00DD0594" w:rsidRDefault="000847CA" w:rsidP="001C35F3">
      <w:pPr>
        <w:pStyle w:val="af0"/>
        <w:rPr>
          <w:rFonts w:ascii="宋体" w:hAnsi="宋体" w:cs="宋体"/>
        </w:rPr>
      </w:pPr>
      <w:r w:rsidRPr="00DD0594">
        <w:rPr>
          <w:rFonts w:ascii="宋体" w:hAnsi="宋体" w:cs="宋体" w:hint="eastAsia"/>
        </w:rPr>
        <w:t>4、退出登录导致的静默登录失效，进入非首次登录页面</w:t>
      </w:r>
    </w:p>
    <w:p w:rsidR="009E4B9F" w:rsidRPr="00DD0594" w:rsidRDefault="009E4B9F" w:rsidP="001C35F3">
      <w:pPr>
        <w:pStyle w:val="af0"/>
        <w:rPr>
          <w:rFonts w:ascii="宋体" w:hAnsi="宋体" w:cs="宋体"/>
        </w:rPr>
      </w:pPr>
      <w:r w:rsidRPr="00DD0594">
        <w:rPr>
          <w:rFonts w:ascii="宋体" w:hAnsi="宋体" w:cs="宋体" w:hint="eastAsia"/>
        </w:rPr>
        <w:t>以上1、2、3、4，如发生后，</w:t>
      </w:r>
      <w:r w:rsidRPr="00DD0594">
        <w:rPr>
          <w:rFonts w:ascii="宋体" w:hAnsi="宋体" w:cs="宋体" w:hint="eastAsia"/>
          <w:b/>
        </w:rPr>
        <w:t>未按正常页面流程执行后续操作</w:t>
      </w:r>
      <w:r w:rsidRPr="00DD0594">
        <w:rPr>
          <w:rFonts w:ascii="宋体" w:hAnsi="宋体" w:cs="宋体" w:hint="eastAsia"/>
        </w:rPr>
        <w:t>（也即</w:t>
      </w:r>
      <w:r w:rsidR="00046CD3" w:rsidRPr="00DD0594">
        <w:rPr>
          <w:rFonts w:ascii="宋体" w:hAnsi="宋体" w:cs="宋体" w:hint="eastAsia"/>
        </w:rPr>
        <w:t>有意或无意</w:t>
      </w:r>
      <w:r w:rsidRPr="00DD0594">
        <w:rPr>
          <w:rFonts w:ascii="宋体" w:hAnsi="宋体" w:cs="宋体" w:hint="eastAsia"/>
        </w:rPr>
        <w:t>强杀</w:t>
      </w:r>
      <w:r w:rsidR="00046CD3" w:rsidRPr="00DD0594">
        <w:rPr>
          <w:rFonts w:ascii="宋体" w:hAnsi="宋体" w:cs="宋体" w:hint="eastAsia"/>
        </w:rPr>
        <w:t>或异常</w:t>
      </w:r>
      <w:r w:rsidRPr="00DD0594">
        <w:rPr>
          <w:rFonts w:ascii="宋体" w:hAnsi="宋体" w:cs="宋体" w:hint="eastAsia"/>
        </w:rPr>
        <w:t>退出app），则再次</w:t>
      </w:r>
      <w:r w:rsidR="00B73B83" w:rsidRPr="00DD0594">
        <w:rPr>
          <w:rFonts w:ascii="宋体" w:hAnsi="宋体" w:cs="宋体" w:hint="eastAsia"/>
        </w:rPr>
        <w:t>登录</w:t>
      </w:r>
      <w:r w:rsidRPr="00DD0594">
        <w:rPr>
          <w:rFonts w:ascii="宋体" w:hAnsi="宋体" w:cs="宋体" w:hint="eastAsia"/>
        </w:rPr>
        <w:t>时（也即强杀</w:t>
      </w:r>
      <w:r w:rsidR="00046CD3" w:rsidRPr="00DD0594">
        <w:rPr>
          <w:rFonts w:ascii="宋体" w:hAnsi="宋体" w:cs="宋体" w:hint="eastAsia"/>
        </w:rPr>
        <w:t>或异常退出</w:t>
      </w:r>
      <w:r w:rsidRPr="00DD0594">
        <w:rPr>
          <w:rFonts w:ascii="宋体" w:hAnsi="宋体" w:cs="宋体" w:hint="eastAsia"/>
        </w:rPr>
        <w:t>后</w:t>
      </w:r>
      <w:r w:rsidR="00046CD3" w:rsidRPr="00DD0594">
        <w:rPr>
          <w:rFonts w:ascii="宋体" w:hAnsi="宋体" w:cs="宋体" w:hint="eastAsia"/>
        </w:rPr>
        <w:t>，</w:t>
      </w:r>
      <w:r w:rsidRPr="00DD0594">
        <w:rPr>
          <w:rFonts w:ascii="宋体" w:hAnsi="宋体" w:cs="宋体" w:hint="eastAsia"/>
        </w:rPr>
        <w:t>再次重新</w:t>
      </w:r>
      <w:r w:rsidR="00B73B83" w:rsidRPr="00DD0594">
        <w:rPr>
          <w:rFonts w:ascii="宋体" w:hAnsi="宋体" w:cs="宋体" w:hint="eastAsia"/>
        </w:rPr>
        <w:t>登录</w:t>
      </w:r>
      <w:r w:rsidRPr="00DD0594">
        <w:rPr>
          <w:rFonts w:ascii="宋体" w:hAnsi="宋体" w:cs="宋体" w:hint="eastAsia"/>
        </w:rPr>
        <w:t>），统一进入选择用户类型界面。</w:t>
      </w:r>
    </w:p>
    <w:p w:rsidR="004A2166" w:rsidRPr="00DD0594" w:rsidRDefault="004D30C0" w:rsidP="001C35F3">
      <w:pPr>
        <w:pStyle w:val="af0"/>
        <w:rPr>
          <w:rFonts w:ascii="宋体" w:hAnsi="宋体" w:cs="宋体"/>
        </w:rPr>
      </w:pPr>
      <w:r w:rsidRPr="00DD0594">
        <w:rPr>
          <w:rFonts w:ascii="宋体" w:hAnsi="宋体" w:cs="宋体" w:hint="eastAsia"/>
        </w:rPr>
        <w:t>备注：</w:t>
      </w:r>
    </w:p>
    <w:p w:rsidR="004D30C0" w:rsidRPr="00DD0594" w:rsidRDefault="004A2166" w:rsidP="001C35F3">
      <w:pPr>
        <w:pStyle w:val="af0"/>
        <w:rPr>
          <w:rFonts w:ascii="宋体" w:hAnsi="宋体" w:cs="宋体"/>
        </w:rPr>
      </w:pPr>
      <w:r w:rsidRPr="00DD0594">
        <w:rPr>
          <w:rFonts w:ascii="宋体" w:hAnsi="宋体" w:cs="宋体"/>
        </w:rPr>
        <w:t xml:space="preserve">A  </w:t>
      </w:r>
      <w:r w:rsidR="004D30C0" w:rsidRPr="00DD0594">
        <w:rPr>
          <w:rFonts w:ascii="宋体" w:hAnsi="宋体" w:cs="宋体" w:hint="eastAsia"/>
        </w:rPr>
        <w:t>1、2中“关闭应用”</w:t>
      </w:r>
      <w:r w:rsidR="00B73B83" w:rsidRPr="00DD0594">
        <w:rPr>
          <w:rFonts w:ascii="宋体" w:hAnsi="宋体" w:cs="宋体" w:hint="eastAsia"/>
        </w:rPr>
        <w:t>为正常的操作，执行后，下次登录时，进入非首次登录页面。</w:t>
      </w:r>
    </w:p>
    <w:p w:rsidR="004A2166" w:rsidRPr="00DD0594" w:rsidRDefault="004A2166" w:rsidP="001C35F3">
      <w:pPr>
        <w:pStyle w:val="af0"/>
        <w:rPr>
          <w:rFonts w:ascii="宋体" w:hAnsi="宋体" w:cs="宋体"/>
        </w:rPr>
      </w:pPr>
      <w:r w:rsidRPr="00DD0594">
        <w:rPr>
          <w:rFonts w:ascii="宋体" w:hAnsi="宋体" w:cs="宋体"/>
        </w:rPr>
        <w:t xml:space="preserve">B  </w:t>
      </w:r>
      <w:r w:rsidRPr="00DD0594">
        <w:rPr>
          <w:rFonts w:ascii="宋体" w:hAnsi="宋体" w:cs="宋体" w:hint="eastAsia"/>
        </w:rPr>
        <w:t>个人用户进入的非首次登录页面1，也即</w:t>
      </w:r>
      <w:r w:rsidRPr="00DD0594">
        <w:rPr>
          <w:rFonts w:hint="eastAsia"/>
        </w:rPr>
        <w:t>Ⅰ</w:t>
      </w:r>
      <w:r w:rsidRPr="00DD0594">
        <w:rPr>
          <w:rFonts w:hint="eastAsia"/>
        </w:rPr>
        <w:t>-A-01</w:t>
      </w:r>
      <w:r w:rsidRPr="00DD0594">
        <w:t xml:space="preserve"> (14)</w:t>
      </w:r>
      <w:r w:rsidRPr="00DD0594">
        <w:rPr>
          <w:rFonts w:hint="eastAsia"/>
        </w:rPr>
        <w:t>页面</w:t>
      </w:r>
    </w:p>
    <w:p w:rsidR="00E45114" w:rsidRPr="00DD0594" w:rsidRDefault="00E45114" w:rsidP="00E45114">
      <w:pPr>
        <w:pStyle w:val="5"/>
      </w:pPr>
      <w:r w:rsidRPr="00DD0594">
        <w:rPr>
          <w:rFonts w:hint="eastAsia"/>
        </w:rPr>
        <w:t>元素</w:t>
      </w:r>
      <w:bookmarkEnd w:id="40"/>
      <w:r w:rsidR="00CB79CB" w:rsidRPr="00DD0594">
        <w:rPr>
          <w:rFonts w:hint="eastAsia"/>
        </w:rPr>
        <w:t>规则</w:t>
      </w:r>
    </w:p>
    <w:p w:rsidR="00216153" w:rsidRPr="00DD0594" w:rsidRDefault="00216153" w:rsidP="00216153">
      <w:pPr>
        <w:pStyle w:val="af2"/>
        <w:keepNext/>
      </w:pPr>
      <w:r w:rsidRPr="00DD0594">
        <w:t xml:space="preserve">Table </w:t>
      </w:r>
      <w:r w:rsidR="00363D5A">
        <w:fldChar w:fldCharType="begin"/>
      </w:r>
      <w:r w:rsidR="0010194C">
        <w:instrText xml:space="preserve"> SEQ Table \* ARABIC </w:instrText>
      </w:r>
      <w:r w:rsidR="00363D5A">
        <w:fldChar w:fldCharType="separate"/>
      </w:r>
      <w:r w:rsidR="004D1CE1">
        <w:rPr>
          <w:noProof/>
        </w:rPr>
        <w:t>7</w:t>
      </w:r>
      <w:r w:rsidR="00363D5A">
        <w:rPr>
          <w:noProof/>
        </w:rPr>
        <w:fldChar w:fldCharType="end"/>
      </w:r>
      <w:r w:rsidRPr="00DD0594">
        <w:t>机构用户登录</w:t>
      </w:r>
    </w:p>
    <w:tbl>
      <w:tblPr>
        <w:tblStyle w:val="af1"/>
        <w:tblW w:w="0" w:type="auto"/>
        <w:tblLook w:val="04A0" w:firstRow="1" w:lastRow="0" w:firstColumn="1" w:lastColumn="0" w:noHBand="0" w:noVBand="1"/>
      </w:tblPr>
      <w:tblGrid>
        <w:gridCol w:w="959"/>
        <w:gridCol w:w="1134"/>
        <w:gridCol w:w="5528"/>
        <w:gridCol w:w="2341"/>
      </w:tblGrid>
      <w:tr w:rsidR="00DD0594" w:rsidRPr="00DD0594" w:rsidTr="007714CB">
        <w:trPr>
          <w:trHeight w:val="567"/>
        </w:trPr>
        <w:tc>
          <w:tcPr>
            <w:tcW w:w="959" w:type="dxa"/>
            <w:shd w:val="clear" w:color="auto" w:fill="D9D9D9" w:themeFill="background1" w:themeFillShade="D9"/>
            <w:vAlign w:val="center"/>
          </w:tcPr>
          <w:p w:rsidR="006061A4" w:rsidRPr="00DD0594" w:rsidRDefault="006061A4" w:rsidP="00370A55">
            <w:pPr>
              <w:jc w:val="center"/>
              <w:rPr>
                <w:b/>
              </w:rPr>
            </w:pPr>
            <w:r w:rsidRPr="00DD0594">
              <w:rPr>
                <w:rFonts w:hint="eastAsia"/>
                <w:b/>
              </w:rPr>
              <w:t>页面</w:t>
            </w:r>
          </w:p>
        </w:tc>
        <w:tc>
          <w:tcPr>
            <w:tcW w:w="1134" w:type="dxa"/>
            <w:shd w:val="clear" w:color="auto" w:fill="D9D9D9" w:themeFill="background1" w:themeFillShade="D9"/>
            <w:vAlign w:val="center"/>
          </w:tcPr>
          <w:p w:rsidR="006061A4" w:rsidRPr="00DD0594" w:rsidRDefault="006061A4" w:rsidP="00370A55">
            <w:pPr>
              <w:jc w:val="center"/>
              <w:rPr>
                <w:b/>
              </w:rPr>
            </w:pPr>
            <w:r w:rsidRPr="00DD0594">
              <w:rPr>
                <w:b/>
              </w:rPr>
              <w:t>元素名称</w:t>
            </w:r>
          </w:p>
        </w:tc>
        <w:tc>
          <w:tcPr>
            <w:tcW w:w="5528" w:type="dxa"/>
            <w:shd w:val="clear" w:color="auto" w:fill="D9D9D9" w:themeFill="background1" w:themeFillShade="D9"/>
            <w:vAlign w:val="center"/>
          </w:tcPr>
          <w:p w:rsidR="006061A4" w:rsidRPr="00DD0594" w:rsidRDefault="006061A4" w:rsidP="00370A55">
            <w:pPr>
              <w:jc w:val="center"/>
              <w:rPr>
                <w:b/>
              </w:rPr>
            </w:pPr>
            <w:r w:rsidRPr="00DD0594">
              <w:rPr>
                <w:b/>
              </w:rPr>
              <w:t>描述</w:t>
            </w:r>
          </w:p>
        </w:tc>
        <w:tc>
          <w:tcPr>
            <w:tcW w:w="2341" w:type="dxa"/>
            <w:shd w:val="clear" w:color="auto" w:fill="D9D9D9" w:themeFill="background1" w:themeFillShade="D9"/>
            <w:vAlign w:val="center"/>
          </w:tcPr>
          <w:p w:rsidR="006061A4" w:rsidRPr="00DD0594" w:rsidRDefault="006061A4" w:rsidP="00370A55">
            <w:pPr>
              <w:ind w:leftChars="-253" w:left="-531"/>
              <w:jc w:val="center"/>
              <w:rPr>
                <w:b/>
              </w:rPr>
            </w:pPr>
            <w:r w:rsidRPr="00DD0594">
              <w:rPr>
                <w:rFonts w:hint="eastAsia"/>
                <w:b/>
              </w:rPr>
              <w:t>异常处理</w:t>
            </w:r>
          </w:p>
        </w:tc>
      </w:tr>
      <w:tr w:rsidR="00DD0594" w:rsidRPr="00DD0594" w:rsidTr="004455B1">
        <w:trPr>
          <w:trHeight w:val="952"/>
        </w:trPr>
        <w:tc>
          <w:tcPr>
            <w:tcW w:w="959" w:type="dxa"/>
            <w:vMerge w:val="restart"/>
            <w:vAlign w:val="center"/>
          </w:tcPr>
          <w:p w:rsidR="006061A4" w:rsidRPr="00DD0594" w:rsidRDefault="000E0D04" w:rsidP="00D60453">
            <w:pPr>
              <w:jc w:val="center"/>
            </w:pPr>
            <w:r w:rsidRPr="00DD0594">
              <w:rPr>
                <w:rFonts w:hint="eastAsia"/>
              </w:rPr>
              <w:t>Ⅰ</w:t>
            </w:r>
            <w:r w:rsidR="00641C5B" w:rsidRPr="00DD0594">
              <w:rPr>
                <w:rFonts w:hint="eastAsia"/>
              </w:rPr>
              <w:t>-A-01</w:t>
            </w:r>
            <w:r w:rsidRPr="00DD0594">
              <w:t xml:space="preserve"> </w:t>
            </w:r>
            <w:r w:rsidR="00D60453" w:rsidRPr="00DD0594">
              <w:t>(01)</w:t>
            </w:r>
          </w:p>
        </w:tc>
        <w:tc>
          <w:tcPr>
            <w:tcW w:w="1134" w:type="dxa"/>
            <w:vAlign w:val="center"/>
          </w:tcPr>
          <w:p w:rsidR="006061A4" w:rsidRPr="00DD0594" w:rsidRDefault="003206F2" w:rsidP="000E0D04">
            <w:r w:rsidRPr="00DD0594">
              <w:rPr>
                <w:rFonts w:hint="eastAsia"/>
              </w:rPr>
              <w:t>说明</w:t>
            </w:r>
          </w:p>
        </w:tc>
        <w:tc>
          <w:tcPr>
            <w:tcW w:w="5528" w:type="dxa"/>
            <w:vAlign w:val="center"/>
          </w:tcPr>
          <w:p w:rsidR="000E0D04" w:rsidRPr="00DD0594" w:rsidRDefault="000E0D04" w:rsidP="0052662D">
            <w:r w:rsidRPr="00DD0594">
              <w:rPr>
                <w:rFonts w:hint="eastAsia"/>
              </w:rPr>
              <w:t>APP</w:t>
            </w:r>
            <w:r w:rsidR="0052662D" w:rsidRPr="00DD0594">
              <w:rPr>
                <w:rFonts w:hint="eastAsia"/>
              </w:rPr>
              <w:t>安装后，未成功登录过时，在引导页、广告页之后显示本页面</w:t>
            </w:r>
          </w:p>
        </w:tc>
        <w:tc>
          <w:tcPr>
            <w:tcW w:w="2341" w:type="dxa"/>
            <w:vAlign w:val="center"/>
          </w:tcPr>
          <w:p w:rsidR="006061A4" w:rsidRPr="00DD0594" w:rsidRDefault="00652A51" w:rsidP="00652A51">
            <w:r w:rsidRPr="00DD0594">
              <w:t>若在本页面断网</w:t>
            </w:r>
            <w:r w:rsidRPr="00DD0594">
              <w:rPr>
                <w:rFonts w:hint="eastAsia"/>
              </w:rPr>
              <w:t>，</w:t>
            </w:r>
            <w:r w:rsidRPr="00DD0594">
              <w:t>显示通用断网提示浮窗</w:t>
            </w:r>
          </w:p>
        </w:tc>
      </w:tr>
      <w:tr w:rsidR="00DD0594" w:rsidRPr="00DD0594" w:rsidTr="007714CB">
        <w:tc>
          <w:tcPr>
            <w:tcW w:w="959" w:type="dxa"/>
            <w:vMerge/>
            <w:vAlign w:val="center"/>
          </w:tcPr>
          <w:p w:rsidR="006061A4" w:rsidRPr="00DD0594" w:rsidRDefault="006061A4" w:rsidP="00370A55">
            <w:pPr>
              <w:jc w:val="center"/>
            </w:pPr>
          </w:p>
        </w:tc>
        <w:tc>
          <w:tcPr>
            <w:tcW w:w="1134" w:type="dxa"/>
            <w:vAlign w:val="center"/>
          </w:tcPr>
          <w:p w:rsidR="006061A4" w:rsidRPr="00DD0594" w:rsidRDefault="000E0D04" w:rsidP="00370A55">
            <w:pPr>
              <w:jc w:val="center"/>
            </w:pPr>
            <w:r w:rsidRPr="00DD0594">
              <w:rPr>
                <w:rFonts w:hint="eastAsia"/>
              </w:rPr>
              <w:t>机构用户</w:t>
            </w:r>
          </w:p>
        </w:tc>
        <w:tc>
          <w:tcPr>
            <w:tcW w:w="5528" w:type="dxa"/>
            <w:vAlign w:val="center"/>
          </w:tcPr>
          <w:p w:rsidR="006061A4" w:rsidRPr="00DD0594" w:rsidRDefault="000E0D04" w:rsidP="000E0D04">
            <w:pPr>
              <w:pStyle w:val="af0"/>
              <w:ind w:firstLineChars="0" w:firstLine="0"/>
            </w:pPr>
            <w:r w:rsidRPr="00DD0594">
              <w:t>点击</w:t>
            </w:r>
            <w:r w:rsidR="0013333F" w:rsidRPr="00DD0594">
              <w:rPr>
                <w:rFonts w:hint="eastAsia"/>
              </w:rPr>
              <w:t>后，跳转至</w:t>
            </w:r>
            <w:r w:rsidR="0052662D" w:rsidRPr="00DD0594">
              <w:rPr>
                <w:rFonts w:hint="eastAsia"/>
              </w:rPr>
              <w:t>机构</w:t>
            </w:r>
            <w:r w:rsidRPr="00DD0594">
              <w:t>用户首次</w:t>
            </w:r>
            <w:r w:rsidR="0052662D" w:rsidRPr="00DD0594">
              <w:t>密码</w:t>
            </w:r>
            <w:r w:rsidRPr="00DD0594">
              <w:t>登录页面</w:t>
            </w:r>
            <w:r w:rsidR="005D01BA" w:rsidRPr="00DD0594">
              <w:rPr>
                <w:rFonts w:hint="eastAsia"/>
              </w:rPr>
              <w:t>Ⅰ</w:t>
            </w:r>
            <w:r w:rsidR="005D01BA" w:rsidRPr="00DD0594">
              <w:rPr>
                <w:rFonts w:hint="eastAsia"/>
              </w:rPr>
              <w:t>-A-0</w:t>
            </w:r>
            <w:r w:rsidR="005D01BA" w:rsidRPr="00DD0594">
              <w:t>1 (02)</w:t>
            </w:r>
          </w:p>
        </w:tc>
        <w:tc>
          <w:tcPr>
            <w:tcW w:w="2341" w:type="dxa"/>
            <w:vAlign w:val="center"/>
          </w:tcPr>
          <w:p w:rsidR="006061A4" w:rsidRPr="00DD0594" w:rsidRDefault="0052662D" w:rsidP="00370A55">
            <w:r w:rsidRPr="00DD0594">
              <w:t>断网时</w:t>
            </w:r>
            <w:r w:rsidRPr="00DD0594">
              <w:rPr>
                <w:rFonts w:hint="eastAsia"/>
              </w:rPr>
              <w:t>，</w:t>
            </w:r>
            <w:r w:rsidRPr="00DD0594">
              <w:t>点击有效</w:t>
            </w:r>
          </w:p>
        </w:tc>
      </w:tr>
      <w:tr w:rsidR="00DD0594" w:rsidRPr="00DD0594" w:rsidTr="007714CB">
        <w:tc>
          <w:tcPr>
            <w:tcW w:w="959" w:type="dxa"/>
            <w:vMerge/>
            <w:vAlign w:val="center"/>
          </w:tcPr>
          <w:p w:rsidR="006061A4" w:rsidRPr="00DD0594" w:rsidRDefault="006061A4" w:rsidP="00370A55">
            <w:pPr>
              <w:jc w:val="center"/>
            </w:pPr>
          </w:p>
        </w:tc>
        <w:tc>
          <w:tcPr>
            <w:tcW w:w="1134" w:type="dxa"/>
            <w:vAlign w:val="center"/>
          </w:tcPr>
          <w:p w:rsidR="006061A4" w:rsidRPr="00DD0594" w:rsidRDefault="000E0D04" w:rsidP="00370A55">
            <w:pPr>
              <w:jc w:val="center"/>
            </w:pPr>
            <w:r w:rsidRPr="00DD0594">
              <w:rPr>
                <w:rFonts w:hint="eastAsia"/>
              </w:rPr>
              <w:t>个人用户</w:t>
            </w:r>
          </w:p>
        </w:tc>
        <w:tc>
          <w:tcPr>
            <w:tcW w:w="5528" w:type="dxa"/>
            <w:vAlign w:val="center"/>
          </w:tcPr>
          <w:p w:rsidR="006061A4" w:rsidRPr="00DD0594" w:rsidRDefault="0052662D" w:rsidP="0013333F">
            <w:pPr>
              <w:pStyle w:val="af0"/>
              <w:ind w:firstLineChars="0" w:firstLine="0"/>
            </w:pPr>
            <w:r w:rsidRPr="00DD0594">
              <w:t>点击</w:t>
            </w:r>
            <w:r w:rsidR="0013333F" w:rsidRPr="00DD0594">
              <w:t>后</w:t>
            </w:r>
            <w:r w:rsidR="0013333F" w:rsidRPr="00DD0594">
              <w:rPr>
                <w:rFonts w:hint="eastAsia"/>
              </w:rPr>
              <w:t>，</w:t>
            </w:r>
            <w:r w:rsidR="0013333F" w:rsidRPr="00DD0594">
              <w:t>跳转至</w:t>
            </w:r>
            <w:r w:rsidRPr="00DD0594">
              <w:rPr>
                <w:rFonts w:hint="eastAsia"/>
              </w:rPr>
              <w:t>个人</w:t>
            </w:r>
            <w:r w:rsidRPr="00DD0594">
              <w:t>用户</w:t>
            </w:r>
            <w:r w:rsidRPr="00DD0594">
              <w:rPr>
                <w:rFonts w:hint="eastAsia"/>
              </w:rPr>
              <w:t>首页</w:t>
            </w:r>
            <w:r w:rsidR="00C477F4" w:rsidRPr="00DD0594">
              <w:rPr>
                <w:rFonts w:hint="eastAsia"/>
              </w:rPr>
              <w:t>Ⅰ</w:t>
            </w:r>
            <w:r w:rsidR="00C477F4" w:rsidRPr="00DD0594">
              <w:rPr>
                <w:rFonts w:hint="eastAsia"/>
              </w:rPr>
              <w:t>-</w:t>
            </w:r>
            <w:r w:rsidR="00507733" w:rsidRPr="00DD0594">
              <w:t>D</w:t>
            </w:r>
            <w:r w:rsidR="00C477F4" w:rsidRPr="00DD0594">
              <w:rPr>
                <w:rFonts w:hint="eastAsia"/>
              </w:rPr>
              <w:t>-0</w:t>
            </w:r>
            <w:r w:rsidR="00507733" w:rsidRPr="00DD0594">
              <w:t>1</w:t>
            </w:r>
          </w:p>
        </w:tc>
        <w:tc>
          <w:tcPr>
            <w:tcW w:w="2341" w:type="dxa"/>
            <w:vAlign w:val="center"/>
          </w:tcPr>
          <w:p w:rsidR="006061A4" w:rsidRPr="00DD0594" w:rsidRDefault="0052662D" w:rsidP="00370A55">
            <w:r w:rsidRPr="00DD0594">
              <w:t>断网时</w:t>
            </w:r>
            <w:r w:rsidRPr="00DD0594">
              <w:rPr>
                <w:rFonts w:hint="eastAsia"/>
              </w:rPr>
              <w:t>，</w:t>
            </w:r>
            <w:r w:rsidRPr="00DD0594">
              <w:t>点击有效</w:t>
            </w:r>
          </w:p>
        </w:tc>
      </w:tr>
      <w:tr w:rsidR="00DD0594" w:rsidRPr="00DD0594" w:rsidTr="007714CB">
        <w:tc>
          <w:tcPr>
            <w:tcW w:w="959" w:type="dxa"/>
            <w:vMerge w:val="restart"/>
            <w:vAlign w:val="center"/>
          </w:tcPr>
          <w:p w:rsidR="0013333F" w:rsidRPr="00DD0594" w:rsidRDefault="0013333F" w:rsidP="00641C5B">
            <w:pPr>
              <w:jc w:val="center"/>
            </w:pPr>
            <w:bookmarkStart w:id="41" w:name="OLE_LINK3"/>
            <w:bookmarkStart w:id="42" w:name="OLE_LINK4"/>
            <w:bookmarkStart w:id="43" w:name="OLE_LINK5"/>
            <w:bookmarkStart w:id="44" w:name="OLE_LINK6"/>
            <w:r w:rsidRPr="00DD0594">
              <w:rPr>
                <w:rFonts w:hint="eastAsia"/>
              </w:rPr>
              <w:t>Ⅰ</w:t>
            </w:r>
            <w:r w:rsidRPr="00DD0594">
              <w:rPr>
                <w:rFonts w:hint="eastAsia"/>
              </w:rPr>
              <w:t>-A-0</w:t>
            </w:r>
            <w:r w:rsidR="00641C5B" w:rsidRPr="00DD0594">
              <w:t>1</w:t>
            </w:r>
            <w:r w:rsidRPr="00DD0594">
              <w:t xml:space="preserve"> (02)</w:t>
            </w:r>
            <w:bookmarkEnd w:id="41"/>
            <w:bookmarkEnd w:id="42"/>
            <w:bookmarkEnd w:id="43"/>
            <w:bookmarkEnd w:id="44"/>
          </w:p>
        </w:tc>
        <w:tc>
          <w:tcPr>
            <w:tcW w:w="1134" w:type="dxa"/>
            <w:vAlign w:val="center"/>
          </w:tcPr>
          <w:p w:rsidR="0013333F" w:rsidRPr="00DD0594" w:rsidRDefault="003206F2" w:rsidP="003206F2">
            <w:r w:rsidRPr="00DD0594">
              <w:rPr>
                <w:rFonts w:hint="eastAsia"/>
              </w:rPr>
              <w:t>说明</w:t>
            </w:r>
          </w:p>
        </w:tc>
        <w:tc>
          <w:tcPr>
            <w:tcW w:w="5528" w:type="dxa"/>
            <w:vAlign w:val="center"/>
          </w:tcPr>
          <w:p w:rsidR="0013333F" w:rsidRPr="00DD0594" w:rsidRDefault="0013333F" w:rsidP="00370A55">
            <w:pPr>
              <w:pStyle w:val="af0"/>
              <w:ind w:firstLineChars="0" w:firstLine="0"/>
            </w:pPr>
            <w:r w:rsidRPr="00DD0594">
              <w:t>相比一期首次密码登录</w:t>
            </w:r>
            <w:r w:rsidRPr="00DD0594">
              <w:rPr>
                <w:rFonts w:hint="eastAsia"/>
              </w:rPr>
              <w:t>，</w:t>
            </w:r>
            <w:r w:rsidR="00D35AE6" w:rsidRPr="00DD0594">
              <w:rPr>
                <w:rFonts w:hint="eastAsia"/>
                <w:b/>
              </w:rPr>
              <w:t>增加“切换用户类型”按键</w:t>
            </w:r>
            <w:r w:rsidR="002E31F4" w:rsidRPr="00DD0594">
              <w:rPr>
                <w:rFonts w:hint="eastAsia"/>
              </w:rPr>
              <w:t>，</w:t>
            </w:r>
            <w:r w:rsidR="00D35AE6" w:rsidRPr="00DD0594">
              <w:rPr>
                <w:rFonts w:hint="eastAsia"/>
                <w:b/>
              </w:rPr>
              <w:t>去掉“忘记密码”按键</w:t>
            </w:r>
          </w:p>
        </w:tc>
        <w:tc>
          <w:tcPr>
            <w:tcW w:w="2341" w:type="dxa"/>
            <w:vAlign w:val="center"/>
          </w:tcPr>
          <w:p w:rsidR="0013333F" w:rsidRPr="00DD0594" w:rsidRDefault="0013333F" w:rsidP="00370A55"/>
        </w:tc>
      </w:tr>
      <w:tr w:rsidR="00DD0594" w:rsidRPr="00DD0594" w:rsidTr="007714CB">
        <w:tc>
          <w:tcPr>
            <w:tcW w:w="959" w:type="dxa"/>
            <w:vMerge/>
            <w:vAlign w:val="center"/>
          </w:tcPr>
          <w:p w:rsidR="0013333F" w:rsidRPr="00DD0594" w:rsidRDefault="0013333F" w:rsidP="00370A55">
            <w:pPr>
              <w:jc w:val="center"/>
            </w:pPr>
          </w:p>
        </w:tc>
        <w:tc>
          <w:tcPr>
            <w:tcW w:w="1134" w:type="dxa"/>
            <w:vAlign w:val="center"/>
          </w:tcPr>
          <w:p w:rsidR="0013333F" w:rsidRPr="00DD0594" w:rsidRDefault="0013333F" w:rsidP="007714CB">
            <w:r w:rsidRPr="00DD0594">
              <w:t>切换用户类型</w:t>
            </w:r>
          </w:p>
        </w:tc>
        <w:tc>
          <w:tcPr>
            <w:tcW w:w="5528" w:type="dxa"/>
            <w:vAlign w:val="center"/>
          </w:tcPr>
          <w:p w:rsidR="0013333F" w:rsidRPr="00DD0594" w:rsidRDefault="0013333F" w:rsidP="00370A55">
            <w:pPr>
              <w:pStyle w:val="af0"/>
              <w:ind w:firstLineChars="0" w:firstLine="0"/>
            </w:pPr>
            <w:r w:rsidRPr="00DD0594">
              <w:t>点击后</w:t>
            </w:r>
            <w:r w:rsidRPr="00DD0594">
              <w:rPr>
                <w:rFonts w:hint="eastAsia"/>
              </w:rPr>
              <w:t>，</w:t>
            </w:r>
            <w:r w:rsidRPr="00DD0594">
              <w:t>跳转至个人用户首页</w:t>
            </w:r>
            <w:r w:rsidR="00507733" w:rsidRPr="00DD0594">
              <w:rPr>
                <w:rFonts w:hint="eastAsia"/>
              </w:rPr>
              <w:t>Ⅰ</w:t>
            </w:r>
            <w:r w:rsidR="00507733" w:rsidRPr="00DD0594">
              <w:rPr>
                <w:rFonts w:hint="eastAsia"/>
              </w:rPr>
              <w:t>-</w:t>
            </w:r>
            <w:r w:rsidR="00507733" w:rsidRPr="00DD0594">
              <w:t>D</w:t>
            </w:r>
            <w:r w:rsidR="00507733" w:rsidRPr="00DD0594">
              <w:rPr>
                <w:rFonts w:hint="eastAsia"/>
              </w:rPr>
              <w:t>-0</w:t>
            </w:r>
            <w:r w:rsidR="00507733" w:rsidRPr="00DD0594">
              <w:t>1</w:t>
            </w:r>
          </w:p>
        </w:tc>
        <w:tc>
          <w:tcPr>
            <w:tcW w:w="2341" w:type="dxa"/>
            <w:vAlign w:val="center"/>
          </w:tcPr>
          <w:p w:rsidR="0013333F" w:rsidRPr="00DD0594" w:rsidRDefault="0013333F" w:rsidP="00370A55">
            <w:r w:rsidRPr="00DD0594">
              <w:t>断网时</w:t>
            </w:r>
            <w:r w:rsidRPr="00DD0594">
              <w:rPr>
                <w:rFonts w:hint="eastAsia"/>
              </w:rPr>
              <w:t>，</w:t>
            </w:r>
            <w:r w:rsidRPr="00DD0594">
              <w:t>点击有效</w:t>
            </w:r>
          </w:p>
        </w:tc>
      </w:tr>
      <w:tr w:rsidR="00DD0594" w:rsidRPr="00DD0594" w:rsidTr="007714CB">
        <w:tc>
          <w:tcPr>
            <w:tcW w:w="959" w:type="dxa"/>
            <w:vMerge w:val="restart"/>
            <w:vAlign w:val="center"/>
          </w:tcPr>
          <w:p w:rsidR="0013333F" w:rsidRPr="00DD0594" w:rsidRDefault="0013333F" w:rsidP="00641C5B">
            <w:pPr>
              <w:jc w:val="center"/>
            </w:pPr>
            <w:r w:rsidRPr="00DD0594">
              <w:rPr>
                <w:rFonts w:hint="eastAsia"/>
              </w:rPr>
              <w:t>Ⅰ</w:t>
            </w:r>
            <w:r w:rsidRPr="00DD0594">
              <w:rPr>
                <w:rFonts w:hint="eastAsia"/>
              </w:rPr>
              <w:t>-A-0</w:t>
            </w:r>
            <w:r w:rsidR="00641C5B" w:rsidRPr="00DD0594">
              <w:t>1</w:t>
            </w:r>
            <w:r w:rsidRPr="00DD0594">
              <w:t xml:space="preserve"> </w:t>
            </w:r>
            <w:r w:rsidRPr="00DD0594">
              <w:lastRenderedPageBreak/>
              <w:t>(03)</w:t>
            </w:r>
          </w:p>
        </w:tc>
        <w:tc>
          <w:tcPr>
            <w:tcW w:w="1134" w:type="dxa"/>
            <w:vAlign w:val="center"/>
          </w:tcPr>
          <w:p w:rsidR="0013333F" w:rsidRPr="00DD0594" w:rsidRDefault="003206F2" w:rsidP="003206F2">
            <w:r w:rsidRPr="00DD0594">
              <w:rPr>
                <w:rFonts w:hint="eastAsia"/>
              </w:rPr>
              <w:lastRenderedPageBreak/>
              <w:t>说明</w:t>
            </w:r>
          </w:p>
        </w:tc>
        <w:tc>
          <w:tcPr>
            <w:tcW w:w="5528" w:type="dxa"/>
            <w:vAlign w:val="center"/>
          </w:tcPr>
          <w:p w:rsidR="0013333F" w:rsidRPr="00DD0594" w:rsidRDefault="0013333F" w:rsidP="0013333F">
            <w:pPr>
              <w:pStyle w:val="af0"/>
              <w:ind w:firstLineChars="0" w:firstLine="0"/>
            </w:pPr>
            <w:r w:rsidRPr="00DD0594">
              <w:t>相比一期首次</w:t>
            </w:r>
            <w:r w:rsidR="00C0047C" w:rsidRPr="00DD0594">
              <w:rPr>
                <w:rFonts w:hint="eastAsia"/>
              </w:rPr>
              <w:t>验证码</w:t>
            </w:r>
            <w:r w:rsidRPr="00DD0594">
              <w:t>登录</w:t>
            </w:r>
            <w:r w:rsidRPr="00DD0594">
              <w:rPr>
                <w:rFonts w:hint="eastAsia"/>
              </w:rPr>
              <w:t>，</w:t>
            </w:r>
            <w:r w:rsidR="00D35AE6" w:rsidRPr="00DD0594">
              <w:rPr>
                <w:rFonts w:hint="eastAsia"/>
                <w:b/>
              </w:rPr>
              <w:t>增加“切换用户类型”按键</w:t>
            </w:r>
          </w:p>
        </w:tc>
        <w:tc>
          <w:tcPr>
            <w:tcW w:w="2341" w:type="dxa"/>
            <w:vAlign w:val="center"/>
          </w:tcPr>
          <w:p w:rsidR="0013333F" w:rsidRPr="00DD0594" w:rsidRDefault="0013333F" w:rsidP="0013333F"/>
        </w:tc>
      </w:tr>
      <w:tr w:rsidR="00DD0594" w:rsidRPr="00DD0594" w:rsidTr="007714CB">
        <w:tc>
          <w:tcPr>
            <w:tcW w:w="959" w:type="dxa"/>
            <w:vMerge/>
            <w:vAlign w:val="center"/>
          </w:tcPr>
          <w:p w:rsidR="0013333F" w:rsidRPr="00DD0594" w:rsidRDefault="0013333F" w:rsidP="0013333F">
            <w:pPr>
              <w:jc w:val="center"/>
            </w:pPr>
          </w:p>
        </w:tc>
        <w:tc>
          <w:tcPr>
            <w:tcW w:w="1134" w:type="dxa"/>
            <w:vAlign w:val="center"/>
          </w:tcPr>
          <w:p w:rsidR="0013333F" w:rsidRPr="00DD0594" w:rsidRDefault="0013333F" w:rsidP="00C31ABE">
            <w:pPr>
              <w:jc w:val="left"/>
            </w:pPr>
            <w:r w:rsidRPr="00DD0594">
              <w:t>切换用户类型</w:t>
            </w:r>
          </w:p>
        </w:tc>
        <w:tc>
          <w:tcPr>
            <w:tcW w:w="5528" w:type="dxa"/>
            <w:vAlign w:val="center"/>
          </w:tcPr>
          <w:p w:rsidR="0013333F" w:rsidRPr="00DD0594" w:rsidRDefault="0013333F" w:rsidP="0013333F">
            <w:pPr>
              <w:pStyle w:val="af0"/>
              <w:ind w:firstLineChars="0" w:firstLine="0"/>
            </w:pPr>
            <w:r w:rsidRPr="00DD0594">
              <w:t>点击后</w:t>
            </w:r>
            <w:r w:rsidRPr="00DD0594">
              <w:rPr>
                <w:rFonts w:hint="eastAsia"/>
              </w:rPr>
              <w:t>，</w:t>
            </w:r>
            <w:r w:rsidRPr="00DD0594">
              <w:t>跳转至个人用户首页</w:t>
            </w:r>
            <w:r w:rsidR="00507733" w:rsidRPr="00DD0594">
              <w:rPr>
                <w:rFonts w:hint="eastAsia"/>
              </w:rPr>
              <w:t>Ⅰ</w:t>
            </w:r>
            <w:r w:rsidR="00507733" w:rsidRPr="00DD0594">
              <w:rPr>
                <w:rFonts w:hint="eastAsia"/>
              </w:rPr>
              <w:t>-</w:t>
            </w:r>
            <w:r w:rsidR="00507733" w:rsidRPr="00DD0594">
              <w:t>D</w:t>
            </w:r>
            <w:r w:rsidR="00507733" w:rsidRPr="00DD0594">
              <w:rPr>
                <w:rFonts w:hint="eastAsia"/>
              </w:rPr>
              <w:t>-0</w:t>
            </w:r>
            <w:r w:rsidR="00507733" w:rsidRPr="00DD0594">
              <w:t>1</w:t>
            </w:r>
          </w:p>
        </w:tc>
        <w:tc>
          <w:tcPr>
            <w:tcW w:w="2341" w:type="dxa"/>
            <w:vAlign w:val="center"/>
          </w:tcPr>
          <w:p w:rsidR="0013333F" w:rsidRPr="00DD0594" w:rsidRDefault="0013333F" w:rsidP="0013333F">
            <w:r w:rsidRPr="00DD0594">
              <w:t>断网时</w:t>
            </w:r>
            <w:r w:rsidRPr="00DD0594">
              <w:rPr>
                <w:rFonts w:hint="eastAsia"/>
              </w:rPr>
              <w:t>，</w:t>
            </w:r>
            <w:r w:rsidRPr="00DD0594">
              <w:t>点击有效</w:t>
            </w:r>
          </w:p>
        </w:tc>
      </w:tr>
      <w:tr w:rsidR="00DD0594" w:rsidRPr="00DD0594" w:rsidTr="007714CB">
        <w:tc>
          <w:tcPr>
            <w:tcW w:w="959" w:type="dxa"/>
            <w:vMerge w:val="restart"/>
            <w:vAlign w:val="center"/>
          </w:tcPr>
          <w:p w:rsidR="00C0047C" w:rsidRPr="00DD0594" w:rsidRDefault="00C0047C" w:rsidP="00641C5B">
            <w:pPr>
              <w:jc w:val="center"/>
            </w:pPr>
            <w:r w:rsidRPr="00DD0594">
              <w:rPr>
                <w:rFonts w:hint="eastAsia"/>
              </w:rPr>
              <w:t>Ⅰ</w:t>
            </w:r>
            <w:r w:rsidRPr="00DD0594">
              <w:rPr>
                <w:rFonts w:hint="eastAsia"/>
              </w:rPr>
              <w:t>-A-0</w:t>
            </w:r>
            <w:r w:rsidR="00641C5B" w:rsidRPr="00DD0594">
              <w:t>1</w:t>
            </w:r>
            <w:r w:rsidRPr="00DD0594">
              <w:t xml:space="preserve"> (04)</w:t>
            </w:r>
          </w:p>
        </w:tc>
        <w:tc>
          <w:tcPr>
            <w:tcW w:w="1134" w:type="dxa"/>
            <w:vAlign w:val="center"/>
          </w:tcPr>
          <w:p w:rsidR="00C0047C" w:rsidRPr="00DD0594" w:rsidRDefault="003206F2" w:rsidP="003206F2">
            <w:r w:rsidRPr="00DD0594">
              <w:rPr>
                <w:rFonts w:hint="eastAsia"/>
              </w:rPr>
              <w:t>说明</w:t>
            </w:r>
          </w:p>
        </w:tc>
        <w:tc>
          <w:tcPr>
            <w:tcW w:w="5528" w:type="dxa"/>
            <w:vAlign w:val="center"/>
          </w:tcPr>
          <w:p w:rsidR="00C0047C" w:rsidRPr="00DD0594" w:rsidRDefault="00C0047C" w:rsidP="00C0047C">
            <w:pPr>
              <w:pStyle w:val="af0"/>
              <w:ind w:firstLineChars="0" w:firstLine="0"/>
            </w:pPr>
            <w:r w:rsidRPr="00DD0594">
              <w:t>相比一期非首次密码登录</w:t>
            </w:r>
            <w:r w:rsidRPr="00DD0594">
              <w:rPr>
                <w:rFonts w:hint="eastAsia"/>
              </w:rPr>
              <w:t>，</w:t>
            </w:r>
            <w:r w:rsidR="00D35AE6" w:rsidRPr="00DD0594">
              <w:rPr>
                <w:rFonts w:hint="eastAsia"/>
                <w:b/>
              </w:rPr>
              <w:t>增加“切换用户类型”按键</w:t>
            </w:r>
            <w:r w:rsidR="002E31F4" w:rsidRPr="00DD0594">
              <w:rPr>
                <w:rFonts w:hint="eastAsia"/>
              </w:rPr>
              <w:t>，</w:t>
            </w:r>
            <w:r w:rsidR="00D35AE6" w:rsidRPr="00DD0594">
              <w:rPr>
                <w:rFonts w:hint="eastAsia"/>
                <w:b/>
              </w:rPr>
              <w:t>去掉“忘记密码”按键</w:t>
            </w:r>
          </w:p>
        </w:tc>
        <w:tc>
          <w:tcPr>
            <w:tcW w:w="2341" w:type="dxa"/>
            <w:vAlign w:val="center"/>
          </w:tcPr>
          <w:p w:rsidR="00C0047C" w:rsidRPr="00DD0594" w:rsidRDefault="00C0047C" w:rsidP="00C0047C"/>
        </w:tc>
      </w:tr>
      <w:tr w:rsidR="00DD0594" w:rsidRPr="00DD0594" w:rsidTr="007714CB">
        <w:tc>
          <w:tcPr>
            <w:tcW w:w="959" w:type="dxa"/>
            <w:vMerge/>
            <w:vAlign w:val="center"/>
          </w:tcPr>
          <w:p w:rsidR="00C0047C" w:rsidRPr="00DD0594" w:rsidRDefault="00C0047C" w:rsidP="00C0047C">
            <w:pPr>
              <w:jc w:val="center"/>
            </w:pPr>
          </w:p>
        </w:tc>
        <w:tc>
          <w:tcPr>
            <w:tcW w:w="1134" w:type="dxa"/>
            <w:vAlign w:val="center"/>
          </w:tcPr>
          <w:p w:rsidR="00C0047C" w:rsidRPr="00DD0594" w:rsidRDefault="00C0047C" w:rsidP="003206F2">
            <w:pPr>
              <w:jc w:val="left"/>
            </w:pPr>
            <w:r w:rsidRPr="00DD0594">
              <w:t>切换用户类型</w:t>
            </w:r>
          </w:p>
        </w:tc>
        <w:tc>
          <w:tcPr>
            <w:tcW w:w="5528" w:type="dxa"/>
            <w:vAlign w:val="center"/>
          </w:tcPr>
          <w:p w:rsidR="00C0047C" w:rsidRPr="00DD0594" w:rsidRDefault="00C0047C" w:rsidP="00C0047C">
            <w:pPr>
              <w:pStyle w:val="af0"/>
              <w:ind w:firstLineChars="0" w:firstLine="0"/>
            </w:pPr>
            <w:r w:rsidRPr="00DD0594">
              <w:t>点击后</w:t>
            </w:r>
            <w:r w:rsidRPr="00DD0594">
              <w:rPr>
                <w:rFonts w:hint="eastAsia"/>
              </w:rPr>
              <w:t>，</w:t>
            </w:r>
            <w:r w:rsidRPr="00DD0594">
              <w:t>跳转至个人用户首页</w:t>
            </w:r>
            <w:r w:rsidR="00507733" w:rsidRPr="00DD0594">
              <w:rPr>
                <w:rFonts w:hint="eastAsia"/>
              </w:rPr>
              <w:t>Ⅰ</w:t>
            </w:r>
            <w:r w:rsidR="00507733" w:rsidRPr="00DD0594">
              <w:rPr>
                <w:rFonts w:hint="eastAsia"/>
              </w:rPr>
              <w:t>-</w:t>
            </w:r>
            <w:r w:rsidR="00507733" w:rsidRPr="00DD0594">
              <w:t>D</w:t>
            </w:r>
            <w:r w:rsidR="00507733" w:rsidRPr="00DD0594">
              <w:rPr>
                <w:rFonts w:hint="eastAsia"/>
              </w:rPr>
              <w:t>-0</w:t>
            </w:r>
            <w:r w:rsidR="00507733" w:rsidRPr="00DD0594">
              <w:t>1</w:t>
            </w:r>
          </w:p>
        </w:tc>
        <w:tc>
          <w:tcPr>
            <w:tcW w:w="2341" w:type="dxa"/>
            <w:vAlign w:val="center"/>
          </w:tcPr>
          <w:p w:rsidR="00C0047C" w:rsidRPr="00DD0594" w:rsidRDefault="00C0047C" w:rsidP="00C0047C">
            <w:r w:rsidRPr="00DD0594">
              <w:t>断网时</w:t>
            </w:r>
            <w:r w:rsidRPr="00DD0594">
              <w:rPr>
                <w:rFonts w:hint="eastAsia"/>
              </w:rPr>
              <w:t>，</w:t>
            </w:r>
            <w:r w:rsidRPr="00DD0594">
              <w:t>点击有效</w:t>
            </w:r>
          </w:p>
        </w:tc>
      </w:tr>
      <w:tr w:rsidR="00DD0594" w:rsidRPr="00DD0594" w:rsidTr="007714CB">
        <w:tc>
          <w:tcPr>
            <w:tcW w:w="959" w:type="dxa"/>
            <w:vMerge w:val="restart"/>
            <w:vAlign w:val="center"/>
          </w:tcPr>
          <w:p w:rsidR="00C0047C" w:rsidRPr="00DD0594" w:rsidRDefault="00C0047C" w:rsidP="00641C5B">
            <w:pPr>
              <w:jc w:val="center"/>
            </w:pPr>
            <w:r w:rsidRPr="00DD0594">
              <w:rPr>
                <w:rFonts w:hint="eastAsia"/>
              </w:rPr>
              <w:t>Ⅰ</w:t>
            </w:r>
            <w:r w:rsidRPr="00DD0594">
              <w:rPr>
                <w:rFonts w:hint="eastAsia"/>
              </w:rPr>
              <w:t>-A-0</w:t>
            </w:r>
            <w:r w:rsidR="00641C5B" w:rsidRPr="00DD0594">
              <w:t>1</w:t>
            </w:r>
            <w:r w:rsidRPr="00DD0594">
              <w:t xml:space="preserve"> (05)</w:t>
            </w:r>
          </w:p>
        </w:tc>
        <w:tc>
          <w:tcPr>
            <w:tcW w:w="1134" w:type="dxa"/>
            <w:vAlign w:val="center"/>
          </w:tcPr>
          <w:p w:rsidR="00C0047C" w:rsidRPr="00DD0594" w:rsidRDefault="003206F2" w:rsidP="003206F2">
            <w:r w:rsidRPr="00DD0594">
              <w:rPr>
                <w:rFonts w:hint="eastAsia"/>
              </w:rPr>
              <w:t>说明</w:t>
            </w:r>
          </w:p>
        </w:tc>
        <w:tc>
          <w:tcPr>
            <w:tcW w:w="5528" w:type="dxa"/>
            <w:vAlign w:val="center"/>
          </w:tcPr>
          <w:p w:rsidR="00C0047C" w:rsidRPr="00DD0594" w:rsidRDefault="00C0047C" w:rsidP="00C0047C">
            <w:pPr>
              <w:pStyle w:val="af0"/>
              <w:ind w:firstLineChars="0" w:firstLine="0"/>
            </w:pPr>
            <w:r w:rsidRPr="00DD0594">
              <w:t>相比一期非首次</w:t>
            </w:r>
            <w:r w:rsidRPr="00DD0594">
              <w:rPr>
                <w:rFonts w:hint="eastAsia"/>
              </w:rPr>
              <w:t>验证码</w:t>
            </w:r>
            <w:r w:rsidRPr="00DD0594">
              <w:t>登录</w:t>
            </w:r>
            <w:r w:rsidRPr="00DD0594">
              <w:rPr>
                <w:rFonts w:hint="eastAsia"/>
              </w:rPr>
              <w:t>，</w:t>
            </w:r>
            <w:r w:rsidR="00D35AE6" w:rsidRPr="00DD0594">
              <w:rPr>
                <w:rFonts w:hint="eastAsia"/>
                <w:b/>
              </w:rPr>
              <w:t>增加“切换用户类型”按键</w:t>
            </w:r>
          </w:p>
        </w:tc>
        <w:tc>
          <w:tcPr>
            <w:tcW w:w="2341" w:type="dxa"/>
            <w:vAlign w:val="center"/>
          </w:tcPr>
          <w:p w:rsidR="00C0047C" w:rsidRPr="00DD0594" w:rsidRDefault="00C0047C" w:rsidP="00C0047C"/>
        </w:tc>
      </w:tr>
      <w:tr w:rsidR="00C0047C" w:rsidRPr="00DD0594" w:rsidTr="007714CB">
        <w:tc>
          <w:tcPr>
            <w:tcW w:w="959" w:type="dxa"/>
            <w:vMerge/>
            <w:vAlign w:val="center"/>
          </w:tcPr>
          <w:p w:rsidR="00C0047C" w:rsidRPr="00DD0594" w:rsidRDefault="00C0047C" w:rsidP="00C0047C">
            <w:pPr>
              <w:jc w:val="center"/>
            </w:pPr>
          </w:p>
        </w:tc>
        <w:tc>
          <w:tcPr>
            <w:tcW w:w="1134" w:type="dxa"/>
            <w:vAlign w:val="center"/>
          </w:tcPr>
          <w:p w:rsidR="00C0047C" w:rsidRPr="00DD0594" w:rsidRDefault="00C0047C" w:rsidP="003206F2">
            <w:pPr>
              <w:jc w:val="left"/>
            </w:pPr>
            <w:r w:rsidRPr="00DD0594">
              <w:t>切换用户类型</w:t>
            </w:r>
          </w:p>
        </w:tc>
        <w:tc>
          <w:tcPr>
            <w:tcW w:w="5528" w:type="dxa"/>
            <w:vAlign w:val="center"/>
          </w:tcPr>
          <w:p w:rsidR="00C0047C" w:rsidRPr="00DD0594" w:rsidRDefault="00C0047C" w:rsidP="00C0047C">
            <w:pPr>
              <w:pStyle w:val="af0"/>
              <w:ind w:firstLineChars="0" w:firstLine="0"/>
            </w:pPr>
            <w:r w:rsidRPr="00DD0594">
              <w:t>点击后</w:t>
            </w:r>
            <w:r w:rsidRPr="00DD0594">
              <w:rPr>
                <w:rFonts w:hint="eastAsia"/>
              </w:rPr>
              <w:t>，</w:t>
            </w:r>
            <w:r w:rsidRPr="00DD0594">
              <w:t>跳转至个人用户首页</w:t>
            </w:r>
            <w:r w:rsidR="00507733" w:rsidRPr="00DD0594">
              <w:rPr>
                <w:rFonts w:hint="eastAsia"/>
              </w:rPr>
              <w:t>Ⅰ</w:t>
            </w:r>
            <w:r w:rsidR="00507733" w:rsidRPr="00DD0594">
              <w:rPr>
                <w:rFonts w:hint="eastAsia"/>
              </w:rPr>
              <w:t>-</w:t>
            </w:r>
            <w:r w:rsidR="00507733" w:rsidRPr="00DD0594">
              <w:t>D</w:t>
            </w:r>
            <w:r w:rsidR="00507733" w:rsidRPr="00DD0594">
              <w:rPr>
                <w:rFonts w:hint="eastAsia"/>
              </w:rPr>
              <w:t>-0</w:t>
            </w:r>
            <w:r w:rsidR="00507733" w:rsidRPr="00DD0594">
              <w:t>1</w:t>
            </w:r>
          </w:p>
        </w:tc>
        <w:tc>
          <w:tcPr>
            <w:tcW w:w="2341" w:type="dxa"/>
            <w:vAlign w:val="center"/>
          </w:tcPr>
          <w:p w:rsidR="00C0047C" w:rsidRPr="00DD0594" w:rsidRDefault="00C0047C" w:rsidP="00C0047C">
            <w:r w:rsidRPr="00DD0594">
              <w:t>断网时</w:t>
            </w:r>
            <w:r w:rsidRPr="00DD0594">
              <w:rPr>
                <w:rFonts w:hint="eastAsia"/>
              </w:rPr>
              <w:t>，</w:t>
            </w:r>
            <w:r w:rsidRPr="00DD0594">
              <w:t>点击有效</w:t>
            </w:r>
          </w:p>
        </w:tc>
      </w:tr>
    </w:tbl>
    <w:p w:rsidR="002E31F4" w:rsidRPr="00DD0594" w:rsidRDefault="002E31F4" w:rsidP="002E31F4"/>
    <w:p w:rsidR="002E31F4" w:rsidRPr="00DD0594" w:rsidRDefault="002E31F4" w:rsidP="002E31F4">
      <w:pPr>
        <w:pStyle w:val="af2"/>
        <w:keepNext/>
      </w:pPr>
      <w:r w:rsidRPr="00DD0594">
        <w:t xml:space="preserve">Table </w:t>
      </w:r>
      <w:r w:rsidR="00363D5A">
        <w:fldChar w:fldCharType="begin"/>
      </w:r>
      <w:r w:rsidR="0010194C">
        <w:instrText xml:space="preserve"> SEQ Table \* ARABIC </w:instrText>
      </w:r>
      <w:r w:rsidR="00363D5A">
        <w:fldChar w:fldCharType="separate"/>
      </w:r>
      <w:r w:rsidR="004D1CE1">
        <w:rPr>
          <w:noProof/>
        </w:rPr>
        <w:t>8</w:t>
      </w:r>
      <w:r w:rsidR="00363D5A">
        <w:rPr>
          <w:noProof/>
        </w:rPr>
        <w:fldChar w:fldCharType="end"/>
      </w:r>
      <w:r w:rsidRPr="00DD0594">
        <w:t>个人用户注册登录</w:t>
      </w:r>
    </w:p>
    <w:tbl>
      <w:tblPr>
        <w:tblStyle w:val="af1"/>
        <w:tblW w:w="0" w:type="auto"/>
        <w:tblLook w:val="04A0" w:firstRow="1" w:lastRow="0" w:firstColumn="1" w:lastColumn="0" w:noHBand="0" w:noVBand="1"/>
      </w:tblPr>
      <w:tblGrid>
        <w:gridCol w:w="959"/>
        <w:gridCol w:w="1134"/>
        <w:gridCol w:w="5528"/>
        <w:gridCol w:w="2341"/>
      </w:tblGrid>
      <w:tr w:rsidR="00DD0594" w:rsidRPr="00DD0594" w:rsidTr="008A4CF7">
        <w:trPr>
          <w:trHeight w:val="567"/>
        </w:trPr>
        <w:tc>
          <w:tcPr>
            <w:tcW w:w="959" w:type="dxa"/>
            <w:shd w:val="clear" w:color="auto" w:fill="D9D9D9" w:themeFill="background1" w:themeFillShade="D9"/>
            <w:vAlign w:val="center"/>
          </w:tcPr>
          <w:p w:rsidR="002E31F4" w:rsidRPr="00DD0594" w:rsidRDefault="002E31F4" w:rsidP="008A4CF7">
            <w:pPr>
              <w:jc w:val="center"/>
              <w:rPr>
                <w:b/>
              </w:rPr>
            </w:pPr>
            <w:r w:rsidRPr="00DD0594">
              <w:rPr>
                <w:rFonts w:hint="eastAsia"/>
                <w:b/>
              </w:rPr>
              <w:t>页面</w:t>
            </w:r>
          </w:p>
        </w:tc>
        <w:tc>
          <w:tcPr>
            <w:tcW w:w="1134" w:type="dxa"/>
            <w:shd w:val="clear" w:color="auto" w:fill="D9D9D9" w:themeFill="background1" w:themeFillShade="D9"/>
            <w:vAlign w:val="center"/>
          </w:tcPr>
          <w:p w:rsidR="002E31F4" w:rsidRPr="00DD0594" w:rsidRDefault="002E31F4" w:rsidP="008A4CF7">
            <w:pPr>
              <w:jc w:val="center"/>
              <w:rPr>
                <w:b/>
              </w:rPr>
            </w:pPr>
            <w:r w:rsidRPr="00DD0594">
              <w:rPr>
                <w:b/>
              </w:rPr>
              <w:t>元素名称</w:t>
            </w:r>
          </w:p>
        </w:tc>
        <w:tc>
          <w:tcPr>
            <w:tcW w:w="5528" w:type="dxa"/>
            <w:shd w:val="clear" w:color="auto" w:fill="D9D9D9" w:themeFill="background1" w:themeFillShade="D9"/>
            <w:vAlign w:val="center"/>
          </w:tcPr>
          <w:p w:rsidR="002E31F4" w:rsidRPr="00DD0594" w:rsidRDefault="002E31F4" w:rsidP="008A4CF7">
            <w:pPr>
              <w:jc w:val="center"/>
              <w:rPr>
                <w:b/>
              </w:rPr>
            </w:pPr>
            <w:r w:rsidRPr="00DD0594">
              <w:rPr>
                <w:b/>
              </w:rPr>
              <w:t>描述</w:t>
            </w:r>
          </w:p>
        </w:tc>
        <w:tc>
          <w:tcPr>
            <w:tcW w:w="2341" w:type="dxa"/>
            <w:shd w:val="clear" w:color="auto" w:fill="D9D9D9" w:themeFill="background1" w:themeFillShade="D9"/>
            <w:vAlign w:val="center"/>
          </w:tcPr>
          <w:p w:rsidR="002E31F4" w:rsidRPr="00DD0594" w:rsidRDefault="002E31F4" w:rsidP="008A4CF7">
            <w:pPr>
              <w:ind w:leftChars="-253" w:left="-531"/>
              <w:jc w:val="center"/>
              <w:rPr>
                <w:b/>
              </w:rPr>
            </w:pPr>
            <w:r w:rsidRPr="00DD0594">
              <w:rPr>
                <w:rFonts w:hint="eastAsia"/>
                <w:b/>
              </w:rPr>
              <w:t>异常处理</w:t>
            </w:r>
          </w:p>
        </w:tc>
      </w:tr>
      <w:tr w:rsidR="00DD0594" w:rsidRPr="00DD0594" w:rsidTr="008A4CF7">
        <w:tc>
          <w:tcPr>
            <w:tcW w:w="959" w:type="dxa"/>
            <w:vMerge w:val="restart"/>
            <w:vAlign w:val="center"/>
          </w:tcPr>
          <w:p w:rsidR="00704D8E" w:rsidRPr="00DD0594" w:rsidRDefault="004275BB" w:rsidP="00704D8E">
            <w:pPr>
              <w:jc w:val="center"/>
            </w:pPr>
            <w:bookmarkStart w:id="45" w:name="OLE_LINK7"/>
            <w:bookmarkStart w:id="46" w:name="OLE_LINK8"/>
            <w:bookmarkStart w:id="47" w:name="OLE_LINK9"/>
            <w:bookmarkStart w:id="48" w:name="OLE_LINK10"/>
            <w:bookmarkStart w:id="49" w:name="OLE_LINK27"/>
            <w:bookmarkStart w:id="50" w:name="OLE_LINK28"/>
            <w:bookmarkStart w:id="51" w:name="OLE_LINK29"/>
            <w:r w:rsidRPr="00DD0594">
              <w:rPr>
                <w:rFonts w:hint="eastAsia"/>
              </w:rPr>
              <w:t>Ⅰ</w:t>
            </w:r>
            <w:r w:rsidRPr="00DD0594">
              <w:rPr>
                <w:rFonts w:hint="eastAsia"/>
              </w:rPr>
              <w:t>-A-02</w:t>
            </w:r>
            <w:r w:rsidRPr="00DD0594">
              <w:t xml:space="preserve"> (0</w:t>
            </w:r>
            <w:r w:rsidR="001F1689" w:rsidRPr="00DD0594">
              <w:t>1</w:t>
            </w:r>
            <w:r w:rsidRPr="00DD0594">
              <w:t>)</w:t>
            </w:r>
            <w:bookmarkEnd w:id="45"/>
            <w:bookmarkEnd w:id="46"/>
            <w:bookmarkEnd w:id="47"/>
            <w:bookmarkEnd w:id="48"/>
            <w:bookmarkEnd w:id="49"/>
            <w:bookmarkEnd w:id="50"/>
            <w:bookmarkEnd w:id="51"/>
          </w:p>
        </w:tc>
        <w:tc>
          <w:tcPr>
            <w:tcW w:w="1134" w:type="dxa"/>
            <w:vAlign w:val="center"/>
          </w:tcPr>
          <w:p w:rsidR="004275BB" w:rsidRPr="00DD0594" w:rsidRDefault="004275BB" w:rsidP="003206F2">
            <w:pPr>
              <w:jc w:val="left"/>
            </w:pPr>
            <w:r w:rsidRPr="00DD0594">
              <w:rPr>
                <w:rFonts w:hint="eastAsia"/>
              </w:rPr>
              <w:t>说明</w:t>
            </w:r>
          </w:p>
        </w:tc>
        <w:tc>
          <w:tcPr>
            <w:tcW w:w="5528" w:type="dxa"/>
            <w:vAlign w:val="center"/>
          </w:tcPr>
          <w:p w:rsidR="00886302" w:rsidRPr="00DD0594" w:rsidRDefault="00886302" w:rsidP="00C768F9">
            <w:pPr>
              <w:pStyle w:val="af0"/>
              <w:ind w:firstLineChars="0" w:firstLine="0"/>
            </w:pPr>
            <w:r w:rsidRPr="00DD0594">
              <w:t>执行业务操作时</w:t>
            </w:r>
            <w:r w:rsidRPr="00DD0594">
              <w:rPr>
                <w:rFonts w:hint="eastAsia"/>
              </w:rPr>
              <w:t>，</w:t>
            </w:r>
            <w:r w:rsidRPr="00DD0594">
              <w:t>须进行登录判断</w:t>
            </w:r>
            <w:r w:rsidRPr="00DD0594">
              <w:rPr>
                <w:rFonts w:hint="eastAsia"/>
              </w:rPr>
              <w:t>。</w:t>
            </w:r>
            <w:r w:rsidRPr="00DD0594">
              <w:t>如处于未登录状态</w:t>
            </w:r>
            <w:r w:rsidRPr="00DD0594">
              <w:rPr>
                <w:rFonts w:hint="eastAsia"/>
              </w:rPr>
              <w:t>，</w:t>
            </w:r>
            <w:r w:rsidRPr="00DD0594">
              <w:t>则</w:t>
            </w:r>
            <w:r w:rsidR="004275BB" w:rsidRPr="00DD0594">
              <w:t>弱提示</w:t>
            </w:r>
            <w:r w:rsidR="004275BB" w:rsidRPr="00DD0594">
              <w:rPr>
                <w:rFonts w:hint="eastAsia"/>
              </w:rPr>
              <w:t>“请输入手机号码”</w:t>
            </w:r>
            <w:r w:rsidR="008330F0" w:rsidRPr="00DD0594">
              <w:rPr>
                <w:rFonts w:hint="eastAsia"/>
              </w:rPr>
              <w:t>。</w:t>
            </w:r>
          </w:p>
          <w:p w:rsidR="004275BB" w:rsidRPr="00DD0594" w:rsidRDefault="008330F0" w:rsidP="00C768F9">
            <w:pPr>
              <w:pStyle w:val="af0"/>
              <w:ind w:firstLineChars="0" w:firstLine="0"/>
            </w:pPr>
            <w:r w:rsidRPr="00DD0594">
              <w:rPr>
                <w:rFonts w:hint="eastAsia"/>
              </w:rPr>
              <w:t>进入页面，默认弹出数字键盘，不可</w:t>
            </w:r>
            <w:r w:rsidR="00886302" w:rsidRPr="00DD0594">
              <w:rPr>
                <w:rFonts w:hint="eastAsia"/>
              </w:rPr>
              <w:t>遮挡</w:t>
            </w:r>
            <w:r w:rsidRPr="00DD0594">
              <w:rPr>
                <w:rFonts w:hint="eastAsia"/>
              </w:rPr>
              <w:t>弹窗，</w:t>
            </w:r>
            <w:r w:rsidR="000D0154" w:rsidRPr="00DD0594">
              <w:rPr>
                <w:rFonts w:hint="eastAsia"/>
              </w:rPr>
              <w:t>关闭数字键盘，弹窗居中显示。</w:t>
            </w:r>
            <w:r w:rsidR="000D0154" w:rsidRPr="00DD0594">
              <w:rPr>
                <w:rFonts w:hint="eastAsia"/>
                <w:sz w:val="22"/>
              </w:rPr>
              <w:t>光标在密码输入框闪动。</w:t>
            </w:r>
          </w:p>
        </w:tc>
        <w:tc>
          <w:tcPr>
            <w:tcW w:w="2341" w:type="dxa"/>
            <w:vAlign w:val="center"/>
          </w:tcPr>
          <w:p w:rsidR="004275BB" w:rsidRPr="00DD0594" w:rsidRDefault="004275BB" w:rsidP="008A4CF7"/>
        </w:tc>
      </w:tr>
      <w:tr w:rsidR="00DD0594" w:rsidRPr="00DD0594" w:rsidTr="008A4CF7">
        <w:tc>
          <w:tcPr>
            <w:tcW w:w="959" w:type="dxa"/>
            <w:vMerge/>
            <w:vAlign w:val="center"/>
          </w:tcPr>
          <w:p w:rsidR="004275BB" w:rsidRPr="00DD0594" w:rsidRDefault="004275BB" w:rsidP="008A4CF7">
            <w:pPr>
              <w:jc w:val="center"/>
            </w:pPr>
          </w:p>
        </w:tc>
        <w:tc>
          <w:tcPr>
            <w:tcW w:w="1134" w:type="dxa"/>
            <w:vAlign w:val="center"/>
          </w:tcPr>
          <w:p w:rsidR="004275BB" w:rsidRPr="00DD0594" w:rsidRDefault="004275BB" w:rsidP="003206F2">
            <w:pPr>
              <w:jc w:val="left"/>
            </w:pPr>
            <w:r w:rsidRPr="00DD0594">
              <w:rPr>
                <w:rFonts w:hint="eastAsia"/>
              </w:rPr>
              <w:t>手机号码输入框</w:t>
            </w:r>
          </w:p>
        </w:tc>
        <w:tc>
          <w:tcPr>
            <w:tcW w:w="5528" w:type="dxa"/>
            <w:vAlign w:val="center"/>
          </w:tcPr>
          <w:p w:rsidR="000D0154" w:rsidRPr="00DD0594" w:rsidRDefault="000D0154" w:rsidP="004275BB">
            <w:pPr>
              <w:rPr>
                <w:rFonts w:ascii="Calibri" w:eastAsia="宋体" w:hAnsi="Calibri" w:cs="Times New Roman"/>
              </w:rPr>
            </w:pPr>
            <w:r w:rsidRPr="00DD0594">
              <w:rPr>
                <w:rFonts w:ascii="Calibri" w:eastAsia="宋体" w:hAnsi="Calibri" w:cs="Times New Roman"/>
              </w:rPr>
              <w:t>只能输入数字</w:t>
            </w:r>
          </w:p>
          <w:p w:rsidR="004275BB" w:rsidRPr="00DD0594" w:rsidRDefault="004275BB" w:rsidP="004275BB">
            <w:r w:rsidRPr="00DD0594">
              <w:rPr>
                <w:rFonts w:ascii="Calibri" w:eastAsia="宋体" w:hAnsi="Calibri" w:cs="Times New Roman" w:hint="eastAsia"/>
              </w:rPr>
              <w:t>1</w:t>
            </w:r>
            <w:r w:rsidR="00886302" w:rsidRPr="00DD0594">
              <w:rPr>
                <w:rFonts w:ascii="Calibri" w:eastAsia="宋体" w:hAnsi="Calibri" w:cs="Times New Roman" w:hint="eastAsia"/>
              </w:rPr>
              <w:t>、</w:t>
            </w:r>
            <w:r w:rsidR="00170772" w:rsidRPr="00DD0594">
              <w:rPr>
                <w:rFonts w:hint="eastAsia"/>
              </w:rPr>
              <w:t>可输入</w:t>
            </w:r>
            <w:r w:rsidR="00170772" w:rsidRPr="00DD0594">
              <w:rPr>
                <w:rFonts w:hint="eastAsia"/>
              </w:rPr>
              <w:t>11</w:t>
            </w:r>
            <w:r w:rsidR="00170772" w:rsidRPr="00DD0594">
              <w:rPr>
                <w:rFonts w:hint="eastAsia"/>
              </w:rPr>
              <w:t>位</w:t>
            </w:r>
            <w:r w:rsidRPr="00DD0594">
              <w:rPr>
                <w:rFonts w:hint="eastAsia"/>
              </w:rPr>
              <w:t>，</w:t>
            </w:r>
            <w:r w:rsidR="00170772" w:rsidRPr="00DD0594">
              <w:rPr>
                <w:rFonts w:hint="eastAsia"/>
              </w:rPr>
              <w:t>超过</w:t>
            </w:r>
            <w:r w:rsidRPr="00DD0594">
              <w:rPr>
                <w:rFonts w:hint="eastAsia"/>
              </w:rPr>
              <w:t>不可继续输入</w:t>
            </w:r>
          </w:p>
          <w:p w:rsidR="004275BB" w:rsidRPr="00DD0594" w:rsidRDefault="004275BB" w:rsidP="004275BB">
            <w:r w:rsidRPr="00DD0594">
              <w:rPr>
                <w:rFonts w:hint="eastAsia"/>
              </w:rPr>
              <w:t>2</w:t>
            </w:r>
            <w:r w:rsidR="00886302" w:rsidRPr="00DD0594">
              <w:rPr>
                <w:rFonts w:hint="eastAsia"/>
              </w:rPr>
              <w:t>、</w:t>
            </w:r>
            <w:r w:rsidRPr="00DD0594">
              <w:rPr>
                <w:rFonts w:hint="eastAsia"/>
              </w:rPr>
              <w:t>输入时，对手机号码进行格式校验</w:t>
            </w:r>
            <w:r w:rsidR="000D0154" w:rsidRPr="00DD0594">
              <w:rPr>
                <w:rFonts w:hint="eastAsia"/>
              </w:rPr>
              <w:t>，校验方法参照公共规则</w:t>
            </w:r>
          </w:p>
          <w:p w:rsidR="005E3DB5" w:rsidRPr="00DD0594" w:rsidRDefault="00BD008C" w:rsidP="00DD0594">
            <w:r w:rsidRPr="00DD0594">
              <w:t>3</w:t>
            </w:r>
            <w:r w:rsidR="00886302" w:rsidRPr="00DD0594">
              <w:rPr>
                <w:rFonts w:hint="eastAsia"/>
              </w:rPr>
              <w:t>、</w:t>
            </w:r>
            <w:r w:rsidR="004275BB" w:rsidRPr="00DD0594">
              <w:t>输入</w:t>
            </w:r>
            <w:r w:rsidR="005F282A" w:rsidRPr="00DD0594">
              <w:t>字符后</w:t>
            </w:r>
            <w:r w:rsidR="004275BB" w:rsidRPr="00DD0594">
              <w:rPr>
                <w:rFonts w:hint="eastAsia"/>
              </w:rPr>
              <w:t>，</w:t>
            </w:r>
            <w:r w:rsidR="004275BB" w:rsidRPr="00DD0594">
              <w:t>后面出现删除按键</w:t>
            </w:r>
            <w:r w:rsidR="004275BB" w:rsidRPr="00DD0594">
              <w:rPr>
                <w:rFonts w:hint="eastAsia"/>
              </w:rPr>
              <w:t>，</w:t>
            </w:r>
            <w:r w:rsidR="004275BB" w:rsidRPr="00DD0594">
              <w:t>点击全删已有内容</w:t>
            </w:r>
            <w:r w:rsidR="005F282A" w:rsidRPr="00DD0594">
              <w:rPr>
                <w:rFonts w:hint="eastAsia"/>
              </w:rPr>
              <w:t>，</w:t>
            </w:r>
            <w:r w:rsidR="005F282A" w:rsidRPr="00DD0594">
              <w:t>失去焦点后</w:t>
            </w:r>
            <w:r w:rsidR="005F282A" w:rsidRPr="00DD0594">
              <w:rPr>
                <w:rFonts w:hint="eastAsia"/>
              </w:rPr>
              <w:t>，</w:t>
            </w:r>
            <w:r w:rsidR="005F282A" w:rsidRPr="00DD0594">
              <w:t>隐藏</w:t>
            </w:r>
          </w:p>
          <w:p w:rsidR="00704D8E" w:rsidRPr="00DD0594" w:rsidRDefault="00BD008C" w:rsidP="00704D8E">
            <w:pPr>
              <w:pStyle w:val="af0"/>
              <w:ind w:firstLineChars="0" w:firstLine="0"/>
            </w:pPr>
            <w:r w:rsidRPr="00DD0594">
              <w:t>4</w:t>
            </w:r>
            <w:r w:rsidRPr="00DD0594">
              <w:rPr>
                <w:rFonts w:hint="eastAsia"/>
              </w:rPr>
              <w:t>、</w:t>
            </w:r>
            <w:r w:rsidR="00704D8E" w:rsidRPr="00DD0594">
              <w:rPr>
                <w:rFonts w:hint="eastAsia"/>
              </w:rPr>
              <w:t>手机号码按照</w:t>
            </w:r>
            <w:r w:rsidR="00704D8E" w:rsidRPr="00DD0594">
              <w:rPr>
                <w:rFonts w:hint="eastAsia"/>
              </w:rPr>
              <w:t>3</w:t>
            </w:r>
            <w:r w:rsidR="00704D8E" w:rsidRPr="00DD0594">
              <w:rPr>
                <w:rFonts w:hint="eastAsia"/>
              </w:rPr>
              <w:t>位</w:t>
            </w:r>
            <w:r w:rsidR="00704D8E" w:rsidRPr="00DD0594">
              <w:rPr>
                <w:rFonts w:hint="eastAsia"/>
              </w:rPr>
              <w:t>+</w:t>
            </w:r>
            <w:r w:rsidR="00704D8E" w:rsidRPr="00DD0594">
              <w:t>4</w:t>
            </w:r>
            <w:r w:rsidR="00704D8E" w:rsidRPr="00DD0594">
              <w:t>位</w:t>
            </w:r>
            <w:r w:rsidR="00704D8E" w:rsidRPr="00DD0594">
              <w:rPr>
                <w:rFonts w:hint="eastAsia"/>
              </w:rPr>
              <w:t>+</w:t>
            </w:r>
            <w:r w:rsidR="00704D8E" w:rsidRPr="00DD0594">
              <w:t>4</w:t>
            </w:r>
            <w:r w:rsidR="00704D8E" w:rsidRPr="00DD0594">
              <w:t>位显示</w:t>
            </w:r>
            <w:r w:rsidR="00704D8E" w:rsidRPr="00DD0594">
              <w:rPr>
                <w:rFonts w:hint="eastAsia"/>
              </w:rPr>
              <w:t>，</w:t>
            </w:r>
            <w:r w:rsidR="00704D8E" w:rsidRPr="00DD0594">
              <w:t>中间添加空格</w:t>
            </w:r>
          </w:p>
        </w:tc>
        <w:tc>
          <w:tcPr>
            <w:tcW w:w="2341" w:type="dxa"/>
            <w:vAlign w:val="center"/>
          </w:tcPr>
          <w:p w:rsidR="00170772" w:rsidRPr="00DD0594" w:rsidRDefault="004275BB" w:rsidP="008A4CF7">
            <w:r w:rsidRPr="00DD0594">
              <w:rPr>
                <w:rFonts w:hint="eastAsia"/>
              </w:rPr>
              <w:t>校验</w:t>
            </w:r>
            <w:r w:rsidR="00421049" w:rsidRPr="00DD0594">
              <w:rPr>
                <w:rFonts w:hint="eastAsia"/>
              </w:rPr>
              <w:t>未</w:t>
            </w:r>
            <w:r w:rsidRPr="00DD0594">
              <w:rPr>
                <w:rFonts w:hint="eastAsia"/>
              </w:rPr>
              <w:t>通过时</w:t>
            </w:r>
            <w:r w:rsidR="00170772" w:rsidRPr="00DD0594">
              <w:rPr>
                <w:rFonts w:hint="eastAsia"/>
              </w:rPr>
              <w:t>：</w:t>
            </w:r>
          </w:p>
          <w:p w:rsidR="00170772" w:rsidRPr="00DD0594" w:rsidRDefault="00170772" w:rsidP="008A4CF7">
            <w:r w:rsidRPr="00DD0594">
              <w:t>1</w:t>
            </w:r>
            <w:r w:rsidR="00BD008C" w:rsidRPr="00DD0594">
              <w:rPr>
                <w:rFonts w:hint="eastAsia"/>
              </w:rPr>
              <w:t>、</w:t>
            </w:r>
            <w:r w:rsidRPr="00DD0594">
              <w:rPr>
                <w:rFonts w:hint="eastAsia"/>
              </w:rPr>
              <w:t>格式校验</w:t>
            </w:r>
            <w:r w:rsidR="004275BB" w:rsidRPr="00DD0594">
              <w:rPr>
                <w:rFonts w:hint="eastAsia"/>
              </w:rPr>
              <w:t>提示“手机号码错误”</w:t>
            </w:r>
            <w:r w:rsidR="00A620E7" w:rsidRPr="00DD0594">
              <w:rPr>
                <w:rFonts w:hint="eastAsia"/>
              </w:rPr>
              <w:t>；</w:t>
            </w:r>
          </w:p>
          <w:p w:rsidR="004275BB" w:rsidRPr="00DD0594" w:rsidRDefault="00BD008C" w:rsidP="008A4CF7">
            <w:r w:rsidRPr="00DD0594">
              <w:t>2</w:t>
            </w:r>
            <w:r w:rsidRPr="00DD0594">
              <w:rPr>
                <w:rFonts w:hint="eastAsia"/>
              </w:rPr>
              <w:t>、</w:t>
            </w:r>
            <w:r w:rsidR="004275BB" w:rsidRPr="00DD0594">
              <w:rPr>
                <w:rFonts w:hint="eastAsia"/>
              </w:rPr>
              <w:t>样式如Ⅰ</w:t>
            </w:r>
            <w:r w:rsidR="004275BB" w:rsidRPr="00DD0594">
              <w:rPr>
                <w:rFonts w:hint="eastAsia"/>
              </w:rPr>
              <w:t>-A-02</w:t>
            </w:r>
            <w:r w:rsidR="004275BB" w:rsidRPr="00DD0594">
              <w:t xml:space="preserve"> </w:t>
            </w:r>
            <w:r w:rsidR="002C6142" w:rsidRPr="00DD0594">
              <w:t>(0</w:t>
            </w:r>
            <w:r w:rsidR="001F1689" w:rsidRPr="00DD0594">
              <w:t>2</w:t>
            </w:r>
            <w:r w:rsidR="004275BB" w:rsidRPr="00DD0594">
              <w:t>)</w:t>
            </w:r>
          </w:p>
        </w:tc>
      </w:tr>
      <w:tr w:rsidR="00DD0594" w:rsidRPr="00DD0594" w:rsidTr="008A4CF7">
        <w:tc>
          <w:tcPr>
            <w:tcW w:w="959" w:type="dxa"/>
            <w:vMerge/>
            <w:vAlign w:val="center"/>
          </w:tcPr>
          <w:p w:rsidR="004275BB" w:rsidRPr="00DD0594" w:rsidRDefault="004275BB" w:rsidP="008A4CF7">
            <w:pPr>
              <w:jc w:val="center"/>
            </w:pPr>
          </w:p>
        </w:tc>
        <w:tc>
          <w:tcPr>
            <w:tcW w:w="1134" w:type="dxa"/>
            <w:vAlign w:val="center"/>
          </w:tcPr>
          <w:p w:rsidR="004275BB" w:rsidRPr="00DD0594" w:rsidRDefault="004275BB" w:rsidP="003206F2">
            <w:pPr>
              <w:jc w:val="left"/>
            </w:pPr>
            <w:r w:rsidRPr="00DD0594">
              <w:t>下一步</w:t>
            </w:r>
          </w:p>
        </w:tc>
        <w:tc>
          <w:tcPr>
            <w:tcW w:w="5528" w:type="dxa"/>
            <w:vAlign w:val="center"/>
          </w:tcPr>
          <w:p w:rsidR="004275BB" w:rsidRPr="00DD0594" w:rsidRDefault="004275BB" w:rsidP="002D1CD0">
            <w:pPr>
              <w:pStyle w:val="af0"/>
              <w:ind w:firstLineChars="0" w:firstLine="0"/>
            </w:pPr>
            <w:r w:rsidRPr="00DD0594">
              <w:rPr>
                <w:rFonts w:hint="eastAsia"/>
              </w:rPr>
              <w:t>点击，判断手机号是否注册</w:t>
            </w:r>
            <w:r w:rsidR="00BD008C" w:rsidRPr="00DD0594">
              <w:rPr>
                <w:rFonts w:hint="eastAsia"/>
              </w:rPr>
              <w:t>和</w:t>
            </w:r>
            <w:r w:rsidR="00A620E7" w:rsidRPr="00DD0594">
              <w:rPr>
                <w:rFonts w:hint="eastAsia"/>
              </w:rPr>
              <w:t>实名认证校验</w:t>
            </w:r>
            <w:r w:rsidRPr="00DD0594">
              <w:rPr>
                <w:rFonts w:hint="eastAsia"/>
              </w:rPr>
              <w:t>：</w:t>
            </w:r>
          </w:p>
          <w:p w:rsidR="004275BB" w:rsidRPr="00DD0594" w:rsidRDefault="004275BB" w:rsidP="002D1CD0">
            <w:pPr>
              <w:pStyle w:val="af0"/>
              <w:ind w:firstLineChars="0" w:firstLine="0"/>
            </w:pPr>
            <w:r w:rsidRPr="00DD0594">
              <w:rPr>
                <w:rFonts w:hint="eastAsia"/>
              </w:rPr>
              <w:t>1</w:t>
            </w:r>
            <w:r w:rsidR="002F0B95" w:rsidRPr="00DD0594">
              <w:rPr>
                <w:rFonts w:hint="eastAsia"/>
              </w:rPr>
              <w:t>、</w:t>
            </w:r>
            <w:r w:rsidR="00A620E7" w:rsidRPr="00DD0594">
              <w:rPr>
                <w:rFonts w:hint="eastAsia"/>
              </w:rPr>
              <w:t>若</w:t>
            </w:r>
            <w:r w:rsidRPr="00DD0594">
              <w:rPr>
                <w:rFonts w:hint="eastAsia"/>
              </w:rPr>
              <w:t>已注册</w:t>
            </w:r>
            <w:r w:rsidR="00ED2448" w:rsidRPr="00DD0594">
              <w:rPr>
                <w:rFonts w:hint="eastAsia"/>
              </w:rPr>
              <w:t>且已设置登录密码</w:t>
            </w:r>
            <w:r w:rsidRPr="00DD0594">
              <w:rPr>
                <w:rFonts w:hint="eastAsia"/>
              </w:rPr>
              <w:t>，则关闭弹窗，显示</w:t>
            </w:r>
            <w:bookmarkStart w:id="52" w:name="OLE_LINK11"/>
            <w:r w:rsidRPr="00DD0594">
              <w:rPr>
                <w:rFonts w:hint="eastAsia"/>
              </w:rPr>
              <w:t>Ⅰ</w:t>
            </w:r>
            <w:r w:rsidRPr="00DD0594">
              <w:rPr>
                <w:rFonts w:hint="eastAsia"/>
              </w:rPr>
              <w:t>-A-02</w:t>
            </w:r>
            <w:r w:rsidRPr="00DD0594">
              <w:t xml:space="preserve"> </w:t>
            </w:r>
            <w:r w:rsidR="002C6142" w:rsidRPr="00DD0594">
              <w:t>(1</w:t>
            </w:r>
            <w:r w:rsidR="001F1689" w:rsidRPr="00DD0594">
              <w:t>2</w:t>
            </w:r>
            <w:r w:rsidRPr="00DD0594">
              <w:t>)</w:t>
            </w:r>
            <w:bookmarkEnd w:id="52"/>
            <w:r w:rsidRPr="00DD0594">
              <w:t>页面弹窗</w:t>
            </w:r>
            <w:r w:rsidR="00ED2448" w:rsidRPr="00DD0594">
              <w:rPr>
                <w:rFonts w:hint="eastAsia"/>
              </w:rPr>
              <w:t>；若已注册但未设置登录密码，则</w:t>
            </w:r>
            <w:r w:rsidR="00911A4F" w:rsidRPr="00DD0594">
              <w:rPr>
                <w:rFonts w:hint="eastAsia"/>
              </w:rPr>
              <w:t>关闭弹窗，显示Ⅰ</w:t>
            </w:r>
            <w:r w:rsidR="00911A4F" w:rsidRPr="00DD0594">
              <w:rPr>
                <w:rFonts w:hint="eastAsia"/>
              </w:rPr>
              <w:t>-A-02</w:t>
            </w:r>
            <w:r w:rsidR="00911A4F" w:rsidRPr="00DD0594">
              <w:t xml:space="preserve"> (1</w:t>
            </w:r>
            <w:r w:rsidR="0059269A" w:rsidRPr="00DD0594">
              <w:t>7</w:t>
            </w:r>
            <w:r w:rsidR="00911A4F" w:rsidRPr="00DD0594">
              <w:t>)</w:t>
            </w:r>
            <w:r w:rsidR="00911A4F" w:rsidRPr="00DD0594">
              <w:t>页面弹窗</w:t>
            </w:r>
          </w:p>
          <w:p w:rsidR="004275BB" w:rsidRPr="00DD0594" w:rsidRDefault="004275BB" w:rsidP="00963B24">
            <w:r w:rsidRPr="00DD0594">
              <w:rPr>
                <w:rFonts w:hint="eastAsia"/>
              </w:rPr>
              <w:t>2</w:t>
            </w:r>
            <w:r w:rsidR="002F0B95" w:rsidRPr="00DD0594">
              <w:rPr>
                <w:rFonts w:hint="eastAsia"/>
              </w:rPr>
              <w:t>、</w:t>
            </w:r>
            <w:r w:rsidR="00A620E7" w:rsidRPr="00DD0594">
              <w:rPr>
                <w:rFonts w:hint="eastAsia"/>
              </w:rPr>
              <w:t>若</w:t>
            </w:r>
            <w:r w:rsidRPr="00DD0594">
              <w:rPr>
                <w:rFonts w:hint="eastAsia"/>
              </w:rPr>
              <w:t>未注册，</w:t>
            </w:r>
            <w:r w:rsidR="002F0B95" w:rsidRPr="00DD0594">
              <w:rPr>
                <w:rFonts w:hint="eastAsia"/>
              </w:rPr>
              <w:t>则进行实名认证校验，如认证通过</w:t>
            </w:r>
            <w:r w:rsidRPr="00DD0594">
              <w:rPr>
                <w:rFonts w:hint="eastAsia"/>
              </w:rPr>
              <w:t>则关闭弹窗，显示Ⅰ</w:t>
            </w:r>
            <w:r w:rsidRPr="00DD0594">
              <w:rPr>
                <w:rFonts w:hint="eastAsia"/>
              </w:rPr>
              <w:t>-A-02</w:t>
            </w:r>
            <w:r w:rsidRPr="00DD0594">
              <w:t xml:space="preserve"> (0</w:t>
            </w:r>
            <w:r w:rsidR="001F1689" w:rsidRPr="00DD0594">
              <w:t>3</w:t>
            </w:r>
            <w:r w:rsidRPr="00DD0594">
              <w:t>)</w:t>
            </w:r>
            <w:r w:rsidRPr="00DD0594">
              <w:t>页面弹窗</w:t>
            </w:r>
            <w:r w:rsidR="00963B24" w:rsidRPr="00DD0594">
              <w:rPr>
                <w:rFonts w:hint="eastAsia"/>
              </w:rPr>
              <w:t>，</w:t>
            </w:r>
            <w:r w:rsidR="00963B24" w:rsidRPr="00DD0594">
              <w:t>并</w:t>
            </w:r>
            <w:r w:rsidR="00963B24" w:rsidRPr="00DD0594">
              <w:rPr>
                <w:rFonts w:hint="eastAsia"/>
              </w:rPr>
              <w:t>发送短信至填写的手机</w:t>
            </w:r>
            <w:r w:rsidR="00963B24" w:rsidRPr="00DD0594">
              <w:rPr>
                <w:rFonts w:hint="eastAsia"/>
              </w:rPr>
              <w:lastRenderedPageBreak/>
              <w:t>号，文案参照“消息、短信文案规范”</w:t>
            </w:r>
            <w:r w:rsidR="002F0B95" w:rsidRPr="00DD0594">
              <w:rPr>
                <w:rFonts w:hint="eastAsia"/>
              </w:rPr>
              <w:t>。</w:t>
            </w:r>
          </w:p>
        </w:tc>
        <w:tc>
          <w:tcPr>
            <w:tcW w:w="2341" w:type="dxa"/>
            <w:vAlign w:val="center"/>
          </w:tcPr>
          <w:p w:rsidR="004275BB" w:rsidRPr="00DD0594" w:rsidRDefault="002F0B95" w:rsidP="0099464F">
            <w:r w:rsidRPr="00DD0594">
              <w:rPr>
                <w:rFonts w:hint="eastAsia"/>
              </w:rPr>
              <w:lastRenderedPageBreak/>
              <w:t>1</w:t>
            </w:r>
            <w:r w:rsidRPr="00DD0594">
              <w:rPr>
                <w:rFonts w:hint="eastAsia"/>
              </w:rPr>
              <w:t>、</w:t>
            </w:r>
            <w:r w:rsidR="004275BB" w:rsidRPr="00DD0594">
              <w:t>手机号填写</w:t>
            </w:r>
            <w:r w:rsidR="004275BB" w:rsidRPr="00DD0594">
              <w:rPr>
                <w:rFonts w:hint="eastAsia"/>
              </w:rPr>
              <w:t>不完整、格式错误及未实名认证时，按键不可点击</w:t>
            </w:r>
          </w:p>
          <w:p w:rsidR="002F0B95" w:rsidRPr="00DD0594" w:rsidRDefault="002F0B95" w:rsidP="0099464F">
            <w:r w:rsidRPr="00DD0594">
              <w:t>2</w:t>
            </w:r>
            <w:r w:rsidRPr="00DD0594">
              <w:rPr>
                <w:rFonts w:hint="eastAsia"/>
              </w:rPr>
              <w:t>、实名校验</w:t>
            </w:r>
            <w:r w:rsidR="00442858" w:rsidRPr="00DD0594">
              <w:rPr>
                <w:rFonts w:hint="eastAsia"/>
              </w:rPr>
              <w:t>未通过</w:t>
            </w:r>
            <w:r w:rsidRPr="00DD0594">
              <w:rPr>
                <w:rFonts w:hint="eastAsia"/>
              </w:rPr>
              <w:t>，则提示</w:t>
            </w:r>
            <w:r w:rsidR="00A620E7" w:rsidRPr="00DD0594">
              <w:rPr>
                <w:rFonts w:hint="eastAsia"/>
              </w:rPr>
              <w:t>“该</w:t>
            </w:r>
            <w:r w:rsidRPr="00DD0594">
              <w:rPr>
                <w:rFonts w:hint="eastAsia"/>
              </w:rPr>
              <w:t>号码未实名认证，请更换其他号码”</w:t>
            </w:r>
          </w:p>
          <w:p w:rsidR="00442858" w:rsidRPr="00DD0594" w:rsidRDefault="00442858" w:rsidP="0099464F">
            <w:r w:rsidRPr="00DD0594">
              <w:rPr>
                <w:rFonts w:hint="eastAsia"/>
              </w:rPr>
              <w:lastRenderedPageBreak/>
              <w:t>3</w:t>
            </w:r>
            <w:r w:rsidRPr="00DD0594">
              <w:rPr>
                <w:rFonts w:hint="eastAsia"/>
              </w:rPr>
              <w:t>、实名校验失败，则提示“实名认证校验失败，请重试”</w:t>
            </w:r>
          </w:p>
        </w:tc>
      </w:tr>
      <w:tr w:rsidR="00DD0594" w:rsidRPr="00DD0594" w:rsidTr="008A4CF7">
        <w:tc>
          <w:tcPr>
            <w:tcW w:w="959" w:type="dxa"/>
            <w:vMerge/>
            <w:vAlign w:val="center"/>
          </w:tcPr>
          <w:p w:rsidR="004275BB" w:rsidRPr="00DD0594" w:rsidRDefault="004275BB" w:rsidP="008A4CF7">
            <w:pPr>
              <w:jc w:val="center"/>
            </w:pPr>
          </w:p>
        </w:tc>
        <w:tc>
          <w:tcPr>
            <w:tcW w:w="1134" w:type="dxa"/>
            <w:vAlign w:val="center"/>
          </w:tcPr>
          <w:p w:rsidR="004275BB" w:rsidRPr="00DD0594" w:rsidRDefault="004275BB" w:rsidP="003206F2">
            <w:pPr>
              <w:jc w:val="left"/>
            </w:pPr>
            <w:r w:rsidRPr="00DD0594">
              <w:t>关闭</w:t>
            </w:r>
          </w:p>
        </w:tc>
        <w:tc>
          <w:tcPr>
            <w:tcW w:w="5528" w:type="dxa"/>
            <w:vAlign w:val="center"/>
          </w:tcPr>
          <w:p w:rsidR="004275BB" w:rsidRPr="00DD0594" w:rsidRDefault="004275BB" w:rsidP="002D1CD0">
            <w:pPr>
              <w:pStyle w:val="af0"/>
              <w:ind w:firstLineChars="0" w:firstLine="0"/>
            </w:pPr>
            <w:r w:rsidRPr="00DD0594">
              <w:rPr>
                <w:rFonts w:hint="eastAsia"/>
              </w:rPr>
              <w:t>点击右上角关闭按键，关闭弹窗</w:t>
            </w:r>
          </w:p>
        </w:tc>
        <w:tc>
          <w:tcPr>
            <w:tcW w:w="2341" w:type="dxa"/>
            <w:vAlign w:val="center"/>
          </w:tcPr>
          <w:p w:rsidR="004275BB" w:rsidRPr="00DD0594" w:rsidRDefault="004275BB" w:rsidP="0099464F"/>
        </w:tc>
      </w:tr>
      <w:tr w:rsidR="00DD0594" w:rsidRPr="00DD0594" w:rsidTr="008A4CF7">
        <w:tc>
          <w:tcPr>
            <w:tcW w:w="959" w:type="dxa"/>
            <w:vMerge w:val="restart"/>
            <w:vAlign w:val="center"/>
          </w:tcPr>
          <w:p w:rsidR="002B2920" w:rsidRPr="00DD0594" w:rsidRDefault="002B2920" w:rsidP="00704D8E">
            <w:pPr>
              <w:jc w:val="center"/>
            </w:pPr>
            <w:bookmarkStart w:id="53" w:name="OLE_LINK15"/>
            <w:bookmarkStart w:id="54" w:name="OLE_LINK16"/>
            <w:bookmarkStart w:id="55" w:name="OLE_LINK17"/>
            <w:bookmarkStart w:id="56" w:name="OLE_LINK18"/>
            <w:bookmarkStart w:id="57" w:name="OLE_LINK19"/>
            <w:bookmarkStart w:id="58" w:name="OLE_LINK20"/>
            <w:bookmarkStart w:id="59" w:name="OLE_LINK21"/>
            <w:r w:rsidRPr="00DD0594">
              <w:rPr>
                <w:rFonts w:hint="eastAsia"/>
              </w:rPr>
              <w:t>Ⅰ</w:t>
            </w:r>
            <w:r w:rsidRPr="00DD0594">
              <w:rPr>
                <w:rFonts w:hint="eastAsia"/>
              </w:rPr>
              <w:t>-A-02</w:t>
            </w:r>
            <w:r w:rsidRPr="00DD0594">
              <w:t xml:space="preserve"> (0</w:t>
            </w:r>
            <w:r w:rsidR="001F1689" w:rsidRPr="00DD0594">
              <w:t>3</w:t>
            </w:r>
            <w:r w:rsidRPr="00DD0594">
              <w:t>)</w:t>
            </w:r>
            <w:bookmarkEnd w:id="53"/>
            <w:bookmarkEnd w:id="54"/>
            <w:bookmarkEnd w:id="55"/>
            <w:bookmarkEnd w:id="56"/>
            <w:bookmarkEnd w:id="57"/>
            <w:bookmarkEnd w:id="58"/>
            <w:bookmarkEnd w:id="59"/>
          </w:p>
        </w:tc>
        <w:tc>
          <w:tcPr>
            <w:tcW w:w="1134" w:type="dxa"/>
            <w:vAlign w:val="center"/>
          </w:tcPr>
          <w:p w:rsidR="002B2920" w:rsidRPr="00DD0594" w:rsidRDefault="002B2920" w:rsidP="003206F2">
            <w:pPr>
              <w:jc w:val="left"/>
            </w:pPr>
            <w:r w:rsidRPr="00DD0594">
              <w:t>说明</w:t>
            </w:r>
          </w:p>
        </w:tc>
        <w:tc>
          <w:tcPr>
            <w:tcW w:w="5528" w:type="dxa"/>
            <w:vAlign w:val="center"/>
          </w:tcPr>
          <w:p w:rsidR="002B2920" w:rsidRPr="00DD0594" w:rsidRDefault="00D06D70" w:rsidP="00704D8E">
            <w:pPr>
              <w:pStyle w:val="af0"/>
              <w:ind w:firstLineChars="0" w:firstLine="0"/>
            </w:pPr>
            <w:r w:rsidRPr="00DD0594">
              <w:t>进入页面</w:t>
            </w:r>
            <w:r w:rsidRPr="00DD0594">
              <w:rPr>
                <w:rFonts w:hint="eastAsia"/>
              </w:rPr>
              <w:t>，</w:t>
            </w:r>
            <w:r w:rsidRPr="00DD0594">
              <w:t>默认弹出数字输入键盘</w:t>
            </w:r>
            <w:r w:rsidRPr="00DD0594">
              <w:rPr>
                <w:rFonts w:hint="eastAsia"/>
              </w:rPr>
              <w:t>，</w:t>
            </w:r>
            <w:r w:rsidRPr="00DD0594">
              <w:t>不可遮挡弹窗</w:t>
            </w:r>
            <w:r w:rsidRPr="00DD0594">
              <w:rPr>
                <w:rFonts w:hint="eastAsia"/>
              </w:rPr>
              <w:t>；关闭键盘，则弹窗居中显示。</w:t>
            </w:r>
            <w:r w:rsidR="002B2920" w:rsidRPr="00DD0594">
              <w:t>显示</w:t>
            </w:r>
            <w:r w:rsidR="002B2920" w:rsidRPr="00DD0594">
              <w:rPr>
                <w:rFonts w:hint="eastAsia"/>
              </w:rPr>
              <w:t>60</w:t>
            </w:r>
            <w:r w:rsidR="002B2920" w:rsidRPr="00DD0594">
              <w:rPr>
                <w:rFonts w:hint="eastAsia"/>
              </w:rPr>
              <w:t>秒倒计时，倒计时完毕后，显示“重新发送”，如Ⅰ</w:t>
            </w:r>
            <w:r w:rsidR="002B2920" w:rsidRPr="00DD0594">
              <w:rPr>
                <w:rFonts w:hint="eastAsia"/>
              </w:rPr>
              <w:t>-A-02</w:t>
            </w:r>
            <w:r w:rsidR="002B2920" w:rsidRPr="00DD0594">
              <w:t xml:space="preserve"> (0</w:t>
            </w:r>
            <w:r w:rsidR="001F1689" w:rsidRPr="00DD0594">
              <w:t>4</w:t>
            </w:r>
            <w:r w:rsidR="002B2920" w:rsidRPr="00DD0594">
              <w:t>)</w:t>
            </w:r>
            <w:r w:rsidR="002B2920" w:rsidRPr="00DD0594">
              <w:rPr>
                <w:rFonts w:hint="eastAsia"/>
              </w:rPr>
              <w:t>，</w:t>
            </w:r>
            <w:r w:rsidR="002B2920" w:rsidRPr="00DD0594">
              <w:t>点击后重新显示倒计时页面</w:t>
            </w:r>
          </w:p>
        </w:tc>
        <w:tc>
          <w:tcPr>
            <w:tcW w:w="2341" w:type="dxa"/>
            <w:vAlign w:val="center"/>
          </w:tcPr>
          <w:p w:rsidR="00B57148" w:rsidRPr="00DD0594" w:rsidRDefault="00B57148" w:rsidP="00BD6851"/>
        </w:tc>
      </w:tr>
      <w:tr w:rsidR="00DD0594" w:rsidRPr="00DD0594" w:rsidTr="008A4CF7">
        <w:tc>
          <w:tcPr>
            <w:tcW w:w="959" w:type="dxa"/>
            <w:vMerge/>
            <w:vAlign w:val="center"/>
          </w:tcPr>
          <w:p w:rsidR="002B2920" w:rsidRPr="00DD0594" w:rsidRDefault="002B2920" w:rsidP="008A4CF7">
            <w:pPr>
              <w:jc w:val="center"/>
            </w:pPr>
          </w:p>
        </w:tc>
        <w:tc>
          <w:tcPr>
            <w:tcW w:w="1134" w:type="dxa"/>
            <w:vAlign w:val="center"/>
          </w:tcPr>
          <w:p w:rsidR="002B2920" w:rsidRPr="00DD0594" w:rsidRDefault="002B2920" w:rsidP="005F282A">
            <w:pPr>
              <w:jc w:val="left"/>
            </w:pPr>
            <w:r w:rsidRPr="00DD0594">
              <w:t>验证码输入框</w:t>
            </w:r>
          </w:p>
        </w:tc>
        <w:tc>
          <w:tcPr>
            <w:tcW w:w="5528" w:type="dxa"/>
            <w:vAlign w:val="center"/>
          </w:tcPr>
          <w:p w:rsidR="002B2920" w:rsidRPr="00DD0594" w:rsidRDefault="00AB0EFC" w:rsidP="008A4CF7">
            <w:pPr>
              <w:pStyle w:val="af0"/>
              <w:ind w:firstLineChars="0" w:firstLine="0"/>
            </w:pPr>
            <w:r w:rsidRPr="00DD0594">
              <w:rPr>
                <w:rFonts w:hint="eastAsia"/>
              </w:rPr>
              <w:t>1</w:t>
            </w:r>
            <w:r w:rsidRPr="00DD0594">
              <w:rPr>
                <w:rFonts w:hint="eastAsia"/>
              </w:rPr>
              <w:t>、</w:t>
            </w:r>
            <w:r w:rsidR="002B2920" w:rsidRPr="00DD0594">
              <w:t>最多可输入</w:t>
            </w:r>
            <w:r w:rsidR="002B2920" w:rsidRPr="00DD0594">
              <w:rPr>
                <w:rFonts w:hint="eastAsia"/>
              </w:rPr>
              <w:t>4</w:t>
            </w:r>
            <w:r w:rsidR="002B2920" w:rsidRPr="00DD0594">
              <w:rPr>
                <w:rFonts w:hint="eastAsia"/>
              </w:rPr>
              <w:t>位</w:t>
            </w:r>
            <w:r w:rsidR="00AC4C6B" w:rsidRPr="00DD0594">
              <w:rPr>
                <w:rFonts w:hint="eastAsia"/>
              </w:rPr>
              <w:t>，只能输入数字</w:t>
            </w:r>
          </w:p>
          <w:p w:rsidR="00AB0EFC" w:rsidRPr="00DD0594" w:rsidRDefault="00AB0EFC" w:rsidP="008A4CF7">
            <w:pPr>
              <w:pStyle w:val="af0"/>
              <w:ind w:firstLineChars="0" w:firstLine="0"/>
            </w:pPr>
            <w:r w:rsidRPr="00DD0594">
              <w:t>2</w:t>
            </w:r>
            <w:r w:rsidRPr="00DD0594">
              <w:rPr>
                <w:rFonts w:hint="eastAsia"/>
              </w:rPr>
              <w:t>、</w:t>
            </w:r>
            <w:r w:rsidRPr="00DD0594">
              <w:t>验证码有效期为</w:t>
            </w:r>
            <w:r w:rsidRPr="00DD0594">
              <w:rPr>
                <w:rFonts w:hint="eastAsia"/>
              </w:rPr>
              <w:t>10</w:t>
            </w:r>
            <w:r w:rsidRPr="00DD0594">
              <w:rPr>
                <w:rFonts w:hint="eastAsia"/>
              </w:rPr>
              <w:t>分钟</w:t>
            </w:r>
          </w:p>
        </w:tc>
        <w:tc>
          <w:tcPr>
            <w:tcW w:w="2341" w:type="dxa"/>
            <w:vAlign w:val="center"/>
          </w:tcPr>
          <w:p w:rsidR="002B2920" w:rsidRPr="00DD0594" w:rsidRDefault="00AC4C6B" w:rsidP="008A4CF7">
            <w:r w:rsidRPr="00DD0594">
              <w:t>超过</w:t>
            </w:r>
            <w:r w:rsidRPr="00DD0594">
              <w:rPr>
                <w:rFonts w:hint="eastAsia"/>
              </w:rPr>
              <w:t>4</w:t>
            </w:r>
            <w:r w:rsidRPr="00DD0594">
              <w:rPr>
                <w:rFonts w:hint="eastAsia"/>
              </w:rPr>
              <w:t>位不可输入</w:t>
            </w:r>
          </w:p>
        </w:tc>
      </w:tr>
      <w:tr w:rsidR="00DD0594" w:rsidRPr="00DD0594" w:rsidTr="008A4CF7">
        <w:tc>
          <w:tcPr>
            <w:tcW w:w="959" w:type="dxa"/>
            <w:vMerge/>
            <w:vAlign w:val="center"/>
          </w:tcPr>
          <w:p w:rsidR="002B2920" w:rsidRPr="00DD0594" w:rsidRDefault="002B2920" w:rsidP="008A4CF7">
            <w:pPr>
              <w:jc w:val="center"/>
            </w:pPr>
          </w:p>
        </w:tc>
        <w:tc>
          <w:tcPr>
            <w:tcW w:w="1134" w:type="dxa"/>
            <w:vAlign w:val="center"/>
          </w:tcPr>
          <w:p w:rsidR="002B2920" w:rsidRPr="00DD0594" w:rsidRDefault="002B2920" w:rsidP="005F282A">
            <w:pPr>
              <w:jc w:val="left"/>
            </w:pPr>
            <w:r w:rsidRPr="00DD0594">
              <w:t>个人用户协议条款</w:t>
            </w:r>
          </w:p>
        </w:tc>
        <w:tc>
          <w:tcPr>
            <w:tcW w:w="5528" w:type="dxa"/>
            <w:vAlign w:val="center"/>
          </w:tcPr>
          <w:p w:rsidR="002B2920" w:rsidRPr="00DD0594" w:rsidRDefault="002B2920" w:rsidP="00316119">
            <w:pPr>
              <w:pStyle w:val="af0"/>
              <w:ind w:firstLineChars="0" w:firstLine="0"/>
            </w:pPr>
            <w:r w:rsidRPr="00DD0594">
              <w:t>点击图标位置</w:t>
            </w:r>
            <w:r w:rsidRPr="00DD0594">
              <w:rPr>
                <w:rFonts w:hint="eastAsia"/>
              </w:rPr>
              <w:t>，</w:t>
            </w:r>
            <w:r w:rsidRPr="00DD0594">
              <w:t>图标显示选中状态</w:t>
            </w:r>
            <w:r w:rsidRPr="00DD0594">
              <w:rPr>
                <w:rFonts w:hint="eastAsia"/>
              </w:rPr>
              <w:t>；</w:t>
            </w:r>
            <w:r w:rsidRPr="00DD0594">
              <w:t>再次点击</w:t>
            </w:r>
            <w:r w:rsidRPr="00DD0594">
              <w:rPr>
                <w:rFonts w:hint="eastAsia"/>
              </w:rPr>
              <w:t>，</w:t>
            </w:r>
            <w:r w:rsidRPr="00DD0594">
              <w:t>变为非选中状态</w:t>
            </w:r>
            <w:r w:rsidR="00BF33A6" w:rsidRPr="00DD0594">
              <w:rPr>
                <w:rFonts w:hint="eastAsia"/>
              </w:rPr>
              <w:t>。</w:t>
            </w:r>
            <w:r w:rsidR="00BF33A6" w:rsidRPr="00DD0594">
              <w:t>点击文字</w:t>
            </w:r>
            <w:r w:rsidR="00BF33A6" w:rsidRPr="00DD0594">
              <w:rPr>
                <w:rFonts w:hint="eastAsia"/>
              </w:rPr>
              <w:t>，跳转至</w:t>
            </w:r>
            <w:r w:rsidR="00316119" w:rsidRPr="00DD0594">
              <w:rPr>
                <w:rFonts w:hint="eastAsia"/>
              </w:rPr>
              <w:t>“用户协议”</w:t>
            </w:r>
            <w:r w:rsidR="00BF33A6" w:rsidRPr="00DD0594">
              <w:rPr>
                <w:rFonts w:hint="eastAsia"/>
              </w:rPr>
              <w:t>详情</w:t>
            </w:r>
            <w:r w:rsidR="00522791" w:rsidRPr="00DD0594">
              <w:rPr>
                <w:rFonts w:hint="eastAsia"/>
              </w:rPr>
              <w:t>页</w:t>
            </w:r>
            <w:r w:rsidR="00522791" w:rsidRPr="00DD0594">
              <w:rPr>
                <w:rFonts w:hint="eastAsia"/>
              </w:rPr>
              <w:t>(</w:t>
            </w:r>
            <w:r w:rsidR="00BF33A6" w:rsidRPr="00DD0594">
              <w:rPr>
                <w:rFonts w:hint="eastAsia"/>
              </w:rPr>
              <w:t>同一期</w:t>
            </w:r>
            <w:r w:rsidR="00522791" w:rsidRPr="00DD0594">
              <w:rPr>
                <w:rFonts w:hint="eastAsia"/>
              </w:rPr>
              <w:t>)</w:t>
            </w:r>
          </w:p>
        </w:tc>
        <w:tc>
          <w:tcPr>
            <w:tcW w:w="2341" w:type="dxa"/>
            <w:vAlign w:val="center"/>
          </w:tcPr>
          <w:p w:rsidR="002B2920" w:rsidRPr="00DD0594" w:rsidRDefault="002B2920" w:rsidP="008A4CF7"/>
        </w:tc>
      </w:tr>
      <w:tr w:rsidR="00DD0594" w:rsidRPr="00DD0594" w:rsidTr="008A4CF7">
        <w:tc>
          <w:tcPr>
            <w:tcW w:w="959" w:type="dxa"/>
            <w:vMerge/>
            <w:vAlign w:val="center"/>
          </w:tcPr>
          <w:p w:rsidR="002B2920" w:rsidRPr="00DD0594" w:rsidRDefault="002B2920" w:rsidP="008A4CF7">
            <w:pPr>
              <w:jc w:val="center"/>
            </w:pPr>
          </w:p>
        </w:tc>
        <w:tc>
          <w:tcPr>
            <w:tcW w:w="1134" w:type="dxa"/>
            <w:vAlign w:val="center"/>
          </w:tcPr>
          <w:p w:rsidR="002B2920" w:rsidRPr="00DD0594" w:rsidRDefault="002B2920" w:rsidP="005F282A">
            <w:pPr>
              <w:jc w:val="left"/>
            </w:pPr>
            <w:r w:rsidRPr="00DD0594">
              <w:t>登录</w:t>
            </w:r>
          </w:p>
        </w:tc>
        <w:tc>
          <w:tcPr>
            <w:tcW w:w="5528" w:type="dxa"/>
            <w:vAlign w:val="center"/>
          </w:tcPr>
          <w:p w:rsidR="002B2920" w:rsidRPr="00DD0594" w:rsidRDefault="002B2920" w:rsidP="00421049">
            <w:pPr>
              <w:pStyle w:val="af0"/>
              <w:ind w:firstLineChars="0" w:firstLine="0"/>
            </w:pPr>
            <w:r w:rsidRPr="00DD0594">
              <w:rPr>
                <w:rFonts w:hint="eastAsia"/>
              </w:rPr>
              <w:t>1</w:t>
            </w:r>
            <w:r w:rsidR="00D75AB5" w:rsidRPr="00DD0594">
              <w:rPr>
                <w:rFonts w:hint="eastAsia"/>
              </w:rPr>
              <w:t>、</w:t>
            </w:r>
            <w:r w:rsidRPr="00DD0594">
              <w:t>未输入验证码或未选中</w:t>
            </w:r>
            <w:r w:rsidRPr="00DD0594">
              <w:rPr>
                <w:rFonts w:hint="eastAsia"/>
              </w:rPr>
              <w:t>“个人用户协议条款时”，按键不可点击</w:t>
            </w:r>
          </w:p>
          <w:p w:rsidR="00A5437C" w:rsidRPr="00DD0594" w:rsidRDefault="002B2920" w:rsidP="00421049">
            <w:pPr>
              <w:pStyle w:val="af0"/>
              <w:ind w:firstLineChars="0" w:firstLine="0"/>
            </w:pPr>
            <w:r w:rsidRPr="00DD0594">
              <w:rPr>
                <w:rFonts w:hint="eastAsia"/>
              </w:rPr>
              <w:t>2</w:t>
            </w:r>
            <w:r w:rsidR="00D75AB5" w:rsidRPr="00DD0594">
              <w:rPr>
                <w:rFonts w:hint="eastAsia"/>
              </w:rPr>
              <w:t>、</w:t>
            </w:r>
            <w:r w:rsidRPr="00DD0594">
              <w:t>点击</w:t>
            </w:r>
            <w:r w:rsidRPr="00DD0594">
              <w:rPr>
                <w:rFonts w:hint="eastAsia"/>
              </w:rPr>
              <w:t>，</w:t>
            </w:r>
            <w:r w:rsidRPr="00DD0594">
              <w:t>对验证码进行</w:t>
            </w:r>
            <w:r w:rsidR="00A5437C" w:rsidRPr="00DD0594">
              <w:t>正确性和有效性</w:t>
            </w:r>
            <w:r w:rsidRPr="00DD0594">
              <w:t>校验</w:t>
            </w:r>
            <w:r w:rsidRPr="00DD0594">
              <w:rPr>
                <w:rFonts w:hint="eastAsia"/>
              </w:rPr>
              <w:t>，验证</w:t>
            </w:r>
            <w:r w:rsidR="00A5437C" w:rsidRPr="00DD0594">
              <w:rPr>
                <w:rFonts w:hint="eastAsia"/>
              </w:rPr>
              <w:t>均</w:t>
            </w:r>
            <w:r w:rsidRPr="00DD0594">
              <w:t>通过</w:t>
            </w:r>
            <w:r w:rsidR="00A5437C" w:rsidRPr="00DD0594">
              <w:rPr>
                <w:rFonts w:hint="eastAsia"/>
              </w:rPr>
              <w:t>（即正确且未失效）</w:t>
            </w:r>
            <w:r w:rsidRPr="00DD0594">
              <w:rPr>
                <w:rFonts w:hint="eastAsia"/>
              </w:rPr>
              <w:t>，</w:t>
            </w:r>
            <w:r w:rsidR="00A5437C" w:rsidRPr="00DD0594">
              <w:rPr>
                <w:rFonts w:hint="eastAsia"/>
              </w:rPr>
              <w:t>则</w:t>
            </w:r>
            <w:r w:rsidRPr="00DD0594">
              <w:t>进入</w:t>
            </w:r>
            <w:r w:rsidRPr="00DD0594">
              <w:rPr>
                <w:rFonts w:hint="eastAsia"/>
              </w:rPr>
              <w:t>Ⅰ</w:t>
            </w:r>
            <w:r w:rsidRPr="00DD0594">
              <w:rPr>
                <w:rFonts w:hint="eastAsia"/>
              </w:rPr>
              <w:t>-A-02</w:t>
            </w:r>
            <w:r w:rsidRPr="00DD0594">
              <w:t xml:space="preserve"> (0</w:t>
            </w:r>
            <w:r w:rsidR="001F1689" w:rsidRPr="00DD0594">
              <w:t>6</w:t>
            </w:r>
            <w:r w:rsidRPr="00DD0594">
              <w:t>)</w:t>
            </w:r>
          </w:p>
          <w:p w:rsidR="00D77A87" w:rsidRPr="00DD0594" w:rsidRDefault="00D77A87" w:rsidP="00421049">
            <w:pPr>
              <w:pStyle w:val="af0"/>
              <w:ind w:firstLineChars="0" w:firstLine="0"/>
            </w:pPr>
          </w:p>
        </w:tc>
        <w:tc>
          <w:tcPr>
            <w:tcW w:w="2341" w:type="dxa"/>
            <w:vAlign w:val="center"/>
          </w:tcPr>
          <w:p w:rsidR="002B2920" w:rsidRPr="00DD0594" w:rsidRDefault="002B2920" w:rsidP="008A4CF7">
            <w:r w:rsidRPr="00DD0594">
              <w:t>验证未通过</w:t>
            </w:r>
            <w:r w:rsidRPr="00DD0594">
              <w:rPr>
                <w:rFonts w:hint="eastAsia"/>
              </w:rPr>
              <w:t>提示原因：</w:t>
            </w:r>
          </w:p>
          <w:p w:rsidR="002B2920" w:rsidRPr="00DD0594" w:rsidRDefault="002B2920" w:rsidP="008A4CF7">
            <w:r w:rsidRPr="00DD0594">
              <w:rPr>
                <w:rFonts w:hint="eastAsia"/>
              </w:rPr>
              <w:t>1</w:t>
            </w:r>
            <w:r w:rsidR="00A5437C" w:rsidRPr="00DD0594">
              <w:rPr>
                <w:rFonts w:hint="eastAsia"/>
              </w:rPr>
              <w:t>、</w:t>
            </w:r>
            <w:r w:rsidRPr="00DD0594">
              <w:rPr>
                <w:rFonts w:hint="eastAsia"/>
              </w:rPr>
              <w:t>验证码错误，提示文案“请输入正确的验证码”，样式参照Ⅰ</w:t>
            </w:r>
            <w:r w:rsidRPr="00DD0594">
              <w:rPr>
                <w:rFonts w:hint="eastAsia"/>
              </w:rPr>
              <w:t>-A-02</w:t>
            </w:r>
            <w:r w:rsidRPr="00DD0594">
              <w:t xml:space="preserve"> (0</w:t>
            </w:r>
            <w:r w:rsidR="001F1689" w:rsidRPr="00DD0594">
              <w:t>5</w:t>
            </w:r>
            <w:r w:rsidRPr="00DD0594">
              <w:t>)</w:t>
            </w:r>
          </w:p>
          <w:p w:rsidR="00A5437C" w:rsidRPr="00DD0594" w:rsidRDefault="00A5437C" w:rsidP="008A4CF7">
            <w:r w:rsidRPr="00DD0594">
              <w:rPr>
                <w:rFonts w:hint="eastAsia"/>
              </w:rPr>
              <w:t>2</w:t>
            </w:r>
            <w:r w:rsidRPr="00DD0594">
              <w:rPr>
                <w:rFonts w:hint="eastAsia"/>
              </w:rPr>
              <w:t>、验证码失效，提示文案“验证码</w:t>
            </w:r>
            <w:r w:rsidR="00521D20" w:rsidRPr="00DD0594">
              <w:rPr>
                <w:rFonts w:hint="eastAsia"/>
              </w:rPr>
              <w:t>已</w:t>
            </w:r>
            <w:r w:rsidRPr="00DD0594">
              <w:rPr>
                <w:rFonts w:hint="eastAsia"/>
              </w:rPr>
              <w:t>失效，请重新获取验证码”；</w:t>
            </w:r>
          </w:p>
          <w:p w:rsidR="002B2920" w:rsidRPr="00DD0594" w:rsidRDefault="00A5437C" w:rsidP="00CE40AA">
            <w:r w:rsidRPr="00DD0594">
              <w:t>3</w:t>
            </w:r>
            <w:r w:rsidRPr="00DD0594">
              <w:rPr>
                <w:rFonts w:hint="eastAsia"/>
              </w:rPr>
              <w:t>、</w:t>
            </w:r>
            <w:r w:rsidR="002B2920" w:rsidRPr="00DD0594">
              <w:t>断网</w:t>
            </w:r>
            <w:r w:rsidR="002B2920" w:rsidRPr="00DD0594">
              <w:rPr>
                <w:rFonts w:hint="eastAsia"/>
              </w:rPr>
              <w:t>时，点击</w:t>
            </w:r>
            <w:r w:rsidR="002B2920" w:rsidRPr="00DD0594">
              <w:t>显示通用</w:t>
            </w:r>
            <w:bookmarkStart w:id="60" w:name="OLE_LINK30"/>
            <w:bookmarkStart w:id="61" w:name="OLE_LINK31"/>
            <w:bookmarkStart w:id="62" w:name="OLE_LINK32"/>
            <w:bookmarkStart w:id="63" w:name="OLE_LINK33"/>
            <w:bookmarkStart w:id="64" w:name="OLE_LINK34"/>
            <w:bookmarkStart w:id="65" w:name="OLE_LINK35"/>
            <w:r w:rsidR="002B2920" w:rsidRPr="00DD0594">
              <w:t>断网提示浮窗</w:t>
            </w:r>
            <w:bookmarkEnd w:id="60"/>
            <w:bookmarkEnd w:id="61"/>
            <w:bookmarkEnd w:id="62"/>
            <w:bookmarkEnd w:id="63"/>
            <w:bookmarkEnd w:id="64"/>
            <w:bookmarkEnd w:id="65"/>
          </w:p>
        </w:tc>
      </w:tr>
      <w:tr w:rsidR="00DD0594" w:rsidRPr="00DD0594" w:rsidTr="008A4CF7">
        <w:tc>
          <w:tcPr>
            <w:tcW w:w="959" w:type="dxa"/>
            <w:vMerge w:val="restart"/>
            <w:vAlign w:val="center"/>
          </w:tcPr>
          <w:p w:rsidR="009B0306" w:rsidRPr="00DD0594" w:rsidRDefault="009B0306" w:rsidP="00D75AB5">
            <w:pPr>
              <w:jc w:val="center"/>
            </w:pPr>
            <w:bookmarkStart w:id="66" w:name="OLE_LINK22"/>
            <w:bookmarkStart w:id="67" w:name="OLE_LINK23"/>
            <w:bookmarkStart w:id="68" w:name="OLE_LINK24"/>
            <w:bookmarkStart w:id="69" w:name="OLE_LINK25"/>
            <w:bookmarkStart w:id="70" w:name="OLE_LINK26"/>
            <w:r w:rsidRPr="00DD0594">
              <w:rPr>
                <w:rFonts w:hint="eastAsia"/>
              </w:rPr>
              <w:t>Ⅰ</w:t>
            </w:r>
            <w:r w:rsidRPr="00DD0594">
              <w:rPr>
                <w:rFonts w:hint="eastAsia"/>
              </w:rPr>
              <w:t>-A-02</w:t>
            </w:r>
            <w:r w:rsidRPr="00DD0594">
              <w:t xml:space="preserve"> (</w:t>
            </w:r>
            <w:r w:rsidR="00D75AB5" w:rsidRPr="00DD0594">
              <w:t>0</w:t>
            </w:r>
            <w:r w:rsidR="001F1689" w:rsidRPr="00DD0594">
              <w:t>5</w:t>
            </w:r>
            <w:r w:rsidRPr="00DD0594">
              <w:t>)</w:t>
            </w:r>
            <w:bookmarkEnd w:id="66"/>
            <w:bookmarkEnd w:id="67"/>
            <w:bookmarkEnd w:id="68"/>
            <w:bookmarkEnd w:id="69"/>
            <w:bookmarkEnd w:id="70"/>
          </w:p>
        </w:tc>
        <w:tc>
          <w:tcPr>
            <w:tcW w:w="1134" w:type="dxa"/>
            <w:vAlign w:val="center"/>
          </w:tcPr>
          <w:p w:rsidR="009B0306" w:rsidRPr="00DD0594" w:rsidRDefault="009B0306" w:rsidP="005F282A">
            <w:pPr>
              <w:jc w:val="left"/>
            </w:pPr>
            <w:r w:rsidRPr="00DD0594">
              <w:t>说明</w:t>
            </w:r>
          </w:p>
        </w:tc>
        <w:tc>
          <w:tcPr>
            <w:tcW w:w="5528" w:type="dxa"/>
            <w:vAlign w:val="center"/>
          </w:tcPr>
          <w:p w:rsidR="009B0306" w:rsidRPr="00DD0594" w:rsidRDefault="009B0306" w:rsidP="00D75AB5">
            <w:pPr>
              <w:pStyle w:val="af0"/>
              <w:ind w:firstLineChars="0" w:firstLine="0"/>
            </w:pPr>
            <w:r w:rsidRPr="00DD0594">
              <w:rPr>
                <w:rFonts w:hint="eastAsia"/>
              </w:rPr>
              <w:t>初始进入页面，光标在上栏输入框闪动，同时</w:t>
            </w:r>
            <w:r w:rsidR="002E4AAB" w:rsidRPr="00DD0594">
              <w:rPr>
                <w:rFonts w:hint="eastAsia"/>
              </w:rPr>
              <w:t>弹出</w:t>
            </w:r>
            <w:r w:rsidRPr="00DD0594">
              <w:rPr>
                <w:rFonts w:hint="eastAsia"/>
              </w:rPr>
              <w:t>英文输入键盘，键盘不可遮挡弹窗；收起键盘后，弹窗居中显示</w:t>
            </w:r>
            <w:r w:rsidR="000F7E0B" w:rsidRPr="00DD0594">
              <w:rPr>
                <w:rFonts w:hint="eastAsia"/>
              </w:rPr>
              <w:t>，如Ⅰ</w:t>
            </w:r>
            <w:r w:rsidR="000F7E0B" w:rsidRPr="00DD0594">
              <w:rPr>
                <w:rFonts w:hint="eastAsia"/>
              </w:rPr>
              <w:t>-A-02</w:t>
            </w:r>
            <w:r w:rsidR="000F7E0B" w:rsidRPr="00DD0594">
              <w:t xml:space="preserve"> (</w:t>
            </w:r>
            <w:r w:rsidR="00D75AB5" w:rsidRPr="00DD0594">
              <w:t>0</w:t>
            </w:r>
            <w:r w:rsidR="001F1689" w:rsidRPr="00DD0594">
              <w:t>6</w:t>
            </w:r>
            <w:r w:rsidR="000F7E0B" w:rsidRPr="00DD0594">
              <w:t>)</w:t>
            </w:r>
            <w:r w:rsidR="002E4AAB" w:rsidRPr="00DD0594">
              <w:rPr>
                <w:rFonts w:hint="eastAsia"/>
              </w:rPr>
              <w:t xml:space="preserve"> </w:t>
            </w:r>
          </w:p>
        </w:tc>
        <w:tc>
          <w:tcPr>
            <w:tcW w:w="2341" w:type="dxa"/>
            <w:vAlign w:val="center"/>
          </w:tcPr>
          <w:p w:rsidR="009B0306" w:rsidRPr="00DD0594" w:rsidRDefault="009B0306" w:rsidP="008A4CF7"/>
        </w:tc>
      </w:tr>
      <w:tr w:rsidR="00DD0594" w:rsidRPr="00DD0594" w:rsidTr="008A4CF7">
        <w:tc>
          <w:tcPr>
            <w:tcW w:w="959" w:type="dxa"/>
            <w:vMerge/>
            <w:vAlign w:val="center"/>
          </w:tcPr>
          <w:p w:rsidR="009B0306" w:rsidRPr="00DD0594" w:rsidRDefault="009B0306" w:rsidP="008A4CF7">
            <w:pPr>
              <w:jc w:val="center"/>
            </w:pPr>
          </w:p>
        </w:tc>
        <w:tc>
          <w:tcPr>
            <w:tcW w:w="1134" w:type="dxa"/>
            <w:vAlign w:val="center"/>
          </w:tcPr>
          <w:p w:rsidR="009B0306" w:rsidRPr="00DD0594" w:rsidRDefault="009B0306" w:rsidP="005F282A">
            <w:pPr>
              <w:jc w:val="left"/>
            </w:pPr>
            <w:r w:rsidRPr="00DD0594">
              <w:t>上栏输入框</w:t>
            </w:r>
          </w:p>
        </w:tc>
        <w:tc>
          <w:tcPr>
            <w:tcW w:w="5528" w:type="dxa"/>
            <w:vAlign w:val="center"/>
          </w:tcPr>
          <w:p w:rsidR="009B0306" w:rsidRPr="00DD0594" w:rsidRDefault="009B0306" w:rsidP="00421049">
            <w:pPr>
              <w:pStyle w:val="af0"/>
              <w:ind w:firstLineChars="0" w:firstLine="0"/>
            </w:pPr>
            <w:r w:rsidRPr="00DD0594">
              <w:rPr>
                <w:rFonts w:hint="eastAsia"/>
              </w:rPr>
              <w:t>弱提示“</w:t>
            </w:r>
            <w:r w:rsidRPr="00DD0594">
              <w:rPr>
                <w:rFonts w:hint="eastAsia"/>
              </w:rPr>
              <w:t>6~</w:t>
            </w:r>
            <w:r w:rsidRPr="00DD0594">
              <w:t>16</w:t>
            </w:r>
            <w:r w:rsidRPr="00DD0594">
              <w:t>位字母</w:t>
            </w:r>
            <w:r w:rsidRPr="00DD0594">
              <w:rPr>
                <w:rFonts w:hint="eastAsia"/>
              </w:rPr>
              <w:t>、</w:t>
            </w:r>
            <w:r w:rsidRPr="00DD0594">
              <w:t>字符</w:t>
            </w:r>
            <w:r w:rsidRPr="00DD0594">
              <w:rPr>
                <w:rFonts w:hint="eastAsia"/>
              </w:rPr>
              <w:t>、</w:t>
            </w:r>
            <w:r w:rsidRPr="00DD0594">
              <w:t>数字</w:t>
            </w:r>
            <w:r w:rsidRPr="00DD0594">
              <w:rPr>
                <w:rFonts w:hint="eastAsia"/>
              </w:rPr>
              <w:t>”</w:t>
            </w:r>
          </w:p>
        </w:tc>
        <w:tc>
          <w:tcPr>
            <w:tcW w:w="2341" w:type="dxa"/>
            <w:vAlign w:val="center"/>
          </w:tcPr>
          <w:p w:rsidR="009B0306" w:rsidRPr="00DD0594" w:rsidRDefault="002E4AAB" w:rsidP="008A4CF7">
            <w:r w:rsidRPr="00DD0594">
              <w:rPr>
                <w:rFonts w:hint="eastAsia"/>
              </w:rPr>
              <w:t>超过</w:t>
            </w:r>
            <w:r w:rsidR="009B0306" w:rsidRPr="00DD0594">
              <w:rPr>
                <w:rFonts w:hint="eastAsia"/>
              </w:rPr>
              <w:t>16</w:t>
            </w:r>
            <w:r w:rsidR="009B0306" w:rsidRPr="00DD0594">
              <w:rPr>
                <w:rFonts w:hint="eastAsia"/>
              </w:rPr>
              <w:t>位之后，不可继续输入</w:t>
            </w:r>
          </w:p>
        </w:tc>
      </w:tr>
      <w:tr w:rsidR="00DD0594" w:rsidRPr="00DD0594" w:rsidTr="008A4CF7">
        <w:tc>
          <w:tcPr>
            <w:tcW w:w="959" w:type="dxa"/>
            <w:vMerge/>
            <w:vAlign w:val="center"/>
          </w:tcPr>
          <w:p w:rsidR="009B0306" w:rsidRPr="00DD0594" w:rsidRDefault="009B0306" w:rsidP="008A4CF7">
            <w:pPr>
              <w:jc w:val="center"/>
            </w:pPr>
          </w:p>
        </w:tc>
        <w:tc>
          <w:tcPr>
            <w:tcW w:w="1134" w:type="dxa"/>
            <w:vAlign w:val="center"/>
          </w:tcPr>
          <w:p w:rsidR="009B0306" w:rsidRPr="00DD0594" w:rsidRDefault="009B0306" w:rsidP="005F282A">
            <w:pPr>
              <w:jc w:val="left"/>
            </w:pPr>
            <w:r w:rsidRPr="00DD0594">
              <w:rPr>
                <w:rFonts w:hint="eastAsia"/>
              </w:rPr>
              <w:t>下栏输入框</w:t>
            </w:r>
          </w:p>
        </w:tc>
        <w:tc>
          <w:tcPr>
            <w:tcW w:w="5528" w:type="dxa"/>
            <w:vAlign w:val="center"/>
          </w:tcPr>
          <w:p w:rsidR="009B0306" w:rsidRPr="00DD0594" w:rsidRDefault="009B0306" w:rsidP="00421049">
            <w:pPr>
              <w:pStyle w:val="af0"/>
              <w:ind w:firstLineChars="0" w:firstLine="0"/>
            </w:pPr>
            <w:r w:rsidRPr="00DD0594">
              <w:rPr>
                <w:rFonts w:hint="eastAsia"/>
              </w:rPr>
              <w:t>弱提示“请再次输入密码”</w:t>
            </w:r>
          </w:p>
        </w:tc>
        <w:tc>
          <w:tcPr>
            <w:tcW w:w="2341" w:type="dxa"/>
            <w:vAlign w:val="center"/>
          </w:tcPr>
          <w:p w:rsidR="009B0306" w:rsidRPr="00DD0594" w:rsidRDefault="002E4AAB" w:rsidP="008A4CF7">
            <w:r w:rsidRPr="00DD0594">
              <w:rPr>
                <w:rFonts w:hint="eastAsia"/>
              </w:rPr>
              <w:t>超过</w:t>
            </w:r>
            <w:r w:rsidR="009B0306" w:rsidRPr="00DD0594">
              <w:rPr>
                <w:rFonts w:hint="eastAsia"/>
              </w:rPr>
              <w:t>16</w:t>
            </w:r>
            <w:r w:rsidR="009B0306" w:rsidRPr="00DD0594">
              <w:rPr>
                <w:rFonts w:hint="eastAsia"/>
              </w:rPr>
              <w:t>位之后，不可继续输入</w:t>
            </w:r>
          </w:p>
        </w:tc>
      </w:tr>
      <w:tr w:rsidR="00DD0594" w:rsidRPr="00DD0594" w:rsidTr="008A4CF7">
        <w:tc>
          <w:tcPr>
            <w:tcW w:w="959" w:type="dxa"/>
            <w:vMerge/>
            <w:vAlign w:val="center"/>
          </w:tcPr>
          <w:p w:rsidR="009B0306" w:rsidRPr="00DD0594" w:rsidRDefault="009B0306" w:rsidP="008A4CF7">
            <w:pPr>
              <w:jc w:val="center"/>
            </w:pPr>
          </w:p>
        </w:tc>
        <w:tc>
          <w:tcPr>
            <w:tcW w:w="1134" w:type="dxa"/>
            <w:vAlign w:val="center"/>
          </w:tcPr>
          <w:p w:rsidR="009B0306" w:rsidRPr="00DD0594" w:rsidRDefault="009B0306" w:rsidP="005F282A">
            <w:pPr>
              <w:jc w:val="left"/>
            </w:pPr>
            <w:r w:rsidRPr="00DD0594">
              <w:rPr>
                <w:rFonts w:hint="eastAsia"/>
              </w:rPr>
              <w:t>确定</w:t>
            </w:r>
          </w:p>
        </w:tc>
        <w:tc>
          <w:tcPr>
            <w:tcW w:w="5528" w:type="dxa"/>
            <w:vAlign w:val="center"/>
          </w:tcPr>
          <w:p w:rsidR="009B0306" w:rsidRPr="00DD0594" w:rsidRDefault="000F7E0B" w:rsidP="00421049">
            <w:pPr>
              <w:pStyle w:val="af0"/>
              <w:ind w:firstLineChars="0" w:firstLine="0"/>
            </w:pPr>
            <w:r w:rsidRPr="00DD0594">
              <w:rPr>
                <w:rFonts w:hint="eastAsia"/>
              </w:rPr>
              <w:t>点击对密码进行校验，显示“提交中”</w:t>
            </w:r>
            <w:r w:rsidRPr="00DD0594">
              <w:rPr>
                <w:rFonts w:hint="eastAsia"/>
              </w:rPr>
              <w:t>gif</w:t>
            </w:r>
            <w:r w:rsidRPr="00DD0594">
              <w:rPr>
                <w:rFonts w:hint="eastAsia"/>
              </w:rPr>
              <w:t>图片</w:t>
            </w:r>
          </w:p>
          <w:p w:rsidR="009B0306" w:rsidRPr="00DD0594" w:rsidRDefault="009B0306" w:rsidP="00421049">
            <w:pPr>
              <w:pStyle w:val="af0"/>
              <w:ind w:firstLineChars="0" w:firstLine="0"/>
            </w:pPr>
            <w:r w:rsidRPr="00DD0594">
              <w:rPr>
                <w:rFonts w:hint="eastAsia"/>
              </w:rPr>
              <w:t>1</w:t>
            </w:r>
            <w:r w:rsidR="0063246C" w:rsidRPr="00DD0594">
              <w:rPr>
                <w:rFonts w:hint="eastAsia"/>
              </w:rPr>
              <w:t>、</w:t>
            </w:r>
            <w:r w:rsidRPr="00DD0594">
              <w:rPr>
                <w:rFonts w:hint="eastAsia"/>
              </w:rPr>
              <w:t>通过校验，关闭弹窗</w:t>
            </w:r>
            <w:r w:rsidR="000F7E0B" w:rsidRPr="00DD0594">
              <w:rPr>
                <w:rFonts w:hint="eastAsia"/>
              </w:rPr>
              <w:t>，同时浮窗提示“密码设置成功”</w:t>
            </w:r>
            <w:r w:rsidR="00EB1274" w:rsidRPr="00DD0594">
              <w:rPr>
                <w:rFonts w:hint="eastAsia"/>
              </w:rPr>
              <w:t>，</w:t>
            </w:r>
            <w:bookmarkStart w:id="71" w:name="OLE_LINK36"/>
            <w:bookmarkStart w:id="72" w:name="OLE_LINK37"/>
            <w:bookmarkStart w:id="73" w:name="OLE_LINK38"/>
            <w:r w:rsidR="00EB1274" w:rsidRPr="00DD0594">
              <w:rPr>
                <w:rFonts w:hint="eastAsia"/>
              </w:rPr>
              <w:t>如Ⅰ</w:t>
            </w:r>
            <w:r w:rsidR="00EB1274" w:rsidRPr="00DD0594">
              <w:rPr>
                <w:rFonts w:hint="eastAsia"/>
              </w:rPr>
              <w:t>-A-02</w:t>
            </w:r>
            <w:r w:rsidR="00EB1274" w:rsidRPr="00DD0594">
              <w:t xml:space="preserve"> (</w:t>
            </w:r>
            <w:r w:rsidR="001F1689" w:rsidRPr="00DD0594">
              <w:t>09</w:t>
            </w:r>
            <w:r w:rsidR="00EB1274" w:rsidRPr="00DD0594">
              <w:t>)</w:t>
            </w:r>
            <w:bookmarkEnd w:id="71"/>
            <w:bookmarkEnd w:id="72"/>
            <w:bookmarkEnd w:id="73"/>
          </w:p>
          <w:p w:rsidR="009B0306" w:rsidRPr="00DD0594" w:rsidRDefault="009B0306" w:rsidP="00421049">
            <w:pPr>
              <w:pStyle w:val="af0"/>
              <w:ind w:firstLineChars="0" w:firstLine="0"/>
            </w:pPr>
            <w:r w:rsidRPr="00DD0594">
              <w:rPr>
                <w:rFonts w:hint="eastAsia"/>
              </w:rPr>
              <w:t>2</w:t>
            </w:r>
            <w:r w:rsidR="0063246C" w:rsidRPr="00DD0594">
              <w:rPr>
                <w:rFonts w:hint="eastAsia"/>
              </w:rPr>
              <w:t>、</w:t>
            </w:r>
            <w:r w:rsidRPr="00DD0594">
              <w:rPr>
                <w:rFonts w:hint="eastAsia"/>
              </w:rPr>
              <w:t>未通过校验，给出提示信息，留在弹窗页面</w:t>
            </w:r>
          </w:p>
        </w:tc>
        <w:tc>
          <w:tcPr>
            <w:tcW w:w="2341" w:type="dxa"/>
            <w:vAlign w:val="center"/>
          </w:tcPr>
          <w:p w:rsidR="009B0306" w:rsidRPr="00DD0594" w:rsidRDefault="00D35AE6" w:rsidP="008A4CF7">
            <w:r w:rsidRPr="00DD0594">
              <w:rPr>
                <w:rFonts w:hint="eastAsia"/>
              </w:rPr>
              <w:t>未通过校验原因：</w:t>
            </w:r>
          </w:p>
          <w:p w:rsidR="009B0306" w:rsidRPr="00DD0594" w:rsidRDefault="00D35AE6" w:rsidP="008A4CF7">
            <w:r w:rsidRPr="00DD0594">
              <w:t>1</w:t>
            </w:r>
            <w:r w:rsidRPr="00DD0594">
              <w:rPr>
                <w:rFonts w:hint="eastAsia"/>
              </w:rPr>
              <w:t>、断网，显示断网通用提示</w:t>
            </w:r>
          </w:p>
          <w:p w:rsidR="009B0306" w:rsidRPr="00DD0594" w:rsidRDefault="00D35AE6" w:rsidP="000C192B">
            <w:r w:rsidRPr="00DD0594">
              <w:t>2</w:t>
            </w:r>
            <w:r w:rsidRPr="00DD0594">
              <w:rPr>
                <w:rFonts w:hint="eastAsia"/>
              </w:rPr>
              <w:t>、密码格式有问题，提示“密码格式错误”样式如Ⅰ</w:t>
            </w:r>
            <w:r w:rsidRPr="00DD0594">
              <w:t>-A-02 (</w:t>
            </w:r>
            <w:r w:rsidR="001F1689" w:rsidRPr="00DD0594">
              <w:t>08</w:t>
            </w:r>
            <w:r w:rsidRPr="00DD0594">
              <w:t>)</w:t>
            </w:r>
          </w:p>
          <w:p w:rsidR="009B0306" w:rsidRPr="00DD0594" w:rsidRDefault="00D35AE6" w:rsidP="000C192B">
            <w:r w:rsidRPr="00DD0594">
              <w:t>3</w:t>
            </w:r>
            <w:r w:rsidRPr="00DD0594">
              <w:rPr>
                <w:rFonts w:hint="eastAsia"/>
              </w:rPr>
              <w:t>、两次输入的密码不同，提示“两次密码不一致”</w:t>
            </w:r>
          </w:p>
        </w:tc>
      </w:tr>
      <w:tr w:rsidR="00DD0594" w:rsidRPr="00DD0594" w:rsidTr="008A4CF7">
        <w:tc>
          <w:tcPr>
            <w:tcW w:w="959" w:type="dxa"/>
            <w:vMerge/>
            <w:vAlign w:val="center"/>
          </w:tcPr>
          <w:p w:rsidR="009B0306" w:rsidRPr="00DD0594" w:rsidRDefault="009B0306" w:rsidP="008A4CF7">
            <w:pPr>
              <w:jc w:val="center"/>
            </w:pPr>
          </w:p>
        </w:tc>
        <w:tc>
          <w:tcPr>
            <w:tcW w:w="1134" w:type="dxa"/>
            <w:vAlign w:val="center"/>
          </w:tcPr>
          <w:p w:rsidR="009B0306" w:rsidRPr="00DD0594" w:rsidRDefault="009B0306" w:rsidP="005F282A">
            <w:pPr>
              <w:jc w:val="left"/>
            </w:pPr>
            <w:r w:rsidRPr="00DD0594">
              <w:rPr>
                <w:rFonts w:hint="eastAsia"/>
              </w:rPr>
              <w:t>关闭</w:t>
            </w:r>
          </w:p>
        </w:tc>
        <w:tc>
          <w:tcPr>
            <w:tcW w:w="5528" w:type="dxa"/>
            <w:vAlign w:val="center"/>
          </w:tcPr>
          <w:p w:rsidR="009B0306" w:rsidRPr="00DD0594" w:rsidRDefault="009B0306" w:rsidP="00421049">
            <w:pPr>
              <w:pStyle w:val="af0"/>
              <w:ind w:firstLineChars="0" w:firstLine="0"/>
            </w:pPr>
            <w:r w:rsidRPr="00DD0594">
              <w:rPr>
                <w:rFonts w:hint="eastAsia"/>
              </w:rPr>
              <w:t>点击关闭弹窗</w:t>
            </w:r>
          </w:p>
        </w:tc>
        <w:tc>
          <w:tcPr>
            <w:tcW w:w="2341" w:type="dxa"/>
            <w:vAlign w:val="center"/>
          </w:tcPr>
          <w:p w:rsidR="009B0306" w:rsidRPr="00DD0594" w:rsidRDefault="009B0306" w:rsidP="008A4CF7"/>
        </w:tc>
      </w:tr>
      <w:tr w:rsidR="00DD0594" w:rsidRPr="00DD0594" w:rsidTr="008A4CF7">
        <w:tc>
          <w:tcPr>
            <w:tcW w:w="959" w:type="dxa"/>
            <w:vMerge w:val="restart"/>
            <w:vAlign w:val="center"/>
          </w:tcPr>
          <w:p w:rsidR="00EB1274" w:rsidRPr="00DD0594" w:rsidRDefault="00EB1274" w:rsidP="0063246C">
            <w:pPr>
              <w:jc w:val="center"/>
            </w:pPr>
            <w:r w:rsidRPr="00DD0594">
              <w:rPr>
                <w:rFonts w:hint="eastAsia"/>
              </w:rPr>
              <w:t>Ⅰ</w:t>
            </w:r>
            <w:r w:rsidRPr="00DD0594">
              <w:rPr>
                <w:rFonts w:hint="eastAsia"/>
              </w:rPr>
              <w:t>-A-02</w:t>
            </w:r>
            <w:r w:rsidRPr="00DD0594">
              <w:t xml:space="preserve"> (</w:t>
            </w:r>
            <w:r w:rsidR="001F1689" w:rsidRPr="00DD0594">
              <w:t>08</w:t>
            </w:r>
            <w:r w:rsidRPr="00DD0594">
              <w:t>)</w:t>
            </w:r>
          </w:p>
        </w:tc>
        <w:tc>
          <w:tcPr>
            <w:tcW w:w="1134" w:type="dxa"/>
            <w:vAlign w:val="center"/>
          </w:tcPr>
          <w:p w:rsidR="00EB1274" w:rsidRPr="00DD0594" w:rsidRDefault="00EB1274" w:rsidP="005F282A">
            <w:pPr>
              <w:jc w:val="left"/>
            </w:pPr>
            <w:r w:rsidRPr="00DD0594">
              <w:t>说明</w:t>
            </w:r>
          </w:p>
        </w:tc>
        <w:tc>
          <w:tcPr>
            <w:tcW w:w="5528" w:type="dxa"/>
            <w:vAlign w:val="center"/>
          </w:tcPr>
          <w:p w:rsidR="00EB1274" w:rsidRPr="00DD0594" w:rsidRDefault="00EB1274" w:rsidP="00CE715D">
            <w:pPr>
              <w:pStyle w:val="af0"/>
              <w:ind w:firstLineChars="0" w:firstLine="0"/>
              <w:rPr>
                <w:sz w:val="22"/>
              </w:rPr>
            </w:pPr>
            <w:r w:rsidRPr="00DD0594">
              <w:rPr>
                <w:rFonts w:hint="eastAsia"/>
                <w:sz w:val="22"/>
              </w:rPr>
              <w:t>列表选项</w:t>
            </w:r>
            <w:r w:rsidR="00AB7397" w:rsidRPr="00DD0594">
              <w:rPr>
                <w:rFonts w:hint="eastAsia"/>
                <w:sz w:val="22"/>
              </w:rPr>
              <w:t>，</w:t>
            </w:r>
            <w:r w:rsidRPr="00DD0594">
              <w:rPr>
                <w:rFonts w:hint="eastAsia"/>
                <w:sz w:val="22"/>
              </w:rPr>
              <w:t>取自</w:t>
            </w:r>
            <w:r w:rsidR="0063246C" w:rsidRPr="00DD0594">
              <w:rPr>
                <w:rFonts w:hint="eastAsia"/>
                <w:sz w:val="22"/>
              </w:rPr>
              <w:t>当前</w:t>
            </w:r>
            <w:r w:rsidRPr="00DD0594">
              <w:rPr>
                <w:rFonts w:hint="eastAsia"/>
                <w:sz w:val="22"/>
              </w:rPr>
              <w:t>加入</w:t>
            </w:r>
            <w:r w:rsidRPr="00DD0594">
              <w:rPr>
                <w:rFonts w:hint="eastAsia"/>
                <w:sz w:val="22"/>
              </w:rPr>
              <w:t>toC</w:t>
            </w:r>
            <w:r w:rsidRPr="00DD0594">
              <w:rPr>
                <w:rFonts w:hint="eastAsia"/>
                <w:sz w:val="22"/>
              </w:rPr>
              <w:t>业务租赁公司</w:t>
            </w:r>
            <w:r w:rsidR="00AB7397" w:rsidRPr="00DD0594">
              <w:rPr>
                <w:rFonts w:hint="eastAsia"/>
                <w:sz w:val="22"/>
              </w:rPr>
              <w:t>的简称和平台公司简称，其中平台公司为运管端运营方简称【参见运管端“系统设置</w:t>
            </w:r>
            <w:r w:rsidR="00AB7397" w:rsidRPr="00DD0594">
              <w:rPr>
                <w:rFonts w:hint="eastAsia"/>
                <w:sz w:val="22"/>
              </w:rPr>
              <w:t>-</w:t>
            </w:r>
            <w:r w:rsidR="00AB7397" w:rsidRPr="00DD0594">
              <w:rPr>
                <w:rFonts w:hint="eastAsia"/>
                <w:sz w:val="22"/>
              </w:rPr>
              <w:t>信息设置”】</w:t>
            </w:r>
          </w:p>
          <w:p w:rsidR="00EB1274" w:rsidRPr="00DD0594" w:rsidRDefault="00EB1274" w:rsidP="00EE2027">
            <w:r w:rsidRPr="00DD0594">
              <w:rPr>
                <w:rFonts w:hint="eastAsia"/>
                <w:sz w:val="22"/>
              </w:rPr>
              <w:t>1</w:t>
            </w:r>
            <w:r w:rsidR="0063246C" w:rsidRPr="00DD0594">
              <w:rPr>
                <w:rFonts w:hint="eastAsia"/>
                <w:sz w:val="22"/>
              </w:rPr>
              <w:t>、</w:t>
            </w:r>
            <w:r w:rsidRPr="00DD0594">
              <w:rPr>
                <w:rFonts w:hint="eastAsia"/>
                <w:sz w:val="22"/>
              </w:rPr>
              <w:t>“全部”即为</w:t>
            </w:r>
            <w:r w:rsidR="00AB7397" w:rsidRPr="00DD0594">
              <w:rPr>
                <w:rFonts w:hint="eastAsia"/>
                <w:sz w:val="22"/>
              </w:rPr>
              <w:t>加入</w:t>
            </w:r>
            <w:r w:rsidR="00AB7397" w:rsidRPr="00DD0594">
              <w:rPr>
                <w:rFonts w:hint="eastAsia"/>
                <w:sz w:val="22"/>
              </w:rPr>
              <w:t>to</w:t>
            </w:r>
            <w:r w:rsidR="00AB7397" w:rsidRPr="00DD0594">
              <w:rPr>
                <w:sz w:val="22"/>
              </w:rPr>
              <w:t>C</w:t>
            </w:r>
            <w:r w:rsidRPr="00DD0594">
              <w:rPr>
                <w:rFonts w:hint="eastAsia"/>
                <w:sz w:val="22"/>
              </w:rPr>
              <w:t>所有租赁公司</w:t>
            </w:r>
            <w:r w:rsidR="00AB7397" w:rsidRPr="00DD0594">
              <w:rPr>
                <w:rFonts w:hint="eastAsia"/>
                <w:sz w:val="22"/>
              </w:rPr>
              <w:t>和平台公司；</w:t>
            </w:r>
            <w:r w:rsidR="00680B53" w:rsidRPr="00DD0594">
              <w:t>2</w:t>
            </w:r>
            <w:r w:rsidR="0063246C" w:rsidRPr="00DD0594">
              <w:rPr>
                <w:rFonts w:hint="eastAsia"/>
              </w:rPr>
              <w:t>、</w:t>
            </w:r>
            <w:r w:rsidRPr="00DD0594">
              <w:rPr>
                <w:rFonts w:hint="eastAsia"/>
              </w:rPr>
              <w:t>点击列表项，完成选择并跳转至进入本页面时的首页</w:t>
            </w:r>
          </w:p>
          <w:p w:rsidR="00EB1274" w:rsidRPr="00DD0594" w:rsidRDefault="00680B53" w:rsidP="00FF5169">
            <w:r w:rsidRPr="00DD0594">
              <w:t>3</w:t>
            </w:r>
            <w:r w:rsidR="0063246C" w:rsidRPr="00DD0594">
              <w:rPr>
                <w:rFonts w:hint="eastAsia"/>
              </w:rPr>
              <w:t>、</w:t>
            </w:r>
            <w:r w:rsidR="00FF5169" w:rsidRPr="00DD0594">
              <w:rPr>
                <w:rFonts w:hint="eastAsia"/>
              </w:rPr>
              <w:t>同步刷新周边服务车辆，加载所选服务车企及服务业务所对应的的车辆信息</w:t>
            </w:r>
          </w:p>
        </w:tc>
        <w:tc>
          <w:tcPr>
            <w:tcW w:w="2341" w:type="dxa"/>
            <w:vAlign w:val="center"/>
          </w:tcPr>
          <w:p w:rsidR="00EB1274" w:rsidRPr="00DD0594" w:rsidRDefault="00EB1274" w:rsidP="008A4CF7">
            <w:r w:rsidRPr="00DD0594">
              <w:t>若进入本页面后断网</w:t>
            </w:r>
            <w:r w:rsidRPr="00DD0594">
              <w:rPr>
                <w:rFonts w:hint="eastAsia"/>
              </w:rPr>
              <w:t>，</w:t>
            </w:r>
            <w:r w:rsidRPr="00DD0594">
              <w:t>点选列表项时</w:t>
            </w:r>
            <w:r w:rsidRPr="00DD0594">
              <w:rPr>
                <w:rFonts w:hint="eastAsia"/>
              </w:rPr>
              <w:t>显示</w:t>
            </w:r>
            <w:r w:rsidRPr="00DD0594">
              <w:t>断网提示浮窗</w:t>
            </w:r>
          </w:p>
        </w:tc>
      </w:tr>
      <w:tr w:rsidR="00DD0594" w:rsidRPr="00DD0594" w:rsidTr="008A4CF7">
        <w:tc>
          <w:tcPr>
            <w:tcW w:w="959" w:type="dxa"/>
            <w:vMerge/>
            <w:vAlign w:val="center"/>
          </w:tcPr>
          <w:p w:rsidR="00EB1274" w:rsidRPr="00DD0594" w:rsidRDefault="00EB1274" w:rsidP="008A4CF7">
            <w:pPr>
              <w:jc w:val="center"/>
            </w:pPr>
          </w:p>
        </w:tc>
        <w:tc>
          <w:tcPr>
            <w:tcW w:w="1134" w:type="dxa"/>
            <w:vAlign w:val="center"/>
          </w:tcPr>
          <w:p w:rsidR="00EB1274" w:rsidRPr="00DD0594" w:rsidRDefault="00EB1274" w:rsidP="005F282A">
            <w:pPr>
              <w:jc w:val="left"/>
            </w:pPr>
            <w:r w:rsidRPr="00DD0594">
              <w:t>返回</w:t>
            </w:r>
          </w:p>
        </w:tc>
        <w:tc>
          <w:tcPr>
            <w:tcW w:w="5528" w:type="dxa"/>
            <w:vAlign w:val="center"/>
          </w:tcPr>
          <w:p w:rsidR="00EB1274" w:rsidRPr="00DD0594" w:rsidRDefault="00EB1274" w:rsidP="00CE715D">
            <w:pPr>
              <w:pStyle w:val="af0"/>
              <w:ind w:firstLineChars="0" w:firstLine="0"/>
              <w:rPr>
                <w:sz w:val="22"/>
              </w:rPr>
            </w:pPr>
            <w:r w:rsidRPr="00DD0594">
              <w:rPr>
                <w:rFonts w:hint="eastAsia"/>
                <w:sz w:val="22"/>
              </w:rPr>
              <w:t>返回进入本页面时的首页</w:t>
            </w:r>
          </w:p>
        </w:tc>
        <w:tc>
          <w:tcPr>
            <w:tcW w:w="2341" w:type="dxa"/>
            <w:vAlign w:val="center"/>
          </w:tcPr>
          <w:p w:rsidR="00EB1274" w:rsidRPr="00DD0594" w:rsidRDefault="00EB1274" w:rsidP="008A4CF7"/>
        </w:tc>
      </w:tr>
      <w:tr w:rsidR="00DD0594" w:rsidRPr="00DD0594" w:rsidTr="008A4CF7">
        <w:tc>
          <w:tcPr>
            <w:tcW w:w="959" w:type="dxa"/>
            <w:vMerge w:val="restart"/>
            <w:vAlign w:val="center"/>
          </w:tcPr>
          <w:p w:rsidR="00DF4F83" w:rsidRPr="00DD0594" w:rsidRDefault="00DF4F83" w:rsidP="008A4CF7">
            <w:pPr>
              <w:jc w:val="center"/>
            </w:pPr>
            <w:bookmarkStart w:id="74" w:name="OLE_LINK42"/>
            <w:bookmarkStart w:id="75" w:name="OLE_LINK43"/>
            <w:bookmarkStart w:id="76" w:name="OLE_LINK44"/>
            <w:bookmarkStart w:id="77" w:name="OLE_LINK45"/>
            <w:bookmarkStart w:id="78" w:name="OLE_LINK46"/>
            <w:bookmarkStart w:id="79" w:name="OLE_LINK47"/>
            <w:bookmarkStart w:id="80" w:name="OLE_LINK48"/>
            <w:bookmarkStart w:id="81" w:name="OLE_LINK49"/>
            <w:r w:rsidRPr="00DD0594">
              <w:rPr>
                <w:rFonts w:hint="eastAsia"/>
              </w:rPr>
              <w:t>Ⅰ</w:t>
            </w:r>
            <w:r w:rsidRPr="00DD0594">
              <w:rPr>
                <w:rFonts w:hint="eastAsia"/>
              </w:rPr>
              <w:t>-A-02</w:t>
            </w:r>
            <w:r w:rsidRPr="00DD0594">
              <w:t xml:space="preserve"> (1</w:t>
            </w:r>
            <w:r w:rsidR="001F1689" w:rsidRPr="00DD0594">
              <w:t>2</w:t>
            </w:r>
            <w:r w:rsidRPr="00DD0594">
              <w:t>)</w:t>
            </w:r>
            <w:bookmarkEnd w:id="74"/>
            <w:bookmarkEnd w:id="75"/>
            <w:bookmarkEnd w:id="76"/>
            <w:bookmarkEnd w:id="77"/>
            <w:bookmarkEnd w:id="78"/>
            <w:bookmarkEnd w:id="79"/>
            <w:bookmarkEnd w:id="80"/>
            <w:bookmarkEnd w:id="81"/>
          </w:p>
        </w:tc>
        <w:tc>
          <w:tcPr>
            <w:tcW w:w="1134" w:type="dxa"/>
            <w:vAlign w:val="center"/>
          </w:tcPr>
          <w:p w:rsidR="00DF4F83" w:rsidRPr="00DD0594" w:rsidRDefault="00DF4F83" w:rsidP="005F282A">
            <w:pPr>
              <w:jc w:val="left"/>
            </w:pPr>
            <w:r w:rsidRPr="00DD0594">
              <w:t>说明</w:t>
            </w:r>
          </w:p>
        </w:tc>
        <w:tc>
          <w:tcPr>
            <w:tcW w:w="5528" w:type="dxa"/>
            <w:vAlign w:val="center"/>
          </w:tcPr>
          <w:p w:rsidR="00DF4F83" w:rsidRPr="00DD0594" w:rsidRDefault="00DF4F83" w:rsidP="008330F0">
            <w:pPr>
              <w:pStyle w:val="af0"/>
              <w:ind w:firstLineChars="0" w:firstLine="0"/>
              <w:rPr>
                <w:sz w:val="22"/>
              </w:rPr>
            </w:pPr>
            <w:r w:rsidRPr="00DD0594">
              <w:rPr>
                <w:rFonts w:hint="eastAsia"/>
                <w:sz w:val="22"/>
              </w:rPr>
              <w:t>进入页面，默认弹出英文输入键盘，不可遮挡弹窗，关闭键盘，则弹窗居中显示。</w:t>
            </w:r>
            <w:bookmarkStart w:id="82" w:name="OLE_LINK39"/>
            <w:bookmarkStart w:id="83" w:name="OLE_LINK40"/>
            <w:bookmarkStart w:id="84" w:name="OLE_LINK41"/>
            <w:r w:rsidRPr="00DD0594">
              <w:rPr>
                <w:rFonts w:hint="eastAsia"/>
                <w:sz w:val="22"/>
              </w:rPr>
              <w:t>光标在密码输入框闪动</w:t>
            </w:r>
            <w:bookmarkEnd w:id="82"/>
            <w:bookmarkEnd w:id="83"/>
            <w:bookmarkEnd w:id="84"/>
          </w:p>
        </w:tc>
        <w:tc>
          <w:tcPr>
            <w:tcW w:w="2341" w:type="dxa"/>
            <w:vAlign w:val="center"/>
          </w:tcPr>
          <w:p w:rsidR="00DF4F83" w:rsidRPr="00DD0594" w:rsidRDefault="00DF4F83" w:rsidP="008A4CF7"/>
        </w:tc>
      </w:tr>
      <w:tr w:rsidR="00DD0594" w:rsidRPr="00DD0594" w:rsidTr="008A4CF7">
        <w:tc>
          <w:tcPr>
            <w:tcW w:w="959" w:type="dxa"/>
            <w:vMerge/>
            <w:vAlign w:val="center"/>
          </w:tcPr>
          <w:p w:rsidR="00C437A1" w:rsidRPr="00DD0594" w:rsidRDefault="00C437A1" w:rsidP="00C437A1">
            <w:pPr>
              <w:jc w:val="center"/>
            </w:pPr>
          </w:p>
        </w:tc>
        <w:tc>
          <w:tcPr>
            <w:tcW w:w="1134" w:type="dxa"/>
            <w:vAlign w:val="center"/>
          </w:tcPr>
          <w:p w:rsidR="00C437A1" w:rsidRPr="00DD0594" w:rsidRDefault="00C437A1" w:rsidP="00C437A1">
            <w:pPr>
              <w:jc w:val="left"/>
            </w:pPr>
            <w:r w:rsidRPr="00DD0594">
              <w:t>密码输入框</w:t>
            </w:r>
          </w:p>
        </w:tc>
        <w:tc>
          <w:tcPr>
            <w:tcW w:w="5528" w:type="dxa"/>
            <w:vAlign w:val="center"/>
          </w:tcPr>
          <w:p w:rsidR="00C437A1" w:rsidRPr="00DD0594" w:rsidRDefault="00C437A1" w:rsidP="00C437A1">
            <w:pPr>
              <w:pStyle w:val="af0"/>
              <w:ind w:firstLineChars="0" w:firstLine="0"/>
              <w:rPr>
                <w:sz w:val="22"/>
              </w:rPr>
            </w:pPr>
            <w:r w:rsidRPr="00DD0594">
              <w:rPr>
                <w:rFonts w:hint="eastAsia"/>
              </w:rPr>
              <w:t>仅可输入英文字母、符号和数字，</w:t>
            </w:r>
            <w:r w:rsidRPr="00DD0594">
              <w:t>超过</w:t>
            </w:r>
            <w:r w:rsidRPr="00DD0594">
              <w:rPr>
                <w:rFonts w:hint="eastAsia"/>
              </w:rPr>
              <w:t>16</w:t>
            </w:r>
            <w:r w:rsidRPr="00DD0594">
              <w:rPr>
                <w:rFonts w:hint="eastAsia"/>
              </w:rPr>
              <w:t>位不可继续输入</w:t>
            </w:r>
          </w:p>
        </w:tc>
        <w:tc>
          <w:tcPr>
            <w:tcW w:w="2341" w:type="dxa"/>
            <w:vAlign w:val="center"/>
          </w:tcPr>
          <w:p w:rsidR="00C437A1" w:rsidRPr="00DD0594" w:rsidRDefault="00C437A1" w:rsidP="00C437A1"/>
        </w:tc>
      </w:tr>
      <w:tr w:rsidR="00DD0594" w:rsidRPr="00DD0594" w:rsidTr="008A4CF7">
        <w:tc>
          <w:tcPr>
            <w:tcW w:w="959" w:type="dxa"/>
            <w:vMerge/>
            <w:vAlign w:val="center"/>
          </w:tcPr>
          <w:p w:rsidR="00C437A1" w:rsidRPr="00DD0594" w:rsidRDefault="00C437A1" w:rsidP="00C437A1">
            <w:pPr>
              <w:jc w:val="center"/>
            </w:pPr>
          </w:p>
        </w:tc>
        <w:tc>
          <w:tcPr>
            <w:tcW w:w="1134" w:type="dxa"/>
            <w:vAlign w:val="center"/>
          </w:tcPr>
          <w:p w:rsidR="00C437A1" w:rsidRPr="00DD0594" w:rsidRDefault="00C437A1" w:rsidP="00C437A1">
            <w:pPr>
              <w:jc w:val="left"/>
            </w:pPr>
            <w:r w:rsidRPr="00DD0594">
              <w:t>登录</w:t>
            </w:r>
          </w:p>
        </w:tc>
        <w:tc>
          <w:tcPr>
            <w:tcW w:w="5528" w:type="dxa"/>
            <w:vAlign w:val="center"/>
          </w:tcPr>
          <w:p w:rsidR="00C437A1" w:rsidRPr="00DD0594" w:rsidRDefault="00C437A1" w:rsidP="00C437A1">
            <w:pPr>
              <w:pStyle w:val="af0"/>
              <w:ind w:firstLineChars="0" w:firstLine="0"/>
              <w:rPr>
                <w:sz w:val="22"/>
              </w:rPr>
            </w:pPr>
            <w:r w:rsidRPr="00DD0594">
              <w:rPr>
                <w:rFonts w:hint="eastAsia"/>
                <w:sz w:val="22"/>
              </w:rPr>
              <w:t>点击，加载“提交中”</w:t>
            </w:r>
            <w:r w:rsidRPr="00DD0594">
              <w:rPr>
                <w:rFonts w:hint="eastAsia"/>
                <w:sz w:val="22"/>
              </w:rPr>
              <w:t>gif</w:t>
            </w:r>
            <w:r w:rsidRPr="00DD0594">
              <w:rPr>
                <w:rFonts w:hint="eastAsia"/>
                <w:sz w:val="22"/>
              </w:rPr>
              <w:t>动画，并校验密码：</w:t>
            </w:r>
          </w:p>
          <w:p w:rsidR="00C437A1" w:rsidRPr="00DD0594" w:rsidRDefault="00C437A1" w:rsidP="00C437A1">
            <w:pPr>
              <w:pStyle w:val="af0"/>
              <w:ind w:firstLineChars="0" w:firstLine="0"/>
              <w:rPr>
                <w:sz w:val="22"/>
              </w:rPr>
            </w:pPr>
            <w:r w:rsidRPr="00DD0594">
              <w:rPr>
                <w:rFonts w:hint="eastAsia"/>
                <w:sz w:val="22"/>
              </w:rPr>
              <w:t>1</w:t>
            </w:r>
            <w:r w:rsidR="00753817" w:rsidRPr="00DD0594">
              <w:rPr>
                <w:rFonts w:hint="eastAsia"/>
                <w:sz w:val="22"/>
              </w:rPr>
              <w:t>、</w:t>
            </w:r>
            <w:r w:rsidRPr="00DD0594">
              <w:rPr>
                <w:rFonts w:hint="eastAsia"/>
                <w:sz w:val="22"/>
              </w:rPr>
              <w:t>校验通过，登录成功，进入原用户期望进入的页面</w:t>
            </w:r>
            <w:r w:rsidR="00753817" w:rsidRPr="00DD0594">
              <w:rPr>
                <w:rFonts w:hint="eastAsia"/>
                <w:sz w:val="22"/>
              </w:rPr>
              <w:t>（即触发登录时的后置页面）</w:t>
            </w:r>
            <w:r w:rsidRPr="00DD0594">
              <w:rPr>
                <w:rFonts w:hint="eastAsia"/>
                <w:sz w:val="22"/>
              </w:rPr>
              <w:t>。</w:t>
            </w:r>
          </w:p>
          <w:p w:rsidR="00C437A1" w:rsidRPr="00DD0594" w:rsidRDefault="00753817" w:rsidP="00C437A1">
            <w:pPr>
              <w:pStyle w:val="af0"/>
              <w:ind w:firstLineChars="0" w:firstLine="0"/>
              <w:rPr>
                <w:sz w:val="22"/>
              </w:rPr>
            </w:pPr>
            <w:r w:rsidRPr="00DD0594">
              <w:rPr>
                <w:sz w:val="22"/>
              </w:rPr>
              <w:t>比如</w:t>
            </w:r>
            <w:r w:rsidRPr="00DD0594">
              <w:rPr>
                <w:rFonts w:hint="eastAsia"/>
                <w:sz w:val="22"/>
              </w:rPr>
              <w:t>：</w:t>
            </w:r>
            <w:r w:rsidR="00C437A1" w:rsidRPr="00DD0594">
              <w:rPr>
                <w:sz w:val="22"/>
              </w:rPr>
              <w:t>用户点击侧边栏是</w:t>
            </w:r>
            <w:r w:rsidR="00C437A1" w:rsidRPr="00DD0594">
              <w:rPr>
                <w:rFonts w:hint="eastAsia"/>
                <w:sz w:val="22"/>
              </w:rPr>
              <w:t>，</w:t>
            </w:r>
            <w:r w:rsidR="00C437A1" w:rsidRPr="00DD0594">
              <w:rPr>
                <w:sz w:val="22"/>
              </w:rPr>
              <w:t>弹出登录弹窗</w:t>
            </w:r>
            <w:r w:rsidR="00C437A1" w:rsidRPr="00DD0594">
              <w:rPr>
                <w:rFonts w:hint="eastAsia"/>
                <w:sz w:val="22"/>
              </w:rPr>
              <w:t>，</w:t>
            </w:r>
            <w:r w:rsidR="00C437A1" w:rsidRPr="00DD0594">
              <w:rPr>
                <w:sz w:val="22"/>
              </w:rPr>
              <w:t>登录成功后直接进入侧边栏</w:t>
            </w:r>
            <w:r w:rsidR="00C437A1" w:rsidRPr="00DD0594">
              <w:rPr>
                <w:rFonts w:hint="eastAsia"/>
                <w:sz w:val="22"/>
              </w:rPr>
              <w:t>。</w:t>
            </w:r>
          </w:p>
          <w:p w:rsidR="00C437A1" w:rsidRPr="00DD0594" w:rsidRDefault="00C437A1" w:rsidP="00C437A1">
            <w:pPr>
              <w:pStyle w:val="af0"/>
              <w:ind w:firstLineChars="0" w:firstLine="0"/>
              <w:rPr>
                <w:sz w:val="22"/>
              </w:rPr>
            </w:pPr>
            <w:r w:rsidRPr="00DD0594">
              <w:rPr>
                <w:rFonts w:hint="eastAsia"/>
                <w:sz w:val="22"/>
              </w:rPr>
              <w:t>2</w:t>
            </w:r>
            <w:r w:rsidR="00753817" w:rsidRPr="00DD0594">
              <w:rPr>
                <w:rFonts w:hint="eastAsia"/>
                <w:sz w:val="22"/>
              </w:rPr>
              <w:t>、</w:t>
            </w:r>
            <w:r w:rsidRPr="00DD0594">
              <w:rPr>
                <w:rFonts w:hint="eastAsia"/>
                <w:sz w:val="22"/>
              </w:rPr>
              <w:t>校验未通过，给出错误原因</w:t>
            </w:r>
          </w:p>
        </w:tc>
        <w:tc>
          <w:tcPr>
            <w:tcW w:w="2341" w:type="dxa"/>
            <w:vAlign w:val="center"/>
          </w:tcPr>
          <w:p w:rsidR="00C437A1" w:rsidRPr="00DD0594" w:rsidRDefault="00C437A1" w:rsidP="00C437A1">
            <w:r w:rsidRPr="00DD0594">
              <w:rPr>
                <w:rFonts w:hint="eastAsia"/>
              </w:rPr>
              <w:t>1</w:t>
            </w:r>
            <w:r w:rsidR="00753817" w:rsidRPr="00DD0594">
              <w:rPr>
                <w:rFonts w:hint="eastAsia"/>
              </w:rPr>
              <w:t>、</w:t>
            </w:r>
            <w:r w:rsidRPr="00DD0594">
              <w:t>密码输入框</w:t>
            </w:r>
            <w:r w:rsidRPr="00DD0594">
              <w:rPr>
                <w:rFonts w:hint="eastAsia"/>
              </w:rPr>
              <w:t>为空或不足</w:t>
            </w:r>
            <w:r w:rsidRPr="00DD0594">
              <w:rPr>
                <w:rFonts w:hint="eastAsia"/>
              </w:rPr>
              <w:t>6</w:t>
            </w:r>
            <w:r w:rsidRPr="00DD0594">
              <w:rPr>
                <w:rFonts w:hint="eastAsia"/>
              </w:rPr>
              <w:t>位时，</w:t>
            </w:r>
            <w:r w:rsidRPr="00DD0594">
              <w:t>不可点击</w:t>
            </w:r>
          </w:p>
          <w:p w:rsidR="00C437A1" w:rsidRPr="00DD0594" w:rsidRDefault="00C437A1" w:rsidP="00C437A1">
            <w:pPr>
              <w:rPr>
                <w:sz w:val="22"/>
              </w:rPr>
            </w:pPr>
            <w:r w:rsidRPr="00DD0594">
              <w:rPr>
                <w:sz w:val="22"/>
              </w:rPr>
              <w:t>2</w:t>
            </w:r>
            <w:r w:rsidR="00753817" w:rsidRPr="00DD0594">
              <w:rPr>
                <w:rFonts w:hint="eastAsia"/>
                <w:sz w:val="22"/>
              </w:rPr>
              <w:t>、</w:t>
            </w:r>
            <w:r w:rsidRPr="00DD0594">
              <w:rPr>
                <w:rFonts w:hint="eastAsia"/>
                <w:sz w:val="22"/>
              </w:rPr>
              <w:t>校验未通过原因：</w:t>
            </w:r>
          </w:p>
          <w:p w:rsidR="00C437A1" w:rsidRPr="00DD0594" w:rsidRDefault="00C437A1" w:rsidP="00C437A1">
            <w:pPr>
              <w:rPr>
                <w:sz w:val="22"/>
              </w:rPr>
            </w:pPr>
            <w:r w:rsidRPr="00DD0594">
              <w:rPr>
                <w:rFonts w:hint="eastAsia"/>
                <w:sz w:val="22"/>
              </w:rPr>
              <w:t xml:space="preserve">(1) </w:t>
            </w:r>
            <w:r w:rsidRPr="00DD0594">
              <w:rPr>
                <w:rFonts w:hint="eastAsia"/>
                <w:sz w:val="22"/>
              </w:rPr>
              <w:t>密码不正确，提示文案“手机号码或密码错误”，样式如</w:t>
            </w:r>
            <w:r w:rsidRPr="00DD0594">
              <w:rPr>
                <w:rFonts w:hint="eastAsia"/>
              </w:rPr>
              <w:t>Ⅰ</w:t>
            </w:r>
            <w:r w:rsidRPr="00DD0594">
              <w:rPr>
                <w:rFonts w:hint="eastAsia"/>
              </w:rPr>
              <w:t>-A-02</w:t>
            </w:r>
            <w:r w:rsidRPr="00DD0594">
              <w:t xml:space="preserve"> (1</w:t>
            </w:r>
            <w:r w:rsidR="001F1689" w:rsidRPr="00DD0594">
              <w:t>3</w:t>
            </w:r>
            <w:r w:rsidRPr="00DD0594">
              <w:t>)</w:t>
            </w:r>
          </w:p>
          <w:p w:rsidR="00C437A1" w:rsidRPr="00DD0594" w:rsidRDefault="00C437A1" w:rsidP="00C437A1">
            <w:r w:rsidRPr="00DD0594">
              <w:rPr>
                <w:sz w:val="22"/>
              </w:rPr>
              <w:lastRenderedPageBreak/>
              <w:t xml:space="preserve">(2) </w:t>
            </w:r>
            <w:r w:rsidRPr="00DD0594">
              <w:rPr>
                <w:sz w:val="22"/>
              </w:rPr>
              <w:t>断网</w:t>
            </w:r>
            <w:r w:rsidRPr="00DD0594">
              <w:rPr>
                <w:rFonts w:hint="eastAsia"/>
                <w:sz w:val="22"/>
              </w:rPr>
              <w:t>，</w:t>
            </w:r>
            <w:r w:rsidRPr="00DD0594">
              <w:rPr>
                <w:sz w:val="22"/>
              </w:rPr>
              <w:t>显示断网通用提示</w:t>
            </w:r>
          </w:p>
        </w:tc>
      </w:tr>
      <w:tr w:rsidR="00DD0594" w:rsidRPr="00DD0594" w:rsidTr="008A4CF7">
        <w:tc>
          <w:tcPr>
            <w:tcW w:w="959" w:type="dxa"/>
            <w:vMerge/>
            <w:vAlign w:val="center"/>
          </w:tcPr>
          <w:p w:rsidR="00C437A1" w:rsidRPr="00DD0594" w:rsidRDefault="00C437A1" w:rsidP="00C437A1">
            <w:pPr>
              <w:jc w:val="center"/>
            </w:pPr>
          </w:p>
        </w:tc>
        <w:tc>
          <w:tcPr>
            <w:tcW w:w="1134" w:type="dxa"/>
            <w:vAlign w:val="center"/>
          </w:tcPr>
          <w:p w:rsidR="00C437A1" w:rsidRPr="00DD0594" w:rsidRDefault="00C437A1" w:rsidP="00C437A1">
            <w:pPr>
              <w:jc w:val="left"/>
            </w:pPr>
            <w:r w:rsidRPr="00DD0594">
              <w:t>验证码登录</w:t>
            </w:r>
          </w:p>
        </w:tc>
        <w:tc>
          <w:tcPr>
            <w:tcW w:w="5528" w:type="dxa"/>
            <w:vAlign w:val="center"/>
          </w:tcPr>
          <w:p w:rsidR="00C437A1" w:rsidRPr="00DD0594" w:rsidRDefault="00C437A1" w:rsidP="00C437A1">
            <w:pPr>
              <w:pStyle w:val="af0"/>
              <w:ind w:firstLineChars="0" w:firstLine="0"/>
              <w:rPr>
                <w:sz w:val="22"/>
              </w:rPr>
            </w:pPr>
            <w:r w:rsidRPr="00DD0594">
              <w:rPr>
                <w:rFonts w:hint="eastAsia"/>
                <w:sz w:val="22"/>
              </w:rPr>
              <w:t>点击，关闭本弹窗，弹出</w:t>
            </w:r>
            <w:r w:rsidRPr="00DD0594">
              <w:rPr>
                <w:rFonts w:hint="eastAsia"/>
              </w:rPr>
              <w:t>Ⅰ</w:t>
            </w:r>
            <w:r w:rsidRPr="00DD0594">
              <w:rPr>
                <w:rFonts w:hint="eastAsia"/>
              </w:rPr>
              <w:t>-A-02</w:t>
            </w:r>
            <w:r w:rsidRPr="00DD0594">
              <w:t xml:space="preserve"> (1</w:t>
            </w:r>
            <w:r w:rsidR="001F1689" w:rsidRPr="00DD0594">
              <w:t>4</w:t>
            </w:r>
            <w:r w:rsidRPr="00DD0594">
              <w:t>)</w:t>
            </w:r>
            <w:r w:rsidRPr="00DD0594">
              <w:t>页面弹窗</w:t>
            </w:r>
          </w:p>
        </w:tc>
        <w:tc>
          <w:tcPr>
            <w:tcW w:w="2341" w:type="dxa"/>
            <w:vAlign w:val="center"/>
          </w:tcPr>
          <w:p w:rsidR="00C437A1" w:rsidRPr="00DD0594" w:rsidRDefault="00C437A1" w:rsidP="00C437A1">
            <w:r w:rsidRPr="00DD0594">
              <w:rPr>
                <w:rFonts w:hint="eastAsia"/>
              </w:rPr>
              <w:t>1</w:t>
            </w:r>
            <w:r w:rsidR="00753817" w:rsidRPr="00DD0594">
              <w:rPr>
                <w:rFonts w:hint="eastAsia"/>
              </w:rPr>
              <w:t>、</w:t>
            </w:r>
            <w:r w:rsidRPr="00DD0594">
              <w:rPr>
                <w:rFonts w:hint="eastAsia"/>
              </w:rPr>
              <w:t>跳转时，</w:t>
            </w:r>
            <w:r w:rsidR="00753817" w:rsidRPr="00DD0594">
              <w:rPr>
                <w:rFonts w:hint="eastAsia"/>
              </w:rPr>
              <w:t>如</w:t>
            </w:r>
            <w:r w:rsidRPr="00DD0594">
              <w:rPr>
                <w:rFonts w:hint="eastAsia"/>
              </w:rPr>
              <w:t>手机号码</w:t>
            </w:r>
            <w:r w:rsidR="00753817" w:rsidRPr="00DD0594">
              <w:rPr>
                <w:rFonts w:hint="eastAsia"/>
              </w:rPr>
              <w:t>不为空，则带入</w:t>
            </w:r>
          </w:p>
          <w:p w:rsidR="00C437A1" w:rsidRPr="00DD0594" w:rsidRDefault="00C437A1" w:rsidP="00C437A1">
            <w:r w:rsidRPr="00DD0594">
              <w:rPr>
                <w:rFonts w:hint="eastAsia"/>
              </w:rPr>
              <w:t>2</w:t>
            </w:r>
            <w:r w:rsidR="00753817" w:rsidRPr="00DD0594">
              <w:rPr>
                <w:rFonts w:hint="eastAsia"/>
              </w:rPr>
              <w:t>、</w:t>
            </w:r>
            <w:r w:rsidRPr="00DD0594">
              <w:rPr>
                <w:rFonts w:hint="eastAsia"/>
              </w:rPr>
              <w:t>断网时点击有效</w:t>
            </w:r>
          </w:p>
        </w:tc>
      </w:tr>
      <w:tr w:rsidR="00DD0594" w:rsidRPr="00DD0594" w:rsidTr="008A4CF7">
        <w:tc>
          <w:tcPr>
            <w:tcW w:w="959" w:type="dxa"/>
            <w:vMerge/>
            <w:vAlign w:val="center"/>
          </w:tcPr>
          <w:p w:rsidR="00C437A1" w:rsidRPr="00DD0594" w:rsidRDefault="00C437A1" w:rsidP="00C437A1">
            <w:pPr>
              <w:jc w:val="center"/>
            </w:pPr>
          </w:p>
        </w:tc>
        <w:tc>
          <w:tcPr>
            <w:tcW w:w="1134" w:type="dxa"/>
            <w:vAlign w:val="center"/>
          </w:tcPr>
          <w:p w:rsidR="00C437A1" w:rsidRPr="00DD0594" w:rsidRDefault="00C437A1" w:rsidP="00C437A1">
            <w:pPr>
              <w:jc w:val="left"/>
            </w:pPr>
            <w:r w:rsidRPr="00DD0594">
              <w:t>手机号码</w:t>
            </w:r>
          </w:p>
        </w:tc>
        <w:tc>
          <w:tcPr>
            <w:tcW w:w="5528" w:type="dxa"/>
            <w:vAlign w:val="center"/>
          </w:tcPr>
          <w:p w:rsidR="00C437A1" w:rsidRPr="00DD0594" w:rsidRDefault="00C437A1" w:rsidP="00C437A1">
            <w:pPr>
              <w:pStyle w:val="af0"/>
              <w:ind w:firstLineChars="0" w:firstLine="0"/>
            </w:pPr>
            <w:r w:rsidRPr="00DD0594">
              <w:rPr>
                <w:rFonts w:hint="eastAsia"/>
              </w:rPr>
              <w:t>点击，</w:t>
            </w:r>
            <w:bookmarkStart w:id="85" w:name="OLE_LINK50"/>
            <w:bookmarkStart w:id="86" w:name="OLE_LINK51"/>
            <w:bookmarkStart w:id="87" w:name="OLE_LINK52"/>
            <w:r w:rsidRPr="00DD0594">
              <w:rPr>
                <w:rFonts w:hint="eastAsia"/>
              </w:rPr>
              <w:t>关闭本弹窗，弹出Ⅰ</w:t>
            </w:r>
            <w:r w:rsidRPr="00DD0594">
              <w:rPr>
                <w:rFonts w:hint="eastAsia"/>
              </w:rPr>
              <w:t>-A-02</w:t>
            </w:r>
            <w:r w:rsidRPr="00DD0594">
              <w:t xml:space="preserve"> (0</w:t>
            </w:r>
            <w:r w:rsidR="001F1689" w:rsidRPr="00DD0594">
              <w:t>1</w:t>
            </w:r>
            <w:r w:rsidRPr="00DD0594">
              <w:t>)</w:t>
            </w:r>
            <w:r w:rsidRPr="00DD0594">
              <w:t>页面弹窗</w:t>
            </w:r>
          </w:p>
          <w:bookmarkEnd w:id="85"/>
          <w:bookmarkEnd w:id="86"/>
          <w:bookmarkEnd w:id="87"/>
          <w:p w:rsidR="00C437A1" w:rsidRPr="00DD0594" w:rsidRDefault="00C437A1" w:rsidP="00C437A1">
            <w:pPr>
              <w:pStyle w:val="af0"/>
              <w:ind w:firstLineChars="0" w:firstLine="0"/>
              <w:rPr>
                <w:sz w:val="22"/>
              </w:rPr>
            </w:pPr>
            <w:r w:rsidRPr="00DD0594">
              <w:t>更改手机号码后</w:t>
            </w:r>
            <w:r w:rsidRPr="00DD0594">
              <w:rPr>
                <w:rFonts w:hint="eastAsia"/>
              </w:rPr>
              <w:t>，</w:t>
            </w:r>
            <w:r w:rsidRPr="00DD0594">
              <w:t>点击</w:t>
            </w:r>
            <w:r w:rsidRPr="00DD0594">
              <w:rPr>
                <w:rFonts w:hint="eastAsia"/>
              </w:rPr>
              <w:t>“下一步”，进入Ⅰ</w:t>
            </w:r>
            <w:r w:rsidRPr="00DD0594">
              <w:rPr>
                <w:rFonts w:hint="eastAsia"/>
              </w:rPr>
              <w:t>-A-02</w:t>
            </w:r>
            <w:r w:rsidRPr="00DD0594">
              <w:t xml:space="preserve"> (1</w:t>
            </w:r>
            <w:r w:rsidR="001F1689" w:rsidRPr="00DD0594">
              <w:t>2</w:t>
            </w:r>
            <w:r w:rsidRPr="00DD0594">
              <w:t>)</w:t>
            </w:r>
          </w:p>
        </w:tc>
        <w:tc>
          <w:tcPr>
            <w:tcW w:w="2341" w:type="dxa"/>
            <w:vAlign w:val="center"/>
          </w:tcPr>
          <w:p w:rsidR="00C437A1" w:rsidRPr="00DD0594" w:rsidRDefault="00C437A1" w:rsidP="00C437A1">
            <w:r w:rsidRPr="00DD0594">
              <w:rPr>
                <w:rFonts w:hint="eastAsia"/>
              </w:rPr>
              <w:t>断网时点击有效</w:t>
            </w:r>
          </w:p>
        </w:tc>
      </w:tr>
      <w:tr w:rsidR="00DD0594" w:rsidRPr="00DD0594" w:rsidTr="008A4CF7">
        <w:tc>
          <w:tcPr>
            <w:tcW w:w="959" w:type="dxa"/>
            <w:vMerge/>
            <w:vAlign w:val="center"/>
          </w:tcPr>
          <w:p w:rsidR="00C437A1" w:rsidRPr="00DD0594" w:rsidRDefault="00C437A1" w:rsidP="00C437A1">
            <w:pPr>
              <w:jc w:val="center"/>
            </w:pPr>
          </w:p>
        </w:tc>
        <w:tc>
          <w:tcPr>
            <w:tcW w:w="1134" w:type="dxa"/>
            <w:vAlign w:val="center"/>
          </w:tcPr>
          <w:p w:rsidR="00C437A1" w:rsidRPr="00DD0594" w:rsidRDefault="00C437A1" w:rsidP="00C437A1">
            <w:pPr>
              <w:jc w:val="left"/>
            </w:pPr>
            <w:r w:rsidRPr="00DD0594">
              <w:t>关闭</w:t>
            </w:r>
          </w:p>
        </w:tc>
        <w:tc>
          <w:tcPr>
            <w:tcW w:w="5528" w:type="dxa"/>
            <w:vAlign w:val="center"/>
          </w:tcPr>
          <w:p w:rsidR="00C437A1" w:rsidRPr="00DD0594" w:rsidRDefault="00C437A1" w:rsidP="00C437A1">
            <w:pPr>
              <w:pStyle w:val="af0"/>
              <w:ind w:firstLineChars="0" w:firstLine="0"/>
            </w:pPr>
            <w:r w:rsidRPr="00DD0594">
              <w:rPr>
                <w:rFonts w:hint="eastAsia"/>
              </w:rPr>
              <w:t>点击关闭弹窗</w:t>
            </w:r>
          </w:p>
        </w:tc>
        <w:tc>
          <w:tcPr>
            <w:tcW w:w="2341" w:type="dxa"/>
            <w:vAlign w:val="center"/>
          </w:tcPr>
          <w:p w:rsidR="00C437A1" w:rsidRPr="00DD0594" w:rsidRDefault="00C437A1" w:rsidP="00C437A1">
            <w:r w:rsidRPr="00DD0594">
              <w:rPr>
                <w:rFonts w:hint="eastAsia"/>
              </w:rPr>
              <w:t>断网时点击有效</w:t>
            </w:r>
          </w:p>
        </w:tc>
      </w:tr>
      <w:tr w:rsidR="00DD0594" w:rsidRPr="00DD0594" w:rsidTr="008A4CF7">
        <w:tc>
          <w:tcPr>
            <w:tcW w:w="959" w:type="dxa"/>
            <w:vMerge w:val="restart"/>
            <w:vAlign w:val="center"/>
          </w:tcPr>
          <w:p w:rsidR="00C437A1" w:rsidRPr="00DD0594" w:rsidRDefault="00C437A1" w:rsidP="00C437A1">
            <w:pPr>
              <w:jc w:val="center"/>
            </w:pPr>
            <w:r w:rsidRPr="00DD0594">
              <w:rPr>
                <w:rFonts w:hint="eastAsia"/>
              </w:rPr>
              <w:t>Ⅰ</w:t>
            </w:r>
            <w:r w:rsidRPr="00DD0594">
              <w:rPr>
                <w:rFonts w:hint="eastAsia"/>
              </w:rPr>
              <w:t>-A-02</w:t>
            </w:r>
            <w:r w:rsidRPr="00DD0594">
              <w:t xml:space="preserve"> (1</w:t>
            </w:r>
            <w:r w:rsidR="001F1689" w:rsidRPr="00DD0594">
              <w:t>4</w:t>
            </w:r>
            <w:r w:rsidRPr="00DD0594">
              <w:t>)</w:t>
            </w:r>
          </w:p>
        </w:tc>
        <w:tc>
          <w:tcPr>
            <w:tcW w:w="1134" w:type="dxa"/>
            <w:vAlign w:val="center"/>
          </w:tcPr>
          <w:p w:rsidR="00C437A1" w:rsidRPr="00DD0594" w:rsidRDefault="00C437A1" w:rsidP="00C437A1">
            <w:pPr>
              <w:jc w:val="left"/>
            </w:pPr>
            <w:r w:rsidRPr="00DD0594">
              <w:t>说明</w:t>
            </w:r>
          </w:p>
        </w:tc>
        <w:tc>
          <w:tcPr>
            <w:tcW w:w="5528" w:type="dxa"/>
            <w:vAlign w:val="center"/>
          </w:tcPr>
          <w:p w:rsidR="00C437A1" w:rsidRPr="00DD0594" w:rsidRDefault="00C437A1" w:rsidP="00C437A1">
            <w:pPr>
              <w:pStyle w:val="af0"/>
              <w:ind w:firstLineChars="0" w:firstLine="0"/>
            </w:pPr>
            <w:r w:rsidRPr="00DD0594">
              <w:rPr>
                <w:rFonts w:hint="eastAsia"/>
              </w:rPr>
              <w:t>默认弹窗居中显示</w:t>
            </w:r>
          </w:p>
        </w:tc>
        <w:tc>
          <w:tcPr>
            <w:tcW w:w="2341" w:type="dxa"/>
            <w:vAlign w:val="center"/>
          </w:tcPr>
          <w:p w:rsidR="00C437A1" w:rsidRPr="00DD0594" w:rsidRDefault="00C437A1" w:rsidP="00C437A1"/>
        </w:tc>
      </w:tr>
      <w:tr w:rsidR="00DD0594" w:rsidRPr="00DD0594" w:rsidTr="008A4CF7">
        <w:tc>
          <w:tcPr>
            <w:tcW w:w="959" w:type="dxa"/>
            <w:vMerge/>
            <w:vAlign w:val="center"/>
          </w:tcPr>
          <w:p w:rsidR="00C437A1" w:rsidRPr="00DD0594" w:rsidRDefault="00C437A1" w:rsidP="00C437A1">
            <w:pPr>
              <w:jc w:val="center"/>
            </w:pPr>
          </w:p>
        </w:tc>
        <w:tc>
          <w:tcPr>
            <w:tcW w:w="1134" w:type="dxa"/>
            <w:vAlign w:val="center"/>
          </w:tcPr>
          <w:p w:rsidR="00C437A1" w:rsidRPr="00DD0594" w:rsidRDefault="00C437A1" w:rsidP="00C437A1">
            <w:pPr>
              <w:jc w:val="left"/>
            </w:pPr>
            <w:r w:rsidRPr="00DD0594">
              <w:t>验证码输入框</w:t>
            </w:r>
          </w:p>
        </w:tc>
        <w:tc>
          <w:tcPr>
            <w:tcW w:w="5528" w:type="dxa"/>
            <w:vAlign w:val="center"/>
          </w:tcPr>
          <w:p w:rsidR="00C437A1" w:rsidRPr="00DD0594" w:rsidRDefault="00C437A1" w:rsidP="00C437A1">
            <w:pPr>
              <w:pStyle w:val="af0"/>
              <w:ind w:firstLineChars="0" w:firstLine="0"/>
            </w:pPr>
            <w:r w:rsidRPr="00DD0594">
              <w:rPr>
                <w:rFonts w:hint="eastAsia"/>
              </w:rPr>
              <w:t>弱提示“请输入验证码”，最多可输入</w:t>
            </w:r>
            <w:r w:rsidRPr="00DD0594">
              <w:rPr>
                <w:rFonts w:hint="eastAsia"/>
              </w:rPr>
              <w:t>4</w:t>
            </w:r>
            <w:r w:rsidRPr="00DD0594">
              <w:rPr>
                <w:rFonts w:hint="eastAsia"/>
              </w:rPr>
              <w:t>位数字</w:t>
            </w:r>
          </w:p>
        </w:tc>
        <w:tc>
          <w:tcPr>
            <w:tcW w:w="2341" w:type="dxa"/>
            <w:vAlign w:val="center"/>
          </w:tcPr>
          <w:p w:rsidR="00C437A1" w:rsidRPr="00DD0594" w:rsidRDefault="00C437A1" w:rsidP="00C437A1">
            <w:r w:rsidRPr="00DD0594">
              <w:rPr>
                <w:rFonts w:hint="eastAsia"/>
              </w:rPr>
              <w:t>1</w:t>
            </w:r>
            <w:r w:rsidR="00653EEB" w:rsidRPr="00DD0594">
              <w:rPr>
                <w:rFonts w:hint="eastAsia"/>
              </w:rPr>
              <w:t>、</w:t>
            </w:r>
            <w:r w:rsidRPr="00DD0594">
              <w:rPr>
                <w:rFonts w:hint="eastAsia"/>
              </w:rPr>
              <w:t>超过</w:t>
            </w:r>
            <w:r w:rsidRPr="00DD0594">
              <w:rPr>
                <w:rFonts w:hint="eastAsia"/>
              </w:rPr>
              <w:t>4</w:t>
            </w:r>
            <w:r w:rsidRPr="00DD0594">
              <w:rPr>
                <w:rFonts w:hint="eastAsia"/>
              </w:rPr>
              <w:t>位不可输入</w:t>
            </w:r>
          </w:p>
          <w:p w:rsidR="00C437A1" w:rsidRPr="00DD0594" w:rsidRDefault="00C437A1" w:rsidP="00C437A1">
            <w:r w:rsidRPr="00DD0594">
              <w:rPr>
                <w:rFonts w:hint="eastAsia"/>
              </w:rPr>
              <w:t>2</w:t>
            </w:r>
            <w:r w:rsidR="00653EEB" w:rsidRPr="00DD0594">
              <w:rPr>
                <w:rFonts w:hint="eastAsia"/>
              </w:rPr>
              <w:t>、</w:t>
            </w:r>
            <w:r w:rsidRPr="00DD0594">
              <w:rPr>
                <w:rFonts w:hint="eastAsia"/>
              </w:rPr>
              <w:t>未点击“获取验证码”按键之前不可输入</w:t>
            </w:r>
          </w:p>
        </w:tc>
      </w:tr>
      <w:tr w:rsidR="00DD0594" w:rsidRPr="00DD0594" w:rsidTr="008A4CF7">
        <w:tc>
          <w:tcPr>
            <w:tcW w:w="959" w:type="dxa"/>
            <w:vMerge/>
            <w:vAlign w:val="center"/>
          </w:tcPr>
          <w:p w:rsidR="00C437A1" w:rsidRPr="00DD0594" w:rsidRDefault="00C437A1" w:rsidP="00C437A1">
            <w:pPr>
              <w:jc w:val="center"/>
            </w:pPr>
          </w:p>
        </w:tc>
        <w:tc>
          <w:tcPr>
            <w:tcW w:w="1134" w:type="dxa"/>
            <w:vAlign w:val="center"/>
          </w:tcPr>
          <w:p w:rsidR="00C437A1" w:rsidRPr="00DD0594" w:rsidRDefault="00C437A1" w:rsidP="00C437A1">
            <w:pPr>
              <w:jc w:val="left"/>
            </w:pPr>
            <w:r w:rsidRPr="00DD0594">
              <w:t>获取验证码</w:t>
            </w:r>
          </w:p>
        </w:tc>
        <w:tc>
          <w:tcPr>
            <w:tcW w:w="5528" w:type="dxa"/>
            <w:vAlign w:val="center"/>
          </w:tcPr>
          <w:p w:rsidR="00C437A1" w:rsidRPr="00DD0594" w:rsidRDefault="00C437A1" w:rsidP="00C437A1">
            <w:pPr>
              <w:pStyle w:val="af0"/>
              <w:ind w:firstLineChars="0" w:firstLine="0"/>
            </w:pPr>
            <w:r w:rsidRPr="00DD0594">
              <w:rPr>
                <w:rFonts w:hint="eastAsia"/>
              </w:rPr>
              <w:t>点击后</w:t>
            </w:r>
          </w:p>
          <w:p w:rsidR="00C437A1" w:rsidRPr="00DD0594" w:rsidRDefault="00C437A1" w:rsidP="00C437A1">
            <w:pPr>
              <w:pStyle w:val="af0"/>
              <w:ind w:firstLineChars="0" w:firstLine="0"/>
            </w:pPr>
            <w:r w:rsidRPr="00DD0594">
              <w:rPr>
                <w:rFonts w:hint="eastAsia"/>
              </w:rPr>
              <w:t>1</w:t>
            </w:r>
            <w:r w:rsidR="00653EEB" w:rsidRPr="00DD0594">
              <w:rPr>
                <w:rFonts w:hint="eastAsia"/>
              </w:rPr>
              <w:t>、</w:t>
            </w:r>
            <w:r w:rsidRPr="00DD0594">
              <w:rPr>
                <w:rFonts w:hint="eastAsia"/>
              </w:rPr>
              <w:t>按键变为</w:t>
            </w:r>
            <w:r w:rsidRPr="00DD0594">
              <w:rPr>
                <w:rFonts w:hint="eastAsia"/>
              </w:rPr>
              <w:t>60</w:t>
            </w:r>
            <w:r w:rsidRPr="00DD0594">
              <w:rPr>
                <w:rFonts w:hint="eastAsia"/>
              </w:rPr>
              <w:t>秒倒计时，样式如Ⅰ</w:t>
            </w:r>
            <w:r w:rsidRPr="00DD0594">
              <w:rPr>
                <w:rFonts w:hint="eastAsia"/>
              </w:rPr>
              <w:t>-A-02</w:t>
            </w:r>
            <w:r w:rsidRPr="00DD0594">
              <w:t xml:space="preserve"> (1</w:t>
            </w:r>
            <w:r w:rsidR="001F1689" w:rsidRPr="00DD0594">
              <w:t>5</w:t>
            </w:r>
            <w:r w:rsidRPr="00DD0594">
              <w:t>)</w:t>
            </w:r>
            <w:r w:rsidRPr="00DD0594">
              <w:rPr>
                <w:rFonts w:hint="eastAsia"/>
              </w:rPr>
              <w:t>，</w:t>
            </w:r>
            <w:r w:rsidRPr="00DD0594">
              <w:t>倒计时完毕</w:t>
            </w:r>
            <w:r w:rsidRPr="00DD0594">
              <w:rPr>
                <w:rFonts w:hint="eastAsia"/>
              </w:rPr>
              <w:t>，</w:t>
            </w:r>
            <w:r w:rsidRPr="00DD0594">
              <w:t>按键变为</w:t>
            </w:r>
            <w:r w:rsidRPr="00DD0594">
              <w:rPr>
                <w:rFonts w:hint="eastAsia"/>
              </w:rPr>
              <w:t>“重新发送”</w:t>
            </w:r>
          </w:p>
          <w:p w:rsidR="00C437A1" w:rsidRPr="00DD0594" w:rsidRDefault="00C437A1" w:rsidP="00C437A1">
            <w:pPr>
              <w:pStyle w:val="af0"/>
              <w:ind w:firstLineChars="0" w:firstLine="0"/>
            </w:pPr>
            <w:r w:rsidRPr="00DD0594">
              <w:t>2</w:t>
            </w:r>
            <w:r w:rsidR="00653EEB" w:rsidRPr="00DD0594">
              <w:rPr>
                <w:rFonts w:hint="eastAsia"/>
              </w:rPr>
              <w:t>、</w:t>
            </w:r>
            <w:r w:rsidRPr="00DD0594">
              <w:t>浮窗提示</w:t>
            </w:r>
            <w:r w:rsidRPr="00DD0594">
              <w:rPr>
                <w:rFonts w:hint="eastAsia"/>
              </w:rPr>
              <w:t>，文案为“验证码已发送”</w:t>
            </w:r>
          </w:p>
          <w:p w:rsidR="00C437A1" w:rsidRPr="00DD0594" w:rsidRDefault="00C437A1" w:rsidP="00C437A1">
            <w:r w:rsidRPr="00DD0594">
              <w:rPr>
                <w:rFonts w:ascii="Calibri" w:eastAsia="宋体" w:hAnsi="Calibri" w:cs="Times New Roman"/>
              </w:rPr>
              <w:t>3</w:t>
            </w:r>
            <w:r w:rsidR="00653EEB" w:rsidRPr="00DD0594">
              <w:rPr>
                <w:rFonts w:hint="eastAsia"/>
              </w:rPr>
              <w:t>、</w:t>
            </w:r>
            <w:r w:rsidRPr="00DD0594">
              <w:t>验证码输入框显示光标</w:t>
            </w:r>
            <w:r w:rsidRPr="00DD0594">
              <w:rPr>
                <w:rFonts w:hint="eastAsia"/>
              </w:rPr>
              <w:t>，</w:t>
            </w:r>
            <w:r w:rsidRPr="00DD0594">
              <w:t>弹出数字键盘</w:t>
            </w:r>
          </w:p>
          <w:p w:rsidR="00C437A1" w:rsidRPr="00DD0594" w:rsidRDefault="00C437A1" w:rsidP="00C437A1">
            <w:r w:rsidRPr="00DD0594">
              <w:rPr>
                <w:rFonts w:hint="eastAsia"/>
              </w:rPr>
              <w:t>4</w:t>
            </w:r>
            <w:r w:rsidR="00653EEB" w:rsidRPr="00DD0594">
              <w:rPr>
                <w:rFonts w:hint="eastAsia"/>
              </w:rPr>
              <w:t>、</w:t>
            </w:r>
            <w:r w:rsidRPr="00DD0594">
              <w:rPr>
                <w:rFonts w:hint="eastAsia"/>
              </w:rPr>
              <w:t>发送短信至填写的手机号，文案参照“消息、短信文案规范”</w:t>
            </w:r>
          </w:p>
        </w:tc>
        <w:tc>
          <w:tcPr>
            <w:tcW w:w="2341" w:type="dxa"/>
            <w:vAlign w:val="center"/>
          </w:tcPr>
          <w:p w:rsidR="00C437A1" w:rsidRPr="00DD0594" w:rsidRDefault="00C437A1" w:rsidP="00C437A1">
            <w:r w:rsidRPr="00DD0594">
              <w:rPr>
                <w:rFonts w:hint="eastAsia"/>
              </w:rPr>
              <w:t>断网时，点击</w:t>
            </w:r>
            <w:r w:rsidRPr="00DD0594">
              <w:rPr>
                <w:sz w:val="22"/>
              </w:rPr>
              <w:t>显示断网通用提示</w:t>
            </w:r>
          </w:p>
        </w:tc>
      </w:tr>
      <w:tr w:rsidR="00DD0594" w:rsidRPr="00DD0594" w:rsidTr="008A4CF7">
        <w:tc>
          <w:tcPr>
            <w:tcW w:w="959" w:type="dxa"/>
            <w:vMerge/>
            <w:vAlign w:val="center"/>
          </w:tcPr>
          <w:p w:rsidR="00C437A1" w:rsidRPr="00DD0594" w:rsidRDefault="00C437A1" w:rsidP="00C437A1">
            <w:pPr>
              <w:jc w:val="center"/>
            </w:pPr>
          </w:p>
        </w:tc>
        <w:tc>
          <w:tcPr>
            <w:tcW w:w="1134" w:type="dxa"/>
            <w:vAlign w:val="center"/>
          </w:tcPr>
          <w:p w:rsidR="00C437A1" w:rsidRPr="00DD0594" w:rsidRDefault="00C437A1" w:rsidP="00C437A1">
            <w:pPr>
              <w:jc w:val="left"/>
            </w:pPr>
            <w:r w:rsidRPr="00DD0594">
              <w:t>手机号码</w:t>
            </w:r>
          </w:p>
        </w:tc>
        <w:tc>
          <w:tcPr>
            <w:tcW w:w="5528" w:type="dxa"/>
            <w:vAlign w:val="center"/>
          </w:tcPr>
          <w:p w:rsidR="00C437A1" w:rsidRPr="00DD0594" w:rsidRDefault="00C437A1" w:rsidP="00C437A1">
            <w:pPr>
              <w:pStyle w:val="af0"/>
              <w:ind w:firstLineChars="0" w:firstLine="0"/>
            </w:pPr>
            <w:r w:rsidRPr="00DD0594">
              <w:rPr>
                <w:rFonts w:hint="eastAsia"/>
              </w:rPr>
              <w:t>点击，关闭本弹窗，弹出Ⅰ</w:t>
            </w:r>
            <w:r w:rsidRPr="00DD0594">
              <w:rPr>
                <w:rFonts w:hint="eastAsia"/>
              </w:rPr>
              <w:t>-A-02</w:t>
            </w:r>
            <w:r w:rsidRPr="00DD0594">
              <w:t xml:space="preserve"> (0</w:t>
            </w:r>
            <w:r w:rsidR="001F1689" w:rsidRPr="00DD0594">
              <w:t>1</w:t>
            </w:r>
            <w:r w:rsidRPr="00DD0594">
              <w:t>)</w:t>
            </w:r>
            <w:r w:rsidRPr="00DD0594">
              <w:t>页面弹窗</w:t>
            </w:r>
          </w:p>
          <w:p w:rsidR="00C437A1" w:rsidRPr="00DD0594" w:rsidRDefault="00C437A1" w:rsidP="00C437A1">
            <w:pPr>
              <w:pStyle w:val="af0"/>
              <w:ind w:firstLineChars="0" w:firstLine="0"/>
            </w:pPr>
            <w:r w:rsidRPr="00DD0594">
              <w:rPr>
                <w:rFonts w:hint="eastAsia"/>
              </w:rPr>
              <w:t>更改手机号码后，点击“下一步”，进入本页面</w:t>
            </w:r>
          </w:p>
        </w:tc>
        <w:tc>
          <w:tcPr>
            <w:tcW w:w="2341" w:type="dxa"/>
            <w:vAlign w:val="center"/>
          </w:tcPr>
          <w:p w:rsidR="00C437A1" w:rsidRPr="00DD0594" w:rsidRDefault="00C437A1" w:rsidP="00C437A1"/>
        </w:tc>
      </w:tr>
      <w:tr w:rsidR="00DD0594" w:rsidRPr="00DD0594" w:rsidTr="008A4CF7">
        <w:tc>
          <w:tcPr>
            <w:tcW w:w="959" w:type="dxa"/>
            <w:vMerge/>
            <w:vAlign w:val="center"/>
          </w:tcPr>
          <w:p w:rsidR="00C437A1" w:rsidRPr="00DD0594" w:rsidRDefault="00C437A1" w:rsidP="00C437A1">
            <w:pPr>
              <w:jc w:val="center"/>
            </w:pPr>
          </w:p>
        </w:tc>
        <w:tc>
          <w:tcPr>
            <w:tcW w:w="1134" w:type="dxa"/>
            <w:vAlign w:val="center"/>
          </w:tcPr>
          <w:p w:rsidR="00C437A1" w:rsidRPr="00DD0594" w:rsidRDefault="00C437A1" w:rsidP="00C437A1">
            <w:pPr>
              <w:jc w:val="left"/>
            </w:pPr>
            <w:r w:rsidRPr="00DD0594">
              <w:t>关闭</w:t>
            </w:r>
          </w:p>
        </w:tc>
        <w:tc>
          <w:tcPr>
            <w:tcW w:w="5528" w:type="dxa"/>
            <w:vAlign w:val="center"/>
          </w:tcPr>
          <w:p w:rsidR="00C437A1" w:rsidRPr="00DD0594" w:rsidRDefault="00C437A1" w:rsidP="00C437A1">
            <w:pPr>
              <w:pStyle w:val="af0"/>
              <w:ind w:firstLineChars="0" w:firstLine="0"/>
            </w:pPr>
            <w:r w:rsidRPr="00DD0594">
              <w:rPr>
                <w:rFonts w:hint="eastAsia"/>
              </w:rPr>
              <w:t>点击关闭弹窗</w:t>
            </w:r>
          </w:p>
        </w:tc>
        <w:tc>
          <w:tcPr>
            <w:tcW w:w="2341" w:type="dxa"/>
            <w:vAlign w:val="center"/>
          </w:tcPr>
          <w:p w:rsidR="00C437A1" w:rsidRPr="00DD0594" w:rsidRDefault="00C437A1" w:rsidP="00C437A1">
            <w:r w:rsidRPr="00DD0594">
              <w:rPr>
                <w:rFonts w:hint="eastAsia"/>
              </w:rPr>
              <w:t>断网时点击有效</w:t>
            </w:r>
          </w:p>
        </w:tc>
      </w:tr>
      <w:tr w:rsidR="00DD0594" w:rsidRPr="00DD0594" w:rsidTr="008A4CF7">
        <w:tc>
          <w:tcPr>
            <w:tcW w:w="959" w:type="dxa"/>
            <w:vMerge/>
            <w:vAlign w:val="center"/>
          </w:tcPr>
          <w:p w:rsidR="00C437A1" w:rsidRPr="00DD0594" w:rsidRDefault="00C437A1" w:rsidP="00C437A1">
            <w:pPr>
              <w:jc w:val="center"/>
            </w:pPr>
          </w:p>
        </w:tc>
        <w:tc>
          <w:tcPr>
            <w:tcW w:w="1134" w:type="dxa"/>
            <w:vAlign w:val="center"/>
          </w:tcPr>
          <w:p w:rsidR="00C437A1" w:rsidRPr="00DD0594" w:rsidRDefault="00C437A1" w:rsidP="00C437A1">
            <w:pPr>
              <w:jc w:val="left"/>
            </w:pPr>
            <w:r w:rsidRPr="00DD0594">
              <w:t>登录</w:t>
            </w:r>
          </w:p>
        </w:tc>
        <w:tc>
          <w:tcPr>
            <w:tcW w:w="5528" w:type="dxa"/>
            <w:vAlign w:val="center"/>
          </w:tcPr>
          <w:p w:rsidR="00C437A1" w:rsidRPr="00DD0594" w:rsidRDefault="00C437A1" w:rsidP="00C437A1">
            <w:pPr>
              <w:pStyle w:val="af0"/>
              <w:ind w:firstLineChars="0" w:firstLine="0"/>
            </w:pPr>
            <w:r w:rsidRPr="00DD0594">
              <w:rPr>
                <w:rFonts w:hint="eastAsia"/>
              </w:rPr>
              <w:t>点击，进行验证码校验：</w:t>
            </w:r>
          </w:p>
          <w:p w:rsidR="00C437A1" w:rsidRPr="00DD0594" w:rsidRDefault="00C437A1" w:rsidP="00C437A1">
            <w:pPr>
              <w:pStyle w:val="af0"/>
              <w:ind w:firstLineChars="0" w:firstLine="0"/>
            </w:pPr>
            <w:r w:rsidRPr="00DD0594">
              <w:rPr>
                <w:rFonts w:hint="eastAsia"/>
              </w:rPr>
              <w:t>1</w:t>
            </w:r>
            <w:r w:rsidR="00653EEB" w:rsidRPr="00DD0594">
              <w:rPr>
                <w:rFonts w:hint="eastAsia"/>
              </w:rPr>
              <w:t>、</w:t>
            </w:r>
            <w:r w:rsidRPr="00DD0594">
              <w:t>校验通过</w:t>
            </w:r>
            <w:r w:rsidRPr="00DD0594">
              <w:rPr>
                <w:rFonts w:hint="eastAsia"/>
              </w:rPr>
              <w:t>，</w:t>
            </w:r>
            <w:r w:rsidRPr="00DD0594">
              <w:t>登录成功</w:t>
            </w:r>
            <w:r w:rsidRPr="00DD0594">
              <w:rPr>
                <w:rFonts w:hint="eastAsia"/>
              </w:rPr>
              <w:t>，</w:t>
            </w:r>
            <w:r w:rsidR="00653EEB" w:rsidRPr="00DD0594">
              <w:rPr>
                <w:rFonts w:hint="eastAsia"/>
                <w:sz w:val="22"/>
              </w:rPr>
              <w:t>进入原用户期望进入的页面（即触发登录时的后置页面）。</w:t>
            </w:r>
          </w:p>
          <w:p w:rsidR="00C437A1" w:rsidRPr="00DD0594" w:rsidRDefault="00C437A1" w:rsidP="00C437A1">
            <w:pPr>
              <w:pStyle w:val="af0"/>
              <w:ind w:firstLineChars="0" w:firstLine="0"/>
            </w:pPr>
            <w:r w:rsidRPr="00DD0594">
              <w:rPr>
                <w:rFonts w:hint="eastAsia"/>
              </w:rPr>
              <w:t>2</w:t>
            </w:r>
            <w:r w:rsidR="00653EEB" w:rsidRPr="00DD0594">
              <w:rPr>
                <w:rFonts w:hint="eastAsia"/>
              </w:rPr>
              <w:t>、</w:t>
            </w:r>
            <w:r w:rsidRPr="00DD0594">
              <w:rPr>
                <w:rFonts w:hint="eastAsia"/>
              </w:rPr>
              <w:t>验证不通过，提示原因，如Ⅰ</w:t>
            </w:r>
            <w:r w:rsidRPr="00DD0594">
              <w:rPr>
                <w:rFonts w:hint="eastAsia"/>
              </w:rPr>
              <w:t>-A-02</w:t>
            </w:r>
            <w:r w:rsidRPr="00DD0594">
              <w:t xml:space="preserve"> (1</w:t>
            </w:r>
            <w:r w:rsidR="001F1689" w:rsidRPr="00DD0594">
              <w:t>6</w:t>
            </w:r>
            <w:r w:rsidRPr="00DD0594">
              <w:t>)</w:t>
            </w:r>
            <w:r w:rsidRPr="00DD0594">
              <w:rPr>
                <w:rFonts w:hint="eastAsia"/>
              </w:rPr>
              <w:t>。</w:t>
            </w:r>
          </w:p>
        </w:tc>
        <w:tc>
          <w:tcPr>
            <w:tcW w:w="2341" w:type="dxa"/>
            <w:vAlign w:val="center"/>
          </w:tcPr>
          <w:p w:rsidR="00C437A1" w:rsidRPr="00DD0594" w:rsidRDefault="00C437A1" w:rsidP="00C437A1">
            <w:r w:rsidRPr="00DD0594">
              <w:rPr>
                <w:rFonts w:hint="eastAsia"/>
              </w:rPr>
              <w:t>1</w:t>
            </w:r>
            <w:r w:rsidR="00653EEB" w:rsidRPr="00DD0594">
              <w:rPr>
                <w:rFonts w:hint="eastAsia"/>
              </w:rPr>
              <w:t>、</w:t>
            </w:r>
            <w:r w:rsidRPr="00DD0594">
              <w:t>验证码未输入或者输入位数不足</w:t>
            </w:r>
            <w:r w:rsidRPr="00DD0594">
              <w:rPr>
                <w:rFonts w:hint="eastAsia"/>
              </w:rPr>
              <w:t>4</w:t>
            </w:r>
            <w:r w:rsidRPr="00DD0594">
              <w:rPr>
                <w:rFonts w:hint="eastAsia"/>
              </w:rPr>
              <w:t>位时，不</w:t>
            </w:r>
            <w:r w:rsidR="00D35AE6" w:rsidRPr="00DD0594">
              <w:rPr>
                <w:rFonts w:hint="eastAsia"/>
              </w:rPr>
              <w:t>可点击</w:t>
            </w:r>
          </w:p>
          <w:p w:rsidR="00C437A1" w:rsidRPr="00DD0594" w:rsidRDefault="00D35AE6" w:rsidP="00C437A1">
            <w:r w:rsidRPr="00DD0594">
              <w:t>2</w:t>
            </w:r>
            <w:r w:rsidRPr="00DD0594">
              <w:rPr>
                <w:rFonts w:hint="eastAsia"/>
              </w:rPr>
              <w:t>、验证不通过原因</w:t>
            </w:r>
          </w:p>
          <w:p w:rsidR="00C437A1" w:rsidRPr="00DD0594" w:rsidRDefault="00D35AE6" w:rsidP="00C437A1">
            <w:r w:rsidRPr="00DD0594">
              <w:t>(1)</w:t>
            </w:r>
            <w:r w:rsidRPr="00DD0594">
              <w:rPr>
                <w:rFonts w:hint="eastAsia"/>
              </w:rPr>
              <w:t>验证码错误，文案为“请输入正确验证码”</w:t>
            </w:r>
          </w:p>
          <w:p w:rsidR="00653EEB" w:rsidRPr="00DD0594" w:rsidRDefault="00653EEB" w:rsidP="00C437A1">
            <w:r w:rsidRPr="00DD0594">
              <w:t>(</w:t>
            </w:r>
            <w:r w:rsidR="00D35AE6" w:rsidRPr="00DD0594">
              <w:t>2</w:t>
            </w:r>
            <w:r w:rsidRPr="00DD0594">
              <w:rPr>
                <w:rFonts w:hint="eastAsia"/>
              </w:rPr>
              <w:t>)</w:t>
            </w:r>
            <w:r w:rsidR="00D35AE6" w:rsidRPr="00DD0594">
              <w:rPr>
                <w:rFonts w:hint="eastAsia"/>
              </w:rPr>
              <w:t>验证码失效，文案为</w:t>
            </w:r>
            <w:r w:rsidR="00D35AE6" w:rsidRPr="00DD0594">
              <w:rPr>
                <w:rFonts w:hint="eastAsia"/>
              </w:rPr>
              <w:lastRenderedPageBreak/>
              <w:t>“验证码已失效，请重新获取验证码”</w:t>
            </w:r>
          </w:p>
          <w:p w:rsidR="00C437A1" w:rsidRPr="00DD0594" w:rsidRDefault="00D35AE6" w:rsidP="00653EEB">
            <w:r w:rsidRPr="00DD0594">
              <w:t>(</w:t>
            </w:r>
            <w:r w:rsidR="00653EEB" w:rsidRPr="00DD0594">
              <w:t>3</w:t>
            </w:r>
            <w:r w:rsidRPr="00DD0594">
              <w:t>)</w:t>
            </w:r>
            <w:r w:rsidRPr="00DD0594">
              <w:rPr>
                <w:rFonts w:hint="eastAsia"/>
              </w:rPr>
              <w:t>断网，</w:t>
            </w:r>
            <w:r w:rsidRPr="00DD0594">
              <w:rPr>
                <w:rFonts w:hint="eastAsia"/>
                <w:sz w:val="22"/>
              </w:rPr>
              <w:t>显示断网通用提示</w:t>
            </w:r>
          </w:p>
        </w:tc>
      </w:tr>
      <w:tr w:rsidR="00DD0594" w:rsidRPr="00DD0594" w:rsidTr="008A4CF7">
        <w:tc>
          <w:tcPr>
            <w:tcW w:w="959" w:type="dxa"/>
            <w:vMerge/>
            <w:vAlign w:val="center"/>
          </w:tcPr>
          <w:p w:rsidR="00C437A1" w:rsidRPr="00DD0594" w:rsidRDefault="00C437A1" w:rsidP="00C437A1">
            <w:pPr>
              <w:jc w:val="center"/>
            </w:pPr>
          </w:p>
        </w:tc>
        <w:tc>
          <w:tcPr>
            <w:tcW w:w="1134" w:type="dxa"/>
            <w:vAlign w:val="center"/>
          </w:tcPr>
          <w:p w:rsidR="00C437A1" w:rsidRPr="00DD0594" w:rsidRDefault="00C437A1" w:rsidP="00C437A1">
            <w:pPr>
              <w:jc w:val="left"/>
            </w:pPr>
            <w:r w:rsidRPr="00DD0594">
              <w:t>密码登录</w:t>
            </w:r>
          </w:p>
        </w:tc>
        <w:tc>
          <w:tcPr>
            <w:tcW w:w="5528" w:type="dxa"/>
            <w:vAlign w:val="center"/>
          </w:tcPr>
          <w:p w:rsidR="00C437A1" w:rsidRPr="00DD0594" w:rsidRDefault="00C437A1" w:rsidP="00C437A1">
            <w:pPr>
              <w:pStyle w:val="af0"/>
              <w:ind w:firstLineChars="0" w:firstLine="0"/>
            </w:pPr>
            <w:r w:rsidRPr="00DD0594">
              <w:rPr>
                <w:rFonts w:hint="eastAsia"/>
              </w:rPr>
              <w:t>点击跳转至Ⅰ</w:t>
            </w:r>
            <w:r w:rsidRPr="00DD0594">
              <w:rPr>
                <w:rFonts w:hint="eastAsia"/>
              </w:rPr>
              <w:t>-A-02</w:t>
            </w:r>
            <w:r w:rsidRPr="00DD0594">
              <w:t xml:space="preserve"> (1</w:t>
            </w:r>
            <w:r w:rsidR="001F1689" w:rsidRPr="00DD0594">
              <w:t>2</w:t>
            </w:r>
            <w:r w:rsidRPr="00DD0594">
              <w:t>)</w:t>
            </w:r>
            <w:r w:rsidRPr="00DD0594">
              <w:rPr>
                <w:rFonts w:hint="eastAsia"/>
              </w:rPr>
              <w:t>，</w:t>
            </w:r>
            <w:r w:rsidR="00521D20" w:rsidRPr="00DD0594">
              <w:rPr>
                <w:rFonts w:hint="eastAsia"/>
              </w:rPr>
              <w:t>如</w:t>
            </w:r>
            <w:r w:rsidRPr="00DD0594">
              <w:t>手机号码</w:t>
            </w:r>
            <w:r w:rsidR="00521D20" w:rsidRPr="00DD0594">
              <w:t>不为空</w:t>
            </w:r>
            <w:r w:rsidR="00521D20" w:rsidRPr="00DD0594">
              <w:rPr>
                <w:rFonts w:hint="eastAsia"/>
              </w:rPr>
              <w:t>，</w:t>
            </w:r>
            <w:r w:rsidR="00521D20" w:rsidRPr="00DD0594">
              <w:t>则</w:t>
            </w:r>
            <w:r w:rsidRPr="00DD0594">
              <w:t>带</w:t>
            </w:r>
            <w:r w:rsidR="00521D20" w:rsidRPr="00DD0594">
              <w:t>入</w:t>
            </w:r>
          </w:p>
        </w:tc>
        <w:tc>
          <w:tcPr>
            <w:tcW w:w="2341" w:type="dxa"/>
            <w:vAlign w:val="center"/>
          </w:tcPr>
          <w:p w:rsidR="00C437A1" w:rsidRPr="00DD0594" w:rsidRDefault="00C437A1" w:rsidP="00C437A1">
            <w:r w:rsidRPr="00DD0594">
              <w:rPr>
                <w:rFonts w:hint="eastAsia"/>
              </w:rPr>
              <w:t>若在倒计时状态跳转至“密码登录”页面，再点击“验证码登录”跳转至本页面时，若在</w:t>
            </w:r>
            <w:r w:rsidRPr="00DD0594">
              <w:rPr>
                <w:rFonts w:hint="eastAsia"/>
              </w:rPr>
              <w:t>60</w:t>
            </w:r>
            <w:r w:rsidRPr="00DD0594">
              <w:rPr>
                <w:rFonts w:hint="eastAsia"/>
              </w:rPr>
              <w:t>秒倒计时内，则继续显示倒计时，若已超出</w:t>
            </w:r>
            <w:r w:rsidRPr="00DD0594">
              <w:rPr>
                <w:rFonts w:hint="eastAsia"/>
              </w:rPr>
              <w:t>60</w:t>
            </w:r>
            <w:r w:rsidRPr="00DD0594">
              <w:rPr>
                <w:rFonts w:hint="eastAsia"/>
              </w:rPr>
              <w:t>秒，则显示“获取验证码”</w:t>
            </w:r>
          </w:p>
        </w:tc>
      </w:tr>
      <w:tr w:rsidR="00DD0594" w:rsidRPr="00DD0594" w:rsidTr="008A4CF7">
        <w:tc>
          <w:tcPr>
            <w:tcW w:w="959" w:type="dxa"/>
            <w:vAlign w:val="center"/>
          </w:tcPr>
          <w:p w:rsidR="0059269A" w:rsidRPr="00DD0594" w:rsidRDefault="0059269A" w:rsidP="00C437A1">
            <w:pPr>
              <w:jc w:val="center"/>
            </w:pPr>
            <w:r w:rsidRPr="00DD0594">
              <w:rPr>
                <w:rFonts w:hint="eastAsia"/>
              </w:rPr>
              <w:t>Ⅰ</w:t>
            </w:r>
            <w:r w:rsidRPr="00DD0594">
              <w:rPr>
                <w:rFonts w:hint="eastAsia"/>
              </w:rPr>
              <w:t>-A-02</w:t>
            </w:r>
            <w:r w:rsidRPr="00DD0594">
              <w:t xml:space="preserve"> (17)</w:t>
            </w:r>
          </w:p>
        </w:tc>
        <w:tc>
          <w:tcPr>
            <w:tcW w:w="1134" w:type="dxa"/>
            <w:vAlign w:val="center"/>
          </w:tcPr>
          <w:p w:rsidR="0059269A" w:rsidRPr="00DD0594" w:rsidRDefault="002E6281" w:rsidP="00C437A1">
            <w:pPr>
              <w:jc w:val="left"/>
            </w:pPr>
            <w:r w:rsidRPr="00DD0594">
              <w:rPr>
                <w:rFonts w:hint="eastAsia"/>
              </w:rPr>
              <w:t>说明</w:t>
            </w:r>
          </w:p>
        </w:tc>
        <w:tc>
          <w:tcPr>
            <w:tcW w:w="5528" w:type="dxa"/>
            <w:vAlign w:val="center"/>
          </w:tcPr>
          <w:p w:rsidR="0059269A" w:rsidRPr="00DD0594" w:rsidRDefault="002E6281" w:rsidP="00C437A1">
            <w:pPr>
              <w:pStyle w:val="af0"/>
              <w:ind w:firstLineChars="0" w:firstLine="0"/>
            </w:pPr>
            <w:r w:rsidRPr="00DD0594">
              <w:rPr>
                <w:rFonts w:hint="eastAsia"/>
              </w:rPr>
              <w:t>用户未设置登录密码时，登录时进入本弹窗，登录成功后，</w:t>
            </w:r>
            <w:r w:rsidRPr="00DD0594">
              <w:rPr>
                <w:rFonts w:hint="eastAsia"/>
                <w:sz w:val="22"/>
              </w:rPr>
              <w:t>进入原用户期望进入的页面（即触发登录时的后置页面），同时弹出设置登录密码弹窗，样式如</w:t>
            </w:r>
            <w:r w:rsidRPr="00DD0594">
              <w:rPr>
                <w:rFonts w:hint="eastAsia"/>
              </w:rPr>
              <w:t>Ⅰ</w:t>
            </w:r>
            <w:r w:rsidRPr="00DD0594">
              <w:rPr>
                <w:rFonts w:hint="eastAsia"/>
              </w:rPr>
              <w:t>-A-02</w:t>
            </w:r>
            <w:r w:rsidRPr="00DD0594">
              <w:t xml:space="preserve"> (06)</w:t>
            </w:r>
          </w:p>
        </w:tc>
        <w:tc>
          <w:tcPr>
            <w:tcW w:w="2341" w:type="dxa"/>
            <w:vAlign w:val="center"/>
          </w:tcPr>
          <w:p w:rsidR="0059269A" w:rsidRPr="00DD0594" w:rsidRDefault="0059269A" w:rsidP="00C437A1"/>
        </w:tc>
      </w:tr>
    </w:tbl>
    <w:p w:rsidR="002F0D7D" w:rsidRPr="00DD0594" w:rsidRDefault="002F0D7D" w:rsidP="002F0D7D">
      <w:pPr>
        <w:pStyle w:val="4"/>
      </w:pPr>
      <w:bookmarkStart w:id="88" w:name="_Toc477162583"/>
      <w:r w:rsidRPr="00DD0594">
        <w:rPr>
          <w:rFonts w:hint="eastAsia"/>
        </w:rPr>
        <w:t>挤下线</w:t>
      </w:r>
      <w:bookmarkEnd w:id="88"/>
    </w:p>
    <w:p w:rsidR="002F0D7D" w:rsidRPr="00DD0594" w:rsidRDefault="002F0D7D" w:rsidP="002F0D7D">
      <w:pPr>
        <w:pStyle w:val="5"/>
      </w:pPr>
      <w:r w:rsidRPr="00DD0594">
        <w:rPr>
          <w:rFonts w:hint="eastAsia"/>
        </w:rPr>
        <w:t>用例描述</w:t>
      </w:r>
    </w:p>
    <w:p w:rsidR="002F0D7D" w:rsidRPr="00DD0594" w:rsidRDefault="002F0D7D" w:rsidP="002F0D7D">
      <w:pPr>
        <w:ind w:firstLineChars="200" w:firstLine="420"/>
      </w:pPr>
      <w:r w:rsidRPr="00DD0594">
        <w:rPr>
          <w:rFonts w:hint="eastAsia"/>
        </w:rPr>
        <w:t>挤下线弹窗参照</w:t>
      </w:r>
      <w:r w:rsidRPr="00DD0594">
        <w:rPr>
          <w:rFonts w:hint="eastAsia"/>
        </w:rPr>
        <w:t>II-A-08</w:t>
      </w:r>
      <w:r w:rsidRPr="00DD0594">
        <w:rPr>
          <w:rFonts w:hint="eastAsia"/>
        </w:rPr>
        <w:t>页面，将“我知道了”按钮更改为“关闭应用”，点击后关闭</w:t>
      </w:r>
      <w:r w:rsidRPr="00DD0594">
        <w:rPr>
          <w:rFonts w:hint="eastAsia"/>
        </w:rPr>
        <w:t>App</w:t>
      </w:r>
      <w:r w:rsidRPr="00DD0594">
        <w:rPr>
          <w:rFonts w:hint="eastAsia"/>
        </w:rPr>
        <w:t>，返回至桌面；点击“重新登录”，返回至非首次登录页面。</w:t>
      </w:r>
      <w:r w:rsidRPr="00DD0594">
        <w:rPr>
          <w:rFonts w:hint="eastAsia"/>
          <w:b/>
        </w:rPr>
        <w:t>一期网约车同步更改。</w:t>
      </w:r>
    </w:p>
    <w:p w:rsidR="006061A4" w:rsidRPr="00DD0594" w:rsidRDefault="00FF16FD" w:rsidP="006B6A83">
      <w:pPr>
        <w:pStyle w:val="3"/>
        <w:rPr>
          <w:rFonts w:ascii="宋体" w:eastAsia="宋体" w:hAnsi="宋体" w:cs="宋体"/>
        </w:rPr>
      </w:pPr>
      <w:bookmarkStart w:id="89" w:name="_Toc477162584"/>
      <w:r w:rsidRPr="00DD0594">
        <w:rPr>
          <w:rFonts w:ascii="宋体" w:eastAsia="宋体" w:hAnsi="宋体" w:cs="宋体" w:hint="eastAsia"/>
        </w:rPr>
        <w:t>报警</w:t>
      </w:r>
      <w:r w:rsidR="00521D20" w:rsidRPr="00DD0594">
        <w:rPr>
          <w:rFonts w:ascii="宋体" w:eastAsia="宋体" w:hAnsi="宋体" w:cs="宋体"/>
        </w:rPr>
        <w:t>和</w:t>
      </w:r>
      <w:r w:rsidRPr="00DD0594">
        <w:rPr>
          <w:rFonts w:ascii="宋体" w:eastAsia="宋体" w:hAnsi="宋体" w:cs="宋体" w:hint="eastAsia"/>
        </w:rPr>
        <w:t>分享</w:t>
      </w:r>
      <w:bookmarkEnd w:id="89"/>
    </w:p>
    <w:p w:rsidR="006B6A83" w:rsidRPr="00DD0594" w:rsidRDefault="006B6A83" w:rsidP="006B6A83">
      <w:pPr>
        <w:pStyle w:val="4"/>
      </w:pPr>
      <w:bookmarkStart w:id="90" w:name="_Toc477162585"/>
      <w:r w:rsidRPr="00DD0594">
        <w:t>用例描述</w:t>
      </w:r>
      <w:bookmarkEnd w:id="90"/>
    </w:p>
    <w:p w:rsidR="000A4C46" w:rsidRPr="00DD0594" w:rsidRDefault="000A4C46" w:rsidP="000A4C46">
      <w:pPr>
        <w:ind w:firstLineChars="200" w:firstLine="420"/>
      </w:pPr>
      <w:r w:rsidRPr="00DD0594">
        <w:t>机构</w:t>
      </w:r>
      <w:r w:rsidRPr="00DD0594">
        <w:t>/</w:t>
      </w:r>
      <w:r w:rsidRPr="00DD0594">
        <w:t>个人用户在订单服务中</w:t>
      </w:r>
      <w:r w:rsidRPr="00DD0594">
        <w:rPr>
          <w:rFonts w:hint="eastAsia"/>
        </w:rPr>
        <w:t>，</w:t>
      </w:r>
      <w:r w:rsidRPr="00DD0594">
        <w:t>一键发送司机位置及信息发送至租赁公司或运管</w:t>
      </w:r>
      <w:r w:rsidRPr="00DD0594">
        <w:rPr>
          <w:rFonts w:hint="eastAsia"/>
        </w:rPr>
        <w:t>公司，</w:t>
      </w:r>
      <w:r w:rsidRPr="00DD0594">
        <w:t>并由租赁公司或运管公司跟进处理</w:t>
      </w:r>
      <w:r w:rsidRPr="00DD0594">
        <w:rPr>
          <w:rFonts w:hint="eastAsia"/>
        </w:rPr>
        <w:t>。</w:t>
      </w:r>
      <w:r w:rsidRPr="00DD0594">
        <w:t>用户可以</w:t>
      </w:r>
      <w:r w:rsidR="00D35AE6" w:rsidRPr="00DD0594">
        <w:rPr>
          <w:rFonts w:hint="eastAsia"/>
          <w:b/>
        </w:rPr>
        <w:t>服务中、待付款</w:t>
      </w:r>
      <w:r w:rsidRPr="00DD0594">
        <w:t>的订单详情页面发起报警</w:t>
      </w:r>
      <w:r w:rsidRPr="00DD0594">
        <w:rPr>
          <w:rFonts w:hint="eastAsia"/>
        </w:rPr>
        <w:t>。</w:t>
      </w:r>
    </w:p>
    <w:p w:rsidR="000A4C46" w:rsidRPr="00DD0594" w:rsidRDefault="000A4C46" w:rsidP="00F007F8">
      <w:pPr>
        <w:ind w:firstLineChars="200" w:firstLine="420"/>
      </w:pPr>
      <w:r w:rsidRPr="00DD0594">
        <w:t>机构</w:t>
      </w:r>
      <w:r w:rsidRPr="00DD0594">
        <w:t>/</w:t>
      </w:r>
      <w:r w:rsidRPr="00DD0594">
        <w:t>个人用户在订单服务中</w:t>
      </w:r>
      <w:r w:rsidRPr="00DD0594">
        <w:rPr>
          <w:rFonts w:hint="eastAsia"/>
        </w:rPr>
        <w:t>，</w:t>
      </w:r>
      <w:r w:rsidRPr="00DD0594">
        <w:t>点击分享行程</w:t>
      </w:r>
      <w:r w:rsidRPr="00DD0594">
        <w:rPr>
          <w:rFonts w:hint="eastAsia"/>
        </w:rPr>
        <w:t>，</w:t>
      </w:r>
      <w:r w:rsidRPr="00DD0594">
        <w:t>将当前订单的相关信息分享到朋友圈</w:t>
      </w:r>
      <w:r w:rsidRPr="00DD0594">
        <w:rPr>
          <w:rFonts w:hint="eastAsia"/>
        </w:rPr>
        <w:t>、</w:t>
      </w:r>
      <w:r w:rsidRPr="00DD0594">
        <w:t>微信好友和</w:t>
      </w:r>
      <w:r w:rsidRPr="00DD0594">
        <w:t>qq</w:t>
      </w:r>
      <w:r w:rsidRPr="00DD0594">
        <w:t>好友</w:t>
      </w:r>
      <w:r w:rsidRPr="00DD0594">
        <w:rPr>
          <w:rFonts w:hint="eastAsia"/>
        </w:rPr>
        <w:t>。</w:t>
      </w:r>
    </w:p>
    <w:p w:rsidR="00764EF1" w:rsidRPr="00DD0594" w:rsidRDefault="00764EF1" w:rsidP="00764EF1">
      <w:pPr>
        <w:pStyle w:val="4"/>
      </w:pPr>
      <w:bookmarkStart w:id="91" w:name="_Toc477162586"/>
      <w:r w:rsidRPr="00DD0594">
        <w:lastRenderedPageBreak/>
        <w:t>元素规则</w:t>
      </w:r>
      <w:bookmarkEnd w:id="91"/>
    </w:p>
    <w:tbl>
      <w:tblPr>
        <w:tblStyle w:val="af1"/>
        <w:tblW w:w="0" w:type="auto"/>
        <w:tblLook w:val="04A0" w:firstRow="1" w:lastRow="0" w:firstColumn="1" w:lastColumn="0" w:noHBand="0" w:noVBand="1"/>
      </w:tblPr>
      <w:tblGrid>
        <w:gridCol w:w="1526"/>
        <w:gridCol w:w="1134"/>
        <w:gridCol w:w="4976"/>
        <w:gridCol w:w="2326"/>
      </w:tblGrid>
      <w:tr w:rsidR="00DD0594" w:rsidRPr="00DD0594" w:rsidTr="00C90968">
        <w:trPr>
          <w:trHeight w:val="567"/>
        </w:trPr>
        <w:tc>
          <w:tcPr>
            <w:tcW w:w="1526" w:type="dxa"/>
            <w:shd w:val="clear" w:color="auto" w:fill="D9D9D9" w:themeFill="background1" w:themeFillShade="D9"/>
            <w:vAlign w:val="center"/>
          </w:tcPr>
          <w:p w:rsidR="000A4C46" w:rsidRPr="00DD0594" w:rsidRDefault="000A4C46" w:rsidP="00C90968">
            <w:pPr>
              <w:jc w:val="center"/>
              <w:rPr>
                <w:b/>
              </w:rPr>
            </w:pPr>
            <w:r w:rsidRPr="00DD0594">
              <w:rPr>
                <w:rFonts w:hint="eastAsia"/>
                <w:b/>
              </w:rPr>
              <w:t>页面</w:t>
            </w:r>
          </w:p>
        </w:tc>
        <w:tc>
          <w:tcPr>
            <w:tcW w:w="1134" w:type="dxa"/>
            <w:shd w:val="clear" w:color="auto" w:fill="D9D9D9" w:themeFill="background1" w:themeFillShade="D9"/>
            <w:vAlign w:val="center"/>
          </w:tcPr>
          <w:p w:rsidR="000A4C46" w:rsidRPr="00DD0594" w:rsidRDefault="000A4C46" w:rsidP="00C90968">
            <w:pPr>
              <w:jc w:val="center"/>
              <w:rPr>
                <w:b/>
              </w:rPr>
            </w:pPr>
            <w:r w:rsidRPr="00DD0594">
              <w:rPr>
                <w:b/>
              </w:rPr>
              <w:t>元素名称</w:t>
            </w:r>
          </w:p>
        </w:tc>
        <w:tc>
          <w:tcPr>
            <w:tcW w:w="4976" w:type="dxa"/>
            <w:shd w:val="clear" w:color="auto" w:fill="D9D9D9" w:themeFill="background1" w:themeFillShade="D9"/>
            <w:vAlign w:val="center"/>
          </w:tcPr>
          <w:p w:rsidR="000A4C46" w:rsidRPr="00DD0594" w:rsidRDefault="000A4C46" w:rsidP="00C90968">
            <w:pPr>
              <w:jc w:val="center"/>
              <w:rPr>
                <w:b/>
              </w:rPr>
            </w:pPr>
            <w:r w:rsidRPr="00DD0594">
              <w:rPr>
                <w:b/>
              </w:rPr>
              <w:t>描述</w:t>
            </w:r>
          </w:p>
        </w:tc>
        <w:tc>
          <w:tcPr>
            <w:tcW w:w="2326" w:type="dxa"/>
            <w:shd w:val="clear" w:color="auto" w:fill="D9D9D9" w:themeFill="background1" w:themeFillShade="D9"/>
            <w:vAlign w:val="center"/>
          </w:tcPr>
          <w:p w:rsidR="000A4C46" w:rsidRPr="00DD0594" w:rsidRDefault="000A4C46" w:rsidP="00C90968">
            <w:pPr>
              <w:ind w:leftChars="-253" w:left="-531"/>
              <w:jc w:val="center"/>
              <w:rPr>
                <w:b/>
              </w:rPr>
            </w:pPr>
            <w:r w:rsidRPr="00DD0594">
              <w:rPr>
                <w:rFonts w:hint="eastAsia"/>
                <w:b/>
              </w:rPr>
              <w:t>异常处理</w:t>
            </w:r>
          </w:p>
        </w:tc>
      </w:tr>
      <w:tr w:rsidR="00DD0594" w:rsidRPr="00DD0594" w:rsidTr="00C90968">
        <w:trPr>
          <w:trHeight w:val="1339"/>
        </w:trPr>
        <w:tc>
          <w:tcPr>
            <w:tcW w:w="1526" w:type="dxa"/>
            <w:vAlign w:val="center"/>
          </w:tcPr>
          <w:p w:rsidR="000A4C46" w:rsidRPr="00DD0594" w:rsidRDefault="000A4C46" w:rsidP="000A4C46">
            <w:pPr>
              <w:jc w:val="center"/>
            </w:pPr>
            <w:r w:rsidRPr="00DD0594">
              <w:rPr>
                <w:rFonts w:hint="eastAsia"/>
              </w:rPr>
              <w:t>Ⅰ</w:t>
            </w:r>
            <w:r w:rsidRPr="00DD0594">
              <w:rPr>
                <w:rFonts w:hint="eastAsia"/>
              </w:rPr>
              <w:t>-</w:t>
            </w:r>
            <w:r w:rsidRPr="00DD0594">
              <w:t>B</w:t>
            </w:r>
            <w:r w:rsidRPr="00DD0594">
              <w:rPr>
                <w:rFonts w:hint="eastAsia"/>
              </w:rPr>
              <w:t>-0</w:t>
            </w:r>
            <w:r w:rsidRPr="00DD0594">
              <w:t>1</w:t>
            </w:r>
          </w:p>
        </w:tc>
        <w:tc>
          <w:tcPr>
            <w:tcW w:w="1134" w:type="dxa"/>
            <w:vAlign w:val="center"/>
          </w:tcPr>
          <w:p w:rsidR="000A4C46" w:rsidRPr="00DD0594" w:rsidRDefault="00C32882" w:rsidP="00C90968">
            <w:pPr>
              <w:jc w:val="center"/>
            </w:pPr>
            <w:r w:rsidRPr="00DD0594">
              <w:t>说明</w:t>
            </w:r>
          </w:p>
        </w:tc>
        <w:tc>
          <w:tcPr>
            <w:tcW w:w="4976" w:type="dxa"/>
            <w:vAlign w:val="center"/>
          </w:tcPr>
          <w:p w:rsidR="000A4C46" w:rsidRPr="00DD0594" w:rsidRDefault="00C32882" w:rsidP="000A4C46">
            <w:r w:rsidRPr="00DD0594">
              <w:t>机构用户</w:t>
            </w:r>
            <w:r w:rsidRPr="00DD0594">
              <w:rPr>
                <w:rFonts w:hint="eastAsia"/>
              </w:rPr>
              <w:t>、</w:t>
            </w:r>
            <w:r w:rsidRPr="00DD0594">
              <w:t>个人用户的行程中</w:t>
            </w:r>
            <w:r w:rsidRPr="00DD0594">
              <w:rPr>
                <w:rFonts w:hint="eastAsia"/>
              </w:rPr>
              <w:t>、</w:t>
            </w:r>
            <w:r w:rsidRPr="00DD0594">
              <w:t>待付款的订单</w:t>
            </w:r>
            <w:r w:rsidR="0071497F" w:rsidRPr="00DD0594">
              <w:rPr>
                <w:rFonts w:hint="eastAsia"/>
              </w:rPr>
              <w:t>，</w:t>
            </w:r>
            <w:r w:rsidRPr="00DD0594">
              <w:t>在</w:t>
            </w:r>
            <w:r w:rsidR="0071497F" w:rsidRPr="00DD0594">
              <w:t>订单页面</w:t>
            </w:r>
            <w:r w:rsidRPr="00DD0594">
              <w:t>右上角具有</w:t>
            </w:r>
            <w:r w:rsidRPr="00DD0594">
              <w:rPr>
                <w:rFonts w:hint="eastAsia"/>
              </w:rPr>
              <w:t>“一键报警”入口，点击进入Ⅰ</w:t>
            </w:r>
            <w:r w:rsidRPr="00DD0594">
              <w:rPr>
                <w:rFonts w:hint="eastAsia"/>
              </w:rPr>
              <w:t>-</w:t>
            </w:r>
            <w:r w:rsidRPr="00DD0594">
              <w:t>B</w:t>
            </w:r>
            <w:r w:rsidRPr="00DD0594">
              <w:rPr>
                <w:rFonts w:hint="eastAsia"/>
              </w:rPr>
              <w:t>-0</w:t>
            </w:r>
            <w:r w:rsidRPr="00DD0594">
              <w:t>1</w:t>
            </w:r>
            <w:r w:rsidRPr="00DD0594">
              <w:rPr>
                <w:rFonts w:hint="eastAsia"/>
              </w:rPr>
              <w:t>-</w:t>
            </w:r>
            <w:r w:rsidRPr="00DD0594">
              <w:t>01</w:t>
            </w:r>
            <w:r w:rsidRPr="00DD0594">
              <w:t>页面</w:t>
            </w:r>
          </w:p>
        </w:tc>
        <w:tc>
          <w:tcPr>
            <w:tcW w:w="2326" w:type="dxa"/>
            <w:vAlign w:val="center"/>
          </w:tcPr>
          <w:p w:rsidR="000A4C46" w:rsidRPr="00DD0594" w:rsidRDefault="000A4C46" w:rsidP="00C90968"/>
        </w:tc>
      </w:tr>
      <w:tr w:rsidR="00DD0594" w:rsidRPr="00DD0594" w:rsidTr="00C90968">
        <w:trPr>
          <w:trHeight w:val="1339"/>
        </w:trPr>
        <w:tc>
          <w:tcPr>
            <w:tcW w:w="1526" w:type="dxa"/>
            <w:vAlign w:val="center"/>
          </w:tcPr>
          <w:p w:rsidR="00C32882" w:rsidRPr="00DD0594" w:rsidRDefault="00C32882" w:rsidP="00C32882">
            <w:pPr>
              <w:jc w:val="center"/>
            </w:pPr>
            <w:r w:rsidRPr="00DD0594">
              <w:rPr>
                <w:rFonts w:hint="eastAsia"/>
              </w:rPr>
              <w:t>Ⅰ</w:t>
            </w:r>
            <w:r w:rsidRPr="00DD0594">
              <w:rPr>
                <w:rFonts w:hint="eastAsia"/>
              </w:rPr>
              <w:t>-</w:t>
            </w:r>
            <w:r w:rsidRPr="00DD0594">
              <w:t>B</w:t>
            </w:r>
            <w:r w:rsidRPr="00DD0594">
              <w:rPr>
                <w:rFonts w:hint="eastAsia"/>
              </w:rPr>
              <w:t>-0</w:t>
            </w:r>
            <w:r w:rsidRPr="00DD0594">
              <w:t>1</w:t>
            </w:r>
            <w:r w:rsidRPr="00DD0594">
              <w:rPr>
                <w:rFonts w:hint="eastAsia"/>
              </w:rPr>
              <w:t>-</w:t>
            </w:r>
            <w:r w:rsidRPr="00DD0594">
              <w:t>01</w:t>
            </w:r>
          </w:p>
        </w:tc>
        <w:tc>
          <w:tcPr>
            <w:tcW w:w="1134" w:type="dxa"/>
            <w:vAlign w:val="center"/>
          </w:tcPr>
          <w:p w:rsidR="00C32882" w:rsidRPr="00DD0594" w:rsidRDefault="00C32882" w:rsidP="00C32882">
            <w:pPr>
              <w:jc w:val="center"/>
            </w:pPr>
            <w:r w:rsidRPr="00DD0594">
              <w:rPr>
                <w:rFonts w:hint="eastAsia"/>
              </w:rPr>
              <w:t>一键报警</w:t>
            </w:r>
          </w:p>
        </w:tc>
        <w:tc>
          <w:tcPr>
            <w:tcW w:w="4976" w:type="dxa"/>
            <w:vAlign w:val="center"/>
          </w:tcPr>
          <w:p w:rsidR="00C32882" w:rsidRPr="00DD0594" w:rsidRDefault="00C32882" w:rsidP="00C32882">
            <w:r w:rsidRPr="00DD0594">
              <w:t>1</w:t>
            </w:r>
            <w:r w:rsidR="0071497F" w:rsidRPr="00DD0594">
              <w:rPr>
                <w:rFonts w:hint="eastAsia"/>
              </w:rPr>
              <w:t>、</w:t>
            </w:r>
            <w:r w:rsidRPr="00DD0594">
              <w:rPr>
                <w:rFonts w:hint="eastAsia"/>
              </w:rPr>
              <w:t>点击按键弹窗，如Ⅰ</w:t>
            </w:r>
            <w:r w:rsidRPr="00DD0594">
              <w:rPr>
                <w:rFonts w:hint="eastAsia"/>
              </w:rPr>
              <w:t>-</w:t>
            </w:r>
            <w:r w:rsidRPr="00DD0594">
              <w:t>B</w:t>
            </w:r>
            <w:r w:rsidRPr="00DD0594">
              <w:rPr>
                <w:rFonts w:hint="eastAsia"/>
              </w:rPr>
              <w:t>-0</w:t>
            </w:r>
            <w:r w:rsidRPr="00DD0594">
              <w:t>1</w:t>
            </w:r>
            <w:r w:rsidRPr="00DD0594">
              <w:rPr>
                <w:rFonts w:hint="eastAsia"/>
              </w:rPr>
              <w:t>-</w:t>
            </w:r>
            <w:r w:rsidRPr="00DD0594">
              <w:t>01(01)</w:t>
            </w:r>
            <w:r w:rsidRPr="00DD0594">
              <w:t>页面</w:t>
            </w:r>
            <w:r w:rsidRPr="00DD0594">
              <w:rPr>
                <w:rFonts w:hint="eastAsia"/>
              </w:rPr>
              <w:t>，点击“取消”，关闭弹窗，点击“确定”，冒泡提示提交中Ⅰ</w:t>
            </w:r>
            <w:r w:rsidRPr="00DD0594">
              <w:rPr>
                <w:rFonts w:hint="eastAsia"/>
              </w:rPr>
              <w:t>-</w:t>
            </w:r>
            <w:r w:rsidRPr="00DD0594">
              <w:t>B</w:t>
            </w:r>
            <w:r w:rsidRPr="00DD0594">
              <w:rPr>
                <w:rFonts w:hint="eastAsia"/>
              </w:rPr>
              <w:t>-0</w:t>
            </w:r>
            <w:r w:rsidRPr="00DD0594">
              <w:t>4</w:t>
            </w:r>
            <w:r w:rsidRPr="00DD0594">
              <w:rPr>
                <w:rFonts w:hint="eastAsia"/>
              </w:rPr>
              <w:t>-</w:t>
            </w:r>
            <w:r w:rsidRPr="00DD0594">
              <w:t>01(02)</w:t>
            </w:r>
            <w:r w:rsidRPr="00DD0594">
              <w:rPr>
                <w:rFonts w:hint="eastAsia"/>
              </w:rPr>
              <w:t>，如提交成功和失败均冒泡提示，如Ⅰ</w:t>
            </w:r>
            <w:r w:rsidRPr="00DD0594">
              <w:rPr>
                <w:rFonts w:hint="eastAsia"/>
              </w:rPr>
              <w:t>-</w:t>
            </w:r>
            <w:r w:rsidRPr="00DD0594">
              <w:t>B</w:t>
            </w:r>
            <w:r w:rsidRPr="00DD0594">
              <w:rPr>
                <w:rFonts w:hint="eastAsia"/>
              </w:rPr>
              <w:t>-0</w:t>
            </w:r>
            <w:r w:rsidRPr="00DD0594">
              <w:t>4</w:t>
            </w:r>
            <w:r w:rsidRPr="00DD0594">
              <w:rPr>
                <w:rFonts w:hint="eastAsia"/>
              </w:rPr>
              <w:t>-</w:t>
            </w:r>
            <w:r w:rsidRPr="00DD0594">
              <w:t>01(03)</w:t>
            </w:r>
            <w:r w:rsidRPr="00DD0594">
              <w:rPr>
                <w:rFonts w:hint="eastAsia"/>
              </w:rPr>
              <w:t>、</w:t>
            </w:r>
            <w:r w:rsidRPr="00DD0594">
              <w:rPr>
                <w:rFonts w:hint="eastAsia"/>
              </w:rPr>
              <w:t xml:space="preserve"> </w:t>
            </w:r>
            <w:r w:rsidRPr="00DD0594">
              <w:rPr>
                <w:rFonts w:hint="eastAsia"/>
              </w:rPr>
              <w:t>Ⅰ</w:t>
            </w:r>
            <w:r w:rsidRPr="00DD0594">
              <w:rPr>
                <w:rFonts w:hint="eastAsia"/>
              </w:rPr>
              <w:t>-</w:t>
            </w:r>
            <w:r w:rsidRPr="00DD0594">
              <w:t>B</w:t>
            </w:r>
            <w:r w:rsidRPr="00DD0594">
              <w:rPr>
                <w:rFonts w:hint="eastAsia"/>
              </w:rPr>
              <w:t>-0</w:t>
            </w:r>
            <w:r w:rsidRPr="00DD0594">
              <w:t>4</w:t>
            </w:r>
            <w:r w:rsidRPr="00DD0594">
              <w:rPr>
                <w:rFonts w:hint="eastAsia"/>
              </w:rPr>
              <w:t>-</w:t>
            </w:r>
            <w:r w:rsidRPr="00DD0594">
              <w:t>01(04)</w:t>
            </w:r>
            <w:r w:rsidRPr="00DD0594">
              <w:t>页面</w:t>
            </w:r>
            <w:r w:rsidRPr="00DD0594">
              <w:rPr>
                <w:rFonts w:hint="eastAsia"/>
              </w:rPr>
              <w:t>。</w:t>
            </w:r>
            <w:r w:rsidRPr="00DD0594">
              <w:t>如果已经提交成功</w:t>
            </w:r>
            <w:r w:rsidRPr="00DD0594">
              <w:rPr>
                <w:rFonts w:hint="eastAsia"/>
              </w:rPr>
              <w:t>，</w:t>
            </w:r>
            <w:r w:rsidRPr="00DD0594">
              <w:t>再次点击按键</w:t>
            </w:r>
            <w:r w:rsidRPr="00DD0594">
              <w:rPr>
                <w:rFonts w:hint="eastAsia"/>
              </w:rPr>
              <w:t>，冒泡提示已提交，如Ⅰ</w:t>
            </w:r>
            <w:r w:rsidRPr="00DD0594">
              <w:rPr>
                <w:rFonts w:hint="eastAsia"/>
              </w:rPr>
              <w:t>-</w:t>
            </w:r>
            <w:r w:rsidRPr="00DD0594">
              <w:t>B</w:t>
            </w:r>
            <w:r w:rsidRPr="00DD0594">
              <w:rPr>
                <w:rFonts w:hint="eastAsia"/>
              </w:rPr>
              <w:t>-0</w:t>
            </w:r>
            <w:r w:rsidRPr="00DD0594">
              <w:t>4</w:t>
            </w:r>
            <w:r w:rsidRPr="00DD0594">
              <w:rPr>
                <w:rFonts w:hint="eastAsia"/>
              </w:rPr>
              <w:t>-</w:t>
            </w:r>
            <w:r w:rsidRPr="00DD0594">
              <w:t>01(05)</w:t>
            </w:r>
            <w:r w:rsidRPr="00DD0594">
              <w:t>页面</w:t>
            </w:r>
            <w:r w:rsidR="00676052" w:rsidRPr="00DD0594">
              <w:rPr>
                <w:rFonts w:hint="eastAsia"/>
              </w:rPr>
              <w:t>；</w:t>
            </w:r>
          </w:p>
          <w:p w:rsidR="00676052" w:rsidRPr="00DD0594" w:rsidRDefault="00676052" w:rsidP="00C32882">
            <w:r w:rsidRPr="00DD0594">
              <w:rPr>
                <w:rFonts w:hint="eastAsia"/>
              </w:rPr>
              <w:t>2</w:t>
            </w:r>
            <w:r w:rsidRPr="00DD0594">
              <w:rPr>
                <w:rFonts w:hint="eastAsia"/>
              </w:rPr>
              <w:t>、重复提交时限为</w:t>
            </w:r>
            <w:r w:rsidRPr="00DD0594">
              <w:rPr>
                <w:rFonts w:hint="eastAsia"/>
              </w:rPr>
              <w:t>2</w:t>
            </w:r>
            <w:r w:rsidRPr="00DD0594">
              <w:rPr>
                <w:rFonts w:hint="eastAsia"/>
              </w:rPr>
              <w:t>分钟，即在上一次提交</w:t>
            </w:r>
            <w:r w:rsidRPr="00DD0594">
              <w:rPr>
                <w:rFonts w:hint="eastAsia"/>
              </w:rPr>
              <w:t>2</w:t>
            </w:r>
            <w:r w:rsidRPr="00DD0594">
              <w:rPr>
                <w:rFonts w:hint="eastAsia"/>
              </w:rPr>
              <w:t>分钟内不可重复提交；</w:t>
            </w:r>
          </w:p>
          <w:p w:rsidR="00C32882" w:rsidRPr="00DD0594" w:rsidRDefault="00676052" w:rsidP="00676052">
            <w:r w:rsidRPr="00DD0594">
              <w:t>3</w:t>
            </w:r>
            <w:r w:rsidR="0071497F" w:rsidRPr="00DD0594">
              <w:rPr>
                <w:rFonts w:hint="eastAsia"/>
              </w:rPr>
              <w:t>、</w:t>
            </w:r>
            <w:r w:rsidR="00C32882" w:rsidRPr="00DD0594">
              <w:rPr>
                <w:rFonts w:hint="eastAsia"/>
              </w:rPr>
              <w:t>提交成功，服务器将该订单信息和位置信息发送至租赁端或运管端的</w:t>
            </w:r>
            <w:r w:rsidRPr="00DD0594">
              <w:rPr>
                <w:rFonts w:hint="eastAsia"/>
              </w:rPr>
              <w:t>报警管理</w:t>
            </w:r>
            <w:r w:rsidR="00C32882" w:rsidRPr="00DD0594">
              <w:rPr>
                <w:rFonts w:hint="eastAsia"/>
              </w:rPr>
              <w:t>，同时</w:t>
            </w:r>
            <w:r w:rsidR="00BE2355" w:rsidRPr="00DD0594">
              <w:rPr>
                <w:rFonts w:hint="eastAsia"/>
              </w:rPr>
              <w:t>推送</w:t>
            </w:r>
            <w:r w:rsidR="00C32882" w:rsidRPr="00DD0594">
              <w:rPr>
                <w:rFonts w:hint="eastAsia"/>
              </w:rPr>
              <w:t>消息给租赁端或运管端的</w:t>
            </w:r>
            <w:r w:rsidR="001B09D9" w:rsidRPr="00DD0594">
              <w:rPr>
                <w:rFonts w:hint="eastAsia"/>
              </w:rPr>
              <w:t>客服人员或</w:t>
            </w:r>
            <w:r w:rsidR="00C32882" w:rsidRPr="00DD0594">
              <w:rPr>
                <w:rFonts w:hint="eastAsia"/>
              </w:rPr>
              <w:t>管理员</w:t>
            </w:r>
            <w:r w:rsidR="001B09D9" w:rsidRPr="00DD0594">
              <w:rPr>
                <w:rFonts w:hint="eastAsia"/>
              </w:rPr>
              <w:t>（</w:t>
            </w:r>
            <w:r w:rsidR="00632216" w:rsidRPr="00DD0594">
              <w:rPr>
                <w:rFonts w:hint="eastAsia"/>
              </w:rPr>
              <w:t>如客服角色不存在，则推送给超管；如存在，则推送给客服，无需再推送超管</w:t>
            </w:r>
            <w:r w:rsidR="001B09D9" w:rsidRPr="00DD0594">
              <w:rPr>
                <w:rFonts w:hint="eastAsia"/>
              </w:rPr>
              <w:t>）</w:t>
            </w:r>
            <w:r w:rsidR="00C32882" w:rsidRPr="00DD0594">
              <w:rPr>
                <w:rFonts w:hint="eastAsia"/>
              </w:rPr>
              <w:t>。</w:t>
            </w:r>
          </w:p>
        </w:tc>
        <w:tc>
          <w:tcPr>
            <w:tcW w:w="2326" w:type="dxa"/>
            <w:vAlign w:val="center"/>
          </w:tcPr>
          <w:p w:rsidR="00C32882" w:rsidRPr="00DD0594" w:rsidRDefault="00F007F8" w:rsidP="00C32882">
            <w:pPr>
              <w:rPr>
                <w:b/>
              </w:rPr>
            </w:pPr>
            <w:r w:rsidRPr="00DD0594">
              <w:rPr>
                <w:rFonts w:hint="eastAsia"/>
                <w:b/>
              </w:rPr>
              <w:t>报警提交至订单所归属的租赁公司或平台</w:t>
            </w:r>
          </w:p>
        </w:tc>
      </w:tr>
      <w:tr w:rsidR="00DD0594" w:rsidRPr="00DD0594" w:rsidTr="00C90968">
        <w:trPr>
          <w:trHeight w:val="1339"/>
        </w:trPr>
        <w:tc>
          <w:tcPr>
            <w:tcW w:w="1526" w:type="dxa"/>
            <w:vAlign w:val="center"/>
          </w:tcPr>
          <w:p w:rsidR="00C32882" w:rsidRPr="00DD0594" w:rsidRDefault="00C32882" w:rsidP="00C32882">
            <w:pPr>
              <w:jc w:val="center"/>
            </w:pPr>
            <w:r w:rsidRPr="00DD0594">
              <w:rPr>
                <w:rFonts w:hint="eastAsia"/>
              </w:rPr>
              <w:t>Ⅰ</w:t>
            </w:r>
            <w:r w:rsidRPr="00DD0594">
              <w:rPr>
                <w:rFonts w:hint="eastAsia"/>
              </w:rPr>
              <w:t>-</w:t>
            </w:r>
            <w:r w:rsidRPr="00DD0594">
              <w:t>B</w:t>
            </w:r>
            <w:r w:rsidRPr="00DD0594">
              <w:rPr>
                <w:rFonts w:hint="eastAsia"/>
              </w:rPr>
              <w:t>-0</w:t>
            </w:r>
            <w:r w:rsidRPr="00DD0594">
              <w:t>1</w:t>
            </w:r>
          </w:p>
        </w:tc>
        <w:tc>
          <w:tcPr>
            <w:tcW w:w="1134" w:type="dxa"/>
            <w:vAlign w:val="center"/>
          </w:tcPr>
          <w:p w:rsidR="00C32882" w:rsidRPr="00DD0594" w:rsidRDefault="00C32882" w:rsidP="00C32882">
            <w:pPr>
              <w:jc w:val="center"/>
            </w:pPr>
            <w:r w:rsidRPr="00DD0594">
              <w:t>分享行程</w:t>
            </w:r>
          </w:p>
        </w:tc>
        <w:tc>
          <w:tcPr>
            <w:tcW w:w="4976" w:type="dxa"/>
            <w:vAlign w:val="center"/>
          </w:tcPr>
          <w:p w:rsidR="00C32882" w:rsidRPr="00DD0594" w:rsidRDefault="00C32882" w:rsidP="00C32882">
            <w:pPr>
              <w:jc w:val="left"/>
            </w:pPr>
            <w:r w:rsidRPr="00DD0594">
              <w:rPr>
                <w:rFonts w:hint="eastAsia"/>
              </w:rPr>
              <w:t>1</w:t>
            </w:r>
            <w:r w:rsidR="00777777" w:rsidRPr="00DD0594">
              <w:rPr>
                <w:rFonts w:hint="eastAsia"/>
              </w:rPr>
              <w:t>、</w:t>
            </w:r>
            <w:r w:rsidRPr="00DD0594">
              <w:t>点击后</w:t>
            </w:r>
            <w:r w:rsidRPr="00DD0594">
              <w:rPr>
                <w:rFonts w:hint="eastAsia"/>
              </w:rPr>
              <w:t>，</w:t>
            </w:r>
            <w:r w:rsidRPr="00DD0594">
              <w:t>弹窗选择分享方式</w:t>
            </w:r>
            <w:r w:rsidRPr="00DD0594">
              <w:rPr>
                <w:rFonts w:hint="eastAsia"/>
              </w:rPr>
              <w:t>，</w:t>
            </w:r>
            <w:r w:rsidRPr="00DD0594">
              <w:t>如</w:t>
            </w:r>
            <w:r w:rsidRPr="00DD0594">
              <w:rPr>
                <w:rFonts w:hint="eastAsia"/>
              </w:rPr>
              <w:t>Ⅰ</w:t>
            </w:r>
            <w:r w:rsidRPr="00DD0594">
              <w:rPr>
                <w:rFonts w:hint="eastAsia"/>
              </w:rPr>
              <w:t>-</w:t>
            </w:r>
            <w:r w:rsidRPr="00DD0594">
              <w:t>B</w:t>
            </w:r>
            <w:r w:rsidRPr="00DD0594">
              <w:rPr>
                <w:rFonts w:hint="eastAsia"/>
              </w:rPr>
              <w:t>-0</w:t>
            </w:r>
            <w:r w:rsidRPr="00DD0594">
              <w:t>1</w:t>
            </w:r>
            <w:r w:rsidRPr="00DD0594">
              <w:rPr>
                <w:rFonts w:hint="eastAsia"/>
              </w:rPr>
              <w:t>-</w:t>
            </w:r>
            <w:r w:rsidRPr="00DD0594">
              <w:t>02(01)</w:t>
            </w:r>
            <w:r w:rsidRPr="00DD0594">
              <w:t>页面</w:t>
            </w:r>
            <w:r w:rsidRPr="00DD0594">
              <w:rPr>
                <w:rFonts w:hint="eastAsia"/>
              </w:rPr>
              <w:t>，</w:t>
            </w:r>
            <w:r w:rsidRPr="00DD0594">
              <w:t>选择后</w:t>
            </w:r>
            <w:r w:rsidRPr="00DD0594">
              <w:rPr>
                <w:rFonts w:hint="eastAsia"/>
              </w:rPr>
              <w:t>，</w:t>
            </w:r>
            <w:r w:rsidRPr="00DD0594">
              <w:t>进入三方插件页面</w:t>
            </w:r>
            <w:r w:rsidRPr="00DD0594">
              <w:rPr>
                <w:rFonts w:hint="eastAsia"/>
              </w:rPr>
              <w:t>，在第三方插件页面完成分享后可以返回至订单详情页面，如Ⅰ</w:t>
            </w:r>
            <w:r w:rsidRPr="00DD0594">
              <w:rPr>
                <w:rFonts w:hint="eastAsia"/>
              </w:rPr>
              <w:t>-</w:t>
            </w:r>
            <w:r w:rsidRPr="00DD0594">
              <w:t>B</w:t>
            </w:r>
            <w:r w:rsidRPr="00DD0594">
              <w:rPr>
                <w:rFonts w:hint="eastAsia"/>
              </w:rPr>
              <w:t>-0</w:t>
            </w:r>
            <w:r w:rsidRPr="00DD0594">
              <w:t>1</w:t>
            </w:r>
            <w:r w:rsidRPr="00DD0594">
              <w:rPr>
                <w:rFonts w:hint="eastAsia"/>
              </w:rPr>
              <w:t>-</w:t>
            </w:r>
            <w:r w:rsidRPr="00DD0594">
              <w:t>02(02)</w:t>
            </w:r>
            <w:r w:rsidRPr="00DD0594">
              <w:rPr>
                <w:rFonts w:hint="eastAsia"/>
              </w:rPr>
              <w:t>、Ⅰ</w:t>
            </w:r>
            <w:r w:rsidRPr="00DD0594">
              <w:rPr>
                <w:rFonts w:hint="eastAsia"/>
              </w:rPr>
              <w:t>-</w:t>
            </w:r>
            <w:r w:rsidRPr="00DD0594">
              <w:t>B</w:t>
            </w:r>
            <w:r w:rsidRPr="00DD0594">
              <w:rPr>
                <w:rFonts w:hint="eastAsia"/>
              </w:rPr>
              <w:t>-0</w:t>
            </w:r>
            <w:r w:rsidRPr="00DD0594">
              <w:t>1</w:t>
            </w:r>
            <w:r w:rsidRPr="00DD0594">
              <w:rPr>
                <w:rFonts w:hint="eastAsia"/>
              </w:rPr>
              <w:t>-</w:t>
            </w:r>
            <w:r w:rsidRPr="00DD0594">
              <w:t>02(06)</w:t>
            </w:r>
            <w:r w:rsidRPr="00DD0594">
              <w:rPr>
                <w:rFonts w:hint="eastAsia"/>
              </w:rPr>
              <w:t>、Ⅰ</w:t>
            </w:r>
            <w:r w:rsidRPr="00DD0594">
              <w:rPr>
                <w:rFonts w:hint="eastAsia"/>
              </w:rPr>
              <w:t>-</w:t>
            </w:r>
            <w:r w:rsidRPr="00DD0594">
              <w:t>B</w:t>
            </w:r>
            <w:r w:rsidRPr="00DD0594">
              <w:rPr>
                <w:rFonts w:hint="eastAsia"/>
              </w:rPr>
              <w:t>-0</w:t>
            </w:r>
            <w:r w:rsidRPr="00DD0594">
              <w:t>1</w:t>
            </w:r>
            <w:r w:rsidRPr="00DD0594">
              <w:rPr>
                <w:rFonts w:hint="eastAsia"/>
              </w:rPr>
              <w:t>-</w:t>
            </w:r>
            <w:r w:rsidRPr="00DD0594">
              <w:t>02(07)</w:t>
            </w:r>
            <w:r w:rsidRPr="00DD0594">
              <w:rPr>
                <w:rFonts w:hint="eastAsia"/>
              </w:rPr>
              <w:t>。</w:t>
            </w:r>
          </w:p>
          <w:p w:rsidR="00C32882" w:rsidRPr="00DD0594" w:rsidRDefault="00C32882" w:rsidP="00C32882">
            <w:r w:rsidRPr="00DD0594">
              <w:t>2</w:t>
            </w:r>
            <w:r w:rsidR="00777777" w:rsidRPr="00DD0594">
              <w:rPr>
                <w:rFonts w:hint="eastAsia"/>
              </w:rPr>
              <w:t>、</w:t>
            </w:r>
            <w:r w:rsidRPr="00DD0594">
              <w:t>移动端点击分享的链接进入</w:t>
            </w:r>
            <w:r w:rsidRPr="00DD0594">
              <w:rPr>
                <w:rFonts w:hint="eastAsia"/>
              </w:rPr>
              <w:t>H5</w:t>
            </w:r>
            <w:r w:rsidRPr="00DD0594">
              <w:rPr>
                <w:rFonts w:hint="eastAsia"/>
              </w:rPr>
              <w:t>页面，如Ⅰ</w:t>
            </w:r>
            <w:r w:rsidRPr="00DD0594">
              <w:rPr>
                <w:rFonts w:hint="eastAsia"/>
              </w:rPr>
              <w:t>-</w:t>
            </w:r>
            <w:r w:rsidRPr="00DD0594">
              <w:t>B</w:t>
            </w:r>
            <w:r w:rsidRPr="00DD0594">
              <w:rPr>
                <w:rFonts w:hint="eastAsia"/>
              </w:rPr>
              <w:t>-0</w:t>
            </w:r>
            <w:r w:rsidRPr="00DD0594">
              <w:t>1</w:t>
            </w:r>
            <w:r w:rsidRPr="00DD0594">
              <w:rPr>
                <w:rFonts w:hint="eastAsia"/>
              </w:rPr>
              <w:t>-</w:t>
            </w:r>
            <w:r w:rsidRPr="00DD0594">
              <w:t>02(03)</w:t>
            </w:r>
          </w:p>
          <w:p w:rsidR="00C32882" w:rsidRPr="00DD0594" w:rsidRDefault="00C32882" w:rsidP="00C32882">
            <w:r w:rsidRPr="00DD0594">
              <w:t>3</w:t>
            </w:r>
            <w:r w:rsidR="001D7C60" w:rsidRPr="00DD0594">
              <w:rPr>
                <w:rFonts w:hint="eastAsia"/>
              </w:rPr>
              <w:t>、</w:t>
            </w:r>
            <w:r w:rsidRPr="00DD0594">
              <w:rPr>
                <w:rFonts w:hint="eastAsia"/>
              </w:rPr>
              <w:t>PC</w:t>
            </w:r>
            <w:r w:rsidRPr="00DD0594">
              <w:rPr>
                <w:rFonts w:hint="eastAsia"/>
              </w:rPr>
              <w:t>端点击分享的链接进入</w:t>
            </w:r>
            <w:r w:rsidRPr="00DD0594">
              <w:rPr>
                <w:rFonts w:hint="eastAsia"/>
              </w:rPr>
              <w:t>web</w:t>
            </w:r>
            <w:r w:rsidRPr="00DD0594">
              <w:rPr>
                <w:rFonts w:hint="eastAsia"/>
              </w:rPr>
              <w:t>页面Ⅰ</w:t>
            </w:r>
            <w:r w:rsidRPr="00DD0594">
              <w:rPr>
                <w:rFonts w:hint="eastAsia"/>
              </w:rPr>
              <w:t>-</w:t>
            </w:r>
            <w:r w:rsidRPr="00DD0594">
              <w:t>B</w:t>
            </w:r>
            <w:r w:rsidRPr="00DD0594">
              <w:rPr>
                <w:rFonts w:hint="eastAsia"/>
              </w:rPr>
              <w:t>-0</w:t>
            </w:r>
            <w:r w:rsidRPr="00DD0594">
              <w:t>1</w:t>
            </w:r>
            <w:r w:rsidRPr="00DD0594">
              <w:rPr>
                <w:rFonts w:hint="eastAsia"/>
              </w:rPr>
              <w:t>-</w:t>
            </w:r>
            <w:r w:rsidRPr="00DD0594">
              <w:t>02(05)</w:t>
            </w:r>
          </w:p>
        </w:tc>
        <w:tc>
          <w:tcPr>
            <w:tcW w:w="2326" w:type="dxa"/>
            <w:vAlign w:val="center"/>
          </w:tcPr>
          <w:p w:rsidR="00C32882" w:rsidRPr="00DD0594" w:rsidRDefault="00523A38" w:rsidP="00C32882">
            <w:r w:rsidRPr="00DD0594">
              <w:rPr>
                <w:rFonts w:hint="eastAsia"/>
              </w:rPr>
              <w:t>若分享失败，则浮窗提示文案“分享失败”</w:t>
            </w:r>
          </w:p>
        </w:tc>
      </w:tr>
      <w:tr w:rsidR="00DD0594" w:rsidRPr="00DD0594" w:rsidTr="00C90968">
        <w:trPr>
          <w:trHeight w:val="1339"/>
        </w:trPr>
        <w:tc>
          <w:tcPr>
            <w:tcW w:w="1526" w:type="dxa"/>
            <w:vMerge w:val="restart"/>
            <w:vAlign w:val="center"/>
          </w:tcPr>
          <w:p w:rsidR="00C32882" w:rsidRPr="00DD0594" w:rsidRDefault="00523A38" w:rsidP="00C32882">
            <w:pPr>
              <w:jc w:val="center"/>
            </w:pPr>
            <w:r w:rsidRPr="00DD0594">
              <w:rPr>
                <w:rFonts w:hint="eastAsia"/>
              </w:rPr>
              <w:t>Ⅰ</w:t>
            </w:r>
            <w:r w:rsidRPr="00DD0594">
              <w:rPr>
                <w:rFonts w:hint="eastAsia"/>
              </w:rPr>
              <w:t>-</w:t>
            </w:r>
            <w:r w:rsidRPr="00DD0594">
              <w:t>B</w:t>
            </w:r>
            <w:r w:rsidRPr="00DD0594">
              <w:rPr>
                <w:rFonts w:hint="eastAsia"/>
              </w:rPr>
              <w:t>-</w:t>
            </w:r>
            <w:r w:rsidRPr="00DD0594">
              <w:t>01</w:t>
            </w:r>
            <w:r w:rsidRPr="00DD0594">
              <w:rPr>
                <w:rFonts w:hint="eastAsia"/>
              </w:rPr>
              <w:t>-</w:t>
            </w:r>
            <w:r w:rsidRPr="00DD0594">
              <w:t>02(03</w:t>
            </w:r>
            <w:r w:rsidRPr="00DD0594">
              <w:rPr>
                <w:rFonts w:hint="eastAsia"/>
              </w:rPr>
              <w:t>)</w:t>
            </w:r>
          </w:p>
        </w:tc>
        <w:tc>
          <w:tcPr>
            <w:tcW w:w="1134" w:type="dxa"/>
            <w:vAlign w:val="center"/>
          </w:tcPr>
          <w:p w:rsidR="00C32882" w:rsidRPr="00DD0594" w:rsidRDefault="00C32882" w:rsidP="00C32882">
            <w:pPr>
              <w:jc w:val="center"/>
            </w:pPr>
            <w:r w:rsidRPr="00DD0594">
              <w:rPr>
                <w:rFonts w:hint="eastAsia"/>
              </w:rPr>
              <w:t>行程未结时</w:t>
            </w:r>
          </w:p>
        </w:tc>
        <w:tc>
          <w:tcPr>
            <w:tcW w:w="4976" w:type="dxa"/>
            <w:vAlign w:val="center"/>
          </w:tcPr>
          <w:p w:rsidR="00C32882" w:rsidRPr="00DD0594" w:rsidRDefault="00C32882" w:rsidP="00C32882">
            <w:pPr>
              <w:jc w:val="left"/>
            </w:pPr>
            <w:r w:rsidRPr="00DD0594">
              <w:rPr>
                <w:rFonts w:hint="eastAsia"/>
              </w:rPr>
              <w:t>显示行程的起始点，标注上车时间</w:t>
            </w:r>
            <w:r w:rsidRPr="00DD0594">
              <w:rPr>
                <w:rFonts w:hint="eastAsia"/>
              </w:rPr>
              <w:t>(</w:t>
            </w:r>
            <w:r w:rsidRPr="00DD0594">
              <w:rPr>
                <w:rFonts w:hint="eastAsia"/>
              </w:rPr>
              <w:t>开始服务时间</w:t>
            </w:r>
            <w:r w:rsidRPr="00DD0594">
              <w:rPr>
                <w:rFonts w:hint="eastAsia"/>
              </w:rPr>
              <w:t>)</w:t>
            </w:r>
            <w:r w:rsidRPr="00DD0594">
              <w:rPr>
                <w:rFonts w:hint="eastAsia"/>
              </w:rPr>
              <w:t>，显示车辆已经行驶的轨迹，并显示车辆当前所在的位置，并每个一定时间推送一次位置，实时刷新。</w:t>
            </w:r>
          </w:p>
        </w:tc>
        <w:tc>
          <w:tcPr>
            <w:tcW w:w="2326" w:type="dxa"/>
            <w:vAlign w:val="center"/>
          </w:tcPr>
          <w:p w:rsidR="00C32882" w:rsidRPr="00DD0594" w:rsidRDefault="00C32882" w:rsidP="00C32882"/>
        </w:tc>
      </w:tr>
      <w:tr w:rsidR="00DD0594" w:rsidRPr="00DD0594" w:rsidTr="00C90968">
        <w:trPr>
          <w:trHeight w:val="1339"/>
        </w:trPr>
        <w:tc>
          <w:tcPr>
            <w:tcW w:w="1526" w:type="dxa"/>
            <w:vMerge/>
            <w:vAlign w:val="center"/>
          </w:tcPr>
          <w:p w:rsidR="00C32882" w:rsidRPr="00DD0594" w:rsidRDefault="00C32882" w:rsidP="00C32882">
            <w:pPr>
              <w:jc w:val="center"/>
            </w:pPr>
          </w:p>
        </w:tc>
        <w:tc>
          <w:tcPr>
            <w:tcW w:w="1134" w:type="dxa"/>
            <w:vAlign w:val="center"/>
          </w:tcPr>
          <w:p w:rsidR="00C32882" w:rsidRPr="00DD0594" w:rsidRDefault="00C32882" w:rsidP="00C32882">
            <w:pPr>
              <w:jc w:val="center"/>
            </w:pPr>
            <w:r w:rsidRPr="00DD0594">
              <w:rPr>
                <w:rFonts w:hint="eastAsia"/>
              </w:rPr>
              <w:t>行程结束</w:t>
            </w:r>
          </w:p>
        </w:tc>
        <w:tc>
          <w:tcPr>
            <w:tcW w:w="4976" w:type="dxa"/>
            <w:vAlign w:val="center"/>
          </w:tcPr>
          <w:p w:rsidR="001D7C60" w:rsidRPr="00DD0594" w:rsidRDefault="00C32882" w:rsidP="00C32882">
            <w:pPr>
              <w:jc w:val="left"/>
            </w:pPr>
            <w:r w:rsidRPr="00DD0594">
              <w:rPr>
                <w:rFonts w:hint="eastAsia"/>
              </w:rPr>
              <w:t>显示行程的起始点以及车辆行驶的完整轨迹，标注服务开始及结束的时间。</w:t>
            </w:r>
          </w:p>
          <w:p w:rsidR="00C32882" w:rsidRPr="00DD0594" w:rsidRDefault="00C32882" w:rsidP="00C32882">
            <w:pPr>
              <w:jc w:val="left"/>
            </w:pPr>
            <w:r w:rsidRPr="00DD0594">
              <w:rPr>
                <w:rFonts w:hint="eastAsia"/>
              </w:rPr>
              <w:t>行程结束</w:t>
            </w:r>
            <w:r w:rsidRPr="00DD0594">
              <w:rPr>
                <w:rFonts w:hint="eastAsia"/>
              </w:rPr>
              <w:t>30</w:t>
            </w:r>
            <w:r w:rsidRPr="00DD0594">
              <w:rPr>
                <w:rFonts w:hint="eastAsia"/>
              </w:rPr>
              <w:t>分钟后，关闭</w:t>
            </w:r>
            <w:r w:rsidRPr="00DD0594">
              <w:rPr>
                <w:rFonts w:hint="eastAsia"/>
              </w:rPr>
              <w:t>H5</w:t>
            </w:r>
            <w:r w:rsidRPr="00DD0594">
              <w:rPr>
                <w:rFonts w:hint="eastAsia"/>
              </w:rPr>
              <w:t>分享页面。</w:t>
            </w:r>
          </w:p>
        </w:tc>
        <w:tc>
          <w:tcPr>
            <w:tcW w:w="2326" w:type="dxa"/>
            <w:vAlign w:val="center"/>
          </w:tcPr>
          <w:p w:rsidR="00C32882" w:rsidRPr="00DD0594" w:rsidRDefault="00523A38" w:rsidP="00C32882">
            <w:r w:rsidRPr="00DD0594">
              <w:rPr>
                <w:rFonts w:hint="eastAsia"/>
              </w:rPr>
              <w:t>若分享已经结束，用户再通过连接进入时，移动端和</w:t>
            </w:r>
            <w:r w:rsidRPr="00DD0594">
              <w:rPr>
                <w:rFonts w:hint="eastAsia"/>
              </w:rPr>
              <w:t>web</w:t>
            </w:r>
            <w:r w:rsidRPr="00DD0594">
              <w:rPr>
                <w:rFonts w:hint="eastAsia"/>
              </w:rPr>
              <w:t>端对应显示页面Ⅰ</w:t>
            </w:r>
            <w:r w:rsidRPr="00DD0594">
              <w:rPr>
                <w:rFonts w:hint="eastAsia"/>
              </w:rPr>
              <w:t>-</w:t>
            </w:r>
            <w:r w:rsidRPr="00DD0594">
              <w:t>B</w:t>
            </w:r>
            <w:r w:rsidRPr="00DD0594">
              <w:rPr>
                <w:rFonts w:hint="eastAsia"/>
              </w:rPr>
              <w:t>-</w:t>
            </w:r>
            <w:r w:rsidRPr="00DD0594">
              <w:t>01</w:t>
            </w:r>
            <w:r w:rsidRPr="00DD0594">
              <w:rPr>
                <w:rFonts w:hint="eastAsia"/>
              </w:rPr>
              <w:t>-</w:t>
            </w:r>
            <w:r w:rsidRPr="00DD0594">
              <w:t>02(08</w:t>
            </w:r>
            <w:r w:rsidRPr="00DD0594">
              <w:rPr>
                <w:rFonts w:hint="eastAsia"/>
              </w:rPr>
              <w:t xml:space="preserve">) </w:t>
            </w:r>
            <w:r w:rsidRPr="00DD0594">
              <w:rPr>
                <w:rFonts w:hint="eastAsia"/>
              </w:rPr>
              <w:t>Ⅰ</w:t>
            </w:r>
            <w:r w:rsidRPr="00DD0594">
              <w:rPr>
                <w:rFonts w:hint="eastAsia"/>
              </w:rPr>
              <w:t>-</w:t>
            </w:r>
            <w:r w:rsidRPr="00DD0594">
              <w:t>B</w:t>
            </w:r>
            <w:r w:rsidRPr="00DD0594">
              <w:rPr>
                <w:rFonts w:hint="eastAsia"/>
              </w:rPr>
              <w:t>-</w:t>
            </w:r>
            <w:r w:rsidRPr="00DD0594">
              <w:t>01</w:t>
            </w:r>
            <w:r w:rsidRPr="00DD0594">
              <w:rPr>
                <w:rFonts w:hint="eastAsia"/>
              </w:rPr>
              <w:t>-</w:t>
            </w:r>
            <w:r w:rsidRPr="00DD0594">
              <w:t>02(09</w:t>
            </w:r>
            <w:r w:rsidRPr="00DD0594">
              <w:rPr>
                <w:rFonts w:hint="eastAsia"/>
              </w:rPr>
              <w:t>)</w:t>
            </w:r>
          </w:p>
        </w:tc>
      </w:tr>
      <w:tr w:rsidR="00DD0594" w:rsidRPr="00DD0594" w:rsidTr="00C90968">
        <w:trPr>
          <w:trHeight w:val="1339"/>
        </w:trPr>
        <w:tc>
          <w:tcPr>
            <w:tcW w:w="1526" w:type="dxa"/>
            <w:vAlign w:val="center"/>
          </w:tcPr>
          <w:p w:rsidR="00C32882" w:rsidRPr="00DD0594" w:rsidRDefault="00C32882" w:rsidP="00C32882">
            <w:pPr>
              <w:jc w:val="center"/>
            </w:pPr>
            <w:r w:rsidRPr="00DD0594">
              <w:rPr>
                <w:rFonts w:hint="eastAsia"/>
              </w:rPr>
              <w:t>Ⅰ</w:t>
            </w:r>
            <w:r w:rsidRPr="00DD0594">
              <w:rPr>
                <w:rFonts w:hint="eastAsia"/>
              </w:rPr>
              <w:t>-</w:t>
            </w:r>
            <w:r w:rsidRPr="00DD0594">
              <w:t>B</w:t>
            </w:r>
            <w:r w:rsidRPr="00DD0594">
              <w:rPr>
                <w:rFonts w:hint="eastAsia"/>
              </w:rPr>
              <w:t>-</w:t>
            </w:r>
            <w:r w:rsidRPr="00DD0594">
              <w:t>01</w:t>
            </w:r>
            <w:r w:rsidRPr="00DD0594">
              <w:rPr>
                <w:rFonts w:hint="eastAsia"/>
              </w:rPr>
              <w:t>-</w:t>
            </w:r>
            <w:r w:rsidRPr="00DD0594">
              <w:t>02(05)</w:t>
            </w:r>
          </w:p>
        </w:tc>
        <w:tc>
          <w:tcPr>
            <w:tcW w:w="1134" w:type="dxa"/>
            <w:vAlign w:val="center"/>
          </w:tcPr>
          <w:p w:rsidR="00C32882" w:rsidRPr="00DD0594" w:rsidRDefault="00C32882" w:rsidP="00C32882">
            <w:pPr>
              <w:jc w:val="center"/>
            </w:pPr>
          </w:p>
        </w:tc>
        <w:tc>
          <w:tcPr>
            <w:tcW w:w="4976" w:type="dxa"/>
            <w:vAlign w:val="center"/>
          </w:tcPr>
          <w:p w:rsidR="00C32882" w:rsidRPr="00DD0594" w:rsidRDefault="00C32882" w:rsidP="00C32882">
            <w:pPr>
              <w:jc w:val="left"/>
            </w:pPr>
            <w:r w:rsidRPr="00DD0594">
              <w:rPr>
                <w:rFonts w:hint="eastAsia"/>
              </w:rPr>
              <w:t>除页面布局，其他与</w:t>
            </w:r>
            <w:r w:rsidRPr="00DD0594">
              <w:rPr>
                <w:rFonts w:hint="eastAsia"/>
              </w:rPr>
              <w:t>H5</w:t>
            </w:r>
            <w:r w:rsidRPr="00DD0594">
              <w:rPr>
                <w:rFonts w:hint="eastAsia"/>
              </w:rPr>
              <w:t>页面相同。</w:t>
            </w:r>
          </w:p>
        </w:tc>
        <w:tc>
          <w:tcPr>
            <w:tcW w:w="2326" w:type="dxa"/>
            <w:vAlign w:val="center"/>
          </w:tcPr>
          <w:p w:rsidR="00C32882" w:rsidRPr="00DD0594" w:rsidRDefault="00C32882" w:rsidP="00C32882"/>
        </w:tc>
      </w:tr>
    </w:tbl>
    <w:p w:rsidR="00DB0792" w:rsidRPr="00DD0594" w:rsidRDefault="00FF16FD" w:rsidP="00DB0792">
      <w:pPr>
        <w:pStyle w:val="3"/>
        <w:rPr>
          <w:rFonts w:ascii="宋体" w:eastAsia="宋体" w:hAnsi="宋体" w:cs="宋体"/>
        </w:rPr>
      </w:pPr>
      <w:bookmarkStart w:id="92" w:name="_Toc477162587"/>
      <w:r w:rsidRPr="00DD0594">
        <w:rPr>
          <w:rFonts w:ascii="宋体" w:eastAsia="宋体" w:hAnsi="宋体" w:cs="宋体" w:hint="eastAsia"/>
        </w:rPr>
        <w:t>出租车下单</w:t>
      </w:r>
      <w:bookmarkEnd w:id="92"/>
    </w:p>
    <w:p w:rsidR="00FF16FD" w:rsidRPr="00DD0594" w:rsidRDefault="00FF16FD" w:rsidP="006B6A83">
      <w:pPr>
        <w:pStyle w:val="4"/>
      </w:pPr>
      <w:bookmarkStart w:id="93" w:name="_Toc477162588"/>
      <w:r w:rsidRPr="00DD0594">
        <w:t>用例描述</w:t>
      </w:r>
      <w:bookmarkEnd w:id="93"/>
    </w:p>
    <w:p w:rsidR="00FF16FD" w:rsidRPr="00DD0594" w:rsidRDefault="00FF16FD" w:rsidP="00FF16FD">
      <w:r w:rsidRPr="00DD0594">
        <w:t>本用例用于描述个人用户进行出租车下单</w:t>
      </w:r>
      <w:r w:rsidR="002E263A" w:rsidRPr="00DD0594">
        <w:rPr>
          <w:rFonts w:hint="eastAsia"/>
        </w:rPr>
        <w:t>相关</w:t>
      </w:r>
      <w:r w:rsidRPr="00DD0594">
        <w:t>业务</w:t>
      </w:r>
      <w:r w:rsidR="002E263A" w:rsidRPr="00DD0594">
        <w:t>规则</w:t>
      </w:r>
      <w:r w:rsidRPr="00DD0594">
        <w:rPr>
          <w:rFonts w:hint="eastAsia"/>
        </w:rPr>
        <w:t>。</w:t>
      </w:r>
    </w:p>
    <w:p w:rsidR="00FF16FD" w:rsidRPr="00DD0594" w:rsidRDefault="00FF16FD" w:rsidP="006B6A83">
      <w:pPr>
        <w:pStyle w:val="4"/>
      </w:pPr>
      <w:bookmarkStart w:id="94" w:name="_Toc477162589"/>
      <w:r w:rsidRPr="00DD0594">
        <w:t>元素规则</w:t>
      </w:r>
      <w:bookmarkEnd w:id="94"/>
    </w:p>
    <w:p w:rsidR="00FF16FD" w:rsidRPr="00DD0594" w:rsidRDefault="00FF16FD" w:rsidP="00FF16FD">
      <w:pPr>
        <w:pStyle w:val="af2"/>
        <w:keepNext/>
      </w:pPr>
      <w:r w:rsidRPr="00DD0594">
        <w:t xml:space="preserve">Table </w:t>
      </w:r>
      <w:r w:rsidR="00363D5A">
        <w:fldChar w:fldCharType="begin"/>
      </w:r>
      <w:r w:rsidR="0010194C">
        <w:instrText xml:space="preserve"> SEQ Table \* ARABIC </w:instrText>
      </w:r>
      <w:r w:rsidR="00363D5A">
        <w:fldChar w:fldCharType="separate"/>
      </w:r>
      <w:r w:rsidR="004D1CE1">
        <w:rPr>
          <w:noProof/>
        </w:rPr>
        <w:t>9</w:t>
      </w:r>
      <w:r w:rsidR="00363D5A">
        <w:rPr>
          <w:noProof/>
        </w:rPr>
        <w:fldChar w:fldCharType="end"/>
      </w:r>
      <w:r w:rsidRPr="00DD0594">
        <w:t>出租车下单</w:t>
      </w:r>
    </w:p>
    <w:tbl>
      <w:tblPr>
        <w:tblStyle w:val="af1"/>
        <w:tblW w:w="0" w:type="auto"/>
        <w:tblLook w:val="04A0" w:firstRow="1" w:lastRow="0" w:firstColumn="1" w:lastColumn="0" w:noHBand="0" w:noVBand="1"/>
      </w:tblPr>
      <w:tblGrid>
        <w:gridCol w:w="959"/>
        <w:gridCol w:w="1134"/>
        <w:gridCol w:w="5528"/>
        <w:gridCol w:w="2341"/>
      </w:tblGrid>
      <w:tr w:rsidR="00DD0594" w:rsidRPr="00DD0594" w:rsidTr="00FF16FD">
        <w:trPr>
          <w:trHeight w:val="567"/>
        </w:trPr>
        <w:tc>
          <w:tcPr>
            <w:tcW w:w="959" w:type="dxa"/>
            <w:shd w:val="clear" w:color="auto" w:fill="D9D9D9" w:themeFill="background1" w:themeFillShade="D9"/>
            <w:vAlign w:val="center"/>
          </w:tcPr>
          <w:p w:rsidR="00FF16FD" w:rsidRPr="00DD0594" w:rsidRDefault="00FF16FD" w:rsidP="00FF16FD">
            <w:pPr>
              <w:jc w:val="center"/>
              <w:rPr>
                <w:b/>
              </w:rPr>
            </w:pPr>
            <w:r w:rsidRPr="00DD0594">
              <w:rPr>
                <w:rFonts w:hint="eastAsia"/>
                <w:b/>
              </w:rPr>
              <w:t>页面</w:t>
            </w:r>
          </w:p>
        </w:tc>
        <w:tc>
          <w:tcPr>
            <w:tcW w:w="1134" w:type="dxa"/>
            <w:shd w:val="clear" w:color="auto" w:fill="D9D9D9" w:themeFill="background1" w:themeFillShade="D9"/>
            <w:vAlign w:val="center"/>
          </w:tcPr>
          <w:p w:rsidR="00FF16FD" w:rsidRPr="00DD0594" w:rsidRDefault="00FF16FD" w:rsidP="00FF16FD">
            <w:pPr>
              <w:jc w:val="center"/>
              <w:rPr>
                <w:b/>
              </w:rPr>
            </w:pPr>
            <w:r w:rsidRPr="00DD0594">
              <w:rPr>
                <w:b/>
              </w:rPr>
              <w:t>元素名称</w:t>
            </w:r>
          </w:p>
        </w:tc>
        <w:tc>
          <w:tcPr>
            <w:tcW w:w="5528" w:type="dxa"/>
            <w:shd w:val="clear" w:color="auto" w:fill="D9D9D9" w:themeFill="background1" w:themeFillShade="D9"/>
            <w:vAlign w:val="center"/>
          </w:tcPr>
          <w:p w:rsidR="00FF16FD" w:rsidRPr="00DD0594" w:rsidRDefault="00FF16FD" w:rsidP="00FF16FD">
            <w:pPr>
              <w:jc w:val="center"/>
              <w:rPr>
                <w:b/>
              </w:rPr>
            </w:pPr>
            <w:r w:rsidRPr="00DD0594">
              <w:rPr>
                <w:b/>
              </w:rPr>
              <w:t>描述</w:t>
            </w:r>
          </w:p>
        </w:tc>
        <w:tc>
          <w:tcPr>
            <w:tcW w:w="2341" w:type="dxa"/>
            <w:shd w:val="clear" w:color="auto" w:fill="D9D9D9" w:themeFill="background1" w:themeFillShade="D9"/>
            <w:vAlign w:val="center"/>
          </w:tcPr>
          <w:p w:rsidR="00FF16FD" w:rsidRPr="00DD0594" w:rsidRDefault="00FF16FD" w:rsidP="00FF16FD">
            <w:pPr>
              <w:ind w:leftChars="-253" w:left="-531"/>
              <w:jc w:val="center"/>
              <w:rPr>
                <w:b/>
              </w:rPr>
            </w:pPr>
            <w:r w:rsidRPr="00DD0594">
              <w:rPr>
                <w:rFonts w:hint="eastAsia"/>
                <w:b/>
              </w:rPr>
              <w:t>异常处理</w:t>
            </w:r>
          </w:p>
        </w:tc>
      </w:tr>
      <w:tr w:rsidR="00DD0594" w:rsidRPr="00DD0594" w:rsidTr="00FF16FD">
        <w:trPr>
          <w:trHeight w:val="1282"/>
        </w:trPr>
        <w:tc>
          <w:tcPr>
            <w:tcW w:w="959" w:type="dxa"/>
            <w:vMerge w:val="restart"/>
            <w:vAlign w:val="center"/>
          </w:tcPr>
          <w:p w:rsidR="00FF16FD" w:rsidRPr="00DD0594" w:rsidRDefault="00FF16FD" w:rsidP="00FF16FD">
            <w:pPr>
              <w:jc w:val="center"/>
            </w:pPr>
            <w:bookmarkStart w:id="95" w:name="OLE_LINK53"/>
            <w:bookmarkStart w:id="96" w:name="OLE_LINK54"/>
            <w:bookmarkStart w:id="97" w:name="OLE_LINK55"/>
            <w:bookmarkStart w:id="98" w:name="OLE_LINK56"/>
            <w:r w:rsidRPr="00DD0594">
              <w:rPr>
                <w:rFonts w:hint="eastAsia"/>
              </w:rPr>
              <w:t>Ⅰ</w:t>
            </w:r>
            <w:r w:rsidRPr="00DD0594">
              <w:rPr>
                <w:rFonts w:hint="eastAsia"/>
              </w:rPr>
              <w:t>-</w:t>
            </w:r>
            <w:r w:rsidRPr="00DD0594">
              <w:t>C</w:t>
            </w:r>
            <w:r w:rsidRPr="00DD0594">
              <w:rPr>
                <w:rFonts w:hint="eastAsia"/>
              </w:rPr>
              <w:t>-0</w:t>
            </w:r>
            <w:r w:rsidRPr="00DD0594">
              <w:t>1 (01)</w:t>
            </w:r>
            <w:bookmarkEnd w:id="95"/>
            <w:bookmarkEnd w:id="96"/>
            <w:bookmarkEnd w:id="97"/>
            <w:bookmarkEnd w:id="98"/>
          </w:p>
        </w:tc>
        <w:tc>
          <w:tcPr>
            <w:tcW w:w="1134" w:type="dxa"/>
            <w:vAlign w:val="center"/>
          </w:tcPr>
          <w:p w:rsidR="00FF16FD" w:rsidRPr="00DD0594" w:rsidRDefault="00FF16FD" w:rsidP="00FF16FD">
            <w:pPr>
              <w:jc w:val="left"/>
            </w:pPr>
            <w:r w:rsidRPr="00DD0594">
              <w:rPr>
                <w:rFonts w:hint="eastAsia"/>
              </w:rPr>
              <w:t>说明</w:t>
            </w:r>
          </w:p>
        </w:tc>
        <w:tc>
          <w:tcPr>
            <w:tcW w:w="5528" w:type="dxa"/>
            <w:vAlign w:val="center"/>
          </w:tcPr>
          <w:p w:rsidR="00FF16FD" w:rsidRPr="00DD0594" w:rsidRDefault="00676AFA" w:rsidP="007F20D7">
            <w:r w:rsidRPr="00DD0594">
              <w:t>点击</w:t>
            </w:r>
            <w:r w:rsidRPr="00DD0594">
              <w:rPr>
                <w:rFonts w:hint="eastAsia"/>
              </w:rPr>
              <w:t>“</w:t>
            </w:r>
            <w:r w:rsidR="00275658" w:rsidRPr="00DD0594">
              <w:rPr>
                <w:rFonts w:hint="eastAsia"/>
              </w:rPr>
              <w:t>下单</w:t>
            </w:r>
            <w:r w:rsidR="00275658" w:rsidRPr="00DD0594">
              <w:t>叫车</w:t>
            </w:r>
            <w:r w:rsidRPr="00DD0594">
              <w:rPr>
                <w:rFonts w:hint="eastAsia"/>
              </w:rPr>
              <w:t>”进入本页面</w:t>
            </w:r>
            <w:r w:rsidR="007F20D7" w:rsidRPr="00DD0594">
              <w:t xml:space="preserve"> </w:t>
            </w:r>
          </w:p>
        </w:tc>
        <w:tc>
          <w:tcPr>
            <w:tcW w:w="2341" w:type="dxa"/>
            <w:vAlign w:val="center"/>
          </w:tcPr>
          <w:p w:rsidR="00FF16FD" w:rsidRPr="00DD0594" w:rsidRDefault="00FF16FD" w:rsidP="00FF16FD"/>
        </w:tc>
      </w:tr>
      <w:tr w:rsidR="00DD0594" w:rsidRPr="00DD0594" w:rsidTr="00FF16FD">
        <w:trPr>
          <w:trHeight w:val="1980"/>
        </w:trPr>
        <w:tc>
          <w:tcPr>
            <w:tcW w:w="959" w:type="dxa"/>
            <w:vMerge/>
            <w:vAlign w:val="center"/>
          </w:tcPr>
          <w:p w:rsidR="00FF16FD" w:rsidRPr="00DD0594" w:rsidRDefault="00FF16FD" w:rsidP="00FF16FD">
            <w:pPr>
              <w:jc w:val="center"/>
            </w:pPr>
          </w:p>
        </w:tc>
        <w:tc>
          <w:tcPr>
            <w:tcW w:w="1134" w:type="dxa"/>
            <w:vAlign w:val="center"/>
          </w:tcPr>
          <w:p w:rsidR="00FF16FD" w:rsidRPr="00DD0594" w:rsidRDefault="00FF16FD" w:rsidP="00FF16FD">
            <w:pPr>
              <w:jc w:val="left"/>
            </w:pPr>
            <w:r w:rsidRPr="00DD0594">
              <w:rPr>
                <w:rFonts w:hint="eastAsia"/>
              </w:rPr>
              <w:t>乘车人</w:t>
            </w:r>
          </w:p>
        </w:tc>
        <w:tc>
          <w:tcPr>
            <w:tcW w:w="5528" w:type="dxa"/>
            <w:vAlign w:val="center"/>
          </w:tcPr>
          <w:p w:rsidR="00FF16FD" w:rsidRPr="00DD0594" w:rsidRDefault="00651B35" w:rsidP="00676AFA">
            <w:r w:rsidRPr="00DD0594">
              <w:rPr>
                <w:rFonts w:hint="eastAsia"/>
              </w:rPr>
              <w:t>1</w:t>
            </w:r>
            <w:r w:rsidRPr="00DD0594">
              <w:rPr>
                <w:rFonts w:hint="eastAsia"/>
              </w:rPr>
              <w:t>、</w:t>
            </w:r>
            <w:r w:rsidR="00676AFA" w:rsidRPr="00DD0594">
              <w:rPr>
                <w:rFonts w:hint="eastAsia"/>
              </w:rPr>
              <w:t>默认</w:t>
            </w:r>
            <w:r w:rsidR="00FF16FD" w:rsidRPr="00DD0594">
              <w:rPr>
                <w:rFonts w:hint="eastAsia"/>
              </w:rPr>
              <w:t>本人乘车，显示下单人</w:t>
            </w:r>
            <w:r w:rsidR="00676AFA" w:rsidRPr="00DD0594">
              <w:rPr>
                <w:rFonts w:hint="eastAsia"/>
              </w:rPr>
              <w:t>手机</w:t>
            </w:r>
            <w:r w:rsidR="00FF16FD" w:rsidRPr="00DD0594">
              <w:rPr>
                <w:rFonts w:hint="eastAsia"/>
              </w:rPr>
              <w:t>号码</w:t>
            </w:r>
          </w:p>
          <w:p w:rsidR="007F20D7" w:rsidRPr="00DD0594" w:rsidRDefault="00651B35" w:rsidP="00676AFA">
            <w:r w:rsidRPr="00DD0594">
              <w:rPr>
                <w:rFonts w:hint="eastAsia"/>
              </w:rPr>
              <w:t>2</w:t>
            </w:r>
            <w:r w:rsidRPr="00DD0594">
              <w:rPr>
                <w:rFonts w:hint="eastAsia"/>
              </w:rPr>
              <w:t>、</w:t>
            </w:r>
            <w:r w:rsidR="007F20D7" w:rsidRPr="00DD0594">
              <w:rPr>
                <w:rFonts w:hint="eastAsia"/>
              </w:rPr>
              <w:t>若进入</w:t>
            </w:r>
            <w:r w:rsidR="00540021" w:rsidRPr="00DD0594">
              <w:rPr>
                <w:rFonts w:hint="eastAsia"/>
              </w:rPr>
              <w:t>本页面时，</w:t>
            </w:r>
            <w:r w:rsidR="002E263A" w:rsidRPr="00DD0594">
              <w:t>处于未</w:t>
            </w:r>
            <w:r w:rsidR="00540021" w:rsidRPr="00DD0594">
              <w:rPr>
                <w:rFonts w:hint="eastAsia"/>
              </w:rPr>
              <w:t>登录</w:t>
            </w:r>
            <w:r w:rsidR="002E263A" w:rsidRPr="00DD0594">
              <w:rPr>
                <w:rFonts w:hint="eastAsia"/>
              </w:rPr>
              <w:t>状态</w:t>
            </w:r>
            <w:r w:rsidR="00540021" w:rsidRPr="00DD0594">
              <w:rPr>
                <w:rFonts w:hint="eastAsia"/>
              </w:rPr>
              <w:t>，则显示弱提示“</w:t>
            </w:r>
            <w:r w:rsidR="00EA4499" w:rsidRPr="00DD0594">
              <w:rPr>
                <w:rFonts w:hint="eastAsia"/>
              </w:rPr>
              <w:t>请添加乘车人</w:t>
            </w:r>
            <w:r w:rsidR="00540021" w:rsidRPr="00DD0594">
              <w:rPr>
                <w:rFonts w:hint="eastAsia"/>
              </w:rPr>
              <w:t>”，点击跳转至Ⅰ</w:t>
            </w:r>
            <w:r w:rsidR="00540021" w:rsidRPr="00DD0594">
              <w:rPr>
                <w:rFonts w:hint="eastAsia"/>
              </w:rPr>
              <w:t>-</w:t>
            </w:r>
            <w:r w:rsidR="00540021" w:rsidRPr="00DD0594">
              <w:t>C</w:t>
            </w:r>
            <w:r w:rsidR="00540021" w:rsidRPr="00DD0594">
              <w:rPr>
                <w:rFonts w:hint="eastAsia"/>
              </w:rPr>
              <w:t>-0</w:t>
            </w:r>
            <w:r w:rsidR="00540021" w:rsidRPr="00DD0594">
              <w:t>1-01</w:t>
            </w:r>
          </w:p>
        </w:tc>
        <w:tc>
          <w:tcPr>
            <w:tcW w:w="2341" w:type="dxa"/>
            <w:vAlign w:val="center"/>
          </w:tcPr>
          <w:p w:rsidR="00FF16FD" w:rsidRPr="00DD0594" w:rsidRDefault="00FF16FD" w:rsidP="00FF16FD"/>
        </w:tc>
      </w:tr>
      <w:tr w:rsidR="00DD0594" w:rsidRPr="00DD0594" w:rsidTr="00FF16FD">
        <w:tc>
          <w:tcPr>
            <w:tcW w:w="959" w:type="dxa"/>
            <w:vMerge/>
            <w:vAlign w:val="center"/>
          </w:tcPr>
          <w:p w:rsidR="00FF16FD" w:rsidRPr="00DD0594" w:rsidRDefault="00FF16FD" w:rsidP="00FF16FD">
            <w:pPr>
              <w:jc w:val="center"/>
            </w:pPr>
          </w:p>
        </w:tc>
        <w:tc>
          <w:tcPr>
            <w:tcW w:w="1134" w:type="dxa"/>
            <w:vAlign w:val="center"/>
          </w:tcPr>
          <w:p w:rsidR="00FF16FD" w:rsidRPr="00DD0594" w:rsidRDefault="00676AFA" w:rsidP="00FF16FD">
            <w:pPr>
              <w:jc w:val="left"/>
            </w:pPr>
            <w:r w:rsidRPr="00DD0594">
              <w:t>为他人叫车</w:t>
            </w:r>
          </w:p>
        </w:tc>
        <w:tc>
          <w:tcPr>
            <w:tcW w:w="5528" w:type="dxa"/>
            <w:vAlign w:val="center"/>
          </w:tcPr>
          <w:p w:rsidR="00FF16FD" w:rsidRPr="00DD0594" w:rsidRDefault="00676AFA" w:rsidP="00FF16FD">
            <w:pPr>
              <w:pStyle w:val="af0"/>
              <w:ind w:firstLineChars="0" w:firstLine="0"/>
            </w:pPr>
            <w:r w:rsidRPr="00DD0594">
              <w:t>点击进入选择乘车人</w:t>
            </w:r>
            <w:r w:rsidRPr="00DD0594">
              <w:rPr>
                <w:rFonts w:hint="eastAsia"/>
              </w:rPr>
              <w:t>页面，</w:t>
            </w:r>
            <w:r w:rsidRPr="00DD0594">
              <w:t>页面</w:t>
            </w:r>
            <w:r w:rsidR="00560DCF" w:rsidRPr="00DD0594">
              <w:rPr>
                <w:rFonts w:hint="eastAsia"/>
              </w:rPr>
              <w:t>及</w:t>
            </w:r>
            <w:r w:rsidR="00560DCF" w:rsidRPr="00DD0594">
              <w:t>规则</w:t>
            </w:r>
            <w:r w:rsidRPr="00DD0594">
              <w:t>与一期网约车相同</w:t>
            </w:r>
            <w:r w:rsidR="00560DCF" w:rsidRPr="00DD0594">
              <w:rPr>
                <w:rFonts w:hint="eastAsia"/>
              </w:rPr>
              <w:t>，</w:t>
            </w:r>
            <w:r w:rsidR="00560DCF" w:rsidRPr="00DD0594">
              <w:t>如</w:t>
            </w:r>
            <w:r w:rsidR="00560DCF" w:rsidRPr="00DD0594">
              <w:rPr>
                <w:rFonts w:hint="eastAsia"/>
              </w:rPr>
              <w:t>Ⅰ</w:t>
            </w:r>
            <w:r w:rsidR="00560DCF" w:rsidRPr="00DD0594">
              <w:rPr>
                <w:rFonts w:hint="eastAsia"/>
              </w:rPr>
              <w:t>-</w:t>
            </w:r>
            <w:r w:rsidR="00560DCF" w:rsidRPr="00DD0594">
              <w:t>C</w:t>
            </w:r>
            <w:r w:rsidR="00560DCF" w:rsidRPr="00DD0594">
              <w:rPr>
                <w:rFonts w:hint="eastAsia"/>
              </w:rPr>
              <w:t>-0</w:t>
            </w:r>
            <w:r w:rsidR="00560DCF" w:rsidRPr="00DD0594">
              <w:t>1-01</w:t>
            </w:r>
          </w:p>
        </w:tc>
        <w:tc>
          <w:tcPr>
            <w:tcW w:w="2341" w:type="dxa"/>
            <w:vAlign w:val="center"/>
          </w:tcPr>
          <w:p w:rsidR="00FF16FD" w:rsidRPr="00DD0594" w:rsidRDefault="00FF16FD" w:rsidP="00FF16FD"/>
        </w:tc>
      </w:tr>
      <w:tr w:rsidR="00DD0594" w:rsidRPr="00DD0594" w:rsidTr="00FF16FD">
        <w:tc>
          <w:tcPr>
            <w:tcW w:w="959" w:type="dxa"/>
            <w:vMerge/>
            <w:vAlign w:val="center"/>
          </w:tcPr>
          <w:p w:rsidR="00FF16FD" w:rsidRPr="00DD0594" w:rsidRDefault="00FF16FD" w:rsidP="00FF16FD">
            <w:pPr>
              <w:jc w:val="center"/>
            </w:pPr>
          </w:p>
        </w:tc>
        <w:tc>
          <w:tcPr>
            <w:tcW w:w="1134" w:type="dxa"/>
            <w:vAlign w:val="center"/>
          </w:tcPr>
          <w:p w:rsidR="00FF16FD" w:rsidRPr="00DD0594" w:rsidRDefault="00676AFA" w:rsidP="00FF16FD">
            <w:pPr>
              <w:jc w:val="left"/>
            </w:pPr>
            <w:r w:rsidRPr="00DD0594">
              <w:t>上车地址</w:t>
            </w:r>
          </w:p>
        </w:tc>
        <w:tc>
          <w:tcPr>
            <w:tcW w:w="5528" w:type="dxa"/>
            <w:vAlign w:val="center"/>
          </w:tcPr>
          <w:p w:rsidR="001E1112" w:rsidRPr="00DD0594" w:rsidRDefault="001E1112" w:rsidP="00FF16FD">
            <w:pPr>
              <w:pStyle w:val="af0"/>
              <w:ind w:firstLineChars="0" w:firstLine="0"/>
            </w:pPr>
            <w:r w:rsidRPr="00DD0594">
              <w:rPr>
                <w:rFonts w:hint="eastAsia"/>
              </w:rPr>
              <w:t>1</w:t>
            </w:r>
            <w:r w:rsidRPr="00DD0594">
              <w:rPr>
                <w:rFonts w:hint="eastAsia"/>
              </w:rPr>
              <w:t>、</w:t>
            </w:r>
            <w:r w:rsidR="00676AFA" w:rsidRPr="00DD0594">
              <w:t>默认</w:t>
            </w:r>
            <w:r w:rsidR="002E263A" w:rsidRPr="00DD0594">
              <w:rPr>
                <w:rFonts w:hint="eastAsia"/>
              </w:rPr>
              <w:t>带入</w:t>
            </w:r>
            <w:r w:rsidR="00676AFA" w:rsidRPr="00DD0594">
              <w:t>首页的当前</w:t>
            </w:r>
            <w:r w:rsidR="002E263A" w:rsidRPr="00DD0594">
              <w:t>图钉定位</w:t>
            </w:r>
            <w:r w:rsidR="00676AFA" w:rsidRPr="00DD0594">
              <w:t>地址</w:t>
            </w:r>
            <w:r w:rsidR="00676AFA" w:rsidRPr="00DD0594">
              <w:rPr>
                <w:rFonts w:hint="eastAsia"/>
              </w:rPr>
              <w:t>，</w:t>
            </w:r>
            <w:r w:rsidRPr="00DD0594">
              <w:rPr>
                <w:rFonts w:hint="eastAsia"/>
              </w:rPr>
              <w:t>但如当前图钉定位城市未开通服务，则定位地址不带入上车地址，此时上车</w:t>
            </w:r>
            <w:r w:rsidRPr="00DD0594">
              <w:rPr>
                <w:rFonts w:hint="eastAsia"/>
              </w:rPr>
              <w:lastRenderedPageBreak/>
              <w:t>地址栏置为</w:t>
            </w:r>
            <w:r w:rsidR="00593BF6" w:rsidRPr="00DD0594">
              <w:rPr>
                <w:rFonts w:hint="eastAsia"/>
              </w:rPr>
              <w:t>空，</w:t>
            </w:r>
            <w:r w:rsidRPr="00DD0594">
              <w:rPr>
                <w:rFonts w:hint="eastAsia"/>
              </w:rPr>
              <w:t>弱提示</w:t>
            </w:r>
            <w:r w:rsidR="00B867A3" w:rsidRPr="00DD0594">
              <w:rPr>
                <w:rFonts w:hint="eastAsia"/>
              </w:rPr>
              <w:t>文案</w:t>
            </w:r>
            <w:r w:rsidRPr="00DD0594">
              <w:rPr>
                <w:rFonts w:hint="eastAsia"/>
              </w:rPr>
              <w:t>“在哪儿上车”</w:t>
            </w:r>
          </w:p>
          <w:p w:rsidR="002E263A" w:rsidRPr="00DD0594" w:rsidRDefault="001E1112" w:rsidP="00FF16FD">
            <w:pPr>
              <w:pStyle w:val="af0"/>
              <w:ind w:firstLineChars="0" w:firstLine="0"/>
            </w:pPr>
            <w:r w:rsidRPr="00DD0594">
              <w:t>2</w:t>
            </w:r>
            <w:r w:rsidRPr="00DD0594">
              <w:rPr>
                <w:rFonts w:hint="eastAsia"/>
              </w:rPr>
              <w:t>、</w:t>
            </w:r>
            <w:r w:rsidR="00676AFA" w:rsidRPr="00DD0594">
              <w:t>点击</w:t>
            </w:r>
            <w:r w:rsidRPr="00DD0594">
              <w:t>输入框栏位</w:t>
            </w:r>
            <w:r w:rsidRPr="00DD0594">
              <w:rPr>
                <w:rFonts w:hint="eastAsia"/>
              </w:rPr>
              <w:t>，</w:t>
            </w:r>
            <w:r w:rsidRPr="00DD0594">
              <w:t>则</w:t>
            </w:r>
            <w:r w:rsidR="00676AFA" w:rsidRPr="00DD0594">
              <w:t>进入地址选择页面</w:t>
            </w:r>
            <w:r w:rsidR="00676AFA" w:rsidRPr="00DD0594">
              <w:rPr>
                <w:rFonts w:hint="eastAsia"/>
              </w:rPr>
              <w:t>，页面与一期网约车相同</w:t>
            </w:r>
            <w:r w:rsidR="0041123E" w:rsidRPr="00DD0594">
              <w:rPr>
                <w:rFonts w:hint="eastAsia"/>
              </w:rPr>
              <w:t>Ⅰ</w:t>
            </w:r>
            <w:r w:rsidR="0041123E" w:rsidRPr="00DD0594">
              <w:rPr>
                <w:rFonts w:hint="eastAsia"/>
              </w:rPr>
              <w:t>-</w:t>
            </w:r>
            <w:r w:rsidR="0041123E" w:rsidRPr="00DD0594">
              <w:t>C</w:t>
            </w:r>
            <w:r w:rsidR="0041123E" w:rsidRPr="00DD0594">
              <w:rPr>
                <w:rFonts w:hint="eastAsia"/>
              </w:rPr>
              <w:t>-0</w:t>
            </w:r>
            <w:r w:rsidR="0041123E" w:rsidRPr="00DD0594">
              <w:t>1-02</w:t>
            </w:r>
          </w:p>
        </w:tc>
        <w:tc>
          <w:tcPr>
            <w:tcW w:w="2341" w:type="dxa"/>
            <w:vAlign w:val="center"/>
          </w:tcPr>
          <w:p w:rsidR="00FF16FD" w:rsidRPr="00DD0594" w:rsidRDefault="00FF16FD" w:rsidP="00FF16FD"/>
        </w:tc>
      </w:tr>
      <w:tr w:rsidR="00DD0594" w:rsidRPr="00DD0594" w:rsidTr="00FF16FD">
        <w:tc>
          <w:tcPr>
            <w:tcW w:w="959" w:type="dxa"/>
            <w:vMerge/>
            <w:vAlign w:val="center"/>
          </w:tcPr>
          <w:p w:rsidR="00AC7D14" w:rsidRPr="00DD0594" w:rsidRDefault="00AC7D14" w:rsidP="00FF16FD">
            <w:pPr>
              <w:jc w:val="center"/>
            </w:pPr>
          </w:p>
        </w:tc>
        <w:tc>
          <w:tcPr>
            <w:tcW w:w="1134" w:type="dxa"/>
            <w:vAlign w:val="center"/>
          </w:tcPr>
          <w:p w:rsidR="00AC7D14" w:rsidRPr="00DD0594" w:rsidRDefault="00AC7D14" w:rsidP="00FF16FD">
            <w:pPr>
              <w:jc w:val="left"/>
            </w:pPr>
            <w:r w:rsidRPr="00DD0594">
              <w:t>上车城市选择</w:t>
            </w:r>
          </w:p>
        </w:tc>
        <w:tc>
          <w:tcPr>
            <w:tcW w:w="5528" w:type="dxa"/>
            <w:vAlign w:val="center"/>
          </w:tcPr>
          <w:p w:rsidR="00796C86" w:rsidRPr="00DD0594" w:rsidRDefault="00796C86" w:rsidP="00796C86">
            <w:pPr>
              <w:pStyle w:val="af0"/>
              <w:ind w:firstLineChars="0" w:firstLine="0"/>
            </w:pPr>
            <w:r w:rsidRPr="00DD0594">
              <w:rPr>
                <w:rFonts w:hint="eastAsia"/>
              </w:rPr>
              <w:t>1</w:t>
            </w:r>
            <w:r w:rsidR="00DF39E6" w:rsidRPr="00DD0594">
              <w:rPr>
                <w:rFonts w:hint="eastAsia"/>
              </w:rPr>
              <w:t>、</w:t>
            </w:r>
            <w:r w:rsidR="00B02CC0" w:rsidRPr="00DD0594">
              <w:t>参见页面</w:t>
            </w:r>
            <w:r w:rsidR="00B02CC0" w:rsidRPr="00DD0594">
              <w:rPr>
                <w:rFonts w:hint="eastAsia"/>
              </w:rPr>
              <w:t>Ⅰ</w:t>
            </w:r>
            <w:r w:rsidR="00B02CC0" w:rsidRPr="00DD0594">
              <w:rPr>
                <w:rFonts w:hint="eastAsia"/>
              </w:rPr>
              <w:t>-</w:t>
            </w:r>
            <w:r w:rsidR="00B02CC0" w:rsidRPr="00DD0594">
              <w:t>C</w:t>
            </w:r>
            <w:r w:rsidR="00B02CC0" w:rsidRPr="00DD0594">
              <w:rPr>
                <w:rFonts w:hint="eastAsia"/>
              </w:rPr>
              <w:t>-0</w:t>
            </w:r>
            <w:r w:rsidR="00B02CC0" w:rsidRPr="00DD0594">
              <w:t>1-02</w:t>
            </w:r>
            <w:r w:rsidR="00B02CC0" w:rsidRPr="00DD0594">
              <w:rPr>
                <w:rFonts w:hint="eastAsia"/>
              </w:rPr>
              <w:t>(</w:t>
            </w:r>
            <w:r w:rsidR="00B02CC0" w:rsidRPr="00DD0594">
              <w:t>05</w:t>
            </w:r>
            <w:r w:rsidR="00B02CC0" w:rsidRPr="00DD0594">
              <w:rPr>
                <w:rFonts w:hint="eastAsia"/>
              </w:rPr>
              <w:t>)</w:t>
            </w:r>
            <w:r w:rsidR="00B02CC0" w:rsidRPr="00DD0594">
              <w:rPr>
                <w:rFonts w:hint="eastAsia"/>
              </w:rPr>
              <w:t>，</w:t>
            </w:r>
            <w:r w:rsidR="0051710F" w:rsidRPr="00DD0594">
              <w:t>与一期网约车相同</w:t>
            </w:r>
            <w:r w:rsidR="0051710F" w:rsidRPr="00DD0594">
              <w:rPr>
                <w:rFonts w:hint="eastAsia"/>
              </w:rPr>
              <w:t>。</w:t>
            </w:r>
            <w:r w:rsidR="00CA22FA" w:rsidRPr="00DD0594">
              <w:rPr>
                <w:rFonts w:hint="eastAsia"/>
              </w:rPr>
              <w:t>列表显示</w:t>
            </w:r>
            <w:r w:rsidR="00CA22FA" w:rsidRPr="00DD0594">
              <w:t>所有的</w:t>
            </w:r>
            <w:r w:rsidR="000710E3" w:rsidRPr="00DD0594">
              <w:t>具有</w:t>
            </w:r>
            <w:r w:rsidR="00D35AE6" w:rsidRPr="00DD0594">
              <w:rPr>
                <w:rFonts w:hint="eastAsia"/>
                <w:b/>
              </w:rPr>
              <w:t>启用派单规则</w:t>
            </w:r>
            <w:r w:rsidR="000710E3" w:rsidRPr="00DD0594">
              <w:t>的城市</w:t>
            </w:r>
            <w:r w:rsidR="000710E3" w:rsidRPr="00DD0594">
              <w:rPr>
                <w:rFonts w:hint="eastAsia"/>
              </w:rPr>
              <w:t>，</w:t>
            </w:r>
            <w:r w:rsidR="0051710F" w:rsidRPr="00DD0594">
              <w:rPr>
                <w:rFonts w:hint="eastAsia"/>
              </w:rPr>
              <w:t>应可</w:t>
            </w:r>
            <w:r w:rsidR="0051710F" w:rsidRPr="00DD0594">
              <w:t>根据输入的</w:t>
            </w:r>
            <w:r w:rsidR="000710E3" w:rsidRPr="00DD0594">
              <w:t>拼音或汉字进行</w:t>
            </w:r>
            <w:r w:rsidR="0051710F" w:rsidRPr="00DD0594">
              <w:t>实时</w:t>
            </w:r>
            <w:r w:rsidR="00DF39E6" w:rsidRPr="00DD0594">
              <w:t>模糊匹配</w:t>
            </w:r>
            <w:r w:rsidR="0051710F" w:rsidRPr="00DD0594">
              <w:t>检索</w:t>
            </w:r>
          </w:p>
          <w:p w:rsidR="00796C86" w:rsidRPr="00DD0594" w:rsidRDefault="00796C86" w:rsidP="00796C86">
            <w:r w:rsidRPr="00DD0594">
              <w:rPr>
                <w:rFonts w:ascii="Calibri" w:eastAsia="宋体" w:hAnsi="Calibri" w:cs="Times New Roman"/>
              </w:rPr>
              <w:t>2</w:t>
            </w:r>
            <w:r w:rsidR="00DF39E6" w:rsidRPr="00DD0594">
              <w:rPr>
                <w:rFonts w:hint="eastAsia"/>
              </w:rPr>
              <w:t>、</w:t>
            </w:r>
            <w:r w:rsidR="000710E3" w:rsidRPr="00DD0594">
              <w:t>若所检索的城市</w:t>
            </w:r>
            <w:r w:rsidR="000710E3" w:rsidRPr="00DD0594">
              <w:rPr>
                <w:rFonts w:hint="eastAsia"/>
              </w:rPr>
              <w:t>，</w:t>
            </w:r>
            <w:r w:rsidRPr="00DD0594">
              <w:rPr>
                <w:rFonts w:hint="eastAsia"/>
              </w:rPr>
              <w:t>不在列表内，</w:t>
            </w:r>
            <w:r w:rsidRPr="00DD0594">
              <w:t>则提示</w:t>
            </w:r>
            <w:r w:rsidRPr="00DD0594">
              <w:rPr>
                <w:rFonts w:hint="eastAsia"/>
              </w:rPr>
              <w:t>“</w:t>
            </w:r>
            <w:r w:rsidRPr="00DD0594">
              <w:t>该城市</w:t>
            </w:r>
            <w:r w:rsidR="00E41293" w:rsidRPr="00DD0594">
              <w:rPr>
                <w:rFonts w:hint="eastAsia"/>
              </w:rPr>
              <w:t>不提供服务</w:t>
            </w:r>
            <w:r w:rsidRPr="00DD0594">
              <w:rPr>
                <w:rFonts w:hint="eastAsia"/>
              </w:rPr>
              <w:t>！”</w:t>
            </w:r>
          </w:p>
          <w:p w:rsidR="00AC7D14" w:rsidRPr="00DD0594" w:rsidRDefault="00796C86" w:rsidP="00796C86">
            <w:r w:rsidRPr="00DD0594">
              <w:t>3</w:t>
            </w:r>
            <w:r w:rsidR="00DF39E6" w:rsidRPr="00DD0594">
              <w:rPr>
                <w:rFonts w:hint="eastAsia"/>
              </w:rPr>
              <w:t>、</w:t>
            </w:r>
            <w:r w:rsidRPr="00DD0594">
              <w:t>若检索</w:t>
            </w:r>
            <w:r w:rsidR="0051710F" w:rsidRPr="00DD0594">
              <w:rPr>
                <w:rFonts w:hint="eastAsia"/>
              </w:rPr>
              <w:t>的</w:t>
            </w:r>
            <w:r w:rsidRPr="00DD0594">
              <w:t>城市</w:t>
            </w:r>
            <w:r w:rsidR="0051710F" w:rsidRPr="00DD0594">
              <w:rPr>
                <w:rFonts w:hint="eastAsia"/>
              </w:rPr>
              <w:t>在列表内</w:t>
            </w:r>
            <w:r w:rsidRPr="00DD0594">
              <w:rPr>
                <w:rFonts w:hint="eastAsia"/>
              </w:rPr>
              <w:t>，</w:t>
            </w:r>
            <w:r w:rsidR="0051710F" w:rsidRPr="00DD0594">
              <w:rPr>
                <w:rFonts w:hint="eastAsia"/>
              </w:rPr>
              <w:t>则</w:t>
            </w:r>
            <w:r w:rsidRPr="00DD0594">
              <w:rPr>
                <w:rFonts w:hint="eastAsia"/>
              </w:rPr>
              <w:t>点击</w:t>
            </w:r>
            <w:r w:rsidR="0051710F" w:rsidRPr="00DD0594">
              <w:rPr>
                <w:rFonts w:hint="eastAsia"/>
              </w:rPr>
              <w:t>城市</w:t>
            </w:r>
            <w:r w:rsidRPr="00DD0594">
              <w:rPr>
                <w:rFonts w:hint="eastAsia"/>
              </w:rPr>
              <w:t>进入上车地址输入界面</w:t>
            </w:r>
          </w:p>
        </w:tc>
        <w:tc>
          <w:tcPr>
            <w:tcW w:w="2341" w:type="dxa"/>
            <w:vAlign w:val="center"/>
          </w:tcPr>
          <w:p w:rsidR="00AC7D14" w:rsidRPr="00DD0594" w:rsidRDefault="00AC7D14" w:rsidP="00FF16FD"/>
        </w:tc>
      </w:tr>
      <w:tr w:rsidR="00DD0594" w:rsidRPr="00DD0594" w:rsidTr="00FF16FD">
        <w:tc>
          <w:tcPr>
            <w:tcW w:w="959" w:type="dxa"/>
            <w:vMerge/>
            <w:vAlign w:val="center"/>
          </w:tcPr>
          <w:p w:rsidR="00042EA9" w:rsidRPr="00DD0594" w:rsidRDefault="00042EA9" w:rsidP="00042EA9">
            <w:pPr>
              <w:jc w:val="center"/>
            </w:pPr>
          </w:p>
        </w:tc>
        <w:tc>
          <w:tcPr>
            <w:tcW w:w="1134" w:type="dxa"/>
            <w:vAlign w:val="center"/>
          </w:tcPr>
          <w:p w:rsidR="00042EA9" w:rsidRPr="00DD0594" w:rsidRDefault="00042EA9" w:rsidP="00042EA9">
            <w:pPr>
              <w:jc w:val="left"/>
            </w:pPr>
            <w:r w:rsidRPr="00DD0594">
              <w:t>下车地址</w:t>
            </w:r>
          </w:p>
        </w:tc>
        <w:tc>
          <w:tcPr>
            <w:tcW w:w="5528" w:type="dxa"/>
            <w:vAlign w:val="center"/>
          </w:tcPr>
          <w:p w:rsidR="00042EA9" w:rsidRPr="00DD0594" w:rsidRDefault="00042EA9" w:rsidP="00042EA9">
            <w:pPr>
              <w:pStyle w:val="af0"/>
              <w:ind w:firstLineChars="0" w:firstLine="0"/>
            </w:pPr>
            <w:r w:rsidRPr="00DD0594">
              <w:t>默认为空</w:t>
            </w:r>
            <w:r w:rsidRPr="00DD0594">
              <w:rPr>
                <w:rFonts w:hint="eastAsia"/>
              </w:rPr>
              <w:t>，</w:t>
            </w:r>
            <w:r w:rsidRPr="00DD0594">
              <w:t>弱提示</w:t>
            </w:r>
            <w:r w:rsidRPr="00DD0594">
              <w:rPr>
                <w:rFonts w:hint="eastAsia"/>
              </w:rPr>
              <w:t>“在哪儿下车”，</w:t>
            </w:r>
            <w:r w:rsidRPr="00DD0594">
              <w:t>点击进入地址选择页面</w:t>
            </w:r>
            <w:r w:rsidRPr="00DD0594">
              <w:rPr>
                <w:rFonts w:hint="eastAsia"/>
              </w:rPr>
              <w:t>，页面与一期网约车相同Ⅰ</w:t>
            </w:r>
            <w:r w:rsidRPr="00DD0594">
              <w:rPr>
                <w:rFonts w:hint="eastAsia"/>
              </w:rPr>
              <w:t>-</w:t>
            </w:r>
            <w:r w:rsidRPr="00DD0594">
              <w:t>C</w:t>
            </w:r>
            <w:r w:rsidRPr="00DD0594">
              <w:rPr>
                <w:rFonts w:hint="eastAsia"/>
              </w:rPr>
              <w:t>-0</w:t>
            </w:r>
            <w:r w:rsidRPr="00DD0594">
              <w:t>1-02</w:t>
            </w:r>
          </w:p>
        </w:tc>
        <w:tc>
          <w:tcPr>
            <w:tcW w:w="2341" w:type="dxa"/>
            <w:vAlign w:val="center"/>
          </w:tcPr>
          <w:p w:rsidR="00042EA9" w:rsidRPr="00DD0594" w:rsidRDefault="00042EA9" w:rsidP="00042EA9"/>
        </w:tc>
      </w:tr>
      <w:tr w:rsidR="00DD0594" w:rsidRPr="00DD0594" w:rsidTr="00FF16FD">
        <w:tc>
          <w:tcPr>
            <w:tcW w:w="959" w:type="dxa"/>
            <w:vMerge/>
            <w:vAlign w:val="center"/>
          </w:tcPr>
          <w:p w:rsidR="00042EA9" w:rsidRPr="00DD0594" w:rsidRDefault="00042EA9" w:rsidP="00042EA9">
            <w:pPr>
              <w:jc w:val="center"/>
            </w:pPr>
          </w:p>
        </w:tc>
        <w:tc>
          <w:tcPr>
            <w:tcW w:w="1134" w:type="dxa"/>
            <w:vAlign w:val="center"/>
          </w:tcPr>
          <w:p w:rsidR="00042EA9" w:rsidRPr="00DD0594" w:rsidRDefault="00042EA9" w:rsidP="00042EA9">
            <w:pPr>
              <w:jc w:val="left"/>
            </w:pPr>
            <w:r w:rsidRPr="00DD0594">
              <w:t>下车城市选择</w:t>
            </w:r>
          </w:p>
        </w:tc>
        <w:tc>
          <w:tcPr>
            <w:tcW w:w="5528" w:type="dxa"/>
            <w:vAlign w:val="center"/>
          </w:tcPr>
          <w:p w:rsidR="00042EA9" w:rsidRPr="00DD0594" w:rsidRDefault="00796C86" w:rsidP="0051710F">
            <w:pPr>
              <w:pStyle w:val="af0"/>
              <w:ind w:firstLineChars="0" w:firstLine="0"/>
            </w:pPr>
            <w:r w:rsidRPr="00DD0594">
              <w:t>参见页面</w:t>
            </w:r>
            <w:r w:rsidRPr="00DD0594">
              <w:rPr>
                <w:rFonts w:hint="eastAsia"/>
              </w:rPr>
              <w:t>Ⅰ</w:t>
            </w:r>
            <w:r w:rsidRPr="00DD0594">
              <w:rPr>
                <w:rFonts w:hint="eastAsia"/>
              </w:rPr>
              <w:t>-</w:t>
            </w:r>
            <w:r w:rsidRPr="00DD0594">
              <w:t>C</w:t>
            </w:r>
            <w:r w:rsidRPr="00DD0594">
              <w:rPr>
                <w:rFonts w:hint="eastAsia"/>
              </w:rPr>
              <w:t>-0</w:t>
            </w:r>
            <w:r w:rsidRPr="00DD0594">
              <w:t>1-02</w:t>
            </w:r>
            <w:r w:rsidRPr="00DD0594">
              <w:rPr>
                <w:rFonts w:hint="eastAsia"/>
              </w:rPr>
              <w:t>(</w:t>
            </w:r>
            <w:r w:rsidRPr="00DD0594">
              <w:t>05</w:t>
            </w:r>
            <w:r w:rsidRPr="00DD0594">
              <w:rPr>
                <w:rFonts w:hint="eastAsia"/>
              </w:rPr>
              <w:t>)</w:t>
            </w:r>
            <w:r w:rsidR="0051710F" w:rsidRPr="00DD0594">
              <w:rPr>
                <w:rFonts w:hint="eastAsia"/>
              </w:rPr>
              <w:t>，</w:t>
            </w:r>
            <w:r w:rsidR="0051710F" w:rsidRPr="00DD0594">
              <w:t>与网约车一期相同</w:t>
            </w:r>
            <w:r w:rsidR="0051710F" w:rsidRPr="00DD0594">
              <w:rPr>
                <w:rFonts w:hint="eastAsia"/>
              </w:rPr>
              <w:t>。</w:t>
            </w:r>
            <w:r w:rsidRPr="00DD0594">
              <w:rPr>
                <w:rFonts w:hint="eastAsia"/>
              </w:rPr>
              <w:t>列表显示全国</w:t>
            </w:r>
            <w:r w:rsidRPr="00DD0594">
              <w:t>城市列表</w:t>
            </w:r>
            <w:r w:rsidRPr="00DD0594">
              <w:rPr>
                <w:rFonts w:hint="eastAsia"/>
              </w:rPr>
              <w:t>，</w:t>
            </w:r>
            <w:r w:rsidR="0051710F" w:rsidRPr="00DD0594">
              <w:rPr>
                <w:rFonts w:hint="eastAsia"/>
              </w:rPr>
              <w:t>应可</w:t>
            </w:r>
            <w:r w:rsidR="0051710F" w:rsidRPr="00DD0594">
              <w:t>根据输入的拼音全拼或汉字进行实时检索</w:t>
            </w:r>
          </w:p>
        </w:tc>
        <w:tc>
          <w:tcPr>
            <w:tcW w:w="2341" w:type="dxa"/>
            <w:vAlign w:val="center"/>
          </w:tcPr>
          <w:p w:rsidR="00042EA9" w:rsidRPr="00DD0594" w:rsidRDefault="00042EA9" w:rsidP="00042EA9"/>
        </w:tc>
      </w:tr>
      <w:tr w:rsidR="00DD0594" w:rsidRPr="00DD0594" w:rsidTr="00FF16FD">
        <w:tc>
          <w:tcPr>
            <w:tcW w:w="959" w:type="dxa"/>
            <w:vMerge/>
            <w:vAlign w:val="center"/>
          </w:tcPr>
          <w:p w:rsidR="0051710F" w:rsidRPr="00DD0594" w:rsidRDefault="0051710F" w:rsidP="0051710F">
            <w:pPr>
              <w:jc w:val="center"/>
            </w:pPr>
          </w:p>
        </w:tc>
        <w:tc>
          <w:tcPr>
            <w:tcW w:w="1134" w:type="dxa"/>
            <w:vAlign w:val="center"/>
          </w:tcPr>
          <w:p w:rsidR="0051710F" w:rsidRPr="00DD0594" w:rsidRDefault="0051710F" w:rsidP="0051710F">
            <w:pPr>
              <w:jc w:val="left"/>
            </w:pPr>
            <w:r w:rsidRPr="00DD0594">
              <w:t>用车时间</w:t>
            </w:r>
          </w:p>
        </w:tc>
        <w:tc>
          <w:tcPr>
            <w:tcW w:w="5528" w:type="dxa"/>
            <w:vAlign w:val="center"/>
          </w:tcPr>
          <w:p w:rsidR="0051710F" w:rsidRPr="00DD0594" w:rsidRDefault="00275658" w:rsidP="0051710F">
            <w:pPr>
              <w:pStyle w:val="af0"/>
              <w:ind w:firstLineChars="0" w:firstLine="0"/>
            </w:pPr>
            <w:r w:rsidRPr="00DD0594">
              <w:rPr>
                <w:rFonts w:hint="eastAsia"/>
              </w:rPr>
              <w:t>1</w:t>
            </w:r>
            <w:r w:rsidR="00593BF6" w:rsidRPr="00DD0594">
              <w:rPr>
                <w:rFonts w:hint="eastAsia"/>
              </w:rPr>
              <w:t>、</w:t>
            </w:r>
            <w:r w:rsidR="0051710F" w:rsidRPr="00DD0594">
              <w:t>默认</w:t>
            </w:r>
            <w:r w:rsidR="00BD2F07" w:rsidRPr="00DD0594">
              <w:t>为</w:t>
            </w:r>
            <w:r w:rsidR="0051710F" w:rsidRPr="00DD0594">
              <w:t>现在用车</w:t>
            </w:r>
            <w:r w:rsidR="00BD2F07" w:rsidRPr="00DD0594">
              <w:rPr>
                <w:rFonts w:hint="eastAsia"/>
              </w:rPr>
              <w:t>，</w:t>
            </w:r>
            <w:r w:rsidR="0051710F" w:rsidRPr="00DD0594">
              <w:t>如</w:t>
            </w:r>
            <w:r w:rsidR="0051710F" w:rsidRPr="00DD0594">
              <w:rPr>
                <w:rFonts w:hint="eastAsia"/>
              </w:rPr>
              <w:t>Ⅰ</w:t>
            </w:r>
            <w:r w:rsidR="0051710F" w:rsidRPr="00DD0594">
              <w:rPr>
                <w:rFonts w:hint="eastAsia"/>
              </w:rPr>
              <w:t>-</w:t>
            </w:r>
            <w:r w:rsidR="0051710F" w:rsidRPr="00DD0594">
              <w:t>C</w:t>
            </w:r>
            <w:r w:rsidR="0051710F" w:rsidRPr="00DD0594">
              <w:rPr>
                <w:rFonts w:hint="eastAsia"/>
              </w:rPr>
              <w:t>-0</w:t>
            </w:r>
            <w:r w:rsidR="0051710F" w:rsidRPr="00DD0594">
              <w:t>1 (08)</w:t>
            </w:r>
            <w:r w:rsidR="0051710F" w:rsidRPr="00DD0594">
              <w:rPr>
                <w:rFonts w:hint="eastAsia"/>
              </w:rPr>
              <w:t>，</w:t>
            </w:r>
            <w:r w:rsidR="0051710F" w:rsidRPr="00DD0594">
              <w:t>点击从下方弹出选择时间控件</w:t>
            </w:r>
            <w:r w:rsidR="0051710F" w:rsidRPr="00DD0594">
              <w:rPr>
                <w:rFonts w:hint="eastAsia"/>
              </w:rPr>
              <w:t>，</w:t>
            </w:r>
            <w:r w:rsidR="0051710F" w:rsidRPr="00DD0594">
              <w:t>控件</w:t>
            </w:r>
            <w:r w:rsidR="009A056E" w:rsidRPr="00DD0594">
              <w:rPr>
                <w:rFonts w:hint="eastAsia"/>
              </w:rPr>
              <w:t>样式规则</w:t>
            </w:r>
            <w:r w:rsidR="0051710F" w:rsidRPr="00DD0594">
              <w:t>与一期网约车相同</w:t>
            </w:r>
            <w:r w:rsidR="009A056E" w:rsidRPr="00DD0594">
              <w:rPr>
                <w:rFonts w:hint="eastAsia"/>
              </w:rPr>
              <w:t>（时间取值不同）</w:t>
            </w:r>
          </w:p>
          <w:p w:rsidR="00275658" w:rsidRPr="00DD0594" w:rsidRDefault="00275658" w:rsidP="0051710F">
            <w:pPr>
              <w:pStyle w:val="af0"/>
              <w:ind w:firstLineChars="0" w:firstLine="0"/>
            </w:pPr>
            <w:r w:rsidRPr="00DD0594">
              <w:t>2</w:t>
            </w:r>
            <w:r w:rsidR="00593BF6" w:rsidRPr="00DD0594">
              <w:rPr>
                <w:rFonts w:hint="eastAsia"/>
              </w:rPr>
              <w:t>、</w:t>
            </w:r>
            <w:r w:rsidRPr="00DD0594">
              <w:t>在时间控件选</w:t>
            </w:r>
            <w:r w:rsidR="00BD2F07" w:rsidRPr="00DD0594">
              <w:t>定</w:t>
            </w:r>
            <w:r w:rsidRPr="00DD0594">
              <w:t>时间</w:t>
            </w:r>
            <w:r w:rsidRPr="00DD0594">
              <w:rPr>
                <w:rFonts w:hint="eastAsia"/>
              </w:rPr>
              <w:t>，</w:t>
            </w:r>
            <w:r w:rsidRPr="00DD0594">
              <w:t>点击确定后</w:t>
            </w:r>
            <w:r w:rsidRPr="00DD0594">
              <w:rPr>
                <w:rFonts w:hint="eastAsia"/>
              </w:rPr>
              <w:t>，</w:t>
            </w:r>
            <w:r w:rsidRPr="00DD0594">
              <w:t>判断所选时间与当前时间的差值</w:t>
            </w:r>
            <w:r w:rsidRPr="00DD0594">
              <w:rPr>
                <w:rFonts w:hint="eastAsia"/>
              </w:rPr>
              <w:t>，</w:t>
            </w:r>
            <w:r w:rsidRPr="00DD0594">
              <w:t>若</w:t>
            </w:r>
            <w:r w:rsidR="00D35AE6" w:rsidRPr="00DD0594">
              <w:rPr>
                <w:rFonts w:hint="eastAsia"/>
                <w:b/>
              </w:rPr>
              <w:t>大于等于约车时限</w:t>
            </w:r>
            <w:r w:rsidRPr="00DD0594">
              <w:rPr>
                <w:rFonts w:hint="eastAsia"/>
              </w:rPr>
              <w:t>，为</w:t>
            </w:r>
            <w:r w:rsidR="00D35AE6" w:rsidRPr="00DD0594">
              <w:rPr>
                <w:rFonts w:hint="eastAsia"/>
                <w:b/>
              </w:rPr>
              <w:t>预约用车</w:t>
            </w:r>
            <w:r w:rsidRPr="00DD0594">
              <w:rPr>
                <w:rFonts w:hint="eastAsia"/>
              </w:rPr>
              <w:t>，</w:t>
            </w:r>
            <w:r w:rsidRPr="00DD0594">
              <w:t>刷新下单页面</w:t>
            </w:r>
            <w:r w:rsidRPr="00DD0594">
              <w:rPr>
                <w:rFonts w:hint="eastAsia"/>
              </w:rPr>
              <w:t>，</w:t>
            </w:r>
            <w:r w:rsidR="00D35AE6" w:rsidRPr="00DD0594">
              <w:rPr>
                <w:rFonts w:hint="eastAsia"/>
                <w:b/>
              </w:rPr>
              <w:t>隐藏打表来接</w:t>
            </w:r>
            <w:r w:rsidRPr="00DD0594">
              <w:rPr>
                <w:rFonts w:hint="eastAsia"/>
              </w:rPr>
              <w:t>；若</w:t>
            </w:r>
            <w:r w:rsidR="00D35AE6" w:rsidRPr="00DD0594">
              <w:rPr>
                <w:rFonts w:hint="eastAsia"/>
                <w:b/>
              </w:rPr>
              <w:t>小于约车时限</w:t>
            </w:r>
            <w:r w:rsidRPr="00DD0594">
              <w:rPr>
                <w:rFonts w:hint="eastAsia"/>
              </w:rPr>
              <w:t>，为</w:t>
            </w:r>
            <w:r w:rsidR="00D35AE6" w:rsidRPr="00DD0594">
              <w:rPr>
                <w:rFonts w:hint="eastAsia"/>
                <w:b/>
              </w:rPr>
              <w:t>即刻用车</w:t>
            </w:r>
            <w:r w:rsidRPr="00DD0594">
              <w:rPr>
                <w:rFonts w:hint="eastAsia"/>
              </w:rPr>
              <w:t>，刷新下单页面且</w:t>
            </w:r>
            <w:r w:rsidR="00D35AE6" w:rsidRPr="00DD0594">
              <w:rPr>
                <w:rFonts w:hint="eastAsia"/>
                <w:b/>
              </w:rPr>
              <w:t>显示打表来接</w:t>
            </w:r>
            <w:r w:rsidRPr="00DD0594">
              <w:rPr>
                <w:rFonts w:hint="eastAsia"/>
              </w:rPr>
              <w:t>。</w:t>
            </w:r>
          </w:p>
        </w:tc>
        <w:tc>
          <w:tcPr>
            <w:tcW w:w="2341" w:type="dxa"/>
            <w:vAlign w:val="center"/>
          </w:tcPr>
          <w:p w:rsidR="0051710F" w:rsidRPr="00DD0594" w:rsidRDefault="009A056E" w:rsidP="0051710F">
            <w:pPr>
              <w:rPr>
                <w:b/>
              </w:rPr>
            </w:pPr>
            <w:r w:rsidRPr="00DD0594">
              <w:rPr>
                <w:rFonts w:hint="eastAsia"/>
              </w:rPr>
              <w:t>1</w:t>
            </w:r>
            <w:r w:rsidRPr="00DD0594">
              <w:rPr>
                <w:rFonts w:hint="eastAsia"/>
              </w:rPr>
              <w:t>、控件加载的时间起点和日期跨度应取服务器时间</w:t>
            </w:r>
            <w:r w:rsidRPr="00DD0594">
              <w:rPr>
                <w:rFonts w:hint="eastAsia"/>
                <w:b/>
              </w:rPr>
              <w:t>（一期同步更改）</w:t>
            </w:r>
          </w:p>
          <w:p w:rsidR="009A056E" w:rsidRPr="00DD0594" w:rsidRDefault="009A056E" w:rsidP="0051710F">
            <w:r w:rsidRPr="00DD0594">
              <w:rPr>
                <w:rFonts w:hint="eastAsia"/>
              </w:rPr>
              <w:t>2</w:t>
            </w:r>
            <w:r w:rsidRPr="00DD0594">
              <w:rPr>
                <w:rFonts w:hint="eastAsia"/>
              </w:rPr>
              <w:t>、用于对比的“当前时间”应取服务器当前时间</w:t>
            </w:r>
            <w:r w:rsidRPr="00DD0594">
              <w:rPr>
                <w:rFonts w:hint="eastAsia"/>
                <w:b/>
              </w:rPr>
              <w:t>（一期同步更改）</w:t>
            </w:r>
          </w:p>
        </w:tc>
      </w:tr>
      <w:tr w:rsidR="00DD0594" w:rsidRPr="00DD0594" w:rsidTr="00FF16FD">
        <w:tc>
          <w:tcPr>
            <w:tcW w:w="959" w:type="dxa"/>
            <w:vMerge/>
            <w:vAlign w:val="center"/>
          </w:tcPr>
          <w:p w:rsidR="0051710F" w:rsidRPr="00DD0594" w:rsidRDefault="0051710F" w:rsidP="0051710F">
            <w:pPr>
              <w:jc w:val="center"/>
            </w:pPr>
          </w:p>
        </w:tc>
        <w:tc>
          <w:tcPr>
            <w:tcW w:w="1134" w:type="dxa"/>
            <w:vAlign w:val="center"/>
          </w:tcPr>
          <w:p w:rsidR="0051710F" w:rsidRPr="00DD0594" w:rsidRDefault="0051710F" w:rsidP="0051710F">
            <w:pPr>
              <w:jc w:val="left"/>
            </w:pPr>
            <w:r w:rsidRPr="00DD0594">
              <w:rPr>
                <w:rFonts w:hint="eastAsia"/>
              </w:rPr>
              <w:t>调度费</w:t>
            </w:r>
          </w:p>
        </w:tc>
        <w:tc>
          <w:tcPr>
            <w:tcW w:w="5528" w:type="dxa"/>
            <w:vAlign w:val="center"/>
          </w:tcPr>
          <w:p w:rsidR="0051710F" w:rsidRPr="00DD0594" w:rsidRDefault="0051710F" w:rsidP="0051710F">
            <w:r w:rsidRPr="00DD0594">
              <w:rPr>
                <w:rFonts w:hint="eastAsia"/>
              </w:rPr>
              <w:t>默认为</w:t>
            </w:r>
            <w:r w:rsidRPr="00DD0594">
              <w:rPr>
                <w:rFonts w:hint="eastAsia"/>
              </w:rPr>
              <w:t>0</w:t>
            </w:r>
            <w:r w:rsidRPr="00DD0594">
              <w:rPr>
                <w:rFonts w:hint="eastAsia"/>
              </w:rPr>
              <w:t>元。点击弹出输入控件，如图Ⅰ</w:t>
            </w:r>
            <w:r w:rsidRPr="00DD0594">
              <w:rPr>
                <w:rFonts w:hint="eastAsia"/>
              </w:rPr>
              <w:t>-</w:t>
            </w:r>
            <w:r w:rsidRPr="00DD0594">
              <w:t>C</w:t>
            </w:r>
            <w:r w:rsidRPr="00DD0594">
              <w:rPr>
                <w:rFonts w:hint="eastAsia"/>
              </w:rPr>
              <w:t>-0</w:t>
            </w:r>
            <w:r w:rsidRPr="00DD0594">
              <w:t>1 (04)</w:t>
            </w:r>
            <w:r w:rsidRPr="00DD0594">
              <w:rPr>
                <w:rFonts w:hint="eastAsia"/>
              </w:rPr>
              <w:t>，控件带入当前调度费金额，对应金额的按键处于选中状态，重新点选金额按键后，清除原选中按键的选中状态，被选中按键变为选中状态，然后关闭弹窗，调度费变为所选金额。</w:t>
            </w:r>
          </w:p>
          <w:p w:rsidR="0051710F" w:rsidRPr="00DD0594" w:rsidRDefault="0051710F" w:rsidP="0051710F">
            <w:r w:rsidRPr="00DD0594">
              <w:rPr>
                <w:rFonts w:hint="eastAsia"/>
              </w:rPr>
              <w:t>1</w:t>
            </w:r>
            <w:r w:rsidR="00BD2F07" w:rsidRPr="00DD0594">
              <w:rPr>
                <w:rFonts w:hint="eastAsia"/>
              </w:rPr>
              <w:t>、</w:t>
            </w:r>
            <w:r w:rsidRPr="00DD0594">
              <w:rPr>
                <w:rFonts w:hint="eastAsia"/>
              </w:rPr>
              <w:t>调度费为</w:t>
            </w:r>
            <w:r w:rsidRPr="00DD0594">
              <w:rPr>
                <w:rFonts w:hint="eastAsia"/>
              </w:rPr>
              <w:t>0</w:t>
            </w:r>
            <w:r w:rsidRPr="00DD0594">
              <w:rPr>
                <w:rFonts w:hint="eastAsia"/>
              </w:rPr>
              <w:t>元</w:t>
            </w:r>
            <w:r w:rsidR="00BD2F07" w:rsidRPr="00DD0594">
              <w:t>时</w:t>
            </w:r>
            <w:r w:rsidRPr="00DD0594">
              <w:rPr>
                <w:rFonts w:hint="eastAsia"/>
              </w:rPr>
              <w:t>，对应按键不打赏</w:t>
            </w:r>
          </w:p>
          <w:p w:rsidR="0051710F" w:rsidRPr="00DD0594" w:rsidRDefault="0051710F" w:rsidP="0051710F">
            <w:r w:rsidRPr="00DD0594">
              <w:rPr>
                <w:rFonts w:hint="eastAsia"/>
              </w:rPr>
              <w:t>2</w:t>
            </w:r>
            <w:r w:rsidR="00BD2F07" w:rsidRPr="00DD0594">
              <w:rPr>
                <w:rFonts w:hint="eastAsia"/>
              </w:rPr>
              <w:t>、</w:t>
            </w:r>
            <w:r w:rsidRPr="00DD0594">
              <w:rPr>
                <w:rFonts w:hint="eastAsia"/>
              </w:rPr>
              <w:t>点击非弹窗区域，关闭弹窗</w:t>
            </w:r>
          </w:p>
        </w:tc>
        <w:tc>
          <w:tcPr>
            <w:tcW w:w="2341" w:type="dxa"/>
            <w:vAlign w:val="center"/>
          </w:tcPr>
          <w:p w:rsidR="0051710F" w:rsidRPr="00DD0594" w:rsidRDefault="0051710F" w:rsidP="0051710F"/>
        </w:tc>
      </w:tr>
      <w:tr w:rsidR="00DD0594" w:rsidRPr="00DD0594" w:rsidTr="00FF16FD">
        <w:tc>
          <w:tcPr>
            <w:tcW w:w="959" w:type="dxa"/>
            <w:vMerge/>
            <w:vAlign w:val="center"/>
          </w:tcPr>
          <w:p w:rsidR="0051710F" w:rsidRPr="00DD0594" w:rsidRDefault="0051710F" w:rsidP="0051710F">
            <w:pPr>
              <w:jc w:val="center"/>
            </w:pPr>
          </w:p>
        </w:tc>
        <w:tc>
          <w:tcPr>
            <w:tcW w:w="1134" w:type="dxa"/>
            <w:vAlign w:val="center"/>
          </w:tcPr>
          <w:p w:rsidR="0051710F" w:rsidRPr="00DD0594" w:rsidRDefault="0051710F" w:rsidP="0051710F">
            <w:pPr>
              <w:jc w:val="left"/>
            </w:pPr>
            <w:r w:rsidRPr="00DD0594">
              <w:rPr>
                <w:rFonts w:hint="eastAsia"/>
              </w:rPr>
              <w:t>打表来接</w:t>
            </w:r>
          </w:p>
        </w:tc>
        <w:tc>
          <w:tcPr>
            <w:tcW w:w="5528" w:type="dxa"/>
            <w:vAlign w:val="center"/>
          </w:tcPr>
          <w:p w:rsidR="00275658" w:rsidRPr="00DD0594" w:rsidRDefault="0051710F" w:rsidP="00AA376A">
            <w:r w:rsidRPr="00DD0594">
              <w:rPr>
                <w:rFonts w:hint="eastAsia"/>
              </w:rPr>
              <w:t>1</w:t>
            </w:r>
            <w:r w:rsidR="00E9078A" w:rsidRPr="00DD0594">
              <w:rPr>
                <w:rFonts w:hint="eastAsia"/>
              </w:rPr>
              <w:t>、</w:t>
            </w:r>
            <w:r w:rsidR="00AA376A" w:rsidRPr="00DD0594">
              <w:rPr>
                <w:rFonts w:hint="eastAsia"/>
              </w:rPr>
              <w:t>点击打表来接，弹出</w:t>
            </w:r>
            <w:r w:rsidR="00E9078A" w:rsidRPr="00DD0594">
              <w:rPr>
                <w:rFonts w:hint="eastAsia"/>
              </w:rPr>
              <w:t>弹窗，如Ⅰ</w:t>
            </w:r>
            <w:r w:rsidR="00E9078A" w:rsidRPr="00DD0594">
              <w:rPr>
                <w:rFonts w:hint="eastAsia"/>
              </w:rPr>
              <w:t>-</w:t>
            </w:r>
            <w:r w:rsidR="00E9078A" w:rsidRPr="00DD0594">
              <w:t>C</w:t>
            </w:r>
            <w:r w:rsidR="00E9078A" w:rsidRPr="00DD0594">
              <w:rPr>
                <w:rFonts w:hint="eastAsia"/>
              </w:rPr>
              <w:t>-0</w:t>
            </w:r>
            <w:r w:rsidR="00E9078A" w:rsidRPr="00DD0594">
              <w:t>1 (11)</w:t>
            </w:r>
            <w:r w:rsidR="00E9078A" w:rsidRPr="00DD0594">
              <w:rPr>
                <w:rFonts w:hint="eastAsia"/>
              </w:rPr>
              <w:t>页面，选项为</w:t>
            </w:r>
            <w:r w:rsidR="00E9078A" w:rsidRPr="00DD0594">
              <w:rPr>
                <w:rFonts w:hint="eastAsia"/>
              </w:rPr>
              <w:lastRenderedPageBreak/>
              <w:t>“不愿打表来接”“</w:t>
            </w:r>
            <w:r w:rsidR="00E9078A" w:rsidRPr="00DD0594">
              <w:rPr>
                <w:rFonts w:hint="eastAsia"/>
              </w:rPr>
              <w:t>3</w:t>
            </w:r>
            <w:r w:rsidR="00E9078A" w:rsidRPr="00DD0594">
              <w:rPr>
                <w:rFonts w:hint="eastAsia"/>
              </w:rPr>
              <w:t>公里内打表来接”“</w:t>
            </w:r>
            <w:r w:rsidR="00E9078A" w:rsidRPr="00DD0594">
              <w:rPr>
                <w:rFonts w:hint="eastAsia"/>
              </w:rPr>
              <w:t>5</w:t>
            </w:r>
            <w:r w:rsidR="00E9078A" w:rsidRPr="00DD0594">
              <w:rPr>
                <w:rFonts w:hint="eastAsia"/>
              </w:rPr>
              <w:t>公里内打表来接”“</w:t>
            </w:r>
            <w:r w:rsidR="00E9078A" w:rsidRPr="00DD0594">
              <w:rPr>
                <w:rFonts w:hint="eastAsia"/>
              </w:rPr>
              <w:t>10</w:t>
            </w:r>
            <w:r w:rsidR="00E9078A" w:rsidRPr="00DD0594">
              <w:rPr>
                <w:rFonts w:hint="eastAsia"/>
              </w:rPr>
              <w:t>公里内打表来接”，默认“不愿打表来接”</w:t>
            </w:r>
          </w:p>
          <w:p w:rsidR="00E9078A" w:rsidRPr="00DD0594" w:rsidRDefault="00E9078A" w:rsidP="00AA376A">
            <w:r w:rsidRPr="00DD0594">
              <w:t>2</w:t>
            </w:r>
            <w:r w:rsidRPr="00DD0594">
              <w:rPr>
                <w:rFonts w:hint="eastAsia"/>
              </w:rPr>
              <w:t>、点击选中“</w:t>
            </w:r>
            <w:r w:rsidRPr="00DD0594">
              <w:rPr>
                <w:rFonts w:hint="eastAsia"/>
              </w:rPr>
              <w:t>3</w:t>
            </w:r>
            <w:r w:rsidRPr="00DD0594">
              <w:rPr>
                <w:rFonts w:hint="eastAsia"/>
              </w:rPr>
              <w:t>公里内打表来接”“</w:t>
            </w:r>
            <w:r w:rsidRPr="00DD0594">
              <w:rPr>
                <w:rFonts w:hint="eastAsia"/>
              </w:rPr>
              <w:t>5</w:t>
            </w:r>
            <w:r w:rsidRPr="00DD0594">
              <w:rPr>
                <w:rFonts w:hint="eastAsia"/>
              </w:rPr>
              <w:t>公里内打表来接”“</w:t>
            </w:r>
            <w:r w:rsidRPr="00DD0594">
              <w:rPr>
                <w:rFonts w:hint="eastAsia"/>
              </w:rPr>
              <w:t>10</w:t>
            </w:r>
            <w:r w:rsidRPr="00DD0594">
              <w:rPr>
                <w:rFonts w:hint="eastAsia"/>
              </w:rPr>
              <w:t>公里内打表来接”选项，则关闭弹窗，浮窗提示文案“您将承担打表来接所产生的费用”</w:t>
            </w:r>
          </w:p>
        </w:tc>
        <w:tc>
          <w:tcPr>
            <w:tcW w:w="2341" w:type="dxa"/>
            <w:vAlign w:val="center"/>
          </w:tcPr>
          <w:p w:rsidR="0051710F" w:rsidRPr="00DD0594" w:rsidRDefault="00E9078A" w:rsidP="0051710F">
            <w:r w:rsidRPr="00DD0594">
              <w:rPr>
                <w:rFonts w:hint="eastAsia"/>
              </w:rPr>
              <w:lastRenderedPageBreak/>
              <w:t>未点击时，显示“打表</w:t>
            </w:r>
            <w:r w:rsidRPr="00DD0594">
              <w:rPr>
                <w:rFonts w:hint="eastAsia"/>
              </w:rPr>
              <w:lastRenderedPageBreak/>
              <w:t>来接”，选择后，显示所选按键的内容</w:t>
            </w:r>
          </w:p>
        </w:tc>
      </w:tr>
      <w:tr w:rsidR="00DD0594" w:rsidRPr="00DD0594" w:rsidTr="00FF16FD">
        <w:tc>
          <w:tcPr>
            <w:tcW w:w="959" w:type="dxa"/>
            <w:vMerge/>
            <w:vAlign w:val="center"/>
          </w:tcPr>
          <w:p w:rsidR="0051710F" w:rsidRPr="00DD0594" w:rsidRDefault="0051710F" w:rsidP="0051710F">
            <w:pPr>
              <w:jc w:val="center"/>
            </w:pPr>
          </w:p>
        </w:tc>
        <w:tc>
          <w:tcPr>
            <w:tcW w:w="1134" w:type="dxa"/>
            <w:vAlign w:val="center"/>
          </w:tcPr>
          <w:p w:rsidR="0051710F" w:rsidRPr="00DD0594" w:rsidRDefault="0051710F" w:rsidP="0051710F">
            <w:pPr>
              <w:jc w:val="left"/>
            </w:pPr>
            <w:r w:rsidRPr="00DD0594">
              <w:rPr>
                <w:rFonts w:hint="eastAsia"/>
              </w:rPr>
              <w:t>备注</w:t>
            </w:r>
            <w:r w:rsidRPr="00DD0594">
              <w:rPr>
                <w:rFonts w:hint="eastAsia"/>
              </w:rPr>
              <w:t>/</w:t>
            </w:r>
            <w:r w:rsidRPr="00DD0594">
              <w:rPr>
                <w:rFonts w:hint="eastAsia"/>
              </w:rPr>
              <w:t>已备注</w:t>
            </w:r>
          </w:p>
        </w:tc>
        <w:tc>
          <w:tcPr>
            <w:tcW w:w="5528" w:type="dxa"/>
            <w:vAlign w:val="center"/>
          </w:tcPr>
          <w:p w:rsidR="0051710F" w:rsidRPr="00DD0594" w:rsidRDefault="0051710F" w:rsidP="0051710F">
            <w:r w:rsidRPr="00DD0594">
              <w:rPr>
                <w:rFonts w:hint="eastAsia"/>
              </w:rPr>
              <w:t>点击进入备注填写页面Ⅰ</w:t>
            </w:r>
            <w:r w:rsidRPr="00DD0594">
              <w:rPr>
                <w:rFonts w:hint="eastAsia"/>
              </w:rPr>
              <w:t>-</w:t>
            </w:r>
            <w:r w:rsidRPr="00DD0594">
              <w:t>C</w:t>
            </w:r>
            <w:r w:rsidRPr="00DD0594">
              <w:rPr>
                <w:rFonts w:hint="eastAsia"/>
              </w:rPr>
              <w:t>-0</w:t>
            </w:r>
            <w:r w:rsidRPr="00DD0594">
              <w:t>1 (01)</w:t>
            </w:r>
            <w:r w:rsidRPr="00DD0594">
              <w:rPr>
                <w:rFonts w:hint="eastAsia"/>
              </w:rPr>
              <w:t>。</w:t>
            </w:r>
            <w:r w:rsidR="00E9078A" w:rsidRPr="00DD0594">
              <w:rPr>
                <w:rFonts w:hint="eastAsia"/>
              </w:rPr>
              <w:t>未填写时，显示“备注”；</w:t>
            </w:r>
            <w:r w:rsidRPr="00DD0594">
              <w:rPr>
                <w:rFonts w:hint="eastAsia"/>
              </w:rPr>
              <w:t>若已填写，则加载已填写的备注内容。</w:t>
            </w:r>
          </w:p>
        </w:tc>
        <w:tc>
          <w:tcPr>
            <w:tcW w:w="2341" w:type="dxa"/>
            <w:vAlign w:val="center"/>
          </w:tcPr>
          <w:p w:rsidR="0051710F" w:rsidRPr="00DD0594" w:rsidRDefault="0051710F" w:rsidP="0051710F"/>
        </w:tc>
      </w:tr>
      <w:tr w:rsidR="00DD0594" w:rsidRPr="00DD0594" w:rsidTr="00FF16FD">
        <w:tc>
          <w:tcPr>
            <w:tcW w:w="959" w:type="dxa"/>
            <w:vMerge/>
            <w:vAlign w:val="center"/>
          </w:tcPr>
          <w:p w:rsidR="0051710F" w:rsidRPr="00DD0594" w:rsidRDefault="0051710F" w:rsidP="0051710F">
            <w:pPr>
              <w:jc w:val="center"/>
            </w:pPr>
          </w:p>
        </w:tc>
        <w:tc>
          <w:tcPr>
            <w:tcW w:w="1134" w:type="dxa"/>
            <w:vAlign w:val="center"/>
          </w:tcPr>
          <w:p w:rsidR="0051710F" w:rsidRPr="00DD0594" w:rsidRDefault="0051710F" w:rsidP="0051710F">
            <w:pPr>
              <w:jc w:val="left"/>
            </w:pPr>
            <w:r w:rsidRPr="00DD0594">
              <w:rPr>
                <w:rFonts w:hint="eastAsia"/>
              </w:rPr>
              <w:t>支付方式</w:t>
            </w:r>
          </w:p>
        </w:tc>
        <w:tc>
          <w:tcPr>
            <w:tcW w:w="5528" w:type="dxa"/>
            <w:vAlign w:val="center"/>
          </w:tcPr>
          <w:p w:rsidR="0051710F" w:rsidRPr="00DD0594" w:rsidRDefault="0051710F" w:rsidP="009E5627">
            <w:r w:rsidRPr="00DD0594">
              <w:rPr>
                <w:rFonts w:hint="eastAsia"/>
              </w:rPr>
              <w:t>默认“线下付现”，可切换至“在线支付”。这里的支付方式仅针对行程费用</w:t>
            </w:r>
          </w:p>
        </w:tc>
        <w:tc>
          <w:tcPr>
            <w:tcW w:w="2341" w:type="dxa"/>
            <w:vAlign w:val="center"/>
          </w:tcPr>
          <w:p w:rsidR="0051710F" w:rsidRPr="00DD0594" w:rsidRDefault="0051710F" w:rsidP="0051710F"/>
        </w:tc>
      </w:tr>
      <w:tr w:rsidR="00DD0594" w:rsidRPr="00DD0594" w:rsidTr="00FF16FD">
        <w:tc>
          <w:tcPr>
            <w:tcW w:w="959" w:type="dxa"/>
            <w:vMerge/>
            <w:vAlign w:val="center"/>
          </w:tcPr>
          <w:p w:rsidR="0051710F" w:rsidRPr="00DD0594" w:rsidRDefault="0051710F" w:rsidP="0051710F">
            <w:pPr>
              <w:jc w:val="center"/>
            </w:pPr>
          </w:p>
        </w:tc>
        <w:tc>
          <w:tcPr>
            <w:tcW w:w="1134" w:type="dxa"/>
            <w:vAlign w:val="center"/>
          </w:tcPr>
          <w:p w:rsidR="0051710F" w:rsidRPr="00DD0594" w:rsidRDefault="0051710F" w:rsidP="0051710F">
            <w:pPr>
              <w:jc w:val="left"/>
            </w:pPr>
            <w:r w:rsidRPr="00DD0594">
              <w:rPr>
                <w:rFonts w:hint="eastAsia"/>
              </w:rPr>
              <w:t>费用预估</w:t>
            </w:r>
          </w:p>
        </w:tc>
        <w:tc>
          <w:tcPr>
            <w:tcW w:w="5528" w:type="dxa"/>
            <w:vAlign w:val="center"/>
          </w:tcPr>
          <w:p w:rsidR="0051710F" w:rsidRPr="00DD0594" w:rsidRDefault="0051710F" w:rsidP="0051710F">
            <w:r w:rsidRPr="00DD0594">
              <w:rPr>
                <w:rFonts w:hint="eastAsia"/>
              </w:rPr>
              <w:t>上下车地址填写完毕后，即显示预估金额，金额根据运管端上车地点所在城市启用中的出租车计费规则生成</w:t>
            </w:r>
            <w:r w:rsidR="009941CC" w:rsidRPr="00DD0594">
              <w:rPr>
                <w:rFonts w:hint="eastAsia"/>
              </w:rPr>
              <w:t>，计算公式</w:t>
            </w:r>
            <w:r w:rsidR="00BC373C" w:rsidRPr="00DD0594">
              <w:rPr>
                <w:rFonts w:hint="eastAsia"/>
              </w:rPr>
              <w:t>如下：</w:t>
            </w:r>
          </w:p>
          <w:p w:rsidR="001E5C48" w:rsidRPr="00DD0594" w:rsidRDefault="001E5C48" w:rsidP="0051710F">
            <w:pPr>
              <w:rPr>
                <w:b/>
              </w:rPr>
            </w:pPr>
            <w:r w:rsidRPr="00DD0594">
              <w:rPr>
                <w:rFonts w:hint="eastAsia"/>
                <w:b/>
              </w:rPr>
              <w:t>预估里程为（已选的打表来接里程</w:t>
            </w:r>
            <w:r w:rsidRPr="00DD0594">
              <w:rPr>
                <w:rFonts w:hint="eastAsia"/>
                <w:b/>
              </w:rPr>
              <w:t>+</w:t>
            </w:r>
            <w:r w:rsidRPr="00DD0594">
              <w:rPr>
                <w:rFonts w:hint="eastAsia"/>
                <w:b/>
              </w:rPr>
              <w:t>用户上下车地点预估里程）</w:t>
            </w:r>
          </w:p>
          <w:p w:rsidR="002B0F03" w:rsidRPr="00DD0594" w:rsidRDefault="00B96639" w:rsidP="00B96639">
            <w:r w:rsidRPr="00DD0594">
              <w:rPr>
                <w:rFonts w:hint="eastAsia"/>
              </w:rPr>
              <w:t xml:space="preserve">(1) </w:t>
            </w:r>
            <w:r w:rsidR="002B0F03" w:rsidRPr="00DD0594">
              <w:rPr>
                <w:rFonts w:hint="eastAsia"/>
              </w:rPr>
              <w:t>预估里程</w:t>
            </w:r>
            <w:r w:rsidR="002B0F03" w:rsidRPr="00DD0594">
              <w:rPr>
                <w:rFonts w:asciiTheme="minorEastAsia" w:hAnsiTheme="minorEastAsia" w:hint="eastAsia"/>
              </w:rPr>
              <w:t>≤</w:t>
            </w:r>
            <w:r w:rsidR="002B0F03" w:rsidRPr="00DD0594">
              <w:rPr>
                <w:rFonts w:hint="eastAsia"/>
              </w:rPr>
              <w:t>起租里程</w:t>
            </w:r>
            <w:r w:rsidR="002B0F03" w:rsidRPr="00DD0594">
              <w:rPr>
                <w:rFonts w:hint="eastAsia"/>
              </w:rPr>
              <w:t xml:space="preserve">  </w:t>
            </w:r>
          </w:p>
          <w:p w:rsidR="00BC373C" w:rsidRPr="00DD0594" w:rsidRDefault="002B0F03" w:rsidP="00B96639">
            <w:r w:rsidRPr="00DD0594">
              <w:rPr>
                <w:rFonts w:hint="eastAsia"/>
              </w:rPr>
              <w:t>预估费用</w:t>
            </w:r>
            <w:r w:rsidRPr="00DD0594">
              <w:rPr>
                <w:rFonts w:hint="eastAsia"/>
              </w:rPr>
              <w:t>=</w:t>
            </w:r>
            <w:r w:rsidRPr="00DD0594">
              <w:rPr>
                <w:rFonts w:hint="eastAsia"/>
              </w:rPr>
              <w:t>起租价</w:t>
            </w:r>
            <w:r w:rsidRPr="00DD0594">
              <w:rPr>
                <w:rFonts w:hint="eastAsia"/>
              </w:rPr>
              <w:t>+</w:t>
            </w:r>
            <w:r w:rsidRPr="00DD0594">
              <w:rPr>
                <w:rFonts w:hint="eastAsia"/>
              </w:rPr>
              <w:t>附加费</w:t>
            </w:r>
          </w:p>
          <w:p w:rsidR="002B0F03" w:rsidRPr="00DD0594" w:rsidRDefault="00B96639" w:rsidP="00B96639">
            <w:pPr>
              <w:rPr>
                <w:rFonts w:ascii="Calibri" w:hAnsi="Calibri"/>
              </w:rPr>
            </w:pPr>
            <w:r w:rsidRPr="00DD0594">
              <w:rPr>
                <w:rFonts w:hint="eastAsia"/>
              </w:rPr>
              <w:t>(2)</w:t>
            </w:r>
            <w:r w:rsidR="002B0F03" w:rsidRPr="00DD0594">
              <w:t>起租里程</w:t>
            </w:r>
            <w:r w:rsidR="002B0F03" w:rsidRPr="00DD0594">
              <w:rPr>
                <w:rFonts w:ascii="宋体" w:hAnsi="宋体"/>
              </w:rPr>
              <w:t>&lt;预估里程</w:t>
            </w:r>
            <w:r w:rsidR="002B0F03" w:rsidRPr="00DD0594">
              <w:rPr>
                <w:rFonts w:asciiTheme="minorEastAsia" w:hAnsiTheme="minorEastAsia" w:hint="eastAsia"/>
              </w:rPr>
              <w:t xml:space="preserve">≤标准里程  </w:t>
            </w:r>
          </w:p>
          <w:p w:rsidR="00B96639" w:rsidRPr="00DD0594" w:rsidRDefault="002B0F03" w:rsidP="00B96639">
            <w:pPr>
              <w:rPr>
                <w:rFonts w:asciiTheme="minorEastAsia" w:hAnsiTheme="minorEastAsia"/>
              </w:rPr>
            </w:pPr>
            <w:r w:rsidRPr="00DD0594">
              <w:rPr>
                <w:rFonts w:asciiTheme="minorEastAsia" w:hAnsiTheme="minorEastAsia" w:hint="eastAsia"/>
              </w:rPr>
              <w:t>预估费用=起租价+(</w:t>
            </w:r>
            <w:r w:rsidRPr="00DD0594">
              <w:rPr>
                <w:rFonts w:asciiTheme="minorEastAsia" w:hAnsiTheme="minorEastAsia"/>
              </w:rPr>
              <w:t>预估里程</w:t>
            </w:r>
            <w:r w:rsidRPr="00DD0594">
              <w:rPr>
                <w:rFonts w:asciiTheme="minorEastAsia" w:hAnsiTheme="minorEastAsia" w:hint="eastAsia"/>
              </w:rPr>
              <w:t>-</w:t>
            </w:r>
            <w:r w:rsidRPr="00DD0594">
              <w:rPr>
                <w:rFonts w:asciiTheme="minorEastAsia" w:hAnsiTheme="minorEastAsia"/>
              </w:rPr>
              <w:t>起租里程</w:t>
            </w:r>
            <w:r w:rsidRPr="00DD0594">
              <w:rPr>
                <w:rFonts w:asciiTheme="minorEastAsia" w:hAnsiTheme="minorEastAsia" w:hint="eastAsia"/>
              </w:rPr>
              <w:t>)*续租价+附加费</w:t>
            </w:r>
          </w:p>
          <w:p w:rsidR="00B96639" w:rsidRPr="00DD0594" w:rsidRDefault="00B96639" w:rsidP="00B96639">
            <w:r w:rsidRPr="00DD0594">
              <w:rPr>
                <w:rFonts w:hint="eastAsia"/>
              </w:rPr>
              <w:t>(3)</w:t>
            </w:r>
            <w:r w:rsidRPr="00DD0594">
              <w:t>预估里程</w:t>
            </w:r>
            <w:r w:rsidRPr="00DD0594">
              <w:rPr>
                <w:rFonts w:hint="eastAsia"/>
              </w:rPr>
              <w:t>&gt;</w:t>
            </w:r>
            <w:r w:rsidRPr="00DD0594">
              <w:rPr>
                <w:rFonts w:hint="eastAsia"/>
              </w:rPr>
              <w:t>标准里程</w:t>
            </w:r>
          </w:p>
          <w:p w:rsidR="00B96639" w:rsidRPr="00DD0594" w:rsidRDefault="008D697E" w:rsidP="00B96639">
            <w:r w:rsidRPr="00DD0594">
              <w:t>预估费用</w:t>
            </w:r>
            <w:r w:rsidRPr="00DD0594">
              <w:rPr>
                <w:rFonts w:hint="eastAsia"/>
              </w:rPr>
              <w:t>=</w:t>
            </w:r>
            <w:r w:rsidRPr="00DD0594">
              <w:t>起租价</w:t>
            </w:r>
            <w:r w:rsidRPr="00DD0594">
              <w:rPr>
                <w:rFonts w:hint="eastAsia"/>
              </w:rPr>
              <w:t>+</w:t>
            </w:r>
            <w:r w:rsidRPr="00DD0594">
              <w:t>(</w:t>
            </w:r>
            <w:r w:rsidRPr="00DD0594">
              <w:t>标准里程</w:t>
            </w:r>
            <w:r w:rsidRPr="00DD0594">
              <w:rPr>
                <w:rFonts w:hint="eastAsia"/>
              </w:rPr>
              <w:t>-</w:t>
            </w:r>
            <w:r w:rsidRPr="00DD0594">
              <w:t>起租里程</w:t>
            </w:r>
            <w:r w:rsidRPr="00DD0594">
              <w:t>)</w:t>
            </w:r>
            <w:r w:rsidRPr="00DD0594">
              <w:rPr>
                <w:rFonts w:hint="eastAsia"/>
              </w:rPr>
              <w:t>*</w:t>
            </w:r>
            <w:r w:rsidRPr="00DD0594">
              <w:rPr>
                <w:rFonts w:hint="eastAsia"/>
              </w:rPr>
              <w:t>续租价</w:t>
            </w:r>
            <w:r w:rsidRPr="00DD0594">
              <w:rPr>
                <w:rFonts w:hint="eastAsia"/>
              </w:rPr>
              <w:t>+</w:t>
            </w:r>
            <w:r w:rsidRPr="00DD0594">
              <w:t>(</w:t>
            </w:r>
            <w:r w:rsidRPr="00DD0594">
              <w:t>预估里程</w:t>
            </w:r>
            <w:r w:rsidRPr="00DD0594">
              <w:rPr>
                <w:rFonts w:hint="eastAsia"/>
              </w:rPr>
              <w:t>-</w:t>
            </w:r>
            <w:r w:rsidRPr="00DD0594">
              <w:t>标准里程</w:t>
            </w:r>
            <w:r w:rsidRPr="00DD0594">
              <w:t>)</w:t>
            </w:r>
            <w:r w:rsidRPr="00DD0594">
              <w:rPr>
                <w:rFonts w:hint="eastAsia"/>
              </w:rPr>
              <w:t>*</w:t>
            </w:r>
            <w:r w:rsidRPr="00DD0594">
              <w:t>续租价</w:t>
            </w:r>
            <w:r w:rsidRPr="00DD0594">
              <w:rPr>
                <w:rFonts w:hint="eastAsia"/>
              </w:rPr>
              <w:t>*</w:t>
            </w:r>
            <w:r w:rsidR="002E7626" w:rsidRPr="00DD0594">
              <w:rPr>
                <w:rFonts w:hint="eastAsia"/>
              </w:rPr>
              <w:t>空驶费率</w:t>
            </w:r>
            <w:r w:rsidRPr="00DD0594">
              <w:rPr>
                <w:rFonts w:hint="eastAsia"/>
              </w:rPr>
              <w:t>+</w:t>
            </w:r>
            <w:r w:rsidRPr="00DD0594">
              <w:t>附加费</w:t>
            </w:r>
          </w:p>
          <w:p w:rsidR="008D697E" w:rsidRPr="00DD0594" w:rsidRDefault="0069107E" w:rsidP="00B96639">
            <w:pPr>
              <w:rPr>
                <w:rFonts w:asciiTheme="minorEastAsia" w:hAnsiTheme="minorEastAsia"/>
                <w:sz w:val="22"/>
              </w:rPr>
            </w:pPr>
            <w:r w:rsidRPr="00DD0594">
              <w:t>其中</w:t>
            </w:r>
            <w:r w:rsidRPr="00DD0594">
              <w:rPr>
                <w:rFonts w:hint="eastAsia"/>
              </w:rPr>
              <w:t>，</w:t>
            </w:r>
            <w:r w:rsidR="008D697E" w:rsidRPr="00DD0594">
              <w:t>预估里程</w:t>
            </w:r>
            <w:r w:rsidR="008D697E" w:rsidRPr="00DD0594">
              <w:rPr>
                <w:rFonts w:hint="eastAsia"/>
              </w:rPr>
              <w:t>：</w:t>
            </w:r>
            <w:r w:rsidR="008D697E" w:rsidRPr="00DD0594">
              <w:t>从乘客上车</w:t>
            </w:r>
            <w:r w:rsidRPr="00DD0594">
              <w:t>地</w:t>
            </w:r>
            <w:r w:rsidR="008D697E" w:rsidRPr="00DD0594">
              <w:t>到</w:t>
            </w:r>
            <w:r w:rsidRPr="00DD0594">
              <w:t>下车地按</w:t>
            </w:r>
            <w:r w:rsidR="008D697E" w:rsidRPr="00DD0594">
              <w:t>最佳规划路径</w:t>
            </w:r>
            <w:r w:rsidRPr="00DD0594">
              <w:t>行驶的</w:t>
            </w:r>
            <w:r w:rsidR="008D697E" w:rsidRPr="00DD0594">
              <w:t>距离</w:t>
            </w:r>
          </w:p>
        </w:tc>
        <w:tc>
          <w:tcPr>
            <w:tcW w:w="2341" w:type="dxa"/>
            <w:vAlign w:val="center"/>
          </w:tcPr>
          <w:p w:rsidR="0051710F" w:rsidRPr="00DD0594" w:rsidRDefault="00F46E8F" w:rsidP="0051710F">
            <w:r w:rsidRPr="00DD0594">
              <w:rPr>
                <w:rFonts w:hint="eastAsia"/>
              </w:rPr>
              <w:t>若上车</w:t>
            </w:r>
            <w:r w:rsidR="001E7915" w:rsidRPr="00DD0594">
              <w:rPr>
                <w:rFonts w:hint="eastAsia"/>
              </w:rPr>
              <w:t>地点所在</w:t>
            </w:r>
            <w:r w:rsidRPr="00DD0594">
              <w:rPr>
                <w:rFonts w:hint="eastAsia"/>
              </w:rPr>
              <w:t>城市无计费规则，则不显示预估费用栏位</w:t>
            </w:r>
          </w:p>
        </w:tc>
      </w:tr>
      <w:tr w:rsidR="00DD0594" w:rsidRPr="00DD0594" w:rsidTr="00FF16FD">
        <w:tc>
          <w:tcPr>
            <w:tcW w:w="959" w:type="dxa"/>
            <w:vMerge/>
            <w:vAlign w:val="center"/>
          </w:tcPr>
          <w:p w:rsidR="005B4F30" w:rsidRPr="00DD0594" w:rsidRDefault="005B4F30" w:rsidP="0051710F">
            <w:pPr>
              <w:jc w:val="center"/>
            </w:pPr>
          </w:p>
        </w:tc>
        <w:tc>
          <w:tcPr>
            <w:tcW w:w="1134" w:type="dxa"/>
            <w:vAlign w:val="center"/>
          </w:tcPr>
          <w:p w:rsidR="005B4F30" w:rsidRPr="00DD0594" w:rsidRDefault="005B4F30" w:rsidP="0051710F">
            <w:pPr>
              <w:jc w:val="left"/>
            </w:pPr>
            <w:r w:rsidRPr="00DD0594">
              <w:rPr>
                <w:rFonts w:hint="eastAsia"/>
              </w:rPr>
              <w:t>提交</w:t>
            </w:r>
          </w:p>
        </w:tc>
        <w:tc>
          <w:tcPr>
            <w:tcW w:w="5528" w:type="dxa"/>
            <w:vAlign w:val="center"/>
          </w:tcPr>
          <w:p w:rsidR="005B4F30" w:rsidRPr="00DD0594" w:rsidRDefault="005B4F30" w:rsidP="0051710F">
            <w:r w:rsidRPr="00DD0594">
              <w:rPr>
                <w:rFonts w:hint="eastAsia"/>
              </w:rPr>
              <w:t>1</w:t>
            </w:r>
            <w:r w:rsidR="00F748E2" w:rsidRPr="00DD0594">
              <w:rPr>
                <w:rFonts w:hint="eastAsia"/>
              </w:rPr>
              <w:t>、</w:t>
            </w:r>
            <w:r w:rsidRPr="00DD0594">
              <w:rPr>
                <w:rFonts w:hint="eastAsia"/>
              </w:rPr>
              <w:t>上下车地址</w:t>
            </w:r>
            <w:r w:rsidR="00EA7299" w:rsidRPr="00DD0594">
              <w:rPr>
                <w:rFonts w:hint="eastAsia"/>
              </w:rPr>
              <w:t>未</w:t>
            </w:r>
            <w:r w:rsidRPr="00DD0594">
              <w:rPr>
                <w:rFonts w:hint="eastAsia"/>
              </w:rPr>
              <w:t>填写时，按键不可点击</w:t>
            </w:r>
          </w:p>
          <w:p w:rsidR="00F748E2" w:rsidRPr="00DD0594" w:rsidRDefault="00F748E2" w:rsidP="0051710F">
            <w:r w:rsidRPr="00DD0594">
              <w:rPr>
                <w:rFonts w:hint="eastAsia"/>
              </w:rPr>
              <w:t>2</w:t>
            </w:r>
            <w:r w:rsidRPr="00DD0594">
              <w:rPr>
                <w:rFonts w:hint="eastAsia"/>
              </w:rPr>
              <w:t>、</w:t>
            </w:r>
            <w:r w:rsidRPr="00DD0594">
              <w:t>提交时</w:t>
            </w:r>
            <w:r w:rsidRPr="00DD0594">
              <w:rPr>
                <w:rFonts w:hint="eastAsia"/>
              </w:rPr>
              <w:t>，</w:t>
            </w:r>
            <w:r w:rsidRPr="00DD0594">
              <w:t>判断是否已经登录</w:t>
            </w:r>
            <w:r w:rsidRPr="00DD0594">
              <w:rPr>
                <w:rFonts w:hint="eastAsia"/>
              </w:rPr>
              <w:t>，</w:t>
            </w:r>
            <w:r w:rsidRPr="00DD0594">
              <w:t>若未登录</w:t>
            </w:r>
            <w:r w:rsidRPr="00DD0594">
              <w:rPr>
                <w:rFonts w:hint="eastAsia"/>
              </w:rPr>
              <w:t>，</w:t>
            </w:r>
            <w:r w:rsidRPr="00DD0594">
              <w:t>提交失败</w:t>
            </w:r>
            <w:r w:rsidRPr="00DD0594">
              <w:rPr>
                <w:rFonts w:hint="eastAsia"/>
              </w:rPr>
              <w:t>，</w:t>
            </w:r>
            <w:r w:rsidRPr="00DD0594">
              <w:t>弹出登录弹窗</w:t>
            </w:r>
            <w:r w:rsidRPr="00DD0594">
              <w:rPr>
                <w:rFonts w:hint="eastAsia"/>
              </w:rPr>
              <w:t>，</w:t>
            </w:r>
            <w:r w:rsidRPr="00DD0594">
              <w:t>登录成功后</w:t>
            </w:r>
            <w:r w:rsidRPr="00DD0594">
              <w:rPr>
                <w:rFonts w:hint="eastAsia"/>
              </w:rPr>
              <w:t>，</w:t>
            </w:r>
            <w:r w:rsidRPr="00DD0594">
              <w:t>继续提交订单</w:t>
            </w:r>
          </w:p>
          <w:p w:rsidR="00F748E2" w:rsidRPr="00DD0594" w:rsidRDefault="00F748E2" w:rsidP="00932F24">
            <w:r w:rsidRPr="00DD0594">
              <w:t>3</w:t>
            </w:r>
            <w:r w:rsidRPr="00DD0594">
              <w:rPr>
                <w:rFonts w:hint="eastAsia"/>
              </w:rPr>
              <w:t>、</w:t>
            </w:r>
            <w:r w:rsidR="00F57675" w:rsidRPr="00DD0594">
              <w:t>提交时</w:t>
            </w:r>
            <w:r w:rsidR="00F57675" w:rsidRPr="00DD0594">
              <w:rPr>
                <w:rFonts w:hint="eastAsia"/>
              </w:rPr>
              <w:t>，</w:t>
            </w:r>
            <w:r w:rsidRPr="00DD0594">
              <w:rPr>
                <w:rFonts w:hint="eastAsia"/>
              </w:rPr>
              <w:t>执行以下检测：</w:t>
            </w:r>
          </w:p>
          <w:p w:rsidR="00EA7299" w:rsidRPr="00DD0594" w:rsidRDefault="00F748E2" w:rsidP="00932F24">
            <w:r w:rsidRPr="00DD0594">
              <w:rPr>
                <w:rFonts w:hint="eastAsia"/>
              </w:rPr>
              <w:t>（</w:t>
            </w:r>
            <w:r w:rsidRPr="00DD0594">
              <w:rPr>
                <w:rFonts w:hint="eastAsia"/>
              </w:rPr>
              <w:t>1</w:t>
            </w:r>
            <w:r w:rsidRPr="00DD0594">
              <w:rPr>
                <w:rFonts w:hint="eastAsia"/>
              </w:rPr>
              <w:t>）</w:t>
            </w:r>
            <w:r w:rsidR="00F57675" w:rsidRPr="00DD0594">
              <w:t>判断是否存在未支付订单</w:t>
            </w:r>
            <w:r w:rsidR="00F57675" w:rsidRPr="00DD0594">
              <w:rPr>
                <w:rFonts w:hint="eastAsia"/>
              </w:rPr>
              <w:t>，</w:t>
            </w:r>
            <w:r w:rsidR="00F57675" w:rsidRPr="00DD0594">
              <w:t>如果存在则弹窗提示</w:t>
            </w:r>
            <w:r w:rsidR="00F57675" w:rsidRPr="00DD0594">
              <w:rPr>
                <w:rFonts w:hint="eastAsia"/>
              </w:rPr>
              <w:t>“有未支付订单，需要先完成支付才能继续下单”，点击“取消”</w:t>
            </w:r>
            <w:r w:rsidR="00F57675" w:rsidRPr="00DD0594">
              <w:rPr>
                <w:rFonts w:hint="eastAsia"/>
              </w:rPr>
              <w:lastRenderedPageBreak/>
              <w:t>关闭弹窗，点击</w:t>
            </w:r>
            <w:r w:rsidR="00A653EA" w:rsidRPr="00DD0594">
              <w:rPr>
                <w:rFonts w:hint="eastAsia"/>
              </w:rPr>
              <w:t>“去支付”</w:t>
            </w:r>
            <w:r w:rsidR="00F57675" w:rsidRPr="00DD0594">
              <w:rPr>
                <w:rFonts w:hint="eastAsia"/>
              </w:rPr>
              <w:t>，跳转至</w:t>
            </w:r>
            <w:r w:rsidR="00A653EA" w:rsidRPr="00DD0594">
              <w:rPr>
                <w:rFonts w:hint="eastAsia"/>
              </w:rPr>
              <w:t>“我的行程”</w:t>
            </w:r>
            <w:r w:rsidRPr="00DD0594">
              <w:rPr>
                <w:rFonts w:hint="eastAsia"/>
              </w:rPr>
              <w:t xml:space="preserve"> </w:t>
            </w:r>
            <w:r w:rsidRPr="00DD0594">
              <w:rPr>
                <w:rFonts w:hint="eastAsia"/>
              </w:rPr>
              <w:t>页面。</w:t>
            </w:r>
          </w:p>
          <w:p w:rsidR="00540021" w:rsidRPr="00DD0594" w:rsidRDefault="00F748E2" w:rsidP="00932F24">
            <w:r w:rsidRPr="00DD0594">
              <w:rPr>
                <w:rFonts w:hint="eastAsia"/>
              </w:rPr>
              <w:t>（</w:t>
            </w:r>
            <w:r w:rsidRPr="00DD0594">
              <w:rPr>
                <w:rFonts w:hint="eastAsia"/>
              </w:rPr>
              <w:t>2</w:t>
            </w:r>
            <w:r w:rsidRPr="00DD0594">
              <w:rPr>
                <w:rFonts w:hint="eastAsia"/>
              </w:rPr>
              <w:t>）判断余额是否充足，如选择“在线支付”，余额须大于本次预估行程费和调度费之和，如选择“线下付现”，余额须大于本次调度费，否则下单失败。弹窗提示“账户余额不足，请充值”，点击“取消”关闭弹窗，点击“去充值”，跳转至“我的钱包”页面。</w:t>
            </w:r>
          </w:p>
          <w:p w:rsidR="00932F24" w:rsidRPr="00DD0594" w:rsidRDefault="00540021" w:rsidP="00932F24">
            <w:r w:rsidRPr="00DD0594">
              <w:t>4</w:t>
            </w:r>
            <w:r w:rsidR="00F748E2" w:rsidRPr="00DD0594">
              <w:rPr>
                <w:rFonts w:hint="eastAsia"/>
              </w:rPr>
              <w:t>、</w:t>
            </w:r>
            <w:r w:rsidR="00932F24" w:rsidRPr="00DD0594">
              <w:rPr>
                <w:rFonts w:hint="eastAsia"/>
              </w:rPr>
              <w:t>即刻订单，提交成功进入Ⅰ</w:t>
            </w:r>
            <w:r w:rsidR="00932F24" w:rsidRPr="00DD0594">
              <w:rPr>
                <w:rFonts w:hint="eastAsia"/>
              </w:rPr>
              <w:t>-</w:t>
            </w:r>
            <w:r w:rsidR="00932F24" w:rsidRPr="00DD0594">
              <w:t>C</w:t>
            </w:r>
            <w:r w:rsidR="00932F24" w:rsidRPr="00DD0594">
              <w:rPr>
                <w:rFonts w:hint="eastAsia"/>
              </w:rPr>
              <w:t>-0</w:t>
            </w:r>
            <w:r w:rsidR="00932F24" w:rsidRPr="00DD0594">
              <w:t>1 (06)</w:t>
            </w:r>
          </w:p>
          <w:p w:rsidR="0071037E" w:rsidRPr="00DD0594" w:rsidRDefault="00540021" w:rsidP="00932F24">
            <w:r w:rsidRPr="00DD0594">
              <w:t>5</w:t>
            </w:r>
            <w:r w:rsidR="00F748E2" w:rsidRPr="00DD0594">
              <w:rPr>
                <w:rFonts w:hint="eastAsia"/>
              </w:rPr>
              <w:t>、</w:t>
            </w:r>
            <w:r w:rsidR="00F57675" w:rsidRPr="00DD0594">
              <w:rPr>
                <w:rFonts w:hint="eastAsia"/>
              </w:rPr>
              <w:t>预约用车，提交成功，弹窗提示“订单已提交，正在为您派单”，如Ⅰ</w:t>
            </w:r>
            <w:r w:rsidR="00F57675" w:rsidRPr="00DD0594">
              <w:rPr>
                <w:rFonts w:hint="eastAsia"/>
              </w:rPr>
              <w:t>-</w:t>
            </w:r>
            <w:r w:rsidR="00F57675" w:rsidRPr="00DD0594">
              <w:t>C</w:t>
            </w:r>
            <w:r w:rsidR="00F57675" w:rsidRPr="00DD0594">
              <w:rPr>
                <w:rFonts w:hint="eastAsia"/>
              </w:rPr>
              <w:t>-0</w:t>
            </w:r>
            <w:r w:rsidR="00F57675" w:rsidRPr="00DD0594">
              <w:t>1 (07)</w:t>
            </w:r>
            <w:r w:rsidR="00F57675" w:rsidRPr="00DD0594">
              <w:rPr>
                <w:rFonts w:hint="eastAsia"/>
              </w:rPr>
              <w:t>，</w:t>
            </w:r>
            <w:r w:rsidR="00F57675" w:rsidRPr="00DD0594">
              <w:t>点击</w:t>
            </w:r>
            <w:r w:rsidR="00F57675" w:rsidRPr="00DD0594">
              <w:rPr>
                <w:rFonts w:hint="eastAsia"/>
              </w:rPr>
              <w:t>“我知道了”，关闭弹窗，返回首页</w:t>
            </w:r>
          </w:p>
        </w:tc>
        <w:tc>
          <w:tcPr>
            <w:tcW w:w="2341" w:type="dxa"/>
            <w:vAlign w:val="center"/>
          </w:tcPr>
          <w:p w:rsidR="00F57675" w:rsidRPr="00DD0594" w:rsidRDefault="00F57675" w:rsidP="00F57675">
            <w:r w:rsidRPr="00DD0594">
              <w:rPr>
                <w:rFonts w:hint="eastAsia"/>
              </w:rPr>
              <w:lastRenderedPageBreak/>
              <w:t>1</w:t>
            </w:r>
            <w:r w:rsidR="00A02A85" w:rsidRPr="00DD0594">
              <w:rPr>
                <w:rFonts w:hint="eastAsia"/>
              </w:rPr>
              <w:t>、</w:t>
            </w:r>
            <w:r w:rsidRPr="00DD0594">
              <w:rPr>
                <w:rFonts w:hint="eastAsia"/>
              </w:rPr>
              <w:t>提交时断网，显示断网通用提示浮窗</w:t>
            </w:r>
          </w:p>
          <w:p w:rsidR="00A02A85" w:rsidRPr="00DD0594" w:rsidRDefault="00F57675" w:rsidP="00F57675">
            <w:r w:rsidRPr="00DD0594">
              <w:t>2</w:t>
            </w:r>
            <w:r w:rsidR="00A02A85" w:rsidRPr="00DD0594">
              <w:rPr>
                <w:rFonts w:hint="eastAsia"/>
              </w:rPr>
              <w:t>、</w:t>
            </w:r>
            <w:r w:rsidRPr="00DD0594">
              <w:t>提交订单时</w:t>
            </w:r>
            <w:r w:rsidRPr="00DD0594">
              <w:rPr>
                <w:rFonts w:hint="eastAsia"/>
              </w:rPr>
              <w:t>，用车时间过期，则提示文案“用车时间失效，</w:t>
            </w:r>
            <w:r w:rsidR="00A02A85" w:rsidRPr="00DD0594">
              <w:rPr>
                <w:rFonts w:hint="eastAsia"/>
              </w:rPr>
              <w:t>请</w:t>
            </w:r>
            <w:r w:rsidRPr="00DD0594">
              <w:rPr>
                <w:rFonts w:hint="eastAsia"/>
              </w:rPr>
              <w:t>重新选择”。</w:t>
            </w:r>
          </w:p>
          <w:p w:rsidR="00F57675" w:rsidRPr="00DD0594" w:rsidRDefault="00F57675" w:rsidP="00F57675">
            <w:r w:rsidRPr="00DD0594">
              <w:rPr>
                <w:rFonts w:hint="eastAsia"/>
              </w:rPr>
              <w:lastRenderedPageBreak/>
              <w:t>时间过期情景如：</w:t>
            </w:r>
            <w:r w:rsidR="00A02A85" w:rsidRPr="00DD0594">
              <w:rPr>
                <w:rFonts w:hint="eastAsia"/>
              </w:rPr>
              <w:t>用户操作时间过长，致使提交时所选</w:t>
            </w:r>
            <w:r w:rsidRPr="00DD0594">
              <w:rPr>
                <w:rFonts w:hint="eastAsia"/>
              </w:rPr>
              <w:t>用车时间早于当前时间</w:t>
            </w:r>
            <w:r w:rsidR="00653468" w:rsidRPr="00DD0594">
              <w:rPr>
                <w:rFonts w:hint="eastAsia"/>
              </w:rPr>
              <w:t>等</w:t>
            </w:r>
            <w:r w:rsidRPr="00DD0594">
              <w:rPr>
                <w:rFonts w:hint="eastAsia"/>
              </w:rPr>
              <w:t>。</w:t>
            </w:r>
          </w:p>
          <w:p w:rsidR="00CA4070" w:rsidRPr="00DD0594" w:rsidRDefault="00CA4070" w:rsidP="00CA4070">
            <w:r w:rsidRPr="00DD0594">
              <w:t>3</w:t>
            </w:r>
            <w:r w:rsidR="00A02A85" w:rsidRPr="00DD0594">
              <w:rPr>
                <w:rFonts w:hint="eastAsia"/>
              </w:rPr>
              <w:t>、</w:t>
            </w:r>
            <w:r w:rsidR="00F57675" w:rsidRPr="00DD0594">
              <w:t>提交失败</w:t>
            </w:r>
            <w:r w:rsidR="00F57675" w:rsidRPr="00DD0594">
              <w:rPr>
                <w:rFonts w:hint="eastAsia"/>
              </w:rPr>
              <w:t>，</w:t>
            </w:r>
            <w:r w:rsidR="00F57675" w:rsidRPr="00DD0594">
              <w:t>浮窗提示</w:t>
            </w:r>
            <w:r w:rsidR="00F57675" w:rsidRPr="00DD0594">
              <w:rPr>
                <w:rFonts w:hint="eastAsia"/>
              </w:rPr>
              <w:t>“提交失败，请稍后重试”</w:t>
            </w:r>
          </w:p>
        </w:tc>
      </w:tr>
      <w:tr w:rsidR="00DD0594" w:rsidRPr="00DD0594" w:rsidTr="00FF16FD">
        <w:tc>
          <w:tcPr>
            <w:tcW w:w="959" w:type="dxa"/>
            <w:vMerge w:val="restart"/>
            <w:vAlign w:val="center"/>
          </w:tcPr>
          <w:p w:rsidR="007061B3" w:rsidRPr="00DD0594" w:rsidRDefault="007061B3" w:rsidP="0051710F">
            <w:pPr>
              <w:jc w:val="center"/>
            </w:pPr>
            <w:r w:rsidRPr="00DD0594">
              <w:rPr>
                <w:rFonts w:hint="eastAsia"/>
              </w:rPr>
              <w:lastRenderedPageBreak/>
              <w:t>Ⅰ</w:t>
            </w:r>
            <w:r w:rsidRPr="00DD0594">
              <w:rPr>
                <w:rFonts w:hint="eastAsia"/>
              </w:rPr>
              <w:t>-</w:t>
            </w:r>
            <w:r w:rsidRPr="00DD0594">
              <w:t>C</w:t>
            </w:r>
            <w:r w:rsidRPr="00DD0594">
              <w:rPr>
                <w:rFonts w:hint="eastAsia"/>
              </w:rPr>
              <w:t>-0</w:t>
            </w:r>
            <w:r w:rsidRPr="00DD0594">
              <w:t>1 (09)</w:t>
            </w:r>
          </w:p>
        </w:tc>
        <w:tc>
          <w:tcPr>
            <w:tcW w:w="1134" w:type="dxa"/>
            <w:vAlign w:val="center"/>
          </w:tcPr>
          <w:p w:rsidR="007061B3" w:rsidRPr="00DD0594" w:rsidRDefault="007061B3" w:rsidP="0051710F">
            <w:pPr>
              <w:jc w:val="left"/>
            </w:pPr>
            <w:r w:rsidRPr="00DD0594">
              <w:rPr>
                <w:rFonts w:hint="eastAsia"/>
              </w:rPr>
              <w:t>说明</w:t>
            </w:r>
          </w:p>
        </w:tc>
        <w:tc>
          <w:tcPr>
            <w:tcW w:w="5528" w:type="dxa"/>
            <w:vAlign w:val="center"/>
          </w:tcPr>
          <w:p w:rsidR="007061B3" w:rsidRPr="00DD0594" w:rsidRDefault="007061B3" w:rsidP="0051710F">
            <w:r w:rsidRPr="00DD0594">
              <w:rPr>
                <w:rFonts w:hint="eastAsia"/>
              </w:rPr>
              <w:t>1</w:t>
            </w:r>
            <w:r w:rsidRPr="00DD0594">
              <w:rPr>
                <w:rFonts w:hint="eastAsia"/>
              </w:rPr>
              <w:t>、弱提示“有什么需要叮嘱司机的尽管说”，可输入</w:t>
            </w:r>
            <w:r w:rsidR="002E66DA" w:rsidRPr="00DD0594">
              <w:t>22</w:t>
            </w:r>
            <w:r w:rsidRPr="00DD0594">
              <w:rPr>
                <w:rFonts w:hint="eastAsia"/>
              </w:rPr>
              <w:t>个字符，超过不可输入。</w:t>
            </w:r>
          </w:p>
          <w:p w:rsidR="007061B3" w:rsidRPr="00DD0594" w:rsidRDefault="002E66DA" w:rsidP="0051710F">
            <w:r w:rsidRPr="00DD0594">
              <w:t>2</w:t>
            </w:r>
            <w:r w:rsidR="007061B3" w:rsidRPr="00DD0594">
              <w:rPr>
                <w:rFonts w:hint="eastAsia"/>
              </w:rPr>
              <w:t>、点击文字快捷键，将按键内容加载至输入框，按键变选中状态；再次点击，从输入框删除选中内容，按键变为未选中状态；直接删除输入框内的文字按键内容，按键变为未选中状态</w:t>
            </w:r>
          </w:p>
          <w:p w:rsidR="007061B3" w:rsidRPr="00DD0594" w:rsidRDefault="002E66DA" w:rsidP="0051710F">
            <w:r w:rsidRPr="00DD0594">
              <w:t>3</w:t>
            </w:r>
            <w:r w:rsidR="007061B3" w:rsidRPr="00DD0594">
              <w:rPr>
                <w:rFonts w:hint="eastAsia"/>
              </w:rPr>
              <w:t>、文字按键的文字内容大于可输入字数时，点击无效</w:t>
            </w:r>
          </w:p>
        </w:tc>
        <w:tc>
          <w:tcPr>
            <w:tcW w:w="2341" w:type="dxa"/>
            <w:vAlign w:val="center"/>
          </w:tcPr>
          <w:p w:rsidR="007061B3" w:rsidRPr="00DD0594" w:rsidRDefault="002E66DA" w:rsidP="00F57675">
            <w:r w:rsidRPr="00DD0594">
              <w:t>1</w:t>
            </w:r>
            <w:r w:rsidR="007061B3" w:rsidRPr="00DD0594">
              <w:rPr>
                <w:rFonts w:hint="eastAsia"/>
              </w:rPr>
              <w:t>、在输入框输入和文字按键相同内容，文字按键变为选中状态</w:t>
            </w:r>
          </w:p>
          <w:p w:rsidR="007061B3" w:rsidRPr="00DD0594" w:rsidRDefault="002E66DA" w:rsidP="00F57675">
            <w:r w:rsidRPr="00DD0594">
              <w:t>2</w:t>
            </w:r>
            <w:r w:rsidR="007061B3" w:rsidRPr="00DD0594">
              <w:rPr>
                <w:rFonts w:hint="eastAsia"/>
              </w:rPr>
              <w:t>、</w:t>
            </w:r>
            <w:r w:rsidR="007061B3" w:rsidRPr="00DD0594">
              <w:t>如果输入框内有多个与文字按键相同的文字</w:t>
            </w:r>
            <w:r w:rsidR="007061B3" w:rsidRPr="00DD0594">
              <w:rPr>
                <w:rFonts w:hint="eastAsia"/>
              </w:rPr>
              <w:t>，</w:t>
            </w:r>
            <w:r w:rsidR="007061B3" w:rsidRPr="00DD0594">
              <w:t>点击该文字按键</w:t>
            </w:r>
            <w:r w:rsidR="007061B3" w:rsidRPr="00DD0594">
              <w:rPr>
                <w:rFonts w:hint="eastAsia"/>
              </w:rPr>
              <w:t>，</w:t>
            </w:r>
            <w:r w:rsidR="007061B3" w:rsidRPr="00DD0594">
              <w:t>则删除所有相同的内容</w:t>
            </w:r>
          </w:p>
        </w:tc>
      </w:tr>
      <w:tr w:rsidR="00DD0594" w:rsidRPr="00DD0594" w:rsidTr="00FF16FD">
        <w:tc>
          <w:tcPr>
            <w:tcW w:w="959" w:type="dxa"/>
            <w:vMerge/>
            <w:vAlign w:val="center"/>
          </w:tcPr>
          <w:p w:rsidR="007061B3" w:rsidRPr="00DD0594" w:rsidRDefault="007061B3" w:rsidP="0051710F">
            <w:pPr>
              <w:jc w:val="center"/>
            </w:pPr>
          </w:p>
        </w:tc>
        <w:tc>
          <w:tcPr>
            <w:tcW w:w="1134" w:type="dxa"/>
            <w:vAlign w:val="center"/>
          </w:tcPr>
          <w:p w:rsidR="007061B3" w:rsidRPr="00DD0594" w:rsidRDefault="007061B3" w:rsidP="0051710F">
            <w:pPr>
              <w:jc w:val="left"/>
            </w:pPr>
            <w:r w:rsidRPr="00DD0594">
              <w:rPr>
                <w:rFonts w:hint="eastAsia"/>
              </w:rPr>
              <w:t>完成</w:t>
            </w:r>
          </w:p>
        </w:tc>
        <w:tc>
          <w:tcPr>
            <w:tcW w:w="5528" w:type="dxa"/>
            <w:vAlign w:val="center"/>
          </w:tcPr>
          <w:p w:rsidR="007061B3" w:rsidRPr="00DD0594" w:rsidRDefault="007061B3" w:rsidP="0051710F">
            <w:r w:rsidRPr="00DD0594">
              <w:rPr>
                <w:rFonts w:hint="eastAsia"/>
              </w:rPr>
              <w:t>点击，保存输入内容并返回下单页面</w:t>
            </w:r>
          </w:p>
        </w:tc>
        <w:tc>
          <w:tcPr>
            <w:tcW w:w="2341" w:type="dxa"/>
            <w:vAlign w:val="center"/>
          </w:tcPr>
          <w:p w:rsidR="007061B3" w:rsidRPr="00DD0594" w:rsidRDefault="007061B3" w:rsidP="00F57675">
            <w:r w:rsidRPr="00DD0594">
              <w:rPr>
                <w:rFonts w:hint="eastAsia"/>
              </w:rPr>
              <w:t>若未输入内容，点击“完成”，返回至下单页面</w:t>
            </w:r>
          </w:p>
        </w:tc>
      </w:tr>
      <w:tr w:rsidR="00DD0594" w:rsidRPr="00DD0594" w:rsidTr="00FF16FD">
        <w:tc>
          <w:tcPr>
            <w:tcW w:w="959" w:type="dxa"/>
            <w:vMerge/>
            <w:vAlign w:val="center"/>
          </w:tcPr>
          <w:p w:rsidR="007061B3" w:rsidRPr="00DD0594" w:rsidRDefault="007061B3" w:rsidP="0051710F">
            <w:pPr>
              <w:jc w:val="center"/>
            </w:pPr>
          </w:p>
        </w:tc>
        <w:tc>
          <w:tcPr>
            <w:tcW w:w="1134" w:type="dxa"/>
            <w:vAlign w:val="center"/>
          </w:tcPr>
          <w:p w:rsidR="007061B3" w:rsidRPr="00DD0594" w:rsidRDefault="007061B3" w:rsidP="0051710F">
            <w:pPr>
              <w:jc w:val="left"/>
            </w:pPr>
            <w:r w:rsidRPr="00DD0594">
              <w:rPr>
                <w:rFonts w:hint="eastAsia"/>
              </w:rPr>
              <w:t>返回</w:t>
            </w:r>
          </w:p>
        </w:tc>
        <w:tc>
          <w:tcPr>
            <w:tcW w:w="5528" w:type="dxa"/>
            <w:vAlign w:val="center"/>
          </w:tcPr>
          <w:p w:rsidR="007061B3" w:rsidRPr="00DD0594" w:rsidRDefault="007061B3" w:rsidP="0051710F">
            <w:r w:rsidRPr="00DD0594">
              <w:rPr>
                <w:rFonts w:hint="eastAsia"/>
              </w:rPr>
              <w:t>点击返回下单页面吗，不保存输入内容</w:t>
            </w:r>
          </w:p>
        </w:tc>
        <w:tc>
          <w:tcPr>
            <w:tcW w:w="2341" w:type="dxa"/>
            <w:vAlign w:val="center"/>
          </w:tcPr>
          <w:p w:rsidR="007061B3" w:rsidRPr="00DD0594" w:rsidRDefault="007061B3" w:rsidP="00F57675"/>
        </w:tc>
      </w:tr>
      <w:tr w:rsidR="00DD0594" w:rsidRPr="00DD0594" w:rsidTr="00FF16FD">
        <w:tc>
          <w:tcPr>
            <w:tcW w:w="959" w:type="dxa"/>
            <w:vMerge w:val="restart"/>
            <w:vAlign w:val="center"/>
          </w:tcPr>
          <w:p w:rsidR="00E4144D" w:rsidRPr="00DD0594" w:rsidRDefault="00E4144D" w:rsidP="0051710F">
            <w:pPr>
              <w:jc w:val="center"/>
            </w:pPr>
            <w:r w:rsidRPr="00DD0594">
              <w:rPr>
                <w:rFonts w:hint="eastAsia"/>
              </w:rPr>
              <w:t>Ⅰ</w:t>
            </w:r>
            <w:r w:rsidRPr="00DD0594">
              <w:rPr>
                <w:rFonts w:hint="eastAsia"/>
              </w:rPr>
              <w:t>-</w:t>
            </w:r>
            <w:r w:rsidRPr="00DD0594">
              <w:t>C</w:t>
            </w:r>
            <w:r w:rsidRPr="00DD0594">
              <w:rPr>
                <w:rFonts w:hint="eastAsia"/>
              </w:rPr>
              <w:t>-0</w:t>
            </w:r>
            <w:r w:rsidRPr="00DD0594">
              <w:t>1 (06)</w:t>
            </w:r>
          </w:p>
        </w:tc>
        <w:tc>
          <w:tcPr>
            <w:tcW w:w="1134" w:type="dxa"/>
            <w:vAlign w:val="center"/>
          </w:tcPr>
          <w:p w:rsidR="00E4144D" w:rsidRPr="00DD0594" w:rsidRDefault="00E4144D" w:rsidP="0051710F">
            <w:pPr>
              <w:jc w:val="left"/>
            </w:pPr>
            <w:r w:rsidRPr="00DD0594">
              <w:t>说明</w:t>
            </w:r>
          </w:p>
        </w:tc>
        <w:tc>
          <w:tcPr>
            <w:tcW w:w="5528" w:type="dxa"/>
            <w:vAlign w:val="center"/>
          </w:tcPr>
          <w:p w:rsidR="00E4144D" w:rsidRPr="00DD0594" w:rsidRDefault="00E4144D" w:rsidP="00095B13">
            <w:r w:rsidRPr="00DD0594">
              <w:rPr>
                <w:rFonts w:hint="eastAsia"/>
                <w:b/>
              </w:rPr>
              <w:t>即刻订单</w:t>
            </w:r>
            <w:r w:rsidRPr="00DD0594">
              <w:rPr>
                <w:rFonts w:hint="eastAsia"/>
              </w:rPr>
              <w:t>，提交成功进入本页面，采用倒计时。</w:t>
            </w:r>
          </w:p>
          <w:p w:rsidR="00E4144D" w:rsidRPr="00DD0594" w:rsidRDefault="00E4144D" w:rsidP="00095B13">
            <w:r w:rsidRPr="00DD0594">
              <w:rPr>
                <w:rFonts w:hint="eastAsia"/>
              </w:rPr>
              <w:t>倒计时时间根据不同的派单方式取值不同：</w:t>
            </w:r>
          </w:p>
          <w:p w:rsidR="00E4144D" w:rsidRPr="00DD0594" w:rsidRDefault="00E4144D" w:rsidP="00095B13">
            <w:r w:rsidRPr="00DD0594">
              <w:rPr>
                <w:rFonts w:hint="eastAsia"/>
              </w:rPr>
              <w:t>（</w:t>
            </w:r>
            <w:r w:rsidRPr="00DD0594">
              <w:rPr>
                <w:rFonts w:hint="eastAsia"/>
              </w:rPr>
              <w:t>1</w:t>
            </w:r>
            <w:r w:rsidRPr="00DD0594">
              <w:rPr>
                <w:rFonts w:hint="eastAsia"/>
              </w:rPr>
              <w:t>）</w:t>
            </w:r>
            <w:r w:rsidR="00596E6D" w:rsidRPr="00DD0594">
              <w:rPr>
                <w:rFonts w:hint="eastAsia"/>
              </w:rPr>
              <w:t>强派方式</w:t>
            </w:r>
            <w:r w:rsidRPr="00DD0594">
              <w:rPr>
                <w:rFonts w:hint="eastAsia"/>
              </w:rPr>
              <w:t>，系统派单：倒计时长</w:t>
            </w:r>
            <w:r w:rsidRPr="00DD0594">
              <w:t>=</w:t>
            </w:r>
            <w:r w:rsidRPr="00DD0594">
              <w:rPr>
                <w:rFonts w:hint="eastAsia"/>
              </w:rPr>
              <w:t>派单时限</w:t>
            </w:r>
          </w:p>
          <w:p w:rsidR="00E4144D" w:rsidRPr="00DD0594" w:rsidRDefault="00E4144D" w:rsidP="00095B13">
            <w:r w:rsidRPr="00DD0594">
              <w:rPr>
                <w:rFonts w:hint="eastAsia"/>
              </w:rPr>
              <w:t>（</w:t>
            </w:r>
            <w:r w:rsidRPr="00DD0594">
              <w:rPr>
                <w:rFonts w:hint="eastAsia"/>
              </w:rPr>
              <w:t>2</w:t>
            </w:r>
            <w:r w:rsidRPr="00DD0594">
              <w:rPr>
                <w:rFonts w:hint="eastAsia"/>
              </w:rPr>
              <w:t>）</w:t>
            </w:r>
            <w:r w:rsidR="00596E6D" w:rsidRPr="00DD0594">
              <w:rPr>
                <w:rFonts w:hint="eastAsia"/>
              </w:rPr>
              <w:t>强派方式</w:t>
            </w:r>
            <w:r w:rsidRPr="00DD0594">
              <w:rPr>
                <w:rFonts w:hint="eastAsia"/>
              </w:rPr>
              <w:t>，系统</w:t>
            </w:r>
            <w:r w:rsidRPr="00DD0594">
              <w:t>+</w:t>
            </w:r>
            <w:r w:rsidRPr="00DD0594">
              <w:rPr>
                <w:rFonts w:hint="eastAsia"/>
              </w:rPr>
              <w:t>人工派单：倒计时长</w:t>
            </w:r>
            <w:r w:rsidRPr="00DD0594">
              <w:t>=</w:t>
            </w:r>
            <w:r w:rsidRPr="00DD0594">
              <w:rPr>
                <w:rFonts w:hint="eastAsia"/>
              </w:rPr>
              <w:t>派单时限</w:t>
            </w:r>
            <w:r w:rsidRPr="00DD0594">
              <w:t>+</w:t>
            </w:r>
            <w:r w:rsidRPr="00DD0594">
              <w:rPr>
                <w:rFonts w:hint="eastAsia"/>
              </w:rPr>
              <w:t>指派时限</w:t>
            </w:r>
          </w:p>
          <w:p w:rsidR="00E4144D" w:rsidRPr="00DD0594" w:rsidRDefault="00E4144D" w:rsidP="00095B13">
            <w:r w:rsidRPr="00DD0594">
              <w:rPr>
                <w:rFonts w:hint="eastAsia"/>
              </w:rPr>
              <w:t>（</w:t>
            </w:r>
            <w:r w:rsidRPr="00DD0594">
              <w:rPr>
                <w:rFonts w:hint="eastAsia"/>
              </w:rPr>
              <w:t>3</w:t>
            </w:r>
            <w:r w:rsidRPr="00DD0594">
              <w:rPr>
                <w:rFonts w:hint="eastAsia"/>
              </w:rPr>
              <w:t>）抢派</w:t>
            </w:r>
            <w:r w:rsidR="00596E6D" w:rsidRPr="00DD0594">
              <w:rPr>
                <w:rFonts w:hint="eastAsia"/>
              </w:rPr>
              <w:t>方式</w:t>
            </w:r>
            <w:r w:rsidRPr="00DD0594">
              <w:rPr>
                <w:rFonts w:hint="eastAsia"/>
              </w:rPr>
              <w:t>，系统派单：倒计时长</w:t>
            </w:r>
            <w:r w:rsidRPr="00DD0594">
              <w:t>=</w:t>
            </w:r>
            <w:r w:rsidRPr="00DD0594">
              <w:rPr>
                <w:rFonts w:hint="eastAsia"/>
              </w:rPr>
              <w:t>派单时限</w:t>
            </w:r>
            <w:r w:rsidRPr="00DD0594">
              <w:t>+</w:t>
            </w:r>
            <w:r w:rsidRPr="00DD0594">
              <w:rPr>
                <w:rFonts w:hint="eastAsia"/>
              </w:rPr>
              <w:t>抢单时限</w:t>
            </w:r>
          </w:p>
          <w:p w:rsidR="00E4144D" w:rsidRPr="00DD0594" w:rsidRDefault="00E4144D" w:rsidP="00095B13">
            <w:r w:rsidRPr="00DD0594">
              <w:rPr>
                <w:rFonts w:hint="eastAsia"/>
              </w:rPr>
              <w:t>（</w:t>
            </w:r>
            <w:r w:rsidRPr="00DD0594">
              <w:rPr>
                <w:rFonts w:hint="eastAsia"/>
              </w:rPr>
              <w:t>4</w:t>
            </w:r>
            <w:r w:rsidRPr="00DD0594">
              <w:rPr>
                <w:rFonts w:hint="eastAsia"/>
              </w:rPr>
              <w:t>）抢派</w:t>
            </w:r>
            <w:r w:rsidR="00596E6D" w:rsidRPr="00DD0594">
              <w:rPr>
                <w:rFonts w:hint="eastAsia"/>
              </w:rPr>
              <w:t>方式</w:t>
            </w:r>
            <w:r w:rsidRPr="00DD0594">
              <w:rPr>
                <w:rFonts w:hint="eastAsia"/>
              </w:rPr>
              <w:t>，系统</w:t>
            </w:r>
            <w:r w:rsidRPr="00DD0594">
              <w:t>+</w:t>
            </w:r>
            <w:r w:rsidRPr="00DD0594">
              <w:rPr>
                <w:rFonts w:hint="eastAsia"/>
              </w:rPr>
              <w:t>人工派单：倒计时长</w:t>
            </w:r>
            <w:r w:rsidRPr="00DD0594">
              <w:t>=</w:t>
            </w:r>
            <w:r w:rsidRPr="00DD0594">
              <w:rPr>
                <w:rFonts w:hint="eastAsia"/>
              </w:rPr>
              <w:t>派单时限</w:t>
            </w:r>
            <w:r w:rsidRPr="00DD0594">
              <w:t>+</w:t>
            </w:r>
            <w:r w:rsidRPr="00DD0594">
              <w:rPr>
                <w:rFonts w:hint="eastAsia"/>
              </w:rPr>
              <w:t>指派时限</w:t>
            </w:r>
          </w:p>
          <w:p w:rsidR="00E4144D" w:rsidRPr="00DD0594" w:rsidRDefault="00E4144D" w:rsidP="00095B13">
            <w:r w:rsidRPr="00DD0594">
              <w:rPr>
                <w:rFonts w:hint="eastAsia"/>
              </w:rPr>
              <w:t>（</w:t>
            </w:r>
            <w:r w:rsidRPr="00DD0594">
              <w:rPr>
                <w:rFonts w:hint="eastAsia"/>
              </w:rPr>
              <w:t>5</w:t>
            </w:r>
            <w:r w:rsidRPr="00DD0594">
              <w:rPr>
                <w:rFonts w:hint="eastAsia"/>
              </w:rPr>
              <w:t>）抢单</w:t>
            </w:r>
            <w:r w:rsidR="00596E6D" w:rsidRPr="00DD0594">
              <w:rPr>
                <w:rFonts w:hint="eastAsia"/>
              </w:rPr>
              <w:t>方式</w:t>
            </w:r>
            <w:r w:rsidRPr="00DD0594">
              <w:rPr>
                <w:rFonts w:hint="eastAsia"/>
              </w:rPr>
              <w:t>，系统派单：倒计时长</w:t>
            </w:r>
            <w:r w:rsidRPr="00DD0594">
              <w:t>=</w:t>
            </w:r>
            <w:r w:rsidRPr="00DD0594">
              <w:rPr>
                <w:rFonts w:hint="eastAsia"/>
              </w:rPr>
              <w:t>派单时限</w:t>
            </w:r>
            <w:r w:rsidRPr="00DD0594">
              <w:t>+</w:t>
            </w:r>
            <w:r w:rsidRPr="00DD0594">
              <w:rPr>
                <w:rFonts w:hint="eastAsia"/>
              </w:rPr>
              <w:t>抢单时限</w:t>
            </w:r>
          </w:p>
          <w:p w:rsidR="00E4144D" w:rsidRPr="00DD0594" w:rsidRDefault="00E4144D" w:rsidP="00095B13">
            <w:r w:rsidRPr="00DD0594">
              <w:rPr>
                <w:rFonts w:hint="eastAsia"/>
              </w:rPr>
              <w:lastRenderedPageBreak/>
              <w:t>（</w:t>
            </w:r>
            <w:r w:rsidRPr="00DD0594">
              <w:rPr>
                <w:rFonts w:hint="eastAsia"/>
              </w:rPr>
              <w:t>6</w:t>
            </w:r>
            <w:r w:rsidRPr="00DD0594">
              <w:rPr>
                <w:rFonts w:hint="eastAsia"/>
              </w:rPr>
              <w:t>）抢单</w:t>
            </w:r>
            <w:r w:rsidR="00596E6D" w:rsidRPr="00DD0594">
              <w:rPr>
                <w:rFonts w:hint="eastAsia"/>
              </w:rPr>
              <w:t>方式</w:t>
            </w:r>
            <w:r w:rsidRPr="00DD0594">
              <w:rPr>
                <w:rFonts w:hint="eastAsia"/>
              </w:rPr>
              <w:t>，系统</w:t>
            </w:r>
            <w:r w:rsidRPr="00DD0594">
              <w:t>+</w:t>
            </w:r>
            <w:r w:rsidRPr="00DD0594">
              <w:rPr>
                <w:rFonts w:hint="eastAsia"/>
              </w:rPr>
              <w:t>人工派单：倒计时长</w:t>
            </w:r>
            <w:r w:rsidRPr="00DD0594">
              <w:t>=</w:t>
            </w:r>
            <w:r w:rsidRPr="00DD0594">
              <w:rPr>
                <w:rFonts w:hint="eastAsia"/>
              </w:rPr>
              <w:t>派单时限</w:t>
            </w:r>
            <w:r w:rsidRPr="00DD0594">
              <w:t>+</w:t>
            </w:r>
            <w:r w:rsidRPr="00DD0594">
              <w:rPr>
                <w:rFonts w:hint="eastAsia"/>
              </w:rPr>
              <w:t>指派时限</w:t>
            </w:r>
          </w:p>
        </w:tc>
        <w:tc>
          <w:tcPr>
            <w:tcW w:w="2341" w:type="dxa"/>
            <w:vAlign w:val="center"/>
          </w:tcPr>
          <w:p w:rsidR="00E4144D" w:rsidRPr="00DD0594" w:rsidRDefault="00E4144D" w:rsidP="00932F24">
            <w:r w:rsidRPr="00DD0594">
              <w:rPr>
                <w:rFonts w:hint="eastAsia"/>
              </w:rPr>
              <w:lastRenderedPageBreak/>
              <w:t>1</w:t>
            </w:r>
            <w:r w:rsidRPr="00DD0594">
              <w:rPr>
                <w:rFonts w:hint="eastAsia"/>
              </w:rPr>
              <w:t>、如果强行退出或者</w:t>
            </w:r>
            <w:r w:rsidRPr="00DD0594">
              <w:rPr>
                <w:rFonts w:hint="eastAsia"/>
              </w:rPr>
              <w:t xml:space="preserve"> App </w:t>
            </w:r>
            <w:r w:rsidRPr="00DD0594">
              <w:rPr>
                <w:rFonts w:hint="eastAsia"/>
              </w:rPr>
              <w:t>后台，再次回到本</w:t>
            </w:r>
            <w:r w:rsidRPr="00DD0594">
              <w:rPr>
                <w:rFonts w:hint="eastAsia"/>
              </w:rPr>
              <w:t xml:space="preserve"> App</w:t>
            </w:r>
            <w:r w:rsidRPr="00DD0594">
              <w:rPr>
                <w:rFonts w:hint="eastAsia"/>
              </w:rPr>
              <w:t>，</w:t>
            </w:r>
            <w:r w:rsidR="001D7A4E" w:rsidRPr="00DD0594">
              <w:rPr>
                <w:rFonts w:hint="eastAsia"/>
              </w:rPr>
              <w:t>不强制进入倒计时页面，</w:t>
            </w:r>
            <w:r w:rsidR="001D7A4E" w:rsidRPr="00DD0594">
              <w:rPr>
                <w:rFonts w:hint="eastAsia"/>
                <w:b/>
              </w:rPr>
              <w:t>一期网约车同步更改。</w:t>
            </w:r>
          </w:p>
          <w:p w:rsidR="00E4144D" w:rsidRPr="00DD0594" w:rsidRDefault="00E4144D" w:rsidP="00932F24">
            <w:r w:rsidRPr="00DD0594">
              <w:t>2</w:t>
            </w:r>
            <w:r w:rsidRPr="00DD0594">
              <w:rPr>
                <w:rFonts w:hint="eastAsia"/>
              </w:rPr>
              <w:t>、强行退出后，再次回到本</w:t>
            </w:r>
            <w:r w:rsidRPr="00DD0594">
              <w:rPr>
                <w:rFonts w:hint="eastAsia"/>
              </w:rPr>
              <w:t xml:space="preserve"> App</w:t>
            </w:r>
            <w:r w:rsidRPr="00DD0594">
              <w:rPr>
                <w:rFonts w:hint="eastAsia"/>
              </w:rPr>
              <w:t>：</w:t>
            </w:r>
          </w:p>
          <w:p w:rsidR="00E4144D" w:rsidRPr="00DD0594" w:rsidRDefault="00E4144D" w:rsidP="00932F24">
            <w:r w:rsidRPr="00DD0594">
              <w:rPr>
                <w:rFonts w:hint="eastAsia"/>
              </w:rPr>
              <w:t xml:space="preserve">(1) </w:t>
            </w:r>
            <w:r w:rsidRPr="00DD0594">
              <w:rPr>
                <w:rFonts w:hint="eastAsia"/>
              </w:rPr>
              <w:t>如果再次打开时派单已经超时，则弹窗提</w:t>
            </w:r>
            <w:r w:rsidRPr="00DD0594">
              <w:rPr>
                <w:rFonts w:hint="eastAsia"/>
              </w:rPr>
              <w:lastRenderedPageBreak/>
              <w:t>示：标题“提示”，</w:t>
            </w:r>
          </w:p>
          <w:p w:rsidR="00E4144D" w:rsidRPr="00DD0594" w:rsidRDefault="00E4144D" w:rsidP="00932F24">
            <w:r w:rsidRPr="00DD0594">
              <w:rPr>
                <w:rFonts w:hint="eastAsia"/>
              </w:rPr>
              <w:t>文案“您有一个订单超时，已自动关闭”，按钮“我知道了”；</w:t>
            </w:r>
          </w:p>
          <w:p w:rsidR="00E4144D" w:rsidRPr="00DD0594" w:rsidRDefault="00E4144D" w:rsidP="00932F24">
            <w:r w:rsidRPr="00DD0594">
              <w:rPr>
                <w:rFonts w:hint="eastAsia"/>
              </w:rPr>
              <w:t>点“我知道了”关闭弹窗。</w:t>
            </w:r>
          </w:p>
          <w:p w:rsidR="00E4144D" w:rsidRPr="00DD0594" w:rsidRDefault="00E4144D" w:rsidP="00932F24">
            <w:r w:rsidRPr="00DD0594">
              <w:rPr>
                <w:rFonts w:hint="eastAsia"/>
              </w:rPr>
              <w:t xml:space="preserve">(2) </w:t>
            </w:r>
            <w:r w:rsidRPr="00DD0594">
              <w:rPr>
                <w:rFonts w:hint="eastAsia"/>
              </w:rPr>
              <w:t>如果再次打开时派单成功了，则弹窗提示：标题“提示”，</w:t>
            </w:r>
          </w:p>
          <w:p w:rsidR="00E4144D" w:rsidRPr="00DD0594" w:rsidRDefault="00E4144D" w:rsidP="00932F24">
            <w:r w:rsidRPr="00DD0594">
              <w:rPr>
                <w:rFonts w:hint="eastAsia"/>
              </w:rPr>
              <w:t>文案“您有一个订单已被司机接单”，按钮“查看订单”；点“查看订单”去往订单详情页。</w:t>
            </w:r>
          </w:p>
          <w:p w:rsidR="00E4144D" w:rsidRPr="00DD0594" w:rsidRDefault="00E4144D" w:rsidP="00932F24">
            <w:r w:rsidRPr="00DD0594">
              <w:t>3</w:t>
            </w:r>
            <w:r w:rsidRPr="00DD0594">
              <w:rPr>
                <w:rFonts w:hint="eastAsia"/>
              </w:rPr>
              <w:t>、</w:t>
            </w:r>
            <w:r w:rsidRPr="00DD0594">
              <w:rPr>
                <w:rFonts w:hint="eastAsia"/>
              </w:rPr>
              <w:t xml:space="preserve">App </w:t>
            </w:r>
            <w:r w:rsidRPr="00DD0594">
              <w:rPr>
                <w:rFonts w:hint="eastAsia"/>
              </w:rPr>
              <w:t>后台，再次回到本</w:t>
            </w:r>
            <w:r w:rsidRPr="00DD0594">
              <w:rPr>
                <w:rFonts w:hint="eastAsia"/>
              </w:rPr>
              <w:t xml:space="preserve"> App</w:t>
            </w:r>
            <w:r w:rsidRPr="00DD0594">
              <w:rPr>
                <w:rFonts w:hint="eastAsia"/>
              </w:rPr>
              <w:t>：</w:t>
            </w:r>
          </w:p>
          <w:p w:rsidR="00E4144D" w:rsidRPr="00DD0594" w:rsidRDefault="00E4144D" w:rsidP="00932F24">
            <w:r w:rsidRPr="00DD0594">
              <w:rPr>
                <w:rFonts w:hint="eastAsia"/>
              </w:rPr>
              <w:t xml:space="preserve">(1) </w:t>
            </w:r>
            <w:r w:rsidRPr="00DD0594">
              <w:rPr>
                <w:rFonts w:hint="eastAsia"/>
              </w:rPr>
              <w:t>如果再次打开时派单已经超时则弹窗提示：标题“提示”，</w:t>
            </w:r>
          </w:p>
          <w:p w:rsidR="00E4144D" w:rsidRPr="00DD0594" w:rsidRDefault="00E4144D" w:rsidP="00932F24">
            <w:r w:rsidRPr="00DD0594">
              <w:rPr>
                <w:rFonts w:hint="eastAsia"/>
              </w:rPr>
              <w:t>文案“您有一个订单超时，已自动关闭”，按钮“我知道了”；</w:t>
            </w:r>
          </w:p>
          <w:p w:rsidR="00E4144D" w:rsidRPr="00DD0594" w:rsidRDefault="00E4144D" w:rsidP="00932F24">
            <w:r w:rsidRPr="00DD0594">
              <w:rPr>
                <w:rFonts w:hint="eastAsia"/>
              </w:rPr>
              <w:t>点“我知道了”关闭弹窗。</w:t>
            </w:r>
          </w:p>
          <w:p w:rsidR="00E4144D" w:rsidRPr="00DD0594" w:rsidRDefault="00E4144D" w:rsidP="00932F24">
            <w:r w:rsidRPr="00DD0594">
              <w:rPr>
                <w:rFonts w:hint="eastAsia"/>
              </w:rPr>
              <w:t xml:space="preserve">(2) </w:t>
            </w:r>
            <w:r w:rsidRPr="00DD0594">
              <w:rPr>
                <w:rFonts w:hint="eastAsia"/>
              </w:rPr>
              <w:t>如果再次打开时派单成功了，则弹窗提示：标题“提示”，</w:t>
            </w:r>
          </w:p>
          <w:p w:rsidR="00E4144D" w:rsidRPr="00DD0594" w:rsidRDefault="00E4144D" w:rsidP="005E75D7">
            <w:r w:rsidRPr="00DD0594">
              <w:rPr>
                <w:rFonts w:hint="eastAsia"/>
              </w:rPr>
              <w:t>文案“您有一个订单已被司机接单”，按钮“我知道了”；</w:t>
            </w:r>
          </w:p>
          <w:p w:rsidR="00E4144D" w:rsidRPr="00DD0594" w:rsidRDefault="00E4144D" w:rsidP="005E75D7">
            <w:r w:rsidRPr="00DD0594">
              <w:rPr>
                <w:rFonts w:hint="eastAsia"/>
              </w:rPr>
              <w:lastRenderedPageBreak/>
              <w:t>点“我知道了”关闭弹窗。</w:t>
            </w:r>
          </w:p>
        </w:tc>
      </w:tr>
      <w:tr w:rsidR="00DD0594" w:rsidRPr="00DD0594" w:rsidTr="00FF16FD">
        <w:tc>
          <w:tcPr>
            <w:tcW w:w="959" w:type="dxa"/>
            <w:vMerge/>
            <w:vAlign w:val="center"/>
          </w:tcPr>
          <w:p w:rsidR="00E4144D" w:rsidRPr="00DD0594" w:rsidRDefault="00E4144D" w:rsidP="0051710F">
            <w:pPr>
              <w:jc w:val="center"/>
            </w:pPr>
          </w:p>
        </w:tc>
        <w:tc>
          <w:tcPr>
            <w:tcW w:w="1134" w:type="dxa"/>
            <w:vAlign w:val="center"/>
          </w:tcPr>
          <w:p w:rsidR="00E4144D" w:rsidRPr="00DD0594" w:rsidRDefault="00E4144D" w:rsidP="0051710F">
            <w:pPr>
              <w:jc w:val="left"/>
            </w:pPr>
            <w:r w:rsidRPr="00DD0594">
              <w:t>返回</w:t>
            </w:r>
          </w:p>
        </w:tc>
        <w:tc>
          <w:tcPr>
            <w:tcW w:w="5528" w:type="dxa"/>
            <w:vAlign w:val="center"/>
          </w:tcPr>
          <w:p w:rsidR="00E4144D" w:rsidRPr="00DD0594" w:rsidRDefault="00E4144D" w:rsidP="00095B13">
            <w:r w:rsidRPr="00DD0594">
              <w:rPr>
                <w:rFonts w:hint="eastAsia"/>
              </w:rPr>
              <w:t>点击，返回至首页，后台派单继续</w:t>
            </w:r>
          </w:p>
        </w:tc>
        <w:tc>
          <w:tcPr>
            <w:tcW w:w="2341" w:type="dxa"/>
            <w:vAlign w:val="center"/>
          </w:tcPr>
          <w:p w:rsidR="00E4144D" w:rsidRPr="00DD0594" w:rsidRDefault="0078216E" w:rsidP="00932F24">
            <w:pPr>
              <w:rPr>
                <w:b/>
              </w:rPr>
            </w:pPr>
            <w:r w:rsidRPr="00DD0594">
              <w:rPr>
                <w:rFonts w:hint="eastAsia"/>
                <w:b/>
              </w:rPr>
              <w:t>一期同步更改</w:t>
            </w:r>
          </w:p>
        </w:tc>
      </w:tr>
      <w:tr w:rsidR="00DD0594" w:rsidRPr="00DD0594" w:rsidTr="00FF16FD">
        <w:tc>
          <w:tcPr>
            <w:tcW w:w="959" w:type="dxa"/>
            <w:vMerge/>
            <w:vAlign w:val="center"/>
          </w:tcPr>
          <w:p w:rsidR="00E4144D" w:rsidRPr="00DD0594" w:rsidRDefault="00E4144D" w:rsidP="0051710F">
            <w:pPr>
              <w:jc w:val="center"/>
            </w:pPr>
          </w:p>
        </w:tc>
        <w:tc>
          <w:tcPr>
            <w:tcW w:w="1134" w:type="dxa"/>
            <w:vAlign w:val="center"/>
          </w:tcPr>
          <w:p w:rsidR="00E4144D" w:rsidRPr="00DD0594" w:rsidRDefault="00E4144D" w:rsidP="0051710F">
            <w:pPr>
              <w:jc w:val="left"/>
            </w:pPr>
            <w:r w:rsidRPr="00DD0594">
              <w:t>取消行程</w:t>
            </w:r>
          </w:p>
        </w:tc>
        <w:tc>
          <w:tcPr>
            <w:tcW w:w="5528" w:type="dxa"/>
            <w:vAlign w:val="center"/>
          </w:tcPr>
          <w:p w:rsidR="00E4144D" w:rsidRPr="00DD0594" w:rsidRDefault="00E4144D" w:rsidP="00095B13">
            <w:r w:rsidRPr="00DD0594">
              <w:rPr>
                <w:rFonts w:hint="eastAsia"/>
              </w:rPr>
              <w:t>和一期网约车相同，不赘述</w:t>
            </w:r>
          </w:p>
        </w:tc>
        <w:tc>
          <w:tcPr>
            <w:tcW w:w="2341" w:type="dxa"/>
            <w:vAlign w:val="center"/>
          </w:tcPr>
          <w:p w:rsidR="00E4144D" w:rsidRPr="00DD0594" w:rsidRDefault="00E4144D" w:rsidP="00932F24"/>
        </w:tc>
      </w:tr>
      <w:tr w:rsidR="00DD0594" w:rsidRPr="00DD0594" w:rsidTr="00FF16FD">
        <w:tc>
          <w:tcPr>
            <w:tcW w:w="959" w:type="dxa"/>
            <w:vAlign w:val="center"/>
          </w:tcPr>
          <w:p w:rsidR="00E4144D" w:rsidRPr="00DD0594" w:rsidRDefault="00E4144D" w:rsidP="00E4144D">
            <w:pPr>
              <w:jc w:val="center"/>
            </w:pPr>
            <w:r w:rsidRPr="00DD0594">
              <w:rPr>
                <w:rFonts w:hint="eastAsia"/>
              </w:rPr>
              <w:t>Ⅰ</w:t>
            </w:r>
            <w:r w:rsidRPr="00DD0594">
              <w:rPr>
                <w:rFonts w:hint="eastAsia"/>
              </w:rPr>
              <w:t>-</w:t>
            </w:r>
            <w:r w:rsidRPr="00DD0594">
              <w:t>C</w:t>
            </w:r>
            <w:r w:rsidRPr="00DD0594">
              <w:rPr>
                <w:rFonts w:hint="eastAsia"/>
              </w:rPr>
              <w:t>-0</w:t>
            </w:r>
            <w:r w:rsidRPr="00DD0594">
              <w:t xml:space="preserve">1 </w:t>
            </w:r>
            <w:r w:rsidRPr="00DD0594">
              <w:rPr>
                <w:rFonts w:hint="eastAsia"/>
              </w:rPr>
              <w:t>-</w:t>
            </w:r>
            <w:r w:rsidRPr="00DD0594">
              <w:t>01</w:t>
            </w:r>
          </w:p>
        </w:tc>
        <w:tc>
          <w:tcPr>
            <w:tcW w:w="1134" w:type="dxa"/>
            <w:vAlign w:val="center"/>
          </w:tcPr>
          <w:p w:rsidR="00E4144D" w:rsidRPr="00DD0594" w:rsidRDefault="00E4144D" w:rsidP="00E4144D">
            <w:pPr>
              <w:jc w:val="left"/>
            </w:pPr>
            <w:r w:rsidRPr="00DD0594">
              <w:rPr>
                <w:rFonts w:hint="eastAsia"/>
              </w:rPr>
              <w:t>说明</w:t>
            </w:r>
          </w:p>
        </w:tc>
        <w:tc>
          <w:tcPr>
            <w:tcW w:w="5528" w:type="dxa"/>
            <w:vAlign w:val="center"/>
          </w:tcPr>
          <w:p w:rsidR="00E4144D" w:rsidRPr="00DD0594" w:rsidRDefault="00E4144D" w:rsidP="00E4144D">
            <w:r w:rsidRPr="00DD0594">
              <w:rPr>
                <w:rFonts w:hint="eastAsia"/>
              </w:rPr>
              <w:t>未登录时进入本页面，常用联系人列表为空，添加联系人勾选框有效，若勾选，在在登录并提交订单成功后添加到该用户的常用联系人。</w:t>
            </w:r>
          </w:p>
        </w:tc>
        <w:tc>
          <w:tcPr>
            <w:tcW w:w="2341" w:type="dxa"/>
            <w:vAlign w:val="center"/>
          </w:tcPr>
          <w:p w:rsidR="00E4144D" w:rsidRPr="00DD0594" w:rsidRDefault="00E4144D" w:rsidP="00E4144D"/>
        </w:tc>
      </w:tr>
    </w:tbl>
    <w:p w:rsidR="00822544" w:rsidRPr="00DD0594" w:rsidRDefault="00822544" w:rsidP="006B6A83">
      <w:pPr>
        <w:pStyle w:val="3"/>
        <w:rPr>
          <w:rFonts w:ascii="宋体" w:eastAsia="宋体" w:hAnsi="宋体" w:cs="宋体"/>
        </w:rPr>
      </w:pPr>
      <w:bookmarkStart w:id="99" w:name="_Toc477162590"/>
      <w:r w:rsidRPr="00DD0594">
        <w:rPr>
          <w:rFonts w:ascii="宋体" w:eastAsia="宋体" w:hAnsi="宋体" w:cs="宋体"/>
        </w:rPr>
        <w:t>网约车</w:t>
      </w:r>
      <w:r w:rsidR="00C10350" w:rsidRPr="00DD0594">
        <w:rPr>
          <w:rFonts w:ascii="宋体" w:eastAsia="宋体" w:hAnsi="宋体" w:cs="宋体"/>
        </w:rPr>
        <w:t>待接单更改</w:t>
      </w:r>
      <w:bookmarkEnd w:id="99"/>
    </w:p>
    <w:p w:rsidR="00C10350" w:rsidRPr="00DD0594" w:rsidRDefault="00C10350" w:rsidP="00C10350">
      <w:pPr>
        <w:pStyle w:val="4"/>
      </w:pPr>
      <w:bookmarkStart w:id="100" w:name="_Toc477162591"/>
      <w:r w:rsidRPr="00DD0594">
        <w:t>用例描述</w:t>
      </w:r>
      <w:bookmarkEnd w:id="100"/>
    </w:p>
    <w:p w:rsidR="00C10350" w:rsidRPr="00DD0594" w:rsidRDefault="00C10350" w:rsidP="00127E44">
      <w:pPr>
        <w:ind w:firstLineChars="200" w:firstLine="420"/>
      </w:pPr>
      <w:r w:rsidRPr="00DD0594">
        <w:rPr>
          <w:rFonts w:hint="eastAsia"/>
        </w:rPr>
        <w:t>在“等待系统派单”页面增加“返回”按键，点击返回“首页”；在“我的行程”列表页，待接订单的“待接单”变更为“待接单</w:t>
      </w:r>
      <w:r w:rsidRPr="00DD0594">
        <w:rPr>
          <w:rFonts w:hint="eastAsia"/>
        </w:rPr>
        <w:t>+</w:t>
      </w:r>
      <w:r w:rsidRPr="00DD0594">
        <w:rPr>
          <w:rFonts w:hint="eastAsia"/>
        </w:rPr>
        <w:t>（剩余时间）”，如“待接单（剩余</w:t>
      </w:r>
      <w:r w:rsidRPr="00DD0594">
        <w:rPr>
          <w:rFonts w:hint="eastAsia"/>
        </w:rPr>
        <w:t>15</w:t>
      </w:r>
      <w:r w:rsidRPr="00DD0594">
        <w:rPr>
          <w:rFonts w:hint="eastAsia"/>
        </w:rPr>
        <w:t>秒）”</w:t>
      </w:r>
      <w:r w:rsidR="00775408" w:rsidRPr="00DD0594">
        <w:rPr>
          <w:rFonts w:hint="eastAsia"/>
        </w:rPr>
        <w:t>，增加“取消”按键，</w:t>
      </w:r>
      <w:r w:rsidRPr="00DD0594">
        <w:rPr>
          <w:rFonts w:hint="eastAsia"/>
        </w:rPr>
        <w:t>规则参照出租车。</w:t>
      </w:r>
      <w:r w:rsidR="007D4C91" w:rsidRPr="00DD0594">
        <w:rPr>
          <w:rFonts w:hint="eastAsia"/>
        </w:rPr>
        <w:t>倒计时时间与一期相同。</w:t>
      </w:r>
    </w:p>
    <w:p w:rsidR="00202E28" w:rsidRPr="00DD0594" w:rsidRDefault="00202E28" w:rsidP="006B6A83">
      <w:pPr>
        <w:pStyle w:val="3"/>
        <w:rPr>
          <w:rFonts w:ascii="宋体" w:eastAsia="宋体" w:hAnsi="宋体" w:cs="宋体"/>
        </w:rPr>
      </w:pPr>
      <w:bookmarkStart w:id="101" w:name="_Toc477162592"/>
      <w:r w:rsidRPr="00DD0594">
        <w:rPr>
          <w:rFonts w:ascii="宋体" w:eastAsia="宋体" w:hAnsi="宋体" w:cs="宋体"/>
        </w:rPr>
        <w:t>我的行程</w:t>
      </w:r>
      <w:bookmarkEnd w:id="101"/>
    </w:p>
    <w:p w:rsidR="00202E28" w:rsidRPr="00DD0594" w:rsidRDefault="00202E28" w:rsidP="00202E28">
      <w:pPr>
        <w:pStyle w:val="4"/>
      </w:pPr>
      <w:bookmarkStart w:id="102" w:name="_Toc477162593"/>
      <w:r w:rsidRPr="00DD0594">
        <w:t>用例描述</w:t>
      </w:r>
      <w:bookmarkEnd w:id="102"/>
    </w:p>
    <w:p w:rsidR="00202E28" w:rsidRPr="00DD0594" w:rsidRDefault="00202E28" w:rsidP="000B4633">
      <w:pPr>
        <w:ind w:firstLineChars="200" w:firstLine="420"/>
      </w:pPr>
      <w:r w:rsidRPr="00DD0594">
        <w:t>目前只有个人用户才可以下出租车订单</w:t>
      </w:r>
      <w:r w:rsidRPr="00DD0594">
        <w:rPr>
          <w:rFonts w:hint="eastAsia"/>
        </w:rPr>
        <w:t>，</w:t>
      </w:r>
      <w:r w:rsidRPr="00DD0594">
        <w:t>因此出租车订单只会出现在个人用户的</w:t>
      </w:r>
      <w:r w:rsidRPr="00DD0594">
        <w:rPr>
          <w:rFonts w:hint="eastAsia"/>
        </w:rPr>
        <w:t>“我的行程”中，本期个人用户的网约车订单</w:t>
      </w:r>
      <w:r w:rsidR="00EC3855" w:rsidRPr="00DD0594">
        <w:rPr>
          <w:rFonts w:hint="eastAsia"/>
        </w:rPr>
        <w:t>除待接单订单外，</w:t>
      </w:r>
      <w:r w:rsidRPr="00DD0594">
        <w:rPr>
          <w:rFonts w:hint="eastAsia"/>
        </w:rPr>
        <w:t>不做变动。</w:t>
      </w:r>
    </w:p>
    <w:p w:rsidR="00202E28" w:rsidRPr="00DD0594" w:rsidRDefault="00202E28" w:rsidP="00202E28">
      <w:pPr>
        <w:pStyle w:val="4"/>
      </w:pPr>
      <w:bookmarkStart w:id="103" w:name="_Toc474764364"/>
      <w:bookmarkStart w:id="104" w:name="_Toc474764501"/>
      <w:bookmarkStart w:id="105" w:name="_Toc476155761"/>
      <w:bookmarkStart w:id="106" w:name="_Toc476155918"/>
      <w:bookmarkStart w:id="107" w:name="_Toc477162594"/>
      <w:bookmarkEnd w:id="103"/>
      <w:bookmarkEnd w:id="104"/>
      <w:bookmarkEnd w:id="105"/>
      <w:bookmarkEnd w:id="106"/>
      <w:r w:rsidRPr="00DD0594">
        <w:t>元素规则</w:t>
      </w:r>
      <w:bookmarkEnd w:id="107"/>
    </w:p>
    <w:tbl>
      <w:tblPr>
        <w:tblStyle w:val="af1"/>
        <w:tblW w:w="0" w:type="auto"/>
        <w:tblLook w:val="04A0" w:firstRow="1" w:lastRow="0" w:firstColumn="1" w:lastColumn="0" w:noHBand="0" w:noVBand="1"/>
      </w:tblPr>
      <w:tblGrid>
        <w:gridCol w:w="1353"/>
        <w:gridCol w:w="1120"/>
        <w:gridCol w:w="5173"/>
        <w:gridCol w:w="2316"/>
      </w:tblGrid>
      <w:tr w:rsidR="00DD0594" w:rsidRPr="00DD0594" w:rsidTr="003B6431">
        <w:trPr>
          <w:trHeight w:val="567"/>
        </w:trPr>
        <w:tc>
          <w:tcPr>
            <w:tcW w:w="1354" w:type="dxa"/>
            <w:shd w:val="clear" w:color="auto" w:fill="D9D9D9" w:themeFill="background1" w:themeFillShade="D9"/>
            <w:vAlign w:val="center"/>
          </w:tcPr>
          <w:p w:rsidR="00202E28" w:rsidRPr="00DD0594" w:rsidRDefault="00202E28" w:rsidP="00C90968">
            <w:pPr>
              <w:jc w:val="center"/>
              <w:rPr>
                <w:b/>
              </w:rPr>
            </w:pPr>
            <w:r w:rsidRPr="00DD0594">
              <w:rPr>
                <w:rFonts w:hint="eastAsia"/>
                <w:b/>
              </w:rPr>
              <w:t>页面</w:t>
            </w:r>
          </w:p>
        </w:tc>
        <w:tc>
          <w:tcPr>
            <w:tcW w:w="1122" w:type="dxa"/>
            <w:shd w:val="clear" w:color="auto" w:fill="D9D9D9" w:themeFill="background1" w:themeFillShade="D9"/>
            <w:vAlign w:val="center"/>
          </w:tcPr>
          <w:p w:rsidR="00202E28" w:rsidRPr="00DD0594" w:rsidRDefault="00202E28" w:rsidP="00C90968">
            <w:pPr>
              <w:jc w:val="center"/>
              <w:rPr>
                <w:b/>
              </w:rPr>
            </w:pPr>
            <w:r w:rsidRPr="00DD0594">
              <w:rPr>
                <w:b/>
              </w:rPr>
              <w:t>元素名称</w:t>
            </w:r>
          </w:p>
        </w:tc>
        <w:tc>
          <w:tcPr>
            <w:tcW w:w="5174" w:type="dxa"/>
            <w:shd w:val="clear" w:color="auto" w:fill="D9D9D9" w:themeFill="background1" w:themeFillShade="D9"/>
            <w:vAlign w:val="center"/>
          </w:tcPr>
          <w:p w:rsidR="00202E28" w:rsidRPr="00DD0594" w:rsidRDefault="00202E28" w:rsidP="00C90968">
            <w:pPr>
              <w:jc w:val="center"/>
              <w:rPr>
                <w:b/>
              </w:rPr>
            </w:pPr>
            <w:r w:rsidRPr="00DD0594">
              <w:rPr>
                <w:b/>
              </w:rPr>
              <w:t>描述</w:t>
            </w:r>
          </w:p>
        </w:tc>
        <w:tc>
          <w:tcPr>
            <w:tcW w:w="2312" w:type="dxa"/>
            <w:shd w:val="clear" w:color="auto" w:fill="D9D9D9" w:themeFill="background1" w:themeFillShade="D9"/>
            <w:vAlign w:val="center"/>
          </w:tcPr>
          <w:p w:rsidR="00202E28" w:rsidRPr="00DD0594" w:rsidRDefault="00202E28" w:rsidP="00C90968">
            <w:pPr>
              <w:ind w:leftChars="-253" w:left="-531"/>
              <w:jc w:val="center"/>
              <w:rPr>
                <w:b/>
              </w:rPr>
            </w:pPr>
            <w:r w:rsidRPr="00DD0594">
              <w:rPr>
                <w:rFonts w:hint="eastAsia"/>
                <w:b/>
              </w:rPr>
              <w:t>异常处理</w:t>
            </w:r>
          </w:p>
        </w:tc>
      </w:tr>
      <w:tr w:rsidR="00DD0594" w:rsidRPr="00DD0594" w:rsidTr="00DD0594">
        <w:trPr>
          <w:trHeight w:val="729"/>
        </w:trPr>
        <w:tc>
          <w:tcPr>
            <w:tcW w:w="1354" w:type="dxa"/>
            <w:vMerge w:val="restart"/>
            <w:vAlign w:val="center"/>
          </w:tcPr>
          <w:p w:rsidR="003B0953" w:rsidRPr="00DD0594" w:rsidRDefault="003B0953" w:rsidP="00D34D63">
            <w:pPr>
              <w:jc w:val="center"/>
            </w:pPr>
            <w:r w:rsidRPr="00DD0594">
              <w:rPr>
                <w:rFonts w:hint="eastAsia"/>
              </w:rPr>
              <w:t>Ⅰ</w:t>
            </w:r>
            <w:r w:rsidRPr="00DD0594">
              <w:rPr>
                <w:rFonts w:hint="eastAsia"/>
              </w:rPr>
              <w:t>-</w:t>
            </w:r>
            <w:r w:rsidRPr="00DD0594">
              <w:t>F-</w:t>
            </w:r>
            <w:r w:rsidRPr="00DD0594">
              <w:rPr>
                <w:rFonts w:hint="eastAsia"/>
              </w:rPr>
              <w:t>01</w:t>
            </w:r>
          </w:p>
        </w:tc>
        <w:tc>
          <w:tcPr>
            <w:tcW w:w="1122" w:type="dxa"/>
            <w:vAlign w:val="center"/>
          </w:tcPr>
          <w:p w:rsidR="003B0953" w:rsidRPr="00DD0594" w:rsidRDefault="003B0953" w:rsidP="00C90968">
            <w:pPr>
              <w:jc w:val="center"/>
            </w:pPr>
            <w:r w:rsidRPr="00DD0594">
              <w:rPr>
                <w:rFonts w:hint="eastAsia"/>
              </w:rPr>
              <w:t>说明</w:t>
            </w:r>
          </w:p>
        </w:tc>
        <w:tc>
          <w:tcPr>
            <w:tcW w:w="5174" w:type="dxa"/>
            <w:vAlign w:val="center"/>
          </w:tcPr>
          <w:p w:rsidR="00B67984" w:rsidRPr="00DD0594" w:rsidRDefault="00B67984" w:rsidP="00CB1C23">
            <w:pPr>
              <w:pStyle w:val="af0"/>
              <w:ind w:firstLineChars="0" w:firstLine="0"/>
            </w:pPr>
            <w:r w:rsidRPr="00DD0594">
              <w:rPr>
                <w:rFonts w:hint="eastAsia"/>
              </w:rPr>
              <w:t>1</w:t>
            </w:r>
            <w:r w:rsidRPr="00DD0594">
              <w:rPr>
                <w:rFonts w:hint="eastAsia"/>
              </w:rPr>
              <w:t>、</w:t>
            </w:r>
            <w:r w:rsidR="003B0953" w:rsidRPr="00DD0594">
              <w:t>订单排序规则为先分类</w:t>
            </w:r>
            <w:r w:rsidR="003B0953" w:rsidRPr="00DD0594">
              <w:rPr>
                <w:rFonts w:hint="eastAsia"/>
              </w:rPr>
              <w:t>，</w:t>
            </w:r>
            <w:r w:rsidR="003B0953" w:rsidRPr="00DD0594">
              <w:t>后按时间排</w:t>
            </w:r>
            <w:r w:rsidRPr="00DD0594">
              <w:t>列</w:t>
            </w:r>
            <w:r w:rsidR="003B0953" w:rsidRPr="00DD0594">
              <w:rPr>
                <w:rFonts w:hint="eastAsia"/>
              </w:rPr>
              <w:t>。</w:t>
            </w:r>
          </w:p>
          <w:p w:rsidR="00B67984" w:rsidRPr="00DD0594" w:rsidRDefault="00D35AE6" w:rsidP="00CB1C23">
            <w:pPr>
              <w:pStyle w:val="af0"/>
              <w:ind w:firstLineChars="0" w:firstLine="0"/>
            </w:pPr>
            <w:r w:rsidRPr="00DD0594">
              <w:rPr>
                <w:rFonts w:hint="eastAsia"/>
                <w:b/>
              </w:rPr>
              <w:t>分类顺序</w:t>
            </w:r>
            <w:r w:rsidR="003B0953" w:rsidRPr="00DD0594">
              <w:t>为行程中订单</w:t>
            </w:r>
            <w:r w:rsidR="003B0953" w:rsidRPr="00DD0594">
              <w:rPr>
                <w:rFonts w:hint="eastAsia"/>
              </w:rPr>
              <w:t>、</w:t>
            </w:r>
            <w:r w:rsidR="003B0953" w:rsidRPr="00DD0594">
              <w:t>待接单订单</w:t>
            </w:r>
            <w:r w:rsidR="003B0953" w:rsidRPr="00DD0594">
              <w:rPr>
                <w:rFonts w:hint="eastAsia"/>
              </w:rPr>
              <w:t>、待付款</w:t>
            </w:r>
            <w:r w:rsidR="003B0953" w:rsidRPr="00DD0594">
              <w:t>订单</w:t>
            </w:r>
            <w:r w:rsidR="003B0953" w:rsidRPr="00DD0594">
              <w:rPr>
                <w:rFonts w:hint="eastAsia"/>
              </w:rPr>
              <w:t>、</w:t>
            </w:r>
            <w:r w:rsidR="003B0953" w:rsidRPr="00DD0594">
              <w:t>待出发订单</w:t>
            </w:r>
            <w:r w:rsidR="003B0953" w:rsidRPr="00DD0594">
              <w:rPr>
                <w:rFonts w:hint="eastAsia"/>
              </w:rPr>
              <w:t>、已完成订单和已取消订单。</w:t>
            </w:r>
          </w:p>
          <w:p w:rsidR="00B67984" w:rsidRPr="00DD0594" w:rsidRDefault="00B67984" w:rsidP="00CB1C23">
            <w:pPr>
              <w:pStyle w:val="af0"/>
              <w:ind w:firstLineChars="0" w:firstLine="0"/>
            </w:pPr>
            <w:r w:rsidRPr="00DD0594">
              <w:rPr>
                <w:rFonts w:hint="eastAsia"/>
              </w:rPr>
              <w:t>（</w:t>
            </w:r>
            <w:r w:rsidRPr="00DD0594">
              <w:rPr>
                <w:rFonts w:hint="eastAsia"/>
              </w:rPr>
              <w:t>1</w:t>
            </w:r>
            <w:r w:rsidRPr="00DD0594">
              <w:rPr>
                <w:rFonts w:hint="eastAsia"/>
              </w:rPr>
              <w:t>）</w:t>
            </w:r>
            <w:r w:rsidR="003B0953" w:rsidRPr="00DD0594">
              <w:rPr>
                <w:rFonts w:hint="eastAsia"/>
              </w:rPr>
              <w:t>行程中、待付款、已完成、已取消的订单在各自</w:t>
            </w:r>
            <w:r w:rsidR="003B0953" w:rsidRPr="00DD0594">
              <w:rPr>
                <w:rFonts w:hint="eastAsia"/>
              </w:rPr>
              <w:lastRenderedPageBreak/>
              <w:t>分类中</w:t>
            </w:r>
            <w:r w:rsidR="00D35AE6" w:rsidRPr="00DD0594">
              <w:rPr>
                <w:rFonts w:hint="eastAsia"/>
                <w:b/>
              </w:rPr>
              <w:t>按照用车时间倒序排列</w:t>
            </w:r>
            <w:r w:rsidR="003B0953" w:rsidRPr="00DD0594">
              <w:rPr>
                <w:rFonts w:hint="eastAsia"/>
              </w:rPr>
              <w:t>，最近的在最上面；</w:t>
            </w:r>
          </w:p>
          <w:p w:rsidR="00B67984" w:rsidRPr="00DD0594" w:rsidRDefault="00B67984" w:rsidP="00CB1C23">
            <w:pPr>
              <w:pStyle w:val="af0"/>
              <w:ind w:firstLineChars="0" w:firstLine="0"/>
            </w:pPr>
            <w:r w:rsidRPr="00DD0594">
              <w:rPr>
                <w:rFonts w:hint="eastAsia"/>
              </w:rPr>
              <w:t>（</w:t>
            </w:r>
            <w:r w:rsidRPr="00DD0594">
              <w:rPr>
                <w:rFonts w:hint="eastAsia"/>
              </w:rPr>
              <w:t>2</w:t>
            </w:r>
            <w:r w:rsidRPr="00DD0594">
              <w:rPr>
                <w:rFonts w:hint="eastAsia"/>
              </w:rPr>
              <w:t>）</w:t>
            </w:r>
            <w:r w:rsidR="003B0953" w:rsidRPr="00DD0594">
              <w:rPr>
                <w:rFonts w:hint="eastAsia"/>
              </w:rPr>
              <w:t>待出发订单</w:t>
            </w:r>
            <w:r w:rsidR="00D35AE6" w:rsidRPr="00DD0594">
              <w:rPr>
                <w:rFonts w:hint="eastAsia"/>
                <w:b/>
              </w:rPr>
              <w:t>按照用车时间的顺序排列</w:t>
            </w:r>
            <w:r w:rsidR="003B0953" w:rsidRPr="00DD0594">
              <w:rPr>
                <w:rFonts w:hint="eastAsia"/>
              </w:rPr>
              <w:t>，最近的在最上面；</w:t>
            </w:r>
          </w:p>
          <w:p w:rsidR="003B0953" w:rsidRPr="00DD0594" w:rsidRDefault="00B67984" w:rsidP="00CB1C23">
            <w:pPr>
              <w:pStyle w:val="af0"/>
              <w:ind w:firstLineChars="0" w:firstLine="0"/>
            </w:pPr>
            <w:r w:rsidRPr="00DD0594">
              <w:rPr>
                <w:rFonts w:hint="eastAsia"/>
              </w:rPr>
              <w:t>（</w:t>
            </w:r>
            <w:r w:rsidRPr="00DD0594">
              <w:rPr>
                <w:rFonts w:hint="eastAsia"/>
              </w:rPr>
              <w:t>3</w:t>
            </w:r>
            <w:r w:rsidRPr="00DD0594">
              <w:rPr>
                <w:rFonts w:hint="eastAsia"/>
              </w:rPr>
              <w:t>）</w:t>
            </w:r>
            <w:r w:rsidR="003B0953" w:rsidRPr="00DD0594">
              <w:rPr>
                <w:rFonts w:hint="eastAsia"/>
              </w:rPr>
              <w:t>待接单订单</w:t>
            </w:r>
            <w:r w:rsidR="00D35AE6" w:rsidRPr="00DD0594">
              <w:rPr>
                <w:rFonts w:hint="eastAsia"/>
                <w:b/>
              </w:rPr>
              <w:t>按照下单时间的顺序排列</w:t>
            </w:r>
            <w:r w:rsidR="003B0953" w:rsidRPr="00DD0594">
              <w:rPr>
                <w:rFonts w:hint="eastAsia"/>
              </w:rPr>
              <w:t>，最早下单的在最上方</w:t>
            </w:r>
          </w:p>
          <w:p w:rsidR="00CD046F" w:rsidRPr="00DD0594" w:rsidRDefault="00CD046F" w:rsidP="00CB1C23">
            <w:pPr>
              <w:pStyle w:val="af0"/>
              <w:ind w:firstLineChars="0" w:firstLine="0"/>
            </w:pPr>
            <w:r w:rsidRPr="00DD0594">
              <w:rPr>
                <w:rFonts w:hint="eastAsia"/>
              </w:rPr>
              <w:t>（</w:t>
            </w:r>
            <w:r w:rsidRPr="00DD0594">
              <w:rPr>
                <w:rFonts w:hint="eastAsia"/>
              </w:rPr>
              <w:t>4</w:t>
            </w:r>
            <w:r w:rsidRPr="00DD0594">
              <w:rPr>
                <w:rFonts w:hint="eastAsia"/>
              </w:rPr>
              <w:t>）已失效的订单不显示，“已失效”含派单时限过期、已被接走的订单。</w:t>
            </w:r>
          </w:p>
          <w:p w:rsidR="00B67984" w:rsidRPr="00DD0594" w:rsidRDefault="00B67984" w:rsidP="00CB1C23">
            <w:pPr>
              <w:pStyle w:val="af0"/>
              <w:ind w:firstLineChars="0" w:firstLine="0"/>
            </w:pPr>
            <w:r w:rsidRPr="00DD0594">
              <w:rPr>
                <w:rFonts w:hint="eastAsia"/>
              </w:rPr>
              <w:t>2</w:t>
            </w:r>
            <w:r w:rsidRPr="00DD0594">
              <w:rPr>
                <w:rFonts w:hint="eastAsia"/>
              </w:rPr>
              <w:t>、</w:t>
            </w:r>
            <w:r w:rsidRPr="00DD0594">
              <w:t>针对出租车订单</w:t>
            </w:r>
            <w:r w:rsidRPr="00DD0594">
              <w:rPr>
                <w:rFonts w:hint="eastAsia"/>
              </w:rPr>
              <w:t>，</w:t>
            </w:r>
            <w:r w:rsidRPr="00DD0594">
              <w:t>司机在司机端输入金额并成功提交或收现成功后</w:t>
            </w:r>
            <w:r w:rsidRPr="00DD0594">
              <w:rPr>
                <w:rFonts w:hint="eastAsia"/>
              </w:rPr>
              <w:t>，</w:t>
            </w:r>
            <w:r w:rsidRPr="00DD0594">
              <w:t>乘客端服务中订单变为待付款状态</w:t>
            </w:r>
            <w:r w:rsidRPr="00DD0594">
              <w:rPr>
                <w:rFonts w:hint="eastAsia"/>
              </w:rPr>
              <w:t>，如果</w:t>
            </w:r>
            <w:r w:rsidRPr="00DD0594">
              <w:t>支付方式为</w:t>
            </w:r>
            <w:r w:rsidRPr="00DD0594">
              <w:rPr>
                <w:rFonts w:hint="eastAsia"/>
              </w:rPr>
              <w:t>“</w:t>
            </w:r>
            <w:r w:rsidRPr="00DD0594">
              <w:t>线下付现</w:t>
            </w:r>
            <w:r w:rsidRPr="00DD0594">
              <w:rPr>
                <w:rFonts w:hint="eastAsia"/>
              </w:rPr>
              <w:t>”</w:t>
            </w:r>
            <w:r w:rsidRPr="00DD0594">
              <w:t>且调度费为</w:t>
            </w:r>
            <w:r w:rsidRPr="00DD0594">
              <w:t>0</w:t>
            </w:r>
            <w:r w:rsidRPr="00DD0594">
              <w:rPr>
                <w:rFonts w:hint="eastAsia"/>
              </w:rPr>
              <w:t>，</w:t>
            </w:r>
            <w:r w:rsidRPr="00DD0594">
              <w:t>则订单直</w:t>
            </w:r>
            <w:r w:rsidR="008438AF" w:rsidRPr="00DD0594">
              <w:rPr>
                <w:rFonts w:hint="eastAsia"/>
              </w:rPr>
              <w:t>进入已完成页</w:t>
            </w:r>
            <w:r w:rsidRPr="00DD0594">
              <w:rPr>
                <w:rFonts w:hint="eastAsia"/>
              </w:rPr>
              <w:t>。</w:t>
            </w:r>
            <w:r w:rsidR="00E853A9" w:rsidRPr="00DD0594">
              <w:rPr>
                <w:rFonts w:hint="eastAsia"/>
              </w:rPr>
              <w:t>“在线支付”且行程费、调度费为</w:t>
            </w:r>
            <w:r w:rsidR="00E853A9" w:rsidRPr="00DD0594">
              <w:rPr>
                <w:rFonts w:hint="eastAsia"/>
              </w:rPr>
              <w:t>0</w:t>
            </w:r>
            <w:r w:rsidR="00E853A9" w:rsidRPr="00DD0594">
              <w:rPr>
                <w:rFonts w:hint="eastAsia"/>
              </w:rPr>
              <w:t>的订单，不需支付，直接变为</w:t>
            </w:r>
            <w:r w:rsidR="008438AF" w:rsidRPr="00DD0594">
              <w:rPr>
                <w:rFonts w:hint="eastAsia"/>
              </w:rPr>
              <w:t>已支付</w:t>
            </w:r>
            <w:r w:rsidR="00E853A9" w:rsidRPr="00DD0594">
              <w:rPr>
                <w:rFonts w:hint="eastAsia"/>
              </w:rPr>
              <w:t>状态</w:t>
            </w:r>
            <w:r w:rsidR="008438AF" w:rsidRPr="00DD0594">
              <w:rPr>
                <w:rFonts w:hint="eastAsia"/>
              </w:rPr>
              <w:t>，进入已完成页</w:t>
            </w:r>
          </w:p>
          <w:p w:rsidR="00660023" w:rsidRPr="00DD0594" w:rsidRDefault="00660023" w:rsidP="00CB1C23">
            <w:pPr>
              <w:pStyle w:val="af0"/>
              <w:ind w:firstLineChars="0" w:firstLine="0"/>
            </w:pPr>
            <w:r w:rsidRPr="00DD0594">
              <w:rPr>
                <w:rFonts w:hint="eastAsia"/>
              </w:rPr>
              <w:t>3</w:t>
            </w:r>
            <w:r w:rsidRPr="00DD0594">
              <w:rPr>
                <w:rFonts w:hint="eastAsia"/>
              </w:rPr>
              <w:t>、列表中</w:t>
            </w:r>
            <w:r w:rsidR="00F65432" w:rsidRPr="00DD0594">
              <w:rPr>
                <w:rFonts w:hint="eastAsia"/>
              </w:rPr>
              <w:t>若</w:t>
            </w:r>
            <w:r w:rsidRPr="00DD0594">
              <w:rPr>
                <w:rFonts w:hint="eastAsia"/>
              </w:rPr>
              <w:t>订单</w:t>
            </w:r>
            <w:r w:rsidR="0007417B" w:rsidRPr="00DD0594">
              <w:rPr>
                <w:rFonts w:hint="eastAsia"/>
              </w:rPr>
              <w:t>场</w:t>
            </w:r>
            <w:r w:rsidR="00F65432" w:rsidRPr="00DD0594">
              <w:rPr>
                <w:rFonts w:hint="eastAsia"/>
              </w:rPr>
              <w:t>景变化</w:t>
            </w:r>
            <w:r w:rsidRPr="00DD0594">
              <w:rPr>
                <w:rFonts w:hint="eastAsia"/>
              </w:rPr>
              <w:t>，</w:t>
            </w:r>
            <w:r w:rsidR="00F65432" w:rsidRPr="00DD0594">
              <w:rPr>
                <w:rFonts w:hint="eastAsia"/>
              </w:rPr>
              <w:t>且用户在此页面，则主动刷新列表</w:t>
            </w:r>
          </w:p>
          <w:p w:rsidR="00F65432" w:rsidRPr="00DD0594" w:rsidRDefault="00F65432" w:rsidP="00CB1C23">
            <w:pPr>
              <w:pStyle w:val="af0"/>
              <w:ind w:firstLineChars="0" w:firstLine="0"/>
            </w:pPr>
            <w:r w:rsidRPr="00DD0594">
              <w:rPr>
                <w:rFonts w:hint="eastAsia"/>
              </w:rPr>
              <w:t>如：待接单订单变为待出发，待出发订单变为行程中，</w:t>
            </w:r>
            <w:r w:rsidR="0007417B" w:rsidRPr="00DD0594">
              <w:rPr>
                <w:rFonts w:hint="eastAsia"/>
              </w:rPr>
              <w:t>行程中变为已完成，待接单变为已取消等等。</w:t>
            </w:r>
          </w:p>
        </w:tc>
        <w:tc>
          <w:tcPr>
            <w:tcW w:w="2312" w:type="dxa"/>
            <w:vAlign w:val="center"/>
          </w:tcPr>
          <w:p w:rsidR="00CD046F" w:rsidRPr="00DD0594" w:rsidRDefault="00CD046F" w:rsidP="00CD046F">
            <w:r w:rsidRPr="00DD0594">
              <w:lastRenderedPageBreak/>
              <w:t>1</w:t>
            </w:r>
            <w:r w:rsidRPr="00DD0594">
              <w:rPr>
                <w:rFonts w:hint="eastAsia"/>
              </w:rPr>
              <w:t>、待列表中接单订单显示的倒计时最大长度如下：</w:t>
            </w:r>
          </w:p>
          <w:p w:rsidR="00CD046F" w:rsidRPr="00DD0594" w:rsidRDefault="00CD046F" w:rsidP="00CD046F">
            <w:r w:rsidRPr="00DD0594">
              <w:rPr>
                <w:rFonts w:hint="eastAsia"/>
              </w:rPr>
              <w:t>（</w:t>
            </w:r>
            <w:r w:rsidRPr="00DD0594">
              <w:rPr>
                <w:rFonts w:hint="eastAsia"/>
              </w:rPr>
              <w:t>1</w:t>
            </w:r>
            <w:r w:rsidRPr="00DD0594">
              <w:rPr>
                <w:rFonts w:hint="eastAsia"/>
              </w:rPr>
              <w:t>）即刻订单：</w:t>
            </w:r>
          </w:p>
          <w:p w:rsidR="00CD046F" w:rsidRPr="00DD0594" w:rsidRDefault="00CD046F" w:rsidP="00CD046F">
            <w:r w:rsidRPr="00DD0594">
              <w:rPr>
                <w:rFonts w:hint="eastAsia"/>
              </w:rPr>
              <w:lastRenderedPageBreak/>
              <w:t>A</w:t>
            </w:r>
            <w:r w:rsidRPr="00DD0594">
              <w:rPr>
                <w:rFonts w:hint="eastAsia"/>
              </w:rPr>
              <w:t>强派时，倒计时</w:t>
            </w:r>
            <w:r w:rsidRPr="00DD0594">
              <w:rPr>
                <w:rFonts w:hint="eastAsia"/>
              </w:rPr>
              <w:t>=</w:t>
            </w:r>
            <w:r w:rsidRPr="00DD0594">
              <w:rPr>
                <w:rFonts w:hint="eastAsia"/>
              </w:rPr>
              <w:t>系统派单时限（系统）；倒计时</w:t>
            </w:r>
            <w:r w:rsidRPr="00DD0594">
              <w:rPr>
                <w:rFonts w:hint="eastAsia"/>
              </w:rPr>
              <w:t>=</w:t>
            </w:r>
            <w:r w:rsidRPr="00DD0594">
              <w:rPr>
                <w:rFonts w:hint="eastAsia"/>
              </w:rPr>
              <w:t>系统派单时限</w:t>
            </w:r>
            <w:r w:rsidRPr="00DD0594">
              <w:rPr>
                <w:rFonts w:hint="eastAsia"/>
              </w:rPr>
              <w:t>+</w:t>
            </w:r>
            <w:r w:rsidRPr="00DD0594">
              <w:rPr>
                <w:rFonts w:hint="eastAsia"/>
              </w:rPr>
              <w:t>人工派单时限（系统</w:t>
            </w:r>
            <w:r w:rsidRPr="00DD0594">
              <w:rPr>
                <w:rFonts w:hint="eastAsia"/>
              </w:rPr>
              <w:t>+</w:t>
            </w:r>
            <w:r w:rsidRPr="00DD0594">
              <w:rPr>
                <w:rFonts w:hint="eastAsia"/>
              </w:rPr>
              <w:t>人工）；</w:t>
            </w:r>
          </w:p>
          <w:p w:rsidR="00CD046F" w:rsidRPr="00DD0594" w:rsidRDefault="00CD046F" w:rsidP="00CD046F">
            <w:r w:rsidRPr="00DD0594">
              <w:rPr>
                <w:rFonts w:hint="eastAsia"/>
              </w:rPr>
              <w:t>B</w:t>
            </w:r>
            <w:r w:rsidRPr="00DD0594">
              <w:rPr>
                <w:rFonts w:hint="eastAsia"/>
              </w:rPr>
              <w:t>抢派时，系统派单时限</w:t>
            </w:r>
            <w:r w:rsidRPr="00DD0594">
              <w:rPr>
                <w:rFonts w:hint="eastAsia"/>
              </w:rPr>
              <w:t>+</w:t>
            </w:r>
            <w:r w:rsidRPr="00DD0594">
              <w:rPr>
                <w:rFonts w:hint="eastAsia"/>
              </w:rPr>
              <w:t>抢单时限；系统派单时限</w:t>
            </w:r>
            <w:r w:rsidRPr="00DD0594">
              <w:rPr>
                <w:rFonts w:hint="eastAsia"/>
              </w:rPr>
              <w:t>+</w:t>
            </w:r>
            <w:r w:rsidRPr="00DD0594">
              <w:rPr>
                <w:rFonts w:hint="eastAsia"/>
              </w:rPr>
              <w:t>人工派单时限（系统</w:t>
            </w:r>
            <w:r w:rsidRPr="00DD0594">
              <w:rPr>
                <w:rFonts w:hint="eastAsia"/>
              </w:rPr>
              <w:t>+</w:t>
            </w:r>
            <w:r w:rsidRPr="00DD0594">
              <w:rPr>
                <w:rFonts w:hint="eastAsia"/>
              </w:rPr>
              <w:t>人工）；</w:t>
            </w:r>
          </w:p>
          <w:p w:rsidR="00CD046F" w:rsidRPr="00DD0594" w:rsidRDefault="00CD046F" w:rsidP="00CD046F">
            <w:r w:rsidRPr="00DD0594">
              <w:rPr>
                <w:rFonts w:hint="eastAsia"/>
              </w:rPr>
              <w:t>C</w:t>
            </w:r>
            <w:r w:rsidRPr="00DD0594">
              <w:rPr>
                <w:rFonts w:hint="eastAsia"/>
              </w:rPr>
              <w:t>抢单时，系统派单时限</w:t>
            </w:r>
            <w:r w:rsidRPr="00DD0594">
              <w:rPr>
                <w:rFonts w:hint="eastAsia"/>
              </w:rPr>
              <w:t>+</w:t>
            </w:r>
            <w:r w:rsidRPr="00DD0594">
              <w:rPr>
                <w:rFonts w:hint="eastAsia"/>
              </w:rPr>
              <w:t>抢单时限；系统派单时限</w:t>
            </w:r>
            <w:r w:rsidRPr="00DD0594">
              <w:rPr>
                <w:rFonts w:hint="eastAsia"/>
              </w:rPr>
              <w:t>+</w:t>
            </w:r>
            <w:r w:rsidRPr="00DD0594">
              <w:rPr>
                <w:rFonts w:hint="eastAsia"/>
              </w:rPr>
              <w:t>人工派单时限（系统</w:t>
            </w:r>
            <w:r w:rsidRPr="00DD0594">
              <w:rPr>
                <w:rFonts w:hint="eastAsia"/>
              </w:rPr>
              <w:t>+</w:t>
            </w:r>
            <w:r w:rsidRPr="00DD0594">
              <w:rPr>
                <w:rFonts w:hint="eastAsia"/>
              </w:rPr>
              <w:t>人工）；</w:t>
            </w:r>
          </w:p>
          <w:p w:rsidR="00CD046F" w:rsidRPr="00DD0594" w:rsidRDefault="00CD046F" w:rsidP="00CD046F">
            <w:r w:rsidRPr="00DD0594">
              <w:rPr>
                <w:rFonts w:hint="eastAsia"/>
              </w:rPr>
              <w:t>（</w:t>
            </w:r>
            <w:r w:rsidRPr="00DD0594">
              <w:rPr>
                <w:rFonts w:hint="eastAsia"/>
              </w:rPr>
              <w:t>2</w:t>
            </w:r>
            <w:r w:rsidRPr="00DD0594">
              <w:rPr>
                <w:rFonts w:hint="eastAsia"/>
              </w:rPr>
              <w:t>）预约订单时：</w:t>
            </w:r>
          </w:p>
          <w:p w:rsidR="00CD046F" w:rsidRPr="00DD0594" w:rsidRDefault="00CD046F" w:rsidP="00CD046F">
            <w:r w:rsidRPr="00DD0594">
              <w:rPr>
                <w:rFonts w:hint="eastAsia"/>
              </w:rPr>
              <w:t>A</w:t>
            </w:r>
            <w:r w:rsidRPr="00DD0594">
              <w:rPr>
                <w:rFonts w:hint="eastAsia"/>
              </w:rPr>
              <w:t>强派时，倒计时</w:t>
            </w:r>
            <w:r w:rsidRPr="00DD0594">
              <w:rPr>
                <w:rFonts w:hint="eastAsia"/>
              </w:rPr>
              <w:t>=</w:t>
            </w:r>
            <w:r w:rsidRPr="00DD0594">
              <w:rPr>
                <w:rFonts w:hint="eastAsia"/>
              </w:rPr>
              <w:t>系统派单时限（系统）；倒计时</w:t>
            </w:r>
            <w:r w:rsidRPr="00DD0594">
              <w:rPr>
                <w:rFonts w:hint="eastAsia"/>
              </w:rPr>
              <w:t>=</w:t>
            </w:r>
            <w:r w:rsidRPr="00DD0594">
              <w:rPr>
                <w:rFonts w:hint="eastAsia"/>
              </w:rPr>
              <w:t>系统派单时限</w:t>
            </w:r>
            <w:r w:rsidRPr="00DD0594">
              <w:rPr>
                <w:rFonts w:hint="eastAsia"/>
              </w:rPr>
              <w:t>+</w:t>
            </w:r>
            <w:r w:rsidRPr="00DD0594">
              <w:rPr>
                <w:rFonts w:hint="eastAsia"/>
              </w:rPr>
              <w:t>人工派单时限（系统</w:t>
            </w:r>
            <w:r w:rsidRPr="00DD0594">
              <w:rPr>
                <w:rFonts w:hint="eastAsia"/>
              </w:rPr>
              <w:t>+</w:t>
            </w:r>
            <w:r w:rsidRPr="00DD0594">
              <w:rPr>
                <w:rFonts w:hint="eastAsia"/>
              </w:rPr>
              <w:t>人工）；</w:t>
            </w:r>
          </w:p>
          <w:p w:rsidR="00CD046F" w:rsidRPr="00DD0594" w:rsidRDefault="00CD046F" w:rsidP="00CD046F">
            <w:r w:rsidRPr="00DD0594">
              <w:rPr>
                <w:rFonts w:hint="eastAsia"/>
              </w:rPr>
              <w:t>B</w:t>
            </w:r>
            <w:r w:rsidRPr="00DD0594">
              <w:rPr>
                <w:rFonts w:hint="eastAsia"/>
              </w:rPr>
              <w:t>抢派时，系统派单时限</w:t>
            </w:r>
            <w:r w:rsidRPr="00DD0594">
              <w:rPr>
                <w:rFonts w:hint="eastAsia"/>
              </w:rPr>
              <w:t>+</w:t>
            </w:r>
            <w:r w:rsidRPr="00DD0594">
              <w:rPr>
                <w:rFonts w:hint="eastAsia"/>
              </w:rPr>
              <w:t>抢单时限；系统派单时限</w:t>
            </w:r>
            <w:r w:rsidRPr="00DD0594">
              <w:rPr>
                <w:rFonts w:hint="eastAsia"/>
              </w:rPr>
              <w:t>+</w:t>
            </w:r>
            <w:r w:rsidRPr="00DD0594">
              <w:rPr>
                <w:rFonts w:hint="eastAsia"/>
              </w:rPr>
              <w:t>人工派单时限（系统</w:t>
            </w:r>
            <w:r w:rsidRPr="00DD0594">
              <w:rPr>
                <w:rFonts w:hint="eastAsia"/>
              </w:rPr>
              <w:t>+</w:t>
            </w:r>
            <w:r w:rsidRPr="00DD0594">
              <w:rPr>
                <w:rFonts w:hint="eastAsia"/>
              </w:rPr>
              <w:t>人工）；</w:t>
            </w:r>
          </w:p>
          <w:p w:rsidR="00CD046F" w:rsidRPr="00DD0594" w:rsidRDefault="00CD046F" w:rsidP="00CD046F">
            <w:r w:rsidRPr="00DD0594">
              <w:rPr>
                <w:rFonts w:hint="eastAsia"/>
              </w:rPr>
              <w:t>C</w:t>
            </w:r>
            <w:r w:rsidRPr="00DD0594">
              <w:rPr>
                <w:rFonts w:hint="eastAsia"/>
              </w:rPr>
              <w:t>抢单时，系统派单时限</w:t>
            </w:r>
            <w:r w:rsidRPr="00DD0594">
              <w:rPr>
                <w:rFonts w:hint="eastAsia"/>
              </w:rPr>
              <w:t>+</w:t>
            </w:r>
            <w:r w:rsidRPr="00DD0594">
              <w:rPr>
                <w:rFonts w:hint="eastAsia"/>
              </w:rPr>
              <w:t>抢单时限；系统派单时限</w:t>
            </w:r>
            <w:r w:rsidRPr="00DD0594">
              <w:rPr>
                <w:rFonts w:hint="eastAsia"/>
              </w:rPr>
              <w:t>+</w:t>
            </w:r>
            <w:r w:rsidRPr="00DD0594">
              <w:rPr>
                <w:rFonts w:hint="eastAsia"/>
              </w:rPr>
              <w:t>人工派单时限（系统</w:t>
            </w:r>
            <w:r w:rsidRPr="00DD0594">
              <w:rPr>
                <w:rFonts w:hint="eastAsia"/>
              </w:rPr>
              <w:t>+</w:t>
            </w:r>
            <w:r w:rsidRPr="00DD0594">
              <w:rPr>
                <w:rFonts w:hint="eastAsia"/>
              </w:rPr>
              <w:t>人工）；</w:t>
            </w:r>
          </w:p>
          <w:p w:rsidR="003B0953" w:rsidRPr="00DD0594" w:rsidRDefault="008438AF" w:rsidP="00C90968">
            <w:r w:rsidRPr="00DD0594">
              <w:rPr>
                <w:rFonts w:hint="eastAsia"/>
              </w:rPr>
              <w:t>各情景所包括订单状态参照公共规则。</w:t>
            </w:r>
          </w:p>
          <w:p w:rsidR="006A2DFB" w:rsidRPr="00DD0594" w:rsidRDefault="006A2DFB" w:rsidP="00C90968"/>
        </w:tc>
      </w:tr>
      <w:tr w:rsidR="00DD0594" w:rsidRPr="00DD0594" w:rsidTr="00C90968">
        <w:tc>
          <w:tcPr>
            <w:tcW w:w="1306" w:type="dxa"/>
            <w:vMerge/>
            <w:vAlign w:val="center"/>
          </w:tcPr>
          <w:p w:rsidR="003B0953" w:rsidRPr="00DD0594" w:rsidRDefault="003B0953" w:rsidP="00C90968">
            <w:pPr>
              <w:jc w:val="center"/>
            </w:pPr>
          </w:p>
        </w:tc>
        <w:tc>
          <w:tcPr>
            <w:tcW w:w="1126" w:type="dxa"/>
            <w:vAlign w:val="center"/>
          </w:tcPr>
          <w:p w:rsidR="003B0953" w:rsidRPr="00DD0594" w:rsidRDefault="003B0953" w:rsidP="00C90968">
            <w:r w:rsidRPr="00DD0594">
              <w:rPr>
                <w:rFonts w:hint="eastAsia"/>
              </w:rPr>
              <w:t>行程中订</w:t>
            </w:r>
            <w:r w:rsidRPr="00DD0594">
              <w:rPr>
                <w:rFonts w:hint="eastAsia"/>
              </w:rPr>
              <w:lastRenderedPageBreak/>
              <w:t>单</w:t>
            </w:r>
          </w:p>
        </w:tc>
        <w:tc>
          <w:tcPr>
            <w:tcW w:w="5206" w:type="dxa"/>
            <w:vAlign w:val="center"/>
          </w:tcPr>
          <w:p w:rsidR="00917B92" w:rsidRPr="00DD0594" w:rsidRDefault="003B0953" w:rsidP="00C90968">
            <w:pPr>
              <w:pStyle w:val="af0"/>
              <w:ind w:firstLineChars="0" w:firstLine="0"/>
            </w:pPr>
            <w:r w:rsidRPr="00DD0594">
              <w:lastRenderedPageBreak/>
              <w:t>订单编号参照编号规则</w:t>
            </w:r>
            <w:r w:rsidR="00090552" w:rsidRPr="00DD0594">
              <w:rPr>
                <w:rFonts w:hint="eastAsia"/>
              </w:rPr>
              <w:t>。</w:t>
            </w:r>
          </w:p>
          <w:p w:rsidR="003B0953" w:rsidRPr="00DD0594" w:rsidRDefault="003B0953" w:rsidP="00C90968">
            <w:pPr>
              <w:pStyle w:val="af0"/>
              <w:ind w:firstLineChars="0" w:firstLine="0"/>
            </w:pPr>
            <w:r w:rsidRPr="00DD0594">
              <w:lastRenderedPageBreak/>
              <w:t>点击</w:t>
            </w:r>
            <w:r w:rsidR="00090552" w:rsidRPr="00DD0594">
              <w:t>该订单信息栏任意位置</w:t>
            </w:r>
            <w:r w:rsidRPr="00DD0594">
              <w:t>进入</w:t>
            </w:r>
            <w:r w:rsidR="00090552" w:rsidRPr="00DD0594">
              <w:t>订单</w:t>
            </w:r>
            <w:r w:rsidRPr="00DD0594">
              <w:t>详情页</w:t>
            </w:r>
            <w:r w:rsidR="006D3A3E" w:rsidRPr="00DD0594">
              <w:rPr>
                <w:rFonts w:hint="eastAsia"/>
              </w:rPr>
              <w:t>，不支持</w:t>
            </w:r>
            <w:r w:rsidR="006D3A3E" w:rsidRPr="00DD0594">
              <w:t>左滑显示</w:t>
            </w:r>
            <w:r w:rsidR="006D3A3E" w:rsidRPr="00DD0594">
              <w:rPr>
                <w:rFonts w:hint="eastAsia"/>
              </w:rPr>
              <w:t>“</w:t>
            </w:r>
            <w:r w:rsidR="006D3A3E" w:rsidRPr="00DD0594">
              <w:t>删除</w:t>
            </w:r>
            <w:r w:rsidR="006D3A3E" w:rsidRPr="00DD0594">
              <w:rPr>
                <w:rFonts w:hint="eastAsia"/>
              </w:rPr>
              <w:t>”</w:t>
            </w:r>
            <w:r w:rsidR="006D3A3E" w:rsidRPr="00DD0594">
              <w:t>按键</w:t>
            </w:r>
          </w:p>
        </w:tc>
        <w:tc>
          <w:tcPr>
            <w:tcW w:w="2324" w:type="dxa"/>
            <w:vAlign w:val="center"/>
          </w:tcPr>
          <w:p w:rsidR="003B0953" w:rsidRPr="00DD0594" w:rsidRDefault="003B0953" w:rsidP="00C90968"/>
        </w:tc>
      </w:tr>
      <w:tr w:rsidR="00DD0594" w:rsidRPr="00DD0594" w:rsidTr="00C90968">
        <w:tc>
          <w:tcPr>
            <w:tcW w:w="1306" w:type="dxa"/>
            <w:vMerge/>
            <w:vAlign w:val="center"/>
          </w:tcPr>
          <w:p w:rsidR="003B0953" w:rsidRPr="00DD0594" w:rsidRDefault="003B0953" w:rsidP="00C90968">
            <w:pPr>
              <w:jc w:val="center"/>
            </w:pPr>
          </w:p>
        </w:tc>
        <w:tc>
          <w:tcPr>
            <w:tcW w:w="1126" w:type="dxa"/>
            <w:vAlign w:val="center"/>
          </w:tcPr>
          <w:p w:rsidR="003B0953" w:rsidRPr="00DD0594" w:rsidRDefault="003B0953" w:rsidP="00C90968">
            <w:r w:rsidRPr="00DD0594">
              <w:rPr>
                <w:rFonts w:hint="eastAsia"/>
              </w:rPr>
              <w:t>待接单订单</w:t>
            </w:r>
          </w:p>
        </w:tc>
        <w:tc>
          <w:tcPr>
            <w:tcW w:w="5206" w:type="dxa"/>
            <w:vAlign w:val="center"/>
          </w:tcPr>
          <w:p w:rsidR="00EC3855" w:rsidRPr="00DD0594" w:rsidRDefault="00C90968" w:rsidP="00EC3855">
            <w:pPr>
              <w:pStyle w:val="af0"/>
              <w:ind w:firstLineChars="0" w:firstLine="0"/>
            </w:pPr>
            <w:r w:rsidRPr="00DD0594">
              <w:rPr>
                <w:rFonts w:hint="eastAsia"/>
              </w:rPr>
              <w:t>1</w:t>
            </w:r>
            <w:r w:rsidR="00A0652F" w:rsidRPr="00DD0594">
              <w:rPr>
                <w:rFonts w:hint="eastAsia"/>
              </w:rPr>
              <w:t>、</w:t>
            </w:r>
            <w:r w:rsidR="003B0953" w:rsidRPr="00DD0594">
              <w:rPr>
                <w:rFonts w:hint="eastAsia"/>
              </w:rPr>
              <w:t>倒计时</w:t>
            </w:r>
          </w:p>
          <w:p w:rsidR="00EC3855" w:rsidRPr="00DD0594" w:rsidRDefault="00EC3855" w:rsidP="00EC3855">
            <w:pPr>
              <w:pStyle w:val="af0"/>
              <w:ind w:firstLineChars="0" w:firstLine="0"/>
            </w:pPr>
            <w:r w:rsidRPr="00DD0594">
              <w:rPr>
                <w:rFonts w:hint="eastAsia"/>
              </w:rPr>
              <w:t>格式：</w:t>
            </w:r>
          </w:p>
          <w:p w:rsidR="00EC3855" w:rsidRPr="00DD0594" w:rsidRDefault="00EC3855" w:rsidP="00EC3855">
            <w:r w:rsidRPr="00DD0594">
              <w:rPr>
                <w:rFonts w:hint="eastAsia"/>
              </w:rPr>
              <w:t>（</w:t>
            </w:r>
            <w:r w:rsidRPr="00DD0594">
              <w:rPr>
                <w:rFonts w:hint="eastAsia"/>
              </w:rPr>
              <w:t>1</w:t>
            </w:r>
            <w:r w:rsidRPr="00DD0594">
              <w:rPr>
                <w:rFonts w:hint="eastAsia"/>
              </w:rPr>
              <w:t>）倒计时</w:t>
            </w:r>
            <w:r w:rsidRPr="00DD0594">
              <w:rPr>
                <w:rFonts w:ascii="Vivaldi" w:hAnsi="Vivaldi"/>
              </w:rPr>
              <w:t>≤</w:t>
            </w:r>
            <w:r w:rsidRPr="00DD0594">
              <w:rPr>
                <w:rFonts w:hint="eastAsia"/>
              </w:rPr>
              <w:t>1</w:t>
            </w:r>
            <w:r w:rsidRPr="00DD0594">
              <w:rPr>
                <w:rFonts w:hint="eastAsia"/>
              </w:rPr>
              <w:t>分钟时，按照秒倒计时显示；</w:t>
            </w:r>
          </w:p>
          <w:p w:rsidR="00EC3855" w:rsidRPr="00DD0594" w:rsidRDefault="00EC3855" w:rsidP="00EC3855">
            <w:r w:rsidRPr="00DD0594">
              <w:rPr>
                <w:rFonts w:hint="eastAsia"/>
              </w:rPr>
              <w:t>（</w:t>
            </w:r>
            <w:r w:rsidRPr="00DD0594">
              <w:rPr>
                <w:rFonts w:hint="eastAsia"/>
              </w:rPr>
              <w:t>2</w:t>
            </w:r>
            <w:r w:rsidRPr="00DD0594">
              <w:rPr>
                <w:rFonts w:hint="eastAsia"/>
              </w:rPr>
              <w:t>）倒计时</w:t>
            </w:r>
            <w:r w:rsidRPr="00DD0594">
              <w:rPr>
                <w:rFonts w:hint="eastAsia"/>
              </w:rPr>
              <w:t>&gt;1</w:t>
            </w:r>
            <w:r w:rsidRPr="00DD0594">
              <w:rPr>
                <w:rFonts w:hint="eastAsia"/>
              </w:rPr>
              <w:t>分钟，按照分钟倒计时显示，</w:t>
            </w:r>
            <w:r w:rsidRPr="00DD0594">
              <w:rPr>
                <w:rFonts w:hint="eastAsia"/>
              </w:rPr>
              <w:t>eg</w:t>
            </w:r>
            <w:r w:rsidRPr="00DD0594">
              <w:rPr>
                <w:rFonts w:hint="eastAsia"/>
              </w:rPr>
              <w:t>：实际倒计时剩余为</w:t>
            </w:r>
            <w:r w:rsidRPr="00DD0594">
              <w:rPr>
                <w:rFonts w:hint="eastAsia"/>
              </w:rPr>
              <w:t>2</w:t>
            </w:r>
            <w:r w:rsidRPr="00DD0594">
              <w:rPr>
                <w:rFonts w:hint="eastAsia"/>
              </w:rPr>
              <w:t>分钟</w:t>
            </w:r>
            <w:r w:rsidRPr="00DD0594">
              <w:rPr>
                <w:rFonts w:hint="eastAsia"/>
              </w:rPr>
              <w:t>59</w:t>
            </w:r>
            <w:r w:rsidRPr="00DD0594">
              <w:rPr>
                <w:rFonts w:hint="eastAsia"/>
              </w:rPr>
              <w:t>秒，则显示为“剩</w:t>
            </w:r>
            <w:r w:rsidRPr="00DD0594">
              <w:rPr>
                <w:rFonts w:hint="eastAsia"/>
              </w:rPr>
              <w:t>3</w:t>
            </w:r>
            <w:r w:rsidRPr="00DD0594">
              <w:rPr>
                <w:rFonts w:hint="eastAsia"/>
              </w:rPr>
              <w:t>分钟”（也即向上取整）</w:t>
            </w:r>
          </w:p>
          <w:p w:rsidR="003B0953" w:rsidRPr="00DD0594" w:rsidRDefault="00C90968" w:rsidP="00C90968">
            <w:r w:rsidRPr="00DD0594">
              <w:rPr>
                <w:rFonts w:ascii="Calibri" w:eastAsia="宋体" w:hAnsi="Calibri" w:cs="Times New Roman" w:hint="eastAsia"/>
              </w:rPr>
              <w:t>2</w:t>
            </w:r>
            <w:r w:rsidR="00A0652F" w:rsidRPr="00DD0594">
              <w:rPr>
                <w:rFonts w:hint="eastAsia"/>
              </w:rPr>
              <w:t>、</w:t>
            </w:r>
            <w:r w:rsidR="003B0953" w:rsidRPr="00DD0594">
              <w:rPr>
                <w:rFonts w:hint="eastAsia"/>
              </w:rPr>
              <w:t>点击“取消”，弹窗确认是否取消。</w:t>
            </w:r>
            <w:r w:rsidRPr="00DD0594">
              <w:rPr>
                <w:rFonts w:hint="eastAsia"/>
              </w:rPr>
              <w:t>点击“取消行程”，则浮窗提示“正在取消中</w:t>
            </w:r>
            <w:r w:rsidRPr="00DD0594">
              <w:t>…</w:t>
            </w:r>
            <w:r w:rsidRPr="00DD0594">
              <w:rPr>
                <w:rFonts w:hint="eastAsia"/>
              </w:rPr>
              <w:t>”，成功后，刷新列表，去掉已取消的订单；点击“再等等”，放弃取消</w:t>
            </w:r>
          </w:p>
          <w:p w:rsidR="00C90968" w:rsidRPr="00DD0594" w:rsidRDefault="00C90968" w:rsidP="00C90968">
            <w:r w:rsidRPr="00DD0594">
              <w:rPr>
                <w:rFonts w:hint="eastAsia"/>
              </w:rPr>
              <w:t>3</w:t>
            </w:r>
            <w:r w:rsidR="00A0652F" w:rsidRPr="00DD0594">
              <w:rPr>
                <w:rFonts w:hint="eastAsia"/>
              </w:rPr>
              <w:t>、</w:t>
            </w:r>
            <w:r w:rsidRPr="00DD0594">
              <w:rPr>
                <w:rFonts w:hint="eastAsia"/>
              </w:rPr>
              <w:t>司机接单后，弹出派单成功弹窗，如Ⅰ</w:t>
            </w:r>
            <w:r w:rsidRPr="00DD0594">
              <w:rPr>
                <w:rFonts w:hint="eastAsia"/>
              </w:rPr>
              <w:t>-</w:t>
            </w:r>
            <w:r w:rsidRPr="00DD0594">
              <w:t>F-</w:t>
            </w:r>
            <w:r w:rsidRPr="00DD0594">
              <w:rPr>
                <w:rFonts w:hint="eastAsia"/>
              </w:rPr>
              <w:t>01</w:t>
            </w:r>
            <w:r w:rsidR="00081DFB" w:rsidRPr="00DD0594">
              <w:rPr>
                <w:rFonts w:hint="eastAsia"/>
              </w:rPr>
              <w:t>，并改变订单状态</w:t>
            </w:r>
            <w:r w:rsidR="006B40E1" w:rsidRPr="00DD0594">
              <w:rPr>
                <w:rFonts w:hint="eastAsia"/>
              </w:rPr>
              <w:t>；若在本页面，则关闭弹窗后强刷列表</w:t>
            </w:r>
          </w:p>
          <w:p w:rsidR="00C90968" w:rsidRPr="00DD0594" w:rsidRDefault="0004788E" w:rsidP="0004788E">
            <w:r w:rsidRPr="00DD0594">
              <w:rPr>
                <w:rFonts w:hint="eastAsia"/>
              </w:rPr>
              <w:t>4</w:t>
            </w:r>
            <w:r w:rsidR="00A0652F" w:rsidRPr="00DD0594">
              <w:rPr>
                <w:rFonts w:hint="eastAsia"/>
              </w:rPr>
              <w:t>、</w:t>
            </w:r>
            <w:r w:rsidR="00090552" w:rsidRPr="00DD0594">
              <w:rPr>
                <w:rFonts w:hint="eastAsia"/>
              </w:rPr>
              <w:t>超时派单失败，则提示</w:t>
            </w:r>
            <w:r w:rsidR="00392113" w:rsidRPr="00DD0594">
              <w:rPr>
                <w:rFonts w:hint="eastAsia"/>
              </w:rPr>
              <w:t>弹窗</w:t>
            </w:r>
            <w:r w:rsidR="00090552" w:rsidRPr="00DD0594">
              <w:rPr>
                <w:rFonts w:hint="eastAsia"/>
              </w:rPr>
              <w:t>“目前处于用车高峰期，请稍后再试”</w:t>
            </w:r>
            <w:r w:rsidR="009A56B3" w:rsidRPr="00DD0594">
              <w:t xml:space="preserve"> </w:t>
            </w:r>
          </w:p>
          <w:p w:rsidR="0004788E" w:rsidRPr="00DD0594" w:rsidRDefault="0004788E" w:rsidP="006D3A3E">
            <w:r w:rsidRPr="00DD0594">
              <w:t>5</w:t>
            </w:r>
            <w:r w:rsidR="00A0652F" w:rsidRPr="00DD0594">
              <w:rPr>
                <w:rFonts w:hint="eastAsia"/>
              </w:rPr>
              <w:t>、</w:t>
            </w:r>
            <w:r w:rsidR="006D3A3E" w:rsidRPr="00DD0594">
              <w:rPr>
                <w:rFonts w:hint="eastAsia"/>
              </w:rPr>
              <w:t>不支持</w:t>
            </w:r>
            <w:r w:rsidR="006D3A3E" w:rsidRPr="00DD0594">
              <w:t>左滑显示</w:t>
            </w:r>
            <w:r w:rsidR="006D3A3E" w:rsidRPr="00DD0594">
              <w:rPr>
                <w:rFonts w:hint="eastAsia"/>
              </w:rPr>
              <w:t>“</w:t>
            </w:r>
            <w:r w:rsidR="006D3A3E" w:rsidRPr="00DD0594">
              <w:t>删除</w:t>
            </w:r>
            <w:r w:rsidR="006D3A3E" w:rsidRPr="00DD0594">
              <w:rPr>
                <w:rFonts w:hint="eastAsia"/>
              </w:rPr>
              <w:t>”</w:t>
            </w:r>
            <w:r w:rsidR="006D3A3E" w:rsidRPr="00DD0594">
              <w:t>按键</w:t>
            </w:r>
            <w:r w:rsidR="00E260C2" w:rsidRPr="00DD0594">
              <w:rPr>
                <w:rFonts w:hint="eastAsia"/>
              </w:rPr>
              <w:t>（即不可删除）</w:t>
            </w:r>
          </w:p>
          <w:p w:rsidR="00EC3855" w:rsidRPr="00DD0594" w:rsidRDefault="00EC3855" w:rsidP="006D3A3E">
            <w:r w:rsidRPr="00DD0594">
              <w:t>6</w:t>
            </w:r>
            <w:r w:rsidRPr="00DD0594">
              <w:rPr>
                <w:rFonts w:hint="eastAsia"/>
              </w:rPr>
              <w:t>、网约车订单、出租车</w:t>
            </w:r>
            <w:r w:rsidR="009A56B3" w:rsidRPr="00DD0594">
              <w:rPr>
                <w:rFonts w:hint="eastAsia"/>
              </w:rPr>
              <w:t>即刻订</w:t>
            </w:r>
            <w:r w:rsidRPr="00DD0594">
              <w:rPr>
                <w:rFonts w:hint="eastAsia"/>
              </w:rPr>
              <w:t>单点击进入正在派单</w:t>
            </w:r>
            <w:r w:rsidR="009A56B3" w:rsidRPr="00DD0594">
              <w:rPr>
                <w:rFonts w:hint="eastAsia"/>
              </w:rPr>
              <w:t>动画页面Ⅰ</w:t>
            </w:r>
            <w:r w:rsidR="009A56B3" w:rsidRPr="00DD0594">
              <w:rPr>
                <w:rFonts w:hint="eastAsia"/>
              </w:rPr>
              <w:t>-</w:t>
            </w:r>
            <w:r w:rsidR="009A56B3" w:rsidRPr="00DD0594">
              <w:t>F-</w:t>
            </w:r>
            <w:r w:rsidR="009A56B3" w:rsidRPr="00DD0594">
              <w:rPr>
                <w:rFonts w:hint="eastAsia"/>
              </w:rPr>
              <w:t>01-</w:t>
            </w:r>
            <w:r w:rsidR="009A56B3" w:rsidRPr="00DD0594">
              <w:t>01</w:t>
            </w:r>
            <w:r w:rsidR="009A56B3" w:rsidRPr="00DD0594">
              <w:rPr>
                <w:rFonts w:hint="eastAsia"/>
              </w:rPr>
              <w:t>；出租车预约订单点击不进入动画页面</w:t>
            </w:r>
          </w:p>
        </w:tc>
        <w:tc>
          <w:tcPr>
            <w:tcW w:w="2324" w:type="dxa"/>
            <w:vAlign w:val="center"/>
          </w:tcPr>
          <w:p w:rsidR="006B40E1" w:rsidRPr="00DD0594" w:rsidRDefault="00E316DC" w:rsidP="00C90968">
            <w:r w:rsidRPr="00DD0594">
              <w:rPr>
                <w:rFonts w:hint="eastAsia"/>
              </w:rPr>
              <w:t>1</w:t>
            </w:r>
            <w:r w:rsidRPr="00DD0594">
              <w:rPr>
                <w:rFonts w:hint="eastAsia"/>
              </w:rPr>
              <w:t>、派单失败后，</w:t>
            </w:r>
            <w:r w:rsidRPr="00DD0594">
              <w:rPr>
                <w:rFonts w:hint="eastAsia"/>
              </w:rPr>
              <w:t>App</w:t>
            </w:r>
            <w:r w:rsidRPr="00DD0594">
              <w:rPr>
                <w:rFonts w:hint="eastAsia"/>
              </w:rPr>
              <w:t>前台时，在任意界面显示派单失败弹窗</w:t>
            </w:r>
          </w:p>
          <w:p w:rsidR="00E316DC" w:rsidRPr="00DD0594" w:rsidRDefault="00E316DC" w:rsidP="00C90968">
            <w:r w:rsidRPr="00DD0594">
              <w:t>2</w:t>
            </w:r>
            <w:r w:rsidR="006B40E1" w:rsidRPr="00DD0594">
              <w:rPr>
                <w:rFonts w:hint="eastAsia"/>
              </w:rPr>
              <w:t>、派单成功弹窗说明：</w:t>
            </w:r>
            <w:r w:rsidRPr="00DD0594">
              <w:rPr>
                <w:rFonts w:hint="eastAsia"/>
              </w:rPr>
              <w:t>（</w:t>
            </w:r>
            <w:r w:rsidRPr="00DD0594">
              <w:rPr>
                <w:rFonts w:hint="eastAsia"/>
              </w:rPr>
              <w:t>1</w:t>
            </w:r>
            <w:r w:rsidRPr="00DD0594">
              <w:rPr>
                <w:rFonts w:hint="eastAsia"/>
              </w:rPr>
              <w:t>）订单派单成功后，</w:t>
            </w:r>
            <w:r w:rsidRPr="00DD0594">
              <w:rPr>
                <w:rFonts w:hint="eastAsia"/>
              </w:rPr>
              <w:t>App</w:t>
            </w:r>
            <w:r w:rsidRPr="00DD0594">
              <w:rPr>
                <w:rFonts w:hint="eastAsia"/>
              </w:rPr>
              <w:t>前台时，在任意界面显示弹窗；</w:t>
            </w:r>
          </w:p>
          <w:p w:rsidR="00E316DC" w:rsidRPr="00DD0594" w:rsidRDefault="00E316DC" w:rsidP="00C90968">
            <w:r w:rsidRPr="00DD0594">
              <w:rPr>
                <w:rFonts w:hint="eastAsia"/>
              </w:rPr>
              <w:t>（</w:t>
            </w:r>
            <w:r w:rsidRPr="00DD0594">
              <w:rPr>
                <w:rFonts w:hint="eastAsia"/>
              </w:rPr>
              <w:t>2</w:t>
            </w:r>
            <w:r w:rsidRPr="00DD0594">
              <w:rPr>
                <w:rFonts w:hint="eastAsia"/>
              </w:rPr>
              <w:t>）文案显示规范为：</w:t>
            </w:r>
            <w:r w:rsidRPr="00DD0594">
              <w:rPr>
                <w:rFonts w:hint="eastAsia"/>
              </w:rPr>
              <w:t>A</w:t>
            </w:r>
            <w:r w:rsidRPr="00DD0594">
              <w:rPr>
                <w:rFonts w:hint="eastAsia"/>
              </w:rPr>
              <w:t>即刻订单：文案为“您的即刻用车订单司机已接单</w:t>
            </w:r>
            <w:r w:rsidRPr="00DD0594">
              <w:rPr>
                <w:rFonts w:hint="eastAsia"/>
              </w:rPr>
              <w:t>,</w:t>
            </w:r>
            <w:r w:rsidRPr="00DD0594">
              <w:rPr>
                <w:rFonts w:hint="eastAsia"/>
              </w:rPr>
              <w:t>会准时来接您”</w:t>
            </w:r>
          </w:p>
          <w:p w:rsidR="006B40E1" w:rsidRPr="00DD0594" w:rsidRDefault="00E316DC" w:rsidP="00C90968">
            <w:r w:rsidRPr="00DD0594">
              <w:t>B</w:t>
            </w:r>
            <w:r w:rsidRPr="00DD0594">
              <w:rPr>
                <w:rFonts w:hint="eastAsia"/>
              </w:rPr>
              <w:t>预约订单：当用车时间为今天、明天、后天的预约用车显示格式为“今天”</w:t>
            </w:r>
            <w:r w:rsidRPr="00DD0594">
              <w:rPr>
                <w:rFonts w:hint="eastAsia"/>
              </w:rPr>
              <w:t>+</w:t>
            </w:r>
            <w:r w:rsidRPr="00DD0594">
              <w:rPr>
                <w:rFonts w:hint="eastAsia"/>
              </w:rPr>
              <w:t>“时间”，如“明天</w:t>
            </w:r>
            <w:r w:rsidRPr="00DD0594">
              <w:rPr>
                <w:rFonts w:hint="eastAsia"/>
              </w:rPr>
              <w:t xml:space="preserve">09:20 </w:t>
            </w:r>
            <w:r w:rsidRPr="00DD0594">
              <w:rPr>
                <w:rFonts w:hint="eastAsia"/>
              </w:rPr>
              <w:t>的预约用车订单司机已接单</w:t>
            </w:r>
            <w:r w:rsidRPr="00DD0594">
              <w:rPr>
                <w:rFonts w:hint="eastAsia"/>
              </w:rPr>
              <w:t>,</w:t>
            </w:r>
            <w:r w:rsidRPr="00DD0594">
              <w:rPr>
                <w:rFonts w:hint="eastAsia"/>
              </w:rPr>
              <w:t>会准时来接您”；超过后天的则为日期</w:t>
            </w:r>
            <w:r w:rsidRPr="00DD0594">
              <w:rPr>
                <w:rFonts w:hint="eastAsia"/>
              </w:rPr>
              <w:t>+</w:t>
            </w:r>
            <w:r w:rsidRPr="00DD0594">
              <w:rPr>
                <w:rFonts w:hint="eastAsia"/>
              </w:rPr>
              <w:t>时间，如“</w:t>
            </w:r>
            <w:r w:rsidRPr="00DD0594">
              <w:rPr>
                <w:rFonts w:hint="eastAsia"/>
              </w:rPr>
              <w:t xml:space="preserve">2016-07-04 09:20 </w:t>
            </w:r>
            <w:r w:rsidRPr="00DD0594">
              <w:rPr>
                <w:rFonts w:hint="eastAsia"/>
              </w:rPr>
              <w:t>的预约用车订单司机已接单</w:t>
            </w:r>
            <w:r w:rsidRPr="00DD0594">
              <w:rPr>
                <w:rFonts w:hint="eastAsia"/>
              </w:rPr>
              <w:t>,</w:t>
            </w:r>
            <w:r w:rsidRPr="00DD0594">
              <w:rPr>
                <w:rFonts w:hint="eastAsia"/>
              </w:rPr>
              <w:t>会准时来接您”</w:t>
            </w:r>
          </w:p>
          <w:p w:rsidR="003B0953" w:rsidRPr="00DD0594" w:rsidRDefault="00E316DC" w:rsidP="00C90968">
            <w:r w:rsidRPr="00DD0594">
              <w:t>3</w:t>
            </w:r>
            <w:r w:rsidR="006B40E1" w:rsidRPr="00DD0594">
              <w:rPr>
                <w:rFonts w:hint="eastAsia"/>
              </w:rPr>
              <w:t>、</w:t>
            </w:r>
            <w:r w:rsidR="003B0953" w:rsidRPr="00DD0594">
              <w:t>断网时</w:t>
            </w:r>
            <w:r w:rsidR="003B0953" w:rsidRPr="00DD0594">
              <w:rPr>
                <w:rFonts w:hint="eastAsia"/>
              </w:rPr>
              <w:t>，</w:t>
            </w:r>
            <w:r w:rsidR="003B0953" w:rsidRPr="00DD0594">
              <w:t>点击显示断网通用提示浮窗</w:t>
            </w:r>
          </w:p>
        </w:tc>
      </w:tr>
      <w:tr w:rsidR="00DD0594" w:rsidRPr="00DD0594" w:rsidTr="00C90968">
        <w:tc>
          <w:tcPr>
            <w:tcW w:w="1306" w:type="dxa"/>
            <w:vMerge/>
            <w:vAlign w:val="center"/>
          </w:tcPr>
          <w:p w:rsidR="003B0953" w:rsidRPr="00DD0594" w:rsidRDefault="003B0953" w:rsidP="00C90968">
            <w:pPr>
              <w:jc w:val="center"/>
            </w:pPr>
          </w:p>
        </w:tc>
        <w:tc>
          <w:tcPr>
            <w:tcW w:w="1126" w:type="dxa"/>
            <w:vAlign w:val="center"/>
          </w:tcPr>
          <w:p w:rsidR="003B0953" w:rsidRPr="00DD0594" w:rsidRDefault="003B0953" w:rsidP="00C90968">
            <w:r w:rsidRPr="00DD0594">
              <w:rPr>
                <w:rFonts w:hint="eastAsia"/>
              </w:rPr>
              <w:t>待付款订单</w:t>
            </w:r>
          </w:p>
        </w:tc>
        <w:tc>
          <w:tcPr>
            <w:tcW w:w="5206" w:type="dxa"/>
            <w:vAlign w:val="center"/>
          </w:tcPr>
          <w:p w:rsidR="003B0953" w:rsidRPr="00DD0594" w:rsidRDefault="00383540" w:rsidP="00090552">
            <w:pPr>
              <w:pStyle w:val="af0"/>
              <w:ind w:firstLineChars="0" w:firstLine="0"/>
            </w:pPr>
            <w:r w:rsidRPr="00DD0594">
              <w:rPr>
                <w:rFonts w:hint="eastAsia"/>
              </w:rPr>
              <w:t>服务费用</w:t>
            </w:r>
            <w:r w:rsidR="003B0953" w:rsidRPr="00DD0594">
              <w:rPr>
                <w:rFonts w:hint="eastAsia"/>
              </w:rPr>
              <w:t>包括行程费用和调度费用</w:t>
            </w:r>
            <w:r w:rsidR="00090552" w:rsidRPr="00DD0594">
              <w:rPr>
                <w:rFonts w:hint="eastAsia"/>
              </w:rPr>
              <w:t>，</w:t>
            </w:r>
            <w:r w:rsidR="00090552" w:rsidRPr="00DD0594">
              <w:t>点击该订单信息栏任意位置</w:t>
            </w:r>
            <w:r w:rsidR="00C90968" w:rsidRPr="00DD0594">
              <w:rPr>
                <w:rFonts w:hint="eastAsia"/>
              </w:rPr>
              <w:t>进入待付款订单详情页面</w:t>
            </w:r>
            <w:r w:rsidR="006D3A3E" w:rsidRPr="00DD0594">
              <w:rPr>
                <w:rFonts w:hint="eastAsia"/>
              </w:rPr>
              <w:t>，不支持</w:t>
            </w:r>
            <w:r w:rsidR="006D3A3E" w:rsidRPr="00DD0594">
              <w:t>左滑显示</w:t>
            </w:r>
            <w:r w:rsidR="006D3A3E" w:rsidRPr="00DD0594">
              <w:rPr>
                <w:rFonts w:hint="eastAsia"/>
              </w:rPr>
              <w:t>“</w:t>
            </w:r>
            <w:r w:rsidR="006D3A3E" w:rsidRPr="00DD0594">
              <w:t>删除</w:t>
            </w:r>
            <w:r w:rsidR="006D3A3E" w:rsidRPr="00DD0594">
              <w:rPr>
                <w:rFonts w:hint="eastAsia"/>
              </w:rPr>
              <w:t>”</w:t>
            </w:r>
            <w:r w:rsidR="006D3A3E" w:rsidRPr="00DD0594">
              <w:t>按键</w:t>
            </w:r>
            <w:r w:rsidR="00E260C2" w:rsidRPr="00DD0594">
              <w:rPr>
                <w:rFonts w:hint="eastAsia"/>
              </w:rPr>
              <w:t>（即不可删除）</w:t>
            </w:r>
          </w:p>
        </w:tc>
        <w:tc>
          <w:tcPr>
            <w:tcW w:w="2324" w:type="dxa"/>
            <w:vAlign w:val="center"/>
          </w:tcPr>
          <w:p w:rsidR="003B0953" w:rsidRPr="00DD0594" w:rsidRDefault="00C90968" w:rsidP="00C90968">
            <w:r w:rsidRPr="00DD0594">
              <w:t>断网时</w:t>
            </w:r>
            <w:r w:rsidRPr="00DD0594">
              <w:rPr>
                <w:rFonts w:hint="eastAsia"/>
              </w:rPr>
              <w:t>，</w:t>
            </w:r>
            <w:r w:rsidRPr="00DD0594">
              <w:t>点击显示断网通用提示浮窗</w:t>
            </w:r>
          </w:p>
        </w:tc>
      </w:tr>
      <w:tr w:rsidR="00DD0594" w:rsidRPr="00DD0594" w:rsidTr="00C90968">
        <w:tc>
          <w:tcPr>
            <w:tcW w:w="1306" w:type="dxa"/>
            <w:vMerge/>
            <w:vAlign w:val="center"/>
          </w:tcPr>
          <w:p w:rsidR="003B0953" w:rsidRPr="00DD0594" w:rsidRDefault="003B0953" w:rsidP="00C90968">
            <w:pPr>
              <w:jc w:val="center"/>
            </w:pPr>
          </w:p>
        </w:tc>
        <w:tc>
          <w:tcPr>
            <w:tcW w:w="1126" w:type="dxa"/>
            <w:vAlign w:val="center"/>
          </w:tcPr>
          <w:p w:rsidR="003B0953" w:rsidRPr="00DD0594" w:rsidRDefault="003B0953" w:rsidP="00C90968">
            <w:r w:rsidRPr="00DD0594">
              <w:rPr>
                <w:rFonts w:hint="eastAsia"/>
              </w:rPr>
              <w:t>待出发订单</w:t>
            </w:r>
          </w:p>
        </w:tc>
        <w:tc>
          <w:tcPr>
            <w:tcW w:w="5206" w:type="dxa"/>
            <w:vAlign w:val="center"/>
          </w:tcPr>
          <w:p w:rsidR="00917B92" w:rsidRPr="00DD0594" w:rsidRDefault="00D27220" w:rsidP="009575A1">
            <w:pPr>
              <w:pStyle w:val="af0"/>
              <w:ind w:firstLineChars="0" w:firstLine="0"/>
            </w:pPr>
            <w:r w:rsidRPr="00DD0594">
              <w:rPr>
                <w:rFonts w:hint="eastAsia"/>
              </w:rPr>
              <w:t>待出发包括司机待出发状态的订单。</w:t>
            </w:r>
          </w:p>
          <w:p w:rsidR="003B0953" w:rsidRPr="00DD0594" w:rsidRDefault="009575A1" w:rsidP="009575A1">
            <w:pPr>
              <w:pStyle w:val="af0"/>
              <w:ind w:firstLineChars="0" w:firstLine="0"/>
            </w:pPr>
            <w:r w:rsidRPr="00DD0594">
              <w:rPr>
                <w:rFonts w:hint="eastAsia"/>
              </w:rPr>
              <w:t>详情页面和一期网约车相同</w:t>
            </w:r>
            <w:r w:rsidR="0004788E" w:rsidRPr="00DD0594">
              <w:rPr>
                <w:rFonts w:hint="eastAsia"/>
              </w:rPr>
              <w:t>，</w:t>
            </w:r>
            <w:r w:rsidR="0004788E" w:rsidRPr="00DD0594">
              <w:t>点击该订单信息栏任意位置</w:t>
            </w:r>
            <w:r w:rsidR="0004788E" w:rsidRPr="00DD0594">
              <w:rPr>
                <w:rFonts w:hint="eastAsia"/>
              </w:rPr>
              <w:t>进入待</w:t>
            </w:r>
            <w:r w:rsidR="00E260C2" w:rsidRPr="00DD0594">
              <w:rPr>
                <w:rFonts w:hint="eastAsia"/>
              </w:rPr>
              <w:t>出发</w:t>
            </w:r>
            <w:r w:rsidR="0004788E" w:rsidRPr="00DD0594">
              <w:rPr>
                <w:rFonts w:hint="eastAsia"/>
              </w:rPr>
              <w:t>订单详情页面</w:t>
            </w:r>
            <w:r w:rsidR="006D3A3E" w:rsidRPr="00DD0594">
              <w:rPr>
                <w:rFonts w:hint="eastAsia"/>
              </w:rPr>
              <w:t>，不支持</w:t>
            </w:r>
            <w:r w:rsidR="006D3A3E" w:rsidRPr="00DD0594">
              <w:t>左滑显示</w:t>
            </w:r>
            <w:r w:rsidR="006D3A3E" w:rsidRPr="00DD0594">
              <w:rPr>
                <w:rFonts w:hint="eastAsia"/>
              </w:rPr>
              <w:t>“</w:t>
            </w:r>
            <w:r w:rsidR="006D3A3E" w:rsidRPr="00DD0594">
              <w:t>删除</w:t>
            </w:r>
            <w:r w:rsidR="006D3A3E" w:rsidRPr="00DD0594">
              <w:rPr>
                <w:rFonts w:hint="eastAsia"/>
              </w:rPr>
              <w:t>”</w:t>
            </w:r>
            <w:r w:rsidR="006D3A3E" w:rsidRPr="00DD0594">
              <w:t>按键</w:t>
            </w:r>
            <w:r w:rsidR="00E260C2" w:rsidRPr="00DD0594">
              <w:rPr>
                <w:rFonts w:hint="eastAsia"/>
              </w:rPr>
              <w:t>（即不可删除）</w:t>
            </w:r>
          </w:p>
        </w:tc>
        <w:tc>
          <w:tcPr>
            <w:tcW w:w="2324" w:type="dxa"/>
            <w:vAlign w:val="center"/>
          </w:tcPr>
          <w:p w:rsidR="003B0953" w:rsidRPr="00DD0594" w:rsidRDefault="003B0953" w:rsidP="00C90968"/>
        </w:tc>
      </w:tr>
      <w:tr w:rsidR="00DD0594" w:rsidRPr="00DD0594" w:rsidTr="00C90968">
        <w:tc>
          <w:tcPr>
            <w:tcW w:w="1306" w:type="dxa"/>
            <w:vMerge/>
            <w:vAlign w:val="center"/>
          </w:tcPr>
          <w:p w:rsidR="003B0953" w:rsidRPr="00DD0594" w:rsidRDefault="003B0953" w:rsidP="00C90968">
            <w:pPr>
              <w:jc w:val="center"/>
            </w:pPr>
          </w:p>
        </w:tc>
        <w:tc>
          <w:tcPr>
            <w:tcW w:w="1126" w:type="dxa"/>
            <w:vAlign w:val="center"/>
          </w:tcPr>
          <w:p w:rsidR="003B0953" w:rsidRPr="00DD0594" w:rsidRDefault="003B0953" w:rsidP="00C90968">
            <w:r w:rsidRPr="00DD0594">
              <w:rPr>
                <w:rFonts w:hint="eastAsia"/>
              </w:rPr>
              <w:t>已完成</w:t>
            </w:r>
            <w:r w:rsidRPr="00DD0594">
              <w:t>订单</w:t>
            </w:r>
          </w:p>
        </w:tc>
        <w:tc>
          <w:tcPr>
            <w:tcW w:w="5206" w:type="dxa"/>
            <w:vAlign w:val="center"/>
          </w:tcPr>
          <w:p w:rsidR="003B0953" w:rsidRPr="00DD0594" w:rsidRDefault="0004788E" w:rsidP="00C90968">
            <w:pPr>
              <w:pStyle w:val="af0"/>
              <w:ind w:firstLineChars="0" w:firstLine="0"/>
            </w:pPr>
            <w:r w:rsidRPr="00DD0594">
              <w:rPr>
                <w:rFonts w:hint="eastAsia"/>
              </w:rPr>
              <w:t>1</w:t>
            </w:r>
            <w:r w:rsidR="00E260C2" w:rsidRPr="00DD0594">
              <w:rPr>
                <w:rFonts w:hint="eastAsia"/>
              </w:rPr>
              <w:t>、</w:t>
            </w:r>
            <w:r w:rsidR="00D27220" w:rsidRPr="00DD0594">
              <w:t>已完成订单</w:t>
            </w:r>
            <w:r w:rsidR="001D15E1" w:rsidRPr="00DD0594">
              <w:rPr>
                <w:rFonts w:hint="eastAsia"/>
              </w:rPr>
              <w:t>包含订单状态参见公共规则</w:t>
            </w:r>
            <w:r w:rsidR="00D27220" w:rsidRPr="00DD0594">
              <w:rPr>
                <w:rFonts w:hint="eastAsia"/>
              </w:rPr>
              <w:t>，</w:t>
            </w:r>
            <w:r w:rsidR="00E260C2" w:rsidRPr="00DD0594">
              <w:rPr>
                <w:rFonts w:hint="eastAsia"/>
              </w:rPr>
              <w:t>显示</w:t>
            </w:r>
            <w:r w:rsidR="00D27220" w:rsidRPr="00DD0594">
              <w:t>费用为行程费用和调度费用</w:t>
            </w:r>
            <w:r w:rsidR="00E260C2" w:rsidRPr="00DD0594">
              <w:t>之和</w:t>
            </w:r>
          </w:p>
          <w:p w:rsidR="0004788E" w:rsidRPr="00DD0594" w:rsidRDefault="0004788E" w:rsidP="00E260C2">
            <w:pPr>
              <w:pStyle w:val="af0"/>
              <w:ind w:firstLineChars="0" w:firstLine="0"/>
            </w:pPr>
            <w:r w:rsidRPr="00DD0594">
              <w:rPr>
                <w:rFonts w:hint="eastAsia"/>
              </w:rPr>
              <w:t>2</w:t>
            </w:r>
            <w:r w:rsidR="00E260C2" w:rsidRPr="00DD0594">
              <w:rPr>
                <w:rFonts w:hint="eastAsia"/>
              </w:rPr>
              <w:t>、</w:t>
            </w:r>
            <w:r w:rsidRPr="00DD0594">
              <w:rPr>
                <w:rFonts w:hint="eastAsia"/>
              </w:rPr>
              <w:t>点击进入订单详情</w:t>
            </w:r>
            <w:r w:rsidR="00E260C2" w:rsidRPr="00DD0594">
              <w:rPr>
                <w:rFonts w:hint="eastAsia"/>
              </w:rPr>
              <w:t>页面</w:t>
            </w:r>
            <w:r w:rsidRPr="00DD0594">
              <w:rPr>
                <w:rFonts w:hint="eastAsia"/>
              </w:rPr>
              <w:t>，向左滑动显示“删除”按键，点击完成删除操作，参照一期网约车订单</w:t>
            </w:r>
          </w:p>
        </w:tc>
        <w:tc>
          <w:tcPr>
            <w:tcW w:w="2324" w:type="dxa"/>
            <w:vAlign w:val="center"/>
          </w:tcPr>
          <w:p w:rsidR="003B0953" w:rsidRPr="00DD0594" w:rsidRDefault="003B0953" w:rsidP="00C90968"/>
        </w:tc>
      </w:tr>
      <w:tr w:rsidR="00DD0594" w:rsidRPr="00DD0594" w:rsidTr="00C90968">
        <w:tc>
          <w:tcPr>
            <w:tcW w:w="1306" w:type="dxa"/>
            <w:vMerge/>
            <w:vAlign w:val="center"/>
          </w:tcPr>
          <w:p w:rsidR="003B0953" w:rsidRPr="00DD0594" w:rsidRDefault="003B0953" w:rsidP="00C90968">
            <w:pPr>
              <w:jc w:val="center"/>
            </w:pPr>
          </w:p>
        </w:tc>
        <w:tc>
          <w:tcPr>
            <w:tcW w:w="1126" w:type="dxa"/>
            <w:vAlign w:val="center"/>
          </w:tcPr>
          <w:p w:rsidR="003B0953" w:rsidRPr="00DD0594" w:rsidRDefault="003B0953" w:rsidP="00C90968">
            <w:r w:rsidRPr="00DD0594">
              <w:rPr>
                <w:rFonts w:hint="eastAsia"/>
              </w:rPr>
              <w:t>已取消订单</w:t>
            </w:r>
          </w:p>
        </w:tc>
        <w:tc>
          <w:tcPr>
            <w:tcW w:w="5206" w:type="dxa"/>
            <w:vAlign w:val="center"/>
          </w:tcPr>
          <w:p w:rsidR="003B0953" w:rsidRPr="00DD0594" w:rsidRDefault="0004788E" w:rsidP="00C90968">
            <w:pPr>
              <w:pStyle w:val="af0"/>
              <w:ind w:firstLineChars="0" w:firstLine="0"/>
            </w:pPr>
            <w:r w:rsidRPr="00DD0594">
              <w:rPr>
                <w:rFonts w:hint="eastAsia"/>
              </w:rPr>
              <w:t>1</w:t>
            </w:r>
            <w:r w:rsidR="00E260C2" w:rsidRPr="00DD0594">
              <w:rPr>
                <w:rFonts w:hint="eastAsia"/>
              </w:rPr>
              <w:t>、</w:t>
            </w:r>
            <w:r w:rsidR="00D27220" w:rsidRPr="00DD0594">
              <w:t>已取消订单包括下单人</w:t>
            </w:r>
            <w:r w:rsidR="00D27220" w:rsidRPr="00DD0594">
              <w:rPr>
                <w:rFonts w:hint="eastAsia"/>
              </w:rPr>
              <w:t>、</w:t>
            </w:r>
            <w:r w:rsidR="00D27220" w:rsidRPr="00DD0594">
              <w:t>客服</w:t>
            </w:r>
            <w:r w:rsidR="00D27220" w:rsidRPr="00DD0594">
              <w:rPr>
                <w:rFonts w:hint="eastAsia"/>
              </w:rPr>
              <w:t>取消订单及派单失败超时而被系统取消的订单</w:t>
            </w:r>
          </w:p>
          <w:p w:rsidR="0004788E" w:rsidRPr="00DD0594" w:rsidRDefault="0004788E" w:rsidP="00C90968">
            <w:pPr>
              <w:pStyle w:val="af0"/>
              <w:ind w:firstLineChars="0" w:firstLine="0"/>
            </w:pPr>
            <w:r w:rsidRPr="00DD0594">
              <w:rPr>
                <w:rFonts w:hint="eastAsia"/>
              </w:rPr>
              <w:t>2</w:t>
            </w:r>
            <w:r w:rsidR="00E260C2" w:rsidRPr="00DD0594">
              <w:rPr>
                <w:rFonts w:hint="eastAsia"/>
              </w:rPr>
              <w:t>、</w:t>
            </w:r>
            <w:r w:rsidRPr="00DD0594">
              <w:rPr>
                <w:rFonts w:hint="eastAsia"/>
              </w:rPr>
              <w:t>点击进入订单详情，向左滑动显示“删除”按键，点击完成删除操作，参照一期网约车订单</w:t>
            </w:r>
          </w:p>
        </w:tc>
        <w:tc>
          <w:tcPr>
            <w:tcW w:w="2324" w:type="dxa"/>
            <w:vAlign w:val="center"/>
          </w:tcPr>
          <w:p w:rsidR="003B0953" w:rsidRPr="00DD0594" w:rsidRDefault="003B0953" w:rsidP="00C90968"/>
        </w:tc>
      </w:tr>
      <w:tr w:rsidR="00DD0594" w:rsidRPr="00DD0594" w:rsidTr="00C90968">
        <w:tc>
          <w:tcPr>
            <w:tcW w:w="1306" w:type="dxa"/>
            <w:vAlign w:val="center"/>
          </w:tcPr>
          <w:p w:rsidR="00202E28" w:rsidRPr="00DD0594" w:rsidRDefault="000C6851" w:rsidP="00C90968">
            <w:pPr>
              <w:jc w:val="center"/>
            </w:pPr>
            <w:r w:rsidRPr="00DD0594">
              <w:rPr>
                <w:rFonts w:hint="eastAsia"/>
              </w:rPr>
              <w:t>Ⅰ</w:t>
            </w:r>
            <w:r w:rsidRPr="00DD0594">
              <w:rPr>
                <w:rFonts w:hint="eastAsia"/>
              </w:rPr>
              <w:t>-</w:t>
            </w:r>
            <w:r w:rsidRPr="00DD0594">
              <w:t>F-</w:t>
            </w:r>
            <w:r w:rsidRPr="00DD0594">
              <w:rPr>
                <w:rFonts w:hint="eastAsia"/>
              </w:rPr>
              <w:t>01-</w:t>
            </w:r>
            <w:r w:rsidRPr="00DD0594">
              <w:t>01</w:t>
            </w:r>
          </w:p>
        </w:tc>
        <w:tc>
          <w:tcPr>
            <w:tcW w:w="1126" w:type="dxa"/>
            <w:vAlign w:val="center"/>
          </w:tcPr>
          <w:p w:rsidR="00202E28" w:rsidRPr="00DD0594" w:rsidRDefault="000C6851" w:rsidP="00C90968">
            <w:r w:rsidRPr="00DD0594">
              <w:t>说明</w:t>
            </w:r>
          </w:p>
        </w:tc>
        <w:tc>
          <w:tcPr>
            <w:tcW w:w="5206" w:type="dxa"/>
            <w:vAlign w:val="center"/>
          </w:tcPr>
          <w:p w:rsidR="00202E28" w:rsidRPr="00DD0594" w:rsidRDefault="000C6851" w:rsidP="00C90968">
            <w:pPr>
              <w:pStyle w:val="af0"/>
              <w:ind w:firstLineChars="0" w:firstLine="0"/>
            </w:pPr>
            <w:r w:rsidRPr="00DD0594">
              <w:t>即刻订单派单页面</w:t>
            </w:r>
            <w:r w:rsidRPr="00DD0594">
              <w:rPr>
                <w:rFonts w:hint="eastAsia"/>
              </w:rPr>
              <w:t>。</w:t>
            </w:r>
            <w:r w:rsidR="00EF362D" w:rsidRPr="00DD0594">
              <w:rPr>
                <w:rFonts w:hint="eastAsia"/>
              </w:rPr>
              <w:t>同Ⅰ</w:t>
            </w:r>
            <w:r w:rsidR="00EF362D" w:rsidRPr="00DD0594">
              <w:rPr>
                <w:rFonts w:hint="eastAsia"/>
              </w:rPr>
              <w:t>-</w:t>
            </w:r>
            <w:r w:rsidR="00EF362D" w:rsidRPr="00DD0594">
              <w:t>C-</w:t>
            </w:r>
            <w:r w:rsidR="00EF362D" w:rsidRPr="00DD0594">
              <w:rPr>
                <w:rFonts w:hint="eastAsia"/>
              </w:rPr>
              <w:t>01(</w:t>
            </w:r>
            <w:r w:rsidR="00EF362D" w:rsidRPr="00DD0594">
              <w:t>06)</w:t>
            </w:r>
          </w:p>
        </w:tc>
        <w:tc>
          <w:tcPr>
            <w:tcW w:w="2324" w:type="dxa"/>
            <w:vAlign w:val="center"/>
          </w:tcPr>
          <w:p w:rsidR="00202E28" w:rsidRPr="00DD0594" w:rsidRDefault="00202E28" w:rsidP="00C90968"/>
        </w:tc>
      </w:tr>
      <w:tr w:rsidR="00DD0594" w:rsidRPr="00DD0594" w:rsidTr="00C90968">
        <w:tc>
          <w:tcPr>
            <w:tcW w:w="1306" w:type="dxa"/>
            <w:vAlign w:val="center"/>
          </w:tcPr>
          <w:p w:rsidR="00A62713" w:rsidRPr="00DD0594" w:rsidRDefault="00A62713" w:rsidP="00C90968">
            <w:pPr>
              <w:jc w:val="center"/>
            </w:pPr>
            <w:r w:rsidRPr="00DD0594">
              <w:rPr>
                <w:rFonts w:hint="eastAsia"/>
              </w:rPr>
              <w:t>Ⅰ</w:t>
            </w:r>
            <w:r w:rsidRPr="00DD0594">
              <w:rPr>
                <w:rFonts w:hint="eastAsia"/>
              </w:rPr>
              <w:t>-</w:t>
            </w:r>
            <w:r w:rsidRPr="00DD0594">
              <w:t>F-</w:t>
            </w:r>
            <w:r w:rsidRPr="00DD0594">
              <w:rPr>
                <w:rFonts w:hint="eastAsia"/>
              </w:rPr>
              <w:t>01-</w:t>
            </w:r>
            <w:r w:rsidRPr="00DD0594">
              <w:t>02</w:t>
            </w:r>
          </w:p>
        </w:tc>
        <w:tc>
          <w:tcPr>
            <w:tcW w:w="1126" w:type="dxa"/>
            <w:vAlign w:val="center"/>
          </w:tcPr>
          <w:p w:rsidR="00A62713" w:rsidRPr="00DD0594" w:rsidRDefault="00A62713" w:rsidP="00C90968">
            <w:r w:rsidRPr="00DD0594">
              <w:t>说明</w:t>
            </w:r>
          </w:p>
        </w:tc>
        <w:tc>
          <w:tcPr>
            <w:tcW w:w="5206" w:type="dxa"/>
            <w:vAlign w:val="center"/>
          </w:tcPr>
          <w:p w:rsidR="00A62713" w:rsidRPr="00DD0594" w:rsidRDefault="00946FB6" w:rsidP="009575A1">
            <w:pPr>
              <w:pStyle w:val="af0"/>
              <w:ind w:firstLineChars="0" w:firstLine="0"/>
            </w:pPr>
            <w:r w:rsidRPr="00DD0594">
              <w:t>待出发</w:t>
            </w:r>
            <w:r w:rsidRPr="00DD0594">
              <w:rPr>
                <w:rFonts w:hint="eastAsia"/>
              </w:rPr>
              <w:t>、</w:t>
            </w:r>
            <w:r w:rsidR="00375AC1" w:rsidRPr="00DD0594">
              <w:rPr>
                <w:rFonts w:hint="eastAsia"/>
              </w:rPr>
              <w:t>已出发、已抵达等状态</w:t>
            </w:r>
            <w:r w:rsidRPr="00DD0594">
              <w:t>订单</w:t>
            </w:r>
            <w:r w:rsidR="00375AC1" w:rsidRPr="00DD0594">
              <w:rPr>
                <w:rFonts w:hint="eastAsia"/>
              </w:rPr>
              <w:t>行程</w:t>
            </w:r>
            <w:r w:rsidRPr="00DD0594">
              <w:t>详情与一期网约车相同</w:t>
            </w:r>
            <w:r w:rsidRPr="00DD0594">
              <w:rPr>
                <w:rFonts w:hint="eastAsia"/>
              </w:rPr>
              <w:t>，</w:t>
            </w:r>
            <w:r w:rsidRPr="00DD0594">
              <w:t>行程中订单详情</w:t>
            </w:r>
            <w:r w:rsidR="00A62713" w:rsidRPr="00DD0594">
              <w:t>右上角</w:t>
            </w:r>
            <w:r w:rsidR="00A62713" w:rsidRPr="00DD0594">
              <w:rPr>
                <w:rFonts w:hint="eastAsia"/>
                <w:b/>
              </w:rPr>
              <w:t>增加分享行程和一键报警</w:t>
            </w:r>
            <w:r w:rsidR="00A62713" w:rsidRPr="00DD0594">
              <w:t>，如</w:t>
            </w:r>
            <w:r w:rsidR="00A62713" w:rsidRPr="00DD0594">
              <w:rPr>
                <w:rFonts w:hint="eastAsia"/>
              </w:rPr>
              <w:t>Ⅰ</w:t>
            </w:r>
            <w:r w:rsidR="00A62713" w:rsidRPr="00DD0594">
              <w:rPr>
                <w:rFonts w:hint="eastAsia"/>
              </w:rPr>
              <w:t>-</w:t>
            </w:r>
            <w:r w:rsidR="00A62713" w:rsidRPr="00DD0594">
              <w:t>F-</w:t>
            </w:r>
            <w:r w:rsidR="00A62713" w:rsidRPr="00DD0594">
              <w:rPr>
                <w:rFonts w:hint="eastAsia"/>
              </w:rPr>
              <w:t>01-</w:t>
            </w:r>
            <w:r w:rsidR="00A62713" w:rsidRPr="00DD0594">
              <w:t>02</w:t>
            </w:r>
            <w:r w:rsidR="00A62713" w:rsidRPr="00DD0594">
              <w:rPr>
                <w:rFonts w:hint="eastAsia"/>
              </w:rPr>
              <w:t>(</w:t>
            </w:r>
            <w:r w:rsidR="00A62713" w:rsidRPr="00DD0594">
              <w:t>01)</w:t>
            </w:r>
            <w:r w:rsidR="00A62713" w:rsidRPr="00DD0594">
              <w:rPr>
                <w:rFonts w:hint="eastAsia"/>
              </w:rPr>
              <w:t>，</w:t>
            </w:r>
            <w:r w:rsidR="009575A1" w:rsidRPr="00DD0594">
              <w:rPr>
                <w:rFonts w:hint="eastAsia"/>
                <w:b/>
              </w:rPr>
              <w:t>去掉了实时费用</w:t>
            </w:r>
            <w:r w:rsidR="009575A1" w:rsidRPr="00DD0594">
              <w:rPr>
                <w:rFonts w:hint="eastAsia"/>
              </w:rPr>
              <w:t>。</w:t>
            </w:r>
            <w:r w:rsidR="00A62713" w:rsidRPr="00DD0594">
              <w:rPr>
                <w:rFonts w:hint="eastAsia"/>
              </w:rPr>
              <w:t>其他</w:t>
            </w:r>
            <w:r w:rsidRPr="00DD0594">
              <w:rPr>
                <w:rFonts w:hint="eastAsia"/>
              </w:rPr>
              <w:t>页</w:t>
            </w:r>
            <w:r w:rsidR="00A62713" w:rsidRPr="00DD0594">
              <w:rPr>
                <w:rFonts w:hint="eastAsia"/>
              </w:rPr>
              <w:t>与一期网约车</w:t>
            </w:r>
            <w:r w:rsidR="00A62713" w:rsidRPr="00DD0594">
              <w:t>相同。</w:t>
            </w:r>
            <w:r w:rsidR="00A62713" w:rsidRPr="00DD0594">
              <w:rPr>
                <w:rFonts w:hint="eastAsia"/>
              </w:rPr>
              <w:t>“行程分享”与“一键报警”描述见</w:t>
            </w:r>
            <w:r w:rsidR="00A62713" w:rsidRPr="00DD0594">
              <w:rPr>
                <w:rFonts w:hint="eastAsia"/>
              </w:rPr>
              <w:t>3.2.2</w:t>
            </w:r>
          </w:p>
        </w:tc>
        <w:tc>
          <w:tcPr>
            <w:tcW w:w="2324" w:type="dxa"/>
            <w:vAlign w:val="center"/>
          </w:tcPr>
          <w:p w:rsidR="00A62713" w:rsidRPr="00DD0594" w:rsidRDefault="00501714" w:rsidP="00C90968">
            <w:pPr>
              <w:rPr>
                <w:b/>
              </w:rPr>
            </w:pPr>
            <w:r w:rsidRPr="00DD0594">
              <w:rPr>
                <w:rFonts w:hint="eastAsia"/>
                <w:b/>
              </w:rPr>
              <w:t>出租车</w:t>
            </w:r>
            <w:r w:rsidR="00F007F8" w:rsidRPr="00DD0594">
              <w:rPr>
                <w:rFonts w:hint="eastAsia"/>
                <w:b/>
              </w:rPr>
              <w:t>司机确费后，页面方跳转至</w:t>
            </w:r>
            <w:r w:rsidRPr="00DD0594">
              <w:rPr>
                <w:rFonts w:hint="eastAsia"/>
                <w:b/>
              </w:rPr>
              <w:t>Ⅰ</w:t>
            </w:r>
            <w:r w:rsidRPr="00DD0594">
              <w:rPr>
                <w:rFonts w:hint="eastAsia"/>
                <w:b/>
              </w:rPr>
              <w:t>-</w:t>
            </w:r>
            <w:r w:rsidRPr="00DD0594">
              <w:rPr>
                <w:b/>
              </w:rPr>
              <w:t>F-</w:t>
            </w:r>
            <w:r w:rsidRPr="00DD0594">
              <w:rPr>
                <w:rFonts w:hint="eastAsia"/>
                <w:b/>
              </w:rPr>
              <w:t>01-</w:t>
            </w:r>
            <w:r w:rsidRPr="00DD0594">
              <w:rPr>
                <w:b/>
              </w:rPr>
              <w:t>03</w:t>
            </w:r>
          </w:p>
        </w:tc>
      </w:tr>
      <w:tr w:rsidR="00DD0594" w:rsidRPr="00DD0594" w:rsidTr="00C90968">
        <w:tc>
          <w:tcPr>
            <w:tcW w:w="1306" w:type="dxa"/>
            <w:vMerge w:val="restart"/>
            <w:vAlign w:val="center"/>
          </w:tcPr>
          <w:p w:rsidR="000C49F2" w:rsidRPr="00DD0594" w:rsidRDefault="000C49F2" w:rsidP="00C90968">
            <w:pPr>
              <w:jc w:val="center"/>
            </w:pPr>
            <w:r w:rsidRPr="00DD0594">
              <w:rPr>
                <w:rFonts w:hint="eastAsia"/>
              </w:rPr>
              <w:t>Ⅰ</w:t>
            </w:r>
            <w:r w:rsidRPr="00DD0594">
              <w:rPr>
                <w:rFonts w:hint="eastAsia"/>
              </w:rPr>
              <w:t>-</w:t>
            </w:r>
            <w:r w:rsidRPr="00DD0594">
              <w:t>F-</w:t>
            </w:r>
            <w:r w:rsidRPr="00DD0594">
              <w:rPr>
                <w:rFonts w:hint="eastAsia"/>
              </w:rPr>
              <w:t>01-</w:t>
            </w:r>
            <w:r w:rsidRPr="00DD0594">
              <w:t>03</w:t>
            </w:r>
          </w:p>
        </w:tc>
        <w:tc>
          <w:tcPr>
            <w:tcW w:w="1126" w:type="dxa"/>
            <w:vAlign w:val="center"/>
          </w:tcPr>
          <w:p w:rsidR="000C49F2" w:rsidRPr="00DD0594" w:rsidRDefault="000C49F2" w:rsidP="00C90968">
            <w:r w:rsidRPr="00DD0594">
              <w:t>说明</w:t>
            </w:r>
          </w:p>
        </w:tc>
        <w:tc>
          <w:tcPr>
            <w:tcW w:w="5206" w:type="dxa"/>
            <w:vAlign w:val="center"/>
          </w:tcPr>
          <w:p w:rsidR="000C49F2" w:rsidRPr="00DD0594" w:rsidRDefault="000C49F2" w:rsidP="00C90968">
            <w:pPr>
              <w:pStyle w:val="af0"/>
              <w:ind w:firstLineChars="0" w:firstLine="0"/>
            </w:pPr>
            <w:r w:rsidRPr="00DD0594">
              <w:t>除</w:t>
            </w:r>
            <w:r w:rsidRPr="00DD0594">
              <w:rPr>
                <w:rFonts w:hint="eastAsia"/>
              </w:rPr>
              <w:t>“车费详情”和“支付方式”外，其他与一期网约车相同。</w:t>
            </w:r>
            <w:r w:rsidR="00EE696E" w:rsidRPr="00DD0594">
              <w:rPr>
                <w:rFonts w:hint="eastAsia"/>
              </w:rPr>
              <w:t>若线下支付且调度费为</w:t>
            </w:r>
            <w:r w:rsidR="00EE696E" w:rsidRPr="00DD0594">
              <w:rPr>
                <w:rFonts w:hint="eastAsia"/>
              </w:rPr>
              <w:t>0</w:t>
            </w:r>
            <w:r w:rsidR="00EE696E" w:rsidRPr="00DD0594">
              <w:rPr>
                <w:rFonts w:hint="eastAsia"/>
              </w:rPr>
              <w:t>、行程费和调度费均为</w:t>
            </w:r>
            <w:r w:rsidR="00EE696E" w:rsidRPr="00DD0594">
              <w:rPr>
                <w:rFonts w:hint="eastAsia"/>
              </w:rPr>
              <w:t>0</w:t>
            </w:r>
            <w:r w:rsidR="00EE696E" w:rsidRPr="00DD0594">
              <w:rPr>
                <w:rFonts w:hint="eastAsia"/>
              </w:rPr>
              <w:t>时，无需支付，订单直接变为已完成。</w:t>
            </w:r>
          </w:p>
        </w:tc>
        <w:tc>
          <w:tcPr>
            <w:tcW w:w="2324" w:type="dxa"/>
            <w:vAlign w:val="center"/>
          </w:tcPr>
          <w:p w:rsidR="000C49F2" w:rsidRPr="00DD0594" w:rsidRDefault="000C49F2" w:rsidP="00C90968"/>
        </w:tc>
      </w:tr>
      <w:tr w:rsidR="00DD0594" w:rsidRPr="00DD0594" w:rsidTr="00C90968">
        <w:tc>
          <w:tcPr>
            <w:tcW w:w="1306" w:type="dxa"/>
            <w:vMerge/>
            <w:vAlign w:val="center"/>
          </w:tcPr>
          <w:p w:rsidR="000C49F2" w:rsidRPr="00DD0594" w:rsidRDefault="000C49F2" w:rsidP="00C90968">
            <w:pPr>
              <w:jc w:val="center"/>
            </w:pPr>
          </w:p>
        </w:tc>
        <w:tc>
          <w:tcPr>
            <w:tcW w:w="1126" w:type="dxa"/>
            <w:vAlign w:val="center"/>
          </w:tcPr>
          <w:p w:rsidR="000C49F2" w:rsidRPr="00DD0594" w:rsidRDefault="000C49F2" w:rsidP="00C90968">
            <w:r w:rsidRPr="00DD0594">
              <w:t>车费详情</w:t>
            </w:r>
          </w:p>
        </w:tc>
        <w:tc>
          <w:tcPr>
            <w:tcW w:w="5206" w:type="dxa"/>
            <w:vAlign w:val="center"/>
          </w:tcPr>
          <w:p w:rsidR="000C49F2" w:rsidRPr="00DD0594" w:rsidRDefault="00383540" w:rsidP="00C90968">
            <w:pPr>
              <w:pStyle w:val="af0"/>
              <w:ind w:firstLineChars="0" w:firstLine="0"/>
            </w:pPr>
            <w:r w:rsidRPr="00DD0594">
              <w:rPr>
                <w:rFonts w:hint="eastAsia"/>
              </w:rPr>
              <w:t>服务费用</w:t>
            </w:r>
            <w:r w:rsidR="000C49F2" w:rsidRPr="00DD0594">
              <w:t>由行程费和调度费组成</w:t>
            </w:r>
            <w:r w:rsidR="000C49F2" w:rsidRPr="00DD0594">
              <w:rPr>
                <w:rFonts w:hint="eastAsia"/>
              </w:rPr>
              <w:t>，行程费若为线下付现，则在其后备注“已付现”</w:t>
            </w:r>
          </w:p>
        </w:tc>
        <w:tc>
          <w:tcPr>
            <w:tcW w:w="2324" w:type="dxa"/>
            <w:vAlign w:val="center"/>
          </w:tcPr>
          <w:p w:rsidR="000C49F2" w:rsidRPr="00DD0594" w:rsidRDefault="000C49F2" w:rsidP="00C90968"/>
        </w:tc>
      </w:tr>
      <w:tr w:rsidR="00DD0594" w:rsidRPr="00DD0594" w:rsidTr="00C90968">
        <w:tc>
          <w:tcPr>
            <w:tcW w:w="1306" w:type="dxa"/>
            <w:vMerge/>
            <w:vAlign w:val="center"/>
          </w:tcPr>
          <w:p w:rsidR="000C49F2" w:rsidRPr="00DD0594" w:rsidRDefault="000C49F2" w:rsidP="00C90968">
            <w:pPr>
              <w:jc w:val="center"/>
            </w:pPr>
          </w:p>
        </w:tc>
        <w:tc>
          <w:tcPr>
            <w:tcW w:w="1126" w:type="dxa"/>
            <w:vAlign w:val="center"/>
          </w:tcPr>
          <w:p w:rsidR="000C49F2" w:rsidRPr="00DD0594" w:rsidRDefault="000C49F2" w:rsidP="00C90968">
            <w:r w:rsidRPr="00DD0594">
              <w:t>支付方式</w:t>
            </w:r>
          </w:p>
        </w:tc>
        <w:tc>
          <w:tcPr>
            <w:tcW w:w="5206" w:type="dxa"/>
            <w:vAlign w:val="center"/>
          </w:tcPr>
          <w:p w:rsidR="000C49F2" w:rsidRPr="00DD0594" w:rsidRDefault="000C49F2" w:rsidP="003C5659">
            <w:pPr>
              <w:pStyle w:val="af0"/>
              <w:ind w:firstLineChars="0" w:firstLine="0"/>
            </w:pPr>
            <w:r w:rsidRPr="00DD0594">
              <w:rPr>
                <w:rFonts w:hint="eastAsia"/>
              </w:rPr>
              <w:t>1</w:t>
            </w:r>
            <w:r w:rsidR="00E260C2" w:rsidRPr="00DD0594">
              <w:rPr>
                <w:rFonts w:hint="eastAsia"/>
              </w:rPr>
              <w:t>、</w:t>
            </w:r>
            <w:r w:rsidRPr="00DD0594">
              <w:t>支付方式除</w:t>
            </w:r>
            <w:r w:rsidRPr="00DD0594">
              <w:rPr>
                <w:rFonts w:hint="eastAsia"/>
              </w:rPr>
              <w:t>“</w:t>
            </w:r>
            <w:r w:rsidRPr="00DD0594">
              <w:t>余额支付</w:t>
            </w:r>
            <w:r w:rsidRPr="00DD0594">
              <w:rPr>
                <w:rFonts w:hint="eastAsia"/>
              </w:rPr>
              <w:t>”</w:t>
            </w:r>
            <w:r w:rsidRPr="00DD0594">
              <w:t>常驻显示外</w:t>
            </w:r>
            <w:r w:rsidRPr="00DD0594">
              <w:rPr>
                <w:rFonts w:hint="eastAsia"/>
              </w:rPr>
              <w:t>，“微信支付”和“支付宝支付”是否显示根据后台配置。若开通则显示，若禁用，则不显示。支付方式由上至下显示排序为“余额支付”“微信支付”“支付宝支付”，如Ⅰ</w:t>
            </w:r>
            <w:r w:rsidRPr="00DD0594">
              <w:rPr>
                <w:rFonts w:hint="eastAsia"/>
              </w:rPr>
              <w:t>-</w:t>
            </w:r>
            <w:r w:rsidRPr="00DD0594">
              <w:t>F-</w:t>
            </w:r>
            <w:r w:rsidRPr="00DD0594">
              <w:rPr>
                <w:rFonts w:hint="eastAsia"/>
              </w:rPr>
              <w:t>01-</w:t>
            </w:r>
            <w:r w:rsidRPr="00DD0594">
              <w:t>03(01)</w:t>
            </w:r>
          </w:p>
          <w:p w:rsidR="000C49F2" w:rsidRPr="00DD0594" w:rsidRDefault="000C49F2" w:rsidP="003C5659">
            <w:pPr>
              <w:pStyle w:val="af0"/>
              <w:ind w:firstLineChars="0" w:firstLine="0"/>
            </w:pPr>
            <w:r w:rsidRPr="00DD0594">
              <w:rPr>
                <w:rFonts w:hint="eastAsia"/>
              </w:rPr>
              <w:t>2</w:t>
            </w:r>
            <w:r w:rsidR="00E260C2" w:rsidRPr="00DD0594">
              <w:rPr>
                <w:rFonts w:hint="eastAsia"/>
              </w:rPr>
              <w:t>、</w:t>
            </w:r>
            <w:r w:rsidRPr="00DD0594">
              <w:rPr>
                <w:rFonts w:hint="eastAsia"/>
              </w:rPr>
              <w:t>首次默认选中“余额支付”；非首次默认上次的支付成功的支付方式，如果上次成功的支付方式已被禁用，</w:t>
            </w:r>
            <w:r w:rsidRPr="00DD0594">
              <w:rPr>
                <w:rFonts w:hint="eastAsia"/>
              </w:rPr>
              <w:lastRenderedPageBreak/>
              <w:t>则默认“余额支付”</w:t>
            </w:r>
            <w:r w:rsidR="00B52302" w:rsidRPr="00DD0594">
              <w:rPr>
                <w:rFonts w:hint="eastAsia"/>
              </w:rPr>
              <w:t>。</w:t>
            </w:r>
            <w:r w:rsidRPr="00DD0594">
              <w:rPr>
                <w:rFonts w:hint="eastAsia"/>
              </w:rPr>
              <w:t>如果余额不足，则默认</w:t>
            </w:r>
            <w:r w:rsidR="00B52302" w:rsidRPr="00DD0594">
              <w:rPr>
                <w:rFonts w:hint="eastAsia"/>
              </w:rPr>
              <w:t>选中</w:t>
            </w:r>
            <w:r w:rsidRPr="00DD0594">
              <w:rPr>
                <w:rFonts w:hint="eastAsia"/>
              </w:rPr>
              <w:t>第二位的支付方式，如Ⅰ</w:t>
            </w:r>
            <w:r w:rsidRPr="00DD0594">
              <w:rPr>
                <w:rFonts w:hint="eastAsia"/>
              </w:rPr>
              <w:t>-</w:t>
            </w:r>
            <w:r w:rsidRPr="00DD0594">
              <w:t>F-</w:t>
            </w:r>
            <w:r w:rsidRPr="00DD0594">
              <w:rPr>
                <w:rFonts w:hint="eastAsia"/>
              </w:rPr>
              <w:t>01-</w:t>
            </w:r>
            <w:r w:rsidRPr="00DD0594">
              <w:t>03(02)</w:t>
            </w:r>
          </w:p>
        </w:tc>
        <w:tc>
          <w:tcPr>
            <w:tcW w:w="2324" w:type="dxa"/>
            <w:vAlign w:val="center"/>
          </w:tcPr>
          <w:p w:rsidR="000C49F2" w:rsidRPr="00DD0594" w:rsidRDefault="000C49F2" w:rsidP="00C90968"/>
        </w:tc>
      </w:tr>
      <w:tr w:rsidR="00DD0594" w:rsidRPr="00DD0594" w:rsidTr="00C90968">
        <w:tc>
          <w:tcPr>
            <w:tcW w:w="1306" w:type="dxa"/>
            <w:vMerge/>
            <w:vAlign w:val="center"/>
          </w:tcPr>
          <w:p w:rsidR="000C49F2" w:rsidRPr="00DD0594" w:rsidRDefault="000C49F2" w:rsidP="00C90968">
            <w:pPr>
              <w:jc w:val="center"/>
            </w:pPr>
          </w:p>
        </w:tc>
        <w:tc>
          <w:tcPr>
            <w:tcW w:w="1126" w:type="dxa"/>
            <w:vAlign w:val="center"/>
          </w:tcPr>
          <w:p w:rsidR="000C49F2" w:rsidRPr="00DD0594" w:rsidRDefault="000C49F2" w:rsidP="00C90968">
            <w:r w:rsidRPr="00DD0594">
              <w:t>确认支付</w:t>
            </w:r>
          </w:p>
        </w:tc>
        <w:tc>
          <w:tcPr>
            <w:tcW w:w="5206" w:type="dxa"/>
            <w:vAlign w:val="center"/>
          </w:tcPr>
          <w:p w:rsidR="000C49F2" w:rsidRPr="00DD0594" w:rsidRDefault="000C49F2" w:rsidP="003C5659">
            <w:pPr>
              <w:pStyle w:val="af0"/>
              <w:ind w:firstLineChars="0" w:firstLine="0"/>
            </w:pPr>
            <w:r w:rsidRPr="00DD0594">
              <w:rPr>
                <w:rFonts w:hint="eastAsia"/>
              </w:rPr>
              <w:t>1</w:t>
            </w:r>
            <w:r w:rsidR="00B52302" w:rsidRPr="00DD0594">
              <w:rPr>
                <w:rFonts w:hint="eastAsia"/>
              </w:rPr>
              <w:t>、</w:t>
            </w:r>
            <w:r w:rsidRPr="00DD0594">
              <w:rPr>
                <w:rFonts w:hint="eastAsia"/>
              </w:rPr>
              <w:t>“余额支付”，浮窗提示“支付成功”，并跳转至已完成页面Ⅰ</w:t>
            </w:r>
            <w:r w:rsidRPr="00DD0594">
              <w:rPr>
                <w:rFonts w:hint="eastAsia"/>
              </w:rPr>
              <w:t>-</w:t>
            </w:r>
            <w:r w:rsidRPr="00DD0594">
              <w:t>F-</w:t>
            </w:r>
            <w:r w:rsidRPr="00DD0594">
              <w:rPr>
                <w:rFonts w:hint="eastAsia"/>
              </w:rPr>
              <w:t>01-</w:t>
            </w:r>
            <w:r w:rsidRPr="00DD0594">
              <w:t>04</w:t>
            </w:r>
          </w:p>
          <w:p w:rsidR="000C49F2" w:rsidRPr="00DD0594" w:rsidRDefault="000C49F2" w:rsidP="003C5659">
            <w:pPr>
              <w:pStyle w:val="af0"/>
              <w:ind w:firstLineChars="0" w:firstLine="0"/>
            </w:pPr>
            <w:r w:rsidRPr="00DD0594">
              <w:t>2</w:t>
            </w:r>
            <w:r w:rsidR="00B52302" w:rsidRPr="00DD0594">
              <w:rPr>
                <w:rFonts w:hint="eastAsia"/>
              </w:rPr>
              <w:t>、</w:t>
            </w:r>
            <w:r w:rsidRPr="00DD0594">
              <w:rPr>
                <w:rFonts w:hint="eastAsia"/>
              </w:rPr>
              <w:t>“微信支付”跳转至微信三方支付页面</w:t>
            </w:r>
          </w:p>
          <w:p w:rsidR="000C49F2" w:rsidRPr="00DD0594" w:rsidRDefault="000C49F2" w:rsidP="003C5659">
            <w:pPr>
              <w:pStyle w:val="af0"/>
              <w:ind w:firstLineChars="0" w:firstLine="0"/>
            </w:pPr>
            <w:r w:rsidRPr="00DD0594">
              <w:rPr>
                <w:rFonts w:hint="eastAsia"/>
              </w:rPr>
              <w:t>3</w:t>
            </w:r>
            <w:r w:rsidR="00B52302" w:rsidRPr="00DD0594">
              <w:rPr>
                <w:rFonts w:hint="eastAsia"/>
              </w:rPr>
              <w:t>、</w:t>
            </w:r>
            <w:r w:rsidRPr="00DD0594">
              <w:rPr>
                <w:rFonts w:hint="eastAsia"/>
              </w:rPr>
              <w:t>“支付宝支付”跳转至支付宝三方支付页面</w:t>
            </w:r>
          </w:p>
        </w:tc>
        <w:tc>
          <w:tcPr>
            <w:tcW w:w="2324" w:type="dxa"/>
            <w:vAlign w:val="center"/>
          </w:tcPr>
          <w:p w:rsidR="001E4A6B" w:rsidRPr="00DD0594" w:rsidRDefault="001E4A6B" w:rsidP="001E4A6B"/>
          <w:p w:rsidR="000C49F2" w:rsidRPr="00DD0594" w:rsidRDefault="000C49F2" w:rsidP="008A2009"/>
        </w:tc>
      </w:tr>
      <w:tr w:rsidR="00DD0594" w:rsidRPr="00DD0594" w:rsidTr="00C90968">
        <w:tc>
          <w:tcPr>
            <w:tcW w:w="1306" w:type="dxa"/>
            <w:vMerge w:val="restart"/>
            <w:vAlign w:val="center"/>
          </w:tcPr>
          <w:p w:rsidR="003B6431" w:rsidRPr="00DD0594" w:rsidRDefault="003B6431" w:rsidP="00C90968">
            <w:pPr>
              <w:jc w:val="center"/>
            </w:pPr>
            <w:r w:rsidRPr="00DD0594">
              <w:rPr>
                <w:rFonts w:hint="eastAsia"/>
              </w:rPr>
              <w:t>Ⅰ</w:t>
            </w:r>
            <w:r w:rsidRPr="00DD0594">
              <w:rPr>
                <w:rFonts w:hint="eastAsia"/>
              </w:rPr>
              <w:t>-</w:t>
            </w:r>
            <w:r w:rsidRPr="00DD0594">
              <w:t>F-</w:t>
            </w:r>
            <w:r w:rsidRPr="00DD0594">
              <w:rPr>
                <w:rFonts w:hint="eastAsia"/>
              </w:rPr>
              <w:t>01-</w:t>
            </w:r>
            <w:r w:rsidRPr="00DD0594">
              <w:t>03</w:t>
            </w:r>
            <w:r w:rsidRPr="00DD0594">
              <w:rPr>
                <w:rFonts w:hint="eastAsia"/>
              </w:rPr>
              <w:t>(</w:t>
            </w:r>
            <w:r w:rsidRPr="00DD0594">
              <w:t>05</w:t>
            </w:r>
            <w:r w:rsidRPr="00DD0594">
              <w:rPr>
                <w:rFonts w:hint="eastAsia"/>
              </w:rPr>
              <w:t xml:space="preserve">)/ </w:t>
            </w:r>
            <w:r w:rsidRPr="00DD0594">
              <w:rPr>
                <w:rFonts w:hint="eastAsia"/>
              </w:rPr>
              <w:t>Ⅰ</w:t>
            </w:r>
            <w:r w:rsidRPr="00DD0594">
              <w:rPr>
                <w:rFonts w:hint="eastAsia"/>
              </w:rPr>
              <w:t>-</w:t>
            </w:r>
            <w:r w:rsidRPr="00DD0594">
              <w:t>F-</w:t>
            </w:r>
            <w:r w:rsidRPr="00DD0594">
              <w:rPr>
                <w:rFonts w:hint="eastAsia"/>
              </w:rPr>
              <w:t>01-</w:t>
            </w:r>
            <w:r w:rsidRPr="00DD0594">
              <w:t>03</w:t>
            </w:r>
            <w:r w:rsidRPr="00DD0594">
              <w:rPr>
                <w:rFonts w:hint="eastAsia"/>
              </w:rPr>
              <w:t>(</w:t>
            </w:r>
            <w:r w:rsidRPr="00DD0594">
              <w:t>06</w:t>
            </w:r>
            <w:r w:rsidRPr="00DD0594">
              <w:rPr>
                <w:rFonts w:hint="eastAsia"/>
              </w:rPr>
              <w:t>)</w:t>
            </w:r>
          </w:p>
        </w:tc>
        <w:tc>
          <w:tcPr>
            <w:tcW w:w="1126" w:type="dxa"/>
            <w:vAlign w:val="center"/>
          </w:tcPr>
          <w:p w:rsidR="003B6431" w:rsidRPr="00DD0594" w:rsidRDefault="003B6431" w:rsidP="00C90968">
            <w:r w:rsidRPr="00DD0594">
              <w:t>微信支付</w:t>
            </w:r>
          </w:p>
        </w:tc>
        <w:tc>
          <w:tcPr>
            <w:tcW w:w="5206" w:type="dxa"/>
            <w:vAlign w:val="center"/>
          </w:tcPr>
          <w:p w:rsidR="003B6431" w:rsidRPr="00DD0594" w:rsidRDefault="003B6431" w:rsidP="003C5659">
            <w:pPr>
              <w:pStyle w:val="af0"/>
              <w:ind w:firstLineChars="0" w:firstLine="0"/>
            </w:pPr>
            <w:r w:rsidRPr="00DD0594">
              <w:rPr>
                <w:rFonts w:hint="eastAsia"/>
              </w:rPr>
              <w:t>服务车企简称：</w:t>
            </w:r>
          </w:p>
          <w:p w:rsidR="003B6431" w:rsidRPr="00DD0594" w:rsidRDefault="00B52302" w:rsidP="003C5659">
            <w:pPr>
              <w:pStyle w:val="af0"/>
              <w:ind w:firstLineChars="0" w:firstLine="0"/>
            </w:pPr>
            <w:r w:rsidRPr="00DD0594">
              <w:rPr>
                <w:rFonts w:hint="eastAsia"/>
              </w:rPr>
              <w:t>（</w:t>
            </w:r>
            <w:r w:rsidRPr="00DD0594">
              <w:rPr>
                <w:rFonts w:hint="eastAsia"/>
              </w:rPr>
              <w:t>1</w:t>
            </w:r>
            <w:r w:rsidRPr="00DD0594">
              <w:rPr>
                <w:rFonts w:hint="eastAsia"/>
              </w:rPr>
              <w:t>）</w:t>
            </w:r>
            <w:r w:rsidR="003B6431" w:rsidRPr="00DD0594">
              <w:rPr>
                <w:rFonts w:hint="eastAsia"/>
              </w:rPr>
              <w:t>租赁端收款方为租赁公司简称</w:t>
            </w:r>
          </w:p>
          <w:p w:rsidR="003B6431" w:rsidRPr="00DD0594" w:rsidRDefault="00B52302" w:rsidP="003C5659">
            <w:pPr>
              <w:pStyle w:val="af0"/>
              <w:ind w:firstLineChars="0" w:firstLine="0"/>
            </w:pPr>
            <w:r w:rsidRPr="00DD0594">
              <w:rPr>
                <w:rFonts w:hint="eastAsia"/>
              </w:rPr>
              <w:t>（</w:t>
            </w:r>
            <w:r w:rsidRPr="00DD0594">
              <w:rPr>
                <w:rFonts w:hint="eastAsia"/>
              </w:rPr>
              <w:t>2</w:t>
            </w:r>
            <w:r w:rsidRPr="00DD0594">
              <w:rPr>
                <w:rFonts w:hint="eastAsia"/>
              </w:rPr>
              <w:t>）</w:t>
            </w:r>
            <w:r w:rsidR="003B6431" w:rsidRPr="00DD0594">
              <w:t>运管端收款方为平台公司简称</w:t>
            </w:r>
          </w:p>
        </w:tc>
        <w:tc>
          <w:tcPr>
            <w:tcW w:w="2324" w:type="dxa"/>
            <w:vAlign w:val="center"/>
          </w:tcPr>
          <w:p w:rsidR="003B6431" w:rsidRPr="00DD0594" w:rsidRDefault="003B6431" w:rsidP="00C90968"/>
        </w:tc>
      </w:tr>
      <w:tr w:rsidR="00DD0594" w:rsidRPr="00DD0594" w:rsidTr="003B6431">
        <w:tc>
          <w:tcPr>
            <w:tcW w:w="1354" w:type="dxa"/>
            <w:vMerge/>
            <w:vAlign w:val="center"/>
          </w:tcPr>
          <w:p w:rsidR="003B6431" w:rsidRPr="00DD0594" w:rsidRDefault="003B6431" w:rsidP="00C90968">
            <w:pPr>
              <w:jc w:val="center"/>
            </w:pPr>
          </w:p>
        </w:tc>
        <w:tc>
          <w:tcPr>
            <w:tcW w:w="1122" w:type="dxa"/>
            <w:vAlign w:val="center"/>
          </w:tcPr>
          <w:p w:rsidR="003B6431" w:rsidRPr="00DD0594" w:rsidRDefault="003B6431" w:rsidP="00C90968">
            <w:r w:rsidRPr="00DD0594">
              <w:rPr>
                <w:rFonts w:hint="eastAsia"/>
              </w:rPr>
              <w:t>支付宝支付</w:t>
            </w:r>
          </w:p>
        </w:tc>
        <w:tc>
          <w:tcPr>
            <w:tcW w:w="5174" w:type="dxa"/>
            <w:vAlign w:val="center"/>
          </w:tcPr>
          <w:p w:rsidR="003B6431" w:rsidRPr="00DD0594" w:rsidRDefault="003B6431" w:rsidP="003C5659">
            <w:pPr>
              <w:pStyle w:val="af0"/>
              <w:ind w:firstLineChars="0" w:firstLine="0"/>
            </w:pPr>
            <w:r w:rsidRPr="00DD0594">
              <w:rPr>
                <w:rFonts w:hint="eastAsia"/>
              </w:rPr>
              <w:t>订单信息取产品名称和订单编号</w:t>
            </w:r>
          </w:p>
        </w:tc>
        <w:tc>
          <w:tcPr>
            <w:tcW w:w="2312" w:type="dxa"/>
            <w:vAlign w:val="center"/>
          </w:tcPr>
          <w:p w:rsidR="003B6431" w:rsidRPr="00DD0594" w:rsidRDefault="003B6431" w:rsidP="00C90968"/>
        </w:tc>
      </w:tr>
      <w:tr w:rsidR="00DD0594" w:rsidRPr="00DD0594" w:rsidTr="003B6431">
        <w:tc>
          <w:tcPr>
            <w:tcW w:w="1354" w:type="dxa"/>
            <w:vMerge/>
            <w:vAlign w:val="center"/>
          </w:tcPr>
          <w:p w:rsidR="003B6431" w:rsidRPr="00DD0594" w:rsidRDefault="003B6431" w:rsidP="00C90968">
            <w:pPr>
              <w:jc w:val="center"/>
            </w:pPr>
          </w:p>
        </w:tc>
        <w:tc>
          <w:tcPr>
            <w:tcW w:w="1122" w:type="dxa"/>
            <w:vAlign w:val="center"/>
          </w:tcPr>
          <w:p w:rsidR="003B6431" w:rsidRPr="00DD0594" w:rsidRDefault="003B6431" w:rsidP="00C90968">
            <w:r w:rsidRPr="00DD0594">
              <w:rPr>
                <w:rFonts w:hint="eastAsia"/>
              </w:rPr>
              <w:t>支付结果反馈</w:t>
            </w:r>
          </w:p>
        </w:tc>
        <w:tc>
          <w:tcPr>
            <w:tcW w:w="5174" w:type="dxa"/>
            <w:vAlign w:val="center"/>
          </w:tcPr>
          <w:p w:rsidR="003B6431" w:rsidRPr="00DD0594" w:rsidRDefault="003B6431" w:rsidP="003C5659">
            <w:pPr>
              <w:pStyle w:val="af0"/>
              <w:ind w:firstLineChars="0" w:firstLine="0"/>
            </w:pPr>
            <w:r w:rsidRPr="00DD0594">
              <w:rPr>
                <w:rFonts w:hint="eastAsia"/>
              </w:rPr>
              <w:t>支付成功：跳转至已完成页面Ⅰ</w:t>
            </w:r>
            <w:r w:rsidRPr="00DD0594">
              <w:rPr>
                <w:rFonts w:hint="eastAsia"/>
              </w:rPr>
              <w:t>-</w:t>
            </w:r>
            <w:r w:rsidRPr="00DD0594">
              <w:t>F-</w:t>
            </w:r>
            <w:r w:rsidRPr="00DD0594">
              <w:rPr>
                <w:rFonts w:hint="eastAsia"/>
              </w:rPr>
              <w:t>01-</w:t>
            </w:r>
            <w:r w:rsidRPr="00DD0594">
              <w:t>04</w:t>
            </w:r>
          </w:p>
          <w:p w:rsidR="003B6431" w:rsidRPr="00DD0594" w:rsidRDefault="003B6431" w:rsidP="003C5659">
            <w:pPr>
              <w:pStyle w:val="af0"/>
              <w:ind w:firstLineChars="0" w:firstLine="0"/>
            </w:pPr>
            <w:r w:rsidRPr="00DD0594">
              <w:t>支付失败</w:t>
            </w:r>
            <w:r w:rsidRPr="00DD0594">
              <w:rPr>
                <w:rFonts w:hint="eastAsia"/>
              </w:rPr>
              <w:t>：在</w:t>
            </w:r>
            <w:r w:rsidRPr="00DD0594">
              <w:t>待付款页面浮窗提示</w:t>
            </w:r>
            <w:r w:rsidRPr="00DD0594">
              <w:rPr>
                <w:rFonts w:hint="eastAsia"/>
              </w:rPr>
              <w:t>“支付失败”</w:t>
            </w:r>
          </w:p>
        </w:tc>
        <w:tc>
          <w:tcPr>
            <w:tcW w:w="2312" w:type="dxa"/>
            <w:vAlign w:val="center"/>
          </w:tcPr>
          <w:p w:rsidR="003B6431" w:rsidRPr="00DD0594" w:rsidRDefault="003B6431" w:rsidP="00C90968"/>
        </w:tc>
      </w:tr>
      <w:tr w:rsidR="00DD0594" w:rsidRPr="00DD0594" w:rsidTr="003B6431">
        <w:tc>
          <w:tcPr>
            <w:tcW w:w="1354" w:type="dxa"/>
            <w:vAlign w:val="center"/>
          </w:tcPr>
          <w:p w:rsidR="00345E3F" w:rsidRPr="00DD0594" w:rsidRDefault="00345E3F" w:rsidP="00C90968">
            <w:pPr>
              <w:jc w:val="center"/>
            </w:pPr>
            <w:r w:rsidRPr="00DD0594">
              <w:rPr>
                <w:rFonts w:hint="eastAsia"/>
              </w:rPr>
              <w:t>Ⅰ</w:t>
            </w:r>
            <w:r w:rsidRPr="00DD0594">
              <w:rPr>
                <w:rFonts w:hint="eastAsia"/>
              </w:rPr>
              <w:t>-</w:t>
            </w:r>
            <w:r w:rsidRPr="00DD0594">
              <w:t>F-</w:t>
            </w:r>
            <w:r w:rsidRPr="00DD0594">
              <w:rPr>
                <w:rFonts w:hint="eastAsia"/>
              </w:rPr>
              <w:t>01-</w:t>
            </w:r>
            <w:r w:rsidRPr="00DD0594">
              <w:t>04</w:t>
            </w:r>
          </w:p>
        </w:tc>
        <w:tc>
          <w:tcPr>
            <w:tcW w:w="1122" w:type="dxa"/>
            <w:vAlign w:val="center"/>
          </w:tcPr>
          <w:p w:rsidR="00345E3F" w:rsidRPr="00DD0594" w:rsidRDefault="00345E3F" w:rsidP="00C90968">
            <w:r w:rsidRPr="00DD0594">
              <w:rPr>
                <w:rFonts w:hint="eastAsia"/>
              </w:rPr>
              <w:t>说明</w:t>
            </w:r>
          </w:p>
        </w:tc>
        <w:tc>
          <w:tcPr>
            <w:tcW w:w="5174" w:type="dxa"/>
            <w:vAlign w:val="center"/>
          </w:tcPr>
          <w:p w:rsidR="00345E3F" w:rsidRPr="00DD0594" w:rsidRDefault="00503C38" w:rsidP="003C5659">
            <w:pPr>
              <w:pStyle w:val="af0"/>
              <w:ind w:firstLineChars="0" w:firstLine="0"/>
            </w:pPr>
            <w:r w:rsidRPr="00DD0594">
              <w:rPr>
                <w:rFonts w:hint="eastAsia"/>
              </w:rPr>
              <w:t>除车费详情外，其他与一期网约车一致</w:t>
            </w:r>
          </w:p>
        </w:tc>
        <w:tc>
          <w:tcPr>
            <w:tcW w:w="2312" w:type="dxa"/>
            <w:vAlign w:val="center"/>
          </w:tcPr>
          <w:p w:rsidR="00345E3F" w:rsidRPr="00DD0594" w:rsidRDefault="00345E3F" w:rsidP="00C90968"/>
        </w:tc>
      </w:tr>
      <w:tr w:rsidR="00DD0594" w:rsidRPr="00DD0594" w:rsidTr="003B6431">
        <w:tc>
          <w:tcPr>
            <w:tcW w:w="1354" w:type="dxa"/>
            <w:vAlign w:val="center"/>
          </w:tcPr>
          <w:p w:rsidR="0087652B" w:rsidRPr="00DD0594" w:rsidRDefault="0087652B" w:rsidP="00C90968">
            <w:pPr>
              <w:jc w:val="center"/>
            </w:pPr>
            <w:r w:rsidRPr="00DD0594">
              <w:rPr>
                <w:rFonts w:hint="eastAsia"/>
              </w:rPr>
              <w:t>Ⅰ</w:t>
            </w:r>
            <w:r w:rsidRPr="00DD0594">
              <w:rPr>
                <w:rFonts w:hint="eastAsia"/>
              </w:rPr>
              <w:t>-</w:t>
            </w:r>
            <w:r w:rsidRPr="00DD0594">
              <w:t>F-</w:t>
            </w:r>
            <w:r w:rsidRPr="00DD0594">
              <w:rPr>
                <w:rFonts w:hint="eastAsia"/>
              </w:rPr>
              <w:t>01-</w:t>
            </w:r>
            <w:r w:rsidRPr="00DD0594">
              <w:t>05</w:t>
            </w:r>
          </w:p>
        </w:tc>
        <w:tc>
          <w:tcPr>
            <w:tcW w:w="1122" w:type="dxa"/>
            <w:vAlign w:val="center"/>
          </w:tcPr>
          <w:p w:rsidR="0087652B" w:rsidRPr="00DD0594" w:rsidRDefault="0087652B" w:rsidP="00C90968">
            <w:r w:rsidRPr="00DD0594">
              <w:rPr>
                <w:rFonts w:hint="eastAsia"/>
              </w:rPr>
              <w:t>说明</w:t>
            </w:r>
          </w:p>
        </w:tc>
        <w:tc>
          <w:tcPr>
            <w:tcW w:w="5174" w:type="dxa"/>
            <w:vAlign w:val="center"/>
          </w:tcPr>
          <w:p w:rsidR="0087652B" w:rsidRPr="00DD0594" w:rsidRDefault="0087652B" w:rsidP="003C5659">
            <w:pPr>
              <w:pStyle w:val="af0"/>
              <w:ind w:firstLineChars="0" w:firstLine="0"/>
            </w:pPr>
            <w:r w:rsidRPr="00DD0594">
              <w:rPr>
                <w:rFonts w:hint="eastAsia"/>
              </w:rPr>
              <w:t>用车类型更改为出租车，其他与一期网约车一致</w:t>
            </w:r>
          </w:p>
        </w:tc>
        <w:tc>
          <w:tcPr>
            <w:tcW w:w="2312" w:type="dxa"/>
            <w:vAlign w:val="center"/>
          </w:tcPr>
          <w:p w:rsidR="0087652B" w:rsidRPr="00DD0594" w:rsidRDefault="0087652B" w:rsidP="00C90968"/>
        </w:tc>
      </w:tr>
    </w:tbl>
    <w:p w:rsidR="00FF16FD" w:rsidRPr="00DD0594" w:rsidRDefault="00D923C6" w:rsidP="006B6A83">
      <w:pPr>
        <w:pStyle w:val="3"/>
      </w:pPr>
      <w:bookmarkStart w:id="108" w:name="_Toc477162595"/>
      <w:r w:rsidRPr="00DD0594">
        <w:rPr>
          <w:rFonts w:ascii="宋体" w:eastAsia="宋体" w:hAnsi="宋体" w:cs="宋体" w:hint="eastAsia"/>
        </w:rPr>
        <w:t>设置</w:t>
      </w:r>
      <w:bookmarkEnd w:id="108"/>
    </w:p>
    <w:p w:rsidR="00D923C6" w:rsidRPr="00DD0594" w:rsidRDefault="00D923C6" w:rsidP="006B6A83">
      <w:pPr>
        <w:pStyle w:val="4"/>
      </w:pPr>
      <w:bookmarkStart w:id="109" w:name="_Toc477162596"/>
      <w:r w:rsidRPr="00DD0594">
        <w:t>用例描述</w:t>
      </w:r>
      <w:bookmarkEnd w:id="109"/>
    </w:p>
    <w:p w:rsidR="00B51563" w:rsidRPr="00DD0594" w:rsidRDefault="00714637" w:rsidP="00523C9E">
      <w:r w:rsidRPr="00DD0594">
        <w:rPr>
          <w:rFonts w:hint="eastAsia"/>
        </w:rPr>
        <w:t>本</w:t>
      </w:r>
      <w:r w:rsidRPr="00DD0594">
        <w:t>用例用于描述</w:t>
      </w:r>
      <w:r w:rsidR="00202E28" w:rsidRPr="00DD0594">
        <w:t>机构用户及个人</w:t>
      </w:r>
      <w:r w:rsidR="00DF0A65" w:rsidRPr="00DD0594">
        <w:rPr>
          <w:rFonts w:hint="eastAsia"/>
        </w:rPr>
        <w:t>用户对登录密码、提现密码进行设置及查看</w:t>
      </w:r>
      <w:r w:rsidR="00DF0A65" w:rsidRPr="00DD0594">
        <w:rPr>
          <w:rFonts w:hint="eastAsia"/>
        </w:rPr>
        <w:t>app</w:t>
      </w:r>
      <w:r w:rsidR="00DF0A65" w:rsidRPr="00DD0594">
        <w:rPr>
          <w:rFonts w:hint="eastAsia"/>
        </w:rPr>
        <w:t>相关信息等内容</w:t>
      </w:r>
      <w:r w:rsidR="00B51563" w:rsidRPr="00DD0594">
        <w:rPr>
          <w:rFonts w:hint="eastAsia"/>
        </w:rPr>
        <w:t>。</w:t>
      </w:r>
    </w:p>
    <w:p w:rsidR="00B51563" w:rsidRPr="00DD0594" w:rsidRDefault="00B51563" w:rsidP="006B6A83">
      <w:pPr>
        <w:pStyle w:val="4"/>
      </w:pPr>
      <w:bookmarkStart w:id="110" w:name="_Toc477162597"/>
      <w:r w:rsidRPr="00DD0594">
        <w:t>元素规则</w:t>
      </w:r>
      <w:bookmarkEnd w:id="110"/>
    </w:p>
    <w:tbl>
      <w:tblPr>
        <w:tblStyle w:val="af1"/>
        <w:tblW w:w="0" w:type="auto"/>
        <w:tblLook w:val="04A0" w:firstRow="1" w:lastRow="0" w:firstColumn="1" w:lastColumn="0" w:noHBand="0" w:noVBand="1"/>
      </w:tblPr>
      <w:tblGrid>
        <w:gridCol w:w="1306"/>
        <w:gridCol w:w="1126"/>
        <w:gridCol w:w="5206"/>
        <w:gridCol w:w="2324"/>
      </w:tblGrid>
      <w:tr w:rsidR="00DD0594" w:rsidRPr="00DD0594" w:rsidTr="006C4407">
        <w:trPr>
          <w:trHeight w:val="567"/>
        </w:trPr>
        <w:tc>
          <w:tcPr>
            <w:tcW w:w="1306" w:type="dxa"/>
            <w:shd w:val="clear" w:color="auto" w:fill="D9D9D9" w:themeFill="background1" w:themeFillShade="D9"/>
            <w:vAlign w:val="center"/>
          </w:tcPr>
          <w:p w:rsidR="00B51563" w:rsidRPr="00DD0594" w:rsidRDefault="00B51563" w:rsidP="00370A55">
            <w:pPr>
              <w:jc w:val="center"/>
              <w:rPr>
                <w:b/>
              </w:rPr>
            </w:pPr>
            <w:r w:rsidRPr="00DD0594">
              <w:rPr>
                <w:rFonts w:hint="eastAsia"/>
                <w:b/>
              </w:rPr>
              <w:t>页面</w:t>
            </w:r>
          </w:p>
        </w:tc>
        <w:tc>
          <w:tcPr>
            <w:tcW w:w="1126" w:type="dxa"/>
            <w:shd w:val="clear" w:color="auto" w:fill="D9D9D9" w:themeFill="background1" w:themeFillShade="D9"/>
            <w:vAlign w:val="center"/>
          </w:tcPr>
          <w:p w:rsidR="00B51563" w:rsidRPr="00DD0594" w:rsidRDefault="00B51563" w:rsidP="00370A55">
            <w:pPr>
              <w:jc w:val="center"/>
              <w:rPr>
                <w:b/>
              </w:rPr>
            </w:pPr>
            <w:r w:rsidRPr="00DD0594">
              <w:rPr>
                <w:b/>
              </w:rPr>
              <w:t>元素名称</w:t>
            </w:r>
          </w:p>
        </w:tc>
        <w:tc>
          <w:tcPr>
            <w:tcW w:w="5206" w:type="dxa"/>
            <w:shd w:val="clear" w:color="auto" w:fill="D9D9D9" w:themeFill="background1" w:themeFillShade="D9"/>
            <w:vAlign w:val="center"/>
          </w:tcPr>
          <w:p w:rsidR="00B51563" w:rsidRPr="00DD0594" w:rsidRDefault="00B51563" w:rsidP="00370A55">
            <w:pPr>
              <w:jc w:val="center"/>
              <w:rPr>
                <w:b/>
              </w:rPr>
            </w:pPr>
            <w:r w:rsidRPr="00DD0594">
              <w:rPr>
                <w:b/>
              </w:rPr>
              <w:t>描述</w:t>
            </w:r>
          </w:p>
        </w:tc>
        <w:tc>
          <w:tcPr>
            <w:tcW w:w="2324" w:type="dxa"/>
            <w:shd w:val="clear" w:color="auto" w:fill="D9D9D9" w:themeFill="background1" w:themeFillShade="D9"/>
            <w:vAlign w:val="center"/>
          </w:tcPr>
          <w:p w:rsidR="00B51563" w:rsidRPr="00DD0594" w:rsidRDefault="00B51563" w:rsidP="00370A55">
            <w:pPr>
              <w:ind w:leftChars="-253" w:left="-531"/>
              <w:jc w:val="center"/>
              <w:rPr>
                <w:b/>
              </w:rPr>
            </w:pPr>
            <w:r w:rsidRPr="00DD0594">
              <w:rPr>
                <w:rFonts w:hint="eastAsia"/>
                <w:b/>
              </w:rPr>
              <w:t>异常处理</w:t>
            </w:r>
          </w:p>
        </w:tc>
      </w:tr>
      <w:tr w:rsidR="00DD0594" w:rsidRPr="00DD0594" w:rsidTr="00A37890">
        <w:trPr>
          <w:trHeight w:val="1980"/>
        </w:trPr>
        <w:tc>
          <w:tcPr>
            <w:tcW w:w="1306" w:type="dxa"/>
            <w:vMerge w:val="restart"/>
            <w:vAlign w:val="center"/>
          </w:tcPr>
          <w:p w:rsidR="00A37890" w:rsidRPr="00DD0594" w:rsidRDefault="00A37890" w:rsidP="00DF0A65">
            <w:pPr>
              <w:jc w:val="center"/>
            </w:pPr>
            <w:r w:rsidRPr="00DD0594">
              <w:rPr>
                <w:rFonts w:hint="eastAsia"/>
              </w:rPr>
              <w:t>Ⅰ</w:t>
            </w:r>
            <w:r w:rsidRPr="00DD0594">
              <w:rPr>
                <w:rFonts w:hint="eastAsia"/>
              </w:rPr>
              <w:t>-</w:t>
            </w:r>
            <w:r w:rsidRPr="00DD0594">
              <w:t>J-</w:t>
            </w:r>
            <w:r w:rsidRPr="00DD0594">
              <w:rPr>
                <w:rFonts w:hint="eastAsia"/>
              </w:rPr>
              <w:t>02</w:t>
            </w:r>
          </w:p>
        </w:tc>
        <w:tc>
          <w:tcPr>
            <w:tcW w:w="1126" w:type="dxa"/>
            <w:vAlign w:val="center"/>
          </w:tcPr>
          <w:p w:rsidR="00A37890" w:rsidRPr="00DD0594" w:rsidRDefault="00A37890" w:rsidP="00370A55">
            <w:pPr>
              <w:jc w:val="center"/>
            </w:pPr>
            <w:r w:rsidRPr="00DD0594">
              <w:rPr>
                <w:rFonts w:hint="eastAsia"/>
              </w:rPr>
              <w:t>说明</w:t>
            </w:r>
          </w:p>
        </w:tc>
        <w:tc>
          <w:tcPr>
            <w:tcW w:w="5206" w:type="dxa"/>
            <w:vAlign w:val="center"/>
          </w:tcPr>
          <w:p w:rsidR="00A37890" w:rsidRPr="00DD0594" w:rsidRDefault="00A37890" w:rsidP="00B51563">
            <w:pPr>
              <w:pStyle w:val="af0"/>
              <w:ind w:firstLineChars="0" w:firstLine="0"/>
            </w:pPr>
            <w:r w:rsidRPr="00DD0594">
              <w:rPr>
                <w:rFonts w:hint="eastAsia"/>
              </w:rPr>
              <w:t>在未设置</w:t>
            </w:r>
            <w:r w:rsidRPr="00DD0594">
              <w:t>登录密码时</w:t>
            </w:r>
            <w:r w:rsidRPr="00DD0594">
              <w:rPr>
                <w:rFonts w:hint="eastAsia"/>
              </w:rPr>
              <w:t>，</w:t>
            </w:r>
            <w:r w:rsidRPr="00DD0594">
              <w:t>点击</w:t>
            </w:r>
            <w:r w:rsidRPr="00DD0594">
              <w:rPr>
                <w:rFonts w:hint="eastAsia"/>
              </w:rPr>
              <w:t>“登录密码设置”“提现密码设置”均在当前页面弹出“设置登录密码弹窗”，如Ⅰ</w:t>
            </w:r>
            <w:r w:rsidRPr="00DD0594">
              <w:rPr>
                <w:rFonts w:hint="eastAsia"/>
              </w:rPr>
              <w:t>-</w:t>
            </w:r>
            <w:r w:rsidRPr="00DD0594">
              <w:t>J-</w:t>
            </w:r>
            <w:r w:rsidRPr="00DD0594">
              <w:rPr>
                <w:rFonts w:hint="eastAsia"/>
              </w:rPr>
              <w:t>02</w:t>
            </w:r>
            <w:r w:rsidRPr="00DD0594">
              <w:rPr>
                <w:rFonts w:hint="eastAsia"/>
              </w:rPr>
              <w:t>，填写及反馈参照Ⅰ</w:t>
            </w:r>
            <w:r w:rsidRPr="00DD0594">
              <w:rPr>
                <w:rFonts w:hint="eastAsia"/>
              </w:rPr>
              <w:t>-</w:t>
            </w:r>
            <w:r w:rsidRPr="00DD0594">
              <w:t>A-</w:t>
            </w:r>
            <w:r w:rsidRPr="00DD0594">
              <w:rPr>
                <w:rFonts w:hint="eastAsia"/>
              </w:rPr>
              <w:t>02</w:t>
            </w:r>
            <w:r w:rsidRPr="00DD0594">
              <w:t>(08)</w:t>
            </w:r>
          </w:p>
        </w:tc>
        <w:tc>
          <w:tcPr>
            <w:tcW w:w="2324" w:type="dxa"/>
            <w:vAlign w:val="center"/>
          </w:tcPr>
          <w:p w:rsidR="00A37890" w:rsidRPr="00DD0594" w:rsidRDefault="00A37890" w:rsidP="00370A55"/>
        </w:tc>
      </w:tr>
      <w:tr w:rsidR="00DD0594" w:rsidRPr="00DD0594" w:rsidTr="006C4407">
        <w:tc>
          <w:tcPr>
            <w:tcW w:w="1306" w:type="dxa"/>
            <w:vMerge/>
            <w:vAlign w:val="center"/>
          </w:tcPr>
          <w:p w:rsidR="00A37890" w:rsidRPr="00DD0594" w:rsidRDefault="00A37890" w:rsidP="00370A55">
            <w:pPr>
              <w:jc w:val="center"/>
            </w:pPr>
          </w:p>
        </w:tc>
        <w:tc>
          <w:tcPr>
            <w:tcW w:w="1126" w:type="dxa"/>
            <w:vAlign w:val="center"/>
          </w:tcPr>
          <w:p w:rsidR="00A37890" w:rsidRPr="00DD0594" w:rsidRDefault="00A37890" w:rsidP="00B51563">
            <w:r w:rsidRPr="00DD0594">
              <w:t>登录密码设置</w:t>
            </w:r>
          </w:p>
        </w:tc>
        <w:tc>
          <w:tcPr>
            <w:tcW w:w="5206" w:type="dxa"/>
            <w:vAlign w:val="center"/>
          </w:tcPr>
          <w:p w:rsidR="00A37890" w:rsidRPr="00DD0594" w:rsidRDefault="00A37890" w:rsidP="0009661B">
            <w:pPr>
              <w:pStyle w:val="af0"/>
              <w:ind w:firstLineChars="0" w:firstLine="0"/>
            </w:pPr>
            <w:r w:rsidRPr="00DD0594">
              <w:rPr>
                <w:rFonts w:hint="eastAsia"/>
              </w:rPr>
              <w:t>与一期相同，不赘述</w:t>
            </w:r>
          </w:p>
        </w:tc>
        <w:tc>
          <w:tcPr>
            <w:tcW w:w="2324" w:type="dxa"/>
            <w:vAlign w:val="center"/>
          </w:tcPr>
          <w:p w:rsidR="00A37890" w:rsidRPr="00DD0594" w:rsidRDefault="00A37890" w:rsidP="00370A55"/>
        </w:tc>
      </w:tr>
      <w:tr w:rsidR="00DD0594" w:rsidRPr="00DD0594" w:rsidTr="006C4407">
        <w:tc>
          <w:tcPr>
            <w:tcW w:w="1306" w:type="dxa"/>
            <w:vMerge/>
            <w:vAlign w:val="center"/>
          </w:tcPr>
          <w:p w:rsidR="00A37890" w:rsidRPr="00DD0594" w:rsidRDefault="00A37890" w:rsidP="00370A55">
            <w:pPr>
              <w:jc w:val="center"/>
            </w:pPr>
          </w:p>
        </w:tc>
        <w:tc>
          <w:tcPr>
            <w:tcW w:w="1126" w:type="dxa"/>
            <w:vAlign w:val="center"/>
          </w:tcPr>
          <w:p w:rsidR="00A37890" w:rsidRPr="00DD0594" w:rsidRDefault="00A37890" w:rsidP="00B51563">
            <w:r w:rsidRPr="00DD0594">
              <w:t>提现密码设置</w:t>
            </w:r>
          </w:p>
        </w:tc>
        <w:tc>
          <w:tcPr>
            <w:tcW w:w="5206" w:type="dxa"/>
            <w:vAlign w:val="center"/>
          </w:tcPr>
          <w:p w:rsidR="00A37890" w:rsidRPr="00DD0594" w:rsidRDefault="00A37890" w:rsidP="0009661B">
            <w:pPr>
              <w:pStyle w:val="af0"/>
              <w:ind w:firstLineChars="0" w:firstLine="0"/>
            </w:pPr>
            <w:r w:rsidRPr="00DD0594">
              <w:rPr>
                <w:rFonts w:hint="eastAsia"/>
              </w:rPr>
              <w:t>点击跳转至Ⅰ</w:t>
            </w:r>
            <w:r w:rsidRPr="00DD0594">
              <w:rPr>
                <w:rFonts w:hint="eastAsia"/>
              </w:rPr>
              <w:t>-</w:t>
            </w:r>
            <w:r w:rsidRPr="00DD0594">
              <w:t>J-</w:t>
            </w:r>
            <w:r w:rsidRPr="00DD0594">
              <w:rPr>
                <w:rFonts w:hint="eastAsia"/>
              </w:rPr>
              <w:t>02-</w:t>
            </w:r>
            <w:r w:rsidRPr="00DD0594">
              <w:t>01</w:t>
            </w:r>
          </w:p>
        </w:tc>
        <w:tc>
          <w:tcPr>
            <w:tcW w:w="2324" w:type="dxa"/>
            <w:vAlign w:val="center"/>
          </w:tcPr>
          <w:p w:rsidR="00A37890" w:rsidRPr="00DD0594" w:rsidRDefault="00A37890" w:rsidP="00370A55">
            <w:r w:rsidRPr="00DD0594">
              <w:t>断网时</w:t>
            </w:r>
            <w:r w:rsidRPr="00DD0594">
              <w:rPr>
                <w:rFonts w:hint="eastAsia"/>
              </w:rPr>
              <w:t>，</w:t>
            </w:r>
            <w:r w:rsidRPr="00DD0594">
              <w:t>点击显示断网通用提示浮窗</w:t>
            </w:r>
          </w:p>
        </w:tc>
      </w:tr>
      <w:tr w:rsidR="00DD0594" w:rsidRPr="00DD0594" w:rsidTr="006C4407">
        <w:tc>
          <w:tcPr>
            <w:tcW w:w="1306" w:type="dxa"/>
            <w:vMerge/>
            <w:vAlign w:val="center"/>
          </w:tcPr>
          <w:p w:rsidR="00A37890" w:rsidRPr="00DD0594" w:rsidRDefault="00A37890" w:rsidP="00370A55">
            <w:pPr>
              <w:jc w:val="center"/>
            </w:pPr>
          </w:p>
        </w:tc>
        <w:tc>
          <w:tcPr>
            <w:tcW w:w="1126" w:type="dxa"/>
            <w:vAlign w:val="center"/>
          </w:tcPr>
          <w:p w:rsidR="00A37890" w:rsidRPr="00DD0594" w:rsidRDefault="00A37890" w:rsidP="00B51563">
            <w:r w:rsidRPr="00DD0594">
              <w:t>关于我们</w:t>
            </w:r>
          </w:p>
        </w:tc>
        <w:tc>
          <w:tcPr>
            <w:tcW w:w="5206" w:type="dxa"/>
            <w:vAlign w:val="center"/>
          </w:tcPr>
          <w:p w:rsidR="00A37890" w:rsidRPr="00DD0594" w:rsidRDefault="00A37890" w:rsidP="0009661B">
            <w:pPr>
              <w:pStyle w:val="af0"/>
              <w:ind w:firstLineChars="0" w:firstLine="0"/>
            </w:pPr>
            <w:r w:rsidRPr="00DD0594">
              <w:rPr>
                <w:rFonts w:hint="eastAsia"/>
              </w:rPr>
              <w:t>与一期相同，不赘述</w:t>
            </w:r>
          </w:p>
        </w:tc>
        <w:tc>
          <w:tcPr>
            <w:tcW w:w="2324" w:type="dxa"/>
            <w:vAlign w:val="center"/>
          </w:tcPr>
          <w:p w:rsidR="00A37890" w:rsidRPr="00DD0594" w:rsidRDefault="00A37890" w:rsidP="00370A55"/>
        </w:tc>
      </w:tr>
      <w:tr w:rsidR="00DD0594" w:rsidRPr="00DD0594" w:rsidTr="006C4407">
        <w:tc>
          <w:tcPr>
            <w:tcW w:w="1306" w:type="dxa"/>
            <w:vMerge/>
            <w:vAlign w:val="center"/>
          </w:tcPr>
          <w:p w:rsidR="00A37890" w:rsidRPr="00DD0594" w:rsidRDefault="00A37890" w:rsidP="00370A55">
            <w:pPr>
              <w:jc w:val="center"/>
            </w:pPr>
          </w:p>
        </w:tc>
        <w:tc>
          <w:tcPr>
            <w:tcW w:w="1126" w:type="dxa"/>
            <w:vAlign w:val="center"/>
          </w:tcPr>
          <w:p w:rsidR="00A37890" w:rsidRPr="00DD0594" w:rsidRDefault="00796F5D" w:rsidP="00B51563">
            <w:r w:rsidRPr="00DD0594">
              <w:rPr>
                <w:rFonts w:hint="eastAsia"/>
              </w:rPr>
              <w:t>用户服务协议</w:t>
            </w:r>
          </w:p>
        </w:tc>
        <w:tc>
          <w:tcPr>
            <w:tcW w:w="5206" w:type="dxa"/>
            <w:vAlign w:val="center"/>
          </w:tcPr>
          <w:p w:rsidR="00A37890" w:rsidRPr="00DD0594" w:rsidRDefault="00A37890" w:rsidP="0009661B">
            <w:pPr>
              <w:pStyle w:val="af0"/>
              <w:ind w:firstLineChars="0" w:firstLine="0"/>
            </w:pPr>
            <w:r w:rsidRPr="00DD0594">
              <w:rPr>
                <w:rFonts w:hint="eastAsia"/>
              </w:rPr>
              <w:t>与一期相同，不赘述</w:t>
            </w:r>
          </w:p>
        </w:tc>
        <w:tc>
          <w:tcPr>
            <w:tcW w:w="2324" w:type="dxa"/>
            <w:vAlign w:val="center"/>
          </w:tcPr>
          <w:p w:rsidR="00A37890" w:rsidRPr="00DD0594" w:rsidRDefault="00A37890" w:rsidP="00370A55"/>
        </w:tc>
      </w:tr>
      <w:tr w:rsidR="00DD0594" w:rsidRPr="00DD0594" w:rsidTr="006C4407">
        <w:tc>
          <w:tcPr>
            <w:tcW w:w="1306" w:type="dxa"/>
            <w:vMerge/>
            <w:vAlign w:val="center"/>
          </w:tcPr>
          <w:p w:rsidR="00A37890" w:rsidRPr="00DD0594" w:rsidRDefault="00A37890" w:rsidP="00370A55">
            <w:pPr>
              <w:jc w:val="center"/>
            </w:pPr>
          </w:p>
        </w:tc>
        <w:tc>
          <w:tcPr>
            <w:tcW w:w="1126" w:type="dxa"/>
            <w:vAlign w:val="center"/>
          </w:tcPr>
          <w:p w:rsidR="00A37890" w:rsidRPr="00DD0594" w:rsidRDefault="00A37890" w:rsidP="00B51563">
            <w:r w:rsidRPr="00DD0594">
              <w:t>退出登录</w:t>
            </w:r>
          </w:p>
        </w:tc>
        <w:tc>
          <w:tcPr>
            <w:tcW w:w="5206" w:type="dxa"/>
            <w:vAlign w:val="center"/>
          </w:tcPr>
          <w:p w:rsidR="00A37890" w:rsidRPr="00DD0594" w:rsidRDefault="00A37890" w:rsidP="0009661B">
            <w:pPr>
              <w:pStyle w:val="af0"/>
              <w:ind w:firstLineChars="0" w:firstLine="0"/>
            </w:pPr>
            <w:r w:rsidRPr="00DD0594">
              <w:t>点击弹窗</w:t>
            </w:r>
            <w:r w:rsidRPr="00DD0594">
              <w:rPr>
                <w:rFonts w:hint="eastAsia"/>
              </w:rPr>
              <w:t>，</w:t>
            </w:r>
            <w:r w:rsidRPr="00DD0594">
              <w:t>如页面</w:t>
            </w:r>
            <w:r w:rsidRPr="00DD0594">
              <w:rPr>
                <w:rFonts w:hint="eastAsia"/>
              </w:rPr>
              <w:t>Ⅰ</w:t>
            </w:r>
            <w:r w:rsidRPr="00DD0594">
              <w:rPr>
                <w:rFonts w:hint="eastAsia"/>
              </w:rPr>
              <w:t>-</w:t>
            </w:r>
            <w:r w:rsidRPr="00DD0594">
              <w:t>J-</w:t>
            </w:r>
            <w:r w:rsidRPr="00DD0594">
              <w:rPr>
                <w:rFonts w:hint="eastAsia"/>
              </w:rPr>
              <w:t>02</w:t>
            </w:r>
            <w:r w:rsidRPr="00DD0594">
              <w:t>(02)</w:t>
            </w:r>
          </w:p>
        </w:tc>
        <w:tc>
          <w:tcPr>
            <w:tcW w:w="2324" w:type="dxa"/>
            <w:vAlign w:val="center"/>
          </w:tcPr>
          <w:p w:rsidR="00A37890" w:rsidRPr="00DD0594" w:rsidRDefault="00A37890" w:rsidP="00370A55">
            <w:r w:rsidRPr="00DD0594">
              <w:t>断网时</w:t>
            </w:r>
            <w:r w:rsidRPr="00DD0594">
              <w:rPr>
                <w:rFonts w:hint="eastAsia"/>
              </w:rPr>
              <w:t>，</w:t>
            </w:r>
            <w:r w:rsidRPr="00DD0594">
              <w:t>点击显示断网通用提示浮窗</w:t>
            </w:r>
          </w:p>
        </w:tc>
      </w:tr>
      <w:tr w:rsidR="00DD0594" w:rsidRPr="00DD0594" w:rsidTr="006C4407">
        <w:tc>
          <w:tcPr>
            <w:tcW w:w="1306" w:type="dxa"/>
            <w:vMerge w:val="restart"/>
            <w:vAlign w:val="center"/>
          </w:tcPr>
          <w:p w:rsidR="0035534A" w:rsidRPr="00DD0594" w:rsidRDefault="0035534A" w:rsidP="0035534A">
            <w:pPr>
              <w:jc w:val="center"/>
            </w:pPr>
            <w:r w:rsidRPr="00DD0594">
              <w:rPr>
                <w:rFonts w:hint="eastAsia"/>
              </w:rPr>
              <w:t>Ⅰ</w:t>
            </w:r>
            <w:r w:rsidRPr="00DD0594">
              <w:rPr>
                <w:rFonts w:hint="eastAsia"/>
              </w:rPr>
              <w:t>-</w:t>
            </w:r>
            <w:r w:rsidRPr="00DD0594">
              <w:t>J-</w:t>
            </w:r>
            <w:r w:rsidRPr="00DD0594">
              <w:rPr>
                <w:rFonts w:hint="eastAsia"/>
              </w:rPr>
              <w:t>02-</w:t>
            </w:r>
            <w:r w:rsidRPr="00DD0594">
              <w:t>02</w:t>
            </w:r>
          </w:p>
        </w:tc>
        <w:tc>
          <w:tcPr>
            <w:tcW w:w="1126" w:type="dxa"/>
            <w:vAlign w:val="center"/>
          </w:tcPr>
          <w:p w:rsidR="0035534A" w:rsidRPr="00DD0594" w:rsidRDefault="0035534A" w:rsidP="0035534A">
            <w:r w:rsidRPr="00DD0594">
              <w:rPr>
                <w:rFonts w:hint="eastAsia"/>
              </w:rPr>
              <w:t>换个账号登录</w:t>
            </w:r>
          </w:p>
        </w:tc>
        <w:tc>
          <w:tcPr>
            <w:tcW w:w="5206" w:type="dxa"/>
            <w:vAlign w:val="center"/>
          </w:tcPr>
          <w:p w:rsidR="0035534A" w:rsidRPr="00DD0594" w:rsidRDefault="0035534A" w:rsidP="0035534A">
            <w:pPr>
              <w:pStyle w:val="af0"/>
              <w:ind w:firstLineChars="0" w:firstLine="0"/>
              <w:rPr>
                <w:rFonts w:ascii="宋体" w:hAnsi="宋体" w:cs="宋体"/>
              </w:rPr>
            </w:pPr>
            <w:r w:rsidRPr="00DD0594">
              <w:rPr>
                <w:rFonts w:ascii="宋体" w:hAnsi="宋体" w:cs="宋体" w:hint="eastAsia"/>
              </w:rPr>
              <w:t>机构用户：</w:t>
            </w:r>
            <w:r w:rsidRPr="00DD0594">
              <w:rPr>
                <w:rFonts w:ascii="宋体" w:hAnsi="宋体" w:cs="宋体"/>
              </w:rPr>
              <w:t>跳转至机构用户首次登录页面</w:t>
            </w:r>
            <w:r w:rsidR="00507733" w:rsidRPr="00DD0594">
              <w:rPr>
                <w:rFonts w:hint="eastAsia"/>
              </w:rPr>
              <w:t>Ⅰ</w:t>
            </w:r>
            <w:r w:rsidR="00507733" w:rsidRPr="00DD0594">
              <w:rPr>
                <w:rFonts w:hint="eastAsia"/>
              </w:rPr>
              <w:t>-</w:t>
            </w:r>
            <w:r w:rsidR="00507733" w:rsidRPr="00DD0594">
              <w:t>A</w:t>
            </w:r>
            <w:r w:rsidR="00507733" w:rsidRPr="00DD0594">
              <w:rPr>
                <w:rFonts w:hint="eastAsia"/>
              </w:rPr>
              <w:t>-0</w:t>
            </w:r>
            <w:r w:rsidR="00507733" w:rsidRPr="00DD0594">
              <w:t>1(02)</w:t>
            </w:r>
          </w:p>
          <w:p w:rsidR="0035534A" w:rsidRPr="00DD0594" w:rsidRDefault="0035534A" w:rsidP="0035534A">
            <w:pPr>
              <w:pStyle w:val="af0"/>
              <w:ind w:firstLineChars="0" w:firstLine="0"/>
            </w:pPr>
            <w:r w:rsidRPr="00DD0594">
              <w:rPr>
                <w:rFonts w:ascii="宋体" w:hAnsi="宋体" w:cs="宋体"/>
              </w:rPr>
              <w:t>个人用户</w:t>
            </w:r>
            <w:r w:rsidRPr="00DD0594">
              <w:rPr>
                <w:rFonts w:ascii="宋体" w:hAnsi="宋体" w:cs="宋体" w:hint="eastAsia"/>
              </w:rPr>
              <w:t>：</w:t>
            </w:r>
            <w:r w:rsidRPr="00DD0594">
              <w:rPr>
                <w:rFonts w:ascii="宋体" w:hAnsi="宋体" w:cs="宋体"/>
              </w:rPr>
              <w:t>跳转至个人用户首次登录页面</w:t>
            </w:r>
            <w:r w:rsidR="00507733" w:rsidRPr="00DD0594">
              <w:rPr>
                <w:rFonts w:hint="eastAsia"/>
              </w:rPr>
              <w:t>Ⅰ</w:t>
            </w:r>
            <w:r w:rsidR="00507733" w:rsidRPr="00DD0594">
              <w:rPr>
                <w:rFonts w:hint="eastAsia"/>
              </w:rPr>
              <w:t>-</w:t>
            </w:r>
            <w:r w:rsidR="00507733" w:rsidRPr="00DD0594">
              <w:t>A</w:t>
            </w:r>
            <w:r w:rsidR="00507733" w:rsidRPr="00DD0594">
              <w:rPr>
                <w:rFonts w:hint="eastAsia"/>
              </w:rPr>
              <w:t>-0</w:t>
            </w:r>
            <w:r w:rsidR="00507733" w:rsidRPr="00DD0594">
              <w:t>2(01)</w:t>
            </w:r>
          </w:p>
        </w:tc>
        <w:tc>
          <w:tcPr>
            <w:tcW w:w="2324" w:type="dxa"/>
            <w:vAlign w:val="center"/>
          </w:tcPr>
          <w:p w:rsidR="0035534A" w:rsidRPr="00DD0594" w:rsidRDefault="0035534A" w:rsidP="0035534A">
            <w:r w:rsidRPr="00DD0594">
              <w:t>在本页面断网时</w:t>
            </w:r>
            <w:r w:rsidRPr="00DD0594">
              <w:rPr>
                <w:rFonts w:hint="eastAsia"/>
              </w:rPr>
              <w:t>，</w:t>
            </w:r>
            <w:r w:rsidRPr="00DD0594">
              <w:t>点击有效</w:t>
            </w:r>
          </w:p>
        </w:tc>
      </w:tr>
      <w:tr w:rsidR="00DD0594" w:rsidRPr="00DD0594" w:rsidTr="006C4407">
        <w:tc>
          <w:tcPr>
            <w:tcW w:w="1306" w:type="dxa"/>
            <w:vMerge/>
            <w:vAlign w:val="center"/>
          </w:tcPr>
          <w:p w:rsidR="0035534A" w:rsidRPr="00DD0594" w:rsidRDefault="0035534A" w:rsidP="0035534A">
            <w:pPr>
              <w:jc w:val="center"/>
            </w:pPr>
          </w:p>
        </w:tc>
        <w:tc>
          <w:tcPr>
            <w:tcW w:w="1126" w:type="dxa"/>
            <w:vAlign w:val="center"/>
          </w:tcPr>
          <w:p w:rsidR="0035534A" w:rsidRPr="00DD0594" w:rsidRDefault="0035534A" w:rsidP="0035534A">
            <w:r w:rsidRPr="00DD0594">
              <w:t>换个用户类型登录</w:t>
            </w:r>
          </w:p>
        </w:tc>
        <w:tc>
          <w:tcPr>
            <w:tcW w:w="5206" w:type="dxa"/>
            <w:vAlign w:val="center"/>
          </w:tcPr>
          <w:p w:rsidR="0035534A" w:rsidRPr="00DD0594" w:rsidRDefault="0035534A" w:rsidP="0035534A">
            <w:pPr>
              <w:pStyle w:val="af0"/>
              <w:ind w:firstLineChars="0" w:firstLine="0"/>
              <w:rPr>
                <w:rFonts w:ascii="宋体" w:hAnsi="宋体" w:cs="宋体"/>
              </w:rPr>
            </w:pPr>
            <w:r w:rsidRPr="00DD0594">
              <w:rPr>
                <w:rFonts w:ascii="宋体" w:hAnsi="宋体" w:cs="宋体"/>
              </w:rPr>
              <w:t>机构用户</w:t>
            </w:r>
            <w:r w:rsidRPr="00DD0594">
              <w:rPr>
                <w:rFonts w:ascii="宋体" w:hAnsi="宋体" w:cs="宋体" w:hint="eastAsia"/>
              </w:rPr>
              <w:t>：</w:t>
            </w:r>
            <w:r w:rsidRPr="00DD0594">
              <w:rPr>
                <w:rFonts w:ascii="宋体" w:hAnsi="宋体" w:cs="宋体"/>
              </w:rPr>
              <w:t>跳转至个人用户首次登录页面</w:t>
            </w:r>
            <w:r w:rsidR="00507733" w:rsidRPr="00DD0594">
              <w:rPr>
                <w:rFonts w:hint="eastAsia"/>
              </w:rPr>
              <w:t>Ⅰ</w:t>
            </w:r>
            <w:r w:rsidR="00507733" w:rsidRPr="00DD0594">
              <w:rPr>
                <w:rFonts w:hint="eastAsia"/>
              </w:rPr>
              <w:t>-</w:t>
            </w:r>
            <w:r w:rsidR="00507733" w:rsidRPr="00DD0594">
              <w:t>A</w:t>
            </w:r>
            <w:r w:rsidR="00507733" w:rsidRPr="00DD0594">
              <w:rPr>
                <w:rFonts w:hint="eastAsia"/>
              </w:rPr>
              <w:t>-0</w:t>
            </w:r>
            <w:r w:rsidR="00507733" w:rsidRPr="00DD0594">
              <w:t>2(01)</w:t>
            </w:r>
          </w:p>
          <w:p w:rsidR="0035534A" w:rsidRPr="00DD0594" w:rsidRDefault="0035534A" w:rsidP="0035534A">
            <w:pPr>
              <w:pStyle w:val="af0"/>
              <w:ind w:firstLineChars="0" w:firstLine="0"/>
            </w:pPr>
            <w:r w:rsidRPr="00DD0594">
              <w:rPr>
                <w:rFonts w:ascii="宋体" w:hAnsi="宋体" w:cs="宋体"/>
              </w:rPr>
              <w:t>个人用户</w:t>
            </w:r>
            <w:r w:rsidRPr="00DD0594">
              <w:rPr>
                <w:rFonts w:ascii="宋体" w:hAnsi="宋体" w:cs="宋体" w:hint="eastAsia"/>
              </w:rPr>
              <w:t>：</w:t>
            </w:r>
            <w:r w:rsidRPr="00DD0594">
              <w:rPr>
                <w:rFonts w:ascii="宋体" w:hAnsi="宋体" w:cs="宋体"/>
              </w:rPr>
              <w:t>跳转至机构用户首次登录页面</w:t>
            </w:r>
            <w:r w:rsidR="00507733" w:rsidRPr="00DD0594">
              <w:rPr>
                <w:rFonts w:hint="eastAsia"/>
              </w:rPr>
              <w:t>Ⅰ</w:t>
            </w:r>
            <w:r w:rsidR="00507733" w:rsidRPr="00DD0594">
              <w:rPr>
                <w:rFonts w:hint="eastAsia"/>
              </w:rPr>
              <w:t>-</w:t>
            </w:r>
            <w:r w:rsidR="00507733" w:rsidRPr="00DD0594">
              <w:t>A</w:t>
            </w:r>
            <w:r w:rsidR="00507733" w:rsidRPr="00DD0594">
              <w:rPr>
                <w:rFonts w:hint="eastAsia"/>
              </w:rPr>
              <w:t>-0</w:t>
            </w:r>
            <w:r w:rsidR="00507733" w:rsidRPr="00DD0594">
              <w:t>1(02)</w:t>
            </w:r>
          </w:p>
        </w:tc>
        <w:tc>
          <w:tcPr>
            <w:tcW w:w="2324" w:type="dxa"/>
            <w:vAlign w:val="center"/>
          </w:tcPr>
          <w:p w:rsidR="0035534A" w:rsidRPr="00DD0594" w:rsidRDefault="0035534A" w:rsidP="0035534A">
            <w:r w:rsidRPr="00DD0594">
              <w:t>在本页面断网时</w:t>
            </w:r>
            <w:r w:rsidRPr="00DD0594">
              <w:rPr>
                <w:rFonts w:hint="eastAsia"/>
              </w:rPr>
              <w:t>，</w:t>
            </w:r>
            <w:r w:rsidRPr="00DD0594">
              <w:t>点击有效</w:t>
            </w:r>
          </w:p>
        </w:tc>
      </w:tr>
      <w:tr w:rsidR="00DD0594" w:rsidRPr="00DD0594" w:rsidTr="006C4407">
        <w:tc>
          <w:tcPr>
            <w:tcW w:w="1306" w:type="dxa"/>
            <w:vMerge/>
            <w:vAlign w:val="center"/>
          </w:tcPr>
          <w:p w:rsidR="0035534A" w:rsidRPr="00DD0594" w:rsidRDefault="0035534A" w:rsidP="0035534A">
            <w:pPr>
              <w:jc w:val="center"/>
            </w:pPr>
          </w:p>
        </w:tc>
        <w:tc>
          <w:tcPr>
            <w:tcW w:w="1126" w:type="dxa"/>
            <w:vAlign w:val="center"/>
          </w:tcPr>
          <w:p w:rsidR="0035534A" w:rsidRPr="00DD0594" w:rsidRDefault="0035534A" w:rsidP="0035534A">
            <w:r w:rsidRPr="00DD0594">
              <w:t>退出登录</w:t>
            </w:r>
          </w:p>
        </w:tc>
        <w:tc>
          <w:tcPr>
            <w:tcW w:w="5206" w:type="dxa"/>
            <w:vAlign w:val="center"/>
          </w:tcPr>
          <w:p w:rsidR="0035534A" w:rsidRPr="00DD0594" w:rsidRDefault="0035534A" w:rsidP="0035534A">
            <w:pPr>
              <w:pStyle w:val="af0"/>
              <w:ind w:firstLineChars="0" w:firstLine="0"/>
              <w:rPr>
                <w:rFonts w:ascii="宋体" w:hAnsi="宋体" w:cs="宋体"/>
              </w:rPr>
            </w:pPr>
            <w:r w:rsidRPr="00DD0594">
              <w:rPr>
                <w:rFonts w:ascii="宋体" w:hAnsi="宋体" w:cs="宋体"/>
              </w:rPr>
              <w:t>机构用户</w:t>
            </w:r>
            <w:r w:rsidRPr="00DD0594">
              <w:rPr>
                <w:rFonts w:ascii="宋体" w:hAnsi="宋体" w:cs="宋体" w:hint="eastAsia"/>
              </w:rPr>
              <w:t>：</w:t>
            </w:r>
            <w:r w:rsidRPr="00DD0594">
              <w:rPr>
                <w:rFonts w:ascii="宋体" w:hAnsi="宋体" w:cs="宋体"/>
              </w:rPr>
              <w:t>跳转至</w:t>
            </w:r>
            <w:r w:rsidR="005A2910" w:rsidRPr="00DD0594">
              <w:rPr>
                <w:rFonts w:ascii="宋体" w:hAnsi="宋体" w:cs="宋体" w:hint="eastAsia"/>
              </w:rPr>
              <w:t>所退出用户的</w:t>
            </w:r>
            <w:r w:rsidRPr="00DD0594">
              <w:rPr>
                <w:rFonts w:ascii="宋体" w:hAnsi="宋体" w:cs="宋体"/>
              </w:rPr>
              <w:t>机构用户非首次</w:t>
            </w:r>
            <w:r w:rsidR="00042C73" w:rsidRPr="00DD0594">
              <w:rPr>
                <w:rFonts w:ascii="宋体" w:hAnsi="宋体" w:cs="宋体" w:hint="eastAsia"/>
              </w:rPr>
              <w:t>密码</w:t>
            </w:r>
            <w:r w:rsidRPr="00DD0594">
              <w:rPr>
                <w:rFonts w:ascii="宋体" w:hAnsi="宋体" w:cs="宋体"/>
              </w:rPr>
              <w:t>登录页面</w:t>
            </w:r>
            <w:r w:rsidR="00507733" w:rsidRPr="00DD0594">
              <w:rPr>
                <w:rFonts w:hint="eastAsia"/>
              </w:rPr>
              <w:t>Ⅰ</w:t>
            </w:r>
            <w:r w:rsidR="00507733" w:rsidRPr="00DD0594">
              <w:rPr>
                <w:rFonts w:hint="eastAsia"/>
              </w:rPr>
              <w:t>-</w:t>
            </w:r>
            <w:r w:rsidR="00507733" w:rsidRPr="00DD0594">
              <w:t>A</w:t>
            </w:r>
            <w:r w:rsidR="00507733" w:rsidRPr="00DD0594">
              <w:rPr>
                <w:rFonts w:hint="eastAsia"/>
              </w:rPr>
              <w:t>-0</w:t>
            </w:r>
            <w:r w:rsidR="00507733" w:rsidRPr="00DD0594">
              <w:t>1(04)</w:t>
            </w:r>
          </w:p>
          <w:p w:rsidR="0035534A" w:rsidRPr="00DD0594" w:rsidRDefault="0035534A" w:rsidP="0035534A">
            <w:pPr>
              <w:pStyle w:val="af0"/>
              <w:ind w:firstLineChars="0" w:firstLine="0"/>
            </w:pPr>
            <w:r w:rsidRPr="00DD0594">
              <w:rPr>
                <w:rFonts w:ascii="宋体" w:hAnsi="宋体" w:cs="宋体"/>
              </w:rPr>
              <w:t>个人用户</w:t>
            </w:r>
            <w:r w:rsidRPr="00DD0594">
              <w:rPr>
                <w:rFonts w:ascii="宋体" w:hAnsi="宋体" w:cs="宋体" w:hint="eastAsia"/>
              </w:rPr>
              <w:t>：</w:t>
            </w:r>
            <w:r w:rsidRPr="00DD0594">
              <w:rPr>
                <w:rFonts w:ascii="宋体" w:hAnsi="宋体" w:cs="宋体"/>
              </w:rPr>
              <w:t>跳转至</w:t>
            </w:r>
            <w:r w:rsidR="005A2910" w:rsidRPr="00DD0594">
              <w:rPr>
                <w:rFonts w:ascii="宋体" w:hAnsi="宋体" w:cs="宋体" w:hint="eastAsia"/>
              </w:rPr>
              <w:t>所退出用户的</w:t>
            </w:r>
            <w:r w:rsidRPr="00DD0594">
              <w:rPr>
                <w:rFonts w:ascii="宋体" w:hAnsi="宋体" w:cs="宋体"/>
              </w:rPr>
              <w:t>个人用户非首次</w:t>
            </w:r>
            <w:r w:rsidR="00042C73" w:rsidRPr="00DD0594">
              <w:rPr>
                <w:rFonts w:ascii="宋体" w:hAnsi="宋体" w:cs="宋体" w:hint="eastAsia"/>
              </w:rPr>
              <w:t>密码</w:t>
            </w:r>
            <w:r w:rsidRPr="00DD0594">
              <w:rPr>
                <w:rFonts w:ascii="宋体" w:hAnsi="宋体" w:cs="宋体"/>
              </w:rPr>
              <w:t>登录页面</w:t>
            </w:r>
            <w:r w:rsidR="00507733" w:rsidRPr="00DD0594">
              <w:rPr>
                <w:rFonts w:hint="eastAsia"/>
              </w:rPr>
              <w:t>Ⅰ</w:t>
            </w:r>
            <w:r w:rsidR="00507733" w:rsidRPr="00DD0594">
              <w:rPr>
                <w:rFonts w:hint="eastAsia"/>
              </w:rPr>
              <w:t>-</w:t>
            </w:r>
            <w:r w:rsidR="00507733" w:rsidRPr="00DD0594">
              <w:t>A</w:t>
            </w:r>
            <w:r w:rsidR="00507733" w:rsidRPr="00DD0594">
              <w:rPr>
                <w:rFonts w:hint="eastAsia"/>
              </w:rPr>
              <w:t>-0</w:t>
            </w:r>
            <w:r w:rsidR="00507733" w:rsidRPr="00DD0594">
              <w:t>2(12)</w:t>
            </w:r>
            <w:r w:rsidR="00042C73" w:rsidRPr="00DD0594">
              <w:rPr>
                <w:rFonts w:hint="eastAsia"/>
              </w:rPr>
              <w:t>，若用户没有设置登录密码，则返回至Ⅰ</w:t>
            </w:r>
            <w:r w:rsidR="00042C73" w:rsidRPr="00DD0594">
              <w:rPr>
                <w:rFonts w:hint="eastAsia"/>
              </w:rPr>
              <w:t>-</w:t>
            </w:r>
            <w:r w:rsidR="00042C73" w:rsidRPr="00DD0594">
              <w:t>A</w:t>
            </w:r>
            <w:r w:rsidR="00042C73" w:rsidRPr="00DD0594">
              <w:rPr>
                <w:rFonts w:hint="eastAsia"/>
              </w:rPr>
              <w:t>-0</w:t>
            </w:r>
            <w:r w:rsidR="00042C73" w:rsidRPr="00DD0594">
              <w:t>2(14)</w:t>
            </w:r>
          </w:p>
        </w:tc>
        <w:tc>
          <w:tcPr>
            <w:tcW w:w="2324" w:type="dxa"/>
            <w:vAlign w:val="center"/>
          </w:tcPr>
          <w:p w:rsidR="0035534A" w:rsidRPr="00DD0594" w:rsidRDefault="0035534A" w:rsidP="0035534A">
            <w:r w:rsidRPr="00DD0594">
              <w:t>在本页面断网时</w:t>
            </w:r>
            <w:r w:rsidRPr="00DD0594">
              <w:rPr>
                <w:rFonts w:hint="eastAsia"/>
              </w:rPr>
              <w:t>，</w:t>
            </w:r>
            <w:r w:rsidRPr="00DD0594">
              <w:t>点击有效</w:t>
            </w:r>
          </w:p>
        </w:tc>
      </w:tr>
      <w:tr w:rsidR="00DD0594" w:rsidRPr="00DD0594" w:rsidTr="006C4407">
        <w:tc>
          <w:tcPr>
            <w:tcW w:w="1306" w:type="dxa"/>
            <w:vMerge w:val="restart"/>
            <w:vAlign w:val="center"/>
          </w:tcPr>
          <w:p w:rsidR="00720302" w:rsidRPr="00DD0594" w:rsidRDefault="00720302" w:rsidP="00007786">
            <w:pPr>
              <w:jc w:val="center"/>
            </w:pPr>
            <w:r w:rsidRPr="00DD0594">
              <w:rPr>
                <w:rFonts w:hint="eastAsia"/>
              </w:rPr>
              <w:t>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01</w:t>
            </w:r>
            <w:r w:rsidRPr="00DD0594">
              <w:rPr>
                <w:rFonts w:hint="eastAsia"/>
              </w:rPr>
              <w:t>）</w:t>
            </w:r>
          </w:p>
        </w:tc>
        <w:tc>
          <w:tcPr>
            <w:tcW w:w="1126" w:type="dxa"/>
            <w:vAlign w:val="center"/>
          </w:tcPr>
          <w:p w:rsidR="00720302" w:rsidRPr="00DD0594" w:rsidRDefault="00720302" w:rsidP="00B51563">
            <w:r w:rsidRPr="00DD0594">
              <w:t>说明</w:t>
            </w:r>
          </w:p>
        </w:tc>
        <w:tc>
          <w:tcPr>
            <w:tcW w:w="5206" w:type="dxa"/>
            <w:vAlign w:val="center"/>
          </w:tcPr>
          <w:p w:rsidR="00720302" w:rsidRPr="00DD0594" w:rsidRDefault="00720302" w:rsidP="00B52302">
            <w:pPr>
              <w:pStyle w:val="af0"/>
              <w:ind w:firstLineChars="0" w:firstLine="0"/>
            </w:pPr>
            <w:r w:rsidRPr="00DD0594">
              <w:t>首次变更提现密码</w:t>
            </w:r>
            <w:r w:rsidRPr="00DD0594">
              <w:rPr>
                <w:rFonts w:hint="eastAsia"/>
              </w:rPr>
              <w:t>，进入页面Ⅰ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01</w:t>
            </w:r>
            <w:r w:rsidRPr="00DD0594">
              <w:rPr>
                <w:rFonts w:hint="eastAsia"/>
              </w:rPr>
              <w:t>）。进入页面时，直接弹出英文输入键盘，光标在“原密码输入框”</w:t>
            </w:r>
          </w:p>
        </w:tc>
        <w:tc>
          <w:tcPr>
            <w:tcW w:w="2324" w:type="dxa"/>
            <w:vAlign w:val="center"/>
          </w:tcPr>
          <w:p w:rsidR="00720302" w:rsidRPr="00DD0594" w:rsidRDefault="00720302" w:rsidP="00370A55"/>
        </w:tc>
      </w:tr>
      <w:tr w:rsidR="00DD0594" w:rsidRPr="00DD0594" w:rsidTr="006C4407">
        <w:tc>
          <w:tcPr>
            <w:tcW w:w="1306" w:type="dxa"/>
            <w:vMerge/>
            <w:vAlign w:val="center"/>
          </w:tcPr>
          <w:p w:rsidR="00720302" w:rsidRPr="00DD0594" w:rsidRDefault="00720302" w:rsidP="00007786">
            <w:pPr>
              <w:jc w:val="center"/>
            </w:pPr>
          </w:p>
        </w:tc>
        <w:tc>
          <w:tcPr>
            <w:tcW w:w="1126" w:type="dxa"/>
            <w:vAlign w:val="center"/>
          </w:tcPr>
          <w:p w:rsidR="00720302" w:rsidRPr="00DD0594" w:rsidRDefault="00720302" w:rsidP="00B51563">
            <w:r w:rsidRPr="00DD0594">
              <w:rPr>
                <w:rFonts w:hint="eastAsia"/>
              </w:rPr>
              <w:t>忘记密码</w:t>
            </w:r>
          </w:p>
        </w:tc>
        <w:tc>
          <w:tcPr>
            <w:tcW w:w="5206" w:type="dxa"/>
            <w:vAlign w:val="center"/>
          </w:tcPr>
          <w:p w:rsidR="00720302" w:rsidRPr="00DD0594" w:rsidRDefault="00720302" w:rsidP="009C233E">
            <w:pPr>
              <w:pStyle w:val="af0"/>
              <w:ind w:firstLineChars="0" w:firstLine="0"/>
            </w:pPr>
            <w:r w:rsidRPr="00DD0594">
              <w:rPr>
                <w:rFonts w:hint="eastAsia"/>
              </w:rPr>
              <w:t>点击“忘记密码”，弹出“忘记登录密码”弹窗，点击“知道了”，关闭弹窗，点击“拨打客服电话”，关闭弹窗，同时将客服电话带入手机拨号盘。机构用户电话为所属</w:t>
            </w:r>
            <w:r w:rsidRPr="00DD0594">
              <w:rPr>
                <w:rFonts w:hint="eastAsia"/>
                <w:b/>
              </w:rPr>
              <w:t>机构超管电话</w:t>
            </w:r>
            <w:r w:rsidRPr="00DD0594">
              <w:rPr>
                <w:rFonts w:hint="eastAsia"/>
              </w:rPr>
              <w:t>，个人用户为</w:t>
            </w:r>
            <w:r w:rsidRPr="00DD0594">
              <w:rPr>
                <w:rFonts w:hint="eastAsia"/>
                <w:b/>
              </w:rPr>
              <w:t>运管端客服电话</w:t>
            </w:r>
            <w:r w:rsidRPr="00DD0594">
              <w:rPr>
                <w:rFonts w:hint="eastAsia"/>
              </w:rPr>
              <w:t>。若机构用户已经离职，则提示“您当前已不是该机构员工，不能修改登录密码”。</w:t>
            </w:r>
          </w:p>
        </w:tc>
        <w:tc>
          <w:tcPr>
            <w:tcW w:w="2324" w:type="dxa"/>
            <w:vAlign w:val="center"/>
          </w:tcPr>
          <w:p w:rsidR="00720302" w:rsidRPr="00DD0594" w:rsidRDefault="00720302" w:rsidP="00370A55"/>
        </w:tc>
      </w:tr>
      <w:tr w:rsidR="00DD0594" w:rsidRPr="00DD0594" w:rsidTr="006C4407">
        <w:tc>
          <w:tcPr>
            <w:tcW w:w="1306" w:type="dxa"/>
            <w:vMerge/>
            <w:vAlign w:val="center"/>
          </w:tcPr>
          <w:p w:rsidR="00720302" w:rsidRPr="00DD0594" w:rsidRDefault="00720302" w:rsidP="00370A55">
            <w:pPr>
              <w:jc w:val="center"/>
            </w:pPr>
          </w:p>
        </w:tc>
        <w:tc>
          <w:tcPr>
            <w:tcW w:w="1126" w:type="dxa"/>
            <w:vAlign w:val="center"/>
          </w:tcPr>
          <w:p w:rsidR="00720302" w:rsidRPr="00DD0594" w:rsidRDefault="00720302" w:rsidP="00B51563">
            <w:r w:rsidRPr="00DD0594">
              <w:t>密码输入框</w:t>
            </w:r>
          </w:p>
        </w:tc>
        <w:tc>
          <w:tcPr>
            <w:tcW w:w="5206" w:type="dxa"/>
            <w:vAlign w:val="center"/>
          </w:tcPr>
          <w:p w:rsidR="00720302" w:rsidRPr="00DD0594" w:rsidRDefault="00720302" w:rsidP="0009661B">
            <w:pPr>
              <w:pStyle w:val="af0"/>
              <w:ind w:firstLineChars="0" w:firstLine="0"/>
            </w:pPr>
            <w:r w:rsidRPr="00DD0594">
              <w:t>仅能输入英文</w:t>
            </w:r>
            <w:r w:rsidRPr="00DD0594">
              <w:rPr>
                <w:rFonts w:hint="eastAsia"/>
              </w:rPr>
              <w:t>、</w:t>
            </w:r>
            <w:r w:rsidRPr="00DD0594">
              <w:t>符号和数字</w:t>
            </w:r>
            <w:r w:rsidRPr="00DD0594">
              <w:rPr>
                <w:rFonts w:hint="eastAsia"/>
              </w:rPr>
              <w:t>，</w:t>
            </w:r>
            <w:r w:rsidRPr="00DD0594">
              <w:t>最多输入</w:t>
            </w:r>
            <w:r w:rsidRPr="00DD0594">
              <w:rPr>
                <w:rFonts w:hint="eastAsia"/>
              </w:rPr>
              <w:t>16</w:t>
            </w:r>
            <w:r w:rsidRPr="00DD0594">
              <w:rPr>
                <w:rFonts w:hint="eastAsia"/>
              </w:rPr>
              <w:t>位，超过后不能输入。输入字符后，显示删除符号。</w:t>
            </w:r>
          </w:p>
        </w:tc>
        <w:tc>
          <w:tcPr>
            <w:tcW w:w="2324" w:type="dxa"/>
            <w:vAlign w:val="center"/>
          </w:tcPr>
          <w:p w:rsidR="00720302" w:rsidRPr="00DD0594" w:rsidRDefault="00720302" w:rsidP="00370A55"/>
        </w:tc>
      </w:tr>
      <w:tr w:rsidR="00DD0594" w:rsidRPr="00DD0594" w:rsidTr="006C4407">
        <w:tc>
          <w:tcPr>
            <w:tcW w:w="1306" w:type="dxa"/>
            <w:vMerge/>
            <w:vAlign w:val="center"/>
          </w:tcPr>
          <w:p w:rsidR="00720302" w:rsidRPr="00DD0594" w:rsidRDefault="00720302" w:rsidP="00370A55">
            <w:pPr>
              <w:jc w:val="center"/>
            </w:pPr>
          </w:p>
        </w:tc>
        <w:tc>
          <w:tcPr>
            <w:tcW w:w="1126" w:type="dxa"/>
            <w:vAlign w:val="center"/>
          </w:tcPr>
          <w:p w:rsidR="00720302" w:rsidRPr="00DD0594" w:rsidRDefault="00720302" w:rsidP="00B51563">
            <w:r w:rsidRPr="00DD0594">
              <w:t>下一步</w:t>
            </w:r>
          </w:p>
        </w:tc>
        <w:tc>
          <w:tcPr>
            <w:tcW w:w="5206" w:type="dxa"/>
            <w:vAlign w:val="center"/>
          </w:tcPr>
          <w:p w:rsidR="00720302" w:rsidRPr="00DD0594" w:rsidRDefault="00720302" w:rsidP="00007786">
            <w:pPr>
              <w:pStyle w:val="af0"/>
              <w:ind w:firstLineChars="0" w:firstLine="0"/>
            </w:pPr>
            <w:r w:rsidRPr="00DD0594">
              <w:t>点击校验密码</w:t>
            </w:r>
            <w:r w:rsidRPr="00DD0594">
              <w:rPr>
                <w:rFonts w:hint="eastAsia"/>
              </w:rPr>
              <w:t>，</w:t>
            </w:r>
            <w:r w:rsidRPr="00DD0594">
              <w:t>验证通过进入</w:t>
            </w:r>
            <w:r w:rsidRPr="00DD0594">
              <w:rPr>
                <w:rFonts w:hint="eastAsia"/>
              </w:rPr>
              <w:t>Ⅰ</w:t>
            </w:r>
            <w:r w:rsidRPr="00DD0594">
              <w:rPr>
                <w:rFonts w:hint="eastAsia"/>
              </w:rPr>
              <w:t>-</w:t>
            </w:r>
            <w:r w:rsidRPr="00DD0594">
              <w:t>J-</w:t>
            </w:r>
            <w:r w:rsidRPr="00DD0594">
              <w:rPr>
                <w:rFonts w:hint="eastAsia"/>
              </w:rPr>
              <w:t>02-</w:t>
            </w:r>
            <w:r w:rsidRPr="00DD0594">
              <w:t>01(04)</w:t>
            </w:r>
            <w:r w:rsidRPr="00DD0594">
              <w:t>页面</w:t>
            </w:r>
            <w:r w:rsidRPr="00DD0594">
              <w:rPr>
                <w:rFonts w:hint="eastAsia"/>
              </w:rPr>
              <w:t>；</w:t>
            </w:r>
          </w:p>
          <w:p w:rsidR="00720302" w:rsidRPr="00DD0594" w:rsidRDefault="00720302" w:rsidP="00007786">
            <w:pPr>
              <w:pStyle w:val="af0"/>
              <w:ind w:firstLineChars="0" w:firstLine="0"/>
            </w:pPr>
            <w:r w:rsidRPr="00DD0594">
              <w:rPr>
                <w:rFonts w:hint="eastAsia"/>
              </w:rPr>
              <w:lastRenderedPageBreak/>
              <w:t>校验未通过，浮窗提示“密码错误”，如Ⅰ</w:t>
            </w:r>
            <w:r w:rsidRPr="00DD0594">
              <w:rPr>
                <w:rFonts w:hint="eastAsia"/>
              </w:rPr>
              <w:t>-</w:t>
            </w:r>
            <w:r w:rsidRPr="00DD0594">
              <w:t>J-</w:t>
            </w:r>
            <w:r w:rsidRPr="00DD0594">
              <w:rPr>
                <w:rFonts w:hint="eastAsia"/>
              </w:rPr>
              <w:t>02-</w:t>
            </w:r>
            <w:r w:rsidRPr="00DD0594">
              <w:t>01(03)</w:t>
            </w:r>
          </w:p>
        </w:tc>
        <w:tc>
          <w:tcPr>
            <w:tcW w:w="2324" w:type="dxa"/>
            <w:vAlign w:val="center"/>
          </w:tcPr>
          <w:p w:rsidR="00720302" w:rsidRPr="00DD0594" w:rsidRDefault="00720302" w:rsidP="00370A55">
            <w:r w:rsidRPr="00DD0594">
              <w:rPr>
                <w:rFonts w:hint="eastAsia"/>
              </w:rPr>
              <w:lastRenderedPageBreak/>
              <w:t>1</w:t>
            </w:r>
            <w:r w:rsidR="00B52302" w:rsidRPr="00DD0594">
              <w:rPr>
                <w:rFonts w:hint="eastAsia"/>
              </w:rPr>
              <w:t>、</w:t>
            </w:r>
            <w:r w:rsidRPr="00DD0594">
              <w:t>未输入密码或输入密</w:t>
            </w:r>
            <w:r w:rsidRPr="00DD0594">
              <w:lastRenderedPageBreak/>
              <w:t>码不足</w:t>
            </w:r>
            <w:r w:rsidRPr="00DD0594">
              <w:rPr>
                <w:rFonts w:hint="eastAsia"/>
              </w:rPr>
              <w:t>6</w:t>
            </w:r>
            <w:r w:rsidRPr="00DD0594">
              <w:rPr>
                <w:rFonts w:hint="eastAsia"/>
              </w:rPr>
              <w:t>位时，不可点击</w:t>
            </w:r>
          </w:p>
          <w:p w:rsidR="00720302" w:rsidRPr="00DD0594" w:rsidRDefault="00720302" w:rsidP="00370A55">
            <w:r w:rsidRPr="00DD0594">
              <w:rPr>
                <w:rFonts w:hint="eastAsia"/>
              </w:rPr>
              <w:t>2</w:t>
            </w:r>
            <w:r w:rsidR="00B52302" w:rsidRPr="00DD0594">
              <w:rPr>
                <w:rFonts w:hint="eastAsia"/>
              </w:rPr>
              <w:t>、</w:t>
            </w:r>
            <w:r w:rsidRPr="00DD0594">
              <w:rPr>
                <w:rFonts w:hint="eastAsia"/>
              </w:rPr>
              <w:t>断网时，点击提示通用断网提示弹窗</w:t>
            </w:r>
          </w:p>
        </w:tc>
      </w:tr>
      <w:tr w:rsidR="00DD0594" w:rsidRPr="00DD0594" w:rsidTr="006C4407">
        <w:tc>
          <w:tcPr>
            <w:tcW w:w="1306" w:type="dxa"/>
            <w:vMerge/>
            <w:vAlign w:val="center"/>
          </w:tcPr>
          <w:p w:rsidR="00720302" w:rsidRPr="00DD0594" w:rsidRDefault="00720302" w:rsidP="00720302">
            <w:pPr>
              <w:jc w:val="center"/>
            </w:pPr>
          </w:p>
        </w:tc>
        <w:tc>
          <w:tcPr>
            <w:tcW w:w="1126" w:type="dxa"/>
            <w:vAlign w:val="center"/>
          </w:tcPr>
          <w:p w:rsidR="00720302" w:rsidRPr="00DD0594" w:rsidRDefault="00720302" w:rsidP="00720302">
            <w:r w:rsidRPr="00DD0594">
              <w:t>返回</w:t>
            </w:r>
          </w:p>
        </w:tc>
        <w:tc>
          <w:tcPr>
            <w:tcW w:w="5206" w:type="dxa"/>
            <w:vAlign w:val="center"/>
          </w:tcPr>
          <w:p w:rsidR="00720302" w:rsidRPr="00DD0594" w:rsidRDefault="00720302" w:rsidP="00720302">
            <w:pPr>
              <w:pStyle w:val="af0"/>
              <w:ind w:firstLineChars="0" w:firstLine="0"/>
            </w:pPr>
            <w:r w:rsidRPr="00DD0594">
              <w:rPr>
                <w:rFonts w:hint="eastAsia"/>
              </w:rPr>
              <w:t>点击，返回设置页面Ⅰ</w:t>
            </w:r>
            <w:r w:rsidRPr="00DD0594">
              <w:rPr>
                <w:rFonts w:hint="eastAsia"/>
              </w:rPr>
              <w:t>-</w:t>
            </w:r>
            <w:r w:rsidRPr="00DD0594">
              <w:t>J-</w:t>
            </w:r>
            <w:r w:rsidRPr="00DD0594">
              <w:rPr>
                <w:rFonts w:hint="eastAsia"/>
              </w:rPr>
              <w:t>02</w:t>
            </w:r>
          </w:p>
        </w:tc>
        <w:tc>
          <w:tcPr>
            <w:tcW w:w="2324" w:type="dxa"/>
            <w:vAlign w:val="center"/>
          </w:tcPr>
          <w:p w:rsidR="00720302" w:rsidRPr="00DD0594" w:rsidRDefault="00720302" w:rsidP="00720302"/>
        </w:tc>
      </w:tr>
      <w:tr w:rsidR="00DD0594" w:rsidRPr="00DD0594" w:rsidTr="006C4407">
        <w:tc>
          <w:tcPr>
            <w:tcW w:w="1306" w:type="dxa"/>
            <w:vMerge w:val="restart"/>
            <w:vAlign w:val="center"/>
          </w:tcPr>
          <w:p w:rsidR="00720302" w:rsidRPr="00DD0594" w:rsidRDefault="00720302" w:rsidP="00370A55">
            <w:pPr>
              <w:jc w:val="center"/>
            </w:pPr>
            <w:r w:rsidRPr="00DD0594">
              <w:rPr>
                <w:rFonts w:hint="eastAsia"/>
              </w:rPr>
              <w:t>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02</w:t>
            </w:r>
            <w:r w:rsidRPr="00DD0594">
              <w:rPr>
                <w:rFonts w:hint="eastAsia"/>
              </w:rPr>
              <w:t>）</w:t>
            </w:r>
          </w:p>
        </w:tc>
        <w:tc>
          <w:tcPr>
            <w:tcW w:w="1126" w:type="dxa"/>
            <w:vAlign w:val="center"/>
          </w:tcPr>
          <w:p w:rsidR="00720302" w:rsidRPr="00DD0594" w:rsidRDefault="00720302" w:rsidP="00B51563">
            <w:r w:rsidRPr="00DD0594">
              <w:rPr>
                <w:rFonts w:hint="eastAsia"/>
              </w:rPr>
              <w:t>说明</w:t>
            </w:r>
          </w:p>
        </w:tc>
        <w:tc>
          <w:tcPr>
            <w:tcW w:w="5206" w:type="dxa"/>
            <w:vAlign w:val="center"/>
          </w:tcPr>
          <w:p w:rsidR="00720302" w:rsidRPr="00DD0594" w:rsidRDefault="00720302" w:rsidP="009C233E">
            <w:pPr>
              <w:pStyle w:val="af0"/>
              <w:ind w:firstLineChars="0" w:firstLine="0"/>
            </w:pPr>
            <w:r w:rsidRPr="00DD0594">
              <w:rPr>
                <w:rFonts w:hint="eastAsia"/>
              </w:rPr>
              <w:t>非首次变更进入页面Ⅰ</w:t>
            </w:r>
            <w:r w:rsidRPr="00DD0594">
              <w:rPr>
                <w:rFonts w:hint="eastAsia"/>
              </w:rPr>
              <w:t>-</w:t>
            </w:r>
            <w:r w:rsidRPr="00DD0594">
              <w:t>J-</w:t>
            </w:r>
            <w:r w:rsidRPr="00DD0594">
              <w:rPr>
                <w:rFonts w:hint="eastAsia"/>
              </w:rPr>
              <w:t>02-</w:t>
            </w:r>
            <w:r w:rsidRPr="00DD0594">
              <w:t>01(02)</w:t>
            </w:r>
            <w:r w:rsidRPr="00DD0594">
              <w:rPr>
                <w:rFonts w:hint="eastAsia"/>
              </w:rPr>
              <w:t>。进入页面时，直接弹出英文输入键盘，光标在“原密码输入框”</w:t>
            </w:r>
          </w:p>
        </w:tc>
        <w:tc>
          <w:tcPr>
            <w:tcW w:w="2324" w:type="dxa"/>
            <w:vAlign w:val="center"/>
          </w:tcPr>
          <w:p w:rsidR="00720302" w:rsidRPr="00DD0594" w:rsidRDefault="00720302" w:rsidP="00370A55"/>
        </w:tc>
      </w:tr>
      <w:tr w:rsidR="00DD0594" w:rsidRPr="00DD0594" w:rsidTr="006C4407">
        <w:tc>
          <w:tcPr>
            <w:tcW w:w="1306" w:type="dxa"/>
            <w:vMerge/>
            <w:vAlign w:val="center"/>
          </w:tcPr>
          <w:p w:rsidR="00720302" w:rsidRPr="00DD0594" w:rsidRDefault="00720302" w:rsidP="00370A55">
            <w:pPr>
              <w:jc w:val="center"/>
            </w:pPr>
          </w:p>
        </w:tc>
        <w:tc>
          <w:tcPr>
            <w:tcW w:w="1126" w:type="dxa"/>
            <w:vAlign w:val="center"/>
          </w:tcPr>
          <w:p w:rsidR="00720302" w:rsidRPr="00DD0594" w:rsidRDefault="00720302" w:rsidP="00B51563">
            <w:r w:rsidRPr="00DD0594">
              <w:t>忘记密码</w:t>
            </w:r>
          </w:p>
        </w:tc>
        <w:tc>
          <w:tcPr>
            <w:tcW w:w="5206" w:type="dxa"/>
            <w:vAlign w:val="center"/>
          </w:tcPr>
          <w:p w:rsidR="00720302" w:rsidRPr="00DD0594" w:rsidRDefault="00720302" w:rsidP="00007786">
            <w:pPr>
              <w:pStyle w:val="af0"/>
              <w:ind w:firstLineChars="0" w:firstLine="0"/>
            </w:pPr>
            <w:r w:rsidRPr="00DD0594">
              <w:t>点击</w:t>
            </w:r>
            <w:r w:rsidRPr="00DD0594">
              <w:rPr>
                <w:rFonts w:hint="eastAsia"/>
              </w:rPr>
              <w:t>，进入页面Ⅰ</w:t>
            </w:r>
            <w:r w:rsidRPr="00DD0594">
              <w:rPr>
                <w:rFonts w:hint="eastAsia"/>
              </w:rPr>
              <w:t>-</w:t>
            </w:r>
            <w:r w:rsidRPr="00DD0594">
              <w:t>J-</w:t>
            </w:r>
            <w:r w:rsidRPr="00DD0594">
              <w:rPr>
                <w:rFonts w:hint="eastAsia"/>
              </w:rPr>
              <w:t>02-</w:t>
            </w:r>
            <w:r w:rsidRPr="00DD0594">
              <w:t>01(0</w:t>
            </w:r>
            <w:r w:rsidRPr="00DD0594">
              <w:rPr>
                <w:rFonts w:hint="eastAsia"/>
              </w:rPr>
              <w:t>5</w:t>
            </w:r>
            <w:r w:rsidRPr="00DD0594">
              <w:t>)</w:t>
            </w:r>
          </w:p>
        </w:tc>
        <w:tc>
          <w:tcPr>
            <w:tcW w:w="2324" w:type="dxa"/>
            <w:vAlign w:val="center"/>
          </w:tcPr>
          <w:p w:rsidR="00720302" w:rsidRPr="00DD0594" w:rsidRDefault="00720302" w:rsidP="00370A55"/>
        </w:tc>
      </w:tr>
      <w:tr w:rsidR="00DD0594" w:rsidRPr="00DD0594" w:rsidTr="006C4407">
        <w:tc>
          <w:tcPr>
            <w:tcW w:w="1306" w:type="dxa"/>
            <w:vMerge/>
            <w:vAlign w:val="center"/>
          </w:tcPr>
          <w:p w:rsidR="00720302" w:rsidRPr="00DD0594" w:rsidRDefault="00720302" w:rsidP="009C233E">
            <w:pPr>
              <w:jc w:val="center"/>
            </w:pPr>
          </w:p>
        </w:tc>
        <w:tc>
          <w:tcPr>
            <w:tcW w:w="1126" w:type="dxa"/>
            <w:vAlign w:val="center"/>
          </w:tcPr>
          <w:p w:rsidR="00720302" w:rsidRPr="00DD0594" w:rsidRDefault="00720302" w:rsidP="009C233E">
            <w:r w:rsidRPr="00DD0594">
              <w:t>密码输入框</w:t>
            </w:r>
          </w:p>
        </w:tc>
        <w:tc>
          <w:tcPr>
            <w:tcW w:w="5206" w:type="dxa"/>
            <w:vAlign w:val="center"/>
          </w:tcPr>
          <w:p w:rsidR="00720302" w:rsidRPr="00DD0594" w:rsidRDefault="00720302" w:rsidP="009C233E">
            <w:pPr>
              <w:pStyle w:val="af0"/>
              <w:ind w:firstLineChars="0" w:firstLine="0"/>
            </w:pPr>
            <w:r w:rsidRPr="00DD0594">
              <w:rPr>
                <w:rFonts w:hint="eastAsia"/>
              </w:rPr>
              <w:t>同Ⅰ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01</w:t>
            </w:r>
            <w:r w:rsidRPr="00DD0594">
              <w:rPr>
                <w:rFonts w:hint="eastAsia"/>
              </w:rPr>
              <w:t>）“</w:t>
            </w:r>
            <w:r w:rsidRPr="00DD0594">
              <w:t>密码输入框</w:t>
            </w:r>
            <w:r w:rsidRPr="00DD0594">
              <w:rPr>
                <w:rFonts w:hint="eastAsia"/>
              </w:rPr>
              <w:t>”</w:t>
            </w:r>
          </w:p>
        </w:tc>
        <w:tc>
          <w:tcPr>
            <w:tcW w:w="2324" w:type="dxa"/>
            <w:vAlign w:val="center"/>
          </w:tcPr>
          <w:p w:rsidR="00720302" w:rsidRPr="00DD0594" w:rsidRDefault="00720302" w:rsidP="009C233E"/>
        </w:tc>
      </w:tr>
      <w:tr w:rsidR="00DD0594" w:rsidRPr="00DD0594" w:rsidTr="006C4407">
        <w:tc>
          <w:tcPr>
            <w:tcW w:w="1306" w:type="dxa"/>
            <w:vMerge/>
            <w:vAlign w:val="center"/>
          </w:tcPr>
          <w:p w:rsidR="00720302" w:rsidRPr="00DD0594" w:rsidRDefault="00720302" w:rsidP="009C233E">
            <w:pPr>
              <w:jc w:val="center"/>
            </w:pPr>
          </w:p>
        </w:tc>
        <w:tc>
          <w:tcPr>
            <w:tcW w:w="1126" w:type="dxa"/>
            <w:vAlign w:val="center"/>
          </w:tcPr>
          <w:p w:rsidR="00720302" w:rsidRPr="00DD0594" w:rsidRDefault="00720302" w:rsidP="009C233E">
            <w:r w:rsidRPr="00DD0594">
              <w:t>下一步</w:t>
            </w:r>
          </w:p>
        </w:tc>
        <w:tc>
          <w:tcPr>
            <w:tcW w:w="5206" w:type="dxa"/>
            <w:vAlign w:val="center"/>
          </w:tcPr>
          <w:p w:rsidR="00720302" w:rsidRPr="00DD0594" w:rsidRDefault="00720302" w:rsidP="009C233E">
            <w:pPr>
              <w:pStyle w:val="af0"/>
              <w:ind w:firstLineChars="0" w:firstLine="0"/>
            </w:pPr>
            <w:r w:rsidRPr="00DD0594">
              <w:rPr>
                <w:rFonts w:hint="eastAsia"/>
              </w:rPr>
              <w:t>同Ⅰ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01</w:t>
            </w:r>
            <w:r w:rsidRPr="00DD0594">
              <w:rPr>
                <w:rFonts w:hint="eastAsia"/>
              </w:rPr>
              <w:t>）“下一步”</w:t>
            </w:r>
          </w:p>
        </w:tc>
        <w:tc>
          <w:tcPr>
            <w:tcW w:w="2324" w:type="dxa"/>
            <w:vAlign w:val="center"/>
          </w:tcPr>
          <w:p w:rsidR="00720302" w:rsidRPr="00DD0594" w:rsidRDefault="00720302" w:rsidP="009C233E"/>
        </w:tc>
      </w:tr>
      <w:tr w:rsidR="00DD0594" w:rsidRPr="00DD0594" w:rsidTr="006C4407">
        <w:tc>
          <w:tcPr>
            <w:tcW w:w="1306" w:type="dxa"/>
            <w:vMerge/>
            <w:vAlign w:val="center"/>
          </w:tcPr>
          <w:p w:rsidR="00720302" w:rsidRPr="00DD0594" w:rsidRDefault="00720302" w:rsidP="009C233E">
            <w:pPr>
              <w:jc w:val="center"/>
            </w:pPr>
          </w:p>
        </w:tc>
        <w:tc>
          <w:tcPr>
            <w:tcW w:w="1126" w:type="dxa"/>
            <w:vAlign w:val="center"/>
          </w:tcPr>
          <w:p w:rsidR="00720302" w:rsidRPr="00DD0594" w:rsidRDefault="00720302" w:rsidP="009C233E">
            <w:r w:rsidRPr="00DD0594">
              <w:t>返回</w:t>
            </w:r>
          </w:p>
        </w:tc>
        <w:tc>
          <w:tcPr>
            <w:tcW w:w="5206" w:type="dxa"/>
            <w:vAlign w:val="center"/>
          </w:tcPr>
          <w:p w:rsidR="00720302" w:rsidRPr="00DD0594" w:rsidRDefault="00720302" w:rsidP="009C233E">
            <w:pPr>
              <w:pStyle w:val="af0"/>
              <w:ind w:firstLineChars="0" w:firstLine="0"/>
            </w:pPr>
            <w:r w:rsidRPr="00DD0594">
              <w:rPr>
                <w:rFonts w:hint="eastAsia"/>
              </w:rPr>
              <w:t>点击，返回设置页面Ⅰ</w:t>
            </w:r>
            <w:r w:rsidRPr="00DD0594">
              <w:rPr>
                <w:rFonts w:hint="eastAsia"/>
              </w:rPr>
              <w:t>-</w:t>
            </w:r>
            <w:r w:rsidRPr="00DD0594">
              <w:t>J-</w:t>
            </w:r>
            <w:r w:rsidRPr="00DD0594">
              <w:rPr>
                <w:rFonts w:hint="eastAsia"/>
              </w:rPr>
              <w:t>02</w:t>
            </w:r>
          </w:p>
        </w:tc>
        <w:tc>
          <w:tcPr>
            <w:tcW w:w="2324" w:type="dxa"/>
            <w:vAlign w:val="center"/>
          </w:tcPr>
          <w:p w:rsidR="00720302" w:rsidRPr="00DD0594" w:rsidRDefault="00720302" w:rsidP="009C233E"/>
        </w:tc>
      </w:tr>
      <w:tr w:rsidR="00DD0594" w:rsidRPr="00DD0594" w:rsidTr="006C4407">
        <w:tc>
          <w:tcPr>
            <w:tcW w:w="1306" w:type="dxa"/>
            <w:vMerge w:val="restart"/>
            <w:vAlign w:val="center"/>
          </w:tcPr>
          <w:p w:rsidR="0079034A" w:rsidRPr="00DD0594" w:rsidRDefault="0035534A" w:rsidP="00370A55">
            <w:pPr>
              <w:jc w:val="center"/>
            </w:pPr>
            <w:r w:rsidRPr="00DD0594">
              <w:rPr>
                <w:rFonts w:hint="eastAsia"/>
              </w:rPr>
              <w:t>Ⅰ</w:t>
            </w:r>
            <w:r w:rsidRPr="00DD0594">
              <w:rPr>
                <w:rFonts w:hint="eastAsia"/>
              </w:rPr>
              <w:t>-</w:t>
            </w:r>
            <w:r w:rsidRPr="00DD0594">
              <w:t>J-</w:t>
            </w:r>
            <w:r w:rsidRPr="00DD0594">
              <w:rPr>
                <w:rFonts w:hint="eastAsia"/>
              </w:rPr>
              <w:t>02-</w:t>
            </w:r>
            <w:r w:rsidRPr="00DD0594">
              <w:t>01(0</w:t>
            </w:r>
            <w:r w:rsidRPr="00DD0594">
              <w:rPr>
                <w:rFonts w:hint="eastAsia"/>
              </w:rPr>
              <w:t>5</w:t>
            </w:r>
            <w:r w:rsidRPr="00DD0594">
              <w:t>)</w:t>
            </w:r>
          </w:p>
        </w:tc>
        <w:tc>
          <w:tcPr>
            <w:tcW w:w="1126" w:type="dxa"/>
            <w:vAlign w:val="center"/>
          </w:tcPr>
          <w:p w:rsidR="0079034A" w:rsidRPr="00DD0594" w:rsidRDefault="0035534A" w:rsidP="00B51563">
            <w:r w:rsidRPr="00DD0594">
              <w:t>输入密码框</w:t>
            </w:r>
          </w:p>
        </w:tc>
        <w:tc>
          <w:tcPr>
            <w:tcW w:w="5206" w:type="dxa"/>
            <w:vAlign w:val="center"/>
          </w:tcPr>
          <w:p w:rsidR="006C2AC5" w:rsidRPr="00DD0594" w:rsidRDefault="00720302" w:rsidP="00D16200">
            <w:pPr>
              <w:pStyle w:val="af0"/>
              <w:ind w:firstLineChars="0" w:firstLine="0"/>
              <w:rPr>
                <w:rFonts w:ascii="宋体" w:hAnsi="宋体" w:cs="宋体"/>
              </w:rPr>
            </w:pPr>
            <w:r w:rsidRPr="00DD0594">
              <w:rPr>
                <w:rFonts w:ascii="宋体" w:hAnsi="宋体" w:cs="宋体" w:hint="eastAsia"/>
              </w:rPr>
              <w:t>输入登录密码，</w:t>
            </w:r>
            <w:r w:rsidRPr="00DD0594">
              <w:t>仅能输入英文</w:t>
            </w:r>
            <w:r w:rsidRPr="00DD0594">
              <w:rPr>
                <w:rFonts w:hint="eastAsia"/>
              </w:rPr>
              <w:t>、</w:t>
            </w:r>
            <w:r w:rsidRPr="00DD0594">
              <w:t>符号和数字</w:t>
            </w:r>
            <w:r w:rsidRPr="00DD0594">
              <w:rPr>
                <w:rFonts w:hint="eastAsia"/>
              </w:rPr>
              <w:t>，</w:t>
            </w:r>
            <w:r w:rsidRPr="00DD0594">
              <w:t>最多输入</w:t>
            </w:r>
            <w:r w:rsidRPr="00DD0594">
              <w:rPr>
                <w:rFonts w:hint="eastAsia"/>
              </w:rPr>
              <w:t>16</w:t>
            </w:r>
            <w:r w:rsidRPr="00DD0594">
              <w:rPr>
                <w:rFonts w:hint="eastAsia"/>
              </w:rPr>
              <w:t>位，超过后不能输入。输入字符后，显示删除符号，如Ⅰ</w:t>
            </w:r>
            <w:r w:rsidRPr="00DD0594">
              <w:rPr>
                <w:rFonts w:hint="eastAsia"/>
              </w:rPr>
              <w:t>-</w:t>
            </w:r>
            <w:r w:rsidRPr="00DD0594">
              <w:t>J-</w:t>
            </w:r>
            <w:r w:rsidRPr="00DD0594">
              <w:rPr>
                <w:rFonts w:hint="eastAsia"/>
              </w:rPr>
              <w:t>02-</w:t>
            </w:r>
            <w:r w:rsidRPr="00DD0594">
              <w:t>01(0</w:t>
            </w:r>
            <w:r w:rsidRPr="00DD0594">
              <w:rPr>
                <w:rFonts w:hint="eastAsia"/>
              </w:rPr>
              <w:t>6</w:t>
            </w:r>
            <w:r w:rsidRPr="00DD0594">
              <w:t>)</w:t>
            </w:r>
            <w:r w:rsidRPr="00DD0594">
              <w:rPr>
                <w:rFonts w:hint="eastAsia"/>
              </w:rPr>
              <w:t>。</w:t>
            </w:r>
          </w:p>
        </w:tc>
        <w:tc>
          <w:tcPr>
            <w:tcW w:w="2324" w:type="dxa"/>
            <w:vAlign w:val="center"/>
          </w:tcPr>
          <w:p w:rsidR="0079034A" w:rsidRPr="00DD0594" w:rsidRDefault="0079034A" w:rsidP="00370A55"/>
        </w:tc>
      </w:tr>
      <w:tr w:rsidR="00DD0594" w:rsidRPr="00DD0594" w:rsidTr="006C4407">
        <w:tc>
          <w:tcPr>
            <w:tcW w:w="1306" w:type="dxa"/>
            <w:vMerge/>
            <w:vAlign w:val="center"/>
          </w:tcPr>
          <w:p w:rsidR="0079034A" w:rsidRPr="00DD0594" w:rsidRDefault="0079034A" w:rsidP="00370A55">
            <w:pPr>
              <w:jc w:val="center"/>
            </w:pPr>
          </w:p>
        </w:tc>
        <w:tc>
          <w:tcPr>
            <w:tcW w:w="1126" w:type="dxa"/>
            <w:vAlign w:val="center"/>
          </w:tcPr>
          <w:p w:rsidR="0079034A" w:rsidRPr="00DD0594" w:rsidRDefault="00304620" w:rsidP="00B51563">
            <w:r w:rsidRPr="00DD0594">
              <w:t>确认</w:t>
            </w:r>
          </w:p>
        </w:tc>
        <w:tc>
          <w:tcPr>
            <w:tcW w:w="5206" w:type="dxa"/>
            <w:vAlign w:val="center"/>
          </w:tcPr>
          <w:p w:rsidR="00720302" w:rsidRPr="00DD0594" w:rsidRDefault="00720302" w:rsidP="00720302">
            <w:pPr>
              <w:pStyle w:val="af0"/>
              <w:ind w:firstLineChars="0" w:firstLine="0"/>
              <w:rPr>
                <w:rFonts w:ascii="宋体" w:hAnsi="宋体" w:cs="宋体"/>
              </w:rPr>
            </w:pPr>
            <w:r w:rsidRPr="00DD0594">
              <w:rPr>
                <w:rFonts w:ascii="宋体" w:hAnsi="宋体" w:cs="宋体" w:hint="eastAsia"/>
              </w:rPr>
              <w:t>点击，校验密码，校验通过跳转页面</w:t>
            </w:r>
            <w:r w:rsidRPr="00DD0594">
              <w:rPr>
                <w:rFonts w:hint="eastAsia"/>
              </w:rPr>
              <w:t>Ⅰ</w:t>
            </w:r>
            <w:r w:rsidRPr="00DD0594">
              <w:rPr>
                <w:rFonts w:hint="eastAsia"/>
              </w:rPr>
              <w:t>-</w:t>
            </w:r>
            <w:r w:rsidRPr="00DD0594">
              <w:t>J-</w:t>
            </w:r>
            <w:r w:rsidRPr="00DD0594">
              <w:rPr>
                <w:rFonts w:hint="eastAsia"/>
              </w:rPr>
              <w:t>02-</w:t>
            </w:r>
            <w:r w:rsidRPr="00DD0594">
              <w:t>01(0</w:t>
            </w:r>
            <w:r w:rsidRPr="00DD0594">
              <w:rPr>
                <w:rFonts w:hint="eastAsia"/>
              </w:rPr>
              <w:t>7</w:t>
            </w:r>
            <w:r w:rsidRPr="00DD0594">
              <w:t>)</w:t>
            </w:r>
            <w:r w:rsidRPr="00DD0594">
              <w:rPr>
                <w:rFonts w:hint="eastAsia"/>
              </w:rPr>
              <w:t>，</w:t>
            </w:r>
            <w:r w:rsidRPr="00DD0594">
              <w:t>同时短信发送新的</w:t>
            </w:r>
            <w:r w:rsidRPr="00DD0594">
              <w:rPr>
                <w:rFonts w:hint="eastAsia"/>
              </w:rPr>
              <w:t>6</w:t>
            </w:r>
            <w:r w:rsidRPr="00DD0594">
              <w:rPr>
                <w:rFonts w:hint="eastAsia"/>
              </w:rPr>
              <w:t>位随机提现密码给用户的手机号；</w:t>
            </w:r>
            <w:r w:rsidRPr="00DD0594">
              <w:t>校验未通过</w:t>
            </w:r>
            <w:r w:rsidRPr="00DD0594">
              <w:rPr>
                <w:rFonts w:hint="eastAsia"/>
              </w:rPr>
              <w:t>，</w:t>
            </w:r>
            <w:r w:rsidRPr="00DD0594">
              <w:t>浮窗提示</w:t>
            </w:r>
            <w:r w:rsidRPr="00DD0594">
              <w:rPr>
                <w:rFonts w:hint="eastAsia"/>
              </w:rPr>
              <w:t>“密码错误”</w:t>
            </w:r>
          </w:p>
        </w:tc>
        <w:tc>
          <w:tcPr>
            <w:tcW w:w="2324" w:type="dxa"/>
            <w:vAlign w:val="center"/>
          </w:tcPr>
          <w:p w:rsidR="00720302" w:rsidRPr="00DD0594" w:rsidRDefault="00720302" w:rsidP="00720302">
            <w:r w:rsidRPr="00DD0594">
              <w:rPr>
                <w:rFonts w:hint="eastAsia"/>
              </w:rPr>
              <w:t>1</w:t>
            </w:r>
            <w:r w:rsidR="00B52302" w:rsidRPr="00DD0594">
              <w:rPr>
                <w:rFonts w:hint="eastAsia"/>
              </w:rPr>
              <w:t>、</w:t>
            </w:r>
            <w:r w:rsidRPr="00DD0594">
              <w:t>未输入密码或输入密码不足</w:t>
            </w:r>
            <w:r w:rsidRPr="00DD0594">
              <w:rPr>
                <w:rFonts w:hint="eastAsia"/>
              </w:rPr>
              <w:t>6</w:t>
            </w:r>
            <w:r w:rsidRPr="00DD0594">
              <w:rPr>
                <w:rFonts w:hint="eastAsia"/>
              </w:rPr>
              <w:t>位时，不可点击</w:t>
            </w:r>
          </w:p>
          <w:p w:rsidR="0079034A" w:rsidRPr="00DD0594" w:rsidRDefault="00720302" w:rsidP="00720302">
            <w:r w:rsidRPr="00DD0594">
              <w:rPr>
                <w:rFonts w:hint="eastAsia"/>
              </w:rPr>
              <w:t>2</w:t>
            </w:r>
            <w:r w:rsidR="00B52302" w:rsidRPr="00DD0594">
              <w:rPr>
                <w:rFonts w:hint="eastAsia"/>
              </w:rPr>
              <w:t>、</w:t>
            </w:r>
            <w:r w:rsidRPr="00DD0594">
              <w:rPr>
                <w:rFonts w:hint="eastAsia"/>
              </w:rPr>
              <w:t>断网时，点击提示通用断网提示弹窗</w:t>
            </w:r>
          </w:p>
        </w:tc>
      </w:tr>
      <w:tr w:rsidR="00DD0594" w:rsidRPr="00DD0594" w:rsidTr="006C4407">
        <w:tc>
          <w:tcPr>
            <w:tcW w:w="1306" w:type="dxa"/>
            <w:vMerge/>
            <w:vAlign w:val="center"/>
          </w:tcPr>
          <w:p w:rsidR="0079034A" w:rsidRPr="00DD0594" w:rsidRDefault="0079034A" w:rsidP="00370A55">
            <w:pPr>
              <w:jc w:val="center"/>
            </w:pPr>
          </w:p>
        </w:tc>
        <w:tc>
          <w:tcPr>
            <w:tcW w:w="1126" w:type="dxa"/>
            <w:vAlign w:val="center"/>
          </w:tcPr>
          <w:p w:rsidR="0079034A" w:rsidRPr="00DD0594" w:rsidRDefault="00720302" w:rsidP="00B51563">
            <w:r w:rsidRPr="00DD0594">
              <w:rPr>
                <w:rFonts w:hint="eastAsia"/>
              </w:rPr>
              <w:t>返回</w:t>
            </w:r>
          </w:p>
        </w:tc>
        <w:tc>
          <w:tcPr>
            <w:tcW w:w="5206" w:type="dxa"/>
            <w:vAlign w:val="center"/>
          </w:tcPr>
          <w:p w:rsidR="006C2AC5" w:rsidRPr="00DD0594" w:rsidRDefault="00720302" w:rsidP="006C2AC5">
            <w:pPr>
              <w:pStyle w:val="af0"/>
              <w:ind w:firstLineChars="0" w:firstLine="0"/>
              <w:rPr>
                <w:rFonts w:ascii="宋体" w:hAnsi="宋体" w:cs="宋体"/>
              </w:rPr>
            </w:pPr>
            <w:r w:rsidRPr="00DD0594">
              <w:rPr>
                <w:rFonts w:ascii="宋体" w:hAnsi="宋体" w:cs="宋体" w:hint="eastAsia"/>
              </w:rPr>
              <w:t>点击返回</w:t>
            </w:r>
            <w:r w:rsidRPr="00DD0594">
              <w:rPr>
                <w:rFonts w:hint="eastAsia"/>
              </w:rPr>
              <w:t>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02</w:t>
            </w:r>
            <w:r w:rsidRPr="00DD0594">
              <w:rPr>
                <w:rFonts w:hint="eastAsia"/>
              </w:rPr>
              <w:t>）</w:t>
            </w:r>
          </w:p>
        </w:tc>
        <w:tc>
          <w:tcPr>
            <w:tcW w:w="2324" w:type="dxa"/>
            <w:vAlign w:val="center"/>
          </w:tcPr>
          <w:p w:rsidR="0079034A" w:rsidRPr="00DD0594" w:rsidRDefault="0079034A" w:rsidP="00370A55"/>
        </w:tc>
      </w:tr>
      <w:tr w:rsidR="00DD0594" w:rsidRPr="00DD0594" w:rsidTr="006C4407">
        <w:tc>
          <w:tcPr>
            <w:tcW w:w="1306" w:type="dxa"/>
            <w:vAlign w:val="center"/>
          </w:tcPr>
          <w:p w:rsidR="00EB265B" w:rsidRPr="00DD0594" w:rsidRDefault="00720302" w:rsidP="00015196">
            <w:pPr>
              <w:jc w:val="center"/>
            </w:pPr>
            <w:r w:rsidRPr="00DD0594">
              <w:rPr>
                <w:rFonts w:hint="eastAsia"/>
              </w:rPr>
              <w:t>Ⅰ</w:t>
            </w:r>
            <w:r w:rsidRPr="00DD0594">
              <w:rPr>
                <w:rFonts w:hint="eastAsia"/>
              </w:rPr>
              <w:t>-</w:t>
            </w:r>
            <w:r w:rsidRPr="00DD0594">
              <w:t>J-</w:t>
            </w:r>
            <w:r w:rsidRPr="00DD0594">
              <w:rPr>
                <w:rFonts w:hint="eastAsia"/>
              </w:rPr>
              <w:t>02-</w:t>
            </w:r>
            <w:r w:rsidRPr="00DD0594">
              <w:t>01(0</w:t>
            </w:r>
            <w:r w:rsidR="00015196" w:rsidRPr="00DD0594">
              <w:t>7</w:t>
            </w:r>
            <w:r w:rsidRPr="00DD0594">
              <w:t>)</w:t>
            </w:r>
          </w:p>
        </w:tc>
        <w:tc>
          <w:tcPr>
            <w:tcW w:w="1126" w:type="dxa"/>
            <w:vAlign w:val="center"/>
          </w:tcPr>
          <w:p w:rsidR="00EB265B" w:rsidRPr="00DD0594" w:rsidRDefault="0030441A" w:rsidP="00B51563">
            <w:r w:rsidRPr="00DD0594">
              <w:t>返回</w:t>
            </w:r>
          </w:p>
        </w:tc>
        <w:tc>
          <w:tcPr>
            <w:tcW w:w="5206" w:type="dxa"/>
            <w:vAlign w:val="center"/>
          </w:tcPr>
          <w:p w:rsidR="00EB265B" w:rsidRPr="00DD0594" w:rsidRDefault="00563AD9" w:rsidP="00D16200">
            <w:pPr>
              <w:pStyle w:val="af0"/>
              <w:ind w:firstLineChars="0" w:firstLine="0"/>
              <w:rPr>
                <w:rFonts w:ascii="宋体" w:hAnsi="宋体" w:cs="宋体"/>
              </w:rPr>
            </w:pPr>
            <w:r w:rsidRPr="00DD0594">
              <w:rPr>
                <w:rFonts w:ascii="宋体" w:hAnsi="宋体" w:cs="宋体" w:hint="eastAsia"/>
              </w:rPr>
              <w:t>点击返回</w:t>
            </w:r>
            <w:r w:rsidRPr="00DD0594">
              <w:rPr>
                <w:rFonts w:hint="eastAsia"/>
              </w:rPr>
              <w:t>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02</w:t>
            </w:r>
            <w:r w:rsidRPr="00DD0594">
              <w:rPr>
                <w:rFonts w:hint="eastAsia"/>
              </w:rPr>
              <w:t>）</w:t>
            </w:r>
          </w:p>
        </w:tc>
        <w:tc>
          <w:tcPr>
            <w:tcW w:w="2324" w:type="dxa"/>
            <w:vAlign w:val="center"/>
          </w:tcPr>
          <w:p w:rsidR="00EB265B" w:rsidRPr="00DD0594" w:rsidRDefault="00EB265B" w:rsidP="00370A55"/>
        </w:tc>
      </w:tr>
      <w:tr w:rsidR="00DD0594" w:rsidRPr="00DD0594" w:rsidTr="006C4407">
        <w:tc>
          <w:tcPr>
            <w:tcW w:w="1306" w:type="dxa"/>
            <w:vMerge w:val="restart"/>
            <w:vAlign w:val="center"/>
          </w:tcPr>
          <w:p w:rsidR="00563AD9" w:rsidRPr="00DD0594" w:rsidRDefault="00563AD9" w:rsidP="00563AD9">
            <w:pPr>
              <w:jc w:val="center"/>
            </w:pPr>
            <w:r w:rsidRPr="00DD0594">
              <w:rPr>
                <w:rFonts w:hint="eastAsia"/>
              </w:rPr>
              <w:t>Ⅰ</w:t>
            </w:r>
            <w:r w:rsidRPr="00DD0594">
              <w:rPr>
                <w:rFonts w:hint="eastAsia"/>
              </w:rPr>
              <w:t>-</w:t>
            </w:r>
            <w:r w:rsidRPr="00DD0594">
              <w:t>J-</w:t>
            </w:r>
            <w:r w:rsidRPr="00DD0594">
              <w:rPr>
                <w:rFonts w:hint="eastAsia"/>
              </w:rPr>
              <w:t>02-</w:t>
            </w:r>
            <w:r w:rsidRPr="00DD0594">
              <w:t>01(04)</w:t>
            </w:r>
          </w:p>
        </w:tc>
        <w:tc>
          <w:tcPr>
            <w:tcW w:w="1126" w:type="dxa"/>
            <w:vAlign w:val="center"/>
          </w:tcPr>
          <w:p w:rsidR="00563AD9" w:rsidRPr="00DD0594" w:rsidRDefault="00304620" w:rsidP="00B51563">
            <w:r w:rsidRPr="00DD0594">
              <w:rPr>
                <w:rFonts w:hint="eastAsia"/>
              </w:rPr>
              <w:t>说明</w:t>
            </w:r>
          </w:p>
        </w:tc>
        <w:tc>
          <w:tcPr>
            <w:tcW w:w="5206" w:type="dxa"/>
            <w:vAlign w:val="center"/>
          </w:tcPr>
          <w:p w:rsidR="00563AD9" w:rsidRPr="00DD0594" w:rsidRDefault="00304620" w:rsidP="00EB265B">
            <w:pPr>
              <w:pStyle w:val="af0"/>
              <w:ind w:firstLineChars="0" w:firstLine="0"/>
              <w:rPr>
                <w:rFonts w:ascii="宋体" w:hAnsi="宋体" w:cs="宋体"/>
              </w:rPr>
            </w:pPr>
            <w:r w:rsidRPr="00DD0594">
              <w:rPr>
                <w:rFonts w:hint="eastAsia"/>
              </w:rPr>
              <w:t>进入页面时，直接弹出英文输入键盘，光标在“</w:t>
            </w:r>
            <w:r w:rsidRPr="00DD0594">
              <w:t>上栏密码输入框</w:t>
            </w:r>
            <w:r w:rsidRPr="00DD0594">
              <w:rPr>
                <w:rFonts w:hint="eastAsia"/>
              </w:rPr>
              <w:t>”</w:t>
            </w:r>
          </w:p>
        </w:tc>
        <w:tc>
          <w:tcPr>
            <w:tcW w:w="2324" w:type="dxa"/>
            <w:vAlign w:val="center"/>
          </w:tcPr>
          <w:p w:rsidR="00563AD9" w:rsidRPr="00DD0594" w:rsidRDefault="00563AD9" w:rsidP="00370A55"/>
        </w:tc>
      </w:tr>
      <w:tr w:rsidR="00DD0594" w:rsidRPr="00DD0594" w:rsidTr="006C4407">
        <w:tc>
          <w:tcPr>
            <w:tcW w:w="1306" w:type="dxa"/>
            <w:vMerge/>
            <w:vAlign w:val="center"/>
          </w:tcPr>
          <w:p w:rsidR="00304620" w:rsidRPr="00DD0594" w:rsidRDefault="00304620" w:rsidP="00304620">
            <w:pPr>
              <w:jc w:val="center"/>
            </w:pPr>
          </w:p>
        </w:tc>
        <w:tc>
          <w:tcPr>
            <w:tcW w:w="1126" w:type="dxa"/>
            <w:vAlign w:val="center"/>
          </w:tcPr>
          <w:p w:rsidR="00304620" w:rsidRPr="00DD0594" w:rsidRDefault="00304620" w:rsidP="00304620">
            <w:r w:rsidRPr="00DD0594">
              <w:t>上栏密码输入框</w:t>
            </w:r>
          </w:p>
        </w:tc>
        <w:tc>
          <w:tcPr>
            <w:tcW w:w="5206" w:type="dxa"/>
            <w:vAlign w:val="center"/>
          </w:tcPr>
          <w:p w:rsidR="00304620" w:rsidRPr="00DD0594" w:rsidRDefault="00304620" w:rsidP="00304620">
            <w:pPr>
              <w:pStyle w:val="af0"/>
              <w:ind w:firstLineChars="0" w:firstLine="0"/>
              <w:rPr>
                <w:rFonts w:ascii="宋体" w:hAnsi="宋体" w:cs="宋体"/>
              </w:rPr>
            </w:pPr>
            <w:r w:rsidRPr="00DD0594">
              <w:rPr>
                <w:rFonts w:ascii="宋体" w:hAnsi="宋体" w:cs="宋体"/>
              </w:rPr>
              <w:t>弱提示</w:t>
            </w:r>
            <w:r w:rsidRPr="00DD0594">
              <w:rPr>
                <w:rFonts w:ascii="宋体" w:hAnsi="宋体" w:cs="宋体" w:hint="eastAsia"/>
              </w:rPr>
              <w:t>“请输入新密码”，</w:t>
            </w:r>
            <w:r w:rsidRPr="00DD0594">
              <w:t>仅能输入英文</w:t>
            </w:r>
            <w:r w:rsidRPr="00DD0594">
              <w:rPr>
                <w:rFonts w:hint="eastAsia"/>
              </w:rPr>
              <w:t>、</w:t>
            </w:r>
            <w:r w:rsidRPr="00DD0594">
              <w:t>符号和数字</w:t>
            </w:r>
            <w:r w:rsidRPr="00DD0594">
              <w:rPr>
                <w:rFonts w:hint="eastAsia"/>
              </w:rPr>
              <w:t>，</w:t>
            </w:r>
            <w:r w:rsidRPr="00DD0594">
              <w:t>最多输入</w:t>
            </w:r>
            <w:r w:rsidRPr="00DD0594">
              <w:rPr>
                <w:rFonts w:hint="eastAsia"/>
              </w:rPr>
              <w:t>16</w:t>
            </w:r>
            <w:r w:rsidRPr="00DD0594">
              <w:rPr>
                <w:rFonts w:hint="eastAsia"/>
              </w:rPr>
              <w:t>位，超过后不能输入</w:t>
            </w:r>
          </w:p>
        </w:tc>
        <w:tc>
          <w:tcPr>
            <w:tcW w:w="2324" w:type="dxa"/>
            <w:vAlign w:val="center"/>
          </w:tcPr>
          <w:p w:rsidR="00304620" w:rsidRPr="00DD0594" w:rsidRDefault="00304620" w:rsidP="00304620"/>
        </w:tc>
      </w:tr>
      <w:tr w:rsidR="00DD0594" w:rsidRPr="00DD0594" w:rsidTr="006C4407">
        <w:tc>
          <w:tcPr>
            <w:tcW w:w="1306" w:type="dxa"/>
            <w:vMerge/>
            <w:vAlign w:val="center"/>
          </w:tcPr>
          <w:p w:rsidR="00304620" w:rsidRPr="00DD0594" w:rsidRDefault="00304620" w:rsidP="00304620">
            <w:pPr>
              <w:jc w:val="center"/>
            </w:pPr>
          </w:p>
        </w:tc>
        <w:tc>
          <w:tcPr>
            <w:tcW w:w="1126" w:type="dxa"/>
            <w:vAlign w:val="center"/>
          </w:tcPr>
          <w:p w:rsidR="00304620" w:rsidRPr="00DD0594" w:rsidRDefault="00304620" w:rsidP="00304620">
            <w:r w:rsidRPr="00DD0594">
              <w:t>下栏密码输入框</w:t>
            </w:r>
          </w:p>
        </w:tc>
        <w:tc>
          <w:tcPr>
            <w:tcW w:w="5206" w:type="dxa"/>
            <w:vAlign w:val="center"/>
          </w:tcPr>
          <w:p w:rsidR="00304620" w:rsidRPr="00DD0594" w:rsidRDefault="00304620" w:rsidP="00304620">
            <w:pPr>
              <w:pStyle w:val="af0"/>
              <w:ind w:firstLineChars="0" w:firstLine="0"/>
              <w:rPr>
                <w:rFonts w:ascii="宋体" w:hAnsi="宋体" w:cs="宋体"/>
              </w:rPr>
            </w:pPr>
            <w:r w:rsidRPr="00DD0594">
              <w:rPr>
                <w:rFonts w:ascii="宋体" w:hAnsi="宋体" w:cs="宋体"/>
              </w:rPr>
              <w:t>弱提示</w:t>
            </w:r>
            <w:r w:rsidRPr="00DD0594">
              <w:rPr>
                <w:rFonts w:ascii="宋体" w:hAnsi="宋体" w:cs="宋体" w:hint="eastAsia"/>
              </w:rPr>
              <w:t>“再次输入新密码”，</w:t>
            </w:r>
            <w:r w:rsidRPr="00DD0594">
              <w:t>仅能输入英文</w:t>
            </w:r>
            <w:r w:rsidRPr="00DD0594">
              <w:rPr>
                <w:rFonts w:hint="eastAsia"/>
              </w:rPr>
              <w:t>、</w:t>
            </w:r>
            <w:r w:rsidRPr="00DD0594">
              <w:t>符号和数字</w:t>
            </w:r>
            <w:r w:rsidRPr="00DD0594">
              <w:rPr>
                <w:rFonts w:hint="eastAsia"/>
              </w:rPr>
              <w:t>，</w:t>
            </w:r>
            <w:r w:rsidRPr="00DD0594">
              <w:t>最多输入</w:t>
            </w:r>
            <w:r w:rsidRPr="00DD0594">
              <w:rPr>
                <w:rFonts w:hint="eastAsia"/>
              </w:rPr>
              <w:t>16</w:t>
            </w:r>
            <w:r w:rsidRPr="00DD0594">
              <w:rPr>
                <w:rFonts w:hint="eastAsia"/>
              </w:rPr>
              <w:t>位，超过后不能输入</w:t>
            </w:r>
          </w:p>
        </w:tc>
        <w:tc>
          <w:tcPr>
            <w:tcW w:w="2324" w:type="dxa"/>
            <w:vAlign w:val="center"/>
          </w:tcPr>
          <w:p w:rsidR="00304620" w:rsidRPr="00DD0594" w:rsidRDefault="00304620" w:rsidP="00304620"/>
        </w:tc>
      </w:tr>
      <w:tr w:rsidR="00DD0594" w:rsidRPr="00DD0594" w:rsidTr="006C4407">
        <w:tc>
          <w:tcPr>
            <w:tcW w:w="1306" w:type="dxa"/>
            <w:vMerge/>
            <w:vAlign w:val="center"/>
          </w:tcPr>
          <w:p w:rsidR="00304620" w:rsidRPr="00DD0594" w:rsidRDefault="00304620" w:rsidP="00304620">
            <w:pPr>
              <w:jc w:val="center"/>
            </w:pPr>
          </w:p>
        </w:tc>
        <w:tc>
          <w:tcPr>
            <w:tcW w:w="1126" w:type="dxa"/>
            <w:vAlign w:val="center"/>
          </w:tcPr>
          <w:p w:rsidR="00304620" w:rsidRPr="00DD0594" w:rsidRDefault="00304620" w:rsidP="00304620">
            <w:r w:rsidRPr="00DD0594">
              <w:rPr>
                <w:rFonts w:hint="eastAsia"/>
              </w:rPr>
              <w:t>确认</w:t>
            </w:r>
          </w:p>
        </w:tc>
        <w:tc>
          <w:tcPr>
            <w:tcW w:w="5206" w:type="dxa"/>
            <w:vAlign w:val="center"/>
          </w:tcPr>
          <w:p w:rsidR="00304620" w:rsidRPr="00DD0594" w:rsidRDefault="00304620" w:rsidP="00356ADE">
            <w:pPr>
              <w:pStyle w:val="af0"/>
              <w:ind w:firstLineChars="0" w:firstLine="0"/>
              <w:rPr>
                <w:rFonts w:ascii="宋体" w:hAnsi="宋体" w:cs="宋体"/>
              </w:rPr>
            </w:pPr>
            <w:r w:rsidRPr="00DD0594">
              <w:rPr>
                <w:rFonts w:hint="eastAsia"/>
              </w:rPr>
              <w:t>点击对新密码进行一致性校验，若一致，则</w:t>
            </w:r>
            <w:r w:rsidR="00356ADE" w:rsidRPr="00DD0594">
              <w:rPr>
                <w:rFonts w:hint="eastAsia"/>
              </w:rPr>
              <w:t>浮窗提示“密码设置成功”</w:t>
            </w:r>
            <w:r w:rsidRPr="00DD0594">
              <w:rPr>
                <w:rFonts w:hint="eastAsia"/>
              </w:rPr>
              <w:t>跳转至设置页面</w:t>
            </w:r>
            <w:r w:rsidR="00356ADE" w:rsidRPr="00DD0594">
              <w:rPr>
                <w:rFonts w:hint="eastAsia"/>
              </w:rPr>
              <w:t>；</w:t>
            </w:r>
            <w:r w:rsidRPr="00DD0594">
              <w:rPr>
                <w:rFonts w:hint="eastAsia"/>
              </w:rPr>
              <w:t>若不一致，则浮窗提示“两次密码不一致”</w:t>
            </w:r>
          </w:p>
        </w:tc>
        <w:tc>
          <w:tcPr>
            <w:tcW w:w="2324" w:type="dxa"/>
            <w:vAlign w:val="center"/>
          </w:tcPr>
          <w:p w:rsidR="00356ADE" w:rsidRPr="00DD0594" w:rsidRDefault="00356ADE" w:rsidP="00356ADE">
            <w:r w:rsidRPr="00DD0594">
              <w:rPr>
                <w:rFonts w:hint="eastAsia"/>
              </w:rPr>
              <w:t>1</w:t>
            </w:r>
            <w:r w:rsidR="00B52302" w:rsidRPr="00DD0594">
              <w:rPr>
                <w:rFonts w:hint="eastAsia"/>
              </w:rPr>
              <w:t>、</w:t>
            </w:r>
            <w:r w:rsidRPr="00DD0594">
              <w:t>未输入密码或输入密码不足</w:t>
            </w:r>
            <w:r w:rsidRPr="00DD0594">
              <w:rPr>
                <w:rFonts w:hint="eastAsia"/>
              </w:rPr>
              <w:t>6</w:t>
            </w:r>
            <w:r w:rsidRPr="00DD0594">
              <w:rPr>
                <w:rFonts w:hint="eastAsia"/>
              </w:rPr>
              <w:t>位时，不可点击</w:t>
            </w:r>
          </w:p>
          <w:p w:rsidR="00304620" w:rsidRPr="00DD0594" w:rsidRDefault="00356ADE" w:rsidP="00356ADE">
            <w:r w:rsidRPr="00DD0594">
              <w:rPr>
                <w:rFonts w:hint="eastAsia"/>
              </w:rPr>
              <w:t>2</w:t>
            </w:r>
            <w:r w:rsidR="00B52302" w:rsidRPr="00DD0594">
              <w:rPr>
                <w:rFonts w:hint="eastAsia"/>
              </w:rPr>
              <w:t>、</w:t>
            </w:r>
            <w:r w:rsidRPr="00DD0594">
              <w:rPr>
                <w:rFonts w:hint="eastAsia"/>
              </w:rPr>
              <w:t>断网时，点击提示通用断网提示弹窗</w:t>
            </w:r>
          </w:p>
        </w:tc>
      </w:tr>
      <w:tr w:rsidR="00DD0594" w:rsidRPr="00DD0594" w:rsidTr="006C4407">
        <w:tc>
          <w:tcPr>
            <w:tcW w:w="1306" w:type="dxa"/>
            <w:vMerge/>
            <w:vAlign w:val="center"/>
          </w:tcPr>
          <w:p w:rsidR="00304620" w:rsidRPr="00DD0594" w:rsidRDefault="00304620" w:rsidP="00304620">
            <w:pPr>
              <w:jc w:val="center"/>
            </w:pPr>
          </w:p>
        </w:tc>
        <w:tc>
          <w:tcPr>
            <w:tcW w:w="1126" w:type="dxa"/>
            <w:vAlign w:val="center"/>
          </w:tcPr>
          <w:p w:rsidR="00304620" w:rsidRPr="00DD0594" w:rsidRDefault="00356ADE" w:rsidP="00304620">
            <w:r w:rsidRPr="00DD0594">
              <w:rPr>
                <w:rFonts w:hint="eastAsia"/>
              </w:rPr>
              <w:t>返回</w:t>
            </w:r>
          </w:p>
        </w:tc>
        <w:tc>
          <w:tcPr>
            <w:tcW w:w="5206" w:type="dxa"/>
            <w:vAlign w:val="center"/>
          </w:tcPr>
          <w:p w:rsidR="00304620" w:rsidRPr="00DD0594" w:rsidRDefault="00DE40DC" w:rsidP="00304620">
            <w:pPr>
              <w:pStyle w:val="af0"/>
              <w:ind w:firstLineChars="0" w:firstLine="0"/>
              <w:rPr>
                <w:rFonts w:ascii="宋体" w:hAnsi="宋体" w:cs="宋体"/>
              </w:rPr>
            </w:pPr>
            <w:r w:rsidRPr="00DD0594">
              <w:rPr>
                <w:rFonts w:ascii="宋体" w:hAnsi="宋体" w:cs="宋体"/>
              </w:rPr>
              <w:t>点击返回</w:t>
            </w:r>
            <w:r w:rsidRPr="00DD0594">
              <w:rPr>
                <w:rFonts w:hint="eastAsia"/>
              </w:rPr>
              <w:t>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01</w:t>
            </w:r>
            <w:r w:rsidRPr="00DD0594">
              <w:rPr>
                <w:rFonts w:hint="eastAsia"/>
              </w:rPr>
              <w:t>）</w:t>
            </w:r>
            <w:r w:rsidRPr="00DD0594">
              <w:rPr>
                <w:rFonts w:hint="eastAsia"/>
              </w:rPr>
              <w:t>/</w:t>
            </w:r>
            <w:r w:rsidRPr="00DD0594">
              <w:rPr>
                <w:rFonts w:hint="eastAsia"/>
              </w:rPr>
              <w:t>Ⅰ</w:t>
            </w:r>
            <w:r w:rsidRPr="00DD0594">
              <w:rPr>
                <w:rFonts w:hint="eastAsia"/>
              </w:rPr>
              <w:t>-</w:t>
            </w:r>
            <w:r w:rsidRPr="00DD0594">
              <w:t>J-</w:t>
            </w:r>
            <w:r w:rsidRPr="00DD0594">
              <w:rPr>
                <w:rFonts w:hint="eastAsia"/>
              </w:rPr>
              <w:t>02-</w:t>
            </w:r>
            <w:r w:rsidRPr="00DD0594">
              <w:t>01</w:t>
            </w:r>
            <w:r w:rsidRPr="00DD0594">
              <w:rPr>
                <w:rFonts w:hint="eastAsia"/>
              </w:rPr>
              <w:t>（</w:t>
            </w:r>
            <w:r w:rsidRPr="00DD0594">
              <w:rPr>
                <w:rFonts w:hint="eastAsia"/>
              </w:rPr>
              <w:t>02</w:t>
            </w:r>
            <w:r w:rsidRPr="00DD0594">
              <w:rPr>
                <w:rFonts w:hint="eastAsia"/>
              </w:rPr>
              <w:t>）</w:t>
            </w:r>
            <w:r w:rsidR="00B52302" w:rsidRPr="00DD0594">
              <w:rPr>
                <w:rFonts w:hint="eastAsia"/>
              </w:rPr>
              <w:t>，</w:t>
            </w:r>
            <w:r w:rsidRPr="00DD0594">
              <w:rPr>
                <w:rFonts w:hint="eastAsia"/>
              </w:rPr>
              <w:t>同时刷新页面</w:t>
            </w:r>
          </w:p>
        </w:tc>
        <w:tc>
          <w:tcPr>
            <w:tcW w:w="2324" w:type="dxa"/>
            <w:vAlign w:val="center"/>
          </w:tcPr>
          <w:p w:rsidR="00304620" w:rsidRPr="00DD0594" w:rsidRDefault="00304620" w:rsidP="00304620"/>
        </w:tc>
      </w:tr>
    </w:tbl>
    <w:p w:rsidR="00B51563" w:rsidRPr="00DD0594" w:rsidRDefault="00DE40DC" w:rsidP="006B6A83">
      <w:pPr>
        <w:pStyle w:val="3"/>
        <w:rPr>
          <w:rFonts w:asciiTheme="minorEastAsia" w:eastAsiaTheme="minorEastAsia" w:hAnsiTheme="minorEastAsia"/>
        </w:rPr>
      </w:pPr>
      <w:bookmarkStart w:id="111" w:name="_Toc477162598"/>
      <w:r w:rsidRPr="00DD0594">
        <w:rPr>
          <w:rFonts w:ascii="宋体" w:eastAsia="宋体" w:hAnsi="宋体" w:cs="宋体" w:hint="eastAsia"/>
        </w:rPr>
        <w:t>我的钱包</w:t>
      </w:r>
      <w:r w:rsidR="00C407F5" w:rsidRPr="00DD0594">
        <w:rPr>
          <w:rFonts w:asciiTheme="minorEastAsia" w:eastAsiaTheme="minorEastAsia" w:hAnsiTheme="minorEastAsia" w:cs="微软雅黑" w:hint="eastAsia"/>
        </w:rPr>
        <w:t>（机构用户、个人用户）</w:t>
      </w:r>
      <w:bookmarkEnd w:id="111"/>
    </w:p>
    <w:p w:rsidR="00370A55" w:rsidRPr="00DD0594" w:rsidRDefault="00370A55" w:rsidP="006B6A83">
      <w:pPr>
        <w:pStyle w:val="4"/>
      </w:pPr>
      <w:bookmarkStart w:id="112" w:name="_Toc477162599"/>
      <w:r w:rsidRPr="00DD0594">
        <w:t>用例描述</w:t>
      </w:r>
      <w:bookmarkEnd w:id="112"/>
    </w:p>
    <w:p w:rsidR="00370A55" w:rsidRPr="00DD0594" w:rsidRDefault="00C407F5" w:rsidP="00370A55">
      <w:r w:rsidRPr="00DD0594">
        <w:rPr>
          <w:rFonts w:hint="eastAsia"/>
        </w:rPr>
        <w:t>用户查看账户余额及进行充值</w:t>
      </w:r>
      <w:r w:rsidR="00B52302" w:rsidRPr="00DD0594">
        <w:rPr>
          <w:rFonts w:hint="eastAsia"/>
        </w:rPr>
        <w:t>提现</w:t>
      </w:r>
      <w:r w:rsidRPr="00DD0594">
        <w:rPr>
          <w:rFonts w:hint="eastAsia"/>
        </w:rPr>
        <w:t>业务。</w:t>
      </w:r>
    </w:p>
    <w:p w:rsidR="00370A55" w:rsidRPr="00DD0594" w:rsidRDefault="00370A55" w:rsidP="006B6A83">
      <w:pPr>
        <w:pStyle w:val="4"/>
      </w:pPr>
      <w:bookmarkStart w:id="113" w:name="_Toc477162600"/>
      <w:r w:rsidRPr="00DD0594">
        <w:t>元素规则</w:t>
      </w:r>
      <w:bookmarkEnd w:id="113"/>
    </w:p>
    <w:tbl>
      <w:tblPr>
        <w:tblStyle w:val="af1"/>
        <w:tblW w:w="0" w:type="auto"/>
        <w:tblLook w:val="04A0" w:firstRow="1" w:lastRow="0" w:firstColumn="1" w:lastColumn="0" w:noHBand="0" w:noVBand="1"/>
      </w:tblPr>
      <w:tblGrid>
        <w:gridCol w:w="1387"/>
        <w:gridCol w:w="1116"/>
        <w:gridCol w:w="5157"/>
        <w:gridCol w:w="2302"/>
      </w:tblGrid>
      <w:tr w:rsidR="00DD0594" w:rsidRPr="00DD0594" w:rsidTr="00374F4B">
        <w:trPr>
          <w:trHeight w:val="567"/>
        </w:trPr>
        <w:tc>
          <w:tcPr>
            <w:tcW w:w="1387" w:type="dxa"/>
            <w:shd w:val="clear" w:color="auto" w:fill="D9D9D9" w:themeFill="background1" w:themeFillShade="D9"/>
            <w:vAlign w:val="center"/>
          </w:tcPr>
          <w:p w:rsidR="00C407F5" w:rsidRPr="00DD0594" w:rsidRDefault="00C407F5" w:rsidP="00334C38">
            <w:pPr>
              <w:jc w:val="center"/>
              <w:rPr>
                <w:b/>
              </w:rPr>
            </w:pPr>
            <w:r w:rsidRPr="00DD0594">
              <w:rPr>
                <w:rFonts w:hint="eastAsia"/>
                <w:b/>
              </w:rPr>
              <w:t>页面</w:t>
            </w:r>
          </w:p>
        </w:tc>
        <w:tc>
          <w:tcPr>
            <w:tcW w:w="1116" w:type="dxa"/>
            <w:shd w:val="clear" w:color="auto" w:fill="D9D9D9" w:themeFill="background1" w:themeFillShade="D9"/>
            <w:vAlign w:val="center"/>
          </w:tcPr>
          <w:p w:rsidR="00C407F5" w:rsidRPr="00DD0594" w:rsidRDefault="00C407F5" w:rsidP="00334C38">
            <w:pPr>
              <w:jc w:val="center"/>
              <w:rPr>
                <w:b/>
              </w:rPr>
            </w:pPr>
            <w:r w:rsidRPr="00DD0594">
              <w:rPr>
                <w:b/>
              </w:rPr>
              <w:t>元素名称</w:t>
            </w:r>
          </w:p>
        </w:tc>
        <w:tc>
          <w:tcPr>
            <w:tcW w:w="5157" w:type="dxa"/>
            <w:shd w:val="clear" w:color="auto" w:fill="D9D9D9" w:themeFill="background1" w:themeFillShade="D9"/>
            <w:vAlign w:val="center"/>
          </w:tcPr>
          <w:p w:rsidR="00C407F5" w:rsidRPr="00DD0594" w:rsidRDefault="00C407F5" w:rsidP="00334C38">
            <w:pPr>
              <w:jc w:val="center"/>
              <w:rPr>
                <w:b/>
              </w:rPr>
            </w:pPr>
            <w:r w:rsidRPr="00DD0594">
              <w:rPr>
                <w:b/>
              </w:rPr>
              <w:t>描述</w:t>
            </w:r>
          </w:p>
        </w:tc>
        <w:tc>
          <w:tcPr>
            <w:tcW w:w="2302" w:type="dxa"/>
            <w:shd w:val="clear" w:color="auto" w:fill="D9D9D9" w:themeFill="background1" w:themeFillShade="D9"/>
            <w:vAlign w:val="center"/>
          </w:tcPr>
          <w:p w:rsidR="00C407F5" w:rsidRPr="00DD0594" w:rsidRDefault="00C407F5" w:rsidP="00334C38">
            <w:pPr>
              <w:ind w:leftChars="-253" w:left="-531"/>
              <w:jc w:val="center"/>
              <w:rPr>
                <w:b/>
              </w:rPr>
            </w:pPr>
            <w:r w:rsidRPr="00DD0594">
              <w:rPr>
                <w:rFonts w:hint="eastAsia"/>
                <w:b/>
              </w:rPr>
              <w:t>异常处理</w:t>
            </w:r>
          </w:p>
        </w:tc>
      </w:tr>
      <w:tr w:rsidR="00DD0594" w:rsidRPr="00DD0594" w:rsidTr="00374F4B">
        <w:trPr>
          <w:trHeight w:val="729"/>
        </w:trPr>
        <w:tc>
          <w:tcPr>
            <w:tcW w:w="1387" w:type="dxa"/>
            <w:vMerge w:val="restart"/>
            <w:vAlign w:val="center"/>
          </w:tcPr>
          <w:p w:rsidR="001034C6" w:rsidRPr="00DD0594" w:rsidRDefault="001034C6" w:rsidP="00C407F5">
            <w:pPr>
              <w:jc w:val="center"/>
            </w:pP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01</w:t>
            </w:r>
            <w:r w:rsidRPr="00DD0594">
              <w:rPr>
                <w:rFonts w:hint="eastAsia"/>
              </w:rPr>
              <w:t>)</w:t>
            </w:r>
          </w:p>
        </w:tc>
        <w:tc>
          <w:tcPr>
            <w:tcW w:w="1116" w:type="dxa"/>
            <w:vAlign w:val="center"/>
          </w:tcPr>
          <w:p w:rsidR="001034C6" w:rsidRPr="00DD0594" w:rsidRDefault="001034C6" w:rsidP="00C407F5">
            <w:r w:rsidRPr="00DD0594">
              <w:t>说明</w:t>
            </w:r>
          </w:p>
        </w:tc>
        <w:tc>
          <w:tcPr>
            <w:tcW w:w="5157" w:type="dxa"/>
            <w:vAlign w:val="center"/>
          </w:tcPr>
          <w:p w:rsidR="001034C6" w:rsidRPr="00DD0594" w:rsidRDefault="001034C6" w:rsidP="00334C38">
            <w:pPr>
              <w:pStyle w:val="af0"/>
              <w:ind w:firstLineChars="0" w:firstLine="0"/>
            </w:pPr>
            <w:r w:rsidRPr="00DD0594">
              <w:t>机构用户</w:t>
            </w:r>
            <w:r w:rsidR="00C413C6" w:rsidRPr="00DD0594">
              <w:rPr>
                <w:rFonts w:hint="eastAsia"/>
              </w:rPr>
              <w:t>-</w:t>
            </w:r>
            <w:r w:rsidR="00C413C6" w:rsidRPr="00DD0594">
              <w:t>我的钱包</w:t>
            </w:r>
          </w:p>
        </w:tc>
        <w:tc>
          <w:tcPr>
            <w:tcW w:w="2302" w:type="dxa"/>
            <w:vAlign w:val="center"/>
          </w:tcPr>
          <w:p w:rsidR="001034C6" w:rsidRPr="00DD0594" w:rsidRDefault="001034C6" w:rsidP="00334C38"/>
        </w:tc>
      </w:tr>
      <w:tr w:rsidR="00DD0594" w:rsidRPr="00DD0594" w:rsidTr="00374F4B">
        <w:trPr>
          <w:trHeight w:val="697"/>
        </w:trPr>
        <w:tc>
          <w:tcPr>
            <w:tcW w:w="1387" w:type="dxa"/>
            <w:vMerge/>
            <w:vAlign w:val="center"/>
          </w:tcPr>
          <w:p w:rsidR="001034C6" w:rsidRPr="00DD0594" w:rsidRDefault="001034C6" w:rsidP="007B2F87">
            <w:pPr>
              <w:jc w:val="center"/>
            </w:pPr>
          </w:p>
        </w:tc>
        <w:tc>
          <w:tcPr>
            <w:tcW w:w="1116" w:type="dxa"/>
            <w:vAlign w:val="center"/>
          </w:tcPr>
          <w:p w:rsidR="001034C6" w:rsidRPr="00DD0594" w:rsidRDefault="001034C6" w:rsidP="007B2F87">
            <w:pPr>
              <w:jc w:val="left"/>
            </w:pPr>
            <w:r w:rsidRPr="00DD0594">
              <w:rPr>
                <w:rFonts w:hint="eastAsia"/>
              </w:rPr>
              <w:t>余额</w:t>
            </w:r>
          </w:p>
        </w:tc>
        <w:tc>
          <w:tcPr>
            <w:tcW w:w="5157" w:type="dxa"/>
            <w:vAlign w:val="center"/>
          </w:tcPr>
          <w:p w:rsidR="001034C6" w:rsidRPr="00DD0594" w:rsidRDefault="001034C6" w:rsidP="007B2F87">
            <w:pPr>
              <w:pStyle w:val="af0"/>
              <w:ind w:firstLineChars="0" w:firstLine="0"/>
            </w:pPr>
            <w:r w:rsidRPr="00DD0594">
              <w:t>显示用户</w:t>
            </w:r>
            <w:r w:rsidR="003B63CA" w:rsidRPr="00DD0594">
              <w:rPr>
                <w:rFonts w:hint="eastAsia"/>
              </w:rPr>
              <w:t>的</w:t>
            </w:r>
            <w:r w:rsidRPr="00DD0594">
              <w:t>个人账户余额</w:t>
            </w:r>
            <w:r w:rsidRPr="00DD0594">
              <w:rPr>
                <w:rFonts w:hint="eastAsia"/>
              </w:rPr>
              <w:t>，</w:t>
            </w:r>
            <w:r w:rsidRPr="00DD0594">
              <w:t>金额为</w:t>
            </w:r>
            <w:r w:rsidRPr="00DD0594">
              <w:rPr>
                <w:rFonts w:hint="eastAsia"/>
              </w:rPr>
              <w:t>0</w:t>
            </w:r>
            <w:r w:rsidRPr="00DD0594">
              <w:rPr>
                <w:rFonts w:hint="eastAsia"/>
              </w:rPr>
              <w:t>时显示</w:t>
            </w:r>
            <w:r w:rsidRPr="00DD0594">
              <w:rPr>
                <w:rFonts w:hint="eastAsia"/>
              </w:rPr>
              <w:t>0.0</w:t>
            </w:r>
            <w:r w:rsidRPr="00DD0594">
              <w:rPr>
                <w:rFonts w:hint="eastAsia"/>
              </w:rPr>
              <w:t>元</w:t>
            </w:r>
          </w:p>
        </w:tc>
        <w:tc>
          <w:tcPr>
            <w:tcW w:w="2302" w:type="dxa"/>
            <w:vAlign w:val="center"/>
          </w:tcPr>
          <w:p w:rsidR="001034C6" w:rsidRPr="00DD0594" w:rsidRDefault="003B63CA" w:rsidP="007B2F87">
            <w:r w:rsidRPr="00DD0594">
              <w:rPr>
                <w:rFonts w:hint="eastAsia"/>
              </w:rPr>
              <w:t>1</w:t>
            </w:r>
            <w:r w:rsidRPr="00DD0594">
              <w:rPr>
                <w:rFonts w:hint="eastAsia"/>
              </w:rPr>
              <w:t>、机构用户：</w:t>
            </w:r>
            <w:r w:rsidR="001034C6" w:rsidRPr="00DD0594">
              <w:t>首页没有租赁公司时</w:t>
            </w:r>
            <w:r w:rsidR="001034C6" w:rsidRPr="00DD0594">
              <w:rPr>
                <w:rFonts w:hint="eastAsia"/>
              </w:rPr>
              <w:t>，</w:t>
            </w:r>
            <w:r w:rsidR="001034C6" w:rsidRPr="00DD0594">
              <w:t>显示</w:t>
            </w:r>
            <w:r w:rsidR="001034C6" w:rsidRPr="00DD0594">
              <w:rPr>
                <w:rFonts w:hint="eastAsia"/>
              </w:rPr>
              <w:t>0.0</w:t>
            </w:r>
            <w:r w:rsidR="001034C6" w:rsidRPr="00DD0594">
              <w:rPr>
                <w:rFonts w:hint="eastAsia"/>
              </w:rPr>
              <w:t>元</w:t>
            </w:r>
          </w:p>
          <w:p w:rsidR="003B63CA" w:rsidRPr="00DD0594" w:rsidRDefault="003B63CA" w:rsidP="007B2F87">
            <w:r w:rsidRPr="00DD0594">
              <w:rPr>
                <w:rFonts w:hint="eastAsia"/>
              </w:rPr>
              <w:t>2</w:t>
            </w:r>
            <w:r w:rsidRPr="00DD0594">
              <w:rPr>
                <w:rFonts w:hint="eastAsia"/>
              </w:rPr>
              <w:t>、个人用户：不显示租赁公司简称</w:t>
            </w:r>
          </w:p>
        </w:tc>
      </w:tr>
      <w:tr w:rsidR="00DD0594" w:rsidRPr="00DD0594" w:rsidTr="00374F4B">
        <w:tc>
          <w:tcPr>
            <w:tcW w:w="1387" w:type="dxa"/>
            <w:vMerge/>
            <w:vAlign w:val="center"/>
          </w:tcPr>
          <w:p w:rsidR="001034C6" w:rsidRPr="00DD0594" w:rsidRDefault="001034C6" w:rsidP="007B2F87">
            <w:pPr>
              <w:jc w:val="center"/>
            </w:pPr>
          </w:p>
        </w:tc>
        <w:tc>
          <w:tcPr>
            <w:tcW w:w="1116" w:type="dxa"/>
            <w:vAlign w:val="center"/>
          </w:tcPr>
          <w:p w:rsidR="001034C6" w:rsidRPr="00DD0594" w:rsidRDefault="003B63CA" w:rsidP="007B2F87">
            <w:r w:rsidRPr="00DD0594">
              <w:t>租赁公司</w:t>
            </w:r>
            <w:r w:rsidRPr="00DD0594">
              <w:rPr>
                <w:rFonts w:hint="eastAsia"/>
              </w:rPr>
              <w:t>简称</w:t>
            </w:r>
          </w:p>
        </w:tc>
        <w:tc>
          <w:tcPr>
            <w:tcW w:w="5157" w:type="dxa"/>
            <w:vAlign w:val="center"/>
          </w:tcPr>
          <w:p w:rsidR="001034C6" w:rsidRPr="00DD0594" w:rsidRDefault="001034C6" w:rsidP="004115F2">
            <w:pPr>
              <w:pStyle w:val="af0"/>
              <w:ind w:firstLineChars="0" w:firstLine="0"/>
            </w:pPr>
            <w:r w:rsidRPr="00DD0594">
              <w:t>来自首页所选的</w:t>
            </w:r>
            <w:r w:rsidRPr="00DD0594">
              <w:rPr>
                <w:rFonts w:hint="eastAsia"/>
              </w:rPr>
              <w:t>租赁公司</w:t>
            </w:r>
          </w:p>
        </w:tc>
        <w:tc>
          <w:tcPr>
            <w:tcW w:w="2302" w:type="dxa"/>
            <w:vAlign w:val="center"/>
          </w:tcPr>
          <w:p w:rsidR="001034C6" w:rsidRPr="00DD0594" w:rsidRDefault="008F291A" w:rsidP="007B2F87">
            <w:r w:rsidRPr="00DD0594">
              <w:rPr>
                <w:rFonts w:hint="eastAsia"/>
              </w:rPr>
              <w:t>1</w:t>
            </w:r>
            <w:r w:rsidRPr="00DD0594">
              <w:rPr>
                <w:rFonts w:hint="eastAsia"/>
              </w:rPr>
              <w:t>、</w:t>
            </w:r>
            <w:r w:rsidR="003B63CA" w:rsidRPr="00DD0594">
              <w:rPr>
                <w:rFonts w:hint="eastAsia"/>
              </w:rPr>
              <w:t>机构用户：</w:t>
            </w:r>
            <w:r w:rsidR="001034C6" w:rsidRPr="00DD0594">
              <w:t>首页没有租赁公司时</w:t>
            </w:r>
            <w:r w:rsidR="001034C6" w:rsidRPr="00DD0594">
              <w:rPr>
                <w:rFonts w:hint="eastAsia"/>
              </w:rPr>
              <w:t>，</w:t>
            </w:r>
            <w:r w:rsidR="001034C6" w:rsidRPr="00DD0594">
              <w:t>此处不显示</w:t>
            </w:r>
          </w:p>
          <w:p w:rsidR="003B63CA" w:rsidRPr="00DD0594" w:rsidRDefault="003B63CA" w:rsidP="007B2F87">
            <w:r w:rsidRPr="00DD0594">
              <w:rPr>
                <w:rFonts w:hint="eastAsia"/>
              </w:rPr>
              <w:t>2</w:t>
            </w:r>
            <w:r w:rsidRPr="00DD0594">
              <w:rPr>
                <w:rFonts w:hint="eastAsia"/>
              </w:rPr>
              <w:t>、个人用户：不显示租赁公司简称</w:t>
            </w:r>
          </w:p>
        </w:tc>
      </w:tr>
      <w:tr w:rsidR="00DD0594" w:rsidRPr="00DD0594" w:rsidTr="00374F4B">
        <w:tc>
          <w:tcPr>
            <w:tcW w:w="1387" w:type="dxa"/>
            <w:vMerge/>
            <w:vAlign w:val="center"/>
          </w:tcPr>
          <w:p w:rsidR="001034C6" w:rsidRPr="00DD0594" w:rsidRDefault="001034C6" w:rsidP="007B2F87">
            <w:pPr>
              <w:jc w:val="center"/>
            </w:pPr>
          </w:p>
        </w:tc>
        <w:tc>
          <w:tcPr>
            <w:tcW w:w="1116" w:type="dxa"/>
            <w:vAlign w:val="center"/>
          </w:tcPr>
          <w:p w:rsidR="001034C6" w:rsidRPr="00DD0594" w:rsidRDefault="001034C6" w:rsidP="007B2F87">
            <w:r w:rsidRPr="00DD0594">
              <w:t>充值</w:t>
            </w:r>
          </w:p>
        </w:tc>
        <w:tc>
          <w:tcPr>
            <w:tcW w:w="5157" w:type="dxa"/>
            <w:vAlign w:val="center"/>
          </w:tcPr>
          <w:p w:rsidR="001034C6" w:rsidRPr="00DD0594" w:rsidRDefault="00B52302" w:rsidP="00B52302">
            <w:pPr>
              <w:pStyle w:val="af0"/>
              <w:ind w:firstLineChars="0" w:firstLine="0"/>
            </w:pPr>
            <w:r w:rsidRPr="00DD0594">
              <w:t>点击时</w:t>
            </w:r>
            <w:r w:rsidRPr="00DD0594">
              <w:rPr>
                <w:rFonts w:hint="eastAsia"/>
              </w:rPr>
              <w:t>，</w:t>
            </w:r>
            <w:r w:rsidRPr="00DD0594">
              <w:t>执行收款账户检测</w:t>
            </w:r>
            <w:r w:rsidRPr="00DD0594">
              <w:rPr>
                <w:rFonts w:hint="eastAsia"/>
              </w:rPr>
              <w:t>，</w:t>
            </w:r>
            <w:r w:rsidRPr="00DD0594">
              <w:t>如尚未配置收款账户</w:t>
            </w:r>
            <w:r w:rsidRPr="00DD0594">
              <w:rPr>
                <w:rFonts w:hint="eastAsia"/>
              </w:rPr>
              <w:t>，</w:t>
            </w:r>
            <w:r w:rsidRPr="00DD0594">
              <w:t>则</w:t>
            </w:r>
            <w:r w:rsidRPr="00DD0594">
              <w:lastRenderedPageBreak/>
              <w:t>弹窗提示</w:t>
            </w:r>
            <w:r w:rsidRPr="00DD0594">
              <w:rPr>
                <w:rFonts w:hint="eastAsia"/>
              </w:rPr>
              <w:t>，</w:t>
            </w:r>
            <w:r w:rsidRPr="00DD0594">
              <w:t>文案</w:t>
            </w:r>
            <w:r w:rsidRPr="00DD0594">
              <w:rPr>
                <w:rFonts w:hint="eastAsia"/>
              </w:rPr>
              <w:t>：“暂未开通充值功能”，按键“知道了”，点击“知道了”关闭弹窗。如已配置收款账户且启用，则</w:t>
            </w:r>
            <w:r w:rsidR="001034C6" w:rsidRPr="00DD0594">
              <w:t>点击跳转至</w:t>
            </w:r>
            <w:r w:rsidR="001034C6" w:rsidRPr="00DD0594">
              <w:rPr>
                <w:rFonts w:hint="eastAsia"/>
              </w:rPr>
              <w:t>Ⅰ</w:t>
            </w:r>
            <w:r w:rsidR="001034C6" w:rsidRPr="00DD0594">
              <w:rPr>
                <w:rFonts w:hint="eastAsia"/>
              </w:rPr>
              <w:t>-</w:t>
            </w:r>
            <w:r w:rsidR="001034C6" w:rsidRPr="00DD0594">
              <w:t>H-</w:t>
            </w:r>
            <w:r w:rsidR="001034C6" w:rsidRPr="00DD0594">
              <w:rPr>
                <w:rFonts w:hint="eastAsia"/>
              </w:rPr>
              <w:t>0</w:t>
            </w:r>
            <w:r w:rsidR="001034C6" w:rsidRPr="00DD0594">
              <w:t>1</w:t>
            </w:r>
            <w:r w:rsidR="001034C6" w:rsidRPr="00DD0594">
              <w:rPr>
                <w:rFonts w:hint="eastAsia"/>
              </w:rPr>
              <w:t>-</w:t>
            </w:r>
            <w:r w:rsidR="001034C6" w:rsidRPr="00DD0594">
              <w:t>02</w:t>
            </w:r>
            <w:r w:rsidR="001034C6" w:rsidRPr="00DD0594">
              <w:t>页面</w:t>
            </w:r>
          </w:p>
        </w:tc>
        <w:tc>
          <w:tcPr>
            <w:tcW w:w="2302" w:type="dxa"/>
            <w:vAlign w:val="center"/>
          </w:tcPr>
          <w:p w:rsidR="001034C6" w:rsidRPr="00DD0594" w:rsidRDefault="001034C6" w:rsidP="007B2F87"/>
        </w:tc>
      </w:tr>
      <w:tr w:rsidR="00DD0594" w:rsidRPr="00DD0594" w:rsidTr="00374F4B">
        <w:tc>
          <w:tcPr>
            <w:tcW w:w="1387" w:type="dxa"/>
            <w:vMerge/>
            <w:vAlign w:val="center"/>
          </w:tcPr>
          <w:p w:rsidR="001034C6" w:rsidRPr="00DD0594" w:rsidRDefault="001034C6" w:rsidP="007B2F87">
            <w:pPr>
              <w:jc w:val="center"/>
            </w:pPr>
          </w:p>
        </w:tc>
        <w:tc>
          <w:tcPr>
            <w:tcW w:w="1116" w:type="dxa"/>
            <w:vAlign w:val="center"/>
          </w:tcPr>
          <w:p w:rsidR="001034C6" w:rsidRPr="00DD0594" w:rsidRDefault="001034C6" w:rsidP="007B2F87">
            <w:r w:rsidRPr="00DD0594">
              <w:rPr>
                <w:rFonts w:hint="eastAsia"/>
              </w:rPr>
              <w:t>提现</w:t>
            </w:r>
          </w:p>
        </w:tc>
        <w:tc>
          <w:tcPr>
            <w:tcW w:w="5157" w:type="dxa"/>
            <w:vAlign w:val="center"/>
          </w:tcPr>
          <w:p w:rsidR="001034C6" w:rsidRPr="00DD0594" w:rsidRDefault="001034C6" w:rsidP="004115F2">
            <w:pPr>
              <w:pStyle w:val="af0"/>
              <w:ind w:firstLineChars="0" w:firstLine="0"/>
            </w:pPr>
            <w:r w:rsidRPr="00DD0594">
              <w:t>点击跳转至</w:t>
            </w: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03</w:t>
            </w:r>
            <w:r w:rsidRPr="00DD0594">
              <w:t>页面</w:t>
            </w:r>
          </w:p>
        </w:tc>
        <w:tc>
          <w:tcPr>
            <w:tcW w:w="2302" w:type="dxa"/>
            <w:vAlign w:val="center"/>
          </w:tcPr>
          <w:p w:rsidR="001034C6" w:rsidRPr="00DD0594" w:rsidRDefault="001034C6" w:rsidP="007B2F87">
            <w:r w:rsidRPr="00DD0594">
              <w:t>余额为</w:t>
            </w:r>
            <w:r w:rsidRPr="00DD0594">
              <w:rPr>
                <w:rFonts w:hint="eastAsia"/>
              </w:rPr>
              <w:t>0</w:t>
            </w:r>
            <w:r w:rsidRPr="00DD0594">
              <w:rPr>
                <w:rFonts w:hint="eastAsia"/>
              </w:rPr>
              <w:t>时，不可点击</w:t>
            </w:r>
          </w:p>
        </w:tc>
      </w:tr>
      <w:tr w:rsidR="00DD0594" w:rsidRPr="00DD0594" w:rsidTr="00374F4B">
        <w:tc>
          <w:tcPr>
            <w:tcW w:w="1387" w:type="dxa"/>
            <w:vMerge/>
            <w:vAlign w:val="center"/>
          </w:tcPr>
          <w:p w:rsidR="001034C6" w:rsidRPr="00DD0594" w:rsidRDefault="001034C6" w:rsidP="007B2F87">
            <w:pPr>
              <w:jc w:val="center"/>
            </w:pPr>
          </w:p>
        </w:tc>
        <w:tc>
          <w:tcPr>
            <w:tcW w:w="1116" w:type="dxa"/>
            <w:vAlign w:val="center"/>
          </w:tcPr>
          <w:p w:rsidR="001034C6" w:rsidRPr="00DD0594" w:rsidRDefault="001034C6" w:rsidP="007B2F87">
            <w:r w:rsidRPr="00DD0594">
              <w:rPr>
                <w:rFonts w:hint="eastAsia"/>
              </w:rPr>
              <w:t>余额明细</w:t>
            </w:r>
          </w:p>
        </w:tc>
        <w:tc>
          <w:tcPr>
            <w:tcW w:w="5157" w:type="dxa"/>
            <w:vAlign w:val="center"/>
          </w:tcPr>
          <w:p w:rsidR="001034C6" w:rsidRPr="00DD0594" w:rsidRDefault="001034C6" w:rsidP="001034C6">
            <w:pPr>
              <w:pStyle w:val="af0"/>
              <w:ind w:firstLineChars="0" w:firstLine="0"/>
            </w:pPr>
            <w:r w:rsidRPr="00DD0594">
              <w:t>点击跳转至</w:t>
            </w: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01</w:t>
            </w:r>
            <w:r w:rsidRPr="00DD0594">
              <w:t>页面</w:t>
            </w:r>
          </w:p>
        </w:tc>
        <w:tc>
          <w:tcPr>
            <w:tcW w:w="2302" w:type="dxa"/>
            <w:vAlign w:val="center"/>
          </w:tcPr>
          <w:p w:rsidR="001034C6" w:rsidRPr="00DD0594" w:rsidRDefault="001034C6" w:rsidP="007B2F87"/>
        </w:tc>
      </w:tr>
      <w:tr w:rsidR="00DD0594" w:rsidRPr="00DD0594" w:rsidTr="00374F4B">
        <w:tc>
          <w:tcPr>
            <w:tcW w:w="1387" w:type="dxa"/>
            <w:vMerge/>
            <w:vAlign w:val="center"/>
          </w:tcPr>
          <w:p w:rsidR="001034C6" w:rsidRPr="00DD0594" w:rsidRDefault="001034C6" w:rsidP="001034C6">
            <w:pPr>
              <w:jc w:val="center"/>
            </w:pPr>
          </w:p>
        </w:tc>
        <w:tc>
          <w:tcPr>
            <w:tcW w:w="1116" w:type="dxa"/>
            <w:vAlign w:val="center"/>
          </w:tcPr>
          <w:p w:rsidR="001034C6" w:rsidRPr="00DD0594" w:rsidRDefault="001034C6" w:rsidP="001034C6">
            <w:r w:rsidRPr="00DD0594">
              <w:rPr>
                <w:rFonts w:hint="eastAsia"/>
              </w:rPr>
              <w:t>交易</w:t>
            </w:r>
            <w:r w:rsidR="00383540" w:rsidRPr="00DD0594">
              <w:rPr>
                <w:rFonts w:hint="eastAsia"/>
              </w:rPr>
              <w:t>明细</w:t>
            </w:r>
          </w:p>
        </w:tc>
        <w:tc>
          <w:tcPr>
            <w:tcW w:w="5157" w:type="dxa"/>
            <w:vAlign w:val="center"/>
          </w:tcPr>
          <w:p w:rsidR="001034C6" w:rsidRPr="00DD0594" w:rsidRDefault="001034C6" w:rsidP="00C413C6">
            <w:pPr>
              <w:pStyle w:val="af0"/>
              <w:ind w:firstLineChars="0" w:firstLine="0"/>
            </w:pPr>
            <w:r w:rsidRPr="00DD0594">
              <w:t>点击跳转至</w:t>
            </w: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w:t>
            </w:r>
            <w:r w:rsidR="00C413C6" w:rsidRPr="00DD0594">
              <w:t>4</w:t>
            </w:r>
            <w:r w:rsidRPr="00DD0594">
              <w:t>页面</w:t>
            </w:r>
          </w:p>
        </w:tc>
        <w:tc>
          <w:tcPr>
            <w:tcW w:w="2302" w:type="dxa"/>
            <w:vAlign w:val="center"/>
          </w:tcPr>
          <w:p w:rsidR="001034C6" w:rsidRPr="00DD0594" w:rsidRDefault="001034C6" w:rsidP="001034C6"/>
        </w:tc>
      </w:tr>
      <w:tr w:rsidR="00DD0594" w:rsidRPr="00DD0594" w:rsidTr="00374F4B">
        <w:tc>
          <w:tcPr>
            <w:tcW w:w="1387" w:type="dxa"/>
            <w:vMerge w:val="restart"/>
            <w:vAlign w:val="center"/>
          </w:tcPr>
          <w:p w:rsidR="00C413C6" w:rsidRPr="00DD0594" w:rsidRDefault="00C413C6" w:rsidP="001034C6">
            <w:pPr>
              <w:jc w:val="center"/>
            </w:pP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02</w:t>
            </w:r>
            <w:r w:rsidRPr="00DD0594">
              <w:rPr>
                <w:rFonts w:hint="eastAsia"/>
              </w:rPr>
              <w:t>)</w:t>
            </w:r>
          </w:p>
        </w:tc>
        <w:tc>
          <w:tcPr>
            <w:tcW w:w="1116" w:type="dxa"/>
            <w:vAlign w:val="center"/>
          </w:tcPr>
          <w:p w:rsidR="00C413C6" w:rsidRPr="00DD0594" w:rsidRDefault="00C413C6" w:rsidP="001034C6">
            <w:r w:rsidRPr="00DD0594">
              <w:t>说明</w:t>
            </w:r>
          </w:p>
        </w:tc>
        <w:tc>
          <w:tcPr>
            <w:tcW w:w="5157" w:type="dxa"/>
            <w:vAlign w:val="center"/>
          </w:tcPr>
          <w:p w:rsidR="00C413C6" w:rsidRPr="00DD0594" w:rsidRDefault="00C413C6" w:rsidP="001034C6">
            <w:pPr>
              <w:pStyle w:val="af0"/>
              <w:ind w:firstLineChars="0" w:firstLine="0"/>
            </w:pPr>
            <w:r w:rsidRPr="00DD0594">
              <w:t>个人用户</w:t>
            </w:r>
            <w:r w:rsidRPr="00DD0594">
              <w:rPr>
                <w:rFonts w:hint="eastAsia"/>
              </w:rPr>
              <w:t>-</w:t>
            </w:r>
            <w:r w:rsidRPr="00DD0594">
              <w:t>我的钱包</w:t>
            </w:r>
          </w:p>
        </w:tc>
        <w:tc>
          <w:tcPr>
            <w:tcW w:w="2302" w:type="dxa"/>
            <w:vAlign w:val="center"/>
          </w:tcPr>
          <w:p w:rsidR="00C413C6" w:rsidRPr="00DD0594" w:rsidRDefault="00C413C6" w:rsidP="001034C6"/>
        </w:tc>
      </w:tr>
      <w:tr w:rsidR="00DD0594" w:rsidRPr="00DD0594" w:rsidTr="00374F4B">
        <w:tc>
          <w:tcPr>
            <w:tcW w:w="1387" w:type="dxa"/>
            <w:vMerge/>
            <w:vAlign w:val="center"/>
          </w:tcPr>
          <w:p w:rsidR="00C413C6" w:rsidRPr="00DD0594" w:rsidRDefault="00C413C6" w:rsidP="001034C6">
            <w:pPr>
              <w:jc w:val="center"/>
            </w:pPr>
          </w:p>
        </w:tc>
        <w:tc>
          <w:tcPr>
            <w:tcW w:w="1116" w:type="dxa"/>
            <w:vAlign w:val="center"/>
          </w:tcPr>
          <w:p w:rsidR="00C413C6" w:rsidRPr="00DD0594" w:rsidRDefault="00C413C6" w:rsidP="001034C6">
            <w:r w:rsidRPr="00DD0594">
              <w:t>余额</w:t>
            </w:r>
          </w:p>
        </w:tc>
        <w:tc>
          <w:tcPr>
            <w:tcW w:w="5157" w:type="dxa"/>
            <w:vAlign w:val="center"/>
          </w:tcPr>
          <w:p w:rsidR="00C413C6" w:rsidRPr="00DD0594" w:rsidRDefault="00C413C6" w:rsidP="001034C6">
            <w:pPr>
              <w:pStyle w:val="af0"/>
              <w:ind w:firstLineChars="0" w:firstLine="0"/>
            </w:pPr>
            <w:r w:rsidRPr="00DD0594">
              <w:t>同</w:t>
            </w: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01</w:t>
            </w:r>
            <w:r w:rsidRPr="00DD0594">
              <w:rPr>
                <w:rFonts w:hint="eastAsia"/>
              </w:rPr>
              <w:t>)</w:t>
            </w:r>
            <w:r w:rsidRPr="00DD0594">
              <w:rPr>
                <w:rFonts w:hint="eastAsia"/>
              </w:rPr>
              <w:t>的余额</w:t>
            </w:r>
          </w:p>
        </w:tc>
        <w:tc>
          <w:tcPr>
            <w:tcW w:w="2302" w:type="dxa"/>
            <w:vAlign w:val="center"/>
          </w:tcPr>
          <w:p w:rsidR="00C413C6" w:rsidRPr="00DD0594" w:rsidRDefault="00C413C6" w:rsidP="001034C6"/>
        </w:tc>
      </w:tr>
      <w:tr w:rsidR="00DD0594" w:rsidRPr="00DD0594" w:rsidTr="00374F4B">
        <w:tc>
          <w:tcPr>
            <w:tcW w:w="1387" w:type="dxa"/>
            <w:vMerge/>
            <w:vAlign w:val="center"/>
          </w:tcPr>
          <w:p w:rsidR="00C413C6" w:rsidRPr="00DD0594" w:rsidRDefault="00C413C6" w:rsidP="00C413C6">
            <w:pPr>
              <w:jc w:val="center"/>
            </w:pPr>
          </w:p>
        </w:tc>
        <w:tc>
          <w:tcPr>
            <w:tcW w:w="1116" w:type="dxa"/>
            <w:vAlign w:val="center"/>
          </w:tcPr>
          <w:p w:rsidR="00C413C6" w:rsidRPr="00DD0594" w:rsidRDefault="00C413C6" w:rsidP="00C413C6">
            <w:r w:rsidRPr="00DD0594">
              <w:t>充值</w:t>
            </w:r>
          </w:p>
        </w:tc>
        <w:tc>
          <w:tcPr>
            <w:tcW w:w="5157" w:type="dxa"/>
            <w:vAlign w:val="center"/>
          </w:tcPr>
          <w:p w:rsidR="00C413C6" w:rsidRPr="00DD0594" w:rsidRDefault="00B52302" w:rsidP="00C413C6">
            <w:pPr>
              <w:pStyle w:val="af0"/>
              <w:ind w:firstLineChars="0" w:firstLine="0"/>
            </w:pPr>
            <w:r w:rsidRPr="00DD0594">
              <w:t>点击时</w:t>
            </w:r>
            <w:r w:rsidRPr="00DD0594">
              <w:rPr>
                <w:rFonts w:hint="eastAsia"/>
              </w:rPr>
              <w:t>，</w:t>
            </w:r>
            <w:r w:rsidRPr="00DD0594">
              <w:t>执行收款账户检测</w:t>
            </w:r>
            <w:r w:rsidRPr="00DD0594">
              <w:rPr>
                <w:rFonts w:hint="eastAsia"/>
              </w:rPr>
              <w:t>，</w:t>
            </w:r>
            <w:r w:rsidRPr="00DD0594">
              <w:t>如尚未配置收款账户</w:t>
            </w:r>
            <w:r w:rsidRPr="00DD0594">
              <w:rPr>
                <w:rFonts w:hint="eastAsia"/>
              </w:rPr>
              <w:t>，</w:t>
            </w:r>
            <w:r w:rsidRPr="00DD0594">
              <w:t>则弹窗提示</w:t>
            </w:r>
            <w:r w:rsidRPr="00DD0594">
              <w:rPr>
                <w:rFonts w:hint="eastAsia"/>
              </w:rPr>
              <w:t>，</w:t>
            </w:r>
            <w:r w:rsidRPr="00DD0594">
              <w:t>文案</w:t>
            </w:r>
            <w:r w:rsidRPr="00DD0594">
              <w:rPr>
                <w:rFonts w:hint="eastAsia"/>
              </w:rPr>
              <w:t>：“暂未开通充值功能”，按键“知道了”，点击“知道了”关闭弹窗。如已配置收款账户且启用，则</w:t>
            </w:r>
            <w:r w:rsidR="00C413C6" w:rsidRPr="00DD0594">
              <w:t>点击跳转至</w:t>
            </w:r>
            <w:r w:rsidR="00C413C6" w:rsidRPr="00DD0594">
              <w:rPr>
                <w:rFonts w:hint="eastAsia"/>
              </w:rPr>
              <w:t>Ⅰ</w:t>
            </w:r>
            <w:r w:rsidR="00C413C6" w:rsidRPr="00DD0594">
              <w:rPr>
                <w:rFonts w:hint="eastAsia"/>
              </w:rPr>
              <w:t>-</w:t>
            </w:r>
            <w:r w:rsidR="00C413C6" w:rsidRPr="00DD0594">
              <w:t>H-</w:t>
            </w:r>
            <w:r w:rsidR="00C413C6" w:rsidRPr="00DD0594">
              <w:rPr>
                <w:rFonts w:hint="eastAsia"/>
              </w:rPr>
              <w:t>0</w:t>
            </w:r>
            <w:r w:rsidR="00C413C6" w:rsidRPr="00DD0594">
              <w:t>1</w:t>
            </w:r>
            <w:r w:rsidR="00C413C6" w:rsidRPr="00DD0594">
              <w:rPr>
                <w:rFonts w:hint="eastAsia"/>
              </w:rPr>
              <w:t>-</w:t>
            </w:r>
            <w:r w:rsidR="00C413C6" w:rsidRPr="00DD0594">
              <w:t>02</w:t>
            </w:r>
            <w:r w:rsidR="00C413C6" w:rsidRPr="00DD0594">
              <w:t>页面</w:t>
            </w:r>
          </w:p>
        </w:tc>
        <w:tc>
          <w:tcPr>
            <w:tcW w:w="2302" w:type="dxa"/>
            <w:vAlign w:val="center"/>
          </w:tcPr>
          <w:p w:rsidR="00C413C6" w:rsidRPr="00DD0594" w:rsidRDefault="00C413C6" w:rsidP="00C413C6"/>
        </w:tc>
      </w:tr>
      <w:tr w:rsidR="00DD0594" w:rsidRPr="00DD0594" w:rsidTr="00374F4B">
        <w:tc>
          <w:tcPr>
            <w:tcW w:w="1387" w:type="dxa"/>
            <w:vMerge/>
            <w:vAlign w:val="center"/>
          </w:tcPr>
          <w:p w:rsidR="00C413C6" w:rsidRPr="00DD0594" w:rsidRDefault="00C413C6" w:rsidP="00C413C6">
            <w:pPr>
              <w:jc w:val="center"/>
            </w:pPr>
          </w:p>
        </w:tc>
        <w:tc>
          <w:tcPr>
            <w:tcW w:w="1116" w:type="dxa"/>
            <w:vAlign w:val="center"/>
          </w:tcPr>
          <w:p w:rsidR="00C413C6" w:rsidRPr="00DD0594" w:rsidRDefault="00C413C6" w:rsidP="00C413C6">
            <w:r w:rsidRPr="00DD0594">
              <w:rPr>
                <w:rFonts w:hint="eastAsia"/>
              </w:rPr>
              <w:t>提现</w:t>
            </w:r>
          </w:p>
        </w:tc>
        <w:tc>
          <w:tcPr>
            <w:tcW w:w="5157" w:type="dxa"/>
            <w:vAlign w:val="center"/>
          </w:tcPr>
          <w:p w:rsidR="00C413C6" w:rsidRPr="00DD0594" w:rsidRDefault="00C413C6" w:rsidP="00C413C6">
            <w:pPr>
              <w:pStyle w:val="af0"/>
              <w:ind w:firstLineChars="0" w:firstLine="0"/>
            </w:pPr>
            <w:r w:rsidRPr="00DD0594">
              <w:t>点击跳转至</w:t>
            </w: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03</w:t>
            </w:r>
            <w:r w:rsidRPr="00DD0594">
              <w:t>页面</w:t>
            </w:r>
          </w:p>
        </w:tc>
        <w:tc>
          <w:tcPr>
            <w:tcW w:w="2302" w:type="dxa"/>
            <w:vAlign w:val="center"/>
          </w:tcPr>
          <w:p w:rsidR="00C413C6" w:rsidRPr="00DD0594" w:rsidRDefault="00C413C6" w:rsidP="00C413C6">
            <w:r w:rsidRPr="00DD0594">
              <w:t>余额为</w:t>
            </w:r>
            <w:r w:rsidRPr="00DD0594">
              <w:rPr>
                <w:rFonts w:hint="eastAsia"/>
              </w:rPr>
              <w:t>0</w:t>
            </w:r>
            <w:r w:rsidRPr="00DD0594">
              <w:rPr>
                <w:rFonts w:hint="eastAsia"/>
              </w:rPr>
              <w:t>时，不可点击</w:t>
            </w:r>
          </w:p>
        </w:tc>
      </w:tr>
      <w:tr w:rsidR="00DD0594" w:rsidRPr="00DD0594" w:rsidTr="00374F4B">
        <w:tc>
          <w:tcPr>
            <w:tcW w:w="1387" w:type="dxa"/>
            <w:vMerge/>
            <w:vAlign w:val="center"/>
          </w:tcPr>
          <w:p w:rsidR="00C413C6" w:rsidRPr="00DD0594" w:rsidRDefault="00C413C6" w:rsidP="00C413C6">
            <w:pPr>
              <w:jc w:val="center"/>
            </w:pPr>
          </w:p>
        </w:tc>
        <w:tc>
          <w:tcPr>
            <w:tcW w:w="1116" w:type="dxa"/>
            <w:vAlign w:val="center"/>
          </w:tcPr>
          <w:p w:rsidR="00C413C6" w:rsidRPr="00DD0594" w:rsidRDefault="00C413C6" w:rsidP="00C413C6">
            <w:r w:rsidRPr="00DD0594">
              <w:rPr>
                <w:rFonts w:hint="eastAsia"/>
              </w:rPr>
              <w:t>余额明细</w:t>
            </w:r>
          </w:p>
        </w:tc>
        <w:tc>
          <w:tcPr>
            <w:tcW w:w="5157" w:type="dxa"/>
            <w:vAlign w:val="center"/>
          </w:tcPr>
          <w:p w:rsidR="00C413C6" w:rsidRPr="00DD0594" w:rsidRDefault="00C413C6" w:rsidP="00C413C6">
            <w:pPr>
              <w:pStyle w:val="af0"/>
              <w:ind w:firstLineChars="0" w:firstLine="0"/>
            </w:pPr>
            <w:r w:rsidRPr="00DD0594">
              <w:t>点击跳转至</w:t>
            </w: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01</w:t>
            </w:r>
            <w:r w:rsidRPr="00DD0594">
              <w:t>页面</w:t>
            </w:r>
          </w:p>
        </w:tc>
        <w:tc>
          <w:tcPr>
            <w:tcW w:w="2302" w:type="dxa"/>
            <w:vAlign w:val="center"/>
          </w:tcPr>
          <w:p w:rsidR="00C413C6" w:rsidRPr="00DD0594" w:rsidRDefault="00C413C6" w:rsidP="00C413C6"/>
        </w:tc>
      </w:tr>
      <w:tr w:rsidR="00DD0594" w:rsidRPr="00DD0594" w:rsidTr="00374F4B">
        <w:tc>
          <w:tcPr>
            <w:tcW w:w="1387" w:type="dxa"/>
            <w:vMerge/>
            <w:vAlign w:val="center"/>
          </w:tcPr>
          <w:p w:rsidR="00C413C6" w:rsidRPr="00DD0594" w:rsidRDefault="00C413C6" w:rsidP="00C413C6">
            <w:pPr>
              <w:jc w:val="center"/>
            </w:pPr>
          </w:p>
        </w:tc>
        <w:tc>
          <w:tcPr>
            <w:tcW w:w="1116" w:type="dxa"/>
            <w:vAlign w:val="center"/>
          </w:tcPr>
          <w:p w:rsidR="00C413C6" w:rsidRPr="00DD0594" w:rsidRDefault="00383540" w:rsidP="00C413C6">
            <w:r w:rsidRPr="00DD0594">
              <w:rPr>
                <w:rFonts w:hint="eastAsia"/>
              </w:rPr>
              <w:t>交易明细</w:t>
            </w:r>
          </w:p>
        </w:tc>
        <w:tc>
          <w:tcPr>
            <w:tcW w:w="5157" w:type="dxa"/>
            <w:vAlign w:val="center"/>
          </w:tcPr>
          <w:p w:rsidR="00C413C6" w:rsidRPr="00DD0594" w:rsidRDefault="00C413C6" w:rsidP="00C413C6">
            <w:pPr>
              <w:pStyle w:val="af0"/>
              <w:ind w:firstLineChars="0" w:firstLine="0"/>
            </w:pPr>
            <w:r w:rsidRPr="00DD0594">
              <w:t>点击跳转至</w:t>
            </w:r>
            <w:r w:rsidRPr="00DD0594">
              <w:rPr>
                <w:rFonts w:hint="eastAsia"/>
              </w:rPr>
              <w:t>Ⅰ</w:t>
            </w:r>
            <w:r w:rsidRPr="00DD0594">
              <w:rPr>
                <w:rFonts w:hint="eastAsia"/>
              </w:rPr>
              <w:t>-</w:t>
            </w:r>
            <w:r w:rsidRPr="00DD0594">
              <w:t>H-</w:t>
            </w:r>
            <w:r w:rsidRPr="00DD0594">
              <w:rPr>
                <w:rFonts w:hint="eastAsia"/>
              </w:rPr>
              <w:t>0</w:t>
            </w:r>
            <w:r w:rsidRPr="00DD0594">
              <w:t>1</w:t>
            </w:r>
            <w:r w:rsidRPr="00DD0594">
              <w:rPr>
                <w:rFonts w:hint="eastAsia"/>
              </w:rPr>
              <w:t>-</w:t>
            </w:r>
            <w:r w:rsidRPr="00DD0594">
              <w:t>04</w:t>
            </w:r>
            <w:r w:rsidRPr="00DD0594">
              <w:t>页面</w:t>
            </w:r>
          </w:p>
        </w:tc>
        <w:tc>
          <w:tcPr>
            <w:tcW w:w="2302" w:type="dxa"/>
            <w:vAlign w:val="center"/>
          </w:tcPr>
          <w:p w:rsidR="00C413C6" w:rsidRPr="00DD0594" w:rsidRDefault="00C413C6" w:rsidP="00C413C6"/>
        </w:tc>
      </w:tr>
      <w:tr w:rsidR="00DD0594" w:rsidRPr="00DD0594" w:rsidTr="00374F4B">
        <w:tc>
          <w:tcPr>
            <w:tcW w:w="1387" w:type="dxa"/>
            <w:vMerge w:val="restart"/>
            <w:vAlign w:val="center"/>
          </w:tcPr>
          <w:p w:rsidR="001034C6" w:rsidRPr="00DD0594" w:rsidRDefault="001034C6" w:rsidP="00B14956">
            <w:pPr>
              <w:jc w:val="center"/>
            </w:pPr>
            <w:r w:rsidRPr="00DD0594">
              <w:rPr>
                <w:rFonts w:hint="eastAsia"/>
              </w:rPr>
              <w:t>Ⅰ</w:t>
            </w:r>
            <w:r w:rsidRPr="00DD0594">
              <w:rPr>
                <w:rFonts w:hint="eastAsia"/>
              </w:rPr>
              <w:t>-</w:t>
            </w:r>
            <w:r w:rsidRPr="00DD0594">
              <w:t>H-</w:t>
            </w:r>
            <w:r w:rsidRPr="00DD0594">
              <w:rPr>
                <w:rFonts w:hint="eastAsia"/>
              </w:rPr>
              <w:t>0</w:t>
            </w:r>
            <w:r w:rsidR="00B14956" w:rsidRPr="00DD0594">
              <w:t>1</w:t>
            </w:r>
            <w:r w:rsidRPr="00DD0594">
              <w:t>-01</w:t>
            </w:r>
            <w:r w:rsidR="00374F4B" w:rsidRPr="00DD0594">
              <w:rPr>
                <w:rFonts w:hint="eastAsia"/>
              </w:rPr>
              <w:t>(</w:t>
            </w:r>
            <w:r w:rsidR="00374F4B" w:rsidRPr="00DD0594">
              <w:t>01</w:t>
            </w:r>
            <w:r w:rsidR="00374F4B" w:rsidRPr="00DD0594">
              <w:rPr>
                <w:rFonts w:hint="eastAsia"/>
              </w:rPr>
              <w:t>)</w:t>
            </w:r>
          </w:p>
        </w:tc>
        <w:tc>
          <w:tcPr>
            <w:tcW w:w="1116" w:type="dxa"/>
            <w:vAlign w:val="center"/>
          </w:tcPr>
          <w:p w:rsidR="001034C6" w:rsidRPr="00DD0594" w:rsidRDefault="00B14956" w:rsidP="001034C6">
            <w:r w:rsidRPr="00DD0594">
              <w:rPr>
                <w:rFonts w:hint="eastAsia"/>
              </w:rPr>
              <w:t>说明</w:t>
            </w:r>
          </w:p>
        </w:tc>
        <w:tc>
          <w:tcPr>
            <w:tcW w:w="5157" w:type="dxa"/>
            <w:vAlign w:val="center"/>
          </w:tcPr>
          <w:p w:rsidR="001034C6" w:rsidRPr="00DD0594" w:rsidRDefault="00C33658" w:rsidP="00501B71">
            <w:pPr>
              <w:pStyle w:val="af0"/>
              <w:ind w:firstLineChars="0" w:firstLine="0"/>
              <w:rPr>
                <w:rFonts w:ascii="宋体" w:hAnsi="宋体" w:cs="宋体"/>
              </w:rPr>
            </w:pPr>
            <w:r w:rsidRPr="00DD0594">
              <w:rPr>
                <w:rFonts w:ascii="宋体" w:hAnsi="宋体" w:cs="宋体" w:hint="eastAsia"/>
              </w:rPr>
              <w:t>余额明细，</w:t>
            </w:r>
            <w:r w:rsidR="00B14956" w:rsidRPr="00DD0594">
              <w:rPr>
                <w:rFonts w:ascii="宋体" w:hAnsi="宋体" w:cs="宋体"/>
              </w:rPr>
              <w:t>类型为</w:t>
            </w:r>
            <w:r w:rsidR="001034C6" w:rsidRPr="00DD0594">
              <w:rPr>
                <w:rFonts w:ascii="宋体" w:hAnsi="宋体" w:cs="宋体"/>
              </w:rPr>
              <w:t>订单支付</w:t>
            </w:r>
            <w:r w:rsidR="001034C6" w:rsidRPr="00DD0594">
              <w:rPr>
                <w:rFonts w:ascii="宋体" w:hAnsi="宋体" w:cs="宋体" w:hint="eastAsia"/>
              </w:rPr>
              <w:t>、</w:t>
            </w:r>
            <w:r w:rsidR="001034C6" w:rsidRPr="00DD0594">
              <w:rPr>
                <w:rFonts w:ascii="宋体" w:hAnsi="宋体" w:cs="宋体"/>
              </w:rPr>
              <w:t>退款</w:t>
            </w:r>
            <w:r w:rsidR="001034C6" w:rsidRPr="00DD0594">
              <w:rPr>
                <w:rFonts w:ascii="宋体" w:hAnsi="宋体" w:cs="宋体" w:hint="eastAsia"/>
              </w:rPr>
              <w:t>、</w:t>
            </w:r>
            <w:r w:rsidR="001034C6" w:rsidRPr="00DD0594">
              <w:rPr>
                <w:rFonts w:ascii="宋体" w:hAnsi="宋体" w:cs="宋体"/>
              </w:rPr>
              <w:t>充值</w:t>
            </w:r>
            <w:r w:rsidR="001034C6" w:rsidRPr="00DD0594">
              <w:rPr>
                <w:rFonts w:ascii="宋体" w:hAnsi="宋体" w:cs="宋体" w:hint="eastAsia"/>
              </w:rPr>
              <w:t>、</w:t>
            </w:r>
            <w:r w:rsidR="001034C6" w:rsidRPr="00DD0594">
              <w:rPr>
                <w:rFonts w:ascii="宋体" w:hAnsi="宋体" w:cs="宋体"/>
              </w:rPr>
              <w:t>提现</w:t>
            </w:r>
            <w:r w:rsidR="00AB001B" w:rsidRPr="00DD0594">
              <w:rPr>
                <w:rFonts w:ascii="宋体" w:hAnsi="宋体" w:cs="宋体" w:hint="eastAsia"/>
              </w:rPr>
              <w:t>。</w:t>
            </w:r>
            <w:r w:rsidR="00AB001B" w:rsidRPr="00DD0594">
              <w:rPr>
                <w:rFonts w:ascii="宋体" w:hAnsi="宋体" w:cs="宋体"/>
              </w:rPr>
              <w:t>数据为空时</w:t>
            </w:r>
            <w:r w:rsidR="00AB001B" w:rsidRPr="00DD0594">
              <w:rPr>
                <w:rFonts w:ascii="宋体" w:hAnsi="宋体" w:cs="宋体" w:hint="eastAsia"/>
              </w:rPr>
              <w:t>，</w:t>
            </w:r>
            <w:r w:rsidR="00AB001B" w:rsidRPr="00DD0594">
              <w:rPr>
                <w:rFonts w:ascii="宋体" w:hAnsi="宋体" w:cs="宋体"/>
              </w:rPr>
              <w:t>提示如</w:t>
            </w:r>
            <w:r w:rsidR="00AB001B" w:rsidRPr="00DD0594">
              <w:rPr>
                <w:rFonts w:hint="eastAsia"/>
              </w:rPr>
              <w:t>Ⅰ</w:t>
            </w:r>
            <w:r w:rsidR="00AB001B" w:rsidRPr="00DD0594">
              <w:rPr>
                <w:rFonts w:hint="eastAsia"/>
              </w:rPr>
              <w:t>-</w:t>
            </w:r>
            <w:r w:rsidR="00AB001B" w:rsidRPr="00DD0594">
              <w:t>H-</w:t>
            </w:r>
            <w:r w:rsidR="00AB001B" w:rsidRPr="00DD0594">
              <w:rPr>
                <w:rFonts w:hint="eastAsia"/>
              </w:rPr>
              <w:t>0</w:t>
            </w:r>
            <w:r w:rsidR="00AB001B" w:rsidRPr="00DD0594">
              <w:t>1-01</w:t>
            </w:r>
            <w:r w:rsidR="00374F4B" w:rsidRPr="00DD0594">
              <w:rPr>
                <w:rFonts w:hint="eastAsia"/>
              </w:rPr>
              <w:t>(</w:t>
            </w:r>
            <w:r w:rsidR="00374F4B" w:rsidRPr="00DD0594">
              <w:t>02</w:t>
            </w:r>
            <w:r w:rsidR="00374F4B" w:rsidRPr="00DD0594">
              <w:rPr>
                <w:rFonts w:hint="eastAsia"/>
              </w:rPr>
              <w:t>)</w:t>
            </w:r>
          </w:p>
        </w:tc>
        <w:tc>
          <w:tcPr>
            <w:tcW w:w="2302" w:type="dxa"/>
            <w:vAlign w:val="center"/>
          </w:tcPr>
          <w:p w:rsidR="001034C6" w:rsidRPr="00DD0594" w:rsidRDefault="001034C6" w:rsidP="001034C6"/>
        </w:tc>
      </w:tr>
      <w:tr w:rsidR="00DD0594" w:rsidRPr="00DD0594" w:rsidTr="00374F4B">
        <w:tc>
          <w:tcPr>
            <w:tcW w:w="1387" w:type="dxa"/>
            <w:vMerge/>
            <w:vAlign w:val="center"/>
          </w:tcPr>
          <w:p w:rsidR="001034C6" w:rsidRPr="00DD0594" w:rsidRDefault="001034C6" w:rsidP="001034C6">
            <w:pPr>
              <w:jc w:val="center"/>
            </w:pPr>
          </w:p>
        </w:tc>
        <w:tc>
          <w:tcPr>
            <w:tcW w:w="1116" w:type="dxa"/>
            <w:vAlign w:val="center"/>
          </w:tcPr>
          <w:p w:rsidR="001034C6" w:rsidRPr="00DD0594" w:rsidRDefault="001034C6" w:rsidP="001034C6">
            <w:r w:rsidRPr="00DD0594">
              <w:t>金额</w:t>
            </w:r>
          </w:p>
        </w:tc>
        <w:tc>
          <w:tcPr>
            <w:tcW w:w="5157" w:type="dxa"/>
            <w:vAlign w:val="center"/>
          </w:tcPr>
          <w:p w:rsidR="001034C6" w:rsidRPr="00DD0594" w:rsidRDefault="009833C9" w:rsidP="001034C6">
            <w:pPr>
              <w:pStyle w:val="af0"/>
              <w:ind w:firstLineChars="0" w:firstLine="0"/>
              <w:rPr>
                <w:rFonts w:ascii="宋体" w:hAnsi="宋体" w:cs="宋体"/>
              </w:rPr>
            </w:pPr>
            <w:r w:rsidRPr="00DD0594">
              <w:rPr>
                <w:rFonts w:ascii="宋体" w:hAnsi="宋体" w:cs="宋体" w:hint="eastAsia"/>
              </w:rPr>
              <w:t>（1）</w:t>
            </w:r>
            <w:r w:rsidR="001034C6" w:rsidRPr="00DD0594">
              <w:rPr>
                <w:rFonts w:ascii="宋体" w:hAnsi="宋体" w:cs="宋体"/>
              </w:rPr>
              <w:t>订单支付</w:t>
            </w:r>
            <w:r w:rsidR="001034C6" w:rsidRPr="00DD0594">
              <w:rPr>
                <w:rFonts w:ascii="宋体" w:hAnsi="宋体" w:cs="宋体" w:hint="eastAsia"/>
              </w:rPr>
              <w:t>、</w:t>
            </w:r>
            <w:r w:rsidR="001034C6" w:rsidRPr="00DD0594">
              <w:rPr>
                <w:rFonts w:ascii="宋体" w:hAnsi="宋体" w:cs="宋体"/>
              </w:rPr>
              <w:t>提现</w:t>
            </w:r>
            <w:r w:rsidRPr="00DD0594">
              <w:rPr>
                <w:rFonts w:ascii="宋体" w:hAnsi="宋体" w:cs="宋体"/>
              </w:rPr>
              <w:t>显示</w:t>
            </w:r>
            <w:r w:rsidR="001034C6" w:rsidRPr="00DD0594">
              <w:rPr>
                <w:rFonts w:ascii="宋体" w:hAnsi="宋体" w:cs="宋体"/>
              </w:rPr>
              <w:t>为负值</w:t>
            </w:r>
            <w:r w:rsidR="001034C6" w:rsidRPr="00DD0594">
              <w:rPr>
                <w:rFonts w:ascii="宋体" w:hAnsi="宋体" w:cs="宋体" w:hint="eastAsia"/>
              </w:rPr>
              <w:t>，</w:t>
            </w:r>
            <w:r w:rsidR="001034C6" w:rsidRPr="00DD0594">
              <w:rPr>
                <w:rFonts w:ascii="宋体" w:hAnsi="宋体" w:cs="宋体"/>
              </w:rPr>
              <w:t>减少账户余额</w:t>
            </w:r>
            <w:r w:rsidR="001034C6" w:rsidRPr="00DD0594">
              <w:rPr>
                <w:rFonts w:ascii="宋体" w:hAnsi="宋体" w:cs="宋体" w:hint="eastAsia"/>
              </w:rPr>
              <w:t>；</w:t>
            </w:r>
          </w:p>
          <w:p w:rsidR="001034C6" w:rsidRPr="00DD0594" w:rsidRDefault="009833C9" w:rsidP="001034C6">
            <w:pPr>
              <w:pStyle w:val="af0"/>
              <w:ind w:firstLineChars="0" w:firstLine="0"/>
              <w:rPr>
                <w:rFonts w:ascii="宋体" w:hAnsi="宋体" w:cs="宋体"/>
              </w:rPr>
            </w:pPr>
            <w:r w:rsidRPr="00DD0594">
              <w:rPr>
                <w:rFonts w:ascii="宋体" w:hAnsi="宋体" w:cs="宋体" w:hint="eastAsia"/>
              </w:rPr>
              <w:t>（2）</w:t>
            </w:r>
            <w:r w:rsidR="001034C6" w:rsidRPr="00DD0594">
              <w:rPr>
                <w:rFonts w:ascii="宋体" w:hAnsi="宋体" w:cs="宋体"/>
              </w:rPr>
              <w:t>退款</w:t>
            </w:r>
            <w:r w:rsidR="001034C6" w:rsidRPr="00DD0594">
              <w:rPr>
                <w:rFonts w:ascii="宋体" w:hAnsi="宋体" w:cs="宋体" w:hint="eastAsia"/>
              </w:rPr>
              <w:t>、</w:t>
            </w:r>
            <w:r w:rsidR="001034C6" w:rsidRPr="00DD0594">
              <w:rPr>
                <w:rFonts w:ascii="宋体" w:hAnsi="宋体" w:cs="宋体"/>
              </w:rPr>
              <w:t>充值</w:t>
            </w:r>
            <w:r w:rsidRPr="00DD0594">
              <w:rPr>
                <w:rFonts w:ascii="宋体" w:hAnsi="宋体" w:cs="宋体"/>
              </w:rPr>
              <w:t>显示</w:t>
            </w:r>
            <w:r w:rsidR="001034C6" w:rsidRPr="00DD0594">
              <w:rPr>
                <w:rFonts w:ascii="宋体" w:hAnsi="宋体" w:cs="宋体"/>
              </w:rPr>
              <w:t>为正值</w:t>
            </w:r>
            <w:r w:rsidR="001034C6" w:rsidRPr="00DD0594">
              <w:rPr>
                <w:rFonts w:ascii="宋体" w:hAnsi="宋体" w:cs="宋体" w:hint="eastAsia"/>
              </w:rPr>
              <w:t>，</w:t>
            </w:r>
            <w:r w:rsidR="001034C6" w:rsidRPr="00DD0594">
              <w:rPr>
                <w:rFonts w:ascii="宋体" w:hAnsi="宋体" w:cs="宋体"/>
              </w:rPr>
              <w:t>增加账户余额</w:t>
            </w:r>
          </w:p>
        </w:tc>
        <w:tc>
          <w:tcPr>
            <w:tcW w:w="2302" w:type="dxa"/>
            <w:vAlign w:val="center"/>
          </w:tcPr>
          <w:p w:rsidR="001034C6" w:rsidRPr="00DD0594" w:rsidRDefault="001034C6" w:rsidP="001034C6"/>
        </w:tc>
      </w:tr>
      <w:tr w:rsidR="00DD0594" w:rsidRPr="00DD0594" w:rsidTr="00374F4B">
        <w:tc>
          <w:tcPr>
            <w:tcW w:w="1387" w:type="dxa"/>
            <w:vMerge/>
            <w:vAlign w:val="center"/>
          </w:tcPr>
          <w:p w:rsidR="001034C6" w:rsidRPr="00DD0594" w:rsidRDefault="001034C6" w:rsidP="001034C6">
            <w:pPr>
              <w:jc w:val="center"/>
            </w:pPr>
          </w:p>
        </w:tc>
        <w:tc>
          <w:tcPr>
            <w:tcW w:w="1116" w:type="dxa"/>
            <w:vAlign w:val="center"/>
          </w:tcPr>
          <w:p w:rsidR="001034C6" w:rsidRPr="00DD0594" w:rsidRDefault="001034C6" w:rsidP="001034C6">
            <w:r w:rsidRPr="00DD0594">
              <w:t>时间</w:t>
            </w:r>
          </w:p>
        </w:tc>
        <w:tc>
          <w:tcPr>
            <w:tcW w:w="5157" w:type="dxa"/>
            <w:vAlign w:val="center"/>
          </w:tcPr>
          <w:p w:rsidR="000331C0" w:rsidRPr="00DD0594" w:rsidRDefault="000331C0" w:rsidP="000331C0">
            <w:pPr>
              <w:pStyle w:val="af0"/>
              <w:ind w:firstLineChars="0" w:firstLine="0"/>
              <w:rPr>
                <w:rFonts w:ascii="宋体" w:hAnsi="宋体" w:cs="宋体"/>
              </w:rPr>
            </w:pPr>
            <w:r w:rsidRPr="00DD0594">
              <w:rPr>
                <w:rFonts w:ascii="宋体" w:hAnsi="宋体" w:cs="宋体" w:hint="eastAsia"/>
              </w:rPr>
              <w:t>（</w:t>
            </w:r>
            <w:r w:rsidRPr="00DD0594">
              <w:rPr>
                <w:rFonts w:ascii="宋体" w:hAnsi="宋体" w:cs="宋体"/>
              </w:rPr>
              <w:t>1）</w:t>
            </w:r>
            <w:r w:rsidR="001034C6" w:rsidRPr="00DD0594">
              <w:rPr>
                <w:rFonts w:ascii="宋体" w:hAnsi="宋体" w:cs="宋体"/>
              </w:rPr>
              <w:t>订单支付时间为支付成功的时间</w:t>
            </w:r>
            <w:r w:rsidRPr="00DD0594">
              <w:rPr>
                <w:rFonts w:ascii="宋体" w:hAnsi="宋体" w:cs="宋体"/>
              </w:rPr>
              <w:t>;</w:t>
            </w:r>
          </w:p>
          <w:p w:rsidR="000331C0" w:rsidRPr="00DD0594" w:rsidRDefault="000331C0" w:rsidP="000331C0">
            <w:pPr>
              <w:pStyle w:val="af0"/>
              <w:ind w:firstLineChars="0" w:firstLine="0"/>
              <w:rPr>
                <w:rFonts w:ascii="宋体" w:hAnsi="宋体" w:cs="宋体"/>
              </w:rPr>
            </w:pPr>
            <w:r w:rsidRPr="00DD0594">
              <w:rPr>
                <w:rFonts w:ascii="宋体" w:hAnsi="宋体" w:cs="宋体" w:hint="eastAsia"/>
              </w:rPr>
              <w:t>（</w:t>
            </w:r>
            <w:r w:rsidRPr="00DD0594">
              <w:rPr>
                <w:rFonts w:ascii="宋体" w:hAnsi="宋体" w:cs="宋体"/>
              </w:rPr>
              <w:t>2）</w:t>
            </w:r>
            <w:r w:rsidR="001034C6" w:rsidRPr="00DD0594">
              <w:rPr>
                <w:rFonts w:ascii="宋体" w:hAnsi="宋体" w:cs="宋体"/>
              </w:rPr>
              <w:t>提现时间为提现申请提交成功的时间</w:t>
            </w:r>
            <w:r w:rsidRPr="00DD0594">
              <w:rPr>
                <w:rFonts w:ascii="宋体" w:hAnsi="宋体" w:cs="宋体"/>
              </w:rPr>
              <w:t>;</w:t>
            </w:r>
          </w:p>
          <w:p w:rsidR="000331C0" w:rsidRPr="00DD0594" w:rsidRDefault="000331C0" w:rsidP="000331C0">
            <w:pPr>
              <w:pStyle w:val="af0"/>
              <w:ind w:firstLineChars="0" w:firstLine="0"/>
              <w:rPr>
                <w:rFonts w:ascii="宋体" w:hAnsi="宋体" w:cs="宋体"/>
              </w:rPr>
            </w:pPr>
            <w:r w:rsidRPr="00DD0594">
              <w:rPr>
                <w:rFonts w:ascii="宋体" w:hAnsi="宋体" w:cs="宋体" w:hint="eastAsia"/>
              </w:rPr>
              <w:t>（</w:t>
            </w:r>
            <w:r w:rsidRPr="00DD0594">
              <w:rPr>
                <w:rFonts w:ascii="宋体" w:hAnsi="宋体" w:cs="宋体"/>
              </w:rPr>
              <w:t>3）</w:t>
            </w:r>
            <w:r w:rsidR="001034C6" w:rsidRPr="00DD0594">
              <w:rPr>
                <w:rFonts w:ascii="宋体" w:hAnsi="宋体" w:cs="宋体"/>
              </w:rPr>
              <w:t>退款时间为租赁公司财务确认退款的时间</w:t>
            </w:r>
            <w:r w:rsidRPr="00DD0594">
              <w:rPr>
                <w:rFonts w:ascii="宋体" w:hAnsi="宋体" w:cs="宋体"/>
              </w:rPr>
              <w:t>;</w:t>
            </w:r>
          </w:p>
          <w:p w:rsidR="001034C6" w:rsidRPr="00DD0594" w:rsidRDefault="000331C0" w:rsidP="000331C0">
            <w:pPr>
              <w:pStyle w:val="af0"/>
              <w:ind w:firstLineChars="0" w:firstLine="0"/>
              <w:rPr>
                <w:rFonts w:ascii="宋体" w:hAnsi="宋体" w:cs="宋体"/>
              </w:rPr>
            </w:pPr>
            <w:r w:rsidRPr="00DD0594">
              <w:rPr>
                <w:rFonts w:ascii="宋体" w:hAnsi="宋体" w:cs="宋体" w:hint="eastAsia"/>
              </w:rPr>
              <w:t>（</w:t>
            </w:r>
            <w:r w:rsidRPr="00DD0594">
              <w:rPr>
                <w:rFonts w:ascii="宋体" w:hAnsi="宋体" w:cs="宋体"/>
              </w:rPr>
              <w:t>4）</w:t>
            </w:r>
            <w:r w:rsidR="001034C6" w:rsidRPr="00DD0594">
              <w:rPr>
                <w:rFonts w:ascii="宋体" w:hAnsi="宋体" w:cs="宋体"/>
              </w:rPr>
              <w:t>充值时间为充值</w:t>
            </w:r>
            <w:r w:rsidRPr="00DD0594">
              <w:rPr>
                <w:rFonts w:ascii="宋体" w:hAnsi="宋体" w:cs="宋体"/>
              </w:rPr>
              <w:t>提交</w:t>
            </w:r>
            <w:r w:rsidR="001034C6" w:rsidRPr="00DD0594">
              <w:rPr>
                <w:rFonts w:ascii="宋体" w:hAnsi="宋体" w:cs="宋体"/>
              </w:rPr>
              <w:t>成功的时间</w:t>
            </w:r>
          </w:p>
        </w:tc>
        <w:tc>
          <w:tcPr>
            <w:tcW w:w="2302" w:type="dxa"/>
            <w:vAlign w:val="center"/>
          </w:tcPr>
          <w:p w:rsidR="001034C6" w:rsidRPr="00DD0594" w:rsidRDefault="001034C6" w:rsidP="001034C6"/>
        </w:tc>
      </w:tr>
      <w:tr w:rsidR="00DD0594" w:rsidRPr="00DD0594" w:rsidTr="00374F4B">
        <w:tc>
          <w:tcPr>
            <w:tcW w:w="1387" w:type="dxa"/>
            <w:vMerge w:val="restart"/>
            <w:vAlign w:val="center"/>
          </w:tcPr>
          <w:p w:rsidR="001034C6" w:rsidRPr="00DD0594" w:rsidRDefault="001034C6" w:rsidP="004A2BD1">
            <w:pPr>
              <w:jc w:val="center"/>
            </w:pPr>
            <w:r w:rsidRPr="00DD0594">
              <w:rPr>
                <w:rFonts w:hint="eastAsia"/>
              </w:rPr>
              <w:t>Ⅰ</w:t>
            </w:r>
            <w:r w:rsidRPr="00DD0594">
              <w:rPr>
                <w:rFonts w:hint="eastAsia"/>
              </w:rPr>
              <w:t>-</w:t>
            </w:r>
            <w:r w:rsidRPr="00DD0594">
              <w:t>H-</w:t>
            </w:r>
            <w:r w:rsidRPr="00DD0594">
              <w:rPr>
                <w:rFonts w:hint="eastAsia"/>
              </w:rPr>
              <w:t>0</w:t>
            </w:r>
            <w:r w:rsidR="004A2BD1" w:rsidRPr="00DD0594">
              <w:t>1</w:t>
            </w:r>
            <w:r w:rsidRPr="00DD0594">
              <w:t>-02</w:t>
            </w:r>
            <w:r w:rsidRPr="00DD0594">
              <w:rPr>
                <w:rFonts w:hint="eastAsia"/>
              </w:rPr>
              <w:t>(</w:t>
            </w:r>
            <w:r w:rsidRPr="00DD0594">
              <w:t>01)</w:t>
            </w:r>
          </w:p>
        </w:tc>
        <w:tc>
          <w:tcPr>
            <w:tcW w:w="1116" w:type="dxa"/>
            <w:vAlign w:val="center"/>
          </w:tcPr>
          <w:p w:rsidR="001034C6" w:rsidRPr="00DD0594" w:rsidRDefault="001034C6" w:rsidP="001034C6">
            <w:r w:rsidRPr="00DD0594">
              <w:rPr>
                <w:rFonts w:hint="eastAsia"/>
              </w:rPr>
              <w:t>初始化</w:t>
            </w:r>
          </w:p>
        </w:tc>
        <w:tc>
          <w:tcPr>
            <w:tcW w:w="5157" w:type="dxa"/>
            <w:vAlign w:val="center"/>
          </w:tcPr>
          <w:p w:rsidR="001034C6" w:rsidRPr="00DD0594" w:rsidRDefault="00501B71" w:rsidP="00501B71">
            <w:pPr>
              <w:pStyle w:val="af0"/>
              <w:ind w:firstLineChars="0" w:firstLine="0"/>
              <w:rPr>
                <w:rFonts w:ascii="宋体" w:hAnsi="宋体" w:cs="宋体"/>
              </w:rPr>
            </w:pPr>
            <w:r w:rsidRPr="00DD0594">
              <w:rPr>
                <w:rFonts w:ascii="宋体" w:hAnsi="宋体" w:cs="宋体" w:hint="eastAsia"/>
              </w:rPr>
              <w:t>默认</w:t>
            </w:r>
            <w:r w:rsidR="001034C6" w:rsidRPr="00DD0594">
              <w:rPr>
                <w:rFonts w:ascii="宋体" w:hAnsi="宋体" w:cs="宋体" w:hint="eastAsia"/>
              </w:rPr>
              <w:t>金额为空，默认</w:t>
            </w:r>
            <w:r w:rsidR="001903EC" w:rsidRPr="00DD0594">
              <w:rPr>
                <w:rFonts w:ascii="宋体" w:hAnsi="宋体" w:cs="宋体" w:hint="eastAsia"/>
              </w:rPr>
              <w:t>微信</w:t>
            </w:r>
            <w:r w:rsidR="001034C6" w:rsidRPr="00DD0594">
              <w:rPr>
                <w:rFonts w:ascii="宋体" w:hAnsi="宋体" w:cs="宋体" w:hint="eastAsia"/>
              </w:rPr>
              <w:t>支付</w:t>
            </w:r>
          </w:p>
        </w:tc>
        <w:tc>
          <w:tcPr>
            <w:tcW w:w="2302" w:type="dxa"/>
            <w:vAlign w:val="center"/>
          </w:tcPr>
          <w:p w:rsidR="001034C6" w:rsidRPr="00DD0594" w:rsidRDefault="001034C6" w:rsidP="001034C6"/>
        </w:tc>
      </w:tr>
      <w:tr w:rsidR="00DD0594" w:rsidRPr="00DD0594" w:rsidTr="00374F4B">
        <w:tc>
          <w:tcPr>
            <w:tcW w:w="1387" w:type="dxa"/>
            <w:vMerge/>
            <w:vAlign w:val="center"/>
          </w:tcPr>
          <w:p w:rsidR="001034C6" w:rsidRPr="00DD0594" w:rsidRDefault="001034C6" w:rsidP="001034C6">
            <w:pPr>
              <w:jc w:val="center"/>
            </w:pPr>
          </w:p>
        </w:tc>
        <w:tc>
          <w:tcPr>
            <w:tcW w:w="1116" w:type="dxa"/>
            <w:vAlign w:val="center"/>
          </w:tcPr>
          <w:p w:rsidR="001034C6" w:rsidRPr="00DD0594" w:rsidRDefault="001034C6" w:rsidP="001034C6">
            <w:r w:rsidRPr="00DD0594">
              <w:rPr>
                <w:rFonts w:hint="eastAsia"/>
              </w:rPr>
              <w:t>金额</w:t>
            </w:r>
          </w:p>
        </w:tc>
        <w:tc>
          <w:tcPr>
            <w:tcW w:w="5157" w:type="dxa"/>
            <w:vAlign w:val="center"/>
          </w:tcPr>
          <w:p w:rsidR="001034C6" w:rsidRPr="00DD0594" w:rsidRDefault="001034C6" w:rsidP="001034C6">
            <w:pPr>
              <w:pStyle w:val="af0"/>
              <w:ind w:firstLineChars="0" w:firstLine="0"/>
              <w:rPr>
                <w:rFonts w:ascii="宋体" w:hAnsi="宋体" w:cs="宋体"/>
              </w:rPr>
            </w:pPr>
            <w:r w:rsidRPr="00DD0594">
              <w:rPr>
                <w:rFonts w:ascii="宋体" w:hAnsi="宋体" w:cs="宋体" w:hint="eastAsia"/>
              </w:rPr>
              <w:t>填写金额后，显示删除按键，“提交”按键变为可点击状态</w:t>
            </w:r>
          </w:p>
        </w:tc>
        <w:tc>
          <w:tcPr>
            <w:tcW w:w="2302" w:type="dxa"/>
            <w:vAlign w:val="center"/>
          </w:tcPr>
          <w:p w:rsidR="001034C6" w:rsidRPr="00DD0594" w:rsidRDefault="001034C6" w:rsidP="001034C6"/>
        </w:tc>
      </w:tr>
      <w:tr w:rsidR="00DD0594" w:rsidRPr="00DD0594" w:rsidTr="00374F4B">
        <w:tc>
          <w:tcPr>
            <w:tcW w:w="1387" w:type="dxa"/>
            <w:vMerge/>
            <w:vAlign w:val="center"/>
          </w:tcPr>
          <w:p w:rsidR="001034C6" w:rsidRPr="00DD0594" w:rsidRDefault="001034C6" w:rsidP="001034C6">
            <w:pPr>
              <w:jc w:val="center"/>
            </w:pPr>
          </w:p>
        </w:tc>
        <w:tc>
          <w:tcPr>
            <w:tcW w:w="1116" w:type="dxa"/>
            <w:vAlign w:val="center"/>
          </w:tcPr>
          <w:p w:rsidR="001034C6" w:rsidRPr="00DD0594" w:rsidRDefault="001034C6" w:rsidP="001034C6">
            <w:r w:rsidRPr="00DD0594">
              <w:rPr>
                <w:rFonts w:hint="eastAsia"/>
              </w:rPr>
              <w:t>提交</w:t>
            </w:r>
          </w:p>
        </w:tc>
        <w:tc>
          <w:tcPr>
            <w:tcW w:w="5157" w:type="dxa"/>
            <w:vAlign w:val="center"/>
          </w:tcPr>
          <w:p w:rsidR="001034C6" w:rsidRPr="00DD0594" w:rsidRDefault="000331C0" w:rsidP="001034C6">
            <w:pPr>
              <w:pStyle w:val="af0"/>
              <w:ind w:firstLineChars="0" w:firstLine="0"/>
            </w:pPr>
            <w:r w:rsidRPr="00DD0594">
              <w:rPr>
                <w:rFonts w:ascii="宋体" w:hAnsi="宋体" w:cs="宋体" w:hint="eastAsia"/>
              </w:rPr>
              <w:t>1、</w:t>
            </w:r>
            <w:r w:rsidR="001034C6" w:rsidRPr="00DD0594">
              <w:rPr>
                <w:rFonts w:ascii="宋体" w:hAnsi="宋体" w:cs="宋体" w:hint="eastAsia"/>
              </w:rPr>
              <w:t>点击提交后，冒泡提示提交中，参照</w:t>
            </w:r>
            <w:r w:rsidR="001034C6" w:rsidRPr="00DD0594">
              <w:rPr>
                <w:rFonts w:hint="eastAsia"/>
              </w:rPr>
              <w:t>Ⅰ</w:t>
            </w:r>
            <w:r w:rsidR="001034C6" w:rsidRPr="00DD0594">
              <w:rPr>
                <w:rFonts w:hint="eastAsia"/>
              </w:rPr>
              <w:t>-</w:t>
            </w:r>
            <w:r w:rsidR="001034C6" w:rsidRPr="00DD0594">
              <w:t>H-</w:t>
            </w:r>
            <w:r w:rsidR="001034C6" w:rsidRPr="00DD0594">
              <w:rPr>
                <w:rFonts w:hint="eastAsia"/>
              </w:rPr>
              <w:t>0</w:t>
            </w:r>
            <w:r w:rsidR="004A2BD1" w:rsidRPr="00DD0594">
              <w:t>1</w:t>
            </w:r>
            <w:r w:rsidR="001034C6" w:rsidRPr="00DD0594">
              <w:t>-02(02)</w:t>
            </w:r>
            <w:r w:rsidR="001034C6" w:rsidRPr="00DD0594">
              <w:rPr>
                <w:rFonts w:hint="eastAsia"/>
              </w:rPr>
              <w:t>，</w:t>
            </w:r>
          </w:p>
          <w:p w:rsidR="000331C0" w:rsidRPr="00DD0594" w:rsidRDefault="000331C0" w:rsidP="001034C6">
            <w:pPr>
              <w:pStyle w:val="af0"/>
              <w:ind w:firstLineChars="0" w:firstLine="0"/>
            </w:pPr>
            <w:r w:rsidRPr="00DD0594">
              <w:rPr>
                <w:rFonts w:hint="eastAsia"/>
              </w:rPr>
              <w:t>（</w:t>
            </w:r>
            <w:r w:rsidRPr="00DD0594">
              <w:rPr>
                <w:rFonts w:hint="eastAsia"/>
              </w:rPr>
              <w:t>1</w:t>
            </w:r>
            <w:r w:rsidRPr="00DD0594">
              <w:rPr>
                <w:rFonts w:hint="eastAsia"/>
              </w:rPr>
              <w:t>）</w:t>
            </w:r>
            <w:r w:rsidR="001034C6" w:rsidRPr="00DD0594">
              <w:t>提交成功后</w:t>
            </w:r>
            <w:r w:rsidR="001034C6" w:rsidRPr="00DD0594">
              <w:rPr>
                <w:rFonts w:hint="eastAsia"/>
              </w:rPr>
              <w:t>，</w:t>
            </w:r>
            <w:r w:rsidR="001034C6" w:rsidRPr="00DD0594">
              <w:t>按照选择的支付方式跳转第三方支付页面</w:t>
            </w:r>
            <w:r w:rsidR="004A2BD1" w:rsidRPr="00DD0594">
              <w:rPr>
                <w:rFonts w:hint="eastAsia"/>
              </w:rPr>
              <w:t>，</w:t>
            </w:r>
            <w:r w:rsidR="004A2BD1" w:rsidRPr="00DD0594">
              <w:t>如</w:t>
            </w:r>
            <w:r w:rsidR="004A2BD1" w:rsidRPr="00DD0594">
              <w:rPr>
                <w:rFonts w:hint="eastAsia"/>
              </w:rPr>
              <w:t>Ⅰ</w:t>
            </w:r>
            <w:r w:rsidR="004A2BD1" w:rsidRPr="00DD0594">
              <w:rPr>
                <w:rFonts w:hint="eastAsia"/>
              </w:rPr>
              <w:t>-</w:t>
            </w:r>
            <w:r w:rsidR="004A2BD1" w:rsidRPr="00DD0594">
              <w:t>H-</w:t>
            </w:r>
            <w:r w:rsidR="004A2BD1" w:rsidRPr="00DD0594">
              <w:rPr>
                <w:rFonts w:hint="eastAsia"/>
              </w:rPr>
              <w:t>0</w:t>
            </w:r>
            <w:r w:rsidR="004A2BD1" w:rsidRPr="00DD0594">
              <w:t>1-02(03)</w:t>
            </w:r>
            <w:r w:rsidR="004A2BD1" w:rsidRPr="00DD0594">
              <w:t>微信支付页面</w:t>
            </w:r>
            <w:r w:rsidR="004A2BD1" w:rsidRPr="00DD0594">
              <w:rPr>
                <w:rFonts w:hint="eastAsia"/>
              </w:rPr>
              <w:t>，Ⅰ</w:t>
            </w:r>
            <w:r w:rsidR="004A2BD1" w:rsidRPr="00DD0594">
              <w:rPr>
                <w:rFonts w:hint="eastAsia"/>
              </w:rPr>
              <w:t>-</w:t>
            </w:r>
            <w:r w:rsidR="004A2BD1" w:rsidRPr="00DD0594">
              <w:t>H-</w:t>
            </w:r>
            <w:r w:rsidR="004A2BD1" w:rsidRPr="00DD0594">
              <w:rPr>
                <w:rFonts w:hint="eastAsia"/>
              </w:rPr>
              <w:t>0</w:t>
            </w:r>
            <w:r w:rsidR="004A2BD1" w:rsidRPr="00DD0594">
              <w:t>1-02(04)</w:t>
            </w:r>
            <w:r w:rsidR="004A2BD1" w:rsidRPr="00DD0594">
              <w:lastRenderedPageBreak/>
              <w:t>支付宝支付页面</w:t>
            </w:r>
            <w:r w:rsidR="001034C6" w:rsidRPr="00DD0594">
              <w:rPr>
                <w:rFonts w:hint="eastAsia"/>
              </w:rPr>
              <w:t>；</w:t>
            </w:r>
          </w:p>
          <w:p w:rsidR="000331C0" w:rsidRPr="00DD0594" w:rsidRDefault="000331C0" w:rsidP="001034C6">
            <w:pPr>
              <w:pStyle w:val="af0"/>
              <w:ind w:firstLineChars="0" w:firstLine="0"/>
            </w:pPr>
            <w:r w:rsidRPr="00DD0594">
              <w:rPr>
                <w:rFonts w:hint="eastAsia"/>
              </w:rPr>
              <w:t>（</w:t>
            </w:r>
            <w:r w:rsidRPr="00DD0594">
              <w:rPr>
                <w:rFonts w:hint="eastAsia"/>
              </w:rPr>
              <w:t>2</w:t>
            </w:r>
            <w:r w:rsidRPr="00DD0594">
              <w:rPr>
                <w:rFonts w:hint="eastAsia"/>
              </w:rPr>
              <w:t>）</w:t>
            </w:r>
            <w:r w:rsidR="001034C6" w:rsidRPr="00DD0594">
              <w:rPr>
                <w:rFonts w:hint="eastAsia"/>
              </w:rPr>
              <w:t>提交失败后，冒泡提示提交失败Ⅰ</w:t>
            </w:r>
            <w:r w:rsidR="001034C6" w:rsidRPr="00DD0594">
              <w:rPr>
                <w:rFonts w:hint="eastAsia"/>
              </w:rPr>
              <w:t>-</w:t>
            </w:r>
            <w:r w:rsidR="001034C6" w:rsidRPr="00DD0594">
              <w:t>H-</w:t>
            </w:r>
            <w:r w:rsidR="001034C6" w:rsidRPr="00DD0594">
              <w:rPr>
                <w:rFonts w:hint="eastAsia"/>
              </w:rPr>
              <w:t>0</w:t>
            </w:r>
            <w:r w:rsidR="004A2BD1" w:rsidRPr="00DD0594">
              <w:t>1</w:t>
            </w:r>
            <w:r w:rsidR="001034C6" w:rsidRPr="00DD0594">
              <w:t>-02(0</w:t>
            </w:r>
            <w:r w:rsidR="004A2BD1" w:rsidRPr="00DD0594">
              <w:t>7</w:t>
            </w:r>
            <w:r w:rsidR="001034C6" w:rsidRPr="00DD0594">
              <w:t>)</w:t>
            </w:r>
            <w:r w:rsidR="001034C6" w:rsidRPr="00DD0594">
              <w:rPr>
                <w:rFonts w:hint="eastAsia"/>
              </w:rPr>
              <w:t>。</w:t>
            </w:r>
          </w:p>
          <w:p w:rsidR="001034C6" w:rsidRPr="00DD0594" w:rsidRDefault="000331C0" w:rsidP="001034C6">
            <w:pPr>
              <w:pStyle w:val="af0"/>
              <w:ind w:firstLineChars="0" w:firstLine="0"/>
            </w:pPr>
            <w:r w:rsidRPr="00DD0594">
              <w:t>2</w:t>
            </w:r>
            <w:r w:rsidRPr="00DD0594">
              <w:rPr>
                <w:rFonts w:hint="eastAsia"/>
              </w:rPr>
              <w:t>、</w:t>
            </w:r>
            <w:r w:rsidR="001034C6" w:rsidRPr="00DD0594">
              <w:t>支付成功显示</w:t>
            </w:r>
            <w:r w:rsidR="001034C6" w:rsidRPr="00DD0594">
              <w:rPr>
                <w:rFonts w:hint="eastAsia"/>
              </w:rPr>
              <w:t>Ⅰ</w:t>
            </w:r>
            <w:r w:rsidR="001034C6" w:rsidRPr="00DD0594">
              <w:rPr>
                <w:rFonts w:hint="eastAsia"/>
              </w:rPr>
              <w:t>-</w:t>
            </w:r>
            <w:r w:rsidR="001034C6" w:rsidRPr="00DD0594">
              <w:t>H-</w:t>
            </w:r>
            <w:r w:rsidR="001034C6" w:rsidRPr="00DD0594">
              <w:rPr>
                <w:rFonts w:hint="eastAsia"/>
              </w:rPr>
              <w:t>0</w:t>
            </w:r>
            <w:r w:rsidR="004A2BD1" w:rsidRPr="00DD0594">
              <w:t>1</w:t>
            </w:r>
            <w:r w:rsidR="001034C6" w:rsidRPr="00DD0594">
              <w:t>-02(0</w:t>
            </w:r>
            <w:r w:rsidR="004A2BD1" w:rsidRPr="00DD0594">
              <w:t>6</w:t>
            </w:r>
            <w:r w:rsidR="001034C6" w:rsidRPr="00DD0594">
              <w:t>)</w:t>
            </w:r>
            <w:r w:rsidR="001034C6" w:rsidRPr="00DD0594">
              <w:rPr>
                <w:rFonts w:hint="eastAsia"/>
              </w:rPr>
              <w:t>；</w:t>
            </w:r>
            <w:r w:rsidR="001034C6" w:rsidRPr="00DD0594">
              <w:t>支付失败</w:t>
            </w:r>
            <w:r w:rsidR="001034C6" w:rsidRPr="00DD0594">
              <w:rPr>
                <w:rFonts w:hint="eastAsia"/>
              </w:rPr>
              <w:t>，</w:t>
            </w:r>
            <w:r w:rsidR="00C33658" w:rsidRPr="00DD0594">
              <w:t>冒泡提示充值</w:t>
            </w:r>
            <w:r w:rsidR="00C33658" w:rsidRPr="00DD0594">
              <w:rPr>
                <w:rFonts w:hint="eastAsia"/>
              </w:rPr>
              <w:t>失败，</w:t>
            </w:r>
            <w:r w:rsidR="004A2BD1" w:rsidRPr="00DD0594">
              <w:rPr>
                <w:rFonts w:hint="eastAsia"/>
              </w:rPr>
              <w:t>如</w:t>
            </w:r>
            <w:r w:rsidR="001034C6" w:rsidRPr="00DD0594">
              <w:rPr>
                <w:rFonts w:hint="eastAsia"/>
              </w:rPr>
              <w:t>Ⅰ</w:t>
            </w:r>
            <w:r w:rsidR="001034C6" w:rsidRPr="00DD0594">
              <w:rPr>
                <w:rFonts w:hint="eastAsia"/>
              </w:rPr>
              <w:t>-</w:t>
            </w:r>
            <w:r w:rsidR="001034C6" w:rsidRPr="00DD0594">
              <w:t>H-</w:t>
            </w:r>
            <w:r w:rsidR="001034C6" w:rsidRPr="00DD0594">
              <w:rPr>
                <w:rFonts w:hint="eastAsia"/>
              </w:rPr>
              <w:t>0</w:t>
            </w:r>
            <w:r w:rsidR="004A2BD1" w:rsidRPr="00DD0594">
              <w:t>1</w:t>
            </w:r>
            <w:r w:rsidR="001034C6" w:rsidRPr="00DD0594">
              <w:t>-02(0</w:t>
            </w:r>
            <w:r w:rsidR="004A2BD1" w:rsidRPr="00DD0594">
              <w:t>8</w:t>
            </w:r>
            <w:r w:rsidR="001034C6" w:rsidRPr="00DD0594">
              <w:t>)</w:t>
            </w:r>
            <w:r w:rsidR="001034C6" w:rsidRPr="00DD0594">
              <w:t>页面</w:t>
            </w:r>
            <w:r w:rsidRPr="00DD0594">
              <w:rPr>
                <w:rFonts w:hint="eastAsia"/>
              </w:rPr>
              <w:t>。</w:t>
            </w:r>
          </w:p>
          <w:p w:rsidR="001034C6" w:rsidRPr="00DD0594" w:rsidRDefault="000331C0" w:rsidP="001034C6">
            <w:pPr>
              <w:pStyle w:val="af0"/>
              <w:ind w:firstLineChars="0" w:firstLine="0"/>
              <w:rPr>
                <w:rFonts w:ascii="宋体" w:hAnsi="宋体" w:cs="宋体"/>
              </w:rPr>
            </w:pPr>
            <w:r w:rsidRPr="00DD0594">
              <w:t>3</w:t>
            </w:r>
            <w:r w:rsidRPr="00DD0594">
              <w:rPr>
                <w:rFonts w:hint="eastAsia"/>
              </w:rPr>
              <w:t>、</w:t>
            </w:r>
            <w:r w:rsidR="001034C6" w:rsidRPr="00DD0594">
              <w:t>充值成功后</w:t>
            </w:r>
            <w:r w:rsidR="001034C6" w:rsidRPr="00DD0594">
              <w:rPr>
                <w:rFonts w:hint="eastAsia"/>
              </w:rPr>
              <w:t>，更改账户余额，</w:t>
            </w:r>
            <w:r w:rsidR="004A2BD1" w:rsidRPr="00DD0594">
              <w:rPr>
                <w:rFonts w:hint="eastAsia"/>
              </w:rPr>
              <w:t>生成</w:t>
            </w:r>
            <w:r w:rsidR="00383540" w:rsidRPr="00DD0594">
              <w:rPr>
                <w:rFonts w:hint="eastAsia"/>
              </w:rPr>
              <w:t>交易明细</w:t>
            </w:r>
            <w:r w:rsidR="004A2BD1" w:rsidRPr="00DD0594">
              <w:rPr>
                <w:rFonts w:hint="eastAsia"/>
              </w:rPr>
              <w:t>及余额明细，</w:t>
            </w:r>
            <w:r w:rsidR="001034C6" w:rsidRPr="00DD0594">
              <w:rPr>
                <w:rFonts w:hint="eastAsia"/>
              </w:rPr>
              <w:t>同时</w:t>
            </w:r>
            <w:r w:rsidRPr="00DD0594">
              <w:t>推送</w:t>
            </w:r>
            <w:r w:rsidR="001034C6" w:rsidRPr="00DD0594">
              <w:t>系统消息给当前租赁公司的财务管理员和超级管理员</w:t>
            </w:r>
            <w:r w:rsidR="001034C6" w:rsidRPr="00DD0594">
              <w:rPr>
                <w:rFonts w:hint="eastAsia"/>
              </w:rPr>
              <w:t>。</w:t>
            </w:r>
            <w:r w:rsidR="001034C6" w:rsidRPr="00DD0594">
              <w:t>消息内容参见</w:t>
            </w:r>
            <w:r w:rsidRPr="00DD0594">
              <w:rPr>
                <w:rFonts w:hint="eastAsia"/>
              </w:rPr>
              <w:t>消息</w:t>
            </w:r>
            <w:r w:rsidRPr="00DD0594">
              <w:t>模板文件</w:t>
            </w:r>
            <w:r w:rsidR="001034C6" w:rsidRPr="00DD0594">
              <w:rPr>
                <w:rFonts w:hint="eastAsia"/>
              </w:rPr>
              <w:t>。</w:t>
            </w:r>
          </w:p>
        </w:tc>
        <w:tc>
          <w:tcPr>
            <w:tcW w:w="2302" w:type="dxa"/>
            <w:vAlign w:val="center"/>
          </w:tcPr>
          <w:p w:rsidR="001034C6" w:rsidRPr="00DD0594" w:rsidRDefault="004A2BD1" w:rsidP="001034C6">
            <w:r w:rsidRPr="00DD0594">
              <w:rPr>
                <w:rFonts w:ascii="宋体" w:hAnsi="宋体" w:cs="宋体" w:hint="eastAsia"/>
              </w:rPr>
              <w:lastRenderedPageBreak/>
              <w:t>金额为空或填写为0时，“提交”按键仍然灰显</w:t>
            </w:r>
          </w:p>
        </w:tc>
      </w:tr>
      <w:tr w:rsidR="00DD0594" w:rsidRPr="00DD0594" w:rsidTr="00374F4B">
        <w:tc>
          <w:tcPr>
            <w:tcW w:w="1387" w:type="dxa"/>
            <w:vAlign w:val="center"/>
          </w:tcPr>
          <w:p w:rsidR="001034C6" w:rsidRPr="00DD0594" w:rsidRDefault="001034C6" w:rsidP="00D424F4">
            <w:pPr>
              <w:jc w:val="center"/>
            </w:pPr>
            <w:r w:rsidRPr="00DD0594">
              <w:rPr>
                <w:rFonts w:hint="eastAsia"/>
              </w:rPr>
              <w:t>Ⅰ</w:t>
            </w:r>
            <w:r w:rsidRPr="00DD0594">
              <w:rPr>
                <w:rFonts w:hint="eastAsia"/>
              </w:rPr>
              <w:t>-</w:t>
            </w:r>
            <w:r w:rsidRPr="00DD0594">
              <w:t>H-</w:t>
            </w:r>
            <w:r w:rsidRPr="00DD0594">
              <w:rPr>
                <w:rFonts w:hint="eastAsia"/>
              </w:rPr>
              <w:t>0</w:t>
            </w:r>
            <w:r w:rsidR="00D424F4" w:rsidRPr="00DD0594">
              <w:t>1</w:t>
            </w:r>
            <w:r w:rsidRPr="00DD0594">
              <w:t>-02</w:t>
            </w:r>
            <w:r w:rsidRPr="00DD0594">
              <w:rPr>
                <w:rFonts w:hint="eastAsia"/>
              </w:rPr>
              <w:t>(</w:t>
            </w:r>
            <w:r w:rsidRPr="00DD0594">
              <w:t>0</w:t>
            </w:r>
            <w:r w:rsidR="004A2BD1" w:rsidRPr="00DD0594">
              <w:t>6</w:t>
            </w:r>
            <w:r w:rsidRPr="00DD0594">
              <w:t>)</w:t>
            </w:r>
          </w:p>
        </w:tc>
        <w:tc>
          <w:tcPr>
            <w:tcW w:w="1116" w:type="dxa"/>
            <w:vAlign w:val="center"/>
          </w:tcPr>
          <w:p w:rsidR="001034C6" w:rsidRPr="00DD0594" w:rsidRDefault="001034C6" w:rsidP="001034C6">
            <w:r w:rsidRPr="00DD0594">
              <w:rPr>
                <w:rFonts w:hint="eastAsia"/>
              </w:rPr>
              <w:t>完成</w:t>
            </w:r>
          </w:p>
        </w:tc>
        <w:tc>
          <w:tcPr>
            <w:tcW w:w="5157" w:type="dxa"/>
            <w:vAlign w:val="center"/>
          </w:tcPr>
          <w:p w:rsidR="001034C6" w:rsidRPr="00DD0594" w:rsidRDefault="001034C6" w:rsidP="001034C6">
            <w:pPr>
              <w:pStyle w:val="af0"/>
              <w:ind w:firstLineChars="0" w:firstLine="0"/>
              <w:rPr>
                <w:rFonts w:ascii="宋体" w:hAnsi="宋体" w:cs="宋体"/>
              </w:rPr>
            </w:pPr>
            <w:r w:rsidRPr="00DD0594">
              <w:rPr>
                <w:rFonts w:ascii="宋体" w:hAnsi="宋体" w:cs="宋体" w:hint="eastAsia"/>
              </w:rPr>
              <w:t>点击跳转至</w:t>
            </w:r>
            <w:r w:rsidR="004A2BD1" w:rsidRPr="00DD0594">
              <w:rPr>
                <w:rFonts w:hint="eastAsia"/>
              </w:rPr>
              <w:t>Ⅰ</w:t>
            </w:r>
            <w:r w:rsidR="004A2BD1" w:rsidRPr="00DD0594">
              <w:rPr>
                <w:rFonts w:hint="eastAsia"/>
              </w:rPr>
              <w:t>-</w:t>
            </w:r>
            <w:r w:rsidR="004A2BD1" w:rsidRPr="00DD0594">
              <w:t>H-</w:t>
            </w:r>
            <w:r w:rsidR="004A2BD1" w:rsidRPr="00DD0594">
              <w:rPr>
                <w:rFonts w:hint="eastAsia"/>
              </w:rPr>
              <w:t>0</w:t>
            </w:r>
            <w:r w:rsidR="004A2BD1" w:rsidRPr="00DD0594">
              <w:t>1</w:t>
            </w:r>
            <w:r w:rsidR="004A2BD1" w:rsidRPr="00DD0594">
              <w:rPr>
                <w:rFonts w:hint="eastAsia"/>
              </w:rPr>
              <w:t>(</w:t>
            </w:r>
            <w:r w:rsidR="004A2BD1" w:rsidRPr="00DD0594">
              <w:t>01</w:t>
            </w:r>
            <w:r w:rsidR="004A2BD1" w:rsidRPr="00DD0594">
              <w:rPr>
                <w:rFonts w:hint="eastAsia"/>
              </w:rPr>
              <w:t>)</w:t>
            </w:r>
            <w:r w:rsidR="004A2BD1" w:rsidRPr="00DD0594">
              <w:t>/</w:t>
            </w:r>
            <w:r w:rsidR="004A2BD1" w:rsidRPr="00DD0594">
              <w:rPr>
                <w:rFonts w:hint="eastAsia"/>
              </w:rPr>
              <w:t xml:space="preserve"> </w:t>
            </w:r>
            <w:r w:rsidR="004A2BD1" w:rsidRPr="00DD0594">
              <w:rPr>
                <w:rFonts w:hint="eastAsia"/>
              </w:rPr>
              <w:t>Ⅰ</w:t>
            </w:r>
            <w:r w:rsidR="004A2BD1" w:rsidRPr="00DD0594">
              <w:rPr>
                <w:rFonts w:hint="eastAsia"/>
              </w:rPr>
              <w:t>-</w:t>
            </w:r>
            <w:r w:rsidR="004A2BD1" w:rsidRPr="00DD0594">
              <w:t>H-</w:t>
            </w:r>
            <w:r w:rsidR="004A2BD1" w:rsidRPr="00DD0594">
              <w:rPr>
                <w:rFonts w:hint="eastAsia"/>
              </w:rPr>
              <w:t>0</w:t>
            </w:r>
            <w:r w:rsidR="004A2BD1" w:rsidRPr="00DD0594">
              <w:t>1</w:t>
            </w:r>
            <w:r w:rsidR="004A2BD1" w:rsidRPr="00DD0594">
              <w:rPr>
                <w:rFonts w:hint="eastAsia"/>
              </w:rPr>
              <w:t>(</w:t>
            </w:r>
            <w:r w:rsidR="004A2BD1" w:rsidRPr="00DD0594">
              <w:t>02</w:t>
            </w:r>
            <w:r w:rsidR="004A2BD1" w:rsidRPr="00DD0594">
              <w:rPr>
                <w:rFonts w:hint="eastAsia"/>
              </w:rPr>
              <w:t>)</w:t>
            </w:r>
            <w:r w:rsidRPr="00DD0594">
              <w:t>页面</w:t>
            </w:r>
            <w:r w:rsidR="00334C38" w:rsidRPr="00DD0594">
              <w:rPr>
                <w:rFonts w:hint="eastAsia"/>
              </w:rPr>
              <w:t xml:space="preserve"> </w:t>
            </w:r>
          </w:p>
        </w:tc>
        <w:tc>
          <w:tcPr>
            <w:tcW w:w="2302" w:type="dxa"/>
            <w:vAlign w:val="center"/>
          </w:tcPr>
          <w:p w:rsidR="001034C6" w:rsidRPr="00DD0594" w:rsidRDefault="001034C6" w:rsidP="001034C6"/>
        </w:tc>
      </w:tr>
      <w:tr w:rsidR="00DD0594" w:rsidRPr="00DD0594" w:rsidTr="00374F4B">
        <w:tc>
          <w:tcPr>
            <w:tcW w:w="1387" w:type="dxa"/>
            <w:vMerge w:val="restart"/>
            <w:vAlign w:val="center"/>
          </w:tcPr>
          <w:p w:rsidR="001034C6" w:rsidRPr="00DD0594" w:rsidRDefault="001034C6" w:rsidP="001034C6">
            <w:pPr>
              <w:jc w:val="center"/>
            </w:pPr>
            <w:r w:rsidRPr="00DD0594">
              <w:rPr>
                <w:rFonts w:hint="eastAsia"/>
              </w:rPr>
              <w:t>Ⅰ</w:t>
            </w:r>
            <w:r w:rsidRPr="00DD0594">
              <w:rPr>
                <w:rFonts w:hint="eastAsia"/>
              </w:rPr>
              <w:t>-</w:t>
            </w:r>
            <w:r w:rsidRPr="00DD0594">
              <w:t>H-</w:t>
            </w:r>
            <w:r w:rsidR="00C003BF" w:rsidRPr="00DD0594">
              <w:rPr>
                <w:rFonts w:hint="eastAsia"/>
              </w:rPr>
              <w:t>01</w:t>
            </w:r>
            <w:r w:rsidR="00C003BF" w:rsidRPr="00DD0594">
              <w:t>-03</w:t>
            </w:r>
            <w:r w:rsidR="00C003BF" w:rsidRPr="00DD0594">
              <w:rPr>
                <w:rFonts w:hint="eastAsia"/>
              </w:rPr>
              <w:t>（</w:t>
            </w:r>
            <w:r w:rsidR="00C003BF" w:rsidRPr="00DD0594">
              <w:rPr>
                <w:rFonts w:hint="eastAsia"/>
              </w:rPr>
              <w:t>01</w:t>
            </w:r>
            <w:r w:rsidR="00C003BF" w:rsidRPr="00DD0594">
              <w:rPr>
                <w:rFonts w:hint="eastAsia"/>
              </w:rPr>
              <w:t>）</w:t>
            </w:r>
          </w:p>
        </w:tc>
        <w:tc>
          <w:tcPr>
            <w:tcW w:w="1116" w:type="dxa"/>
            <w:vAlign w:val="center"/>
          </w:tcPr>
          <w:p w:rsidR="001034C6" w:rsidRPr="00DD0594" w:rsidRDefault="00C003BF" w:rsidP="001034C6">
            <w:r w:rsidRPr="00DD0594">
              <w:rPr>
                <w:rFonts w:hint="eastAsia"/>
              </w:rPr>
              <w:t>说明</w:t>
            </w:r>
          </w:p>
        </w:tc>
        <w:tc>
          <w:tcPr>
            <w:tcW w:w="5157" w:type="dxa"/>
            <w:vAlign w:val="center"/>
          </w:tcPr>
          <w:p w:rsidR="001034C6" w:rsidRPr="00DD0594" w:rsidRDefault="00C003BF" w:rsidP="001034C6">
            <w:pPr>
              <w:pStyle w:val="af0"/>
              <w:ind w:firstLineChars="0" w:firstLine="0"/>
              <w:rPr>
                <w:rFonts w:ascii="宋体" w:hAnsi="宋体" w:cs="宋体"/>
              </w:rPr>
            </w:pPr>
            <w:r w:rsidRPr="00DD0594">
              <w:rPr>
                <w:rFonts w:ascii="宋体" w:hAnsi="宋体" w:cs="宋体"/>
              </w:rPr>
              <w:t>默认初始提现密码为登录密码</w:t>
            </w:r>
            <w:r w:rsidRPr="00DD0594">
              <w:rPr>
                <w:rFonts w:ascii="宋体" w:hAnsi="宋体" w:cs="宋体" w:hint="eastAsia"/>
              </w:rPr>
              <w:t>，</w:t>
            </w:r>
            <w:r w:rsidRPr="00DD0594">
              <w:rPr>
                <w:rFonts w:ascii="宋体" w:hAnsi="宋体" w:cs="宋体"/>
              </w:rPr>
              <w:t>若未设置登录密码</w:t>
            </w:r>
            <w:r w:rsidRPr="00DD0594">
              <w:rPr>
                <w:rFonts w:ascii="宋体" w:hAnsi="宋体" w:cs="宋体" w:hint="eastAsia"/>
              </w:rPr>
              <w:t>，</w:t>
            </w:r>
            <w:r w:rsidRPr="00DD0594">
              <w:rPr>
                <w:rFonts w:ascii="宋体" w:hAnsi="宋体" w:cs="宋体"/>
              </w:rPr>
              <w:t>则提现密码也为空</w:t>
            </w:r>
            <w:r w:rsidRPr="00DD0594">
              <w:rPr>
                <w:rFonts w:ascii="宋体" w:hAnsi="宋体" w:cs="宋体" w:hint="eastAsia"/>
              </w:rPr>
              <w:t>，</w:t>
            </w:r>
            <w:r w:rsidRPr="00DD0594">
              <w:rPr>
                <w:rFonts w:ascii="宋体" w:hAnsi="宋体" w:cs="宋体"/>
              </w:rPr>
              <w:t>此时进入提现页面</w:t>
            </w:r>
            <w:r w:rsidRPr="00DD0594">
              <w:rPr>
                <w:rFonts w:ascii="宋体" w:hAnsi="宋体" w:cs="宋体" w:hint="eastAsia"/>
              </w:rPr>
              <w:t>，</w:t>
            </w:r>
            <w:r w:rsidRPr="00DD0594">
              <w:rPr>
                <w:rFonts w:ascii="宋体" w:hAnsi="宋体" w:cs="宋体"/>
              </w:rPr>
              <w:t>直接弹窗提示</w:t>
            </w:r>
            <w:r w:rsidRPr="00DD0594">
              <w:rPr>
                <w:rFonts w:ascii="宋体" w:hAnsi="宋体" w:cs="宋体" w:hint="eastAsia"/>
              </w:rPr>
              <w:t>，</w:t>
            </w:r>
            <w:r w:rsidRPr="00DD0594">
              <w:rPr>
                <w:rFonts w:ascii="宋体" w:hAnsi="宋体" w:cs="宋体"/>
              </w:rPr>
              <w:t>如</w:t>
            </w:r>
            <w:r w:rsidRPr="00DD0594">
              <w:rPr>
                <w:rFonts w:hint="eastAsia"/>
              </w:rPr>
              <w:t>Ⅰ</w:t>
            </w:r>
            <w:r w:rsidRPr="00DD0594">
              <w:rPr>
                <w:rFonts w:hint="eastAsia"/>
              </w:rPr>
              <w:t>-</w:t>
            </w:r>
            <w:r w:rsidRPr="00DD0594">
              <w:t>H-</w:t>
            </w:r>
            <w:r w:rsidRPr="00DD0594">
              <w:rPr>
                <w:rFonts w:hint="eastAsia"/>
              </w:rPr>
              <w:t>0</w:t>
            </w:r>
            <w:r w:rsidRPr="00DD0594">
              <w:t>1-03(07)</w:t>
            </w:r>
            <w:r w:rsidR="00FA5734" w:rsidRPr="00DD0594">
              <w:rPr>
                <w:rFonts w:hint="eastAsia"/>
              </w:rPr>
              <w:t>，</w:t>
            </w:r>
            <w:r w:rsidR="00FA5734" w:rsidRPr="00DD0594">
              <w:t>点击</w:t>
            </w:r>
            <w:r w:rsidR="00FA5734" w:rsidRPr="00DD0594">
              <w:rPr>
                <w:rFonts w:hint="eastAsia"/>
              </w:rPr>
              <w:t>“前往”跳转至Ⅰ</w:t>
            </w:r>
            <w:r w:rsidR="00FA5734" w:rsidRPr="00DD0594">
              <w:rPr>
                <w:rFonts w:hint="eastAsia"/>
              </w:rPr>
              <w:t>-J-02</w:t>
            </w:r>
            <w:r w:rsidR="00FA5734" w:rsidRPr="00DD0594">
              <w:rPr>
                <w:rFonts w:hint="eastAsia"/>
              </w:rPr>
              <w:t>页面</w:t>
            </w:r>
          </w:p>
        </w:tc>
        <w:tc>
          <w:tcPr>
            <w:tcW w:w="2302" w:type="dxa"/>
            <w:vAlign w:val="center"/>
          </w:tcPr>
          <w:p w:rsidR="001034C6" w:rsidRPr="00DD0594" w:rsidRDefault="001034C6" w:rsidP="001034C6"/>
        </w:tc>
      </w:tr>
      <w:tr w:rsidR="00DD0594" w:rsidRPr="00DD0594" w:rsidTr="00374F4B">
        <w:tc>
          <w:tcPr>
            <w:tcW w:w="1387" w:type="dxa"/>
            <w:vMerge/>
            <w:vAlign w:val="center"/>
          </w:tcPr>
          <w:p w:rsidR="001034C6" w:rsidRPr="00DD0594" w:rsidRDefault="001034C6" w:rsidP="001034C6">
            <w:pPr>
              <w:jc w:val="center"/>
            </w:pPr>
          </w:p>
        </w:tc>
        <w:tc>
          <w:tcPr>
            <w:tcW w:w="1116" w:type="dxa"/>
            <w:vAlign w:val="center"/>
          </w:tcPr>
          <w:p w:rsidR="001034C6" w:rsidRPr="00DD0594" w:rsidRDefault="001034C6" w:rsidP="001034C6">
            <w:r w:rsidRPr="00DD0594">
              <w:rPr>
                <w:rFonts w:hint="eastAsia"/>
              </w:rPr>
              <w:t>金额</w:t>
            </w:r>
          </w:p>
        </w:tc>
        <w:tc>
          <w:tcPr>
            <w:tcW w:w="5157" w:type="dxa"/>
            <w:vAlign w:val="center"/>
          </w:tcPr>
          <w:p w:rsidR="001034C6" w:rsidRPr="00DD0594" w:rsidRDefault="00C003BF" w:rsidP="001034C6">
            <w:pPr>
              <w:pStyle w:val="af0"/>
              <w:ind w:firstLineChars="0" w:firstLine="0"/>
              <w:rPr>
                <w:rFonts w:ascii="宋体" w:hAnsi="宋体" w:cs="宋体"/>
              </w:rPr>
            </w:pPr>
            <w:r w:rsidRPr="00DD0594">
              <w:rPr>
                <w:rFonts w:ascii="宋体" w:hAnsi="宋体" w:cs="宋体" w:hint="eastAsia"/>
              </w:rPr>
              <w:t>弱提示“每日限额50</w:t>
            </w:r>
            <w:r w:rsidRPr="00DD0594">
              <w:rPr>
                <w:rFonts w:ascii="宋体" w:hAnsi="宋体" w:cs="宋体"/>
              </w:rPr>
              <w:t>0元</w:t>
            </w:r>
            <w:r w:rsidRPr="00DD0594">
              <w:rPr>
                <w:rFonts w:ascii="宋体" w:hAnsi="宋体" w:cs="宋体" w:hint="eastAsia"/>
              </w:rPr>
              <w:t>”；“</w:t>
            </w:r>
            <w:r w:rsidR="001034C6" w:rsidRPr="00DD0594">
              <w:rPr>
                <w:rFonts w:ascii="宋体" w:hAnsi="宋体" w:cs="宋体" w:hint="eastAsia"/>
              </w:rPr>
              <w:t>输入金额后，</w:t>
            </w:r>
            <w:r w:rsidRPr="00DD0594">
              <w:rPr>
                <w:rFonts w:ascii="宋体" w:hAnsi="宋体" w:cs="宋体" w:hint="eastAsia"/>
              </w:rPr>
              <w:t>显示</w:t>
            </w:r>
            <w:r w:rsidR="001034C6" w:rsidRPr="00DD0594">
              <w:rPr>
                <w:rFonts w:ascii="宋体" w:hAnsi="宋体" w:cs="宋体" w:hint="eastAsia"/>
              </w:rPr>
              <w:t>删除按键</w:t>
            </w:r>
          </w:p>
        </w:tc>
        <w:tc>
          <w:tcPr>
            <w:tcW w:w="2302" w:type="dxa"/>
            <w:vAlign w:val="center"/>
          </w:tcPr>
          <w:p w:rsidR="001034C6" w:rsidRPr="00DD0594" w:rsidRDefault="001034C6" w:rsidP="001034C6"/>
        </w:tc>
      </w:tr>
      <w:tr w:rsidR="00DD0594" w:rsidRPr="00DD0594" w:rsidTr="00374F4B">
        <w:tc>
          <w:tcPr>
            <w:tcW w:w="1387" w:type="dxa"/>
            <w:vMerge/>
            <w:vAlign w:val="center"/>
          </w:tcPr>
          <w:p w:rsidR="001034C6" w:rsidRPr="00DD0594" w:rsidRDefault="001034C6" w:rsidP="001034C6">
            <w:pPr>
              <w:jc w:val="center"/>
            </w:pPr>
          </w:p>
        </w:tc>
        <w:tc>
          <w:tcPr>
            <w:tcW w:w="1116" w:type="dxa"/>
            <w:vAlign w:val="center"/>
          </w:tcPr>
          <w:p w:rsidR="001034C6" w:rsidRPr="00DD0594" w:rsidRDefault="001034C6" w:rsidP="001034C6">
            <w:r w:rsidRPr="00DD0594">
              <w:rPr>
                <w:rFonts w:hint="eastAsia"/>
              </w:rPr>
              <w:t>银行卡</w:t>
            </w:r>
          </w:p>
        </w:tc>
        <w:tc>
          <w:tcPr>
            <w:tcW w:w="5157" w:type="dxa"/>
            <w:vAlign w:val="center"/>
          </w:tcPr>
          <w:p w:rsidR="001034C6" w:rsidRPr="00DD0594" w:rsidRDefault="001034C6" w:rsidP="001034C6">
            <w:pPr>
              <w:pStyle w:val="af0"/>
              <w:ind w:firstLineChars="0" w:firstLine="0"/>
              <w:rPr>
                <w:rFonts w:ascii="宋体" w:hAnsi="宋体" w:cs="宋体"/>
              </w:rPr>
            </w:pPr>
            <w:r w:rsidRPr="00DD0594">
              <w:rPr>
                <w:rFonts w:ascii="宋体" w:hAnsi="宋体" w:cs="宋体" w:hint="eastAsia"/>
              </w:rPr>
              <w:t>1</w:t>
            </w:r>
            <w:r w:rsidR="000331C0" w:rsidRPr="00DD0594">
              <w:rPr>
                <w:rFonts w:ascii="宋体" w:hAnsi="宋体" w:cs="宋体" w:hint="eastAsia"/>
              </w:rPr>
              <w:t>、</w:t>
            </w:r>
            <w:r w:rsidRPr="00DD0594">
              <w:rPr>
                <w:rFonts w:ascii="宋体" w:hAnsi="宋体" w:cs="宋体" w:hint="eastAsia"/>
              </w:rPr>
              <w:t>首次提现弱提示“添加银行卡”点击进入</w:t>
            </w:r>
            <w:r w:rsidRPr="00DD0594">
              <w:rPr>
                <w:rFonts w:hint="eastAsia"/>
              </w:rPr>
              <w:t>Ⅰ</w:t>
            </w:r>
            <w:r w:rsidRPr="00DD0594">
              <w:rPr>
                <w:rFonts w:hint="eastAsia"/>
              </w:rPr>
              <w:t>-</w:t>
            </w:r>
            <w:r w:rsidRPr="00DD0594">
              <w:t>H-</w:t>
            </w:r>
            <w:r w:rsidRPr="00DD0594">
              <w:rPr>
                <w:rFonts w:hint="eastAsia"/>
              </w:rPr>
              <w:t>0</w:t>
            </w:r>
            <w:r w:rsidR="004A6CAC" w:rsidRPr="00DD0594">
              <w:t>1</w:t>
            </w:r>
            <w:r w:rsidRPr="00DD0594">
              <w:t>-03</w:t>
            </w:r>
            <w:r w:rsidRPr="00DD0594">
              <w:rPr>
                <w:rFonts w:hint="eastAsia"/>
              </w:rPr>
              <w:t>(</w:t>
            </w:r>
            <w:r w:rsidRPr="00DD0594">
              <w:t>06)</w:t>
            </w:r>
            <w:r w:rsidRPr="00DD0594">
              <w:t>页面</w:t>
            </w:r>
            <w:r w:rsidRPr="00DD0594">
              <w:rPr>
                <w:rFonts w:ascii="宋体" w:hAnsi="宋体" w:cs="宋体" w:hint="eastAsia"/>
              </w:rPr>
              <w:t>，</w:t>
            </w:r>
          </w:p>
          <w:p w:rsidR="001034C6" w:rsidRPr="00DD0594" w:rsidRDefault="001034C6" w:rsidP="001034C6">
            <w:pPr>
              <w:pStyle w:val="af0"/>
              <w:ind w:firstLineChars="0" w:firstLine="0"/>
            </w:pPr>
            <w:r w:rsidRPr="00DD0594">
              <w:rPr>
                <w:rFonts w:ascii="宋体" w:hAnsi="宋体" w:cs="宋体" w:hint="eastAsia"/>
              </w:rPr>
              <w:t>2</w:t>
            </w:r>
            <w:r w:rsidR="000331C0" w:rsidRPr="00DD0594">
              <w:rPr>
                <w:rFonts w:ascii="宋体" w:hAnsi="宋体" w:cs="宋体" w:hint="eastAsia"/>
              </w:rPr>
              <w:t>、</w:t>
            </w:r>
            <w:r w:rsidRPr="00DD0594">
              <w:rPr>
                <w:rFonts w:ascii="宋体" w:hAnsi="宋体" w:cs="宋体" w:hint="eastAsia"/>
              </w:rPr>
              <w:t>若非首次，显示上次提现成功的银行卡的银行名称和卡号后四位，点击显示弹窗，如</w:t>
            </w:r>
            <w:r w:rsidRPr="00DD0594">
              <w:rPr>
                <w:rFonts w:hint="eastAsia"/>
              </w:rPr>
              <w:t>Ⅰ</w:t>
            </w:r>
            <w:r w:rsidRPr="00DD0594">
              <w:rPr>
                <w:rFonts w:hint="eastAsia"/>
              </w:rPr>
              <w:t>-</w:t>
            </w:r>
            <w:r w:rsidRPr="00DD0594">
              <w:t>H-</w:t>
            </w:r>
            <w:r w:rsidRPr="00DD0594">
              <w:rPr>
                <w:rFonts w:hint="eastAsia"/>
              </w:rPr>
              <w:t>0</w:t>
            </w:r>
            <w:r w:rsidR="00C003BF" w:rsidRPr="00DD0594">
              <w:t>1</w:t>
            </w:r>
            <w:r w:rsidRPr="00DD0594">
              <w:t>-03</w:t>
            </w:r>
            <w:r w:rsidRPr="00DD0594">
              <w:rPr>
                <w:rFonts w:hint="eastAsia"/>
              </w:rPr>
              <w:t>(</w:t>
            </w:r>
            <w:r w:rsidRPr="00DD0594">
              <w:t>02)</w:t>
            </w:r>
            <w:r w:rsidRPr="00DD0594">
              <w:t>页面</w:t>
            </w:r>
            <w:r w:rsidRPr="00DD0594">
              <w:rPr>
                <w:rFonts w:hint="eastAsia"/>
              </w:rPr>
              <w:t>，</w:t>
            </w:r>
            <w:r w:rsidRPr="00DD0594">
              <w:rPr>
                <w:rFonts w:ascii="宋体" w:hAnsi="宋体" w:cs="宋体" w:hint="eastAsia"/>
              </w:rPr>
              <w:t>点击非弹窗区域，返回原页面；点击已有银行卡进入</w:t>
            </w:r>
            <w:r w:rsidRPr="00DD0594">
              <w:rPr>
                <w:rFonts w:hint="eastAsia"/>
              </w:rPr>
              <w:t>Ⅰ</w:t>
            </w:r>
            <w:r w:rsidRPr="00DD0594">
              <w:rPr>
                <w:rFonts w:hint="eastAsia"/>
              </w:rPr>
              <w:t>-</w:t>
            </w:r>
            <w:r w:rsidRPr="00DD0594">
              <w:t>H-</w:t>
            </w:r>
            <w:r w:rsidRPr="00DD0594">
              <w:rPr>
                <w:rFonts w:hint="eastAsia"/>
              </w:rPr>
              <w:t>0</w:t>
            </w:r>
            <w:r w:rsidR="004A6CAC" w:rsidRPr="00DD0594">
              <w:t>1</w:t>
            </w:r>
            <w:r w:rsidRPr="00DD0594">
              <w:t>-03</w:t>
            </w:r>
            <w:r w:rsidRPr="00DD0594">
              <w:rPr>
                <w:rFonts w:hint="eastAsia"/>
              </w:rPr>
              <w:t>(</w:t>
            </w:r>
            <w:r w:rsidRPr="00DD0594">
              <w:t>03)</w:t>
            </w:r>
            <w:r w:rsidRPr="00DD0594">
              <w:t>页面</w:t>
            </w:r>
            <w:r w:rsidRPr="00DD0594">
              <w:rPr>
                <w:rFonts w:hint="eastAsia"/>
              </w:rPr>
              <w:t>，</w:t>
            </w:r>
            <w:r w:rsidRPr="00DD0594">
              <w:t>点击</w:t>
            </w:r>
            <w:r w:rsidRPr="00DD0594">
              <w:rPr>
                <w:rFonts w:hint="eastAsia"/>
              </w:rPr>
              <w:t>“</w:t>
            </w:r>
            <w:r w:rsidR="002C2003" w:rsidRPr="00DD0594">
              <w:rPr>
                <w:rFonts w:hint="eastAsia"/>
              </w:rPr>
              <w:t>其他</w:t>
            </w:r>
            <w:r w:rsidRPr="00DD0594">
              <w:rPr>
                <w:rFonts w:hint="eastAsia"/>
              </w:rPr>
              <w:t>银行卡”进入Ⅰ</w:t>
            </w:r>
            <w:r w:rsidRPr="00DD0594">
              <w:rPr>
                <w:rFonts w:hint="eastAsia"/>
              </w:rPr>
              <w:t>-</w:t>
            </w:r>
            <w:r w:rsidRPr="00DD0594">
              <w:t>H-</w:t>
            </w:r>
            <w:r w:rsidRPr="00DD0594">
              <w:rPr>
                <w:rFonts w:hint="eastAsia"/>
              </w:rPr>
              <w:t>0</w:t>
            </w:r>
            <w:r w:rsidR="004A6CAC" w:rsidRPr="00DD0594">
              <w:t>1</w:t>
            </w:r>
            <w:r w:rsidRPr="00DD0594">
              <w:t>-03</w:t>
            </w:r>
            <w:r w:rsidRPr="00DD0594">
              <w:rPr>
                <w:rFonts w:hint="eastAsia"/>
              </w:rPr>
              <w:t>(</w:t>
            </w:r>
            <w:r w:rsidRPr="00DD0594">
              <w:t>0</w:t>
            </w:r>
            <w:r w:rsidR="00C003BF" w:rsidRPr="00DD0594">
              <w:t>8</w:t>
            </w:r>
            <w:r w:rsidRPr="00DD0594">
              <w:t>)</w:t>
            </w:r>
          </w:p>
          <w:p w:rsidR="001034C6" w:rsidRPr="00DD0594" w:rsidRDefault="001034C6" w:rsidP="001034C6">
            <w:pPr>
              <w:pStyle w:val="af0"/>
              <w:ind w:firstLineChars="0" w:firstLine="0"/>
              <w:rPr>
                <w:rFonts w:ascii="宋体" w:hAnsi="宋体" w:cs="宋体"/>
              </w:rPr>
            </w:pPr>
            <w:r w:rsidRPr="00DD0594">
              <w:rPr>
                <w:rFonts w:ascii="宋体" w:hAnsi="宋体" w:cs="宋体" w:hint="eastAsia"/>
              </w:rPr>
              <w:t>3</w:t>
            </w:r>
            <w:r w:rsidR="000331C0" w:rsidRPr="00DD0594">
              <w:rPr>
                <w:rFonts w:ascii="宋体" w:hAnsi="宋体" w:cs="宋体" w:hint="eastAsia"/>
              </w:rPr>
              <w:t>、</w:t>
            </w:r>
            <w:r w:rsidRPr="00DD0594">
              <w:rPr>
                <w:rFonts w:ascii="宋体" w:hAnsi="宋体" w:cs="宋体" w:hint="eastAsia"/>
              </w:rPr>
              <w:t>“银行卡”一栏均可点击</w:t>
            </w:r>
          </w:p>
        </w:tc>
        <w:tc>
          <w:tcPr>
            <w:tcW w:w="2302" w:type="dxa"/>
            <w:vAlign w:val="center"/>
          </w:tcPr>
          <w:p w:rsidR="001034C6" w:rsidRPr="00DD0594" w:rsidRDefault="001034C6" w:rsidP="001034C6"/>
        </w:tc>
      </w:tr>
      <w:tr w:rsidR="00DD0594" w:rsidRPr="00DD0594" w:rsidTr="00374F4B">
        <w:tc>
          <w:tcPr>
            <w:tcW w:w="1387" w:type="dxa"/>
            <w:vMerge/>
            <w:vAlign w:val="center"/>
          </w:tcPr>
          <w:p w:rsidR="001034C6" w:rsidRPr="00DD0594" w:rsidRDefault="001034C6" w:rsidP="001034C6">
            <w:pPr>
              <w:jc w:val="center"/>
            </w:pPr>
          </w:p>
        </w:tc>
        <w:tc>
          <w:tcPr>
            <w:tcW w:w="1116" w:type="dxa"/>
            <w:vAlign w:val="center"/>
          </w:tcPr>
          <w:p w:rsidR="001034C6" w:rsidRPr="00DD0594" w:rsidRDefault="001034C6" w:rsidP="001034C6">
            <w:r w:rsidRPr="00DD0594">
              <w:rPr>
                <w:rFonts w:hint="eastAsia"/>
              </w:rPr>
              <w:t>下一步</w:t>
            </w:r>
          </w:p>
        </w:tc>
        <w:tc>
          <w:tcPr>
            <w:tcW w:w="5157" w:type="dxa"/>
            <w:vAlign w:val="center"/>
          </w:tcPr>
          <w:p w:rsidR="001034C6" w:rsidRPr="00DD0594" w:rsidRDefault="001034C6" w:rsidP="001034C6">
            <w:pPr>
              <w:pStyle w:val="af0"/>
              <w:ind w:firstLineChars="0" w:firstLine="0"/>
              <w:rPr>
                <w:rFonts w:ascii="宋体" w:hAnsi="宋体" w:cs="宋体"/>
              </w:rPr>
            </w:pPr>
            <w:r w:rsidRPr="00DD0594">
              <w:rPr>
                <w:rFonts w:hint="eastAsia"/>
              </w:rPr>
              <w:t>当“金额”和“银行卡”均填写后，“下一步”按键可以点击，进入Ⅰ</w:t>
            </w:r>
            <w:r w:rsidRPr="00DD0594">
              <w:rPr>
                <w:rFonts w:hint="eastAsia"/>
              </w:rPr>
              <w:t>-</w:t>
            </w:r>
            <w:r w:rsidRPr="00DD0594">
              <w:t>H-</w:t>
            </w:r>
            <w:r w:rsidRPr="00DD0594">
              <w:rPr>
                <w:rFonts w:hint="eastAsia"/>
              </w:rPr>
              <w:t>02</w:t>
            </w:r>
            <w:r w:rsidRPr="00DD0594">
              <w:t>-03</w:t>
            </w:r>
            <w:r w:rsidRPr="00DD0594">
              <w:rPr>
                <w:rFonts w:hint="eastAsia"/>
              </w:rPr>
              <w:t>(</w:t>
            </w:r>
            <w:r w:rsidRPr="00DD0594">
              <w:t>04)</w:t>
            </w:r>
            <w:r w:rsidRPr="00DD0594">
              <w:t>页面</w:t>
            </w:r>
          </w:p>
        </w:tc>
        <w:tc>
          <w:tcPr>
            <w:tcW w:w="2302" w:type="dxa"/>
            <w:vAlign w:val="center"/>
          </w:tcPr>
          <w:p w:rsidR="001034C6" w:rsidRPr="00DD0594" w:rsidRDefault="004B7A4C" w:rsidP="001034C6">
            <w:r w:rsidRPr="00DD0594">
              <w:rPr>
                <w:rFonts w:hint="eastAsia"/>
              </w:rPr>
              <w:t>1</w:t>
            </w:r>
            <w:r w:rsidR="000331C0" w:rsidRPr="00DD0594">
              <w:rPr>
                <w:rFonts w:hint="eastAsia"/>
              </w:rPr>
              <w:t>、</w:t>
            </w:r>
            <w:r w:rsidR="00C003BF" w:rsidRPr="00DD0594">
              <w:t>金额为空或为</w:t>
            </w:r>
            <w:r w:rsidR="00C003BF" w:rsidRPr="00DD0594">
              <w:rPr>
                <w:rFonts w:hint="eastAsia"/>
              </w:rPr>
              <w:t>0</w:t>
            </w:r>
            <w:r w:rsidR="00C003BF" w:rsidRPr="00DD0594">
              <w:rPr>
                <w:rFonts w:hint="eastAsia"/>
              </w:rPr>
              <w:t>时，</w:t>
            </w:r>
            <w:r w:rsidRPr="00DD0594">
              <w:rPr>
                <w:rFonts w:hint="eastAsia"/>
              </w:rPr>
              <w:t>不可点击</w:t>
            </w:r>
          </w:p>
          <w:p w:rsidR="004B7A4C" w:rsidRPr="00DD0594" w:rsidRDefault="004B7A4C" w:rsidP="001034C6">
            <w:r w:rsidRPr="00DD0594">
              <w:t>2</w:t>
            </w:r>
            <w:r w:rsidR="000331C0" w:rsidRPr="00DD0594">
              <w:rPr>
                <w:rFonts w:hint="eastAsia"/>
              </w:rPr>
              <w:t>、</w:t>
            </w:r>
            <w:r w:rsidRPr="00DD0594">
              <w:t>断网时</w:t>
            </w:r>
            <w:r w:rsidRPr="00DD0594">
              <w:rPr>
                <w:rFonts w:hint="eastAsia"/>
              </w:rPr>
              <w:t>，</w:t>
            </w:r>
            <w:r w:rsidRPr="00DD0594">
              <w:t>点击显示通用断网提示浮窗</w:t>
            </w:r>
          </w:p>
        </w:tc>
      </w:tr>
      <w:tr w:rsidR="00DD0594" w:rsidRPr="00DD0594" w:rsidTr="00374F4B">
        <w:tc>
          <w:tcPr>
            <w:tcW w:w="1387" w:type="dxa"/>
            <w:vMerge w:val="restart"/>
            <w:vAlign w:val="center"/>
          </w:tcPr>
          <w:p w:rsidR="001034C6" w:rsidRPr="00DD0594" w:rsidRDefault="001034C6" w:rsidP="00FA5734">
            <w:pPr>
              <w:jc w:val="center"/>
            </w:pPr>
            <w:r w:rsidRPr="00DD0594">
              <w:rPr>
                <w:rFonts w:hint="eastAsia"/>
              </w:rPr>
              <w:t>Ⅰ</w:t>
            </w:r>
            <w:r w:rsidRPr="00DD0594">
              <w:rPr>
                <w:rFonts w:hint="eastAsia"/>
              </w:rPr>
              <w:t>-</w:t>
            </w:r>
            <w:r w:rsidRPr="00DD0594">
              <w:t>H-</w:t>
            </w:r>
            <w:r w:rsidRPr="00DD0594">
              <w:rPr>
                <w:rFonts w:hint="eastAsia"/>
              </w:rPr>
              <w:t>0</w:t>
            </w:r>
            <w:r w:rsidR="00FA5734" w:rsidRPr="00DD0594">
              <w:t>1</w:t>
            </w:r>
            <w:r w:rsidRPr="00DD0594">
              <w:t>-03</w:t>
            </w:r>
            <w:r w:rsidRPr="00DD0594">
              <w:rPr>
                <w:rFonts w:hint="eastAsia"/>
              </w:rPr>
              <w:t>(</w:t>
            </w:r>
            <w:r w:rsidRPr="00DD0594">
              <w:t>04</w:t>
            </w:r>
            <w:r w:rsidRPr="00DD0594">
              <w:rPr>
                <w:rFonts w:hint="eastAsia"/>
              </w:rPr>
              <w:t>)</w:t>
            </w:r>
            <w:r w:rsidR="004B7A4C" w:rsidRPr="00DD0594">
              <w:t>/</w:t>
            </w:r>
            <w:r w:rsidR="004B7A4C" w:rsidRPr="00DD0594">
              <w:rPr>
                <w:rFonts w:hint="eastAsia"/>
              </w:rPr>
              <w:t xml:space="preserve"> </w:t>
            </w:r>
            <w:r w:rsidR="004B7A4C" w:rsidRPr="00DD0594">
              <w:rPr>
                <w:rFonts w:hint="eastAsia"/>
              </w:rPr>
              <w:t>Ⅰ</w:t>
            </w:r>
            <w:r w:rsidR="004B7A4C" w:rsidRPr="00DD0594">
              <w:rPr>
                <w:rFonts w:hint="eastAsia"/>
              </w:rPr>
              <w:lastRenderedPageBreak/>
              <w:t>-</w:t>
            </w:r>
            <w:r w:rsidR="004B7A4C" w:rsidRPr="00DD0594">
              <w:t>H-</w:t>
            </w:r>
            <w:r w:rsidR="004B7A4C" w:rsidRPr="00DD0594">
              <w:rPr>
                <w:rFonts w:hint="eastAsia"/>
              </w:rPr>
              <w:t>0</w:t>
            </w:r>
            <w:r w:rsidR="00FA5734" w:rsidRPr="00DD0594">
              <w:t>1</w:t>
            </w:r>
            <w:r w:rsidR="004B7A4C" w:rsidRPr="00DD0594">
              <w:t>-03</w:t>
            </w:r>
            <w:r w:rsidR="004B7A4C" w:rsidRPr="00DD0594">
              <w:rPr>
                <w:rFonts w:hint="eastAsia"/>
              </w:rPr>
              <w:t>(</w:t>
            </w:r>
            <w:r w:rsidR="004B7A4C" w:rsidRPr="00DD0594">
              <w:t>09</w:t>
            </w:r>
            <w:r w:rsidR="00AD409C" w:rsidRPr="00DD0594">
              <w:t>)</w:t>
            </w:r>
          </w:p>
        </w:tc>
        <w:tc>
          <w:tcPr>
            <w:tcW w:w="1116" w:type="dxa"/>
            <w:vAlign w:val="center"/>
          </w:tcPr>
          <w:p w:rsidR="001034C6" w:rsidRPr="00DD0594" w:rsidRDefault="001034C6" w:rsidP="001034C6">
            <w:r w:rsidRPr="00DD0594">
              <w:rPr>
                <w:rFonts w:hint="eastAsia"/>
              </w:rPr>
              <w:lastRenderedPageBreak/>
              <w:t>提现密码</w:t>
            </w:r>
          </w:p>
        </w:tc>
        <w:tc>
          <w:tcPr>
            <w:tcW w:w="5157" w:type="dxa"/>
            <w:vAlign w:val="center"/>
          </w:tcPr>
          <w:p w:rsidR="001034C6" w:rsidRPr="00DD0594" w:rsidRDefault="000331C0" w:rsidP="001034C6">
            <w:pPr>
              <w:pStyle w:val="af0"/>
              <w:ind w:firstLineChars="0" w:firstLine="0"/>
            </w:pPr>
            <w:r w:rsidRPr="00DD0594">
              <w:rPr>
                <w:rFonts w:hint="eastAsia"/>
              </w:rPr>
              <w:t>1</w:t>
            </w:r>
            <w:r w:rsidRPr="00DD0594">
              <w:rPr>
                <w:rFonts w:hint="eastAsia"/>
              </w:rPr>
              <w:t>、</w:t>
            </w:r>
            <w:r w:rsidR="001034C6" w:rsidRPr="00DD0594">
              <w:rPr>
                <w:rFonts w:hint="eastAsia"/>
              </w:rPr>
              <w:t>默认为空，输入密码后出现“删除”按钮</w:t>
            </w:r>
          </w:p>
          <w:p w:rsidR="004B7A4C" w:rsidRPr="00DD0594" w:rsidRDefault="000331C0" w:rsidP="00416603">
            <w:pPr>
              <w:pStyle w:val="af0"/>
              <w:ind w:firstLineChars="0" w:firstLine="0"/>
            </w:pPr>
            <w:r w:rsidRPr="00DD0594">
              <w:rPr>
                <w:rFonts w:hint="eastAsia"/>
                <w:b/>
              </w:rPr>
              <w:t>2</w:t>
            </w:r>
            <w:r w:rsidRPr="00DD0594">
              <w:rPr>
                <w:rFonts w:hint="eastAsia"/>
                <w:b/>
              </w:rPr>
              <w:t>、</w:t>
            </w:r>
            <w:r w:rsidR="001034C6" w:rsidRPr="00DD0594">
              <w:rPr>
                <w:rFonts w:hint="eastAsia"/>
                <w:b/>
              </w:rPr>
              <w:t>若提现密码未曾更改过</w:t>
            </w:r>
            <w:r w:rsidR="001034C6" w:rsidRPr="00DD0594">
              <w:rPr>
                <w:rFonts w:hint="eastAsia"/>
              </w:rPr>
              <w:t>，</w:t>
            </w:r>
            <w:r w:rsidR="001034C6" w:rsidRPr="00DD0594">
              <w:t>输入框下方</w:t>
            </w:r>
            <w:r w:rsidRPr="00DD0594">
              <w:t>显示</w:t>
            </w:r>
            <w:r w:rsidR="001034C6" w:rsidRPr="00DD0594">
              <w:t>提示</w:t>
            </w:r>
            <w:r w:rsidRPr="00DD0594">
              <w:t>文案</w:t>
            </w:r>
            <w:r w:rsidR="001034C6" w:rsidRPr="00DD0594">
              <w:rPr>
                <w:rFonts w:hint="eastAsia"/>
              </w:rPr>
              <w:t>“默认提现密码</w:t>
            </w:r>
            <w:r w:rsidR="00512875" w:rsidRPr="00DD0594">
              <w:rPr>
                <w:rFonts w:hint="eastAsia"/>
              </w:rPr>
              <w:t>为登录密码</w:t>
            </w:r>
            <w:r w:rsidR="001034C6" w:rsidRPr="00DD0594">
              <w:rPr>
                <w:rFonts w:hint="eastAsia"/>
              </w:rPr>
              <w:t>”</w:t>
            </w:r>
            <w:r w:rsidR="004B7A4C" w:rsidRPr="00DD0594">
              <w:rPr>
                <w:rFonts w:hint="eastAsia"/>
              </w:rPr>
              <w:t>。</w:t>
            </w:r>
            <w:r w:rsidRPr="00DD0594">
              <w:rPr>
                <w:rFonts w:hint="eastAsia"/>
                <w:b/>
              </w:rPr>
              <w:t>若提现密码已被修改</w:t>
            </w:r>
            <w:r w:rsidRPr="00DD0594">
              <w:rPr>
                <w:rFonts w:hint="eastAsia"/>
              </w:rPr>
              <w:t>，</w:t>
            </w:r>
            <w:r w:rsidRPr="00DD0594">
              <w:rPr>
                <w:rFonts w:hint="eastAsia"/>
              </w:rPr>
              <w:lastRenderedPageBreak/>
              <w:t>则输入框下方不再显示提示文案。</w:t>
            </w:r>
          </w:p>
          <w:p w:rsidR="00AB001B" w:rsidRPr="00DD0594" w:rsidRDefault="000331C0" w:rsidP="00416603">
            <w:pPr>
              <w:pStyle w:val="af0"/>
              <w:ind w:firstLineChars="0" w:firstLine="0"/>
            </w:pPr>
            <w:r w:rsidRPr="00DD0594">
              <w:t>3</w:t>
            </w:r>
            <w:r w:rsidRPr="00DD0594">
              <w:rPr>
                <w:rFonts w:hint="eastAsia"/>
              </w:rPr>
              <w:t>、</w:t>
            </w:r>
            <w:r w:rsidR="00AB001B" w:rsidRPr="00DD0594">
              <w:t>仅可输入英文</w:t>
            </w:r>
            <w:r w:rsidR="00AB001B" w:rsidRPr="00DD0594">
              <w:rPr>
                <w:rFonts w:hint="eastAsia"/>
              </w:rPr>
              <w:t>、</w:t>
            </w:r>
            <w:r w:rsidR="00AB001B" w:rsidRPr="00DD0594">
              <w:t>符号和数字</w:t>
            </w:r>
            <w:r w:rsidR="00AB001B" w:rsidRPr="00DD0594">
              <w:rPr>
                <w:rFonts w:hint="eastAsia"/>
              </w:rPr>
              <w:t>，</w:t>
            </w:r>
            <w:r w:rsidR="00AB001B" w:rsidRPr="00DD0594">
              <w:t>最多输入</w:t>
            </w:r>
            <w:r w:rsidR="00AB001B" w:rsidRPr="00DD0594">
              <w:rPr>
                <w:rFonts w:hint="eastAsia"/>
              </w:rPr>
              <w:t>16</w:t>
            </w:r>
            <w:r w:rsidR="00AB001B" w:rsidRPr="00DD0594">
              <w:rPr>
                <w:rFonts w:hint="eastAsia"/>
              </w:rPr>
              <w:t>位，超过后不可继续输入</w:t>
            </w:r>
          </w:p>
        </w:tc>
        <w:tc>
          <w:tcPr>
            <w:tcW w:w="2302" w:type="dxa"/>
            <w:vAlign w:val="center"/>
          </w:tcPr>
          <w:p w:rsidR="001034C6" w:rsidRPr="00DD0594" w:rsidRDefault="007061B3" w:rsidP="001034C6">
            <w:r w:rsidRPr="00DD0594">
              <w:rPr>
                <w:rFonts w:hint="eastAsia"/>
              </w:rPr>
              <w:lastRenderedPageBreak/>
              <w:t>提现密码未更改时，则默认提现密码为最新的登录密码</w:t>
            </w:r>
          </w:p>
        </w:tc>
      </w:tr>
      <w:tr w:rsidR="00DD0594" w:rsidRPr="00DD0594" w:rsidTr="00374F4B">
        <w:tc>
          <w:tcPr>
            <w:tcW w:w="1387" w:type="dxa"/>
            <w:vMerge/>
            <w:vAlign w:val="center"/>
          </w:tcPr>
          <w:p w:rsidR="00416603" w:rsidRPr="00DD0594" w:rsidRDefault="00416603" w:rsidP="004B7A4C">
            <w:pPr>
              <w:jc w:val="center"/>
            </w:pPr>
          </w:p>
        </w:tc>
        <w:tc>
          <w:tcPr>
            <w:tcW w:w="1116" w:type="dxa"/>
            <w:vAlign w:val="center"/>
          </w:tcPr>
          <w:p w:rsidR="00416603" w:rsidRPr="00DD0594" w:rsidRDefault="00416603" w:rsidP="001034C6">
            <w:r w:rsidRPr="00DD0594">
              <w:rPr>
                <w:rFonts w:hint="eastAsia"/>
              </w:rPr>
              <w:t>忘记密码</w:t>
            </w:r>
          </w:p>
        </w:tc>
        <w:tc>
          <w:tcPr>
            <w:tcW w:w="5157" w:type="dxa"/>
            <w:vAlign w:val="center"/>
          </w:tcPr>
          <w:p w:rsidR="00416603" w:rsidRPr="00DD0594" w:rsidRDefault="00AB001B" w:rsidP="003123C4">
            <w:pPr>
              <w:pStyle w:val="af0"/>
              <w:ind w:firstLineChars="0" w:firstLine="0"/>
            </w:pPr>
            <w:r w:rsidRPr="00DD0594">
              <w:rPr>
                <w:rFonts w:hint="eastAsia"/>
              </w:rPr>
              <w:t>如页面Ⅰ</w:t>
            </w:r>
            <w:r w:rsidRPr="00DD0594">
              <w:rPr>
                <w:rFonts w:hint="eastAsia"/>
              </w:rPr>
              <w:t>-J-02</w:t>
            </w:r>
            <w:r w:rsidRPr="00DD0594">
              <w:t>-01</w:t>
            </w:r>
            <w:r w:rsidRPr="00DD0594">
              <w:rPr>
                <w:rFonts w:hint="eastAsia"/>
              </w:rPr>
              <w:t>(</w:t>
            </w:r>
            <w:r w:rsidRPr="00DD0594">
              <w:t>0</w:t>
            </w:r>
            <w:r w:rsidR="003123C4" w:rsidRPr="00DD0594">
              <w:t>2</w:t>
            </w:r>
            <w:r w:rsidRPr="00DD0594">
              <w:rPr>
                <w:rFonts w:hint="eastAsia"/>
              </w:rPr>
              <w:t>)</w:t>
            </w:r>
            <w:r w:rsidRPr="00DD0594">
              <w:rPr>
                <w:rFonts w:hint="eastAsia"/>
              </w:rPr>
              <w:t>的“忘记密码”，点击</w:t>
            </w:r>
            <w:r w:rsidR="003123C4" w:rsidRPr="00DD0594">
              <w:rPr>
                <w:rFonts w:hint="eastAsia"/>
              </w:rPr>
              <w:t>跳转至Ⅰ</w:t>
            </w:r>
            <w:r w:rsidR="003123C4" w:rsidRPr="00DD0594">
              <w:rPr>
                <w:rFonts w:hint="eastAsia"/>
              </w:rPr>
              <w:t>-J-02</w:t>
            </w:r>
            <w:r w:rsidR="003123C4" w:rsidRPr="00DD0594">
              <w:t>-01</w:t>
            </w:r>
            <w:r w:rsidR="003123C4" w:rsidRPr="00DD0594">
              <w:rPr>
                <w:rFonts w:hint="eastAsia"/>
              </w:rPr>
              <w:t>(</w:t>
            </w:r>
            <w:r w:rsidR="003123C4" w:rsidRPr="00DD0594">
              <w:t>06</w:t>
            </w:r>
            <w:r w:rsidR="003123C4" w:rsidRPr="00DD0594">
              <w:rPr>
                <w:rFonts w:hint="eastAsia"/>
              </w:rPr>
              <w:t>)</w:t>
            </w:r>
            <w:r w:rsidR="003123C4" w:rsidRPr="00DD0594">
              <w:rPr>
                <w:rFonts w:hint="eastAsia"/>
              </w:rPr>
              <w:t>，</w:t>
            </w:r>
            <w:r w:rsidRPr="00DD0594">
              <w:rPr>
                <w:rFonts w:hint="eastAsia"/>
              </w:rPr>
              <w:t>重置成功后，如Ⅰ</w:t>
            </w:r>
            <w:r w:rsidRPr="00DD0594">
              <w:rPr>
                <w:rFonts w:hint="eastAsia"/>
              </w:rPr>
              <w:t>-J-02</w:t>
            </w:r>
            <w:r w:rsidRPr="00DD0594">
              <w:t>-01</w:t>
            </w:r>
            <w:r w:rsidRPr="00DD0594">
              <w:rPr>
                <w:rFonts w:hint="eastAsia"/>
              </w:rPr>
              <w:t>(</w:t>
            </w:r>
            <w:r w:rsidRPr="00DD0594">
              <w:t>0</w:t>
            </w:r>
            <w:r w:rsidRPr="00DD0594">
              <w:rPr>
                <w:rFonts w:hint="eastAsia"/>
              </w:rPr>
              <w:t>7)</w:t>
            </w:r>
            <w:r w:rsidRPr="00DD0594">
              <w:rPr>
                <w:rFonts w:hint="eastAsia"/>
              </w:rPr>
              <w:t>，点击返回则返回至Ⅰ</w:t>
            </w:r>
            <w:r w:rsidRPr="00DD0594">
              <w:rPr>
                <w:rFonts w:hint="eastAsia"/>
              </w:rPr>
              <w:t>-</w:t>
            </w:r>
            <w:r w:rsidRPr="00DD0594">
              <w:t>H-</w:t>
            </w:r>
            <w:r w:rsidRPr="00DD0594">
              <w:rPr>
                <w:rFonts w:hint="eastAsia"/>
              </w:rPr>
              <w:t>0</w:t>
            </w:r>
            <w:r w:rsidR="00FA5734" w:rsidRPr="00DD0594">
              <w:t>1</w:t>
            </w:r>
            <w:r w:rsidRPr="00DD0594">
              <w:t>-03</w:t>
            </w:r>
            <w:r w:rsidRPr="00DD0594">
              <w:rPr>
                <w:rFonts w:hint="eastAsia"/>
              </w:rPr>
              <w:t>(</w:t>
            </w:r>
            <w:r w:rsidRPr="00DD0594">
              <w:t>09)</w:t>
            </w:r>
            <w:r w:rsidRPr="00DD0594">
              <w:rPr>
                <w:rFonts w:hint="eastAsia"/>
              </w:rPr>
              <w:t>页面</w:t>
            </w:r>
          </w:p>
        </w:tc>
        <w:tc>
          <w:tcPr>
            <w:tcW w:w="2302" w:type="dxa"/>
            <w:vAlign w:val="center"/>
          </w:tcPr>
          <w:p w:rsidR="00416603" w:rsidRPr="00DD0594" w:rsidRDefault="00416603" w:rsidP="001034C6"/>
        </w:tc>
      </w:tr>
      <w:tr w:rsidR="00DD0594" w:rsidRPr="00DD0594" w:rsidTr="00374F4B">
        <w:tc>
          <w:tcPr>
            <w:tcW w:w="1387" w:type="dxa"/>
            <w:vMerge/>
            <w:vAlign w:val="center"/>
          </w:tcPr>
          <w:p w:rsidR="001034C6" w:rsidRPr="00DD0594" w:rsidRDefault="001034C6" w:rsidP="001034C6">
            <w:pPr>
              <w:jc w:val="center"/>
            </w:pPr>
          </w:p>
        </w:tc>
        <w:tc>
          <w:tcPr>
            <w:tcW w:w="1116" w:type="dxa"/>
            <w:vAlign w:val="center"/>
          </w:tcPr>
          <w:p w:rsidR="001034C6" w:rsidRPr="00DD0594" w:rsidRDefault="001034C6" w:rsidP="001034C6">
            <w:r w:rsidRPr="00DD0594">
              <w:rPr>
                <w:rFonts w:hint="eastAsia"/>
              </w:rPr>
              <w:t>提交</w:t>
            </w:r>
          </w:p>
        </w:tc>
        <w:tc>
          <w:tcPr>
            <w:tcW w:w="5157" w:type="dxa"/>
            <w:vAlign w:val="center"/>
          </w:tcPr>
          <w:p w:rsidR="001034C6" w:rsidRPr="00DD0594" w:rsidRDefault="000331C0" w:rsidP="001034C6">
            <w:pPr>
              <w:pStyle w:val="af0"/>
              <w:ind w:firstLineChars="0" w:firstLine="0"/>
            </w:pPr>
            <w:r w:rsidRPr="00DD0594">
              <w:rPr>
                <w:rFonts w:hint="eastAsia"/>
              </w:rPr>
              <w:t>1</w:t>
            </w:r>
            <w:r w:rsidRPr="00DD0594">
              <w:rPr>
                <w:rFonts w:hint="eastAsia"/>
              </w:rPr>
              <w:t>、</w:t>
            </w:r>
            <w:r w:rsidR="001034C6" w:rsidRPr="00DD0594">
              <w:rPr>
                <w:rFonts w:hint="eastAsia"/>
              </w:rPr>
              <w:t>密码为空时，不可点击，填写后</w:t>
            </w:r>
            <w:r w:rsidRPr="00DD0594">
              <w:rPr>
                <w:rFonts w:hint="eastAsia"/>
              </w:rPr>
              <w:t>方</w:t>
            </w:r>
            <w:r w:rsidR="001034C6" w:rsidRPr="00DD0594">
              <w:rPr>
                <w:rFonts w:hint="eastAsia"/>
              </w:rPr>
              <w:t>可点击。点击后，冒泡提示“提交中”</w:t>
            </w:r>
            <w:r w:rsidRPr="00DD0594">
              <w:rPr>
                <w:rFonts w:hint="eastAsia"/>
              </w:rPr>
              <w:t>，</w:t>
            </w:r>
            <w:r w:rsidR="001034C6" w:rsidRPr="00DD0594">
              <w:rPr>
                <w:rFonts w:hint="eastAsia"/>
              </w:rPr>
              <w:t>若通过密码验证，则进入页面Ⅰ</w:t>
            </w:r>
            <w:r w:rsidR="001034C6" w:rsidRPr="00DD0594">
              <w:rPr>
                <w:rFonts w:hint="eastAsia"/>
              </w:rPr>
              <w:t>-</w:t>
            </w:r>
            <w:r w:rsidR="001034C6" w:rsidRPr="00DD0594">
              <w:t>H-</w:t>
            </w:r>
            <w:r w:rsidR="001034C6" w:rsidRPr="00DD0594">
              <w:rPr>
                <w:rFonts w:hint="eastAsia"/>
              </w:rPr>
              <w:t>0</w:t>
            </w:r>
            <w:r w:rsidR="00FA5734" w:rsidRPr="00DD0594">
              <w:t>1</w:t>
            </w:r>
            <w:r w:rsidR="001034C6" w:rsidRPr="00DD0594">
              <w:t>-03</w:t>
            </w:r>
            <w:r w:rsidR="001034C6" w:rsidRPr="00DD0594">
              <w:rPr>
                <w:rFonts w:hint="eastAsia"/>
              </w:rPr>
              <w:t>(</w:t>
            </w:r>
            <w:r w:rsidR="001034C6" w:rsidRPr="00DD0594">
              <w:t>05)</w:t>
            </w:r>
            <w:r w:rsidR="001034C6" w:rsidRPr="00DD0594">
              <w:rPr>
                <w:rFonts w:hint="eastAsia"/>
              </w:rPr>
              <w:t>，</w:t>
            </w:r>
            <w:r w:rsidR="001034C6" w:rsidRPr="00DD0594">
              <w:t>若密码错误</w:t>
            </w:r>
            <w:r w:rsidR="001034C6" w:rsidRPr="00DD0594">
              <w:rPr>
                <w:rFonts w:hint="eastAsia"/>
              </w:rPr>
              <w:t>，</w:t>
            </w:r>
            <w:r w:rsidR="001034C6" w:rsidRPr="00DD0594">
              <w:t>冒泡提示</w:t>
            </w:r>
            <w:r w:rsidR="001034C6" w:rsidRPr="00DD0594">
              <w:rPr>
                <w:rFonts w:hint="eastAsia"/>
              </w:rPr>
              <w:t>，如页面Ⅰ</w:t>
            </w:r>
            <w:r w:rsidR="001034C6" w:rsidRPr="00DD0594">
              <w:rPr>
                <w:rFonts w:hint="eastAsia"/>
              </w:rPr>
              <w:t>-</w:t>
            </w:r>
            <w:r w:rsidR="001034C6" w:rsidRPr="00DD0594">
              <w:t>H-</w:t>
            </w:r>
            <w:r w:rsidR="001034C6" w:rsidRPr="00DD0594">
              <w:rPr>
                <w:rFonts w:hint="eastAsia"/>
              </w:rPr>
              <w:t>0</w:t>
            </w:r>
            <w:r w:rsidR="00FA5734" w:rsidRPr="00DD0594">
              <w:t>1</w:t>
            </w:r>
            <w:r w:rsidR="001034C6" w:rsidRPr="00DD0594">
              <w:t>-03</w:t>
            </w:r>
            <w:r w:rsidR="001034C6" w:rsidRPr="00DD0594">
              <w:rPr>
                <w:rFonts w:hint="eastAsia"/>
              </w:rPr>
              <w:t>(</w:t>
            </w:r>
            <w:r w:rsidR="001034C6" w:rsidRPr="00DD0594">
              <w:t>06)</w:t>
            </w:r>
            <w:r w:rsidR="001034C6" w:rsidRPr="00DD0594">
              <w:rPr>
                <w:rFonts w:hint="eastAsia"/>
              </w:rPr>
              <w:t>。</w:t>
            </w:r>
          </w:p>
          <w:p w:rsidR="001034C6" w:rsidRPr="00DD0594" w:rsidRDefault="000331C0" w:rsidP="00794D87">
            <w:pPr>
              <w:pStyle w:val="af0"/>
              <w:ind w:firstLineChars="0" w:firstLine="0"/>
            </w:pPr>
            <w:r w:rsidRPr="00DD0594">
              <w:rPr>
                <w:rFonts w:hint="eastAsia"/>
              </w:rPr>
              <w:t>2</w:t>
            </w:r>
            <w:r w:rsidRPr="00DD0594">
              <w:rPr>
                <w:rFonts w:hint="eastAsia"/>
              </w:rPr>
              <w:t>、</w:t>
            </w:r>
            <w:r w:rsidR="001034C6" w:rsidRPr="00DD0594">
              <w:t>提交成功后</w:t>
            </w:r>
            <w:r w:rsidR="001034C6" w:rsidRPr="00DD0594">
              <w:rPr>
                <w:rFonts w:hint="eastAsia"/>
              </w:rPr>
              <w:t>，</w:t>
            </w:r>
            <w:r w:rsidR="001034C6" w:rsidRPr="00DD0594">
              <w:t>扣减账户余额</w:t>
            </w:r>
            <w:r w:rsidR="001034C6" w:rsidRPr="00DD0594">
              <w:rPr>
                <w:rFonts w:hint="eastAsia"/>
              </w:rPr>
              <w:t>，</w:t>
            </w:r>
            <w:r w:rsidR="00AB001B" w:rsidRPr="00DD0594">
              <w:rPr>
                <w:rFonts w:hint="eastAsia"/>
              </w:rPr>
              <w:t>生成余额明细及交易明细，</w:t>
            </w:r>
            <w:r w:rsidR="001034C6" w:rsidRPr="00DD0594">
              <w:t>同时</w:t>
            </w:r>
            <w:r w:rsidRPr="00DD0594">
              <w:rPr>
                <w:rFonts w:hint="eastAsia"/>
              </w:rPr>
              <w:t>推送</w:t>
            </w:r>
            <w:r w:rsidRPr="00DD0594">
              <w:t>系统</w:t>
            </w:r>
            <w:r w:rsidR="001034C6" w:rsidRPr="00DD0594">
              <w:t>消息至当前租赁公司的财务管理员和超级管理员</w:t>
            </w:r>
            <w:r w:rsidR="00794D87" w:rsidRPr="00DD0594">
              <w:rPr>
                <w:rFonts w:hint="eastAsia"/>
              </w:rPr>
              <w:t>，并在“提现管理”页面生成待处理提现</w:t>
            </w:r>
            <w:r w:rsidR="00AB001B" w:rsidRPr="00DD0594">
              <w:rPr>
                <w:rFonts w:hint="eastAsia"/>
              </w:rPr>
              <w:t>申请。消息内容参照</w:t>
            </w:r>
            <w:r w:rsidRPr="00DD0594">
              <w:t>消息</w:t>
            </w:r>
            <w:r w:rsidR="00AB001B" w:rsidRPr="00DD0594">
              <w:rPr>
                <w:rFonts w:hint="eastAsia"/>
              </w:rPr>
              <w:t>模板</w:t>
            </w:r>
            <w:r w:rsidRPr="00DD0594">
              <w:rPr>
                <w:rFonts w:hint="eastAsia"/>
              </w:rPr>
              <w:t>文件</w:t>
            </w:r>
            <w:r w:rsidR="001034C6" w:rsidRPr="00DD0594">
              <w:rPr>
                <w:rFonts w:hint="eastAsia"/>
              </w:rPr>
              <w:t>。</w:t>
            </w:r>
          </w:p>
        </w:tc>
        <w:tc>
          <w:tcPr>
            <w:tcW w:w="2302" w:type="dxa"/>
            <w:vAlign w:val="center"/>
          </w:tcPr>
          <w:p w:rsidR="001034C6" w:rsidRPr="00DD0594" w:rsidRDefault="00AB001B" w:rsidP="001034C6">
            <w:r w:rsidRPr="00DD0594">
              <w:rPr>
                <w:rFonts w:hint="eastAsia"/>
              </w:rPr>
              <w:t>1</w:t>
            </w:r>
            <w:r w:rsidR="002941E1" w:rsidRPr="00DD0594">
              <w:rPr>
                <w:rFonts w:hint="eastAsia"/>
              </w:rPr>
              <w:t>、</w:t>
            </w:r>
            <w:r w:rsidRPr="00DD0594">
              <w:t>提现密码为空或不足</w:t>
            </w:r>
            <w:r w:rsidRPr="00DD0594">
              <w:rPr>
                <w:rFonts w:hint="eastAsia"/>
              </w:rPr>
              <w:t>6</w:t>
            </w:r>
            <w:r w:rsidRPr="00DD0594">
              <w:rPr>
                <w:rFonts w:hint="eastAsia"/>
              </w:rPr>
              <w:t>位时，提交按键不可点击</w:t>
            </w:r>
          </w:p>
          <w:p w:rsidR="00AB001B" w:rsidRPr="00DD0594" w:rsidRDefault="00AB001B" w:rsidP="001034C6">
            <w:r w:rsidRPr="00DD0594">
              <w:rPr>
                <w:rFonts w:hint="eastAsia"/>
              </w:rPr>
              <w:t>2</w:t>
            </w:r>
            <w:r w:rsidR="002941E1" w:rsidRPr="00DD0594">
              <w:rPr>
                <w:rFonts w:hint="eastAsia"/>
              </w:rPr>
              <w:t>、</w:t>
            </w:r>
            <w:r w:rsidRPr="00DD0594">
              <w:t>断网时</w:t>
            </w:r>
            <w:r w:rsidRPr="00DD0594">
              <w:rPr>
                <w:rFonts w:hint="eastAsia"/>
              </w:rPr>
              <w:t>，</w:t>
            </w:r>
            <w:r w:rsidRPr="00DD0594">
              <w:t>点击显示通用断网提示浮窗</w:t>
            </w:r>
          </w:p>
        </w:tc>
      </w:tr>
      <w:tr w:rsidR="00DD0594" w:rsidRPr="00DD0594" w:rsidTr="00374F4B">
        <w:tc>
          <w:tcPr>
            <w:tcW w:w="1387" w:type="dxa"/>
            <w:vAlign w:val="center"/>
          </w:tcPr>
          <w:p w:rsidR="001034C6" w:rsidRPr="00DD0594" w:rsidRDefault="001034C6" w:rsidP="001034C6">
            <w:pPr>
              <w:jc w:val="center"/>
            </w:pPr>
            <w:r w:rsidRPr="00DD0594">
              <w:rPr>
                <w:rFonts w:hint="eastAsia"/>
              </w:rPr>
              <w:t>Ⅰ</w:t>
            </w:r>
            <w:r w:rsidRPr="00DD0594">
              <w:rPr>
                <w:rFonts w:hint="eastAsia"/>
              </w:rPr>
              <w:t>-</w:t>
            </w:r>
            <w:r w:rsidRPr="00DD0594">
              <w:t>H-</w:t>
            </w:r>
            <w:r w:rsidR="00AB001B" w:rsidRPr="00DD0594">
              <w:rPr>
                <w:rFonts w:hint="eastAsia"/>
              </w:rPr>
              <w:t>01</w:t>
            </w:r>
            <w:r w:rsidRPr="00DD0594">
              <w:t>-03</w:t>
            </w:r>
            <w:r w:rsidRPr="00DD0594">
              <w:rPr>
                <w:rFonts w:hint="eastAsia"/>
              </w:rPr>
              <w:t>(</w:t>
            </w:r>
            <w:r w:rsidRPr="00DD0594">
              <w:t>05)</w:t>
            </w:r>
          </w:p>
        </w:tc>
        <w:tc>
          <w:tcPr>
            <w:tcW w:w="1116" w:type="dxa"/>
            <w:vAlign w:val="center"/>
          </w:tcPr>
          <w:p w:rsidR="001034C6" w:rsidRPr="00DD0594" w:rsidRDefault="001034C6" w:rsidP="001034C6">
            <w:r w:rsidRPr="00DD0594">
              <w:rPr>
                <w:rFonts w:hint="eastAsia"/>
              </w:rPr>
              <w:t>完成</w:t>
            </w:r>
          </w:p>
        </w:tc>
        <w:tc>
          <w:tcPr>
            <w:tcW w:w="5157" w:type="dxa"/>
            <w:vAlign w:val="center"/>
          </w:tcPr>
          <w:p w:rsidR="001034C6" w:rsidRPr="00DD0594" w:rsidRDefault="001034C6" w:rsidP="001034C6">
            <w:pPr>
              <w:pStyle w:val="af0"/>
              <w:ind w:firstLineChars="0" w:firstLine="0"/>
            </w:pPr>
            <w:r w:rsidRPr="00DD0594">
              <w:rPr>
                <w:rFonts w:hint="eastAsia"/>
              </w:rPr>
              <w:t>点击返回至页面Ⅰ</w:t>
            </w:r>
            <w:r w:rsidRPr="00DD0594">
              <w:rPr>
                <w:rFonts w:hint="eastAsia"/>
              </w:rPr>
              <w:t>-</w:t>
            </w:r>
            <w:r w:rsidRPr="00DD0594">
              <w:t>H-</w:t>
            </w:r>
            <w:r w:rsidR="00AB001B" w:rsidRPr="00DD0594">
              <w:rPr>
                <w:rFonts w:hint="eastAsia"/>
              </w:rPr>
              <w:t>01</w:t>
            </w:r>
          </w:p>
        </w:tc>
        <w:tc>
          <w:tcPr>
            <w:tcW w:w="2302" w:type="dxa"/>
            <w:vAlign w:val="center"/>
          </w:tcPr>
          <w:p w:rsidR="001034C6" w:rsidRPr="00DD0594" w:rsidRDefault="001034C6" w:rsidP="001034C6"/>
        </w:tc>
      </w:tr>
      <w:tr w:rsidR="00DD0594" w:rsidRPr="00DD0594" w:rsidTr="00374F4B">
        <w:tc>
          <w:tcPr>
            <w:tcW w:w="1387" w:type="dxa"/>
            <w:vMerge w:val="restart"/>
            <w:vAlign w:val="center"/>
          </w:tcPr>
          <w:p w:rsidR="006F744D" w:rsidRPr="00DD0594" w:rsidRDefault="006F744D" w:rsidP="001034C6">
            <w:pPr>
              <w:jc w:val="center"/>
            </w:pPr>
            <w:r w:rsidRPr="00DD0594">
              <w:rPr>
                <w:rFonts w:hint="eastAsia"/>
              </w:rPr>
              <w:t>Ⅰ</w:t>
            </w:r>
            <w:r w:rsidRPr="00DD0594">
              <w:rPr>
                <w:rFonts w:hint="eastAsia"/>
              </w:rPr>
              <w:t>-</w:t>
            </w:r>
            <w:r w:rsidRPr="00DD0594">
              <w:t>H-</w:t>
            </w:r>
            <w:r w:rsidRPr="00DD0594">
              <w:rPr>
                <w:rFonts w:hint="eastAsia"/>
              </w:rPr>
              <w:t>01</w:t>
            </w:r>
            <w:r w:rsidRPr="00DD0594">
              <w:t>-03</w:t>
            </w:r>
            <w:r w:rsidRPr="00DD0594">
              <w:rPr>
                <w:rFonts w:hint="eastAsia"/>
              </w:rPr>
              <w:t>(</w:t>
            </w:r>
            <w:r w:rsidRPr="00DD0594">
              <w:t>08)</w:t>
            </w:r>
          </w:p>
        </w:tc>
        <w:tc>
          <w:tcPr>
            <w:tcW w:w="1116" w:type="dxa"/>
            <w:vAlign w:val="center"/>
          </w:tcPr>
          <w:p w:rsidR="006F744D" w:rsidRPr="00DD0594" w:rsidRDefault="006F744D" w:rsidP="001034C6">
            <w:r w:rsidRPr="00DD0594">
              <w:rPr>
                <w:rFonts w:hint="eastAsia"/>
              </w:rPr>
              <w:t>姓名</w:t>
            </w:r>
          </w:p>
        </w:tc>
        <w:tc>
          <w:tcPr>
            <w:tcW w:w="5157" w:type="dxa"/>
            <w:vAlign w:val="center"/>
          </w:tcPr>
          <w:p w:rsidR="006F744D" w:rsidRPr="00DD0594" w:rsidRDefault="006F744D" w:rsidP="001034C6">
            <w:pPr>
              <w:pStyle w:val="af0"/>
              <w:ind w:firstLineChars="0" w:firstLine="0"/>
            </w:pPr>
            <w:r w:rsidRPr="00DD0594">
              <w:rPr>
                <w:rFonts w:hint="eastAsia"/>
              </w:rPr>
              <w:t>最多</w:t>
            </w:r>
            <w:r w:rsidRPr="00DD0594">
              <w:rPr>
                <w:rFonts w:hint="eastAsia"/>
              </w:rPr>
              <w:t>30</w:t>
            </w:r>
            <w:r w:rsidRPr="00DD0594">
              <w:rPr>
                <w:rFonts w:hint="eastAsia"/>
              </w:rPr>
              <w:t>个字符，超过后不能输入</w:t>
            </w:r>
          </w:p>
        </w:tc>
        <w:tc>
          <w:tcPr>
            <w:tcW w:w="2302" w:type="dxa"/>
            <w:vAlign w:val="center"/>
          </w:tcPr>
          <w:p w:rsidR="006F744D" w:rsidRPr="00DD0594" w:rsidRDefault="006F744D" w:rsidP="001034C6"/>
        </w:tc>
      </w:tr>
      <w:tr w:rsidR="00DD0594" w:rsidRPr="00DD0594" w:rsidTr="00374F4B">
        <w:tc>
          <w:tcPr>
            <w:tcW w:w="1387" w:type="dxa"/>
            <w:vMerge/>
            <w:vAlign w:val="center"/>
          </w:tcPr>
          <w:p w:rsidR="006F744D" w:rsidRPr="00DD0594" w:rsidRDefault="006F744D" w:rsidP="001034C6">
            <w:pPr>
              <w:jc w:val="center"/>
            </w:pPr>
          </w:p>
        </w:tc>
        <w:tc>
          <w:tcPr>
            <w:tcW w:w="1116" w:type="dxa"/>
            <w:vAlign w:val="center"/>
          </w:tcPr>
          <w:p w:rsidR="006F744D" w:rsidRPr="00DD0594" w:rsidRDefault="006F744D" w:rsidP="001034C6">
            <w:r w:rsidRPr="00DD0594">
              <w:rPr>
                <w:rFonts w:hint="eastAsia"/>
              </w:rPr>
              <w:t>卡号</w:t>
            </w:r>
          </w:p>
        </w:tc>
        <w:tc>
          <w:tcPr>
            <w:tcW w:w="5157" w:type="dxa"/>
            <w:vAlign w:val="center"/>
          </w:tcPr>
          <w:p w:rsidR="006F744D" w:rsidRPr="00DD0594" w:rsidRDefault="006F744D" w:rsidP="001034C6">
            <w:pPr>
              <w:pStyle w:val="af0"/>
              <w:ind w:firstLineChars="0" w:firstLine="0"/>
            </w:pPr>
            <w:r w:rsidRPr="00DD0594">
              <w:rPr>
                <w:rFonts w:hint="eastAsia"/>
              </w:rPr>
              <w:t>1</w:t>
            </w:r>
            <w:r w:rsidR="002941E1" w:rsidRPr="00DD0594">
              <w:rPr>
                <w:rFonts w:hint="eastAsia"/>
              </w:rPr>
              <w:t>、</w:t>
            </w:r>
            <w:r w:rsidRPr="00DD0594">
              <w:rPr>
                <w:rFonts w:hint="eastAsia"/>
              </w:rPr>
              <w:t>输入</w:t>
            </w:r>
            <w:r w:rsidRPr="00DD0594">
              <w:rPr>
                <w:rFonts w:hint="eastAsia"/>
              </w:rPr>
              <w:t>16</w:t>
            </w:r>
            <w:r w:rsidR="002941E1" w:rsidRPr="00DD0594">
              <w:rPr>
                <w:rFonts w:hint="eastAsia"/>
              </w:rPr>
              <w:t>~</w:t>
            </w:r>
            <w:r w:rsidR="002941E1" w:rsidRPr="00DD0594">
              <w:t>19</w:t>
            </w:r>
            <w:r w:rsidRPr="00DD0594">
              <w:rPr>
                <w:rFonts w:hint="eastAsia"/>
              </w:rPr>
              <w:t>位数字，</w:t>
            </w:r>
            <w:r w:rsidR="002941E1" w:rsidRPr="00DD0594">
              <w:t>超</w:t>
            </w:r>
            <w:r w:rsidRPr="00DD0594">
              <w:rPr>
                <w:rFonts w:hint="eastAsia"/>
              </w:rPr>
              <w:t>16</w:t>
            </w:r>
            <w:r w:rsidRPr="00DD0594">
              <w:rPr>
                <w:rFonts w:hint="eastAsia"/>
              </w:rPr>
              <w:t>位后进行格式校验，校验格式参照公共规范。</w:t>
            </w:r>
          </w:p>
          <w:p w:rsidR="006F744D" w:rsidRPr="00DD0594" w:rsidRDefault="006F744D" w:rsidP="001034C6">
            <w:pPr>
              <w:pStyle w:val="af0"/>
              <w:ind w:firstLineChars="0" w:firstLine="0"/>
            </w:pPr>
            <w:r w:rsidRPr="00DD0594">
              <w:t>2</w:t>
            </w:r>
            <w:r w:rsidR="002941E1" w:rsidRPr="00DD0594">
              <w:rPr>
                <w:rFonts w:hint="eastAsia"/>
              </w:rPr>
              <w:t>、</w:t>
            </w:r>
            <w:r w:rsidRPr="00DD0594">
              <w:t>校验通过</w:t>
            </w:r>
            <w:r w:rsidRPr="00DD0594">
              <w:rPr>
                <w:rFonts w:hint="eastAsia"/>
              </w:rPr>
              <w:t>，</w:t>
            </w:r>
            <w:r w:rsidRPr="00DD0594">
              <w:t>在下方显示所属银行</w:t>
            </w:r>
          </w:p>
          <w:p w:rsidR="006F744D" w:rsidRPr="00DD0594" w:rsidRDefault="006F744D" w:rsidP="001034C6">
            <w:pPr>
              <w:pStyle w:val="af0"/>
              <w:ind w:firstLineChars="0" w:firstLine="0"/>
            </w:pPr>
            <w:r w:rsidRPr="00DD0594">
              <w:t>3</w:t>
            </w:r>
            <w:r w:rsidR="002941E1" w:rsidRPr="00DD0594">
              <w:rPr>
                <w:rFonts w:hint="eastAsia"/>
              </w:rPr>
              <w:t>、</w:t>
            </w:r>
            <w:r w:rsidRPr="00DD0594">
              <w:t>校验不通过提示文案</w:t>
            </w:r>
            <w:r w:rsidRPr="00DD0594">
              <w:rPr>
                <w:rFonts w:hint="eastAsia"/>
              </w:rPr>
              <w:t>“卡号错误”</w:t>
            </w:r>
          </w:p>
        </w:tc>
        <w:tc>
          <w:tcPr>
            <w:tcW w:w="2302" w:type="dxa"/>
            <w:vAlign w:val="center"/>
          </w:tcPr>
          <w:p w:rsidR="006F744D" w:rsidRPr="00DD0594" w:rsidRDefault="006F744D" w:rsidP="001034C6"/>
        </w:tc>
      </w:tr>
      <w:tr w:rsidR="00DD0594" w:rsidRPr="00DD0594" w:rsidTr="00374F4B">
        <w:tc>
          <w:tcPr>
            <w:tcW w:w="1387" w:type="dxa"/>
            <w:vMerge/>
            <w:vAlign w:val="center"/>
          </w:tcPr>
          <w:p w:rsidR="006F744D" w:rsidRPr="00DD0594" w:rsidRDefault="006F744D" w:rsidP="001034C6">
            <w:pPr>
              <w:jc w:val="center"/>
            </w:pPr>
          </w:p>
        </w:tc>
        <w:tc>
          <w:tcPr>
            <w:tcW w:w="1116" w:type="dxa"/>
            <w:vAlign w:val="center"/>
          </w:tcPr>
          <w:p w:rsidR="006F744D" w:rsidRPr="00DD0594" w:rsidRDefault="006F744D" w:rsidP="001034C6">
            <w:r w:rsidRPr="00DD0594">
              <w:rPr>
                <w:rFonts w:hint="eastAsia"/>
              </w:rPr>
              <w:t>下一步</w:t>
            </w:r>
          </w:p>
        </w:tc>
        <w:tc>
          <w:tcPr>
            <w:tcW w:w="5157" w:type="dxa"/>
            <w:vAlign w:val="center"/>
          </w:tcPr>
          <w:p w:rsidR="006F744D" w:rsidRPr="00DD0594" w:rsidRDefault="006F744D" w:rsidP="001034C6">
            <w:pPr>
              <w:pStyle w:val="af0"/>
              <w:ind w:firstLineChars="0" w:firstLine="0"/>
            </w:pPr>
            <w:r w:rsidRPr="00DD0594">
              <w:rPr>
                <w:rFonts w:hint="eastAsia"/>
              </w:rPr>
              <w:t>点击跳转至Ⅰ</w:t>
            </w:r>
            <w:r w:rsidRPr="00DD0594">
              <w:rPr>
                <w:rFonts w:hint="eastAsia"/>
              </w:rPr>
              <w:t>-</w:t>
            </w:r>
            <w:r w:rsidRPr="00DD0594">
              <w:t>H-</w:t>
            </w:r>
            <w:r w:rsidRPr="00DD0594">
              <w:rPr>
                <w:rFonts w:hint="eastAsia"/>
              </w:rPr>
              <w:t>01</w:t>
            </w:r>
            <w:r w:rsidRPr="00DD0594">
              <w:t>-03</w:t>
            </w:r>
            <w:r w:rsidRPr="00DD0594">
              <w:rPr>
                <w:rFonts w:hint="eastAsia"/>
              </w:rPr>
              <w:t>(</w:t>
            </w:r>
            <w:r w:rsidRPr="00DD0594">
              <w:t>03)</w:t>
            </w:r>
            <w:r w:rsidRPr="00DD0594">
              <w:t>页面</w:t>
            </w:r>
          </w:p>
        </w:tc>
        <w:tc>
          <w:tcPr>
            <w:tcW w:w="2302" w:type="dxa"/>
            <w:vAlign w:val="center"/>
          </w:tcPr>
          <w:p w:rsidR="006F744D" w:rsidRPr="00DD0594" w:rsidRDefault="006F744D" w:rsidP="001034C6">
            <w:r w:rsidRPr="00DD0594">
              <w:t>未输入姓名</w:t>
            </w:r>
            <w:r w:rsidRPr="00DD0594">
              <w:rPr>
                <w:rFonts w:hint="eastAsia"/>
              </w:rPr>
              <w:t>、</w:t>
            </w:r>
            <w:r w:rsidRPr="00DD0594">
              <w:t>卡号位数不足</w:t>
            </w:r>
            <w:r w:rsidRPr="00DD0594">
              <w:rPr>
                <w:rFonts w:hint="eastAsia"/>
              </w:rPr>
              <w:t>、</w:t>
            </w:r>
            <w:r w:rsidRPr="00DD0594">
              <w:t>卡号不正确时</w:t>
            </w:r>
            <w:r w:rsidRPr="00DD0594">
              <w:rPr>
                <w:rFonts w:hint="eastAsia"/>
              </w:rPr>
              <w:t>，</w:t>
            </w:r>
            <w:r w:rsidRPr="00DD0594">
              <w:t>不可点击</w:t>
            </w:r>
          </w:p>
        </w:tc>
      </w:tr>
      <w:tr w:rsidR="00DD0594" w:rsidRPr="00DD0594" w:rsidTr="00374F4B">
        <w:tc>
          <w:tcPr>
            <w:tcW w:w="1387" w:type="dxa"/>
            <w:vMerge w:val="restart"/>
            <w:vAlign w:val="center"/>
          </w:tcPr>
          <w:p w:rsidR="00374F4B" w:rsidRPr="00DD0594" w:rsidRDefault="00374F4B" w:rsidP="00374F4B">
            <w:pPr>
              <w:jc w:val="center"/>
            </w:pPr>
            <w:r w:rsidRPr="00DD0594">
              <w:rPr>
                <w:rFonts w:hint="eastAsia"/>
              </w:rPr>
              <w:t>Ⅰ</w:t>
            </w:r>
            <w:r w:rsidRPr="00DD0594">
              <w:rPr>
                <w:rFonts w:hint="eastAsia"/>
              </w:rPr>
              <w:t>-</w:t>
            </w:r>
            <w:r w:rsidRPr="00DD0594">
              <w:t>H-</w:t>
            </w:r>
            <w:r w:rsidRPr="00DD0594">
              <w:rPr>
                <w:rFonts w:hint="eastAsia"/>
              </w:rPr>
              <w:t>0</w:t>
            </w:r>
            <w:r w:rsidRPr="00DD0594">
              <w:t>1-04(01)</w:t>
            </w:r>
          </w:p>
        </w:tc>
        <w:tc>
          <w:tcPr>
            <w:tcW w:w="1116" w:type="dxa"/>
            <w:vAlign w:val="center"/>
          </w:tcPr>
          <w:p w:rsidR="00374F4B" w:rsidRPr="00DD0594" w:rsidRDefault="00374F4B" w:rsidP="00374F4B">
            <w:r w:rsidRPr="00DD0594">
              <w:rPr>
                <w:rFonts w:hint="eastAsia"/>
              </w:rPr>
              <w:t>说明</w:t>
            </w:r>
          </w:p>
        </w:tc>
        <w:tc>
          <w:tcPr>
            <w:tcW w:w="5157" w:type="dxa"/>
            <w:vAlign w:val="center"/>
          </w:tcPr>
          <w:p w:rsidR="00374F4B" w:rsidRPr="00DD0594" w:rsidRDefault="00383540" w:rsidP="00374F4B">
            <w:pPr>
              <w:pStyle w:val="af0"/>
              <w:ind w:firstLineChars="0" w:firstLine="0"/>
            </w:pPr>
            <w:r w:rsidRPr="00DD0594">
              <w:rPr>
                <w:rFonts w:ascii="宋体" w:hAnsi="宋体" w:cs="宋体" w:hint="eastAsia"/>
              </w:rPr>
              <w:t>交易明细</w:t>
            </w:r>
            <w:r w:rsidR="00374F4B" w:rsidRPr="00DD0594">
              <w:rPr>
                <w:rFonts w:ascii="宋体" w:hAnsi="宋体" w:cs="宋体" w:hint="eastAsia"/>
              </w:rPr>
              <w:t>，</w:t>
            </w:r>
            <w:r w:rsidR="00374F4B" w:rsidRPr="00DD0594">
              <w:rPr>
                <w:rFonts w:ascii="宋体" w:hAnsi="宋体" w:cs="宋体"/>
              </w:rPr>
              <w:t>类型为订单支付</w:t>
            </w:r>
            <w:r w:rsidR="00374F4B" w:rsidRPr="00DD0594">
              <w:rPr>
                <w:rFonts w:ascii="宋体" w:hAnsi="宋体" w:cs="宋体" w:hint="eastAsia"/>
              </w:rPr>
              <w:t>、</w:t>
            </w:r>
            <w:r w:rsidR="00374F4B" w:rsidRPr="00DD0594">
              <w:rPr>
                <w:rFonts w:ascii="宋体" w:hAnsi="宋体" w:cs="宋体"/>
              </w:rPr>
              <w:t>退款</w:t>
            </w:r>
            <w:r w:rsidR="00374F4B" w:rsidRPr="00DD0594">
              <w:rPr>
                <w:rFonts w:ascii="宋体" w:hAnsi="宋体" w:cs="宋体" w:hint="eastAsia"/>
              </w:rPr>
              <w:t>、</w:t>
            </w:r>
            <w:r w:rsidR="00374F4B" w:rsidRPr="00DD0594">
              <w:rPr>
                <w:rFonts w:ascii="宋体" w:hAnsi="宋体" w:cs="宋体"/>
              </w:rPr>
              <w:t>充值</w:t>
            </w:r>
            <w:r w:rsidR="00374F4B" w:rsidRPr="00DD0594">
              <w:rPr>
                <w:rFonts w:ascii="宋体" w:hAnsi="宋体" w:cs="宋体" w:hint="eastAsia"/>
              </w:rPr>
              <w:t>、</w:t>
            </w:r>
            <w:r w:rsidR="00374F4B" w:rsidRPr="00DD0594">
              <w:rPr>
                <w:rFonts w:ascii="宋体" w:hAnsi="宋体" w:cs="宋体"/>
              </w:rPr>
              <w:t>提现</w:t>
            </w:r>
            <w:r w:rsidR="00374F4B" w:rsidRPr="00DD0594">
              <w:rPr>
                <w:rFonts w:ascii="宋体" w:hAnsi="宋体" w:cs="宋体" w:hint="eastAsia"/>
              </w:rPr>
              <w:t>。</w:t>
            </w:r>
            <w:r w:rsidR="00374F4B" w:rsidRPr="00DD0594">
              <w:rPr>
                <w:rFonts w:ascii="宋体" w:hAnsi="宋体" w:cs="宋体"/>
              </w:rPr>
              <w:t>数据为空时</w:t>
            </w:r>
            <w:r w:rsidR="00374F4B" w:rsidRPr="00DD0594">
              <w:rPr>
                <w:rFonts w:ascii="宋体" w:hAnsi="宋体" w:cs="宋体" w:hint="eastAsia"/>
              </w:rPr>
              <w:t>，</w:t>
            </w:r>
            <w:r w:rsidR="00374F4B" w:rsidRPr="00DD0594">
              <w:rPr>
                <w:rFonts w:ascii="宋体" w:hAnsi="宋体" w:cs="宋体"/>
              </w:rPr>
              <w:t>提示如</w:t>
            </w:r>
            <w:r w:rsidR="00374F4B" w:rsidRPr="00DD0594">
              <w:rPr>
                <w:rFonts w:hint="eastAsia"/>
              </w:rPr>
              <w:t>Ⅰ</w:t>
            </w:r>
            <w:r w:rsidR="00374F4B" w:rsidRPr="00DD0594">
              <w:rPr>
                <w:rFonts w:hint="eastAsia"/>
              </w:rPr>
              <w:t>-</w:t>
            </w:r>
            <w:r w:rsidR="00374F4B" w:rsidRPr="00DD0594">
              <w:t>H-</w:t>
            </w:r>
            <w:r w:rsidR="00374F4B" w:rsidRPr="00DD0594">
              <w:rPr>
                <w:rFonts w:hint="eastAsia"/>
              </w:rPr>
              <w:t>0</w:t>
            </w:r>
            <w:r w:rsidR="00374F4B" w:rsidRPr="00DD0594">
              <w:t>1-04</w:t>
            </w:r>
            <w:r w:rsidR="00374F4B" w:rsidRPr="00DD0594">
              <w:rPr>
                <w:rFonts w:hint="eastAsia"/>
              </w:rPr>
              <w:t>(</w:t>
            </w:r>
            <w:r w:rsidR="00374F4B" w:rsidRPr="00DD0594">
              <w:t>02</w:t>
            </w:r>
            <w:r w:rsidR="00374F4B" w:rsidRPr="00DD0594">
              <w:rPr>
                <w:rFonts w:hint="eastAsia"/>
              </w:rPr>
              <w:t>)</w:t>
            </w:r>
          </w:p>
        </w:tc>
        <w:tc>
          <w:tcPr>
            <w:tcW w:w="2302" w:type="dxa"/>
            <w:vAlign w:val="center"/>
          </w:tcPr>
          <w:p w:rsidR="002941E1" w:rsidRPr="00DD0594" w:rsidRDefault="00034671" w:rsidP="002941E1">
            <w:r w:rsidRPr="00DD0594">
              <w:rPr>
                <w:rFonts w:hint="eastAsia"/>
              </w:rPr>
              <w:t>1</w:t>
            </w:r>
            <w:r w:rsidRPr="00DD0594">
              <w:rPr>
                <w:rFonts w:hint="eastAsia"/>
              </w:rPr>
              <w:t>、</w:t>
            </w:r>
            <w:r w:rsidR="00374F4B" w:rsidRPr="00DD0594">
              <w:t>订单支付包括余额</w:t>
            </w:r>
            <w:r w:rsidR="00374F4B" w:rsidRPr="00DD0594">
              <w:rPr>
                <w:rFonts w:hint="eastAsia"/>
              </w:rPr>
              <w:t>、</w:t>
            </w:r>
            <w:r w:rsidR="00374F4B" w:rsidRPr="00DD0594">
              <w:t>支付宝</w:t>
            </w:r>
            <w:r w:rsidR="00374F4B" w:rsidRPr="00DD0594">
              <w:rPr>
                <w:rFonts w:hint="eastAsia"/>
              </w:rPr>
              <w:t>、</w:t>
            </w:r>
            <w:r w:rsidR="00374F4B" w:rsidRPr="00DD0594">
              <w:t>微信</w:t>
            </w:r>
            <w:r w:rsidR="002941E1" w:rsidRPr="00DD0594">
              <w:t>等三种</w:t>
            </w:r>
            <w:r w:rsidR="00374F4B" w:rsidRPr="00DD0594">
              <w:t>支付</w:t>
            </w:r>
            <w:r w:rsidR="002941E1" w:rsidRPr="00DD0594">
              <w:t>方式</w:t>
            </w:r>
            <w:r w:rsidR="002941E1" w:rsidRPr="00DD0594">
              <w:rPr>
                <w:rFonts w:hint="eastAsia"/>
              </w:rPr>
              <w:t>；</w:t>
            </w:r>
            <w:r w:rsidR="002941E1" w:rsidRPr="00DD0594">
              <w:t>提现仅限为银行卡</w:t>
            </w:r>
            <w:r w:rsidR="002941E1" w:rsidRPr="00DD0594">
              <w:rPr>
                <w:rFonts w:hint="eastAsia"/>
              </w:rPr>
              <w:t>；</w:t>
            </w:r>
          </w:p>
          <w:p w:rsidR="00034671" w:rsidRPr="00DD0594" w:rsidRDefault="00034671" w:rsidP="002941E1">
            <w:r w:rsidRPr="00DD0594">
              <w:t>2</w:t>
            </w:r>
            <w:r w:rsidRPr="00DD0594">
              <w:rPr>
                <w:rFonts w:hint="eastAsia"/>
              </w:rPr>
              <w:t>、订单费用为</w:t>
            </w:r>
            <w:r w:rsidRPr="00DD0594">
              <w:rPr>
                <w:rFonts w:hint="eastAsia"/>
              </w:rPr>
              <w:t>0</w:t>
            </w:r>
            <w:r w:rsidRPr="00DD0594">
              <w:rPr>
                <w:rFonts w:hint="eastAsia"/>
              </w:rPr>
              <w:t>的订</w:t>
            </w:r>
            <w:r w:rsidRPr="00DD0594">
              <w:rPr>
                <w:rFonts w:hint="eastAsia"/>
              </w:rPr>
              <w:lastRenderedPageBreak/>
              <w:t>单不计交易明细</w:t>
            </w:r>
          </w:p>
        </w:tc>
      </w:tr>
      <w:tr w:rsidR="00DD0594" w:rsidRPr="00DD0594" w:rsidTr="00374F4B">
        <w:tc>
          <w:tcPr>
            <w:tcW w:w="1387" w:type="dxa"/>
            <w:vMerge/>
            <w:vAlign w:val="center"/>
          </w:tcPr>
          <w:p w:rsidR="00374F4B" w:rsidRPr="00DD0594" w:rsidRDefault="00374F4B" w:rsidP="00374F4B">
            <w:pPr>
              <w:jc w:val="center"/>
            </w:pPr>
          </w:p>
        </w:tc>
        <w:tc>
          <w:tcPr>
            <w:tcW w:w="1116" w:type="dxa"/>
            <w:vAlign w:val="center"/>
          </w:tcPr>
          <w:p w:rsidR="00374F4B" w:rsidRPr="00DD0594" w:rsidRDefault="00374F4B" w:rsidP="00374F4B">
            <w:r w:rsidRPr="00DD0594">
              <w:t>金额</w:t>
            </w:r>
          </w:p>
        </w:tc>
        <w:tc>
          <w:tcPr>
            <w:tcW w:w="5157" w:type="dxa"/>
            <w:vAlign w:val="center"/>
          </w:tcPr>
          <w:p w:rsidR="00374F4B" w:rsidRPr="00DD0594" w:rsidRDefault="00374F4B" w:rsidP="00374F4B">
            <w:pPr>
              <w:pStyle w:val="af0"/>
              <w:ind w:firstLineChars="0" w:firstLine="0"/>
            </w:pPr>
            <w:r w:rsidRPr="00DD0594">
              <w:rPr>
                <w:rFonts w:ascii="宋体" w:hAnsi="宋体" w:cs="宋体"/>
              </w:rPr>
              <w:t>订单支付</w:t>
            </w:r>
            <w:r w:rsidRPr="00DD0594">
              <w:rPr>
                <w:rFonts w:ascii="宋体" w:hAnsi="宋体" w:cs="宋体" w:hint="eastAsia"/>
              </w:rPr>
              <w:t>、</w:t>
            </w:r>
            <w:r w:rsidRPr="00DD0594">
              <w:rPr>
                <w:rFonts w:ascii="宋体" w:hAnsi="宋体" w:cs="宋体"/>
              </w:rPr>
              <w:t>提现</w:t>
            </w:r>
            <w:r w:rsidR="002941E1" w:rsidRPr="00DD0594">
              <w:rPr>
                <w:rFonts w:ascii="宋体" w:hAnsi="宋体" w:cs="宋体"/>
              </w:rPr>
              <w:t>显示</w:t>
            </w:r>
            <w:r w:rsidRPr="00DD0594">
              <w:rPr>
                <w:rFonts w:ascii="宋体" w:hAnsi="宋体" w:cs="宋体"/>
              </w:rPr>
              <w:t>为负值</w:t>
            </w:r>
            <w:r w:rsidRPr="00DD0594">
              <w:rPr>
                <w:rFonts w:ascii="宋体" w:hAnsi="宋体" w:cs="宋体" w:hint="eastAsia"/>
              </w:rPr>
              <w:t>；</w:t>
            </w:r>
            <w:r w:rsidRPr="00DD0594">
              <w:rPr>
                <w:rFonts w:ascii="宋体" w:hAnsi="宋体" w:cs="宋体"/>
              </w:rPr>
              <w:t>退款</w:t>
            </w:r>
            <w:r w:rsidRPr="00DD0594">
              <w:rPr>
                <w:rFonts w:ascii="宋体" w:hAnsi="宋体" w:cs="宋体" w:hint="eastAsia"/>
              </w:rPr>
              <w:t>、</w:t>
            </w:r>
            <w:r w:rsidRPr="00DD0594">
              <w:rPr>
                <w:rFonts w:ascii="宋体" w:hAnsi="宋体" w:cs="宋体"/>
              </w:rPr>
              <w:t>充值</w:t>
            </w:r>
            <w:r w:rsidR="002941E1" w:rsidRPr="00DD0594">
              <w:rPr>
                <w:rFonts w:ascii="宋体" w:hAnsi="宋体" w:cs="宋体"/>
              </w:rPr>
              <w:t>显示</w:t>
            </w:r>
            <w:r w:rsidRPr="00DD0594">
              <w:rPr>
                <w:rFonts w:ascii="宋体" w:hAnsi="宋体" w:cs="宋体"/>
              </w:rPr>
              <w:t>为正值</w:t>
            </w:r>
          </w:p>
        </w:tc>
        <w:tc>
          <w:tcPr>
            <w:tcW w:w="2302" w:type="dxa"/>
            <w:vAlign w:val="center"/>
          </w:tcPr>
          <w:p w:rsidR="00374F4B" w:rsidRPr="00DD0594" w:rsidRDefault="00374F4B" w:rsidP="00374F4B"/>
        </w:tc>
      </w:tr>
      <w:tr w:rsidR="00374F4B" w:rsidRPr="00DD0594" w:rsidTr="00374F4B">
        <w:tc>
          <w:tcPr>
            <w:tcW w:w="1387" w:type="dxa"/>
            <w:vMerge/>
            <w:vAlign w:val="center"/>
          </w:tcPr>
          <w:p w:rsidR="00374F4B" w:rsidRPr="00DD0594" w:rsidRDefault="00374F4B" w:rsidP="00374F4B">
            <w:pPr>
              <w:jc w:val="center"/>
            </w:pPr>
          </w:p>
        </w:tc>
        <w:tc>
          <w:tcPr>
            <w:tcW w:w="1116" w:type="dxa"/>
            <w:vAlign w:val="center"/>
          </w:tcPr>
          <w:p w:rsidR="00374F4B" w:rsidRPr="00DD0594" w:rsidRDefault="00374F4B" w:rsidP="00374F4B">
            <w:r w:rsidRPr="00DD0594">
              <w:t>时间</w:t>
            </w:r>
          </w:p>
        </w:tc>
        <w:tc>
          <w:tcPr>
            <w:tcW w:w="5157" w:type="dxa"/>
            <w:vAlign w:val="center"/>
          </w:tcPr>
          <w:p w:rsidR="00014104" w:rsidRPr="00DD0594" w:rsidRDefault="00014104" w:rsidP="00374F4B">
            <w:pPr>
              <w:pStyle w:val="af0"/>
              <w:ind w:firstLineChars="0" w:firstLine="0"/>
              <w:rPr>
                <w:rFonts w:ascii="宋体" w:hAnsi="宋体" w:cs="宋体"/>
              </w:rPr>
            </w:pPr>
            <w:r w:rsidRPr="00DD0594">
              <w:rPr>
                <w:rFonts w:ascii="宋体" w:hAnsi="宋体" w:cs="宋体" w:hint="eastAsia"/>
              </w:rPr>
              <w:t>（1）</w:t>
            </w:r>
            <w:r w:rsidR="00374F4B" w:rsidRPr="00DD0594">
              <w:rPr>
                <w:rFonts w:ascii="宋体" w:hAnsi="宋体" w:cs="宋体"/>
              </w:rPr>
              <w:t>订单支付时间为支付成功的时间</w:t>
            </w:r>
            <w:r w:rsidRPr="00DD0594">
              <w:rPr>
                <w:rFonts w:ascii="宋体" w:hAnsi="宋体" w:cs="宋体" w:hint="eastAsia"/>
              </w:rPr>
              <w:t>；</w:t>
            </w:r>
          </w:p>
          <w:p w:rsidR="00014104" w:rsidRPr="00DD0594" w:rsidRDefault="00014104" w:rsidP="00374F4B">
            <w:pPr>
              <w:pStyle w:val="af0"/>
              <w:ind w:firstLineChars="0" w:firstLine="0"/>
              <w:rPr>
                <w:rFonts w:ascii="宋体" w:hAnsi="宋体" w:cs="宋体"/>
              </w:rPr>
            </w:pPr>
            <w:r w:rsidRPr="00DD0594">
              <w:rPr>
                <w:rFonts w:ascii="宋体" w:hAnsi="宋体" w:cs="宋体" w:hint="eastAsia"/>
              </w:rPr>
              <w:t>（2）</w:t>
            </w:r>
            <w:r w:rsidR="00374F4B" w:rsidRPr="00DD0594">
              <w:rPr>
                <w:rFonts w:ascii="宋体" w:hAnsi="宋体" w:cs="宋体"/>
              </w:rPr>
              <w:t>提现时间为提现申请提交成功的时间</w:t>
            </w:r>
            <w:r w:rsidRPr="00DD0594">
              <w:rPr>
                <w:rFonts w:ascii="宋体" w:hAnsi="宋体" w:cs="宋体" w:hint="eastAsia"/>
              </w:rPr>
              <w:t>；</w:t>
            </w:r>
          </w:p>
          <w:p w:rsidR="00014104" w:rsidRPr="00DD0594" w:rsidRDefault="00014104" w:rsidP="00374F4B">
            <w:pPr>
              <w:pStyle w:val="af0"/>
              <w:ind w:firstLineChars="0" w:firstLine="0"/>
              <w:rPr>
                <w:rFonts w:ascii="宋体" w:hAnsi="宋体" w:cs="宋体"/>
              </w:rPr>
            </w:pPr>
            <w:r w:rsidRPr="00DD0594">
              <w:rPr>
                <w:rFonts w:ascii="宋体" w:hAnsi="宋体" w:cs="宋体" w:hint="eastAsia"/>
              </w:rPr>
              <w:t>（3）</w:t>
            </w:r>
            <w:r w:rsidR="00374F4B" w:rsidRPr="00DD0594">
              <w:rPr>
                <w:rFonts w:ascii="宋体" w:hAnsi="宋体" w:cs="宋体"/>
              </w:rPr>
              <w:t>退款时间为租赁公司财务确认退款的时间</w:t>
            </w:r>
            <w:r w:rsidRPr="00DD0594">
              <w:rPr>
                <w:rFonts w:ascii="宋体" w:hAnsi="宋体" w:cs="宋体" w:hint="eastAsia"/>
              </w:rPr>
              <w:t>；</w:t>
            </w:r>
          </w:p>
          <w:p w:rsidR="00374F4B" w:rsidRPr="00DD0594" w:rsidRDefault="00014104" w:rsidP="00374F4B">
            <w:pPr>
              <w:pStyle w:val="af0"/>
              <w:ind w:firstLineChars="0" w:firstLine="0"/>
            </w:pPr>
            <w:r w:rsidRPr="00DD0594">
              <w:rPr>
                <w:rFonts w:ascii="宋体" w:hAnsi="宋体" w:cs="宋体" w:hint="eastAsia"/>
              </w:rPr>
              <w:t>（4）</w:t>
            </w:r>
            <w:r w:rsidR="00374F4B" w:rsidRPr="00DD0594">
              <w:rPr>
                <w:rFonts w:ascii="宋体" w:hAnsi="宋体" w:cs="宋体"/>
              </w:rPr>
              <w:t>充值时间为充值</w:t>
            </w:r>
            <w:r w:rsidRPr="00DD0594">
              <w:rPr>
                <w:rFonts w:ascii="宋体" w:hAnsi="宋体" w:cs="宋体"/>
              </w:rPr>
              <w:t>提交</w:t>
            </w:r>
            <w:r w:rsidR="00374F4B" w:rsidRPr="00DD0594">
              <w:rPr>
                <w:rFonts w:ascii="宋体" w:hAnsi="宋体" w:cs="宋体"/>
              </w:rPr>
              <w:t>成功的时间</w:t>
            </w:r>
          </w:p>
        </w:tc>
        <w:tc>
          <w:tcPr>
            <w:tcW w:w="2302" w:type="dxa"/>
            <w:vAlign w:val="center"/>
          </w:tcPr>
          <w:p w:rsidR="00374F4B" w:rsidRPr="00DD0594" w:rsidRDefault="00374F4B" w:rsidP="00374F4B"/>
        </w:tc>
      </w:tr>
    </w:tbl>
    <w:p w:rsidR="00713471" w:rsidRPr="00DD0594" w:rsidRDefault="00713471" w:rsidP="00E845BB"/>
    <w:p w:rsidR="0039054D" w:rsidRPr="00DD0594" w:rsidRDefault="0039054D" w:rsidP="0039054D">
      <w:pPr>
        <w:pStyle w:val="2"/>
      </w:pPr>
      <w:bookmarkStart w:id="114" w:name="_Toc473799753"/>
      <w:bookmarkStart w:id="115" w:name="_Toc477162601"/>
      <w:r w:rsidRPr="00DD0594">
        <w:rPr>
          <w:rFonts w:hint="eastAsia"/>
        </w:rPr>
        <w:t>司机端功能需求</w:t>
      </w:r>
      <w:bookmarkEnd w:id="114"/>
      <w:bookmarkEnd w:id="115"/>
    </w:p>
    <w:p w:rsidR="0039054D" w:rsidRPr="00DD0594" w:rsidRDefault="0039054D" w:rsidP="0039054D">
      <w:pPr>
        <w:pStyle w:val="4"/>
      </w:pPr>
      <w:bookmarkStart w:id="116" w:name="_Toc473799754"/>
      <w:bookmarkStart w:id="117" w:name="_Toc477162602"/>
      <w:r w:rsidRPr="00DD0594">
        <w:rPr>
          <w:rFonts w:hint="eastAsia"/>
        </w:rPr>
        <w:t>登录</w:t>
      </w:r>
      <w:bookmarkEnd w:id="116"/>
      <w:bookmarkEnd w:id="117"/>
    </w:p>
    <w:p w:rsidR="0039054D" w:rsidRPr="00DD0594" w:rsidRDefault="0039054D" w:rsidP="0039054D">
      <w:pPr>
        <w:pStyle w:val="5"/>
      </w:pPr>
      <w:r w:rsidRPr="00DD0594">
        <w:rPr>
          <w:rFonts w:hint="eastAsia"/>
        </w:rPr>
        <w:t>业务流程</w:t>
      </w:r>
    </w:p>
    <w:p w:rsidR="0039054D" w:rsidRPr="00DD0594" w:rsidRDefault="0039054D" w:rsidP="0039054D">
      <w:r w:rsidRPr="00DD0594">
        <w:rPr>
          <w:rFonts w:hint="eastAsia"/>
        </w:rPr>
        <w:t>同一期。</w:t>
      </w:r>
    </w:p>
    <w:p w:rsidR="0039054D" w:rsidRPr="00DD0594" w:rsidRDefault="0039054D" w:rsidP="0039054D">
      <w:pPr>
        <w:pStyle w:val="5"/>
      </w:pPr>
      <w:r w:rsidRPr="00DD0594">
        <w:rPr>
          <w:rFonts w:hint="eastAsia"/>
        </w:rPr>
        <w:t>元素规则</w:t>
      </w:r>
    </w:p>
    <w:p w:rsidR="0039054D" w:rsidRPr="00DD0594" w:rsidRDefault="00951C77" w:rsidP="0039054D">
      <w:r w:rsidRPr="00DD0594">
        <w:rPr>
          <w:rFonts w:hint="eastAsia"/>
        </w:rPr>
        <w:t>1</w:t>
      </w:r>
      <w:r w:rsidRPr="00DD0594">
        <w:rPr>
          <w:rFonts w:hint="eastAsia"/>
        </w:rPr>
        <w:t>、</w:t>
      </w:r>
      <w:r w:rsidR="0039054D" w:rsidRPr="00DD0594">
        <w:rPr>
          <w:rFonts w:hint="eastAsia"/>
        </w:rPr>
        <w:t>登录时，须执行对班司机检测。如有对班司机，则登录成功后，进入</w:t>
      </w:r>
      <w:r w:rsidR="0039054D" w:rsidRPr="00DD0594">
        <w:rPr>
          <w:rFonts w:hint="eastAsia"/>
        </w:rPr>
        <w:t>II-C-01</w:t>
      </w:r>
      <w:r w:rsidR="0039054D" w:rsidRPr="00DD0594">
        <w:rPr>
          <w:rFonts w:hint="eastAsia"/>
        </w:rPr>
        <w:t>（</w:t>
      </w:r>
      <w:r w:rsidR="0039054D" w:rsidRPr="00DD0594">
        <w:rPr>
          <w:rFonts w:hint="eastAsia"/>
        </w:rPr>
        <w:t>01</w:t>
      </w:r>
      <w:r w:rsidR="0039054D" w:rsidRPr="00DD0594">
        <w:rPr>
          <w:rFonts w:hint="eastAsia"/>
        </w:rPr>
        <w:t>）页面；如无对班司机，则登录成功后，进入</w:t>
      </w:r>
      <w:r w:rsidR="0039054D" w:rsidRPr="00DD0594">
        <w:rPr>
          <w:rFonts w:hint="eastAsia"/>
        </w:rPr>
        <w:t>II-C-0</w:t>
      </w:r>
      <w:r w:rsidR="0039054D" w:rsidRPr="00DD0594">
        <w:t>2</w:t>
      </w:r>
      <w:r w:rsidR="0039054D" w:rsidRPr="00DD0594">
        <w:rPr>
          <w:rFonts w:hint="eastAsia"/>
        </w:rPr>
        <w:t>（</w:t>
      </w:r>
      <w:r w:rsidR="0039054D" w:rsidRPr="00DD0594">
        <w:rPr>
          <w:rFonts w:hint="eastAsia"/>
        </w:rPr>
        <w:t>01</w:t>
      </w:r>
      <w:r w:rsidR="0039054D" w:rsidRPr="00DD0594">
        <w:rPr>
          <w:rFonts w:hint="eastAsia"/>
        </w:rPr>
        <w:t>）页面。</w:t>
      </w:r>
    </w:p>
    <w:p w:rsidR="0039054D" w:rsidRPr="00DD0594" w:rsidRDefault="0039054D" w:rsidP="0039054D">
      <w:r w:rsidRPr="00DD0594">
        <w:rPr>
          <w:rFonts w:hint="eastAsia"/>
        </w:rPr>
        <w:t>（</w:t>
      </w:r>
      <w:r w:rsidRPr="00DD0594">
        <w:rPr>
          <w:rFonts w:hint="eastAsia"/>
        </w:rPr>
        <w:t>1</w:t>
      </w:r>
      <w:r w:rsidRPr="00DD0594">
        <w:rPr>
          <w:rFonts w:hint="eastAsia"/>
        </w:rPr>
        <w:t>）</w:t>
      </w:r>
      <w:r w:rsidRPr="00DD0594">
        <w:t>有对班司机</w:t>
      </w:r>
      <w:r w:rsidRPr="00DD0594">
        <w:rPr>
          <w:rFonts w:hint="eastAsia"/>
        </w:rPr>
        <w:t>：</w:t>
      </w:r>
      <w:r w:rsidRPr="00DD0594">
        <w:t>是指一台车绑定两个及以上司机</w:t>
      </w:r>
      <w:r w:rsidRPr="00DD0594">
        <w:rPr>
          <w:rFonts w:hint="eastAsia"/>
        </w:rPr>
        <w:t>。</w:t>
      </w:r>
    </w:p>
    <w:p w:rsidR="005517A4" w:rsidRPr="00DD0594" w:rsidRDefault="0039054D" w:rsidP="005517A4">
      <w:r w:rsidRPr="00DD0594">
        <w:rPr>
          <w:rFonts w:hint="eastAsia"/>
        </w:rPr>
        <w:t>（</w:t>
      </w:r>
      <w:r w:rsidRPr="00DD0594">
        <w:rPr>
          <w:rFonts w:hint="eastAsia"/>
        </w:rPr>
        <w:t>2</w:t>
      </w:r>
      <w:r w:rsidRPr="00DD0594">
        <w:rPr>
          <w:rFonts w:hint="eastAsia"/>
        </w:rPr>
        <w:t>）</w:t>
      </w:r>
      <w:r w:rsidRPr="00DD0594">
        <w:t>无对班司机</w:t>
      </w:r>
      <w:r w:rsidRPr="00DD0594">
        <w:rPr>
          <w:rFonts w:hint="eastAsia"/>
        </w:rPr>
        <w:t>：是指一台车仅绑定一个司机。</w:t>
      </w:r>
    </w:p>
    <w:p w:rsidR="00951C77" w:rsidRPr="00DD0594" w:rsidRDefault="00951C77" w:rsidP="005517A4">
      <w:r w:rsidRPr="00DD0594">
        <w:rPr>
          <w:rFonts w:hint="eastAsia"/>
        </w:rPr>
        <w:t>2</w:t>
      </w:r>
      <w:r w:rsidRPr="00DD0594">
        <w:rPr>
          <w:rFonts w:hint="eastAsia"/>
        </w:rPr>
        <w:t>、登录成功后，执行下滑上班操作时，需检测司机是否已打开</w:t>
      </w:r>
      <w:r w:rsidRPr="00DD0594">
        <w:rPr>
          <w:rFonts w:hint="eastAsia"/>
        </w:rPr>
        <w:t>GPS</w:t>
      </w:r>
      <w:r w:rsidRPr="00DD0594">
        <w:rPr>
          <w:rFonts w:hint="eastAsia"/>
        </w:rPr>
        <w:t>，若未打开，则下滑上班失败，弹窗如</w:t>
      </w:r>
      <w:r w:rsidRPr="00DD0594">
        <w:rPr>
          <w:rFonts w:hint="eastAsia"/>
        </w:rPr>
        <w:t>II-</w:t>
      </w:r>
      <w:r w:rsidRPr="00DD0594">
        <w:t>A</w:t>
      </w:r>
      <w:r w:rsidRPr="00DD0594">
        <w:rPr>
          <w:rFonts w:hint="eastAsia"/>
        </w:rPr>
        <w:t>-0</w:t>
      </w:r>
      <w:r w:rsidRPr="00DD0594">
        <w:t>7</w:t>
      </w:r>
      <w:r w:rsidRPr="00DD0594">
        <w:rPr>
          <w:rFonts w:hint="eastAsia"/>
        </w:rPr>
        <w:t>(02)</w:t>
      </w:r>
      <w:r w:rsidRPr="00DD0594">
        <w:rPr>
          <w:rFonts w:hint="eastAsia"/>
        </w:rPr>
        <w:t>，“前往设置”按键与一期相同，点击“不设置”，则关闭弹窗；存在服务中订单时，检测</w:t>
      </w:r>
      <w:r w:rsidRPr="00DD0594">
        <w:rPr>
          <w:rFonts w:hint="eastAsia"/>
        </w:rPr>
        <w:t>GPS</w:t>
      </w:r>
      <w:r w:rsidRPr="00DD0594">
        <w:rPr>
          <w:rFonts w:hint="eastAsia"/>
        </w:rPr>
        <w:t>是否打开，若</w:t>
      </w:r>
      <w:r w:rsidR="009D527B" w:rsidRPr="00DD0594">
        <w:rPr>
          <w:rFonts w:hint="eastAsia"/>
        </w:rPr>
        <w:t>未</w:t>
      </w:r>
      <w:r w:rsidRPr="00DD0594">
        <w:rPr>
          <w:rFonts w:hint="eastAsia"/>
        </w:rPr>
        <w:t>打开，则</w:t>
      </w:r>
      <w:r w:rsidR="009D527B" w:rsidRPr="00DD0594">
        <w:rPr>
          <w:rFonts w:hint="eastAsia"/>
        </w:rPr>
        <w:t>一直弹窗提示。</w:t>
      </w:r>
    </w:p>
    <w:p w:rsidR="00F44329" w:rsidRPr="00DD0594" w:rsidRDefault="00F44329" w:rsidP="00F44329">
      <w:pPr>
        <w:pStyle w:val="4"/>
      </w:pPr>
      <w:bookmarkStart w:id="118" w:name="_Toc477162603"/>
      <w:bookmarkStart w:id="119" w:name="_Toc473799755"/>
      <w:r w:rsidRPr="00DD0594">
        <w:rPr>
          <w:rFonts w:hint="eastAsia"/>
        </w:rPr>
        <w:t>挤下线</w:t>
      </w:r>
      <w:r w:rsidR="00951C77" w:rsidRPr="00DD0594">
        <w:rPr>
          <w:rFonts w:hint="eastAsia"/>
        </w:rPr>
        <w:t>、账号变动</w:t>
      </w:r>
      <w:bookmarkEnd w:id="118"/>
    </w:p>
    <w:p w:rsidR="00F44329" w:rsidRPr="00DD0594" w:rsidRDefault="00F44329" w:rsidP="00F44329">
      <w:pPr>
        <w:pStyle w:val="5"/>
      </w:pPr>
      <w:r w:rsidRPr="00DD0594">
        <w:rPr>
          <w:rFonts w:hint="eastAsia"/>
        </w:rPr>
        <w:t>用例描述</w:t>
      </w:r>
    </w:p>
    <w:p w:rsidR="00F44329" w:rsidRPr="00DD0594" w:rsidRDefault="00F44329" w:rsidP="00F44329">
      <w:pPr>
        <w:rPr>
          <w:b/>
        </w:rPr>
      </w:pPr>
      <w:r w:rsidRPr="00DD0594">
        <w:rPr>
          <w:rFonts w:hint="eastAsia"/>
        </w:rPr>
        <w:t xml:space="preserve">  </w:t>
      </w:r>
      <w:r w:rsidR="00951C77" w:rsidRPr="00DD0594">
        <w:t>1</w:t>
      </w:r>
      <w:r w:rsidR="00951C77" w:rsidRPr="00DD0594">
        <w:rPr>
          <w:rFonts w:hint="eastAsia"/>
        </w:rPr>
        <w:t>、挤下线</w:t>
      </w:r>
      <w:r w:rsidRPr="00DD0594">
        <w:rPr>
          <w:rFonts w:hint="eastAsia"/>
        </w:rPr>
        <w:t>原型页面如</w:t>
      </w:r>
      <w:r w:rsidRPr="00DD0594">
        <w:rPr>
          <w:rFonts w:hint="eastAsia"/>
        </w:rPr>
        <w:t>II-A-08</w:t>
      </w:r>
      <w:r w:rsidRPr="00DD0594">
        <w:rPr>
          <w:rFonts w:hint="eastAsia"/>
        </w:rPr>
        <w:t>，将“我知道了”按钮更改为“关闭应用”，点击后关闭</w:t>
      </w:r>
      <w:r w:rsidRPr="00DD0594">
        <w:rPr>
          <w:rFonts w:hint="eastAsia"/>
        </w:rPr>
        <w:t>App</w:t>
      </w:r>
      <w:r w:rsidRPr="00DD0594">
        <w:rPr>
          <w:rFonts w:hint="eastAsia"/>
        </w:rPr>
        <w:t>，返回至桌面；点击“重新登录”，返回至非首次登录页面。</w:t>
      </w:r>
      <w:r w:rsidRPr="00DD0594">
        <w:rPr>
          <w:rFonts w:hint="eastAsia"/>
          <w:b/>
        </w:rPr>
        <w:t>一期网约车同步更改。</w:t>
      </w:r>
    </w:p>
    <w:p w:rsidR="00951C77" w:rsidRPr="00DD0594" w:rsidRDefault="00951C77" w:rsidP="00951C77">
      <w:pPr>
        <w:rPr>
          <w:b/>
        </w:rPr>
      </w:pPr>
      <w:r w:rsidRPr="00DD0594">
        <w:rPr>
          <w:rFonts w:hint="eastAsia"/>
        </w:rPr>
        <w:lastRenderedPageBreak/>
        <w:t>2</w:t>
      </w:r>
      <w:r w:rsidRPr="00DD0594">
        <w:rPr>
          <w:rFonts w:hint="eastAsia"/>
        </w:rPr>
        <w:t>、账号变动原型页面如</w:t>
      </w:r>
      <w:r w:rsidRPr="00DD0594">
        <w:rPr>
          <w:rFonts w:hint="eastAsia"/>
        </w:rPr>
        <w:t>II-A-07(</w:t>
      </w:r>
      <w:r w:rsidRPr="00DD0594">
        <w:t>01</w:t>
      </w:r>
      <w:r w:rsidRPr="00DD0594">
        <w:rPr>
          <w:rFonts w:hint="eastAsia"/>
        </w:rPr>
        <w:t>)</w:t>
      </w:r>
      <w:r w:rsidRPr="00DD0594">
        <w:rPr>
          <w:rFonts w:hint="eastAsia"/>
        </w:rPr>
        <w:t>，将“我知道了”按钮更改为“关闭应用”，点击后关闭</w:t>
      </w:r>
      <w:r w:rsidRPr="00DD0594">
        <w:rPr>
          <w:rFonts w:hint="eastAsia"/>
        </w:rPr>
        <w:t>App</w:t>
      </w:r>
      <w:r w:rsidRPr="00DD0594">
        <w:rPr>
          <w:rFonts w:hint="eastAsia"/>
        </w:rPr>
        <w:t>，返回至桌面；点击“重新登录”，返回至非首次登录页面。</w:t>
      </w:r>
      <w:r w:rsidRPr="00DD0594">
        <w:rPr>
          <w:rFonts w:hint="eastAsia"/>
          <w:b/>
        </w:rPr>
        <w:t>一期网约车同步更改。</w:t>
      </w:r>
    </w:p>
    <w:p w:rsidR="0039054D" w:rsidRPr="00DD0594" w:rsidRDefault="0039054D" w:rsidP="0039054D">
      <w:pPr>
        <w:pStyle w:val="4"/>
      </w:pPr>
      <w:bookmarkStart w:id="120" w:name="_Toc477162604"/>
      <w:r w:rsidRPr="00DD0594">
        <w:rPr>
          <w:rFonts w:hint="eastAsia"/>
        </w:rPr>
        <w:t>首页</w:t>
      </w:r>
      <w:bookmarkEnd w:id="119"/>
      <w:bookmarkEnd w:id="120"/>
    </w:p>
    <w:p w:rsidR="0039054D" w:rsidRPr="00DD0594" w:rsidRDefault="0039054D" w:rsidP="0039054D">
      <w:pPr>
        <w:pStyle w:val="5"/>
      </w:pPr>
      <w:r w:rsidRPr="00DD0594">
        <w:rPr>
          <w:rFonts w:hint="eastAsia"/>
        </w:rPr>
        <w:t>有对班司机</w:t>
      </w:r>
    </w:p>
    <w:p w:rsidR="0039054D" w:rsidRPr="00DD0594" w:rsidRDefault="0039054D" w:rsidP="0039054D">
      <w:pPr>
        <w:pStyle w:val="6"/>
      </w:pPr>
      <w:r w:rsidRPr="00DD0594">
        <w:rPr>
          <w:rFonts w:hint="eastAsia"/>
        </w:rPr>
        <w:t>交班</w:t>
      </w:r>
    </w:p>
    <w:p w:rsidR="0039054D" w:rsidRPr="00DD0594" w:rsidRDefault="0039054D" w:rsidP="0039054D">
      <w:pPr>
        <w:pStyle w:val="7"/>
      </w:pPr>
      <w:r w:rsidRPr="00DD0594">
        <w:rPr>
          <w:rFonts w:hint="eastAsia"/>
        </w:rPr>
        <w:t>业务流程</w:t>
      </w:r>
    </w:p>
    <w:p w:rsidR="0039054D" w:rsidRPr="00DD0594" w:rsidRDefault="0039054D" w:rsidP="0039054D">
      <w:r w:rsidRPr="00DD0594">
        <w:rPr>
          <w:rFonts w:hint="eastAsia"/>
        </w:rPr>
        <w:t>【参见“</w:t>
      </w:r>
      <w:r w:rsidRPr="00DD0594">
        <w:rPr>
          <w:rFonts w:hint="eastAsia"/>
        </w:rPr>
        <w:t>F-06</w:t>
      </w:r>
      <w:r w:rsidRPr="00DD0594">
        <w:rPr>
          <w:rFonts w:hint="eastAsia"/>
        </w:rPr>
        <w:t>”出租车司机交接班流程】</w:t>
      </w:r>
    </w:p>
    <w:p w:rsidR="0039054D" w:rsidRPr="00DD0594" w:rsidRDefault="0039054D" w:rsidP="0039054D">
      <w:pPr>
        <w:pStyle w:val="7"/>
      </w:pPr>
      <w:r w:rsidRPr="00DD0594">
        <w:rPr>
          <w:rFonts w:hint="eastAsia"/>
        </w:rPr>
        <w:t>用例描述</w:t>
      </w:r>
    </w:p>
    <w:p w:rsidR="0039054D" w:rsidRPr="00DD0594" w:rsidRDefault="0039054D" w:rsidP="0039054D">
      <w:pPr>
        <w:ind w:firstLineChars="200" w:firstLine="420"/>
      </w:pPr>
      <w:r w:rsidRPr="00DD0594">
        <w:rPr>
          <w:rFonts w:hint="eastAsia"/>
        </w:rPr>
        <w:t>有对班司机，出租车司机须执行“交接班”流程。</w:t>
      </w:r>
    </w:p>
    <w:p w:rsidR="0039054D" w:rsidRPr="00DD0594" w:rsidRDefault="0039054D" w:rsidP="0039054D">
      <w:r w:rsidRPr="00DD0594">
        <w:rPr>
          <w:rFonts w:hint="eastAsia"/>
        </w:rPr>
        <w:t>（</w:t>
      </w:r>
      <w:r w:rsidRPr="00DD0594">
        <w:rPr>
          <w:rFonts w:hint="eastAsia"/>
        </w:rPr>
        <w:t>1</w:t>
      </w:r>
      <w:r w:rsidRPr="00DD0594">
        <w:rPr>
          <w:rFonts w:hint="eastAsia"/>
        </w:rPr>
        <w:t>）若系统判断当前司机为当班司机，进入“</w:t>
      </w:r>
      <w:r w:rsidRPr="00DD0594">
        <w:rPr>
          <w:rFonts w:hint="eastAsia"/>
        </w:rPr>
        <w:t>II-C-01-01(01)</w:t>
      </w:r>
      <w:r w:rsidRPr="00DD0594">
        <w:rPr>
          <w:rFonts w:hint="eastAsia"/>
        </w:rPr>
        <w:t>”页面，司机可执行上滑“打卡上班”、“交班”、“接单”等操作；</w:t>
      </w:r>
    </w:p>
    <w:p w:rsidR="0039054D" w:rsidRPr="00DD0594" w:rsidRDefault="0039054D" w:rsidP="0039054D">
      <w:r w:rsidRPr="00DD0594">
        <w:rPr>
          <w:rFonts w:hint="eastAsia"/>
        </w:rPr>
        <w:t>（</w:t>
      </w:r>
      <w:r w:rsidRPr="00DD0594">
        <w:rPr>
          <w:rFonts w:hint="eastAsia"/>
        </w:rPr>
        <w:t>2</w:t>
      </w:r>
      <w:r w:rsidRPr="00DD0594">
        <w:rPr>
          <w:rFonts w:hint="eastAsia"/>
        </w:rPr>
        <w:t>）若系统判断当前司机为歇班司机，进入“</w:t>
      </w:r>
      <w:r w:rsidRPr="00DD0594">
        <w:rPr>
          <w:rFonts w:hint="eastAsia"/>
        </w:rPr>
        <w:t>II-C-01-02(01)</w:t>
      </w:r>
      <w:r w:rsidRPr="00DD0594">
        <w:rPr>
          <w:rFonts w:hint="eastAsia"/>
        </w:rPr>
        <w:t>”页面，等待接班。</w:t>
      </w:r>
    </w:p>
    <w:p w:rsidR="0039054D" w:rsidRPr="00DD0594" w:rsidRDefault="0039054D" w:rsidP="0039054D">
      <w:pPr>
        <w:pStyle w:val="7"/>
      </w:pPr>
      <w:r w:rsidRPr="00DD0594">
        <w:rPr>
          <w:rFonts w:hint="eastAsia"/>
        </w:rPr>
        <w:t>元素规则</w:t>
      </w:r>
    </w:p>
    <w:tbl>
      <w:tblPr>
        <w:tblStyle w:val="af1"/>
        <w:tblW w:w="0" w:type="auto"/>
        <w:tblLook w:val="04A0" w:firstRow="1" w:lastRow="0" w:firstColumn="1" w:lastColumn="0" w:noHBand="0" w:noVBand="1"/>
      </w:tblPr>
      <w:tblGrid>
        <w:gridCol w:w="1393"/>
        <w:gridCol w:w="1409"/>
        <w:gridCol w:w="4727"/>
        <w:gridCol w:w="2433"/>
      </w:tblGrid>
      <w:tr w:rsidR="00DD0594" w:rsidRPr="00DD0594" w:rsidTr="0039054D">
        <w:tc>
          <w:tcPr>
            <w:tcW w:w="1393" w:type="dxa"/>
            <w:shd w:val="clear" w:color="auto" w:fill="BFBFBF" w:themeFill="background1" w:themeFillShade="BF"/>
          </w:tcPr>
          <w:p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09" w:type="dxa"/>
            <w:shd w:val="clear" w:color="auto" w:fill="BFBFBF" w:themeFill="background1" w:themeFillShade="BF"/>
          </w:tcPr>
          <w:p w:rsidR="0039054D" w:rsidRPr="00DD0594" w:rsidRDefault="0039054D" w:rsidP="0039054D">
            <w:pPr>
              <w:jc w:val="center"/>
              <w:rPr>
                <w:b/>
              </w:rPr>
            </w:pPr>
            <w:r w:rsidRPr="00DD0594">
              <w:rPr>
                <w:rFonts w:hint="eastAsia"/>
                <w:b/>
              </w:rPr>
              <w:t>元素名称</w:t>
            </w:r>
          </w:p>
        </w:tc>
        <w:tc>
          <w:tcPr>
            <w:tcW w:w="4727" w:type="dxa"/>
            <w:shd w:val="clear" w:color="auto" w:fill="BFBFBF" w:themeFill="background1" w:themeFillShade="BF"/>
          </w:tcPr>
          <w:p w:rsidR="0039054D" w:rsidRPr="00DD0594" w:rsidRDefault="0039054D" w:rsidP="0039054D">
            <w:pPr>
              <w:jc w:val="center"/>
              <w:rPr>
                <w:b/>
              </w:rPr>
            </w:pPr>
            <w:r w:rsidRPr="00DD0594">
              <w:rPr>
                <w:rFonts w:hint="eastAsia"/>
                <w:b/>
              </w:rPr>
              <w:t>描述</w:t>
            </w:r>
          </w:p>
        </w:tc>
        <w:tc>
          <w:tcPr>
            <w:tcW w:w="2433" w:type="dxa"/>
            <w:shd w:val="clear" w:color="auto" w:fill="BFBFBF" w:themeFill="background1" w:themeFillShade="BF"/>
          </w:tcPr>
          <w:p w:rsidR="0039054D" w:rsidRPr="00DD0594" w:rsidRDefault="0039054D" w:rsidP="0039054D">
            <w:pPr>
              <w:jc w:val="center"/>
              <w:rPr>
                <w:b/>
              </w:rPr>
            </w:pPr>
            <w:r w:rsidRPr="00DD0594">
              <w:rPr>
                <w:rFonts w:hint="eastAsia"/>
                <w:b/>
              </w:rPr>
              <w:t>异常处理</w:t>
            </w:r>
          </w:p>
        </w:tc>
      </w:tr>
      <w:tr w:rsidR="00DD0594" w:rsidRPr="00DD0594" w:rsidTr="0039054D">
        <w:tc>
          <w:tcPr>
            <w:tcW w:w="1393" w:type="dxa"/>
            <w:vMerge w:val="restart"/>
          </w:tcPr>
          <w:p w:rsidR="0039054D" w:rsidRPr="00DD0594" w:rsidRDefault="0039054D" w:rsidP="0039054D">
            <w:r w:rsidRPr="00DD0594">
              <w:rPr>
                <w:rFonts w:hint="eastAsia"/>
              </w:rPr>
              <w:t>II-C-01-01(01)</w:t>
            </w:r>
          </w:p>
        </w:tc>
        <w:tc>
          <w:tcPr>
            <w:tcW w:w="1409" w:type="dxa"/>
          </w:tcPr>
          <w:p w:rsidR="0039054D" w:rsidRPr="00DD0594" w:rsidRDefault="0039054D" w:rsidP="0039054D">
            <w:r w:rsidRPr="00DD0594">
              <w:rPr>
                <w:rFonts w:hint="eastAsia"/>
              </w:rPr>
              <w:t>今日已完成</w:t>
            </w:r>
          </w:p>
        </w:tc>
        <w:tc>
          <w:tcPr>
            <w:tcW w:w="4727" w:type="dxa"/>
          </w:tcPr>
          <w:p w:rsidR="0039054D" w:rsidRPr="00DD0594" w:rsidRDefault="0039054D" w:rsidP="0039054D">
            <w:pPr>
              <w:jc w:val="left"/>
            </w:pPr>
            <w:r w:rsidRPr="00DD0594">
              <w:rPr>
                <w:rFonts w:hint="eastAsia"/>
              </w:rPr>
              <w:t>1</w:t>
            </w:r>
            <w:r w:rsidRPr="00DD0594">
              <w:rPr>
                <w:rFonts w:hint="eastAsia"/>
              </w:rPr>
              <w:t>、初始化默认数据为</w:t>
            </w:r>
            <w:r w:rsidRPr="00DD0594">
              <w:rPr>
                <w:rFonts w:hint="eastAsia"/>
              </w:rPr>
              <w:t>0</w:t>
            </w:r>
            <w:r w:rsidRPr="00DD0594">
              <w:rPr>
                <w:rFonts w:hint="eastAsia"/>
              </w:rPr>
              <w:t>；</w:t>
            </w:r>
          </w:p>
          <w:p w:rsidR="0039054D" w:rsidRPr="00DD0594" w:rsidRDefault="0039054D" w:rsidP="0039054D">
            <w:pPr>
              <w:jc w:val="left"/>
            </w:pPr>
            <w:r w:rsidRPr="00DD0594">
              <w:rPr>
                <w:rFonts w:hint="eastAsia"/>
              </w:rPr>
              <w:t>2</w:t>
            </w:r>
            <w:r w:rsidRPr="00DD0594">
              <w:rPr>
                <w:rFonts w:hint="eastAsia"/>
              </w:rPr>
              <w:t>、根据司机今日“已完成”的订单数量主动刷新显示统计值；</w:t>
            </w:r>
          </w:p>
          <w:p w:rsidR="0039054D" w:rsidRPr="00DD0594" w:rsidRDefault="0039054D" w:rsidP="0039054D">
            <w:pPr>
              <w:jc w:val="left"/>
            </w:pPr>
            <w:r w:rsidRPr="00DD0594">
              <w:t>主动刷新触发操作</w:t>
            </w:r>
            <w:r w:rsidRPr="00DD0594">
              <w:rPr>
                <w:rFonts w:hint="eastAsia"/>
              </w:rPr>
              <w:t>包括以下：</w:t>
            </w:r>
          </w:p>
          <w:p w:rsidR="0039054D" w:rsidRPr="00DD0594" w:rsidRDefault="0039054D" w:rsidP="0039054D">
            <w:pPr>
              <w:jc w:val="left"/>
            </w:pPr>
            <w:r w:rsidRPr="00DD0594">
              <w:rPr>
                <w:rFonts w:hint="eastAsia"/>
              </w:rPr>
              <w:t>（</w:t>
            </w:r>
            <w:r w:rsidRPr="00DD0594">
              <w:rPr>
                <w:rFonts w:hint="eastAsia"/>
              </w:rPr>
              <w:t>1</w:t>
            </w:r>
            <w:r w:rsidRPr="00DD0594">
              <w:rPr>
                <w:rFonts w:hint="eastAsia"/>
              </w:rPr>
              <w:t>）登录成功，进入首页，执行上班操作；</w:t>
            </w:r>
          </w:p>
          <w:p w:rsidR="0039054D" w:rsidRPr="00DD0594" w:rsidRDefault="0039054D" w:rsidP="0039054D">
            <w:pPr>
              <w:jc w:val="left"/>
            </w:pPr>
            <w:r w:rsidRPr="00DD0594">
              <w:rPr>
                <w:rFonts w:hint="eastAsia"/>
              </w:rPr>
              <w:t>（</w:t>
            </w:r>
            <w:r w:rsidRPr="00DD0594">
              <w:rPr>
                <w:rFonts w:hint="eastAsia"/>
              </w:rPr>
              <w:t>2</w:t>
            </w:r>
            <w:r w:rsidRPr="00DD0594">
              <w:rPr>
                <w:rFonts w:hint="eastAsia"/>
              </w:rPr>
              <w:t>）行程结束时；</w:t>
            </w:r>
          </w:p>
          <w:p w:rsidR="0039054D" w:rsidRPr="00DD0594" w:rsidRDefault="0039054D" w:rsidP="0039054D">
            <w:pPr>
              <w:jc w:val="left"/>
            </w:pPr>
            <w:r w:rsidRPr="00DD0594">
              <w:rPr>
                <w:rFonts w:hint="eastAsia"/>
              </w:rPr>
              <w:t>3</w:t>
            </w:r>
            <w:r w:rsidRPr="00DD0594">
              <w:rPr>
                <w:rFonts w:hint="eastAsia"/>
              </w:rPr>
              <w:t>、统计数据为今日截止当前时间</w:t>
            </w:r>
            <w:r w:rsidRPr="00DD0594">
              <w:rPr>
                <w:rFonts w:hint="eastAsia"/>
                <w:b/>
              </w:rPr>
              <w:t>服务完成</w:t>
            </w:r>
            <w:r w:rsidRPr="00DD0594">
              <w:rPr>
                <w:rFonts w:hint="eastAsia"/>
              </w:rPr>
              <w:t>的订单，即“待确费”状态之后的订单。具体定义参见公共规则描述。</w:t>
            </w:r>
          </w:p>
        </w:tc>
        <w:tc>
          <w:tcPr>
            <w:tcW w:w="2433" w:type="dxa"/>
          </w:tcPr>
          <w:p w:rsidR="0039054D" w:rsidRPr="00DD0594" w:rsidRDefault="0039054D" w:rsidP="0039054D"/>
        </w:tc>
      </w:tr>
      <w:tr w:rsidR="00DD0594" w:rsidRPr="00DD0594" w:rsidTr="0039054D">
        <w:tc>
          <w:tcPr>
            <w:tcW w:w="1393" w:type="dxa"/>
            <w:vMerge/>
          </w:tcPr>
          <w:p w:rsidR="0039054D" w:rsidRPr="00DD0594" w:rsidRDefault="0039054D" w:rsidP="0039054D"/>
        </w:tc>
        <w:tc>
          <w:tcPr>
            <w:tcW w:w="1409" w:type="dxa"/>
          </w:tcPr>
          <w:p w:rsidR="0039054D" w:rsidRPr="00DD0594" w:rsidRDefault="0039054D" w:rsidP="0039054D">
            <w:r w:rsidRPr="00DD0594">
              <w:rPr>
                <w:rFonts w:hint="eastAsia"/>
              </w:rPr>
              <w:t>今日未完成</w:t>
            </w:r>
          </w:p>
        </w:tc>
        <w:tc>
          <w:tcPr>
            <w:tcW w:w="4727" w:type="dxa"/>
          </w:tcPr>
          <w:p w:rsidR="0039054D" w:rsidRPr="00DD0594" w:rsidRDefault="0039054D" w:rsidP="0039054D">
            <w:pPr>
              <w:jc w:val="left"/>
            </w:pPr>
            <w:r w:rsidRPr="00DD0594">
              <w:rPr>
                <w:rFonts w:hint="eastAsia"/>
              </w:rPr>
              <w:t>1</w:t>
            </w:r>
            <w:r w:rsidRPr="00DD0594">
              <w:rPr>
                <w:rFonts w:hint="eastAsia"/>
              </w:rPr>
              <w:t>、初始化默认数据为</w:t>
            </w:r>
            <w:r w:rsidRPr="00DD0594">
              <w:rPr>
                <w:rFonts w:hint="eastAsia"/>
              </w:rPr>
              <w:t>0</w:t>
            </w:r>
            <w:r w:rsidRPr="00DD0594">
              <w:rPr>
                <w:rFonts w:hint="eastAsia"/>
              </w:rPr>
              <w:t>；</w:t>
            </w:r>
          </w:p>
          <w:p w:rsidR="0039054D" w:rsidRPr="00DD0594" w:rsidRDefault="0039054D" w:rsidP="0039054D">
            <w:pPr>
              <w:jc w:val="left"/>
            </w:pPr>
            <w:r w:rsidRPr="00DD0594">
              <w:rPr>
                <w:rFonts w:hint="eastAsia"/>
              </w:rPr>
              <w:t>2</w:t>
            </w:r>
            <w:r w:rsidRPr="00DD0594">
              <w:rPr>
                <w:rFonts w:hint="eastAsia"/>
              </w:rPr>
              <w:t>、根据司机今日“</w:t>
            </w:r>
            <w:r w:rsidRPr="00DD0594">
              <w:rPr>
                <w:rFonts w:hint="eastAsia"/>
                <w:b/>
              </w:rPr>
              <w:t>未完成</w:t>
            </w:r>
            <w:r w:rsidRPr="00DD0594">
              <w:rPr>
                <w:rFonts w:hint="eastAsia"/>
              </w:rPr>
              <w:t>”的订单数量主动刷新</w:t>
            </w:r>
            <w:r w:rsidRPr="00DD0594">
              <w:rPr>
                <w:rFonts w:hint="eastAsia"/>
              </w:rPr>
              <w:lastRenderedPageBreak/>
              <w:t>显示统计值；</w:t>
            </w:r>
          </w:p>
          <w:p w:rsidR="0039054D" w:rsidRPr="00DD0594" w:rsidRDefault="0039054D" w:rsidP="0039054D">
            <w:pPr>
              <w:jc w:val="left"/>
            </w:pPr>
            <w:r w:rsidRPr="00DD0594">
              <w:t>主动刷新触发操作</w:t>
            </w:r>
            <w:r w:rsidRPr="00DD0594">
              <w:rPr>
                <w:rFonts w:hint="eastAsia"/>
              </w:rPr>
              <w:t>包括以下：</w:t>
            </w:r>
          </w:p>
          <w:p w:rsidR="0039054D" w:rsidRPr="00DD0594" w:rsidRDefault="0039054D" w:rsidP="0039054D">
            <w:pPr>
              <w:jc w:val="left"/>
            </w:pPr>
            <w:r w:rsidRPr="00DD0594">
              <w:rPr>
                <w:rFonts w:hint="eastAsia"/>
              </w:rPr>
              <w:t>（</w:t>
            </w:r>
            <w:r w:rsidRPr="00DD0594">
              <w:rPr>
                <w:rFonts w:hint="eastAsia"/>
              </w:rPr>
              <w:t>1</w:t>
            </w:r>
            <w:r w:rsidRPr="00DD0594">
              <w:rPr>
                <w:rFonts w:hint="eastAsia"/>
              </w:rPr>
              <w:t>）登录成功，进入首页，执行上班操作；</w:t>
            </w:r>
          </w:p>
          <w:p w:rsidR="0039054D" w:rsidRPr="00DD0594" w:rsidRDefault="0039054D" w:rsidP="0039054D">
            <w:pPr>
              <w:jc w:val="left"/>
            </w:pPr>
            <w:r w:rsidRPr="00DD0594">
              <w:rPr>
                <w:rFonts w:hint="eastAsia"/>
              </w:rPr>
              <w:t>（</w:t>
            </w:r>
            <w:r w:rsidRPr="00DD0594">
              <w:rPr>
                <w:rFonts w:hint="eastAsia"/>
              </w:rPr>
              <w:t>2</w:t>
            </w:r>
            <w:r w:rsidRPr="00DD0594">
              <w:rPr>
                <w:rFonts w:hint="eastAsia"/>
              </w:rPr>
              <w:t>）新增订单时，含抢单成功、指派接单；</w:t>
            </w:r>
          </w:p>
          <w:p w:rsidR="0039054D" w:rsidRPr="00DD0594" w:rsidRDefault="0039054D" w:rsidP="0039054D">
            <w:pPr>
              <w:jc w:val="left"/>
            </w:pPr>
            <w:r w:rsidRPr="00DD0594">
              <w:rPr>
                <w:rFonts w:hint="eastAsia"/>
              </w:rPr>
              <w:t>（</w:t>
            </w:r>
            <w:r w:rsidRPr="00DD0594">
              <w:rPr>
                <w:rFonts w:hint="eastAsia"/>
              </w:rPr>
              <w:t>3</w:t>
            </w:r>
            <w:r w:rsidRPr="00DD0594">
              <w:rPr>
                <w:rFonts w:hint="eastAsia"/>
              </w:rPr>
              <w:t>）订单取消、订单改派时；</w:t>
            </w:r>
          </w:p>
          <w:p w:rsidR="0039054D" w:rsidRPr="00DD0594" w:rsidRDefault="0039054D" w:rsidP="0039054D">
            <w:pPr>
              <w:jc w:val="left"/>
            </w:pPr>
            <w:r w:rsidRPr="00DD0594">
              <w:rPr>
                <w:rFonts w:hint="eastAsia"/>
              </w:rPr>
              <w:t>（</w:t>
            </w:r>
            <w:r w:rsidRPr="00DD0594">
              <w:rPr>
                <w:rFonts w:hint="eastAsia"/>
              </w:rPr>
              <w:t>4</w:t>
            </w:r>
            <w:r w:rsidRPr="00DD0594">
              <w:rPr>
                <w:rFonts w:hint="eastAsia"/>
              </w:rPr>
              <w:t>）交班成功时，含自主交班和人工指派；</w:t>
            </w:r>
          </w:p>
          <w:p w:rsidR="0039054D" w:rsidRPr="00DD0594" w:rsidRDefault="0039054D" w:rsidP="0039054D">
            <w:pPr>
              <w:jc w:val="left"/>
            </w:pPr>
            <w:r w:rsidRPr="00DD0594">
              <w:rPr>
                <w:rFonts w:hint="eastAsia"/>
              </w:rPr>
              <w:t>3</w:t>
            </w:r>
            <w:r w:rsidRPr="00DD0594">
              <w:rPr>
                <w:rFonts w:hint="eastAsia"/>
              </w:rPr>
              <w:t>、统计数据为今日截止到</w:t>
            </w:r>
            <w:r w:rsidRPr="00DD0594">
              <w:rPr>
                <w:rFonts w:hint="eastAsia"/>
              </w:rPr>
              <w:t>24</w:t>
            </w:r>
            <w:r w:rsidRPr="00DD0594">
              <w:rPr>
                <w:rFonts w:hint="eastAsia"/>
              </w:rPr>
              <w:t>点前，须今日完成但还未完成的订单，其中，“未完成”订单包括“待出发”状态订单、行程中订单，具体定义参见公共规则描述。</w:t>
            </w:r>
          </w:p>
        </w:tc>
        <w:tc>
          <w:tcPr>
            <w:tcW w:w="2433" w:type="dxa"/>
          </w:tcPr>
          <w:p w:rsidR="0039054D" w:rsidRPr="00DD0594" w:rsidRDefault="0039054D" w:rsidP="0039054D"/>
        </w:tc>
      </w:tr>
      <w:tr w:rsidR="00DD0594" w:rsidRPr="00DD0594" w:rsidTr="0039054D">
        <w:tc>
          <w:tcPr>
            <w:tcW w:w="1393" w:type="dxa"/>
            <w:vMerge/>
          </w:tcPr>
          <w:p w:rsidR="0039054D" w:rsidRPr="00DD0594" w:rsidRDefault="0039054D" w:rsidP="0039054D"/>
        </w:tc>
        <w:tc>
          <w:tcPr>
            <w:tcW w:w="1409" w:type="dxa"/>
          </w:tcPr>
          <w:p w:rsidR="0039054D" w:rsidRPr="00DD0594" w:rsidRDefault="0039054D" w:rsidP="0039054D">
            <w:r w:rsidRPr="00DD0594">
              <w:rPr>
                <w:rFonts w:hint="eastAsia"/>
              </w:rPr>
              <w:t>今日订单列表</w:t>
            </w:r>
          </w:p>
        </w:tc>
        <w:tc>
          <w:tcPr>
            <w:tcW w:w="4727" w:type="dxa"/>
          </w:tcPr>
          <w:p w:rsidR="0039054D" w:rsidRPr="00DD0594" w:rsidRDefault="0039054D" w:rsidP="0039054D">
            <w:pPr>
              <w:jc w:val="left"/>
            </w:pPr>
            <w:r w:rsidRPr="00DD0594">
              <w:rPr>
                <w:rFonts w:hint="eastAsia"/>
              </w:rPr>
              <w:t>1</w:t>
            </w:r>
            <w:r w:rsidRPr="00DD0594">
              <w:rPr>
                <w:rFonts w:hint="eastAsia"/>
              </w:rPr>
              <w:t>、默认显示“今日</w:t>
            </w:r>
            <w:r w:rsidRPr="00DD0594">
              <w:t>暂无</w:t>
            </w:r>
            <w:r w:rsidRPr="00DD0594">
              <w:rPr>
                <w:rFonts w:hint="eastAsia"/>
              </w:rPr>
              <w:t>未完成订单”；</w:t>
            </w:r>
          </w:p>
          <w:p w:rsidR="0039054D" w:rsidRPr="00DD0594" w:rsidRDefault="0039054D" w:rsidP="0039054D">
            <w:pPr>
              <w:jc w:val="left"/>
            </w:pPr>
            <w:r w:rsidRPr="00DD0594">
              <w:rPr>
                <w:rFonts w:hint="eastAsia"/>
              </w:rPr>
              <w:t>2</w:t>
            </w:r>
            <w:r w:rsidRPr="00DD0594">
              <w:rPr>
                <w:rFonts w:hint="eastAsia"/>
              </w:rPr>
              <w:t>、执行“下滑开始上班”操作，再加载列表信息，样式参见“</w:t>
            </w:r>
            <w:r w:rsidRPr="00DD0594">
              <w:rPr>
                <w:rFonts w:hint="eastAsia"/>
              </w:rPr>
              <w:t>II-C-01-01(02)</w:t>
            </w:r>
            <w:r w:rsidRPr="00DD0594">
              <w:rPr>
                <w:rFonts w:hint="eastAsia"/>
              </w:rPr>
              <w:t>”</w:t>
            </w:r>
          </w:p>
          <w:p w:rsidR="0039054D" w:rsidRPr="00DD0594" w:rsidRDefault="0039054D" w:rsidP="0039054D">
            <w:pPr>
              <w:jc w:val="left"/>
            </w:pPr>
            <w:r w:rsidRPr="00DD0594">
              <w:rPr>
                <w:rFonts w:hint="eastAsia"/>
              </w:rPr>
              <w:t>3</w:t>
            </w:r>
            <w:r w:rsidRPr="00DD0594">
              <w:rPr>
                <w:rFonts w:hint="eastAsia"/>
              </w:rPr>
              <w:t>、列表显示司机今日剩余时间内，需要完成的订单信息；</w:t>
            </w:r>
          </w:p>
          <w:p w:rsidR="0039054D" w:rsidRPr="00DD0594" w:rsidRDefault="0039054D" w:rsidP="0039054D">
            <w:pPr>
              <w:jc w:val="left"/>
            </w:pPr>
            <w:r w:rsidRPr="00DD0594">
              <w:rPr>
                <w:rFonts w:hint="eastAsia"/>
              </w:rPr>
              <w:t>4</w:t>
            </w:r>
            <w:r w:rsidRPr="00DD0594">
              <w:rPr>
                <w:rFonts w:hint="eastAsia"/>
              </w:rPr>
              <w:t>、默认按照用车时间顺序显示排列，“服务中”的排在第一个。</w:t>
            </w:r>
          </w:p>
        </w:tc>
        <w:tc>
          <w:tcPr>
            <w:tcW w:w="2433" w:type="dxa"/>
          </w:tcPr>
          <w:p w:rsidR="0039054D" w:rsidRPr="00DD0594" w:rsidRDefault="009B08B1" w:rsidP="0039054D">
            <w:r w:rsidRPr="00DD0594">
              <w:rPr>
                <w:rFonts w:hint="eastAsia"/>
              </w:rPr>
              <w:t>1</w:t>
            </w:r>
            <w:r w:rsidRPr="00DD0594">
              <w:rPr>
                <w:rFonts w:hint="eastAsia"/>
              </w:rPr>
              <w:t>、</w:t>
            </w:r>
            <w:r w:rsidR="0039054D" w:rsidRPr="00DD0594">
              <w:rPr>
                <w:rFonts w:hint="eastAsia"/>
              </w:rPr>
              <w:t>异常情况（含退出后台、进程结束）退出</w:t>
            </w:r>
            <w:r w:rsidR="0039054D" w:rsidRPr="00DD0594">
              <w:rPr>
                <w:rFonts w:hint="eastAsia"/>
              </w:rPr>
              <w:t>app</w:t>
            </w:r>
            <w:r w:rsidR="0039054D" w:rsidRPr="00DD0594">
              <w:rPr>
                <w:rFonts w:hint="eastAsia"/>
              </w:rPr>
              <w:t>，“今日订单列表”缓存“未完成”订单信息。</w:t>
            </w:r>
          </w:p>
          <w:p w:rsidR="009B08B1" w:rsidRPr="00DD0594" w:rsidRDefault="009B08B1" w:rsidP="0039054D">
            <w:r w:rsidRPr="00DD0594">
              <w:t>2</w:t>
            </w:r>
            <w:r w:rsidRPr="00DD0594">
              <w:rPr>
                <w:rFonts w:hint="eastAsia"/>
              </w:rPr>
              <w:t>、</w:t>
            </w:r>
            <w:r w:rsidR="0047050C" w:rsidRPr="00DD0594">
              <w:rPr>
                <w:rFonts w:hint="eastAsia"/>
              </w:rPr>
              <w:t>手动刷新时，在“今日订单列表”的顶部显示加载动画</w:t>
            </w:r>
          </w:p>
        </w:tc>
      </w:tr>
      <w:tr w:rsidR="00DD0594" w:rsidRPr="00DD0594" w:rsidTr="0039054D">
        <w:tc>
          <w:tcPr>
            <w:tcW w:w="1393" w:type="dxa"/>
            <w:vMerge/>
          </w:tcPr>
          <w:p w:rsidR="0039054D" w:rsidRPr="00DD0594" w:rsidRDefault="0039054D" w:rsidP="0039054D"/>
        </w:tc>
        <w:tc>
          <w:tcPr>
            <w:tcW w:w="1409" w:type="dxa"/>
          </w:tcPr>
          <w:p w:rsidR="0039054D" w:rsidRPr="00DD0594" w:rsidRDefault="0039054D" w:rsidP="0039054D">
            <w:r w:rsidRPr="00DD0594">
              <w:rPr>
                <w:rFonts w:hint="eastAsia"/>
              </w:rPr>
              <w:t>下滑开始上班</w:t>
            </w:r>
            <w:r w:rsidRPr="00DD0594">
              <w:rPr>
                <w:rFonts w:hint="eastAsia"/>
              </w:rPr>
              <w:t>-</w:t>
            </w:r>
            <w:r w:rsidRPr="00DD0594">
              <w:rPr>
                <w:rFonts w:hint="eastAsia"/>
              </w:rPr>
              <w:t>操作</w:t>
            </w:r>
          </w:p>
        </w:tc>
        <w:tc>
          <w:tcPr>
            <w:tcW w:w="4727" w:type="dxa"/>
          </w:tcPr>
          <w:p w:rsidR="0039054D" w:rsidRPr="00DD0594" w:rsidRDefault="0039054D" w:rsidP="0039054D">
            <w:r w:rsidRPr="00DD0594">
              <w:rPr>
                <w:rFonts w:hint="eastAsia"/>
              </w:rPr>
              <w:t>1</w:t>
            </w:r>
            <w:r w:rsidRPr="00DD0594">
              <w:rPr>
                <w:rFonts w:hint="eastAsia"/>
              </w:rPr>
              <w:t>、执行下滑操作，须检测司机是否存在“未结算”的出租车订单：</w:t>
            </w:r>
          </w:p>
          <w:p w:rsidR="0039054D" w:rsidRPr="00DD0594" w:rsidRDefault="0039054D" w:rsidP="0039054D">
            <w:r w:rsidRPr="00DD0594">
              <w:rPr>
                <w:rFonts w:hint="eastAsia"/>
              </w:rPr>
              <w:t>（</w:t>
            </w:r>
            <w:r w:rsidRPr="00DD0594">
              <w:rPr>
                <w:rFonts w:hint="eastAsia"/>
              </w:rPr>
              <w:t>1</w:t>
            </w:r>
            <w:r w:rsidRPr="00DD0594">
              <w:rPr>
                <w:rFonts w:hint="eastAsia"/>
              </w:rPr>
              <w:t>）若存在，则弹框提示，参见“</w:t>
            </w:r>
            <w:r w:rsidRPr="00DD0594">
              <w:rPr>
                <w:rFonts w:hint="eastAsia"/>
              </w:rPr>
              <w:t>II-C-01-01(09)</w:t>
            </w:r>
            <w:r w:rsidRPr="00DD0594">
              <w:rPr>
                <w:rFonts w:hint="eastAsia"/>
              </w:rPr>
              <w:t>”，点击“取消”，关闭当前弹窗；点击“去支付”，跳转到“</w:t>
            </w:r>
            <w:r w:rsidRPr="00DD0594">
              <w:rPr>
                <w:rFonts w:hint="eastAsia"/>
              </w:rPr>
              <w:t>II-A-03(01)</w:t>
            </w:r>
            <w:r w:rsidRPr="00DD0594">
              <w:rPr>
                <w:rFonts w:hint="eastAsia"/>
              </w:rPr>
              <w:t>待付结”页面。如果存在多个“未结算”订单，则按照订单完成的先后顺序支付，即最先完成的订单优先推送去支付。</w:t>
            </w:r>
          </w:p>
          <w:p w:rsidR="0039054D" w:rsidRPr="00DD0594" w:rsidRDefault="0039054D" w:rsidP="0039054D">
            <w:r w:rsidRPr="00DD0594">
              <w:rPr>
                <w:rFonts w:hint="eastAsia"/>
              </w:rPr>
              <w:t>（</w:t>
            </w:r>
            <w:r w:rsidRPr="00DD0594">
              <w:rPr>
                <w:rFonts w:hint="eastAsia"/>
              </w:rPr>
              <w:t>2</w:t>
            </w:r>
            <w:r w:rsidRPr="00DD0594">
              <w:rPr>
                <w:rFonts w:hint="eastAsia"/>
              </w:rPr>
              <w:t>）若不存在，执行下滑操作。</w:t>
            </w:r>
          </w:p>
          <w:p w:rsidR="00F17429" w:rsidRPr="00DD0594" w:rsidRDefault="00F17429" w:rsidP="0039054D">
            <w:r w:rsidRPr="00DD0594">
              <w:rPr>
                <w:rFonts w:hint="eastAsia"/>
              </w:rPr>
              <w:t>2</w:t>
            </w:r>
            <w:r w:rsidRPr="00DD0594">
              <w:rPr>
                <w:rFonts w:hint="eastAsia"/>
              </w:rPr>
              <w:t>、执行下滑操作时，需检测司机是否已打开</w:t>
            </w:r>
            <w:r w:rsidRPr="00DD0594">
              <w:rPr>
                <w:rFonts w:hint="eastAsia"/>
              </w:rPr>
              <w:t>GPS</w:t>
            </w:r>
            <w:r w:rsidRPr="00DD0594">
              <w:rPr>
                <w:rFonts w:hint="eastAsia"/>
              </w:rPr>
              <w:t>，若未打开，则下滑上班失败，弹窗如</w:t>
            </w:r>
            <w:r w:rsidRPr="00DD0594">
              <w:rPr>
                <w:rFonts w:hint="eastAsia"/>
              </w:rPr>
              <w:t>II-</w:t>
            </w:r>
            <w:r w:rsidRPr="00DD0594">
              <w:t>A</w:t>
            </w:r>
            <w:r w:rsidRPr="00DD0594">
              <w:rPr>
                <w:rFonts w:hint="eastAsia"/>
              </w:rPr>
              <w:t>-0</w:t>
            </w:r>
            <w:r w:rsidRPr="00DD0594">
              <w:t>7</w:t>
            </w:r>
            <w:r w:rsidRPr="00DD0594">
              <w:rPr>
                <w:rFonts w:hint="eastAsia"/>
              </w:rPr>
              <w:t>(02)</w:t>
            </w:r>
            <w:r w:rsidRPr="00DD0594">
              <w:rPr>
                <w:rFonts w:hint="eastAsia"/>
              </w:rPr>
              <w:t>，“前往设置”按键与一期相同，点击“不设置”，则关闭弹窗</w:t>
            </w:r>
          </w:p>
          <w:p w:rsidR="0039054D" w:rsidRPr="00DD0594" w:rsidRDefault="00F17429" w:rsidP="0039054D">
            <w:r w:rsidRPr="00DD0594">
              <w:lastRenderedPageBreak/>
              <w:t>3</w:t>
            </w:r>
            <w:r w:rsidR="0039054D" w:rsidRPr="00DD0594">
              <w:rPr>
                <w:rFonts w:hint="eastAsia"/>
              </w:rPr>
              <w:t>、执行下滑操作成功时，语音播报“您已上班”；首页上半部分切换成上班状态，页面样式参见“</w:t>
            </w:r>
            <w:r w:rsidR="0039054D" w:rsidRPr="00DD0594">
              <w:rPr>
                <w:rFonts w:hint="eastAsia"/>
              </w:rPr>
              <w:t>II-C-01-01(02)</w:t>
            </w:r>
            <w:r w:rsidR="0039054D" w:rsidRPr="00DD0594">
              <w:rPr>
                <w:rFonts w:hint="eastAsia"/>
              </w:rPr>
              <w:t>”；</w:t>
            </w:r>
            <w:r w:rsidR="00FF0993" w:rsidRPr="00DD0594">
              <w:rPr>
                <w:rFonts w:hint="eastAsia"/>
              </w:rPr>
              <w:t>当前司机状态置为“空闲</w:t>
            </w:r>
            <w:r w:rsidR="0039054D" w:rsidRPr="00DD0594">
              <w:rPr>
                <w:rFonts w:hint="eastAsia"/>
              </w:rPr>
              <w:t>”，同时显示“接单中”动图；</w:t>
            </w:r>
          </w:p>
        </w:tc>
        <w:tc>
          <w:tcPr>
            <w:tcW w:w="2433" w:type="dxa"/>
          </w:tcPr>
          <w:p w:rsidR="0039054D" w:rsidRPr="00DD0594" w:rsidRDefault="0039054D" w:rsidP="0039054D">
            <w:r w:rsidRPr="00DD0594">
              <w:rPr>
                <w:rFonts w:hint="eastAsia"/>
              </w:rPr>
              <w:lastRenderedPageBreak/>
              <w:t>刷新时断网，显示断网通用提示浮窗</w:t>
            </w:r>
          </w:p>
        </w:tc>
      </w:tr>
      <w:tr w:rsidR="00DD0594" w:rsidRPr="00DD0594" w:rsidTr="0039054D">
        <w:tc>
          <w:tcPr>
            <w:tcW w:w="1393" w:type="dxa"/>
            <w:vMerge/>
          </w:tcPr>
          <w:p w:rsidR="0039054D" w:rsidRPr="00DD0594" w:rsidRDefault="0039054D" w:rsidP="0039054D"/>
        </w:tc>
        <w:tc>
          <w:tcPr>
            <w:tcW w:w="1409" w:type="dxa"/>
          </w:tcPr>
          <w:p w:rsidR="0039054D" w:rsidRPr="00DD0594" w:rsidRDefault="0039054D" w:rsidP="0039054D">
            <w:r w:rsidRPr="00DD0594">
              <w:rPr>
                <w:rFonts w:hint="eastAsia"/>
              </w:rPr>
              <w:t>更多菜单</w:t>
            </w:r>
          </w:p>
        </w:tc>
        <w:tc>
          <w:tcPr>
            <w:tcW w:w="4727" w:type="dxa"/>
          </w:tcPr>
          <w:p w:rsidR="0039054D" w:rsidRPr="00DD0594" w:rsidRDefault="0039054D" w:rsidP="0039054D">
            <w:r w:rsidRPr="00DD0594">
              <w:rPr>
                <w:rFonts w:hint="eastAsia"/>
              </w:rPr>
              <w:t>1</w:t>
            </w:r>
            <w:r w:rsidRPr="00DD0594">
              <w:rPr>
                <w:rFonts w:hint="eastAsia"/>
              </w:rPr>
              <w:t>、点击进入侧边栏，显示更多菜单功能。</w:t>
            </w:r>
          </w:p>
        </w:tc>
        <w:tc>
          <w:tcPr>
            <w:tcW w:w="2433" w:type="dxa"/>
          </w:tcPr>
          <w:p w:rsidR="0039054D" w:rsidRPr="00DD0594" w:rsidRDefault="0039054D" w:rsidP="0039054D"/>
        </w:tc>
      </w:tr>
      <w:tr w:rsidR="00DD0594" w:rsidRPr="00DD0594" w:rsidTr="0039054D">
        <w:tc>
          <w:tcPr>
            <w:tcW w:w="1393" w:type="dxa"/>
            <w:vMerge/>
          </w:tcPr>
          <w:p w:rsidR="0039054D" w:rsidRPr="00DD0594" w:rsidRDefault="0039054D" w:rsidP="0039054D"/>
        </w:tc>
        <w:tc>
          <w:tcPr>
            <w:tcW w:w="1409" w:type="dxa"/>
          </w:tcPr>
          <w:p w:rsidR="0039054D" w:rsidRPr="00DD0594" w:rsidRDefault="0039054D" w:rsidP="0039054D">
            <w:r w:rsidRPr="00DD0594">
              <w:rPr>
                <w:rFonts w:hint="eastAsia"/>
              </w:rPr>
              <w:t>消息中心</w:t>
            </w:r>
            <w:r w:rsidRPr="00DD0594">
              <w:rPr>
                <w:rFonts w:hint="eastAsia"/>
              </w:rPr>
              <w:t>-icon</w:t>
            </w:r>
          </w:p>
        </w:tc>
        <w:tc>
          <w:tcPr>
            <w:tcW w:w="4727" w:type="dxa"/>
          </w:tcPr>
          <w:p w:rsidR="0039054D" w:rsidRPr="00DD0594" w:rsidRDefault="0039054D" w:rsidP="0039054D">
            <w:r w:rsidRPr="00DD0594">
              <w:rPr>
                <w:rFonts w:hint="eastAsia"/>
              </w:rPr>
              <w:t>1</w:t>
            </w:r>
            <w:r w:rsidRPr="00DD0594">
              <w:rPr>
                <w:rFonts w:hint="eastAsia"/>
              </w:rPr>
              <w:t>、初始化默认图标无标记；</w:t>
            </w:r>
          </w:p>
          <w:p w:rsidR="0039054D" w:rsidRPr="00DD0594" w:rsidRDefault="0039054D" w:rsidP="0039054D">
            <w:r w:rsidRPr="00DD0594">
              <w:rPr>
                <w:rFonts w:hint="eastAsia"/>
              </w:rPr>
              <w:t>2</w:t>
            </w:r>
            <w:r w:rsidRPr="00DD0594">
              <w:rPr>
                <w:rFonts w:hint="eastAsia"/>
              </w:rPr>
              <w:t>、有接收新的未读消息，显示新消息提醒标记（为红色圆点）；未读消息全部已读之后，红色圆点消失。</w:t>
            </w:r>
          </w:p>
          <w:p w:rsidR="0039054D" w:rsidRPr="00DD0594" w:rsidRDefault="0039054D" w:rsidP="0039054D">
            <w:r w:rsidRPr="00DD0594">
              <w:rPr>
                <w:rFonts w:hint="eastAsia"/>
              </w:rPr>
              <w:t>3</w:t>
            </w:r>
            <w:r w:rsidRPr="00DD0594">
              <w:rPr>
                <w:rFonts w:hint="eastAsia"/>
              </w:rPr>
              <w:t>、点击进入消息中心页面，参见“</w:t>
            </w:r>
            <w:r w:rsidRPr="00DD0594">
              <w:rPr>
                <w:rFonts w:hint="eastAsia"/>
              </w:rPr>
              <w:t>II-F-01</w:t>
            </w:r>
            <w:r w:rsidRPr="00DD0594">
              <w:rPr>
                <w:rFonts w:hint="eastAsia"/>
              </w:rPr>
              <w:t>”页面。</w:t>
            </w:r>
          </w:p>
        </w:tc>
        <w:tc>
          <w:tcPr>
            <w:tcW w:w="2433" w:type="dxa"/>
          </w:tcPr>
          <w:p w:rsidR="0039054D" w:rsidRPr="00DD0594" w:rsidRDefault="0039054D" w:rsidP="0039054D"/>
        </w:tc>
      </w:tr>
      <w:tr w:rsidR="00DD0594" w:rsidRPr="00DD0594" w:rsidTr="0039054D">
        <w:tc>
          <w:tcPr>
            <w:tcW w:w="1393" w:type="dxa"/>
            <w:vMerge w:val="restart"/>
          </w:tcPr>
          <w:p w:rsidR="0039054D" w:rsidRPr="00DD0594" w:rsidRDefault="0039054D" w:rsidP="0039054D">
            <w:pPr>
              <w:jc w:val="center"/>
            </w:pPr>
            <w:r w:rsidRPr="00DD0594">
              <w:rPr>
                <w:rFonts w:hint="eastAsia"/>
              </w:rPr>
              <w:t>II-C-01-01(02)</w:t>
            </w:r>
          </w:p>
        </w:tc>
        <w:tc>
          <w:tcPr>
            <w:tcW w:w="1409" w:type="dxa"/>
          </w:tcPr>
          <w:p w:rsidR="0039054D" w:rsidRPr="00DD0594" w:rsidRDefault="0039054D" w:rsidP="0039054D">
            <w:pPr>
              <w:jc w:val="center"/>
            </w:pPr>
            <w:r w:rsidRPr="00DD0594">
              <w:rPr>
                <w:rFonts w:hint="eastAsia"/>
              </w:rPr>
              <w:t>说明</w:t>
            </w:r>
          </w:p>
        </w:tc>
        <w:tc>
          <w:tcPr>
            <w:tcW w:w="4727" w:type="dxa"/>
          </w:tcPr>
          <w:p w:rsidR="0039054D" w:rsidRPr="00DD0594" w:rsidRDefault="0039054D" w:rsidP="0039054D"/>
        </w:tc>
        <w:tc>
          <w:tcPr>
            <w:tcW w:w="2433" w:type="dxa"/>
          </w:tcPr>
          <w:p w:rsidR="00DC674A" w:rsidRPr="00DD0594" w:rsidRDefault="00DC674A" w:rsidP="00DC674A">
            <w:r w:rsidRPr="00DD0594">
              <w:t>1</w:t>
            </w:r>
            <w:r w:rsidRPr="00DD0594">
              <w:t>、所有异常情况下（</w:t>
            </w:r>
            <w:r w:rsidRPr="00DD0594">
              <w:t>app</w:t>
            </w:r>
            <w:r w:rsidRPr="00DD0594">
              <w:t>退出后台、进程结束）的退出，再次登录成功后，系统默认司机状态为</w:t>
            </w:r>
            <w:r w:rsidRPr="00DD0594">
              <w:t>“</w:t>
            </w:r>
            <w:r w:rsidRPr="00DD0594">
              <w:t>下线</w:t>
            </w:r>
            <w:r w:rsidRPr="00DD0594">
              <w:t>”</w:t>
            </w:r>
            <w:r w:rsidRPr="00DD0594">
              <w:t>，司机须打卡上班；特殊说明的除外。</w:t>
            </w:r>
            <w:r w:rsidRPr="00DD0594">
              <w:br/>
              <w:t>2</w:t>
            </w:r>
            <w:r w:rsidRPr="00DD0594">
              <w:t>、行程中的订单，异常退出，再次登录成功后，需将司机的状态由</w:t>
            </w:r>
            <w:r w:rsidRPr="00DD0594">
              <w:t>“</w:t>
            </w:r>
            <w:r w:rsidRPr="00DD0594">
              <w:t>下线</w:t>
            </w:r>
            <w:r w:rsidRPr="00DD0594">
              <w:t>”</w:t>
            </w:r>
            <w:r w:rsidRPr="00DD0594">
              <w:t>恢复为</w:t>
            </w:r>
            <w:r w:rsidRPr="00DD0594">
              <w:t>“</w:t>
            </w:r>
            <w:r w:rsidRPr="00DD0594">
              <w:t>服务中</w:t>
            </w:r>
            <w:r w:rsidRPr="00DD0594">
              <w:t>”</w:t>
            </w:r>
            <w:r w:rsidRPr="00DD0594">
              <w:t>；并进入行程页面（即行程在哪个状态显示哪个状态的详情信息）。</w:t>
            </w:r>
            <w:r w:rsidRPr="00DD0594">
              <w:t xml:space="preserve"> </w:t>
            </w:r>
          </w:p>
          <w:p w:rsidR="0039054D" w:rsidRPr="00DD0594" w:rsidRDefault="0039054D" w:rsidP="004A4F67"/>
        </w:tc>
      </w:tr>
      <w:tr w:rsidR="00DD0594" w:rsidRPr="00DD0594" w:rsidTr="0039054D">
        <w:tc>
          <w:tcPr>
            <w:tcW w:w="1393" w:type="dxa"/>
            <w:vMerge/>
          </w:tcPr>
          <w:p w:rsidR="00517408" w:rsidRPr="00DD0594" w:rsidRDefault="00517408" w:rsidP="0039054D">
            <w:pPr>
              <w:jc w:val="center"/>
            </w:pPr>
          </w:p>
        </w:tc>
        <w:tc>
          <w:tcPr>
            <w:tcW w:w="1409" w:type="dxa"/>
          </w:tcPr>
          <w:p w:rsidR="00517408" w:rsidRPr="00DD0594" w:rsidRDefault="00517408" w:rsidP="0039054D">
            <w:pPr>
              <w:jc w:val="center"/>
            </w:pPr>
            <w:r w:rsidRPr="00DD0594">
              <w:rPr>
                <w:rFonts w:hint="eastAsia"/>
              </w:rPr>
              <w:t>上班时间</w:t>
            </w:r>
          </w:p>
        </w:tc>
        <w:tc>
          <w:tcPr>
            <w:tcW w:w="4727" w:type="dxa"/>
          </w:tcPr>
          <w:p w:rsidR="00517408" w:rsidRPr="00DD0594" w:rsidRDefault="00517408" w:rsidP="0039054D">
            <w:r w:rsidRPr="00DD0594">
              <w:rPr>
                <w:rFonts w:hint="eastAsia"/>
              </w:rPr>
              <w:t>显示最近一次上班至当前的时间段，格式为</w:t>
            </w:r>
            <w:r w:rsidR="00D06FB7" w:rsidRPr="00DD0594">
              <w:rPr>
                <w:rFonts w:hint="eastAsia"/>
              </w:rPr>
              <w:t>“</w:t>
            </w:r>
            <w:r w:rsidR="00D06FB7" w:rsidRPr="00DD0594">
              <w:t>HH</w:t>
            </w:r>
            <w:r w:rsidR="00D06FB7" w:rsidRPr="00DD0594">
              <w:rPr>
                <w:rFonts w:hint="eastAsia"/>
              </w:rPr>
              <w:t>:</w:t>
            </w:r>
            <w:r w:rsidR="00D06FB7" w:rsidRPr="00DD0594">
              <w:t>MM:SS</w:t>
            </w:r>
            <w:r w:rsidR="00D06FB7" w:rsidRPr="00DD0594">
              <w:rPr>
                <w:rFonts w:hint="eastAsia"/>
              </w:rPr>
              <w:t>”，如</w:t>
            </w:r>
            <w:r w:rsidR="00D06FB7" w:rsidRPr="00DD0594">
              <w:rPr>
                <w:rFonts w:hint="eastAsia"/>
              </w:rPr>
              <w:t>02:58:32</w:t>
            </w:r>
          </w:p>
        </w:tc>
        <w:tc>
          <w:tcPr>
            <w:tcW w:w="2433" w:type="dxa"/>
          </w:tcPr>
          <w:p w:rsidR="00517408" w:rsidRPr="00DD0594" w:rsidRDefault="00E65264" w:rsidP="00DC674A">
            <w:r w:rsidRPr="00DD0594">
              <w:rPr>
                <w:rFonts w:hint="eastAsia"/>
              </w:rPr>
              <w:t>1</w:t>
            </w:r>
            <w:r w:rsidRPr="00DD0594">
              <w:rPr>
                <w:rFonts w:hint="eastAsia"/>
              </w:rPr>
              <w:t>、</w:t>
            </w:r>
            <w:r w:rsidR="00517408" w:rsidRPr="00DD0594">
              <w:rPr>
                <w:rFonts w:hint="eastAsia"/>
              </w:rPr>
              <w:t>若</w:t>
            </w:r>
            <w:r w:rsidR="00D06FB7" w:rsidRPr="00DD0594">
              <w:rPr>
                <w:rFonts w:hint="eastAsia"/>
              </w:rPr>
              <w:t>司机</w:t>
            </w:r>
            <w:r w:rsidR="00517408" w:rsidRPr="00DD0594">
              <w:rPr>
                <w:rFonts w:hint="eastAsia"/>
              </w:rPr>
              <w:t>上班状态</w:t>
            </w:r>
            <w:r w:rsidRPr="00DD0594">
              <w:rPr>
                <w:rFonts w:hint="eastAsia"/>
              </w:rPr>
              <w:t>非正常退出（如强退、</w:t>
            </w:r>
            <w:r w:rsidR="00B03027" w:rsidRPr="00DD0594">
              <w:rPr>
                <w:rFonts w:hint="eastAsia"/>
              </w:rPr>
              <w:t>App</w:t>
            </w:r>
            <w:r w:rsidR="00B03027" w:rsidRPr="00DD0594">
              <w:rPr>
                <w:rFonts w:hint="eastAsia"/>
              </w:rPr>
              <w:t>后台时被系统关掉</w:t>
            </w:r>
            <w:r w:rsidRPr="00DD0594">
              <w:rPr>
                <w:rFonts w:hint="eastAsia"/>
              </w:rPr>
              <w:t>）</w:t>
            </w:r>
            <w:r w:rsidR="00517408" w:rsidRPr="00DD0594">
              <w:rPr>
                <w:rFonts w:hint="eastAsia"/>
              </w:rPr>
              <w:t>，</w:t>
            </w:r>
            <w:r w:rsidR="00D06FB7" w:rsidRPr="00DD0594">
              <w:rPr>
                <w:rFonts w:hint="eastAsia"/>
              </w:rPr>
              <w:t>需保留</w:t>
            </w:r>
            <w:r w:rsidRPr="00DD0594">
              <w:rPr>
                <w:rFonts w:hint="eastAsia"/>
              </w:rPr>
              <w:t>本次</w:t>
            </w:r>
            <w:r w:rsidR="00D06FB7" w:rsidRPr="00DD0594">
              <w:rPr>
                <w:rFonts w:hint="eastAsia"/>
              </w:rPr>
              <w:t>计时数据。</w:t>
            </w:r>
          </w:p>
          <w:p w:rsidR="00E65264" w:rsidRPr="00DD0594" w:rsidRDefault="00B03027" w:rsidP="00DC674A">
            <w:r w:rsidRPr="00DD0594">
              <w:t>2</w:t>
            </w:r>
            <w:r w:rsidRPr="00DD0594">
              <w:rPr>
                <w:rFonts w:hint="eastAsia"/>
              </w:rPr>
              <w:t>、司机每次下滑上班成</w:t>
            </w:r>
            <w:r w:rsidRPr="00DD0594">
              <w:rPr>
                <w:rFonts w:hint="eastAsia"/>
              </w:rPr>
              <w:lastRenderedPageBreak/>
              <w:t>功后，从</w:t>
            </w:r>
            <w:r w:rsidRPr="00DD0594">
              <w:rPr>
                <w:rFonts w:hint="eastAsia"/>
              </w:rPr>
              <w:t>0</w:t>
            </w:r>
            <w:r w:rsidRPr="00DD0594">
              <w:rPr>
                <w:rFonts w:hint="eastAsia"/>
              </w:rPr>
              <w:t>计时。</w:t>
            </w:r>
          </w:p>
        </w:tc>
      </w:tr>
      <w:tr w:rsidR="00DD0594" w:rsidRPr="00DD0594" w:rsidTr="0039054D">
        <w:tc>
          <w:tcPr>
            <w:tcW w:w="1393" w:type="dxa"/>
            <w:vMerge/>
          </w:tcPr>
          <w:p w:rsidR="0039054D" w:rsidRPr="00DD0594" w:rsidRDefault="0039054D" w:rsidP="0039054D">
            <w:pPr>
              <w:jc w:val="center"/>
            </w:pPr>
          </w:p>
        </w:tc>
        <w:tc>
          <w:tcPr>
            <w:tcW w:w="1409" w:type="dxa"/>
          </w:tcPr>
          <w:p w:rsidR="0039054D" w:rsidRPr="00DD0594" w:rsidRDefault="0039054D" w:rsidP="0039054D">
            <w:pPr>
              <w:jc w:val="center"/>
            </w:pPr>
            <w:r w:rsidRPr="00DD0594">
              <w:rPr>
                <w:rFonts w:hint="eastAsia"/>
              </w:rPr>
              <w:t>今日已完成</w:t>
            </w:r>
          </w:p>
        </w:tc>
        <w:tc>
          <w:tcPr>
            <w:tcW w:w="4727" w:type="dxa"/>
          </w:tcPr>
          <w:p w:rsidR="0039054D" w:rsidRPr="00DD0594" w:rsidRDefault="0039054D" w:rsidP="0039054D">
            <w:r w:rsidRPr="00DD0594">
              <w:rPr>
                <w:rFonts w:hint="eastAsia"/>
              </w:rPr>
              <w:t>同“</w:t>
            </w:r>
            <w:r w:rsidRPr="00DD0594">
              <w:rPr>
                <w:rFonts w:hint="eastAsia"/>
              </w:rPr>
              <w:t>II-C-01-01(01)</w:t>
            </w:r>
            <w:r w:rsidRPr="00DD0594">
              <w:rPr>
                <w:rFonts w:hint="eastAsia"/>
              </w:rPr>
              <w:t>”</w:t>
            </w:r>
          </w:p>
        </w:tc>
        <w:tc>
          <w:tcPr>
            <w:tcW w:w="2433" w:type="dxa"/>
          </w:tcPr>
          <w:p w:rsidR="0039054D" w:rsidRPr="00DD0594" w:rsidRDefault="0039054D" w:rsidP="0039054D"/>
        </w:tc>
      </w:tr>
      <w:tr w:rsidR="00DD0594" w:rsidRPr="00DD0594" w:rsidTr="0039054D">
        <w:tc>
          <w:tcPr>
            <w:tcW w:w="1393" w:type="dxa"/>
            <w:vMerge/>
          </w:tcPr>
          <w:p w:rsidR="0039054D" w:rsidRPr="00DD0594" w:rsidRDefault="0039054D" w:rsidP="0039054D">
            <w:pPr>
              <w:jc w:val="center"/>
            </w:pPr>
          </w:p>
        </w:tc>
        <w:tc>
          <w:tcPr>
            <w:tcW w:w="1409" w:type="dxa"/>
          </w:tcPr>
          <w:p w:rsidR="0039054D" w:rsidRPr="00DD0594" w:rsidRDefault="0039054D" w:rsidP="0039054D">
            <w:pPr>
              <w:jc w:val="center"/>
            </w:pPr>
            <w:r w:rsidRPr="00DD0594">
              <w:rPr>
                <w:rFonts w:hint="eastAsia"/>
              </w:rPr>
              <w:t>今日未完成</w:t>
            </w:r>
          </w:p>
        </w:tc>
        <w:tc>
          <w:tcPr>
            <w:tcW w:w="4727" w:type="dxa"/>
          </w:tcPr>
          <w:p w:rsidR="0039054D" w:rsidRPr="00DD0594" w:rsidRDefault="0039054D" w:rsidP="0039054D">
            <w:r w:rsidRPr="00DD0594">
              <w:rPr>
                <w:rFonts w:hint="eastAsia"/>
              </w:rPr>
              <w:t>同“</w:t>
            </w:r>
            <w:r w:rsidRPr="00DD0594">
              <w:rPr>
                <w:rFonts w:hint="eastAsia"/>
              </w:rPr>
              <w:t>II-C-01-01(01)</w:t>
            </w:r>
            <w:r w:rsidRPr="00DD0594">
              <w:rPr>
                <w:rFonts w:hint="eastAsia"/>
              </w:rPr>
              <w:t>”</w:t>
            </w:r>
          </w:p>
        </w:tc>
        <w:tc>
          <w:tcPr>
            <w:tcW w:w="2433" w:type="dxa"/>
          </w:tcPr>
          <w:p w:rsidR="0039054D" w:rsidRPr="00DD0594" w:rsidRDefault="0039054D" w:rsidP="0039054D"/>
        </w:tc>
      </w:tr>
      <w:tr w:rsidR="00DD0594" w:rsidRPr="00DD0594" w:rsidTr="0039054D">
        <w:tc>
          <w:tcPr>
            <w:tcW w:w="1393" w:type="dxa"/>
            <w:vMerge/>
          </w:tcPr>
          <w:p w:rsidR="004678C0" w:rsidRPr="00DD0594" w:rsidRDefault="004678C0" w:rsidP="004678C0">
            <w:pPr>
              <w:jc w:val="center"/>
            </w:pPr>
          </w:p>
        </w:tc>
        <w:tc>
          <w:tcPr>
            <w:tcW w:w="1409" w:type="dxa"/>
          </w:tcPr>
          <w:p w:rsidR="004678C0" w:rsidRPr="00DD0594" w:rsidRDefault="004678C0" w:rsidP="004678C0">
            <w:pPr>
              <w:jc w:val="center"/>
            </w:pPr>
            <w:r w:rsidRPr="00DD0594">
              <w:rPr>
                <w:rFonts w:hint="eastAsia"/>
              </w:rPr>
              <w:t>交班</w:t>
            </w:r>
            <w:r w:rsidRPr="00DD0594">
              <w:rPr>
                <w:rFonts w:hint="eastAsia"/>
              </w:rPr>
              <w:t>-</w:t>
            </w:r>
            <w:r w:rsidRPr="00DD0594">
              <w:rPr>
                <w:rFonts w:hint="eastAsia"/>
              </w:rPr>
              <w:t>按钮</w:t>
            </w:r>
          </w:p>
        </w:tc>
        <w:tc>
          <w:tcPr>
            <w:tcW w:w="4727" w:type="dxa"/>
          </w:tcPr>
          <w:p w:rsidR="004678C0" w:rsidRPr="00DD0594" w:rsidRDefault="004678C0" w:rsidP="004678C0">
            <w:r w:rsidRPr="00DD0594">
              <w:rPr>
                <w:rFonts w:hint="eastAsia"/>
              </w:rPr>
              <w:t>1</w:t>
            </w:r>
            <w:r w:rsidRPr="00DD0594">
              <w:rPr>
                <w:rFonts w:hint="eastAsia"/>
              </w:rPr>
              <w:t>、点击【交班】，须判断司机是否存在“未结算”的出租车订单：</w:t>
            </w:r>
          </w:p>
          <w:p w:rsidR="004678C0" w:rsidRPr="00DD0594" w:rsidRDefault="004678C0" w:rsidP="004678C0">
            <w:r w:rsidRPr="00DD0594">
              <w:rPr>
                <w:rFonts w:hint="eastAsia"/>
              </w:rPr>
              <w:t>（</w:t>
            </w:r>
            <w:r w:rsidRPr="00DD0594">
              <w:rPr>
                <w:rFonts w:hint="eastAsia"/>
              </w:rPr>
              <w:t>1</w:t>
            </w:r>
            <w:r w:rsidRPr="00DD0594">
              <w:rPr>
                <w:rFonts w:hint="eastAsia"/>
              </w:rPr>
              <w:t>）若存在，则弹框提示，参见“</w:t>
            </w:r>
            <w:r w:rsidRPr="00DD0594">
              <w:rPr>
                <w:rFonts w:hint="eastAsia"/>
              </w:rPr>
              <w:t>II-C-01-01(10)</w:t>
            </w:r>
            <w:r w:rsidRPr="00DD0594">
              <w:rPr>
                <w:rFonts w:hint="eastAsia"/>
              </w:rPr>
              <w:t>”，点击“取消”，关闭当前弹窗；点击“去支付”，跳转到“</w:t>
            </w:r>
            <w:r w:rsidRPr="00DD0594">
              <w:rPr>
                <w:rFonts w:hint="eastAsia"/>
              </w:rPr>
              <w:t>II-A-03(01)</w:t>
            </w:r>
            <w:r w:rsidRPr="00DD0594">
              <w:rPr>
                <w:rFonts w:hint="eastAsia"/>
              </w:rPr>
              <w:t>待付结”页面。如果存在多个“未结算”订单，则按照订单完成的先后顺序支付，即最先完成的订单优先推送去支付。</w:t>
            </w:r>
          </w:p>
          <w:p w:rsidR="004678C0" w:rsidRPr="00DD0594" w:rsidRDefault="004678C0" w:rsidP="004678C0">
            <w:r w:rsidRPr="00DD0594">
              <w:rPr>
                <w:rFonts w:hint="eastAsia"/>
              </w:rPr>
              <w:t>（</w:t>
            </w:r>
            <w:r w:rsidRPr="00DD0594">
              <w:rPr>
                <w:rFonts w:hint="eastAsia"/>
              </w:rPr>
              <w:t>2</w:t>
            </w:r>
            <w:r w:rsidRPr="00DD0594">
              <w:rPr>
                <w:rFonts w:hint="eastAsia"/>
              </w:rPr>
              <w:t>）若不存在，则须</w:t>
            </w:r>
            <w:r w:rsidRPr="00DD0594">
              <w:t>执行</w:t>
            </w:r>
            <w:r w:rsidRPr="00DD0594">
              <w:rPr>
                <w:rFonts w:hint="eastAsia"/>
              </w:rPr>
              <w:t>交接班规则判断。</w:t>
            </w:r>
          </w:p>
          <w:p w:rsidR="004678C0" w:rsidRPr="00DD0594" w:rsidRDefault="004678C0" w:rsidP="004678C0">
            <w:r w:rsidRPr="00DD0594">
              <w:rPr>
                <w:rFonts w:hint="eastAsia"/>
              </w:rPr>
              <w:t>2</w:t>
            </w:r>
            <w:r w:rsidRPr="00DD0594">
              <w:rPr>
                <w:rFonts w:hint="eastAsia"/>
              </w:rPr>
              <w:t>、执行交接班规则判断：</w:t>
            </w:r>
          </w:p>
          <w:p w:rsidR="004678C0" w:rsidRPr="00DD0594" w:rsidRDefault="004678C0" w:rsidP="004678C0">
            <w:r w:rsidRPr="00DD0594">
              <w:rPr>
                <w:rFonts w:hint="eastAsia"/>
              </w:rPr>
              <w:t>（</w:t>
            </w:r>
            <w:r w:rsidRPr="00DD0594">
              <w:rPr>
                <w:rFonts w:hint="eastAsia"/>
              </w:rPr>
              <w:t>1</w:t>
            </w:r>
            <w:r w:rsidRPr="00DD0594">
              <w:rPr>
                <w:rFonts w:hint="eastAsia"/>
              </w:rPr>
              <w:t>）若平台未设置交接班规则，则给出相应提示。即司机登记城市，是否有交接班规则，若没有，则弹窗提示，标题“提示”；</w:t>
            </w:r>
            <w:r w:rsidRPr="00DD0594">
              <w:t>文案</w:t>
            </w:r>
            <w:r w:rsidRPr="00DD0594">
              <w:rPr>
                <w:rFonts w:hint="eastAsia"/>
              </w:rPr>
              <w:t>“您登记的城市无交接班规则，请联系客服”；按钮“我知道了”。点击“我知道了”，关闭弹窗。</w:t>
            </w:r>
          </w:p>
          <w:p w:rsidR="004678C0" w:rsidRPr="00DD0594" w:rsidRDefault="004678C0" w:rsidP="004678C0">
            <w:r w:rsidRPr="00DD0594">
              <w:rPr>
                <w:rFonts w:hint="eastAsia"/>
              </w:rPr>
              <w:t>（</w:t>
            </w:r>
            <w:r w:rsidRPr="00DD0594">
              <w:rPr>
                <w:rFonts w:hint="eastAsia"/>
              </w:rPr>
              <w:t>2</w:t>
            </w:r>
            <w:r w:rsidRPr="00DD0594">
              <w:rPr>
                <w:rFonts w:hint="eastAsia"/>
              </w:rPr>
              <w:t>）若有交接班规则，则需判断是否有行程中订单、未出行的即刻订单。</w:t>
            </w:r>
          </w:p>
          <w:p w:rsidR="004678C0" w:rsidRPr="00DD0594" w:rsidRDefault="004678C0" w:rsidP="004678C0">
            <w:r w:rsidRPr="00DD0594">
              <w:rPr>
                <w:rFonts w:hint="eastAsia"/>
              </w:rPr>
              <w:t>3</w:t>
            </w:r>
            <w:r w:rsidRPr="00DD0594">
              <w:rPr>
                <w:rFonts w:hint="eastAsia"/>
              </w:rPr>
              <w:t>、判断是否有行程中订单、未出行的即刻订单。其中，“行程中”订单描述参见公共规则。</w:t>
            </w:r>
          </w:p>
          <w:p w:rsidR="004678C0" w:rsidRPr="00DD0594" w:rsidRDefault="004678C0" w:rsidP="004678C0">
            <w:r w:rsidRPr="00DD0594">
              <w:rPr>
                <w:rFonts w:hint="eastAsia"/>
              </w:rPr>
              <w:t>（</w:t>
            </w:r>
            <w:r w:rsidRPr="00DD0594">
              <w:rPr>
                <w:rFonts w:hint="eastAsia"/>
              </w:rPr>
              <w:t>1</w:t>
            </w:r>
            <w:r w:rsidRPr="00DD0594">
              <w:rPr>
                <w:rFonts w:hint="eastAsia"/>
              </w:rPr>
              <w:t>）若存在行程中订单，显示行程详情页面，即行程在哪个状态显示哪个状态的行程详情（备注：正常场景下，处于行程中，无法返回首页触发“交班”操作）。</w:t>
            </w:r>
          </w:p>
          <w:p w:rsidR="004678C0" w:rsidRPr="00DD0594" w:rsidRDefault="004678C0" w:rsidP="004678C0">
            <w:r w:rsidRPr="00DD0594">
              <w:rPr>
                <w:rFonts w:hint="eastAsia"/>
              </w:rPr>
              <w:t>（</w:t>
            </w:r>
            <w:r w:rsidRPr="00DD0594">
              <w:rPr>
                <w:rFonts w:hint="eastAsia"/>
              </w:rPr>
              <w:t>2</w:t>
            </w:r>
            <w:r w:rsidRPr="00DD0594">
              <w:rPr>
                <w:rFonts w:hint="eastAsia"/>
              </w:rPr>
              <w:t>）若存在未出行的即刻订单，点击【交班】，弹框提示，样式参见“</w:t>
            </w:r>
            <w:r w:rsidRPr="00DD0594">
              <w:rPr>
                <w:rFonts w:hint="eastAsia"/>
              </w:rPr>
              <w:t>II-C-01-01(11)</w:t>
            </w:r>
            <w:r w:rsidRPr="00DD0594">
              <w:rPr>
                <w:rFonts w:hint="eastAsia"/>
              </w:rPr>
              <w:t>”，点击“我知道了”，关闭当前弹框。</w:t>
            </w:r>
          </w:p>
          <w:p w:rsidR="004678C0" w:rsidRPr="00DD0594" w:rsidRDefault="004678C0" w:rsidP="004678C0">
            <w:r w:rsidRPr="00DD0594">
              <w:rPr>
                <w:rFonts w:hint="eastAsia"/>
              </w:rPr>
              <w:t>（</w:t>
            </w:r>
            <w:r w:rsidRPr="00DD0594">
              <w:rPr>
                <w:rFonts w:hint="eastAsia"/>
              </w:rPr>
              <w:t>3</w:t>
            </w:r>
            <w:r w:rsidRPr="00DD0594">
              <w:rPr>
                <w:rFonts w:hint="eastAsia"/>
              </w:rPr>
              <w:t>）若不存在，单击，显示“交班”弹框，样式</w:t>
            </w:r>
            <w:r w:rsidRPr="00DD0594">
              <w:rPr>
                <w:rFonts w:hint="eastAsia"/>
              </w:rPr>
              <w:lastRenderedPageBreak/>
              <w:t>参见“</w:t>
            </w:r>
            <w:r w:rsidRPr="00DD0594">
              <w:rPr>
                <w:rFonts w:hint="eastAsia"/>
              </w:rPr>
              <w:t>II-C-01-01(03)</w:t>
            </w:r>
            <w:r w:rsidRPr="00DD0594">
              <w:rPr>
                <w:rFonts w:hint="eastAsia"/>
              </w:rPr>
              <w:t>”</w:t>
            </w:r>
          </w:p>
        </w:tc>
        <w:tc>
          <w:tcPr>
            <w:tcW w:w="2433" w:type="dxa"/>
          </w:tcPr>
          <w:p w:rsidR="004678C0" w:rsidRPr="00DD0594" w:rsidRDefault="004678C0" w:rsidP="004678C0">
            <w:r w:rsidRPr="00DD0594">
              <w:rPr>
                <w:rFonts w:hint="eastAsia"/>
              </w:rPr>
              <w:lastRenderedPageBreak/>
              <w:t>1</w:t>
            </w:r>
            <w:r w:rsidRPr="00DD0594">
              <w:rPr>
                <w:rFonts w:hint="eastAsia"/>
              </w:rPr>
              <w:t>、登录时有对班司机，发起交班时，对班司机被解绑，无对班司机，则弹框提示，标题“提示”；文案“您当前没有对班司机，请收工”；按钮“我知道了”，点击“我知道了”，关闭弹框，页面切换到收工页面，即“</w:t>
            </w:r>
            <w:r w:rsidRPr="00DD0594">
              <w:rPr>
                <w:rFonts w:hint="eastAsia"/>
              </w:rPr>
              <w:t>II-C-02(02)</w:t>
            </w:r>
            <w:r w:rsidRPr="00DD0594">
              <w:rPr>
                <w:rFonts w:hint="eastAsia"/>
              </w:rPr>
              <w:t>页面”。</w:t>
            </w:r>
          </w:p>
        </w:tc>
      </w:tr>
      <w:tr w:rsidR="00DD0594" w:rsidRPr="00DD0594" w:rsidTr="0039054D">
        <w:tc>
          <w:tcPr>
            <w:tcW w:w="1393" w:type="dxa"/>
            <w:vMerge/>
          </w:tcPr>
          <w:p w:rsidR="004678C0" w:rsidRPr="00DD0594" w:rsidRDefault="004678C0" w:rsidP="004678C0">
            <w:pPr>
              <w:jc w:val="center"/>
            </w:pPr>
          </w:p>
        </w:tc>
        <w:tc>
          <w:tcPr>
            <w:tcW w:w="1409" w:type="dxa"/>
          </w:tcPr>
          <w:p w:rsidR="004678C0" w:rsidRPr="00DD0594" w:rsidRDefault="004678C0" w:rsidP="004678C0">
            <w:pPr>
              <w:jc w:val="center"/>
            </w:pPr>
            <w:r w:rsidRPr="00DD0594">
              <w:rPr>
                <w:rFonts w:hint="eastAsia"/>
              </w:rPr>
              <w:t>列表信息</w:t>
            </w:r>
          </w:p>
        </w:tc>
        <w:tc>
          <w:tcPr>
            <w:tcW w:w="4727" w:type="dxa"/>
          </w:tcPr>
          <w:p w:rsidR="004678C0" w:rsidRPr="00DD0594" w:rsidRDefault="004678C0" w:rsidP="004678C0">
            <w:pPr>
              <w:jc w:val="left"/>
            </w:pPr>
            <w:r w:rsidRPr="00DD0594">
              <w:t>1</w:t>
            </w:r>
            <w:r w:rsidRPr="00DD0594">
              <w:rPr>
                <w:rFonts w:hint="eastAsia"/>
              </w:rPr>
              <w:t>、订单为：待出发、行程中的订单。订单状态标记规则如下：</w:t>
            </w:r>
          </w:p>
          <w:p w:rsidR="004678C0" w:rsidRPr="00DD0594" w:rsidRDefault="004678C0" w:rsidP="004678C0">
            <w:pPr>
              <w:jc w:val="left"/>
            </w:pPr>
            <w:r w:rsidRPr="00DD0594">
              <w:rPr>
                <w:rFonts w:hint="eastAsia"/>
              </w:rPr>
              <w:t>（</w:t>
            </w:r>
            <w:r w:rsidRPr="00DD0594">
              <w:rPr>
                <w:rFonts w:hint="eastAsia"/>
              </w:rPr>
              <w:t>1</w:t>
            </w:r>
            <w:r w:rsidRPr="00DD0594">
              <w:rPr>
                <w:rFonts w:hint="eastAsia"/>
              </w:rPr>
              <w:t>）若“距离用车时间</w:t>
            </w:r>
            <w:r w:rsidRPr="00DD0594">
              <w:rPr>
                <w:rFonts w:ascii="Vivaldi" w:hAnsi="Vivaldi"/>
              </w:rPr>
              <w:t>≤</w:t>
            </w:r>
            <w:r w:rsidRPr="00DD0594">
              <w:rPr>
                <w:rFonts w:hint="eastAsia"/>
              </w:rPr>
              <w:t>1</w:t>
            </w:r>
            <w:r w:rsidRPr="00DD0594">
              <w:rPr>
                <w:rFonts w:hint="eastAsia"/>
              </w:rPr>
              <w:t>小时”，显示“剩余</w:t>
            </w:r>
            <w:r w:rsidRPr="00DD0594">
              <w:t>N</w:t>
            </w:r>
            <w:r w:rsidRPr="00DD0594">
              <w:rPr>
                <w:rFonts w:hint="eastAsia"/>
              </w:rPr>
              <w:t>分钟”，其中参数</w:t>
            </w:r>
            <w:r w:rsidRPr="00DD0594">
              <w:t>N</w:t>
            </w:r>
            <w:r w:rsidRPr="00DD0594">
              <w:rPr>
                <w:rFonts w:hint="eastAsia"/>
              </w:rPr>
              <w:t>实时获取；</w:t>
            </w:r>
          </w:p>
          <w:p w:rsidR="004678C0" w:rsidRPr="00DD0594" w:rsidRDefault="004678C0" w:rsidP="004678C0">
            <w:pPr>
              <w:jc w:val="left"/>
            </w:pPr>
            <w:r w:rsidRPr="00DD0594">
              <w:rPr>
                <w:rFonts w:hint="eastAsia"/>
              </w:rPr>
              <w:t>（</w:t>
            </w:r>
            <w:r w:rsidRPr="00DD0594">
              <w:rPr>
                <w:rFonts w:hint="eastAsia"/>
              </w:rPr>
              <w:t>2</w:t>
            </w:r>
            <w:r w:rsidRPr="00DD0594">
              <w:rPr>
                <w:rFonts w:hint="eastAsia"/>
              </w:rPr>
              <w:t>）若“</w:t>
            </w:r>
            <w:r w:rsidRPr="00DD0594">
              <w:rPr>
                <w:rFonts w:hint="eastAsia"/>
              </w:rPr>
              <w:t>1</w:t>
            </w:r>
            <w:r w:rsidRPr="00DD0594">
              <w:rPr>
                <w:rFonts w:hint="eastAsia"/>
              </w:rPr>
              <w:t>小时</w:t>
            </w:r>
            <w:r w:rsidRPr="00DD0594">
              <w:rPr>
                <w:rFonts w:hint="eastAsia"/>
              </w:rPr>
              <w:t>&lt;</w:t>
            </w:r>
            <w:r w:rsidRPr="00DD0594">
              <w:rPr>
                <w:rFonts w:hint="eastAsia"/>
              </w:rPr>
              <w:t>距离用车时间</w:t>
            </w:r>
            <w:r w:rsidRPr="00DD0594">
              <w:rPr>
                <w:rFonts w:hint="eastAsia"/>
              </w:rPr>
              <w:t>&lt;3</w:t>
            </w:r>
            <w:r w:rsidRPr="00DD0594">
              <w:rPr>
                <w:rFonts w:hint="eastAsia"/>
              </w:rPr>
              <w:t>小时”，显示“剩余约</w:t>
            </w:r>
            <w:r w:rsidRPr="00DD0594">
              <w:t>M</w:t>
            </w:r>
            <w:r w:rsidRPr="00DD0594">
              <w:rPr>
                <w:rFonts w:hint="eastAsia"/>
              </w:rPr>
              <w:t>小时”；</w:t>
            </w:r>
            <w:r w:rsidRPr="00DD0594">
              <w:rPr>
                <w:rFonts w:hint="eastAsia"/>
              </w:rPr>
              <w:t>eg</w:t>
            </w:r>
            <w:r w:rsidRPr="00DD0594">
              <w:rPr>
                <w:rFonts w:hint="eastAsia"/>
              </w:rPr>
              <w:t>：距离用车时间实际剩余</w:t>
            </w:r>
            <w:r w:rsidRPr="00DD0594">
              <w:rPr>
                <w:rFonts w:hint="eastAsia"/>
              </w:rPr>
              <w:t>2</w:t>
            </w:r>
            <w:r w:rsidRPr="00DD0594">
              <w:rPr>
                <w:rFonts w:hint="eastAsia"/>
              </w:rPr>
              <w:t>小时</w:t>
            </w:r>
            <w:r w:rsidRPr="00DD0594">
              <w:rPr>
                <w:rFonts w:hint="eastAsia"/>
              </w:rPr>
              <w:t>59</w:t>
            </w:r>
            <w:r w:rsidRPr="00DD0594">
              <w:rPr>
                <w:rFonts w:hint="eastAsia"/>
              </w:rPr>
              <w:t>分钟，则显示“剩余约</w:t>
            </w:r>
            <w:r w:rsidRPr="00DD0594">
              <w:t>3</w:t>
            </w:r>
            <w:r w:rsidRPr="00DD0594">
              <w:rPr>
                <w:rFonts w:hint="eastAsia"/>
              </w:rPr>
              <w:t>小时”；（也即向上取整）</w:t>
            </w:r>
          </w:p>
          <w:p w:rsidR="004678C0" w:rsidRPr="00DD0594" w:rsidRDefault="004678C0" w:rsidP="004678C0">
            <w:pPr>
              <w:jc w:val="left"/>
            </w:pPr>
            <w:r w:rsidRPr="00DD0594">
              <w:rPr>
                <w:rFonts w:hint="eastAsia"/>
              </w:rPr>
              <w:t>（</w:t>
            </w:r>
            <w:r w:rsidRPr="00DD0594">
              <w:rPr>
                <w:rFonts w:hint="eastAsia"/>
              </w:rPr>
              <w:t>3</w:t>
            </w:r>
            <w:r w:rsidRPr="00DD0594">
              <w:rPr>
                <w:rFonts w:hint="eastAsia"/>
              </w:rPr>
              <w:t>）若“距离用车时间</w:t>
            </w:r>
            <w:r w:rsidRPr="00DD0594">
              <w:rPr>
                <w:rFonts w:hint="eastAsia"/>
              </w:rPr>
              <w:t>&gt;3</w:t>
            </w:r>
            <w:r w:rsidRPr="00DD0594">
              <w:rPr>
                <w:rFonts w:hint="eastAsia"/>
              </w:rPr>
              <w:t>小时”，显示“待出发”；</w:t>
            </w:r>
          </w:p>
          <w:p w:rsidR="004678C0" w:rsidRPr="00DD0594" w:rsidRDefault="004678C0" w:rsidP="004678C0">
            <w:pPr>
              <w:jc w:val="left"/>
            </w:pPr>
            <w:r w:rsidRPr="00DD0594">
              <w:rPr>
                <w:rFonts w:hint="eastAsia"/>
              </w:rPr>
              <w:t>（</w:t>
            </w:r>
            <w:r w:rsidRPr="00DD0594">
              <w:rPr>
                <w:rFonts w:hint="eastAsia"/>
              </w:rPr>
              <w:t>4</w:t>
            </w:r>
            <w:r w:rsidRPr="00DD0594">
              <w:rPr>
                <w:rFonts w:hint="eastAsia"/>
              </w:rPr>
              <w:t>）若为行程中的订单，显示“行程中”。</w:t>
            </w:r>
          </w:p>
          <w:p w:rsidR="004678C0" w:rsidRPr="00DD0594" w:rsidRDefault="004678C0" w:rsidP="004678C0">
            <w:pPr>
              <w:jc w:val="left"/>
            </w:pPr>
            <w:r w:rsidRPr="00DD0594">
              <w:rPr>
                <w:rFonts w:hint="eastAsia"/>
              </w:rPr>
              <w:t>2</w:t>
            </w:r>
            <w:r w:rsidRPr="00DD0594">
              <w:rPr>
                <w:rFonts w:hint="eastAsia"/>
              </w:rPr>
              <w:t>、列表内容项显示规则，先显示“行程中”订单，再显示“待出发”订单，并按用车时间顺序排列（即用车时间最近的靠前显示）</w:t>
            </w:r>
          </w:p>
          <w:p w:rsidR="004678C0" w:rsidRPr="00DD0594" w:rsidRDefault="004678C0" w:rsidP="004678C0">
            <w:pPr>
              <w:jc w:val="left"/>
            </w:pPr>
            <w:r w:rsidRPr="00DD0594">
              <w:t>3</w:t>
            </w:r>
            <w:r w:rsidRPr="00DD0594">
              <w:rPr>
                <w:rFonts w:hint="eastAsia"/>
              </w:rPr>
              <w:t>、上车地址：最多显示两行，超过部分末尾用“</w:t>
            </w:r>
            <w:r w:rsidRPr="00DD0594">
              <w:t>…</w:t>
            </w:r>
            <w:r w:rsidRPr="00DD0594">
              <w:rPr>
                <w:rFonts w:hint="eastAsia"/>
              </w:rPr>
              <w:t>”表示；</w:t>
            </w:r>
          </w:p>
          <w:p w:rsidR="004678C0" w:rsidRPr="00DD0594" w:rsidRDefault="004678C0" w:rsidP="004678C0">
            <w:pPr>
              <w:jc w:val="left"/>
            </w:pPr>
            <w:r w:rsidRPr="00DD0594">
              <w:t>4</w:t>
            </w:r>
            <w:r w:rsidRPr="00DD0594">
              <w:rPr>
                <w:rFonts w:hint="eastAsia"/>
              </w:rPr>
              <w:t>、下车地址：最多显示两行，超过部分末尾用“</w:t>
            </w:r>
            <w:r w:rsidRPr="00DD0594">
              <w:t>…</w:t>
            </w:r>
            <w:r w:rsidRPr="00DD0594">
              <w:rPr>
                <w:rFonts w:hint="eastAsia"/>
              </w:rPr>
              <w:t>”表示。</w:t>
            </w:r>
          </w:p>
          <w:p w:rsidR="004678C0" w:rsidRPr="00DD0594" w:rsidRDefault="004678C0" w:rsidP="004678C0">
            <w:pPr>
              <w:jc w:val="left"/>
            </w:pPr>
            <w:r w:rsidRPr="00DD0594">
              <w:t>5</w:t>
            </w:r>
            <w:r w:rsidRPr="00DD0594">
              <w:rPr>
                <w:rFonts w:hint="eastAsia"/>
              </w:rPr>
              <w:t>、标记为行程中和</w:t>
            </w:r>
            <w:r w:rsidRPr="00DD0594">
              <w:rPr>
                <w:rFonts w:hint="eastAsia"/>
                <w:b/>
              </w:rPr>
              <w:t>待出发（仅限最近时间）</w:t>
            </w:r>
            <w:r w:rsidRPr="00DD0594">
              <w:rPr>
                <w:rFonts w:hint="eastAsia"/>
              </w:rPr>
              <w:t>的列表内容项，可单击进入行程页面；其他待出发订单不可点击进入行程页面（即订单须遵循时间先后顺序依次服务）。</w:t>
            </w:r>
          </w:p>
          <w:p w:rsidR="004678C0" w:rsidRPr="00DD0594" w:rsidRDefault="004678C0" w:rsidP="004678C0">
            <w:pPr>
              <w:jc w:val="left"/>
            </w:pPr>
            <w:r w:rsidRPr="00DD0594">
              <w:rPr>
                <w:rFonts w:hint="eastAsia"/>
              </w:rPr>
              <w:t>6</w:t>
            </w:r>
            <w:r w:rsidRPr="00DD0594">
              <w:rPr>
                <w:rFonts w:hint="eastAsia"/>
              </w:rPr>
              <w:t>、订单列表，下拉刷新。【同一期】</w:t>
            </w:r>
          </w:p>
          <w:p w:rsidR="004678C0" w:rsidRPr="00DD0594" w:rsidRDefault="004678C0" w:rsidP="004678C0">
            <w:pPr>
              <w:jc w:val="left"/>
            </w:pPr>
            <w:r w:rsidRPr="00DD0594">
              <w:rPr>
                <w:rFonts w:hint="eastAsia"/>
              </w:rPr>
              <w:t>（</w:t>
            </w:r>
            <w:r w:rsidRPr="00DD0594">
              <w:rPr>
                <w:rFonts w:hint="eastAsia"/>
              </w:rPr>
              <w:t>1</w:t>
            </w:r>
            <w:r w:rsidRPr="00DD0594">
              <w:rPr>
                <w:rFonts w:hint="eastAsia"/>
              </w:rPr>
              <w:t>）刷新成功：更新“今日已完成”、“今日未完成”及订单列表数据；</w:t>
            </w:r>
          </w:p>
          <w:p w:rsidR="004678C0" w:rsidRPr="00DD0594" w:rsidRDefault="004678C0" w:rsidP="004678C0">
            <w:pPr>
              <w:jc w:val="left"/>
              <w:rPr>
                <w:rFonts w:asciiTheme="majorHAnsi" w:eastAsiaTheme="majorEastAsia" w:hAnsiTheme="majorHAnsi" w:cstheme="majorBidi"/>
                <w:b/>
                <w:bCs/>
                <w:sz w:val="32"/>
                <w:szCs w:val="32"/>
              </w:rPr>
            </w:pPr>
            <w:r w:rsidRPr="00DD0594">
              <w:rPr>
                <w:rFonts w:hint="eastAsia"/>
              </w:rPr>
              <w:t>（</w:t>
            </w:r>
            <w:r w:rsidRPr="00DD0594">
              <w:rPr>
                <w:rFonts w:hint="eastAsia"/>
              </w:rPr>
              <w:t>2</w:t>
            </w:r>
            <w:r w:rsidRPr="00DD0594">
              <w:rPr>
                <w:rFonts w:hint="eastAsia"/>
              </w:rPr>
              <w:t>）下滑刷新操作，文案：“加载中”，并配以动画。</w:t>
            </w:r>
          </w:p>
        </w:tc>
        <w:tc>
          <w:tcPr>
            <w:tcW w:w="2433" w:type="dxa"/>
          </w:tcPr>
          <w:p w:rsidR="004678C0" w:rsidRPr="00DD0594" w:rsidRDefault="004678C0" w:rsidP="004678C0">
            <w:r w:rsidRPr="00DD0594">
              <w:rPr>
                <w:rFonts w:hint="eastAsia"/>
              </w:rPr>
              <w:t>1</w:t>
            </w:r>
            <w:r w:rsidRPr="00DD0594">
              <w:rPr>
                <w:rFonts w:hint="eastAsia"/>
              </w:rPr>
              <w:t>、针对存在过期订单（即当前时间超过用车时间，仍未开始），如当前订单始终未开始或被取消，则其后续订单不可开始。</w:t>
            </w:r>
          </w:p>
          <w:p w:rsidR="004678C0" w:rsidRPr="00DD0594" w:rsidRDefault="004678C0" w:rsidP="004678C0">
            <w:r w:rsidRPr="00DD0594">
              <w:rPr>
                <w:rFonts w:hint="eastAsia"/>
              </w:rPr>
              <w:t>eg</w:t>
            </w:r>
            <w:r w:rsidRPr="00DD0594">
              <w:rPr>
                <w:rFonts w:hint="eastAsia"/>
              </w:rPr>
              <w:t>：</w:t>
            </w:r>
            <w:r w:rsidRPr="00DD0594">
              <w:rPr>
                <w:rFonts w:hint="eastAsia"/>
              </w:rPr>
              <w:t>1</w:t>
            </w:r>
            <w:r w:rsidRPr="00DD0594">
              <w:rPr>
                <w:rFonts w:hint="eastAsia"/>
              </w:rPr>
              <w:t>点的订单，时间到了未开始，乘客未取消订单和司机亦未开始出发接人，则司机</w:t>
            </w:r>
            <w:r w:rsidRPr="00DD0594">
              <w:rPr>
                <w:rFonts w:hint="eastAsia"/>
              </w:rPr>
              <w:t>2</w:t>
            </w:r>
            <w:r w:rsidRPr="00DD0594">
              <w:rPr>
                <w:rFonts w:hint="eastAsia"/>
              </w:rPr>
              <w:t>点的订单不能开始，可电话客服，将</w:t>
            </w:r>
            <w:r w:rsidRPr="00DD0594">
              <w:rPr>
                <w:rFonts w:hint="eastAsia"/>
              </w:rPr>
              <w:t>1</w:t>
            </w:r>
            <w:r w:rsidRPr="00DD0594">
              <w:rPr>
                <w:rFonts w:hint="eastAsia"/>
              </w:rPr>
              <w:t>点订单取消。</w:t>
            </w:r>
          </w:p>
          <w:p w:rsidR="004678C0" w:rsidRPr="00DD0594" w:rsidRDefault="004678C0" w:rsidP="004678C0">
            <w:r w:rsidRPr="00DD0594">
              <w:rPr>
                <w:rFonts w:hint="eastAsia"/>
              </w:rPr>
              <w:t>2</w:t>
            </w:r>
            <w:r w:rsidRPr="00DD0594">
              <w:rPr>
                <w:rFonts w:hint="eastAsia"/>
              </w:rPr>
              <w:t>、刷新时断网，显示断网通用提示浮窗</w:t>
            </w:r>
          </w:p>
        </w:tc>
      </w:tr>
      <w:tr w:rsidR="00DD0594" w:rsidRPr="00DD0594" w:rsidTr="0039054D">
        <w:tc>
          <w:tcPr>
            <w:tcW w:w="1393" w:type="dxa"/>
            <w:vMerge w:val="restart"/>
          </w:tcPr>
          <w:p w:rsidR="004678C0" w:rsidRPr="00DD0594" w:rsidRDefault="004678C0" w:rsidP="004678C0">
            <w:pPr>
              <w:jc w:val="center"/>
            </w:pPr>
            <w:r w:rsidRPr="00DD0594">
              <w:rPr>
                <w:rFonts w:hint="eastAsia"/>
              </w:rPr>
              <w:t>II-C-01-01(03)</w:t>
            </w:r>
            <w:r w:rsidRPr="00DD0594">
              <w:rPr>
                <w:rFonts w:hint="eastAsia"/>
              </w:rPr>
              <w:t>交班弹框</w:t>
            </w:r>
          </w:p>
        </w:tc>
        <w:tc>
          <w:tcPr>
            <w:tcW w:w="1409" w:type="dxa"/>
          </w:tcPr>
          <w:p w:rsidR="004678C0" w:rsidRPr="00DD0594" w:rsidRDefault="004678C0" w:rsidP="004678C0">
            <w:pPr>
              <w:jc w:val="center"/>
            </w:pPr>
            <w:r w:rsidRPr="00DD0594">
              <w:rPr>
                <w:rFonts w:hint="eastAsia"/>
              </w:rPr>
              <w:t>说明</w:t>
            </w:r>
          </w:p>
        </w:tc>
        <w:tc>
          <w:tcPr>
            <w:tcW w:w="4727" w:type="dxa"/>
          </w:tcPr>
          <w:p w:rsidR="004678C0" w:rsidRPr="00DD0594" w:rsidRDefault="004678C0" w:rsidP="004678C0">
            <w:r w:rsidRPr="00DD0594">
              <w:rPr>
                <w:rFonts w:hint="eastAsia"/>
              </w:rPr>
              <w:t>发起交班、申请人工指派接班期间，</w:t>
            </w:r>
            <w:r w:rsidRPr="00DD0594">
              <w:rPr>
                <w:rFonts w:hint="eastAsia"/>
                <w:b/>
              </w:rPr>
              <w:t>司机暂时处于接单屏蔽状态</w:t>
            </w:r>
            <w:r w:rsidRPr="00DD0594">
              <w:rPr>
                <w:rFonts w:hint="eastAsia"/>
              </w:rPr>
              <w:t>，即不再给交班司机派单，直至</w:t>
            </w:r>
            <w:r w:rsidRPr="00DD0594">
              <w:rPr>
                <w:rFonts w:hint="eastAsia"/>
              </w:rPr>
              <w:lastRenderedPageBreak/>
              <w:t>成功或失败。</w:t>
            </w:r>
          </w:p>
        </w:tc>
        <w:tc>
          <w:tcPr>
            <w:tcW w:w="2433" w:type="dxa"/>
          </w:tcPr>
          <w:p w:rsidR="004678C0" w:rsidRPr="00DD0594" w:rsidRDefault="004678C0" w:rsidP="004678C0"/>
        </w:tc>
      </w:tr>
      <w:tr w:rsidR="00DD0594" w:rsidRPr="00DD0594" w:rsidTr="0039054D">
        <w:tc>
          <w:tcPr>
            <w:tcW w:w="1393" w:type="dxa"/>
            <w:vMerge/>
          </w:tcPr>
          <w:p w:rsidR="004678C0" w:rsidRPr="00DD0594" w:rsidRDefault="004678C0" w:rsidP="004678C0">
            <w:pPr>
              <w:jc w:val="center"/>
            </w:pPr>
          </w:p>
        </w:tc>
        <w:tc>
          <w:tcPr>
            <w:tcW w:w="1409" w:type="dxa"/>
          </w:tcPr>
          <w:p w:rsidR="004678C0" w:rsidRPr="00DD0594" w:rsidRDefault="004678C0" w:rsidP="004678C0">
            <w:pPr>
              <w:jc w:val="center"/>
            </w:pPr>
            <w:r w:rsidRPr="00DD0594">
              <w:rPr>
                <w:rFonts w:hint="eastAsia"/>
              </w:rPr>
              <w:t>对班司机</w:t>
            </w:r>
          </w:p>
        </w:tc>
        <w:tc>
          <w:tcPr>
            <w:tcW w:w="4727" w:type="dxa"/>
          </w:tcPr>
          <w:p w:rsidR="004678C0" w:rsidRPr="00DD0594" w:rsidRDefault="004678C0" w:rsidP="004678C0">
            <w:r w:rsidRPr="00DD0594">
              <w:rPr>
                <w:rFonts w:hint="eastAsia"/>
              </w:rPr>
              <w:t>1</w:t>
            </w:r>
            <w:r w:rsidRPr="00DD0594">
              <w:rPr>
                <w:rFonts w:hint="eastAsia"/>
              </w:rPr>
              <w:t>、对班司机格式：</w:t>
            </w:r>
          </w:p>
          <w:p w:rsidR="004678C0" w:rsidRPr="00DD0594" w:rsidRDefault="004678C0" w:rsidP="004678C0">
            <w:r w:rsidRPr="00DD0594">
              <w:rPr>
                <w:rFonts w:hint="eastAsia"/>
              </w:rPr>
              <w:t>（</w:t>
            </w:r>
            <w:r w:rsidRPr="00DD0594">
              <w:rPr>
                <w:rFonts w:hint="eastAsia"/>
              </w:rPr>
              <w:t>1</w:t>
            </w:r>
            <w:r w:rsidRPr="00DD0594">
              <w:rPr>
                <w:rFonts w:hint="eastAsia"/>
              </w:rPr>
              <w:t>）若【对班司机个数】</w:t>
            </w:r>
            <w:r w:rsidRPr="00DD0594">
              <w:rPr>
                <w:rFonts w:hint="eastAsia"/>
              </w:rPr>
              <w:t>&gt;</w:t>
            </w:r>
            <w:r w:rsidRPr="00DD0594">
              <w:rPr>
                <w:rFonts w:hint="eastAsia"/>
              </w:rPr>
              <w:t>页面最大显示个数，右侧显示滚动条，样式参见效果图；</w:t>
            </w:r>
          </w:p>
          <w:p w:rsidR="004678C0" w:rsidRPr="00DD0594" w:rsidRDefault="004678C0" w:rsidP="004678C0">
            <w:r w:rsidRPr="00DD0594">
              <w:rPr>
                <w:rFonts w:hint="eastAsia"/>
              </w:rPr>
              <w:t>2</w:t>
            </w:r>
            <w:r w:rsidRPr="00DD0594">
              <w:rPr>
                <w:rFonts w:hint="eastAsia"/>
              </w:rPr>
              <w:t>、对班司机，只能选择一个，选中后高亮显示。</w:t>
            </w:r>
          </w:p>
        </w:tc>
        <w:tc>
          <w:tcPr>
            <w:tcW w:w="2433" w:type="dxa"/>
          </w:tcPr>
          <w:p w:rsidR="004678C0" w:rsidRPr="00DD0594" w:rsidRDefault="004678C0" w:rsidP="004678C0"/>
        </w:tc>
      </w:tr>
      <w:tr w:rsidR="00DD0594" w:rsidRPr="00DD0594" w:rsidTr="0039054D">
        <w:tc>
          <w:tcPr>
            <w:tcW w:w="1393" w:type="dxa"/>
            <w:vMerge/>
          </w:tcPr>
          <w:p w:rsidR="004678C0" w:rsidRPr="00DD0594" w:rsidRDefault="004678C0" w:rsidP="004678C0">
            <w:pPr>
              <w:jc w:val="center"/>
            </w:pPr>
          </w:p>
        </w:tc>
        <w:tc>
          <w:tcPr>
            <w:tcW w:w="1409" w:type="dxa"/>
          </w:tcPr>
          <w:p w:rsidR="004678C0" w:rsidRPr="00DD0594" w:rsidRDefault="004678C0" w:rsidP="004678C0">
            <w:pPr>
              <w:jc w:val="center"/>
            </w:pPr>
            <w:r w:rsidRPr="00DD0594">
              <w:rPr>
                <w:rFonts w:hint="eastAsia"/>
              </w:rPr>
              <w:t>关闭</w:t>
            </w:r>
            <w:r w:rsidRPr="00DD0594">
              <w:rPr>
                <w:rFonts w:hint="eastAsia"/>
              </w:rPr>
              <w:t>-icon</w:t>
            </w:r>
          </w:p>
        </w:tc>
        <w:tc>
          <w:tcPr>
            <w:tcW w:w="4727" w:type="dxa"/>
          </w:tcPr>
          <w:p w:rsidR="004678C0" w:rsidRPr="00DD0594" w:rsidRDefault="004678C0" w:rsidP="004678C0">
            <w:pPr>
              <w:pStyle w:val="af0"/>
              <w:numPr>
                <w:ilvl w:val="0"/>
                <w:numId w:val="38"/>
              </w:numPr>
              <w:ind w:firstLineChars="0"/>
            </w:pPr>
            <w:r w:rsidRPr="00DD0594">
              <w:rPr>
                <w:rFonts w:hint="eastAsia"/>
              </w:rPr>
              <w:t>点击，关闭当前弹框</w:t>
            </w:r>
          </w:p>
        </w:tc>
        <w:tc>
          <w:tcPr>
            <w:tcW w:w="2433" w:type="dxa"/>
          </w:tcPr>
          <w:p w:rsidR="004678C0" w:rsidRPr="00DD0594" w:rsidRDefault="004678C0" w:rsidP="004678C0"/>
        </w:tc>
      </w:tr>
      <w:tr w:rsidR="00DD0594" w:rsidRPr="00DD0594" w:rsidTr="0039054D">
        <w:tc>
          <w:tcPr>
            <w:tcW w:w="1393" w:type="dxa"/>
            <w:vMerge/>
          </w:tcPr>
          <w:p w:rsidR="004678C0" w:rsidRPr="00DD0594" w:rsidRDefault="004678C0" w:rsidP="004678C0">
            <w:pPr>
              <w:jc w:val="center"/>
            </w:pPr>
          </w:p>
        </w:tc>
        <w:tc>
          <w:tcPr>
            <w:tcW w:w="1409" w:type="dxa"/>
          </w:tcPr>
          <w:p w:rsidR="004678C0" w:rsidRPr="00DD0594" w:rsidRDefault="004678C0" w:rsidP="004678C0">
            <w:pPr>
              <w:jc w:val="center"/>
            </w:pPr>
            <w:r w:rsidRPr="00DD0594">
              <w:rPr>
                <w:rFonts w:hint="eastAsia"/>
              </w:rPr>
              <w:t>提交</w:t>
            </w:r>
            <w:r w:rsidRPr="00DD0594">
              <w:rPr>
                <w:rFonts w:hint="eastAsia"/>
              </w:rPr>
              <w:t>-</w:t>
            </w:r>
            <w:r w:rsidRPr="00DD0594">
              <w:rPr>
                <w:rFonts w:hint="eastAsia"/>
              </w:rPr>
              <w:t>按钮</w:t>
            </w:r>
          </w:p>
        </w:tc>
        <w:tc>
          <w:tcPr>
            <w:tcW w:w="4727" w:type="dxa"/>
          </w:tcPr>
          <w:p w:rsidR="004678C0" w:rsidRPr="00DD0594" w:rsidRDefault="004678C0" w:rsidP="004678C0">
            <w:r w:rsidRPr="00DD0594">
              <w:rPr>
                <w:rFonts w:hint="eastAsia"/>
              </w:rPr>
              <w:t>1</w:t>
            </w:r>
            <w:r w:rsidRPr="00DD0594">
              <w:rPr>
                <w:rFonts w:hint="eastAsia"/>
              </w:rPr>
              <w:t>、若没有选中交班司机，【提交】按钮置灰不可点。</w:t>
            </w:r>
          </w:p>
          <w:p w:rsidR="004678C0" w:rsidRPr="00DD0594" w:rsidRDefault="004678C0" w:rsidP="004678C0">
            <w:r w:rsidRPr="00DD0594">
              <w:rPr>
                <w:rFonts w:hint="eastAsia"/>
              </w:rPr>
              <w:t>2</w:t>
            </w:r>
            <w:r w:rsidRPr="00DD0594">
              <w:rPr>
                <w:rFonts w:hint="eastAsia"/>
              </w:rPr>
              <w:t>、点击，须判断选中的对班司机是否被解绑：</w:t>
            </w:r>
          </w:p>
          <w:p w:rsidR="004678C0" w:rsidRPr="00DD0594" w:rsidRDefault="004678C0" w:rsidP="004678C0">
            <w:r w:rsidRPr="00DD0594">
              <w:rPr>
                <w:rFonts w:hint="eastAsia"/>
              </w:rPr>
              <w:t>（</w:t>
            </w:r>
            <w:r w:rsidRPr="00DD0594">
              <w:rPr>
                <w:rFonts w:hint="eastAsia"/>
              </w:rPr>
              <w:t>1</w:t>
            </w:r>
            <w:r w:rsidRPr="00DD0594">
              <w:rPr>
                <w:rFonts w:hint="eastAsia"/>
              </w:rPr>
              <w:t>）若未被解绑，则显示“交班中”弹框，样式参见“</w:t>
            </w:r>
            <w:r w:rsidRPr="00DD0594">
              <w:rPr>
                <w:rFonts w:hint="eastAsia"/>
              </w:rPr>
              <w:t>II-C-01-01(04)</w:t>
            </w:r>
            <w:r w:rsidRPr="00DD0594">
              <w:rPr>
                <w:rFonts w:hint="eastAsia"/>
              </w:rPr>
              <w:t>”页面。</w:t>
            </w:r>
          </w:p>
          <w:p w:rsidR="004678C0" w:rsidRPr="00DD0594" w:rsidRDefault="004678C0" w:rsidP="004678C0">
            <w:r w:rsidRPr="00DD0594">
              <w:rPr>
                <w:rFonts w:hint="eastAsia"/>
              </w:rPr>
              <w:t>（</w:t>
            </w:r>
            <w:r w:rsidRPr="00DD0594">
              <w:rPr>
                <w:rFonts w:hint="eastAsia"/>
              </w:rPr>
              <w:t>2</w:t>
            </w:r>
            <w:r w:rsidRPr="00DD0594">
              <w:rPr>
                <w:rFonts w:hint="eastAsia"/>
              </w:rPr>
              <w:t>）若对班司机被解绑，则分情况说明：</w:t>
            </w:r>
          </w:p>
          <w:p w:rsidR="004678C0" w:rsidRPr="00DD0594" w:rsidRDefault="004678C0" w:rsidP="004678C0">
            <w:r w:rsidRPr="00DD0594">
              <w:rPr>
                <w:rFonts w:hint="eastAsia"/>
              </w:rPr>
              <w:t>a</w:t>
            </w:r>
            <w:r w:rsidRPr="00DD0594">
              <w:rPr>
                <w:rFonts w:hint="eastAsia"/>
              </w:rPr>
              <w:t>）若“对班司机个数</w:t>
            </w:r>
            <w:r w:rsidRPr="00DD0594">
              <w:rPr>
                <w:rFonts w:ascii="Vivaldi" w:hAnsi="Vivaldi"/>
              </w:rPr>
              <w:t>≥</w:t>
            </w:r>
            <w:r w:rsidRPr="00DD0594">
              <w:rPr>
                <w:rFonts w:hint="eastAsia"/>
              </w:rPr>
              <w:t>2</w:t>
            </w:r>
            <w:r w:rsidRPr="00DD0594">
              <w:rPr>
                <w:rFonts w:hint="eastAsia"/>
              </w:rPr>
              <w:t>”，则提示“交班失败”弹框，参见“</w:t>
            </w:r>
            <w:r w:rsidRPr="00DD0594">
              <w:rPr>
                <w:rFonts w:hint="eastAsia"/>
              </w:rPr>
              <w:t>II-C-01-01(05)</w:t>
            </w:r>
            <w:r w:rsidRPr="00DD0594">
              <w:rPr>
                <w:rFonts w:hint="eastAsia"/>
              </w:rPr>
              <w:t>”；</w:t>
            </w:r>
          </w:p>
          <w:p w:rsidR="004678C0" w:rsidRPr="00DD0594" w:rsidRDefault="004678C0" w:rsidP="004678C0">
            <w:r w:rsidRPr="00DD0594">
              <w:rPr>
                <w:rFonts w:hint="eastAsia"/>
              </w:rPr>
              <w:t>b</w:t>
            </w:r>
            <w:r w:rsidRPr="00DD0594">
              <w:rPr>
                <w:rFonts w:hint="eastAsia"/>
              </w:rPr>
              <w:t>）若只有一个对班司机，则弹框提示，标题“提示”；文案“您当前没有对班司机，请收工”；按钮“我知道了”；点击“我知道了”，关闭弹框，页面切换到收工页面，即“</w:t>
            </w:r>
            <w:r w:rsidRPr="00DD0594">
              <w:rPr>
                <w:rFonts w:hint="eastAsia"/>
              </w:rPr>
              <w:t>II-C-02(02)</w:t>
            </w:r>
            <w:r w:rsidRPr="00DD0594">
              <w:rPr>
                <w:rFonts w:hint="eastAsia"/>
              </w:rPr>
              <w:t>”页面。</w:t>
            </w:r>
          </w:p>
          <w:p w:rsidR="004678C0" w:rsidRPr="00DD0594" w:rsidRDefault="004678C0" w:rsidP="004678C0">
            <w:r w:rsidRPr="00DD0594">
              <w:rPr>
                <w:rFonts w:hint="eastAsia"/>
              </w:rPr>
              <w:t>3</w:t>
            </w:r>
            <w:r w:rsidRPr="00DD0594">
              <w:rPr>
                <w:rFonts w:hint="eastAsia"/>
              </w:rPr>
              <w:t>、申请交班（司机发起）后，派发短信给对班司机。</w:t>
            </w:r>
          </w:p>
        </w:tc>
        <w:tc>
          <w:tcPr>
            <w:tcW w:w="2433" w:type="dxa"/>
          </w:tcPr>
          <w:p w:rsidR="004678C0" w:rsidRPr="00DD0594" w:rsidRDefault="004678C0" w:rsidP="004678C0">
            <w:r w:rsidRPr="00DD0594">
              <w:rPr>
                <w:rFonts w:hint="eastAsia"/>
              </w:rPr>
              <w:t>1</w:t>
            </w:r>
            <w:r w:rsidRPr="00DD0594">
              <w:rPr>
                <w:rFonts w:hint="eastAsia"/>
              </w:rPr>
              <w:t>、断网时，显示断网通用提示浮窗</w:t>
            </w:r>
          </w:p>
        </w:tc>
      </w:tr>
      <w:tr w:rsidR="00DD0594" w:rsidRPr="00DD0594" w:rsidTr="0039054D">
        <w:tc>
          <w:tcPr>
            <w:tcW w:w="1393" w:type="dxa"/>
            <w:vMerge w:val="restart"/>
          </w:tcPr>
          <w:p w:rsidR="004678C0" w:rsidRPr="00DD0594" w:rsidRDefault="004678C0" w:rsidP="004678C0">
            <w:pPr>
              <w:jc w:val="center"/>
            </w:pPr>
            <w:r w:rsidRPr="00DD0594">
              <w:rPr>
                <w:rFonts w:hint="eastAsia"/>
              </w:rPr>
              <w:t>II-C-01-01(04)</w:t>
            </w:r>
            <w:r w:rsidRPr="00DD0594">
              <w:rPr>
                <w:rFonts w:hint="eastAsia"/>
              </w:rPr>
              <w:t>交班中</w:t>
            </w:r>
            <w:r w:rsidRPr="00DD0594">
              <w:rPr>
                <w:rFonts w:hint="eastAsia"/>
              </w:rPr>
              <w:t>-</w:t>
            </w:r>
            <w:r w:rsidRPr="00DD0594">
              <w:rPr>
                <w:rFonts w:hint="eastAsia"/>
              </w:rPr>
              <w:t>弹框</w:t>
            </w:r>
          </w:p>
        </w:tc>
        <w:tc>
          <w:tcPr>
            <w:tcW w:w="1409" w:type="dxa"/>
          </w:tcPr>
          <w:p w:rsidR="004678C0" w:rsidRPr="00DD0594" w:rsidRDefault="004678C0" w:rsidP="004678C0">
            <w:pPr>
              <w:jc w:val="center"/>
            </w:pPr>
            <w:r w:rsidRPr="00DD0594">
              <w:rPr>
                <w:rFonts w:hint="eastAsia"/>
              </w:rPr>
              <w:t>说明</w:t>
            </w:r>
          </w:p>
        </w:tc>
        <w:tc>
          <w:tcPr>
            <w:tcW w:w="4727" w:type="dxa"/>
          </w:tcPr>
          <w:p w:rsidR="004678C0" w:rsidRPr="00DD0594" w:rsidRDefault="004678C0" w:rsidP="004678C0">
            <w:r w:rsidRPr="00DD0594">
              <w:rPr>
                <w:rFonts w:hint="eastAsia"/>
              </w:rPr>
              <w:t>1</w:t>
            </w:r>
            <w:r w:rsidRPr="00DD0594">
              <w:rPr>
                <w:rFonts w:hint="eastAsia"/>
              </w:rPr>
              <w:t>、“交班中”即交班倒计时，对班司机被解绑，则分情况说明：</w:t>
            </w:r>
          </w:p>
          <w:p w:rsidR="004678C0" w:rsidRPr="00DD0594" w:rsidRDefault="004678C0" w:rsidP="004678C0">
            <w:r w:rsidRPr="00DD0594">
              <w:rPr>
                <w:rFonts w:hint="eastAsia"/>
              </w:rPr>
              <w:t>（</w:t>
            </w:r>
            <w:r w:rsidRPr="00DD0594">
              <w:rPr>
                <w:rFonts w:hint="eastAsia"/>
              </w:rPr>
              <w:t>1</w:t>
            </w:r>
            <w:r w:rsidRPr="00DD0594">
              <w:rPr>
                <w:rFonts w:hint="eastAsia"/>
              </w:rPr>
              <w:t>）若“对班司机个数</w:t>
            </w:r>
            <w:r w:rsidRPr="00DD0594">
              <w:rPr>
                <w:rFonts w:ascii="Vivaldi" w:hAnsi="Vivaldi"/>
              </w:rPr>
              <w:t>≥</w:t>
            </w:r>
            <w:r w:rsidRPr="00DD0594">
              <w:rPr>
                <w:rFonts w:hint="eastAsia"/>
              </w:rPr>
              <w:t>2</w:t>
            </w:r>
            <w:r w:rsidRPr="00DD0594">
              <w:rPr>
                <w:rFonts w:hint="eastAsia"/>
              </w:rPr>
              <w:t>”，则一旦接班司机被解绑，提示“交班失败”，参见“</w:t>
            </w:r>
            <w:r w:rsidRPr="00DD0594">
              <w:rPr>
                <w:rFonts w:hint="eastAsia"/>
              </w:rPr>
              <w:t>II-C-01-01(05)</w:t>
            </w:r>
            <w:r w:rsidRPr="00DD0594">
              <w:rPr>
                <w:rFonts w:hint="eastAsia"/>
              </w:rPr>
              <w:t>”；</w:t>
            </w:r>
          </w:p>
          <w:p w:rsidR="004678C0" w:rsidRPr="00DD0594" w:rsidRDefault="004678C0" w:rsidP="004678C0">
            <w:r w:rsidRPr="00DD0594">
              <w:rPr>
                <w:rFonts w:hint="eastAsia"/>
              </w:rPr>
              <w:t>（</w:t>
            </w:r>
            <w:r w:rsidRPr="00DD0594">
              <w:rPr>
                <w:rFonts w:hint="eastAsia"/>
              </w:rPr>
              <w:t>2</w:t>
            </w:r>
            <w:r w:rsidRPr="00DD0594">
              <w:rPr>
                <w:rFonts w:hint="eastAsia"/>
              </w:rPr>
              <w:t>）若只有一个对班司机，一旦接班司机被解绑，则弹框提示，标题“提示”；文案“您当前没有对班司机，请收工”；按钮“我知道了”；点击“我知道了”，关闭弹框，页面切换到收工页面，即“</w:t>
            </w:r>
            <w:r w:rsidRPr="00DD0594">
              <w:rPr>
                <w:rFonts w:hint="eastAsia"/>
              </w:rPr>
              <w:t>II-C-02(02)</w:t>
            </w:r>
            <w:r w:rsidRPr="00DD0594">
              <w:rPr>
                <w:rFonts w:hint="eastAsia"/>
              </w:rPr>
              <w:t>”页面。</w:t>
            </w:r>
          </w:p>
        </w:tc>
        <w:tc>
          <w:tcPr>
            <w:tcW w:w="2433" w:type="dxa"/>
          </w:tcPr>
          <w:p w:rsidR="004678C0" w:rsidRPr="00DD0594" w:rsidRDefault="004678C0" w:rsidP="004678C0">
            <w:r w:rsidRPr="00DD0594">
              <w:rPr>
                <w:rFonts w:hint="eastAsia"/>
              </w:rPr>
              <w:t>若交班中，强退，再次登录成功后：</w:t>
            </w:r>
          </w:p>
          <w:p w:rsidR="004678C0" w:rsidRPr="00DD0594" w:rsidRDefault="004678C0" w:rsidP="004678C0">
            <w:r w:rsidRPr="00DD0594">
              <w:rPr>
                <w:rFonts w:hint="eastAsia"/>
              </w:rPr>
              <w:t>1</w:t>
            </w:r>
            <w:r w:rsidRPr="00DD0594">
              <w:rPr>
                <w:rFonts w:hint="eastAsia"/>
              </w:rPr>
              <w:t>、若已交班成功，则直接进入歇班页面</w:t>
            </w:r>
            <w:r w:rsidRPr="00DD0594">
              <w:rPr>
                <w:rFonts w:hint="eastAsia"/>
              </w:rPr>
              <w:t>II-C-01-01(0</w:t>
            </w:r>
            <w:r w:rsidRPr="00DD0594">
              <w:t>8</w:t>
            </w:r>
            <w:r w:rsidRPr="00DD0594">
              <w:rPr>
                <w:rFonts w:hint="eastAsia"/>
              </w:rPr>
              <w:t>)</w:t>
            </w:r>
            <w:r w:rsidRPr="00DD0594">
              <w:rPr>
                <w:rFonts w:hint="eastAsia"/>
              </w:rPr>
              <w:t>；</w:t>
            </w:r>
          </w:p>
          <w:p w:rsidR="004678C0" w:rsidRPr="00DD0594" w:rsidRDefault="004678C0" w:rsidP="004678C0">
            <w:r w:rsidRPr="00DD0594">
              <w:rPr>
                <w:rFonts w:hint="eastAsia"/>
              </w:rPr>
              <w:t>2</w:t>
            </w:r>
            <w:r w:rsidRPr="00DD0594">
              <w:rPr>
                <w:rFonts w:hint="eastAsia"/>
              </w:rPr>
              <w:t>、若仍在交班中或未成功，则进入下滑上班页面</w:t>
            </w:r>
            <w:r w:rsidRPr="00DD0594">
              <w:rPr>
                <w:rFonts w:hint="eastAsia"/>
              </w:rPr>
              <w:t>II-C-01-01(0</w:t>
            </w:r>
            <w:r w:rsidRPr="00DD0594">
              <w:t>1</w:t>
            </w:r>
            <w:r w:rsidRPr="00DD0594">
              <w:rPr>
                <w:rFonts w:hint="eastAsia"/>
              </w:rPr>
              <w:t>)</w:t>
            </w:r>
            <w:r w:rsidRPr="00DD0594">
              <w:rPr>
                <w:rFonts w:hint="eastAsia"/>
              </w:rPr>
              <w:t>，下滑上班后：</w:t>
            </w:r>
          </w:p>
          <w:p w:rsidR="004678C0" w:rsidRPr="00DD0594" w:rsidRDefault="004678C0" w:rsidP="004678C0">
            <w:r w:rsidRPr="00DD0594">
              <w:rPr>
                <w:rFonts w:hint="eastAsia"/>
              </w:rPr>
              <w:lastRenderedPageBreak/>
              <w:t>（</w:t>
            </w:r>
            <w:r w:rsidRPr="00DD0594">
              <w:rPr>
                <w:rFonts w:hint="eastAsia"/>
              </w:rPr>
              <w:t>1</w:t>
            </w:r>
            <w:r w:rsidRPr="00DD0594">
              <w:rPr>
                <w:rFonts w:hint="eastAsia"/>
              </w:rPr>
              <w:t>）若仍在交班中，则弹出显示倒计时窗，并显示剩余时间</w:t>
            </w:r>
            <w:r w:rsidRPr="00DD0594">
              <w:rPr>
                <w:rFonts w:hint="eastAsia"/>
              </w:rPr>
              <w:t>II-C-01-01(0</w:t>
            </w:r>
            <w:r w:rsidRPr="00DD0594">
              <w:t>4</w:t>
            </w:r>
            <w:r w:rsidRPr="00DD0594">
              <w:rPr>
                <w:rFonts w:hint="eastAsia"/>
              </w:rPr>
              <w:t>)</w:t>
            </w:r>
            <w:r w:rsidRPr="00DD0594">
              <w:rPr>
                <w:rFonts w:hint="eastAsia"/>
              </w:rPr>
              <w:t>；</w:t>
            </w:r>
          </w:p>
          <w:p w:rsidR="004678C0" w:rsidRPr="00DD0594" w:rsidRDefault="004678C0" w:rsidP="004678C0">
            <w:r w:rsidRPr="00DD0594">
              <w:rPr>
                <w:rFonts w:hint="eastAsia"/>
              </w:rPr>
              <w:t>（</w:t>
            </w:r>
            <w:r w:rsidRPr="00DD0594">
              <w:rPr>
                <w:rFonts w:hint="eastAsia"/>
              </w:rPr>
              <w:t>2</w:t>
            </w:r>
            <w:r w:rsidRPr="00DD0594">
              <w:rPr>
                <w:rFonts w:hint="eastAsia"/>
              </w:rPr>
              <w:t>）若已失败，则出交班失败弹窗</w:t>
            </w:r>
            <w:r w:rsidRPr="00DD0594">
              <w:rPr>
                <w:rFonts w:hint="eastAsia"/>
              </w:rPr>
              <w:t>II-C-01-01(0</w:t>
            </w:r>
            <w:r w:rsidRPr="00DD0594">
              <w:t>4</w:t>
            </w:r>
            <w:r w:rsidRPr="00DD0594">
              <w:rPr>
                <w:rFonts w:hint="eastAsia"/>
              </w:rPr>
              <w:t>)</w:t>
            </w:r>
            <w:r w:rsidRPr="00DD0594">
              <w:rPr>
                <w:rFonts w:hint="eastAsia"/>
              </w:rPr>
              <w:t>；</w:t>
            </w:r>
          </w:p>
        </w:tc>
      </w:tr>
      <w:tr w:rsidR="00DD0594" w:rsidRPr="00DD0594" w:rsidTr="0039054D">
        <w:tc>
          <w:tcPr>
            <w:tcW w:w="1393" w:type="dxa"/>
            <w:vMerge/>
          </w:tcPr>
          <w:p w:rsidR="004678C0" w:rsidRPr="00DD0594" w:rsidRDefault="004678C0" w:rsidP="004678C0">
            <w:pPr>
              <w:jc w:val="center"/>
            </w:pPr>
          </w:p>
        </w:tc>
        <w:tc>
          <w:tcPr>
            <w:tcW w:w="1409" w:type="dxa"/>
          </w:tcPr>
          <w:p w:rsidR="004678C0" w:rsidRPr="00DD0594" w:rsidRDefault="004678C0" w:rsidP="004678C0">
            <w:pPr>
              <w:jc w:val="center"/>
            </w:pPr>
            <w:r w:rsidRPr="00DD0594">
              <w:rPr>
                <w:rFonts w:hint="eastAsia"/>
              </w:rPr>
              <w:t>弹框文案</w:t>
            </w:r>
          </w:p>
        </w:tc>
        <w:tc>
          <w:tcPr>
            <w:tcW w:w="4727" w:type="dxa"/>
          </w:tcPr>
          <w:p w:rsidR="004678C0" w:rsidRPr="00DD0594" w:rsidRDefault="004678C0" w:rsidP="004678C0">
            <w:r w:rsidRPr="00DD0594">
              <w:rPr>
                <w:rFonts w:hint="eastAsia"/>
              </w:rPr>
              <w:t>1</w:t>
            </w:r>
            <w:r w:rsidRPr="00DD0594">
              <w:rPr>
                <w:rFonts w:hint="eastAsia"/>
              </w:rPr>
              <w:t>、当班司机发起对班司机接班：文案“等待对班司机【姓名】接班”。其中【姓名】获取用户选中的对班司机姓名。</w:t>
            </w:r>
          </w:p>
          <w:p w:rsidR="004678C0" w:rsidRPr="00DD0594" w:rsidRDefault="004678C0" w:rsidP="004678C0">
            <w:r w:rsidRPr="00DD0594">
              <w:rPr>
                <w:rFonts w:hint="eastAsia"/>
              </w:rPr>
              <w:t>2</w:t>
            </w:r>
            <w:r w:rsidRPr="00DD0594">
              <w:rPr>
                <w:rFonts w:hint="eastAsia"/>
              </w:rPr>
              <w:t>、客服指派对班司机接班：文案“等待客服指派中”</w:t>
            </w:r>
          </w:p>
        </w:tc>
        <w:tc>
          <w:tcPr>
            <w:tcW w:w="2433" w:type="dxa"/>
          </w:tcPr>
          <w:p w:rsidR="004678C0" w:rsidRPr="00DD0594" w:rsidRDefault="004678C0" w:rsidP="004678C0"/>
        </w:tc>
      </w:tr>
      <w:tr w:rsidR="00DD0594" w:rsidRPr="00DD0594" w:rsidTr="0039054D">
        <w:tc>
          <w:tcPr>
            <w:tcW w:w="1393" w:type="dxa"/>
            <w:vMerge/>
          </w:tcPr>
          <w:p w:rsidR="004678C0" w:rsidRPr="00DD0594" w:rsidRDefault="004678C0" w:rsidP="004678C0">
            <w:pPr>
              <w:jc w:val="center"/>
            </w:pPr>
          </w:p>
        </w:tc>
        <w:tc>
          <w:tcPr>
            <w:tcW w:w="1409" w:type="dxa"/>
          </w:tcPr>
          <w:p w:rsidR="004678C0" w:rsidRPr="00DD0594" w:rsidRDefault="004678C0" w:rsidP="004678C0">
            <w:pPr>
              <w:jc w:val="center"/>
            </w:pPr>
            <w:r w:rsidRPr="00DD0594">
              <w:rPr>
                <w:rFonts w:hint="eastAsia"/>
              </w:rPr>
              <w:t>倒计时</w:t>
            </w:r>
          </w:p>
        </w:tc>
        <w:tc>
          <w:tcPr>
            <w:tcW w:w="4727" w:type="dxa"/>
          </w:tcPr>
          <w:p w:rsidR="004678C0" w:rsidRPr="00DD0594" w:rsidRDefault="004678C0" w:rsidP="004678C0">
            <w:r w:rsidRPr="00DD0594">
              <w:rPr>
                <w:rFonts w:hint="eastAsia"/>
              </w:rPr>
              <w:t>1</w:t>
            </w:r>
            <w:r w:rsidRPr="00DD0594">
              <w:rPr>
                <w:rFonts w:hint="eastAsia"/>
              </w:rPr>
              <w:t>、倒计时为后台配置时间，计时采用服务器时间，动态显示；</w:t>
            </w:r>
          </w:p>
          <w:p w:rsidR="004678C0" w:rsidRPr="00DD0594" w:rsidRDefault="004678C0" w:rsidP="004678C0">
            <w:r w:rsidRPr="00DD0594">
              <w:rPr>
                <w:rFonts w:hint="eastAsia"/>
              </w:rPr>
              <w:t>2</w:t>
            </w:r>
            <w:r w:rsidRPr="00DD0594">
              <w:rPr>
                <w:rFonts w:hint="eastAsia"/>
              </w:rPr>
              <w:t>、倒计时格式：</w:t>
            </w:r>
          </w:p>
          <w:p w:rsidR="004678C0" w:rsidRPr="00DD0594" w:rsidRDefault="004678C0" w:rsidP="004678C0">
            <w:r w:rsidRPr="00DD0594">
              <w:rPr>
                <w:rFonts w:hint="eastAsia"/>
              </w:rPr>
              <w:t>（</w:t>
            </w:r>
            <w:r w:rsidRPr="00DD0594">
              <w:rPr>
                <w:rFonts w:hint="eastAsia"/>
              </w:rPr>
              <w:t>1</w:t>
            </w:r>
            <w:r w:rsidRPr="00DD0594">
              <w:rPr>
                <w:rFonts w:hint="eastAsia"/>
              </w:rPr>
              <w:t>）若“（倒计时</w:t>
            </w:r>
            <w:r w:rsidRPr="00DD0594">
              <w:rPr>
                <w:rFonts w:hint="eastAsia"/>
              </w:rPr>
              <w:t>M</w:t>
            </w:r>
            <w:r w:rsidRPr="00DD0594">
              <w:rPr>
                <w:rFonts w:hint="eastAsia"/>
              </w:rPr>
              <w:t>）</w:t>
            </w:r>
            <w:r w:rsidRPr="00DD0594">
              <w:rPr>
                <w:rFonts w:hint="eastAsia"/>
              </w:rPr>
              <w:t>&gt;1</w:t>
            </w:r>
            <w:r w:rsidRPr="00DD0594">
              <w:rPr>
                <w:rFonts w:hint="eastAsia"/>
              </w:rPr>
              <w:t>分钟”，显示为“</w:t>
            </w:r>
            <w:r w:rsidRPr="00DD0594">
              <w:rPr>
                <w:rFonts w:hint="eastAsia"/>
              </w:rPr>
              <w:t>M</w:t>
            </w:r>
            <w:r w:rsidRPr="00DD0594">
              <w:rPr>
                <w:rFonts w:hint="eastAsia"/>
              </w:rPr>
              <w:t>分钟”；</w:t>
            </w:r>
            <w:r w:rsidRPr="00DD0594">
              <w:rPr>
                <w:rFonts w:hint="eastAsia"/>
              </w:rPr>
              <w:t>eg</w:t>
            </w:r>
            <w:r w:rsidRPr="00DD0594">
              <w:rPr>
                <w:rFonts w:hint="eastAsia"/>
              </w:rPr>
              <w:t>：实际倒计时剩余</w:t>
            </w:r>
            <w:r w:rsidRPr="00DD0594">
              <w:rPr>
                <w:rFonts w:hint="eastAsia"/>
              </w:rPr>
              <w:t>5</w:t>
            </w:r>
            <w:r w:rsidRPr="00DD0594">
              <w:rPr>
                <w:rFonts w:hint="eastAsia"/>
              </w:rPr>
              <w:t>分钟</w:t>
            </w:r>
            <w:r w:rsidRPr="00DD0594">
              <w:rPr>
                <w:rFonts w:hint="eastAsia"/>
              </w:rPr>
              <w:t>59</w:t>
            </w:r>
            <w:r w:rsidRPr="00DD0594">
              <w:rPr>
                <w:rFonts w:hint="eastAsia"/>
              </w:rPr>
              <w:t>秒，则显示为“</w:t>
            </w:r>
            <w:r w:rsidRPr="00DD0594">
              <w:t>6</w:t>
            </w:r>
            <w:r w:rsidRPr="00DD0594">
              <w:rPr>
                <w:rFonts w:hint="eastAsia"/>
              </w:rPr>
              <w:t>分钟”；（也即向上取整）</w:t>
            </w:r>
          </w:p>
          <w:p w:rsidR="004678C0" w:rsidRPr="00DD0594" w:rsidRDefault="004678C0" w:rsidP="004678C0">
            <w:r w:rsidRPr="00DD0594">
              <w:rPr>
                <w:rFonts w:hint="eastAsia"/>
              </w:rPr>
              <w:t>（</w:t>
            </w:r>
            <w:r w:rsidRPr="00DD0594">
              <w:rPr>
                <w:rFonts w:hint="eastAsia"/>
              </w:rPr>
              <w:t>2</w:t>
            </w:r>
            <w:r w:rsidRPr="00DD0594">
              <w:rPr>
                <w:rFonts w:hint="eastAsia"/>
              </w:rPr>
              <w:t>）若“（倒计时</w:t>
            </w:r>
            <w:r w:rsidRPr="00DD0594">
              <w:rPr>
                <w:rFonts w:hint="eastAsia"/>
              </w:rPr>
              <w:t>N</w:t>
            </w:r>
            <w:r w:rsidRPr="00DD0594">
              <w:rPr>
                <w:rFonts w:hint="eastAsia"/>
              </w:rPr>
              <w:t>）</w:t>
            </w:r>
            <w:r w:rsidRPr="00DD0594">
              <w:rPr>
                <w:rFonts w:ascii="Vivaldi" w:hAnsi="Vivaldi"/>
              </w:rPr>
              <w:t>≤</w:t>
            </w:r>
            <w:r w:rsidRPr="00DD0594">
              <w:rPr>
                <w:rFonts w:hint="eastAsia"/>
              </w:rPr>
              <w:t>1</w:t>
            </w:r>
            <w:r w:rsidRPr="00DD0594">
              <w:rPr>
                <w:rFonts w:hint="eastAsia"/>
              </w:rPr>
              <w:t>分钟”，显示为“</w:t>
            </w:r>
            <w:r w:rsidRPr="00DD0594">
              <w:rPr>
                <w:rFonts w:hint="eastAsia"/>
              </w:rPr>
              <w:t>N</w:t>
            </w:r>
            <w:r w:rsidRPr="00DD0594">
              <w:rPr>
                <w:rFonts w:hint="eastAsia"/>
              </w:rPr>
              <w:t>秒”；</w:t>
            </w:r>
            <w:r w:rsidRPr="00DD0594">
              <w:rPr>
                <w:rFonts w:hint="eastAsia"/>
              </w:rPr>
              <w:t>eg</w:t>
            </w:r>
            <w:r w:rsidRPr="00DD0594">
              <w:rPr>
                <w:rFonts w:hint="eastAsia"/>
              </w:rPr>
              <w:t>：实际倒计时剩余</w:t>
            </w:r>
            <w:r w:rsidRPr="00DD0594">
              <w:rPr>
                <w:rFonts w:hint="eastAsia"/>
              </w:rPr>
              <w:t>1</w:t>
            </w:r>
            <w:r w:rsidRPr="00DD0594">
              <w:rPr>
                <w:rFonts w:hint="eastAsia"/>
              </w:rPr>
              <w:t>分钟，则显示为“</w:t>
            </w:r>
            <w:r w:rsidRPr="00DD0594">
              <w:rPr>
                <w:rFonts w:hint="eastAsia"/>
              </w:rPr>
              <w:t>60</w:t>
            </w:r>
            <w:r w:rsidRPr="00DD0594">
              <w:rPr>
                <w:rFonts w:hint="eastAsia"/>
              </w:rPr>
              <w:t>秒”。</w:t>
            </w:r>
          </w:p>
          <w:p w:rsidR="004678C0" w:rsidRPr="00DD0594" w:rsidRDefault="004678C0" w:rsidP="004678C0">
            <w:r w:rsidRPr="00DD0594">
              <w:rPr>
                <w:rFonts w:hint="eastAsia"/>
              </w:rPr>
              <w:t>3</w:t>
            </w:r>
            <w:r w:rsidRPr="00DD0594">
              <w:rPr>
                <w:rFonts w:hint="eastAsia"/>
              </w:rPr>
              <w:t>、若倒计时结束，对班司机未接班，则提示“交班失败，请重新发起或联系客服进行人工指派接班”，样式参见“</w:t>
            </w:r>
            <w:r w:rsidRPr="00DD0594">
              <w:rPr>
                <w:rFonts w:hint="eastAsia"/>
              </w:rPr>
              <w:t>II-C-01-01(05)</w:t>
            </w:r>
            <w:r w:rsidRPr="00DD0594">
              <w:rPr>
                <w:rFonts w:hint="eastAsia"/>
              </w:rPr>
              <w:t>”。</w:t>
            </w:r>
          </w:p>
          <w:p w:rsidR="004678C0" w:rsidRPr="00DD0594" w:rsidRDefault="004678C0" w:rsidP="004678C0">
            <w:r w:rsidRPr="00DD0594">
              <w:rPr>
                <w:rFonts w:hint="eastAsia"/>
              </w:rPr>
              <w:t>4</w:t>
            </w:r>
            <w:r w:rsidRPr="00DD0594">
              <w:rPr>
                <w:rFonts w:hint="eastAsia"/>
              </w:rPr>
              <w:t>、若交班成功，提示“【接班司机名称】司机已接班，您可以好好休息了”，样式参见“</w:t>
            </w:r>
            <w:r w:rsidRPr="00DD0594">
              <w:rPr>
                <w:rFonts w:hint="eastAsia"/>
              </w:rPr>
              <w:t>II-C-01-01(06)</w:t>
            </w:r>
            <w:r w:rsidRPr="00DD0594">
              <w:rPr>
                <w:rFonts w:hint="eastAsia"/>
              </w:rPr>
              <w:t>”。</w:t>
            </w:r>
          </w:p>
        </w:tc>
        <w:tc>
          <w:tcPr>
            <w:tcW w:w="2433" w:type="dxa"/>
          </w:tcPr>
          <w:p w:rsidR="004678C0" w:rsidRPr="00DD0594" w:rsidRDefault="004678C0" w:rsidP="004678C0"/>
        </w:tc>
      </w:tr>
      <w:tr w:rsidR="00DD0594" w:rsidRPr="00DD0594" w:rsidTr="0039054D">
        <w:tc>
          <w:tcPr>
            <w:tcW w:w="1393" w:type="dxa"/>
            <w:vMerge/>
          </w:tcPr>
          <w:p w:rsidR="004678C0" w:rsidRPr="00DD0594" w:rsidRDefault="004678C0" w:rsidP="004678C0">
            <w:pPr>
              <w:jc w:val="center"/>
            </w:pPr>
          </w:p>
        </w:tc>
        <w:tc>
          <w:tcPr>
            <w:tcW w:w="1409" w:type="dxa"/>
          </w:tcPr>
          <w:p w:rsidR="004678C0" w:rsidRPr="00DD0594" w:rsidRDefault="004678C0" w:rsidP="004678C0">
            <w:pPr>
              <w:jc w:val="center"/>
            </w:pPr>
            <w:r w:rsidRPr="00DD0594">
              <w:rPr>
                <w:rFonts w:hint="eastAsia"/>
              </w:rPr>
              <w:t>取消交班</w:t>
            </w:r>
            <w:r w:rsidRPr="00DD0594">
              <w:rPr>
                <w:rFonts w:hint="eastAsia"/>
              </w:rPr>
              <w:t>-</w:t>
            </w:r>
            <w:r w:rsidRPr="00DD0594">
              <w:rPr>
                <w:rFonts w:hint="eastAsia"/>
              </w:rPr>
              <w:t>按钮</w:t>
            </w:r>
          </w:p>
        </w:tc>
        <w:tc>
          <w:tcPr>
            <w:tcW w:w="4727" w:type="dxa"/>
          </w:tcPr>
          <w:p w:rsidR="004678C0" w:rsidRPr="00DD0594" w:rsidRDefault="004678C0" w:rsidP="004678C0">
            <w:r w:rsidRPr="00DD0594">
              <w:rPr>
                <w:rFonts w:hint="eastAsia"/>
              </w:rPr>
              <w:t>点击则关闭当前弹框，取消交班申请。</w:t>
            </w:r>
          </w:p>
        </w:tc>
        <w:tc>
          <w:tcPr>
            <w:tcW w:w="2433" w:type="dxa"/>
          </w:tcPr>
          <w:p w:rsidR="004678C0" w:rsidRPr="00DD0594" w:rsidRDefault="004678C0" w:rsidP="004678C0"/>
        </w:tc>
      </w:tr>
      <w:tr w:rsidR="00DD0594" w:rsidRPr="00DD0594" w:rsidTr="0039054D">
        <w:tc>
          <w:tcPr>
            <w:tcW w:w="1393" w:type="dxa"/>
            <w:vMerge w:val="restart"/>
          </w:tcPr>
          <w:p w:rsidR="004678C0" w:rsidRPr="00DD0594" w:rsidRDefault="004678C0" w:rsidP="004678C0">
            <w:pPr>
              <w:jc w:val="center"/>
            </w:pPr>
            <w:r w:rsidRPr="00DD0594">
              <w:rPr>
                <w:rFonts w:hint="eastAsia"/>
              </w:rPr>
              <w:t>II-C-01-01(05)</w:t>
            </w:r>
          </w:p>
          <w:p w:rsidR="004678C0" w:rsidRPr="00DD0594" w:rsidRDefault="004678C0" w:rsidP="004678C0">
            <w:pPr>
              <w:jc w:val="center"/>
            </w:pPr>
            <w:r w:rsidRPr="00DD0594">
              <w:rPr>
                <w:rFonts w:hint="eastAsia"/>
              </w:rPr>
              <w:lastRenderedPageBreak/>
              <w:t>交班失败</w:t>
            </w:r>
          </w:p>
        </w:tc>
        <w:tc>
          <w:tcPr>
            <w:tcW w:w="1409" w:type="dxa"/>
          </w:tcPr>
          <w:p w:rsidR="004678C0" w:rsidRPr="00DD0594" w:rsidRDefault="004678C0" w:rsidP="004678C0">
            <w:pPr>
              <w:jc w:val="center"/>
            </w:pPr>
            <w:r w:rsidRPr="00DD0594">
              <w:rPr>
                <w:rFonts w:hint="eastAsia"/>
              </w:rPr>
              <w:lastRenderedPageBreak/>
              <w:t>说明</w:t>
            </w:r>
          </w:p>
        </w:tc>
        <w:tc>
          <w:tcPr>
            <w:tcW w:w="4727" w:type="dxa"/>
          </w:tcPr>
          <w:p w:rsidR="004678C0" w:rsidRPr="00DD0594" w:rsidRDefault="004678C0" w:rsidP="004678C0">
            <w:r w:rsidRPr="00DD0594">
              <w:rPr>
                <w:rFonts w:hint="eastAsia"/>
              </w:rPr>
              <w:t>若在本页面时被派订单，则订单窗口在上显示</w:t>
            </w:r>
          </w:p>
        </w:tc>
        <w:tc>
          <w:tcPr>
            <w:tcW w:w="2433" w:type="dxa"/>
          </w:tcPr>
          <w:p w:rsidR="004678C0" w:rsidRPr="00DD0594" w:rsidRDefault="004678C0" w:rsidP="004678C0"/>
        </w:tc>
      </w:tr>
      <w:tr w:rsidR="00DD0594" w:rsidRPr="00DD0594" w:rsidTr="0039054D">
        <w:tc>
          <w:tcPr>
            <w:tcW w:w="1393" w:type="dxa"/>
            <w:vMerge/>
          </w:tcPr>
          <w:p w:rsidR="004678C0" w:rsidRPr="00DD0594" w:rsidRDefault="004678C0" w:rsidP="004678C0">
            <w:pPr>
              <w:jc w:val="center"/>
            </w:pPr>
          </w:p>
        </w:tc>
        <w:tc>
          <w:tcPr>
            <w:tcW w:w="1409" w:type="dxa"/>
          </w:tcPr>
          <w:p w:rsidR="004678C0" w:rsidRPr="00DD0594" w:rsidRDefault="004678C0" w:rsidP="004678C0">
            <w:pPr>
              <w:jc w:val="center"/>
            </w:pPr>
            <w:r w:rsidRPr="00DD0594">
              <w:rPr>
                <w:rFonts w:hint="eastAsia"/>
              </w:rPr>
              <w:t>弹框文案</w:t>
            </w:r>
          </w:p>
        </w:tc>
        <w:tc>
          <w:tcPr>
            <w:tcW w:w="4727" w:type="dxa"/>
          </w:tcPr>
          <w:p w:rsidR="004678C0" w:rsidRPr="00DD0594" w:rsidRDefault="004678C0" w:rsidP="004678C0">
            <w:r w:rsidRPr="00DD0594">
              <w:rPr>
                <w:rFonts w:hint="eastAsia"/>
              </w:rPr>
              <w:t>弹框文案“交班失败，请重新发起或联系客服进行人工指派接班”。</w:t>
            </w:r>
          </w:p>
        </w:tc>
        <w:tc>
          <w:tcPr>
            <w:tcW w:w="2433" w:type="dxa"/>
          </w:tcPr>
          <w:p w:rsidR="004678C0" w:rsidRPr="00DD0594" w:rsidRDefault="004678C0" w:rsidP="004678C0"/>
        </w:tc>
      </w:tr>
      <w:tr w:rsidR="00DD0594" w:rsidRPr="00DD0594" w:rsidTr="0039054D">
        <w:tc>
          <w:tcPr>
            <w:tcW w:w="1393" w:type="dxa"/>
            <w:vMerge/>
          </w:tcPr>
          <w:p w:rsidR="004678C0" w:rsidRPr="00DD0594" w:rsidRDefault="004678C0" w:rsidP="004678C0">
            <w:pPr>
              <w:jc w:val="center"/>
            </w:pPr>
          </w:p>
        </w:tc>
        <w:tc>
          <w:tcPr>
            <w:tcW w:w="1409" w:type="dxa"/>
          </w:tcPr>
          <w:p w:rsidR="004678C0" w:rsidRPr="00DD0594" w:rsidRDefault="004678C0" w:rsidP="004678C0">
            <w:pPr>
              <w:jc w:val="center"/>
            </w:pPr>
            <w:r w:rsidRPr="00DD0594">
              <w:rPr>
                <w:rFonts w:hint="eastAsia"/>
              </w:rPr>
              <w:t>客服指派</w:t>
            </w:r>
            <w:r w:rsidRPr="00DD0594">
              <w:rPr>
                <w:rFonts w:hint="eastAsia"/>
              </w:rPr>
              <w:t>-</w:t>
            </w:r>
            <w:r w:rsidRPr="00DD0594">
              <w:rPr>
                <w:rFonts w:hint="eastAsia"/>
              </w:rPr>
              <w:t>按钮</w:t>
            </w:r>
          </w:p>
        </w:tc>
        <w:tc>
          <w:tcPr>
            <w:tcW w:w="4727" w:type="dxa"/>
          </w:tcPr>
          <w:p w:rsidR="004678C0" w:rsidRPr="00DD0594" w:rsidRDefault="004678C0" w:rsidP="004678C0">
            <w:r w:rsidRPr="00DD0594">
              <w:rPr>
                <w:rFonts w:hint="eastAsia"/>
              </w:rPr>
              <w:t>点击【客服指派】，显示“交班中”弹框，弹框文案“等待客服指派中”，参见“</w:t>
            </w:r>
            <w:r w:rsidRPr="00DD0594">
              <w:rPr>
                <w:rFonts w:hint="eastAsia"/>
              </w:rPr>
              <w:t>II-C-01-01(04)</w:t>
            </w:r>
            <w:r w:rsidRPr="00DD0594">
              <w:rPr>
                <w:rFonts w:hint="eastAsia"/>
              </w:rPr>
              <w:t>”。</w:t>
            </w:r>
          </w:p>
        </w:tc>
        <w:tc>
          <w:tcPr>
            <w:tcW w:w="2433" w:type="dxa"/>
          </w:tcPr>
          <w:p w:rsidR="004678C0" w:rsidRPr="00DD0594" w:rsidRDefault="004678C0" w:rsidP="004678C0">
            <w:r w:rsidRPr="00DD0594">
              <w:rPr>
                <w:rFonts w:hint="eastAsia"/>
              </w:rPr>
              <w:t>1</w:t>
            </w:r>
            <w:r w:rsidRPr="00DD0594">
              <w:rPr>
                <w:rFonts w:hint="eastAsia"/>
              </w:rPr>
              <w:t>、点击时，进行交班条件检测，如</w:t>
            </w:r>
            <w:r w:rsidRPr="00DD0594">
              <w:rPr>
                <w:rFonts w:hint="eastAsia"/>
              </w:rPr>
              <w:t>II-C-01-01(01)</w:t>
            </w:r>
            <w:r w:rsidRPr="00DD0594">
              <w:rPr>
                <w:rFonts w:hint="eastAsia"/>
              </w:rPr>
              <w:t>的“提交”按钮的规则</w:t>
            </w:r>
          </w:p>
          <w:p w:rsidR="004678C0" w:rsidRPr="00DD0594" w:rsidRDefault="004678C0" w:rsidP="004678C0">
            <w:r w:rsidRPr="00DD0594">
              <w:rPr>
                <w:rFonts w:hint="eastAsia"/>
              </w:rPr>
              <w:t>2</w:t>
            </w:r>
            <w:r w:rsidRPr="00DD0594">
              <w:rPr>
                <w:rFonts w:hint="eastAsia"/>
              </w:rPr>
              <w:t>、断网时，显示断网通用提示浮窗</w:t>
            </w:r>
          </w:p>
        </w:tc>
      </w:tr>
      <w:tr w:rsidR="00DD0594" w:rsidRPr="00DD0594" w:rsidTr="0039054D">
        <w:tc>
          <w:tcPr>
            <w:tcW w:w="1393" w:type="dxa"/>
            <w:vMerge/>
          </w:tcPr>
          <w:p w:rsidR="004678C0" w:rsidRPr="00DD0594" w:rsidRDefault="004678C0" w:rsidP="004678C0">
            <w:pPr>
              <w:jc w:val="center"/>
            </w:pPr>
          </w:p>
        </w:tc>
        <w:tc>
          <w:tcPr>
            <w:tcW w:w="1409" w:type="dxa"/>
          </w:tcPr>
          <w:p w:rsidR="004678C0" w:rsidRPr="00DD0594" w:rsidRDefault="004678C0" w:rsidP="004678C0">
            <w:pPr>
              <w:jc w:val="center"/>
            </w:pPr>
            <w:r w:rsidRPr="00DD0594">
              <w:rPr>
                <w:rFonts w:hint="eastAsia"/>
              </w:rPr>
              <w:t>重新发起</w:t>
            </w:r>
            <w:r w:rsidRPr="00DD0594">
              <w:rPr>
                <w:rFonts w:hint="eastAsia"/>
              </w:rPr>
              <w:t>-</w:t>
            </w:r>
            <w:r w:rsidRPr="00DD0594">
              <w:rPr>
                <w:rFonts w:hint="eastAsia"/>
              </w:rPr>
              <w:t>按钮</w:t>
            </w:r>
          </w:p>
        </w:tc>
        <w:tc>
          <w:tcPr>
            <w:tcW w:w="4727" w:type="dxa"/>
          </w:tcPr>
          <w:p w:rsidR="004678C0" w:rsidRPr="00DD0594" w:rsidRDefault="004678C0" w:rsidP="004678C0">
            <w:r w:rsidRPr="00DD0594">
              <w:rPr>
                <w:rFonts w:hint="eastAsia"/>
              </w:rPr>
              <w:t>点击【重新发起】，显示“</w:t>
            </w:r>
            <w:r w:rsidRPr="00DD0594">
              <w:rPr>
                <w:rFonts w:hint="eastAsia"/>
              </w:rPr>
              <w:t>II-C-01-01(03)</w:t>
            </w:r>
            <w:r w:rsidRPr="00DD0594">
              <w:rPr>
                <w:rFonts w:hint="eastAsia"/>
              </w:rPr>
              <w:t>”弹框，重新选择交班司机。</w:t>
            </w:r>
          </w:p>
        </w:tc>
        <w:tc>
          <w:tcPr>
            <w:tcW w:w="2433" w:type="dxa"/>
          </w:tcPr>
          <w:p w:rsidR="004678C0" w:rsidRPr="00DD0594" w:rsidRDefault="004678C0" w:rsidP="004678C0">
            <w:r w:rsidRPr="00DD0594">
              <w:rPr>
                <w:rFonts w:hint="eastAsia"/>
              </w:rPr>
              <w:t>1</w:t>
            </w:r>
            <w:r w:rsidRPr="00DD0594">
              <w:rPr>
                <w:rFonts w:hint="eastAsia"/>
              </w:rPr>
              <w:t>、点击时，进行交班条件检测，如</w:t>
            </w:r>
            <w:r w:rsidRPr="00DD0594">
              <w:rPr>
                <w:rFonts w:hint="eastAsia"/>
              </w:rPr>
              <w:t>II-C-01-01(01)</w:t>
            </w:r>
            <w:r w:rsidRPr="00DD0594">
              <w:rPr>
                <w:rFonts w:hint="eastAsia"/>
              </w:rPr>
              <w:t>的“提交”按钮的规则</w:t>
            </w:r>
          </w:p>
          <w:p w:rsidR="004678C0" w:rsidRPr="00DD0594" w:rsidRDefault="004678C0" w:rsidP="004678C0">
            <w:r w:rsidRPr="00DD0594">
              <w:t>2</w:t>
            </w:r>
            <w:r w:rsidRPr="00DD0594">
              <w:rPr>
                <w:rFonts w:hint="eastAsia"/>
              </w:rPr>
              <w:t>、断网时，显示断网通用提示浮窗</w:t>
            </w:r>
          </w:p>
        </w:tc>
      </w:tr>
      <w:tr w:rsidR="00DD0594" w:rsidRPr="00DD0594" w:rsidTr="0039054D">
        <w:tc>
          <w:tcPr>
            <w:tcW w:w="1393" w:type="dxa"/>
            <w:vMerge/>
          </w:tcPr>
          <w:p w:rsidR="004678C0" w:rsidRPr="00DD0594" w:rsidRDefault="004678C0" w:rsidP="004678C0">
            <w:pPr>
              <w:jc w:val="center"/>
            </w:pPr>
          </w:p>
        </w:tc>
        <w:tc>
          <w:tcPr>
            <w:tcW w:w="1409" w:type="dxa"/>
          </w:tcPr>
          <w:p w:rsidR="004678C0" w:rsidRPr="00DD0594" w:rsidRDefault="004678C0" w:rsidP="004678C0">
            <w:pPr>
              <w:jc w:val="center"/>
            </w:pPr>
            <w:r w:rsidRPr="00DD0594">
              <w:rPr>
                <w:rFonts w:hint="eastAsia"/>
              </w:rPr>
              <w:t>关闭</w:t>
            </w:r>
            <w:r w:rsidRPr="00DD0594">
              <w:rPr>
                <w:rFonts w:hint="eastAsia"/>
              </w:rPr>
              <w:t>-icon</w:t>
            </w:r>
          </w:p>
        </w:tc>
        <w:tc>
          <w:tcPr>
            <w:tcW w:w="4727" w:type="dxa"/>
          </w:tcPr>
          <w:p w:rsidR="004678C0" w:rsidRPr="00DD0594" w:rsidRDefault="004678C0" w:rsidP="004678C0">
            <w:r w:rsidRPr="00DD0594">
              <w:rPr>
                <w:rFonts w:hint="eastAsia"/>
              </w:rPr>
              <w:t>点击，关闭当前弹框，不进行交班申请。</w:t>
            </w:r>
          </w:p>
        </w:tc>
        <w:tc>
          <w:tcPr>
            <w:tcW w:w="2433" w:type="dxa"/>
          </w:tcPr>
          <w:p w:rsidR="004678C0" w:rsidRPr="00DD0594" w:rsidRDefault="004678C0" w:rsidP="004678C0"/>
        </w:tc>
      </w:tr>
      <w:tr w:rsidR="00DD0594" w:rsidRPr="00DD0594" w:rsidTr="0039054D">
        <w:tc>
          <w:tcPr>
            <w:tcW w:w="1393" w:type="dxa"/>
            <w:vMerge w:val="restart"/>
          </w:tcPr>
          <w:p w:rsidR="004678C0" w:rsidRPr="00DD0594" w:rsidRDefault="004678C0" w:rsidP="004678C0">
            <w:pPr>
              <w:jc w:val="center"/>
            </w:pPr>
            <w:r w:rsidRPr="00DD0594">
              <w:rPr>
                <w:rFonts w:hint="eastAsia"/>
              </w:rPr>
              <w:t>II-C-01-01(06)</w:t>
            </w:r>
            <w:r w:rsidRPr="00DD0594">
              <w:rPr>
                <w:rFonts w:hint="eastAsia"/>
              </w:rPr>
              <w:t>交班成功</w:t>
            </w:r>
          </w:p>
        </w:tc>
        <w:tc>
          <w:tcPr>
            <w:tcW w:w="1409" w:type="dxa"/>
          </w:tcPr>
          <w:p w:rsidR="004678C0" w:rsidRPr="00DD0594" w:rsidRDefault="004678C0" w:rsidP="004678C0">
            <w:pPr>
              <w:jc w:val="center"/>
            </w:pPr>
            <w:r w:rsidRPr="00DD0594">
              <w:rPr>
                <w:rFonts w:hint="eastAsia"/>
              </w:rPr>
              <w:t>说明</w:t>
            </w:r>
          </w:p>
        </w:tc>
        <w:tc>
          <w:tcPr>
            <w:tcW w:w="4727" w:type="dxa"/>
          </w:tcPr>
          <w:p w:rsidR="004678C0" w:rsidRPr="00DD0594" w:rsidRDefault="004678C0" w:rsidP="004678C0">
            <w:r w:rsidRPr="00DD0594">
              <w:rPr>
                <w:rFonts w:hint="eastAsia"/>
              </w:rPr>
              <w:t>交班成功进入“您已歇班”首页，同时浮窗提示，并语音播报“您已歇班”，参见“</w:t>
            </w:r>
            <w:r w:rsidRPr="00DD0594">
              <w:rPr>
                <w:rFonts w:hint="eastAsia"/>
              </w:rPr>
              <w:t>II-C-01-01(08)</w:t>
            </w:r>
            <w:r w:rsidRPr="00DD0594">
              <w:rPr>
                <w:rFonts w:hint="eastAsia"/>
              </w:rPr>
              <w:t>”。</w:t>
            </w:r>
          </w:p>
        </w:tc>
        <w:tc>
          <w:tcPr>
            <w:tcW w:w="2433" w:type="dxa"/>
          </w:tcPr>
          <w:p w:rsidR="004678C0" w:rsidRPr="00DD0594" w:rsidRDefault="004678C0" w:rsidP="004678C0"/>
        </w:tc>
      </w:tr>
      <w:tr w:rsidR="00DD0594" w:rsidRPr="00DD0594" w:rsidTr="0039054D">
        <w:tc>
          <w:tcPr>
            <w:tcW w:w="1393" w:type="dxa"/>
            <w:vMerge/>
          </w:tcPr>
          <w:p w:rsidR="004678C0" w:rsidRPr="00DD0594" w:rsidRDefault="004678C0" w:rsidP="004678C0">
            <w:pPr>
              <w:jc w:val="center"/>
            </w:pPr>
          </w:p>
        </w:tc>
        <w:tc>
          <w:tcPr>
            <w:tcW w:w="1409" w:type="dxa"/>
          </w:tcPr>
          <w:p w:rsidR="004678C0" w:rsidRPr="00DD0594" w:rsidRDefault="004678C0" w:rsidP="004678C0">
            <w:pPr>
              <w:jc w:val="center"/>
            </w:pPr>
            <w:r w:rsidRPr="00DD0594">
              <w:rPr>
                <w:rFonts w:hint="eastAsia"/>
              </w:rPr>
              <w:t>浮窗文案</w:t>
            </w:r>
          </w:p>
        </w:tc>
        <w:tc>
          <w:tcPr>
            <w:tcW w:w="4727" w:type="dxa"/>
          </w:tcPr>
          <w:p w:rsidR="004678C0" w:rsidRPr="00DD0594" w:rsidRDefault="004678C0" w:rsidP="004678C0">
            <w:r w:rsidRPr="00DD0594">
              <w:rPr>
                <w:rFonts w:hint="eastAsia"/>
              </w:rPr>
              <w:t>1</w:t>
            </w:r>
            <w:r w:rsidRPr="00DD0594">
              <w:rPr>
                <w:rFonts w:hint="eastAsia"/>
              </w:rPr>
              <w:t>、由当班司机发起的交班，交班成功，提示“【接班司机姓名】司机已接班，您可以好好休息了”</w:t>
            </w:r>
            <w:r w:rsidRPr="00DD0594">
              <w:rPr>
                <w:rFonts w:hint="eastAsia"/>
              </w:rPr>
              <w:t>,</w:t>
            </w:r>
            <w:r w:rsidRPr="00DD0594">
              <w:rPr>
                <w:rFonts w:hint="eastAsia"/>
              </w:rPr>
              <w:t>参见“</w:t>
            </w:r>
            <w:r w:rsidRPr="00DD0594">
              <w:rPr>
                <w:rFonts w:hint="eastAsia"/>
              </w:rPr>
              <w:t>II-C-01-01(06)</w:t>
            </w:r>
            <w:r w:rsidRPr="00DD0594">
              <w:rPr>
                <w:rFonts w:hint="eastAsia"/>
              </w:rPr>
              <w:t>”；</w:t>
            </w:r>
          </w:p>
          <w:p w:rsidR="004678C0" w:rsidRPr="00DD0594" w:rsidRDefault="004678C0" w:rsidP="004678C0">
            <w:r w:rsidRPr="00DD0594">
              <w:rPr>
                <w:rFonts w:hint="eastAsia"/>
              </w:rPr>
              <w:t>2</w:t>
            </w:r>
            <w:r w:rsidRPr="00DD0594">
              <w:rPr>
                <w:rFonts w:hint="eastAsia"/>
              </w:rPr>
              <w:t>、由客服指派司机交班成功，浮窗提示“【接班司机姓名】司机已由客服指派接班，您可以好好休息了”，参见“</w:t>
            </w:r>
            <w:r w:rsidRPr="00DD0594">
              <w:rPr>
                <w:rFonts w:hint="eastAsia"/>
              </w:rPr>
              <w:t>II-C-01-01(07)</w:t>
            </w:r>
            <w:r w:rsidRPr="00DD0594">
              <w:rPr>
                <w:rFonts w:hint="eastAsia"/>
              </w:rPr>
              <w:t>”。</w:t>
            </w:r>
          </w:p>
        </w:tc>
        <w:tc>
          <w:tcPr>
            <w:tcW w:w="2433" w:type="dxa"/>
          </w:tcPr>
          <w:p w:rsidR="004678C0" w:rsidRPr="00DD0594" w:rsidRDefault="004678C0" w:rsidP="004678C0"/>
        </w:tc>
      </w:tr>
      <w:tr w:rsidR="00DD0594" w:rsidRPr="00DD0594" w:rsidTr="0039054D">
        <w:tc>
          <w:tcPr>
            <w:tcW w:w="1393" w:type="dxa"/>
            <w:vMerge w:val="restart"/>
          </w:tcPr>
          <w:p w:rsidR="004678C0" w:rsidRPr="00DD0594" w:rsidRDefault="004678C0" w:rsidP="004678C0">
            <w:pPr>
              <w:jc w:val="center"/>
            </w:pPr>
            <w:r w:rsidRPr="00DD0594">
              <w:rPr>
                <w:rFonts w:hint="eastAsia"/>
              </w:rPr>
              <w:t>II-C-01-01(08)</w:t>
            </w:r>
          </w:p>
          <w:p w:rsidR="004678C0" w:rsidRPr="00DD0594" w:rsidRDefault="004678C0" w:rsidP="004678C0">
            <w:pPr>
              <w:jc w:val="center"/>
            </w:pPr>
            <w:r w:rsidRPr="00DD0594">
              <w:rPr>
                <w:rFonts w:hint="eastAsia"/>
              </w:rPr>
              <w:t>您已歇班</w:t>
            </w:r>
          </w:p>
        </w:tc>
        <w:tc>
          <w:tcPr>
            <w:tcW w:w="1409" w:type="dxa"/>
          </w:tcPr>
          <w:p w:rsidR="004678C0" w:rsidRPr="00DD0594" w:rsidRDefault="004678C0" w:rsidP="004678C0">
            <w:pPr>
              <w:jc w:val="center"/>
            </w:pPr>
            <w:r w:rsidRPr="00DD0594">
              <w:rPr>
                <w:rFonts w:hint="eastAsia"/>
              </w:rPr>
              <w:t>说明</w:t>
            </w:r>
          </w:p>
        </w:tc>
        <w:tc>
          <w:tcPr>
            <w:tcW w:w="4727" w:type="dxa"/>
          </w:tcPr>
          <w:p w:rsidR="004678C0" w:rsidRPr="00DD0594" w:rsidRDefault="004678C0" w:rsidP="004678C0">
            <w:r w:rsidRPr="00DD0594">
              <w:rPr>
                <w:rFonts w:hint="eastAsia"/>
              </w:rPr>
              <w:t>首页上半部分切换成“您已歇班”字段；</w:t>
            </w:r>
          </w:p>
        </w:tc>
        <w:tc>
          <w:tcPr>
            <w:tcW w:w="2433" w:type="dxa"/>
          </w:tcPr>
          <w:p w:rsidR="004678C0" w:rsidRPr="00DD0594" w:rsidRDefault="004678C0" w:rsidP="004678C0">
            <w:r w:rsidRPr="00DD0594">
              <w:rPr>
                <w:rFonts w:hint="eastAsia"/>
              </w:rPr>
              <w:t>交班成功后，“今日已完成”数据保留，“今日未完成”数据清空</w:t>
            </w:r>
          </w:p>
        </w:tc>
      </w:tr>
      <w:tr w:rsidR="004678C0" w:rsidRPr="00DD0594" w:rsidTr="0039054D">
        <w:tc>
          <w:tcPr>
            <w:tcW w:w="1393" w:type="dxa"/>
            <w:vMerge/>
          </w:tcPr>
          <w:p w:rsidR="004678C0" w:rsidRPr="00DD0594" w:rsidRDefault="004678C0" w:rsidP="004678C0">
            <w:pPr>
              <w:jc w:val="center"/>
            </w:pPr>
          </w:p>
        </w:tc>
        <w:tc>
          <w:tcPr>
            <w:tcW w:w="1409" w:type="dxa"/>
          </w:tcPr>
          <w:p w:rsidR="004678C0" w:rsidRPr="00DD0594" w:rsidRDefault="004678C0" w:rsidP="004678C0">
            <w:pPr>
              <w:jc w:val="center"/>
            </w:pPr>
            <w:r w:rsidRPr="00DD0594">
              <w:rPr>
                <w:rFonts w:hint="eastAsia"/>
              </w:rPr>
              <w:t>其他元素</w:t>
            </w:r>
          </w:p>
        </w:tc>
        <w:tc>
          <w:tcPr>
            <w:tcW w:w="4727" w:type="dxa"/>
          </w:tcPr>
          <w:p w:rsidR="004678C0" w:rsidRPr="00DD0594" w:rsidRDefault="004678C0" w:rsidP="004678C0">
            <w:r w:rsidRPr="00DD0594">
              <w:rPr>
                <w:rFonts w:hint="eastAsia"/>
              </w:rPr>
              <w:t>描述同“</w:t>
            </w:r>
            <w:r w:rsidRPr="00DD0594">
              <w:rPr>
                <w:rFonts w:hint="eastAsia"/>
              </w:rPr>
              <w:t>II-C-01-01(01)</w:t>
            </w:r>
            <w:r w:rsidRPr="00DD0594">
              <w:rPr>
                <w:rFonts w:hint="eastAsia"/>
              </w:rPr>
              <w:t>”页面。</w:t>
            </w:r>
          </w:p>
        </w:tc>
        <w:tc>
          <w:tcPr>
            <w:tcW w:w="2433" w:type="dxa"/>
          </w:tcPr>
          <w:p w:rsidR="004678C0" w:rsidRPr="00DD0594" w:rsidRDefault="004678C0" w:rsidP="004678C0"/>
        </w:tc>
      </w:tr>
    </w:tbl>
    <w:p w:rsidR="0039054D" w:rsidRPr="00DD0594" w:rsidRDefault="0039054D" w:rsidP="0039054D"/>
    <w:p w:rsidR="0039054D" w:rsidRPr="00DD0594" w:rsidRDefault="0039054D" w:rsidP="0039054D">
      <w:pPr>
        <w:pStyle w:val="6"/>
      </w:pPr>
      <w:r w:rsidRPr="00DD0594">
        <w:rPr>
          <w:rFonts w:hint="eastAsia"/>
        </w:rPr>
        <w:lastRenderedPageBreak/>
        <w:t>接班</w:t>
      </w:r>
    </w:p>
    <w:p w:rsidR="0039054D" w:rsidRPr="00DD0594" w:rsidRDefault="0039054D" w:rsidP="0039054D">
      <w:pPr>
        <w:pStyle w:val="7"/>
      </w:pPr>
      <w:r w:rsidRPr="00DD0594">
        <w:rPr>
          <w:rFonts w:hint="eastAsia"/>
        </w:rPr>
        <w:t>业务流程</w:t>
      </w:r>
    </w:p>
    <w:p w:rsidR="0039054D" w:rsidRPr="00DD0594" w:rsidRDefault="0039054D" w:rsidP="0039054D">
      <w:r w:rsidRPr="00DD0594">
        <w:rPr>
          <w:rFonts w:hint="eastAsia"/>
        </w:rPr>
        <w:t>【参见“</w:t>
      </w:r>
      <w:r w:rsidRPr="00DD0594">
        <w:rPr>
          <w:rFonts w:hint="eastAsia"/>
        </w:rPr>
        <w:t>F-06</w:t>
      </w:r>
      <w:r w:rsidRPr="00DD0594">
        <w:rPr>
          <w:rFonts w:hint="eastAsia"/>
        </w:rPr>
        <w:t>”出租车司机交接班流程】</w:t>
      </w:r>
    </w:p>
    <w:p w:rsidR="0039054D" w:rsidRPr="00DD0594" w:rsidRDefault="0039054D" w:rsidP="0039054D">
      <w:pPr>
        <w:pStyle w:val="7"/>
      </w:pPr>
      <w:r w:rsidRPr="00DD0594">
        <w:rPr>
          <w:rFonts w:hint="eastAsia"/>
        </w:rPr>
        <w:t>用例描述</w:t>
      </w:r>
    </w:p>
    <w:p w:rsidR="0039054D" w:rsidRPr="00DD0594" w:rsidRDefault="0039054D" w:rsidP="0039054D">
      <w:r w:rsidRPr="00DD0594">
        <w:rPr>
          <w:rFonts w:hint="eastAsia"/>
        </w:rPr>
        <w:t>出租车司机登录成功，进入到</w:t>
      </w:r>
      <w:r w:rsidRPr="00DD0594">
        <w:rPr>
          <w:rFonts w:hint="eastAsia"/>
        </w:rPr>
        <w:t>app</w:t>
      </w:r>
      <w:r w:rsidRPr="00DD0594">
        <w:rPr>
          <w:rFonts w:hint="eastAsia"/>
        </w:rPr>
        <w:t>首页面，等待当班司机发起交班申请。</w:t>
      </w:r>
    </w:p>
    <w:p w:rsidR="0039054D" w:rsidRPr="00DD0594" w:rsidRDefault="0039054D" w:rsidP="0039054D">
      <w:pPr>
        <w:pStyle w:val="7"/>
      </w:pPr>
      <w:r w:rsidRPr="00DD0594">
        <w:rPr>
          <w:rFonts w:hint="eastAsia"/>
        </w:rPr>
        <w:t>元素规则</w:t>
      </w:r>
    </w:p>
    <w:tbl>
      <w:tblPr>
        <w:tblStyle w:val="af1"/>
        <w:tblW w:w="0" w:type="auto"/>
        <w:tblLook w:val="04A0" w:firstRow="1" w:lastRow="0" w:firstColumn="1" w:lastColumn="0" w:noHBand="0" w:noVBand="1"/>
      </w:tblPr>
      <w:tblGrid>
        <w:gridCol w:w="1526"/>
        <w:gridCol w:w="1417"/>
        <w:gridCol w:w="4528"/>
        <w:gridCol w:w="2491"/>
      </w:tblGrid>
      <w:tr w:rsidR="00DD0594" w:rsidRPr="00DD0594" w:rsidTr="0039054D">
        <w:tc>
          <w:tcPr>
            <w:tcW w:w="1526" w:type="dxa"/>
            <w:shd w:val="clear" w:color="auto" w:fill="BFBFBF" w:themeFill="background1" w:themeFillShade="BF"/>
          </w:tcPr>
          <w:p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7" w:type="dxa"/>
            <w:shd w:val="clear" w:color="auto" w:fill="BFBFBF" w:themeFill="background1" w:themeFillShade="BF"/>
          </w:tcPr>
          <w:p w:rsidR="0039054D" w:rsidRPr="00DD0594" w:rsidRDefault="0039054D" w:rsidP="0039054D">
            <w:pPr>
              <w:jc w:val="center"/>
              <w:rPr>
                <w:b/>
              </w:rPr>
            </w:pPr>
            <w:r w:rsidRPr="00DD0594">
              <w:rPr>
                <w:rFonts w:hint="eastAsia"/>
                <w:b/>
              </w:rPr>
              <w:t>元素名称</w:t>
            </w:r>
          </w:p>
        </w:tc>
        <w:tc>
          <w:tcPr>
            <w:tcW w:w="4528" w:type="dxa"/>
            <w:shd w:val="clear" w:color="auto" w:fill="BFBFBF" w:themeFill="background1" w:themeFillShade="BF"/>
          </w:tcPr>
          <w:p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rsidR="0039054D" w:rsidRPr="00DD0594" w:rsidRDefault="0039054D" w:rsidP="0039054D">
            <w:pPr>
              <w:jc w:val="center"/>
              <w:rPr>
                <w:b/>
              </w:rPr>
            </w:pPr>
            <w:r w:rsidRPr="00DD0594">
              <w:rPr>
                <w:rFonts w:hint="eastAsia"/>
                <w:b/>
              </w:rPr>
              <w:t>异常处理</w:t>
            </w:r>
          </w:p>
        </w:tc>
      </w:tr>
      <w:tr w:rsidR="00DD0594" w:rsidRPr="00DD0594" w:rsidTr="0039054D">
        <w:tc>
          <w:tcPr>
            <w:tcW w:w="1526" w:type="dxa"/>
            <w:vMerge w:val="restart"/>
          </w:tcPr>
          <w:p w:rsidR="0039054D" w:rsidRPr="00DD0594" w:rsidRDefault="0039054D" w:rsidP="0039054D">
            <w:pPr>
              <w:jc w:val="center"/>
            </w:pPr>
            <w:r w:rsidRPr="00DD0594">
              <w:rPr>
                <w:rFonts w:hint="eastAsia"/>
              </w:rPr>
              <w:t>II-C-01-02(01)</w:t>
            </w:r>
          </w:p>
        </w:tc>
        <w:tc>
          <w:tcPr>
            <w:tcW w:w="1417" w:type="dxa"/>
          </w:tcPr>
          <w:p w:rsidR="0039054D" w:rsidRPr="00DD0594" w:rsidRDefault="0039054D" w:rsidP="0039054D">
            <w:pPr>
              <w:jc w:val="center"/>
            </w:pPr>
            <w:r w:rsidRPr="00DD0594">
              <w:rPr>
                <w:rFonts w:hint="eastAsia"/>
              </w:rPr>
              <w:t>说明</w:t>
            </w:r>
          </w:p>
        </w:tc>
        <w:tc>
          <w:tcPr>
            <w:tcW w:w="4528" w:type="dxa"/>
          </w:tcPr>
          <w:p w:rsidR="0039054D" w:rsidRPr="00DD0594" w:rsidRDefault="0039054D" w:rsidP="0039054D">
            <w:r w:rsidRPr="00DD0594">
              <w:rPr>
                <w:rFonts w:hint="eastAsia"/>
              </w:rPr>
              <w:t>1</w:t>
            </w:r>
            <w:r w:rsidRPr="00DD0594">
              <w:rPr>
                <w:rFonts w:hint="eastAsia"/>
              </w:rPr>
              <w:t>、歇班司机，登录成功，进入当前首页面。</w:t>
            </w:r>
          </w:p>
          <w:p w:rsidR="0039054D" w:rsidRPr="00DD0594" w:rsidRDefault="0039054D" w:rsidP="0039054D">
            <w:r w:rsidRPr="00DD0594">
              <w:rPr>
                <w:rFonts w:hint="eastAsia"/>
              </w:rPr>
              <w:t>2</w:t>
            </w:r>
            <w:r w:rsidRPr="00DD0594">
              <w:rPr>
                <w:rFonts w:hint="eastAsia"/>
              </w:rPr>
              <w:t>、系统推送当班司机发起的交班申请，显示“接班提醒”弹框，样式参见“</w:t>
            </w:r>
            <w:r w:rsidRPr="00DD0594">
              <w:rPr>
                <w:rFonts w:hint="eastAsia"/>
              </w:rPr>
              <w:t>II-C-01-02(02)</w:t>
            </w:r>
            <w:r w:rsidRPr="00DD0594">
              <w:rPr>
                <w:rFonts w:hint="eastAsia"/>
              </w:rPr>
              <w:t>”</w:t>
            </w:r>
          </w:p>
        </w:tc>
        <w:tc>
          <w:tcPr>
            <w:tcW w:w="2491" w:type="dxa"/>
          </w:tcPr>
          <w:p w:rsidR="0039054D" w:rsidRPr="00DD0594" w:rsidRDefault="0039054D" w:rsidP="0039054D"/>
        </w:tc>
      </w:tr>
      <w:tr w:rsidR="00DD0594" w:rsidRPr="00DD0594" w:rsidTr="0039054D">
        <w:tc>
          <w:tcPr>
            <w:tcW w:w="1526" w:type="dxa"/>
            <w:vMerge/>
          </w:tcPr>
          <w:p w:rsidR="0039054D" w:rsidRPr="00DD0594" w:rsidRDefault="0039054D" w:rsidP="0039054D">
            <w:pPr>
              <w:jc w:val="center"/>
            </w:pPr>
          </w:p>
        </w:tc>
        <w:tc>
          <w:tcPr>
            <w:tcW w:w="1417" w:type="dxa"/>
          </w:tcPr>
          <w:p w:rsidR="0039054D" w:rsidRPr="00DD0594" w:rsidRDefault="0039054D" w:rsidP="0039054D">
            <w:pPr>
              <w:jc w:val="center"/>
            </w:pPr>
            <w:r w:rsidRPr="00DD0594">
              <w:rPr>
                <w:rFonts w:hint="eastAsia"/>
              </w:rPr>
              <w:t>其他元素</w:t>
            </w:r>
          </w:p>
        </w:tc>
        <w:tc>
          <w:tcPr>
            <w:tcW w:w="4528" w:type="dxa"/>
          </w:tcPr>
          <w:p w:rsidR="0039054D" w:rsidRPr="00DD0594" w:rsidRDefault="0039054D" w:rsidP="0039054D">
            <w:r w:rsidRPr="00DD0594">
              <w:rPr>
                <w:rFonts w:hint="eastAsia"/>
              </w:rPr>
              <w:t>1</w:t>
            </w:r>
            <w:r w:rsidRPr="00DD0594">
              <w:rPr>
                <w:rFonts w:hint="eastAsia"/>
              </w:rPr>
              <w:t>、与“</w:t>
            </w:r>
            <w:r w:rsidRPr="00DD0594">
              <w:rPr>
                <w:rFonts w:hint="eastAsia"/>
              </w:rPr>
              <w:t>II-C-01-01(01)</w:t>
            </w:r>
            <w:r w:rsidRPr="00DD0594">
              <w:rPr>
                <w:rFonts w:hint="eastAsia"/>
              </w:rPr>
              <w:t>”页面相同元素，可参见其元素描述。</w:t>
            </w:r>
          </w:p>
        </w:tc>
        <w:tc>
          <w:tcPr>
            <w:tcW w:w="2491" w:type="dxa"/>
          </w:tcPr>
          <w:p w:rsidR="0039054D" w:rsidRPr="00DD0594" w:rsidRDefault="0039054D" w:rsidP="0039054D"/>
        </w:tc>
      </w:tr>
      <w:tr w:rsidR="00DD0594" w:rsidRPr="00DD0594" w:rsidTr="0039054D">
        <w:tc>
          <w:tcPr>
            <w:tcW w:w="1526" w:type="dxa"/>
            <w:vMerge w:val="restart"/>
          </w:tcPr>
          <w:p w:rsidR="0039054D" w:rsidRPr="00DD0594" w:rsidRDefault="0039054D" w:rsidP="0039054D">
            <w:pPr>
              <w:jc w:val="center"/>
            </w:pPr>
            <w:r w:rsidRPr="00DD0594">
              <w:rPr>
                <w:rFonts w:hint="eastAsia"/>
              </w:rPr>
              <w:t>II-C-01-02(02)</w:t>
            </w:r>
          </w:p>
        </w:tc>
        <w:tc>
          <w:tcPr>
            <w:tcW w:w="1417" w:type="dxa"/>
          </w:tcPr>
          <w:p w:rsidR="0039054D" w:rsidRPr="00DD0594" w:rsidRDefault="0039054D" w:rsidP="0039054D">
            <w:pPr>
              <w:jc w:val="center"/>
            </w:pPr>
            <w:r w:rsidRPr="00DD0594">
              <w:rPr>
                <w:rFonts w:hint="eastAsia"/>
              </w:rPr>
              <w:t>说明</w:t>
            </w:r>
          </w:p>
        </w:tc>
        <w:tc>
          <w:tcPr>
            <w:tcW w:w="4528" w:type="dxa"/>
          </w:tcPr>
          <w:p w:rsidR="0039054D" w:rsidRPr="00DD0594" w:rsidRDefault="0039054D" w:rsidP="0039054D">
            <w:r w:rsidRPr="00DD0594">
              <w:rPr>
                <w:rFonts w:hint="eastAsia"/>
              </w:rPr>
              <w:t>1</w:t>
            </w:r>
            <w:r w:rsidRPr="00DD0594">
              <w:rPr>
                <w:rFonts w:hint="eastAsia"/>
              </w:rPr>
              <w:t>、“接班提醒”弹框的显示有时间限制。即超过系统设定的自主交班时长时，“接班提醒”弹框隐藏。</w:t>
            </w:r>
          </w:p>
        </w:tc>
        <w:tc>
          <w:tcPr>
            <w:tcW w:w="2491" w:type="dxa"/>
          </w:tcPr>
          <w:p w:rsidR="0039054D" w:rsidRPr="00DD0594" w:rsidRDefault="0039054D" w:rsidP="0039054D"/>
        </w:tc>
      </w:tr>
      <w:tr w:rsidR="00DD0594" w:rsidRPr="00DD0594" w:rsidTr="0039054D">
        <w:tc>
          <w:tcPr>
            <w:tcW w:w="1526" w:type="dxa"/>
            <w:vMerge/>
          </w:tcPr>
          <w:p w:rsidR="0039054D" w:rsidRPr="00DD0594" w:rsidRDefault="0039054D" w:rsidP="0039054D">
            <w:pPr>
              <w:jc w:val="center"/>
            </w:pPr>
          </w:p>
        </w:tc>
        <w:tc>
          <w:tcPr>
            <w:tcW w:w="1417" w:type="dxa"/>
          </w:tcPr>
          <w:p w:rsidR="0039054D" w:rsidRPr="00DD0594" w:rsidRDefault="0039054D" w:rsidP="0039054D">
            <w:pPr>
              <w:jc w:val="center"/>
            </w:pPr>
            <w:r w:rsidRPr="00DD0594">
              <w:rPr>
                <w:rFonts w:hint="eastAsia"/>
              </w:rPr>
              <w:t>关闭</w:t>
            </w:r>
            <w:r w:rsidRPr="00DD0594">
              <w:rPr>
                <w:rFonts w:hint="eastAsia"/>
              </w:rPr>
              <w:t>-icon</w:t>
            </w:r>
          </w:p>
        </w:tc>
        <w:tc>
          <w:tcPr>
            <w:tcW w:w="4528" w:type="dxa"/>
          </w:tcPr>
          <w:p w:rsidR="0039054D" w:rsidRPr="00DD0594" w:rsidRDefault="0039054D" w:rsidP="0039054D">
            <w:r w:rsidRPr="00DD0594">
              <w:rPr>
                <w:rFonts w:hint="eastAsia"/>
              </w:rPr>
              <w:t>1</w:t>
            </w:r>
            <w:r w:rsidRPr="00DD0594">
              <w:rPr>
                <w:rFonts w:hint="eastAsia"/>
              </w:rPr>
              <w:t>、点击，显示提示弹框，参见“</w:t>
            </w:r>
            <w:r w:rsidRPr="00DD0594">
              <w:rPr>
                <w:rFonts w:hint="eastAsia"/>
              </w:rPr>
              <w:t>II-C-01-02(03)</w:t>
            </w:r>
            <w:r w:rsidRPr="00DD0594">
              <w:rPr>
                <w:rFonts w:hint="eastAsia"/>
              </w:rPr>
              <w:t>”。</w:t>
            </w:r>
          </w:p>
        </w:tc>
        <w:tc>
          <w:tcPr>
            <w:tcW w:w="2491" w:type="dxa"/>
          </w:tcPr>
          <w:p w:rsidR="0039054D" w:rsidRPr="00DD0594" w:rsidRDefault="0039054D" w:rsidP="0039054D"/>
        </w:tc>
      </w:tr>
      <w:tr w:rsidR="00DD0594" w:rsidRPr="00DD0594" w:rsidTr="0039054D">
        <w:tc>
          <w:tcPr>
            <w:tcW w:w="1526" w:type="dxa"/>
            <w:vMerge/>
          </w:tcPr>
          <w:p w:rsidR="0039054D" w:rsidRPr="00DD0594" w:rsidRDefault="0039054D" w:rsidP="0039054D">
            <w:pPr>
              <w:jc w:val="center"/>
            </w:pPr>
          </w:p>
        </w:tc>
        <w:tc>
          <w:tcPr>
            <w:tcW w:w="1417" w:type="dxa"/>
          </w:tcPr>
          <w:p w:rsidR="0039054D" w:rsidRPr="00DD0594" w:rsidRDefault="0039054D" w:rsidP="0039054D">
            <w:pPr>
              <w:jc w:val="center"/>
            </w:pPr>
            <w:r w:rsidRPr="00DD0594">
              <w:rPr>
                <w:rFonts w:hint="eastAsia"/>
              </w:rPr>
              <w:t>接班</w:t>
            </w:r>
            <w:r w:rsidRPr="00DD0594">
              <w:rPr>
                <w:rFonts w:hint="eastAsia"/>
              </w:rPr>
              <w:t>-</w:t>
            </w:r>
            <w:r w:rsidRPr="00DD0594">
              <w:rPr>
                <w:rFonts w:hint="eastAsia"/>
              </w:rPr>
              <w:t>按钮</w:t>
            </w:r>
          </w:p>
          <w:p w:rsidR="0039054D" w:rsidRPr="00DD0594" w:rsidRDefault="0039054D" w:rsidP="0039054D">
            <w:pPr>
              <w:jc w:val="center"/>
            </w:pPr>
            <w:r w:rsidRPr="00DD0594">
              <w:t>接班成功</w:t>
            </w:r>
            <w:r w:rsidRPr="00DD0594">
              <w:rPr>
                <w:rFonts w:hint="eastAsia"/>
              </w:rPr>
              <w:t>-</w:t>
            </w:r>
            <w:r w:rsidRPr="00DD0594">
              <w:t>弹窗</w:t>
            </w:r>
          </w:p>
        </w:tc>
        <w:tc>
          <w:tcPr>
            <w:tcW w:w="4528" w:type="dxa"/>
          </w:tcPr>
          <w:p w:rsidR="0039054D" w:rsidRPr="00DD0594" w:rsidRDefault="0039054D" w:rsidP="0039054D">
            <w:r w:rsidRPr="00DD0594">
              <w:rPr>
                <w:rFonts w:hint="eastAsia"/>
              </w:rPr>
              <w:t>1</w:t>
            </w:r>
            <w:r w:rsidRPr="00DD0594">
              <w:rPr>
                <w:rFonts w:hint="eastAsia"/>
              </w:rPr>
              <w:t>、点击，须检测司机与交接班车辆绑定情况。</w:t>
            </w:r>
          </w:p>
          <w:p w:rsidR="0039054D" w:rsidRPr="00DD0594" w:rsidRDefault="0039054D" w:rsidP="0039054D">
            <w:r w:rsidRPr="00DD0594">
              <w:rPr>
                <w:rFonts w:hint="eastAsia"/>
              </w:rPr>
              <w:t>（</w:t>
            </w:r>
            <w:r w:rsidRPr="00DD0594">
              <w:rPr>
                <w:rFonts w:hint="eastAsia"/>
              </w:rPr>
              <w:t>1</w:t>
            </w:r>
            <w:r w:rsidRPr="00DD0594">
              <w:rPr>
                <w:rFonts w:hint="eastAsia"/>
              </w:rPr>
              <w:t>）若已经被解绑，点击“接班”，弹框提示。标题：“接班失败”；文案：“您已被解绑，请联系客服”；按钮“我知道了”。点击“我知道了”，关闭当前弹框。</w:t>
            </w:r>
          </w:p>
          <w:p w:rsidR="0039054D" w:rsidRPr="00DD0594" w:rsidRDefault="0039054D" w:rsidP="0039054D">
            <w:r w:rsidRPr="00DD0594">
              <w:rPr>
                <w:rFonts w:hint="eastAsia"/>
              </w:rPr>
              <w:t>（</w:t>
            </w:r>
            <w:r w:rsidRPr="00DD0594">
              <w:rPr>
                <w:rFonts w:hint="eastAsia"/>
              </w:rPr>
              <w:t>2</w:t>
            </w:r>
            <w:r w:rsidRPr="00DD0594">
              <w:rPr>
                <w:rFonts w:hint="eastAsia"/>
              </w:rPr>
              <w:t>）若未被解绑，则判断是否接班成功。</w:t>
            </w:r>
          </w:p>
          <w:p w:rsidR="0039054D" w:rsidRPr="00DD0594" w:rsidRDefault="0039054D" w:rsidP="0039054D">
            <w:r w:rsidRPr="00DD0594">
              <w:rPr>
                <w:rFonts w:hint="eastAsia"/>
              </w:rPr>
              <w:t>2</w:t>
            </w:r>
            <w:r w:rsidRPr="00DD0594">
              <w:rPr>
                <w:rFonts w:hint="eastAsia"/>
              </w:rPr>
              <w:t>、接班结果判断：若接班成功，则显示“接班成功”弹框：</w:t>
            </w:r>
          </w:p>
          <w:p w:rsidR="0039054D" w:rsidRPr="00DD0594" w:rsidRDefault="0039054D" w:rsidP="0039054D">
            <w:r w:rsidRPr="00DD0594">
              <w:rPr>
                <w:rFonts w:hint="eastAsia"/>
              </w:rPr>
              <w:t>（</w:t>
            </w:r>
            <w:r w:rsidRPr="00DD0594">
              <w:rPr>
                <w:rFonts w:hint="eastAsia"/>
              </w:rPr>
              <w:t>1</w:t>
            </w:r>
            <w:r w:rsidRPr="00DD0594">
              <w:rPr>
                <w:rFonts w:hint="eastAsia"/>
              </w:rPr>
              <w:t>）若是当班司机发起的接班，接班成功，则提示“今日由您当班，请尽快打卡上班，努力加油哦！”，样式参见“</w:t>
            </w:r>
            <w:r w:rsidRPr="00DD0594">
              <w:rPr>
                <w:rFonts w:hint="eastAsia"/>
              </w:rPr>
              <w:t>II-C-01-02(04)</w:t>
            </w:r>
            <w:r w:rsidRPr="00DD0594">
              <w:rPr>
                <w:rFonts w:hint="eastAsia"/>
              </w:rPr>
              <w:t>”；点击“确</w:t>
            </w:r>
            <w:r w:rsidRPr="00DD0594">
              <w:rPr>
                <w:rFonts w:hint="eastAsia"/>
              </w:rPr>
              <w:lastRenderedPageBreak/>
              <w:t>定”，关闭当前弹框，进入“下滑开始上班”页面，样式参见“</w:t>
            </w:r>
            <w:r w:rsidRPr="00DD0594">
              <w:rPr>
                <w:rFonts w:hint="eastAsia"/>
              </w:rPr>
              <w:t>II-C-01-02(06)</w:t>
            </w:r>
            <w:r w:rsidRPr="00DD0594">
              <w:rPr>
                <w:rFonts w:hint="eastAsia"/>
              </w:rPr>
              <w:t>”；</w:t>
            </w:r>
          </w:p>
          <w:p w:rsidR="0039054D" w:rsidRPr="00DD0594" w:rsidRDefault="0039054D" w:rsidP="0039054D">
            <w:r w:rsidRPr="00DD0594">
              <w:rPr>
                <w:rFonts w:hint="eastAsia"/>
              </w:rPr>
              <w:t>（</w:t>
            </w:r>
            <w:r w:rsidRPr="00DD0594">
              <w:rPr>
                <w:rFonts w:hint="eastAsia"/>
              </w:rPr>
              <w:t>2</w:t>
            </w:r>
            <w:r w:rsidRPr="00DD0594">
              <w:rPr>
                <w:rFonts w:hint="eastAsia"/>
              </w:rPr>
              <w:t>）若是由客服指派的接班，接班成功，则提示“客服已指派您接班，请尽快打卡上班，努力加油哦！”，样式参见“</w:t>
            </w:r>
            <w:r w:rsidRPr="00DD0594">
              <w:rPr>
                <w:rFonts w:hint="eastAsia"/>
              </w:rPr>
              <w:t>II-C-01-02(05)</w:t>
            </w:r>
            <w:r w:rsidRPr="00DD0594">
              <w:rPr>
                <w:rFonts w:hint="eastAsia"/>
              </w:rPr>
              <w:t>”；点击“确定”，关闭当前弹框，进入“下滑开始上班”页面，样式参见“</w:t>
            </w:r>
            <w:r w:rsidRPr="00DD0594">
              <w:rPr>
                <w:rFonts w:hint="eastAsia"/>
              </w:rPr>
              <w:t>II-C-01-02(06)</w:t>
            </w:r>
            <w:r w:rsidRPr="00DD0594">
              <w:rPr>
                <w:rFonts w:hint="eastAsia"/>
              </w:rPr>
              <w:t>”；</w:t>
            </w:r>
          </w:p>
          <w:p w:rsidR="0039054D" w:rsidRPr="00DD0594" w:rsidRDefault="0039054D" w:rsidP="0039054D">
            <w:r w:rsidRPr="00DD0594">
              <w:rPr>
                <w:rFonts w:hint="eastAsia"/>
              </w:rPr>
              <w:t>（</w:t>
            </w:r>
            <w:r w:rsidRPr="00DD0594">
              <w:rPr>
                <w:rFonts w:hint="eastAsia"/>
              </w:rPr>
              <w:t>3</w:t>
            </w:r>
            <w:r w:rsidRPr="00DD0594">
              <w:rPr>
                <w:rFonts w:hint="eastAsia"/>
              </w:rPr>
              <w:t>）将接班结果反馈给当班司机。</w:t>
            </w:r>
            <w:r w:rsidRPr="00DD0594">
              <w:t xml:space="preserve"> </w:t>
            </w:r>
          </w:p>
        </w:tc>
        <w:tc>
          <w:tcPr>
            <w:tcW w:w="2491" w:type="dxa"/>
          </w:tcPr>
          <w:p w:rsidR="00075A1F" w:rsidRPr="00DD0594" w:rsidRDefault="00075A1F" w:rsidP="0039054D">
            <w:r w:rsidRPr="00DD0594">
              <w:rPr>
                <w:rFonts w:hint="eastAsia"/>
              </w:rPr>
              <w:lastRenderedPageBreak/>
              <w:t>1</w:t>
            </w:r>
            <w:r w:rsidRPr="00DD0594">
              <w:rPr>
                <w:rFonts w:hint="eastAsia"/>
              </w:rPr>
              <w:t>、司机在本页面强退，则再次登录成功时，若仍在自主交班时限内，则显示弹窗，若依超出时限，则不显示</w:t>
            </w:r>
          </w:p>
          <w:p w:rsidR="0039054D" w:rsidRPr="00DD0594" w:rsidRDefault="00075A1F" w:rsidP="0039054D">
            <w:r w:rsidRPr="00DD0594">
              <w:t>2</w:t>
            </w:r>
            <w:r w:rsidR="00DA10E2" w:rsidRPr="00DD0594">
              <w:rPr>
                <w:rFonts w:hint="eastAsia"/>
              </w:rPr>
              <w:t>、</w:t>
            </w:r>
            <w:r w:rsidR="0039054D" w:rsidRPr="00DD0594">
              <w:rPr>
                <w:rFonts w:hint="eastAsia"/>
              </w:rPr>
              <w:t>断网时，显示通用断网浮窗。</w:t>
            </w:r>
          </w:p>
        </w:tc>
      </w:tr>
      <w:tr w:rsidR="00DD0594" w:rsidRPr="00DD0594" w:rsidTr="0039054D">
        <w:tc>
          <w:tcPr>
            <w:tcW w:w="1526" w:type="dxa"/>
            <w:vMerge w:val="restart"/>
          </w:tcPr>
          <w:p w:rsidR="0039054D" w:rsidRPr="00DD0594" w:rsidRDefault="0039054D" w:rsidP="0039054D">
            <w:pPr>
              <w:jc w:val="center"/>
            </w:pPr>
            <w:r w:rsidRPr="00DD0594">
              <w:rPr>
                <w:rFonts w:hint="eastAsia"/>
              </w:rPr>
              <w:t>II-C-01-02(03)</w:t>
            </w:r>
          </w:p>
        </w:tc>
        <w:tc>
          <w:tcPr>
            <w:tcW w:w="1417" w:type="dxa"/>
          </w:tcPr>
          <w:p w:rsidR="0039054D" w:rsidRPr="00DD0594" w:rsidRDefault="0039054D" w:rsidP="0039054D">
            <w:pPr>
              <w:jc w:val="center"/>
            </w:pPr>
            <w:r w:rsidRPr="00DD0594">
              <w:rPr>
                <w:rFonts w:hint="eastAsia"/>
              </w:rPr>
              <w:t>返回</w:t>
            </w:r>
            <w:r w:rsidRPr="00DD0594">
              <w:rPr>
                <w:rFonts w:hint="eastAsia"/>
              </w:rPr>
              <w:t>-</w:t>
            </w:r>
            <w:r w:rsidRPr="00DD0594">
              <w:rPr>
                <w:rFonts w:hint="eastAsia"/>
              </w:rPr>
              <w:t>按钮</w:t>
            </w:r>
          </w:p>
        </w:tc>
        <w:tc>
          <w:tcPr>
            <w:tcW w:w="4528" w:type="dxa"/>
          </w:tcPr>
          <w:p w:rsidR="0039054D" w:rsidRPr="00DD0594" w:rsidRDefault="0039054D" w:rsidP="0039054D">
            <w:r w:rsidRPr="00DD0594">
              <w:rPr>
                <w:rFonts w:hint="eastAsia"/>
              </w:rPr>
              <w:t>1</w:t>
            </w:r>
            <w:r w:rsidRPr="00DD0594">
              <w:rPr>
                <w:rFonts w:hint="eastAsia"/>
              </w:rPr>
              <w:t>、点击，返回到“</w:t>
            </w:r>
            <w:r w:rsidRPr="00DD0594">
              <w:rPr>
                <w:rFonts w:hint="eastAsia"/>
              </w:rPr>
              <w:t>II-C-01-02(02)</w:t>
            </w:r>
            <w:r w:rsidRPr="00DD0594">
              <w:rPr>
                <w:rFonts w:hint="eastAsia"/>
              </w:rPr>
              <w:t>”页面；</w:t>
            </w:r>
          </w:p>
        </w:tc>
        <w:tc>
          <w:tcPr>
            <w:tcW w:w="2491" w:type="dxa"/>
          </w:tcPr>
          <w:p w:rsidR="0039054D" w:rsidRPr="00DD0594" w:rsidRDefault="0039054D" w:rsidP="0039054D"/>
        </w:tc>
      </w:tr>
      <w:tr w:rsidR="0039054D" w:rsidRPr="00DD0594" w:rsidTr="0039054D">
        <w:tc>
          <w:tcPr>
            <w:tcW w:w="1526" w:type="dxa"/>
            <w:vMerge/>
          </w:tcPr>
          <w:p w:rsidR="0039054D" w:rsidRPr="00DD0594" w:rsidRDefault="0039054D" w:rsidP="0039054D">
            <w:pPr>
              <w:jc w:val="center"/>
            </w:pPr>
          </w:p>
        </w:tc>
        <w:tc>
          <w:tcPr>
            <w:tcW w:w="1417" w:type="dxa"/>
          </w:tcPr>
          <w:p w:rsidR="0039054D" w:rsidRPr="00DD0594" w:rsidRDefault="0039054D" w:rsidP="0039054D">
            <w:pPr>
              <w:jc w:val="center"/>
            </w:pPr>
            <w:r w:rsidRPr="00DD0594">
              <w:rPr>
                <w:rFonts w:hint="eastAsia"/>
              </w:rPr>
              <w:t>确定</w:t>
            </w:r>
            <w:r w:rsidRPr="00DD0594">
              <w:rPr>
                <w:rFonts w:hint="eastAsia"/>
              </w:rPr>
              <w:t>-</w:t>
            </w:r>
            <w:r w:rsidRPr="00DD0594">
              <w:rPr>
                <w:rFonts w:hint="eastAsia"/>
              </w:rPr>
              <w:t>按钮</w:t>
            </w:r>
          </w:p>
        </w:tc>
        <w:tc>
          <w:tcPr>
            <w:tcW w:w="4528" w:type="dxa"/>
          </w:tcPr>
          <w:p w:rsidR="0039054D" w:rsidRPr="00DD0594" w:rsidRDefault="0039054D" w:rsidP="0039054D">
            <w:r w:rsidRPr="00DD0594">
              <w:rPr>
                <w:rFonts w:hint="eastAsia"/>
              </w:rPr>
              <w:t>1</w:t>
            </w:r>
            <w:r w:rsidRPr="00DD0594">
              <w:rPr>
                <w:rFonts w:hint="eastAsia"/>
              </w:rPr>
              <w:t>、点击，关闭当前弹框，将接班结果反馈给当班司机。</w:t>
            </w:r>
          </w:p>
        </w:tc>
        <w:tc>
          <w:tcPr>
            <w:tcW w:w="2491" w:type="dxa"/>
          </w:tcPr>
          <w:p w:rsidR="0039054D" w:rsidRPr="00DD0594" w:rsidRDefault="0039054D" w:rsidP="0039054D"/>
        </w:tc>
      </w:tr>
    </w:tbl>
    <w:p w:rsidR="0039054D" w:rsidRPr="00DD0594" w:rsidRDefault="0039054D" w:rsidP="0039054D"/>
    <w:p w:rsidR="0039054D" w:rsidRPr="00DD0594" w:rsidRDefault="0039054D" w:rsidP="0039054D">
      <w:pPr>
        <w:pStyle w:val="5"/>
      </w:pPr>
      <w:r w:rsidRPr="00DD0594">
        <w:rPr>
          <w:rFonts w:hint="eastAsia"/>
        </w:rPr>
        <w:t>无对班司机</w:t>
      </w:r>
    </w:p>
    <w:p w:rsidR="0039054D" w:rsidRPr="00DD0594" w:rsidRDefault="0039054D" w:rsidP="0039054D">
      <w:pPr>
        <w:pStyle w:val="6"/>
      </w:pPr>
      <w:r w:rsidRPr="00DD0594">
        <w:rPr>
          <w:rFonts w:hint="eastAsia"/>
        </w:rPr>
        <w:t>用例描述</w:t>
      </w:r>
    </w:p>
    <w:p w:rsidR="0039054D" w:rsidRPr="00DD0594" w:rsidRDefault="0039054D" w:rsidP="0039054D">
      <w:r w:rsidRPr="00DD0594">
        <w:rPr>
          <w:rFonts w:hint="eastAsia"/>
        </w:rPr>
        <w:t>无对班司机，司机登录成功，进入“</w:t>
      </w:r>
      <w:r w:rsidRPr="00DD0594">
        <w:rPr>
          <w:rFonts w:hint="eastAsia"/>
        </w:rPr>
        <w:t>II-C-02(01)</w:t>
      </w:r>
      <w:r w:rsidRPr="00DD0594">
        <w:rPr>
          <w:rFonts w:hint="eastAsia"/>
        </w:rPr>
        <w:t>”页面，需下滑开始上班。【同一期】</w:t>
      </w:r>
    </w:p>
    <w:p w:rsidR="0039054D" w:rsidRPr="00DD0594" w:rsidRDefault="0039054D" w:rsidP="0039054D">
      <w:pPr>
        <w:pStyle w:val="6"/>
      </w:pPr>
      <w:r w:rsidRPr="00DD0594">
        <w:rPr>
          <w:rFonts w:hint="eastAsia"/>
        </w:rPr>
        <w:t>元素规则</w:t>
      </w:r>
    </w:p>
    <w:p w:rsidR="0039054D" w:rsidRPr="00DD0594" w:rsidRDefault="0039054D" w:rsidP="0039054D"/>
    <w:tbl>
      <w:tblPr>
        <w:tblStyle w:val="af1"/>
        <w:tblW w:w="0" w:type="auto"/>
        <w:tblLook w:val="04A0" w:firstRow="1" w:lastRow="0" w:firstColumn="1" w:lastColumn="0" w:noHBand="0" w:noVBand="1"/>
      </w:tblPr>
      <w:tblGrid>
        <w:gridCol w:w="1242"/>
        <w:gridCol w:w="1418"/>
        <w:gridCol w:w="4961"/>
        <w:gridCol w:w="2341"/>
      </w:tblGrid>
      <w:tr w:rsidR="00DD0594" w:rsidRPr="00DD0594" w:rsidTr="0039054D">
        <w:tc>
          <w:tcPr>
            <w:tcW w:w="1242" w:type="dxa"/>
            <w:tcBorders>
              <w:bottom w:val="single" w:sz="4" w:space="0" w:color="auto"/>
            </w:tcBorders>
            <w:shd w:val="clear" w:color="auto" w:fill="BFBFBF" w:themeFill="background1" w:themeFillShade="BF"/>
          </w:tcPr>
          <w:p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8" w:type="dxa"/>
            <w:tcBorders>
              <w:bottom w:val="single" w:sz="4" w:space="0" w:color="auto"/>
            </w:tcBorders>
            <w:shd w:val="clear" w:color="auto" w:fill="BFBFBF" w:themeFill="background1" w:themeFillShade="BF"/>
          </w:tcPr>
          <w:p w:rsidR="0039054D" w:rsidRPr="00DD0594" w:rsidRDefault="0039054D" w:rsidP="0039054D">
            <w:pPr>
              <w:jc w:val="center"/>
              <w:rPr>
                <w:b/>
              </w:rPr>
            </w:pPr>
            <w:r w:rsidRPr="00DD0594">
              <w:rPr>
                <w:rFonts w:hint="eastAsia"/>
                <w:b/>
              </w:rPr>
              <w:t>元素名称</w:t>
            </w:r>
          </w:p>
        </w:tc>
        <w:tc>
          <w:tcPr>
            <w:tcW w:w="4961" w:type="dxa"/>
            <w:tcBorders>
              <w:bottom w:val="single" w:sz="4" w:space="0" w:color="auto"/>
            </w:tcBorders>
            <w:shd w:val="clear" w:color="auto" w:fill="BFBFBF" w:themeFill="background1" w:themeFillShade="BF"/>
          </w:tcPr>
          <w:p w:rsidR="0039054D" w:rsidRPr="00DD0594" w:rsidRDefault="0039054D" w:rsidP="0039054D">
            <w:pPr>
              <w:jc w:val="center"/>
              <w:rPr>
                <w:b/>
              </w:rPr>
            </w:pPr>
            <w:r w:rsidRPr="00DD0594">
              <w:rPr>
                <w:rFonts w:hint="eastAsia"/>
                <w:b/>
              </w:rPr>
              <w:t>描述</w:t>
            </w:r>
          </w:p>
        </w:tc>
        <w:tc>
          <w:tcPr>
            <w:tcW w:w="2341" w:type="dxa"/>
            <w:tcBorders>
              <w:bottom w:val="single" w:sz="4" w:space="0" w:color="auto"/>
            </w:tcBorders>
            <w:shd w:val="clear" w:color="auto" w:fill="BFBFBF" w:themeFill="background1" w:themeFillShade="BF"/>
          </w:tcPr>
          <w:p w:rsidR="0039054D" w:rsidRPr="00DD0594" w:rsidRDefault="0039054D" w:rsidP="0039054D">
            <w:pPr>
              <w:jc w:val="center"/>
              <w:rPr>
                <w:b/>
              </w:rPr>
            </w:pPr>
            <w:r w:rsidRPr="00DD0594">
              <w:rPr>
                <w:rFonts w:hint="eastAsia"/>
                <w:b/>
              </w:rPr>
              <w:t>异常处理</w:t>
            </w:r>
          </w:p>
        </w:tc>
      </w:tr>
      <w:tr w:rsidR="00DD0594" w:rsidRPr="00DD0594" w:rsidTr="0039054D">
        <w:tc>
          <w:tcPr>
            <w:tcW w:w="1242" w:type="dxa"/>
            <w:vMerge w:val="restart"/>
          </w:tcPr>
          <w:p w:rsidR="0039054D" w:rsidRPr="00DD0594" w:rsidRDefault="0039054D" w:rsidP="0039054D">
            <w:pPr>
              <w:jc w:val="center"/>
            </w:pPr>
            <w:r w:rsidRPr="00DD0594">
              <w:rPr>
                <w:rFonts w:hint="eastAsia"/>
              </w:rPr>
              <w:t>II-C-02(01)</w:t>
            </w:r>
          </w:p>
        </w:tc>
        <w:tc>
          <w:tcPr>
            <w:tcW w:w="1418" w:type="dxa"/>
          </w:tcPr>
          <w:p w:rsidR="0039054D" w:rsidRPr="00DD0594" w:rsidRDefault="0039054D" w:rsidP="0039054D">
            <w:pPr>
              <w:jc w:val="center"/>
            </w:pPr>
            <w:r w:rsidRPr="00DD0594">
              <w:rPr>
                <w:rFonts w:hint="eastAsia"/>
              </w:rPr>
              <w:t>今日已完成</w:t>
            </w:r>
          </w:p>
        </w:tc>
        <w:tc>
          <w:tcPr>
            <w:tcW w:w="4961" w:type="dxa"/>
          </w:tcPr>
          <w:p w:rsidR="0039054D" w:rsidRPr="00DD0594" w:rsidRDefault="0039054D" w:rsidP="0039054D">
            <w:pPr>
              <w:jc w:val="left"/>
            </w:pPr>
            <w:r w:rsidRPr="00DD0594">
              <w:rPr>
                <w:rFonts w:hint="eastAsia"/>
              </w:rPr>
              <w:t>1</w:t>
            </w:r>
            <w:r w:rsidRPr="00DD0594">
              <w:rPr>
                <w:rFonts w:hint="eastAsia"/>
              </w:rPr>
              <w:t>、初始化默认数据为</w:t>
            </w:r>
            <w:r w:rsidRPr="00DD0594">
              <w:rPr>
                <w:rFonts w:hint="eastAsia"/>
              </w:rPr>
              <w:t>0</w:t>
            </w:r>
            <w:r w:rsidRPr="00DD0594">
              <w:rPr>
                <w:rFonts w:hint="eastAsia"/>
              </w:rPr>
              <w:t>；</w:t>
            </w:r>
          </w:p>
          <w:p w:rsidR="0039054D" w:rsidRPr="00DD0594" w:rsidRDefault="0039054D" w:rsidP="0039054D">
            <w:pPr>
              <w:jc w:val="left"/>
            </w:pPr>
            <w:r w:rsidRPr="00DD0594">
              <w:rPr>
                <w:rFonts w:hint="eastAsia"/>
              </w:rPr>
              <w:t>2</w:t>
            </w:r>
            <w:r w:rsidRPr="00DD0594">
              <w:rPr>
                <w:rFonts w:hint="eastAsia"/>
              </w:rPr>
              <w:t>、根据司机今日“已完成”的订单数量主动刷新显示统计值；</w:t>
            </w:r>
          </w:p>
          <w:p w:rsidR="0039054D" w:rsidRPr="00DD0594" w:rsidRDefault="0039054D" w:rsidP="0039054D">
            <w:pPr>
              <w:jc w:val="left"/>
            </w:pPr>
            <w:r w:rsidRPr="00DD0594">
              <w:rPr>
                <w:rFonts w:hint="eastAsia"/>
              </w:rPr>
              <w:t>主动刷新触发操作包括以下：</w:t>
            </w:r>
          </w:p>
          <w:p w:rsidR="0039054D" w:rsidRPr="00DD0594" w:rsidRDefault="0039054D" w:rsidP="0039054D">
            <w:pPr>
              <w:jc w:val="left"/>
            </w:pPr>
            <w:r w:rsidRPr="00DD0594">
              <w:rPr>
                <w:rFonts w:hint="eastAsia"/>
              </w:rPr>
              <w:t>（</w:t>
            </w:r>
            <w:r w:rsidRPr="00DD0594">
              <w:rPr>
                <w:rFonts w:hint="eastAsia"/>
              </w:rPr>
              <w:t>1</w:t>
            </w:r>
            <w:r w:rsidRPr="00DD0594">
              <w:rPr>
                <w:rFonts w:hint="eastAsia"/>
              </w:rPr>
              <w:t>）登录成功，进入首页，执行上班操作；</w:t>
            </w:r>
          </w:p>
          <w:p w:rsidR="0039054D" w:rsidRPr="00DD0594" w:rsidRDefault="0039054D" w:rsidP="0039054D">
            <w:pPr>
              <w:jc w:val="left"/>
            </w:pPr>
            <w:r w:rsidRPr="00DD0594">
              <w:rPr>
                <w:rFonts w:hint="eastAsia"/>
              </w:rPr>
              <w:t>（</w:t>
            </w:r>
            <w:r w:rsidRPr="00DD0594">
              <w:rPr>
                <w:rFonts w:hint="eastAsia"/>
              </w:rPr>
              <w:t>2</w:t>
            </w:r>
            <w:r w:rsidRPr="00DD0594">
              <w:rPr>
                <w:rFonts w:hint="eastAsia"/>
              </w:rPr>
              <w:t>）行程结束时。</w:t>
            </w:r>
          </w:p>
          <w:p w:rsidR="0039054D" w:rsidRPr="00DD0594" w:rsidRDefault="0039054D" w:rsidP="0039054D">
            <w:pPr>
              <w:jc w:val="left"/>
            </w:pPr>
            <w:r w:rsidRPr="00DD0594">
              <w:rPr>
                <w:rFonts w:hint="eastAsia"/>
              </w:rPr>
              <w:t>3</w:t>
            </w:r>
            <w:r w:rsidRPr="00DD0594">
              <w:rPr>
                <w:rFonts w:hint="eastAsia"/>
              </w:rPr>
              <w:t>、统计数据为今日截止当前时间</w:t>
            </w:r>
            <w:r w:rsidRPr="00DD0594">
              <w:rPr>
                <w:rFonts w:hint="eastAsia"/>
                <w:b/>
              </w:rPr>
              <w:t>完成服务</w:t>
            </w:r>
            <w:r w:rsidRPr="00DD0594">
              <w:rPr>
                <w:rFonts w:hint="eastAsia"/>
              </w:rPr>
              <w:t>的订单，即“待确费”状态之后的订单。</w:t>
            </w:r>
          </w:p>
        </w:tc>
        <w:tc>
          <w:tcPr>
            <w:tcW w:w="2341" w:type="dxa"/>
          </w:tcPr>
          <w:p w:rsidR="0039054D" w:rsidRPr="00DD0594" w:rsidRDefault="0039054D" w:rsidP="0039054D">
            <w:pPr>
              <w:jc w:val="left"/>
            </w:pPr>
          </w:p>
        </w:tc>
      </w:tr>
      <w:tr w:rsidR="00DD0594" w:rsidRPr="00DD0594" w:rsidTr="0039054D">
        <w:tc>
          <w:tcPr>
            <w:tcW w:w="1242" w:type="dxa"/>
            <w:vMerge/>
          </w:tcPr>
          <w:p w:rsidR="0039054D" w:rsidRPr="00DD0594" w:rsidRDefault="0039054D" w:rsidP="0039054D">
            <w:pPr>
              <w:jc w:val="center"/>
            </w:pPr>
          </w:p>
        </w:tc>
        <w:tc>
          <w:tcPr>
            <w:tcW w:w="1418" w:type="dxa"/>
          </w:tcPr>
          <w:p w:rsidR="0039054D" w:rsidRPr="00DD0594" w:rsidRDefault="0039054D" w:rsidP="0039054D">
            <w:pPr>
              <w:jc w:val="center"/>
            </w:pPr>
            <w:r w:rsidRPr="00DD0594">
              <w:rPr>
                <w:rFonts w:hint="eastAsia"/>
              </w:rPr>
              <w:t>今日未完成</w:t>
            </w:r>
          </w:p>
        </w:tc>
        <w:tc>
          <w:tcPr>
            <w:tcW w:w="4961" w:type="dxa"/>
          </w:tcPr>
          <w:p w:rsidR="0039054D" w:rsidRPr="00DD0594" w:rsidRDefault="0039054D" w:rsidP="0039054D">
            <w:pPr>
              <w:jc w:val="left"/>
            </w:pPr>
            <w:r w:rsidRPr="00DD0594">
              <w:rPr>
                <w:rFonts w:hint="eastAsia"/>
              </w:rPr>
              <w:t>1</w:t>
            </w:r>
            <w:r w:rsidRPr="00DD0594">
              <w:rPr>
                <w:rFonts w:hint="eastAsia"/>
              </w:rPr>
              <w:t>、初始化默认数据为</w:t>
            </w:r>
            <w:r w:rsidRPr="00DD0594">
              <w:rPr>
                <w:rFonts w:hint="eastAsia"/>
              </w:rPr>
              <w:t>0</w:t>
            </w:r>
            <w:r w:rsidRPr="00DD0594">
              <w:rPr>
                <w:rFonts w:hint="eastAsia"/>
              </w:rPr>
              <w:t>；</w:t>
            </w:r>
          </w:p>
          <w:p w:rsidR="0039054D" w:rsidRPr="00DD0594" w:rsidRDefault="0039054D" w:rsidP="0039054D">
            <w:pPr>
              <w:jc w:val="left"/>
            </w:pPr>
            <w:r w:rsidRPr="00DD0594">
              <w:rPr>
                <w:rFonts w:hint="eastAsia"/>
              </w:rPr>
              <w:lastRenderedPageBreak/>
              <w:t>2</w:t>
            </w:r>
            <w:r w:rsidRPr="00DD0594">
              <w:rPr>
                <w:rFonts w:hint="eastAsia"/>
              </w:rPr>
              <w:t>、根据司机今日“未完成”的订单数量主动刷新显示统计值；</w:t>
            </w:r>
          </w:p>
          <w:p w:rsidR="0039054D" w:rsidRPr="00DD0594" w:rsidRDefault="0039054D" w:rsidP="0039054D">
            <w:pPr>
              <w:jc w:val="left"/>
            </w:pPr>
            <w:r w:rsidRPr="00DD0594">
              <w:rPr>
                <w:rFonts w:hint="eastAsia"/>
              </w:rPr>
              <w:t>主动刷新触发操作包括以下：</w:t>
            </w:r>
          </w:p>
          <w:p w:rsidR="0039054D" w:rsidRPr="00DD0594" w:rsidRDefault="0039054D" w:rsidP="0039054D">
            <w:pPr>
              <w:jc w:val="left"/>
            </w:pPr>
            <w:r w:rsidRPr="00DD0594">
              <w:rPr>
                <w:rFonts w:hint="eastAsia"/>
              </w:rPr>
              <w:t>（</w:t>
            </w:r>
            <w:r w:rsidRPr="00DD0594">
              <w:rPr>
                <w:rFonts w:hint="eastAsia"/>
              </w:rPr>
              <w:t>1</w:t>
            </w:r>
            <w:r w:rsidRPr="00DD0594">
              <w:rPr>
                <w:rFonts w:hint="eastAsia"/>
              </w:rPr>
              <w:t>）登录成功，进入首页，执行上班操作；</w:t>
            </w:r>
          </w:p>
          <w:p w:rsidR="0039054D" w:rsidRPr="00DD0594" w:rsidRDefault="0039054D" w:rsidP="0039054D">
            <w:pPr>
              <w:jc w:val="left"/>
            </w:pPr>
            <w:r w:rsidRPr="00DD0594">
              <w:rPr>
                <w:rFonts w:hint="eastAsia"/>
              </w:rPr>
              <w:t>（</w:t>
            </w:r>
            <w:r w:rsidRPr="00DD0594">
              <w:rPr>
                <w:rFonts w:hint="eastAsia"/>
              </w:rPr>
              <w:t>2</w:t>
            </w:r>
            <w:r w:rsidRPr="00DD0594">
              <w:rPr>
                <w:rFonts w:hint="eastAsia"/>
              </w:rPr>
              <w:t>）新增订单时，含抢单、指派接单；</w:t>
            </w:r>
          </w:p>
          <w:p w:rsidR="0039054D" w:rsidRPr="00DD0594" w:rsidRDefault="0039054D" w:rsidP="0039054D">
            <w:pPr>
              <w:jc w:val="left"/>
            </w:pPr>
            <w:r w:rsidRPr="00DD0594">
              <w:rPr>
                <w:rFonts w:hint="eastAsia"/>
              </w:rPr>
              <w:t>（</w:t>
            </w:r>
            <w:r w:rsidRPr="00DD0594">
              <w:rPr>
                <w:rFonts w:hint="eastAsia"/>
              </w:rPr>
              <w:t>3</w:t>
            </w:r>
            <w:r w:rsidRPr="00DD0594">
              <w:rPr>
                <w:rFonts w:hint="eastAsia"/>
              </w:rPr>
              <w:t>）订单取消、订单改派时；</w:t>
            </w:r>
          </w:p>
          <w:p w:rsidR="0039054D" w:rsidRPr="00DD0594" w:rsidRDefault="0039054D" w:rsidP="0039054D">
            <w:pPr>
              <w:jc w:val="left"/>
            </w:pPr>
            <w:r w:rsidRPr="00DD0594">
              <w:rPr>
                <w:rFonts w:hint="eastAsia"/>
              </w:rPr>
              <w:t>（</w:t>
            </w:r>
            <w:r w:rsidRPr="00DD0594">
              <w:rPr>
                <w:rFonts w:hint="eastAsia"/>
              </w:rPr>
              <w:t>4</w:t>
            </w:r>
            <w:r w:rsidRPr="00DD0594">
              <w:rPr>
                <w:rFonts w:hint="eastAsia"/>
              </w:rPr>
              <w:t>）交班成功时，含自主交班和人工指派；</w:t>
            </w:r>
          </w:p>
          <w:p w:rsidR="0039054D" w:rsidRPr="00DD0594" w:rsidRDefault="0039054D" w:rsidP="0039054D">
            <w:pPr>
              <w:jc w:val="left"/>
            </w:pPr>
            <w:r w:rsidRPr="00DD0594">
              <w:rPr>
                <w:rFonts w:hint="eastAsia"/>
              </w:rPr>
              <w:t>（</w:t>
            </w:r>
            <w:r w:rsidRPr="00DD0594">
              <w:rPr>
                <w:rFonts w:hint="eastAsia"/>
              </w:rPr>
              <w:t>5</w:t>
            </w:r>
            <w:r w:rsidRPr="00DD0594">
              <w:rPr>
                <w:rFonts w:hint="eastAsia"/>
              </w:rPr>
              <w:t>）行程结束时。</w:t>
            </w:r>
          </w:p>
          <w:p w:rsidR="0039054D" w:rsidRPr="00DD0594" w:rsidRDefault="0039054D" w:rsidP="0039054D">
            <w:pPr>
              <w:jc w:val="left"/>
            </w:pPr>
            <w:r w:rsidRPr="00DD0594">
              <w:rPr>
                <w:rFonts w:hint="eastAsia"/>
              </w:rPr>
              <w:t>3</w:t>
            </w:r>
            <w:r w:rsidRPr="00DD0594">
              <w:rPr>
                <w:rFonts w:hint="eastAsia"/>
              </w:rPr>
              <w:t>、统计数据为今日截止到</w:t>
            </w:r>
            <w:r w:rsidRPr="00DD0594">
              <w:rPr>
                <w:rFonts w:hint="eastAsia"/>
              </w:rPr>
              <w:t>24</w:t>
            </w:r>
            <w:r w:rsidRPr="00DD0594">
              <w:rPr>
                <w:rFonts w:hint="eastAsia"/>
              </w:rPr>
              <w:t>点前，须今日完成但还未完成的订单，其中，“未完成”订单包括“待出发”状态订单、行程中订单，具体定义参见公共规则描述。</w:t>
            </w:r>
          </w:p>
        </w:tc>
        <w:tc>
          <w:tcPr>
            <w:tcW w:w="2341" w:type="dxa"/>
          </w:tcPr>
          <w:p w:rsidR="0039054D" w:rsidRPr="00DD0594" w:rsidRDefault="0039054D" w:rsidP="0039054D">
            <w:pPr>
              <w:jc w:val="left"/>
            </w:pPr>
          </w:p>
        </w:tc>
      </w:tr>
      <w:tr w:rsidR="00DD0594" w:rsidRPr="00DD0594" w:rsidTr="0039054D">
        <w:tc>
          <w:tcPr>
            <w:tcW w:w="1242" w:type="dxa"/>
            <w:vMerge/>
          </w:tcPr>
          <w:p w:rsidR="0039054D" w:rsidRPr="00DD0594" w:rsidRDefault="0039054D" w:rsidP="0039054D">
            <w:pPr>
              <w:jc w:val="center"/>
            </w:pPr>
          </w:p>
        </w:tc>
        <w:tc>
          <w:tcPr>
            <w:tcW w:w="1418" w:type="dxa"/>
          </w:tcPr>
          <w:p w:rsidR="0039054D" w:rsidRPr="00DD0594" w:rsidRDefault="0039054D" w:rsidP="0039054D">
            <w:r w:rsidRPr="00DD0594">
              <w:rPr>
                <w:rFonts w:hint="eastAsia"/>
              </w:rPr>
              <w:t>今日订单列表</w:t>
            </w:r>
          </w:p>
        </w:tc>
        <w:tc>
          <w:tcPr>
            <w:tcW w:w="4961" w:type="dxa"/>
          </w:tcPr>
          <w:p w:rsidR="0039054D" w:rsidRPr="00DD0594" w:rsidRDefault="0039054D" w:rsidP="0039054D">
            <w:pPr>
              <w:jc w:val="left"/>
              <w:rPr>
                <w:b/>
              </w:rPr>
            </w:pPr>
            <w:r w:rsidRPr="00DD0594">
              <w:rPr>
                <w:rFonts w:hint="eastAsia"/>
              </w:rPr>
              <w:t>1</w:t>
            </w:r>
            <w:r w:rsidRPr="00DD0594">
              <w:rPr>
                <w:rFonts w:hint="eastAsia"/>
              </w:rPr>
              <w:t>、默认显示“今日</w:t>
            </w:r>
            <w:r w:rsidRPr="00DD0594">
              <w:t>暂无</w:t>
            </w:r>
            <w:r w:rsidRPr="00DD0594">
              <w:rPr>
                <w:rFonts w:hint="eastAsia"/>
              </w:rPr>
              <w:t>未完成订单”；（</w:t>
            </w:r>
            <w:r w:rsidRPr="00DD0594">
              <w:rPr>
                <w:rFonts w:hint="eastAsia"/>
                <w:b/>
              </w:rPr>
              <w:t>注：此处文案一期同步修订）</w:t>
            </w:r>
          </w:p>
          <w:p w:rsidR="0039054D" w:rsidRPr="00DD0594" w:rsidRDefault="0039054D" w:rsidP="0039054D">
            <w:pPr>
              <w:jc w:val="left"/>
            </w:pPr>
            <w:r w:rsidRPr="00DD0594">
              <w:rPr>
                <w:rFonts w:hint="eastAsia"/>
              </w:rPr>
              <w:t>2</w:t>
            </w:r>
            <w:r w:rsidRPr="00DD0594">
              <w:rPr>
                <w:rFonts w:hint="eastAsia"/>
              </w:rPr>
              <w:t>、执行“下滑开始上班”操作，再加载列表信息，样式参见“</w:t>
            </w:r>
            <w:r w:rsidRPr="00DD0594">
              <w:rPr>
                <w:rFonts w:hint="eastAsia"/>
              </w:rPr>
              <w:t>II-C-02(02)</w:t>
            </w:r>
            <w:r w:rsidRPr="00DD0594">
              <w:rPr>
                <w:rFonts w:hint="eastAsia"/>
              </w:rPr>
              <w:t>”；</w:t>
            </w:r>
          </w:p>
          <w:p w:rsidR="0039054D" w:rsidRPr="00DD0594" w:rsidRDefault="0039054D" w:rsidP="0039054D">
            <w:pPr>
              <w:jc w:val="left"/>
            </w:pPr>
            <w:r w:rsidRPr="00DD0594">
              <w:rPr>
                <w:rFonts w:hint="eastAsia"/>
              </w:rPr>
              <w:t>3</w:t>
            </w:r>
            <w:r w:rsidRPr="00DD0594">
              <w:rPr>
                <w:rFonts w:hint="eastAsia"/>
              </w:rPr>
              <w:t>、列表显示司机今日剩余时间内，需要完成的订单信息；</w:t>
            </w:r>
          </w:p>
          <w:p w:rsidR="0039054D" w:rsidRPr="00DD0594" w:rsidRDefault="0039054D" w:rsidP="0039054D">
            <w:pPr>
              <w:jc w:val="left"/>
            </w:pPr>
            <w:r w:rsidRPr="00DD0594">
              <w:rPr>
                <w:rFonts w:hint="eastAsia"/>
              </w:rPr>
              <w:t>4</w:t>
            </w:r>
            <w:r w:rsidRPr="00DD0594">
              <w:rPr>
                <w:rFonts w:hint="eastAsia"/>
              </w:rPr>
              <w:t>、默认按照用车时间顺序显示，“服务中”的排在第一个。</w:t>
            </w:r>
          </w:p>
        </w:tc>
        <w:tc>
          <w:tcPr>
            <w:tcW w:w="2341" w:type="dxa"/>
          </w:tcPr>
          <w:p w:rsidR="0039054D" w:rsidRPr="00DD0594" w:rsidRDefault="0039054D" w:rsidP="0039054D">
            <w:pPr>
              <w:jc w:val="left"/>
            </w:pPr>
            <w:r w:rsidRPr="00DD0594">
              <w:rPr>
                <w:rFonts w:hint="eastAsia"/>
              </w:rPr>
              <w:t>异常情况（含退出后台、进程结束）退出</w:t>
            </w:r>
            <w:r w:rsidRPr="00DD0594">
              <w:rPr>
                <w:rFonts w:hint="eastAsia"/>
              </w:rPr>
              <w:t>app</w:t>
            </w:r>
            <w:r w:rsidRPr="00DD0594">
              <w:rPr>
                <w:rFonts w:hint="eastAsia"/>
              </w:rPr>
              <w:t>，“今日订单列表”缓存“未完成”订单信息</w:t>
            </w:r>
          </w:p>
        </w:tc>
      </w:tr>
      <w:tr w:rsidR="00DD0594" w:rsidRPr="00DD0594" w:rsidTr="0039054D">
        <w:tc>
          <w:tcPr>
            <w:tcW w:w="1242" w:type="dxa"/>
            <w:vMerge/>
          </w:tcPr>
          <w:p w:rsidR="0039054D" w:rsidRPr="00DD0594" w:rsidRDefault="0039054D" w:rsidP="0039054D">
            <w:pPr>
              <w:jc w:val="center"/>
            </w:pPr>
          </w:p>
        </w:tc>
        <w:tc>
          <w:tcPr>
            <w:tcW w:w="1418" w:type="dxa"/>
          </w:tcPr>
          <w:p w:rsidR="0039054D" w:rsidRPr="00DD0594" w:rsidRDefault="0039054D" w:rsidP="0039054D">
            <w:pPr>
              <w:jc w:val="center"/>
            </w:pPr>
            <w:r w:rsidRPr="00DD0594">
              <w:rPr>
                <w:rFonts w:hint="eastAsia"/>
              </w:rPr>
              <w:t>下滑开始上班</w:t>
            </w:r>
            <w:r w:rsidRPr="00DD0594">
              <w:rPr>
                <w:rFonts w:hint="eastAsia"/>
              </w:rPr>
              <w:t>-</w:t>
            </w:r>
            <w:r w:rsidRPr="00DD0594">
              <w:rPr>
                <w:rFonts w:hint="eastAsia"/>
              </w:rPr>
              <w:t>操作</w:t>
            </w:r>
          </w:p>
        </w:tc>
        <w:tc>
          <w:tcPr>
            <w:tcW w:w="4961" w:type="dxa"/>
          </w:tcPr>
          <w:p w:rsidR="0039054D" w:rsidRPr="00DD0594" w:rsidRDefault="0039054D" w:rsidP="0039054D">
            <w:pPr>
              <w:jc w:val="left"/>
            </w:pPr>
            <w:r w:rsidRPr="00DD0594">
              <w:rPr>
                <w:rFonts w:hint="eastAsia"/>
              </w:rPr>
              <w:t>1</w:t>
            </w:r>
            <w:r w:rsidRPr="00DD0594">
              <w:rPr>
                <w:rFonts w:hint="eastAsia"/>
              </w:rPr>
              <w:t>、执行下滑操作，须检测司机是否存在“未结算”的出租车订单：</w:t>
            </w:r>
          </w:p>
          <w:p w:rsidR="0039054D" w:rsidRPr="00DD0594" w:rsidRDefault="0039054D" w:rsidP="0039054D">
            <w:pPr>
              <w:jc w:val="left"/>
            </w:pPr>
            <w:r w:rsidRPr="00DD0594">
              <w:rPr>
                <w:rFonts w:hint="eastAsia"/>
              </w:rPr>
              <w:t>（</w:t>
            </w:r>
            <w:r w:rsidRPr="00DD0594">
              <w:rPr>
                <w:rFonts w:hint="eastAsia"/>
              </w:rPr>
              <w:t>1</w:t>
            </w:r>
            <w:r w:rsidRPr="00DD0594">
              <w:rPr>
                <w:rFonts w:hint="eastAsia"/>
              </w:rPr>
              <w:t>）若存在，则弹框提示，参见“</w:t>
            </w:r>
            <w:r w:rsidRPr="00DD0594">
              <w:rPr>
                <w:rFonts w:hint="eastAsia"/>
              </w:rPr>
              <w:t>II-C-02(03)</w:t>
            </w:r>
            <w:r w:rsidRPr="00DD0594">
              <w:rPr>
                <w:rFonts w:hint="eastAsia"/>
              </w:rPr>
              <w:t>”，点击“取消”，关闭当前弹框；点击“去支付”，跳转到“</w:t>
            </w:r>
            <w:r w:rsidRPr="00DD0594">
              <w:rPr>
                <w:rFonts w:hint="eastAsia"/>
              </w:rPr>
              <w:t>II-A-03(01)</w:t>
            </w:r>
            <w:r w:rsidRPr="00DD0594">
              <w:rPr>
                <w:rFonts w:hint="eastAsia"/>
              </w:rPr>
              <w:t>待付结”页面。如果存在多个“未结算”订单，则按照订单完成的先后顺序支付，即最先完成的订单优先推送结算提醒。</w:t>
            </w:r>
          </w:p>
          <w:p w:rsidR="0039054D" w:rsidRPr="00DD0594" w:rsidRDefault="0039054D" w:rsidP="0039054D">
            <w:pPr>
              <w:jc w:val="left"/>
            </w:pPr>
            <w:r w:rsidRPr="00DD0594">
              <w:rPr>
                <w:rFonts w:hint="eastAsia"/>
              </w:rPr>
              <w:t>（</w:t>
            </w:r>
            <w:r w:rsidRPr="00DD0594">
              <w:rPr>
                <w:rFonts w:hint="eastAsia"/>
              </w:rPr>
              <w:t>2</w:t>
            </w:r>
            <w:r w:rsidRPr="00DD0594">
              <w:rPr>
                <w:rFonts w:hint="eastAsia"/>
              </w:rPr>
              <w:t>）若不存在，执行下滑操作。</w:t>
            </w:r>
          </w:p>
          <w:p w:rsidR="0039054D" w:rsidRPr="00DD0594" w:rsidRDefault="0039054D" w:rsidP="0039054D">
            <w:pPr>
              <w:jc w:val="left"/>
            </w:pPr>
            <w:r w:rsidRPr="00DD0594">
              <w:rPr>
                <w:rFonts w:hint="eastAsia"/>
              </w:rPr>
              <w:t>2</w:t>
            </w:r>
            <w:r w:rsidRPr="00DD0594">
              <w:rPr>
                <w:rFonts w:hint="eastAsia"/>
              </w:rPr>
              <w:t>、执行下滑操作时，语音播报“您已上班”；首页上班部分切换成上班状态，页面样式参见“</w:t>
            </w:r>
            <w:r w:rsidRPr="00DD0594">
              <w:rPr>
                <w:rFonts w:hint="eastAsia"/>
              </w:rPr>
              <w:t>II-C-02(02)</w:t>
            </w:r>
            <w:r w:rsidRPr="00DD0594">
              <w:rPr>
                <w:rFonts w:hint="eastAsia"/>
              </w:rPr>
              <w:t>”</w:t>
            </w:r>
            <w:r w:rsidRPr="00DD0594">
              <w:rPr>
                <w:rFonts w:hint="eastAsia"/>
              </w:rPr>
              <w:t>;</w:t>
            </w:r>
          </w:p>
          <w:p w:rsidR="0039054D" w:rsidRPr="00DD0594" w:rsidRDefault="0039054D" w:rsidP="0039054D">
            <w:pPr>
              <w:jc w:val="left"/>
            </w:pPr>
            <w:r w:rsidRPr="00DD0594">
              <w:rPr>
                <w:rFonts w:hint="eastAsia"/>
              </w:rPr>
              <w:lastRenderedPageBreak/>
              <w:t>（</w:t>
            </w:r>
            <w:r w:rsidRPr="00DD0594">
              <w:rPr>
                <w:rFonts w:hint="eastAsia"/>
              </w:rPr>
              <w:t>1</w:t>
            </w:r>
            <w:r w:rsidRPr="00DD0594">
              <w:rPr>
                <w:rFonts w:hint="eastAsia"/>
              </w:rPr>
              <w:t>）显示当日上班打卡时间，格式为：</w:t>
            </w:r>
            <w:r w:rsidRPr="00DD0594">
              <w:rPr>
                <w:rFonts w:hint="eastAsia"/>
              </w:rPr>
              <w:t>hh:mm:ss;</w:t>
            </w:r>
          </w:p>
          <w:p w:rsidR="0039054D" w:rsidRPr="00DD0594" w:rsidRDefault="0039054D" w:rsidP="0039054D">
            <w:pPr>
              <w:jc w:val="left"/>
            </w:pPr>
            <w:r w:rsidRPr="00DD0594">
              <w:rPr>
                <w:rFonts w:hint="eastAsia"/>
              </w:rPr>
              <w:t>（</w:t>
            </w:r>
            <w:r w:rsidRPr="00DD0594">
              <w:rPr>
                <w:rFonts w:hint="eastAsia"/>
              </w:rPr>
              <w:t>2</w:t>
            </w:r>
            <w:r w:rsidRPr="00DD0594">
              <w:rPr>
                <w:rFonts w:hint="eastAsia"/>
              </w:rPr>
              <w:t>）当前</w:t>
            </w:r>
            <w:r w:rsidR="00FF0993" w:rsidRPr="00DD0594">
              <w:rPr>
                <w:rFonts w:hint="eastAsia"/>
              </w:rPr>
              <w:t>司机状态置为“空闲</w:t>
            </w:r>
            <w:r w:rsidRPr="00DD0594">
              <w:rPr>
                <w:rFonts w:hint="eastAsia"/>
              </w:rPr>
              <w:t>”，同时显示“接单中”动画。</w:t>
            </w:r>
          </w:p>
        </w:tc>
        <w:tc>
          <w:tcPr>
            <w:tcW w:w="2341" w:type="dxa"/>
          </w:tcPr>
          <w:p w:rsidR="0039054D" w:rsidRPr="00DD0594" w:rsidRDefault="0039054D" w:rsidP="0039054D">
            <w:pPr>
              <w:jc w:val="left"/>
            </w:pPr>
            <w:r w:rsidRPr="00DD0594">
              <w:rPr>
                <w:rFonts w:hint="eastAsia"/>
              </w:rPr>
              <w:lastRenderedPageBreak/>
              <w:t>刷新时断网，显示断网通用提示浮窗</w:t>
            </w:r>
          </w:p>
        </w:tc>
      </w:tr>
      <w:tr w:rsidR="00DD0594" w:rsidRPr="00DD0594" w:rsidTr="0039054D">
        <w:tc>
          <w:tcPr>
            <w:tcW w:w="1242" w:type="dxa"/>
            <w:vMerge/>
          </w:tcPr>
          <w:p w:rsidR="0039054D" w:rsidRPr="00DD0594" w:rsidRDefault="0039054D" w:rsidP="0039054D">
            <w:pPr>
              <w:jc w:val="center"/>
            </w:pPr>
          </w:p>
        </w:tc>
        <w:tc>
          <w:tcPr>
            <w:tcW w:w="1418" w:type="dxa"/>
          </w:tcPr>
          <w:p w:rsidR="0039054D" w:rsidRPr="00DD0594" w:rsidRDefault="0039054D" w:rsidP="0039054D">
            <w:pPr>
              <w:jc w:val="center"/>
            </w:pPr>
            <w:r w:rsidRPr="00DD0594">
              <w:rPr>
                <w:rFonts w:hint="eastAsia"/>
              </w:rPr>
              <w:t>更多菜单</w:t>
            </w:r>
          </w:p>
        </w:tc>
        <w:tc>
          <w:tcPr>
            <w:tcW w:w="4961" w:type="dxa"/>
          </w:tcPr>
          <w:p w:rsidR="0039054D" w:rsidRPr="00DD0594" w:rsidRDefault="0039054D" w:rsidP="0039054D">
            <w:pPr>
              <w:jc w:val="left"/>
            </w:pPr>
            <w:r w:rsidRPr="00DD0594">
              <w:rPr>
                <w:rFonts w:hint="eastAsia"/>
              </w:rPr>
              <w:t>点击进入侧边栏，显示更多菜单功能。</w:t>
            </w:r>
          </w:p>
        </w:tc>
        <w:tc>
          <w:tcPr>
            <w:tcW w:w="2341" w:type="dxa"/>
          </w:tcPr>
          <w:p w:rsidR="0039054D" w:rsidRPr="00DD0594" w:rsidRDefault="0039054D" w:rsidP="0039054D">
            <w:pPr>
              <w:jc w:val="left"/>
            </w:pPr>
          </w:p>
        </w:tc>
      </w:tr>
      <w:tr w:rsidR="00DD0594" w:rsidRPr="00DD0594" w:rsidTr="0039054D">
        <w:tc>
          <w:tcPr>
            <w:tcW w:w="1242" w:type="dxa"/>
            <w:vMerge/>
          </w:tcPr>
          <w:p w:rsidR="0039054D" w:rsidRPr="00DD0594" w:rsidRDefault="0039054D" w:rsidP="0039054D">
            <w:pPr>
              <w:jc w:val="center"/>
            </w:pPr>
          </w:p>
        </w:tc>
        <w:tc>
          <w:tcPr>
            <w:tcW w:w="1418" w:type="dxa"/>
          </w:tcPr>
          <w:p w:rsidR="0039054D" w:rsidRPr="00DD0594" w:rsidRDefault="0039054D" w:rsidP="0039054D">
            <w:pPr>
              <w:jc w:val="center"/>
            </w:pPr>
            <w:r w:rsidRPr="00DD0594">
              <w:rPr>
                <w:rFonts w:hint="eastAsia"/>
              </w:rPr>
              <w:t>消息中心</w:t>
            </w:r>
            <w:r w:rsidRPr="00DD0594">
              <w:rPr>
                <w:rFonts w:hint="eastAsia"/>
              </w:rPr>
              <w:t>-icon</w:t>
            </w:r>
          </w:p>
        </w:tc>
        <w:tc>
          <w:tcPr>
            <w:tcW w:w="4961" w:type="dxa"/>
          </w:tcPr>
          <w:p w:rsidR="0039054D" w:rsidRPr="00DD0594" w:rsidRDefault="0039054D" w:rsidP="0039054D">
            <w:pPr>
              <w:jc w:val="left"/>
            </w:pPr>
            <w:r w:rsidRPr="00DD0594">
              <w:rPr>
                <w:rFonts w:hint="eastAsia"/>
              </w:rPr>
              <w:t>1</w:t>
            </w:r>
            <w:r w:rsidRPr="00DD0594">
              <w:rPr>
                <w:rFonts w:hint="eastAsia"/>
              </w:rPr>
              <w:t>、初始化默认图标无标记；</w:t>
            </w:r>
          </w:p>
          <w:p w:rsidR="0039054D" w:rsidRPr="00DD0594" w:rsidRDefault="0039054D" w:rsidP="0039054D">
            <w:pPr>
              <w:jc w:val="left"/>
            </w:pPr>
            <w:r w:rsidRPr="00DD0594">
              <w:rPr>
                <w:rFonts w:hint="eastAsia"/>
              </w:rPr>
              <w:t>2</w:t>
            </w:r>
            <w:r w:rsidRPr="00DD0594">
              <w:rPr>
                <w:rFonts w:hint="eastAsia"/>
              </w:rPr>
              <w:t>、有接收新的未读消息，显示新消息提醒标识（为红色圆点）；未读消息全部已读之后，红色圆点消失。</w:t>
            </w:r>
          </w:p>
          <w:p w:rsidR="0039054D" w:rsidRPr="00DD0594" w:rsidRDefault="0039054D" w:rsidP="0039054D">
            <w:pPr>
              <w:jc w:val="left"/>
            </w:pPr>
            <w:r w:rsidRPr="00DD0594">
              <w:rPr>
                <w:rFonts w:hint="eastAsia"/>
              </w:rPr>
              <w:t>3</w:t>
            </w:r>
            <w:r w:rsidRPr="00DD0594">
              <w:rPr>
                <w:rFonts w:hint="eastAsia"/>
              </w:rPr>
              <w:t>、点击进入消息中心页面，样式参见“</w:t>
            </w:r>
            <w:r w:rsidRPr="00DD0594">
              <w:rPr>
                <w:rFonts w:hint="eastAsia"/>
              </w:rPr>
              <w:t>II-F-01</w:t>
            </w:r>
            <w:r w:rsidRPr="00DD0594">
              <w:rPr>
                <w:rFonts w:hint="eastAsia"/>
              </w:rPr>
              <w:t>”。</w:t>
            </w:r>
          </w:p>
        </w:tc>
        <w:tc>
          <w:tcPr>
            <w:tcW w:w="2341" w:type="dxa"/>
          </w:tcPr>
          <w:p w:rsidR="0039054D" w:rsidRPr="00DD0594" w:rsidRDefault="0039054D" w:rsidP="0039054D">
            <w:pPr>
              <w:jc w:val="left"/>
            </w:pPr>
          </w:p>
        </w:tc>
      </w:tr>
      <w:tr w:rsidR="00DD0594" w:rsidRPr="00DD0594" w:rsidTr="0039054D">
        <w:tc>
          <w:tcPr>
            <w:tcW w:w="1242" w:type="dxa"/>
            <w:vMerge w:val="restart"/>
          </w:tcPr>
          <w:p w:rsidR="0039054D" w:rsidRPr="00DD0594" w:rsidRDefault="0039054D" w:rsidP="0039054D">
            <w:pPr>
              <w:jc w:val="center"/>
            </w:pPr>
            <w:r w:rsidRPr="00DD0594">
              <w:rPr>
                <w:rFonts w:hint="eastAsia"/>
              </w:rPr>
              <w:t>II-C-02(02)</w:t>
            </w:r>
          </w:p>
        </w:tc>
        <w:tc>
          <w:tcPr>
            <w:tcW w:w="1418" w:type="dxa"/>
          </w:tcPr>
          <w:p w:rsidR="0039054D" w:rsidRPr="00DD0594" w:rsidRDefault="0039054D" w:rsidP="0039054D">
            <w:pPr>
              <w:jc w:val="center"/>
            </w:pPr>
            <w:r w:rsidRPr="00DD0594">
              <w:rPr>
                <w:rFonts w:hint="eastAsia"/>
              </w:rPr>
              <w:t>说明</w:t>
            </w:r>
          </w:p>
        </w:tc>
        <w:tc>
          <w:tcPr>
            <w:tcW w:w="4961" w:type="dxa"/>
          </w:tcPr>
          <w:p w:rsidR="0039054D" w:rsidRPr="00DD0594" w:rsidRDefault="0039054D" w:rsidP="0039054D">
            <w:pPr>
              <w:jc w:val="left"/>
            </w:pPr>
          </w:p>
        </w:tc>
        <w:tc>
          <w:tcPr>
            <w:tcW w:w="2341" w:type="dxa"/>
          </w:tcPr>
          <w:p w:rsidR="0039054D" w:rsidRPr="00DD0594" w:rsidRDefault="0039054D" w:rsidP="0039054D">
            <w:pPr>
              <w:jc w:val="left"/>
            </w:pPr>
            <w:r w:rsidRPr="00DD0594">
              <w:rPr>
                <w:rFonts w:hint="eastAsia"/>
              </w:rPr>
              <w:t>所有异常情况下（</w:t>
            </w:r>
            <w:r w:rsidRPr="00DD0594">
              <w:rPr>
                <w:rFonts w:hint="eastAsia"/>
              </w:rPr>
              <w:t>app</w:t>
            </w:r>
            <w:r w:rsidRPr="00DD0594">
              <w:rPr>
                <w:rFonts w:hint="eastAsia"/>
              </w:rPr>
              <w:t>退出后台，进程结束）的退出，系统默认司机状态为“下线”，司机须打卡上班，特殊说明的除外。</w:t>
            </w:r>
          </w:p>
        </w:tc>
      </w:tr>
      <w:tr w:rsidR="00DD0594" w:rsidRPr="00DD0594" w:rsidTr="0039054D">
        <w:tc>
          <w:tcPr>
            <w:tcW w:w="1242" w:type="dxa"/>
            <w:vMerge/>
          </w:tcPr>
          <w:p w:rsidR="0039054D" w:rsidRPr="00DD0594" w:rsidRDefault="0039054D" w:rsidP="0039054D">
            <w:pPr>
              <w:jc w:val="center"/>
            </w:pPr>
          </w:p>
        </w:tc>
        <w:tc>
          <w:tcPr>
            <w:tcW w:w="1418" w:type="dxa"/>
          </w:tcPr>
          <w:p w:rsidR="0039054D" w:rsidRPr="00DD0594" w:rsidRDefault="0039054D" w:rsidP="0039054D">
            <w:pPr>
              <w:jc w:val="center"/>
            </w:pPr>
            <w:r w:rsidRPr="00DD0594">
              <w:rPr>
                <w:rFonts w:hint="eastAsia"/>
              </w:rPr>
              <w:t>收工</w:t>
            </w:r>
            <w:r w:rsidRPr="00DD0594">
              <w:rPr>
                <w:rFonts w:hint="eastAsia"/>
              </w:rPr>
              <w:t>-</w:t>
            </w:r>
            <w:r w:rsidRPr="00DD0594">
              <w:rPr>
                <w:rFonts w:hint="eastAsia"/>
              </w:rPr>
              <w:t>按钮</w:t>
            </w:r>
          </w:p>
        </w:tc>
        <w:tc>
          <w:tcPr>
            <w:tcW w:w="4961" w:type="dxa"/>
          </w:tcPr>
          <w:p w:rsidR="0039054D" w:rsidRPr="00DD0594" w:rsidRDefault="0039054D" w:rsidP="0039054D">
            <w:pPr>
              <w:jc w:val="left"/>
            </w:pPr>
            <w:r w:rsidRPr="00DD0594">
              <w:rPr>
                <w:rFonts w:hint="eastAsia"/>
              </w:rPr>
              <w:t>1</w:t>
            </w:r>
            <w:r w:rsidRPr="00DD0594">
              <w:rPr>
                <w:rFonts w:hint="eastAsia"/>
              </w:rPr>
              <w:t>、点击“收工”，须判断司机是否存在“未结算”的出租车订单：</w:t>
            </w:r>
          </w:p>
          <w:p w:rsidR="0039054D" w:rsidRPr="00DD0594" w:rsidRDefault="0039054D" w:rsidP="0039054D">
            <w:pPr>
              <w:jc w:val="left"/>
            </w:pPr>
            <w:r w:rsidRPr="00DD0594">
              <w:rPr>
                <w:rFonts w:hint="eastAsia"/>
              </w:rPr>
              <w:t>（</w:t>
            </w:r>
            <w:r w:rsidRPr="00DD0594">
              <w:rPr>
                <w:rFonts w:hint="eastAsia"/>
              </w:rPr>
              <w:t>1</w:t>
            </w:r>
            <w:r w:rsidRPr="00DD0594">
              <w:rPr>
                <w:rFonts w:hint="eastAsia"/>
              </w:rPr>
              <w:t>）若存在，则弹框提示，参见“</w:t>
            </w:r>
            <w:r w:rsidRPr="00DD0594">
              <w:rPr>
                <w:rFonts w:hint="eastAsia"/>
              </w:rPr>
              <w:t>II-C-02(04)</w:t>
            </w:r>
            <w:r w:rsidRPr="00DD0594">
              <w:rPr>
                <w:rFonts w:hint="eastAsia"/>
              </w:rPr>
              <w:t>”，点击“取消”，关闭当前弹框；点击“去支付”，跳转到“</w:t>
            </w:r>
            <w:r w:rsidRPr="00DD0594">
              <w:rPr>
                <w:rFonts w:hint="eastAsia"/>
              </w:rPr>
              <w:t>II-A-03(01)</w:t>
            </w:r>
            <w:r w:rsidRPr="00DD0594">
              <w:rPr>
                <w:rFonts w:hint="eastAsia"/>
              </w:rPr>
              <w:t>待付结”页面。如果存在多个“未结算”订单，则按照订单完成的先后顺序支付，即最先完成的订单优先推送结算提醒。</w:t>
            </w:r>
          </w:p>
          <w:p w:rsidR="0039054D" w:rsidRPr="00DD0594" w:rsidRDefault="0039054D" w:rsidP="0039054D">
            <w:pPr>
              <w:jc w:val="left"/>
            </w:pPr>
            <w:r w:rsidRPr="00DD0594">
              <w:rPr>
                <w:rFonts w:hint="eastAsia"/>
              </w:rPr>
              <w:t>（</w:t>
            </w:r>
            <w:r w:rsidRPr="00DD0594">
              <w:rPr>
                <w:rFonts w:hint="eastAsia"/>
              </w:rPr>
              <w:t>2</w:t>
            </w:r>
            <w:r w:rsidRPr="00DD0594">
              <w:rPr>
                <w:rFonts w:hint="eastAsia"/>
              </w:rPr>
              <w:t>）若不存在，则须判断是否有行程中订单、未出行的即刻订单。</w:t>
            </w:r>
          </w:p>
          <w:p w:rsidR="0039054D" w:rsidRPr="00DD0594" w:rsidRDefault="0039054D" w:rsidP="0039054D">
            <w:pPr>
              <w:jc w:val="left"/>
            </w:pPr>
            <w:r w:rsidRPr="00DD0594">
              <w:rPr>
                <w:rFonts w:hint="eastAsia"/>
              </w:rPr>
              <w:t>2</w:t>
            </w:r>
            <w:r w:rsidRPr="00DD0594">
              <w:rPr>
                <w:rFonts w:hint="eastAsia"/>
              </w:rPr>
              <w:t>、判断是否有行程中订单、为出行的即刻订单。其中，“行程中”订单描述参见公共规则。</w:t>
            </w:r>
          </w:p>
          <w:p w:rsidR="0039054D" w:rsidRPr="00DD0594" w:rsidRDefault="0039054D" w:rsidP="0039054D">
            <w:r w:rsidRPr="00DD0594">
              <w:rPr>
                <w:rFonts w:hint="eastAsia"/>
              </w:rPr>
              <w:t>（</w:t>
            </w:r>
            <w:r w:rsidRPr="00DD0594">
              <w:rPr>
                <w:rFonts w:hint="eastAsia"/>
              </w:rPr>
              <w:t>1</w:t>
            </w:r>
            <w:r w:rsidRPr="00DD0594">
              <w:rPr>
                <w:rFonts w:hint="eastAsia"/>
              </w:rPr>
              <w:t>）若存在行程中订单，显示行程详情页面，即行程在哪个状态显示哪个状态的行程详情。（备注：正常场景下，处于行程中，无法返回首页触发“交班”操作）。</w:t>
            </w:r>
          </w:p>
          <w:p w:rsidR="0039054D" w:rsidRPr="00DD0594" w:rsidRDefault="0039054D" w:rsidP="0039054D">
            <w:pPr>
              <w:jc w:val="left"/>
            </w:pPr>
            <w:r w:rsidRPr="00DD0594">
              <w:rPr>
                <w:rFonts w:hint="eastAsia"/>
              </w:rPr>
              <w:lastRenderedPageBreak/>
              <w:t>（</w:t>
            </w:r>
            <w:r w:rsidRPr="00DD0594">
              <w:rPr>
                <w:rFonts w:hint="eastAsia"/>
              </w:rPr>
              <w:t>2</w:t>
            </w:r>
            <w:r w:rsidRPr="00DD0594">
              <w:rPr>
                <w:rFonts w:hint="eastAsia"/>
              </w:rPr>
              <w:t>）若存在未出行的即刻订单，点击“收工”，弹框提示，样式参见“</w:t>
            </w:r>
            <w:r w:rsidRPr="00DD0594">
              <w:rPr>
                <w:rFonts w:hint="eastAsia"/>
              </w:rPr>
              <w:t>II-C-01-01(11)</w:t>
            </w:r>
            <w:r w:rsidRPr="00DD0594">
              <w:rPr>
                <w:rFonts w:hint="eastAsia"/>
              </w:rPr>
              <w:t>”，点击“我知道了”，关闭当前弹框。</w:t>
            </w:r>
          </w:p>
          <w:p w:rsidR="0039054D" w:rsidRPr="00DD0594" w:rsidRDefault="0039054D" w:rsidP="0039054D">
            <w:pPr>
              <w:jc w:val="left"/>
            </w:pPr>
            <w:r w:rsidRPr="00DD0594">
              <w:rPr>
                <w:rFonts w:hint="eastAsia"/>
              </w:rPr>
              <w:t>（</w:t>
            </w:r>
            <w:r w:rsidRPr="00DD0594">
              <w:rPr>
                <w:rFonts w:hint="eastAsia"/>
              </w:rPr>
              <w:t>3</w:t>
            </w:r>
            <w:r w:rsidRPr="00DD0594">
              <w:rPr>
                <w:rFonts w:hint="eastAsia"/>
              </w:rPr>
              <w:t>）若不存在，点击结束上班，语音播报“您已下班”；并将司机状态置为“下线”。</w:t>
            </w:r>
          </w:p>
        </w:tc>
        <w:tc>
          <w:tcPr>
            <w:tcW w:w="2341" w:type="dxa"/>
          </w:tcPr>
          <w:p w:rsidR="0039054D" w:rsidRPr="00DD0594" w:rsidRDefault="0039054D" w:rsidP="0039054D">
            <w:pPr>
              <w:jc w:val="left"/>
            </w:pPr>
          </w:p>
        </w:tc>
      </w:tr>
      <w:tr w:rsidR="00DD0594" w:rsidRPr="00DD0594" w:rsidTr="0039054D">
        <w:tc>
          <w:tcPr>
            <w:tcW w:w="1242" w:type="dxa"/>
            <w:vMerge/>
          </w:tcPr>
          <w:p w:rsidR="0039054D" w:rsidRPr="00DD0594" w:rsidRDefault="0039054D" w:rsidP="0039054D">
            <w:pPr>
              <w:jc w:val="center"/>
            </w:pPr>
          </w:p>
        </w:tc>
        <w:tc>
          <w:tcPr>
            <w:tcW w:w="1418" w:type="dxa"/>
          </w:tcPr>
          <w:p w:rsidR="0039054D" w:rsidRPr="00DD0594" w:rsidRDefault="0039054D" w:rsidP="0039054D">
            <w:pPr>
              <w:jc w:val="center"/>
            </w:pPr>
            <w:r w:rsidRPr="00DD0594">
              <w:rPr>
                <w:rFonts w:hint="eastAsia"/>
              </w:rPr>
              <w:t>今日已完成</w:t>
            </w:r>
          </w:p>
        </w:tc>
        <w:tc>
          <w:tcPr>
            <w:tcW w:w="4961" w:type="dxa"/>
          </w:tcPr>
          <w:p w:rsidR="0039054D" w:rsidRPr="00DD0594" w:rsidRDefault="0039054D" w:rsidP="0039054D">
            <w:pPr>
              <w:jc w:val="left"/>
            </w:pPr>
            <w:r w:rsidRPr="00DD0594">
              <w:rPr>
                <w:rFonts w:hint="eastAsia"/>
              </w:rPr>
              <w:t>同</w:t>
            </w:r>
            <w:r w:rsidRPr="00DD0594">
              <w:rPr>
                <w:rFonts w:hint="eastAsia"/>
              </w:rPr>
              <w:t>II-C-02(01)</w:t>
            </w:r>
          </w:p>
        </w:tc>
        <w:tc>
          <w:tcPr>
            <w:tcW w:w="2341" w:type="dxa"/>
          </w:tcPr>
          <w:p w:rsidR="0039054D" w:rsidRPr="00DD0594" w:rsidRDefault="0039054D" w:rsidP="0039054D">
            <w:pPr>
              <w:jc w:val="left"/>
            </w:pPr>
          </w:p>
        </w:tc>
      </w:tr>
      <w:tr w:rsidR="00DD0594" w:rsidRPr="00DD0594" w:rsidTr="0039054D">
        <w:tc>
          <w:tcPr>
            <w:tcW w:w="1242" w:type="dxa"/>
            <w:vMerge/>
          </w:tcPr>
          <w:p w:rsidR="0039054D" w:rsidRPr="00DD0594" w:rsidRDefault="0039054D" w:rsidP="0039054D">
            <w:pPr>
              <w:jc w:val="center"/>
            </w:pPr>
          </w:p>
        </w:tc>
        <w:tc>
          <w:tcPr>
            <w:tcW w:w="1418" w:type="dxa"/>
          </w:tcPr>
          <w:p w:rsidR="0039054D" w:rsidRPr="00DD0594" w:rsidRDefault="0039054D" w:rsidP="0039054D">
            <w:pPr>
              <w:jc w:val="center"/>
            </w:pPr>
            <w:r w:rsidRPr="00DD0594">
              <w:rPr>
                <w:rFonts w:hint="eastAsia"/>
              </w:rPr>
              <w:t>今日未完成</w:t>
            </w:r>
          </w:p>
        </w:tc>
        <w:tc>
          <w:tcPr>
            <w:tcW w:w="4961" w:type="dxa"/>
          </w:tcPr>
          <w:p w:rsidR="0039054D" w:rsidRPr="00DD0594" w:rsidRDefault="0039054D" w:rsidP="0039054D">
            <w:pPr>
              <w:jc w:val="left"/>
            </w:pPr>
            <w:r w:rsidRPr="00DD0594">
              <w:rPr>
                <w:rFonts w:hint="eastAsia"/>
              </w:rPr>
              <w:t>同</w:t>
            </w:r>
            <w:r w:rsidRPr="00DD0594">
              <w:rPr>
                <w:rFonts w:hint="eastAsia"/>
              </w:rPr>
              <w:t>II-C-02(01)</w:t>
            </w:r>
          </w:p>
        </w:tc>
        <w:tc>
          <w:tcPr>
            <w:tcW w:w="2341" w:type="dxa"/>
          </w:tcPr>
          <w:p w:rsidR="0039054D" w:rsidRPr="00DD0594" w:rsidRDefault="0039054D" w:rsidP="0039054D">
            <w:pPr>
              <w:jc w:val="left"/>
            </w:pPr>
          </w:p>
        </w:tc>
      </w:tr>
      <w:tr w:rsidR="0039054D" w:rsidRPr="00DD0594" w:rsidTr="0039054D">
        <w:tc>
          <w:tcPr>
            <w:tcW w:w="1242" w:type="dxa"/>
            <w:vMerge/>
          </w:tcPr>
          <w:p w:rsidR="0039054D" w:rsidRPr="00DD0594" w:rsidRDefault="0039054D" w:rsidP="0039054D">
            <w:pPr>
              <w:jc w:val="center"/>
            </w:pPr>
          </w:p>
        </w:tc>
        <w:tc>
          <w:tcPr>
            <w:tcW w:w="1418" w:type="dxa"/>
          </w:tcPr>
          <w:p w:rsidR="0039054D" w:rsidRPr="00DD0594" w:rsidRDefault="0039054D" w:rsidP="0039054D">
            <w:pPr>
              <w:jc w:val="center"/>
            </w:pPr>
            <w:r w:rsidRPr="00DD0594">
              <w:rPr>
                <w:rFonts w:hint="eastAsia"/>
              </w:rPr>
              <w:t>今日订单列表信息</w:t>
            </w:r>
          </w:p>
        </w:tc>
        <w:tc>
          <w:tcPr>
            <w:tcW w:w="4961" w:type="dxa"/>
          </w:tcPr>
          <w:p w:rsidR="0039054D" w:rsidRPr="00DD0594" w:rsidRDefault="0039054D" w:rsidP="0039054D">
            <w:pPr>
              <w:jc w:val="left"/>
            </w:pPr>
            <w:r w:rsidRPr="00DD0594">
              <w:rPr>
                <w:rFonts w:hint="eastAsia"/>
              </w:rPr>
              <w:t>1</w:t>
            </w:r>
            <w:r w:rsidRPr="00DD0594">
              <w:rPr>
                <w:rFonts w:hint="eastAsia"/>
              </w:rPr>
              <w:t>、订单为：待出发、行程中的订单。订单状态标记规则如下：</w:t>
            </w:r>
          </w:p>
          <w:p w:rsidR="0039054D" w:rsidRPr="00DD0594" w:rsidRDefault="0039054D" w:rsidP="0039054D">
            <w:pPr>
              <w:jc w:val="left"/>
            </w:pPr>
            <w:r w:rsidRPr="00DD0594">
              <w:rPr>
                <w:rFonts w:hint="eastAsia"/>
              </w:rPr>
              <w:t>（</w:t>
            </w:r>
            <w:r w:rsidRPr="00DD0594">
              <w:rPr>
                <w:rFonts w:hint="eastAsia"/>
              </w:rPr>
              <w:t>1</w:t>
            </w:r>
            <w:r w:rsidRPr="00DD0594">
              <w:rPr>
                <w:rFonts w:hint="eastAsia"/>
              </w:rPr>
              <w:t>）若“距离用车时间</w:t>
            </w:r>
            <w:r w:rsidRPr="00DD0594">
              <w:rPr>
                <w:rFonts w:ascii="Vivaldi" w:hAnsi="Vivaldi"/>
              </w:rPr>
              <w:t>≤</w:t>
            </w:r>
            <w:r w:rsidRPr="00DD0594">
              <w:rPr>
                <w:rFonts w:hint="eastAsia"/>
              </w:rPr>
              <w:t>1</w:t>
            </w:r>
            <w:r w:rsidRPr="00DD0594">
              <w:rPr>
                <w:rFonts w:hint="eastAsia"/>
              </w:rPr>
              <w:t>小时”，显示“剩余</w:t>
            </w:r>
            <w:r w:rsidRPr="00DD0594">
              <w:rPr>
                <w:rFonts w:hint="eastAsia"/>
              </w:rPr>
              <w:t>N</w:t>
            </w:r>
            <w:r w:rsidRPr="00DD0594">
              <w:rPr>
                <w:rFonts w:hint="eastAsia"/>
              </w:rPr>
              <w:t>分钟”，其中参数</w:t>
            </w:r>
            <w:r w:rsidRPr="00DD0594">
              <w:rPr>
                <w:rFonts w:hint="eastAsia"/>
              </w:rPr>
              <w:t>N</w:t>
            </w:r>
            <w:r w:rsidRPr="00DD0594">
              <w:rPr>
                <w:rFonts w:hint="eastAsia"/>
              </w:rPr>
              <w:t>实时获取；</w:t>
            </w:r>
          </w:p>
          <w:p w:rsidR="0039054D" w:rsidRPr="00DD0594" w:rsidRDefault="0039054D" w:rsidP="0039054D">
            <w:pPr>
              <w:jc w:val="left"/>
            </w:pPr>
            <w:r w:rsidRPr="00DD0594">
              <w:rPr>
                <w:rFonts w:hint="eastAsia"/>
              </w:rPr>
              <w:t>（</w:t>
            </w:r>
            <w:r w:rsidRPr="00DD0594">
              <w:rPr>
                <w:rFonts w:hint="eastAsia"/>
              </w:rPr>
              <w:t>2</w:t>
            </w:r>
            <w:r w:rsidRPr="00DD0594">
              <w:rPr>
                <w:rFonts w:hint="eastAsia"/>
              </w:rPr>
              <w:t>）若“</w:t>
            </w:r>
            <w:r w:rsidRPr="00DD0594">
              <w:rPr>
                <w:rFonts w:hint="eastAsia"/>
              </w:rPr>
              <w:t>1</w:t>
            </w:r>
            <w:r w:rsidRPr="00DD0594">
              <w:rPr>
                <w:rFonts w:hint="eastAsia"/>
              </w:rPr>
              <w:t>小时</w:t>
            </w:r>
            <w:r w:rsidRPr="00DD0594">
              <w:rPr>
                <w:rFonts w:hint="eastAsia"/>
              </w:rPr>
              <w:t>&lt;</w:t>
            </w:r>
            <w:r w:rsidRPr="00DD0594">
              <w:rPr>
                <w:rFonts w:hint="eastAsia"/>
              </w:rPr>
              <w:t>距离用车时间</w:t>
            </w:r>
            <w:r w:rsidRPr="00DD0594">
              <w:rPr>
                <w:rFonts w:ascii="Vivaldi" w:hAnsi="Vivaldi"/>
              </w:rPr>
              <w:t>≤</w:t>
            </w:r>
            <w:r w:rsidRPr="00DD0594">
              <w:rPr>
                <w:rFonts w:hint="eastAsia"/>
              </w:rPr>
              <w:t>3</w:t>
            </w:r>
            <w:r w:rsidRPr="00DD0594">
              <w:rPr>
                <w:rFonts w:hint="eastAsia"/>
              </w:rPr>
              <w:t>小时”，显示“剩余约</w:t>
            </w:r>
            <w:r w:rsidRPr="00DD0594">
              <w:rPr>
                <w:rFonts w:hint="eastAsia"/>
              </w:rPr>
              <w:t>M</w:t>
            </w:r>
            <w:r w:rsidRPr="00DD0594">
              <w:rPr>
                <w:rFonts w:hint="eastAsia"/>
              </w:rPr>
              <w:t>小时”；</w:t>
            </w:r>
            <w:r w:rsidRPr="00DD0594">
              <w:rPr>
                <w:rFonts w:hint="eastAsia"/>
              </w:rPr>
              <w:t>eg:</w:t>
            </w:r>
            <w:r w:rsidRPr="00DD0594">
              <w:rPr>
                <w:rFonts w:hint="eastAsia"/>
              </w:rPr>
              <w:t>距离用车时间实际剩余</w:t>
            </w:r>
            <w:r w:rsidRPr="00DD0594">
              <w:rPr>
                <w:rFonts w:hint="eastAsia"/>
              </w:rPr>
              <w:t>2</w:t>
            </w:r>
            <w:r w:rsidRPr="00DD0594">
              <w:rPr>
                <w:rFonts w:hint="eastAsia"/>
              </w:rPr>
              <w:t>小时</w:t>
            </w:r>
            <w:r w:rsidRPr="00DD0594">
              <w:rPr>
                <w:rFonts w:hint="eastAsia"/>
              </w:rPr>
              <w:t>59</w:t>
            </w:r>
            <w:r w:rsidRPr="00DD0594">
              <w:rPr>
                <w:rFonts w:hint="eastAsia"/>
              </w:rPr>
              <w:t>分钟，则显示“剩余约</w:t>
            </w:r>
            <w:r w:rsidRPr="00DD0594">
              <w:t>3</w:t>
            </w:r>
            <w:r w:rsidRPr="00DD0594">
              <w:rPr>
                <w:rFonts w:hint="eastAsia"/>
              </w:rPr>
              <w:t>小时”（也即向上取整）；</w:t>
            </w:r>
          </w:p>
          <w:p w:rsidR="0039054D" w:rsidRPr="00DD0594" w:rsidRDefault="0039054D" w:rsidP="0039054D">
            <w:pPr>
              <w:jc w:val="left"/>
            </w:pPr>
            <w:r w:rsidRPr="00DD0594">
              <w:rPr>
                <w:rFonts w:hint="eastAsia"/>
              </w:rPr>
              <w:t>（</w:t>
            </w:r>
            <w:r w:rsidRPr="00DD0594">
              <w:rPr>
                <w:rFonts w:hint="eastAsia"/>
              </w:rPr>
              <w:t>3</w:t>
            </w:r>
            <w:r w:rsidRPr="00DD0594">
              <w:rPr>
                <w:rFonts w:hint="eastAsia"/>
              </w:rPr>
              <w:t>）若“距离用车时间</w:t>
            </w:r>
            <w:r w:rsidRPr="00DD0594">
              <w:rPr>
                <w:rFonts w:hint="eastAsia"/>
              </w:rPr>
              <w:t>&gt;3</w:t>
            </w:r>
            <w:r w:rsidRPr="00DD0594">
              <w:rPr>
                <w:rFonts w:hint="eastAsia"/>
              </w:rPr>
              <w:t>小时”，显示“待出发”；</w:t>
            </w:r>
          </w:p>
          <w:p w:rsidR="0039054D" w:rsidRPr="00DD0594" w:rsidRDefault="0039054D" w:rsidP="0039054D">
            <w:pPr>
              <w:jc w:val="left"/>
            </w:pPr>
            <w:r w:rsidRPr="00DD0594">
              <w:rPr>
                <w:rFonts w:hint="eastAsia"/>
              </w:rPr>
              <w:t>（</w:t>
            </w:r>
            <w:r w:rsidRPr="00DD0594">
              <w:rPr>
                <w:rFonts w:hint="eastAsia"/>
              </w:rPr>
              <w:t>4</w:t>
            </w:r>
            <w:r w:rsidRPr="00DD0594">
              <w:rPr>
                <w:rFonts w:hint="eastAsia"/>
              </w:rPr>
              <w:t>）若为行程中的订单，显示“行程中”。</w:t>
            </w:r>
          </w:p>
          <w:p w:rsidR="0039054D" w:rsidRPr="00DD0594" w:rsidRDefault="0039054D" w:rsidP="0039054D">
            <w:pPr>
              <w:jc w:val="left"/>
            </w:pPr>
            <w:r w:rsidRPr="00DD0594">
              <w:rPr>
                <w:rFonts w:hint="eastAsia"/>
              </w:rPr>
              <w:t>2</w:t>
            </w:r>
            <w:r w:rsidRPr="00DD0594">
              <w:rPr>
                <w:rFonts w:hint="eastAsia"/>
              </w:rPr>
              <w:t>、列表内容项显示规则，先显示“行程中”订单，再显示“待出发”订单，并按用车时间顺序排列（即用车时间最近的靠前显示）</w:t>
            </w:r>
          </w:p>
          <w:p w:rsidR="0039054D" w:rsidRPr="00DD0594" w:rsidRDefault="0039054D" w:rsidP="0039054D">
            <w:pPr>
              <w:jc w:val="left"/>
            </w:pPr>
            <w:r w:rsidRPr="00DD0594">
              <w:rPr>
                <w:rFonts w:hint="eastAsia"/>
              </w:rPr>
              <w:t>3</w:t>
            </w:r>
            <w:r w:rsidRPr="00DD0594">
              <w:rPr>
                <w:rFonts w:hint="eastAsia"/>
              </w:rPr>
              <w:t>、上车地址：最多显示两行，超过部分末尾用“</w:t>
            </w:r>
            <w:r w:rsidRPr="00DD0594">
              <w:t>…</w:t>
            </w:r>
            <w:r w:rsidRPr="00DD0594">
              <w:rPr>
                <w:rFonts w:hint="eastAsia"/>
              </w:rPr>
              <w:t>”表示；</w:t>
            </w:r>
          </w:p>
          <w:p w:rsidR="0039054D" w:rsidRPr="00DD0594" w:rsidRDefault="0039054D" w:rsidP="0039054D">
            <w:pPr>
              <w:jc w:val="left"/>
            </w:pPr>
            <w:r w:rsidRPr="00DD0594">
              <w:rPr>
                <w:rFonts w:hint="eastAsia"/>
              </w:rPr>
              <w:t>4</w:t>
            </w:r>
            <w:r w:rsidRPr="00DD0594">
              <w:rPr>
                <w:rFonts w:hint="eastAsia"/>
              </w:rPr>
              <w:t>、下车地址：最多显示两行，超过部分，末尾用“</w:t>
            </w:r>
            <w:r w:rsidRPr="00DD0594">
              <w:t>…</w:t>
            </w:r>
            <w:r w:rsidRPr="00DD0594">
              <w:rPr>
                <w:rFonts w:hint="eastAsia"/>
              </w:rPr>
              <w:t>”表示。</w:t>
            </w:r>
          </w:p>
          <w:p w:rsidR="0039054D" w:rsidRPr="00DD0594" w:rsidRDefault="0039054D" w:rsidP="0039054D">
            <w:pPr>
              <w:jc w:val="left"/>
            </w:pPr>
            <w:r w:rsidRPr="00DD0594">
              <w:rPr>
                <w:rFonts w:hint="eastAsia"/>
              </w:rPr>
              <w:t>5</w:t>
            </w:r>
            <w:r w:rsidRPr="00DD0594">
              <w:rPr>
                <w:rFonts w:hint="eastAsia"/>
              </w:rPr>
              <w:t>、标记为行程中和</w:t>
            </w:r>
            <w:r w:rsidRPr="00DD0594">
              <w:rPr>
                <w:rFonts w:hint="eastAsia"/>
                <w:b/>
              </w:rPr>
              <w:t>待出发（仅限最近时间）</w:t>
            </w:r>
            <w:r w:rsidRPr="00DD0594">
              <w:rPr>
                <w:rFonts w:hint="eastAsia"/>
              </w:rPr>
              <w:t>的列表内容项，可点击进入行程页面；其他待出发订单不可点击进入行程页面（即订单须遵循时间先后顺序依次服务）。</w:t>
            </w:r>
          </w:p>
          <w:p w:rsidR="0039054D" w:rsidRPr="00DD0594" w:rsidRDefault="0039054D" w:rsidP="0039054D">
            <w:pPr>
              <w:jc w:val="left"/>
            </w:pPr>
            <w:r w:rsidRPr="00DD0594">
              <w:rPr>
                <w:rFonts w:hint="eastAsia"/>
              </w:rPr>
              <w:t>6</w:t>
            </w:r>
            <w:r w:rsidRPr="00DD0594">
              <w:rPr>
                <w:rFonts w:hint="eastAsia"/>
              </w:rPr>
              <w:t>、订单列表，下拉刷新。【同一期】</w:t>
            </w:r>
          </w:p>
          <w:p w:rsidR="0039054D" w:rsidRPr="00DD0594" w:rsidRDefault="0039054D" w:rsidP="0039054D">
            <w:pPr>
              <w:jc w:val="left"/>
            </w:pPr>
            <w:r w:rsidRPr="00DD0594">
              <w:rPr>
                <w:rFonts w:hint="eastAsia"/>
              </w:rPr>
              <w:t>（</w:t>
            </w:r>
            <w:r w:rsidRPr="00DD0594">
              <w:rPr>
                <w:rFonts w:hint="eastAsia"/>
              </w:rPr>
              <w:t>1</w:t>
            </w:r>
            <w:r w:rsidRPr="00DD0594">
              <w:rPr>
                <w:rFonts w:hint="eastAsia"/>
              </w:rPr>
              <w:t>）刷新成功：更新“今日已完成”、“今日未完成”</w:t>
            </w:r>
            <w:r w:rsidRPr="00DD0594">
              <w:rPr>
                <w:rFonts w:hint="eastAsia"/>
              </w:rPr>
              <w:lastRenderedPageBreak/>
              <w:t>及订单列表数据；</w:t>
            </w:r>
          </w:p>
          <w:p w:rsidR="0039054D" w:rsidRPr="00DD0594" w:rsidRDefault="0039054D" w:rsidP="0039054D">
            <w:pPr>
              <w:jc w:val="left"/>
            </w:pPr>
            <w:r w:rsidRPr="00DD0594">
              <w:rPr>
                <w:rFonts w:hint="eastAsia"/>
              </w:rPr>
              <w:t>（</w:t>
            </w:r>
            <w:r w:rsidRPr="00DD0594">
              <w:rPr>
                <w:rFonts w:hint="eastAsia"/>
              </w:rPr>
              <w:t>2</w:t>
            </w:r>
            <w:r w:rsidRPr="00DD0594">
              <w:rPr>
                <w:rFonts w:hint="eastAsia"/>
              </w:rPr>
              <w:t>）下滑刷新操作，文案：“加载中”，并配以动画。</w:t>
            </w:r>
          </w:p>
        </w:tc>
        <w:tc>
          <w:tcPr>
            <w:tcW w:w="2341" w:type="dxa"/>
          </w:tcPr>
          <w:p w:rsidR="0039054D" w:rsidRPr="00DD0594" w:rsidRDefault="0039054D" w:rsidP="0039054D">
            <w:r w:rsidRPr="00DD0594">
              <w:rPr>
                <w:rFonts w:hint="eastAsia"/>
              </w:rPr>
              <w:lastRenderedPageBreak/>
              <w:t>1</w:t>
            </w:r>
            <w:r w:rsidRPr="00DD0594">
              <w:rPr>
                <w:rFonts w:hint="eastAsia"/>
              </w:rPr>
              <w:t>、针对存在过期订单（即当前时间超过用车时间，仍未开始），如当前订单始终未开始或未被取消，则其后续订单不可开始。</w:t>
            </w:r>
          </w:p>
          <w:p w:rsidR="0039054D" w:rsidRPr="00DD0594" w:rsidRDefault="0039054D" w:rsidP="0039054D">
            <w:r w:rsidRPr="00DD0594">
              <w:rPr>
                <w:rFonts w:hint="eastAsia"/>
              </w:rPr>
              <w:t>eg</w:t>
            </w:r>
            <w:r w:rsidRPr="00DD0594">
              <w:rPr>
                <w:rFonts w:hint="eastAsia"/>
              </w:rPr>
              <w:t>：</w:t>
            </w:r>
            <w:r w:rsidRPr="00DD0594">
              <w:rPr>
                <w:rFonts w:hint="eastAsia"/>
              </w:rPr>
              <w:t>1</w:t>
            </w:r>
            <w:r w:rsidRPr="00DD0594">
              <w:rPr>
                <w:rFonts w:hint="eastAsia"/>
              </w:rPr>
              <w:t>点的订单，时间到了未开始，乘客未取消订单和司机亦未开始出发接人，则司机</w:t>
            </w:r>
            <w:r w:rsidRPr="00DD0594">
              <w:rPr>
                <w:rFonts w:hint="eastAsia"/>
              </w:rPr>
              <w:t>2</w:t>
            </w:r>
            <w:r w:rsidRPr="00DD0594">
              <w:rPr>
                <w:rFonts w:hint="eastAsia"/>
              </w:rPr>
              <w:t>点的订单不能开始，可电话客服，将</w:t>
            </w:r>
            <w:r w:rsidRPr="00DD0594">
              <w:rPr>
                <w:rFonts w:hint="eastAsia"/>
              </w:rPr>
              <w:t>1</w:t>
            </w:r>
            <w:r w:rsidRPr="00DD0594">
              <w:rPr>
                <w:rFonts w:hint="eastAsia"/>
              </w:rPr>
              <w:t>点订单取消。</w:t>
            </w:r>
          </w:p>
          <w:p w:rsidR="0039054D" w:rsidRPr="00DD0594" w:rsidRDefault="0039054D" w:rsidP="0039054D">
            <w:pPr>
              <w:jc w:val="left"/>
            </w:pPr>
            <w:r w:rsidRPr="00DD0594">
              <w:rPr>
                <w:rFonts w:hint="eastAsia"/>
              </w:rPr>
              <w:t>2</w:t>
            </w:r>
            <w:r w:rsidRPr="00DD0594">
              <w:rPr>
                <w:rFonts w:hint="eastAsia"/>
              </w:rPr>
              <w:t>、刷新时断网，显示断网通用提示浮窗</w:t>
            </w:r>
          </w:p>
        </w:tc>
      </w:tr>
    </w:tbl>
    <w:p w:rsidR="0039054D" w:rsidRPr="00DD0594" w:rsidRDefault="0039054D" w:rsidP="0039054D"/>
    <w:p w:rsidR="0039054D" w:rsidRPr="00DD0594" w:rsidRDefault="0039054D" w:rsidP="0039054D">
      <w:pPr>
        <w:pStyle w:val="4"/>
      </w:pPr>
      <w:bookmarkStart w:id="121" w:name="_Toc473799756"/>
      <w:bookmarkStart w:id="122" w:name="_Toc477162605"/>
      <w:r w:rsidRPr="00DD0594">
        <w:rPr>
          <w:rFonts w:hint="eastAsia"/>
        </w:rPr>
        <w:t>我的订单</w:t>
      </w:r>
      <w:bookmarkEnd w:id="121"/>
      <w:bookmarkEnd w:id="122"/>
    </w:p>
    <w:p w:rsidR="0039054D" w:rsidRPr="00DD0594" w:rsidRDefault="0039054D" w:rsidP="0039054D">
      <w:pPr>
        <w:pStyle w:val="5"/>
      </w:pPr>
      <w:r w:rsidRPr="00DD0594">
        <w:rPr>
          <w:rFonts w:hint="eastAsia"/>
        </w:rPr>
        <w:t>抢单（出租车）</w:t>
      </w:r>
    </w:p>
    <w:p w:rsidR="0039054D" w:rsidRPr="00DD0594" w:rsidRDefault="0039054D" w:rsidP="0039054D">
      <w:pPr>
        <w:pStyle w:val="6"/>
      </w:pPr>
      <w:r w:rsidRPr="00DD0594">
        <w:rPr>
          <w:rFonts w:hint="eastAsia"/>
        </w:rPr>
        <w:t>用例描述</w:t>
      </w:r>
    </w:p>
    <w:p w:rsidR="0039054D" w:rsidRPr="00DD0594" w:rsidRDefault="0039054D" w:rsidP="0039054D">
      <w:r w:rsidRPr="00DD0594">
        <w:rPr>
          <w:rFonts w:hint="eastAsia"/>
        </w:rPr>
        <w:t>司机在“空闲”状态下，收到平台推送的订单。</w:t>
      </w:r>
    </w:p>
    <w:p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384"/>
        <w:gridCol w:w="1276"/>
        <w:gridCol w:w="4678"/>
        <w:gridCol w:w="2624"/>
      </w:tblGrid>
      <w:tr w:rsidR="00DD0594" w:rsidRPr="00DD0594" w:rsidTr="0039054D">
        <w:tc>
          <w:tcPr>
            <w:tcW w:w="1384" w:type="dxa"/>
            <w:tcBorders>
              <w:bottom w:val="single" w:sz="4" w:space="0" w:color="auto"/>
            </w:tcBorders>
            <w:shd w:val="clear" w:color="auto" w:fill="BFBFBF" w:themeFill="background1" w:themeFillShade="BF"/>
          </w:tcPr>
          <w:p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276" w:type="dxa"/>
            <w:tcBorders>
              <w:bottom w:val="single" w:sz="4" w:space="0" w:color="auto"/>
            </w:tcBorders>
            <w:shd w:val="clear" w:color="auto" w:fill="BFBFBF" w:themeFill="background1" w:themeFillShade="BF"/>
          </w:tcPr>
          <w:p w:rsidR="0039054D" w:rsidRPr="00DD0594" w:rsidRDefault="0039054D" w:rsidP="0039054D">
            <w:pPr>
              <w:jc w:val="center"/>
              <w:rPr>
                <w:b/>
              </w:rPr>
            </w:pPr>
            <w:r w:rsidRPr="00DD0594">
              <w:rPr>
                <w:rFonts w:hint="eastAsia"/>
                <w:b/>
              </w:rPr>
              <w:t>元素名称</w:t>
            </w:r>
          </w:p>
        </w:tc>
        <w:tc>
          <w:tcPr>
            <w:tcW w:w="4678" w:type="dxa"/>
            <w:tcBorders>
              <w:bottom w:val="single" w:sz="4" w:space="0" w:color="auto"/>
            </w:tcBorders>
            <w:shd w:val="clear" w:color="auto" w:fill="BFBFBF" w:themeFill="background1" w:themeFillShade="BF"/>
          </w:tcPr>
          <w:p w:rsidR="0039054D" w:rsidRPr="00DD0594" w:rsidRDefault="0039054D" w:rsidP="0039054D">
            <w:pPr>
              <w:jc w:val="center"/>
              <w:rPr>
                <w:b/>
              </w:rPr>
            </w:pPr>
            <w:r w:rsidRPr="00DD0594">
              <w:rPr>
                <w:rFonts w:hint="eastAsia"/>
                <w:b/>
              </w:rPr>
              <w:t>描述</w:t>
            </w:r>
          </w:p>
        </w:tc>
        <w:tc>
          <w:tcPr>
            <w:tcW w:w="2624" w:type="dxa"/>
            <w:tcBorders>
              <w:bottom w:val="single" w:sz="4" w:space="0" w:color="auto"/>
            </w:tcBorders>
            <w:shd w:val="clear" w:color="auto" w:fill="BFBFBF" w:themeFill="background1" w:themeFillShade="BF"/>
          </w:tcPr>
          <w:p w:rsidR="0039054D" w:rsidRPr="00DD0594" w:rsidRDefault="0039054D" w:rsidP="0039054D">
            <w:pPr>
              <w:jc w:val="center"/>
              <w:rPr>
                <w:b/>
              </w:rPr>
            </w:pPr>
            <w:r w:rsidRPr="00DD0594">
              <w:rPr>
                <w:rFonts w:hint="eastAsia"/>
                <w:b/>
              </w:rPr>
              <w:t>异常处理</w:t>
            </w:r>
          </w:p>
        </w:tc>
      </w:tr>
      <w:tr w:rsidR="00DD0594" w:rsidRPr="00DD0594" w:rsidTr="0039054D">
        <w:tc>
          <w:tcPr>
            <w:tcW w:w="1384" w:type="dxa"/>
            <w:vMerge w:val="restart"/>
            <w:shd w:val="clear" w:color="auto" w:fill="FFFFFF" w:themeFill="background1"/>
          </w:tcPr>
          <w:p w:rsidR="0039054D" w:rsidRPr="00DD0594" w:rsidRDefault="0039054D" w:rsidP="0039054D">
            <w:r w:rsidRPr="00DD0594">
              <w:rPr>
                <w:rFonts w:hint="eastAsia"/>
              </w:rPr>
              <w:t>II-A-05(01)</w:t>
            </w:r>
          </w:p>
          <w:p w:rsidR="0039054D" w:rsidRPr="00DD0594" w:rsidRDefault="0039054D" w:rsidP="0039054D">
            <w:pPr>
              <w:rPr>
                <w:b/>
              </w:rPr>
            </w:pPr>
            <w:r w:rsidRPr="00DD0594">
              <w:rPr>
                <w:rFonts w:hint="eastAsia"/>
              </w:rPr>
              <w:t>即刻单</w:t>
            </w:r>
          </w:p>
        </w:tc>
        <w:tc>
          <w:tcPr>
            <w:tcW w:w="1276" w:type="dxa"/>
            <w:shd w:val="clear" w:color="auto" w:fill="FFFFFF" w:themeFill="background1"/>
          </w:tcPr>
          <w:p w:rsidR="0039054D" w:rsidRPr="00DD0594" w:rsidRDefault="0039054D" w:rsidP="0039054D">
            <w:pPr>
              <w:jc w:val="center"/>
            </w:pPr>
            <w:r w:rsidRPr="00DD0594">
              <w:rPr>
                <w:rFonts w:hint="eastAsia"/>
              </w:rPr>
              <w:t>初始化</w:t>
            </w:r>
          </w:p>
        </w:tc>
        <w:tc>
          <w:tcPr>
            <w:tcW w:w="4678" w:type="dxa"/>
            <w:shd w:val="clear" w:color="auto" w:fill="FFFFFF" w:themeFill="background1"/>
          </w:tcPr>
          <w:p w:rsidR="0039054D" w:rsidRPr="00DD0594" w:rsidRDefault="0039054D" w:rsidP="0039054D">
            <w:pPr>
              <w:jc w:val="left"/>
            </w:pPr>
            <w:r w:rsidRPr="00DD0594">
              <w:rPr>
                <w:rFonts w:hint="eastAsia"/>
              </w:rPr>
              <w:t>1</w:t>
            </w:r>
            <w:r w:rsidRPr="00DD0594">
              <w:rPr>
                <w:rFonts w:hint="eastAsia"/>
              </w:rPr>
              <w:t>、有订单推送过来，语音播报“订单来了”；</w:t>
            </w:r>
          </w:p>
        </w:tc>
        <w:tc>
          <w:tcPr>
            <w:tcW w:w="2624" w:type="dxa"/>
            <w:shd w:val="clear" w:color="auto" w:fill="FFFFFF" w:themeFill="background1"/>
          </w:tcPr>
          <w:p w:rsidR="0039054D" w:rsidRPr="00DD0594" w:rsidRDefault="0039054D" w:rsidP="0039054D">
            <w:pPr>
              <w:jc w:val="left"/>
            </w:pPr>
          </w:p>
        </w:tc>
      </w:tr>
      <w:tr w:rsidR="00DD0594" w:rsidRPr="00DD0594" w:rsidTr="0039054D">
        <w:tc>
          <w:tcPr>
            <w:tcW w:w="1384" w:type="dxa"/>
            <w:vMerge/>
          </w:tcPr>
          <w:p w:rsidR="0039054D" w:rsidRPr="00DD0594" w:rsidRDefault="0039054D" w:rsidP="0039054D"/>
        </w:tc>
        <w:tc>
          <w:tcPr>
            <w:tcW w:w="1276" w:type="dxa"/>
          </w:tcPr>
          <w:p w:rsidR="0039054D" w:rsidRPr="00DD0594" w:rsidRDefault="0039054D" w:rsidP="0039054D">
            <w:r w:rsidRPr="00DD0594">
              <w:rPr>
                <w:rFonts w:hint="eastAsia"/>
              </w:rPr>
              <w:t>抢单倒计时</w:t>
            </w:r>
          </w:p>
        </w:tc>
        <w:tc>
          <w:tcPr>
            <w:tcW w:w="4678" w:type="dxa"/>
          </w:tcPr>
          <w:p w:rsidR="0039054D" w:rsidRPr="00DD0594" w:rsidRDefault="0039054D" w:rsidP="0039054D">
            <w:r w:rsidRPr="00DD0594">
              <w:rPr>
                <w:rFonts w:hint="eastAsia"/>
              </w:rPr>
              <w:t>1</w:t>
            </w:r>
            <w:r w:rsidRPr="00DD0594">
              <w:rPr>
                <w:rFonts w:hint="eastAsia"/>
              </w:rPr>
              <w:t>、按照平台设置的抢单时限倒计时显示；</w:t>
            </w:r>
          </w:p>
          <w:p w:rsidR="0039054D" w:rsidRPr="00DD0594" w:rsidRDefault="0039054D" w:rsidP="0039054D">
            <w:r w:rsidRPr="00DD0594">
              <w:rPr>
                <w:rFonts w:hint="eastAsia"/>
              </w:rPr>
              <w:t>2</w:t>
            </w:r>
            <w:r w:rsidRPr="00DD0594">
              <w:rPr>
                <w:rFonts w:hint="eastAsia"/>
              </w:rPr>
              <w:t>、倒计时结束，抢单弹框关闭；</w:t>
            </w:r>
          </w:p>
          <w:p w:rsidR="0039054D" w:rsidRPr="00DD0594" w:rsidRDefault="0039054D" w:rsidP="0039054D">
            <w:r w:rsidRPr="00DD0594">
              <w:rPr>
                <w:rFonts w:hint="eastAsia"/>
              </w:rPr>
              <w:t>3</w:t>
            </w:r>
            <w:r w:rsidRPr="00DD0594">
              <w:rPr>
                <w:rFonts w:hint="eastAsia"/>
              </w:rPr>
              <w:t>、点击【抢单】，抢单结果反馈如下：</w:t>
            </w:r>
          </w:p>
          <w:p w:rsidR="0039054D" w:rsidRPr="00DD0594" w:rsidRDefault="0039054D" w:rsidP="0039054D">
            <w:r w:rsidRPr="00DD0594">
              <w:rPr>
                <w:rFonts w:hint="eastAsia"/>
              </w:rPr>
              <w:t>（</w:t>
            </w:r>
            <w:r w:rsidRPr="00DD0594">
              <w:rPr>
                <w:rFonts w:hint="eastAsia"/>
              </w:rPr>
              <w:t>1</w:t>
            </w:r>
            <w:r w:rsidRPr="00DD0594">
              <w:rPr>
                <w:rFonts w:hint="eastAsia"/>
              </w:rPr>
              <w:t>）若抢到订单，浮窗提示“抢单成功”，并语音播报“抢单成功”；之后跳转到订单行程页面，参见“</w:t>
            </w:r>
            <w:r w:rsidRPr="00DD0594">
              <w:rPr>
                <w:rFonts w:hint="eastAsia"/>
              </w:rPr>
              <w:t>II-A-02(01)</w:t>
            </w:r>
            <w:r w:rsidRPr="00DD0594">
              <w:rPr>
                <w:rFonts w:hint="eastAsia"/>
              </w:rPr>
              <w:t>”；</w:t>
            </w:r>
          </w:p>
          <w:p w:rsidR="0039054D" w:rsidRPr="00DD0594" w:rsidRDefault="0039054D" w:rsidP="0039054D">
            <w:r w:rsidRPr="00DD0594">
              <w:rPr>
                <w:rFonts w:hint="eastAsia"/>
              </w:rPr>
              <w:t>（</w:t>
            </w:r>
            <w:r w:rsidRPr="00DD0594">
              <w:rPr>
                <w:rFonts w:hint="eastAsia"/>
              </w:rPr>
              <w:t>2</w:t>
            </w:r>
            <w:r w:rsidRPr="00DD0594">
              <w:rPr>
                <w:rFonts w:hint="eastAsia"/>
              </w:rPr>
              <w:t>）若该订单被其他司机抢走，浮窗提示“订单已被接走”，并语音播报“订单已被接走”。</w:t>
            </w:r>
          </w:p>
          <w:p w:rsidR="0039054D" w:rsidRPr="00DD0594" w:rsidRDefault="0039054D" w:rsidP="0039054D">
            <w:r w:rsidRPr="00DD0594">
              <w:rPr>
                <w:rFonts w:hint="eastAsia"/>
              </w:rPr>
              <w:t>（</w:t>
            </w:r>
            <w:r w:rsidRPr="00DD0594">
              <w:rPr>
                <w:rFonts w:hint="eastAsia"/>
              </w:rPr>
              <w:t>3</w:t>
            </w:r>
            <w:r w:rsidRPr="00DD0594">
              <w:rPr>
                <w:rFonts w:hint="eastAsia"/>
              </w:rPr>
              <w:t>）抢单过程中，浮框显示“抢单中”。</w:t>
            </w:r>
          </w:p>
          <w:p w:rsidR="00105337" w:rsidRPr="00DD0594" w:rsidRDefault="00105337" w:rsidP="0039054D">
            <w:r w:rsidRPr="00DD0594">
              <w:rPr>
                <w:rFonts w:hint="eastAsia"/>
              </w:rPr>
              <w:t>4</w:t>
            </w:r>
            <w:r w:rsidRPr="00DD0594">
              <w:rPr>
                <w:rFonts w:hint="eastAsia"/>
              </w:rPr>
              <w:t>、</w:t>
            </w:r>
            <w:r w:rsidR="00C279F8" w:rsidRPr="00DD0594">
              <w:rPr>
                <w:rFonts w:hint="eastAsia"/>
              </w:rPr>
              <w:t>订单失效后，弹窗自动关闭。</w:t>
            </w:r>
          </w:p>
          <w:p w:rsidR="00C279F8" w:rsidRPr="00DD0594" w:rsidRDefault="00C279F8" w:rsidP="0039054D">
            <w:r w:rsidRPr="00DD0594">
              <w:rPr>
                <w:rFonts w:hint="eastAsia"/>
              </w:rPr>
              <w:t>订单失效包括：</w:t>
            </w:r>
          </w:p>
          <w:p w:rsidR="00C279F8" w:rsidRPr="00DD0594" w:rsidRDefault="00C279F8" w:rsidP="0039054D">
            <w:r w:rsidRPr="00DD0594">
              <w:rPr>
                <w:rFonts w:hint="eastAsia"/>
              </w:rPr>
              <w:t>（</w:t>
            </w:r>
            <w:r w:rsidRPr="00DD0594">
              <w:rPr>
                <w:rFonts w:hint="eastAsia"/>
              </w:rPr>
              <w:t>1</w:t>
            </w:r>
            <w:r w:rsidRPr="00DD0594">
              <w:rPr>
                <w:rFonts w:hint="eastAsia"/>
              </w:rPr>
              <w:t>）订单被其他司机接走</w:t>
            </w:r>
          </w:p>
          <w:p w:rsidR="00C279F8" w:rsidRPr="00DD0594" w:rsidRDefault="00C279F8" w:rsidP="0039054D">
            <w:r w:rsidRPr="00DD0594">
              <w:rPr>
                <w:rFonts w:hint="eastAsia"/>
              </w:rPr>
              <w:t>（</w:t>
            </w:r>
            <w:r w:rsidRPr="00DD0594">
              <w:rPr>
                <w:rFonts w:hint="eastAsia"/>
              </w:rPr>
              <w:t>2</w:t>
            </w:r>
            <w:r w:rsidRPr="00DD0594">
              <w:rPr>
                <w:rFonts w:hint="eastAsia"/>
              </w:rPr>
              <w:t>）订单被取消</w:t>
            </w:r>
          </w:p>
          <w:p w:rsidR="00C279F8" w:rsidRPr="00DD0594" w:rsidRDefault="00C279F8" w:rsidP="0039054D">
            <w:r w:rsidRPr="00DD0594">
              <w:rPr>
                <w:rFonts w:hint="eastAsia"/>
              </w:rPr>
              <w:t>（</w:t>
            </w:r>
            <w:r w:rsidRPr="00DD0594">
              <w:rPr>
                <w:rFonts w:hint="eastAsia"/>
              </w:rPr>
              <w:t>3</w:t>
            </w:r>
            <w:r w:rsidRPr="00DD0594">
              <w:rPr>
                <w:rFonts w:hint="eastAsia"/>
              </w:rPr>
              <w:t>）超过抢单时限</w:t>
            </w:r>
          </w:p>
        </w:tc>
        <w:tc>
          <w:tcPr>
            <w:tcW w:w="2624" w:type="dxa"/>
          </w:tcPr>
          <w:p w:rsidR="0039054D" w:rsidRPr="00DD0594" w:rsidRDefault="0039054D" w:rsidP="0039054D">
            <w:r w:rsidRPr="00DD0594">
              <w:rPr>
                <w:rFonts w:hint="eastAsia"/>
              </w:rPr>
              <w:t>1</w:t>
            </w:r>
            <w:r w:rsidRPr="00DD0594">
              <w:rPr>
                <w:rFonts w:hint="eastAsia"/>
              </w:rPr>
              <w:t>、</w:t>
            </w:r>
            <w:r w:rsidRPr="00DD0594">
              <w:rPr>
                <w:rFonts w:hint="eastAsia"/>
              </w:rPr>
              <w:t>app</w:t>
            </w:r>
            <w:r w:rsidRPr="00DD0594">
              <w:rPr>
                <w:rFonts w:hint="eastAsia"/>
              </w:rPr>
              <w:t>置于后台或退出，再次打开</w:t>
            </w:r>
            <w:r w:rsidRPr="00DD0594">
              <w:rPr>
                <w:rFonts w:hint="eastAsia"/>
              </w:rPr>
              <w:t>app</w:t>
            </w:r>
            <w:r w:rsidRPr="00DD0594">
              <w:rPr>
                <w:rFonts w:hint="eastAsia"/>
              </w:rPr>
              <w:t>时，倒计时应保持正常计时，也即再次进入时，如计时未结束，则应显示实际剩余时间。</w:t>
            </w:r>
          </w:p>
          <w:p w:rsidR="0039054D" w:rsidRPr="00DD0594" w:rsidRDefault="0039054D" w:rsidP="0039054D">
            <w:r w:rsidRPr="00DD0594">
              <w:t>e</w:t>
            </w:r>
            <w:r w:rsidRPr="00DD0594">
              <w:rPr>
                <w:rFonts w:hint="eastAsia"/>
              </w:rPr>
              <w:t>g</w:t>
            </w:r>
            <w:r w:rsidRPr="00DD0594">
              <w:rPr>
                <w:rFonts w:hint="eastAsia"/>
              </w:rPr>
              <w:t>：退出时倒计时为</w:t>
            </w:r>
            <w:r w:rsidRPr="00DD0594">
              <w:t>1</w:t>
            </w:r>
            <w:r w:rsidRPr="00DD0594">
              <w:rPr>
                <w:rFonts w:hint="eastAsia"/>
              </w:rPr>
              <w:t>5</w:t>
            </w:r>
            <w:r w:rsidRPr="00DD0594">
              <w:rPr>
                <w:rFonts w:hint="eastAsia"/>
              </w:rPr>
              <w:t>秒；等了</w:t>
            </w:r>
            <w:r w:rsidRPr="00DD0594">
              <w:rPr>
                <w:rFonts w:hint="eastAsia"/>
              </w:rPr>
              <w:t>10</w:t>
            </w:r>
            <w:r w:rsidRPr="00DD0594">
              <w:rPr>
                <w:rFonts w:hint="eastAsia"/>
              </w:rPr>
              <w:t>秒后再次打开</w:t>
            </w:r>
            <w:r w:rsidRPr="00DD0594">
              <w:rPr>
                <w:rFonts w:hint="eastAsia"/>
              </w:rPr>
              <w:t>app</w:t>
            </w:r>
            <w:r w:rsidRPr="00DD0594">
              <w:rPr>
                <w:rFonts w:hint="eastAsia"/>
              </w:rPr>
              <w:t>，则倒计时显示为</w:t>
            </w:r>
            <w:r w:rsidRPr="00DD0594">
              <w:rPr>
                <w:rFonts w:hint="eastAsia"/>
              </w:rPr>
              <w:t>5</w:t>
            </w:r>
            <w:r w:rsidRPr="00DD0594">
              <w:rPr>
                <w:rFonts w:hint="eastAsia"/>
              </w:rPr>
              <w:t>秒。</w:t>
            </w:r>
          </w:p>
          <w:p w:rsidR="0039054D" w:rsidRPr="00DD0594" w:rsidRDefault="0039054D" w:rsidP="0039054D">
            <w:r w:rsidRPr="00DD0594">
              <w:rPr>
                <w:rFonts w:hint="eastAsia"/>
              </w:rPr>
              <w:t>2</w:t>
            </w:r>
            <w:r w:rsidRPr="00DD0594">
              <w:rPr>
                <w:rFonts w:hint="eastAsia"/>
              </w:rPr>
              <w:t>、断网，显示断网通用提示浮窗。</w:t>
            </w:r>
          </w:p>
        </w:tc>
      </w:tr>
      <w:tr w:rsidR="00DD0594" w:rsidRPr="00DD0594" w:rsidTr="0039054D">
        <w:tc>
          <w:tcPr>
            <w:tcW w:w="1384" w:type="dxa"/>
            <w:vMerge/>
          </w:tcPr>
          <w:p w:rsidR="0039054D" w:rsidRPr="00DD0594" w:rsidRDefault="0039054D" w:rsidP="0039054D"/>
        </w:tc>
        <w:tc>
          <w:tcPr>
            <w:tcW w:w="1276" w:type="dxa"/>
          </w:tcPr>
          <w:p w:rsidR="0039054D" w:rsidRPr="00DD0594" w:rsidRDefault="0039054D" w:rsidP="0039054D">
            <w:r w:rsidRPr="00DD0594">
              <w:rPr>
                <w:rFonts w:hint="eastAsia"/>
              </w:rPr>
              <w:t>上车地址</w:t>
            </w:r>
          </w:p>
        </w:tc>
        <w:tc>
          <w:tcPr>
            <w:tcW w:w="4678" w:type="dxa"/>
          </w:tcPr>
          <w:p w:rsidR="0039054D" w:rsidRPr="00DD0594" w:rsidRDefault="0039054D" w:rsidP="0039054D">
            <w:pPr>
              <w:jc w:val="left"/>
            </w:pPr>
            <w:r w:rsidRPr="00DD0594">
              <w:rPr>
                <w:rFonts w:hint="eastAsia"/>
              </w:rPr>
              <w:t>最多显示两行，超过部分末尾用“</w:t>
            </w:r>
            <w:r w:rsidRPr="00DD0594">
              <w:t>…</w:t>
            </w:r>
            <w:r w:rsidRPr="00DD0594">
              <w:rPr>
                <w:rFonts w:hint="eastAsia"/>
              </w:rPr>
              <w:t>”表示；</w:t>
            </w:r>
          </w:p>
        </w:tc>
        <w:tc>
          <w:tcPr>
            <w:tcW w:w="2624" w:type="dxa"/>
          </w:tcPr>
          <w:p w:rsidR="0039054D" w:rsidRPr="00DD0594" w:rsidRDefault="0039054D" w:rsidP="0039054D"/>
        </w:tc>
      </w:tr>
      <w:tr w:rsidR="00DD0594" w:rsidRPr="00DD0594" w:rsidTr="0039054D">
        <w:tc>
          <w:tcPr>
            <w:tcW w:w="1384" w:type="dxa"/>
            <w:vMerge/>
          </w:tcPr>
          <w:p w:rsidR="0039054D" w:rsidRPr="00DD0594" w:rsidRDefault="0039054D" w:rsidP="0039054D"/>
        </w:tc>
        <w:tc>
          <w:tcPr>
            <w:tcW w:w="1276" w:type="dxa"/>
          </w:tcPr>
          <w:p w:rsidR="0039054D" w:rsidRPr="00DD0594" w:rsidRDefault="0039054D" w:rsidP="0039054D">
            <w:r w:rsidRPr="00DD0594">
              <w:rPr>
                <w:rFonts w:hint="eastAsia"/>
              </w:rPr>
              <w:t>备注</w:t>
            </w:r>
          </w:p>
        </w:tc>
        <w:tc>
          <w:tcPr>
            <w:tcW w:w="4678" w:type="dxa"/>
          </w:tcPr>
          <w:p w:rsidR="0039054D" w:rsidRPr="00DD0594" w:rsidRDefault="0039054D" w:rsidP="0039054D">
            <w:r w:rsidRPr="00DD0594">
              <w:rPr>
                <w:rFonts w:hint="eastAsia"/>
              </w:rPr>
              <w:t>无备注信息时，则不显示备注模块。</w:t>
            </w:r>
          </w:p>
        </w:tc>
        <w:tc>
          <w:tcPr>
            <w:tcW w:w="2624" w:type="dxa"/>
          </w:tcPr>
          <w:p w:rsidR="0039054D" w:rsidRPr="00DD0594" w:rsidRDefault="0039054D" w:rsidP="0039054D"/>
        </w:tc>
      </w:tr>
      <w:tr w:rsidR="00DD0594" w:rsidRPr="00DD0594" w:rsidTr="0039054D">
        <w:tc>
          <w:tcPr>
            <w:tcW w:w="1384" w:type="dxa"/>
            <w:vMerge w:val="restart"/>
          </w:tcPr>
          <w:p w:rsidR="0039054D" w:rsidRPr="00DD0594" w:rsidRDefault="0039054D" w:rsidP="0039054D">
            <w:r w:rsidRPr="00DD0594">
              <w:rPr>
                <w:rFonts w:hint="eastAsia"/>
              </w:rPr>
              <w:lastRenderedPageBreak/>
              <w:t>II-A-05(02)</w:t>
            </w:r>
          </w:p>
          <w:p w:rsidR="0039054D" w:rsidRPr="00DD0594" w:rsidRDefault="0039054D" w:rsidP="0039054D">
            <w:r w:rsidRPr="00DD0594">
              <w:rPr>
                <w:rFonts w:hint="eastAsia"/>
              </w:rPr>
              <w:t>预约单</w:t>
            </w:r>
          </w:p>
        </w:tc>
        <w:tc>
          <w:tcPr>
            <w:tcW w:w="1276" w:type="dxa"/>
          </w:tcPr>
          <w:p w:rsidR="0039054D" w:rsidRPr="00DD0594" w:rsidRDefault="0039054D" w:rsidP="0039054D">
            <w:r w:rsidRPr="00DD0594">
              <w:rPr>
                <w:rFonts w:hint="eastAsia"/>
              </w:rPr>
              <w:t>初始化</w:t>
            </w:r>
          </w:p>
        </w:tc>
        <w:tc>
          <w:tcPr>
            <w:tcW w:w="4678" w:type="dxa"/>
          </w:tcPr>
          <w:p w:rsidR="0039054D" w:rsidRPr="00DD0594" w:rsidRDefault="0039054D" w:rsidP="0039054D">
            <w:pPr>
              <w:pStyle w:val="af0"/>
              <w:numPr>
                <w:ilvl w:val="0"/>
                <w:numId w:val="45"/>
              </w:numPr>
              <w:ind w:firstLineChars="0"/>
            </w:pPr>
            <w:r w:rsidRPr="00DD0594">
              <w:rPr>
                <w:rFonts w:hint="eastAsia"/>
              </w:rPr>
              <w:t>有订单推送过来，语音播报“订单来了”；</w:t>
            </w:r>
          </w:p>
        </w:tc>
        <w:tc>
          <w:tcPr>
            <w:tcW w:w="2624" w:type="dxa"/>
          </w:tcPr>
          <w:p w:rsidR="0039054D" w:rsidRPr="00DD0594" w:rsidRDefault="0039054D" w:rsidP="0039054D"/>
        </w:tc>
      </w:tr>
      <w:tr w:rsidR="00DD0594" w:rsidRPr="00DD0594" w:rsidTr="0039054D">
        <w:tc>
          <w:tcPr>
            <w:tcW w:w="1384" w:type="dxa"/>
            <w:vMerge/>
          </w:tcPr>
          <w:p w:rsidR="0039054D" w:rsidRPr="00DD0594" w:rsidRDefault="0039054D" w:rsidP="0039054D"/>
        </w:tc>
        <w:tc>
          <w:tcPr>
            <w:tcW w:w="1276" w:type="dxa"/>
          </w:tcPr>
          <w:p w:rsidR="0039054D" w:rsidRPr="00DD0594" w:rsidRDefault="0039054D" w:rsidP="0039054D">
            <w:r w:rsidRPr="00DD0594">
              <w:rPr>
                <w:rFonts w:hint="eastAsia"/>
              </w:rPr>
              <w:t>预约时间</w:t>
            </w:r>
          </w:p>
        </w:tc>
        <w:tc>
          <w:tcPr>
            <w:tcW w:w="4678" w:type="dxa"/>
          </w:tcPr>
          <w:p w:rsidR="0039054D" w:rsidRPr="00DD0594" w:rsidRDefault="0039054D" w:rsidP="0039054D">
            <w:r w:rsidRPr="00DD0594">
              <w:rPr>
                <w:rFonts w:hint="eastAsia"/>
              </w:rPr>
              <w:t>1</w:t>
            </w:r>
            <w:r w:rsidRPr="00DD0594">
              <w:rPr>
                <w:rFonts w:hint="eastAsia"/>
              </w:rPr>
              <w:t>、时间格式：</w:t>
            </w:r>
          </w:p>
          <w:p w:rsidR="0039054D" w:rsidRPr="00DD0594" w:rsidRDefault="0039054D" w:rsidP="0039054D">
            <w:r w:rsidRPr="00DD0594">
              <w:rPr>
                <w:rFonts w:hint="eastAsia"/>
              </w:rPr>
              <w:t>（</w:t>
            </w:r>
            <w:r w:rsidRPr="00DD0594">
              <w:rPr>
                <w:rFonts w:hint="eastAsia"/>
              </w:rPr>
              <w:t>1</w:t>
            </w:r>
            <w:r w:rsidRPr="00DD0594">
              <w:rPr>
                <w:rFonts w:hint="eastAsia"/>
              </w:rPr>
              <w:t>）今天的预约订单，显示为“今天</w:t>
            </w:r>
            <w:r w:rsidRPr="00DD0594">
              <w:rPr>
                <w:rFonts w:hint="eastAsia"/>
              </w:rPr>
              <w:t xml:space="preserve"> hh:mm</w:t>
            </w:r>
            <w:r w:rsidRPr="00DD0594">
              <w:rPr>
                <w:rFonts w:hint="eastAsia"/>
              </w:rPr>
              <w:t>”</w:t>
            </w:r>
            <w:r w:rsidRPr="00DD0594">
              <w:rPr>
                <w:rFonts w:hint="eastAsia"/>
              </w:rPr>
              <w:t>,eg</w:t>
            </w:r>
            <w:r w:rsidRPr="00DD0594">
              <w:rPr>
                <w:rFonts w:hint="eastAsia"/>
              </w:rPr>
              <w:t>：今天</w:t>
            </w:r>
            <w:r w:rsidRPr="00DD0594">
              <w:rPr>
                <w:rFonts w:hint="eastAsia"/>
              </w:rPr>
              <w:t xml:space="preserve"> 12:20</w:t>
            </w:r>
            <w:r w:rsidRPr="00DD0594">
              <w:rPr>
                <w:rFonts w:hint="eastAsia"/>
              </w:rPr>
              <w:t>；</w:t>
            </w:r>
          </w:p>
          <w:p w:rsidR="0039054D" w:rsidRPr="00DD0594" w:rsidRDefault="0039054D" w:rsidP="0039054D">
            <w:r w:rsidRPr="00DD0594">
              <w:rPr>
                <w:rFonts w:hint="eastAsia"/>
              </w:rPr>
              <w:t>（</w:t>
            </w:r>
            <w:r w:rsidRPr="00DD0594">
              <w:rPr>
                <w:rFonts w:hint="eastAsia"/>
              </w:rPr>
              <w:t>2</w:t>
            </w:r>
            <w:r w:rsidRPr="00DD0594">
              <w:rPr>
                <w:rFonts w:hint="eastAsia"/>
              </w:rPr>
              <w:t>）明天的预约订单，显示为“明天</w:t>
            </w:r>
            <w:r w:rsidRPr="00DD0594">
              <w:rPr>
                <w:rFonts w:hint="eastAsia"/>
              </w:rPr>
              <w:t xml:space="preserve"> hh</w:t>
            </w:r>
            <w:r w:rsidRPr="00DD0594">
              <w:rPr>
                <w:rFonts w:hint="eastAsia"/>
              </w:rPr>
              <w:t>：</w:t>
            </w:r>
            <w:r w:rsidRPr="00DD0594">
              <w:rPr>
                <w:rFonts w:hint="eastAsia"/>
              </w:rPr>
              <w:t>mm</w:t>
            </w:r>
            <w:r w:rsidRPr="00DD0594">
              <w:rPr>
                <w:rFonts w:hint="eastAsia"/>
              </w:rPr>
              <w:t>”</w:t>
            </w:r>
            <w:r w:rsidRPr="00DD0594">
              <w:rPr>
                <w:rFonts w:hint="eastAsia"/>
              </w:rPr>
              <w:t>,eg:</w:t>
            </w:r>
            <w:r w:rsidRPr="00DD0594">
              <w:rPr>
                <w:rFonts w:hint="eastAsia"/>
              </w:rPr>
              <w:t>明天</w:t>
            </w:r>
            <w:r w:rsidRPr="00DD0594">
              <w:rPr>
                <w:rFonts w:hint="eastAsia"/>
              </w:rPr>
              <w:t xml:space="preserve"> 15:35</w:t>
            </w:r>
            <w:r w:rsidRPr="00DD0594">
              <w:rPr>
                <w:rFonts w:hint="eastAsia"/>
              </w:rPr>
              <w:t>；</w:t>
            </w:r>
          </w:p>
          <w:p w:rsidR="0039054D" w:rsidRPr="00DD0594" w:rsidRDefault="0039054D" w:rsidP="0039054D">
            <w:r w:rsidRPr="00DD0594">
              <w:rPr>
                <w:rFonts w:hint="eastAsia"/>
              </w:rPr>
              <w:t>（</w:t>
            </w:r>
            <w:r w:rsidRPr="00DD0594">
              <w:rPr>
                <w:rFonts w:hint="eastAsia"/>
              </w:rPr>
              <w:t>3</w:t>
            </w:r>
            <w:r w:rsidRPr="00DD0594">
              <w:rPr>
                <w:rFonts w:hint="eastAsia"/>
              </w:rPr>
              <w:t>）后天的预约订单，显示为“后天</w:t>
            </w:r>
            <w:r w:rsidRPr="00DD0594">
              <w:rPr>
                <w:rFonts w:hint="eastAsia"/>
              </w:rPr>
              <w:t xml:space="preserve"> hh:mm</w:t>
            </w:r>
            <w:r w:rsidRPr="00DD0594">
              <w:rPr>
                <w:rFonts w:hint="eastAsia"/>
              </w:rPr>
              <w:t>”</w:t>
            </w:r>
            <w:r w:rsidRPr="00DD0594">
              <w:rPr>
                <w:rFonts w:hint="eastAsia"/>
              </w:rPr>
              <w:t>,eg</w:t>
            </w:r>
            <w:r w:rsidRPr="00DD0594">
              <w:rPr>
                <w:rFonts w:hint="eastAsia"/>
              </w:rPr>
              <w:t>：后天</w:t>
            </w:r>
            <w:r w:rsidRPr="00DD0594">
              <w:rPr>
                <w:rFonts w:hint="eastAsia"/>
              </w:rPr>
              <w:t xml:space="preserve"> 10:10</w:t>
            </w:r>
            <w:r w:rsidRPr="00DD0594">
              <w:rPr>
                <w:rFonts w:hint="eastAsia"/>
              </w:rPr>
              <w:t>；</w:t>
            </w:r>
          </w:p>
          <w:p w:rsidR="0039054D" w:rsidRPr="00DD0594" w:rsidRDefault="0039054D" w:rsidP="0039054D">
            <w:r w:rsidRPr="00DD0594">
              <w:rPr>
                <w:rFonts w:hint="eastAsia"/>
              </w:rPr>
              <w:t>（</w:t>
            </w:r>
            <w:r w:rsidRPr="00DD0594">
              <w:rPr>
                <w:rFonts w:hint="eastAsia"/>
              </w:rPr>
              <w:t>4</w:t>
            </w:r>
            <w:r w:rsidRPr="00DD0594">
              <w:rPr>
                <w:rFonts w:hint="eastAsia"/>
              </w:rPr>
              <w:t>）三天之后的预约订单，显示为“</w:t>
            </w:r>
            <w:r w:rsidRPr="00DD0594">
              <w:rPr>
                <w:rFonts w:hint="eastAsia"/>
              </w:rPr>
              <w:t>3</w:t>
            </w:r>
            <w:r w:rsidRPr="00DD0594">
              <w:rPr>
                <w:rFonts w:hint="eastAsia"/>
              </w:rPr>
              <w:t>天后</w:t>
            </w:r>
            <w:r w:rsidRPr="00DD0594">
              <w:rPr>
                <w:rFonts w:hint="eastAsia"/>
              </w:rPr>
              <w:t xml:space="preserve"> hh</w:t>
            </w:r>
            <w:r w:rsidRPr="00DD0594">
              <w:rPr>
                <w:rFonts w:hint="eastAsia"/>
              </w:rPr>
              <w:t>：</w:t>
            </w:r>
            <w:r w:rsidRPr="00DD0594">
              <w:rPr>
                <w:rFonts w:hint="eastAsia"/>
              </w:rPr>
              <w:t>mm</w:t>
            </w:r>
            <w:r w:rsidRPr="00DD0594">
              <w:rPr>
                <w:rFonts w:hint="eastAsia"/>
              </w:rPr>
              <w:t>”，</w:t>
            </w:r>
            <w:r w:rsidRPr="00DD0594">
              <w:rPr>
                <w:rFonts w:hint="eastAsia"/>
              </w:rPr>
              <w:t>eg</w:t>
            </w:r>
            <w:r w:rsidRPr="00DD0594">
              <w:rPr>
                <w:rFonts w:hint="eastAsia"/>
              </w:rPr>
              <w:t>：</w:t>
            </w:r>
            <w:r w:rsidRPr="00DD0594">
              <w:rPr>
                <w:rFonts w:hint="eastAsia"/>
              </w:rPr>
              <w:t>3</w:t>
            </w:r>
            <w:r w:rsidRPr="00DD0594">
              <w:rPr>
                <w:rFonts w:hint="eastAsia"/>
              </w:rPr>
              <w:t>天后</w:t>
            </w:r>
            <w:r w:rsidRPr="00DD0594">
              <w:rPr>
                <w:rFonts w:hint="eastAsia"/>
              </w:rPr>
              <w:t xml:space="preserve"> 9:50</w:t>
            </w:r>
            <w:r w:rsidRPr="00DD0594">
              <w:rPr>
                <w:rFonts w:hint="eastAsia"/>
              </w:rPr>
              <w:t>。</w:t>
            </w:r>
          </w:p>
          <w:p w:rsidR="0039054D" w:rsidRPr="00DD0594" w:rsidRDefault="0039054D" w:rsidP="0039054D">
            <w:r w:rsidRPr="00DD0594">
              <w:t>其中</w:t>
            </w:r>
            <w:r w:rsidRPr="00DD0594">
              <w:rPr>
                <w:rFonts w:hint="eastAsia"/>
              </w:rPr>
              <w:t>，</w:t>
            </w:r>
            <w:r w:rsidRPr="00DD0594">
              <w:t>今天</w:t>
            </w:r>
            <w:r w:rsidRPr="00DD0594">
              <w:rPr>
                <w:rFonts w:hint="eastAsia"/>
              </w:rPr>
              <w:t>、</w:t>
            </w:r>
            <w:r w:rsidRPr="00DD0594">
              <w:t>明天</w:t>
            </w:r>
            <w:r w:rsidRPr="00DD0594">
              <w:rPr>
                <w:rFonts w:hint="eastAsia"/>
              </w:rPr>
              <w:t>、</w:t>
            </w:r>
            <w:r w:rsidRPr="00DD0594">
              <w:t>后天</w:t>
            </w:r>
            <w:r w:rsidRPr="00DD0594">
              <w:rPr>
                <w:rFonts w:hint="eastAsia"/>
              </w:rPr>
              <w:t>，</w:t>
            </w:r>
            <w:r w:rsidRPr="00DD0594">
              <w:t>根据实际用车时间与当前时间换算而来</w:t>
            </w:r>
            <w:r w:rsidRPr="00DD0594">
              <w:rPr>
                <w:rFonts w:hint="eastAsia"/>
              </w:rPr>
              <w:t>。</w:t>
            </w:r>
          </w:p>
          <w:p w:rsidR="0039054D" w:rsidRPr="00DD0594" w:rsidRDefault="0039054D" w:rsidP="0039054D">
            <w:pPr>
              <w:rPr>
                <w:b/>
              </w:rPr>
            </w:pPr>
            <w:r w:rsidRPr="00DD0594">
              <w:rPr>
                <w:rFonts w:hint="eastAsia"/>
                <w:b/>
              </w:rPr>
              <w:t>注：一期网约车预约单，抢单页面预约时间显示规则同步修改。</w:t>
            </w:r>
          </w:p>
        </w:tc>
        <w:tc>
          <w:tcPr>
            <w:tcW w:w="2624" w:type="dxa"/>
          </w:tcPr>
          <w:p w:rsidR="0039054D" w:rsidRPr="00DD0594" w:rsidRDefault="0039054D" w:rsidP="0039054D"/>
        </w:tc>
      </w:tr>
      <w:tr w:rsidR="00DD0594" w:rsidRPr="00DD0594" w:rsidTr="0039054D">
        <w:tc>
          <w:tcPr>
            <w:tcW w:w="1384" w:type="dxa"/>
            <w:vMerge/>
          </w:tcPr>
          <w:p w:rsidR="0039054D" w:rsidRPr="00DD0594" w:rsidRDefault="0039054D" w:rsidP="0039054D"/>
        </w:tc>
        <w:tc>
          <w:tcPr>
            <w:tcW w:w="1276" w:type="dxa"/>
          </w:tcPr>
          <w:p w:rsidR="0039054D" w:rsidRPr="00DD0594" w:rsidRDefault="0039054D" w:rsidP="0039054D">
            <w:r w:rsidRPr="00DD0594">
              <w:rPr>
                <w:rFonts w:hint="eastAsia"/>
              </w:rPr>
              <w:t>抢单倒计时</w:t>
            </w:r>
          </w:p>
        </w:tc>
        <w:tc>
          <w:tcPr>
            <w:tcW w:w="4678" w:type="dxa"/>
          </w:tcPr>
          <w:p w:rsidR="0039054D" w:rsidRPr="00DD0594" w:rsidRDefault="0039054D" w:rsidP="0039054D">
            <w:r w:rsidRPr="00DD0594">
              <w:rPr>
                <w:rFonts w:hint="eastAsia"/>
              </w:rPr>
              <w:t>1</w:t>
            </w:r>
            <w:r w:rsidRPr="00DD0594">
              <w:rPr>
                <w:rFonts w:hint="eastAsia"/>
              </w:rPr>
              <w:t>、按照平台设置的抢单时限倒计时显示；</w:t>
            </w:r>
          </w:p>
          <w:p w:rsidR="0039054D" w:rsidRPr="00DD0594" w:rsidRDefault="0039054D" w:rsidP="0039054D">
            <w:r w:rsidRPr="00DD0594">
              <w:rPr>
                <w:rFonts w:hint="eastAsia"/>
              </w:rPr>
              <w:t>2</w:t>
            </w:r>
            <w:r w:rsidRPr="00DD0594">
              <w:rPr>
                <w:rFonts w:hint="eastAsia"/>
              </w:rPr>
              <w:t>、倒计时结束，抢单弹框关闭；</w:t>
            </w:r>
          </w:p>
          <w:p w:rsidR="0039054D" w:rsidRPr="00DD0594" w:rsidRDefault="0039054D" w:rsidP="0039054D">
            <w:r w:rsidRPr="00DD0594">
              <w:rPr>
                <w:rFonts w:hint="eastAsia"/>
              </w:rPr>
              <w:t>3</w:t>
            </w:r>
            <w:r w:rsidRPr="00DD0594">
              <w:rPr>
                <w:rFonts w:hint="eastAsia"/>
              </w:rPr>
              <w:t>、点击【抢单】，抢单结果反馈如下：：</w:t>
            </w:r>
          </w:p>
          <w:p w:rsidR="0039054D" w:rsidRPr="00DD0594" w:rsidRDefault="0039054D" w:rsidP="0039054D">
            <w:r w:rsidRPr="00DD0594">
              <w:rPr>
                <w:rFonts w:hint="eastAsia"/>
              </w:rPr>
              <w:t>（</w:t>
            </w:r>
            <w:r w:rsidRPr="00DD0594">
              <w:rPr>
                <w:rFonts w:hint="eastAsia"/>
              </w:rPr>
              <w:t>1</w:t>
            </w:r>
            <w:r w:rsidRPr="00DD0594">
              <w:rPr>
                <w:rFonts w:hint="eastAsia"/>
              </w:rPr>
              <w:t>）若抢到订单，浮窗提示“抢单成功”</w:t>
            </w:r>
            <w:r w:rsidRPr="00DD0594">
              <w:rPr>
                <w:rFonts w:hint="eastAsia"/>
              </w:rPr>
              <w:t>5</w:t>
            </w:r>
            <w:r w:rsidRPr="00DD0594">
              <w:rPr>
                <w:rFonts w:hint="eastAsia"/>
              </w:rPr>
              <w:t>秒；之后留在原页面；</w:t>
            </w:r>
          </w:p>
          <w:p w:rsidR="0039054D" w:rsidRPr="00DD0594" w:rsidRDefault="0039054D" w:rsidP="0039054D">
            <w:r w:rsidRPr="00DD0594">
              <w:rPr>
                <w:rFonts w:hint="eastAsia"/>
              </w:rPr>
              <w:t>（</w:t>
            </w:r>
            <w:r w:rsidRPr="00DD0594">
              <w:rPr>
                <w:rFonts w:hint="eastAsia"/>
              </w:rPr>
              <w:t>2</w:t>
            </w:r>
            <w:r w:rsidRPr="00DD0594">
              <w:rPr>
                <w:rFonts w:hint="eastAsia"/>
              </w:rPr>
              <w:t>）若该订单被其他司机抢走，浮窗提示“订单已被接走”。</w:t>
            </w:r>
          </w:p>
          <w:p w:rsidR="0039054D" w:rsidRPr="00DD0594" w:rsidRDefault="0039054D" w:rsidP="0039054D">
            <w:r w:rsidRPr="00DD0594">
              <w:rPr>
                <w:rFonts w:hint="eastAsia"/>
              </w:rPr>
              <w:t>（</w:t>
            </w:r>
            <w:r w:rsidRPr="00DD0594">
              <w:rPr>
                <w:rFonts w:hint="eastAsia"/>
              </w:rPr>
              <w:t>3</w:t>
            </w:r>
            <w:r w:rsidRPr="00DD0594">
              <w:rPr>
                <w:rFonts w:hint="eastAsia"/>
              </w:rPr>
              <w:t>）抢单过程中，浮框显示“抢单中”。</w:t>
            </w:r>
          </w:p>
        </w:tc>
        <w:tc>
          <w:tcPr>
            <w:tcW w:w="2624" w:type="dxa"/>
          </w:tcPr>
          <w:p w:rsidR="0039054D" w:rsidRPr="00DD0594" w:rsidRDefault="0039054D" w:rsidP="0039054D">
            <w:r w:rsidRPr="00DD0594">
              <w:rPr>
                <w:rFonts w:hint="eastAsia"/>
              </w:rPr>
              <w:t>1</w:t>
            </w:r>
            <w:r w:rsidRPr="00DD0594">
              <w:rPr>
                <w:rFonts w:hint="eastAsia"/>
              </w:rPr>
              <w:t>、</w:t>
            </w:r>
            <w:r w:rsidRPr="00DD0594">
              <w:rPr>
                <w:rFonts w:hint="eastAsia"/>
              </w:rPr>
              <w:t>app</w:t>
            </w:r>
            <w:r w:rsidRPr="00DD0594">
              <w:rPr>
                <w:rFonts w:hint="eastAsia"/>
              </w:rPr>
              <w:t>置于后台或退出，再次打开</w:t>
            </w:r>
            <w:r w:rsidRPr="00DD0594">
              <w:rPr>
                <w:rFonts w:hint="eastAsia"/>
              </w:rPr>
              <w:t>app</w:t>
            </w:r>
            <w:r w:rsidRPr="00DD0594">
              <w:rPr>
                <w:rFonts w:hint="eastAsia"/>
              </w:rPr>
              <w:t>时，倒计时应保持正常计时，也即再次进入时，如计时未结束，则应显示实际剩余时间。</w:t>
            </w:r>
          </w:p>
          <w:p w:rsidR="0039054D" w:rsidRPr="00DD0594" w:rsidRDefault="0039054D" w:rsidP="0039054D">
            <w:r w:rsidRPr="00DD0594">
              <w:t>e</w:t>
            </w:r>
            <w:r w:rsidRPr="00DD0594">
              <w:rPr>
                <w:rFonts w:hint="eastAsia"/>
              </w:rPr>
              <w:t>g</w:t>
            </w:r>
            <w:r w:rsidRPr="00DD0594">
              <w:rPr>
                <w:rFonts w:hint="eastAsia"/>
              </w:rPr>
              <w:t>：退出时倒计时为</w:t>
            </w:r>
            <w:r w:rsidRPr="00DD0594">
              <w:t>1</w:t>
            </w:r>
            <w:r w:rsidRPr="00DD0594">
              <w:rPr>
                <w:rFonts w:hint="eastAsia"/>
              </w:rPr>
              <w:t>5</w:t>
            </w:r>
            <w:r w:rsidRPr="00DD0594">
              <w:rPr>
                <w:rFonts w:hint="eastAsia"/>
              </w:rPr>
              <w:t>秒；等了</w:t>
            </w:r>
            <w:r w:rsidRPr="00DD0594">
              <w:rPr>
                <w:rFonts w:hint="eastAsia"/>
              </w:rPr>
              <w:t>10</w:t>
            </w:r>
            <w:r w:rsidRPr="00DD0594">
              <w:rPr>
                <w:rFonts w:hint="eastAsia"/>
              </w:rPr>
              <w:t>秒后再次打开</w:t>
            </w:r>
            <w:r w:rsidRPr="00DD0594">
              <w:rPr>
                <w:rFonts w:hint="eastAsia"/>
              </w:rPr>
              <w:t>app</w:t>
            </w:r>
            <w:r w:rsidRPr="00DD0594">
              <w:rPr>
                <w:rFonts w:hint="eastAsia"/>
              </w:rPr>
              <w:t>，则倒计时显示为</w:t>
            </w:r>
            <w:r w:rsidRPr="00DD0594">
              <w:rPr>
                <w:rFonts w:hint="eastAsia"/>
              </w:rPr>
              <w:t>5</w:t>
            </w:r>
            <w:r w:rsidRPr="00DD0594">
              <w:rPr>
                <w:rFonts w:hint="eastAsia"/>
              </w:rPr>
              <w:t>秒。</w:t>
            </w:r>
          </w:p>
          <w:p w:rsidR="0039054D" w:rsidRPr="00DD0594" w:rsidRDefault="0039054D" w:rsidP="0039054D">
            <w:r w:rsidRPr="00DD0594">
              <w:rPr>
                <w:rFonts w:hint="eastAsia"/>
              </w:rPr>
              <w:t>2</w:t>
            </w:r>
            <w:r w:rsidRPr="00DD0594">
              <w:rPr>
                <w:rFonts w:hint="eastAsia"/>
              </w:rPr>
              <w:t>、断网，显示断网通用提示浮窗。</w:t>
            </w:r>
          </w:p>
        </w:tc>
      </w:tr>
      <w:tr w:rsidR="00DD0594" w:rsidRPr="00DD0594" w:rsidTr="0039054D">
        <w:tc>
          <w:tcPr>
            <w:tcW w:w="1384" w:type="dxa"/>
            <w:vMerge/>
          </w:tcPr>
          <w:p w:rsidR="0039054D" w:rsidRPr="00DD0594" w:rsidRDefault="0039054D" w:rsidP="0039054D"/>
        </w:tc>
        <w:tc>
          <w:tcPr>
            <w:tcW w:w="1276" w:type="dxa"/>
          </w:tcPr>
          <w:p w:rsidR="0039054D" w:rsidRPr="00DD0594" w:rsidRDefault="0039054D" w:rsidP="0039054D">
            <w:r w:rsidRPr="00DD0594">
              <w:rPr>
                <w:rFonts w:hint="eastAsia"/>
              </w:rPr>
              <w:t>上车地点</w:t>
            </w:r>
          </w:p>
        </w:tc>
        <w:tc>
          <w:tcPr>
            <w:tcW w:w="4678" w:type="dxa"/>
          </w:tcPr>
          <w:p w:rsidR="0039054D" w:rsidRPr="00DD0594" w:rsidRDefault="0039054D" w:rsidP="0039054D">
            <w:r w:rsidRPr="00DD0594">
              <w:rPr>
                <w:rFonts w:hint="eastAsia"/>
              </w:rPr>
              <w:t>最多显示两行，超过部分末尾用“</w:t>
            </w:r>
            <w:r w:rsidRPr="00DD0594">
              <w:t>…</w:t>
            </w:r>
            <w:r w:rsidRPr="00DD0594">
              <w:rPr>
                <w:rFonts w:hint="eastAsia"/>
              </w:rPr>
              <w:t>”表示；</w:t>
            </w:r>
          </w:p>
        </w:tc>
        <w:tc>
          <w:tcPr>
            <w:tcW w:w="2624" w:type="dxa"/>
          </w:tcPr>
          <w:p w:rsidR="0039054D" w:rsidRPr="00DD0594" w:rsidRDefault="0039054D" w:rsidP="0039054D"/>
        </w:tc>
      </w:tr>
      <w:tr w:rsidR="00DD0594" w:rsidRPr="00DD0594" w:rsidTr="0039054D">
        <w:tc>
          <w:tcPr>
            <w:tcW w:w="1384" w:type="dxa"/>
            <w:vMerge/>
          </w:tcPr>
          <w:p w:rsidR="0039054D" w:rsidRPr="00DD0594" w:rsidRDefault="0039054D" w:rsidP="0039054D"/>
        </w:tc>
        <w:tc>
          <w:tcPr>
            <w:tcW w:w="1276" w:type="dxa"/>
          </w:tcPr>
          <w:p w:rsidR="0039054D" w:rsidRPr="00DD0594" w:rsidRDefault="0039054D" w:rsidP="0039054D">
            <w:r w:rsidRPr="00DD0594">
              <w:rPr>
                <w:rFonts w:hint="eastAsia"/>
              </w:rPr>
              <w:t>下车地点</w:t>
            </w:r>
          </w:p>
        </w:tc>
        <w:tc>
          <w:tcPr>
            <w:tcW w:w="4678" w:type="dxa"/>
          </w:tcPr>
          <w:p w:rsidR="0039054D" w:rsidRPr="00DD0594" w:rsidRDefault="0039054D" w:rsidP="0039054D">
            <w:r w:rsidRPr="00DD0594">
              <w:rPr>
                <w:rFonts w:hint="eastAsia"/>
              </w:rPr>
              <w:t>最多显示两行，超过部分末尾用“</w:t>
            </w:r>
            <w:r w:rsidRPr="00DD0594">
              <w:t>…</w:t>
            </w:r>
            <w:r w:rsidRPr="00DD0594">
              <w:rPr>
                <w:rFonts w:hint="eastAsia"/>
              </w:rPr>
              <w:t>”表示；</w:t>
            </w:r>
          </w:p>
        </w:tc>
        <w:tc>
          <w:tcPr>
            <w:tcW w:w="2624" w:type="dxa"/>
          </w:tcPr>
          <w:p w:rsidR="0039054D" w:rsidRPr="00DD0594" w:rsidRDefault="0039054D" w:rsidP="0039054D"/>
        </w:tc>
      </w:tr>
      <w:tr w:rsidR="0039054D" w:rsidRPr="00DD0594" w:rsidTr="0039054D">
        <w:tc>
          <w:tcPr>
            <w:tcW w:w="1384" w:type="dxa"/>
            <w:vMerge/>
          </w:tcPr>
          <w:p w:rsidR="0039054D" w:rsidRPr="00DD0594" w:rsidRDefault="0039054D" w:rsidP="0039054D"/>
        </w:tc>
        <w:tc>
          <w:tcPr>
            <w:tcW w:w="1276" w:type="dxa"/>
          </w:tcPr>
          <w:p w:rsidR="0039054D" w:rsidRPr="00DD0594" w:rsidRDefault="0039054D" w:rsidP="0039054D">
            <w:r w:rsidRPr="00DD0594">
              <w:rPr>
                <w:rFonts w:hint="eastAsia"/>
              </w:rPr>
              <w:t>备注</w:t>
            </w:r>
          </w:p>
        </w:tc>
        <w:tc>
          <w:tcPr>
            <w:tcW w:w="4678" w:type="dxa"/>
          </w:tcPr>
          <w:p w:rsidR="0039054D" w:rsidRPr="00DD0594" w:rsidRDefault="0039054D" w:rsidP="0039054D">
            <w:r w:rsidRPr="00DD0594">
              <w:rPr>
                <w:rFonts w:hint="eastAsia"/>
              </w:rPr>
              <w:t>无备注内容时，不显示备注模块。</w:t>
            </w:r>
          </w:p>
        </w:tc>
        <w:tc>
          <w:tcPr>
            <w:tcW w:w="2624" w:type="dxa"/>
          </w:tcPr>
          <w:p w:rsidR="0039054D" w:rsidRPr="00DD0594" w:rsidRDefault="0039054D" w:rsidP="0039054D"/>
        </w:tc>
      </w:tr>
    </w:tbl>
    <w:p w:rsidR="0039054D" w:rsidRPr="00DD0594" w:rsidRDefault="0039054D" w:rsidP="0039054D"/>
    <w:p w:rsidR="0039054D" w:rsidRPr="00DD0594" w:rsidRDefault="0039054D" w:rsidP="0039054D">
      <w:pPr>
        <w:pStyle w:val="5"/>
      </w:pPr>
      <w:r w:rsidRPr="00DD0594">
        <w:rPr>
          <w:rFonts w:hint="eastAsia"/>
        </w:rPr>
        <w:lastRenderedPageBreak/>
        <w:t>非抢订单（出租车）</w:t>
      </w:r>
    </w:p>
    <w:p w:rsidR="0039054D" w:rsidRPr="00DD0594" w:rsidRDefault="0039054D" w:rsidP="0039054D">
      <w:pPr>
        <w:pStyle w:val="6"/>
      </w:pPr>
      <w:r w:rsidRPr="00DD0594">
        <w:rPr>
          <w:rFonts w:hint="eastAsia"/>
        </w:rPr>
        <w:t>用例描述</w:t>
      </w:r>
    </w:p>
    <w:p w:rsidR="0039054D" w:rsidRPr="00DD0594" w:rsidRDefault="00596E6D" w:rsidP="0039054D">
      <w:r w:rsidRPr="00DD0594">
        <w:rPr>
          <w:rFonts w:hint="eastAsia"/>
        </w:rPr>
        <w:t>系统指派任务（更换车辆、强派方式</w:t>
      </w:r>
      <w:r w:rsidR="0039054D" w:rsidRPr="00DD0594">
        <w:rPr>
          <w:rFonts w:hint="eastAsia"/>
        </w:rPr>
        <w:t>），推送给司机的订单提醒，同时推送消息至“我的消息</w:t>
      </w:r>
      <w:r w:rsidR="0039054D" w:rsidRPr="00DD0594">
        <w:rPr>
          <w:rFonts w:hint="eastAsia"/>
        </w:rPr>
        <w:t>-</w:t>
      </w:r>
      <w:r w:rsidR="0039054D" w:rsidRPr="00DD0594">
        <w:rPr>
          <w:rFonts w:hint="eastAsia"/>
        </w:rPr>
        <w:t>系统消息”列表中。</w:t>
      </w:r>
    </w:p>
    <w:p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242"/>
        <w:gridCol w:w="1418"/>
        <w:gridCol w:w="4811"/>
        <w:gridCol w:w="2491"/>
      </w:tblGrid>
      <w:tr w:rsidR="00DD0594" w:rsidRPr="00DD0594" w:rsidTr="0039054D">
        <w:tc>
          <w:tcPr>
            <w:tcW w:w="1242" w:type="dxa"/>
            <w:shd w:val="clear" w:color="auto" w:fill="BFBFBF" w:themeFill="background1" w:themeFillShade="BF"/>
          </w:tcPr>
          <w:p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8" w:type="dxa"/>
            <w:shd w:val="clear" w:color="auto" w:fill="BFBFBF" w:themeFill="background1" w:themeFillShade="BF"/>
          </w:tcPr>
          <w:p w:rsidR="0039054D" w:rsidRPr="00DD0594" w:rsidRDefault="0039054D" w:rsidP="0039054D">
            <w:pPr>
              <w:jc w:val="center"/>
              <w:rPr>
                <w:b/>
              </w:rPr>
            </w:pPr>
            <w:r w:rsidRPr="00DD0594">
              <w:rPr>
                <w:rFonts w:hint="eastAsia"/>
                <w:b/>
              </w:rPr>
              <w:t>元素名称</w:t>
            </w:r>
          </w:p>
        </w:tc>
        <w:tc>
          <w:tcPr>
            <w:tcW w:w="4811" w:type="dxa"/>
            <w:shd w:val="clear" w:color="auto" w:fill="BFBFBF" w:themeFill="background1" w:themeFillShade="BF"/>
          </w:tcPr>
          <w:p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rsidR="0039054D" w:rsidRPr="00DD0594" w:rsidRDefault="0039054D" w:rsidP="0039054D">
            <w:pPr>
              <w:jc w:val="center"/>
              <w:rPr>
                <w:b/>
              </w:rPr>
            </w:pPr>
            <w:r w:rsidRPr="00DD0594">
              <w:rPr>
                <w:rFonts w:hint="eastAsia"/>
                <w:b/>
              </w:rPr>
              <w:t>异常处理</w:t>
            </w:r>
          </w:p>
        </w:tc>
      </w:tr>
      <w:tr w:rsidR="00DD0594" w:rsidRPr="00DD0594" w:rsidTr="0039054D">
        <w:tc>
          <w:tcPr>
            <w:tcW w:w="1242" w:type="dxa"/>
            <w:vMerge w:val="restart"/>
          </w:tcPr>
          <w:p w:rsidR="0039054D" w:rsidRPr="00DD0594" w:rsidRDefault="0039054D" w:rsidP="0039054D">
            <w:r w:rsidRPr="00DD0594">
              <w:rPr>
                <w:rFonts w:hint="eastAsia"/>
              </w:rPr>
              <w:t>II-A-06(02)</w:t>
            </w:r>
          </w:p>
          <w:p w:rsidR="0039054D" w:rsidRPr="00DD0594" w:rsidRDefault="0039054D" w:rsidP="0039054D">
            <w:r w:rsidRPr="00DD0594">
              <w:rPr>
                <w:rFonts w:hint="eastAsia"/>
              </w:rPr>
              <w:t>即刻单</w:t>
            </w:r>
          </w:p>
        </w:tc>
        <w:tc>
          <w:tcPr>
            <w:tcW w:w="1418" w:type="dxa"/>
          </w:tcPr>
          <w:p w:rsidR="0039054D" w:rsidRPr="00DD0594" w:rsidRDefault="0039054D" w:rsidP="0039054D">
            <w:r w:rsidRPr="00DD0594">
              <w:rPr>
                <w:rFonts w:hint="eastAsia"/>
              </w:rPr>
              <w:t>初始化</w:t>
            </w:r>
          </w:p>
        </w:tc>
        <w:tc>
          <w:tcPr>
            <w:tcW w:w="4811" w:type="dxa"/>
          </w:tcPr>
          <w:p w:rsidR="0039054D" w:rsidRPr="00DD0594" w:rsidRDefault="0039054D" w:rsidP="0039054D">
            <w:r w:rsidRPr="00DD0594">
              <w:rPr>
                <w:rFonts w:hint="eastAsia"/>
              </w:rPr>
              <w:t>弹窗提示，并语音播报“您有新任务”。</w:t>
            </w:r>
          </w:p>
        </w:tc>
        <w:tc>
          <w:tcPr>
            <w:tcW w:w="2491" w:type="dxa"/>
          </w:tcPr>
          <w:p w:rsidR="0039054D" w:rsidRPr="00DD0594" w:rsidRDefault="0039054D" w:rsidP="0039054D"/>
        </w:tc>
      </w:tr>
      <w:tr w:rsidR="00DD0594" w:rsidRPr="00DD0594" w:rsidTr="0039054D">
        <w:tc>
          <w:tcPr>
            <w:tcW w:w="1242" w:type="dxa"/>
            <w:vMerge/>
          </w:tcPr>
          <w:p w:rsidR="0039054D" w:rsidRPr="00DD0594" w:rsidRDefault="0039054D" w:rsidP="0039054D"/>
        </w:tc>
        <w:tc>
          <w:tcPr>
            <w:tcW w:w="1418" w:type="dxa"/>
          </w:tcPr>
          <w:p w:rsidR="0039054D" w:rsidRPr="00DD0594" w:rsidRDefault="0039054D" w:rsidP="0039054D">
            <w:r w:rsidRPr="00DD0594">
              <w:rPr>
                <w:rFonts w:hint="eastAsia"/>
              </w:rPr>
              <w:t>备注</w:t>
            </w:r>
          </w:p>
        </w:tc>
        <w:tc>
          <w:tcPr>
            <w:tcW w:w="4811" w:type="dxa"/>
          </w:tcPr>
          <w:p w:rsidR="0039054D" w:rsidRPr="00DD0594" w:rsidRDefault="0039054D" w:rsidP="0039054D">
            <w:r w:rsidRPr="00DD0594">
              <w:rPr>
                <w:rFonts w:hint="eastAsia"/>
              </w:rPr>
              <w:t>无备注内容时，不显示备注模块。</w:t>
            </w:r>
          </w:p>
        </w:tc>
        <w:tc>
          <w:tcPr>
            <w:tcW w:w="2491" w:type="dxa"/>
          </w:tcPr>
          <w:p w:rsidR="0039054D" w:rsidRPr="00DD0594" w:rsidRDefault="0039054D" w:rsidP="0039054D"/>
        </w:tc>
      </w:tr>
      <w:tr w:rsidR="00DD0594" w:rsidRPr="00DD0594" w:rsidTr="0039054D">
        <w:tc>
          <w:tcPr>
            <w:tcW w:w="1242" w:type="dxa"/>
            <w:vMerge/>
          </w:tcPr>
          <w:p w:rsidR="0039054D" w:rsidRPr="00DD0594" w:rsidRDefault="0039054D" w:rsidP="0039054D"/>
        </w:tc>
        <w:tc>
          <w:tcPr>
            <w:tcW w:w="1418" w:type="dxa"/>
          </w:tcPr>
          <w:p w:rsidR="0039054D" w:rsidRPr="00DD0594" w:rsidRDefault="0039054D" w:rsidP="0039054D">
            <w:r w:rsidRPr="00DD0594">
              <w:rPr>
                <w:rFonts w:hint="eastAsia"/>
              </w:rPr>
              <w:t>出发接人</w:t>
            </w:r>
          </w:p>
        </w:tc>
        <w:tc>
          <w:tcPr>
            <w:tcW w:w="4811" w:type="dxa"/>
          </w:tcPr>
          <w:p w:rsidR="0039054D" w:rsidRPr="00DD0594" w:rsidRDefault="0039054D" w:rsidP="0039054D">
            <w:r w:rsidRPr="00DD0594">
              <w:rPr>
                <w:rFonts w:hint="eastAsia"/>
              </w:rPr>
              <w:t>点击【出发接人】，跳转到订单行程页面，参见“</w:t>
            </w:r>
            <w:r w:rsidRPr="00DD0594">
              <w:rPr>
                <w:rFonts w:hint="eastAsia"/>
              </w:rPr>
              <w:t>II-A-02(01)</w:t>
            </w:r>
            <w:r w:rsidRPr="00DD0594">
              <w:rPr>
                <w:rFonts w:hint="eastAsia"/>
              </w:rPr>
              <w:t>”</w:t>
            </w:r>
          </w:p>
        </w:tc>
        <w:tc>
          <w:tcPr>
            <w:tcW w:w="2491" w:type="dxa"/>
          </w:tcPr>
          <w:p w:rsidR="005517A4" w:rsidRPr="00DD0594" w:rsidRDefault="005517A4" w:rsidP="005517A4">
            <w:pPr>
              <w:jc w:val="left"/>
            </w:pPr>
            <w:r w:rsidRPr="00DD0594">
              <w:rPr>
                <w:rFonts w:hint="eastAsia"/>
              </w:rPr>
              <w:t>1</w:t>
            </w:r>
            <w:r w:rsidRPr="00DD0594">
              <w:rPr>
                <w:rFonts w:hint="eastAsia"/>
              </w:rPr>
              <w:t>、点击“出发接人”按钮时，检测司机未结算情况，若未结算订单数量大于</w:t>
            </w:r>
            <w:r w:rsidRPr="00DD0594">
              <w:rPr>
                <w:rFonts w:hint="eastAsia"/>
              </w:rPr>
              <w:t>10</w:t>
            </w:r>
            <w:r w:rsidRPr="00DD0594">
              <w:rPr>
                <w:rFonts w:hint="eastAsia"/>
              </w:rPr>
              <w:t>单或未结算订单总金额大于</w:t>
            </w:r>
            <w:r w:rsidRPr="00DD0594">
              <w:rPr>
                <w:rFonts w:hint="eastAsia"/>
              </w:rPr>
              <w:t>200</w:t>
            </w:r>
            <w:r w:rsidRPr="00DD0594">
              <w:rPr>
                <w:rFonts w:hint="eastAsia"/>
              </w:rPr>
              <w:t>元，则弹框提示，</w:t>
            </w:r>
            <w:r w:rsidR="003D7BF4" w:rsidRPr="00DD0594">
              <w:rPr>
                <w:rFonts w:hint="eastAsia"/>
              </w:rPr>
              <w:t>同时关闭即刻单弹窗，</w:t>
            </w:r>
            <w:r w:rsidRPr="00DD0594">
              <w:rPr>
                <w:rFonts w:hint="eastAsia"/>
              </w:rPr>
              <w:t>参见“</w:t>
            </w:r>
            <w:r w:rsidR="009E2164" w:rsidRPr="00DD0594">
              <w:rPr>
                <w:rFonts w:hint="eastAsia"/>
              </w:rPr>
              <w:t>II-</w:t>
            </w:r>
            <w:r w:rsidR="003D7BF4" w:rsidRPr="00DD0594">
              <w:t>A</w:t>
            </w:r>
            <w:r w:rsidR="009E2164" w:rsidRPr="00DD0594">
              <w:rPr>
                <w:rFonts w:hint="eastAsia"/>
              </w:rPr>
              <w:t>-0</w:t>
            </w:r>
            <w:r w:rsidR="003D7BF4" w:rsidRPr="00DD0594">
              <w:t>6</w:t>
            </w:r>
            <w:r w:rsidR="009E2164" w:rsidRPr="00DD0594">
              <w:rPr>
                <w:rFonts w:hint="eastAsia"/>
              </w:rPr>
              <w:t>-</w:t>
            </w:r>
            <w:r w:rsidR="003D7BF4" w:rsidRPr="00DD0594">
              <w:rPr>
                <w:rFonts w:hint="eastAsia"/>
              </w:rPr>
              <w:t xml:space="preserve"> </w:t>
            </w:r>
            <w:r w:rsidR="009E2164" w:rsidRPr="00DD0594">
              <w:rPr>
                <w:rFonts w:hint="eastAsia"/>
              </w:rPr>
              <w:t>(</w:t>
            </w:r>
            <w:r w:rsidR="003D7BF4" w:rsidRPr="00DD0594">
              <w:t>05</w:t>
            </w:r>
            <w:r w:rsidRPr="00DD0594">
              <w:rPr>
                <w:rFonts w:hint="eastAsia"/>
              </w:rPr>
              <w:t>)</w:t>
            </w:r>
            <w:r w:rsidRPr="00DD0594">
              <w:rPr>
                <w:rFonts w:hint="eastAsia"/>
              </w:rPr>
              <w:t>”，点击“取消”，关闭当前弹窗；点击“去支付”，跳转到“</w:t>
            </w:r>
            <w:r w:rsidRPr="00DD0594">
              <w:rPr>
                <w:rFonts w:hint="eastAsia"/>
              </w:rPr>
              <w:t>II-A-03(01)</w:t>
            </w:r>
            <w:r w:rsidRPr="00DD0594">
              <w:rPr>
                <w:rFonts w:hint="eastAsia"/>
              </w:rPr>
              <w:t>待付结”页面。</w:t>
            </w:r>
          </w:p>
          <w:p w:rsidR="00C7146F" w:rsidRPr="00DD0594" w:rsidRDefault="00C7146F" w:rsidP="00C7146F">
            <w:pPr>
              <w:rPr>
                <w:rFonts w:ascii="Times New Roman" w:hAnsi="Times New Roman"/>
              </w:rPr>
            </w:pPr>
            <w:r w:rsidRPr="00DD0594">
              <w:rPr>
                <w:rFonts w:hint="eastAsia"/>
              </w:rPr>
              <w:t>2</w:t>
            </w:r>
            <w:r w:rsidRPr="00DD0594">
              <w:rPr>
                <w:rFonts w:hint="eastAsia"/>
              </w:rPr>
              <w:t>、</w:t>
            </w:r>
            <w:r w:rsidRPr="00DD0594">
              <w:rPr>
                <w:rFonts w:ascii="Times New Roman" w:hAnsi="Times New Roman" w:hint="eastAsia"/>
              </w:rPr>
              <w:t>点击后，判断是否有早于本订单的未出发订单，若有，</w:t>
            </w:r>
            <w:r w:rsidR="008C13C3" w:rsidRPr="00DD0594">
              <w:rPr>
                <w:rFonts w:ascii="Times New Roman" w:hAnsi="Times New Roman" w:hint="eastAsia"/>
              </w:rPr>
              <w:t>关闭出发接人订单弹窗，并弹窗提示</w:t>
            </w:r>
            <w:r w:rsidR="008C13C3" w:rsidRPr="00DD0594">
              <w:rPr>
                <w:rFonts w:hint="eastAsia"/>
              </w:rPr>
              <w:t>II-A-0</w:t>
            </w:r>
            <w:r w:rsidR="008C13C3" w:rsidRPr="00DD0594">
              <w:t>6</w:t>
            </w:r>
            <w:r w:rsidR="008C13C3" w:rsidRPr="00DD0594">
              <w:rPr>
                <w:rFonts w:hint="eastAsia"/>
              </w:rPr>
              <w:t>(0</w:t>
            </w:r>
            <w:r w:rsidR="008C13C3" w:rsidRPr="00DD0594">
              <w:t>6</w:t>
            </w:r>
            <w:r w:rsidR="008C13C3" w:rsidRPr="00DD0594">
              <w:rPr>
                <w:rFonts w:hint="eastAsia"/>
              </w:rPr>
              <w:t>)</w:t>
            </w:r>
            <w:r w:rsidR="008C13C3" w:rsidRPr="00DD0594">
              <w:rPr>
                <w:rFonts w:hint="eastAsia"/>
              </w:rPr>
              <w:t>，</w:t>
            </w:r>
            <w:r w:rsidR="008C13C3" w:rsidRPr="00DD0594">
              <w:rPr>
                <w:rFonts w:ascii="Times New Roman" w:hAnsi="Times New Roman" w:hint="eastAsia"/>
              </w:rPr>
              <w:t>点击“去处理”跳转至“订单管理</w:t>
            </w:r>
            <w:r w:rsidR="008C13C3" w:rsidRPr="00DD0594">
              <w:rPr>
                <w:rFonts w:ascii="Times New Roman" w:hAnsi="Times New Roman" w:hint="eastAsia"/>
              </w:rPr>
              <w:t>-</w:t>
            </w:r>
            <w:r w:rsidR="008C13C3" w:rsidRPr="00DD0594">
              <w:rPr>
                <w:rFonts w:ascii="Times New Roman" w:hAnsi="Times New Roman" w:hint="eastAsia"/>
              </w:rPr>
              <w:t>当前订单”页面</w:t>
            </w:r>
            <w:r w:rsidR="00BF348E" w:rsidRPr="00DD0594">
              <w:rPr>
                <w:rFonts w:ascii="Times New Roman" w:hAnsi="Times New Roman" w:hint="eastAsia"/>
              </w:rPr>
              <w:t>，</w:t>
            </w:r>
            <w:r w:rsidR="00BF348E" w:rsidRPr="00DD0594">
              <w:rPr>
                <w:rFonts w:ascii="Times New Roman" w:hAnsi="Times New Roman" w:hint="eastAsia"/>
                <w:b/>
              </w:rPr>
              <w:t>一期网约车同步更改</w:t>
            </w:r>
          </w:p>
          <w:p w:rsidR="0039054D" w:rsidRPr="00DD0594" w:rsidRDefault="00C7146F" w:rsidP="0039054D">
            <w:r w:rsidRPr="00DD0594">
              <w:rPr>
                <w:rFonts w:hint="eastAsia"/>
              </w:rPr>
              <w:t>3</w:t>
            </w:r>
            <w:r w:rsidR="005517A4" w:rsidRPr="00DD0594">
              <w:rPr>
                <w:rFonts w:hint="eastAsia"/>
              </w:rPr>
              <w:t>、</w:t>
            </w:r>
            <w:r w:rsidR="0039054D" w:rsidRPr="00DD0594">
              <w:rPr>
                <w:rFonts w:hint="eastAsia"/>
              </w:rPr>
              <w:t>断网，显示断网通用</w:t>
            </w:r>
            <w:r w:rsidR="0039054D" w:rsidRPr="00DD0594">
              <w:rPr>
                <w:rFonts w:hint="eastAsia"/>
              </w:rPr>
              <w:lastRenderedPageBreak/>
              <w:t>提示浮窗。</w:t>
            </w:r>
          </w:p>
        </w:tc>
      </w:tr>
      <w:tr w:rsidR="00DD0594" w:rsidRPr="00DD0594" w:rsidTr="0039054D">
        <w:tc>
          <w:tcPr>
            <w:tcW w:w="1242" w:type="dxa"/>
            <w:vMerge/>
          </w:tcPr>
          <w:p w:rsidR="0039054D" w:rsidRPr="00DD0594" w:rsidRDefault="0039054D" w:rsidP="0039054D"/>
        </w:tc>
        <w:tc>
          <w:tcPr>
            <w:tcW w:w="1418" w:type="dxa"/>
          </w:tcPr>
          <w:p w:rsidR="0039054D" w:rsidRPr="00DD0594" w:rsidRDefault="0039054D" w:rsidP="0039054D">
            <w:r w:rsidRPr="00DD0594">
              <w:rPr>
                <w:rFonts w:hint="eastAsia"/>
              </w:rPr>
              <w:t>上车地点</w:t>
            </w:r>
          </w:p>
        </w:tc>
        <w:tc>
          <w:tcPr>
            <w:tcW w:w="4811" w:type="dxa"/>
          </w:tcPr>
          <w:p w:rsidR="0039054D" w:rsidRPr="00DD0594" w:rsidRDefault="0039054D" w:rsidP="0039054D">
            <w:r w:rsidRPr="00DD0594">
              <w:rPr>
                <w:rFonts w:hint="eastAsia"/>
              </w:rPr>
              <w:t>最多显示两行，超过部分末尾用“</w:t>
            </w:r>
            <w:r w:rsidRPr="00DD0594">
              <w:t>…</w:t>
            </w:r>
            <w:r w:rsidRPr="00DD0594">
              <w:rPr>
                <w:rFonts w:hint="eastAsia"/>
              </w:rPr>
              <w:t>”表示；</w:t>
            </w:r>
          </w:p>
        </w:tc>
        <w:tc>
          <w:tcPr>
            <w:tcW w:w="2491" w:type="dxa"/>
          </w:tcPr>
          <w:p w:rsidR="0039054D" w:rsidRPr="00DD0594" w:rsidRDefault="0039054D" w:rsidP="0039054D"/>
        </w:tc>
      </w:tr>
      <w:tr w:rsidR="00DD0594" w:rsidRPr="00DD0594" w:rsidTr="0039054D">
        <w:tc>
          <w:tcPr>
            <w:tcW w:w="1242" w:type="dxa"/>
            <w:vMerge/>
          </w:tcPr>
          <w:p w:rsidR="0039054D" w:rsidRPr="00DD0594" w:rsidRDefault="0039054D" w:rsidP="0039054D"/>
        </w:tc>
        <w:tc>
          <w:tcPr>
            <w:tcW w:w="1418" w:type="dxa"/>
          </w:tcPr>
          <w:p w:rsidR="0039054D" w:rsidRPr="00DD0594" w:rsidRDefault="0039054D" w:rsidP="0039054D">
            <w:r w:rsidRPr="00DD0594">
              <w:rPr>
                <w:rFonts w:hint="eastAsia"/>
              </w:rPr>
              <w:t>下车地点</w:t>
            </w:r>
          </w:p>
        </w:tc>
        <w:tc>
          <w:tcPr>
            <w:tcW w:w="4811" w:type="dxa"/>
          </w:tcPr>
          <w:p w:rsidR="0039054D" w:rsidRPr="00DD0594" w:rsidRDefault="0039054D" w:rsidP="0039054D">
            <w:r w:rsidRPr="00DD0594">
              <w:rPr>
                <w:rFonts w:hint="eastAsia"/>
              </w:rPr>
              <w:t>最多显示两行，超过部分末尾用“</w:t>
            </w:r>
            <w:r w:rsidRPr="00DD0594">
              <w:t>…</w:t>
            </w:r>
            <w:r w:rsidRPr="00DD0594">
              <w:rPr>
                <w:rFonts w:hint="eastAsia"/>
              </w:rPr>
              <w:t>”表示；</w:t>
            </w:r>
          </w:p>
        </w:tc>
        <w:tc>
          <w:tcPr>
            <w:tcW w:w="2491" w:type="dxa"/>
          </w:tcPr>
          <w:p w:rsidR="0039054D" w:rsidRPr="00DD0594" w:rsidRDefault="0039054D" w:rsidP="0039054D"/>
        </w:tc>
      </w:tr>
      <w:tr w:rsidR="00DD0594" w:rsidRPr="00DD0594" w:rsidTr="0039054D">
        <w:tc>
          <w:tcPr>
            <w:tcW w:w="1242" w:type="dxa"/>
            <w:vMerge w:val="restart"/>
          </w:tcPr>
          <w:p w:rsidR="0039054D" w:rsidRPr="00DD0594" w:rsidRDefault="0039054D" w:rsidP="0039054D">
            <w:r w:rsidRPr="00DD0594">
              <w:rPr>
                <w:rFonts w:hint="eastAsia"/>
              </w:rPr>
              <w:t>II-A-06(01)</w:t>
            </w:r>
          </w:p>
          <w:p w:rsidR="0039054D" w:rsidRPr="00DD0594" w:rsidRDefault="0039054D" w:rsidP="0039054D">
            <w:r w:rsidRPr="00DD0594">
              <w:rPr>
                <w:rFonts w:hint="eastAsia"/>
              </w:rPr>
              <w:t>预约单</w:t>
            </w:r>
          </w:p>
        </w:tc>
        <w:tc>
          <w:tcPr>
            <w:tcW w:w="1418" w:type="dxa"/>
          </w:tcPr>
          <w:p w:rsidR="0039054D" w:rsidRPr="00DD0594" w:rsidRDefault="0039054D" w:rsidP="0039054D">
            <w:r w:rsidRPr="00DD0594">
              <w:rPr>
                <w:rFonts w:hint="eastAsia"/>
              </w:rPr>
              <w:t>初始化</w:t>
            </w:r>
          </w:p>
        </w:tc>
        <w:tc>
          <w:tcPr>
            <w:tcW w:w="4811" w:type="dxa"/>
          </w:tcPr>
          <w:p w:rsidR="0039054D" w:rsidRPr="00DD0594" w:rsidRDefault="0039054D" w:rsidP="0039054D">
            <w:r w:rsidRPr="00DD0594">
              <w:rPr>
                <w:rFonts w:hint="eastAsia"/>
              </w:rPr>
              <w:t>1</w:t>
            </w:r>
            <w:r w:rsidRPr="00DD0594">
              <w:rPr>
                <w:rFonts w:hint="eastAsia"/>
              </w:rPr>
              <w:t>、</w:t>
            </w:r>
            <w:r w:rsidRPr="00DD0594">
              <w:rPr>
                <w:rFonts w:hint="eastAsia"/>
              </w:rPr>
              <w:t>App</w:t>
            </w:r>
            <w:r w:rsidRPr="00DD0594">
              <w:rPr>
                <w:rFonts w:hint="eastAsia"/>
              </w:rPr>
              <w:t>活跃状态，司机处于空闲状态，在任何界面都显示推送弹框；</w:t>
            </w:r>
          </w:p>
          <w:p w:rsidR="0039054D" w:rsidRPr="00DD0594" w:rsidRDefault="0039054D" w:rsidP="0039054D">
            <w:r w:rsidRPr="00DD0594">
              <w:rPr>
                <w:rFonts w:hint="eastAsia"/>
              </w:rPr>
              <w:t>2</w:t>
            </w:r>
            <w:r w:rsidRPr="00DD0594">
              <w:rPr>
                <w:rFonts w:hint="eastAsia"/>
              </w:rPr>
              <w:t>、语音播报“您有新任务”。</w:t>
            </w:r>
          </w:p>
        </w:tc>
        <w:tc>
          <w:tcPr>
            <w:tcW w:w="2491" w:type="dxa"/>
          </w:tcPr>
          <w:p w:rsidR="0039054D" w:rsidRPr="00DD0594" w:rsidRDefault="0039054D" w:rsidP="0039054D"/>
        </w:tc>
      </w:tr>
      <w:tr w:rsidR="00DD0594" w:rsidRPr="00DD0594" w:rsidTr="0039054D">
        <w:tc>
          <w:tcPr>
            <w:tcW w:w="1242" w:type="dxa"/>
            <w:vMerge/>
          </w:tcPr>
          <w:p w:rsidR="0039054D" w:rsidRPr="00DD0594" w:rsidRDefault="0039054D" w:rsidP="0039054D"/>
        </w:tc>
        <w:tc>
          <w:tcPr>
            <w:tcW w:w="1418" w:type="dxa"/>
          </w:tcPr>
          <w:p w:rsidR="0039054D" w:rsidRPr="00DD0594" w:rsidRDefault="0039054D" w:rsidP="0039054D">
            <w:r w:rsidRPr="00DD0594">
              <w:rPr>
                <w:rFonts w:hint="eastAsia"/>
              </w:rPr>
              <w:t>预约时间</w:t>
            </w:r>
          </w:p>
        </w:tc>
        <w:tc>
          <w:tcPr>
            <w:tcW w:w="4811" w:type="dxa"/>
          </w:tcPr>
          <w:p w:rsidR="0039054D" w:rsidRPr="00DD0594" w:rsidRDefault="0039054D" w:rsidP="0039054D">
            <w:r w:rsidRPr="00DD0594">
              <w:rPr>
                <w:rFonts w:hint="eastAsia"/>
              </w:rPr>
              <w:t>时间格式：</w:t>
            </w:r>
          </w:p>
          <w:p w:rsidR="0039054D" w:rsidRPr="00DD0594" w:rsidRDefault="0039054D" w:rsidP="0039054D">
            <w:r w:rsidRPr="00DD0594">
              <w:rPr>
                <w:rFonts w:hint="eastAsia"/>
              </w:rPr>
              <w:t>（</w:t>
            </w:r>
            <w:r w:rsidRPr="00DD0594">
              <w:rPr>
                <w:rFonts w:hint="eastAsia"/>
              </w:rPr>
              <w:t>1</w:t>
            </w:r>
            <w:r w:rsidRPr="00DD0594">
              <w:rPr>
                <w:rFonts w:hint="eastAsia"/>
              </w:rPr>
              <w:t>）今天的预约订单，显示为“今天</w:t>
            </w:r>
            <w:r w:rsidRPr="00DD0594">
              <w:rPr>
                <w:rFonts w:hint="eastAsia"/>
              </w:rPr>
              <w:t xml:space="preserve"> hh:mm</w:t>
            </w:r>
            <w:r w:rsidRPr="00DD0594">
              <w:rPr>
                <w:rFonts w:hint="eastAsia"/>
              </w:rPr>
              <w:t>”</w:t>
            </w:r>
            <w:r w:rsidRPr="00DD0594">
              <w:rPr>
                <w:rFonts w:hint="eastAsia"/>
              </w:rPr>
              <w:t>,eg</w:t>
            </w:r>
            <w:r w:rsidRPr="00DD0594">
              <w:rPr>
                <w:rFonts w:hint="eastAsia"/>
              </w:rPr>
              <w:t>：今天</w:t>
            </w:r>
            <w:r w:rsidRPr="00DD0594">
              <w:rPr>
                <w:rFonts w:hint="eastAsia"/>
              </w:rPr>
              <w:t xml:space="preserve"> 12:20</w:t>
            </w:r>
            <w:r w:rsidRPr="00DD0594">
              <w:rPr>
                <w:rFonts w:hint="eastAsia"/>
              </w:rPr>
              <w:t>；</w:t>
            </w:r>
          </w:p>
          <w:p w:rsidR="0039054D" w:rsidRPr="00DD0594" w:rsidRDefault="0039054D" w:rsidP="0039054D">
            <w:r w:rsidRPr="00DD0594">
              <w:rPr>
                <w:rFonts w:hint="eastAsia"/>
              </w:rPr>
              <w:t>（</w:t>
            </w:r>
            <w:r w:rsidRPr="00DD0594">
              <w:rPr>
                <w:rFonts w:hint="eastAsia"/>
              </w:rPr>
              <w:t>2</w:t>
            </w:r>
            <w:r w:rsidRPr="00DD0594">
              <w:rPr>
                <w:rFonts w:hint="eastAsia"/>
              </w:rPr>
              <w:t>）明天的预约订单，显示为“明天</w:t>
            </w:r>
            <w:r w:rsidRPr="00DD0594">
              <w:rPr>
                <w:rFonts w:hint="eastAsia"/>
              </w:rPr>
              <w:t xml:space="preserve"> hh</w:t>
            </w:r>
            <w:r w:rsidRPr="00DD0594">
              <w:rPr>
                <w:rFonts w:hint="eastAsia"/>
              </w:rPr>
              <w:t>：</w:t>
            </w:r>
            <w:r w:rsidRPr="00DD0594">
              <w:rPr>
                <w:rFonts w:hint="eastAsia"/>
              </w:rPr>
              <w:t>mm</w:t>
            </w:r>
            <w:r w:rsidRPr="00DD0594">
              <w:rPr>
                <w:rFonts w:hint="eastAsia"/>
              </w:rPr>
              <w:t>”</w:t>
            </w:r>
            <w:r w:rsidRPr="00DD0594">
              <w:rPr>
                <w:rFonts w:hint="eastAsia"/>
              </w:rPr>
              <w:t>,eg:</w:t>
            </w:r>
            <w:r w:rsidRPr="00DD0594">
              <w:rPr>
                <w:rFonts w:hint="eastAsia"/>
              </w:rPr>
              <w:t>明天</w:t>
            </w:r>
            <w:r w:rsidRPr="00DD0594">
              <w:rPr>
                <w:rFonts w:hint="eastAsia"/>
              </w:rPr>
              <w:t xml:space="preserve"> 15:35</w:t>
            </w:r>
            <w:r w:rsidRPr="00DD0594">
              <w:rPr>
                <w:rFonts w:hint="eastAsia"/>
              </w:rPr>
              <w:t>；</w:t>
            </w:r>
          </w:p>
          <w:p w:rsidR="0039054D" w:rsidRPr="00DD0594" w:rsidRDefault="0039054D" w:rsidP="0039054D">
            <w:r w:rsidRPr="00DD0594">
              <w:rPr>
                <w:rFonts w:hint="eastAsia"/>
              </w:rPr>
              <w:t>（</w:t>
            </w:r>
            <w:r w:rsidRPr="00DD0594">
              <w:rPr>
                <w:rFonts w:hint="eastAsia"/>
              </w:rPr>
              <w:t>3</w:t>
            </w:r>
            <w:r w:rsidRPr="00DD0594">
              <w:rPr>
                <w:rFonts w:hint="eastAsia"/>
              </w:rPr>
              <w:t>）后天的预约订单，显示为“后天</w:t>
            </w:r>
            <w:r w:rsidRPr="00DD0594">
              <w:rPr>
                <w:rFonts w:hint="eastAsia"/>
              </w:rPr>
              <w:t xml:space="preserve"> hh:mm</w:t>
            </w:r>
            <w:r w:rsidRPr="00DD0594">
              <w:rPr>
                <w:rFonts w:hint="eastAsia"/>
              </w:rPr>
              <w:t>”</w:t>
            </w:r>
            <w:r w:rsidRPr="00DD0594">
              <w:rPr>
                <w:rFonts w:hint="eastAsia"/>
              </w:rPr>
              <w:t>,eg</w:t>
            </w:r>
            <w:r w:rsidRPr="00DD0594">
              <w:rPr>
                <w:rFonts w:hint="eastAsia"/>
              </w:rPr>
              <w:t>：后天</w:t>
            </w:r>
            <w:r w:rsidRPr="00DD0594">
              <w:rPr>
                <w:rFonts w:hint="eastAsia"/>
              </w:rPr>
              <w:t xml:space="preserve"> 10:10</w:t>
            </w:r>
            <w:r w:rsidRPr="00DD0594">
              <w:rPr>
                <w:rFonts w:hint="eastAsia"/>
              </w:rPr>
              <w:t>；</w:t>
            </w:r>
          </w:p>
          <w:p w:rsidR="0039054D" w:rsidRPr="00DD0594" w:rsidRDefault="0039054D" w:rsidP="0039054D">
            <w:r w:rsidRPr="00DD0594">
              <w:rPr>
                <w:rFonts w:hint="eastAsia"/>
              </w:rPr>
              <w:t>（</w:t>
            </w:r>
            <w:r w:rsidRPr="00DD0594">
              <w:rPr>
                <w:rFonts w:hint="eastAsia"/>
              </w:rPr>
              <w:t>4</w:t>
            </w:r>
            <w:r w:rsidRPr="00DD0594">
              <w:rPr>
                <w:rFonts w:hint="eastAsia"/>
              </w:rPr>
              <w:t>）三天之后的预约订单，显示为“</w:t>
            </w:r>
            <w:r w:rsidRPr="00DD0594">
              <w:rPr>
                <w:rFonts w:hint="eastAsia"/>
              </w:rPr>
              <w:t>3</w:t>
            </w:r>
            <w:r w:rsidRPr="00DD0594">
              <w:rPr>
                <w:rFonts w:hint="eastAsia"/>
              </w:rPr>
              <w:t>天后</w:t>
            </w:r>
            <w:r w:rsidRPr="00DD0594">
              <w:rPr>
                <w:rFonts w:hint="eastAsia"/>
              </w:rPr>
              <w:t xml:space="preserve"> hh</w:t>
            </w:r>
            <w:r w:rsidRPr="00DD0594">
              <w:rPr>
                <w:rFonts w:hint="eastAsia"/>
              </w:rPr>
              <w:t>：</w:t>
            </w:r>
            <w:r w:rsidRPr="00DD0594">
              <w:rPr>
                <w:rFonts w:hint="eastAsia"/>
              </w:rPr>
              <w:t>mm</w:t>
            </w:r>
            <w:r w:rsidRPr="00DD0594">
              <w:rPr>
                <w:rFonts w:hint="eastAsia"/>
              </w:rPr>
              <w:t>”，</w:t>
            </w:r>
            <w:r w:rsidRPr="00DD0594">
              <w:rPr>
                <w:rFonts w:hint="eastAsia"/>
              </w:rPr>
              <w:t>eg</w:t>
            </w:r>
            <w:r w:rsidRPr="00DD0594">
              <w:rPr>
                <w:rFonts w:hint="eastAsia"/>
              </w:rPr>
              <w:t>：</w:t>
            </w:r>
            <w:r w:rsidRPr="00DD0594">
              <w:rPr>
                <w:rFonts w:hint="eastAsia"/>
              </w:rPr>
              <w:t>3</w:t>
            </w:r>
            <w:r w:rsidRPr="00DD0594">
              <w:rPr>
                <w:rFonts w:hint="eastAsia"/>
              </w:rPr>
              <w:t>天后</w:t>
            </w:r>
            <w:r w:rsidRPr="00DD0594">
              <w:rPr>
                <w:rFonts w:hint="eastAsia"/>
              </w:rPr>
              <w:t xml:space="preserve"> 9:50</w:t>
            </w:r>
            <w:r w:rsidRPr="00DD0594">
              <w:rPr>
                <w:rFonts w:hint="eastAsia"/>
              </w:rPr>
              <w:t>。</w:t>
            </w:r>
          </w:p>
          <w:p w:rsidR="0039054D" w:rsidRPr="00DD0594" w:rsidRDefault="0039054D" w:rsidP="0039054D">
            <w:r w:rsidRPr="00DD0594">
              <w:t>其中</w:t>
            </w:r>
            <w:r w:rsidRPr="00DD0594">
              <w:rPr>
                <w:rFonts w:hint="eastAsia"/>
              </w:rPr>
              <w:t>，</w:t>
            </w:r>
            <w:r w:rsidRPr="00DD0594">
              <w:t>今天</w:t>
            </w:r>
            <w:r w:rsidRPr="00DD0594">
              <w:rPr>
                <w:rFonts w:hint="eastAsia"/>
              </w:rPr>
              <w:t>、</w:t>
            </w:r>
            <w:r w:rsidRPr="00DD0594">
              <w:t>明天</w:t>
            </w:r>
            <w:r w:rsidRPr="00DD0594">
              <w:rPr>
                <w:rFonts w:hint="eastAsia"/>
              </w:rPr>
              <w:t>、</w:t>
            </w:r>
            <w:r w:rsidRPr="00DD0594">
              <w:t>后天</w:t>
            </w:r>
            <w:r w:rsidRPr="00DD0594">
              <w:rPr>
                <w:rFonts w:hint="eastAsia"/>
              </w:rPr>
              <w:t>，</w:t>
            </w:r>
            <w:r w:rsidRPr="00DD0594">
              <w:t>根据实际用车时间与当前时间换算而来</w:t>
            </w:r>
            <w:r w:rsidRPr="00DD0594">
              <w:rPr>
                <w:rFonts w:hint="eastAsia"/>
              </w:rPr>
              <w:t>。</w:t>
            </w:r>
          </w:p>
          <w:p w:rsidR="0039054D" w:rsidRPr="00DD0594" w:rsidRDefault="0039054D" w:rsidP="0039054D">
            <w:r w:rsidRPr="00DD0594">
              <w:rPr>
                <w:b/>
              </w:rPr>
              <w:t>注</w:t>
            </w:r>
            <w:r w:rsidRPr="00DD0594">
              <w:rPr>
                <w:rFonts w:hint="eastAsia"/>
                <w:b/>
              </w:rPr>
              <w:t>：</w:t>
            </w:r>
            <w:r w:rsidRPr="00DD0594">
              <w:rPr>
                <w:b/>
              </w:rPr>
              <w:t>一期网约车预约单</w:t>
            </w:r>
            <w:r w:rsidRPr="00DD0594">
              <w:rPr>
                <w:rFonts w:hint="eastAsia"/>
                <w:b/>
              </w:rPr>
              <w:t>，</w:t>
            </w:r>
            <w:r w:rsidRPr="00DD0594">
              <w:rPr>
                <w:b/>
              </w:rPr>
              <w:t>抢单页面预约时间显示规则同步修改</w:t>
            </w:r>
            <w:r w:rsidRPr="00DD0594">
              <w:rPr>
                <w:rFonts w:hint="eastAsia"/>
                <w:b/>
              </w:rPr>
              <w:t>。</w:t>
            </w:r>
          </w:p>
        </w:tc>
        <w:tc>
          <w:tcPr>
            <w:tcW w:w="2491" w:type="dxa"/>
          </w:tcPr>
          <w:p w:rsidR="0039054D" w:rsidRPr="00DD0594" w:rsidRDefault="0039054D" w:rsidP="0039054D"/>
        </w:tc>
      </w:tr>
      <w:tr w:rsidR="00DD0594" w:rsidRPr="00DD0594" w:rsidTr="0039054D">
        <w:tc>
          <w:tcPr>
            <w:tcW w:w="1242" w:type="dxa"/>
            <w:vMerge/>
          </w:tcPr>
          <w:p w:rsidR="0039054D" w:rsidRPr="00DD0594" w:rsidRDefault="0039054D" w:rsidP="0039054D"/>
        </w:tc>
        <w:tc>
          <w:tcPr>
            <w:tcW w:w="1418" w:type="dxa"/>
          </w:tcPr>
          <w:p w:rsidR="0039054D" w:rsidRPr="00DD0594" w:rsidRDefault="0039054D" w:rsidP="0039054D">
            <w:r w:rsidRPr="00DD0594">
              <w:rPr>
                <w:rFonts w:hint="eastAsia"/>
              </w:rPr>
              <w:t>上车地址</w:t>
            </w:r>
          </w:p>
        </w:tc>
        <w:tc>
          <w:tcPr>
            <w:tcW w:w="4811" w:type="dxa"/>
          </w:tcPr>
          <w:p w:rsidR="0039054D" w:rsidRPr="00DD0594" w:rsidRDefault="0039054D" w:rsidP="0039054D">
            <w:r w:rsidRPr="00DD0594">
              <w:rPr>
                <w:rFonts w:hint="eastAsia"/>
              </w:rPr>
              <w:t>最多显示两行，超过部分末尾用“</w:t>
            </w:r>
            <w:r w:rsidRPr="00DD0594">
              <w:t>…</w:t>
            </w:r>
            <w:r w:rsidRPr="00DD0594">
              <w:rPr>
                <w:rFonts w:hint="eastAsia"/>
              </w:rPr>
              <w:t>”表示；</w:t>
            </w:r>
          </w:p>
        </w:tc>
        <w:tc>
          <w:tcPr>
            <w:tcW w:w="2491" w:type="dxa"/>
          </w:tcPr>
          <w:p w:rsidR="0039054D" w:rsidRPr="00DD0594" w:rsidRDefault="0039054D" w:rsidP="0039054D"/>
        </w:tc>
      </w:tr>
      <w:tr w:rsidR="00DD0594" w:rsidRPr="00DD0594" w:rsidTr="0039054D">
        <w:tc>
          <w:tcPr>
            <w:tcW w:w="1242" w:type="dxa"/>
            <w:vMerge/>
          </w:tcPr>
          <w:p w:rsidR="0039054D" w:rsidRPr="00DD0594" w:rsidRDefault="0039054D" w:rsidP="0039054D"/>
        </w:tc>
        <w:tc>
          <w:tcPr>
            <w:tcW w:w="1418" w:type="dxa"/>
          </w:tcPr>
          <w:p w:rsidR="0039054D" w:rsidRPr="00DD0594" w:rsidRDefault="0039054D" w:rsidP="0039054D">
            <w:r w:rsidRPr="00DD0594">
              <w:rPr>
                <w:rFonts w:hint="eastAsia"/>
              </w:rPr>
              <w:t>下车地址</w:t>
            </w:r>
          </w:p>
        </w:tc>
        <w:tc>
          <w:tcPr>
            <w:tcW w:w="4811" w:type="dxa"/>
          </w:tcPr>
          <w:p w:rsidR="0039054D" w:rsidRPr="00DD0594" w:rsidRDefault="0039054D" w:rsidP="0039054D">
            <w:r w:rsidRPr="00DD0594">
              <w:rPr>
                <w:rFonts w:hint="eastAsia"/>
              </w:rPr>
              <w:t>最多显示两行，超过部分末尾用“</w:t>
            </w:r>
            <w:r w:rsidRPr="00DD0594">
              <w:t>…</w:t>
            </w:r>
            <w:r w:rsidRPr="00DD0594">
              <w:rPr>
                <w:rFonts w:hint="eastAsia"/>
              </w:rPr>
              <w:t>”表示；</w:t>
            </w:r>
          </w:p>
        </w:tc>
        <w:tc>
          <w:tcPr>
            <w:tcW w:w="2491" w:type="dxa"/>
          </w:tcPr>
          <w:p w:rsidR="0039054D" w:rsidRPr="00DD0594" w:rsidRDefault="0039054D" w:rsidP="0039054D"/>
        </w:tc>
      </w:tr>
      <w:tr w:rsidR="00DD0594" w:rsidRPr="00DD0594" w:rsidTr="0039054D">
        <w:tc>
          <w:tcPr>
            <w:tcW w:w="1242" w:type="dxa"/>
            <w:vMerge/>
          </w:tcPr>
          <w:p w:rsidR="0039054D" w:rsidRPr="00DD0594" w:rsidRDefault="0039054D" w:rsidP="0039054D"/>
        </w:tc>
        <w:tc>
          <w:tcPr>
            <w:tcW w:w="1418" w:type="dxa"/>
          </w:tcPr>
          <w:p w:rsidR="0039054D" w:rsidRPr="00DD0594" w:rsidRDefault="0039054D" w:rsidP="0039054D">
            <w:r w:rsidRPr="00DD0594">
              <w:rPr>
                <w:rFonts w:hint="eastAsia"/>
              </w:rPr>
              <w:t>备注</w:t>
            </w:r>
          </w:p>
        </w:tc>
        <w:tc>
          <w:tcPr>
            <w:tcW w:w="4811" w:type="dxa"/>
          </w:tcPr>
          <w:p w:rsidR="0039054D" w:rsidRPr="00DD0594" w:rsidRDefault="0039054D" w:rsidP="0039054D">
            <w:r w:rsidRPr="00DD0594">
              <w:rPr>
                <w:rFonts w:hint="eastAsia"/>
              </w:rPr>
              <w:t>无备注内容时，不显示备注模块。</w:t>
            </w:r>
          </w:p>
        </w:tc>
        <w:tc>
          <w:tcPr>
            <w:tcW w:w="2491" w:type="dxa"/>
          </w:tcPr>
          <w:p w:rsidR="0039054D" w:rsidRPr="00DD0594" w:rsidRDefault="0039054D" w:rsidP="0039054D"/>
        </w:tc>
      </w:tr>
      <w:tr w:rsidR="00DD0594" w:rsidRPr="00DD0594" w:rsidTr="0039054D">
        <w:tc>
          <w:tcPr>
            <w:tcW w:w="1242" w:type="dxa"/>
            <w:vMerge/>
          </w:tcPr>
          <w:p w:rsidR="0039054D" w:rsidRPr="00DD0594" w:rsidRDefault="0039054D" w:rsidP="0039054D"/>
        </w:tc>
        <w:tc>
          <w:tcPr>
            <w:tcW w:w="1418" w:type="dxa"/>
          </w:tcPr>
          <w:p w:rsidR="0039054D" w:rsidRPr="00DD0594" w:rsidRDefault="0039054D" w:rsidP="0039054D">
            <w:r w:rsidRPr="00DD0594">
              <w:rPr>
                <w:rFonts w:hint="eastAsia"/>
              </w:rPr>
              <w:t>我知道了</w:t>
            </w:r>
            <w:r w:rsidRPr="00DD0594">
              <w:rPr>
                <w:rFonts w:hint="eastAsia"/>
              </w:rPr>
              <w:t>-</w:t>
            </w:r>
            <w:r w:rsidRPr="00DD0594">
              <w:rPr>
                <w:rFonts w:hint="eastAsia"/>
              </w:rPr>
              <w:t>按钮</w:t>
            </w:r>
          </w:p>
        </w:tc>
        <w:tc>
          <w:tcPr>
            <w:tcW w:w="4811" w:type="dxa"/>
          </w:tcPr>
          <w:p w:rsidR="0039054D" w:rsidRPr="00DD0594" w:rsidRDefault="0039054D" w:rsidP="0039054D">
            <w:r w:rsidRPr="00DD0594">
              <w:rPr>
                <w:rFonts w:hint="eastAsia"/>
              </w:rPr>
              <w:t>1</w:t>
            </w:r>
            <w:r w:rsidRPr="00DD0594">
              <w:rPr>
                <w:rFonts w:hint="eastAsia"/>
              </w:rPr>
              <w:t>、点击“我知道了”，关闭当前弹框，停留在当前页面。</w:t>
            </w:r>
          </w:p>
          <w:p w:rsidR="0039054D" w:rsidRPr="00DD0594" w:rsidRDefault="0039054D" w:rsidP="0039054D">
            <w:r w:rsidRPr="00DD0594">
              <w:rPr>
                <w:rFonts w:hint="eastAsia"/>
              </w:rPr>
              <w:t>2</w:t>
            </w:r>
            <w:r w:rsidRPr="00DD0594">
              <w:rPr>
                <w:rFonts w:hint="eastAsia"/>
              </w:rPr>
              <w:t>、所指派任务可在“我的订单</w:t>
            </w:r>
            <w:r w:rsidRPr="00DD0594">
              <w:rPr>
                <w:rFonts w:hint="eastAsia"/>
              </w:rPr>
              <w:t>-</w:t>
            </w:r>
            <w:r w:rsidRPr="00DD0594">
              <w:rPr>
                <w:rFonts w:hint="eastAsia"/>
              </w:rPr>
              <w:t>当前订单”模块找到，参见“</w:t>
            </w:r>
            <w:r w:rsidRPr="00DD0594">
              <w:rPr>
                <w:rFonts w:hint="eastAsia"/>
              </w:rPr>
              <w:t>II-A-01(01)</w:t>
            </w:r>
            <w:r w:rsidRPr="00DD0594">
              <w:rPr>
                <w:rFonts w:hint="eastAsia"/>
              </w:rPr>
              <w:t>”</w:t>
            </w:r>
          </w:p>
        </w:tc>
        <w:tc>
          <w:tcPr>
            <w:tcW w:w="2491" w:type="dxa"/>
          </w:tcPr>
          <w:p w:rsidR="0039054D" w:rsidRPr="00DD0594" w:rsidRDefault="0039054D" w:rsidP="0039054D"/>
        </w:tc>
      </w:tr>
      <w:tr w:rsidR="00DD0594" w:rsidRPr="00DD0594" w:rsidTr="0039054D">
        <w:tc>
          <w:tcPr>
            <w:tcW w:w="1242" w:type="dxa"/>
            <w:vMerge w:val="restart"/>
          </w:tcPr>
          <w:p w:rsidR="0039054D" w:rsidRPr="00DD0594" w:rsidRDefault="0039054D" w:rsidP="0039054D">
            <w:r w:rsidRPr="00DD0594">
              <w:rPr>
                <w:rFonts w:hint="eastAsia"/>
              </w:rPr>
              <w:t>II-A-06(03)</w:t>
            </w:r>
          </w:p>
          <w:p w:rsidR="0039054D" w:rsidRPr="00DD0594" w:rsidRDefault="0039054D" w:rsidP="0039054D">
            <w:r w:rsidRPr="00DD0594">
              <w:rPr>
                <w:rFonts w:hint="eastAsia"/>
              </w:rPr>
              <w:t>行程提醒</w:t>
            </w:r>
          </w:p>
        </w:tc>
        <w:tc>
          <w:tcPr>
            <w:tcW w:w="1418" w:type="dxa"/>
          </w:tcPr>
          <w:p w:rsidR="0039054D" w:rsidRPr="00DD0594" w:rsidRDefault="0039054D" w:rsidP="0039054D">
            <w:r w:rsidRPr="00DD0594">
              <w:rPr>
                <w:rFonts w:hint="eastAsia"/>
              </w:rPr>
              <w:t>说明</w:t>
            </w:r>
          </w:p>
        </w:tc>
        <w:tc>
          <w:tcPr>
            <w:tcW w:w="4811" w:type="dxa"/>
          </w:tcPr>
          <w:p w:rsidR="0039054D" w:rsidRPr="00DD0594" w:rsidRDefault="0039054D" w:rsidP="0039054D">
            <w:r w:rsidRPr="00DD0594">
              <w:rPr>
                <w:rFonts w:hint="eastAsia"/>
              </w:rPr>
              <w:t>1</w:t>
            </w:r>
            <w:r w:rsidRPr="00DD0594">
              <w:rPr>
                <w:rFonts w:hint="eastAsia"/>
              </w:rPr>
              <w:t>、行程提醒规则：距离用车时间</w:t>
            </w:r>
            <w:r w:rsidRPr="00DD0594">
              <w:rPr>
                <w:rFonts w:hint="eastAsia"/>
              </w:rPr>
              <w:t>30</w:t>
            </w:r>
            <w:r w:rsidRPr="00DD0594">
              <w:rPr>
                <w:rFonts w:hint="eastAsia"/>
              </w:rPr>
              <w:t>分钟时，订单未开始则弹框提醒；</w:t>
            </w:r>
          </w:p>
          <w:p w:rsidR="0039054D" w:rsidRPr="00DD0594" w:rsidRDefault="0039054D" w:rsidP="0039054D">
            <w:r w:rsidRPr="00DD0594">
              <w:rPr>
                <w:rFonts w:hint="eastAsia"/>
              </w:rPr>
              <w:t>2</w:t>
            </w:r>
            <w:r w:rsidRPr="00DD0594">
              <w:rPr>
                <w:rFonts w:hint="eastAsia"/>
              </w:rPr>
              <w:t>、行程提醒不进入“我的消息”列表；</w:t>
            </w:r>
          </w:p>
          <w:p w:rsidR="0039054D" w:rsidRPr="00DD0594" w:rsidRDefault="0039054D" w:rsidP="0039054D">
            <w:r w:rsidRPr="00DD0594">
              <w:rPr>
                <w:rFonts w:hint="eastAsia"/>
              </w:rPr>
              <w:lastRenderedPageBreak/>
              <w:t>3</w:t>
            </w:r>
            <w:r w:rsidRPr="00DD0594">
              <w:rPr>
                <w:rFonts w:hint="eastAsia"/>
              </w:rPr>
              <w:t>、语音播报：您有一个订单将在【分钟数】分钟后待出发。</w:t>
            </w:r>
          </w:p>
        </w:tc>
        <w:tc>
          <w:tcPr>
            <w:tcW w:w="2491" w:type="dxa"/>
          </w:tcPr>
          <w:p w:rsidR="0039054D" w:rsidRPr="00DD0594" w:rsidRDefault="0039054D" w:rsidP="0039054D"/>
        </w:tc>
      </w:tr>
      <w:tr w:rsidR="00DD0594" w:rsidRPr="00DD0594" w:rsidTr="0039054D">
        <w:tc>
          <w:tcPr>
            <w:tcW w:w="1242" w:type="dxa"/>
            <w:vMerge/>
          </w:tcPr>
          <w:p w:rsidR="0039054D" w:rsidRPr="00DD0594" w:rsidRDefault="0039054D" w:rsidP="0039054D"/>
        </w:tc>
        <w:tc>
          <w:tcPr>
            <w:tcW w:w="1418" w:type="dxa"/>
          </w:tcPr>
          <w:p w:rsidR="0039054D" w:rsidRPr="00DD0594" w:rsidRDefault="0039054D" w:rsidP="0039054D">
            <w:r w:rsidRPr="00DD0594">
              <w:rPr>
                <w:rFonts w:hint="eastAsia"/>
              </w:rPr>
              <w:t>剩余时间</w:t>
            </w:r>
          </w:p>
        </w:tc>
        <w:tc>
          <w:tcPr>
            <w:tcW w:w="4811" w:type="dxa"/>
          </w:tcPr>
          <w:p w:rsidR="0039054D" w:rsidRPr="00DD0594" w:rsidRDefault="0039054D" w:rsidP="0039054D">
            <w:r w:rsidRPr="00DD0594">
              <w:rPr>
                <w:rFonts w:hint="eastAsia"/>
              </w:rPr>
              <w:t>剩余时间</w:t>
            </w:r>
            <w:r w:rsidRPr="00DD0594">
              <w:rPr>
                <w:rFonts w:hint="eastAsia"/>
              </w:rPr>
              <w:t>=</w:t>
            </w:r>
            <w:r w:rsidRPr="00DD0594">
              <w:rPr>
                <w:rFonts w:hint="eastAsia"/>
              </w:rPr>
              <w:t>用车时间</w:t>
            </w:r>
            <w:r w:rsidRPr="00DD0594">
              <w:rPr>
                <w:rFonts w:hint="eastAsia"/>
              </w:rPr>
              <w:t>-</w:t>
            </w:r>
            <w:r w:rsidRPr="00DD0594">
              <w:rPr>
                <w:rFonts w:hint="eastAsia"/>
              </w:rPr>
              <w:t>当前时间。</w:t>
            </w:r>
          </w:p>
        </w:tc>
        <w:tc>
          <w:tcPr>
            <w:tcW w:w="2491" w:type="dxa"/>
          </w:tcPr>
          <w:p w:rsidR="0039054D" w:rsidRPr="00DD0594" w:rsidRDefault="0039054D" w:rsidP="0039054D"/>
        </w:tc>
      </w:tr>
      <w:tr w:rsidR="00DD0594" w:rsidRPr="00DD0594" w:rsidTr="0039054D">
        <w:tc>
          <w:tcPr>
            <w:tcW w:w="1242" w:type="dxa"/>
            <w:vMerge/>
          </w:tcPr>
          <w:p w:rsidR="0039054D" w:rsidRPr="00DD0594" w:rsidRDefault="0039054D" w:rsidP="0039054D"/>
        </w:tc>
        <w:tc>
          <w:tcPr>
            <w:tcW w:w="1418" w:type="dxa"/>
          </w:tcPr>
          <w:p w:rsidR="0039054D" w:rsidRPr="00DD0594" w:rsidRDefault="0039054D" w:rsidP="0039054D">
            <w:r w:rsidRPr="00DD0594">
              <w:rPr>
                <w:rFonts w:hint="eastAsia"/>
              </w:rPr>
              <w:t>上车地址</w:t>
            </w:r>
          </w:p>
        </w:tc>
        <w:tc>
          <w:tcPr>
            <w:tcW w:w="4811" w:type="dxa"/>
          </w:tcPr>
          <w:p w:rsidR="0039054D" w:rsidRPr="00DD0594" w:rsidRDefault="0039054D" w:rsidP="0039054D">
            <w:r w:rsidRPr="00DD0594">
              <w:rPr>
                <w:rFonts w:hint="eastAsia"/>
              </w:rPr>
              <w:t>最多显示两行，超过部分末尾用“</w:t>
            </w:r>
            <w:r w:rsidRPr="00DD0594">
              <w:t>…</w:t>
            </w:r>
            <w:r w:rsidRPr="00DD0594">
              <w:rPr>
                <w:rFonts w:hint="eastAsia"/>
              </w:rPr>
              <w:t>”表示；</w:t>
            </w:r>
          </w:p>
        </w:tc>
        <w:tc>
          <w:tcPr>
            <w:tcW w:w="2491" w:type="dxa"/>
          </w:tcPr>
          <w:p w:rsidR="0039054D" w:rsidRPr="00DD0594" w:rsidRDefault="0039054D" w:rsidP="0039054D"/>
        </w:tc>
      </w:tr>
      <w:tr w:rsidR="00DD0594" w:rsidRPr="00DD0594" w:rsidTr="0039054D">
        <w:tc>
          <w:tcPr>
            <w:tcW w:w="1242" w:type="dxa"/>
            <w:vMerge/>
          </w:tcPr>
          <w:p w:rsidR="0039054D" w:rsidRPr="00DD0594" w:rsidRDefault="0039054D" w:rsidP="0039054D"/>
        </w:tc>
        <w:tc>
          <w:tcPr>
            <w:tcW w:w="1418" w:type="dxa"/>
          </w:tcPr>
          <w:p w:rsidR="0039054D" w:rsidRPr="00DD0594" w:rsidRDefault="0039054D" w:rsidP="0039054D">
            <w:r w:rsidRPr="00DD0594">
              <w:rPr>
                <w:rFonts w:hint="eastAsia"/>
              </w:rPr>
              <w:t>5</w:t>
            </w:r>
            <w:r w:rsidRPr="00DD0594">
              <w:rPr>
                <w:rFonts w:hint="eastAsia"/>
              </w:rPr>
              <w:t>分钟后提醒</w:t>
            </w:r>
            <w:r w:rsidRPr="00DD0594">
              <w:rPr>
                <w:rFonts w:hint="eastAsia"/>
              </w:rPr>
              <w:t>-</w:t>
            </w:r>
            <w:r w:rsidRPr="00DD0594">
              <w:rPr>
                <w:rFonts w:hint="eastAsia"/>
              </w:rPr>
              <w:t>按钮</w:t>
            </w:r>
          </w:p>
        </w:tc>
        <w:tc>
          <w:tcPr>
            <w:tcW w:w="4811" w:type="dxa"/>
          </w:tcPr>
          <w:p w:rsidR="0039054D" w:rsidRPr="00DD0594" w:rsidRDefault="0039054D" w:rsidP="0039054D">
            <w:r w:rsidRPr="00DD0594">
              <w:rPr>
                <w:rFonts w:hint="eastAsia"/>
              </w:rPr>
              <w:t>点击，则</w:t>
            </w:r>
            <w:r w:rsidRPr="00DD0594">
              <w:rPr>
                <w:rFonts w:hint="eastAsia"/>
              </w:rPr>
              <w:t>5</w:t>
            </w:r>
            <w:r w:rsidRPr="00DD0594">
              <w:rPr>
                <w:rFonts w:hint="eastAsia"/>
              </w:rPr>
              <w:t>分钟后再次显示“行程提醒”弹框；</w:t>
            </w:r>
          </w:p>
        </w:tc>
        <w:tc>
          <w:tcPr>
            <w:tcW w:w="2491" w:type="dxa"/>
          </w:tcPr>
          <w:p w:rsidR="0039054D" w:rsidRPr="00DD0594" w:rsidRDefault="0039054D" w:rsidP="0039054D">
            <w:r w:rsidRPr="00DD0594">
              <w:rPr>
                <w:rFonts w:hint="eastAsia"/>
              </w:rPr>
              <w:t>断网，显示断网通用提示浮窗。</w:t>
            </w:r>
          </w:p>
        </w:tc>
      </w:tr>
      <w:tr w:rsidR="00DD0594" w:rsidRPr="00DD0594" w:rsidTr="0039054D">
        <w:tc>
          <w:tcPr>
            <w:tcW w:w="1242" w:type="dxa"/>
            <w:vMerge/>
          </w:tcPr>
          <w:p w:rsidR="0039054D" w:rsidRPr="00DD0594" w:rsidRDefault="0039054D" w:rsidP="0039054D"/>
        </w:tc>
        <w:tc>
          <w:tcPr>
            <w:tcW w:w="1418" w:type="dxa"/>
          </w:tcPr>
          <w:p w:rsidR="0039054D" w:rsidRPr="00DD0594" w:rsidRDefault="0039054D" w:rsidP="0039054D">
            <w:r w:rsidRPr="00DD0594">
              <w:rPr>
                <w:rFonts w:hint="eastAsia"/>
              </w:rPr>
              <w:t>不再提醒</w:t>
            </w:r>
            <w:r w:rsidRPr="00DD0594">
              <w:rPr>
                <w:rFonts w:hint="eastAsia"/>
              </w:rPr>
              <w:t>-</w:t>
            </w:r>
            <w:r w:rsidRPr="00DD0594">
              <w:rPr>
                <w:rFonts w:hint="eastAsia"/>
              </w:rPr>
              <w:t>按钮</w:t>
            </w:r>
          </w:p>
        </w:tc>
        <w:tc>
          <w:tcPr>
            <w:tcW w:w="4811" w:type="dxa"/>
          </w:tcPr>
          <w:p w:rsidR="0039054D" w:rsidRPr="00DD0594" w:rsidRDefault="0039054D" w:rsidP="0039054D">
            <w:r w:rsidRPr="00DD0594">
              <w:rPr>
                <w:rFonts w:hint="eastAsia"/>
              </w:rPr>
              <w:t>点击，则不再显示“行程提醒”弹框。</w:t>
            </w:r>
          </w:p>
        </w:tc>
        <w:tc>
          <w:tcPr>
            <w:tcW w:w="2491" w:type="dxa"/>
          </w:tcPr>
          <w:p w:rsidR="0039054D" w:rsidRPr="00DD0594" w:rsidRDefault="0039054D" w:rsidP="0039054D">
            <w:r w:rsidRPr="00DD0594">
              <w:rPr>
                <w:rFonts w:hint="eastAsia"/>
              </w:rPr>
              <w:t>断网，显示断网通用提示浮窗。</w:t>
            </w:r>
          </w:p>
        </w:tc>
      </w:tr>
      <w:tr w:rsidR="00DD0594" w:rsidRPr="00DD0594" w:rsidTr="0039054D">
        <w:tc>
          <w:tcPr>
            <w:tcW w:w="1242" w:type="dxa"/>
            <w:vMerge w:val="restart"/>
          </w:tcPr>
          <w:p w:rsidR="0039054D" w:rsidRPr="00DD0594" w:rsidRDefault="0039054D" w:rsidP="0039054D">
            <w:r w:rsidRPr="00DD0594">
              <w:rPr>
                <w:rFonts w:hint="eastAsia"/>
              </w:rPr>
              <w:t>II-A-06(04)</w:t>
            </w:r>
          </w:p>
          <w:p w:rsidR="0039054D" w:rsidRPr="00DD0594" w:rsidRDefault="0039054D" w:rsidP="0039054D">
            <w:r w:rsidRPr="00DD0594">
              <w:rPr>
                <w:rFonts w:hint="eastAsia"/>
              </w:rPr>
              <w:t>订单被取消</w:t>
            </w:r>
          </w:p>
        </w:tc>
        <w:tc>
          <w:tcPr>
            <w:tcW w:w="1418" w:type="dxa"/>
          </w:tcPr>
          <w:p w:rsidR="0039054D" w:rsidRPr="00DD0594" w:rsidRDefault="0039054D" w:rsidP="0039054D">
            <w:r w:rsidRPr="00DD0594">
              <w:rPr>
                <w:rFonts w:hint="eastAsia"/>
              </w:rPr>
              <w:t>初始化</w:t>
            </w:r>
          </w:p>
        </w:tc>
        <w:tc>
          <w:tcPr>
            <w:tcW w:w="4811" w:type="dxa"/>
          </w:tcPr>
          <w:p w:rsidR="0039054D" w:rsidRPr="00DD0594" w:rsidRDefault="0039054D" w:rsidP="0039054D">
            <w:r w:rsidRPr="00DD0594">
              <w:t>1</w:t>
            </w:r>
            <w:r w:rsidRPr="00DD0594">
              <w:rPr>
                <w:rFonts w:hint="eastAsia"/>
              </w:rPr>
              <w:t>、弹窗提示，并语音播报：您有订单被取消。</w:t>
            </w:r>
          </w:p>
          <w:p w:rsidR="0039054D" w:rsidRPr="00DD0594" w:rsidRDefault="0039054D" w:rsidP="0039054D">
            <w:r w:rsidRPr="00DD0594">
              <w:t>2</w:t>
            </w:r>
            <w:r w:rsidRPr="00DD0594">
              <w:rPr>
                <w:rFonts w:hint="eastAsia"/>
              </w:rPr>
              <w:t>、系统推送消息至“我的消息</w:t>
            </w:r>
            <w:r w:rsidRPr="00DD0594">
              <w:rPr>
                <w:rFonts w:hint="eastAsia"/>
              </w:rPr>
              <w:t>-</w:t>
            </w:r>
            <w:r w:rsidRPr="00DD0594">
              <w:rPr>
                <w:rFonts w:hint="eastAsia"/>
              </w:rPr>
              <w:t>系统消息”列表中。</w:t>
            </w:r>
          </w:p>
        </w:tc>
        <w:tc>
          <w:tcPr>
            <w:tcW w:w="2491" w:type="dxa"/>
          </w:tcPr>
          <w:p w:rsidR="0039054D" w:rsidRPr="00DD0594" w:rsidRDefault="0039054D" w:rsidP="0039054D"/>
        </w:tc>
      </w:tr>
      <w:tr w:rsidR="0039054D" w:rsidRPr="00DD0594" w:rsidTr="0039054D">
        <w:tc>
          <w:tcPr>
            <w:tcW w:w="1242" w:type="dxa"/>
            <w:vMerge/>
          </w:tcPr>
          <w:p w:rsidR="0039054D" w:rsidRPr="00DD0594" w:rsidRDefault="0039054D" w:rsidP="0039054D"/>
        </w:tc>
        <w:tc>
          <w:tcPr>
            <w:tcW w:w="1418" w:type="dxa"/>
          </w:tcPr>
          <w:p w:rsidR="0039054D" w:rsidRPr="00DD0594" w:rsidRDefault="0039054D" w:rsidP="0039054D">
            <w:r w:rsidRPr="00DD0594">
              <w:rPr>
                <w:rFonts w:hint="eastAsia"/>
              </w:rPr>
              <w:t>我知道了</w:t>
            </w:r>
            <w:r w:rsidRPr="00DD0594">
              <w:rPr>
                <w:rFonts w:hint="eastAsia"/>
              </w:rPr>
              <w:t>-</w:t>
            </w:r>
            <w:r w:rsidRPr="00DD0594">
              <w:rPr>
                <w:rFonts w:hint="eastAsia"/>
              </w:rPr>
              <w:t>按钮</w:t>
            </w:r>
          </w:p>
        </w:tc>
        <w:tc>
          <w:tcPr>
            <w:tcW w:w="4811" w:type="dxa"/>
          </w:tcPr>
          <w:p w:rsidR="0039054D" w:rsidRPr="00DD0594" w:rsidRDefault="0039054D" w:rsidP="0039054D">
            <w:r w:rsidRPr="00DD0594">
              <w:rPr>
                <w:rFonts w:hint="eastAsia"/>
              </w:rPr>
              <w:t>点击，关闭当前弹框，停留在当前页面。</w:t>
            </w:r>
          </w:p>
        </w:tc>
        <w:tc>
          <w:tcPr>
            <w:tcW w:w="2491" w:type="dxa"/>
          </w:tcPr>
          <w:p w:rsidR="0039054D" w:rsidRPr="00DD0594" w:rsidRDefault="0039054D" w:rsidP="0039054D">
            <w:r w:rsidRPr="00DD0594">
              <w:rPr>
                <w:rFonts w:hint="eastAsia"/>
              </w:rPr>
              <w:t>断网，显示断网通用提示浮窗。</w:t>
            </w:r>
          </w:p>
        </w:tc>
      </w:tr>
    </w:tbl>
    <w:p w:rsidR="00310292" w:rsidRPr="00DD0594" w:rsidRDefault="00310292" w:rsidP="0039054D"/>
    <w:p w:rsidR="0039054D" w:rsidRPr="00DD0594" w:rsidRDefault="0039054D" w:rsidP="0039054D">
      <w:pPr>
        <w:pStyle w:val="5"/>
      </w:pPr>
      <w:r w:rsidRPr="00DD0594">
        <w:rPr>
          <w:rFonts w:hint="eastAsia"/>
        </w:rPr>
        <w:t>行程订单详情</w:t>
      </w:r>
    </w:p>
    <w:p w:rsidR="0039054D" w:rsidRPr="00DD0594" w:rsidRDefault="0039054D" w:rsidP="0039054D">
      <w:pPr>
        <w:pStyle w:val="6"/>
      </w:pPr>
      <w:r w:rsidRPr="00DD0594">
        <w:rPr>
          <w:rFonts w:hint="eastAsia"/>
        </w:rPr>
        <w:t>用例描述</w:t>
      </w:r>
    </w:p>
    <w:p w:rsidR="0039054D" w:rsidRPr="00DD0594" w:rsidRDefault="0039054D" w:rsidP="0039054D">
      <w:r w:rsidRPr="00DD0594">
        <w:rPr>
          <w:rFonts w:hint="eastAsia"/>
        </w:rPr>
        <w:t>行程中订单详情：指司机出发接人，一直到输入订单金额过程中的详情信息，包含“已出发”、“已抵达”、“服务中”、“待确费”这</w:t>
      </w:r>
      <w:r w:rsidRPr="00DD0594">
        <w:rPr>
          <w:rFonts w:hint="eastAsia"/>
        </w:rPr>
        <w:t>4</w:t>
      </w:r>
      <w:r w:rsidRPr="00DD0594">
        <w:rPr>
          <w:rFonts w:hint="eastAsia"/>
        </w:rPr>
        <w:t>个状态的订单。</w:t>
      </w:r>
    </w:p>
    <w:p w:rsidR="0039054D" w:rsidRPr="00DD0594" w:rsidRDefault="0039054D" w:rsidP="0039054D">
      <w:r w:rsidRPr="00DD0594">
        <w:rPr>
          <w:rFonts w:hint="eastAsia"/>
          <w:b/>
        </w:rPr>
        <w:t>备注：</w:t>
      </w:r>
      <w:r w:rsidRPr="00DD0594">
        <w:rPr>
          <w:rFonts w:hint="eastAsia"/>
        </w:rPr>
        <w:t>行程中的订单，强制退出</w:t>
      </w:r>
      <w:r w:rsidRPr="00DD0594">
        <w:rPr>
          <w:rFonts w:hint="eastAsia"/>
        </w:rPr>
        <w:t>app</w:t>
      </w:r>
      <w:r w:rsidRPr="00DD0594">
        <w:rPr>
          <w:rFonts w:hint="eastAsia"/>
        </w:rPr>
        <w:t>，再次</w:t>
      </w:r>
      <w:r w:rsidR="002269E4" w:rsidRPr="00DD0594">
        <w:rPr>
          <w:rFonts w:hint="eastAsia"/>
        </w:rPr>
        <w:t>登录成功后</w:t>
      </w:r>
      <w:r w:rsidRPr="00DD0594">
        <w:rPr>
          <w:rFonts w:hint="eastAsia"/>
        </w:rPr>
        <w:t>，将司机的状态由“下线”恢复为“服务中”；并进入行程页面（行程在哪个状态显示哪个状态的详情信息）。</w:t>
      </w:r>
    </w:p>
    <w:p w:rsidR="0039054D" w:rsidRPr="00DD0594" w:rsidRDefault="0039054D" w:rsidP="0039054D">
      <w:pPr>
        <w:pStyle w:val="6"/>
      </w:pPr>
      <w:r w:rsidRPr="00DD0594">
        <w:rPr>
          <w:rFonts w:hint="eastAsia"/>
        </w:rPr>
        <w:t>元素规则</w:t>
      </w:r>
      <w:r w:rsidRPr="00DD0594">
        <w:rPr>
          <w:rFonts w:hint="eastAsia"/>
        </w:rPr>
        <w:t xml:space="preserve"> </w:t>
      </w:r>
    </w:p>
    <w:tbl>
      <w:tblPr>
        <w:tblStyle w:val="af1"/>
        <w:tblW w:w="0" w:type="auto"/>
        <w:tblLook w:val="04A0" w:firstRow="1" w:lastRow="0" w:firstColumn="1" w:lastColumn="0" w:noHBand="0" w:noVBand="1"/>
      </w:tblPr>
      <w:tblGrid>
        <w:gridCol w:w="1526"/>
        <w:gridCol w:w="1417"/>
        <w:gridCol w:w="4678"/>
        <w:gridCol w:w="2341"/>
      </w:tblGrid>
      <w:tr w:rsidR="00DD0594" w:rsidRPr="00DD0594" w:rsidTr="0039054D">
        <w:tc>
          <w:tcPr>
            <w:tcW w:w="1526" w:type="dxa"/>
            <w:shd w:val="clear" w:color="auto" w:fill="BFBFBF" w:themeFill="background1" w:themeFillShade="BF"/>
          </w:tcPr>
          <w:p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7" w:type="dxa"/>
            <w:shd w:val="clear" w:color="auto" w:fill="BFBFBF" w:themeFill="background1" w:themeFillShade="BF"/>
          </w:tcPr>
          <w:p w:rsidR="0039054D" w:rsidRPr="00DD0594" w:rsidRDefault="0039054D" w:rsidP="0039054D">
            <w:pPr>
              <w:jc w:val="center"/>
              <w:rPr>
                <w:b/>
              </w:rPr>
            </w:pPr>
            <w:r w:rsidRPr="00DD0594">
              <w:rPr>
                <w:rFonts w:hint="eastAsia"/>
                <w:b/>
              </w:rPr>
              <w:t>元素名称</w:t>
            </w:r>
          </w:p>
        </w:tc>
        <w:tc>
          <w:tcPr>
            <w:tcW w:w="4678" w:type="dxa"/>
            <w:shd w:val="clear" w:color="auto" w:fill="BFBFBF" w:themeFill="background1" w:themeFillShade="BF"/>
          </w:tcPr>
          <w:p w:rsidR="0039054D" w:rsidRPr="00DD0594" w:rsidRDefault="0039054D" w:rsidP="0039054D">
            <w:pPr>
              <w:jc w:val="center"/>
              <w:rPr>
                <w:b/>
              </w:rPr>
            </w:pPr>
            <w:r w:rsidRPr="00DD0594">
              <w:rPr>
                <w:rFonts w:hint="eastAsia"/>
                <w:b/>
              </w:rPr>
              <w:t>描述</w:t>
            </w:r>
          </w:p>
        </w:tc>
        <w:tc>
          <w:tcPr>
            <w:tcW w:w="2341" w:type="dxa"/>
            <w:shd w:val="clear" w:color="auto" w:fill="BFBFBF" w:themeFill="background1" w:themeFillShade="BF"/>
          </w:tcPr>
          <w:p w:rsidR="0039054D" w:rsidRPr="00DD0594" w:rsidRDefault="0039054D" w:rsidP="0039054D">
            <w:pPr>
              <w:jc w:val="center"/>
              <w:rPr>
                <w:b/>
              </w:rPr>
            </w:pPr>
            <w:r w:rsidRPr="00DD0594">
              <w:rPr>
                <w:rFonts w:hint="eastAsia"/>
                <w:b/>
              </w:rPr>
              <w:t>异常处理</w:t>
            </w:r>
          </w:p>
        </w:tc>
      </w:tr>
      <w:tr w:rsidR="00DD0594" w:rsidRPr="00DD0594" w:rsidTr="0039054D">
        <w:tc>
          <w:tcPr>
            <w:tcW w:w="1526" w:type="dxa"/>
            <w:vMerge w:val="restart"/>
          </w:tcPr>
          <w:p w:rsidR="0039054D" w:rsidRPr="00DD0594" w:rsidRDefault="0039054D" w:rsidP="0039054D">
            <w:r w:rsidRPr="00DD0594">
              <w:rPr>
                <w:rFonts w:hint="eastAsia"/>
              </w:rPr>
              <w:t xml:space="preserve">II-A-02(01) </w:t>
            </w:r>
          </w:p>
          <w:p w:rsidR="0039054D" w:rsidRPr="00DD0594" w:rsidRDefault="0039054D" w:rsidP="0039054D">
            <w:r w:rsidRPr="00DD0594">
              <w:rPr>
                <w:rFonts w:hint="eastAsia"/>
              </w:rPr>
              <w:t>等待出发</w:t>
            </w:r>
          </w:p>
        </w:tc>
        <w:tc>
          <w:tcPr>
            <w:tcW w:w="1417" w:type="dxa"/>
          </w:tcPr>
          <w:p w:rsidR="0039054D" w:rsidRPr="00DD0594" w:rsidRDefault="0039054D" w:rsidP="0039054D">
            <w:r w:rsidRPr="00DD0594">
              <w:rPr>
                <w:rFonts w:hint="eastAsia"/>
              </w:rPr>
              <w:t>订单信息区域</w:t>
            </w:r>
          </w:p>
        </w:tc>
        <w:tc>
          <w:tcPr>
            <w:tcW w:w="4678" w:type="dxa"/>
          </w:tcPr>
          <w:p w:rsidR="0039054D" w:rsidRPr="00DD0594" w:rsidRDefault="0039054D" w:rsidP="0039054D">
            <w:r w:rsidRPr="00DD0594">
              <w:rPr>
                <w:rFonts w:hint="eastAsia"/>
              </w:rPr>
              <w:t>1</w:t>
            </w:r>
            <w:r w:rsidRPr="00DD0594">
              <w:rPr>
                <w:rFonts w:hint="eastAsia"/>
              </w:rPr>
              <w:t>、默认展开显示在标题栏下方，点击可以收起来；</w:t>
            </w:r>
          </w:p>
          <w:p w:rsidR="0039054D" w:rsidRPr="00DD0594" w:rsidRDefault="0039054D" w:rsidP="0039054D">
            <w:r w:rsidRPr="00DD0594">
              <w:rPr>
                <w:rFonts w:hint="eastAsia"/>
              </w:rPr>
              <w:t>2</w:t>
            </w:r>
            <w:r w:rsidRPr="00DD0594">
              <w:rPr>
                <w:rFonts w:hint="eastAsia"/>
              </w:rPr>
              <w:t>、展开时标题栏显示“等待出发”和收缩按钮，收起时显示下单人头像</w:t>
            </w:r>
            <w:r w:rsidRPr="00DD0594">
              <w:rPr>
                <w:rFonts w:hint="eastAsia"/>
              </w:rPr>
              <w:t>+</w:t>
            </w:r>
            <w:r w:rsidRPr="00DD0594">
              <w:rPr>
                <w:rFonts w:hint="eastAsia"/>
              </w:rPr>
              <w:t>姓名及展开按钮；</w:t>
            </w:r>
          </w:p>
        </w:tc>
        <w:tc>
          <w:tcPr>
            <w:tcW w:w="2341" w:type="dxa"/>
          </w:tcPr>
          <w:p w:rsidR="0039054D" w:rsidRPr="00DD0594" w:rsidRDefault="0039054D" w:rsidP="0039054D"/>
        </w:tc>
      </w:tr>
      <w:tr w:rsidR="00DD0594" w:rsidRPr="00DD0594" w:rsidTr="0039054D">
        <w:tc>
          <w:tcPr>
            <w:tcW w:w="1526" w:type="dxa"/>
            <w:vMerge/>
          </w:tcPr>
          <w:p w:rsidR="0039054D" w:rsidRPr="00DD0594" w:rsidRDefault="0039054D" w:rsidP="0039054D"/>
        </w:tc>
        <w:tc>
          <w:tcPr>
            <w:tcW w:w="1417" w:type="dxa"/>
          </w:tcPr>
          <w:p w:rsidR="0039054D" w:rsidRPr="00DD0594" w:rsidRDefault="0039054D" w:rsidP="0039054D">
            <w:r w:rsidRPr="00DD0594">
              <w:rPr>
                <w:rFonts w:hint="eastAsia"/>
              </w:rPr>
              <w:t>下单人头像</w:t>
            </w:r>
          </w:p>
        </w:tc>
        <w:tc>
          <w:tcPr>
            <w:tcW w:w="4678" w:type="dxa"/>
          </w:tcPr>
          <w:p w:rsidR="0039054D" w:rsidRPr="00DD0594" w:rsidRDefault="0039054D" w:rsidP="0039054D">
            <w:r w:rsidRPr="00DD0594">
              <w:rPr>
                <w:rFonts w:hint="eastAsia"/>
              </w:rPr>
              <w:t>1</w:t>
            </w:r>
            <w:r w:rsidRPr="00DD0594">
              <w:rPr>
                <w:rFonts w:hint="eastAsia"/>
              </w:rPr>
              <w:t>、若下单人头像未修改，则显示默认头像；</w:t>
            </w:r>
          </w:p>
          <w:p w:rsidR="0039054D" w:rsidRPr="00DD0594" w:rsidRDefault="0039054D" w:rsidP="0039054D">
            <w:r w:rsidRPr="00DD0594">
              <w:rPr>
                <w:rFonts w:hint="eastAsia"/>
              </w:rPr>
              <w:t>2</w:t>
            </w:r>
            <w:r w:rsidRPr="00DD0594">
              <w:rPr>
                <w:rFonts w:hint="eastAsia"/>
              </w:rPr>
              <w:t>、若下单人头像已修改，则显示修改后的头像。</w:t>
            </w:r>
          </w:p>
        </w:tc>
        <w:tc>
          <w:tcPr>
            <w:tcW w:w="2341" w:type="dxa"/>
          </w:tcPr>
          <w:p w:rsidR="0039054D" w:rsidRPr="00DD0594" w:rsidRDefault="0039054D" w:rsidP="0039054D"/>
        </w:tc>
      </w:tr>
      <w:tr w:rsidR="00DD0594" w:rsidRPr="00DD0594" w:rsidTr="0039054D">
        <w:tc>
          <w:tcPr>
            <w:tcW w:w="1526" w:type="dxa"/>
            <w:vMerge/>
          </w:tcPr>
          <w:p w:rsidR="0039054D" w:rsidRPr="00DD0594" w:rsidRDefault="0039054D" w:rsidP="0039054D"/>
        </w:tc>
        <w:tc>
          <w:tcPr>
            <w:tcW w:w="1417" w:type="dxa"/>
          </w:tcPr>
          <w:p w:rsidR="0039054D" w:rsidRPr="00DD0594" w:rsidRDefault="0039054D" w:rsidP="0039054D">
            <w:r w:rsidRPr="00DD0594">
              <w:rPr>
                <w:rFonts w:hint="eastAsia"/>
              </w:rPr>
              <w:t>上车地址</w:t>
            </w:r>
          </w:p>
        </w:tc>
        <w:tc>
          <w:tcPr>
            <w:tcW w:w="4678" w:type="dxa"/>
          </w:tcPr>
          <w:p w:rsidR="0039054D" w:rsidRPr="00DD0594" w:rsidRDefault="0039054D" w:rsidP="0039054D">
            <w:r w:rsidRPr="00DD0594">
              <w:rPr>
                <w:rFonts w:hint="eastAsia"/>
              </w:rPr>
              <w:t>最多显示</w:t>
            </w:r>
            <w:r w:rsidRPr="00DD0594">
              <w:rPr>
                <w:rFonts w:hint="eastAsia"/>
              </w:rPr>
              <w:t>2</w:t>
            </w:r>
            <w:r w:rsidRPr="00DD0594">
              <w:rPr>
                <w:rFonts w:hint="eastAsia"/>
              </w:rPr>
              <w:t>行，超出部分，末尾用“</w:t>
            </w:r>
            <w:r w:rsidRPr="00DD0594">
              <w:t>…</w:t>
            </w:r>
            <w:r w:rsidRPr="00DD0594">
              <w:rPr>
                <w:rFonts w:hint="eastAsia"/>
              </w:rPr>
              <w:t>”表示；</w:t>
            </w:r>
          </w:p>
        </w:tc>
        <w:tc>
          <w:tcPr>
            <w:tcW w:w="2341" w:type="dxa"/>
          </w:tcPr>
          <w:p w:rsidR="0039054D" w:rsidRPr="00DD0594" w:rsidRDefault="0039054D" w:rsidP="0039054D"/>
        </w:tc>
      </w:tr>
      <w:tr w:rsidR="00DD0594" w:rsidRPr="00DD0594" w:rsidTr="0039054D">
        <w:tc>
          <w:tcPr>
            <w:tcW w:w="1526" w:type="dxa"/>
            <w:vMerge/>
          </w:tcPr>
          <w:p w:rsidR="0039054D" w:rsidRPr="00DD0594" w:rsidRDefault="0039054D" w:rsidP="0039054D"/>
        </w:tc>
        <w:tc>
          <w:tcPr>
            <w:tcW w:w="1417" w:type="dxa"/>
          </w:tcPr>
          <w:p w:rsidR="0039054D" w:rsidRPr="00DD0594" w:rsidRDefault="0039054D" w:rsidP="0039054D">
            <w:r w:rsidRPr="00DD0594">
              <w:rPr>
                <w:rFonts w:hint="eastAsia"/>
              </w:rPr>
              <w:t>下车地址</w:t>
            </w:r>
          </w:p>
        </w:tc>
        <w:tc>
          <w:tcPr>
            <w:tcW w:w="4678" w:type="dxa"/>
          </w:tcPr>
          <w:p w:rsidR="0039054D" w:rsidRPr="00DD0594" w:rsidRDefault="0039054D" w:rsidP="0039054D">
            <w:r w:rsidRPr="00DD0594">
              <w:rPr>
                <w:rFonts w:hint="eastAsia"/>
              </w:rPr>
              <w:t>最多显示</w:t>
            </w:r>
            <w:r w:rsidRPr="00DD0594">
              <w:rPr>
                <w:rFonts w:hint="eastAsia"/>
              </w:rPr>
              <w:t>2</w:t>
            </w:r>
            <w:r w:rsidRPr="00DD0594">
              <w:rPr>
                <w:rFonts w:hint="eastAsia"/>
              </w:rPr>
              <w:t>行，超出部分，末尾用“</w:t>
            </w:r>
            <w:r w:rsidRPr="00DD0594">
              <w:t>…</w:t>
            </w:r>
            <w:r w:rsidRPr="00DD0594">
              <w:rPr>
                <w:rFonts w:hint="eastAsia"/>
              </w:rPr>
              <w:t>”表示。</w:t>
            </w:r>
          </w:p>
        </w:tc>
        <w:tc>
          <w:tcPr>
            <w:tcW w:w="2341" w:type="dxa"/>
          </w:tcPr>
          <w:p w:rsidR="0039054D" w:rsidRPr="00DD0594" w:rsidRDefault="0039054D" w:rsidP="0039054D"/>
        </w:tc>
      </w:tr>
      <w:tr w:rsidR="00DD0594" w:rsidRPr="00DD0594" w:rsidTr="0039054D">
        <w:tc>
          <w:tcPr>
            <w:tcW w:w="1526" w:type="dxa"/>
            <w:vMerge/>
          </w:tcPr>
          <w:p w:rsidR="0039054D" w:rsidRPr="00DD0594" w:rsidRDefault="0039054D" w:rsidP="0039054D"/>
        </w:tc>
        <w:tc>
          <w:tcPr>
            <w:tcW w:w="1417" w:type="dxa"/>
          </w:tcPr>
          <w:p w:rsidR="0039054D" w:rsidRPr="00DD0594" w:rsidRDefault="0039054D" w:rsidP="0039054D">
            <w:r w:rsidRPr="00DD0594">
              <w:rPr>
                <w:rFonts w:hint="eastAsia"/>
              </w:rPr>
              <w:t>备注</w:t>
            </w:r>
          </w:p>
        </w:tc>
        <w:tc>
          <w:tcPr>
            <w:tcW w:w="4678" w:type="dxa"/>
          </w:tcPr>
          <w:p w:rsidR="0039054D" w:rsidRPr="00DD0594" w:rsidRDefault="0039054D" w:rsidP="0039054D">
            <w:r w:rsidRPr="00DD0594">
              <w:rPr>
                <w:rFonts w:hint="eastAsia"/>
              </w:rPr>
              <w:t>1</w:t>
            </w:r>
            <w:r w:rsidRPr="00DD0594">
              <w:rPr>
                <w:rFonts w:hint="eastAsia"/>
              </w:rPr>
              <w:t>、无备注内容，则不显示备注模块。</w:t>
            </w:r>
          </w:p>
          <w:p w:rsidR="0039054D" w:rsidRPr="00DD0594" w:rsidRDefault="0039054D" w:rsidP="0039054D">
            <w:r w:rsidRPr="00DD0594">
              <w:rPr>
                <w:rFonts w:hint="eastAsia"/>
              </w:rPr>
              <w:t>2</w:t>
            </w:r>
            <w:r w:rsidRPr="00DD0594">
              <w:rPr>
                <w:rFonts w:hint="eastAsia"/>
              </w:rPr>
              <w:t>、最多显示</w:t>
            </w:r>
            <w:r w:rsidRPr="00DD0594">
              <w:rPr>
                <w:rFonts w:hint="eastAsia"/>
              </w:rPr>
              <w:t>2</w:t>
            </w:r>
            <w:r w:rsidRPr="00DD0594">
              <w:rPr>
                <w:rFonts w:hint="eastAsia"/>
              </w:rPr>
              <w:t>行，超出部分，末尾用“</w:t>
            </w:r>
            <w:r w:rsidRPr="00DD0594">
              <w:t>…</w:t>
            </w:r>
            <w:r w:rsidRPr="00DD0594">
              <w:rPr>
                <w:rFonts w:hint="eastAsia"/>
              </w:rPr>
              <w:t>”表示。</w:t>
            </w:r>
          </w:p>
        </w:tc>
        <w:tc>
          <w:tcPr>
            <w:tcW w:w="2341" w:type="dxa"/>
          </w:tcPr>
          <w:p w:rsidR="0039054D" w:rsidRPr="00DD0594" w:rsidRDefault="0039054D" w:rsidP="0039054D"/>
        </w:tc>
      </w:tr>
      <w:tr w:rsidR="00DD0594" w:rsidRPr="00DD0594" w:rsidTr="0039054D">
        <w:tc>
          <w:tcPr>
            <w:tcW w:w="1526" w:type="dxa"/>
            <w:vMerge/>
          </w:tcPr>
          <w:p w:rsidR="0039054D" w:rsidRPr="00DD0594" w:rsidRDefault="0039054D" w:rsidP="0039054D"/>
        </w:tc>
        <w:tc>
          <w:tcPr>
            <w:tcW w:w="1417" w:type="dxa"/>
          </w:tcPr>
          <w:p w:rsidR="0039054D" w:rsidRPr="00DD0594" w:rsidRDefault="0039054D" w:rsidP="0039054D">
            <w:r w:rsidRPr="00DD0594">
              <w:rPr>
                <w:rFonts w:hint="eastAsia"/>
              </w:rPr>
              <w:t>拨号</w:t>
            </w:r>
            <w:r w:rsidRPr="00DD0594">
              <w:rPr>
                <w:rFonts w:hint="eastAsia"/>
              </w:rPr>
              <w:t>-icon</w:t>
            </w:r>
          </w:p>
        </w:tc>
        <w:tc>
          <w:tcPr>
            <w:tcW w:w="4678" w:type="dxa"/>
          </w:tcPr>
          <w:p w:rsidR="0039054D" w:rsidRPr="00DD0594" w:rsidRDefault="0039054D" w:rsidP="0039054D">
            <w:r w:rsidRPr="00DD0594">
              <w:rPr>
                <w:rFonts w:hint="eastAsia"/>
              </w:rPr>
              <w:t>点击，显示拨号界面，将</w:t>
            </w:r>
            <w:r w:rsidRPr="00DD0594">
              <w:t>下单人</w:t>
            </w:r>
            <w:r w:rsidRPr="00DD0594">
              <w:rPr>
                <w:rFonts w:hint="eastAsia"/>
              </w:rPr>
              <w:t>电话传入拨号界面。</w:t>
            </w:r>
          </w:p>
        </w:tc>
        <w:tc>
          <w:tcPr>
            <w:tcW w:w="2341" w:type="dxa"/>
          </w:tcPr>
          <w:p w:rsidR="0039054D" w:rsidRPr="00DD0594" w:rsidRDefault="0039054D" w:rsidP="0039054D"/>
        </w:tc>
      </w:tr>
      <w:tr w:rsidR="00DD0594" w:rsidRPr="00DD0594" w:rsidTr="0039054D">
        <w:tc>
          <w:tcPr>
            <w:tcW w:w="1526" w:type="dxa"/>
            <w:vMerge/>
          </w:tcPr>
          <w:p w:rsidR="0039054D" w:rsidRPr="00DD0594" w:rsidRDefault="0039054D" w:rsidP="0039054D"/>
        </w:tc>
        <w:tc>
          <w:tcPr>
            <w:tcW w:w="1417" w:type="dxa"/>
          </w:tcPr>
          <w:p w:rsidR="0039054D" w:rsidRPr="00DD0594" w:rsidRDefault="0039054D" w:rsidP="0039054D">
            <w:r w:rsidRPr="00DD0594">
              <w:rPr>
                <w:rFonts w:hint="eastAsia"/>
              </w:rPr>
              <w:t>距离提示栏</w:t>
            </w:r>
          </w:p>
        </w:tc>
        <w:tc>
          <w:tcPr>
            <w:tcW w:w="4678" w:type="dxa"/>
          </w:tcPr>
          <w:p w:rsidR="0039054D" w:rsidRPr="00DD0594" w:rsidRDefault="0039054D" w:rsidP="0039054D">
            <w:r w:rsidRPr="00DD0594">
              <w:rPr>
                <w:rFonts w:hint="eastAsia"/>
              </w:rPr>
              <w:t>显示格式：“约</w:t>
            </w:r>
            <w:r w:rsidRPr="00DD0594">
              <w:rPr>
                <w:rFonts w:hint="eastAsia"/>
              </w:rPr>
              <w:t>N</w:t>
            </w:r>
            <w:r w:rsidRPr="00DD0594">
              <w:rPr>
                <w:rFonts w:hint="eastAsia"/>
              </w:rPr>
              <w:t>公里”，其中，</w:t>
            </w:r>
            <w:r w:rsidRPr="00DD0594">
              <w:rPr>
                <w:rFonts w:hint="eastAsia"/>
              </w:rPr>
              <w:t>N</w:t>
            </w:r>
            <w:r w:rsidRPr="00DD0594">
              <w:rPr>
                <w:rFonts w:hint="eastAsia"/>
              </w:rPr>
              <w:t>为司机当前位置距离乘客上车点的公里数；</w:t>
            </w:r>
          </w:p>
        </w:tc>
        <w:tc>
          <w:tcPr>
            <w:tcW w:w="2341" w:type="dxa"/>
          </w:tcPr>
          <w:p w:rsidR="0039054D" w:rsidRPr="00DD0594" w:rsidRDefault="0039054D" w:rsidP="0039054D"/>
        </w:tc>
      </w:tr>
      <w:tr w:rsidR="00DD0594" w:rsidRPr="00DD0594" w:rsidTr="0039054D">
        <w:tc>
          <w:tcPr>
            <w:tcW w:w="1526" w:type="dxa"/>
            <w:vMerge/>
          </w:tcPr>
          <w:p w:rsidR="0039054D" w:rsidRPr="00DD0594" w:rsidRDefault="0039054D" w:rsidP="0039054D"/>
        </w:tc>
        <w:tc>
          <w:tcPr>
            <w:tcW w:w="1417" w:type="dxa"/>
          </w:tcPr>
          <w:p w:rsidR="0039054D" w:rsidRPr="00DD0594" w:rsidRDefault="0039054D" w:rsidP="0039054D">
            <w:r w:rsidRPr="00DD0594">
              <w:rPr>
                <w:rFonts w:hint="eastAsia"/>
              </w:rPr>
              <w:t>乘客上车点</w:t>
            </w:r>
          </w:p>
        </w:tc>
        <w:tc>
          <w:tcPr>
            <w:tcW w:w="4678" w:type="dxa"/>
          </w:tcPr>
          <w:p w:rsidR="0039054D" w:rsidRPr="00DD0594" w:rsidRDefault="0039054D" w:rsidP="0039054D">
            <w:r w:rsidRPr="00DD0594">
              <w:rPr>
                <w:rFonts w:hint="eastAsia"/>
              </w:rPr>
              <w:t>在地图上标记乘客上车点位置信息。</w:t>
            </w:r>
          </w:p>
        </w:tc>
        <w:tc>
          <w:tcPr>
            <w:tcW w:w="2341" w:type="dxa"/>
          </w:tcPr>
          <w:p w:rsidR="0039054D" w:rsidRPr="00DD0594" w:rsidRDefault="0039054D" w:rsidP="0039054D"/>
        </w:tc>
      </w:tr>
      <w:tr w:rsidR="00DD0594" w:rsidRPr="00DD0594" w:rsidTr="0039054D">
        <w:tc>
          <w:tcPr>
            <w:tcW w:w="1526" w:type="dxa"/>
            <w:vMerge/>
          </w:tcPr>
          <w:p w:rsidR="0039054D" w:rsidRPr="00DD0594" w:rsidRDefault="0039054D" w:rsidP="0039054D"/>
        </w:tc>
        <w:tc>
          <w:tcPr>
            <w:tcW w:w="1417" w:type="dxa"/>
          </w:tcPr>
          <w:p w:rsidR="0039054D" w:rsidRPr="00DD0594" w:rsidRDefault="0039054D" w:rsidP="0039054D">
            <w:r w:rsidRPr="00DD0594">
              <w:rPr>
                <w:rFonts w:hint="eastAsia"/>
              </w:rPr>
              <w:t>出发接人</w:t>
            </w:r>
            <w:r w:rsidRPr="00DD0594">
              <w:rPr>
                <w:rFonts w:hint="eastAsia"/>
              </w:rPr>
              <w:t>-</w:t>
            </w:r>
            <w:r w:rsidRPr="00DD0594">
              <w:rPr>
                <w:rFonts w:hint="eastAsia"/>
              </w:rPr>
              <w:t>按钮</w:t>
            </w:r>
          </w:p>
        </w:tc>
        <w:tc>
          <w:tcPr>
            <w:tcW w:w="4678" w:type="dxa"/>
          </w:tcPr>
          <w:p w:rsidR="0039054D" w:rsidRPr="00DD0594" w:rsidRDefault="009E2164" w:rsidP="0039054D">
            <w:r w:rsidRPr="00DD0594">
              <w:rPr>
                <w:rFonts w:hint="eastAsia"/>
              </w:rPr>
              <w:t>1</w:t>
            </w:r>
            <w:r w:rsidR="0039054D" w:rsidRPr="00DD0594">
              <w:rPr>
                <w:rFonts w:hint="eastAsia"/>
              </w:rPr>
              <w:t>、剩余时间显示格式：</w:t>
            </w:r>
          </w:p>
          <w:p w:rsidR="0039054D" w:rsidRPr="00DD0594" w:rsidRDefault="0039054D" w:rsidP="0039054D">
            <w:r w:rsidRPr="00DD0594">
              <w:rPr>
                <w:rFonts w:hint="eastAsia"/>
              </w:rPr>
              <w:t>（</w:t>
            </w:r>
            <w:r w:rsidRPr="00DD0594">
              <w:rPr>
                <w:rFonts w:hint="eastAsia"/>
              </w:rPr>
              <w:t>1</w:t>
            </w:r>
            <w:r w:rsidRPr="00DD0594">
              <w:rPr>
                <w:rFonts w:hint="eastAsia"/>
              </w:rPr>
              <w:t>）若“（用车时间</w:t>
            </w:r>
            <w:r w:rsidRPr="00DD0594">
              <w:rPr>
                <w:rFonts w:hint="eastAsia"/>
              </w:rPr>
              <w:t>-</w:t>
            </w:r>
            <w:r w:rsidRPr="00DD0594">
              <w:rPr>
                <w:rFonts w:hint="eastAsia"/>
              </w:rPr>
              <w:t>当前时间）</w:t>
            </w:r>
            <w:r w:rsidRPr="00DD0594">
              <w:rPr>
                <w:rFonts w:ascii="Vivaldi" w:hAnsi="Vivaldi"/>
              </w:rPr>
              <w:t>≤</w:t>
            </w:r>
            <w:r w:rsidRPr="00DD0594">
              <w:rPr>
                <w:rFonts w:hint="eastAsia"/>
              </w:rPr>
              <w:t>1</w:t>
            </w:r>
            <w:r w:rsidRPr="00DD0594">
              <w:rPr>
                <w:rFonts w:hint="eastAsia"/>
              </w:rPr>
              <w:t>小时”，则显示为“剩余</w:t>
            </w:r>
            <w:r w:rsidRPr="00DD0594">
              <w:rPr>
                <w:rFonts w:hint="eastAsia"/>
              </w:rPr>
              <w:t>N</w:t>
            </w:r>
            <w:r w:rsidRPr="00DD0594">
              <w:rPr>
                <w:rFonts w:hint="eastAsia"/>
              </w:rPr>
              <w:t>分钟”；</w:t>
            </w:r>
          </w:p>
          <w:p w:rsidR="0039054D" w:rsidRPr="00DD0594" w:rsidRDefault="0039054D" w:rsidP="0039054D">
            <w:r w:rsidRPr="00DD0594">
              <w:rPr>
                <w:rFonts w:hint="eastAsia"/>
              </w:rPr>
              <w:t>（</w:t>
            </w:r>
            <w:r w:rsidRPr="00DD0594">
              <w:rPr>
                <w:rFonts w:hint="eastAsia"/>
              </w:rPr>
              <w:t>2</w:t>
            </w:r>
            <w:r w:rsidRPr="00DD0594">
              <w:rPr>
                <w:rFonts w:hint="eastAsia"/>
              </w:rPr>
              <w:t>）若“</w:t>
            </w:r>
            <w:r w:rsidRPr="00DD0594">
              <w:rPr>
                <w:rFonts w:hint="eastAsia"/>
              </w:rPr>
              <w:t>1</w:t>
            </w:r>
            <w:r w:rsidRPr="00DD0594">
              <w:rPr>
                <w:rFonts w:hint="eastAsia"/>
              </w:rPr>
              <w:t>小时</w:t>
            </w:r>
            <w:r w:rsidRPr="00DD0594">
              <w:rPr>
                <w:rFonts w:hint="eastAsia"/>
              </w:rPr>
              <w:t>&lt;</w:t>
            </w:r>
            <w:r w:rsidRPr="00DD0594">
              <w:rPr>
                <w:rFonts w:hint="eastAsia"/>
              </w:rPr>
              <w:t>（用车时间</w:t>
            </w:r>
            <w:r w:rsidRPr="00DD0594">
              <w:rPr>
                <w:rFonts w:hint="eastAsia"/>
              </w:rPr>
              <w:t>-</w:t>
            </w:r>
            <w:r w:rsidRPr="00DD0594">
              <w:rPr>
                <w:rFonts w:hint="eastAsia"/>
              </w:rPr>
              <w:t>当前时间）</w:t>
            </w:r>
            <w:r w:rsidRPr="00DD0594">
              <w:rPr>
                <w:rFonts w:ascii="Vivaldi" w:hAnsi="Vivaldi"/>
              </w:rPr>
              <w:t>≤</w:t>
            </w:r>
            <w:r w:rsidRPr="00DD0594">
              <w:rPr>
                <w:rFonts w:hint="eastAsia"/>
              </w:rPr>
              <w:t>3</w:t>
            </w:r>
            <w:r w:rsidRPr="00DD0594">
              <w:rPr>
                <w:rFonts w:hint="eastAsia"/>
              </w:rPr>
              <w:t>小时”，则显示为“剩余约</w:t>
            </w:r>
            <w:r w:rsidRPr="00DD0594">
              <w:rPr>
                <w:rFonts w:hint="eastAsia"/>
              </w:rPr>
              <w:t>M</w:t>
            </w:r>
            <w:r w:rsidRPr="00DD0594">
              <w:rPr>
                <w:rFonts w:hint="eastAsia"/>
              </w:rPr>
              <w:t>小时”，</w:t>
            </w:r>
            <w:r w:rsidRPr="00DD0594">
              <w:rPr>
                <w:rFonts w:hint="eastAsia"/>
              </w:rPr>
              <w:t>eg</w:t>
            </w:r>
            <w:r w:rsidRPr="00DD0594">
              <w:rPr>
                <w:rFonts w:hint="eastAsia"/>
              </w:rPr>
              <w:t>：实际距离用车时间为</w:t>
            </w:r>
            <w:r w:rsidRPr="00DD0594">
              <w:rPr>
                <w:rFonts w:hint="eastAsia"/>
              </w:rPr>
              <w:t>2</w:t>
            </w:r>
            <w:r w:rsidRPr="00DD0594">
              <w:rPr>
                <w:rFonts w:hint="eastAsia"/>
              </w:rPr>
              <w:t>小时</w:t>
            </w:r>
            <w:r w:rsidRPr="00DD0594">
              <w:rPr>
                <w:rFonts w:hint="eastAsia"/>
              </w:rPr>
              <w:t>59</w:t>
            </w:r>
            <w:r w:rsidRPr="00DD0594">
              <w:rPr>
                <w:rFonts w:hint="eastAsia"/>
              </w:rPr>
              <w:t>分钟，则显示为“剩余约</w:t>
            </w:r>
            <w:r w:rsidRPr="00DD0594">
              <w:t>3</w:t>
            </w:r>
            <w:r w:rsidRPr="00DD0594">
              <w:rPr>
                <w:rFonts w:hint="eastAsia"/>
              </w:rPr>
              <w:t>小时”；（即向上</w:t>
            </w:r>
            <w:r w:rsidRPr="00DD0594">
              <w:t>取整</w:t>
            </w:r>
            <w:r w:rsidRPr="00DD0594">
              <w:rPr>
                <w:rFonts w:hint="eastAsia"/>
              </w:rPr>
              <w:t>）</w:t>
            </w:r>
          </w:p>
          <w:p w:rsidR="0039054D" w:rsidRPr="00DD0594" w:rsidRDefault="0039054D" w:rsidP="0039054D">
            <w:r w:rsidRPr="00DD0594">
              <w:rPr>
                <w:rFonts w:hint="eastAsia"/>
              </w:rPr>
              <w:t>（</w:t>
            </w:r>
            <w:r w:rsidRPr="00DD0594">
              <w:rPr>
                <w:rFonts w:hint="eastAsia"/>
              </w:rPr>
              <w:t>3</w:t>
            </w:r>
            <w:r w:rsidRPr="00DD0594">
              <w:rPr>
                <w:rFonts w:hint="eastAsia"/>
              </w:rPr>
              <w:t>）若“（用车时间</w:t>
            </w:r>
            <w:r w:rsidRPr="00DD0594">
              <w:rPr>
                <w:rFonts w:hint="eastAsia"/>
              </w:rPr>
              <w:t>-</w:t>
            </w:r>
            <w:r w:rsidRPr="00DD0594">
              <w:rPr>
                <w:rFonts w:hint="eastAsia"/>
              </w:rPr>
              <w:t>当前时间）</w:t>
            </w:r>
            <w:r w:rsidRPr="00DD0594">
              <w:rPr>
                <w:rFonts w:hint="eastAsia"/>
              </w:rPr>
              <w:t>&gt;3</w:t>
            </w:r>
            <w:r w:rsidRPr="00DD0594">
              <w:rPr>
                <w:rFonts w:hint="eastAsia"/>
              </w:rPr>
              <w:t>小时”，不显示倒计时，显示“待出发”标识。</w:t>
            </w:r>
          </w:p>
          <w:p w:rsidR="0039054D" w:rsidRPr="00DD0594" w:rsidRDefault="0039054D" w:rsidP="0039054D">
            <w:pPr>
              <w:rPr>
                <w:b/>
              </w:rPr>
            </w:pPr>
            <w:r w:rsidRPr="00DD0594">
              <w:rPr>
                <w:rFonts w:hint="eastAsia"/>
                <w:b/>
              </w:rPr>
              <w:t>（</w:t>
            </w:r>
            <w:r w:rsidRPr="00DD0594">
              <w:rPr>
                <w:b/>
              </w:rPr>
              <w:t>4</w:t>
            </w:r>
            <w:r w:rsidRPr="00DD0594">
              <w:rPr>
                <w:rFonts w:hint="eastAsia"/>
                <w:b/>
              </w:rPr>
              <w:t>）若超过用车时间，不显示剩余时间；</w:t>
            </w:r>
          </w:p>
        </w:tc>
        <w:tc>
          <w:tcPr>
            <w:tcW w:w="2341" w:type="dxa"/>
          </w:tcPr>
          <w:p w:rsidR="009E2164" w:rsidRPr="00DD0594" w:rsidRDefault="009E2164" w:rsidP="009E2164">
            <w:pPr>
              <w:jc w:val="left"/>
            </w:pPr>
            <w:r w:rsidRPr="00DD0594">
              <w:rPr>
                <w:rFonts w:hint="eastAsia"/>
              </w:rPr>
              <w:t>1</w:t>
            </w:r>
            <w:r w:rsidRPr="00DD0594">
              <w:rPr>
                <w:rFonts w:hint="eastAsia"/>
              </w:rPr>
              <w:t>、点击</w:t>
            </w:r>
            <w:r w:rsidRPr="00DD0594">
              <w:rPr>
                <w:rFonts w:hint="eastAsia"/>
              </w:rPr>
              <w:t xml:space="preserve"> </w:t>
            </w:r>
            <w:r w:rsidRPr="00DD0594">
              <w:rPr>
                <w:rFonts w:hint="eastAsia"/>
              </w:rPr>
              <w:t>“出发接人”按钮，检测司机未结算情况，若未结算订单数量大于</w:t>
            </w:r>
            <w:r w:rsidRPr="00DD0594">
              <w:rPr>
                <w:rFonts w:hint="eastAsia"/>
              </w:rPr>
              <w:t>10</w:t>
            </w:r>
            <w:r w:rsidRPr="00DD0594">
              <w:rPr>
                <w:rFonts w:hint="eastAsia"/>
              </w:rPr>
              <w:t>单或未结算订单总金额大于</w:t>
            </w:r>
            <w:r w:rsidRPr="00DD0594">
              <w:rPr>
                <w:rFonts w:hint="eastAsia"/>
              </w:rPr>
              <w:t>200</w:t>
            </w:r>
            <w:r w:rsidRPr="00DD0594">
              <w:rPr>
                <w:rFonts w:hint="eastAsia"/>
              </w:rPr>
              <w:t>元，则弹框提示，参见“</w:t>
            </w:r>
            <w:r w:rsidRPr="00DD0594">
              <w:rPr>
                <w:rFonts w:hint="eastAsia"/>
              </w:rPr>
              <w:t>II-</w:t>
            </w:r>
            <w:r w:rsidR="00C414A8" w:rsidRPr="00DD0594">
              <w:t>A-</w:t>
            </w:r>
            <w:r w:rsidRPr="00DD0594">
              <w:rPr>
                <w:rFonts w:hint="eastAsia"/>
              </w:rPr>
              <w:t>0</w:t>
            </w:r>
            <w:r w:rsidR="00C414A8" w:rsidRPr="00DD0594">
              <w:t>2</w:t>
            </w:r>
            <w:r w:rsidR="00C414A8" w:rsidRPr="00DD0594">
              <w:rPr>
                <w:rFonts w:hint="eastAsia"/>
              </w:rPr>
              <w:t>-</w:t>
            </w:r>
            <w:r w:rsidRPr="00DD0594">
              <w:rPr>
                <w:rFonts w:hint="eastAsia"/>
              </w:rPr>
              <w:t>(1</w:t>
            </w:r>
            <w:r w:rsidRPr="00DD0594">
              <w:t>2</w:t>
            </w:r>
            <w:r w:rsidRPr="00DD0594">
              <w:rPr>
                <w:rFonts w:hint="eastAsia"/>
              </w:rPr>
              <w:t>)</w:t>
            </w:r>
            <w:r w:rsidRPr="00DD0594">
              <w:rPr>
                <w:rFonts w:hint="eastAsia"/>
              </w:rPr>
              <w:t>”，点击“取消”，关闭当前弹窗；点击“去支付”，跳转到“</w:t>
            </w:r>
            <w:r w:rsidRPr="00DD0594">
              <w:rPr>
                <w:rFonts w:hint="eastAsia"/>
              </w:rPr>
              <w:t>II-A-03(01)</w:t>
            </w:r>
            <w:r w:rsidRPr="00DD0594">
              <w:rPr>
                <w:rFonts w:hint="eastAsia"/>
              </w:rPr>
              <w:t>待付结”页面。</w:t>
            </w:r>
          </w:p>
          <w:p w:rsidR="0059784A" w:rsidRPr="00DD0594" w:rsidRDefault="0059784A" w:rsidP="0059784A">
            <w:pPr>
              <w:rPr>
                <w:rFonts w:ascii="Times New Roman" w:hAnsi="Times New Roman"/>
              </w:rPr>
            </w:pPr>
            <w:r w:rsidRPr="00DD0594">
              <w:rPr>
                <w:rFonts w:hint="eastAsia"/>
              </w:rPr>
              <w:t>2</w:t>
            </w:r>
            <w:r w:rsidRPr="00DD0594">
              <w:rPr>
                <w:rFonts w:hint="eastAsia"/>
              </w:rPr>
              <w:t>、</w:t>
            </w:r>
            <w:r w:rsidRPr="00DD0594">
              <w:rPr>
                <w:rFonts w:ascii="Times New Roman" w:hAnsi="Times New Roman" w:hint="eastAsia"/>
              </w:rPr>
              <w:t>待出发的订单，按照用车时间，依次服务</w:t>
            </w:r>
          </w:p>
          <w:p w:rsidR="0059784A" w:rsidRPr="00DD0594" w:rsidRDefault="0059784A" w:rsidP="00C7146F">
            <w:pPr>
              <w:rPr>
                <w:rFonts w:ascii="Times New Roman" w:hAnsi="Times New Roman"/>
              </w:rPr>
            </w:pPr>
            <w:r w:rsidRPr="00DD0594">
              <w:rPr>
                <w:rFonts w:ascii="Times New Roman" w:hAnsi="Times New Roman" w:hint="eastAsia"/>
              </w:rPr>
              <w:t>点击后，判断是否有早于本订单的未出发订单，若有，则浮窗提示文案“您有用车时间早于本订单的未服务订单，请完成或联系客服取消后再开始本订单”</w:t>
            </w:r>
            <w:r w:rsidR="00BF348E" w:rsidRPr="00DD0594">
              <w:rPr>
                <w:rFonts w:ascii="Times New Roman" w:hAnsi="Times New Roman" w:hint="eastAsia"/>
              </w:rPr>
              <w:t>，</w:t>
            </w:r>
            <w:r w:rsidR="00BF348E" w:rsidRPr="00DD0594">
              <w:rPr>
                <w:rFonts w:ascii="Times New Roman" w:hAnsi="Times New Roman" w:hint="eastAsia"/>
                <w:b/>
              </w:rPr>
              <w:t>一期网约车同步更改</w:t>
            </w:r>
          </w:p>
          <w:p w:rsidR="0039054D" w:rsidRPr="00DD0594" w:rsidRDefault="00C7146F" w:rsidP="0039054D">
            <w:r w:rsidRPr="00DD0594">
              <w:lastRenderedPageBreak/>
              <w:t>3</w:t>
            </w:r>
            <w:r w:rsidR="009E2164" w:rsidRPr="00DD0594">
              <w:rPr>
                <w:rFonts w:hint="eastAsia"/>
              </w:rPr>
              <w:t>、</w:t>
            </w:r>
            <w:r w:rsidR="0039054D" w:rsidRPr="00DD0594">
              <w:rPr>
                <w:rFonts w:hint="eastAsia"/>
              </w:rPr>
              <w:t>断网，显示断网通用提示浮窗。</w:t>
            </w:r>
          </w:p>
        </w:tc>
      </w:tr>
      <w:tr w:rsidR="00DD0594" w:rsidRPr="00DD0594" w:rsidTr="0039054D">
        <w:tc>
          <w:tcPr>
            <w:tcW w:w="1526" w:type="dxa"/>
            <w:vMerge/>
          </w:tcPr>
          <w:p w:rsidR="0039054D" w:rsidRPr="00DD0594" w:rsidRDefault="0039054D" w:rsidP="0039054D"/>
        </w:tc>
        <w:tc>
          <w:tcPr>
            <w:tcW w:w="1417" w:type="dxa"/>
          </w:tcPr>
          <w:p w:rsidR="0039054D" w:rsidRPr="00DD0594" w:rsidRDefault="0039054D" w:rsidP="0039054D">
            <w:r w:rsidRPr="00DD0594">
              <w:rPr>
                <w:rFonts w:hint="eastAsia"/>
              </w:rPr>
              <w:t>更多菜单</w:t>
            </w:r>
          </w:p>
        </w:tc>
        <w:tc>
          <w:tcPr>
            <w:tcW w:w="4678" w:type="dxa"/>
          </w:tcPr>
          <w:p w:rsidR="0039054D" w:rsidRPr="00DD0594" w:rsidRDefault="0039054D" w:rsidP="0039054D">
            <w:r w:rsidRPr="00DD0594">
              <w:rPr>
                <w:rFonts w:hint="eastAsia"/>
              </w:rPr>
              <w:t>1</w:t>
            </w:r>
            <w:r w:rsidRPr="00DD0594">
              <w:rPr>
                <w:rFonts w:hint="eastAsia"/>
              </w:rPr>
              <w:t>、点击，显示下拉菜单项：联系客服；</w:t>
            </w:r>
          </w:p>
          <w:p w:rsidR="0039054D" w:rsidRPr="00DD0594" w:rsidRDefault="0039054D" w:rsidP="0039054D">
            <w:r w:rsidRPr="00DD0594">
              <w:rPr>
                <w:rFonts w:hint="eastAsia"/>
              </w:rPr>
              <w:t>（</w:t>
            </w:r>
            <w:r w:rsidRPr="00DD0594">
              <w:rPr>
                <w:rFonts w:hint="eastAsia"/>
              </w:rPr>
              <w:t>1</w:t>
            </w:r>
            <w:r w:rsidRPr="00DD0594">
              <w:rPr>
                <w:rFonts w:hint="eastAsia"/>
              </w:rPr>
              <w:t>）点击“联系客服”，则显示拨号界面，将</w:t>
            </w:r>
            <w:r w:rsidRPr="00DD0594">
              <w:rPr>
                <w:rFonts w:hint="eastAsia"/>
                <w:b/>
              </w:rPr>
              <w:t>订单归属方</w:t>
            </w:r>
            <w:r w:rsidRPr="00DD0594">
              <w:rPr>
                <w:rFonts w:hint="eastAsia"/>
              </w:rPr>
              <w:t>客服号码传入拨号界面；其中，“订单归属方”定义为具有业务操作权限的主体，即</w:t>
            </w:r>
            <w:r w:rsidRPr="00DD0594">
              <w:rPr>
                <w:rFonts w:hint="eastAsia"/>
              </w:rPr>
              <w:t>toC</w:t>
            </w:r>
            <w:r w:rsidRPr="00DD0594">
              <w:rPr>
                <w:rFonts w:hint="eastAsia"/>
              </w:rPr>
              <w:t>的订单，归属方为运管平台公司，</w:t>
            </w:r>
            <w:r w:rsidRPr="00DD0594">
              <w:rPr>
                <w:rFonts w:hint="eastAsia"/>
              </w:rPr>
              <w:t>toB</w:t>
            </w:r>
            <w:r w:rsidRPr="00DD0594">
              <w:rPr>
                <w:rFonts w:hint="eastAsia"/>
              </w:rPr>
              <w:t>的订单，归属方为实际的租赁公司。</w:t>
            </w:r>
          </w:p>
          <w:p w:rsidR="0039054D" w:rsidRPr="00DD0594" w:rsidRDefault="0039054D" w:rsidP="0039054D">
            <w:r w:rsidRPr="00DD0594">
              <w:rPr>
                <w:rFonts w:hint="eastAsia"/>
              </w:rPr>
              <w:t>2</w:t>
            </w:r>
            <w:r w:rsidRPr="00DD0594">
              <w:rPr>
                <w:rFonts w:hint="eastAsia"/>
              </w:rPr>
              <w:t>、首次点击“更多菜单”，显示下拉框；再次点击，收起下拉框。</w:t>
            </w:r>
          </w:p>
        </w:tc>
        <w:tc>
          <w:tcPr>
            <w:tcW w:w="2341" w:type="dxa"/>
          </w:tcPr>
          <w:p w:rsidR="0039054D" w:rsidRPr="00DD0594" w:rsidRDefault="0039054D" w:rsidP="0039054D"/>
        </w:tc>
      </w:tr>
      <w:tr w:rsidR="00DD0594" w:rsidRPr="00DD0594" w:rsidTr="0039054D">
        <w:tc>
          <w:tcPr>
            <w:tcW w:w="1526" w:type="dxa"/>
            <w:vMerge/>
          </w:tcPr>
          <w:p w:rsidR="0039054D" w:rsidRPr="00DD0594" w:rsidRDefault="0039054D" w:rsidP="0039054D"/>
        </w:tc>
        <w:tc>
          <w:tcPr>
            <w:tcW w:w="1417" w:type="dxa"/>
          </w:tcPr>
          <w:p w:rsidR="0039054D" w:rsidRPr="00DD0594" w:rsidRDefault="0039054D" w:rsidP="0039054D">
            <w:r w:rsidRPr="00DD0594">
              <w:rPr>
                <w:rFonts w:hint="eastAsia"/>
              </w:rPr>
              <w:t>返回</w:t>
            </w:r>
            <w:r w:rsidRPr="00DD0594">
              <w:rPr>
                <w:rFonts w:hint="eastAsia"/>
              </w:rPr>
              <w:t>-</w:t>
            </w:r>
            <w:r w:rsidRPr="00DD0594">
              <w:rPr>
                <w:rFonts w:hint="eastAsia"/>
              </w:rPr>
              <w:t>按钮</w:t>
            </w:r>
          </w:p>
        </w:tc>
        <w:tc>
          <w:tcPr>
            <w:tcW w:w="4678" w:type="dxa"/>
          </w:tcPr>
          <w:p w:rsidR="0039054D" w:rsidRPr="00DD0594" w:rsidRDefault="0039054D" w:rsidP="0039054D">
            <w:r w:rsidRPr="00DD0594">
              <w:rPr>
                <w:rFonts w:hint="eastAsia"/>
              </w:rPr>
              <w:t>点击【返回】，分情况说明：</w:t>
            </w:r>
          </w:p>
          <w:p w:rsidR="0039054D" w:rsidRPr="00DD0594" w:rsidRDefault="0039054D" w:rsidP="0039054D">
            <w:r w:rsidRPr="00DD0594">
              <w:rPr>
                <w:rFonts w:hint="eastAsia"/>
              </w:rPr>
              <w:t>（</w:t>
            </w:r>
            <w:r w:rsidRPr="00DD0594">
              <w:rPr>
                <w:rFonts w:hint="eastAsia"/>
              </w:rPr>
              <w:t>1</w:t>
            </w:r>
            <w:r w:rsidRPr="00DD0594">
              <w:rPr>
                <w:rFonts w:hint="eastAsia"/>
              </w:rPr>
              <w:t>）若是从页面进入到“等待出发”页面，点击，则回到上级页面；</w:t>
            </w:r>
          </w:p>
          <w:p w:rsidR="0039054D" w:rsidRPr="00DD0594" w:rsidRDefault="0039054D" w:rsidP="0039054D">
            <w:r w:rsidRPr="00DD0594">
              <w:rPr>
                <w:rFonts w:hint="eastAsia"/>
              </w:rPr>
              <w:t>（</w:t>
            </w:r>
            <w:r w:rsidRPr="00DD0594">
              <w:rPr>
                <w:rFonts w:hint="eastAsia"/>
              </w:rPr>
              <w:t>2</w:t>
            </w:r>
            <w:r w:rsidRPr="00DD0594">
              <w:rPr>
                <w:rFonts w:hint="eastAsia"/>
              </w:rPr>
              <w:t>）若是从弹框中进入到“等待出发”页面，点击，则回到弹框推送时的页面；</w:t>
            </w:r>
          </w:p>
        </w:tc>
        <w:tc>
          <w:tcPr>
            <w:tcW w:w="2341" w:type="dxa"/>
          </w:tcPr>
          <w:p w:rsidR="0039054D" w:rsidRPr="00DD0594" w:rsidRDefault="0039054D" w:rsidP="0039054D"/>
        </w:tc>
      </w:tr>
      <w:tr w:rsidR="00DD0594" w:rsidRPr="00DD0594" w:rsidTr="0039054D">
        <w:tc>
          <w:tcPr>
            <w:tcW w:w="1526" w:type="dxa"/>
            <w:vMerge w:val="restart"/>
          </w:tcPr>
          <w:p w:rsidR="0039054D" w:rsidRPr="00DD0594" w:rsidRDefault="0039054D" w:rsidP="0039054D">
            <w:r w:rsidRPr="00DD0594">
              <w:rPr>
                <w:rFonts w:hint="eastAsia"/>
              </w:rPr>
              <w:t>已经出发</w:t>
            </w:r>
          </w:p>
          <w:p w:rsidR="0039054D" w:rsidRPr="00DD0594" w:rsidRDefault="0039054D" w:rsidP="0039054D">
            <w:r w:rsidRPr="00DD0594">
              <w:rPr>
                <w:rFonts w:hint="eastAsia"/>
              </w:rPr>
              <w:t>II-A-02(03)</w:t>
            </w:r>
          </w:p>
        </w:tc>
        <w:tc>
          <w:tcPr>
            <w:tcW w:w="1417" w:type="dxa"/>
          </w:tcPr>
          <w:p w:rsidR="0039054D" w:rsidRPr="00DD0594" w:rsidRDefault="0039054D" w:rsidP="0039054D">
            <w:r w:rsidRPr="00DD0594">
              <w:rPr>
                <w:rFonts w:hint="eastAsia"/>
              </w:rPr>
              <w:t>标题栏</w:t>
            </w:r>
          </w:p>
        </w:tc>
        <w:tc>
          <w:tcPr>
            <w:tcW w:w="4678" w:type="dxa"/>
          </w:tcPr>
          <w:p w:rsidR="0039054D" w:rsidRPr="00DD0594" w:rsidRDefault="0039054D" w:rsidP="0039054D">
            <w:r w:rsidRPr="00DD0594">
              <w:rPr>
                <w:rFonts w:hint="eastAsia"/>
              </w:rPr>
              <w:t>标题栏名称为“已经出发”</w:t>
            </w:r>
          </w:p>
        </w:tc>
        <w:tc>
          <w:tcPr>
            <w:tcW w:w="2341" w:type="dxa"/>
          </w:tcPr>
          <w:p w:rsidR="0039054D" w:rsidRPr="00DD0594" w:rsidRDefault="0039054D" w:rsidP="0039054D"/>
        </w:tc>
      </w:tr>
      <w:tr w:rsidR="00DD0594" w:rsidRPr="00DD0594" w:rsidTr="0039054D">
        <w:tc>
          <w:tcPr>
            <w:tcW w:w="1526" w:type="dxa"/>
            <w:vMerge/>
          </w:tcPr>
          <w:p w:rsidR="0039054D" w:rsidRPr="00DD0594" w:rsidRDefault="0039054D" w:rsidP="0039054D"/>
        </w:tc>
        <w:tc>
          <w:tcPr>
            <w:tcW w:w="1417" w:type="dxa"/>
          </w:tcPr>
          <w:p w:rsidR="0039054D" w:rsidRPr="00DD0594" w:rsidRDefault="0039054D" w:rsidP="0039054D">
            <w:r w:rsidRPr="00DD0594">
              <w:rPr>
                <w:rFonts w:hint="eastAsia"/>
              </w:rPr>
              <w:t>更多菜单</w:t>
            </w:r>
            <w:r w:rsidRPr="00DD0594">
              <w:rPr>
                <w:rFonts w:hint="eastAsia"/>
              </w:rPr>
              <w:t>-icon</w:t>
            </w:r>
          </w:p>
        </w:tc>
        <w:tc>
          <w:tcPr>
            <w:tcW w:w="4678" w:type="dxa"/>
          </w:tcPr>
          <w:p w:rsidR="0039054D" w:rsidRPr="00DD0594" w:rsidRDefault="0039054D" w:rsidP="0039054D">
            <w:r w:rsidRPr="00DD0594">
              <w:rPr>
                <w:rFonts w:hint="eastAsia"/>
              </w:rPr>
              <w:t>1</w:t>
            </w:r>
            <w:r w:rsidRPr="00DD0594">
              <w:rPr>
                <w:rFonts w:hint="eastAsia"/>
              </w:rPr>
              <w:t>、点击，显示下拉菜单项：开始导航、联系客服、一键报警；</w:t>
            </w:r>
          </w:p>
          <w:p w:rsidR="0039054D" w:rsidRPr="00DD0594" w:rsidRDefault="0039054D" w:rsidP="0039054D">
            <w:r w:rsidRPr="00DD0594">
              <w:rPr>
                <w:rFonts w:hint="eastAsia"/>
              </w:rPr>
              <w:t>（</w:t>
            </w:r>
            <w:r w:rsidRPr="00DD0594">
              <w:rPr>
                <w:rFonts w:hint="eastAsia"/>
              </w:rPr>
              <w:t>1</w:t>
            </w:r>
            <w:r w:rsidRPr="00DD0594">
              <w:rPr>
                <w:rFonts w:hint="eastAsia"/>
              </w:rPr>
              <w:t>）首次点击“开始导航”，显示“导航偏好”弹框，样式参见“</w:t>
            </w:r>
            <w:r w:rsidRPr="00DD0594">
              <w:rPr>
                <w:rFonts w:hint="eastAsia"/>
              </w:rPr>
              <w:t>II-A-02(06)</w:t>
            </w:r>
            <w:r w:rsidRPr="00DD0594">
              <w:rPr>
                <w:rFonts w:hint="eastAsia"/>
              </w:rPr>
              <w:t>”；非首次点击“开始导航”，自动带出上次设置的偏好，样式参见“</w:t>
            </w:r>
            <w:r w:rsidRPr="00DD0594">
              <w:rPr>
                <w:rFonts w:hint="eastAsia"/>
              </w:rPr>
              <w:t>II-A-02(07)</w:t>
            </w:r>
            <w:r w:rsidRPr="00DD0594">
              <w:rPr>
                <w:rFonts w:hint="eastAsia"/>
              </w:rPr>
              <w:t>”；如果用户之前勾选了“记住偏好”，点击“开始导航”时，不显示“导航偏好”弹框，直接进入到“</w:t>
            </w:r>
            <w:r w:rsidRPr="00DD0594">
              <w:rPr>
                <w:rFonts w:hint="eastAsia"/>
              </w:rPr>
              <w:t>II-A-02(08)</w:t>
            </w:r>
            <w:r w:rsidRPr="00DD0594">
              <w:rPr>
                <w:rFonts w:hint="eastAsia"/>
              </w:rPr>
              <w:t>导航”页面。</w:t>
            </w:r>
          </w:p>
          <w:p w:rsidR="0039054D" w:rsidRPr="00DD0594" w:rsidRDefault="0039054D" w:rsidP="0039054D">
            <w:r w:rsidRPr="00DD0594">
              <w:rPr>
                <w:rFonts w:hint="eastAsia"/>
              </w:rPr>
              <w:t>（</w:t>
            </w:r>
            <w:r w:rsidRPr="00DD0594">
              <w:rPr>
                <w:rFonts w:hint="eastAsia"/>
              </w:rPr>
              <w:t>2</w:t>
            </w:r>
            <w:r w:rsidRPr="00DD0594">
              <w:rPr>
                <w:rFonts w:hint="eastAsia"/>
              </w:rPr>
              <w:t>）点击“联系客服”，则显示拨号界面，并传入</w:t>
            </w:r>
            <w:r w:rsidRPr="00DD0594">
              <w:rPr>
                <w:rFonts w:hint="eastAsia"/>
                <w:b/>
              </w:rPr>
              <w:t>订单归属方</w:t>
            </w:r>
            <w:r w:rsidRPr="00DD0594">
              <w:rPr>
                <w:rFonts w:hint="eastAsia"/>
              </w:rPr>
              <w:t>客服号码；</w:t>
            </w:r>
          </w:p>
          <w:p w:rsidR="0039054D" w:rsidRPr="00DD0594" w:rsidRDefault="0039054D" w:rsidP="0039054D">
            <w:r w:rsidRPr="00DD0594">
              <w:rPr>
                <w:rFonts w:hint="eastAsia"/>
              </w:rPr>
              <w:t>（</w:t>
            </w:r>
            <w:r w:rsidRPr="00DD0594">
              <w:rPr>
                <w:rFonts w:hint="eastAsia"/>
              </w:rPr>
              <w:t>3</w:t>
            </w:r>
            <w:r w:rsidRPr="00DD0594">
              <w:rPr>
                <w:rFonts w:hint="eastAsia"/>
              </w:rPr>
              <w:t>）点击“一键报警”，弹框提示，样式参见“</w:t>
            </w:r>
            <w:r w:rsidRPr="00DD0594">
              <w:rPr>
                <w:rFonts w:hint="eastAsia"/>
              </w:rPr>
              <w:t>II-A-02(04)</w:t>
            </w:r>
            <w:r w:rsidRPr="00DD0594">
              <w:rPr>
                <w:rFonts w:hint="eastAsia"/>
              </w:rPr>
              <w:t>”</w:t>
            </w:r>
          </w:p>
          <w:p w:rsidR="0039054D" w:rsidRPr="00DD0594" w:rsidRDefault="0039054D" w:rsidP="0039054D">
            <w:r w:rsidRPr="00DD0594">
              <w:rPr>
                <w:rFonts w:hint="eastAsia"/>
              </w:rPr>
              <w:t>2</w:t>
            </w:r>
            <w:r w:rsidRPr="00DD0594">
              <w:rPr>
                <w:rFonts w:hint="eastAsia"/>
              </w:rPr>
              <w:t>、首次点击“更多菜单”，显示下拉框；再次点</w:t>
            </w:r>
            <w:r w:rsidRPr="00DD0594">
              <w:rPr>
                <w:rFonts w:hint="eastAsia"/>
              </w:rPr>
              <w:lastRenderedPageBreak/>
              <w:t>击，收起下拉框。</w:t>
            </w:r>
          </w:p>
        </w:tc>
        <w:tc>
          <w:tcPr>
            <w:tcW w:w="2341" w:type="dxa"/>
          </w:tcPr>
          <w:p w:rsidR="00173772" w:rsidRPr="00DD0594" w:rsidRDefault="00173772" w:rsidP="00173772">
            <w:r w:rsidRPr="00DD0594">
              <w:rPr>
                <w:rFonts w:hint="eastAsia"/>
              </w:rPr>
              <w:lastRenderedPageBreak/>
              <w:t xml:space="preserve"> </w:t>
            </w:r>
            <w:r w:rsidRPr="00DD0594">
              <w:rPr>
                <w:rFonts w:hint="eastAsia"/>
              </w:rPr>
              <w:t>“一键报警”</w:t>
            </w:r>
            <w:r w:rsidRPr="00DD0594">
              <w:rPr>
                <w:rFonts w:hint="eastAsia"/>
              </w:rPr>
              <w:t>2</w:t>
            </w:r>
            <w:r w:rsidRPr="00DD0594">
              <w:rPr>
                <w:rFonts w:hint="eastAsia"/>
              </w:rPr>
              <w:t>分钟可提交一次，若距上次提交在</w:t>
            </w:r>
            <w:r w:rsidRPr="00DD0594">
              <w:rPr>
                <w:rFonts w:hint="eastAsia"/>
              </w:rPr>
              <w:t>2</w:t>
            </w:r>
            <w:r w:rsidRPr="00DD0594">
              <w:rPr>
                <w:rFonts w:hint="eastAsia"/>
              </w:rPr>
              <w:t>分钟内，点击后，浮窗提示文案“已提交”</w:t>
            </w:r>
          </w:p>
          <w:p w:rsidR="0039054D" w:rsidRPr="00DD0594" w:rsidRDefault="00173772" w:rsidP="0039054D">
            <w:r w:rsidRPr="00DD0594">
              <w:rPr>
                <w:rFonts w:hint="eastAsia"/>
              </w:rPr>
              <w:t>，并收起更多菜单</w:t>
            </w:r>
          </w:p>
        </w:tc>
      </w:tr>
      <w:tr w:rsidR="00DD0594" w:rsidRPr="00DD0594" w:rsidTr="0039054D">
        <w:tc>
          <w:tcPr>
            <w:tcW w:w="1526" w:type="dxa"/>
            <w:vMerge/>
          </w:tcPr>
          <w:p w:rsidR="0039054D" w:rsidRPr="00DD0594" w:rsidRDefault="0039054D" w:rsidP="0039054D"/>
        </w:tc>
        <w:tc>
          <w:tcPr>
            <w:tcW w:w="1417" w:type="dxa"/>
          </w:tcPr>
          <w:p w:rsidR="0039054D" w:rsidRPr="00DD0594" w:rsidRDefault="0039054D" w:rsidP="0039054D">
            <w:r w:rsidRPr="00DD0594">
              <w:rPr>
                <w:rFonts w:hint="eastAsia"/>
              </w:rPr>
              <w:t>距离提示栏</w:t>
            </w:r>
          </w:p>
        </w:tc>
        <w:tc>
          <w:tcPr>
            <w:tcW w:w="4678" w:type="dxa"/>
          </w:tcPr>
          <w:p w:rsidR="0039054D" w:rsidRPr="00DD0594" w:rsidRDefault="0039054D" w:rsidP="0039054D">
            <w:r w:rsidRPr="00DD0594">
              <w:rPr>
                <w:rFonts w:hint="eastAsia"/>
              </w:rPr>
              <w:t>显示格式：“约</w:t>
            </w:r>
            <w:r w:rsidRPr="00DD0594">
              <w:rPr>
                <w:rFonts w:hint="eastAsia"/>
              </w:rPr>
              <w:t>N</w:t>
            </w:r>
            <w:r w:rsidRPr="00DD0594">
              <w:rPr>
                <w:rFonts w:hint="eastAsia"/>
              </w:rPr>
              <w:t>公里</w:t>
            </w:r>
            <w:r w:rsidRPr="00DD0594">
              <w:rPr>
                <w:rFonts w:hint="eastAsia"/>
              </w:rPr>
              <w:t xml:space="preserve">  M</w:t>
            </w:r>
            <w:r w:rsidRPr="00DD0594">
              <w:rPr>
                <w:rFonts w:hint="eastAsia"/>
              </w:rPr>
              <w:t>分钟到达”，其中，</w:t>
            </w:r>
            <w:r w:rsidRPr="00DD0594">
              <w:rPr>
                <w:rFonts w:hint="eastAsia"/>
              </w:rPr>
              <w:t>N</w:t>
            </w:r>
            <w:r w:rsidRPr="00DD0594">
              <w:rPr>
                <w:rFonts w:hint="eastAsia"/>
              </w:rPr>
              <w:t>为司机当前位置距离乘客上车点的公里数；</w:t>
            </w:r>
            <w:r w:rsidRPr="00DD0594">
              <w:rPr>
                <w:rFonts w:hint="eastAsia"/>
              </w:rPr>
              <w:t>M</w:t>
            </w:r>
            <w:r w:rsidRPr="00DD0594">
              <w:rPr>
                <w:rFonts w:hint="eastAsia"/>
              </w:rPr>
              <w:t>为预估到达乘客上车点的用时；</w:t>
            </w:r>
          </w:p>
        </w:tc>
        <w:tc>
          <w:tcPr>
            <w:tcW w:w="2341" w:type="dxa"/>
          </w:tcPr>
          <w:p w:rsidR="0039054D" w:rsidRPr="00DD0594" w:rsidRDefault="0039054D" w:rsidP="0039054D"/>
        </w:tc>
      </w:tr>
      <w:tr w:rsidR="00DD0594" w:rsidRPr="00DD0594" w:rsidTr="0039054D">
        <w:tc>
          <w:tcPr>
            <w:tcW w:w="1526" w:type="dxa"/>
            <w:vMerge/>
          </w:tcPr>
          <w:p w:rsidR="0039054D" w:rsidRPr="00DD0594" w:rsidRDefault="0039054D" w:rsidP="0039054D"/>
        </w:tc>
        <w:tc>
          <w:tcPr>
            <w:tcW w:w="1417" w:type="dxa"/>
          </w:tcPr>
          <w:p w:rsidR="0039054D" w:rsidRPr="00DD0594" w:rsidRDefault="0039054D" w:rsidP="0039054D">
            <w:r w:rsidRPr="00DD0594">
              <w:rPr>
                <w:rFonts w:hint="eastAsia"/>
              </w:rPr>
              <w:t>已抵达</w:t>
            </w:r>
            <w:r w:rsidRPr="00DD0594">
              <w:rPr>
                <w:rFonts w:hint="eastAsia"/>
              </w:rPr>
              <w:t>-</w:t>
            </w:r>
            <w:r w:rsidRPr="00DD0594">
              <w:rPr>
                <w:rFonts w:hint="eastAsia"/>
              </w:rPr>
              <w:t>按钮</w:t>
            </w:r>
          </w:p>
        </w:tc>
        <w:tc>
          <w:tcPr>
            <w:tcW w:w="4678" w:type="dxa"/>
          </w:tcPr>
          <w:p w:rsidR="0039054D" w:rsidRPr="00DD0594" w:rsidRDefault="0039054D" w:rsidP="0039054D">
            <w:r w:rsidRPr="00DD0594">
              <w:rPr>
                <w:rFonts w:hint="eastAsia"/>
              </w:rPr>
              <w:t>点击，则语音播报“已抵达”，按钮字段变为“开始服务”，订单状态变为“已抵达”。</w:t>
            </w:r>
          </w:p>
        </w:tc>
        <w:tc>
          <w:tcPr>
            <w:tcW w:w="2341" w:type="dxa"/>
          </w:tcPr>
          <w:p w:rsidR="0039054D" w:rsidRPr="00DD0594" w:rsidRDefault="0039054D" w:rsidP="0039054D">
            <w:r w:rsidRPr="00DD0594">
              <w:rPr>
                <w:rFonts w:hint="eastAsia"/>
              </w:rPr>
              <w:t>断网，显示断网通用提示浮窗。</w:t>
            </w:r>
          </w:p>
        </w:tc>
      </w:tr>
      <w:tr w:rsidR="00DD0594" w:rsidRPr="00DD0594" w:rsidTr="0039054D">
        <w:tc>
          <w:tcPr>
            <w:tcW w:w="1526" w:type="dxa"/>
            <w:vMerge/>
          </w:tcPr>
          <w:p w:rsidR="0039054D" w:rsidRPr="00DD0594" w:rsidRDefault="0039054D" w:rsidP="0039054D"/>
        </w:tc>
        <w:tc>
          <w:tcPr>
            <w:tcW w:w="1417" w:type="dxa"/>
          </w:tcPr>
          <w:p w:rsidR="0039054D" w:rsidRPr="00DD0594" w:rsidRDefault="0039054D" w:rsidP="0039054D">
            <w:r w:rsidRPr="00DD0594">
              <w:rPr>
                <w:rFonts w:hint="eastAsia"/>
              </w:rPr>
              <w:t>无返回</w:t>
            </w:r>
            <w:r w:rsidRPr="00DD0594">
              <w:rPr>
                <w:rFonts w:hint="eastAsia"/>
              </w:rPr>
              <w:t>-</w:t>
            </w:r>
            <w:r w:rsidRPr="00DD0594">
              <w:rPr>
                <w:rFonts w:hint="eastAsia"/>
              </w:rPr>
              <w:t>按钮</w:t>
            </w:r>
          </w:p>
        </w:tc>
        <w:tc>
          <w:tcPr>
            <w:tcW w:w="4678" w:type="dxa"/>
          </w:tcPr>
          <w:p w:rsidR="0039054D" w:rsidRPr="00DD0594" w:rsidRDefault="0039054D" w:rsidP="0039054D">
            <w:r w:rsidRPr="00DD0594">
              <w:rPr>
                <w:rFonts w:hint="eastAsia"/>
              </w:rPr>
              <w:t>无返回按钮。</w:t>
            </w:r>
          </w:p>
        </w:tc>
        <w:tc>
          <w:tcPr>
            <w:tcW w:w="2341" w:type="dxa"/>
          </w:tcPr>
          <w:p w:rsidR="0039054D" w:rsidRPr="00DD0594" w:rsidRDefault="0039054D" w:rsidP="0039054D"/>
        </w:tc>
      </w:tr>
      <w:tr w:rsidR="00DD0594" w:rsidRPr="00DD0594" w:rsidTr="0039054D">
        <w:tc>
          <w:tcPr>
            <w:tcW w:w="1526" w:type="dxa"/>
            <w:vMerge/>
          </w:tcPr>
          <w:p w:rsidR="0039054D" w:rsidRPr="00DD0594" w:rsidRDefault="0039054D" w:rsidP="0039054D"/>
        </w:tc>
        <w:tc>
          <w:tcPr>
            <w:tcW w:w="1417" w:type="dxa"/>
          </w:tcPr>
          <w:p w:rsidR="0039054D" w:rsidRPr="00DD0594" w:rsidRDefault="0039054D" w:rsidP="0039054D">
            <w:r w:rsidRPr="00DD0594">
              <w:rPr>
                <w:rFonts w:hint="eastAsia"/>
              </w:rPr>
              <w:t>其它元素</w:t>
            </w:r>
          </w:p>
        </w:tc>
        <w:tc>
          <w:tcPr>
            <w:tcW w:w="4678" w:type="dxa"/>
          </w:tcPr>
          <w:p w:rsidR="0039054D" w:rsidRPr="00DD0594" w:rsidRDefault="0039054D" w:rsidP="0039054D">
            <w:r w:rsidRPr="00DD0594">
              <w:rPr>
                <w:rFonts w:hint="eastAsia"/>
              </w:rPr>
              <w:t>同【</w:t>
            </w:r>
            <w:r w:rsidRPr="00DD0594">
              <w:rPr>
                <w:rFonts w:hint="eastAsia"/>
              </w:rPr>
              <w:t xml:space="preserve">II-A-02(01) </w:t>
            </w:r>
            <w:r w:rsidRPr="00DD0594">
              <w:rPr>
                <w:rFonts w:hint="eastAsia"/>
              </w:rPr>
              <w:t>等待出发】。</w:t>
            </w:r>
          </w:p>
        </w:tc>
        <w:tc>
          <w:tcPr>
            <w:tcW w:w="2341" w:type="dxa"/>
          </w:tcPr>
          <w:p w:rsidR="0039054D" w:rsidRPr="00DD0594" w:rsidRDefault="0039054D" w:rsidP="0039054D"/>
        </w:tc>
      </w:tr>
      <w:tr w:rsidR="00DD0594" w:rsidRPr="00DD0594" w:rsidTr="0039054D">
        <w:tc>
          <w:tcPr>
            <w:tcW w:w="1526" w:type="dxa"/>
            <w:vMerge w:val="restart"/>
          </w:tcPr>
          <w:p w:rsidR="0039054D" w:rsidRPr="00DD0594" w:rsidRDefault="0039054D" w:rsidP="0039054D">
            <w:r w:rsidRPr="00DD0594">
              <w:rPr>
                <w:rFonts w:hint="eastAsia"/>
              </w:rPr>
              <w:t>II-A-02(05)</w:t>
            </w:r>
          </w:p>
          <w:p w:rsidR="0039054D" w:rsidRPr="00DD0594" w:rsidRDefault="0039054D" w:rsidP="0039054D">
            <w:r w:rsidRPr="00DD0594">
              <w:rPr>
                <w:rFonts w:hint="eastAsia"/>
              </w:rPr>
              <w:t>已抵达</w:t>
            </w:r>
          </w:p>
        </w:tc>
        <w:tc>
          <w:tcPr>
            <w:tcW w:w="1417" w:type="dxa"/>
          </w:tcPr>
          <w:p w:rsidR="0039054D" w:rsidRPr="00DD0594" w:rsidRDefault="0039054D" w:rsidP="0039054D">
            <w:r w:rsidRPr="00DD0594">
              <w:rPr>
                <w:rFonts w:hint="eastAsia"/>
              </w:rPr>
              <w:t>标题栏</w:t>
            </w:r>
          </w:p>
        </w:tc>
        <w:tc>
          <w:tcPr>
            <w:tcW w:w="4678" w:type="dxa"/>
          </w:tcPr>
          <w:p w:rsidR="0039054D" w:rsidRPr="00DD0594" w:rsidRDefault="0039054D" w:rsidP="0039054D">
            <w:r w:rsidRPr="00DD0594">
              <w:rPr>
                <w:rFonts w:hint="eastAsia"/>
              </w:rPr>
              <w:t>标题栏名称为“已抵达”；</w:t>
            </w:r>
          </w:p>
        </w:tc>
        <w:tc>
          <w:tcPr>
            <w:tcW w:w="2341" w:type="dxa"/>
          </w:tcPr>
          <w:p w:rsidR="0039054D" w:rsidRPr="00DD0594" w:rsidRDefault="0039054D" w:rsidP="0039054D"/>
        </w:tc>
      </w:tr>
      <w:tr w:rsidR="00DD0594" w:rsidRPr="00DD0594" w:rsidTr="0039054D">
        <w:tc>
          <w:tcPr>
            <w:tcW w:w="1526" w:type="dxa"/>
            <w:vMerge/>
          </w:tcPr>
          <w:p w:rsidR="0039054D" w:rsidRPr="00DD0594" w:rsidRDefault="0039054D" w:rsidP="0039054D"/>
        </w:tc>
        <w:tc>
          <w:tcPr>
            <w:tcW w:w="1417" w:type="dxa"/>
          </w:tcPr>
          <w:p w:rsidR="0039054D" w:rsidRPr="00DD0594" w:rsidRDefault="0039054D" w:rsidP="0039054D">
            <w:r w:rsidRPr="00DD0594">
              <w:rPr>
                <w:rFonts w:hint="eastAsia"/>
              </w:rPr>
              <w:t>更多菜单</w:t>
            </w:r>
            <w:r w:rsidRPr="00DD0594">
              <w:rPr>
                <w:rFonts w:hint="eastAsia"/>
              </w:rPr>
              <w:t>-icon</w:t>
            </w:r>
          </w:p>
        </w:tc>
        <w:tc>
          <w:tcPr>
            <w:tcW w:w="4678" w:type="dxa"/>
          </w:tcPr>
          <w:p w:rsidR="0039054D" w:rsidRPr="00DD0594" w:rsidRDefault="0039054D" w:rsidP="0039054D">
            <w:r w:rsidRPr="00DD0594">
              <w:rPr>
                <w:rFonts w:hint="eastAsia"/>
              </w:rPr>
              <w:t>1</w:t>
            </w:r>
            <w:r w:rsidRPr="00DD0594">
              <w:rPr>
                <w:rFonts w:hint="eastAsia"/>
              </w:rPr>
              <w:t>、点击，显示下拉菜单项：联系客服、一键报警。</w:t>
            </w:r>
          </w:p>
          <w:p w:rsidR="0039054D" w:rsidRPr="00DD0594" w:rsidRDefault="0039054D" w:rsidP="0039054D">
            <w:r w:rsidRPr="00DD0594">
              <w:rPr>
                <w:rFonts w:hint="eastAsia"/>
              </w:rPr>
              <w:t>（</w:t>
            </w:r>
            <w:r w:rsidRPr="00DD0594">
              <w:rPr>
                <w:rFonts w:hint="eastAsia"/>
              </w:rPr>
              <w:t>1</w:t>
            </w:r>
            <w:r w:rsidRPr="00DD0594">
              <w:rPr>
                <w:rFonts w:hint="eastAsia"/>
              </w:rPr>
              <w:t>）点击“联系客服”，显示拨号界面，并传入</w:t>
            </w:r>
            <w:r w:rsidRPr="00DD0594">
              <w:rPr>
                <w:rFonts w:hint="eastAsia"/>
                <w:b/>
              </w:rPr>
              <w:t>订单归属方</w:t>
            </w:r>
            <w:r w:rsidRPr="00DD0594">
              <w:rPr>
                <w:rFonts w:hint="eastAsia"/>
              </w:rPr>
              <w:t>客服号码；</w:t>
            </w:r>
          </w:p>
          <w:p w:rsidR="0039054D" w:rsidRPr="00DD0594" w:rsidRDefault="0039054D" w:rsidP="0039054D">
            <w:r w:rsidRPr="00DD0594">
              <w:rPr>
                <w:rFonts w:hint="eastAsia"/>
              </w:rPr>
              <w:t>（</w:t>
            </w:r>
            <w:r w:rsidRPr="00DD0594">
              <w:rPr>
                <w:rFonts w:hint="eastAsia"/>
              </w:rPr>
              <w:t>2</w:t>
            </w:r>
            <w:r w:rsidRPr="00DD0594">
              <w:rPr>
                <w:rFonts w:hint="eastAsia"/>
              </w:rPr>
              <w:t>）点击“一键报警”，弹框提示，样式参见“</w:t>
            </w:r>
            <w:r w:rsidRPr="00DD0594">
              <w:rPr>
                <w:rFonts w:hint="eastAsia"/>
              </w:rPr>
              <w:t>II-A-02(04)</w:t>
            </w:r>
            <w:r w:rsidRPr="00DD0594">
              <w:rPr>
                <w:rFonts w:hint="eastAsia"/>
              </w:rPr>
              <w:t>”</w:t>
            </w:r>
          </w:p>
          <w:p w:rsidR="0039054D" w:rsidRPr="00DD0594" w:rsidRDefault="0039054D" w:rsidP="0039054D">
            <w:r w:rsidRPr="00DD0594">
              <w:rPr>
                <w:rFonts w:hint="eastAsia"/>
              </w:rPr>
              <w:t>2</w:t>
            </w:r>
            <w:r w:rsidRPr="00DD0594">
              <w:rPr>
                <w:rFonts w:hint="eastAsia"/>
              </w:rPr>
              <w:t>、首次点击“更多菜单”，显示下拉框；再次点击，收起下拉框。</w:t>
            </w:r>
          </w:p>
        </w:tc>
        <w:tc>
          <w:tcPr>
            <w:tcW w:w="2341" w:type="dxa"/>
          </w:tcPr>
          <w:p w:rsidR="0039054D" w:rsidRPr="00DD0594" w:rsidRDefault="0039054D" w:rsidP="0039054D"/>
        </w:tc>
      </w:tr>
      <w:tr w:rsidR="00DD0594" w:rsidRPr="00DD0594" w:rsidTr="0039054D">
        <w:tc>
          <w:tcPr>
            <w:tcW w:w="1526" w:type="dxa"/>
            <w:vMerge/>
          </w:tcPr>
          <w:p w:rsidR="0039054D" w:rsidRPr="00DD0594" w:rsidRDefault="0039054D" w:rsidP="0039054D"/>
        </w:tc>
        <w:tc>
          <w:tcPr>
            <w:tcW w:w="1417" w:type="dxa"/>
          </w:tcPr>
          <w:p w:rsidR="0039054D" w:rsidRPr="00DD0594" w:rsidRDefault="0039054D" w:rsidP="0039054D">
            <w:r w:rsidRPr="00DD0594">
              <w:rPr>
                <w:rFonts w:hint="eastAsia"/>
              </w:rPr>
              <w:t>等待乘客计时</w:t>
            </w:r>
          </w:p>
        </w:tc>
        <w:tc>
          <w:tcPr>
            <w:tcW w:w="4678" w:type="dxa"/>
          </w:tcPr>
          <w:p w:rsidR="0039054D" w:rsidRPr="00DD0594" w:rsidRDefault="0039054D" w:rsidP="0039054D">
            <w:r w:rsidRPr="00DD0594">
              <w:rPr>
                <w:rFonts w:hint="eastAsia"/>
              </w:rPr>
              <w:t>1</w:t>
            </w:r>
            <w:r w:rsidRPr="00DD0594">
              <w:rPr>
                <w:rFonts w:hint="eastAsia"/>
              </w:rPr>
              <w:t>、时间</w:t>
            </w:r>
            <w:r w:rsidRPr="00DD0594">
              <w:t>逐秒累加</w:t>
            </w:r>
            <w:r w:rsidRPr="00DD0594">
              <w:rPr>
                <w:rFonts w:hint="eastAsia"/>
              </w:rPr>
              <w:t>显示；</w:t>
            </w:r>
          </w:p>
          <w:p w:rsidR="0039054D" w:rsidRPr="00DD0594" w:rsidRDefault="0039054D" w:rsidP="0039054D">
            <w:r w:rsidRPr="00DD0594">
              <w:rPr>
                <w:rFonts w:hint="eastAsia"/>
              </w:rPr>
              <w:t>2</w:t>
            </w:r>
            <w:r w:rsidRPr="00DD0594">
              <w:rPr>
                <w:rFonts w:hint="eastAsia"/>
              </w:rPr>
              <w:t>、格式为：</w:t>
            </w:r>
            <w:r w:rsidRPr="00DD0594">
              <w:rPr>
                <w:rFonts w:hint="eastAsia"/>
              </w:rPr>
              <w:t>mm:ss</w:t>
            </w:r>
            <w:r w:rsidRPr="00DD0594">
              <w:rPr>
                <w:rFonts w:hint="eastAsia"/>
              </w:rPr>
              <w:t>；</w:t>
            </w:r>
            <w:r w:rsidRPr="00DD0594">
              <w:rPr>
                <w:rFonts w:hint="eastAsia"/>
              </w:rPr>
              <w:t>eg</w:t>
            </w:r>
            <w:r w:rsidRPr="00DD0594">
              <w:rPr>
                <w:rFonts w:hint="eastAsia"/>
              </w:rPr>
              <w:t>：</w:t>
            </w:r>
            <w:r w:rsidRPr="00DD0594">
              <w:rPr>
                <w:rFonts w:hint="eastAsia"/>
              </w:rPr>
              <w:t>10:24</w:t>
            </w:r>
            <w:r w:rsidRPr="00DD0594">
              <w:rPr>
                <w:rFonts w:hint="eastAsia"/>
              </w:rPr>
              <w:t>；</w:t>
            </w:r>
          </w:p>
          <w:p w:rsidR="0039054D" w:rsidRPr="00DD0594" w:rsidRDefault="0039054D" w:rsidP="0039054D">
            <w:r w:rsidRPr="00DD0594">
              <w:rPr>
                <w:rFonts w:hint="eastAsia"/>
              </w:rPr>
              <w:t>3</w:t>
            </w:r>
            <w:r w:rsidRPr="00DD0594">
              <w:rPr>
                <w:rFonts w:hint="eastAsia"/>
              </w:rPr>
              <w:t>、点击“开始服务”，计时结束；</w:t>
            </w:r>
          </w:p>
        </w:tc>
        <w:tc>
          <w:tcPr>
            <w:tcW w:w="2341" w:type="dxa"/>
          </w:tcPr>
          <w:p w:rsidR="0039054D" w:rsidRPr="00DD0594" w:rsidRDefault="0039054D" w:rsidP="0039054D"/>
        </w:tc>
      </w:tr>
      <w:tr w:rsidR="00DD0594" w:rsidRPr="00DD0594" w:rsidTr="0039054D">
        <w:tc>
          <w:tcPr>
            <w:tcW w:w="1526" w:type="dxa"/>
            <w:vMerge/>
          </w:tcPr>
          <w:p w:rsidR="0039054D" w:rsidRPr="00DD0594" w:rsidRDefault="0039054D" w:rsidP="0039054D"/>
        </w:tc>
        <w:tc>
          <w:tcPr>
            <w:tcW w:w="1417" w:type="dxa"/>
          </w:tcPr>
          <w:p w:rsidR="0039054D" w:rsidRPr="00DD0594" w:rsidRDefault="0039054D" w:rsidP="0039054D">
            <w:r w:rsidRPr="00DD0594">
              <w:rPr>
                <w:rFonts w:hint="eastAsia"/>
              </w:rPr>
              <w:t>开始服务</w:t>
            </w:r>
            <w:r w:rsidRPr="00DD0594">
              <w:rPr>
                <w:rFonts w:hint="eastAsia"/>
              </w:rPr>
              <w:t>-</w:t>
            </w:r>
            <w:r w:rsidRPr="00DD0594">
              <w:rPr>
                <w:rFonts w:hint="eastAsia"/>
              </w:rPr>
              <w:t>按钮</w:t>
            </w:r>
          </w:p>
        </w:tc>
        <w:tc>
          <w:tcPr>
            <w:tcW w:w="4678" w:type="dxa"/>
          </w:tcPr>
          <w:p w:rsidR="0039054D" w:rsidRPr="00DD0594" w:rsidRDefault="0039054D" w:rsidP="0039054D">
            <w:r w:rsidRPr="00DD0594">
              <w:rPr>
                <w:rFonts w:hint="eastAsia"/>
              </w:rPr>
              <w:t>点击，语音播报“开始服务”，按钮字段更改为“行程结束”，订单标题更改为“服务中”；</w:t>
            </w:r>
          </w:p>
        </w:tc>
        <w:tc>
          <w:tcPr>
            <w:tcW w:w="2341" w:type="dxa"/>
          </w:tcPr>
          <w:p w:rsidR="0039054D" w:rsidRPr="00DD0594" w:rsidRDefault="0039054D" w:rsidP="0039054D">
            <w:r w:rsidRPr="00DD0594">
              <w:rPr>
                <w:rFonts w:hint="eastAsia"/>
              </w:rPr>
              <w:t>断网，显示断网通用提示浮窗</w:t>
            </w:r>
          </w:p>
        </w:tc>
      </w:tr>
      <w:tr w:rsidR="00DD0594" w:rsidRPr="00DD0594" w:rsidTr="0039054D">
        <w:tc>
          <w:tcPr>
            <w:tcW w:w="1526" w:type="dxa"/>
            <w:vMerge/>
          </w:tcPr>
          <w:p w:rsidR="0039054D" w:rsidRPr="00DD0594" w:rsidRDefault="0039054D" w:rsidP="0039054D"/>
        </w:tc>
        <w:tc>
          <w:tcPr>
            <w:tcW w:w="1417" w:type="dxa"/>
          </w:tcPr>
          <w:p w:rsidR="0039054D" w:rsidRPr="00DD0594" w:rsidRDefault="0039054D" w:rsidP="0039054D">
            <w:r w:rsidRPr="00DD0594">
              <w:rPr>
                <w:rFonts w:hint="eastAsia"/>
              </w:rPr>
              <w:t>其他元素</w:t>
            </w:r>
          </w:p>
        </w:tc>
        <w:tc>
          <w:tcPr>
            <w:tcW w:w="4678" w:type="dxa"/>
          </w:tcPr>
          <w:p w:rsidR="0039054D" w:rsidRPr="00DD0594" w:rsidRDefault="0039054D" w:rsidP="0039054D">
            <w:r w:rsidRPr="00DD0594">
              <w:rPr>
                <w:rFonts w:hint="eastAsia"/>
              </w:rPr>
              <w:t>同“</w:t>
            </w:r>
            <w:r w:rsidRPr="00DD0594">
              <w:rPr>
                <w:rFonts w:hint="eastAsia"/>
              </w:rPr>
              <w:t xml:space="preserve">II-A-02(01) </w:t>
            </w:r>
            <w:r w:rsidRPr="00DD0594">
              <w:rPr>
                <w:rFonts w:hint="eastAsia"/>
              </w:rPr>
              <w:t>等待出发”。</w:t>
            </w:r>
          </w:p>
        </w:tc>
        <w:tc>
          <w:tcPr>
            <w:tcW w:w="2341" w:type="dxa"/>
          </w:tcPr>
          <w:p w:rsidR="0039054D" w:rsidRPr="00DD0594" w:rsidRDefault="0039054D" w:rsidP="0039054D"/>
        </w:tc>
      </w:tr>
      <w:tr w:rsidR="00DD0594" w:rsidRPr="00DD0594" w:rsidTr="0039054D">
        <w:tc>
          <w:tcPr>
            <w:tcW w:w="1526" w:type="dxa"/>
            <w:vMerge w:val="restart"/>
          </w:tcPr>
          <w:p w:rsidR="0039054D" w:rsidRPr="00DD0594" w:rsidRDefault="0039054D" w:rsidP="0039054D">
            <w:r w:rsidRPr="00DD0594">
              <w:rPr>
                <w:rFonts w:hint="eastAsia"/>
              </w:rPr>
              <w:t>II-A-02(09)</w:t>
            </w:r>
          </w:p>
          <w:p w:rsidR="0039054D" w:rsidRPr="00DD0594" w:rsidRDefault="0039054D" w:rsidP="0039054D">
            <w:r w:rsidRPr="00DD0594">
              <w:rPr>
                <w:rFonts w:hint="eastAsia"/>
              </w:rPr>
              <w:t>行程中</w:t>
            </w:r>
          </w:p>
        </w:tc>
        <w:tc>
          <w:tcPr>
            <w:tcW w:w="1417" w:type="dxa"/>
          </w:tcPr>
          <w:p w:rsidR="0039054D" w:rsidRPr="00DD0594" w:rsidRDefault="0039054D" w:rsidP="0039054D">
            <w:r w:rsidRPr="00DD0594">
              <w:rPr>
                <w:rFonts w:hint="eastAsia"/>
              </w:rPr>
              <w:t>标题栏</w:t>
            </w:r>
          </w:p>
        </w:tc>
        <w:tc>
          <w:tcPr>
            <w:tcW w:w="4678" w:type="dxa"/>
          </w:tcPr>
          <w:p w:rsidR="0039054D" w:rsidRPr="00DD0594" w:rsidRDefault="0039054D" w:rsidP="0039054D">
            <w:r w:rsidRPr="00DD0594">
              <w:rPr>
                <w:rFonts w:hint="eastAsia"/>
              </w:rPr>
              <w:t>标题栏名称为“行程中”；</w:t>
            </w:r>
          </w:p>
        </w:tc>
        <w:tc>
          <w:tcPr>
            <w:tcW w:w="2341" w:type="dxa"/>
          </w:tcPr>
          <w:p w:rsidR="0039054D" w:rsidRPr="00DD0594" w:rsidRDefault="0039054D" w:rsidP="0039054D"/>
        </w:tc>
      </w:tr>
      <w:tr w:rsidR="00DD0594" w:rsidRPr="00DD0594" w:rsidTr="0039054D">
        <w:tc>
          <w:tcPr>
            <w:tcW w:w="1526" w:type="dxa"/>
            <w:vMerge/>
          </w:tcPr>
          <w:p w:rsidR="0039054D" w:rsidRPr="00DD0594" w:rsidRDefault="0039054D" w:rsidP="0039054D"/>
        </w:tc>
        <w:tc>
          <w:tcPr>
            <w:tcW w:w="1417" w:type="dxa"/>
          </w:tcPr>
          <w:p w:rsidR="0039054D" w:rsidRPr="00DD0594" w:rsidRDefault="0039054D" w:rsidP="0039054D">
            <w:r w:rsidRPr="00DD0594">
              <w:rPr>
                <w:rFonts w:hint="eastAsia"/>
              </w:rPr>
              <w:t>更多菜单</w:t>
            </w:r>
            <w:r w:rsidRPr="00DD0594">
              <w:rPr>
                <w:rFonts w:hint="eastAsia"/>
              </w:rPr>
              <w:t>-icon</w:t>
            </w:r>
          </w:p>
        </w:tc>
        <w:tc>
          <w:tcPr>
            <w:tcW w:w="4678" w:type="dxa"/>
          </w:tcPr>
          <w:p w:rsidR="0039054D" w:rsidRPr="00DD0594" w:rsidRDefault="0039054D" w:rsidP="0039054D">
            <w:r w:rsidRPr="00DD0594">
              <w:rPr>
                <w:rFonts w:hint="eastAsia"/>
              </w:rPr>
              <w:t>1</w:t>
            </w:r>
            <w:r w:rsidRPr="00DD0594">
              <w:rPr>
                <w:rFonts w:hint="eastAsia"/>
              </w:rPr>
              <w:t>、点击，显示下拉菜单项：开始导航、联系客服、一键报警；</w:t>
            </w:r>
          </w:p>
          <w:p w:rsidR="0039054D" w:rsidRPr="00DD0594" w:rsidRDefault="0039054D" w:rsidP="0039054D">
            <w:pPr>
              <w:rPr>
                <w:highlight w:val="yellow"/>
              </w:rPr>
            </w:pPr>
            <w:r w:rsidRPr="00DD0594">
              <w:rPr>
                <w:rFonts w:hint="eastAsia"/>
              </w:rPr>
              <w:t>（</w:t>
            </w:r>
            <w:r w:rsidRPr="00DD0594">
              <w:rPr>
                <w:rFonts w:hint="eastAsia"/>
              </w:rPr>
              <w:t>1</w:t>
            </w:r>
            <w:r w:rsidRPr="00DD0594">
              <w:rPr>
                <w:rFonts w:hint="eastAsia"/>
              </w:rPr>
              <w:t>）点击“开始导航”，显示“导航偏好”弹框，样式参加“</w:t>
            </w:r>
            <w:r w:rsidRPr="00DD0594">
              <w:rPr>
                <w:rFonts w:hint="eastAsia"/>
              </w:rPr>
              <w:t>II-A-02(06)</w:t>
            </w:r>
            <w:r w:rsidRPr="00DD0594">
              <w:rPr>
                <w:rFonts w:hint="eastAsia"/>
              </w:rPr>
              <w:t>”。首次点击“开始导航”，显示“导航偏好”弹框，样式参见“</w:t>
            </w:r>
            <w:r w:rsidRPr="00DD0594">
              <w:rPr>
                <w:rFonts w:hint="eastAsia"/>
              </w:rPr>
              <w:t>II-A-02(06)</w:t>
            </w:r>
            <w:r w:rsidRPr="00DD0594">
              <w:rPr>
                <w:rFonts w:hint="eastAsia"/>
              </w:rPr>
              <w:t>”；非首次点击“开始导航”，自动带出上次设置的偏</w:t>
            </w:r>
            <w:r w:rsidRPr="00DD0594">
              <w:rPr>
                <w:rFonts w:hint="eastAsia"/>
              </w:rPr>
              <w:lastRenderedPageBreak/>
              <w:t>好，样式参见“</w:t>
            </w:r>
            <w:r w:rsidRPr="00DD0594">
              <w:rPr>
                <w:rFonts w:hint="eastAsia"/>
              </w:rPr>
              <w:t>II-A-02(07)</w:t>
            </w:r>
            <w:r w:rsidRPr="00DD0594">
              <w:rPr>
                <w:rFonts w:hint="eastAsia"/>
              </w:rPr>
              <w:t>”；如果用户之前勾选了“记住偏好”，点击“开始导航”时，不显示“导航偏好”弹框，直接进入到“</w:t>
            </w:r>
            <w:r w:rsidRPr="00DD0594">
              <w:rPr>
                <w:rFonts w:hint="eastAsia"/>
              </w:rPr>
              <w:t>II-A-02(08)</w:t>
            </w:r>
            <w:r w:rsidRPr="00DD0594">
              <w:rPr>
                <w:rFonts w:hint="eastAsia"/>
              </w:rPr>
              <w:t>导航”页面。</w:t>
            </w:r>
          </w:p>
          <w:p w:rsidR="0039054D" w:rsidRPr="00DD0594" w:rsidRDefault="0039054D" w:rsidP="0039054D">
            <w:r w:rsidRPr="00DD0594">
              <w:rPr>
                <w:rFonts w:hint="eastAsia"/>
              </w:rPr>
              <w:t>（</w:t>
            </w:r>
            <w:r w:rsidRPr="00DD0594">
              <w:rPr>
                <w:rFonts w:hint="eastAsia"/>
              </w:rPr>
              <w:t>2</w:t>
            </w:r>
            <w:r w:rsidRPr="00DD0594">
              <w:rPr>
                <w:rFonts w:hint="eastAsia"/>
              </w:rPr>
              <w:t>）点击“联系客服”，则显示拨号界面，并传入</w:t>
            </w:r>
            <w:r w:rsidRPr="00DD0594">
              <w:rPr>
                <w:rFonts w:hint="eastAsia"/>
                <w:b/>
              </w:rPr>
              <w:t>订单归属方</w:t>
            </w:r>
            <w:r w:rsidRPr="00DD0594">
              <w:rPr>
                <w:rFonts w:hint="eastAsia"/>
              </w:rPr>
              <w:t>客服号码；</w:t>
            </w:r>
          </w:p>
          <w:p w:rsidR="0039054D" w:rsidRPr="00DD0594" w:rsidRDefault="0039054D" w:rsidP="0039054D">
            <w:r w:rsidRPr="00DD0594">
              <w:rPr>
                <w:rFonts w:hint="eastAsia"/>
              </w:rPr>
              <w:t>（</w:t>
            </w:r>
            <w:r w:rsidRPr="00DD0594">
              <w:rPr>
                <w:rFonts w:hint="eastAsia"/>
              </w:rPr>
              <w:t>3</w:t>
            </w:r>
            <w:r w:rsidRPr="00DD0594">
              <w:rPr>
                <w:rFonts w:hint="eastAsia"/>
              </w:rPr>
              <w:t>）点击“一键报警”，弹框提示，样式参见“</w:t>
            </w:r>
            <w:r w:rsidRPr="00DD0594">
              <w:rPr>
                <w:rFonts w:hint="eastAsia"/>
              </w:rPr>
              <w:t>II-A-02(04)</w:t>
            </w:r>
            <w:r w:rsidRPr="00DD0594">
              <w:rPr>
                <w:rFonts w:hint="eastAsia"/>
              </w:rPr>
              <w:t>”</w:t>
            </w:r>
          </w:p>
          <w:p w:rsidR="0039054D" w:rsidRPr="00DD0594" w:rsidRDefault="0039054D" w:rsidP="0039054D">
            <w:r w:rsidRPr="00DD0594">
              <w:rPr>
                <w:rFonts w:hint="eastAsia"/>
              </w:rPr>
              <w:t>2</w:t>
            </w:r>
            <w:r w:rsidRPr="00DD0594">
              <w:rPr>
                <w:rFonts w:hint="eastAsia"/>
              </w:rPr>
              <w:t>、首次点击“更多菜单”，显示下拉框；再次点击，收起下拉框。</w:t>
            </w:r>
          </w:p>
        </w:tc>
        <w:tc>
          <w:tcPr>
            <w:tcW w:w="2341" w:type="dxa"/>
          </w:tcPr>
          <w:p w:rsidR="0039054D" w:rsidRPr="00DD0594" w:rsidRDefault="0039054D" w:rsidP="0039054D"/>
        </w:tc>
      </w:tr>
      <w:tr w:rsidR="00DD0594" w:rsidRPr="00DD0594" w:rsidTr="0039054D">
        <w:tc>
          <w:tcPr>
            <w:tcW w:w="1526" w:type="dxa"/>
            <w:vMerge/>
          </w:tcPr>
          <w:p w:rsidR="0039054D" w:rsidRPr="00DD0594" w:rsidRDefault="0039054D" w:rsidP="0039054D"/>
        </w:tc>
        <w:tc>
          <w:tcPr>
            <w:tcW w:w="1417" w:type="dxa"/>
          </w:tcPr>
          <w:p w:rsidR="0039054D" w:rsidRPr="00DD0594" w:rsidRDefault="0039054D" w:rsidP="0039054D">
            <w:r w:rsidRPr="00DD0594">
              <w:rPr>
                <w:rFonts w:hint="eastAsia"/>
              </w:rPr>
              <w:t>距离提示栏</w:t>
            </w:r>
          </w:p>
        </w:tc>
        <w:tc>
          <w:tcPr>
            <w:tcW w:w="4678" w:type="dxa"/>
          </w:tcPr>
          <w:p w:rsidR="0039054D" w:rsidRPr="00DD0594" w:rsidRDefault="0039054D" w:rsidP="0039054D">
            <w:r w:rsidRPr="00DD0594">
              <w:rPr>
                <w:rFonts w:hint="eastAsia"/>
              </w:rPr>
              <w:t>显示格式：“约</w:t>
            </w:r>
            <w:r w:rsidRPr="00DD0594">
              <w:rPr>
                <w:rFonts w:hint="eastAsia"/>
              </w:rPr>
              <w:t>N</w:t>
            </w:r>
            <w:r w:rsidRPr="00DD0594">
              <w:rPr>
                <w:rFonts w:hint="eastAsia"/>
              </w:rPr>
              <w:t>公里</w:t>
            </w:r>
            <w:r w:rsidRPr="00DD0594">
              <w:rPr>
                <w:rFonts w:hint="eastAsia"/>
              </w:rPr>
              <w:t xml:space="preserve">  M</w:t>
            </w:r>
            <w:r w:rsidRPr="00DD0594">
              <w:rPr>
                <w:rFonts w:hint="eastAsia"/>
              </w:rPr>
              <w:t>分钟到达”，其中，</w:t>
            </w:r>
            <w:r w:rsidRPr="00DD0594">
              <w:rPr>
                <w:rFonts w:hint="eastAsia"/>
              </w:rPr>
              <w:t>N</w:t>
            </w:r>
            <w:r w:rsidRPr="00DD0594">
              <w:rPr>
                <w:rFonts w:hint="eastAsia"/>
              </w:rPr>
              <w:t>为当前位置距离乘客下车点的公里数；</w:t>
            </w:r>
            <w:r w:rsidRPr="00DD0594">
              <w:rPr>
                <w:rFonts w:hint="eastAsia"/>
              </w:rPr>
              <w:t>M</w:t>
            </w:r>
            <w:r w:rsidRPr="00DD0594">
              <w:rPr>
                <w:rFonts w:hint="eastAsia"/>
              </w:rPr>
              <w:t>为预估到达乘客下车点的用时；</w:t>
            </w:r>
          </w:p>
        </w:tc>
        <w:tc>
          <w:tcPr>
            <w:tcW w:w="2341" w:type="dxa"/>
          </w:tcPr>
          <w:p w:rsidR="0039054D" w:rsidRPr="00DD0594" w:rsidRDefault="0039054D" w:rsidP="0039054D"/>
        </w:tc>
      </w:tr>
      <w:tr w:rsidR="00DD0594" w:rsidRPr="00DD0594" w:rsidTr="0039054D">
        <w:tc>
          <w:tcPr>
            <w:tcW w:w="1526" w:type="dxa"/>
            <w:vMerge/>
          </w:tcPr>
          <w:p w:rsidR="0039054D" w:rsidRPr="00DD0594" w:rsidRDefault="0039054D" w:rsidP="0039054D"/>
        </w:tc>
        <w:tc>
          <w:tcPr>
            <w:tcW w:w="1417" w:type="dxa"/>
          </w:tcPr>
          <w:p w:rsidR="0039054D" w:rsidRPr="00DD0594" w:rsidRDefault="0039054D" w:rsidP="0039054D">
            <w:pPr>
              <w:tabs>
                <w:tab w:val="left" w:pos="476"/>
              </w:tabs>
            </w:pPr>
            <w:r w:rsidRPr="00DD0594">
              <w:rPr>
                <w:rFonts w:hint="eastAsia"/>
              </w:rPr>
              <w:t>行程结束</w:t>
            </w:r>
            <w:r w:rsidRPr="00DD0594">
              <w:rPr>
                <w:rFonts w:hint="eastAsia"/>
              </w:rPr>
              <w:t>-</w:t>
            </w:r>
            <w:r w:rsidRPr="00DD0594">
              <w:rPr>
                <w:rFonts w:hint="eastAsia"/>
              </w:rPr>
              <w:t>按钮</w:t>
            </w:r>
          </w:p>
        </w:tc>
        <w:tc>
          <w:tcPr>
            <w:tcW w:w="4678" w:type="dxa"/>
          </w:tcPr>
          <w:p w:rsidR="0039054D" w:rsidRPr="00DD0594" w:rsidRDefault="0039054D" w:rsidP="0039054D">
            <w:r w:rsidRPr="00DD0594">
              <w:rPr>
                <w:rFonts w:hint="eastAsia"/>
              </w:rPr>
              <w:t>1</w:t>
            </w:r>
            <w:r w:rsidRPr="00DD0594">
              <w:rPr>
                <w:rFonts w:hint="eastAsia"/>
              </w:rPr>
              <w:t>、点击，则调转到“</w:t>
            </w:r>
            <w:r w:rsidRPr="00DD0594">
              <w:rPr>
                <w:rFonts w:hint="eastAsia"/>
              </w:rPr>
              <w:t>II-A-02-01</w:t>
            </w:r>
            <w:r w:rsidRPr="00DD0594">
              <w:rPr>
                <w:rFonts w:hint="eastAsia"/>
              </w:rPr>
              <w:t>”页面；</w:t>
            </w:r>
          </w:p>
          <w:p w:rsidR="0039054D" w:rsidRPr="00DD0594" w:rsidRDefault="0039054D" w:rsidP="0039054D">
            <w:r w:rsidRPr="00DD0594">
              <w:rPr>
                <w:rFonts w:hint="eastAsia"/>
              </w:rPr>
              <w:t>（</w:t>
            </w:r>
            <w:r w:rsidRPr="00DD0594">
              <w:rPr>
                <w:rFonts w:hint="eastAsia"/>
              </w:rPr>
              <w:t>1</w:t>
            </w:r>
            <w:r w:rsidRPr="00DD0594">
              <w:rPr>
                <w:rFonts w:hint="eastAsia"/>
              </w:rPr>
              <w:t>）若乘客选择线下付现，则跳转到“</w:t>
            </w:r>
            <w:r w:rsidRPr="00DD0594">
              <w:rPr>
                <w:rFonts w:hint="eastAsia"/>
              </w:rPr>
              <w:t>II-A-02-01(01)</w:t>
            </w:r>
            <w:r w:rsidRPr="00DD0594">
              <w:rPr>
                <w:rFonts w:hint="eastAsia"/>
              </w:rPr>
              <w:t>”页面；</w:t>
            </w:r>
          </w:p>
          <w:p w:rsidR="0039054D" w:rsidRPr="00DD0594" w:rsidRDefault="0039054D" w:rsidP="0039054D">
            <w:r w:rsidRPr="00DD0594">
              <w:rPr>
                <w:rFonts w:hint="eastAsia"/>
              </w:rPr>
              <w:t>（</w:t>
            </w:r>
            <w:r w:rsidRPr="00DD0594">
              <w:rPr>
                <w:rFonts w:hint="eastAsia"/>
              </w:rPr>
              <w:t>2</w:t>
            </w:r>
            <w:r w:rsidRPr="00DD0594">
              <w:rPr>
                <w:rFonts w:hint="eastAsia"/>
              </w:rPr>
              <w:t>）若乘客选择线上支付，则跳转到“</w:t>
            </w:r>
            <w:r w:rsidRPr="00DD0594">
              <w:rPr>
                <w:rFonts w:hint="eastAsia"/>
              </w:rPr>
              <w:t>II-A-02-01(03)</w:t>
            </w:r>
            <w:r w:rsidRPr="00DD0594">
              <w:rPr>
                <w:rFonts w:hint="eastAsia"/>
              </w:rPr>
              <w:t>”页面；</w:t>
            </w:r>
          </w:p>
        </w:tc>
        <w:tc>
          <w:tcPr>
            <w:tcW w:w="2341" w:type="dxa"/>
          </w:tcPr>
          <w:p w:rsidR="0039054D" w:rsidRPr="00DD0594" w:rsidRDefault="0039054D" w:rsidP="0039054D">
            <w:r w:rsidRPr="00DD0594">
              <w:rPr>
                <w:rFonts w:hint="eastAsia"/>
              </w:rPr>
              <w:t>断网，显示断网通用提示浮窗</w:t>
            </w:r>
          </w:p>
        </w:tc>
      </w:tr>
      <w:tr w:rsidR="00DD0594" w:rsidRPr="00DD0594" w:rsidTr="0039054D">
        <w:tc>
          <w:tcPr>
            <w:tcW w:w="1526" w:type="dxa"/>
            <w:vMerge/>
          </w:tcPr>
          <w:p w:rsidR="0039054D" w:rsidRPr="00DD0594" w:rsidRDefault="0039054D" w:rsidP="0039054D"/>
        </w:tc>
        <w:tc>
          <w:tcPr>
            <w:tcW w:w="1417" w:type="dxa"/>
          </w:tcPr>
          <w:p w:rsidR="0039054D" w:rsidRPr="00DD0594" w:rsidRDefault="0039054D" w:rsidP="0039054D">
            <w:r w:rsidRPr="00DD0594">
              <w:rPr>
                <w:rFonts w:hint="eastAsia"/>
              </w:rPr>
              <w:t>其它元素</w:t>
            </w:r>
          </w:p>
        </w:tc>
        <w:tc>
          <w:tcPr>
            <w:tcW w:w="4678" w:type="dxa"/>
          </w:tcPr>
          <w:p w:rsidR="0039054D" w:rsidRPr="00DD0594" w:rsidRDefault="0039054D" w:rsidP="0039054D">
            <w:r w:rsidRPr="00DD0594">
              <w:rPr>
                <w:rFonts w:hint="eastAsia"/>
              </w:rPr>
              <w:t>同“</w:t>
            </w:r>
            <w:r w:rsidRPr="00DD0594">
              <w:rPr>
                <w:rFonts w:hint="eastAsia"/>
              </w:rPr>
              <w:t xml:space="preserve">II-A-02(01) </w:t>
            </w:r>
            <w:r w:rsidRPr="00DD0594">
              <w:rPr>
                <w:rFonts w:hint="eastAsia"/>
              </w:rPr>
              <w:t>等待出发”。</w:t>
            </w:r>
          </w:p>
        </w:tc>
        <w:tc>
          <w:tcPr>
            <w:tcW w:w="2341" w:type="dxa"/>
          </w:tcPr>
          <w:p w:rsidR="0039054D" w:rsidRPr="00DD0594" w:rsidRDefault="0039054D" w:rsidP="0039054D"/>
        </w:tc>
      </w:tr>
      <w:tr w:rsidR="00DD0594" w:rsidRPr="00DD0594" w:rsidTr="0039054D">
        <w:tc>
          <w:tcPr>
            <w:tcW w:w="1526" w:type="dxa"/>
            <w:vMerge w:val="restart"/>
          </w:tcPr>
          <w:p w:rsidR="0039054D" w:rsidRPr="00DD0594" w:rsidRDefault="0039054D" w:rsidP="0039054D">
            <w:r w:rsidRPr="00DD0594">
              <w:rPr>
                <w:rFonts w:hint="eastAsia"/>
              </w:rPr>
              <w:t>II-A-02(04)</w:t>
            </w:r>
          </w:p>
          <w:p w:rsidR="0039054D" w:rsidRPr="00DD0594" w:rsidRDefault="0039054D" w:rsidP="0039054D">
            <w:r w:rsidRPr="00DD0594">
              <w:rPr>
                <w:rFonts w:hint="eastAsia"/>
              </w:rPr>
              <w:t>报警弹框</w:t>
            </w:r>
          </w:p>
        </w:tc>
        <w:tc>
          <w:tcPr>
            <w:tcW w:w="1417" w:type="dxa"/>
          </w:tcPr>
          <w:p w:rsidR="0039054D" w:rsidRPr="00DD0594" w:rsidRDefault="0039054D" w:rsidP="0039054D">
            <w:r w:rsidRPr="00DD0594">
              <w:rPr>
                <w:rFonts w:hint="eastAsia"/>
              </w:rPr>
              <w:t>取消</w:t>
            </w:r>
            <w:r w:rsidRPr="00DD0594">
              <w:rPr>
                <w:rFonts w:hint="eastAsia"/>
              </w:rPr>
              <w:t>-</w:t>
            </w:r>
            <w:r w:rsidRPr="00DD0594">
              <w:rPr>
                <w:rFonts w:hint="eastAsia"/>
              </w:rPr>
              <w:t>按钮</w:t>
            </w:r>
          </w:p>
        </w:tc>
        <w:tc>
          <w:tcPr>
            <w:tcW w:w="4678" w:type="dxa"/>
          </w:tcPr>
          <w:p w:rsidR="0039054D" w:rsidRPr="00DD0594" w:rsidRDefault="0039054D" w:rsidP="0039054D">
            <w:r w:rsidRPr="00DD0594">
              <w:rPr>
                <w:rFonts w:hint="eastAsia"/>
              </w:rPr>
              <w:t>点击，关闭当前弹窗；</w:t>
            </w:r>
          </w:p>
        </w:tc>
        <w:tc>
          <w:tcPr>
            <w:tcW w:w="2341" w:type="dxa"/>
          </w:tcPr>
          <w:p w:rsidR="0039054D" w:rsidRPr="00DD0594" w:rsidRDefault="0039054D" w:rsidP="0039054D"/>
        </w:tc>
      </w:tr>
      <w:tr w:rsidR="00DD0594" w:rsidRPr="00DD0594" w:rsidTr="0039054D">
        <w:tc>
          <w:tcPr>
            <w:tcW w:w="1526" w:type="dxa"/>
            <w:vMerge/>
          </w:tcPr>
          <w:p w:rsidR="0039054D" w:rsidRPr="00DD0594" w:rsidRDefault="0039054D" w:rsidP="0039054D"/>
        </w:tc>
        <w:tc>
          <w:tcPr>
            <w:tcW w:w="1417" w:type="dxa"/>
          </w:tcPr>
          <w:p w:rsidR="0039054D" w:rsidRPr="00DD0594" w:rsidRDefault="0039054D" w:rsidP="0039054D">
            <w:r w:rsidRPr="00DD0594">
              <w:rPr>
                <w:rFonts w:hint="eastAsia"/>
              </w:rPr>
              <w:t>确定</w:t>
            </w:r>
            <w:r w:rsidRPr="00DD0594">
              <w:rPr>
                <w:rFonts w:hint="eastAsia"/>
              </w:rPr>
              <w:t>-</w:t>
            </w:r>
            <w:r w:rsidRPr="00DD0594">
              <w:rPr>
                <w:rFonts w:hint="eastAsia"/>
              </w:rPr>
              <w:t>按钮</w:t>
            </w:r>
          </w:p>
        </w:tc>
        <w:tc>
          <w:tcPr>
            <w:tcW w:w="4678" w:type="dxa"/>
          </w:tcPr>
          <w:p w:rsidR="0039054D" w:rsidRPr="00DD0594" w:rsidRDefault="0039054D" w:rsidP="0039054D">
            <w:r w:rsidRPr="00DD0594">
              <w:rPr>
                <w:rFonts w:hint="eastAsia"/>
              </w:rPr>
              <w:t>1</w:t>
            </w:r>
            <w:r w:rsidRPr="00DD0594">
              <w:rPr>
                <w:rFonts w:hint="eastAsia"/>
              </w:rPr>
              <w:t>、点击，关闭当前弹框，浮框提示“已提交”；</w:t>
            </w:r>
          </w:p>
          <w:p w:rsidR="0039054D" w:rsidRPr="00DD0594" w:rsidRDefault="0039054D" w:rsidP="0039054D">
            <w:r w:rsidRPr="00DD0594">
              <w:rPr>
                <w:rFonts w:hint="eastAsia"/>
              </w:rPr>
              <w:t>2</w:t>
            </w:r>
            <w:r w:rsidRPr="00DD0594">
              <w:rPr>
                <w:rFonts w:hint="eastAsia"/>
              </w:rPr>
              <w:t>、系统须判断司机报警时的状态并将报警信息发送至</w:t>
            </w:r>
            <w:r w:rsidRPr="00DD0594">
              <w:rPr>
                <w:rFonts w:hint="eastAsia"/>
                <w:b/>
              </w:rPr>
              <w:t>司机归属平台</w:t>
            </w:r>
            <w:r w:rsidRPr="00DD0594">
              <w:rPr>
                <w:rFonts w:hint="eastAsia"/>
              </w:rPr>
              <w:t>，其中，“司机归属方”定义为创建该司机账号的主体，该主体为实际的租赁公司或运管平台公司；</w:t>
            </w:r>
          </w:p>
        </w:tc>
        <w:tc>
          <w:tcPr>
            <w:tcW w:w="2341" w:type="dxa"/>
          </w:tcPr>
          <w:p w:rsidR="0039054D" w:rsidRPr="00DD0594" w:rsidRDefault="0039054D" w:rsidP="0039054D">
            <w:r w:rsidRPr="00DD0594">
              <w:rPr>
                <w:rFonts w:hint="eastAsia"/>
              </w:rPr>
              <w:t>断网，显示断网通用提示浮窗</w:t>
            </w:r>
          </w:p>
        </w:tc>
      </w:tr>
      <w:tr w:rsidR="00DD0594" w:rsidRPr="00DD0594" w:rsidTr="0039054D">
        <w:tc>
          <w:tcPr>
            <w:tcW w:w="1526" w:type="dxa"/>
          </w:tcPr>
          <w:p w:rsidR="0039054D" w:rsidRPr="00DD0594" w:rsidRDefault="0039054D" w:rsidP="0039054D">
            <w:r w:rsidRPr="00DD0594">
              <w:rPr>
                <w:rFonts w:hint="eastAsia"/>
              </w:rPr>
              <w:t>II-A-02(06)</w:t>
            </w:r>
            <w:r w:rsidRPr="00DD0594">
              <w:rPr>
                <w:rFonts w:hint="eastAsia"/>
              </w:rPr>
              <w:t>导航偏好</w:t>
            </w:r>
          </w:p>
        </w:tc>
        <w:tc>
          <w:tcPr>
            <w:tcW w:w="1417" w:type="dxa"/>
          </w:tcPr>
          <w:p w:rsidR="0039054D" w:rsidRPr="00DD0594" w:rsidRDefault="0039054D" w:rsidP="0039054D">
            <w:pPr>
              <w:jc w:val="center"/>
            </w:pPr>
            <w:r w:rsidRPr="00DD0594">
              <w:rPr>
                <w:rFonts w:hint="eastAsia"/>
              </w:rPr>
              <w:t>说明</w:t>
            </w:r>
          </w:p>
        </w:tc>
        <w:tc>
          <w:tcPr>
            <w:tcW w:w="4678" w:type="dxa"/>
          </w:tcPr>
          <w:p w:rsidR="0039054D" w:rsidRPr="00DD0594" w:rsidRDefault="0039054D" w:rsidP="0039054D">
            <w:r w:rsidRPr="00DD0594">
              <w:rPr>
                <w:rFonts w:hint="eastAsia"/>
              </w:rPr>
              <w:t>同一期</w:t>
            </w:r>
          </w:p>
        </w:tc>
        <w:tc>
          <w:tcPr>
            <w:tcW w:w="2341" w:type="dxa"/>
          </w:tcPr>
          <w:p w:rsidR="0039054D" w:rsidRPr="00DD0594" w:rsidRDefault="0039054D" w:rsidP="0039054D"/>
        </w:tc>
      </w:tr>
      <w:tr w:rsidR="00DD0594" w:rsidRPr="00DD0594" w:rsidTr="0039054D">
        <w:tc>
          <w:tcPr>
            <w:tcW w:w="1526" w:type="dxa"/>
            <w:vMerge w:val="restart"/>
          </w:tcPr>
          <w:p w:rsidR="0039054D" w:rsidRPr="00DD0594" w:rsidRDefault="0039054D" w:rsidP="0039054D">
            <w:r w:rsidRPr="00DD0594">
              <w:rPr>
                <w:rFonts w:hint="eastAsia"/>
              </w:rPr>
              <w:t>II-A-02(08)</w:t>
            </w:r>
          </w:p>
          <w:p w:rsidR="0039054D" w:rsidRPr="00DD0594" w:rsidRDefault="0039054D" w:rsidP="0039054D">
            <w:r w:rsidRPr="00DD0594">
              <w:rPr>
                <w:rFonts w:hint="eastAsia"/>
              </w:rPr>
              <w:t>导航页面</w:t>
            </w:r>
          </w:p>
        </w:tc>
        <w:tc>
          <w:tcPr>
            <w:tcW w:w="1417" w:type="dxa"/>
          </w:tcPr>
          <w:p w:rsidR="0039054D" w:rsidRPr="00DD0594" w:rsidRDefault="0039054D" w:rsidP="0039054D">
            <w:r w:rsidRPr="00DD0594">
              <w:rPr>
                <w:rFonts w:hint="eastAsia"/>
              </w:rPr>
              <w:t>更多菜单</w:t>
            </w:r>
          </w:p>
        </w:tc>
        <w:tc>
          <w:tcPr>
            <w:tcW w:w="4678" w:type="dxa"/>
          </w:tcPr>
          <w:p w:rsidR="0039054D" w:rsidRPr="00DD0594" w:rsidRDefault="0039054D" w:rsidP="0039054D">
            <w:r w:rsidRPr="00DD0594">
              <w:rPr>
                <w:rFonts w:hint="eastAsia"/>
              </w:rPr>
              <w:t>1</w:t>
            </w:r>
            <w:r w:rsidRPr="00DD0594">
              <w:rPr>
                <w:rFonts w:hint="eastAsia"/>
              </w:rPr>
              <w:t>、“已经出发”的订单，下拉菜单项显示：联系客服、一键报警；</w:t>
            </w:r>
          </w:p>
          <w:p w:rsidR="0039054D" w:rsidRPr="00DD0594" w:rsidRDefault="0039054D" w:rsidP="0039054D">
            <w:r w:rsidRPr="00DD0594">
              <w:rPr>
                <w:rFonts w:hint="eastAsia"/>
              </w:rPr>
              <w:lastRenderedPageBreak/>
              <w:t>2</w:t>
            </w:r>
            <w:r w:rsidRPr="00DD0594">
              <w:rPr>
                <w:rFonts w:hint="eastAsia"/>
              </w:rPr>
              <w:t>、“行程中”的订单，下拉菜单项显示：联系客服、一键报警；</w:t>
            </w:r>
          </w:p>
        </w:tc>
        <w:tc>
          <w:tcPr>
            <w:tcW w:w="2341" w:type="dxa"/>
          </w:tcPr>
          <w:p w:rsidR="0039054D" w:rsidRPr="00DD0594" w:rsidRDefault="0039054D" w:rsidP="0039054D"/>
        </w:tc>
      </w:tr>
      <w:tr w:rsidR="00DD0594" w:rsidRPr="00DD0594" w:rsidTr="0039054D">
        <w:tc>
          <w:tcPr>
            <w:tcW w:w="1526" w:type="dxa"/>
            <w:vMerge/>
          </w:tcPr>
          <w:p w:rsidR="0039054D" w:rsidRPr="00DD0594" w:rsidRDefault="0039054D" w:rsidP="0039054D"/>
        </w:tc>
        <w:tc>
          <w:tcPr>
            <w:tcW w:w="1417" w:type="dxa"/>
          </w:tcPr>
          <w:p w:rsidR="0039054D" w:rsidRPr="00DD0594" w:rsidRDefault="0039054D" w:rsidP="0039054D">
            <w:r w:rsidRPr="00DD0594">
              <w:rPr>
                <w:rFonts w:hint="eastAsia"/>
              </w:rPr>
              <w:t>导航的地址</w:t>
            </w:r>
          </w:p>
        </w:tc>
        <w:tc>
          <w:tcPr>
            <w:tcW w:w="4678" w:type="dxa"/>
          </w:tcPr>
          <w:p w:rsidR="0039054D" w:rsidRPr="00DD0594" w:rsidRDefault="0039054D" w:rsidP="0039054D">
            <w:r w:rsidRPr="00DD0594">
              <w:rPr>
                <w:rFonts w:hint="eastAsia"/>
              </w:rPr>
              <w:t>1</w:t>
            </w:r>
            <w:r w:rsidRPr="00DD0594">
              <w:rPr>
                <w:rFonts w:hint="eastAsia"/>
              </w:rPr>
              <w:t>、“已出发”状态的订单，导航地址为：乘客上车地址；</w:t>
            </w:r>
          </w:p>
          <w:p w:rsidR="0039054D" w:rsidRPr="00DD0594" w:rsidRDefault="0039054D" w:rsidP="0039054D">
            <w:r w:rsidRPr="00DD0594">
              <w:rPr>
                <w:rFonts w:hint="eastAsia"/>
              </w:rPr>
              <w:t>2</w:t>
            </w:r>
            <w:r w:rsidRPr="00DD0594">
              <w:rPr>
                <w:rFonts w:hint="eastAsia"/>
              </w:rPr>
              <w:t>、“行程中”状态的订单，导航地址为：乘客下车地址；</w:t>
            </w:r>
          </w:p>
        </w:tc>
        <w:tc>
          <w:tcPr>
            <w:tcW w:w="2341" w:type="dxa"/>
          </w:tcPr>
          <w:p w:rsidR="0039054D" w:rsidRPr="00DD0594" w:rsidRDefault="0039054D" w:rsidP="0039054D"/>
        </w:tc>
      </w:tr>
      <w:tr w:rsidR="00DD0594" w:rsidRPr="00DD0594" w:rsidTr="0039054D">
        <w:tc>
          <w:tcPr>
            <w:tcW w:w="1526" w:type="dxa"/>
            <w:vMerge/>
          </w:tcPr>
          <w:p w:rsidR="0039054D" w:rsidRPr="00DD0594" w:rsidRDefault="0039054D" w:rsidP="0039054D"/>
        </w:tc>
        <w:tc>
          <w:tcPr>
            <w:tcW w:w="1417" w:type="dxa"/>
          </w:tcPr>
          <w:p w:rsidR="0039054D" w:rsidRPr="00DD0594" w:rsidRDefault="0039054D" w:rsidP="0039054D">
            <w:r w:rsidRPr="00DD0594">
              <w:rPr>
                <w:rFonts w:hint="eastAsia"/>
              </w:rPr>
              <w:t>结束导航</w:t>
            </w:r>
            <w:r w:rsidRPr="00DD0594">
              <w:rPr>
                <w:rFonts w:hint="eastAsia"/>
              </w:rPr>
              <w:t>-</w:t>
            </w:r>
            <w:r w:rsidRPr="00DD0594">
              <w:rPr>
                <w:rFonts w:hint="eastAsia"/>
              </w:rPr>
              <w:t>按钮</w:t>
            </w:r>
          </w:p>
        </w:tc>
        <w:tc>
          <w:tcPr>
            <w:tcW w:w="4678" w:type="dxa"/>
          </w:tcPr>
          <w:p w:rsidR="0039054D" w:rsidRPr="00DD0594" w:rsidRDefault="0039054D" w:rsidP="0039054D">
            <w:r w:rsidRPr="00DD0594">
              <w:rPr>
                <w:rFonts w:hint="eastAsia"/>
              </w:rPr>
              <w:t>点击，退出当前的导航页面，返回到上级页面；</w:t>
            </w:r>
          </w:p>
        </w:tc>
        <w:tc>
          <w:tcPr>
            <w:tcW w:w="2341" w:type="dxa"/>
          </w:tcPr>
          <w:p w:rsidR="0039054D" w:rsidRPr="00DD0594" w:rsidRDefault="0039054D" w:rsidP="0039054D">
            <w:r w:rsidRPr="00DD0594">
              <w:rPr>
                <w:rFonts w:hint="eastAsia"/>
              </w:rPr>
              <w:t>断网，显示断网通用提示浮窗</w:t>
            </w:r>
          </w:p>
        </w:tc>
      </w:tr>
      <w:tr w:rsidR="00DD0594" w:rsidRPr="00DD0594" w:rsidTr="0039054D">
        <w:tc>
          <w:tcPr>
            <w:tcW w:w="1526" w:type="dxa"/>
            <w:vMerge/>
          </w:tcPr>
          <w:p w:rsidR="0039054D" w:rsidRPr="00DD0594" w:rsidRDefault="0039054D" w:rsidP="0039054D"/>
        </w:tc>
        <w:tc>
          <w:tcPr>
            <w:tcW w:w="1417" w:type="dxa"/>
          </w:tcPr>
          <w:p w:rsidR="0039054D" w:rsidRPr="00DD0594" w:rsidRDefault="0039054D" w:rsidP="0039054D">
            <w:r w:rsidRPr="00DD0594">
              <w:rPr>
                <w:rFonts w:hint="eastAsia"/>
              </w:rPr>
              <w:t>其他元素</w:t>
            </w:r>
          </w:p>
        </w:tc>
        <w:tc>
          <w:tcPr>
            <w:tcW w:w="4678" w:type="dxa"/>
          </w:tcPr>
          <w:p w:rsidR="0039054D" w:rsidRPr="00DD0594" w:rsidRDefault="0039054D" w:rsidP="0039054D">
            <w:r w:rsidRPr="00DD0594">
              <w:rPr>
                <w:rFonts w:hint="eastAsia"/>
              </w:rPr>
              <w:t>“</w:t>
            </w:r>
            <w:r w:rsidRPr="00DD0594">
              <w:rPr>
                <w:rFonts w:hint="eastAsia"/>
              </w:rPr>
              <w:t xml:space="preserve">II-A-02(01) </w:t>
            </w:r>
            <w:r w:rsidRPr="00DD0594">
              <w:rPr>
                <w:rFonts w:hint="eastAsia"/>
              </w:rPr>
              <w:t>等待出发”。</w:t>
            </w:r>
          </w:p>
        </w:tc>
        <w:tc>
          <w:tcPr>
            <w:tcW w:w="2341" w:type="dxa"/>
          </w:tcPr>
          <w:p w:rsidR="0039054D" w:rsidRPr="00DD0594" w:rsidRDefault="0039054D" w:rsidP="0039054D"/>
        </w:tc>
      </w:tr>
      <w:tr w:rsidR="00DD0594" w:rsidRPr="00DD0594" w:rsidTr="0039054D">
        <w:tc>
          <w:tcPr>
            <w:tcW w:w="1526" w:type="dxa"/>
            <w:vMerge w:val="restart"/>
          </w:tcPr>
          <w:p w:rsidR="0039054D" w:rsidRPr="00DD0594" w:rsidRDefault="0039054D" w:rsidP="0039054D">
            <w:r w:rsidRPr="00DD0594">
              <w:rPr>
                <w:rFonts w:hint="eastAsia"/>
              </w:rPr>
              <w:t>II-A-02-01(01)</w:t>
            </w:r>
          </w:p>
        </w:tc>
        <w:tc>
          <w:tcPr>
            <w:tcW w:w="1417" w:type="dxa"/>
          </w:tcPr>
          <w:p w:rsidR="0039054D" w:rsidRPr="00DD0594" w:rsidRDefault="0039054D" w:rsidP="0039054D">
            <w:pPr>
              <w:tabs>
                <w:tab w:val="left" w:pos="714"/>
              </w:tabs>
              <w:jc w:val="center"/>
            </w:pPr>
            <w:r w:rsidRPr="00DD0594">
              <w:rPr>
                <w:rFonts w:hint="eastAsia"/>
              </w:rPr>
              <w:t>说明</w:t>
            </w:r>
          </w:p>
        </w:tc>
        <w:tc>
          <w:tcPr>
            <w:tcW w:w="4678" w:type="dxa"/>
          </w:tcPr>
          <w:p w:rsidR="0039054D" w:rsidRPr="00DD0594" w:rsidRDefault="0039054D" w:rsidP="0039054D">
            <w:r w:rsidRPr="00DD0594">
              <w:rPr>
                <w:rFonts w:hint="eastAsia"/>
              </w:rPr>
              <w:t>乘客下单时，选择线下付现，则跳转到此页面；</w:t>
            </w:r>
          </w:p>
        </w:tc>
        <w:tc>
          <w:tcPr>
            <w:tcW w:w="2341" w:type="dxa"/>
          </w:tcPr>
          <w:p w:rsidR="0039054D" w:rsidRPr="00DD0594" w:rsidRDefault="0039054D" w:rsidP="0039054D">
            <w:r w:rsidRPr="00DD0594">
              <w:rPr>
                <w:rFonts w:hint="eastAsia"/>
              </w:rPr>
              <w:t>1</w:t>
            </w:r>
            <w:r w:rsidRPr="00DD0594">
              <w:rPr>
                <w:rFonts w:hint="eastAsia"/>
              </w:rPr>
              <w:t>、司机强退出</w:t>
            </w:r>
            <w:r w:rsidRPr="00DD0594">
              <w:rPr>
                <w:rFonts w:hint="eastAsia"/>
              </w:rPr>
              <w:t>app</w:t>
            </w:r>
            <w:r w:rsidRPr="00DD0594">
              <w:rPr>
                <w:rFonts w:hint="eastAsia"/>
              </w:rPr>
              <w:t>，再次进入</w:t>
            </w:r>
            <w:r w:rsidRPr="00DD0594">
              <w:rPr>
                <w:rFonts w:hint="eastAsia"/>
              </w:rPr>
              <w:t>app</w:t>
            </w:r>
            <w:r w:rsidRPr="00DD0594">
              <w:rPr>
                <w:rFonts w:hint="eastAsia"/>
              </w:rPr>
              <w:t>时，将司机状态由“下线”强制为“服务中”，并显示强退前的“收款”页面。</w:t>
            </w:r>
          </w:p>
          <w:p w:rsidR="0039054D" w:rsidRPr="00DD0594" w:rsidRDefault="0039054D" w:rsidP="0039054D">
            <w:r w:rsidRPr="00DD0594">
              <w:t>2</w:t>
            </w:r>
            <w:r w:rsidRPr="00DD0594">
              <w:rPr>
                <w:rFonts w:hint="eastAsia"/>
              </w:rPr>
              <w:t>、当行程费金额为零时，则行程费免支付，即：</w:t>
            </w:r>
          </w:p>
          <w:p w:rsidR="0039054D" w:rsidRPr="00DD0594" w:rsidRDefault="0039054D" w:rsidP="0039054D">
            <w:r w:rsidRPr="00DD0594">
              <w:rPr>
                <w:rFonts w:hint="eastAsia"/>
              </w:rPr>
              <w:t>（</w:t>
            </w:r>
            <w:r w:rsidRPr="00DD0594">
              <w:rPr>
                <w:rFonts w:hint="eastAsia"/>
              </w:rPr>
              <w:t>1</w:t>
            </w:r>
            <w:r w:rsidRPr="00DD0594">
              <w:rPr>
                <w:rFonts w:hint="eastAsia"/>
              </w:rPr>
              <w:t>）调度费为</w:t>
            </w:r>
            <w:r w:rsidRPr="00DD0594">
              <w:rPr>
                <w:rFonts w:hint="eastAsia"/>
              </w:rPr>
              <w:t>0</w:t>
            </w:r>
            <w:r w:rsidRPr="00DD0594">
              <w:rPr>
                <w:rFonts w:hint="eastAsia"/>
              </w:rPr>
              <w:t>，确认行程费提交成功时，若选择“我已收现”则直接将订单状态标记为“已结算”，若选择“转为乘客在线支付”则直接将订单状态标记为“已支付”。</w:t>
            </w:r>
          </w:p>
          <w:p w:rsidR="0039054D" w:rsidRPr="00DD0594" w:rsidRDefault="0039054D" w:rsidP="0039054D">
            <w:r w:rsidRPr="00DD0594">
              <w:rPr>
                <w:rFonts w:hint="eastAsia"/>
              </w:rPr>
              <w:t>（</w:t>
            </w:r>
            <w:r w:rsidRPr="00DD0594">
              <w:rPr>
                <w:rFonts w:hint="eastAsia"/>
              </w:rPr>
              <w:t>2</w:t>
            </w:r>
            <w:r w:rsidRPr="00DD0594">
              <w:rPr>
                <w:rFonts w:hint="eastAsia"/>
              </w:rPr>
              <w:t>）调度费不为</w:t>
            </w:r>
            <w:r w:rsidRPr="00DD0594">
              <w:rPr>
                <w:rFonts w:hint="eastAsia"/>
              </w:rPr>
              <w:t>0</w:t>
            </w:r>
            <w:r w:rsidRPr="00DD0594">
              <w:rPr>
                <w:rFonts w:hint="eastAsia"/>
              </w:rPr>
              <w:t>，确认行程费提交成功时，若选择“我已收现”，则直接将订单状态标记为</w:t>
            </w:r>
            <w:r w:rsidRPr="00DD0594">
              <w:rPr>
                <w:rFonts w:hint="eastAsia"/>
              </w:rPr>
              <w:lastRenderedPageBreak/>
              <w:t>“未付结”；若选择“转为乘客在线支付”则直接将订单状态标记为“未支付、已支付”</w:t>
            </w:r>
          </w:p>
        </w:tc>
      </w:tr>
      <w:tr w:rsidR="00DD0594" w:rsidRPr="00DD0594" w:rsidTr="0039054D">
        <w:tc>
          <w:tcPr>
            <w:tcW w:w="1526" w:type="dxa"/>
            <w:vMerge/>
          </w:tcPr>
          <w:p w:rsidR="0039054D" w:rsidRPr="00DD0594" w:rsidRDefault="0039054D" w:rsidP="0039054D"/>
        </w:tc>
        <w:tc>
          <w:tcPr>
            <w:tcW w:w="1417" w:type="dxa"/>
          </w:tcPr>
          <w:p w:rsidR="0039054D" w:rsidRPr="00DD0594" w:rsidRDefault="0039054D" w:rsidP="0039054D">
            <w:pPr>
              <w:jc w:val="center"/>
            </w:pPr>
            <w:r w:rsidRPr="00DD0594">
              <w:rPr>
                <w:rFonts w:hint="eastAsia"/>
              </w:rPr>
              <w:t>行程费</w:t>
            </w:r>
          </w:p>
        </w:tc>
        <w:tc>
          <w:tcPr>
            <w:tcW w:w="4678" w:type="dxa"/>
          </w:tcPr>
          <w:p w:rsidR="0039054D" w:rsidRPr="00DD0594" w:rsidRDefault="0039054D" w:rsidP="0039054D">
            <w:r w:rsidRPr="00DD0594">
              <w:rPr>
                <w:rFonts w:hint="eastAsia"/>
              </w:rPr>
              <w:t>1</w:t>
            </w:r>
            <w:r w:rsidRPr="00DD0594">
              <w:rPr>
                <w:rFonts w:hint="eastAsia"/>
              </w:rPr>
              <w:t>、只能输入数字和一个小数点；仅可保留一位小数；</w:t>
            </w:r>
          </w:p>
          <w:p w:rsidR="0039054D" w:rsidRPr="00DD0594" w:rsidRDefault="0039054D" w:rsidP="0039054D">
            <w:r w:rsidRPr="00DD0594">
              <w:rPr>
                <w:rFonts w:hint="eastAsia"/>
              </w:rPr>
              <w:t>2</w:t>
            </w:r>
            <w:r w:rsidRPr="00DD0594">
              <w:rPr>
                <w:rFonts w:hint="eastAsia"/>
              </w:rPr>
              <w:t>、最多</w:t>
            </w:r>
            <w:r w:rsidRPr="00DD0594">
              <w:rPr>
                <w:rFonts w:hint="eastAsia"/>
              </w:rPr>
              <w:t>10</w:t>
            </w:r>
            <w:r w:rsidRPr="00DD0594">
              <w:rPr>
                <w:rFonts w:hint="eastAsia"/>
              </w:rPr>
              <w:t>个字符（含数字和小数点）。</w:t>
            </w:r>
          </w:p>
        </w:tc>
        <w:tc>
          <w:tcPr>
            <w:tcW w:w="2341" w:type="dxa"/>
          </w:tcPr>
          <w:p w:rsidR="0039054D" w:rsidRPr="00DD0594" w:rsidRDefault="0039054D" w:rsidP="0039054D"/>
        </w:tc>
      </w:tr>
      <w:tr w:rsidR="00DD0594" w:rsidRPr="00DD0594" w:rsidTr="0039054D">
        <w:tc>
          <w:tcPr>
            <w:tcW w:w="1526" w:type="dxa"/>
            <w:vMerge/>
          </w:tcPr>
          <w:p w:rsidR="0039054D" w:rsidRPr="00DD0594" w:rsidRDefault="0039054D" w:rsidP="0039054D"/>
        </w:tc>
        <w:tc>
          <w:tcPr>
            <w:tcW w:w="1417" w:type="dxa"/>
          </w:tcPr>
          <w:p w:rsidR="0039054D" w:rsidRPr="00DD0594" w:rsidRDefault="0039054D" w:rsidP="0039054D">
            <w:pPr>
              <w:jc w:val="center"/>
            </w:pPr>
            <w:r w:rsidRPr="00DD0594">
              <w:rPr>
                <w:rFonts w:hint="eastAsia"/>
              </w:rPr>
              <w:t>我已收现</w:t>
            </w:r>
            <w:r w:rsidRPr="00DD0594">
              <w:rPr>
                <w:rFonts w:hint="eastAsia"/>
              </w:rPr>
              <w:t>-</w:t>
            </w:r>
            <w:r w:rsidRPr="00DD0594">
              <w:rPr>
                <w:rFonts w:hint="eastAsia"/>
              </w:rPr>
              <w:t>按钮</w:t>
            </w:r>
          </w:p>
        </w:tc>
        <w:tc>
          <w:tcPr>
            <w:tcW w:w="4678" w:type="dxa"/>
          </w:tcPr>
          <w:p w:rsidR="0039054D" w:rsidRPr="00DD0594" w:rsidRDefault="0039054D" w:rsidP="0039054D">
            <w:r w:rsidRPr="00DD0594">
              <w:rPr>
                <w:rFonts w:hint="eastAsia"/>
              </w:rPr>
              <w:t>1</w:t>
            </w:r>
            <w:r w:rsidRPr="00DD0594">
              <w:rPr>
                <w:rFonts w:hint="eastAsia"/>
              </w:rPr>
              <w:t>、行程费为空时，“我已收现”按钮置灰不可点；</w:t>
            </w:r>
          </w:p>
          <w:p w:rsidR="0039054D" w:rsidRPr="00DD0594" w:rsidRDefault="0039054D" w:rsidP="0039054D">
            <w:r w:rsidRPr="00DD0594">
              <w:rPr>
                <w:rFonts w:hint="eastAsia"/>
              </w:rPr>
              <w:t>2</w:t>
            </w:r>
            <w:r w:rsidRPr="00DD0594">
              <w:rPr>
                <w:rFonts w:hint="eastAsia"/>
              </w:rPr>
              <w:t>、点击，须对金额格式做判断</w:t>
            </w:r>
            <w:r w:rsidRPr="00DD0594">
              <w:rPr>
                <w:rFonts w:hint="eastAsia"/>
              </w:rPr>
              <w:t>:</w:t>
            </w:r>
          </w:p>
          <w:p w:rsidR="0039054D" w:rsidRPr="00DD0594" w:rsidRDefault="0039054D" w:rsidP="0039054D">
            <w:r w:rsidRPr="00DD0594">
              <w:rPr>
                <w:rFonts w:hint="eastAsia"/>
              </w:rPr>
              <w:t>（</w:t>
            </w:r>
            <w:r w:rsidRPr="00DD0594">
              <w:rPr>
                <w:rFonts w:hint="eastAsia"/>
              </w:rPr>
              <w:t>1</w:t>
            </w:r>
            <w:r w:rsidRPr="00DD0594">
              <w:rPr>
                <w:rFonts w:hint="eastAsia"/>
              </w:rPr>
              <w:t>）若输入的金额格式不对，则在“行程费输入框”下方左对齐提示“行程费格式错误”；</w:t>
            </w:r>
          </w:p>
          <w:p w:rsidR="0039054D" w:rsidRPr="00DD0594" w:rsidRDefault="0039054D" w:rsidP="0039054D">
            <w:r w:rsidRPr="00DD0594">
              <w:rPr>
                <w:rFonts w:hint="eastAsia"/>
              </w:rPr>
              <w:t>（</w:t>
            </w:r>
            <w:r w:rsidRPr="00DD0594">
              <w:rPr>
                <w:rFonts w:hint="eastAsia"/>
              </w:rPr>
              <w:t>2</w:t>
            </w:r>
            <w:r w:rsidRPr="00DD0594">
              <w:rPr>
                <w:rFonts w:hint="eastAsia"/>
              </w:rPr>
              <w:t>）若格式正确，点击“我已收现”，则跳转到“待付结”页面，样式参见“</w:t>
            </w:r>
            <w:r w:rsidRPr="00DD0594">
              <w:rPr>
                <w:rFonts w:hint="eastAsia"/>
              </w:rPr>
              <w:t>II-A-03</w:t>
            </w:r>
            <w:r w:rsidRPr="00DD0594">
              <w:rPr>
                <w:rFonts w:hint="eastAsia"/>
              </w:rPr>
              <w:t>”；</w:t>
            </w:r>
            <w:r w:rsidRPr="00DD0594">
              <w:t xml:space="preserve"> </w:t>
            </w:r>
            <w:r w:rsidR="00FF0993" w:rsidRPr="00DD0594">
              <w:rPr>
                <w:rFonts w:hint="eastAsia"/>
              </w:rPr>
              <w:t>并将司机状态由“服务中”更改为“空闲</w:t>
            </w:r>
            <w:r w:rsidRPr="00DD0594">
              <w:rPr>
                <w:rFonts w:hint="eastAsia"/>
              </w:rPr>
              <w:t>”。</w:t>
            </w:r>
          </w:p>
        </w:tc>
        <w:tc>
          <w:tcPr>
            <w:tcW w:w="2341" w:type="dxa"/>
          </w:tcPr>
          <w:p w:rsidR="0039054D" w:rsidRPr="00DD0594" w:rsidRDefault="005561E6" w:rsidP="0039054D">
            <w:r w:rsidRPr="00DD0594">
              <w:rPr>
                <w:rFonts w:hint="eastAsia"/>
              </w:rPr>
              <w:t>1</w:t>
            </w:r>
            <w:r w:rsidRPr="00DD0594">
              <w:rPr>
                <w:rFonts w:hint="eastAsia"/>
              </w:rPr>
              <w:t>、</w:t>
            </w:r>
            <w:r w:rsidR="0039054D" w:rsidRPr="00DD0594">
              <w:rPr>
                <w:rFonts w:hint="eastAsia"/>
              </w:rPr>
              <w:t>断网，显示断网通用提示浮窗</w:t>
            </w:r>
          </w:p>
          <w:p w:rsidR="005561E6" w:rsidRPr="00DD0594" w:rsidRDefault="005561E6" w:rsidP="0039054D">
            <w:r w:rsidRPr="00DD0594">
              <w:t>2</w:t>
            </w:r>
            <w:r w:rsidRPr="00DD0594">
              <w:rPr>
                <w:rFonts w:hint="eastAsia"/>
              </w:rPr>
              <w:t>、</w:t>
            </w:r>
            <w:r w:rsidR="00FF0993" w:rsidRPr="00DD0594">
              <w:rPr>
                <w:rFonts w:hint="eastAsia"/>
              </w:rPr>
              <w:t>司机在本页面强退，再次登录成功后，直接强制进入本页面</w:t>
            </w:r>
          </w:p>
        </w:tc>
      </w:tr>
      <w:tr w:rsidR="00DD0594" w:rsidRPr="00DD0594" w:rsidTr="0039054D">
        <w:tc>
          <w:tcPr>
            <w:tcW w:w="1526" w:type="dxa"/>
            <w:vMerge/>
          </w:tcPr>
          <w:p w:rsidR="0039054D" w:rsidRPr="00DD0594" w:rsidRDefault="0039054D" w:rsidP="0039054D"/>
        </w:tc>
        <w:tc>
          <w:tcPr>
            <w:tcW w:w="1417" w:type="dxa"/>
          </w:tcPr>
          <w:p w:rsidR="0039054D" w:rsidRPr="00DD0594" w:rsidRDefault="0039054D" w:rsidP="0039054D">
            <w:pPr>
              <w:jc w:val="center"/>
            </w:pPr>
            <w:r w:rsidRPr="00DD0594">
              <w:rPr>
                <w:rFonts w:hint="eastAsia"/>
              </w:rPr>
              <w:t>转为乘客在线支付</w:t>
            </w:r>
          </w:p>
        </w:tc>
        <w:tc>
          <w:tcPr>
            <w:tcW w:w="4678" w:type="dxa"/>
          </w:tcPr>
          <w:p w:rsidR="0039054D" w:rsidRPr="00DD0594" w:rsidRDefault="0039054D" w:rsidP="0039054D">
            <w:r w:rsidRPr="00DD0594">
              <w:rPr>
                <w:rFonts w:hint="eastAsia"/>
              </w:rPr>
              <w:t>点击，则调转到“</w:t>
            </w:r>
            <w:r w:rsidRPr="00DD0594">
              <w:rPr>
                <w:rFonts w:hint="eastAsia"/>
              </w:rPr>
              <w:t>II-A-02-01(03)</w:t>
            </w:r>
            <w:r w:rsidRPr="00DD0594">
              <w:rPr>
                <w:rFonts w:hint="eastAsia"/>
              </w:rPr>
              <w:t>”页面；</w:t>
            </w:r>
          </w:p>
        </w:tc>
        <w:tc>
          <w:tcPr>
            <w:tcW w:w="2341" w:type="dxa"/>
          </w:tcPr>
          <w:p w:rsidR="0039054D" w:rsidRPr="00DD0594" w:rsidRDefault="0039054D" w:rsidP="0039054D"/>
        </w:tc>
      </w:tr>
      <w:tr w:rsidR="00DD0594" w:rsidRPr="00DD0594" w:rsidTr="0039054D">
        <w:tc>
          <w:tcPr>
            <w:tcW w:w="1526" w:type="dxa"/>
            <w:vMerge w:val="restart"/>
          </w:tcPr>
          <w:p w:rsidR="0039054D" w:rsidRPr="00DD0594" w:rsidRDefault="0039054D" w:rsidP="0039054D">
            <w:r w:rsidRPr="00DD0594">
              <w:rPr>
                <w:rFonts w:hint="eastAsia"/>
              </w:rPr>
              <w:t>II-A-02-01(03)</w:t>
            </w:r>
          </w:p>
        </w:tc>
        <w:tc>
          <w:tcPr>
            <w:tcW w:w="1417" w:type="dxa"/>
          </w:tcPr>
          <w:p w:rsidR="0039054D" w:rsidRPr="00DD0594" w:rsidRDefault="0039054D" w:rsidP="0039054D">
            <w:pPr>
              <w:jc w:val="center"/>
            </w:pPr>
            <w:r w:rsidRPr="00DD0594">
              <w:rPr>
                <w:rFonts w:hint="eastAsia"/>
              </w:rPr>
              <w:t>说明</w:t>
            </w:r>
          </w:p>
        </w:tc>
        <w:tc>
          <w:tcPr>
            <w:tcW w:w="4678" w:type="dxa"/>
          </w:tcPr>
          <w:p w:rsidR="0039054D" w:rsidRPr="00DD0594" w:rsidRDefault="0039054D" w:rsidP="0039054D">
            <w:r w:rsidRPr="00DD0594">
              <w:rPr>
                <w:rFonts w:hint="eastAsia"/>
              </w:rPr>
              <w:t>1</w:t>
            </w:r>
            <w:r w:rsidRPr="00DD0594">
              <w:rPr>
                <w:rFonts w:hint="eastAsia"/>
              </w:rPr>
              <w:t>、乘客下单时，选择在线支付，则跳转到此页面；</w:t>
            </w:r>
          </w:p>
          <w:p w:rsidR="0039054D" w:rsidRPr="00DD0594" w:rsidRDefault="0039054D" w:rsidP="0039054D">
            <w:r w:rsidRPr="00DD0594">
              <w:rPr>
                <w:rFonts w:hint="eastAsia"/>
              </w:rPr>
              <w:t>2</w:t>
            </w:r>
            <w:r w:rsidRPr="00DD0594">
              <w:rPr>
                <w:rFonts w:hint="eastAsia"/>
              </w:rPr>
              <w:t>、司机点击“转为乘客在线支付”，则跳转到此页面。</w:t>
            </w:r>
          </w:p>
        </w:tc>
        <w:tc>
          <w:tcPr>
            <w:tcW w:w="2341" w:type="dxa"/>
          </w:tcPr>
          <w:p w:rsidR="0039054D" w:rsidRPr="00DD0594" w:rsidRDefault="0039054D" w:rsidP="0039054D">
            <w:r w:rsidRPr="00DD0594">
              <w:rPr>
                <w:rFonts w:hint="eastAsia"/>
              </w:rPr>
              <w:t>司机强退出</w:t>
            </w:r>
            <w:r w:rsidRPr="00DD0594">
              <w:rPr>
                <w:rFonts w:hint="eastAsia"/>
              </w:rPr>
              <w:t>app</w:t>
            </w:r>
            <w:r w:rsidRPr="00DD0594">
              <w:rPr>
                <w:rFonts w:hint="eastAsia"/>
              </w:rPr>
              <w:t>，再次进入</w:t>
            </w:r>
            <w:r w:rsidRPr="00DD0594">
              <w:rPr>
                <w:rFonts w:hint="eastAsia"/>
              </w:rPr>
              <w:t>app</w:t>
            </w:r>
            <w:r w:rsidRPr="00DD0594">
              <w:rPr>
                <w:rFonts w:hint="eastAsia"/>
              </w:rPr>
              <w:t>时，将司机状态由“下线”强制为“服务中”，并显示强退前的“收款”页面。</w:t>
            </w:r>
          </w:p>
        </w:tc>
      </w:tr>
      <w:tr w:rsidR="00DD0594" w:rsidRPr="00DD0594" w:rsidTr="0039054D">
        <w:tc>
          <w:tcPr>
            <w:tcW w:w="1526" w:type="dxa"/>
            <w:vMerge/>
          </w:tcPr>
          <w:p w:rsidR="0039054D" w:rsidRPr="00DD0594" w:rsidRDefault="0039054D" w:rsidP="0039054D"/>
        </w:tc>
        <w:tc>
          <w:tcPr>
            <w:tcW w:w="1417" w:type="dxa"/>
          </w:tcPr>
          <w:p w:rsidR="0039054D" w:rsidRPr="00DD0594" w:rsidRDefault="0039054D" w:rsidP="0039054D">
            <w:pPr>
              <w:jc w:val="center"/>
            </w:pPr>
            <w:r w:rsidRPr="00DD0594">
              <w:rPr>
                <w:rFonts w:hint="eastAsia"/>
              </w:rPr>
              <w:t>行程费输入框</w:t>
            </w:r>
          </w:p>
        </w:tc>
        <w:tc>
          <w:tcPr>
            <w:tcW w:w="4678" w:type="dxa"/>
          </w:tcPr>
          <w:p w:rsidR="0039054D" w:rsidRPr="00DD0594" w:rsidRDefault="0039054D" w:rsidP="0039054D">
            <w:r w:rsidRPr="00DD0594">
              <w:rPr>
                <w:rFonts w:hint="eastAsia"/>
              </w:rPr>
              <w:t>1</w:t>
            </w:r>
            <w:r w:rsidRPr="00DD0594">
              <w:rPr>
                <w:rFonts w:hint="eastAsia"/>
              </w:rPr>
              <w:t>、只能输入数字和一个小数点；小数点保留一位；</w:t>
            </w:r>
            <w:r w:rsidRPr="00DD0594">
              <w:rPr>
                <w:rFonts w:hint="eastAsia"/>
              </w:rPr>
              <w:t>2</w:t>
            </w:r>
            <w:r w:rsidRPr="00DD0594">
              <w:rPr>
                <w:rFonts w:hint="eastAsia"/>
              </w:rPr>
              <w:t>、最多</w:t>
            </w:r>
            <w:r w:rsidRPr="00DD0594">
              <w:rPr>
                <w:rFonts w:hint="eastAsia"/>
              </w:rPr>
              <w:t>10</w:t>
            </w:r>
            <w:r w:rsidRPr="00DD0594">
              <w:rPr>
                <w:rFonts w:hint="eastAsia"/>
              </w:rPr>
              <w:t>个字符（含数字和小数点）。</w:t>
            </w:r>
          </w:p>
        </w:tc>
        <w:tc>
          <w:tcPr>
            <w:tcW w:w="2341" w:type="dxa"/>
          </w:tcPr>
          <w:p w:rsidR="0039054D" w:rsidRPr="00DD0594" w:rsidRDefault="0039054D" w:rsidP="0039054D"/>
        </w:tc>
      </w:tr>
      <w:tr w:rsidR="0039054D" w:rsidRPr="00DD0594" w:rsidTr="0039054D">
        <w:tc>
          <w:tcPr>
            <w:tcW w:w="1526" w:type="dxa"/>
            <w:vMerge/>
          </w:tcPr>
          <w:p w:rsidR="0039054D" w:rsidRPr="00DD0594" w:rsidRDefault="0039054D" w:rsidP="0039054D"/>
        </w:tc>
        <w:tc>
          <w:tcPr>
            <w:tcW w:w="1417" w:type="dxa"/>
          </w:tcPr>
          <w:p w:rsidR="0039054D" w:rsidRPr="00DD0594" w:rsidRDefault="0039054D" w:rsidP="0039054D">
            <w:pPr>
              <w:jc w:val="center"/>
            </w:pPr>
            <w:r w:rsidRPr="00DD0594">
              <w:rPr>
                <w:rFonts w:hint="eastAsia"/>
              </w:rPr>
              <w:t>确定</w:t>
            </w:r>
            <w:r w:rsidRPr="00DD0594">
              <w:rPr>
                <w:rFonts w:hint="eastAsia"/>
              </w:rPr>
              <w:t>-</w:t>
            </w:r>
            <w:r w:rsidRPr="00DD0594">
              <w:rPr>
                <w:rFonts w:hint="eastAsia"/>
              </w:rPr>
              <w:t>按钮</w:t>
            </w:r>
          </w:p>
        </w:tc>
        <w:tc>
          <w:tcPr>
            <w:tcW w:w="4678" w:type="dxa"/>
          </w:tcPr>
          <w:p w:rsidR="0039054D" w:rsidRPr="00DD0594" w:rsidRDefault="0039054D" w:rsidP="0039054D">
            <w:r w:rsidRPr="00DD0594">
              <w:rPr>
                <w:rFonts w:hint="eastAsia"/>
              </w:rPr>
              <w:t>1</w:t>
            </w:r>
            <w:r w:rsidRPr="00DD0594">
              <w:rPr>
                <w:rFonts w:hint="eastAsia"/>
              </w:rPr>
              <w:t>、行程费为空时，“确定”按钮置灰不可点；</w:t>
            </w:r>
          </w:p>
          <w:p w:rsidR="0039054D" w:rsidRPr="00DD0594" w:rsidRDefault="0039054D" w:rsidP="0039054D">
            <w:r w:rsidRPr="00DD0594">
              <w:rPr>
                <w:rFonts w:hint="eastAsia"/>
              </w:rPr>
              <w:t>2</w:t>
            </w:r>
            <w:r w:rsidRPr="00DD0594">
              <w:rPr>
                <w:rFonts w:hint="eastAsia"/>
              </w:rPr>
              <w:t>、点击，须对输入金额的格式做判断</w:t>
            </w:r>
            <w:r w:rsidRPr="00DD0594">
              <w:rPr>
                <w:rFonts w:hint="eastAsia"/>
              </w:rPr>
              <w:t>:</w:t>
            </w:r>
          </w:p>
          <w:p w:rsidR="0039054D" w:rsidRPr="00DD0594" w:rsidRDefault="0039054D" w:rsidP="0039054D">
            <w:r w:rsidRPr="00DD0594">
              <w:rPr>
                <w:rFonts w:hint="eastAsia"/>
              </w:rPr>
              <w:t>（</w:t>
            </w:r>
            <w:r w:rsidRPr="00DD0594">
              <w:rPr>
                <w:rFonts w:hint="eastAsia"/>
              </w:rPr>
              <w:t>1</w:t>
            </w:r>
            <w:r w:rsidRPr="00DD0594">
              <w:rPr>
                <w:rFonts w:hint="eastAsia"/>
              </w:rPr>
              <w:t>）若输入的金额格式不对，则在“行程费输入框”下方左对齐提示“行程费格式错误”；</w:t>
            </w:r>
          </w:p>
          <w:p w:rsidR="0039054D" w:rsidRPr="00DD0594" w:rsidRDefault="0039054D" w:rsidP="0039054D">
            <w:r w:rsidRPr="00DD0594">
              <w:rPr>
                <w:rFonts w:hint="eastAsia"/>
              </w:rPr>
              <w:t>（</w:t>
            </w:r>
            <w:r w:rsidRPr="00DD0594">
              <w:rPr>
                <w:rFonts w:hint="eastAsia"/>
              </w:rPr>
              <w:t>2</w:t>
            </w:r>
            <w:r w:rsidRPr="00DD0594">
              <w:rPr>
                <w:rFonts w:hint="eastAsia"/>
              </w:rPr>
              <w:t>）若格式正确，点击“确定”，则显示“订单完成”弹框，参见“</w:t>
            </w:r>
            <w:r w:rsidRPr="00DD0594">
              <w:rPr>
                <w:rFonts w:hint="eastAsia"/>
              </w:rPr>
              <w:t>II-A-02-01(04)</w:t>
            </w:r>
            <w:r w:rsidR="00FF0993" w:rsidRPr="00DD0594">
              <w:rPr>
                <w:rFonts w:hint="eastAsia"/>
              </w:rPr>
              <w:t>”页面，并将司</w:t>
            </w:r>
            <w:r w:rsidR="00FF0993" w:rsidRPr="00DD0594">
              <w:rPr>
                <w:rFonts w:hint="eastAsia"/>
              </w:rPr>
              <w:lastRenderedPageBreak/>
              <w:t>机状态由“服务中”更改为“空闲</w:t>
            </w:r>
            <w:r w:rsidRPr="00DD0594">
              <w:rPr>
                <w:rFonts w:hint="eastAsia"/>
              </w:rPr>
              <w:t>”。</w:t>
            </w:r>
          </w:p>
          <w:p w:rsidR="0039054D" w:rsidRPr="00DD0594" w:rsidRDefault="0039054D" w:rsidP="0039054D">
            <w:r w:rsidRPr="00DD0594">
              <w:rPr>
                <w:rFonts w:hint="eastAsia"/>
              </w:rPr>
              <w:t>（</w:t>
            </w:r>
            <w:r w:rsidRPr="00DD0594">
              <w:rPr>
                <w:rFonts w:hint="eastAsia"/>
              </w:rPr>
              <w:t>3</w:t>
            </w:r>
            <w:r w:rsidRPr="00DD0594">
              <w:rPr>
                <w:rFonts w:hint="eastAsia"/>
              </w:rPr>
              <w:t>）点击“继续听单”，则关闭当前弹框，跳转到“首页”页面；系统继续给司机推送订单消息。</w:t>
            </w:r>
          </w:p>
        </w:tc>
        <w:tc>
          <w:tcPr>
            <w:tcW w:w="2341" w:type="dxa"/>
          </w:tcPr>
          <w:p w:rsidR="0039054D" w:rsidRPr="00DD0594" w:rsidRDefault="0039054D" w:rsidP="0039054D">
            <w:r w:rsidRPr="00DD0594">
              <w:rPr>
                <w:rFonts w:hint="eastAsia"/>
              </w:rPr>
              <w:lastRenderedPageBreak/>
              <w:t>1</w:t>
            </w:r>
            <w:r w:rsidRPr="00DD0594">
              <w:rPr>
                <w:rFonts w:hint="eastAsia"/>
              </w:rPr>
              <w:t>、断网时，显示通用断网提示浮窗。</w:t>
            </w:r>
          </w:p>
          <w:p w:rsidR="0039054D" w:rsidRPr="00DD0594" w:rsidRDefault="0039054D" w:rsidP="0039054D"/>
        </w:tc>
      </w:tr>
    </w:tbl>
    <w:p w:rsidR="0039054D" w:rsidRPr="00DD0594" w:rsidRDefault="0039054D" w:rsidP="0039054D"/>
    <w:p w:rsidR="0039054D" w:rsidRPr="00DD0594" w:rsidRDefault="0039054D" w:rsidP="0039054D">
      <w:pPr>
        <w:pStyle w:val="5"/>
      </w:pPr>
      <w:r w:rsidRPr="00DD0594">
        <w:rPr>
          <w:rFonts w:hint="eastAsia"/>
        </w:rPr>
        <w:t>待付结订单详情（出租车）</w:t>
      </w:r>
    </w:p>
    <w:p w:rsidR="0039054D" w:rsidRPr="00DD0594" w:rsidRDefault="0039054D" w:rsidP="0039054D">
      <w:pPr>
        <w:pStyle w:val="6"/>
      </w:pPr>
      <w:r w:rsidRPr="00DD0594">
        <w:rPr>
          <w:rFonts w:hint="eastAsia"/>
        </w:rPr>
        <w:t>用例描述</w:t>
      </w:r>
    </w:p>
    <w:p w:rsidR="0039054D" w:rsidRPr="00DD0594" w:rsidRDefault="0039054D" w:rsidP="0039054D">
      <w:r w:rsidRPr="00DD0594">
        <w:rPr>
          <w:rFonts w:hint="eastAsia"/>
        </w:rPr>
        <w:t>乘客行程费线下付现给司机，司机须线上结算该笔订单费用。</w:t>
      </w:r>
    </w:p>
    <w:p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384"/>
        <w:gridCol w:w="1559"/>
        <w:gridCol w:w="4678"/>
        <w:gridCol w:w="2341"/>
      </w:tblGrid>
      <w:tr w:rsidR="00DD0594" w:rsidRPr="00DD0594" w:rsidTr="0039054D">
        <w:tc>
          <w:tcPr>
            <w:tcW w:w="1384" w:type="dxa"/>
            <w:shd w:val="clear" w:color="auto" w:fill="BFBFBF" w:themeFill="background1" w:themeFillShade="BF"/>
          </w:tcPr>
          <w:p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559" w:type="dxa"/>
            <w:shd w:val="clear" w:color="auto" w:fill="BFBFBF" w:themeFill="background1" w:themeFillShade="BF"/>
          </w:tcPr>
          <w:p w:rsidR="0039054D" w:rsidRPr="00DD0594" w:rsidRDefault="0039054D" w:rsidP="0039054D">
            <w:pPr>
              <w:jc w:val="center"/>
              <w:rPr>
                <w:b/>
              </w:rPr>
            </w:pPr>
            <w:r w:rsidRPr="00DD0594">
              <w:rPr>
                <w:rFonts w:hint="eastAsia"/>
                <w:b/>
              </w:rPr>
              <w:t>元素名称</w:t>
            </w:r>
          </w:p>
        </w:tc>
        <w:tc>
          <w:tcPr>
            <w:tcW w:w="4678" w:type="dxa"/>
            <w:shd w:val="clear" w:color="auto" w:fill="BFBFBF" w:themeFill="background1" w:themeFillShade="BF"/>
          </w:tcPr>
          <w:p w:rsidR="0039054D" w:rsidRPr="00DD0594" w:rsidRDefault="0039054D" w:rsidP="0039054D">
            <w:pPr>
              <w:jc w:val="center"/>
              <w:rPr>
                <w:b/>
              </w:rPr>
            </w:pPr>
            <w:r w:rsidRPr="00DD0594">
              <w:rPr>
                <w:rFonts w:hint="eastAsia"/>
                <w:b/>
              </w:rPr>
              <w:t>描述</w:t>
            </w:r>
          </w:p>
        </w:tc>
        <w:tc>
          <w:tcPr>
            <w:tcW w:w="2341" w:type="dxa"/>
            <w:shd w:val="clear" w:color="auto" w:fill="BFBFBF" w:themeFill="background1" w:themeFillShade="BF"/>
          </w:tcPr>
          <w:p w:rsidR="0039054D" w:rsidRPr="00DD0594" w:rsidRDefault="0039054D" w:rsidP="0039054D">
            <w:pPr>
              <w:jc w:val="center"/>
              <w:rPr>
                <w:b/>
              </w:rPr>
            </w:pPr>
            <w:r w:rsidRPr="00DD0594">
              <w:rPr>
                <w:rFonts w:hint="eastAsia"/>
                <w:b/>
              </w:rPr>
              <w:t>异常处理</w:t>
            </w:r>
          </w:p>
        </w:tc>
      </w:tr>
      <w:tr w:rsidR="00DD0594" w:rsidRPr="00DD0594" w:rsidTr="0039054D">
        <w:tc>
          <w:tcPr>
            <w:tcW w:w="1384" w:type="dxa"/>
            <w:vMerge w:val="restart"/>
          </w:tcPr>
          <w:p w:rsidR="0039054D" w:rsidRPr="00DD0594" w:rsidRDefault="0039054D" w:rsidP="0039054D">
            <w:pPr>
              <w:jc w:val="center"/>
            </w:pPr>
            <w:r w:rsidRPr="00DD0594">
              <w:rPr>
                <w:rFonts w:hint="eastAsia"/>
              </w:rPr>
              <w:t>II-A-03</w:t>
            </w:r>
          </w:p>
          <w:p w:rsidR="0039054D" w:rsidRPr="00DD0594" w:rsidRDefault="0039054D" w:rsidP="0039054D">
            <w:pPr>
              <w:jc w:val="center"/>
            </w:pPr>
            <w:r w:rsidRPr="00DD0594">
              <w:rPr>
                <w:rFonts w:hint="eastAsia"/>
              </w:rPr>
              <w:t>待付结</w:t>
            </w:r>
          </w:p>
        </w:tc>
        <w:tc>
          <w:tcPr>
            <w:tcW w:w="1559" w:type="dxa"/>
          </w:tcPr>
          <w:p w:rsidR="0039054D" w:rsidRPr="00DD0594" w:rsidRDefault="0039054D" w:rsidP="0039054D">
            <w:pPr>
              <w:jc w:val="center"/>
            </w:pPr>
            <w:r w:rsidRPr="00DD0594">
              <w:rPr>
                <w:rFonts w:hint="eastAsia"/>
              </w:rPr>
              <w:t>说明</w:t>
            </w:r>
          </w:p>
        </w:tc>
        <w:tc>
          <w:tcPr>
            <w:tcW w:w="4678" w:type="dxa"/>
          </w:tcPr>
          <w:p w:rsidR="0039054D" w:rsidRPr="00DD0594" w:rsidRDefault="0039054D" w:rsidP="0039054D">
            <w:r w:rsidRPr="00DD0594">
              <w:rPr>
                <w:rFonts w:hint="eastAsia"/>
              </w:rPr>
              <w:t>1</w:t>
            </w:r>
            <w:r w:rsidRPr="00DD0594">
              <w:rPr>
                <w:rFonts w:hint="eastAsia"/>
              </w:rPr>
              <w:t>、司机线下收现，点击“我已收现”，跳转到此页面</w:t>
            </w:r>
          </w:p>
        </w:tc>
        <w:tc>
          <w:tcPr>
            <w:tcW w:w="2341" w:type="dxa"/>
          </w:tcPr>
          <w:p w:rsidR="0039054D" w:rsidRPr="00DD0594" w:rsidRDefault="0039054D" w:rsidP="0039054D"/>
        </w:tc>
      </w:tr>
      <w:tr w:rsidR="00DD0594" w:rsidRPr="00DD0594" w:rsidTr="0039054D">
        <w:tc>
          <w:tcPr>
            <w:tcW w:w="1384" w:type="dxa"/>
            <w:vMerge/>
          </w:tcPr>
          <w:p w:rsidR="0039054D" w:rsidRPr="00DD0594" w:rsidRDefault="0039054D" w:rsidP="0039054D">
            <w:pPr>
              <w:jc w:val="center"/>
            </w:pPr>
          </w:p>
        </w:tc>
        <w:tc>
          <w:tcPr>
            <w:tcW w:w="1559" w:type="dxa"/>
          </w:tcPr>
          <w:p w:rsidR="0039054D" w:rsidRPr="00DD0594" w:rsidRDefault="0039054D" w:rsidP="0039054D">
            <w:pPr>
              <w:jc w:val="center"/>
            </w:pPr>
            <w:r w:rsidRPr="00DD0594">
              <w:rPr>
                <w:rFonts w:hint="eastAsia"/>
              </w:rPr>
              <w:t>下单人头像</w:t>
            </w:r>
          </w:p>
        </w:tc>
        <w:tc>
          <w:tcPr>
            <w:tcW w:w="4678" w:type="dxa"/>
          </w:tcPr>
          <w:p w:rsidR="0039054D" w:rsidRPr="00DD0594" w:rsidRDefault="0039054D" w:rsidP="0039054D">
            <w:r w:rsidRPr="00DD0594">
              <w:rPr>
                <w:rFonts w:hint="eastAsia"/>
              </w:rPr>
              <w:t>1</w:t>
            </w:r>
            <w:r w:rsidRPr="00DD0594">
              <w:rPr>
                <w:rFonts w:hint="eastAsia"/>
              </w:rPr>
              <w:t>、若下单人头像未修改，则显示默认头像；</w:t>
            </w:r>
          </w:p>
          <w:p w:rsidR="0039054D" w:rsidRPr="00DD0594" w:rsidRDefault="0039054D" w:rsidP="0039054D">
            <w:r w:rsidRPr="00DD0594">
              <w:rPr>
                <w:rFonts w:hint="eastAsia"/>
              </w:rPr>
              <w:t>2</w:t>
            </w:r>
            <w:r w:rsidRPr="00DD0594">
              <w:rPr>
                <w:rFonts w:hint="eastAsia"/>
              </w:rPr>
              <w:t>、若下单人头像已修改，则显示修改后的头像。</w:t>
            </w:r>
          </w:p>
        </w:tc>
        <w:tc>
          <w:tcPr>
            <w:tcW w:w="2341" w:type="dxa"/>
          </w:tcPr>
          <w:p w:rsidR="0039054D" w:rsidRPr="00DD0594" w:rsidRDefault="0039054D" w:rsidP="0039054D"/>
        </w:tc>
      </w:tr>
      <w:tr w:rsidR="00DD0594" w:rsidRPr="00DD0594" w:rsidTr="0039054D">
        <w:tc>
          <w:tcPr>
            <w:tcW w:w="1384" w:type="dxa"/>
            <w:vMerge/>
          </w:tcPr>
          <w:p w:rsidR="0039054D" w:rsidRPr="00DD0594" w:rsidRDefault="0039054D" w:rsidP="0039054D">
            <w:pPr>
              <w:jc w:val="center"/>
            </w:pPr>
          </w:p>
        </w:tc>
        <w:tc>
          <w:tcPr>
            <w:tcW w:w="1559" w:type="dxa"/>
          </w:tcPr>
          <w:p w:rsidR="0039054D" w:rsidRPr="00DD0594" w:rsidRDefault="0039054D" w:rsidP="0039054D">
            <w:pPr>
              <w:jc w:val="center"/>
            </w:pPr>
            <w:r w:rsidRPr="00DD0594">
              <w:rPr>
                <w:rFonts w:hint="eastAsia"/>
              </w:rPr>
              <w:t>行程费</w:t>
            </w:r>
          </w:p>
        </w:tc>
        <w:tc>
          <w:tcPr>
            <w:tcW w:w="4678" w:type="dxa"/>
          </w:tcPr>
          <w:p w:rsidR="0039054D" w:rsidRPr="00DD0594" w:rsidRDefault="0039054D" w:rsidP="0039054D">
            <w:r w:rsidRPr="00DD0594">
              <w:rPr>
                <w:rFonts w:hint="eastAsia"/>
              </w:rPr>
              <w:t>从“收款”页面获取司机输入的行程费金额。</w:t>
            </w:r>
          </w:p>
        </w:tc>
        <w:tc>
          <w:tcPr>
            <w:tcW w:w="2341" w:type="dxa"/>
          </w:tcPr>
          <w:p w:rsidR="0039054D" w:rsidRPr="00DD0594" w:rsidRDefault="0039054D" w:rsidP="0039054D"/>
        </w:tc>
      </w:tr>
      <w:tr w:rsidR="00DD0594" w:rsidRPr="00DD0594" w:rsidTr="0039054D">
        <w:tc>
          <w:tcPr>
            <w:tcW w:w="1384" w:type="dxa"/>
            <w:vMerge/>
          </w:tcPr>
          <w:p w:rsidR="0039054D" w:rsidRPr="00DD0594" w:rsidRDefault="0039054D" w:rsidP="0039054D">
            <w:pPr>
              <w:jc w:val="center"/>
            </w:pPr>
          </w:p>
        </w:tc>
        <w:tc>
          <w:tcPr>
            <w:tcW w:w="1559" w:type="dxa"/>
          </w:tcPr>
          <w:p w:rsidR="0039054D" w:rsidRPr="00DD0594" w:rsidRDefault="0039054D" w:rsidP="0039054D">
            <w:pPr>
              <w:jc w:val="center"/>
            </w:pPr>
            <w:r w:rsidRPr="00DD0594">
              <w:rPr>
                <w:rFonts w:hint="eastAsia"/>
              </w:rPr>
              <w:t>支付渠道</w:t>
            </w:r>
          </w:p>
        </w:tc>
        <w:tc>
          <w:tcPr>
            <w:tcW w:w="4678" w:type="dxa"/>
          </w:tcPr>
          <w:p w:rsidR="0039054D" w:rsidRPr="00DD0594" w:rsidRDefault="0039054D" w:rsidP="0039054D">
            <w:r w:rsidRPr="00DD0594">
              <w:rPr>
                <w:rFonts w:hint="eastAsia"/>
              </w:rPr>
              <w:t>1</w:t>
            </w:r>
            <w:r w:rsidRPr="00DD0594">
              <w:rPr>
                <w:rFonts w:hint="eastAsia"/>
              </w:rPr>
              <w:t>、余额支付：只有</w:t>
            </w:r>
            <w:r w:rsidRPr="00DD0594">
              <w:rPr>
                <w:rFonts w:hint="eastAsia"/>
                <w:b/>
              </w:rPr>
              <w:t>订单归属方和司机归属方相同</w:t>
            </w:r>
            <w:r w:rsidRPr="00DD0594">
              <w:rPr>
                <w:rFonts w:hint="eastAsia"/>
              </w:rPr>
              <w:t>时，才显示“余额支付”渠道。</w:t>
            </w:r>
          </w:p>
          <w:p w:rsidR="0039054D" w:rsidRPr="00DD0594" w:rsidRDefault="0039054D" w:rsidP="0039054D">
            <w:r w:rsidRPr="00DD0594">
              <w:rPr>
                <w:rFonts w:hint="eastAsia"/>
              </w:rPr>
              <w:t>（</w:t>
            </w:r>
            <w:r w:rsidRPr="00DD0594">
              <w:rPr>
                <w:rFonts w:hint="eastAsia"/>
              </w:rPr>
              <w:t>1</w:t>
            </w:r>
            <w:r w:rsidRPr="00DD0594">
              <w:rPr>
                <w:rFonts w:hint="eastAsia"/>
              </w:rPr>
              <w:t>）其中，“司机归属方”定义为创建该司机账号的主体，该主体为实际的租赁公司或运管平台公司；（</w:t>
            </w:r>
            <w:r w:rsidRPr="00DD0594">
              <w:rPr>
                <w:rFonts w:hint="eastAsia"/>
              </w:rPr>
              <w:t>2</w:t>
            </w:r>
            <w:r w:rsidRPr="00DD0594">
              <w:rPr>
                <w:rFonts w:hint="eastAsia"/>
              </w:rPr>
              <w:t>）“订单归属方”定义为具有业务操作权限的主体，即</w:t>
            </w:r>
            <w:r w:rsidRPr="00DD0594">
              <w:rPr>
                <w:rFonts w:hint="eastAsia"/>
              </w:rPr>
              <w:t>toC</w:t>
            </w:r>
            <w:r w:rsidRPr="00DD0594">
              <w:rPr>
                <w:rFonts w:hint="eastAsia"/>
              </w:rPr>
              <w:t>的订单，归属方为运管平台公司，</w:t>
            </w:r>
            <w:r w:rsidRPr="00DD0594">
              <w:rPr>
                <w:rFonts w:hint="eastAsia"/>
              </w:rPr>
              <w:t>toB</w:t>
            </w:r>
            <w:r w:rsidRPr="00DD0594">
              <w:rPr>
                <w:rFonts w:hint="eastAsia"/>
              </w:rPr>
              <w:t>的订单，归属方为实际的租赁公司。</w:t>
            </w:r>
          </w:p>
          <w:p w:rsidR="0039054D" w:rsidRPr="00DD0594" w:rsidRDefault="0039054D" w:rsidP="0039054D">
            <w:r w:rsidRPr="00DD0594">
              <w:rPr>
                <w:rFonts w:hint="eastAsia"/>
              </w:rPr>
              <w:t>2</w:t>
            </w:r>
            <w:r w:rsidRPr="00DD0594">
              <w:rPr>
                <w:rFonts w:hint="eastAsia"/>
              </w:rPr>
              <w:t>、其他支付渠道（微信支付、支付宝支付），显示</w:t>
            </w:r>
            <w:r w:rsidRPr="00DD0594">
              <w:rPr>
                <w:rFonts w:hint="eastAsia"/>
                <w:b/>
              </w:rPr>
              <w:t>订单归属方</w:t>
            </w:r>
            <w:r w:rsidRPr="00DD0594">
              <w:rPr>
                <w:rFonts w:hint="eastAsia"/>
              </w:rPr>
              <w:t>后台开通启用的支付渠道，即司机线下收现的行程费须交至订单归属方账号中。</w:t>
            </w:r>
          </w:p>
          <w:p w:rsidR="0039054D" w:rsidRPr="00DD0594" w:rsidRDefault="0039054D" w:rsidP="0039054D">
            <w:r w:rsidRPr="00DD0594">
              <w:rPr>
                <w:rFonts w:hint="eastAsia"/>
              </w:rPr>
              <w:t>（</w:t>
            </w:r>
            <w:r w:rsidRPr="00DD0594">
              <w:rPr>
                <w:rFonts w:hint="eastAsia"/>
              </w:rPr>
              <w:t>1</w:t>
            </w:r>
            <w:r w:rsidRPr="00DD0594">
              <w:rPr>
                <w:rFonts w:hint="eastAsia"/>
              </w:rPr>
              <w:t>）若开通启用则显示，若禁用则不显示；</w:t>
            </w:r>
          </w:p>
          <w:p w:rsidR="0039054D" w:rsidRPr="00DD0594" w:rsidRDefault="0039054D" w:rsidP="0039054D">
            <w:r w:rsidRPr="00DD0594">
              <w:rPr>
                <w:rFonts w:hint="eastAsia"/>
              </w:rPr>
              <w:t>3</w:t>
            </w:r>
            <w:r w:rsidRPr="00DD0594">
              <w:rPr>
                <w:rFonts w:hint="eastAsia"/>
              </w:rPr>
              <w:t>、若三种支付渠道都有：</w:t>
            </w:r>
          </w:p>
          <w:p w:rsidR="0039054D" w:rsidRPr="00DD0594" w:rsidRDefault="0039054D" w:rsidP="0039054D">
            <w:r w:rsidRPr="00DD0594">
              <w:rPr>
                <w:rFonts w:hint="eastAsia"/>
              </w:rPr>
              <w:t>（</w:t>
            </w:r>
            <w:r w:rsidRPr="00DD0594">
              <w:rPr>
                <w:rFonts w:hint="eastAsia"/>
              </w:rPr>
              <w:t>1</w:t>
            </w:r>
            <w:r w:rsidRPr="00DD0594">
              <w:rPr>
                <w:rFonts w:hint="eastAsia"/>
              </w:rPr>
              <w:t>）由上至下显示顺序为：余额支付、微信支付、</w:t>
            </w:r>
            <w:r w:rsidRPr="00DD0594">
              <w:rPr>
                <w:rFonts w:hint="eastAsia"/>
              </w:rPr>
              <w:lastRenderedPageBreak/>
              <w:t>支付宝支付，参见“</w:t>
            </w:r>
            <w:r w:rsidRPr="00DD0594">
              <w:rPr>
                <w:rFonts w:hint="eastAsia"/>
              </w:rPr>
              <w:t>II-A-03(02)</w:t>
            </w:r>
            <w:r w:rsidRPr="00DD0594">
              <w:rPr>
                <w:rFonts w:hint="eastAsia"/>
              </w:rPr>
              <w:t>”页面；</w:t>
            </w:r>
          </w:p>
          <w:p w:rsidR="0039054D" w:rsidRPr="00DD0594" w:rsidRDefault="0039054D" w:rsidP="0039054D">
            <w:r w:rsidRPr="00DD0594">
              <w:rPr>
                <w:rFonts w:hint="eastAsia"/>
              </w:rPr>
              <w:t>（</w:t>
            </w:r>
            <w:r w:rsidRPr="00DD0594">
              <w:rPr>
                <w:rFonts w:hint="eastAsia"/>
              </w:rPr>
              <w:t>2</w:t>
            </w:r>
            <w:r w:rsidRPr="00DD0594">
              <w:rPr>
                <w:rFonts w:hint="eastAsia"/>
              </w:rPr>
              <w:t>）首次默认选中“余额支付”；</w:t>
            </w:r>
          </w:p>
          <w:p w:rsidR="0039054D" w:rsidRPr="00DD0594" w:rsidRDefault="0039054D" w:rsidP="0039054D">
            <w:r w:rsidRPr="00DD0594">
              <w:rPr>
                <w:rFonts w:hint="eastAsia"/>
              </w:rPr>
              <w:t>4</w:t>
            </w:r>
            <w:r w:rsidRPr="00DD0594">
              <w:rPr>
                <w:rFonts w:hint="eastAsia"/>
              </w:rPr>
              <w:t>、非首次默认选中上次支付成功的支付渠道；如果上次支付成功的支付渠道已禁用，则默认“余额支付”或另一个支付渠道；如果余额不足，则默认第二位的支付方式，样式参见“</w:t>
            </w:r>
            <w:r w:rsidRPr="00DD0594">
              <w:rPr>
                <w:rFonts w:hint="eastAsia"/>
              </w:rPr>
              <w:t>II-A-03(01)</w:t>
            </w:r>
            <w:r w:rsidRPr="00DD0594">
              <w:rPr>
                <w:rFonts w:hint="eastAsia"/>
              </w:rPr>
              <w:t>”</w:t>
            </w:r>
          </w:p>
        </w:tc>
        <w:tc>
          <w:tcPr>
            <w:tcW w:w="2341" w:type="dxa"/>
          </w:tcPr>
          <w:p w:rsidR="0039054D" w:rsidRPr="00DD0594" w:rsidRDefault="0039054D" w:rsidP="0039054D"/>
        </w:tc>
      </w:tr>
      <w:tr w:rsidR="00DD0594" w:rsidRPr="00DD0594" w:rsidTr="0039054D">
        <w:tc>
          <w:tcPr>
            <w:tcW w:w="1384" w:type="dxa"/>
            <w:vMerge/>
          </w:tcPr>
          <w:p w:rsidR="0039054D" w:rsidRPr="00DD0594" w:rsidRDefault="0039054D" w:rsidP="0039054D">
            <w:pPr>
              <w:jc w:val="center"/>
            </w:pPr>
          </w:p>
        </w:tc>
        <w:tc>
          <w:tcPr>
            <w:tcW w:w="1559" w:type="dxa"/>
          </w:tcPr>
          <w:p w:rsidR="0039054D" w:rsidRPr="00DD0594" w:rsidRDefault="0039054D" w:rsidP="0039054D">
            <w:pPr>
              <w:jc w:val="center"/>
            </w:pPr>
            <w:r w:rsidRPr="00DD0594">
              <w:rPr>
                <w:rFonts w:hint="eastAsia"/>
              </w:rPr>
              <w:t>确定支付</w:t>
            </w:r>
          </w:p>
        </w:tc>
        <w:tc>
          <w:tcPr>
            <w:tcW w:w="4678" w:type="dxa"/>
          </w:tcPr>
          <w:p w:rsidR="0039054D" w:rsidRPr="00DD0594" w:rsidRDefault="0039054D" w:rsidP="0039054D">
            <w:r w:rsidRPr="00DD0594">
              <w:rPr>
                <w:rFonts w:hint="eastAsia"/>
              </w:rPr>
              <w:t>1</w:t>
            </w:r>
            <w:r w:rsidRPr="00DD0594">
              <w:rPr>
                <w:rFonts w:hint="eastAsia"/>
              </w:rPr>
              <w:t>、“余额支付”，浮窗提示“支付成功</w:t>
            </w:r>
            <w:r w:rsidR="00AA400E" w:rsidRPr="00DD0594">
              <w:rPr>
                <w:rFonts w:hint="eastAsia"/>
              </w:rPr>
              <w:t>”</w:t>
            </w:r>
            <w:r w:rsidRPr="00DD0594">
              <w:rPr>
                <w:rFonts w:hint="eastAsia"/>
              </w:rPr>
              <w:t>，并跳转至“已完成”页面，参见“</w:t>
            </w:r>
            <w:r w:rsidRPr="00DD0594">
              <w:rPr>
                <w:rFonts w:hint="eastAsia"/>
              </w:rPr>
              <w:t>II-A-04(02)</w:t>
            </w:r>
            <w:r w:rsidRPr="00DD0594">
              <w:rPr>
                <w:rFonts w:hint="eastAsia"/>
              </w:rPr>
              <w:t>”页面；</w:t>
            </w:r>
          </w:p>
          <w:p w:rsidR="0039054D" w:rsidRPr="00DD0594" w:rsidRDefault="0039054D" w:rsidP="0039054D">
            <w:r w:rsidRPr="00DD0594">
              <w:rPr>
                <w:rFonts w:hint="eastAsia"/>
              </w:rPr>
              <w:t>2</w:t>
            </w:r>
            <w:r w:rsidRPr="00DD0594">
              <w:rPr>
                <w:rFonts w:hint="eastAsia"/>
              </w:rPr>
              <w:t>、“微信支付”，则跳转至微信三方支付页面；</w:t>
            </w:r>
          </w:p>
          <w:p w:rsidR="0039054D" w:rsidRPr="00DD0594" w:rsidRDefault="0039054D" w:rsidP="0039054D">
            <w:r w:rsidRPr="00DD0594">
              <w:rPr>
                <w:rFonts w:hint="eastAsia"/>
              </w:rPr>
              <w:t>3</w:t>
            </w:r>
            <w:r w:rsidRPr="00DD0594">
              <w:rPr>
                <w:rFonts w:hint="eastAsia"/>
              </w:rPr>
              <w:t>、“支付宝支付”，则跳转至支付宝三方支付页面。</w:t>
            </w:r>
          </w:p>
        </w:tc>
        <w:tc>
          <w:tcPr>
            <w:tcW w:w="2341" w:type="dxa"/>
          </w:tcPr>
          <w:p w:rsidR="0039054D" w:rsidRPr="00DD0594" w:rsidRDefault="0039054D" w:rsidP="0039054D">
            <w:r w:rsidRPr="00DD0594">
              <w:t>1</w:t>
            </w:r>
            <w:r w:rsidRPr="00DD0594">
              <w:rPr>
                <w:rFonts w:hint="eastAsia"/>
              </w:rPr>
              <w:t>、</w:t>
            </w:r>
            <w:r w:rsidR="00AA400E" w:rsidRPr="00DD0594">
              <w:rPr>
                <w:rFonts w:hint="eastAsia"/>
              </w:rPr>
              <w:t>支付失败，浮窗提示“支付失败”</w:t>
            </w:r>
          </w:p>
          <w:p w:rsidR="0039054D" w:rsidRPr="00DD0594" w:rsidRDefault="0039054D" w:rsidP="0039054D">
            <w:pPr>
              <w:rPr>
                <w:highlight w:val="yellow"/>
              </w:rPr>
            </w:pPr>
            <w:r w:rsidRPr="00DD0594">
              <w:t>2</w:t>
            </w:r>
            <w:r w:rsidRPr="00DD0594">
              <w:rPr>
                <w:rFonts w:hint="eastAsia"/>
              </w:rPr>
              <w:t>、断网时，显示通用断网提示浮窗。</w:t>
            </w:r>
          </w:p>
        </w:tc>
      </w:tr>
      <w:tr w:rsidR="00DD0594" w:rsidRPr="00DD0594" w:rsidTr="0039054D">
        <w:tc>
          <w:tcPr>
            <w:tcW w:w="1384" w:type="dxa"/>
            <w:vMerge/>
          </w:tcPr>
          <w:p w:rsidR="0039054D" w:rsidRPr="00DD0594" w:rsidRDefault="0039054D" w:rsidP="0039054D">
            <w:pPr>
              <w:jc w:val="center"/>
            </w:pPr>
          </w:p>
        </w:tc>
        <w:tc>
          <w:tcPr>
            <w:tcW w:w="1559" w:type="dxa"/>
          </w:tcPr>
          <w:p w:rsidR="0039054D" w:rsidRPr="00DD0594" w:rsidRDefault="0039054D" w:rsidP="0039054D">
            <w:pPr>
              <w:jc w:val="center"/>
            </w:pPr>
            <w:r w:rsidRPr="00DD0594">
              <w:rPr>
                <w:rFonts w:hint="eastAsia"/>
              </w:rPr>
              <w:t>更多菜单</w:t>
            </w:r>
          </w:p>
        </w:tc>
        <w:tc>
          <w:tcPr>
            <w:tcW w:w="4678" w:type="dxa"/>
          </w:tcPr>
          <w:p w:rsidR="0039054D" w:rsidRPr="00DD0594" w:rsidRDefault="0039054D" w:rsidP="0039054D">
            <w:r w:rsidRPr="00DD0594">
              <w:rPr>
                <w:rFonts w:hint="eastAsia"/>
              </w:rPr>
              <w:t>1</w:t>
            </w:r>
            <w:r w:rsidRPr="00DD0594">
              <w:rPr>
                <w:rFonts w:hint="eastAsia"/>
              </w:rPr>
              <w:t>、点击，显示更多菜单项：联系客服、申请复核；</w:t>
            </w:r>
          </w:p>
          <w:p w:rsidR="0039054D" w:rsidRPr="00DD0594" w:rsidRDefault="0039054D" w:rsidP="0039054D">
            <w:r w:rsidRPr="00DD0594">
              <w:rPr>
                <w:rFonts w:hint="eastAsia"/>
              </w:rPr>
              <w:t>2</w:t>
            </w:r>
            <w:r w:rsidRPr="00DD0594">
              <w:rPr>
                <w:rFonts w:hint="eastAsia"/>
              </w:rPr>
              <w:t>、点击“联系客服”，则显示拨号界面，并传入</w:t>
            </w:r>
            <w:r w:rsidRPr="00DD0594">
              <w:rPr>
                <w:rFonts w:hint="eastAsia"/>
                <w:b/>
              </w:rPr>
              <w:t>订单归属方</w:t>
            </w:r>
            <w:r w:rsidRPr="00DD0594">
              <w:rPr>
                <w:rFonts w:hint="eastAsia"/>
              </w:rPr>
              <w:t>的客服号码；</w:t>
            </w:r>
          </w:p>
          <w:p w:rsidR="0039054D" w:rsidRPr="00DD0594" w:rsidRDefault="0039054D" w:rsidP="0039054D">
            <w:r w:rsidRPr="00DD0594">
              <w:rPr>
                <w:rFonts w:hint="eastAsia"/>
              </w:rPr>
              <w:t>3</w:t>
            </w:r>
            <w:r w:rsidRPr="00DD0594">
              <w:rPr>
                <w:rFonts w:hint="eastAsia"/>
              </w:rPr>
              <w:t>、点击“申请复核”，显示弹框提示，文案“行程费存在异常可以申请复核，确定要复核？”；</w:t>
            </w:r>
          </w:p>
          <w:p w:rsidR="0039054D" w:rsidRPr="00DD0594" w:rsidRDefault="0039054D" w:rsidP="0039054D">
            <w:r w:rsidRPr="00DD0594">
              <w:rPr>
                <w:rFonts w:hint="eastAsia"/>
              </w:rPr>
              <w:t>（</w:t>
            </w:r>
            <w:r w:rsidRPr="00DD0594">
              <w:rPr>
                <w:rFonts w:hint="eastAsia"/>
              </w:rPr>
              <w:t>1</w:t>
            </w:r>
            <w:r w:rsidRPr="00DD0594">
              <w:rPr>
                <w:rFonts w:hint="eastAsia"/>
              </w:rPr>
              <w:t>）点击“取消”则关闭当前弹框；</w:t>
            </w:r>
          </w:p>
          <w:p w:rsidR="0039054D" w:rsidRPr="00DD0594" w:rsidRDefault="0039054D" w:rsidP="0039054D">
            <w:r w:rsidRPr="00DD0594">
              <w:rPr>
                <w:rFonts w:hint="eastAsia"/>
              </w:rPr>
              <w:t>（</w:t>
            </w:r>
            <w:r w:rsidRPr="00DD0594">
              <w:rPr>
                <w:rFonts w:hint="eastAsia"/>
              </w:rPr>
              <w:t>2</w:t>
            </w:r>
            <w:r w:rsidRPr="00DD0594">
              <w:rPr>
                <w:rFonts w:hint="eastAsia"/>
              </w:rPr>
              <w:t>）点击“确定”，则提交复核申请到</w:t>
            </w:r>
            <w:r w:rsidRPr="00DD0594">
              <w:rPr>
                <w:rFonts w:hint="eastAsia"/>
                <w:b/>
              </w:rPr>
              <w:t>订单归属方</w:t>
            </w:r>
            <w:r w:rsidRPr="00DD0594">
              <w:rPr>
                <w:rFonts w:hint="eastAsia"/>
              </w:rPr>
              <w:t>。</w:t>
            </w:r>
          </w:p>
          <w:p w:rsidR="0039054D" w:rsidRPr="00DD0594" w:rsidRDefault="0039054D" w:rsidP="0039054D">
            <w:r w:rsidRPr="00DD0594">
              <w:rPr>
                <w:rFonts w:hint="eastAsia"/>
              </w:rPr>
              <w:t>（</w:t>
            </w:r>
            <w:r w:rsidRPr="00DD0594">
              <w:rPr>
                <w:rFonts w:hint="eastAsia"/>
              </w:rPr>
              <w:t>3</w:t>
            </w:r>
            <w:r w:rsidRPr="00DD0594">
              <w:rPr>
                <w:rFonts w:hint="eastAsia"/>
              </w:rPr>
              <w:t>）提交成功，则冒泡提示“申请复核成功，客服会与您联系”；</w:t>
            </w:r>
          </w:p>
          <w:p w:rsidR="0039054D" w:rsidRPr="00DD0594" w:rsidRDefault="0039054D" w:rsidP="0039054D">
            <w:r w:rsidRPr="00DD0594">
              <w:rPr>
                <w:rFonts w:hint="eastAsia"/>
              </w:rPr>
              <w:t>（</w:t>
            </w:r>
            <w:r w:rsidRPr="00DD0594">
              <w:rPr>
                <w:rFonts w:hint="eastAsia"/>
              </w:rPr>
              <w:t>4</w:t>
            </w:r>
            <w:r w:rsidRPr="00DD0594">
              <w:rPr>
                <w:rFonts w:hint="eastAsia"/>
              </w:rPr>
              <w:t>）提交失败，则冒泡提示“申请复核失败”。</w:t>
            </w:r>
          </w:p>
        </w:tc>
        <w:tc>
          <w:tcPr>
            <w:tcW w:w="2341" w:type="dxa"/>
          </w:tcPr>
          <w:p w:rsidR="0039054D" w:rsidRPr="00DD0594" w:rsidRDefault="0039054D" w:rsidP="0039054D">
            <w:r w:rsidRPr="00DD0594">
              <w:rPr>
                <w:rFonts w:hint="eastAsia"/>
              </w:rPr>
              <w:t>断网时，显示通用断网提示浮窗。</w:t>
            </w:r>
          </w:p>
        </w:tc>
      </w:tr>
      <w:tr w:rsidR="00DD0594" w:rsidRPr="00DD0594" w:rsidTr="0039054D">
        <w:tc>
          <w:tcPr>
            <w:tcW w:w="1384" w:type="dxa"/>
            <w:vMerge w:val="restart"/>
          </w:tcPr>
          <w:p w:rsidR="0039054D" w:rsidRPr="00DD0594" w:rsidRDefault="0039054D" w:rsidP="0039054D">
            <w:pPr>
              <w:jc w:val="center"/>
            </w:pPr>
            <w:r w:rsidRPr="00DD0594">
              <w:rPr>
                <w:rFonts w:hint="eastAsia"/>
              </w:rPr>
              <w:t>II-A-03(05)/</w:t>
            </w:r>
          </w:p>
          <w:p w:rsidR="0039054D" w:rsidRPr="00DD0594" w:rsidRDefault="0039054D" w:rsidP="0039054D">
            <w:pPr>
              <w:jc w:val="center"/>
            </w:pPr>
            <w:r w:rsidRPr="00DD0594">
              <w:rPr>
                <w:rFonts w:hint="eastAsia"/>
              </w:rPr>
              <w:t>II-A-03(06)</w:t>
            </w:r>
          </w:p>
        </w:tc>
        <w:tc>
          <w:tcPr>
            <w:tcW w:w="1559" w:type="dxa"/>
          </w:tcPr>
          <w:p w:rsidR="0039054D" w:rsidRPr="00DD0594" w:rsidRDefault="0039054D" w:rsidP="0039054D">
            <w:pPr>
              <w:jc w:val="center"/>
            </w:pPr>
            <w:r w:rsidRPr="00DD0594">
              <w:rPr>
                <w:rFonts w:hint="eastAsia"/>
              </w:rPr>
              <w:t>微信支付</w:t>
            </w:r>
          </w:p>
        </w:tc>
        <w:tc>
          <w:tcPr>
            <w:tcW w:w="4678" w:type="dxa"/>
          </w:tcPr>
          <w:p w:rsidR="0039054D" w:rsidRPr="00DD0594" w:rsidRDefault="0039054D" w:rsidP="0039054D">
            <w:r w:rsidRPr="00DD0594">
              <w:rPr>
                <w:rFonts w:hint="eastAsia"/>
              </w:rPr>
              <w:t>收款方为服务车企简称，其中运管端收款方为平台公司简称。</w:t>
            </w:r>
          </w:p>
        </w:tc>
        <w:tc>
          <w:tcPr>
            <w:tcW w:w="2341" w:type="dxa"/>
          </w:tcPr>
          <w:p w:rsidR="0039054D" w:rsidRPr="00DD0594" w:rsidRDefault="0039054D" w:rsidP="0039054D"/>
        </w:tc>
      </w:tr>
      <w:tr w:rsidR="00DD0594" w:rsidRPr="00DD0594" w:rsidTr="0039054D">
        <w:tc>
          <w:tcPr>
            <w:tcW w:w="1384" w:type="dxa"/>
            <w:vMerge/>
          </w:tcPr>
          <w:p w:rsidR="0039054D" w:rsidRPr="00DD0594" w:rsidRDefault="0039054D" w:rsidP="0039054D">
            <w:pPr>
              <w:jc w:val="center"/>
            </w:pPr>
          </w:p>
        </w:tc>
        <w:tc>
          <w:tcPr>
            <w:tcW w:w="1559" w:type="dxa"/>
          </w:tcPr>
          <w:p w:rsidR="0039054D" w:rsidRPr="00DD0594" w:rsidRDefault="0039054D" w:rsidP="0039054D">
            <w:pPr>
              <w:jc w:val="center"/>
            </w:pPr>
            <w:r w:rsidRPr="00DD0594">
              <w:rPr>
                <w:rFonts w:hint="eastAsia"/>
              </w:rPr>
              <w:t>支付宝支付</w:t>
            </w:r>
          </w:p>
        </w:tc>
        <w:tc>
          <w:tcPr>
            <w:tcW w:w="4678" w:type="dxa"/>
          </w:tcPr>
          <w:p w:rsidR="0039054D" w:rsidRPr="00DD0594" w:rsidRDefault="0039054D" w:rsidP="0039054D">
            <w:r w:rsidRPr="00DD0594">
              <w:rPr>
                <w:rFonts w:hint="eastAsia"/>
              </w:rPr>
              <w:t>订单信息取产品名称和订单编号</w:t>
            </w:r>
          </w:p>
        </w:tc>
        <w:tc>
          <w:tcPr>
            <w:tcW w:w="2341" w:type="dxa"/>
          </w:tcPr>
          <w:p w:rsidR="0039054D" w:rsidRPr="00DD0594" w:rsidRDefault="0039054D" w:rsidP="0039054D"/>
        </w:tc>
      </w:tr>
      <w:tr w:rsidR="0039054D" w:rsidRPr="00DD0594" w:rsidTr="0039054D">
        <w:tc>
          <w:tcPr>
            <w:tcW w:w="1384" w:type="dxa"/>
            <w:vMerge/>
          </w:tcPr>
          <w:p w:rsidR="0039054D" w:rsidRPr="00DD0594" w:rsidRDefault="0039054D" w:rsidP="0039054D">
            <w:pPr>
              <w:jc w:val="center"/>
            </w:pPr>
          </w:p>
        </w:tc>
        <w:tc>
          <w:tcPr>
            <w:tcW w:w="1559" w:type="dxa"/>
          </w:tcPr>
          <w:p w:rsidR="0039054D" w:rsidRPr="00DD0594" w:rsidRDefault="0039054D" w:rsidP="0039054D">
            <w:pPr>
              <w:jc w:val="center"/>
            </w:pPr>
            <w:r w:rsidRPr="00DD0594">
              <w:rPr>
                <w:rFonts w:hint="eastAsia"/>
              </w:rPr>
              <w:t>支付结果反馈</w:t>
            </w:r>
          </w:p>
        </w:tc>
        <w:tc>
          <w:tcPr>
            <w:tcW w:w="4678" w:type="dxa"/>
          </w:tcPr>
          <w:p w:rsidR="0039054D" w:rsidRPr="00DD0594" w:rsidRDefault="0039054D" w:rsidP="0039054D">
            <w:r w:rsidRPr="00DD0594">
              <w:rPr>
                <w:rFonts w:hint="eastAsia"/>
              </w:rPr>
              <w:t>1</w:t>
            </w:r>
            <w:r w:rsidRPr="00DD0594">
              <w:rPr>
                <w:rFonts w:hint="eastAsia"/>
              </w:rPr>
              <w:t>、支付成功，跳转至“已完成”页面，参见“</w:t>
            </w:r>
            <w:r w:rsidRPr="00DD0594">
              <w:rPr>
                <w:rFonts w:hint="eastAsia"/>
              </w:rPr>
              <w:t>II-A-04(02)</w:t>
            </w:r>
            <w:r w:rsidRPr="00DD0594">
              <w:rPr>
                <w:rFonts w:hint="eastAsia"/>
              </w:rPr>
              <w:t>”；</w:t>
            </w:r>
          </w:p>
          <w:p w:rsidR="0039054D" w:rsidRPr="00DD0594" w:rsidRDefault="0039054D" w:rsidP="0039054D">
            <w:r w:rsidRPr="00DD0594">
              <w:rPr>
                <w:rFonts w:hint="eastAsia"/>
              </w:rPr>
              <w:t>2</w:t>
            </w:r>
            <w:r w:rsidRPr="00DD0594">
              <w:rPr>
                <w:rFonts w:hint="eastAsia"/>
              </w:rPr>
              <w:t>、支付失败，在“待付结”页面浮窗提示“支付失败”；【参照一期】</w:t>
            </w:r>
          </w:p>
        </w:tc>
        <w:tc>
          <w:tcPr>
            <w:tcW w:w="2341" w:type="dxa"/>
          </w:tcPr>
          <w:p w:rsidR="0039054D" w:rsidRPr="00DD0594" w:rsidRDefault="0039054D" w:rsidP="0039054D"/>
        </w:tc>
      </w:tr>
    </w:tbl>
    <w:p w:rsidR="0039054D" w:rsidRPr="00DD0594" w:rsidRDefault="0039054D" w:rsidP="0039054D"/>
    <w:p w:rsidR="0039054D" w:rsidRPr="00DD0594" w:rsidRDefault="0039054D" w:rsidP="0039054D">
      <w:pPr>
        <w:pStyle w:val="5"/>
      </w:pPr>
      <w:r w:rsidRPr="00DD0594">
        <w:rPr>
          <w:rFonts w:hint="eastAsia"/>
        </w:rPr>
        <w:lastRenderedPageBreak/>
        <w:t>已完成订单详情（出租车）</w:t>
      </w:r>
    </w:p>
    <w:p w:rsidR="0039054D" w:rsidRPr="00DD0594" w:rsidRDefault="0039054D" w:rsidP="0039054D">
      <w:pPr>
        <w:pStyle w:val="6"/>
      </w:pPr>
      <w:r w:rsidRPr="00DD0594">
        <w:rPr>
          <w:rFonts w:hint="eastAsia"/>
        </w:rPr>
        <w:t>用例描述</w:t>
      </w:r>
    </w:p>
    <w:p w:rsidR="0039054D" w:rsidRPr="00DD0594" w:rsidRDefault="0039054D" w:rsidP="0039054D">
      <w:r w:rsidRPr="00DD0594">
        <w:rPr>
          <w:rFonts w:hint="eastAsia"/>
        </w:rPr>
        <w:t>司机端，乘客在线支付成功、司机结算成功跳转到“已完成”页面。</w:t>
      </w:r>
    </w:p>
    <w:p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384"/>
        <w:gridCol w:w="1418"/>
        <w:gridCol w:w="4961"/>
        <w:gridCol w:w="2199"/>
      </w:tblGrid>
      <w:tr w:rsidR="00DD0594" w:rsidRPr="00DD0594" w:rsidTr="0039054D">
        <w:tc>
          <w:tcPr>
            <w:tcW w:w="1384" w:type="dxa"/>
            <w:shd w:val="clear" w:color="auto" w:fill="BFBFBF" w:themeFill="background1" w:themeFillShade="BF"/>
          </w:tcPr>
          <w:p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8" w:type="dxa"/>
            <w:shd w:val="clear" w:color="auto" w:fill="BFBFBF" w:themeFill="background1" w:themeFillShade="BF"/>
          </w:tcPr>
          <w:p w:rsidR="0039054D" w:rsidRPr="00DD0594" w:rsidRDefault="0039054D" w:rsidP="0039054D">
            <w:pPr>
              <w:jc w:val="center"/>
              <w:rPr>
                <w:b/>
              </w:rPr>
            </w:pPr>
            <w:r w:rsidRPr="00DD0594">
              <w:rPr>
                <w:rFonts w:hint="eastAsia"/>
                <w:b/>
              </w:rPr>
              <w:t>元素名称</w:t>
            </w:r>
          </w:p>
        </w:tc>
        <w:tc>
          <w:tcPr>
            <w:tcW w:w="4961" w:type="dxa"/>
            <w:shd w:val="clear" w:color="auto" w:fill="BFBFBF" w:themeFill="background1" w:themeFillShade="BF"/>
          </w:tcPr>
          <w:p w:rsidR="0039054D" w:rsidRPr="00DD0594" w:rsidRDefault="0039054D" w:rsidP="0039054D">
            <w:pPr>
              <w:jc w:val="center"/>
              <w:rPr>
                <w:b/>
              </w:rPr>
            </w:pPr>
            <w:r w:rsidRPr="00DD0594">
              <w:rPr>
                <w:rFonts w:hint="eastAsia"/>
                <w:b/>
              </w:rPr>
              <w:t>描述</w:t>
            </w:r>
          </w:p>
        </w:tc>
        <w:tc>
          <w:tcPr>
            <w:tcW w:w="2199" w:type="dxa"/>
            <w:shd w:val="clear" w:color="auto" w:fill="BFBFBF" w:themeFill="background1" w:themeFillShade="BF"/>
          </w:tcPr>
          <w:p w:rsidR="0039054D" w:rsidRPr="00DD0594" w:rsidRDefault="0039054D" w:rsidP="0039054D">
            <w:pPr>
              <w:jc w:val="center"/>
              <w:rPr>
                <w:b/>
              </w:rPr>
            </w:pPr>
            <w:r w:rsidRPr="00DD0594">
              <w:rPr>
                <w:rFonts w:hint="eastAsia"/>
                <w:b/>
              </w:rPr>
              <w:t>异常处理</w:t>
            </w:r>
          </w:p>
        </w:tc>
      </w:tr>
      <w:tr w:rsidR="00DD0594" w:rsidRPr="00DD0594" w:rsidTr="0039054D">
        <w:tc>
          <w:tcPr>
            <w:tcW w:w="1384" w:type="dxa"/>
            <w:vMerge w:val="restart"/>
          </w:tcPr>
          <w:p w:rsidR="0039054D" w:rsidRPr="00DD0594" w:rsidRDefault="0039054D" w:rsidP="0039054D">
            <w:pPr>
              <w:jc w:val="center"/>
            </w:pPr>
            <w:r w:rsidRPr="00DD0594">
              <w:rPr>
                <w:rFonts w:hint="eastAsia"/>
              </w:rPr>
              <w:t>II-A-04</w:t>
            </w:r>
          </w:p>
        </w:tc>
        <w:tc>
          <w:tcPr>
            <w:tcW w:w="1418" w:type="dxa"/>
          </w:tcPr>
          <w:p w:rsidR="0039054D" w:rsidRPr="00DD0594" w:rsidRDefault="0039054D" w:rsidP="0039054D">
            <w:pPr>
              <w:jc w:val="center"/>
            </w:pPr>
            <w:r w:rsidRPr="00DD0594">
              <w:rPr>
                <w:rFonts w:hint="eastAsia"/>
              </w:rPr>
              <w:t>支付方式</w:t>
            </w:r>
          </w:p>
        </w:tc>
        <w:tc>
          <w:tcPr>
            <w:tcW w:w="4961" w:type="dxa"/>
          </w:tcPr>
          <w:p w:rsidR="0039054D" w:rsidRPr="00DD0594" w:rsidRDefault="0039054D" w:rsidP="0039054D">
            <w:r w:rsidRPr="00DD0594">
              <w:rPr>
                <w:rFonts w:hint="eastAsia"/>
              </w:rPr>
              <w:t>1</w:t>
            </w:r>
            <w:r w:rsidRPr="00DD0594">
              <w:rPr>
                <w:rFonts w:hint="eastAsia"/>
              </w:rPr>
              <w:t>、行程费，若乘客在线支付，则显示为“在线支付”；</w:t>
            </w:r>
          </w:p>
          <w:p w:rsidR="0039054D" w:rsidRPr="00DD0594" w:rsidRDefault="0039054D" w:rsidP="0039054D">
            <w:r w:rsidRPr="00DD0594">
              <w:rPr>
                <w:rFonts w:hint="eastAsia"/>
              </w:rPr>
              <w:t>2</w:t>
            </w:r>
            <w:r w:rsidRPr="00DD0594">
              <w:rPr>
                <w:rFonts w:hint="eastAsia"/>
              </w:rPr>
              <w:t>、行程费，若乘客线下付现，则显示为“线下付现”。</w:t>
            </w:r>
          </w:p>
        </w:tc>
        <w:tc>
          <w:tcPr>
            <w:tcW w:w="2199" w:type="dxa"/>
          </w:tcPr>
          <w:p w:rsidR="0039054D" w:rsidRPr="00DD0594" w:rsidRDefault="0039054D" w:rsidP="0039054D"/>
        </w:tc>
      </w:tr>
      <w:tr w:rsidR="00DD0594" w:rsidRPr="00DD0594" w:rsidTr="0039054D">
        <w:tc>
          <w:tcPr>
            <w:tcW w:w="1384" w:type="dxa"/>
            <w:vMerge/>
          </w:tcPr>
          <w:p w:rsidR="0039054D" w:rsidRPr="00DD0594" w:rsidRDefault="0039054D" w:rsidP="0039054D">
            <w:pPr>
              <w:jc w:val="center"/>
            </w:pPr>
          </w:p>
        </w:tc>
        <w:tc>
          <w:tcPr>
            <w:tcW w:w="1418" w:type="dxa"/>
          </w:tcPr>
          <w:p w:rsidR="0039054D" w:rsidRPr="00DD0594" w:rsidRDefault="0039054D" w:rsidP="0039054D">
            <w:pPr>
              <w:jc w:val="center"/>
            </w:pPr>
            <w:r w:rsidRPr="00DD0594">
              <w:rPr>
                <w:rFonts w:hint="eastAsia"/>
              </w:rPr>
              <w:t>支付状态</w:t>
            </w:r>
          </w:p>
        </w:tc>
        <w:tc>
          <w:tcPr>
            <w:tcW w:w="4961" w:type="dxa"/>
          </w:tcPr>
          <w:p w:rsidR="0039054D" w:rsidRPr="00DD0594" w:rsidRDefault="0039054D" w:rsidP="0039054D">
            <w:r w:rsidRPr="00DD0594">
              <w:rPr>
                <w:rFonts w:hint="eastAsia"/>
              </w:rPr>
              <w:t>1</w:t>
            </w:r>
            <w:r w:rsidR="003A3D0E" w:rsidRPr="00DD0594">
              <w:rPr>
                <w:rFonts w:hint="eastAsia"/>
              </w:rPr>
              <w:t>、行程费，若在线支付且乘客已支付</w:t>
            </w:r>
            <w:r w:rsidRPr="00DD0594">
              <w:rPr>
                <w:rFonts w:hint="eastAsia"/>
              </w:rPr>
              <w:t>，则显示“已支付”；</w:t>
            </w:r>
          </w:p>
          <w:p w:rsidR="0039054D" w:rsidRPr="00DD0594" w:rsidRDefault="0039054D" w:rsidP="0039054D">
            <w:r w:rsidRPr="00DD0594">
              <w:rPr>
                <w:rFonts w:hint="eastAsia"/>
              </w:rPr>
              <w:t>2</w:t>
            </w:r>
            <w:r w:rsidR="003A3D0E" w:rsidRPr="00DD0594">
              <w:rPr>
                <w:rFonts w:hint="eastAsia"/>
              </w:rPr>
              <w:t>、行程费，若在线支付且乘客未支付</w:t>
            </w:r>
            <w:r w:rsidRPr="00DD0594">
              <w:rPr>
                <w:rFonts w:hint="eastAsia"/>
              </w:rPr>
              <w:t>，则显示“未支付”；</w:t>
            </w:r>
          </w:p>
          <w:p w:rsidR="0039054D" w:rsidRPr="00DD0594" w:rsidRDefault="0039054D" w:rsidP="0039054D">
            <w:r w:rsidRPr="00DD0594">
              <w:rPr>
                <w:rFonts w:hint="eastAsia"/>
              </w:rPr>
              <w:t>3</w:t>
            </w:r>
            <w:r w:rsidRPr="00DD0594">
              <w:rPr>
                <w:rFonts w:hint="eastAsia"/>
              </w:rPr>
              <w:t>、行程费，若</w:t>
            </w:r>
            <w:r w:rsidR="003A3D0E" w:rsidRPr="00DD0594">
              <w:rPr>
                <w:rFonts w:hint="eastAsia"/>
              </w:rPr>
              <w:t>线下付现且</w:t>
            </w:r>
            <w:r w:rsidRPr="00DD0594">
              <w:rPr>
                <w:rFonts w:hint="eastAsia"/>
              </w:rPr>
              <w:t>司机已结算，则显示“已结算”</w:t>
            </w:r>
          </w:p>
        </w:tc>
        <w:tc>
          <w:tcPr>
            <w:tcW w:w="2199" w:type="dxa"/>
          </w:tcPr>
          <w:p w:rsidR="0039054D" w:rsidRPr="00DD0594" w:rsidRDefault="0039054D" w:rsidP="0039054D"/>
        </w:tc>
      </w:tr>
      <w:tr w:rsidR="0039054D" w:rsidRPr="00DD0594" w:rsidTr="0039054D">
        <w:tc>
          <w:tcPr>
            <w:tcW w:w="1384" w:type="dxa"/>
            <w:vMerge/>
          </w:tcPr>
          <w:p w:rsidR="0039054D" w:rsidRPr="00DD0594" w:rsidRDefault="0039054D" w:rsidP="0039054D">
            <w:pPr>
              <w:jc w:val="center"/>
            </w:pPr>
          </w:p>
        </w:tc>
        <w:tc>
          <w:tcPr>
            <w:tcW w:w="1418" w:type="dxa"/>
          </w:tcPr>
          <w:p w:rsidR="0039054D" w:rsidRPr="00DD0594" w:rsidRDefault="0039054D" w:rsidP="0039054D">
            <w:pPr>
              <w:jc w:val="center"/>
            </w:pPr>
            <w:r w:rsidRPr="00DD0594">
              <w:rPr>
                <w:rFonts w:hint="eastAsia"/>
              </w:rPr>
              <w:t>其他元素</w:t>
            </w:r>
          </w:p>
        </w:tc>
        <w:tc>
          <w:tcPr>
            <w:tcW w:w="4961" w:type="dxa"/>
          </w:tcPr>
          <w:p w:rsidR="0039054D" w:rsidRPr="00DD0594" w:rsidRDefault="0039054D" w:rsidP="0039054D">
            <w:r w:rsidRPr="00DD0594">
              <w:rPr>
                <w:rFonts w:hint="eastAsia"/>
              </w:rPr>
              <w:t>1</w:t>
            </w:r>
            <w:r w:rsidRPr="00DD0594">
              <w:rPr>
                <w:rFonts w:hint="eastAsia"/>
              </w:rPr>
              <w:t>、其他元素，可参见“</w:t>
            </w:r>
            <w:r w:rsidRPr="00DD0594">
              <w:rPr>
                <w:rFonts w:hint="eastAsia"/>
              </w:rPr>
              <w:t>II-A-03</w:t>
            </w:r>
            <w:r w:rsidRPr="00DD0594">
              <w:rPr>
                <w:rFonts w:hint="eastAsia"/>
              </w:rPr>
              <w:t>”页面说明。</w:t>
            </w:r>
          </w:p>
        </w:tc>
        <w:tc>
          <w:tcPr>
            <w:tcW w:w="2199" w:type="dxa"/>
          </w:tcPr>
          <w:p w:rsidR="0039054D" w:rsidRPr="00DD0594" w:rsidRDefault="0039054D" w:rsidP="0039054D"/>
        </w:tc>
      </w:tr>
    </w:tbl>
    <w:p w:rsidR="0039054D" w:rsidRPr="00DD0594" w:rsidRDefault="0039054D" w:rsidP="0039054D"/>
    <w:p w:rsidR="0039054D" w:rsidRPr="00DD0594" w:rsidRDefault="0039054D" w:rsidP="0039054D">
      <w:pPr>
        <w:pStyle w:val="5"/>
      </w:pPr>
      <w:r w:rsidRPr="00DD0594">
        <w:rPr>
          <w:rFonts w:hint="eastAsia"/>
        </w:rPr>
        <w:t>订单列表项（出租车）</w:t>
      </w:r>
    </w:p>
    <w:p w:rsidR="0039054D" w:rsidRPr="00DD0594" w:rsidRDefault="0039054D" w:rsidP="0039054D">
      <w:pPr>
        <w:pStyle w:val="6"/>
      </w:pPr>
      <w:r w:rsidRPr="00DD0594">
        <w:rPr>
          <w:rFonts w:hint="eastAsia"/>
        </w:rPr>
        <w:t>用例描述</w:t>
      </w:r>
    </w:p>
    <w:p w:rsidR="0039054D" w:rsidRPr="00DD0594" w:rsidRDefault="0039054D" w:rsidP="0039054D">
      <w:r w:rsidRPr="00DD0594">
        <w:rPr>
          <w:rFonts w:hint="eastAsia"/>
        </w:rPr>
        <w:t>二期出租车的订单管理拆分为：当前订单、待付结、已完成。类别划分参见公共规则描述。</w:t>
      </w:r>
    </w:p>
    <w:p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384"/>
        <w:gridCol w:w="1418"/>
        <w:gridCol w:w="4536"/>
        <w:gridCol w:w="2624"/>
      </w:tblGrid>
      <w:tr w:rsidR="00DD0594" w:rsidRPr="00DD0594" w:rsidTr="0039054D">
        <w:tc>
          <w:tcPr>
            <w:tcW w:w="1384" w:type="dxa"/>
            <w:shd w:val="clear" w:color="auto" w:fill="BFBFBF" w:themeFill="background1" w:themeFillShade="BF"/>
          </w:tcPr>
          <w:p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8" w:type="dxa"/>
            <w:shd w:val="clear" w:color="auto" w:fill="BFBFBF" w:themeFill="background1" w:themeFillShade="BF"/>
          </w:tcPr>
          <w:p w:rsidR="0039054D" w:rsidRPr="00DD0594" w:rsidRDefault="0039054D" w:rsidP="0039054D">
            <w:pPr>
              <w:jc w:val="center"/>
              <w:rPr>
                <w:b/>
              </w:rPr>
            </w:pPr>
            <w:r w:rsidRPr="00DD0594">
              <w:rPr>
                <w:rFonts w:hint="eastAsia"/>
                <w:b/>
              </w:rPr>
              <w:t>元素名称</w:t>
            </w:r>
          </w:p>
        </w:tc>
        <w:tc>
          <w:tcPr>
            <w:tcW w:w="4536" w:type="dxa"/>
            <w:shd w:val="clear" w:color="auto" w:fill="BFBFBF" w:themeFill="background1" w:themeFillShade="BF"/>
          </w:tcPr>
          <w:p w:rsidR="0039054D" w:rsidRPr="00DD0594" w:rsidRDefault="0039054D" w:rsidP="0039054D">
            <w:pPr>
              <w:jc w:val="center"/>
              <w:rPr>
                <w:b/>
              </w:rPr>
            </w:pPr>
            <w:r w:rsidRPr="00DD0594">
              <w:rPr>
                <w:rFonts w:hint="eastAsia"/>
                <w:b/>
              </w:rPr>
              <w:t>描述</w:t>
            </w:r>
          </w:p>
        </w:tc>
        <w:tc>
          <w:tcPr>
            <w:tcW w:w="2624" w:type="dxa"/>
            <w:shd w:val="clear" w:color="auto" w:fill="BFBFBF" w:themeFill="background1" w:themeFillShade="BF"/>
          </w:tcPr>
          <w:p w:rsidR="0039054D" w:rsidRPr="00DD0594" w:rsidRDefault="0039054D" w:rsidP="0039054D">
            <w:pPr>
              <w:jc w:val="center"/>
              <w:rPr>
                <w:b/>
              </w:rPr>
            </w:pPr>
            <w:r w:rsidRPr="00DD0594">
              <w:rPr>
                <w:rFonts w:hint="eastAsia"/>
                <w:b/>
              </w:rPr>
              <w:t>异常处理</w:t>
            </w:r>
          </w:p>
        </w:tc>
      </w:tr>
      <w:tr w:rsidR="00DD0594" w:rsidRPr="00DD0594" w:rsidTr="0039054D">
        <w:tc>
          <w:tcPr>
            <w:tcW w:w="1384" w:type="dxa"/>
            <w:vMerge w:val="restart"/>
          </w:tcPr>
          <w:p w:rsidR="0039054D" w:rsidRPr="00DD0594" w:rsidRDefault="0039054D" w:rsidP="0039054D">
            <w:pPr>
              <w:jc w:val="center"/>
            </w:pPr>
            <w:r w:rsidRPr="00DD0594">
              <w:rPr>
                <w:rFonts w:hint="eastAsia"/>
              </w:rPr>
              <w:t>II-A-01(01)</w:t>
            </w:r>
          </w:p>
          <w:p w:rsidR="0039054D" w:rsidRPr="00DD0594" w:rsidRDefault="0039054D" w:rsidP="0039054D">
            <w:pPr>
              <w:jc w:val="center"/>
            </w:pPr>
            <w:r w:rsidRPr="00DD0594">
              <w:rPr>
                <w:rFonts w:hint="eastAsia"/>
              </w:rPr>
              <w:t>当前订单</w:t>
            </w:r>
          </w:p>
        </w:tc>
        <w:tc>
          <w:tcPr>
            <w:tcW w:w="1418" w:type="dxa"/>
          </w:tcPr>
          <w:p w:rsidR="0039054D" w:rsidRPr="00DD0594" w:rsidRDefault="0039054D" w:rsidP="0039054D">
            <w:pPr>
              <w:jc w:val="center"/>
            </w:pPr>
            <w:r w:rsidRPr="00DD0594">
              <w:rPr>
                <w:rFonts w:hint="eastAsia"/>
              </w:rPr>
              <w:t>说明</w:t>
            </w:r>
          </w:p>
        </w:tc>
        <w:tc>
          <w:tcPr>
            <w:tcW w:w="4536" w:type="dxa"/>
          </w:tcPr>
          <w:p w:rsidR="0039054D" w:rsidRPr="00DD0594" w:rsidRDefault="0039054D" w:rsidP="0039054D">
            <w:r w:rsidRPr="00DD0594">
              <w:rPr>
                <w:rFonts w:hint="eastAsia"/>
              </w:rPr>
              <w:t>1</w:t>
            </w:r>
            <w:r w:rsidRPr="00DD0594">
              <w:rPr>
                <w:rFonts w:hint="eastAsia"/>
              </w:rPr>
              <w:t>、默认显示服务未完成的订单，含行程中订单和“待出发”状态的订单，其中，“行程中”订单参见公共规则描述。</w:t>
            </w:r>
          </w:p>
          <w:p w:rsidR="0039054D" w:rsidRPr="00DD0594" w:rsidRDefault="0039054D" w:rsidP="0039054D">
            <w:r w:rsidRPr="00DD0594">
              <w:rPr>
                <w:rFonts w:hint="eastAsia"/>
              </w:rPr>
              <w:t>2</w:t>
            </w:r>
            <w:r w:rsidRPr="00DD0594">
              <w:rPr>
                <w:rFonts w:hint="eastAsia"/>
              </w:rPr>
              <w:t>、可以上下滑动查看列表信息；</w:t>
            </w:r>
          </w:p>
          <w:p w:rsidR="0039054D" w:rsidRPr="00DD0594" w:rsidRDefault="0039054D" w:rsidP="0039054D">
            <w:r w:rsidRPr="00DD0594">
              <w:rPr>
                <w:rFonts w:hint="eastAsia"/>
              </w:rPr>
              <w:t>3</w:t>
            </w:r>
            <w:r w:rsidRPr="00DD0594">
              <w:rPr>
                <w:rFonts w:hint="eastAsia"/>
              </w:rPr>
              <w:t>、默认按照订单用车时间由近及远的排序顺序显示，行程中订单靠前显示。</w:t>
            </w:r>
          </w:p>
          <w:p w:rsidR="00127E44" w:rsidRPr="00DD0594" w:rsidRDefault="00127E44" w:rsidP="00127E44">
            <w:pPr>
              <w:pStyle w:val="af0"/>
              <w:ind w:firstLineChars="0" w:firstLine="0"/>
            </w:pPr>
            <w:r w:rsidRPr="00DD0594">
              <w:rPr>
                <w:rFonts w:hint="eastAsia"/>
              </w:rPr>
              <w:lastRenderedPageBreak/>
              <w:t>4</w:t>
            </w:r>
            <w:r w:rsidRPr="00DD0594">
              <w:rPr>
                <w:rFonts w:hint="eastAsia"/>
              </w:rPr>
              <w:t>、列表中若订单场景变化，且用户在此页面，则主动刷新列表</w:t>
            </w:r>
          </w:p>
          <w:p w:rsidR="00127E44" w:rsidRPr="00DD0594" w:rsidRDefault="00127E44" w:rsidP="00127E44">
            <w:r w:rsidRPr="00DD0594">
              <w:rPr>
                <w:rFonts w:hint="eastAsia"/>
              </w:rPr>
              <w:t>如：待接单变为已取消。</w:t>
            </w:r>
          </w:p>
        </w:tc>
        <w:tc>
          <w:tcPr>
            <w:tcW w:w="2624" w:type="dxa"/>
          </w:tcPr>
          <w:p w:rsidR="0039054D" w:rsidRPr="00DD0594" w:rsidRDefault="0039054D" w:rsidP="0039054D">
            <w:r w:rsidRPr="00DD0594">
              <w:rPr>
                <w:rFonts w:hint="eastAsia"/>
              </w:rPr>
              <w:lastRenderedPageBreak/>
              <w:t>1</w:t>
            </w:r>
            <w:r w:rsidRPr="00DD0594">
              <w:rPr>
                <w:rFonts w:hint="eastAsia"/>
              </w:rPr>
              <w:t>、列表为空时，提示“暂无行程”，【同一期】；</w:t>
            </w:r>
          </w:p>
          <w:p w:rsidR="0039054D" w:rsidRPr="00DD0594" w:rsidRDefault="0039054D" w:rsidP="0039054D">
            <w:r w:rsidRPr="00DD0594">
              <w:rPr>
                <w:rFonts w:hint="eastAsia"/>
              </w:rPr>
              <w:t>2</w:t>
            </w:r>
            <w:r w:rsidRPr="00DD0594">
              <w:rPr>
                <w:rFonts w:hint="eastAsia"/>
              </w:rPr>
              <w:t>、断网时，显示通用断网提示浮窗。</w:t>
            </w:r>
          </w:p>
        </w:tc>
      </w:tr>
      <w:tr w:rsidR="00DD0594" w:rsidRPr="00DD0594" w:rsidTr="0039054D">
        <w:tc>
          <w:tcPr>
            <w:tcW w:w="1384" w:type="dxa"/>
            <w:vMerge/>
          </w:tcPr>
          <w:p w:rsidR="0039054D" w:rsidRPr="00DD0594" w:rsidRDefault="0039054D" w:rsidP="0039054D">
            <w:pPr>
              <w:jc w:val="center"/>
            </w:pPr>
          </w:p>
        </w:tc>
        <w:tc>
          <w:tcPr>
            <w:tcW w:w="1418" w:type="dxa"/>
          </w:tcPr>
          <w:p w:rsidR="0039054D" w:rsidRPr="00DD0594" w:rsidRDefault="0039054D" w:rsidP="0039054D">
            <w:pPr>
              <w:tabs>
                <w:tab w:val="left" w:pos="664"/>
              </w:tabs>
              <w:jc w:val="center"/>
            </w:pPr>
            <w:r w:rsidRPr="00DD0594">
              <w:rPr>
                <w:rFonts w:hint="eastAsia"/>
              </w:rPr>
              <w:t>下单人头像</w:t>
            </w:r>
          </w:p>
        </w:tc>
        <w:tc>
          <w:tcPr>
            <w:tcW w:w="4536" w:type="dxa"/>
          </w:tcPr>
          <w:p w:rsidR="0039054D" w:rsidRPr="00DD0594" w:rsidRDefault="0039054D" w:rsidP="0039054D">
            <w:r w:rsidRPr="00DD0594">
              <w:rPr>
                <w:rFonts w:hint="eastAsia"/>
              </w:rPr>
              <w:t>1</w:t>
            </w:r>
            <w:r w:rsidRPr="00DD0594">
              <w:rPr>
                <w:rFonts w:hint="eastAsia"/>
              </w:rPr>
              <w:t>、若下单人未修改头像，则显示默认头像；</w:t>
            </w:r>
          </w:p>
          <w:p w:rsidR="0039054D" w:rsidRPr="00DD0594" w:rsidRDefault="0039054D" w:rsidP="0039054D">
            <w:r w:rsidRPr="00DD0594">
              <w:rPr>
                <w:rFonts w:hint="eastAsia"/>
              </w:rPr>
              <w:t>2</w:t>
            </w:r>
            <w:r w:rsidRPr="00DD0594">
              <w:rPr>
                <w:rFonts w:hint="eastAsia"/>
              </w:rPr>
              <w:t>、若下单人已修改头像，则显示修改后的头像。</w:t>
            </w:r>
          </w:p>
        </w:tc>
        <w:tc>
          <w:tcPr>
            <w:tcW w:w="2624" w:type="dxa"/>
          </w:tcPr>
          <w:p w:rsidR="0039054D" w:rsidRPr="00DD0594" w:rsidRDefault="0039054D" w:rsidP="0039054D"/>
        </w:tc>
      </w:tr>
      <w:tr w:rsidR="00DD0594" w:rsidRPr="00DD0594" w:rsidTr="0039054D">
        <w:tc>
          <w:tcPr>
            <w:tcW w:w="1384" w:type="dxa"/>
            <w:vMerge/>
          </w:tcPr>
          <w:p w:rsidR="0039054D" w:rsidRPr="00DD0594" w:rsidRDefault="0039054D" w:rsidP="0039054D">
            <w:pPr>
              <w:jc w:val="center"/>
            </w:pPr>
          </w:p>
        </w:tc>
        <w:tc>
          <w:tcPr>
            <w:tcW w:w="1418" w:type="dxa"/>
          </w:tcPr>
          <w:p w:rsidR="0039054D" w:rsidRPr="00DD0594" w:rsidRDefault="0039054D" w:rsidP="0039054D">
            <w:pPr>
              <w:tabs>
                <w:tab w:val="left" w:pos="664"/>
              </w:tabs>
              <w:jc w:val="center"/>
            </w:pPr>
            <w:r w:rsidRPr="00DD0594">
              <w:rPr>
                <w:rFonts w:hint="eastAsia"/>
              </w:rPr>
              <w:t>用车时间</w:t>
            </w:r>
          </w:p>
        </w:tc>
        <w:tc>
          <w:tcPr>
            <w:tcW w:w="4536" w:type="dxa"/>
          </w:tcPr>
          <w:p w:rsidR="0039054D" w:rsidRPr="00DD0594" w:rsidRDefault="0039054D" w:rsidP="0039054D">
            <w:r w:rsidRPr="00DD0594">
              <w:rPr>
                <w:rFonts w:hint="eastAsia"/>
              </w:rPr>
              <w:t>1</w:t>
            </w:r>
            <w:r w:rsidRPr="00DD0594">
              <w:rPr>
                <w:rFonts w:hint="eastAsia"/>
              </w:rPr>
              <w:t>、用车时间格式：</w:t>
            </w:r>
          </w:p>
          <w:p w:rsidR="0039054D" w:rsidRPr="00DD0594" w:rsidRDefault="0039054D" w:rsidP="0039054D">
            <w:r w:rsidRPr="00DD0594">
              <w:rPr>
                <w:rFonts w:hint="eastAsia"/>
              </w:rPr>
              <w:t>（</w:t>
            </w:r>
            <w:r w:rsidRPr="00DD0594">
              <w:rPr>
                <w:rFonts w:hint="eastAsia"/>
              </w:rPr>
              <w:t>1</w:t>
            </w:r>
            <w:r w:rsidRPr="00DD0594">
              <w:rPr>
                <w:rFonts w:hint="eastAsia"/>
              </w:rPr>
              <w:t>）今天内的用车时间，显示为“今天</w:t>
            </w:r>
            <w:r w:rsidRPr="00DD0594">
              <w:rPr>
                <w:rFonts w:hint="eastAsia"/>
              </w:rPr>
              <w:t xml:space="preserve"> hh:mm</w:t>
            </w:r>
            <w:r w:rsidRPr="00DD0594">
              <w:rPr>
                <w:rFonts w:hint="eastAsia"/>
              </w:rPr>
              <w:t>”</w:t>
            </w:r>
            <w:r w:rsidRPr="00DD0594">
              <w:rPr>
                <w:rFonts w:hint="eastAsia"/>
              </w:rPr>
              <w:t xml:space="preserve">; </w:t>
            </w:r>
            <w:r w:rsidRPr="00DD0594">
              <w:rPr>
                <w:rFonts w:hint="eastAsia"/>
              </w:rPr>
              <w:t>（</w:t>
            </w:r>
            <w:r w:rsidRPr="00DD0594">
              <w:rPr>
                <w:rFonts w:hint="eastAsia"/>
              </w:rPr>
              <w:t>2</w:t>
            </w:r>
            <w:r w:rsidRPr="00DD0594">
              <w:rPr>
                <w:rFonts w:hint="eastAsia"/>
              </w:rPr>
              <w:t>）明天的用车时间，显示为“明天</w:t>
            </w:r>
            <w:r w:rsidRPr="00DD0594">
              <w:rPr>
                <w:rFonts w:hint="eastAsia"/>
              </w:rPr>
              <w:t xml:space="preserve"> hh:mm</w:t>
            </w:r>
            <w:r w:rsidRPr="00DD0594">
              <w:rPr>
                <w:rFonts w:hint="eastAsia"/>
              </w:rPr>
              <w:t>”；</w:t>
            </w:r>
          </w:p>
          <w:p w:rsidR="0039054D" w:rsidRPr="00DD0594" w:rsidRDefault="0039054D" w:rsidP="0039054D">
            <w:r w:rsidRPr="00DD0594">
              <w:rPr>
                <w:rFonts w:hint="eastAsia"/>
              </w:rPr>
              <w:t>（</w:t>
            </w:r>
            <w:r w:rsidRPr="00DD0594">
              <w:rPr>
                <w:rFonts w:hint="eastAsia"/>
              </w:rPr>
              <w:t>3</w:t>
            </w:r>
            <w:r w:rsidRPr="00DD0594">
              <w:rPr>
                <w:rFonts w:hint="eastAsia"/>
              </w:rPr>
              <w:t>）后天的用车时间，显示为“后天</w:t>
            </w:r>
            <w:r w:rsidRPr="00DD0594">
              <w:rPr>
                <w:rFonts w:hint="eastAsia"/>
              </w:rPr>
              <w:t xml:space="preserve"> hh:mm</w:t>
            </w:r>
            <w:r w:rsidRPr="00DD0594">
              <w:rPr>
                <w:rFonts w:hint="eastAsia"/>
              </w:rPr>
              <w:t>”</w:t>
            </w:r>
            <w:r w:rsidRPr="00DD0594">
              <w:rPr>
                <w:rFonts w:hint="eastAsia"/>
              </w:rPr>
              <w:t>;</w:t>
            </w:r>
          </w:p>
          <w:p w:rsidR="0039054D" w:rsidRPr="00DD0594" w:rsidRDefault="0039054D" w:rsidP="0039054D">
            <w:r w:rsidRPr="00DD0594">
              <w:rPr>
                <w:rFonts w:hint="eastAsia"/>
              </w:rPr>
              <w:t>（</w:t>
            </w:r>
            <w:r w:rsidRPr="00DD0594">
              <w:rPr>
                <w:rFonts w:hint="eastAsia"/>
              </w:rPr>
              <w:t>4</w:t>
            </w:r>
            <w:r w:rsidRPr="00DD0594">
              <w:rPr>
                <w:rFonts w:hint="eastAsia"/>
              </w:rPr>
              <w:t>）超过后天的用车时间，显示为“</w:t>
            </w:r>
            <w:r w:rsidRPr="00DD0594">
              <w:rPr>
                <w:rFonts w:hint="eastAsia"/>
              </w:rPr>
              <w:t>yyyy-mm-dd hh:mm</w:t>
            </w:r>
            <w:r w:rsidRPr="00DD0594">
              <w:rPr>
                <w:rFonts w:hint="eastAsia"/>
              </w:rPr>
              <w:t>”；</w:t>
            </w:r>
            <w:r w:rsidRPr="00DD0594">
              <w:rPr>
                <w:rFonts w:hint="eastAsia"/>
              </w:rPr>
              <w:t>eg:2017-02-01 13:00</w:t>
            </w:r>
          </w:p>
          <w:p w:rsidR="0039054D" w:rsidRPr="00DD0594" w:rsidRDefault="0039054D" w:rsidP="0039054D">
            <w:r w:rsidRPr="00DD0594">
              <w:t>其中</w:t>
            </w:r>
            <w:r w:rsidRPr="00DD0594">
              <w:rPr>
                <w:rFonts w:hint="eastAsia"/>
              </w:rPr>
              <w:t>：</w:t>
            </w:r>
            <w:r w:rsidRPr="00DD0594">
              <w:t>今天</w:t>
            </w:r>
            <w:r w:rsidRPr="00DD0594">
              <w:rPr>
                <w:rFonts w:hint="eastAsia"/>
              </w:rPr>
              <w:t>、</w:t>
            </w:r>
            <w:r w:rsidRPr="00DD0594">
              <w:t>明天</w:t>
            </w:r>
            <w:r w:rsidRPr="00DD0594">
              <w:rPr>
                <w:rFonts w:hint="eastAsia"/>
              </w:rPr>
              <w:t>、后天，须根据实际的用车时间与当前时间动态换算更新。</w:t>
            </w:r>
          </w:p>
          <w:p w:rsidR="0039054D" w:rsidRPr="00DD0594" w:rsidRDefault="0039054D" w:rsidP="0039054D">
            <w:r w:rsidRPr="00DD0594">
              <w:rPr>
                <w:b/>
              </w:rPr>
              <w:t>注</w:t>
            </w:r>
            <w:r w:rsidRPr="00DD0594">
              <w:rPr>
                <w:rFonts w:hint="eastAsia"/>
                <w:b/>
              </w:rPr>
              <w:t>：</w:t>
            </w:r>
            <w:r w:rsidRPr="00DD0594">
              <w:rPr>
                <w:b/>
              </w:rPr>
              <w:t>一期网约车</w:t>
            </w:r>
            <w:r w:rsidRPr="00DD0594">
              <w:rPr>
                <w:rFonts w:hint="eastAsia"/>
                <w:b/>
              </w:rPr>
              <w:t>订单</w:t>
            </w:r>
            <w:r w:rsidRPr="00DD0594">
              <w:rPr>
                <w:b/>
              </w:rPr>
              <w:t>列表</w:t>
            </w:r>
            <w:r w:rsidRPr="00DD0594">
              <w:rPr>
                <w:rFonts w:hint="eastAsia"/>
                <w:b/>
              </w:rPr>
              <w:t>，当前订单中时间</w:t>
            </w:r>
            <w:r w:rsidRPr="00DD0594">
              <w:rPr>
                <w:b/>
              </w:rPr>
              <w:t>显示规则同步修改</w:t>
            </w:r>
            <w:r w:rsidRPr="00DD0594">
              <w:rPr>
                <w:rFonts w:hint="eastAsia"/>
                <w:b/>
              </w:rPr>
              <w:t>。</w:t>
            </w:r>
          </w:p>
        </w:tc>
        <w:tc>
          <w:tcPr>
            <w:tcW w:w="2624" w:type="dxa"/>
          </w:tcPr>
          <w:p w:rsidR="0039054D" w:rsidRPr="00DD0594" w:rsidRDefault="0039054D" w:rsidP="0039054D"/>
        </w:tc>
      </w:tr>
      <w:tr w:rsidR="00DD0594" w:rsidRPr="00DD0594" w:rsidTr="0039054D">
        <w:tc>
          <w:tcPr>
            <w:tcW w:w="1384" w:type="dxa"/>
            <w:vMerge/>
          </w:tcPr>
          <w:p w:rsidR="0039054D" w:rsidRPr="00DD0594" w:rsidRDefault="0039054D" w:rsidP="0039054D">
            <w:pPr>
              <w:jc w:val="center"/>
            </w:pPr>
          </w:p>
        </w:tc>
        <w:tc>
          <w:tcPr>
            <w:tcW w:w="1418" w:type="dxa"/>
          </w:tcPr>
          <w:p w:rsidR="0039054D" w:rsidRPr="00DD0594" w:rsidRDefault="0039054D" w:rsidP="0039054D">
            <w:pPr>
              <w:tabs>
                <w:tab w:val="left" w:pos="664"/>
              </w:tabs>
              <w:jc w:val="center"/>
            </w:pPr>
            <w:r w:rsidRPr="00DD0594">
              <w:rPr>
                <w:rFonts w:hint="eastAsia"/>
              </w:rPr>
              <w:t>订单标记</w:t>
            </w:r>
          </w:p>
        </w:tc>
        <w:tc>
          <w:tcPr>
            <w:tcW w:w="4536" w:type="dxa"/>
          </w:tcPr>
          <w:p w:rsidR="0039054D" w:rsidRPr="00DD0594" w:rsidRDefault="0039054D" w:rsidP="0039054D">
            <w:r w:rsidRPr="00DD0594">
              <w:rPr>
                <w:rFonts w:hint="eastAsia"/>
              </w:rPr>
              <w:t>1</w:t>
            </w:r>
            <w:r w:rsidRPr="00DD0594">
              <w:rPr>
                <w:rFonts w:hint="eastAsia"/>
              </w:rPr>
              <w:t>、标记规则：</w:t>
            </w:r>
          </w:p>
          <w:p w:rsidR="0039054D" w:rsidRPr="00DD0594" w:rsidRDefault="0039054D" w:rsidP="0039054D">
            <w:r w:rsidRPr="00DD0594">
              <w:rPr>
                <w:rFonts w:hint="eastAsia"/>
              </w:rPr>
              <w:t>（</w:t>
            </w:r>
            <w:r w:rsidRPr="00DD0594">
              <w:rPr>
                <w:rFonts w:hint="eastAsia"/>
              </w:rPr>
              <w:t>1</w:t>
            </w:r>
            <w:r w:rsidRPr="00DD0594">
              <w:rPr>
                <w:rFonts w:hint="eastAsia"/>
              </w:rPr>
              <w:t>）行程中的订单，标记为“行程中”；</w:t>
            </w:r>
          </w:p>
          <w:p w:rsidR="0039054D" w:rsidRPr="00DD0594" w:rsidRDefault="0039054D" w:rsidP="0039054D">
            <w:r w:rsidRPr="00DD0594">
              <w:rPr>
                <w:rFonts w:hint="eastAsia"/>
              </w:rPr>
              <w:t>（</w:t>
            </w:r>
            <w:r w:rsidRPr="00DD0594">
              <w:rPr>
                <w:rFonts w:hint="eastAsia"/>
              </w:rPr>
              <w:t>2</w:t>
            </w:r>
            <w:r w:rsidRPr="00DD0594">
              <w:rPr>
                <w:rFonts w:hint="eastAsia"/>
              </w:rPr>
              <w:t>）若“（用车时间</w:t>
            </w:r>
            <w:r w:rsidRPr="00DD0594">
              <w:rPr>
                <w:rFonts w:hint="eastAsia"/>
              </w:rPr>
              <w:t>-</w:t>
            </w:r>
            <w:r w:rsidRPr="00DD0594">
              <w:rPr>
                <w:rFonts w:hint="eastAsia"/>
              </w:rPr>
              <w:t>当前时间）</w:t>
            </w:r>
            <w:r w:rsidRPr="00DD0594">
              <w:rPr>
                <w:rFonts w:ascii="Vivaldi" w:hAnsi="Vivaldi"/>
              </w:rPr>
              <w:t>≤</w:t>
            </w:r>
            <w:r w:rsidRPr="00DD0594">
              <w:rPr>
                <w:rFonts w:hint="eastAsia"/>
              </w:rPr>
              <w:t>1</w:t>
            </w:r>
            <w:r w:rsidRPr="00DD0594">
              <w:rPr>
                <w:rFonts w:hint="eastAsia"/>
              </w:rPr>
              <w:t>小时”，则显示为“剩余</w:t>
            </w:r>
            <w:r w:rsidRPr="00DD0594">
              <w:rPr>
                <w:rFonts w:hint="eastAsia"/>
              </w:rPr>
              <w:t>n</w:t>
            </w:r>
            <w:r w:rsidRPr="00DD0594">
              <w:rPr>
                <w:rFonts w:hint="eastAsia"/>
              </w:rPr>
              <w:t>分钟”；</w:t>
            </w:r>
          </w:p>
          <w:p w:rsidR="0039054D" w:rsidRPr="00DD0594" w:rsidRDefault="0039054D" w:rsidP="0039054D">
            <w:r w:rsidRPr="00DD0594">
              <w:rPr>
                <w:rFonts w:hint="eastAsia"/>
              </w:rPr>
              <w:t>（</w:t>
            </w:r>
            <w:r w:rsidRPr="00DD0594">
              <w:rPr>
                <w:rFonts w:hint="eastAsia"/>
              </w:rPr>
              <w:t>3</w:t>
            </w:r>
            <w:r w:rsidRPr="00DD0594">
              <w:rPr>
                <w:rFonts w:hint="eastAsia"/>
              </w:rPr>
              <w:t>）若“</w:t>
            </w:r>
            <w:r w:rsidRPr="00DD0594">
              <w:rPr>
                <w:rFonts w:hint="eastAsia"/>
              </w:rPr>
              <w:t>1</w:t>
            </w:r>
            <w:r w:rsidRPr="00DD0594">
              <w:rPr>
                <w:rFonts w:hint="eastAsia"/>
              </w:rPr>
              <w:t>小时</w:t>
            </w:r>
            <w:r w:rsidRPr="00DD0594">
              <w:rPr>
                <w:rFonts w:hint="eastAsia"/>
              </w:rPr>
              <w:t>&lt;</w:t>
            </w:r>
            <w:r w:rsidRPr="00DD0594">
              <w:rPr>
                <w:rFonts w:hint="eastAsia"/>
              </w:rPr>
              <w:t>（用车时间</w:t>
            </w:r>
            <w:r w:rsidRPr="00DD0594">
              <w:rPr>
                <w:rFonts w:hint="eastAsia"/>
              </w:rPr>
              <w:t>-</w:t>
            </w:r>
            <w:r w:rsidRPr="00DD0594">
              <w:rPr>
                <w:rFonts w:hint="eastAsia"/>
              </w:rPr>
              <w:t>当前时间）</w:t>
            </w:r>
            <w:r w:rsidRPr="00DD0594">
              <w:rPr>
                <w:rFonts w:ascii="Vivaldi" w:hAnsi="Vivaldi"/>
              </w:rPr>
              <w:t>≤</w:t>
            </w:r>
            <w:r w:rsidRPr="00DD0594">
              <w:rPr>
                <w:rFonts w:hint="eastAsia"/>
              </w:rPr>
              <w:t>3</w:t>
            </w:r>
            <w:r w:rsidRPr="00DD0594">
              <w:rPr>
                <w:rFonts w:hint="eastAsia"/>
              </w:rPr>
              <w:t>小时”，则显示为“剩余约</w:t>
            </w:r>
            <w:r w:rsidRPr="00DD0594">
              <w:rPr>
                <w:rFonts w:hint="eastAsia"/>
              </w:rPr>
              <w:t>m</w:t>
            </w:r>
            <w:r w:rsidRPr="00DD0594">
              <w:rPr>
                <w:rFonts w:hint="eastAsia"/>
              </w:rPr>
              <w:t>小时”，</w:t>
            </w:r>
            <w:r w:rsidRPr="00DD0594">
              <w:rPr>
                <w:rFonts w:hint="eastAsia"/>
              </w:rPr>
              <w:t>eg</w:t>
            </w:r>
            <w:r w:rsidRPr="00DD0594">
              <w:rPr>
                <w:rFonts w:hint="eastAsia"/>
              </w:rPr>
              <w:t>：实际距离用车时间为</w:t>
            </w:r>
            <w:r w:rsidRPr="00DD0594">
              <w:rPr>
                <w:rFonts w:hint="eastAsia"/>
              </w:rPr>
              <w:t>2</w:t>
            </w:r>
            <w:r w:rsidRPr="00DD0594">
              <w:rPr>
                <w:rFonts w:hint="eastAsia"/>
              </w:rPr>
              <w:t>小时</w:t>
            </w:r>
            <w:r w:rsidRPr="00DD0594">
              <w:rPr>
                <w:rFonts w:hint="eastAsia"/>
              </w:rPr>
              <w:t>59</w:t>
            </w:r>
            <w:r w:rsidRPr="00DD0594">
              <w:rPr>
                <w:rFonts w:hint="eastAsia"/>
              </w:rPr>
              <w:t>分钟，则显示为“剩余约</w:t>
            </w:r>
            <w:r w:rsidRPr="00DD0594">
              <w:t>3</w:t>
            </w:r>
            <w:r w:rsidRPr="00DD0594">
              <w:rPr>
                <w:rFonts w:hint="eastAsia"/>
              </w:rPr>
              <w:t>小时”；（即向上取整）</w:t>
            </w:r>
          </w:p>
          <w:p w:rsidR="0039054D" w:rsidRPr="00DD0594" w:rsidRDefault="0039054D" w:rsidP="0039054D">
            <w:r w:rsidRPr="00DD0594">
              <w:rPr>
                <w:rFonts w:hint="eastAsia"/>
              </w:rPr>
              <w:t>（</w:t>
            </w:r>
            <w:r w:rsidRPr="00DD0594">
              <w:rPr>
                <w:rFonts w:hint="eastAsia"/>
              </w:rPr>
              <w:t>4</w:t>
            </w:r>
            <w:r w:rsidRPr="00DD0594">
              <w:rPr>
                <w:rFonts w:hint="eastAsia"/>
              </w:rPr>
              <w:t>）若“（用车时间</w:t>
            </w:r>
            <w:r w:rsidRPr="00DD0594">
              <w:rPr>
                <w:rFonts w:hint="eastAsia"/>
              </w:rPr>
              <w:t>-</w:t>
            </w:r>
            <w:r w:rsidRPr="00DD0594">
              <w:rPr>
                <w:rFonts w:hint="eastAsia"/>
              </w:rPr>
              <w:t>当前时间）</w:t>
            </w:r>
            <w:r w:rsidRPr="00DD0594">
              <w:rPr>
                <w:rFonts w:hint="eastAsia"/>
              </w:rPr>
              <w:t>&gt;3</w:t>
            </w:r>
            <w:r w:rsidRPr="00DD0594">
              <w:rPr>
                <w:rFonts w:hint="eastAsia"/>
              </w:rPr>
              <w:t>小时”，则标记为“待出发”</w:t>
            </w:r>
          </w:p>
        </w:tc>
        <w:tc>
          <w:tcPr>
            <w:tcW w:w="2624" w:type="dxa"/>
          </w:tcPr>
          <w:p w:rsidR="0039054D" w:rsidRPr="00DD0594" w:rsidRDefault="0039054D" w:rsidP="0039054D"/>
        </w:tc>
      </w:tr>
      <w:tr w:rsidR="00DD0594" w:rsidRPr="00DD0594" w:rsidTr="0039054D">
        <w:tc>
          <w:tcPr>
            <w:tcW w:w="1384" w:type="dxa"/>
            <w:vMerge/>
          </w:tcPr>
          <w:p w:rsidR="0039054D" w:rsidRPr="00DD0594" w:rsidRDefault="0039054D" w:rsidP="0039054D">
            <w:pPr>
              <w:jc w:val="center"/>
            </w:pPr>
          </w:p>
        </w:tc>
        <w:tc>
          <w:tcPr>
            <w:tcW w:w="1418" w:type="dxa"/>
          </w:tcPr>
          <w:p w:rsidR="0039054D" w:rsidRPr="00DD0594" w:rsidRDefault="0039054D" w:rsidP="0039054D">
            <w:pPr>
              <w:tabs>
                <w:tab w:val="left" w:pos="664"/>
              </w:tabs>
              <w:jc w:val="center"/>
            </w:pPr>
            <w:r w:rsidRPr="00DD0594">
              <w:rPr>
                <w:rFonts w:hint="eastAsia"/>
              </w:rPr>
              <w:t>上车地址</w:t>
            </w:r>
          </w:p>
        </w:tc>
        <w:tc>
          <w:tcPr>
            <w:tcW w:w="4536" w:type="dxa"/>
          </w:tcPr>
          <w:p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624" w:type="dxa"/>
          </w:tcPr>
          <w:p w:rsidR="0039054D" w:rsidRPr="00DD0594" w:rsidRDefault="0039054D" w:rsidP="0039054D"/>
        </w:tc>
      </w:tr>
      <w:tr w:rsidR="00DD0594" w:rsidRPr="00DD0594" w:rsidTr="0039054D">
        <w:tc>
          <w:tcPr>
            <w:tcW w:w="1384" w:type="dxa"/>
            <w:vMerge/>
          </w:tcPr>
          <w:p w:rsidR="0039054D" w:rsidRPr="00DD0594" w:rsidRDefault="0039054D" w:rsidP="0039054D">
            <w:pPr>
              <w:jc w:val="center"/>
            </w:pPr>
          </w:p>
        </w:tc>
        <w:tc>
          <w:tcPr>
            <w:tcW w:w="1418" w:type="dxa"/>
          </w:tcPr>
          <w:p w:rsidR="0039054D" w:rsidRPr="00DD0594" w:rsidRDefault="0039054D" w:rsidP="0039054D">
            <w:pPr>
              <w:jc w:val="center"/>
            </w:pPr>
            <w:r w:rsidRPr="00DD0594">
              <w:rPr>
                <w:rFonts w:hint="eastAsia"/>
              </w:rPr>
              <w:t>下车地址</w:t>
            </w:r>
          </w:p>
        </w:tc>
        <w:tc>
          <w:tcPr>
            <w:tcW w:w="4536" w:type="dxa"/>
          </w:tcPr>
          <w:p w:rsidR="0039054D" w:rsidRPr="00DD0594" w:rsidRDefault="0039054D" w:rsidP="0039054D">
            <w:r w:rsidRPr="00DD0594">
              <w:rPr>
                <w:rFonts w:hint="eastAsia"/>
              </w:rPr>
              <w:t>最多显示</w:t>
            </w:r>
            <w:r w:rsidRPr="00DD0594">
              <w:rPr>
                <w:rFonts w:hint="eastAsia"/>
              </w:rPr>
              <w:t>2</w:t>
            </w:r>
            <w:r w:rsidRPr="00DD0594">
              <w:rPr>
                <w:rFonts w:hint="eastAsia"/>
              </w:rPr>
              <w:t>行，超过的内容用“</w:t>
            </w:r>
            <w:r w:rsidRPr="00DD0594">
              <w:t>…</w:t>
            </w:r>
            <w:r w:rsidRPr="00DD0594">
              <w:rPr>
                <w:rFonts w:hint="eastAsia"/>
              </w:rPr>
              <w:t>”表示。</w:t>
            </w:r>
          </w:p>
        </w:tc>
        <w:tc>
          <w:tcPr>
            <w:tcW w:w="2624" w:type="dxa"/>
          </w:tcPr>
          <w:p w:rsidR="0039054D" w:rsidRPr="00DD0594" w:rsidRDefault="0039054D" w:rsidP="0039054D"/>
        </w:tc>
      </w:tr>
      <w:tr w:rsidR="00DD0594" w:rsidRPr="00DD0594" w:rsidTr="0039054D">
        <w:tc>
          <w:tcPr>
            <w:tcW w:w="1384" w:type="dxa"/>
            <w:vMerge/>
          </w:tcPr>
          <w:p w:rsidR="0039054D" w:rsidRPr="00DD0594" w:rsidRDefault="0039054D" w:rsidP="0039054D">
            <w:pPr>
              <w:jc w:val="center"/>
            </w:pPr>
          </w:p>
        </w:tc>
        <w:tc>
          <w:tcPr>
            <w:tcW w:w="1418" w:type="dxa"/>
          </w:tcPr>
          <w:p w:rsidR="0039054D" w:rsidRPr="00DD0594" w:rsidRDefault="0039054D" w:rsidP="0039054D">
            <w:pPr>
              <w:jc w:val="center"/>
            </w:pPr>
            <w:r w:rsidRPr="00DD0594">
              <w:rPr>
                <w:rFonts w:hint="eastAsia"/>
              </w:rPr>
              <w:t>订单编号</w:t>
            </w:r>
          </w:p>
        </w:tc>
        <w:tc>
          <w:tcPr>
            <w:tcW w:w="4536" w:type="dxa"/>
          </w:tcPr>
          <w:p w:rsidR="0039054D" w:rsidRPr="00DD0594" w:rsidRDefault="0039054D" w:rsidP="0039054D">
            <w:r w:rsidRPr="00DD0594">
              <w:rPr>
                <w:rFonts w:hint="eastAsia"/>
              </w:rPr>
              <w:t>显示下单时生成的订单编号；订单编号规则参见公共规则描述。</w:t>
            </w:r>
          </w:p>
        </w:tc>
        <w:tc>
          <w:tcPr>
            <w:tcW w:w="2624" w:type="dxa"/>
          </w:tcPr>
          <w:p w:rsidR="0039054D" w:rsidRPr="00DD0594" w:rsidRDefault="0039054D" w:rsidP="0039054D"/>
        </w:tc>
      </w:tr>
      <w:tr w:rsidR="00DD0594" w:rsidRPr="00DD0594" w:rsidTr="0039054D">
        <w:tc>
          <w:tcPr>
            <w:tcW w:w="1384" w:type="dxa"/>
            <w:vMerge/>
          </w:tcPr>
          <w:p w:rsidR="0039054D" w:rsidRPr="00DD0594" w:rsidRDefault="0039054D" w:rsidP="0039054D">
            <w:pPr>
              <w:jc w:val="center"/>
            </w:pPr>
          </w:p>
        </w:tc>
        <w:tc>
          <w:tcPr>
            <w:tcW w:w="1418" w:type="dxa"/>
          </w:tcPr>
          <w:p w:rsidR="0039054D" w:rsidRPr="00DD0594" w:rsidRDefault="0039054D" w:rsidP="0039054D">
            <w:pPr>
              <w:jc w:val="center"/>
            </w:pPr>
            <w:r w:rsidRPr="00DD0594">
              <w:rPr>
                <w:rFonts w:hint="eastAsia"/>
              </w:rPr>
              <w:t>拨打电话</w:t>
            </w:r>
            <w:r w:rsidRPr="00DD0594">
              <w:rPr>
                <w:rFonts w:hint="eastAsia"/>
              </w:rPr>
              <w:t>-icon</w:t>
            </w:r>
          </w:p>
        </w:tc>
        <w:tc>
          <w:tcPr>
            <w:tcW w:w="4536" w:type="dxa"/>
          </w:tcPr>
          <w:p w:rsidR="0039054D" w:rsidRPr="00DD0594" w:rsidRDefault="0039054D" w:rsidP="0039054D">
            <w:r w:rsidRPr="00DD0594">
              <w:rPr>
                <w:rFonts w:hint="eastAsia"/>
              </w:rPr>
              <w:t>点击图标，显示拨号界面，并传入下单人号码。</w:t>
            </w:r>
          </w:p>
        </w:tc>
        <w:tc>
          <w:tcPr>
            <w:tcW w:w="2624" w:type="dxa"/>
          </w:tcPr>
          <w:p w:rsidR="0039054D" w:rsidRPr="00DD0594" w:rsidRDefault="0039054D" w:rsidP="0039054D"/>
        </w:tc>
      </w:tr>
      <w:tr w:rsidR="00DD0594" w:rsidRPr="00DD0594" w:rsidTr="0039054D">
        <w:tc>
          <w:tcPr>
            <w:tcW w:w="1384" w:type="dxa"/>
            <w:vMerge w:val="restart"/>
          </w:tcPr>
          <w:p w:rsidR="0039054D" w:rsidRPr="00DD0594" w:rsidRDefault="0039054D" w:rsidP="0039054D">
            <w:pPr>
              <w:jc w:val="center"/>
            </w:pPr>
            <w:r w:rsidRPr="00DD0594">
              <w:rPr>
                <w:rFonts w:hint="eastAsia"/>
              </w:rPr>
              <w:t>II-A-01(02)</w:t>
            </w:r>
          </w:p>
          <w:p w:rsidR="0039054D" w:rsidRPr="00DD0594" w:rsidRDefault="0039054D" w:rsidP="0039054D">
            <w:pPr>
              <w:jc w:val="center"/>
            </w:pPr>
            <w:r w:rsidRPr="00DD0594">
              <w:rPr>
                <w:rFonts w:hint="eastAsia"/>
              </w:rPr>
              <w:t>待付结</w:t>
            </w:r>
          </w:p>
        </w:tc>
        <w:tc>
          <w:tcPr>
            <w:tcW w:w="1418" w:type="dxa"/>
          </w:tcPr>
          <w:p w:rsidR="0039054D" w:rsidRPr="00DD0594" w:rsidRDefault="0039054D" w:rsidP="0039054D">
            <w:pPr>
              <w:jc w:val="center"/>
            </w:pPr>
            <w:r w:rsidRPr="00DD0594">
              <w:rPr>
                <w:rFonts w:hint="eastAsia"/>
              </w:rPr>
              <w:t>说明</w:t>
            </w:r>
          </w:p>
        </w:tc>
        <w:tc>
          <w:tcPr>
            <w:tcW w:w="4536" w:type="dxa"/>
          </w:tcPr>
          <w:p w:rsidR="0039054D" w:rsidRPr="00DD0594" w:rsidRDefault="0039054D" w:rsidP="0039054D">
            <w:r w:rsidRPr="00DD0594">
              <w:rPr>
                <w:rFonts w:hint="eastAsia"/>
              </w:rPr>
              <w:t>1</w:t>
            </w:r>
            <w:r w:rsidRPr="00DD0594">
              <w:rPr>
                <w:rFonts w:hint="eastAsia"/>
              </w:rPr>
              <w:t>、“待付结”订单参见公共规则描述；</w:t>
            </w:r>
          </w:p>
          <w:p w:rsidR="0039054D" w:rsidRPr="00DD0594" w:rsidRDefault="0039054D" w:rsidP="0039054D">
            <w:r w:rsidRPr="00DD0594">
              <w:rPr>
                <w:rFonts w:hint="eastAsia"/>
              </w:rPr>
              <w:t>2</w:t>
            </w:r>
            <w:r w:rsidRPr="00DD0594">
              <w:rPr>
                <w:rFonts w:hint="eastAsia"/>
              </w:rPr>
              <w:t>、可以上下滑动查看列表信息；</w:t>
            </w:r>
          </w:p>
          <w:p w:rsidR="0039054D" w:rsidRPr="00DD0594" w:rsidRDefault="0039054D" w:rsidP="0039054D">
            <w:r w:rsidRPr="00DD0594">
              <w:rPr>
                <w:rFonts w:hint="eastAsia"/>
              </w:rPr>
              <w:t>3</w:t>
            </w:r>
            <w:r w:rsidRPr="00DD0594">
              <w:rPr>
                <w:rFonts w:hint="eastAsia"/>
              </w:rPr>
              <w:t>、默认按照订单用车时间由近及远的排序顺序显示。</w:t>
            </w:r>
          </w:p>
          <w:p w:rsidR="0039054D" w:rsidRPr="00DD0594" w:rsidRDefault="0039054D" w:rsidP="0039054D">
            <w:r w:rsidRPr="00DD0594">
              <w:rPr>
                <w:rFonts w:hint="eastAsia"/>
              </w:rPr>
              <w:t>4</w:t>
            </w:r>
            <w:r w:rsidRPr="00DD0594">
              <w:rPr>
                <w:rFonts w:hint="eastAsia"/>
              </w:rPr>
              <w:t>、列表显示订单</w:t>
            </w:r>
            <w:r w:rsidR="00F97DE0" w:rsidRPr="00DD0594">
              <w:rPr>
                <w:rFonts w:hint="eastAsia"/>
              </w:rPr>
              <w:t>：</w:t>
            </w:r>
            <w:r w:rsidR="00F97DE0" w:rsidRPr="00DD0594">
              <w:rPr>
                <w:rFonts w:hint="eastAsia"/>
                <w:b/>
              </w:rPr>
              <w:t>行程费</w:t>
            </w:r>
            <w:r w:rsidR="006E5F76" w:rsidRPr="00DD0594">
              <w:rPr>
                <w:rFonts w:hint="eastAsia"/>
                <w:b/>
              </w:rPr>
              <w:t>线下付现且</w:t>
            </w:r>
            <w:r w:rsidR="00547E71" w:rsidRPr="00DD0594">
              <w:rPr>
                <w:rFonts w:hint="eastAsia"/>
                <w:b/>
              </w:rPr>
              <w:t>司机未结算</w:t>
            </w:r>
            <w:r w:rsidRPr="00DD0594">
              <w:rPr>
                <w:rFonts w:hint="eastAsia"/>
              </w:rPr>
              <w:t>的订单信息。</w:t>
            </w:r>
          </w:p>
        </w:tc>
        <w:tc>
          <w:tcPr>
            <w:tcW w:w="2624" w:type="dxa"/>
          </w:tcPr>
          <w:p w:rsidR="0039054D" w:rsidRPr="00DD0594" w:rsidRDefault="0039054D" w:rsidP="0039054D">
            <w:r w:rsidRPr="00DD0594">
              <w:rPr>
                <w:rFonts w:hint="eastAsia"/>
              </w:rPr>
              <w:t>1</w:t>
            </w:r>
            <w:r w:rsidRPr="00DD0594">
              <w:rPr>
                <w:rFonts w:hint="eastAsia"/>
              </w:rPr>
              <w:t>、列表为空时，提示“暂无行程”【同一期】。</w:t>
            </w:r>
          </w:p>
          <w:p w:rsidR="0039054D" w:rsidRPr="00DD0594" w:rsidRDefault="0039054D" w:rsidP="0039054D">
            <w:r w:rsidRPr="00DD0594">
              <w:rPr>
                <w:rFonts w:hint="eastAsia"/>
              </w:rPr>
              <w:t>2</w:t>
            </w:r>
            <w:r w:rsidRPr="00DD0594">
              <w:rPr>
                <w:rFonts w:hint="eastAsia"/>
              </w:rPr>
              <w:t>、断网时，显示通用断网提示浮窗。</w:t>
            </w:r>
          </w:p>
        </w:tc>
      </w:tr>
      <w:tr w:rsidR="00DD0594" w:rsidRPr="00DD0594" w:rsidTr="0039054D">
        <w:tc>
          <w:tcPr>
            <w:tcW w:w="1384" w:type="dxa"/>
            <w:vMerge/>
          </w:tcPr>
          <w:p w:rsidR="0039054D" w:rsidRPr="00DD0594" w:rsidRDefault="0039054D" w:rsidP="0039054D">
            <w:pPr>
              <w:jc w:val="center"/>
            </w:pPr>
          </w:p>
        </w:tc>
        <w:tc>
          <w:tcPr>
            <w:tcW w:w="1418" w:type="dxa"/>
          </w:tcPr>
          <w:p w:rsidR="0039054D" w:rsidRPr="00DD0594" w:rsidRDefault="0039054D" w:rsidP="0039054D">
            <w:pPr>
              <w:jc w:val="center"/>
            </w:pPr>
            <w:r w:rsidRPr="00DD0594">
              <w:rPr>
                <w:rFonts w:hint="eastAsia"/>
              </w:rPr>
              <w:t>下单人头像</w:t>
            </w:r>
          </w:p>
        </w:tc>
        <w:tc>
          <w:tcPr>
            <w:tcW w:w="4536" w:type="dxa"/>
          </w:tcPr>
          <w:p w:rsidR="0039054D" w:rsidRPr="00DD0594" w:rsidRDefault="0039054D" w:rsidP="0039054D">
            <w:r w:rsidRPr="00DD0594">
              <w:rPr>
                <w:rFonts w:hint="eastAsia"/>
              </w:rPr>
              <w:t>1</w:t>
            </w:r>
            <w:r w:rsidRPr="00DD0594">
              <w:rPr>
                <w:rFonts w:hint="eastAsia"/>
              </w:rPr>
              <w:t>、若下单人未修改头像，则显示默认头像；</w:t>
            </w:r>
          </w:p>
          <w:p w:rsidR="0039054D" w:rsidRPr="00DD0594" w:rsidRDefault="0039054D" w:rsidP="0039054D">
            <w:r w:rsidRPr="00DD0594">
              <w:rPr>
                <w:rFonts w:hint="eastAsia"/>
              </w:rPr>
              <w:t>2</w:t>
            </w:r>
            <w:r w:rsidRPr="00DD0594">
              <w:rPr>
                <w:rFonts w:hint="eastAsia"/>
              </w:rPr>
              <w:t>、若下单人已修改头像，则显示修改后的头像。</w:t>
            </w:r>
          </w:p>
        </w:tc>
        <w:tc>
          <w:tcPr>
            <w:tcW w:w="2624" w:type="dxa"/>
          </w:tcPr>
          <w:p w:rsidR="0039054D" w:rsidRPr="00DD0594" w:rsidRDefault="0039054D" w:rsidP="0039054D"/>
        </w:tc>
      </w:tr>
      <w:tr w:rsidR="00DD0594" w:rsidRPr="00DD0594" w:rsidTr="0039054D">
        <w:tc>
          <w:tcPr>
            <w:tcW w:w="1384" w:type="dxa"/>
            <w:vMerge/>
          </w:tcPr>
          <w:p w:rsidR="0039054D" w:rsidRPr="00DD0594" w:rsidRDefault="0039054D" w:rsidP="0039054D">
            <w:pPr>
              <w:jc w:val="center"/>
            </w:pPr>
          </w:p>
        </w:tc>
        <w:tc>
          <w:tcPr>
            <w:tcW w:w="1418" w:type="dxa"/>
          </w:tcPr>
          <w:p w:rsidR="0039054D" w:rsidRPr="00DD0594" w:rsidRDefault="0039054D" w:rsidP="0039054D">
            <w:pPr>
              <w:jc w:val="center"/>
            </w:pPr>
            <w:r w:rsidRPr="00DD0594">
              <w:rPr>
                <w:rFonts w:hint="eastAsia"/>
              </w:rPr>
              <w:t>订单标记</w:t>
            </w:r>
          </w:p>
        </w:tc>
        <w:tc>
          <w:tcPr>
            <w:tcW w:w="4536" w:type="dxa"/>
          </w:tcPr>
          <w:p w:rsidR="0039054D" w:rsidRPr="00DD0594" w:rsidRDefault="0039054D" w:rsidP="0039054D">
            <w:r w:rsidRPr="00DD0594">
              <w:rPr>
                <w:rFonts w:hint="eastAsia"/>
              </w:rPr>
              <w:t>1</w:t>
            </w:r>
            <w:r w:rsidRPr="00DD0594">
              <w:rPr>
                <w:rFonts w:hint="eastAsia"/>
              </w:rPr>
              <w:t>、根据订单的状态标记显示：</w:t>
            </w:r>
          </w:p>
          <w:p w:rsidR="0039054D" w:rsidRPr="00DD0594" w:rsidRDefault="0039054D" w:rsidP="0039054D">
            <w:r w:rsidRPr="00DD0594">
              <w:rPr>
                <w:rFonts w:hint="eastAsia"/>
              </w:rPr>
              <w:t>（</w:t>
            </w:r>
            <w:r w:rsidRPr="00DD0594">
              <w:rPr>
                <w:rFonts w:hint="eastAsia"/>
              </w:rPr>
              <w:t>1</w:t>
            </w:r>
            <w:r w:rsidRPr="00DD0594">
              <w:rPr>
                <w:rFonts w:hint="eastAsia"/>
              </w:rPr>
              <w:t>）“未结算”状态的订单标记为“未结算”；</w:t>
            </w:r>
          </w:p>
          <w:p w:rsidR="0039054D" w:rsidRPr="00DD0594" w:rsidRDefault="0039054D" w:rsidP="0039054D">
            <w:r w:rsidRPr="00DD0594">
              <w:rPr>
                <w:rFonts w:hint="eastAsia"/>
              </w:rPr>
              <w:t>（</w:t>
            </w:r>
            <w:r w:rsidR="00547E71" w:rsidRPr="00DD0594">
              <w:t>2</w:t>
            </w:r>
            <w:r w:rsidRPr="00DD0594">
              <w:rPr>
                <w:rFonts w:hint="eastAsia"/>
              </w:rPr>
              <w:t>）“未付结”状态的订单</w:t>
            </w:r>
            <w:r w:rsidR="00547E71" w:rsidRPr="00DD0594">
              <w:rPr>
                <w:rFonts w:hint="eastAsia"/>
              </w:rPr>
              <w:t>（</w:t>
            </w:r>
            <w:r w:rsidR="006E5F76" w:rsidRPr="00DD0594">
              <w:rPr>
                <w:rFonts w:hint="eastAsia"/>
              </w:rPr>
              <w:t>调度费不为零，行程费线下付现且司机</w:t>
            </w:r>
            <w:r w:rsidR="00547E71" w:rsidRPr="00DD0594">
              <w:rPr>
                <w:rFonts w:hint="eastAsia"/>
              </w:rPr>
              <w:t>未结算）</w:t>
            </w:r>
            <w:r w:rsidRPr="00DD0594">
              <w:rPr>
                <w:rFonts w:hint="eastAsia"/>
              </w:rPr>
              <w:t>标记为“</w:t>
            </w:r>
            <w:r w:rsidR="00547E71" w:rsidRPr="00DD0594">
              <w:rPr>
                <w:rFonts w:hint="eastAsia"/>
              </w:rPr>
              <w:t>未结算</w:t>
            </w:r>
            <w:r w:rsidRPr="00DD0594">
              <w:rPr>
                <w:rFonts w:hint="eastAsia"/>
              </w:rPr>
              <w:t>”。</w:t>
            </w:r>
          </w:p>
          <w:p w:rsidR="0039054D" w:rsidRPr="00DD0594" w:rsidRDefault="0039054D" w:rsidP="0039054D">
            <w:r w:rsidRPr="00DD0594">
              <w:rPr>
                <w:rFonts w:hint="eastAsia"/>
              </w:rPr>
              <w:t>2</w:t>
            </w:r>
            <w:r w:rsidRPr="00DD0594">
              <w:rPr>
                <w:rFonts w:hint="eastAsia"/>
              </w:rPr>
              <w:t>、各个状态的定义参见公共规则描述。</w:t>
            </w:r>
          </w:p>
        </w:tc>
        <w:tc>
          <w:tcPr>
            <w:tcW w:w="2624" w:type="dxa"/>
          </w:tcPr>
          <w:p w:rsidR="0039054D" w:rsidRPr="00DD0594" w:rsidRDefault="0039054D" w:rsidP="0039054D"/>
        </w:tc>
      </w:tr>
      <w:tr w:rsidR="00DD0594" w:rsidRPr="00DD0594" w:rsidTr="0039054D">
        <w:tc>
          <w:tcPr>
            <w:tcW w:w="1384" w:type="dxa"/>
            <w:vMerge/>
          </w:tcPr>
          <w:p w:rsidR="0039054D" w:rsidRPr="00DD0594" w:rsidRDefault="0039054D" w:rsidP="0039054D">
            <w:pPr>
              <w:jc w:val="center"/>
            </w:pPr>
          </w:p>
        </w:tc>
        <w:tc>
          <w:tcPr>
            <w:tcW w:w="1418" w:type="dxa"/>
          </w:tcPr>
          <w:p w:rsidR="0039054D" w:rsidRPr="00DD0594" w:rsidRDefault="0039054D" w:rsidP="0039054D">
            <w:pPr>
              <w:jc w:val="center"/>
            </w:pPr>
            <w:r w:rsidRPr="00DD0594">
              <w:rPr>
                <w:rFonts w:hint="eastAsia"/>
              </w:rPr>
              <w:t>上车地址</w:t>
            </w:r>
          </w:p>
        </w:tc>
        <w:tc>
          <w:tcPr>
            <w:tcW w:w="4536" w:type="dxa"/>
          </w:tcPr>
          <w:p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624" w:type="dxa"/>
          </w:tcPr>
          <w:p w:rsidR="0039054D" w:rsidRPr="00DD0594" w:rsidRDefault="0039054D" w:rsidP="0039054D"/>
        </w:tc>
      </w:tr>
      <w:tr w:rsidR="00DD0594" w:rsidRPr="00DD0594" w:rsidTr="0039054D">
        <w:tc>
          <w:tcPr>
            <w:tcW w:w="1384" w:type="dxa"/>
            <w:vMerge/>
          </w:tcPr>
          <w:p w:rsidR="0039054D" w:rsidRPr="00DD0594" w:rsidRDefault="0039054D" w:rsidP="0039054D">
            <w:pPr>
              <w:jc w:val="center"/>
            </w:pPr>
          </w:p>
        </w:tc>
        <w:tc>
          <w:tcPr>
            <w:tcW w:w="1418" w:type="dxa"/>
          </w:tcPr>
          <w:p w:rsidR="0039054D" w:rsidRPr="00DD0594" w:rsidRDefault="0039054D" w:rsidP="0039054D">
            <w:pPr>
              <w:jc w:val="center"/>
            </w:pPr>
            <w:r w:rsidRPr="00DD0594">
              <w:rPr>
                <w:rFonts w:hint="eastAsia"/>
              </w:rPr>
              <w:t>下车地址</w:t>
            </w:r>
          </w:p>
        </w:tc>
        <w:tc>
          <w:tcPr>
            <w:tcW w:w="4536" w:type="dxa"/>
          </w:tcPr>
          <w:p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624" w:type="dxa"/>
          </w:tcPr>
          <w:p w:rsidR="0039054D" w:rsidRPr="00DD0594" w:rsidRDefault="0039054D" w:rsidP="0039054D"/>
        </w:tc>
      </w:tr>
      <w:tr w:rsidR="00DD0594" w:rsidRPr="00DD0594" w:rsidTr="0039054D">
        <w:tc>
          <w:tcPr>
            <w:tcW w:w="1384" w:type="dxa"/>
            <w:vMerge/>
          </w:tcPr>
          <w:p w:rsidR="0039054D" w:rsidRPr="00DD0594" w:rsidRDefault="0039054D" w:rsidP="0039054D">
            <w:pPr>
              <w:jc w:val="center"/>
            </w:pPr>
          </w:p>
        </w:tc>
        <w:tc>
          <w:tcPr>
            <w:tcW w:w="1418" w:type="dxa"/>
          </w:tcPr>
          <w:p w:rsidR="0039054D" w:rsidRPr="00DD0594" w:rsidRDefault="0039054D" w:rsidP="0039054D">
            <w:pPr>
              <w:jc w:val="center"/>
            </w:pPr>
            <w:r w:rsidRPr="00DD0594">
              <w:rPr>
                <w:rFonts w:hint="eastAsia"/>
              </w:rPr>
              <w:t>行程费</w:t>
            </w:r>
          </w:p>
        </w:tc>
        <w:tc>
          <w:tcPr>
            <w:tcW w:w="4536" w:type="dxa"/>
          </w:tcPr>
          <w:p w:rsidR="0039054D" w:rsidRPr="00DD0594" w:rsidRDefault="0039054D" w:rsidP="0039054D">
            <w:r w:rsidRPr="00DD0594">
              <w:rPr>
                <w:rFonts w:hint="eastAsia"/>
              </w:rPr>
              <w:t>为行程费，该费用是行程结束，由司机输入的计价器金额。</w:t>
            </w:r>
          </w:p>
        </w:tc>
        <w:tc>
          <w:tcPr>
            <w:tcW w:w="2624" w:type="dxa"/>
          </w:tcPr>
          <w:p w:rsidR="0039054D" w:rsidRPr="00DD0594" w:rsidRDefault="0039054D" w:rsidP="0039054D"/>
        </w:tc>
      </w:tr>
      <w:tr w:rsidR="00DD0594" w:rsidRPr="00DD0594" w:rsidTr="0039054D">
        <w:tc>
          <w:tcPr>
            <w:tcW w:w="1384" w:type="dxa"/>
            <w:vMerge w:val="restart"/>
          </w:tcPr>
          <w:p w:rsidR="0039054D" w:rsidRPr="00DD0594" w:rsidRDefault="0039054D" w:rsidP="0039054D">
            <w:pPr>
              <w:jc w:val="center"/>
            </w:pPr>
            <w:r w:rsidRPr="00DD0594">
              <w:rPr>
                <w:rFonts w:hint="eastAsia"/>
              </w:rPr>
              <w:t>II-A-01(03)</w:t>
            </w:r>
          </w:p>
          <w:p w:rsidR="0039054D" w:rsidRPr="00DD0594" w:rsidRDefault="0039054D" w:rsidP="0039054D">
            <w:pPr>
              <w:jc w:val="center"/>
            </w:pPr>
            <w:r w:rsidRPr="00DD0594">
              <w:rPr>
                <w:rFonts w:hint="eastAsia"/>
              </w:rPr>
              <w:t>已完成</w:t>
            </w:r>
          </w:p>
        </w:tc>
        <w:tc>
          <w:tcPr>
            <w:tcW w:w="1418" w:type="dxa"/>
          </w:tcPr>
          <w:p w:rsidR="0039054D" w:rsidRPr="00DD0594" w:rsidRDefault="0039054D" w:rsidP="0039054D">
            <w:pPr>
              <w:jc w:val="center"/>
            </w:pPr>
            <w:r w:rsidRPr="00DD0594">
              <w:rPr>
                <w:rFonts w:hint="eastAsia"/>
              </w:rPr>
              <w:t>说明</w:t>
            </w:r>
          </w:p>
        </w:tc>
        <w:tc>
          <w:tcPr>
            <w:tcW w:w="4536" w:type="dxa"/>
          </w:tcPr>
          <w:p w:rsidR="0039054D" w:rsidRPr="00DD0594" w:rsidRDefault="0039054D" w:rsidP="0039054D">
            <w:r w:rsidRPr="00DD0594">
              <w:rPr>
                <w:rFonts w:hint="eastAsia"/>
              </w:rPr>
              <w:t>1</w:t>
            </w:r>
            <w:r w:rsidRPr="00DD0594">
              <w:rPr>
                <w:rFonts w:hint="eastAsia"/>
              </w:rPr>
              <w:t>、“已完成”订单参见公共规则描述；</w:t>
            </w:r>
          </w:p>
          <w:p w:rsidR="0039054D" w:rsidRPr="00DD0594" w:rsidRDefault="0039054D" w:rsidP="0039054D">
            <w:r w:rsidRPr="00DD0594">
              <w:rPr>
                <w:rFonts w:hint="eastAsia"/>
              </w:rPr>
              <w:t>2</w:t>
            </w:r>
            <w:r w:rsidRPr="00DD0594">
              <w:rPr>
                <w:rFonts w:hint="eastAsia"/>
              </w:rPr>
              <w:t>、可以上下滑动查看列表信息；</w:t>
            </w:r>
          </w:p>
          <w:p w:rsidR="0039054D" w:rsidRPr="00DD0594" w:rsidRDefault="0039054D" w:rsidP="0039054D">
            <w:r w:rsidRPr="00DD0594">
              <w:rPr>
                <w:rFonts w:hint="eastAsia"/>
              </w:rPr>
              <w:t>3</w:t>
            </w:r>
            <w:r w:rsidRPr="00DD0594">
              <w:rPr>
                <w:rFonts w:hint="eastAsia"/>
              </w:rPr>
              <w:t>、默认按照订单用车时间由近及远的排序顺序显示。</w:t>
            </w:r>
          </w:p>
          <w:p w:rsidR="0039054D" w:rsidRPr="00DD0594" w:rsidRDefault="0039054D" w:rsidP="0039054D">
            <w:r w:rsidRPr="00DD0594">
              <w:rPr>
                <w:rFonts w:hint="eastAsia"/>
              </w:rPr>
              <w:t>4</w:t>
            </w:r>
            <w:r w:rsidRPr="00DD0594">
              <w:rPr>
                <w:rFonts w:hint="eastAsia"/>
              </w:rPr>
              <w:t>、列表显示订单</w:t>
            </w:r>
            <w:r w:rsidR="006E5F76" w:rsidRPr="00DD0594">
              <w:rPr>
                <w:rFonts w:hint="eastAsia"/>
              </w:rPr>
              <w:t>：</w:t>
            </w:r>
            <w:r w:rsidR="006E5F76" w:rsidRPr="00DD0594">
              <w:rPr>
                <w:rFonts w:hint="eastAsia"/>
                <w:b/>
              </w:rPr>
              <w:t>在线支付乘客未支付行程费，在线支付乘客支付服务费（行程费、调度费），线下付现</w:t>
            </w:r>
            <w:r w:rsidR="00FE1C0A" w:rsidRPr="00DD0594">
              <w:rPr>
                <w:rFonts w:hint="eastAsia"/>
                <w:b/>
              </w:rPr>
              <w:t>司机已结算行程费</w:t>
            </w:r>
            <w:r w:rsidR="006E5F76" w:rsidRPr="00DD0594">
              <w:rPr>
                <w:rFonts w:hint="eastAsia"/>
                <w:b/>
              </w:rPr>
              <w:t>（含调度费为零和不为零的情形），已取消</w:t>
            </w:r>
            <w:r w:rsidRPr="00DD0594">
              <w:rPr>
                <w:rFonts w:hint="eastAsia"/>
              </w:rPr>
              <w:t>的订单信息。</w:t>
            </w:r>
          </w:p>
        </w:tc>
        <w:tc>
          <w:tcPr>
            <w:tcW w:w="2624" w:type="dxa"/>
          </w:tcPr>
          <w:p w:rsidR="0039054D" w:rsidRPr="00DD0594" w:rsidRDefault="0039054D" w:rsidP="0039054D">
            <w:r w:rsidRPr="00DD0594">
              <w:rPr>
                <w:rFonts w:hint="eastAsia"/>
              </w:rPr>
              <w:t>1</w:t>
            </w:r>
            <w:r w:rsidRPr="00DD0594">
              <w:rPr>
                <w:rFonts w:hint="eastAsia"/>
              </w:rPr>
              <w:t>、列表为空时，提示“暂无行程”，【同一期】。</w:t>
            </w:r>
          </w:p>
          <w:p w:rsidR="0039054D" w:rsidRPr="00DD0594" w:rsidRDefault="0039054D" w:rsidP="0039054D">
            <w:r w:rsidRPr="00DD0594">
              <w:rPr>
                <w:rFonts w:hint="eastAsia"/>
              </w:rPr>
              <w:t>2</w:t>
            </w:r>
            <w:r w:rsidRPr="00DD0594">
              <w:rPr>
                <w:rFonts w:hint="eastAsia"/>
              </w:rPr>
              <w:t>、断网时，显示通用断网提示浮窗。</w:t>
            </w:r>
          </w:p>
        </w:tc>
      </w:tr>
      <w:tr w:rsidR="00DD0594" w:rsidRPr="00DD0594" w:rsidTr="0039054D">
        <w:tc>
          <w:tcPr>
            <w:tcW w:w="1384" w:type="dxa"/>
            <w:vMerge/>
          </w:tcPr>
          <w:p w:rsidR="0039054D" w:rsidRPr="00DD0594" w:rsidRDefault="0039054D" w:rsidP="0039054D">
            <w:pPr>
              <w:jc w:val="center"/>
            </w:pPr>
          </w:p>
        </w:tc>
        <w:tc>
          <w:tcPr>
            <w:tcW w:w="1418" w:type="dxa"/>
          </w:tcPr>
          <w:p w:rsidR="0039054D" w:rsidRPr="00DD0594" w:rsidRDefault="0039054D" w:rsidP="0039054D">
            <w:pPr>
              <w:jc w:val="center"/>
            </w:pPr>
            <w:r w:rsidRPr="00DD0594">
              <w:rPr>
                <w:rFonts w:hint="eastAsia"/>
              </w:rPr>
              <w:t>下单人头像</w:t>
            </w:r>
          </w:p>
        </w:tc>
        <w:tc>
          <w:tcPr>
            <w:tcW w:w="4536" w:type="dxa"/>
          </w:tcPr>
          <w:p w:rsidR="0039054D" w:rsidRPr="00DD0594" w:rsidRDefault="0039054D" w:rsidP="0039054D">
            <w:r w:rsidRPr="00DD0594">
              <w:rPr>
                <w:rFonts w:hint="eastAsia"/>
              </w:rPr>
              <w:t>1</w:t>
            </w:r>
            <w:r w:rsidRPr="00DD0594">
              <w:rPr>
                <w:rFonts w:hint="eastAsia"/>
              </w:rPr>
              <w:t>、若下单人未修改头像，则显示默认头像；</w:t>
            </w:r>
          </w:p>
          <w:p w:rsidR="0039054D" w:rsidRPr="00DD0594" w:rsidRDefault="0039054D" w:rsidP="0039054D">
            <w:r w:rsidRPr="00DD0594">
              <w:rPr>
                <w:rFonts w:hint="eastAsia"/>
              </w:rPr>
              <w:t>2</w:t>
            </w:r>
            <w:r w:rsidRPr="00DD0594">
              <w:rPr>
                <w:rFonts w:hint="eastAsia"/>
              </w:rPr>
              <w:t>、若下单人已修改头像，则显示修改后的头像。</w:t>
            </w:r>
          </w:p>
        </w:tc>
        <w:tc>
          <w:tcPr>
            <w:tcW w:w="2624" w:type="dxa"/>
          </w:tcPr>
          <w:p w:rsidR="0039054D" w:rsidRPr="00DD0594" w:rsidRDefault="0039054D" w:rsidP="0039054D"/>
        </w:tc>
      </w:tr>
      <w:tr w:rsidR="00DD0594" w:rsidRPr="00DD0594" w:rsidTr="0039054D">
        <w:tc>
          <w:tcPr>
            <w:tcW w:w="1384" w:type="dxa"/>
            <w:vMerge/>
          </w:tcPr>
          <w:p w:rsidR="0039054D" w:rsidRPr="00DD0594" w:rsidRDefault="0039054D" w:rsidP="0039054D">
            <w:pPr>
              <w:jc w:val="center"/>
            </w:pPr>
          </w:p>
        </w:tc>
        <w:tc>
          <w:tcPr>
            <w:tcW w:w="1418" w:type="dxa"/>
          </w:tcPr>
          <w:p w:rsidR="0039054D" w:rsidRPr="00DD0594" w:rsidRDefault="0039054D" w:rsidP="0039054D">
            <w:pPr>
              <w:jc w:val="center"/>
            </w:pPr>
            <w:r w:rsidRPr="00DD0594">
              <w:rPr>
                <w:rFonts w:hint="eastAsia"/>
              </w:rPr>
              <w:t>订单状态</w:t>
            </w:r>
          </w:p>
        </w:tc>
        <w:tc>
          <w:tcPr>
            <w:tcW w:w="4536" w:type="dxa"/>
          </w:tcPr>
          <w:p w:rsidR="0039054D" w:rsidRPr="00DD0594" w:rsidRDefault="0039054D" w:rsidP="0039054D">
            <w:r w:rsidRPr="00DD0594">
              <w:rPr>
                <w:rFonts w:hint="eastAsia"/>
              </w:rPr>
              <w:t>1</w:t>
            </w:r>
            <w:r w:rsidRPr="00DD0594">
              <w:rPr>
                <w:rFonts w:hint="eastAsia"/>
              </w:rPr>
              <w:t>、根据订单的状态标记显示：</w:t>
            </w:r>
          </w:p>
          <w:p w:rsidR="0039054D" w:rsidRPr="00DD0594" w:rsidRDefault="0039054D" w:rsidP="0039054D">
            <w:r w:rsidRPr="00DD0594">
              <w:rPr>
                <w:rFonts w:hint="eastAsia"/>
              </w:rPr>
              <w:t>（</w:t>
            </w:r>
            <w:r w:rsidRPr="00DD0594">
              <w:rPr>
                <w:rFonts w:hint="eastAsia"/>
              </w:rPr>
              <w:t>1</w:t>
            </w:r>
            <w:r w:rsidRPr="00DD0594">
              <w:rPr>
                <w:rFonts w:hint="eastAsia"/>
              </w:rPr>
              <w:t>）“已结算”状态的订单标记为“已结算”；</w:t>
            </w:r>
          </w:p>
          <w:p w:rsidR="0039054D" w:rsidRPr="00DD0594" w:rsidRDefault="0039054D" w:rsidP="0039054D">
            <w:r w:rsidRPr="00DD0594">
              <w:rPr>
                <w:rFonts w:hint="eastAsia"/>
              </w:rPr>
              <w:t>（</w:t>
            </w:r>
            <w:r w:rsidRPr="00DD0594">
              <w:rPr>
                <w:rFonts w:hint="eastAsia"/>
              </w:rPr>
              <w:t>2</w:t>
            </w:r>
            <w:r w:rsidRPr="00DD0594">
              <w:rPr>
                <w:rFonts w:hint="eastAsia"/>
              </w:rPr>
              <w:t>）“已支付”状态的订单标记为“已支付”；</w:t>
            </w:r>
          </w:p>
          <w:p w:rsidR="0039054D" w:rsidRPr="00DD0594" w:rsidRDefault="0039054D" w:rsidP="0039054D">
            <w:r w:rsidRPr="00DD0594">
              <w:rPr>
                <w:rFonts w:hint="eastAsia"/>
              </w:rPr>
              <w:t>（</w:t>
            </w:r>
            <w:r w:rsidRPr="00DD0594">
              <w:rPr>
                <w:rFonts w:hint="eastAsia"/>
              </w:rPr>
              <w:t>3</w:t>
            </w:r>
            <w:r w:rsidRPr="00DD0594">
              <w:rPr>
                <w:rFonts w:hint="eastAsia"/>
              </w:rPr>
              <w:t>）“已付结”状态的订单标记为“已付结”；</w:t>
            </w:r>
          </w:p>
          <w:p w:rsidR="0039054D" w:rsidRPr="00DD0594" w:rsidRDefault="0039054D" w:rsidP="0039054D">
            <w:r w:rsidRPr="00DD0594">
              <w:rPr>
                <w:rFonts w:hint="eastAsia"/>
              </w:rPr>
              <w:t>（</w:t>
            </w:r>
            <w:r w:rsidRPr="00DD0594">
              <w:rPr>
                <w:rFonts w:hint="eastAsia"/>
              </w:rPr>
              <w:t>4</w:t>
            </w:r>
            <w:r w:rsidRPr="00DD0594">
              <w:rPr>
                <w:rFonts w:hint="eastAsia"/>
              </w:rPr>
              <w:t>）“未付结”状态（指司机行程费已结算、乘客调度费未支付）的订单标记为“</w:t>
            </w:r>
            <w:r w:rsidR="00547E71" w:rsidRPr="00DD0594">
              <w:rPr>
                <w:rFonts w:hint="eastAsia"/>
              </w:rPr>
              <w:t>未付结</w:t>
            </w:r>
            <w:r w:rsidRPr="00DD0594">
              <w:rPr>
                <w:rFonts w:hint="eastAsia"/>
              </w:rPr>
              <w:t>”。</w:t>
            </w:r>
          </w:p>
          <w:p w:rsidR="0039054D" w:rsidRPr="00DD0594" w:rsidRDefault="0039054D" w:rsidP="0039054D">
            <w:r w:rsidRPr="00DD0594">
              <w:rPr>
                <w:rFonts w:hint="eastAsia"/>
              </w:rPr>
              <w:t>（</w:t>
            </w:r>
            <w:r w:rsidRPr="00DD0594">
              <w:rPr>
                <w:rFonts w:hint="eastAsia"/>
              </w:rPr>
              <w:t>5</w:t>
            </w:r>
            <w:r w:rsidRPr="00DD0594">
              <w:rPr>
                <w:rFonts w:hint="eastAsia"/>
              </w:rPr>
              <w:t>）“已取消”状态的订单标记为“已取消”。</w:t>
            </w:r>
          </w:p>
          <w:p w:rsidR="00547E71" w:rsidRPr="00DD0594" w:rsidRDefault="00547E71" w:rsidP="0039054D">
            <w:r w:rsidRPr="00DD0594">
              <w:rPr>
                <w:rFonts w:hint="eastAsia"/>
              </w:rPr>
              <w:t>（</w:t>
            </w:r>
            <w:r w:rsidRPr="00DD0594">
              <w:rPr>
                <w:rFonts w:hint="eastAsia"/>
              </w:rPr>
              <w:t>6</w:t>
            </w:r>
            <w:r w:rsidRPr="00DD0594">
              <w:rPr>
                <w:rFonts w:hint="eastAsia"/>
              </w:rPr>
              <w:t>）“未支付”状态的订单标记为“未支付”</w:t>
            </w:r>
          </w:p>
          <w:p w:rsidR="0039054D" w:rsidRPr="00DD0594" w:rsidRDefault="0039054D" w:rsidP="0039054D">
            <w:r w:rsidRPr="00DD0594">
              <w:rPr>
                <w:rFonts w:hint="eastAsia"/>
              </w:rPr>
              <w:t>2</w:t>
            </w:r>
            <w:r w:rsidRPr="00DD0594">
              <w:rPr>
                <w:rFonts w:hint="eastAsia"/>
              </w:rPr>
              <w:t>、各个状态的定义参见公共规则描述。</w:t>
            </w:r>
          </w:p>
        </w:tc>
        <w:tc>
          <w:tcPr>
            <w:tcW w:w="2624" w:type="dxa"/>
          </w:tcPr>
          <w:p w:rsidR="0039054D" w:rsidRPr="00DD0594" w:rsidRDefault="0039054D" w:rsidP="0039054D"/>
        </w:tc>
      </w:tr>
      <w:tr w:rsidR="00DD0594" w:rsidRPr="00DD0594" w:rsidTr="0039054D">
        <w:tc>
          <w:tcPr>
            <w:tcW w:w="1384" w:type="dxa"/>
            <w:vMerge/>
          </w:tcPr>
          <w:p w:rsidR="0039054D" w:rsidRPr="00DD0594" w:rsidRDefault="0039054D" w:rsidP="0039054D">
            <w:pPr>
              <w:jc w:val="center"/>
            </w:pPr>
          </w:p>
        </w:tc>
        <w:tc>
          <w:tcPr>
            <w:tcW w:w="1418" w:type="dxa"/>
          </w:tcPr>
          <w:p w:rsidR="0039054D" w:rsidRPr="00DD0594" w:rsidRDefault="0039054D" w:rsidP="0039054D">
            <w:pPr>
              <w:jc w:val="center"/>
            </w:pPr>
            <w:r w:rsidRPr="00DD0594">
              <w:rPr>
                <w:rFonts w:hint="eastAsia"/>
              </w:rPr>
              <w:t>上车地址</w:t>
            </w:r>
          </w:p>
        </w:tc>
        <w:tc>
          <w:tcPr>
            <w:tcW w:w="4536" w:type="dxa"/>
          </w:tcPr>
          <w:p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624" w:type="dxa"/>
          </w:tcPr>
          <w:p w:rsidR="0039054D" w:rsidRPr="00DD0594" w:rsidRDefault="0039054D" w:rsidP="0039054D"/>
        </w:tc>
      </w:tr>
      <w:tr w:rsidR="00DD0594" w:rsidRPr="00DD0594" w:rsidTr="0039054D">
        <w:tc>
          <w:tcPr>
            <w:tcW w:w="1384" w:type="dxa"/>
            <w:vMerge/>
          </w:tcPr>
          <w:p w:rsidR="0039054D" w:rsidRPr="00DD0594" w:rsidRDefault="0039054D" w:rsidP="0039054D">
            <w:pPr>
              <w:jc w:val="center"/>
            </w:pPr>
          </w:p>
        </w:tc>
        <w:tc>
          <w:tcPr>
            <w:tcW w:w="1418" w:type="dxa"/>
          </w:tcPr>
          <w:p w:rsidR="0039054D" w:rsidRPr="00DD0594" w:rsidRDefault="0039054D" w:rsidP="0039054D">
            <w:pPr>
              <w:jc w:val="center"/>
            </w:pPr>
            <w:r w:rsidRPr="00DD0594">
              <w:rPr>
                <w:rFonts w:hint="eastAsia"/>
              </w:rPr>
              <w:t>下车地址</w:t>
            </w:r>
          </w:p>
        </w:tc>
        <w:tc>
          <w:tcPr>
            <w:tcW w:w="4536" w:type="dxa"/>
          </w:tcPr>
          <w:p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624" w:type="dxa"/>
          </w:tcPr>
          <w:p w:rsidR="0039054D" w:rsidRPr="00DD0594" w:rsidRDefault="0039054D" w:rsidP="0039054D"/>
        </w:tc>
      </w:tr>
      <w:tr w:rsidR="00DD0594" w:rsidRPr="00DD0594" w:rsidTr="0039054D">
        <w:tc>
          <w:tcPr>
            <w:tcW w:w="1384" w:type="dxa"/>
            <w:vMerge/>
          </w:tcPr>
          <w:p w:rsidR="0039054D" w:rsidRPr="00DD0594" w:rsidRDefault="0039054D" w:rsidP="0039054D">
            <w:pPr>
              <w:jc w:val="center"/>
            </w:pPr>
          </w:p>
        </w:tc>
        <w:tc>
          <w:tcPr>
            <w:tcW w:w="1418" w:type="dxa"/>
          </w:tcPr>
          <w:p w:rsidR="0039054D" w:rsidRPr="00DD0594" w:rsidRDefault="0039054D" w:rsidP="0039054D">
            <w:pPr>
              <w:jc w:val="center"/>
            </w:pPr>
            <w:r w:rsidRPr="00DD0594">
              <w:rPr>
                <w:rFonts w:hint="eastAsia"/>
              </w:rPr>
              <w:t>行程费</w:t>
            </w:r>
          </w:p>
        </w:tc>
        <w:tc>
          <w:tcPr>
            <w:tcW w:w="4536" w:type="dxa"/>
          </w:tcPr>
          <w:p w:rsidR="0039054D" w:rsidRPr="00DD0594" w:rsidRDefault="0039054D" w:rsidP="0039054D">
            <w:r w:rsidRPr="00DD0594">
              <w:rPr>
                <w:rFonts w:hint="eastAsia"/>
              </w:rPr>
              <w:t>为行程费，该费用是行程结束，由司机输入的计价器金额。</w:t>
            </w:r>
          </w:p>
        </w:tc>
        <w:tc>
          <w:tcPr>
            <w:tcW w:w="2624" w:type="dxa"/>
          </w:tcPr>
          <w:p w:rsidR="0039054D" w:rsidRPr="00DD0594" w:rsidRDefault="0039054D" w:rsidP="0039054D"/>
        </w:tc>
      </w:tr>
      <w:tr w:rsidR="0039054D" w:rsidRPr="00DD0594" w:rsidTr="0039054D">
        <w:tc>
          <w:tcPr>
            <w:tcW w:w="1384" w:type="dxa"/>
            <w:vMerge/>
          </w:tcPr>
          <w:p w:rsidR="0039054D" w:rsidRPr="00DD0594" w:rsidRDefault="0039054D" w:rsidP="0039054D">
            <w:pPr>
              <w:jc w:val="center"/>
            </w:pPr>
          </w:p>
        </w:tc>
        <w:tc>
          <w:tcPr>
            <w:tcW w:w="1418" w:type="dxa"/>
          </w:tcPr>
          <w:p w:rsidR="0039054D" w:rsidRPr="00DD0594" w:rsidRDefault="0039054D" w:rsidP="0039054D">
            <w:pPr>
              <w:jc w:val="center"/>
            </w:pPr>
            <w:r w:rsidRPr="00DD0594">
              <w:rPr>
                <w:rFonts w:hint="eastAsia"/>
              </w:rPr>
              <w:t>取消时间</w:t>
            </w:r>
          </w:p>
        </w:tc>
        <w:tc>
          <w:tcPr>
            <w:tcW w:w="4536" w:type="dxa"/>
          </w:tcPr>
          <w:p w:rsidR="0039054D" w:rsidRPr="00DD0594" w:rsidRDefault="0039054D" w:rsidP="0039054D">
            <w:r w:rsidRPr="00DD0594">
              <w:rPr>
                <w:rFonts w:hint="eastAsia"/>
              </w:rPr>
              <w:t>订单取消的时间。</w:t>
            </w:r>
          </w:p>
        </w:tc>
        <w:tc>
          <w:tcPr>
            <w:tcW w:w="2624" w:type="dxa"/>
          </w:tcPr>
          <w:p w:rsidR="0039054D" w:rsidRPr="00DD0594" w:rsidRDefault="0039054D" w:rsidP="0039054D"/>
        </w:tc>
      </w:tr>
    </w:tbl>
    <w:p w:rsidR="0039054D" w:rsidRPr="00DD0594" w:rsidRDefault="0039054D" w:rsidP="0039054D"/>
    <w:p w:rsidR="0039054D" w:rsidRPr="00DD0594" w:rsidRDefault="0039054D" w:rsidP="0039054D">
      <w:pPr>
        <w:pStyle w:val="4"/>
      </w:pPr>
      <w:bookmarkStart w:id="123" w:name="_Toc473799757"/>
      <w:bookmarkStart w:id="124" w:name="_Toc477162606"/>
      <w:r w:rsidRPr="00DD0594">
        <w:rPr>
          <w:rFonts w:hint="eastAsia"/>
        </w:rPr>
        <w:t>侧边栏功能</w:t>
      </w:r>
      <w:bookmarkEnd w:id="123"/>
      <w:bookmarkEnd w:id="124"/>
    </w:p>
    <w:p w:rsidR="0039054D" w:rsidRPr="00DD0594" w:rsidRDefault="0039054D" w:rsidP="0039054D">
      <w:pPr>
        <w:pStyle w:val="5"/>
      </w:pPr>
      <w:r w:rsidRPr="00DD0594">
        <w:rPr>
          <w:rFonts w:hint="eastAsia"/>
        </w:rPr>
        <w:t>侧边栏</w:t>
      </w:r>
    </w:p>
    <w:p w:rsidR="00F007F8" w:rsidRPr="00DD0594" w:rsidRDefault="00F007F8" w:rsidP="00F007F8">
      <w:pPr>
        <w:pStyle w:val="6"/>
      </w:pPr>
      <w:r w:rsidRPr="00DD0594">
        <w:rPr>
          <w:rFonts w:hint="eastAsia"/>
        </w:rPr>
        <w:t>用例描述</w:t>
      </w:r>
    </w:p>
    <w:p w:rsidR="00F007F8" w:rsidRPr="00DD0594" w:rsidRDefault="00F007F8" w:rsidP="00F007F8">
      <w:r w:rsidRPr="00DD0594">
        <w:rPr>
          <w:rFonts w:hint="eastAsia"/>
        </w:rPr>
        <w:t>相比一期而言，侧边栏新增：我的钱包模块、紧急情况的报警、提现密码设置。</w:t>
      </w:r>
    </w:p>
    <w:p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526"/>
        <w:gridCol w:w="1276"/>
        <w:gridCol w:w="4819"/>
        <w:gridCol w:w="2341"/>
      </w:tblGrid>
      <w:tr w:rsidR="00DD0594" w:rsidRPr="00DD0594" w:rsidTr="0039054D">
        <w:tc>
          <w:tcPr>
            <w:tcW w:w="1526" w:type="dxa"/>
            <w:shd w:val="clear" w:color="auto" w:fill="BFBFBF" w:themeFill="background1" w:themeFillShade="BF"/>
          </w:tcPr>
          <w:p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276" w:type="dxa"/>
            <w:shd w:val="clear" w:color="auto" w:fill="BFBFBF" w:themeFill="background1" w:themeFillShade="BF"/>
          </w:tcPr>
          <w:p w:rsidR="0039054D" w:rsidRPr="00DD0594" w:rsidRDefault="0039054D" w:rsidP="0039054D">
            <w:pPr>
              <w:jc w:val="center"/>
              <w:rPr>
                <w:b/>
              </w:rPr>
            </w:pPr>
            <w:r w:rsidRPr="00DD0594">
              <w:rPr>
                <w:rFonts w:hint="eastAsia"/>
                <w:b/>
              </w:rPr>
              <w:t>元素名称</w:t>
            </w:r>
          </w:p>
        </w:tc>
        <w:tc>
          <w:tcPr>
            <w:tcW w:w="4819" w:type="dxa"/>
            <w:shd w:val="clear" w:color="auto" w:fill="BFBFBF" w:themeFill="background1" w:themeFillShade="BF"/>
          </w:tcPr>
          <w:p w:rsidR="0039054D" w:rsidRPr="00DD0594" w:rsidRDefault="0039054D" w:rsidP="0039054D">
            <w:pPr>
              <w:jc w:val="center"/>
              <w:rPr>
                <w:b/>
              </w:rPr>
            </w:pPr>
            <w:r w:rsidRPr="00DD0594">
              <w:rPr>
                <w:rFonts w:hint="eastAsia"/>
                <w:b/>
              </w:rPr>
              <w:t>描述</w:t>
            </w:r>
          </w:p>
        </w:tc>
        <w:tc>
          <w:tcPr>
            <w:tcW w:w="2341" w:type="dxa"/>
            <w:shd w:val="clear" w:color="auto" w:fill="BFBFBF" w:themeFill="background1" w:themeFillShade="BF"/>
          </w:tcPr>
          <w:p w:rsidR="0039054D" w:rsidRPr="00DD0594" w:rsidRDefault="0039054D" w:rsidP="0039054D">
            <w:pPr>
              <w:jc w:val="center"/>
              <w:rPr>
                <w:b/>
              </w:rPr>
            </w:pPr>
            <w:r w:rsidRPr="00DD0594">
              <w:rPr>
                <w:rFonts w:hint="eastAsia"/>
                <w:b/>
              </w:rPr>
              <w:t>异常处理</w:t>
            </w:r>
          </w:p>
        </w:tc>
      </w:tr>
      <w:tr w:rsidR="00DD0594" w:rsidRPr="00DD0594" w:rsidTr="0039054D">
        <w:tc>
          <w:tcPr>
            <w:tcW w:w="1526" w:type="dxa"/>
            <w:vMerge w:val="restart"/>
          </w:tcPr>
          <w:p w:rsidR="0039054D" w:rsidRPr="00DD0594" w:rsidRDefault="0039054D" w:rsidP="0039054D">
            <w:r w:rsidRPr="00DD0594">
              <w:rPr>
                <w:rFonts w:hint="eastAsia"/>
              </w:rPr>
              <w:t>II-B-01(01)</w:t>
            </w:r>
          </w:p>
          <w:p w:rsidR="0039054D" w:rsidRPr="00DD0594" w:rsidRDefault="0039054D" w:rsidP="0039054D">
            <w:r w:rsidRPr="00DD0594">
              <w:rPr>
                <w:rFonts w:hint="eastAsia"/>
              </w:rPr>
              <w:t>侧边栏</w:t>
            </w:r>
          </w:p>
        </w:tc>
        <w:tc>
          <w:tcPr>
            <w:tcW w:w="1276" w:type="dxa"/>
          </w:tcPr>
          <w:p w:rsidR="0039054D" w:rsidRPr="00DD0594" w:rsidRDefault="0039054D" w:rsidP="0039054D">
            <w:r w:rsidRPr="00DD0594">
              <w:rPr>
                <w:rFonts w:hint="eastAsia"/>
              </w:rPr>
              <w:t>我的钱包</w:t>
            </w:r>
          </w:p>
        </w:tc>
        <w:tc>
          <w:tcPr>
            <w:tcW w:w="4819" w:type="dxa"/>
          </w:tcPr>
          <w:p w:rsidR="0039054D" w:rsidRPr="00DD0594" w:rsidRDefault="0039054D" w:rsidP="0039054D">
            <w:r w:rsidRPr="00DD0594">
              <w:rPr>
                <w:rFonts w:hint="eastAsia"/>
              </w:rPr>
              <w:t>点击进入“</w:t>
            </w:r>
            <w:r w:rsidRPr="00DD0594">
              <w:rPr>
                <w:rFonts w:hint="eastAsia"/>
              </w:rPr>
              <w:t>II-B-02</w:t>
            </w:r>
            <w:r w:rsidRPr="00DD0594">
              <w:rPr>
                <w:rFonts w:hint="eastAsia"/>
              </w:rPr>
              <w:t>我的钱包”页面；</w:t>
            </w:r>
          </w:p>
        </w:tc>
        <w:tc>
          <w:tcPr>
            <w:tcW w:w="2341" w:type="dxa"/>
          </w:tcPr>
          <w:p w:rsidR="0039054D" w:rsidRPr="00DD0594" w:rsidRDefault="0039054D" w:rsidP="0039054D">
            <w:r w:rsidRPr="00DD0594">
              <w:rPr>
                <w:rFonts w:hint="eastAsia"/>
              </w:rPr>
              <w:t>断网时，显示通用断网提示浮窗。</w:t>
            </w:r>
          </w:p>
        </w:tc>
      </w:tr>
      <w:tr w:rsidR="00DD0594" w:rsidRPr="00DD0594" w:rsidTr="0039054D">
        <w:tc>
          <w:tcPr>
            <w:tcW w:w="1526" w:type="dxa"/>
            <w:vMerge/>
          </w:tcPr>
          <w:p w:rsidR="0039054D" w:rsidRPr="00DD0594" w:rsidRDefault="0039054D" w:rsidP="0039054D"/>
        </w:tc>
        <w:tc>
          <w:tcPr>
            <w:tcW w:w="1276" w:type="dxa"/>
          </w:tcPr>
          <w:p w:rsidR="0039054D" w:rsidRPr="00DD0594" w:rsidRDefault="0039054D" w:rsidP="0039054D">
            <w:r w:rsidRPr="00DD0594">
              <w:rPr>
                <w:rFonts w:hint="eastAsia"/>
              </w:rPr>
              <w:t>紧急情况</w:t>
            </w:r>
          </w:p>
        </w:tc>
        <w:tc>
          <w:tcPr>
            <w:tcW w:w="4819" w:type="dxa"/>
          </w:tcPr>
          <w:p w:rsidR="0039054D" w:rsidRPr="00DD0594" w:rsidRDefault="0039054D" w:rsidP="0039054D">
            <w:r w:rsidRPr="00DD0594">
              <w:rPr>
                <w:rFonts w:hint="eastAsia"/>
              </w:rPr>
              <w:t>点击，显示报警弹框，样式参见“</w:t>
            </w:r>
            <w:r w:rsidRPr="00DD0594">
              <w:rPr>
                <w:rFonts w:hint="eastAsia"/>
              </w:rPr>
              <w:t>II-B-01(02)</w:t>
            </w:r>
            <w:r w:rsidRPr="00DD0594">
              <w:rPr>
                <w:rFonts w:hint="eastAsia"/>
              </w:rPr>
              <w:t>”</w:t>
            </w:r>
          </w:p>
        </w:tc>
        <w:tc>
          <w:tcPr>
            <w:tcW w:w="2341" w:type="dxa"/>
          </w:tcPr>
          <w:p w:rsidR="00421C15" w:rsidRPr="00DD0594" w:rsidRDefault="00173772" w:rsidP="0039054D">
            <w:r w:rsidRPr="00DD0594">
              <w:rPr>
                <w:rFonts w:hint="eastAsia"/>
              </w:rPr>
              <w:t>1</w:t>
            </w:r>
            <w:r w:rsidRPr="00DD0594">
              <w:rPr>
                <w:rFonts w:hint="eastAsia"/>
              </w:rPr>
              <w:t>、“紧急情况”每隔</w:t>
            </w:r>
            <w:r w:rsidRPr="00DD0594">
              <w:rPr>
                <w:rFonts w:hint="eastAsia"/>
              </w:rPr>
              <w:t>2</w:t>
            </w:r>
            <w:r w:rsidRPr="00DD0594">
              <w:rPr>
                <w:rFonts w:hint="eastAsia"/>
              </w:rPr>
              <w:t>分钟可提交一次，若距上次提交在</w:t>
            </w:r>
            <w:r w:rsidRPr="00DD0594">
              <w:rPr>
                <w:rFonts w:hint="eastAsia"/>
              </w:rPr>
              <w:t>2</w:t>
            </w:r>
            <w:r w:rsidRPr="00DD0594">
              <w:rPr>
                <w:rFonts w:hint="eastAsia"/>
              </w:rPr>
              <w:t>分钟内，</w:t>
            </w:r>
            <w:r w:rsidRPr="00DD0594">
              <w:rPr>
                <w:rFonts w:hint="eastAsia"/>
              </w:rPr>
              <w:lastRenderedPageBreak/>
              <w:t>则点击后不弹窗，仅浮窗提示文案“已提交”</w:t>
            </w:r>
          </w:p>
          <w:p w:rsidR="0039054D" w:rsidRPr="00DD0594" w:rsidRDefault="00173772" w:rsidP="0039054D">
            <w:r w:rsidRPr="00DD0594">
              <w:rPr>
                <w:rFonts w:hint="eastAsia"/>
              </w:rPr>
              <w:t>2</w:t>
            </w:r>
            <w:r w:rsidRPr="00DD0594">
              <w:rPr>
                <w:rFonts w:hint="eastAsia"/>
              </w:rPr>
              <w:t>、</w:t>
            </w:r>
            <w:r w:rsidR="0039054D" w:rsidRPr="00DD0594">
              <w:rPr>
                <w:rFonts w:hint="eastAsia"/>
              </w:rPr>
              <w:t>断网时，显示通用断网提示浮窗。</w:t>
            </w:r>
          </w:p>
        </w:tc>
      </w:tr>
      <w:tr w:rsidR="00DD0594" w:rsidRPr="00DD0594" w:rsidTr="0039054D">
        <w:tc>
          <w:tcPr>
            <w:tcW w:w="1526" w:type="dxa"/>
            <w:vMerge/>
          </w:tcPr>
          <w:p w:rsidR="0039054D" w:rsidRPr="00DD0594" w:rsidRDefault="0039054D" w:rsidP="0039054D"/>
        </w:tc>
        <w:tc>
          <w:tcPr>
            <w:tcW w:w="1276" w:type="dxa"/>
          </w:tcPr>
          <w:p w:rsidR="0039054D" w:rsidRPr="00DD0594" w:rsidRDefault="0039054D" w:rsidP="0039054D">
            <w:r w:rsidRPr="00DD0594">
              <w:rPr>
                <w:rFonts w:hint="eastAsia"/>
              </w:rPr>
              <w:t>其他元素</w:t>
            </w:r>
          </w:p>
        </w:tc>
        <w:tc>
          <w:tcPr>
            <w:tcW w:w="4819" w:type="dxa"/>
          </w:tcPr>
          <w:p w:rsidR="0039054D" w:rsidRPr="00DD0594" w:rsidRDefault="0039054D" w:rsidP="0039054D">
            <w:r w:rsidRPr="00DD0594">
              <w:rPr>
                <w:rFonts w:hint="eastAsia"/>
              </w:rPr>
              <w:t>同一期。</w:t>
            </w:r>
          </w:p>
        </w:tc>
        <w:tc>
          <w:tcPr>
            <w:tcW w:w="2341" w:type="dxa"/>
          </w:tcPr>
          <w:p w:rsidR="0039054D" w:rsidRPr="00DD0594" w:rsidRDefault="0039054D" w:rsidP="0039054D"/>
        </w:tc>
      </w:tr>
      <w:tr w:rsidR="00DD0594" w:rsidRPr="00DD0594" w:rsidTr="0039054D">
        <w:tc>
          <w:tcPr>
            <w:tcW w:w="1526" w:type="dxa"/>
            <w:vMerge w:val="restart"/>
          </w:tcPr>
          <w:p w:rsidR="0039054D" w:rsidRPr="00DD0594" w:rsidRDefault="0039054D" w:rsidP="0039054D">
            <w:r w:rsidRPr="00DD0594">
              <w:rPr>
                <w:rFonts w:hint="eastAsia"/>
              </w:rPr>
              <w:t>II-B-01(02)</w:t>
            </w:r>
          </w:p>
          <w:p w:rsidR="0039054D" w:rsidRPr="00DD0594" w:rsidRDefault="0039054D" w:rsidP="0039054D">
            <w:r w:rsidRPr="00DD0594">
              <w:rPr>
                <w:rFonts w:hint="eastAsia"/>
              </w:rPr>
              <w:t>报警提示弹框</w:t>
            </w:r>
          </w:p>
        </w:tc>
        <w:tc>
          <w:tcPr>
            <w:tcW w:w="1276" w:type="dxa"/>
          </w:tcPr>
          <w:p w:rsidR="0039054D" w:rsidRPr="00DD0594" w:rsidRDefault="0039054D" w:rsidP="0039054D">
            <w:r w:rsidRPr="00DD0594">
              <w:rPr>
                <w:rFonts w:hint="eastAsia"/>
              </w:rPr>
              <w:t>取消</w:t>
            </w:r>
            <w:r w:rsidRPr="00DD0594">
              <w:rPr>
                <w:rFonts w:hint="eastAsia"/>
              </w:rPr>
              <w:t>-</w:t>
            </w:r>
            <w:r w:rsidRPr="00DD0594">
              <w:rPr>
                <w:rFonts w:hint="eastAsia"/>
              </w:rPr>
              <w:t>按钮</w:t>
            </w:r>
          </w:p>
        </w:tc>
        <w:tc>
          <w:tcPr>
            <w:tcW w:w="4819" w:type="dxa"/>
          </w:tcPr>
          <w:p w:rsidR="0039054D" w:rsidRPr="00DD0594" w:rsidRDefault="0039054D" w:rsidP="0039054D">
            <w:r w:rsidRPr="00DD0594">
              <w:rPr>
                <w:rFonts w:hint="eastAsia"/>
              </w:rPr>
              <w:t>点击，关闭当前弹框；</w:t>
            </w:r>
          </w:p>
        </w:tc>
        <w:tc>
          <w:tcPr>
            <w:tcW w:w="2341" w:type="dxa"/>
          </w:tcPr>
          <w:p w:rsidR="0039054D" w:rsidRPr="00DD0594" w:rsidRDefault="0039054D" w:rsidP="0039054D"/>
        </w:tc>
      </w:tr>
      <w:tr w:rsidR="0039054D" w:rsidRPr="00DD0594" w:rsidTr="0039054D">
        <w:tc>
          <w:tcPr>
            <w:tcW w:w="1526" w:type="dxa"/>
            <w:vMerge/>
          </w:tcPr>
          <w:p w:rsidR="0039054D" w:rsidRPr="00DD0594" w:rsidRDefault="0039054D" w:rsidP="0039054D"/>
        </w:tc>
        <w:tc>
          <w:tcPr>
            <w:tcW w:w="1276" w:type="dxa"/>
          </w:tcPr>
          <w:p w:rsidR="0039054D" w:rsidRPr="00DD0594" w:rsidRDefault="0039054D" w:rsidP="0039054D">
            <w:r w:rsidRPr="00DD0594">
              <w:rPr>
                <w:rFonts w:hint="eastAsia"/>
              </w:rPr>
              <w:t>确定</w:t>
            </w:r>
            <w:r w:rsidRPr="00DD0594">
              <w:rPr>
                <w:rFonts w:hint="eastAsia"/>
              </w:rPr>
              <w:t>-</w:t>
            </w:r>
            <w:r w:rsidRPr="00DD0594">
              <w:rPr>
                <w:rFonts w:hint="eastAsia"/>
              </w:rPr>
              <w:t>按钮</w:t>
            </w:r>
          </w:p>
        </w:tc>
        <w:tc>
          <w:tcPr>
            <w:tcW w:w="4819" w:type="dxa"/>
          </w:tcPr>
          <w:p w:rsidR="0039054D" w:rsidRPr="00DD0594" w:rsidRDefault="0039054D" w:rsidP="0039054D">
            <w:r w:rsidRPr="00DD0594">
              <w:rPr>
                <w:rFonts w:hint="eastAsia"/>
              </w:rPr>
              <w:t>1</w:t>
            </w:r>
            <w:r w:rsidRPr="00DD0594">
              <w:rPr>
                <w:rFonts w:hint="eastAsia"/>
              </w:rPr>
              <w:t>、点击，关闭当前弹框，浮框提示“已提交”；</w:t>
            </w:r>
          </w:p>
          <w:p w:rsidR="0039054D" w:rsidRPr="00DD0594" w:rsidRDefault="0039054D" w:rsidP="0039054D">
            <w:r w:rsidRPr="00DD0594">
              <w:rPr>
                <w:rFonts w:hint="eastAsia"/>
              </w:rPr>
              <w:t>2</w:t>
            </w:r>
            <w:r w:rsidRPr="00DD0594">
              <w:rPr>
                <w:rFonts w:hint="eastAsia"/>
              </w:rPr>
              <w:t>、系统须判断司机报警时的状态并将报警信息发送至</w:t>
            </w:r>
            <w:r w:rsidRPr="00DD0594">
              <w:rPr>
                <w:rFonts w:hint="eastAsia"/>
                <w:b/>
              </w:rPr>
              <w:t>司机归属平台</w:t>
            </w:r>
            <w:r w:rsidRPr="00DD0594">
              <w:rPr>
                <w:rFonts w:hint="eastAsia"/>
              </w:rPr>
              <w:t>。</w:t>
            </w:r>
          </w:p>
        </w:tc>
        <w:tc>
          <w:tcPr>
            <w:tcW w:w="2341" w:type="dxa"/>
          </w:tcPr>
          <w:p w:rsidR="0039054D" w:rsidRPr="00DD0594" w:rsidRDefault="0039054D" w:rsidP="0039054D">
            <w:r w:rsidRPr="00DD0594">
              <w:rPr>
                <w:rFonts w:hint="eastAsia"/>
              </w:rPr>
              <w:t>断网时，显示通用断网提示浮窗。</w:t>
            </w:r>
          </w:p>
        </w:tc>
      </w:tr>
    </w:tbl>
    <w:p w:rsidR="0039054D" w:rsidRPr="00DD0594" w:rsidRDefault="0039054D" w:rsidP="0039054D"/>
    <w:p w:rsidR="0039054D" w:rsidRPr="00DD0594" w:rsidRDefault="0039054D" w:rsidP="0039054D">
      <w:pPr>
        <w:pStyle w:val="5"/>
      </w:pPr>
      <w:r w:rsidRPr="00DD0594">
        <w:rPr>
          <w:rFonts w:hint="eastAsia"/>
        </w:rPr>
        <w:t>我的钱包</w:t>
      </w:r>
    </w:p>
    <w:p w:rsidR="0039054D" w:rsidRPr="00DD0594" w:rsidRDefault="0039054D" w:rsidP="0039054D">
      <w:pPr>
        <w:pStyle w:val="6"/>
      </w:pPr>
      <w:r w:rsidRPr="00DD0594">
        <w:rPr>
          <w:rFonts w:hint="eastAsia"/>
        </w:rPr>
        <w:t>用例描述</w:t>
      </w:r>
    </w:p>
    <w:p w:rsidR="0039054D" w:rsidRPr="00DD0594" w:rsidRDefault="0039054D" w:rsidP="0039054D">
      <w:r w:rsidRPr="00DD0594">
        <w:rPr>
          <w:rFonts w:hint="eastAsia"/>
        </w:rPr>
        <w:t>司机查看当前账户余额、进行充值提现业务。</w:t>
      </w:r>
    </w:p>
    <w:p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526"/>
        <w:gridCol w:w="1417"/>
        <w:gridCol w:w="4528"/>
        <w:gridCol w:w="2491"/>
      </w:tblGrid>
      <w:tr w:rsidR="00DD0594" w:rsidRPr="00DD0594" w:rsidTr="0039054D">
        <w:tc>
          <w:tcPr>
            <w:tcW w:w="1526" w:type="dxa"/>
            <w:shd w:val="clear" w:color="auto" w:fill="BFBFBF" w:themeFill="background1" w:themeFillShade="BF"/>
          </w:tcPr>
          <w:p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7" w:type="dxa"/>
            <w:shd w:val="clear" w:color="auto" w:fill="BFBFBF" w:themeFill="background1" w:themeFillShade="BF"/>
          </w:tcPr>
          <w:p w:rsidR="0039054D" w:rsidRPr="00DD0594" w:rsidRDefault="0039054D" w:rsidP="0039054D">
            <w:pPr>
              <w:jc w:val="center"/>
              <w:rPr>
                <w:b/>
              </w:rPr>
            </w:pPr>
            <w:r w:rsidRPr="00DD0594">
              <w:rPr>
                <w:rFonts w:hint="eastAsia"/>
                <w:b/>
              </w:rPr>
              <w:t>元素名称</w:t>
            </w:r>
          </w:p>
        </w:tc>
        <w:tc>
          <w:tcPr>
            <w:tcW w:w="4528" w:type="dxa"/>
            <w:shd w:val="clear" w:color="auto" w:fill="BFBFBF" w:themeFill="background1" w:themeFillShade="BF"/>
          </w:tcPr>
          <w:p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rsidR="0039054D" w:rsidRPr="00DD0594" w:rsidRDefault="0039054D" w:rsidP="0039054D">
            <w:pPr>
              <w:jc w:val="center"/>
              <w:rPr>
                <w:b/>
              </w:rPr>
            </w:pPr>
            <w:r w:rsidRPr="00DD0594">
              <w:rPr>
                <w:rFonts w:hint="eastAsia"/>
                <w:b/>
              </w:rPr>
              <w:t>异常处理</w:t>
            </w:r>
          </w:p>
        </w:tc>
      </w:tr>
      <w:tr w:rsidR="00DD0594" w:rsidRPr="00DD0594" w:rsidTr="0039054D">
        <w:tc>
          <w:tcPr>
            <w:tcW w:w="1526" w:type="dxa"/>
            <w:vMerge w:val="restart"/>
          </w:tcPr>
          <w:p w:rsidR="0039054D" w:rsidRPr="00DD0594" w:rsidRDefault="0039054D" w:rsidP="0039054D">
            <w:pPr>
              <w:jc w:val="center"/>
            </w:pPr>
            <w:r w:rsidRPr="00DD0594">
              <w:rPr>
                <w:rFonts w:hint="eastAsia"/>
              </w:rPr>
              <w:t>II-B-02</w:t>
            </w:r>
          </w:p>
          <w:p w:rsidR="0039054D" w:rsidRPr="00DD0594" w:rsidRDefault="0039054D" w:rsidP="0039054D">
            <w:pPr>
              <w:jc w:val="center"/>
            </w:pPr>
            <w:r w:rsidRPr="00DD0594">
              <w:rPr>
                <w:rFonts w:hint="eastAsia"/>
              </w:rPr>
              <w:t>我的钱包</w:t>
            </w:r>
          </w:p>
        </w:tc>
        <w:tc>
          <w:tcPr>
            <w:tcW w:w="1417" w:type="dxa"/>
          </w:tcPr>
          <w:p w:rsidR="0039054D" w:rsidRPr="00DD0594" w:rsidRDefault="0039054D" w:rsidP="0039054D">
            <w:pPr>
              <w:jc w:val="center"/>
            </w:pPr>
            <w:r w:rsidRPr="00DD0594">
              <w:rPr>
                <w:rFonts w:hint="eastAsia"/>
              </w:rPr>
              <w:t>余额</w:t>
            </w:r>
          </w:p>
        </w:tc>
        <w:tc>
          <w:tcPr>
            <w:tcW w:w="4528" w:type="dxa"/>
          </w:tcPr>
          <w:p w:rsidR="0039054D" w:rsidRPr="00DD0594" w:rsidRDefault="0039054D" w:rsidP="0039054D">
            <w:pPr>
              <w:tabs>
                <w:tab w:val="left" w:pos="927"/>
              </w:tabs>
              <w:jc w:val="left"/>
            </w:pPr>
            <w:r w:rsidRPr="00DD0594">
              <w:rPr>
                <w:rFonts w:hint="eastAsia"/>
              </w:rPr>
              <w:t>1</w:t>
            </w:r>
            <w:r w:rsidRPr="00DD0594">
              <w:rPr>
                <w:rFonts w:hint="eastAsia"/>
              </w:rPr>
              <w:t>、为司机当前账户余额；</w:t>
            </w:r>
          </w:p>
          <w:p w:rsidR="0039054D" w:rsidRPr="00DD0594" w:rsidRDefault="0039054D" w:rsidP="0039054D">
            <w:pPr>
              <w:tabs>
                <w:tab w:val="left" w:pos="927"/>
              </w:tabs>
              <w:jc w:val="left"/>
            </w:pPr>
            <w:r w:rsidRPr="00DD0594">
              <w:rPr>
                <w:rFonts w:hint="eastAsia"/>
              </w:rPr>
              <w:t>2</w:t>
            </w:r>
            <w:r w:rsidRPr="00DD0594">
              <w:rPr>
                <w:rFonts w:hint="eastAsia"/>
              </w:rPr>
              <w:t>、余额保留一位小数，</w:t>
            </w:r>
            <w:r w:rsidRPr="00DD0594">
              <w:rPr>
                <w:rFonts w:hint="eastAsia"/>
              </w:rPr>
              <w:t>eg</w:t>
            </w:r>
            <w:r w:rsidRPr="00DD0594">
              <w:rPr>
                <w:rFonts w:hint="eastAsia"/>
              </w:rPr>
              <w:t>：若余额为</w:t>
            </w:r>
            <w:r w:rsidRPr="00DD0594">
              <w:rPr>
                <w:rFonts w:hint="eastAsia"/>
              </w:rPr>
              <w:t>0</w:t>
            </w:r>
            <w:r w:rsidRPr="00DD0594">
              <w:rPr>
                <w:rFonts w:hint="eastAsia"/>
              </w:rPr>
              <w:t>时，显示为“</w:t>
            </w:r>
            <w:r w:rsidRPr="00DD0594">
              <w:rPr>
                <w:rFonts w:hint="eastAsia"/>
              </w:rPr>
              <w:t>0.0</w:t>
            </w:r>
            <w:r w:rsidRPr="00DD0594">
              <w:rPr>
                <w:rFonts w:hint="eastAsia"/>
              </w:rPr>
              <w:t>”。</w:t>
            </w:r>
          </w:p>
        </w:tc>
        <w:tc>
          <w:tcPr>
            <w:tcW w:w="2491" w:type="dxa"/>
          </w:tcPr>
          <w:p w:rsidR="0039054D" w:rsidRPr="00DD0594" w:rsidRDefault="0039054D" w:rsidP="0039054D"/>
        </w:tc>
      </w:tr>
      <w:tr w:rsidR="00DD0594" w:rsidRPr="00DD0594" w:rsidTr="0039054D">
        <w:tc>
          <w:tcPr>
            <w:tcW w:w="1526" w:type="dxa"/>
            <w:vMerge/>
          </w:tcPr>
          <w:p w:rsidR="0039054D" w:rsidRPr="00DD0594" w:rsidRDefault="0039054D" w:rsidP="0039054D">
            <w:pPr>
              <w:jc w:val="center"/>
            </w:pPr>
          </w:p>
        </w:tc>
        <w:tc>
          <w:tcPr>
            <w:tcW w:w="1417" w:type="dxa"/>
          </w:tcPr>
          <w:p w:rsidR="0039054D" w:rsidRPr="00DD0594" w:rsidRDefault="0039054D" w:rsidP="0039054D">
            <w:pPr>
              <w:jc w:val="center"/>
            </w:pPr>
            <w:r w:rsidRPr="00DD0594">
              <w:rPr>
                <w:rFonts w:hint="eastAsia"/>
              </w:rPr>
              <w:t>充值</w:t>
            </w:r>
          </w:p>
        </w:tc>
        <w:tc>
          <w:tcPr>
            <w:tcW w:w="4528" w:type="dxa"/>
          </w:tcPr>
          <w:p w:rsidR="0039054D" w:rsidRPr="00DD0594" w:rsidRDefault="0039054D" w:rsidP="0039054D">
            <w:r w:rsidRPr="00DD0594">
              <w:rPr>
                <w:rFonts w:hint="eastAsia"/>
              </w:rPr>
              <w:t>1</w:t>
            </w:r>
            <w:r w:rsidRPr="00DD0594">
              <w:rPr>
                <w:rFonts w:hint="eastAsia"/>
              </w:rPr>
              <w:t>、点击，须判断</w:t>
            </w:r>
            <w:r w:rsidRPr="00DD0594">
              <w:rPr>
                <w:rFonts w:hint="eastAsia"/>
                <w:b/>
              </w:rPr>
              <w:t>司机归属方</w:t>
            </w:r>
            <w:r w:rsidRPr="00DD0594">
              <w:rPr>
                <w:rFonts w:hint="eastAsia"/>
              </w:rPr>
              <w:t>是否有支付渠道：</w:t>
            </w:r>
          </w:p>
          <w:p w:rsidR="0039054D" w:rsidRPr="00DD0594" w:rsidRDefault="0039054D" w:rsidP="0039054D">
            <w:r w:rsidRPr="00DD0594">
              <w:rPr>
                <w:rFonts w:hint="eastAsia"/>
              </w:rPr>
              <w:t>（</w:t>
            </w:r>
            <w:r w:rsidRPr="00DD0594">
              <w:rPr>
                <w:rFonts w:hint="eastAsia"/>
              </w:rPr>
              <w:t>1</w:t>
            </w:r>
            <w:r w:rsidRPr="00DD0594">
              <w:rPr>
                <w:rFonts w:hint="eastAsia"/>
              </w:rPr>
              <w:t>）若后台未配置支付账号或支付账号都被禁用，则冒泡提示“暂未开通充值服务”。</w:t>
            </w:r>
          </w:p>
          <w:p w:rsidR="0039054D" w:rsidRPr="00DD0594" w:rsidRDefault="0039054D" w:rsidP="0039054D">
            <w:r w:rsidRPr="00DD0594">
              <w:rPr>
                <w:rFonts w:hint="eastAsia"/>
              </w:rPr>
              <w:t>（</w:t>
            </w:r>
            <w:r w:rsidRPr="00DD0594">
              <w:rPr>
                <w:rFonts w:hint="eastAsia"/>
              </w:rPr>
              <w:t>2</w:t>
            </w:r>
            <w:r w:rsidRPr="00DD0594">
              <w:rPr>
                <w:rFonts w:hint="eastAsia"/>
              </w:rPr>
              <w:t>）若有，则跳转到“</w:t>
            </w:r>
            <w:r w:rsidRPr="00DD0594">
              <w:rPr>
                <w:rFonts w:hint="eastAsia"/>
              </w:rPr>
              <w:t>II-B-02-02(01)</w:t>
            </w:r>
            <w:r w:rsidRPr="00DD0594">
              <w:rPr>
                <w:rFonts w:hint="eastAsia"/>
              </w:rPr>
              <w:t>充值”页面。</w:t>
            </w:r>
          </w:p>
        </w:tc>
        <w:tc>
          <w:tcPr>
            <w:tcW w:w="2491" w:type="dxa"/>
          </w:tcPr>
          <w:p w:rsidR="0039054D" w:rsidRPr="00DD0594" w:rsidRDefault="0039054D" w:rsidP="0039054D">
            <w:r w:rsidRPr="00DD0594">
              <w:rPr>
                <w:rFonts w:hint="eastAsia"/>
              </w:rPr>
              <w:t>断网时，显示通用断网提示浮窗。</w:t>
            </w:r>
          </w:p>
        </w:tc>
      </w:tr>
      <w:tr w:rsidR="00DD0594" w:rsidRPr="00DD0594" w:rsidTr="0039054D">
        <w:tc>
          <w:tcPr>
            <w:tcW w:w="1526" w:type="dxa"/>
            <w:vMerge/>
          </w:tcPr>
          <w:p w:rsidR="0039054D" w:rsidRPr="00DD0594" w:rsidRDefault="0039054D" w:rsidP="0039054D">
            <w:pPr>
              <w:jc w:val="center"/>
            </w:pPr>
          </w:p>
        </w:tc>
        <w:tc>
          <w:tcPr>
            <w:tcW w:w="1417" w:type="dxa"/>
          </w:tcPr>
          <w:p w:rsidR="0039054D" w:rsidRPr="00DD0594" w:rsidRDefault="0039054D" w:rsidP="0039054D">
            <w:pPr>
              <w:jc w:val="center"/>
            </w:pPr>
            <w:r w:rsidRPr="00DD0594">
              <w:rPr>
                <w:rFonts w:hint="eastAsia"/>
              </w:rPr>
              <w:t>提现</w:t>
            </w:r>
          </w:p>
        </w:tc>
        <w:tc>
          <w:tcPr>
            <w:tcW w:w="4528" w:type="dxa"/>
          </w:tcPr>
          <w:p w:rsidR="0039054D" w:rsidRPr="00DD0594" w:rsidRDefault="0039054D" w:rsidP="0039054D">
            <w:r w:rsidRPr="00DD0594">
              <w:rPr>
                <w:rFonts w:hint="eastAsia"/>
              </w:rPr>
              <w:t>点击，跳转到“</w:t>
            </w:r>
            <w:r w:rsidRPr="00DD0594">
              <w:rPr>
                <w:rFonts w:hint="eastAsia"/>
              </w:rPr>
              <w:t>II-B-02-03(01)</w:t>
            </w:r>
            <w:r w:rsidRPr="00DD0594">
              <w:rPr>
                <w:rFonts w:hint="eastAsia"/>
              </w:rPr>
              <w:t>提现”页面。</w:t>
            </w:r>
          </w:p>
        </w:tc>
        <w:tc>
          <w:tcPr>
            <w:tcW w:w="2491" w:type="dxa"/>
          </w:tcPr>
          <w:p w:rsidR="0039054D" w:rsidRPr="00DD0594" w:rsidRDefault="0039054D" w:rsidP="0039054D">
            <w:r w:rsidRPr="00DD0594">
              <w:rPr>
                <w:rFonts w:hint="eastAsia"/>
              </w:rPr>
              <w:t>1</w:t>
            </w:r>
            <w:r w:rsidRPr="00DD0594">
              <w:rPr>
                <w:rFonts w:hint="eastAsia"/>
              </w:rPr>
              <w:t>、断网时，显示通用断网提示浮窗。</w:t>
            </w:r>
          </w:p>
          <w:p w:rsidR="0039054D" w:rsidRPr="00DD0594" w:rsidRDefault="0039054D" w:rsidP="0039054D">
            <w:r w:rsidRPr="00DD0594">
              <w:rPr>
                <w:rFonts w:hint="eastAsia"/>
              </w:rPr>
              <w:t>2</w:t>
            </w:r>
            <w:r w:rsidRPr="00DD0594">
              <w:rPr>
                <w:rFonts w:hint="eastAsia"/>
              </w:rPr>
              <w:t>、余额为零时，不可点击。</w:t>
            </w:r>
          </w:p>
        </w:tc>
      </w:tr>
      <w:tr w:rsidR="00DD0594" w:rsidRPr="00DD0594" w:rsidTr="0039054D">
        <w:tc>
          <w:tcPr>
            <w:tcW w:w="1526" w:type="dxa"/>
            <w:vMerge/>
          </w:tcPr>
          <w:p w:rsidR="0039054D" w:rsidRPr="00DD0594" w:rsidRDefault="0039054D" w:rsidP="0039054D">
            <w:pPr>
              <w:jc w:val="center"/>
            </w:pPr>
          </w:p>
        </w:tc>
        <w:tc>
          <w:tcPr>
            <w:tcW w:w="1417" w:type="dxa"/>
          </w:tcPr>
          <w:p w:rsidR="0039054D" w:rsidRPr="00DD0594" w:rsidRDefault="0039054D" w:rsidP="0039054D">
            <w:pPr>
              <w:jc w:val="center"/>
            </w:pPr>
            <w:r w:rsidRPr="00DD0594">
              <w:rPr>
                <w:rFonts w:hint="eastAsia"/>
              </w:rPr>
              <w:t>余额明细</w:t>
            </w:r>
          </w:p>
        </w:tc>
        <w:tc>
          <w:tcPr>
            <w:tcW w:w="4528" w:type="dxa"/>
          </w:tcPr>
          <w:p w:rsidR="0039054D" w:rsidRPr="00DD0594" w:rsidRDefault="0039054D" w:rsidP="0039054D">
            <w:r w:rsidRPr="00DD0594">
              <w:rPr>
                <w:rFonts w:hint="eastAsia"/>
              </w:rPr>
              <w:t>点击，跳转到“</w:t>
            </w:r>
            <w:r w:rsidRPr="00DD0594">
              <w:rPr>
                <w:rFonts w:hint="eastAsia"/>
              </w:rPr>
              <w:t>II-B-02-01</w:t>
            </w:r>
            <w:r w:rsidRPr="00DD0594">
              <w:rPr>
                <w:rFonts w:hint="eastAsia"/>
              </w:rPr>
              <w:t>余额明细”页面。</w:t>
            </w:r>
          </w:p>
        </w:tc>
        <w:tc>
          <w:tcPr>
            <w:tcW w:w="2491" w:type="dxa"/>
          </w:tcPr>
          <w:p w:rsidR="0039054D" w:rsidRPr="00DD0594" w:rsidRDefault="0039054D" w:rsidP="0039054D">
            <w:r w:rsidRPr="00DD0594">
              <w:rPr>
                <w:rFonts w:hint="eastAsia"/>
              </w:rPr>
              <w:t>断网时，显示通用断网提示浮窗。</w:t>
            </w:r>
          </w:p>
        </w:tc>
      </w:tr>
      <w:tr w:rsidR="00DD0594" w:rsidRPr="00DD0594" w:rsidTr="0039054D">
        <w:tc>
          <w:tcPr>
            <w:tcW w:w="1526" w:type="dxa"/>
            <w:vMerge/>
          </w:tcPr>
          <w:p w:rsidR="0039054D" w:rsidRPr="00DD0594" w:rsidRDefault="0039054D" w:rsidP="0039054D">
            <w:pPr>
              <w:jc w:val="center"/>
            </w:pPr>
          </w:p>
        </w:tc>
        <w:tc>
          <w:tcPr>
            <w:tcW w:w="1417" w:type="dxa"/>
          </w:tcPr>
          <w:p w:rsidR="0039054D" w:rsidRPr="00DD0594" w:rsidRDefault="0039054D" w:rsidP="0039054D">
            <w:pPr>
              <w:jc w:val="center"/>
            </w:pPr>
            <w:r w:rsidRPr="00DD0594">
              <w:rPr>
                <w:rFonts w:hint="eastAsia"/>
              </w:rPr>
              <w:t>交易明细</w:t>
            </w:r>
          </w:p>
        </w:tc>
        <w:tc>
          <w:tcPr>
            <w:tcW w:w="4528" w:type="dxa"/>
          </w:tcPr>
          <w:p w:rsidR="0039054D" w:rsidRPr="00DD0594" w:rsidRDefault="0039054D" w:rsidP="0039054D">
            <w:r w:rsidRPr="00DD0594">
              <w:rPr>
                <w:rFonts w:hint="eastAsia"/>
              </w:rPr>
              <w:t>点击，跳转到“</w:t>
            </w:r>
            <w:r w:rsidRPr="00DD0594">
              <w:rPr>
                <w:rFonts w:hint="eastAsia"/>
              </w:rPr>
              <w:t>II-B-02-04</w:t>
            </w:r>
            <w:r w:rsidRPr="00DD0594">
              <w:rPr>
                <w:rFonts w:hint="eastAsia"/>
              </w:rPr>
              <w:t>交易明细”页面。</w:t>
            </w:r>
          </w:p>
        </w:tc>
        <w:tc>
          <w:tcPr>
            <w:tcW w:w="2491" w:type="dxa"/>
          </w:tcPr>
          <w:p w:rsidR="0039054D" w:rsidRPr="00DD0594" w:rsidRDefault="0039054D" w:rsidP="0039054D">
            <w:r w:rsidRPr="00DD0594">
              <w:rPr>
                <w:rFonts w:hint="eastAsia"/>
              </w:rPr>
              <w:t>断网时，显示通用断网提示浮窗。</w:t>
            </w:r>
          </w:p>
        </w:tc>
      </w:tr>
      <w:tr w:rsidR="0039054D" w:rsidRPr="00DD0594" w:rsidTr="0039054D">
        <w:tc>
          <w:tcPr>
            <w:tcW w:w="1526" w:type="dxa"/>
            <w:vMerge/>
          </w:tcPr>
          <w:p w:rsidR="0039054D" w:rsidRPr="00DD0594" w:rsidRDefault="0039054D" w:rsidP="0039054D">
            <w:pPr>
              <w:jc w:val="center"/>
            </w:pPr>
          </w:p>
        </w:tc>
        <w:tc>
          <w:tcPr>
            <w:tcW w:w="1417" w:type="dxa"/>
          </w:tcPr>
          <w:p w:rsidR="0039054D" w:rsidRPr="00DD0594" w:rsidRDefault="0039054D" w:rsidP="0039054D">
            <w:pPr>
              <w:jc w:val="center"/>
            </w:pPr>
            <w:r w:rsidRPr="00DD0594">
              <w:rPr>
                <w:rFonts w:hint="eastAsia"/>
              </w:rPr>
              <w:t>返回</w:t>
            </w:r>
            <w:r w:rsidRPr="00DD0594">
              <w:rPr>
                <w:rFonts w:hint="eastAsia"/>
              </w:rPr>
              <w:t>-</w:t>
            </w:r>
            <w:r w:rsidRPr="00DD0594">
              <w:rPr>
                <w:rFonts w:hint="eastAsia"/>
              </w:rPr>
              <w:t>按钮</w:t>
            </w:r>
          </w:p>
        </w:tc>
        <w:tc>
          <w:tcPr>
            <w:tcW w:w="4528" w:type="dxa"/>
          </w:tcPr>
          <w:p w:rsidR="0039054D" w:rsidRPr="00DD0594" w:rsidRDefault="0039054D" w:rsidP="0039054D">
            <w:r w:rsidRPr="00DD0594">
              <w:rPr>
                <w:rFonts w:hint="eastAsia"/>
              </w:rPr>
              <w:t>点击返回到上级页面。</w:t>
            </w:r>
          </w:p>
        </w:tc>
        <w:tc>
          <w:tcPr>
            <w:tcW w:w="2491" w:type="dxa"/>
          </w:tcPr>
          <w:p w:rsidR="0039054D" w:rsidRPr="00DD0594" w:rsidRDefault="0039054D" w:rsidP="0039054D"/>
        </w:tc>
      </w:tr>
    </w:tbl>
    <w:p w:rsidR="0039054D" w:rsidRPr="00DD0594" w:rsidRDefault="0039054D" w:rsidP="0039054D"/>
    <w:p w:rsidR="0039054D" w:rsidRPr="00DD0594" w:rsidRDefault="0039054D" w:rsidP="0039054D">
      <w:pPr>
        <w:pStyle w:val="6"/>
      </w:pPr>
      <w:r w:rsidRPr="00DD0594">
        <w:rPr>
          <w:rFonts w:hint="eastAsia"/>
        </w:rPr>
        <w:t>余额明细</w:t>
      </w:r>
    </w:p>
    <w:p w:rsidR="0039054D" w:rsidRPr="00DD0594" w:rsidRDefault="0039054D" w:rsidP="0039054D">
      <w:pPr>
        <w:pStyle w:val="7"/>
      </w:pPr>
      <w:r w:rsidRPr="00DD0594">
        <w:rPr>
          <w:rFonts w:hint="eastAsia"/>
        </w:rPr>
        <w:t>用例描述</w:t>
      </w:r>
    </w:p>
    <w:p w:rsidR="0039054D" w:rsidRPr="00DD0594" w:rsidRDefault="0039054D" w:rsidP="0039054D">
      <w:r w:rsidRPr="00DD0594">
        <w:rPr>
          <w:rFonts w:hint="eastAsia"/>
        </w:rPr>
        <w:t>司机查看账户余额变动记录。</w:t>
      </w:r>
    </w:p>
    <w:p w:rsidR="0039054D" w:rsidRPr="00DD0594" w:rsidRDefault="0039054D" w:rsidP="0039054D">
      <w:pPr>
        <w:pStyle w:val="7"/>
      </w:pPr>
      <w:r w:rsidRPr="00DD0594">
        <w:rPr>
          <w:rFonts w:hint="eastAsia"/>
        </w:rPr>
        <w:t>元素规则</w:t>
      </w:r>
    </w:p>
    <w:tbl>
      <w:tblPr>
        <w:tblStyle w:val="af1"/>
        <w:tblW w:w="0" w:type="auto"/>
        <w:tblLook w:val="04A0" w:firstRow="1" w:lastRow="0" w:firstColumn="1" w:lastColumn="0" w:noHBand="0" w:noVBand="1"/>
      </w:tblPr>
      <w:tblGrid>
        <w:gridCol w:w="1384"/>
        <w:gridCol w:w="1276"/>
        <w:gridCol w:w="4811"/>
        <w:gridCol w:w="2491"/>
      </w:tblGrid>
      <w:tr w:rsidR="00DD0594" w:rsidRPr="00DD0594" w:rsidTr="0039054D">
        <w:tc>
          <w:tcPr>
            <w:tcW w:w="1384" w:type="dxa"/>
            <w:shd w:val="clear" w:color="auto" w:fill="BFBFBF" w:themeFill="background1" w:themeFillShade="BF"/>
          </w:tcPr>
          <w:p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276" w:type="dxa"/>
            <w:shd w:val="clear" w:color="auto" w:fill="BFBFBF" w:themeFill="background1" w:themeFillShade="BF"/>
          </w:tcPr>
          <w:p w:rsidR="0039054D" w:rsidRPr="00DD0594" w:rsidRDefault="0039054D" w:rsidP="0039054D">
            <w:pPr>
              <w:jc w:val="center"/>
              <w:rPr>
                <w:b/>
              </w:rPr>
            </w:pPr>
            <w:r w:rsidRPr="00DD0594">
              <w:rPr>
                <w:rFonts w:hint="eastAsia"/>
                <w:b/>
              </w:rPr>
              <w:t>元素名称</w:t>
            </w:r>
          </w:p>
        </w:tc>
        <w:tc>
          <w:tcPr>
            <w:tcW w:w="4811" w:type="dxa"/>
            <w:shd w:val="clear" w:color="auto" w:fill="BFBFBF" w:themeFill="background1" w:themeFillShade="BF"/>
          </w:tcPr>
          <w:p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rsidR="0039054D" w:rsidRPr="00DD0594" w:rsidRDefault="0039054D" w:rsidP="0039054D">
            <w:pPr>
              <w:jc w:val="center"/>
              <w:rPr>
                <w:b/>
              </w:rPr>
            </w:pPr>
            <w:r w:rsidRPr="00DD0594">
              <w:rPr>
                <w:rFonts w:hint="eastAsia"/>
                <w:b/>
              </w:rPr>
              <w:t>异常处理</w:t>
            </w:r>
          </w:p>
        </w:tc>
      </w:tr>
      <w:tr w:rsidR="00DD0594" w:rsidRPr="00DD0594" w:rsidTr="0039054D">
        <w:tc>
          <w:tcPr>
            <w:tcW w:w="1384" w:type="dxa"/>
            <w:vMerge w:val="restart"/>
          </w:tcPr>
          <w:p w:rsidR="0039054D" w:rsidRPr="00DD0594" w:rsidRDefault="0039054D" w:rsidP="0039054D">
            <w:pPr>
              <w:jc w:val="center"/>
            </w:pPr>
            <w:r w:rsidRPr="00DD0594">
              <w:rPr>
                <w:rFonts w:hint="eastAsia"/>
              </w:rPr>
              <w:t>II-B-02-01</w:t>
            </w:r>
          </w:p>
          <w:p w:rsidR="0039054D" w:rsidRPr="00DD0594" w:rsidRDefault="0039054D" w:rsidP="0039054D">
            <w:pPr>
              <w:jc w:val="center"/>
            </w:pPr>
            <w:r w:rsidRPr="00DD0594">
              <w:rPr>
                <w:rFonts w:hint="eastAsia"/>
              </w:rPr>
              <w:t>余额明细</w:t>
            </w:r>
          </w:p>
        </w:tc>
        <w:tc>
          <w:tcPr>
            <w:tcW w:w="1276" w:type="dxa"/>
          </w:tcPr>
          <w:p w:rsidR="0039054D" w:rsidRPr="00DD0594" w:rsidRDefault="0039054D" w:rsidP="0039054D">
            <w:pPr>
              <w:jc w:val="center"/>
            </w:pPr>
            <w:r w:rsidRPr="00DD0594">
              <w:rPr>
                <w:rFonts w:hint="eastAsia"/>
              </w:rPr>
              <w:t>说明</w:t>
            </w:r>
          </w:p>
        </w:tc>
        <w:tc>
          <w:tcPr>
            <w:tcW w:w="4811" w:type="dxa"/>
          </w:tcPr>
          <w:p w:rsidR="0039054D" w:rsidRPr="00DD0594" w:rsidRDefault="0039054D" w:rsidP="0039054D">
            <w:r w:rsidRPr="00DD0594">
              <w:rPr>
                <w:rFonts w:hint="eastAsia"/>
              </w:rPr>
              <w:t>1</w:t>
            </w:r>
            <w:r w:rsidRPr="00DD0594">
              <w:rPr>
                <w:rFonts w:hint="eastAsia"/>
              </w:rPr>
              <w:t>、若无余额变动记录，则提示“您还没有进行过交易哦”，参见“</w:t>
            </w:r>
            <w:r w:rsidRPr="00DD0594">
              <w:rPr>
                <w:rFonts w:hint="eastAsia"/>
              </w:rPr>
              <w:t>II-B-02-01(02)</w:t>
            </w:r>
            <w:r w:rsidRPr="00DD0594">
              <w:rPr>
                <w:rFonts w:hint="eastAsia"/>
              </w:rPr>
              <w:t>”；</w:t>
            </w:r>
          </w:p>
          <w:p w:rsidR="0039054D" w:rsidRPr="00DD0594" w:rsidRDefault="0039054D" w:rsidP="0039054D">
            <w:r w:rsidRPr="00DD0594">
              <w:rPr>
                <w:rFonts w:hint="eastAsia"/>
              </w:rPr>
              <w:t>2</w:t>
            </w:r>
            <w:r w:rsidRPr="00DD0594">
              <w:rPr>
                <w:rFonts w:hint="eastAsia"/>
              </w:rPr>
              <w:t>、余额明细，类型为：订单结算、退款、充值、提现；其中，订单</w:t>
            </w:r>
            <w:r w:rsidRPr="00DD0594">
              <w:t>结算</w:t>
            </w:r>
            <w:r w:rsidRPr="00DD0594">
              <w:rPr>
                <w:rFonts w:hint="eastAsia"/>
              </w:rPr>
              <w:t>指使用</w:t>
            </w:r>
            <w:r w:rsidRPr="00DD0594">
              <w:rPr>
                <w:rFonts w:hint="eastAsia"/>
                <w:b/>
              </w:rPr>
              <w:t>余额支付</w:t>
            </w:r>
            <w:r w:rsidRPr="00DD0594">
              <w:rPr>
                <w:rFonts w:hint="eastAsia"/>
              </w:rPr>
              <w:t>的订单记录；</w:t>
            </w:r>
          </w:p>
          <w:p w:rsidR="0039054D" w:rsidRPr="00DD0594" w:rsidRDefault="0039054D" w:rsidP="0039054D">
            <w:r w:rsidRPr="00DD0594">
              <w:rPr>
                <w:rFonts w:hint="eastAsia"/>
              </w:rPr>
              <w:t>3</w:t>
            </w:r>
            <w:r w:rsidRPr="00DD0594">
              <w:rPr>
                <w:rFonts w:hint="eastAsia"/>
              </w:rPr>
              <w:t>、列表项按照时间</w:t>
            </w:r>
            <w:r w:rsidRPr="00DD0594">
              <w:t>倒序</w:t>
            </w:r>
            <w:r w:rsidRPr="00DD0594">
              <w:rPr>
                <w:rFonts w:hint="eastAsia"/>
              </w:rPr>
              <w:t>排列显示。</w:t>
            </w:r>
          </w:p>
        </w:tc>
        <w:tc>
          <w:tcPr>
            <w:tcW w:w="2491" w:type="dxa"/>
          </w:tcPr>
          <w:p w:rsidR="0039054D" w:rsidRPr="00DD0594" w:rsidRDefault="0039054D" w:rsidP="0039054D"/>
        </w:tc>
      </w:tr>
      <w:tr w:rsidR="00DD0594" w:rsidRPr="00DD0594" w:rsidTr="0039054D">
        <w:tc>
          <w:tcPr>
            <w:tcW w:w="1384" w:type="dxa"/>
            <w:vMerge/>
          </w:tcPr>
          <w:p w:rsidR="0039054D" w:rsidRPr="00DD0594" w:rsidRDefault="0039054D" w:rsidP="0039054D">
            <w:pPr>
              <w:jc w:val="center"/>
            </w:pPr>
          </w:p>
        </w:tc>
        <w:tc>
          <w:tcPr>
            <w:tcW w:w="1276" w:type="dxa"/>
          </w:tcPr>
          <w:p w:rsidR="0039054D" w:rsidRPr="00DD0594" w:rsidRDefault="0039054D" w:rsidP="0039054D">
            <w:pPr>
              <w:jc w:val="center"/>
            </w:pPr>
            <w:r w:rsidRPr="00DD0594">
              <w:rPr>
                <w:rFonts w:hint="eastAsia"/>
              </w:rPr>
              <w:t>金额符号</w:t>
            </w:r>
          </w:p>
        </w:tc>
        <w:tc>
          <w:tcPr>
            <w:tcW w:w="4811" w:type="dxa"/>
          </w:tcPr>
          <w:p w:rsidR="0039054D" w:rsidRPr="00DD0594" w:rsidRDefault="0039054D" w:rsidP="0039054D">
            <w:r w:rsidRPr="00DD0594">
              <w:rPr>
                <w:rFonts w:hint="eastAsia"/>
              </w:rPr>
              <w:t>1</w:t>
            </w:r>
            <w:r w:rsidRPr="00DD0594">
              <w:rPr>
                <w:rFonts w:hint="eastAsia"/>
              </w:rPr>
              <w:t>、订单结算、提现时，减少账户余额，符号为负；</w:t>
            </w:r>
          </w:p>
          <w:p w:rsidR="0039054D" w:rsidRPr="00DD0594" w:rsidRDefault="0039054D" w:rsidP="0039054D">
            <w:r w:rsidRPr="00DD0594">
              <w:rPr>
                <w:rFonts w:hint="eastAsia"/>
              </w:rPr>
              <w:t>2</w:t>
            </w:r>
            <w:r w:rsidRPr="00DD0594">
              <w:rPr>
                <w:rFonts w:hint="eastAsia"/>
              </w:rPr>
              <w:t>、退款、充值时，增加账户余额，符号为正。</w:t>
            </w:r>
          </w:p>
        </w:tc>
        <w:tc>
          <w:tcPr>
            <w:tcW w:w="2491" w:type="dxa"/>
          </w:tcPr>
          <w:p w:rsidR="0039054D" w:rsidRPr="00DD0594" w:rsidRDefault="0039054D" w:rsidP="0039054D"/>
        </w:tc>
      </w:tr>
      <w:tr w:rsidR="0039054D" w:rsidRPr="00DD0594" w:rsidTr="0039054D">
        <w:tc>
          <w:tcPr>
            <w:tcW w:w="1384" w:type="dxa"/>
            <w:vMerge/>
          </w:tcPr>
          <w:p w:rsidR="0039054D" w:rsidRPr="00DD0594" w:rsidRDefault="0039054D" w:rsidP="0039054D">
            <w:pPr>
              <w:jc w:val="center"/>
            </w:pPr>
          </w:p>
        </w:tc>
        <w:tc>
          <w:tcPr>
            <w:tcW w:w="1276" w:type="dxa"/>
          </w:tcPr>
          <w:p w:rsidR="0039054D" w:rsidRPr="00DD0594" w:rsidRDefault="0039054D" w:rsidP="0039054D">
            <w:pPr>
              <w:jc w:val="center"/>
            </w:pPr>
            <w:r w:rsidRPr="00DD0594">
              <w:rPr>
                <w:rFonts w:hint="eastAsia"/>
              </w:rPr>
              <w:t>时间</w:t>
            </w:r>
          </w:p>
        </w:tc>
        <w:tc>
          <w:tcPr>
            <w:tcW w:w="4811" w:type="dxa"/>
          </w:tcPr>
          <w:p w:rsidR="0039054D" w:rsidRPr="00DD0594" w:rsidRDefault="0039054D" w:rsidP="0039054D">
            <w:r w:rsidRPr="00DD0594">
              <w:rPr>
                <w:rFonts w:hint="eastAsia"/>
              </w:rPr>
              <w:t>根据余额明细类型，获取时间：</w:t>
            </w:r>
          </w:p>
          <w:p w:rsidR="0039054D" w:rsidRPr="00DD0594" w:rsidRDefault="0039054D" w:rsidP="0039054D">
            <w:r w:rsidRPr="00DD0594">
              <w:rPr>
                <w:rFonts w:hint="eastAsia"/>
              </w:rPr>
              <w:t>（</w:t>
            </w:r>
            <w:r w:rsidRPr="00DD0594">
              <w:rPr>
                <w:rFonts w:hint="eastAsia"/>
              </w:rPr>
              <w:t>1</w:t>
            </w:r>
            <w:r w:rsidRPr="00DD0594">
              <w:rPr>
                <w:rFonts w:hint="eastAsia"/>
              </w:rPr>
              <w:t>）订单结算时间为支付成功的时间；</w:t>
            </w:r>
          </w:p>
          <w:p w:rsidR="0039054D" w:rsidRPr="00DD0594" w:rsidRDefault="0039054D" w:rsidP="0039054D">
            <w:r w:rsidRPr="00DD0594">
              <w:rPr>
                <w:rFonts w:hint="eastAsia"/>
              </w:rPr>
              <w:t>（</w:t>
            </w:r>
            <w:r w:rsidRPr="00DD0594">
              <w:rPr>
                <w:rFonts w:hint="eastAsia"/>
              </w:rPr>
              <w:t>2</w:t>
            </w:r>
            <w:r w:rsidRPr="00DD0594">
              <w:rPr>
                <w:rFonts w:hint="eastAsia"/>
              </w:rPr>
              <w:t>）提现时间为提现申请提交成功的时间；</w:t>
            </w:r>
          </w:p>
          <w:p w:rsidR="0039054D" w:rsidRPr="00DD0594" w:rsidRDefault="0039054D" w:rsidP="0039054D">
            <w:r w:rsidRPr="00DD0594">
              <w:rPr>
                <w:rFonts w:hint="eastAsia"/>
              </w:rPr>
              <w:t>（</w:t>
            </w:r>
            <w:r w:rsidRPr="00DD0594">
              <w:rPr>
                <w:rFonts w:hint="eastAsia"/>
              </w:rPr>
              <w:t>3</w:t>
            </w:r>
            <w:r w:rsidRPr="00DD0594">
              <w:rPr>
                <w:rFonts w:hint="eastAsia"/>
              </w:rPr>
              <w:t>）退款时间为平台公司财务确定退款的时间；</w:t>
            </w:r>
          </w:p>
          <w:p w:rsidR="0039054D" w:rsidRPr="00DD0594" w:rsidRDefault="0039054D" w:rsidP="0039054D">
            <w:r w:rsidRPr="00DD0594">
              <w:rPr>
                <w:rFonts w:hint="eastAsia"/>
              </w:rPr>
              <w:t>（</w:t>
            </w:r>
            <w:r w:rsidRPr="00DD0594">
              <w:rPr>
                <w:rFonts w:hint="eastAsia"/>
              </w:rPr>
              <w:t>4</w:t>
            </w:r>
            <w:r w:rsidRPr="00DD0594">
              <w:rPr>
                <w:rFonts w:hint="eastAsia"/>
              </w:rPr>
              <w:t>）充值时间为充值成功的时间。</w:t>
            </w:r>
          </w:p>
        </w:tc>
        <w:tc>
          <w:tcPr>
            <w:tcW w:w="2491" w:type="dxa"/>
          </w:tcPr>
          <w:p w:rsidR="0039054D" w:rsidRPr="00DD0594" w:rsidRDefault="0039054D" w:rsidP="0039054D"/>
        </w:tc>
      </w:tr>
    </w:tbl>
    <w:p w:rsidR="0039054D" w:rsidRPr="00DD0594" w:rsidRDefault="0039054D" w:rsidP="0039054D"/>
    <w:p w:rsidR="0039054D" w:rsidRPr="00DD0594" w:rsidRDefault="0039054D" w:rsidP="0039054D">
      <w:pPr>
        <w:pStyle w:val="6"/>
      </w:pPr>
      <w:r w:rsidRPr="00DD0594">
        <w:rPr>
          <w:rFonts w:hint="eastAsia"/>
        </w:rPr>
        <w:t>充值</w:t>
      </w:r>
    </w:p>
    <w:p w:rsidR="0039054D" w:rsidRPr="00DD0594" w:rsidRDefault="0039054D" w:rsidP="0039054D">
      <w:pPr>
        <w:pStyle w:val="7"/>
      </w:pPr>
      <w:r w:rsidRPr="00DD0594">
        <w:rPr>
          <w:rFonts w:hint="eastAsia"/>
        </w:rPr>
        <w:t>用例描述</w:t>
      </w:r>
    </w:p>
    <w:p w:rsidR="0039054D" w:rsidRPr="00DD0594" w:rsidRDefault="0039054D" w:rsidP="0039054D">
      <w:r w:rsidRPr="00DD0594">
        <w:rPr>
          <w:rFonts w:hint="eastAsia"/>
        </w:rPr>
        <w:t>司机给当前账户充值。</w:t>
      </w:r>
    </w:p>
    <w:p w:rsidR="0039054D" w:rsidRPr="00DD0594" w:rsidRDefault="0039054D" w:rsidP="0039054D">
      <w:pPr>
        <w:pStyle w:val="7"/>
      </w:pPr>
      <w:r w:rsidRPr="00DD0594">
        <w:rPr>
          <w:rFonts w:hint="eastAsia"/>
        </w:rPr>
        <w:lastRenderedPageBreak/>
        <w:t>元素规则</w:t>
      </w:r>
    </w:p>
    <w:tbl>
      <w:tblPr>
        <w:tblStyle w:val="af1"/>
        <w:tblW w:w="0" w:type="auto"/>
        <w:tblLook w:val="04A0" w:firstRow="1" w:lastRow="0" w:firstColumn="1" w:lastColumn="0" w:noHBand="0" w:noVBand="1"/>
      </w:tblPr>
      <w:tblGrid>
        <w:gridCol w:w="1526"/>
        <w:gridCol w:w="1417"/>
        <w:gridCol w:w="4678"/>
        <w:gridCol w:w="2341"/>
      </w:tblGrid>
      <w:tr w:rsidR="00DD0594" w:rsidRPr="00DD0594" w:rsidTr="0039054D">
        <w:tc>
          <w:tcPr>
            <w:tcW w:w="1526" w:type="dxa"/>
            <w:shd w:val="clear" w:color="auto" w:fill="BFBFBF" w:themeFill="background1" w:themeFillShade="BF"/>
          </w:tcPr>
          <w:p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7" w:type="dxa"/>
            <w:shd w:val="clear" w:color="auto" w:fill="BFBFBF" w:themeFill="background1" w:themeFillShade="BF"/>
          </w:tcPr>
          <w:p w:rsidR="0039054D" w:rsidRPr="00DD0594" w:rsidRDefault="0039054D" w:rsidP="0039054D">
            <w:pPr>
              <w:jc w:val="center"/>
              <w:rPr>
                <w:b/>
              </w:rPr>
            </w:pPr>
            <w:r w:rsidRPr="00DD0594">
              <w:rPr>
                <w:rFonts w:hint="eastAsia"/>
                <w:b/>
              </w:rPr>
              <w:t>元素名称</w:t>
            </w:r>
          </w:p>
        </w:tc>
        <w:tc>
          <w:tcPr>
            <w:tcW w:w="4678" w:type="dxa"/>
            <w:shd w:val="clear" w:color="auto" w:fill="BFBFBF" w:themeFill="background1" w:themeFillShade="BF"/>
          </w:tcPr>
          <w:p w:rsidR="0039054D" w:rsidRPr="00DD0594" w:rsidRDefault="0039054D" w:rsidP="0039054D">
            <w:pPr>
              <w:jc w:val="center"/>
              <w:rPr>
                <w:b/>
              </w:rPr>
            </w:pPr>
            <w:r w:rsidRPr="00DD0594">
              <w:rPr>
                <w:rFonts w:hint="eastAsia"/>
                <w:b/>
              </w:rPr>
              <w:t>描述</w:t>
            </w:r>
          </w:p>
        </w:tc>
        <w:tc>
          <w:tcPr>
            <w:tcW w:w="2341" w:type="dxa"/>
            <w:shd w:val="clear" w:color="auto" w:fill="BFBFBF" w:themeFill="background1" w:themeFillShade="BF"/>
          </w:tcPr>
          <w:p w:rsidR="0039054D" w:rsidRPr="00DD0594" w:rsidRDefault="0039054D" w:rsidP="0039054D">
            <w:pPr>
              <w:jc w:val="center"/>
              <w:rPr>
                <w:b/>
              </w:rPr>
            </w:pPr>
            <w:r w:rsidRPr="00DD0594">
              <w:rPr>
                <w:rFonts w:hint="eastAsia"/>
                <w:b/>
              </w:rPr>
              <w:t>异常处理</w:t>
            </w:r>
          </w:p>
        </w:tc>
      </w:tr>
      <w:tr w:rsidR="00DD0594" w:rsidRPr="00DD0594" w:rsidTr="0039054D">
        <w:tc>
          <w:tcPr>
            <w:tcW w:w="1526" w:type="dxa"/>
            <w:vMerge w:val="restart"/>
          </w:tcPr>
          <w:p w:rsidR="0039054D" w:rsidRPr="00DD0594" w:rsidRDefault="0039054D" w:rsidP="0039054D">
            <w:pPr>
              <w:jc w:val="center"/>
            </w:pPr>
            <w:r w:rsidRPr="00DD0594">
              <w:rPr>
                <w:rFonts w:hint="eastAsia"/>
              </w:rPr>
              <w:t>II-B-02-02(01)</w:t>
            </w:r>
          </w:p>
          <w:p w:rsidR="0039054D" w:rsidRPr="00DD0594" w:rsidRDefault="0039054D" w:rsidP="0039054D">
            <w:pPr>
              <w:jc w:val="center"/>
            </w:pPr>
            <w:r w:rsidRPr="00DD0594">
              <w:rPr>
                <w:rFonts w:hint="eastAsia"/>
              </w:rPr>
              <w:t>充值</w:t>
            </w:r>
          </w:p>
        </w:tc>
        <w:tc>
          <w:tcPr>
            <w:tcW w:w="1417" w:type="dxa"/>
          </w:tcPr>
          <w:p w:rsidR="0039054D" w:rsidRPr="00DD0594" w:rsidRDefault="0039054D" w:rsidP="0039054D">
            <w:pPr>
              <w:jc w:val="center"/>
            </w:pPr>
            <w:r w:rsidRPr="00DD0594">
              <w:rPr>
                <w:rFonts w:hint="eastAsia"/>
              </w:rPr>
              <w:t>金额</w:t>
            </w:r>
          </w:p>
        </w:tc>
        <w:tc>
          <w:tcPr>
            <w:tcW w:w="4678" w:type="dxa"/>
          </w:tcPr>
          <w:p w:rsidR="0039054D" w:rsidRPr="00DD0594" w:rsidRDefault="0039054D" w:rsidP="0039054D">
            <w:r w:rsidRPr="00DD0594">
              <w:rPr>
                <w:rFonts w:hint="eastAsia"/>
              </w:rPr>
              <w:t>1</w:t>
            </w:r>
            <w:r w:rsidRPr="00DD0594">
              <w:rPr>
                <w:rFonts w:hint="eastAsia"/>
              </w:rPr>
              <w:t>、填写金额后，显示“删除”按钮，“提交”按钮变为可点击状态；</w:t>
            </w:r>
          </w:p>
        </w:tc>
        <w:tc>
          <w:tcPr>
            <w:tcW w:w="2341" w:type="dxa"/>
          </w:tcPr>
          <w:p w:rsidR="0039054D" w:rsidRPr="00DD0594" w:rsidRDefault="0039054D" w:rsidP="0039054D"/>
        </w:tc>
      </w:tr>
      <w:tr w:rsidR="00DD0594" w:rsidRPr="00DD0594" w:rsidTr="0039054D">
        <w:tc>
          <w:tcPr>
            <w:tcW w:w="1526" w:type="dxa"/>
            <w:vMerge/>
          </w:tcPr>
          <w:p w:rsidR="0039054D" w:rsidRPr="00DD0594" w:rsidRDefault="0039054D" w:rsidP="0039054D">
            <w:pPr>
              <w:jc w:val="center"/>
            </w:pPr>
          </w:p>
        </w:tc>
        <w:tc>
          <w:tcPr>
            <w:tcW w:w="1417" w:type="dxa"/>
          </w:tcPr>
          <w:p w:rsidR="0039054D" w:rsidRPr="00DD0594" w:rsidRDefault="0039054D" w:rsidP="0039054D">
            <w:pPr>
              <w:jc w:val="center"/>
            </w:pPr>
            <w:r w:rsidRPr="00DD0594">
              <w:rPr>
                <w:rFonts w:hint="eastAsia"/>
              </w:rPr>
              <w:t>支付渠道</w:t>
            </w:r>
          </w:p>
        </w:tc>
        <w:tc>
          <w:tcPr>
            <w:tcW w:w="4678" w:type="dxa"/>
          </w:tcPr>
          <w:p w:rsidR="0039054D" w:rsidRPr="00DD0594" w:rsidRDefault="0039054D" w:rsidP="0039054D">
            <w:r w:rsidRPr="00DD0594">
              <w:rPr>
                <w:rFonts w:hint="eastAsia"/>
              </w:rPr>
              <w:t>1</w:t>
            </w:r>
            <w:r w:rsidRPr="00DD0594">
              <w:rPr>
                <w:rFonts w:hint="eastAsia"/>
              </w:rPr>
              <w:t>、显示</w:t>
            </w:r>
            <w:r w:rsidRPr="00DD0594">
              <w:rPr>
                <w:rFonts w:hint="eastAsia"/>
                <w:b/>
              </w:rPr>
              <w:t>司机归属方</w:t>
            </w:r>
            <w:r w:rsidRPr="00DD0594">
              <w:rPr>
                <w:rFonts w:hint="eastAsia"/>
              </w:rPr>
              <w:t>后台开通的支付渠道；</w:t>
            </w:r>
          </w:p>
          <w:p w:rsidR="0039054D" w:rsidRPr="00DD0594" w:rsidRDefault="0039054D" w:rsidP="0039054D">
            <w:r w:rsidRPr="00DD0594">
              <w:rPr>
                <w:rFonts w:hint="eastAsia"/>
              </w:rPr>
              <w:t>（</w:t>
            </w:r>
            <w:r w:rsidRPr="00DD0594">
              <w:rPr>
                <w:rFonts w:hint="eastAsia"/>
              </w:rPr>
              <w:t>1</w:t>
            </w:r>
            <w:r w:rsidRPr="00DD0594">
              <w:rPr>
                <w:rFonts w:hint="eastAsia"/>
              </w:rPr>
              <w:t>）若开通则显示，若禁用则不显示；</w:t>
            </w:r>
          </w:p>
          <w:p w:rsidR="0039054D" w:rsidRPr="00DD0594" w:rsidRDefault="0039054D" w:rsidP="0039054D">
            <w:r w:rsidRPr="00DD0594">
              <w:rPr>
                <w:rFonts w:hint="eastAsia"/>
              </w:rPr>
              <w:t>（</w:t>
            </w:r>
            <w:r w:rsidRPr="00DD0594">
              <w:rPr>
                <w:rFonts w:hint="eastAsia"/>
              </w:rPr>
              <w:t>2</w:t>
            </w:r>
            <w:r w:rsidRPr="00DD0594">
              <w:rPr>
                <w:rFonts w:hint="eastAsia"/>
              </w:rPr>
              <w:t>）支付方式由上至下依次显示微信支付、支付宝支付，切换选中；</w:t>
            </w:r>
          </w:p>
          <w:p w:rsidR="0039054D" w:rsidRPr="00DD0594" w:rsidRDefault="0039054D" w:rsidP="0039054D">
            <w:r w:rsidRPr="00DD0594">
              <w:rPr>
                <w:rFonts w:hint="eastAsia"/>
              </w:rPr>
              <w:t>（</w:t>
            </w:r>
            <w:r w:rsidRPr="00DD0594">
              <w:rPr>
                <w:rFonts w:hint="eastAsia"/>
              </w:rPr>
              <w:t>3</w:t>
            </w:r>
            <w:r w:rsidRPr="00DD0594">
              <w:rPr>
                <w:rFonts w:hint="eastAsia"/>
              </w:rPr>
              <w:t>）默认微信支付。</w:t>
            </w:r>
          </w:p>
        </w:tc>
        <w:tc>
          <w:tcPr>
            <w:tcW w:w="2341" w:type="dxa"/>
          </w:tcPr>
          <w:p w:rsidR="0039054D" w:rsidRPr="00DD0594" w:rsidRDefault="0039054D" w:rsidP="0039054D"/>
        </w:tc>
      </w:tr>
      <w:tr w:rsidR="00DD0594" w:rsidRPr="00DD0594" w:rsidTr="0039054D">
        <w:tc>
          <w:tcPr>
            <w:tcW w:w="1526" w:type="dxa"/>
            <w:vMerge/>
          </w:tcPr>
          <w:p w:rsidR="0039054D" w:rsidRPr="00DD0594" w:rsidRDefault="0039054D" w:rsidP="0039054D">
            <w:pPr>
              <w:jc w:val="center"/>
            </w:pPr>
          </w:p>
        </w:tc>
        <w:tc>
          <w:tcPr>
            <w:tcW w:w="1417" w:type="dxa"/>
          </w:tcPr>
          <w:p w:rsidR="0039054D" w:rsidRPr="00DD0594" w:rsidRDefault="0039054D" w:rsidP="0039054D">
            <w:pPr>
              <w:jc w:val="center"/>
            </w:pPr>
            <w:r w:rsidRPr="00DD0594">
              <w:rPr>
                <w:rFonts w:hint="eastAsia"/>
              </w:rPr>
              <w:t>提交</w:t>
            </w:r>
            <w:r w:rsidRPr="00DD0594">
              <w:rPr>
                <w:rFonts w:hint="eastAsia"/>
              </w:rPr>
              <w:t>-</w:t>
            </w:r>
            <w:r w:rsidRPr="00DD0594">
              <w:rPr>
                <w:rFonts w:hint="eastAsia"/>
              </w:rPr>
              <w:t>按钮</w:t>
            </w:r>
          </w:p>
        </w:tc>
        <w:tc>
          <w:tcPr>
            <w:tcW w:w="4678" w:type="dxa"/>
          </w:tcPr>
          <w:p w:rsidR="0039054D" w:rsidRPr="00DD0594" w:rsidRDefault="0039054D" w:rsidP="0039054D">
            <w:r w:rsidRPr="00DD0594">
              <w:rPr>
                <w:rFonts w:hint="eastAsia"/>
              </w:rPr>
              <w:t>1</w:t>
            </w:r>
            <w:r w:rsidRPr="00DD0594">
              <w:rPr>
                <w:rFonts w:hint="eastAsia"/>
              </w:rPr>
              <w:t>、点击提交后，冒泡提示“提交中”，参见“</w:t>
            </w:r>
            <w:r w:rsidRPr="00DD0594">
              <w:rPr>
                <w:rFonts w:hint="eastAsia"/>
              </w:rPr>
              <w:t>II-B-02-02(02)</w:t>
            </w:r>
            <w:r w:rsidRPr="00DD0594">
              <w:rPr>
                <w:rFonts w:hint="eastAsia"/>
              </w:rPr>
              <w:t>”；</w:t>
            </w:r>
          </w:p>
          <w:p w:rsidR="0039054D" w:rsidRPr="00DD0594" w:rsidRDefault="0039054D" w:rsidP="0039054D">
            <w:r w:rsidRPr="00DD0594">
              <w:rPr>
                <w:rFonts w:hint="eastAsia"/>
              </w:rPr>
              <w:t>（</w:t>
            </w:r>
            <w:r w:rsidRPr="00DD0594">
              <w:rPr>
                <w:rFonts w:hint="eastAsia"/>
              </w:rPr>
              <w:t>1</w:t>
            </w:r>
            <w:r w:rsidRPr="00DD0594">
              <w:rPr>
                <w:rFonts w:hint="eastAsia"/>
              </w:rPr>
              <w:t>）提交成功后，按照选择的支付渠道跳转到第三方支付页面，</w:t>
            </w:r>
            <w:r w:rsidRPr="00DD0594">
              <w:rPr>
                <w:rFonts w:hint="eastAsia"/>
              </w:rPr>
              <w:t>eg</w:t>
            </w:r>
            <w:r w:rsidRPr="00DD0594">
              <w:rPr>
                <w:rFonts w:hint="eastAsia"/>
              </w:rPr>
              <w:t>：“</w:t>
            </w:r>
            <w:r w:rsidRPr="00DD0594">
              <w:rPr>
                <w:rFonts w:hint="eastAsia"/>
              </w:rPr>
              <w:t>II-B-02-02(06)</w:t>
            </w:r>
            <w:r w:rsidRPr="00DD0594">
              <w:rPr>
                <w:rFonts w:hint="eastAsia"/>
              </w:rPr>
              <w:t>”微信支付页面，“</w:t>
            </w:r>
            <w:r w:rsidRPr="00DD0594">
              <w:rPr>
                <w:rFonts w:hint="eastAsia"/>
              </w:rPr>
              <w:t>II-B-02-02(08)</w:t>
            </w:r>
            <w:r w:rsidRPr="00DD0594">
              <w:rPr>
                <w:rFonts w:hint="eastAsia"/>
              </w:rPr>
              <w:t>”支付宝支付页面；其中，收款方为【服务车企简称】；</w:t>
            </w:r>
          </w:p>
          <w:p w:rsidR="0039054D" w:rsidRPr="00DD0594" w:rsidRDefault="0039054D" w:rsidP="0039054D">
            <w:r w:rsidRPr="00DD0594">
              <w:rPr>
                <w:rFonts w:hint="eastAsia"/>
              </w:rPr>
              <w:t>（</w:t>
            </w:r>
            <w:r w:rsidRPr="00DD0594">
              <w:rPr>
                <w:rFonts w:hint="eastAsia"/>
              </w:rPr>
              <w:t>2</w:t>
            </w:r>
            <w:r w:rsidRPr="00DD0594">
              <w:rPr>
                <w:rFonts w:hint="eastAsia"/>
              </w:rPr>
              <w:t>）提交失败，则冒泡提示“提交失败”，参见“</w:t>
            </w:r>
            <w:r w:rsidRPr="00DD0594">
              <w:rPr>
                <w:rFonts w:hint="eastAsia"/>
              </w:rPr>
              <w:t>II-B-02-02(04)</w:t>
            </w:r>
            <w:r w:rsidRPr="00DD0594">
              <w:rPr>
                <w:rFonts w:hint="eastAsia"/>
              </w:rPr>
              <w:t>”；</w:t>
            </w:r>
          </w:p>
          <w:p w:rsidR="0039054D" w:rsidRPr="00DD0594" w:rsidRDefault="0039054D" w:rsidP="0039054D">
            <w:r w:rsidRPr="00DD0594">
              <w:rPr>
                <w:rFonts w:hint="eastAsia"/>
              </w:rPr>
              <w:t>2</w:t>
            </w:r>
            <w:r w:rsidRPr="00DD0594">
              <w:rPr>
                <w:rFonts w:hint="eastAsia"/>
              </w:rPr>
              <w:t>、支付成功，则显示支付成功页面，参见“</w:t>
            </w:r>
            <w:r w:rsidRPr="00DD0594">
              <w:rPr>
                <w:rFonts w:hint="eastAsia"/>
              </w:rPr>
              <w:t>II-B-02-02(03)</w:t>
            </w:r>
            <w:r w:rsidRPr="00DD0594">
              <w:rPr>
                <w:rFonts w:hint="eastAsia"/>
              </w:rPr>
              <w:t>”；</w:t>
            </w:r>
          </w:p>
          <w:p w:rsidR="0039054D" w:rsidRPr="00DD0594" w:rsidRDefault="0039054D" w:rsidP="0039054D">
            <w:r w:rsidRPr="00DD0594">
              <w:rPr>
                <w:rFonts w:hint="eastAsia"/>
              </w:rPr>
              <w:t>3</w:t>
            </w:r>
            <w:r w:rsidRPr="00DD0594">
              <w:rPr>
                <w:rFonts w:hint="eastAsia"/>
              </w:rPr>
              <w:t>、支付失败，则冒泡提示“充值失败”，参见“</w:t>
            </w:r>
            <w:r w:rsidRPr="00DD0594">
              <w:rPr>
                <w:rFonts w:hint="eastAsia"/>
              </w:rPr>
              <w:t>II-B-02-02(05)</w:t>
            </w:r>
            <w:r w:rsidRPr="00DD0594">
              <w:rPr>
                <w:rFonts w:hint="eastAsia"/>
              </w:rPr>
              <w:t>”。</w:t>
            </w:r>
          </w:p>
          <w:p w:rsidR="0039054D" w:rsidRPr="00DD0594" w:rsidRDefault="0039054D" w:rsidP="0039054D">
            <w:r w:rsidRPr="00DD0594">
              <w:rPr>
                <w:rFonts w:hint="eastAsia"/>
              </w:rPr>
              <w:t>4</w:t>
            </w:r>
            <w:r w:rsidRPr="00DD0594">
              <w:rPr>
                <w:rFonts w:hint="eastAsia"/>
              </w:rPr>
              <w:t>、充值成功后，更改账户余额，生成交易明细及余额明细，同时推送系统消息给当前租赁公司的财务管理员和超级管理员。</w:t>
            </w:r>
          </w:p>
        </w:tc>
        <w:tc>
          <w:tcPr>
            <w:tcW w:w="2341" w:type="dxa"/>
          </w:tcPr>
          <w:p w:rsidR="0039054D" w:rsidRPr="00DD0594" w:rsidRDefault="0039054D" w:rsidP="0039054D">
            <w:r w:rsidRPr="00DD0594">
              <w:rPr>
                <w:rFonts w:hint="eastAsia"/>
              </w:rPr>
              <w:t>1</w:t>
            </w:r>
            <w:r w:rsidRPr="00DD0594">
              <w:rPr>
                <w:rFonts w:hint="eastAsia"/>
              </w:rPr>
              <w:t>、金额为空或填写为</w:t>
            </w:r>
            <w:r w:rsidRPr="00DD0594">
              <w:rPr>
                <w:rFonts w:hint="eastAsia"/>
              </w:rPr>
              <w:t>0</w:t>
            </w:r>
            <w:r w:rsidRPr="00DD0594">
              <w:rPr>
                <w:rFonts w:hint="eastAsia"/>
              </w:rPr>
              <w:t>时，“提交”按钮置灰不可点。</w:t>
            </w:r>
          </w:p>
          <w:p w:rsidR="0039054D" w:rsidRPr="00DD0594" w:rsidRDefault="0039054D" w:rsidP="0039054D">
            <w:r w:rsidRPr="00DD0594">
              <w:rPr>
                <w:rFonts w:hint="eastAsia"/>
              </w:rPr>
              <w:t>2</w:t>
            </w:r>
            <w:r w:rsidRPr="00DD0594">
              <w:rPr>
                <w:rFonts w:hint="eastAsia"/>
              </w:rPr>
              <w:t>、断网时，显示通用断网提示浮窗。</w:t>
            </w:r>
          </w:p>
        </w:tc>
      </w:tr>
      <w:tr w:rsidR="0039054D" w:rsidRPr="00DD0594" w:rsidTr="0039054D">
        <w:tc>
          <w:tcPr>
            <w:tcW w:w="1526" w:type="dxa"/>
          </w:tcPr>
          <w:p w:rsidR="0039054D" w:rsidRPr="00DD0594" w:rsidRDefault="0039054D" w:rsidP="0039054D">
            <w:pPr>
              <w:jc w:val="center"/>
            </w:pPr>
            <w:r w:rsidRPr="00DD0594">
              <w:rPr>
                <w:rFonts w:hint="eastAsia"/>
              </w:rPr>
              <w:t>II-B-02-02(03)</w:t>
            </w:r>
          </w:p>
        </w:tc>
        <w:tc>
          <w:tcPr>
            <w:tcW w:w="1417" w:type="dxa"/>
          </w:tcPr>
          <w:p w:rsidR="0039054D" w:rsidRPr="00DD0594" w:rsidRDefault="0039054D" w:rsidP="0039054D">
            <w:pPr>
              <w:jc w:val="center"/>
            </w:pPr>
            <w:r w:rsidRPr="00DD0594">
              <w:rPr>
                <w:rFonts w:hint="eastAsia"/>
              </w:rPr>
              <w:t>完成</w:t>
            </w:r>
            <w:r w:rsidRPr="00DD0594">
              <w:rPr>
                <w:rFonts w:hint="eastAsia"/>
              </w:rPr>
              <w:t>-</w:t>
            </w:r>
            <w:r w:rsidRPr="00DD0594">
              <w:rPr>
                <w:rFonts w:hint="eastAsia"/>
              </w:rPr>
              <w:t>按钮</w:t>
            </w:r>
          </w:p>
        </w:tc>
        <w:tc>
          <w:tcPr>
            <w:tcW w:w="4678" w:type="dxa"/>
          </w:tcPr>
          <w:p w:rsidR="0039054D" w:rsidRPr="00DD0594" w:rsidRDefault="0039054D" w:rsidP="0039054D">
            <w:r w:rsidRPr="00DD0594">
              <w:rPr>
                <w:rFonts w:hint="eastAsia"/>
              </w:rPr>
              <w:t>点击，跳转到“</w:t>
            </w:r>
            <w:r w:rsidRPr="00DD0594">
              <w:rPr>
                <w:rFonts w:hint="eastAsia"/>
              </w:rPr>
              <w:t>II-B-02-02(01)</w:t>
            </w:r>
            <w:r w:rsidRPr="00DD0594">
              <w:rPr>
                <w:rFonts w:hint="eastAsia"/>
              </w:rPr>
              <w:t>充值”页面。</w:t>
            </w:r>
          </w:p>
        </w:tc>
        <w:tc>
          <w:tcPr>
            <w:tcW w:w="2341" w:type="dxa"/>
          </w:tcPr>
          <w:p w:rsidR="0039054D" w:rsidRPr="00DD0594" w:rsidRDefault="0039054D" w:rsidP="0039054D"/>
        </w:tc>
      </w:tr>
    </w:tbl>
    <w:p w:rsidR="0039054D" w:rsidRPr="00DD0594" w:rsidRDefault="0039054D" w:rsidP="0039054D"/>
    <w:p w:rsidR="0039054D" w:rsidRPr="00DD0594" w:rsidRDefault="0039054D" w:rsidP="0039054D">
      <w:pPr>
        <w:pStyle w:val="6"/>
      </w:pPr>
      <w:r w:rsidRPr="00DD0594">
        <w:rPr>
          <w:rFonts w:hint="eastAsia"/>
        </w:rPr>
        <w:lastRenderedPageBreak/>
        <w:t>提现</w:t>
      </w:r>
    </w:p>
    <w:p w:rsidR="0039054D" w:rsidRPr="00DD0594" w:rsidRDefault="0039054D" w:rsidP="0039054D">
      <w:pPr>
        <w:pStyle w:val="7"/>
      </w:pPr>
      <w:r w:rsidRPr="00DD0594">
        <w:rPr>
          <w:rFonts w:hint="eastAsia"/>
        </w:rPr>
        <w:t>用例描述</w:t>
      </w:r>
    </w:p>
    <w:p w:rsidR="0039054D" w:rsidRPr="00DD0594" w:rsidRDefault="0039054D" w:rsidP="0039054D">
      <w:r w:rsidRPr="00DD0594">
        <w:rPr>
          <w:rFonts w:hint="eastAsia"/>
        </w:rPr>
        <w:t>司机进行提现操作。</w:t>
      </w:r>
    </w:p>
    <w:p w:rsidR="0039054D" w:rsidRPr="00DD0594" w:rsidRDefault="0039054D" w:rsidP="0039054D">
      <w:pPr>
        <w:pStyle w:val="7"/>
      </w:pPr>
      <w:r w:rsidRPr="00DD0594">
        <w:rPr>
          <w:rFonts w:hint="eastAsia"/>
        </w:rPr>
        <w:t>元素规则</w:t>
      </w:r>
    </w:p>
    <w:tbl>
      <w:tblPr>
        <w:tblStyle w:val="af1"/>
        <w:tblW w:w="0" w:type="auto"/>
        <w:tblLook w:val="04A0" w:firstRow="1" w:lastRow="0" w:firstColumn="1" w:lastColumn="0" w:noHBand="0" w:noVBand="1"/>
      </w:tblPr>
      <w:tblGrid>
        <w:gridCol w:w="1526"/>
        <w:gridCol w:w="1276"/>
        <w:gridCol w:w="4669"/>
        <w:gridCol w:w="2491"/>
      </w:tblGrid>
      <w:tr w:rsidR="00DD0594" w:rsidRPr="00DD0594" w:rsidTr="0039054D">
        <w:tc>
          <w:tcPr>
            <w:tcW w:w="1526" w:type="dxa"/>
            <w:shd w:val="clear" w:color="auto" w:fill="BFBFBF" w:themeFill="background1" w:themeFillShade="BF"/>
          </w:tcPr>
          <w:p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276" w:type="dxa"/>
            <w:shd w:val="clear" w:color="auto" w:fill="BFBFBF" w:themeFill="background1" w:themeFillShade="BF"/>
          </w:tcPr>
          <w:p w:rsidR="0039054D" w:rsidRPr="00DD0594" w:rsidRDefault="0039054D" w:rsidP="0039054D">
            <w:pPr>
              <w:jc w:val="center"/>
              <w:rPr>
                <w:b/>
              </w:rPr>
            </w:pPr>
            <w:r w:rsidRPr="00DD0594">
              <w:rPr>
                <w:rFonts w:hint="eastAsia"/>
                <w:b/>
              </w:rPr>
              <w:t>元素名称</w:t>
            </w:r>
          </w:p>
        </w:tc>
        <w:tc>
          <w:tcPr>
            <w:tcW w:w="4669" w:type="dxa"/>
            <w:shd w:val="clear" w:color="auto" w:fill="BFBFBF" w:themeFill="background1" w:themeFillShade="BF"/>
          </w:tcPr>
          <w:p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rsidR="0039054D" w:rsidRPr="00DD0594" w:rsidRDefault="0039054D" w:rsidP="0039054D">
            <w:pPr>
              <w:jc w:val="center"/>
              <w:rPr>
                <w:b/>
              </w:rPr>
            </w:pPr>
            <w:r w:rsidRPr="00DD0594">
              <w:rPr>
                <w:rFonts w:hint="eastAsia"/>
                <w:b/>
              </w:rPr>
              <w:t>异常处理</w:t>
            </w:r>
          </w:p>
        </w:tc>
      </w:tr>
      <w:tr w:rsidR="00DD0594" w:rsidRPr="00DD0594" w:rsidTr="0039054D">
        <w:tc>
          <w:tcPr>
            <w:tcW w:w="1526" w:type="dxa"/>
            <w:vMerge w:val="restart"/>
          </w:tcPr>
          <w:p w:rsidR="0039054D" w:rsidRPr="00DD0594" w:rsidRDefault="0039054D" w:rsidP="0039054D">
            <w:pPr>
              <w:jc w:val="center"/>
            </w:pPr>
            <w:r w:rsidRPr="00DD0594">
              <w:rPr>
                <w:rFonts w:hint="eastAsia"/>
              </w:rPr>
              <w:t>II-B-02-03(01)</w:t>
            </w:r>
          </w:p>
          <w:p w:rsidR="0039054D" w:rsidRPr="00DD0594" w:rsidRDefault="0039054D" w:rsidP="0039054D">
            <w:pPr>
              <w:jc w:val="center"/>
            </w:pPr>
            <w:r w:rsidRPr="00DD0594">
              <w:rPr>
                <w:rFonts w:hint="eastAsia"/>
              </w:rPr>
              <w:t>提现</w:t>
            </w:r>
          </w:p>
        </w:tc>
        <w:tc>
          <w:tcPr>
            <w:tcW w:w="1276" w:type="dxa"/>
          </w:tcPr>
          <w:p w:rsidR="0039054D" w:rsidRPr="00DD0594" w:rsidRDefault="0039054D" w:rsidP="0039054D">
            <w:pPr>
              <w:jc w:val="center"/>
            </w:pPr>
            <w:r w:rsidRPr="00DD0594">
              <w:rPr>
                <w:rFonts w:hint="eastAsia"/>
              </w:rPr>
              <w:t>说明</w:t>
            </w:r>
          </w:p>
        </w:tc>
        <w:tc>
          <w:tcPr>
            <w:tcW w:w="4669" w:type="dxa"/>
          </w:tcPr>
          <w:p w:rsidR="0039054D" w:rsidRPr="00DD0594" w:rsidRDefault="0039054D" w:rsidP="0039054D">
            <w:r w:rsidRPr="00DD0594">
              <w:rPr>
                <w:rFonts w:hint="eastAsia"/>
              </w:rPr>
              <w:t>1</w:t>
            </w:r>
            <w:r w:rsidRPr="00DD0594">
              <w:rPr>
                <w:rFonts w:hint="eastAsia"/>
              </w:rPr>
              <w:t>、点击“提现”，进入此页面；</w:t>
            </w:r>
          </w:p>
          <w:p w:rsidR="0039054D" w:rsidRPr="00DD0594" w:rsidRDefault="0039054D" w:rsidP="0039054D">
            <w:r w:rsidRPr="00DD0594">
              <w:rPr>
                <w:rFonts w:hint="eastAsia"/>
              </w:rPr>
              <w:t>2</w:t>
            </w:r>
            <w:r w:rsidRPr="00DD0594">
              <w:rPr>
                <w:rFonts w:hint="eastAsia"/>
              </w:rPr>
              <w:t>、默认初始提现密码为登录密码；</w:t>
            </w:r>
          </w:p>
        </w:tc>
        <w:tc>
          <w:tcPr>
            <w:tcW w:w="2491" w:type="dxa"/>
          </w:tcPr>
          <w:p w:rsidR="0039054D" w:rsidRPr="00DD0594" w:rsidRDefault="0039054D" w:rsidP="0039054D"/>
        </w:tc>
      </w:tr>
      <w:tr w:rsidR="00DD0594" w:rsidRPr="00DD0594" w:rsidTr="0039054D">
        <w:tc>
          <w:tcPr>
            <w:tcW w:w="1526" w:type="dxa"/>
            <w:vMerge/>
          </w:tcPr>
          <w:p w:rsidR="0039054D" w:rsidRPr="00DD0594" w:rsidRDefault="0039054D" w:rsidP="0039054D">
            <w:pPr>
              <w:jc w:val="center"/>
            </w:pPr>
          </w:p>
        </w:tc>
        <w:tc>
          <w:tcPr>
            <w:tcW w:w="1276" w:type="dxa"/>
          </w:tcPr>
          <w:p w:rsidR="0039054D" w:rsidRPr="00DD0594" w:rsidRDefault="0039054D" w:rsidP="0039054D">
            <w:pPr>
              <w:jc w:val="center"/>
            </w:pPr>
            <w:r w:rsidRPr="00DD0594">
              <w:rPr>
                <w:rFonts w:hint="eastAsia"/>
              </w:rPr>
              <w:t>金额</w:t>
            </w:r>
          </w:p>
        </w:tc>
        <w:tc>
          <w:tcPr>
            <w:tcW w:w="4669" w:type="dxa"/>
          </w:tcPr>
          <w:p w:rsidR="0039054D" w:rsidRPr="00DD0594" w:rsidRDefault="0039054D" w:rsidP="0039054D">
            <w:r w:rsidRPr="00DD0594">
              <w:rPr>
                <w:rFonts w:hint="eastAsia"/>
              </w:rPr>
              <w:t>1</w:t>
            </w:r>
            <w:r w:rsidRPr="00DD0594">
              <w:rPr>
                <w:rFonts w:hint="eastAsia"/>
              </w:rPr>
              <w:t>、点击金额输入框，弹起数字键盘；</w:t>
            </w:r>
          </w:p>
          <w:p w:rsidR="0039054D" w:rsidRPr="00DD0594" w:rsidRDefault="0039054D" w:rsidP="0039054D">
            <w:r w:rsidRPr="00DD0594">
              <w:rPr>
                <w:rFonts w:hint="eastAsia"/>
              </w:rPr>
              <w:t>2</w:t>
            </w:r>
            <w:r w:rsidRPr="00DD0594">
              <w:rPr>
                <w:rFonts w:hint="eastAsia"/>
              </w:rPr>
              <w:t>、输入金额后，显示“删除”按钮；</w:t>
            </w:r>
          </w:p>
          <w:p w:rsidR="0039054D" w:rsidRPr="00DD0594" w:rsidRDefault="0039054D" w:rsidP="0039054D">
            <w:r w:rsidRPr="00DD0594">
              <w:rPr>
                <w:rFonts w:hint="eastAsia"/>
              </w:rPr>
              <w:t>3</w:t>
            </w:r>
            <w:r w:rsidRPr="00DD0594">
              <w:rPr>
                <w:rFonts w:hint="eastAsia"/>
              </w:rPr>
              <w:t>、金额保留一位小数点。</w:t>
            </w:r>
          </w:p>
        </w:tc>
        <w:tc>
          <w:tcPr>
            <w:tcW w:w="2491" w:type="dxa"/>
          </w:tcPr>
          <w:p w:rsidR="0039054D" w:rsidRPr="00DD0594" w:rsidRDefault="0039054D" w:rsidP="0039054D"/>
        </w:tc>
      </w:tr>
      <w:tr w:rsidR="00DD0594" w:rsidRPr="00DD0594" w:rsidTr="0039054D">
        <w:tc>
          <w:tcPr>
            <w:tcW w:w="1526" w:type="dxa"/>
            <w:vMerge/>
          </w:tcPr>
          <w:p w:rsidR="0039054D" w:rsidRPr="00DD0594" w:rsidRDefault="0039054D" w:rsidP="0039054D">
            <w:pPr>
              <w:jc w:val="center"/>
            </w:pPr>
          </w:p>
        </w:tc>
        <w:tc>
          <w:tcPr>
            <w:tcW w:w="1276" w:type="dxa"/>
          </w:tcPr>
          <w:p w:rsidR="0039054D" w:rsidRPr="00DD0594" w:rsidRDefault="0039054D" w:rsidP="0039054D">
            <w:pPr>
              <w:jc w:val="center"/>
            </w:pPr>
            <w:r w:rsidRPr="00DD0594">
              <w:rPr>
                <w:rFonts w:hint="eastAsia"/>
              </w:rPr>
              <w:t>银行卡</w:t>
            </w:r>
          </w:p>
        </w:tc>
        <w:tc>
          <w:tcPr>
            <w:tcW w:w="4669" w:type="dxa"/>
          </w:tcPr>
          <w:p w:rsidR="0039054D" w:rsidRPr="00DD0594" w:rsidRDefault="0039054D" w:rsidP="0039054D">
            <w:r w:rsidRPr="00DD0594">
              <w:rPr>
                <w:rFonts w:hint="eastAsia"/>
              </w:rPr>
              <w:t>1</w:t>
            </w:r>
            <w:r w:rsidRPr="00DD0594">
              <w:rPr>
                <w:rFonts w:hint="eastAsia"/>
              </w:rPr>
              <w:t>、首次提现，弱提示“添加银行卡”，点击进入“</w:t>
            </w:r>
            <w:r w:rsidRPr="00DD0594">
              <w:rPr>
                <w:rFonts w:hint="eastAsia"/>
              </w:rPr>
              <w:t>II-B-02-03(07)</w:t>
            </w:r>
            <w:r w:rsidRPr="00DD0594">
              <w:rPr>
                <w:rFonts w:hint="eastAsia"/>
              </w:rPr>
              <w:t>填写银行卡”页面；</w:t>
            </w:r>
          </w:p>
          <w:p w:rsidR="0039054D" w:rsidRPr="00DD0594" w:rsidRDefault="0039054D" w:rsidP="0039054D">
            <w:r w:rsidRPr="00DD0594">
              <w:rPr>
                <w:rFonts w:hint="eastAsia"/>
              </w:rPr>
              <w:t>2</w:t>
            </w:r>
            <w:r w:rsidRPr="00DD0594">
              <w:rPr>
                <w:rFonts w:hint="eastAsia"/>
              </w:rPr>
              <w:t>、非首次提现，显示上次提现成功的银行卡号后四位和银行名称；点击显示弹框，如“</w:t>
            </w:r>
            <w:r w:rsidRPr="00DD0594">
              <w:rPr>
                <w:rFonts w:hint="eastAsia"/>
              </w:rPr>
              <w:t>II-B-02-03(02)</w:t>
            </w:r>
            <w:r w:rsidRPr="00DD0594">
              <w:rPr>
                <w:rFonts w:hint="eastAsia"/>
              </w:rPr>
              <w:t>”；</w:t>
            </w:r>
          </w:p>
          <w:p w:rsidR="0039054D" w:rsidRPr="00DD0594" w:rsidRDefault="0039054D" w:rsidP="0039054D">
            <w:r w:rsidRPr="00DD0594">
              <w:rPr>
                <w:rFonts w:hint="eastAsia"/>
              </w:rPr>
              <w:t>（</w:t>
            </w:r>
            <w:r w:rsidRPr="00DD0594">
              <w:rPr>
                <w:rFonts w:hint="eastAsia"/>
              </w:rPr>
              <w:t>1</w:t>
            </w:r>
            <w:r w:rsidRPr="00DD0594">
              <w:rPr>
                <w:rFonts w:hint="eastAsia"/>
              </w:rPr>
              <w:t>）点击非弹框区域，返回上级页面；</w:t>
            </w:r>
          </w:p>
          <w:p w:rsidR="0039054D" w:rsidRPr="00DD0594" w:rsidRDefault="0039054D" w:rsidP="0039054D">
            <w:r w:rsidRPr="00DD0594">
              <w:rPr>
                <w:rFonts w:hint="eastAsia"/>
              </w:rPr>
              <w:t>（</w:t>
            </w:r>
            <w:r w:rsidRPr="00DD0594">
              <w:rPr>
                <w:rFonts w:hint="eastAsia"/>
              </w:rPr>
              <w:t>2</w:t>
            </w:r>
            <w:r w:rsidRPr="00DD0594">
              <w:rPr>
                <w:rFonts w:hint="eastAsia"/>
              </w:rPr>
              <w:t>）点击已有银行卡则表示选中，银行卡输入框获取选中的银行卡，参见“</w:t>
            </w:r>
            <w:r w:rsidRPr="00DD0594">
              <w:rPr>
                <w:rFonts w:hint="eastAsia"/>
              </w:rPr>
              <w:t>II-B-02-03(03)</w:t>
            </w:r>
            <w:r w:rsidRPr="00DD0594">
              <w:rPr>
                <w:rFonts w:hint="eastAsia"/>
              </w:rPr>
              <w:t>提现”页面；</w:t>
            </w:r>
          </w:p>
          <w:p w:rsidR="0039054D" w:rsidRPr="00DD0594" w:rsidRDefault="0039054D" w:rsidP="0039054D">
            <w:r w:rsidRPr="00DD0594">
              <w:rPr>
                <w:rFonts w:hint="eastAsia"/>
              </w:rPr>
              <w:t>（</w:t>
            </w:r>
            <w:r w:rsidRPr="00DD0594">
              <w:rPr>
                <w:rFonts w:hint="eastAsia"/>
              </w:rPr>
              <w:t>3</w:t>
            </w:r>
            <w:r w:rsidRPr="00DD0594">
              <w:rPr>
                <w:rFonts w:hint="eastAsia"/>
              </w:rPr>
              <w:t>）点击“其他银行卡”，则跳转到“</w:t>
            </w:r>
            <w:r w:rsidRPr="00DD0594">
              <w:rPr>
                <w:rFonts w:hint="eastAsia"/>
              </w:rPr>
              <w:t>II-B-02-03(07)</w:t>
            </w:r>
            <w:r w:rsidRPr="00DD0594">
              <w:rPr>
                <w:rFonts w:hint="eastAsia"/>
              </w:rPr>
              <w:t>填写银行卡”页面；</w:t>
            </w:r>
          </w:p>
          <w:p w:rsidR="0039054D" w:rsidRPr="00DD0594" w:rsidRDefault="0039054D" w:rsidP="0039054D">
            <w:r w:rsidRPr="00DD0594">
              <w:rPr>
                <w:rFonts w:hint="eastAsia"/>
              </w:rPr>
              <w:t>3</w:t>
            </w:r>
            <w:r w:rsidRPr="00DD0594">
              <w:rPr>
                <w:rFonts w:hint="eastAsia"/>
              </w:rPr>
              <w:t>、“银行卡”一栏均可点击。</w:t>
            </w:r>
          </w:p>
        </w:tc>
        <w:tc>
          <w:tcPr>
            <w:tcW w:w="2491" w:type="dxa"/>
          </w:tcPr>
          <w:p w:rsidR="0039054D" w:rsidRPr="00DD0594" w:rsidRDefault="0039054D" w:rsidP="0039054D"/>
        </w:tc>
      </w:tr>
      <w:tr w:rsidR="00DD0594" w:rsidRPr="00DD0594" w:rsidTr="0039054D">
        <w:tc>
          <w:tcPr>
            <w:tcW w:w="1526" w:type="dxa"/>
            <w:vMerge/>
          </w:tcPr>
          <w:p w:rsidR="0039054D" w:rsidRPr="00DD0594" w:rsidRDefault="0039054D" w:rsidP="0039054D">
            <w:pPr>
              <w:jc w:val="center"/>
            </w:pPr>
          </w:p>
        </w:tc>
        <w:tc>
          <w:tcPr>
            <w:tcW w:w="1276" w:type="dxa"/>
          </w:tcPr>
          <w:p w:rsidR="0039054D" w:rsidRPr="00DD0594" w:rsidRDefault="0039054D" w:rsidP="0039054D">
            <w:pPr>
              <w:jc w:val="center"/>
            </w:pPr>
            <w:r w:rsidRPr="00DD0594">
              <w:rPr>
                <w:rFonts w:hint="eastAsia"/>
              </w:rPr>
              <w:t>下一步</w:t>
            </w:r>
          </w:p>
        </w:tc>
        <w:tc>
          <w:tcPr>
            <w:tcW w:w="4669" w:type="dxa"/>
          </w:tcPr>
          <w:p w:rsidR="0039054D" w:rsidRPr="00DD0594" w:rsidRDefault="0039054D" w:rsidP="0039054D">
            <w:r w:rsidRPr="00DD0594">
              <w:rPr>
                <w:rFonts w:hint="eastAsia"/>
              </w:rPr>
              <w:t>1</w:t>
            </w:r>
            <w:r w:rsidRPr="00DD0594">
              <w:rPr>
                <w:rFonts w:hint="eastAsia"/>
              </w:rPr>
              <w:t>、当“金额”和“银行卡”均填写后，“下一步”按钮可以点击；</w:t>
            </w:r>
          </w:p>
          <w:p w:rsidR="0039054D" w:rsidRPr="00DD0594" w:rsidRDefault="0039054D" w:rsidP="0039054D">
            <w:r w:rsidRPr="00DD0594">
              <w:rPr>
                <w:rFonts w:hint="eastAsia"/>
              </w:rPr>
              <w:t>2</w:t>
            </w:r>
            <w:r w:rsidRPr="00DD0594">
              <w:rPr>
                <w:rFonts w:hint="eastAsia"/>
              </w:rPr>
              <w:t>、点击“下一步”，进入“</w:t>
            </w:r>
            <w:r w:rsidRPr="00DD0594">
              <w:rPr>
                <w:rFonts w:hint="eastAsia"/>
              </w:rPr>
              <w:t>II-B-02-03(04)</w:t>
            </w:r>
            <w:r w:rsidRPr="00DD0594">
              <w:rPr>
                <w:rFonts w:hint="eastAsia"/>
              </w:rPr>
              <w:t>”页面。</w:t>
            </w:r>
          </w:p>
        </w:tc>
        <w:tc>
          <w:tcPr>
            <w:tcW w:w="2491" w:type="dxa"/>
          </w:tcPr>
          <w:p w:rsidR="0039054D" w:rsidRPr="00DD0594" w:rsidRDefault="0039054D" w:rsidP="0039054D">
            <w:r w:rsidRPr="00DD0594">
              <w:rPr>
                <w:rFonts w:hint="eastAsia"/>
              </w:rPr>
              <w:t>1</w:t>
            </w:r>
            <w:r w:rsidRPr="00DD0594">
              <w:rPr>
                <w:rFonts w:hint="eastAsia"/>
              </w:rPr>
              <w:t>、金额为空或为零时，按钮置灰不可点；</w:t>
            </w:r>
          </w:p>
          <w:p w:rsidR="0039054D" w:rsidRPr="00DD0594" w:rsidRDefault="0039054D" w:rsidP="0039054D">
            <w:r w:rsidRPr="00DD0594">
              <w:rPr>
                <w:rFonts w:hint="eastAsia"/>
              </w:rPr>
              <w:t>2</w:t>
            </w:r>
            <w:r w:rsidRPr="00DD0594">
              <w:rPr>
                <w:rFonts w:hint="eastAsia"/>
              </w:rPr>
              <w:t>、断网时，点击显示通用断网提示浮窗。</w:t>
            </w:r>
          </w:p>
        </w:tc>
      </w:tr>
      <w:tr w:rsidR="00DD0594" w:rsidRPr="00DD0594" w:rsidTr="0039054D">
        <w:tc>
          <w:tcPr>
            <w:tcW w:w="1526" w:type="dxa"/>
            <w:vMerge w:val="restart"/>
          </w:tcPr>
          <w:p w:rsidR="0039054D" w:rsidRPr="00DD0594" w:rsidRDefault="0039054D" w:rsidP="0039054D">
            <w:pPr>
              <w:jc w:val="center"/>
            </w:pPr>
            <w:r w:rsidRPr="00DD0594">
              <w:rPr>
                <w:rFonts w:hint="eastAsia"/>
              </w:rPr>
              <w:t>II-B-02-03(04)</w:t>
            </w:r>
          </w:p>
          <w:p w:rsidR="0039054D" w:rsidRPr="00DD0594" w:rsidRDefault="0039054D" w:rsidP="0039054D">
            <w:pPr>
              <w:jc w:val="center"/>
            </w:pPr>
            <w:r w:rsidRPr="00DD0594">
              <w:rPr>
                <w:rFonts w:hint="eastAsia"/>
              </w:rPr>
              <w:t>II-B-02-03(09)</w:t>
            </w:r>
          </w:p>
        </w:tc>
        <w:tc>
          <w:tcPr>
            <w:tcW w:w="1276" w:type="dxa"/>
          </w:tcPr>
          <w:p w:rsidR="0039054D" w:rsidRPr="00DD0594" w:rsidRDefault="0039054D" w:rsidP="0039054D">
            <w:pPr>
              <w:jc w:val="center"/>
            </w:pPr>
            <w:r w:rsidRPr="00DD0594">
              <w:rPr>
                <w:rFonts w:hint="eastAsia"/>
              </w:rPr>
              <w:t>提现密码</w:t>
            </w:r>
            <w:r w:rsidRPr="00DD0594">
              <w:rPr>
                <w:rFonts w:hint="eastAsia"/>
              </w:rPr>
              <w:t>-</w:t>
            </w:r>
            <w:r w:rsidRPr="00DD0594">
              <w:rPr>
                <w:rFonts w:hint="eastAsia"/>
              </w:rPr>
              <w:t>输入框</w:t>
            </w:r>
          </w:p>
        </w:tc>
        <w:tc>
          <w:tcPr>
            <w:tcW w:w="4669" w:type="dxa"/>
          </w:tcPr>
          <w:p w:rsidR="0039054D" w:rsidRPr="00DD0594" w:rsidRDefault="0039054D" w:rsidP="0039054D">
            <w:r w:rsidRPr="00DD0594">
              <w:rPr>
                <w:rFonts w:hint="eastAsia"/>
              </w:rPr>
              <w:t>1</w:t>
            </w:r>
            <w:r w:rsidRPr="00DD0594">
              <w:rPr>
                <w:rFonts w:hint="eastAsia"/>
              </w:rPr>
              <w:t>、输入框默认为空，输入内容后显示“删除”按钮；</w:t>
            </w:r>
          </w:p>
          <w:p w:rsidR="0039054D" w:rsidRPr="00DD0594" w:rsidRDefault="0039054D" w:rsidP="0039054D">
            <w:r w:rsidRPr="00DD0594">
              <w:rPr>
                <w:rFonts w:hint="eastAsia"/>
              </w:rPr>
              <w:lastRenderedPageBreak/>
              <w:t>2</w:t>
            </w:r>
            <w:r w:rsidRPr="00DD0594">
              <w:rPr>
                <w:rFonts w:hint="eastAsia"/>
              </w:rPr>
              <w:t>、</w:t>
            </w:r>
            <w:r w:rsidRPr="00DD0594">
              <w:rPr>
                <w:rFonts w:hint="eastAsia"/>
                <w:b/>
              </w:rPr>
              <w:t>若提现密码未曾更改过</w:t>
            </w:r>
            <w:r w:rsidRPr="00DD0594">
              <w:rPr>
                <w:rFonts w:hint="eastAsia"/>
              </w:rPr>
              <w:t>，输入框下方显示提示文案“默认提现密码为登录密码”；</w:t>
            </w:r>
            <w:r w:rsidRPr="00DD0594">
              <w:rPr>
                <w:rFonts w:hint="eastAsia"/>
                <w:b/>
              </w:rPr>
              <w:t>若提现密码已被修改</w:t>
            </w:r>
            <w:r w:rsidRPr="00DD0594">
              <w:rPr>
                <w:rFonts w:hint="eastAsia"/>
              </w:rPr>
              <w:t>，则输入框下方不再显示提示文案；</w:t>
            </w:r>
          </w:p>
          <w:p w:rsidR="0039054D" w:rsidRPr="00DD0594" w:rsidRDefault="0039054D" w:rsidP="0039054D">
            <w:r w:rsidRPr="00DD0594">
              <w:rPr>
                <w:rFonts w:hint="eastAsia"/>
              </w:rPr>
              <w:t>3</w:t>
            </w:r>
            <w:r w:rsidRPr="00DD0594">
              <w:rPr>
                <w:rFonts w:hint="eastAsia"/>
              </w:rPr>
              <w:t>、密码格式：仅可输入字母、符号和数字，最多输入</w:t>
            </w:r>
            <w:r w:rsidRPr="00DD0594">
              <w:rPr>
                <w:rFonts w:hint="eastAsia"/>
              </w:rPr>
              <w:t>16</w:t>
            </w:r>
            <w:r w:rsidRPr="00DD0594">
              <w:rPr>
                <w:rFonts w:hint="eastAsia"/>
              </w:rPr>
              <w:t>位，超过后不可继续输入。</w:t>
            </w:r>
          </w:p>
        </w:tc>
        <w:tc>
          <w:tcPr>
            <w:tcW w:w="2491" w:type="dxa"/>
          </w:tcPr>
          <w:p w:rsidR="0039054D" w:rsidRPr="00DD0594" w:rsidRDefault="0039054D" w:rsidP="0039054D"/>
        </w:tc>
      </w:tr>
      <w:tr w:rsidR="00DD0594" w:rsidRPr="00DD0594" w:rsidTr="0039054D">
        <w:tc>
          <w:tcPr>
            <w:tcW w:w="1526" w:type="dxa"/>
            <w:vMerge/>
          </w:tcPr>
          <w:p w:rsidR="0039054D" w:rsidRPr="00DD0594" w:rsidRDefault="0039054D" w:rsidP="0039054D">
            <w:pPr>
              <w:jc w:val="center"/>
            </w:pPr>
          </w:p>
        </w:tc>
        <w:tc>
          <w:tcPr>
            <w:tcW w:w="1276" w:type="dxa"/>
          </w:tcPr>
          <w:p w:rsidR="0039054D" w:rsidRPr="00DD0594" w:rsidRDefault="0039054D" w:rsidP="0039054D">
            <w:pPr>
              <w:jc w:val="center"/>
            </w:pPr>
            <w:r w:rsidRPr="00DD0594">
              <w:rPr>
                <w:rFonts w:hint="eastAsia"/>
              </w:rPr>
              <w:t>忘记密码</w:t>
            </w:r>
          </w:p>
        </w:tc>
        <w:tc>
          <w:tcPr>
            <w:tcW w:w="4669" w:type="dxa"/>
          </w:tcPr>
          <w:p w:rsidR="0039054D" w:rsidRPr="00DD0594" w:rsidRDefault="0039054D" w:rsidP="0039054D">
            <w:r w:rsidRPr="00DD0594">
              <w:rPr>
                <w:rFonts w:hint="eastAsia"/>
              </w:rPr>
              <w:t>1</w:t>
            </w:r>
            <w:r w:rsidRPr="00DD0594">
              <w:rPr>
                <w:rFonts w:hint="eastAsia"/>
              </w:rPr>
              <w:t>、若提现密码已被修改，则显示“忘记密码”；</w:t>
            </w:r>
          </w:p>
          <w:p w:rsidR="0039054D" w:rsidRPr="00DD0594" w:rsidRDefault="0039054D" w:rsidP="0039054D">
            <w:r w:rsidRPr="00DD0594">
              <w:rPr>
                <w:rFonts w:hint="eastAsia"/>
              </w:rPr>
              <w:t>2</w:t>
            </w:r>
            <w:r w:rsidRPr="00DD0594">
              <w:rPr>
                <w:rFonts w:hint="eastAsia"/>
              </w:rPr>
              <w:t>、点击“忘记密码”，跳转到“</w:t>
            </w:r>
            <w:r w:rsidRPr="00DD0594">
              <w:rPr>
                <w:rFonts w:hint="eastAsia"/>
              </w:rPr>
              <w:t>II-B-03-01(05)</w:t>
            </w:r>
            <w:r w:rsidRPr="00DD0594">
              <w:rPr>
                <w:rFonts w:hint="eastAsia"/>
              </w:rPr>
              <w:t>页面”；</w:t>
            </w:r>
          </w:p>
        </w:tc>
        <w:tc>
          <w:tcPr>
            <w:tcW w:w="2491" w:type="dxa"/>
          </w:tcPr>
          <w:p w:rsidR="0039054D" w:rsidRPr="00DD0594" w:rsidRDefault="0039054D" w:rsidP="0039054D"/>
        </w:tc>
      </w:tr>
      <w:tr w:rsidR="00DD0594" w:rsidRPr="00DD0594" w:rsidTr="0039054D">
        <w:tc>
          <w:tcPr>
            <w:tcW w:w="1526" w:type="dxa"/>
            <w:vMerge/>
          </w:tcPr>
          <w:p w:rsidR="0039054D" w:rsidRPr="00DD0594" w:rsidRDefault="0039054D" w:rsidP="0039054D">
            <w:pPr>
              <w:jc w:val="center"/>
            </w:pPr>
          </w:p>
        </w:tc>
        <w:tc>
          <w:tcPr>
            <w:tcW w:w="1276" w:type="dxa"/>
          </w:tcPr>
          <w:p w:rsidR="0039054D" w:rsidRPr="00DD0594" w:rsidRDefault="0039054D" w:rsidP="0039054D">
            <w:pPr>
              <w:jc w:val="center"/>
            </w:pPr>
            <w:r w:rsidRPr="00DD0594">
              <w:rPr>
                <w:rFonts w:hint="eastAsia"/>
              </w:rPr>
              <w:t>提交</w:t>
            </w:r>
            <w:r w:rsidRPr="00DD0594">
              <w:rPr>
                <w:rFonts w:hint="eastAsia"/>
              </w:rPr>
              <w:t>-</w:t>
            </w:r>
            <w:r w:rsidRPr="00DD0594">
              <w:rPr>
                <w:rFonts w:hint="eastAsia"/>
              </w:rPr>
              <w:t>按钮</w:t>
            </w:r>
          </w:p>
        </w:tc>
        <w:tc>
          <w:tcPr>
            <w:tcW w:w="4669" w:type="dxa"/>
          </w:tcPr>
          <w:p w:rsidR="0039054D" w:rsidRPr="00DD0594" w:rsidRDefault="0039054D" w:rsidP="0039054D">
            <w:r w:rsidRPr="00DD0594">
              <w:rPr>
                <w:rFonts w:hint="eastAsia"/>
              </w:rPr>
              <w:t>1</w:t>
            </w:r>
            <w:r w:rsidRPr="00DD0594">
              <w:rPr>
                <w:rFonts w:hint="eastAsia"/>
              </w:rPr>
              <w:t>、密码输入框为空时，不可点击；输入密码后方可点击；</w:t>
            </w:r>
          </w:p>
          <w:p w:rsidR="0039054D" w:rsidRPr="00DD0594" w:rsidRDefault="0039054D" w:rsidP="0039054D">
            <w:r w:rsidRPr="00DD0594">
              <w:rPr>
                <w:rFonts w:hint="eastAsia"/>
              </w:rPr>
              <w:t>2</w:t>
            </w:r>
            <w:r w:rsidRPr="00DD0594">
              <w:rPr>
                <w:rFonts w:hint="eastAsia"/>
              </w:rPr>
              <w:t>、点击后，冒泡提示“提交中”；</w:t>
            </w:r>
          </w:p>
          <w:p w:rsidR="0039054D" w:rsidRPr="00DD0594" w:rsidRDefault="0039054D" w:rsidP="0039054D">
            <w:r w:rsidRPr="00DD0594">
              <w:rPr>
                <w:rFonts w:hint="eastAsia"/>
              </w:rPr>
              <w:t>（</w:t>
            </w:r>
            <w:r w:rsidRPr="00DD0594">
              <w:rPr>
                <w:rFonts w:hint="eastAsia"/>
              </w:rPr>
              <w:t>1</w:t>
            </w:r>
            <w:r w:rsidRPr="00DD0594">
              <w:rPr>
                <w:rFonts w:hint="eastAsia"/>
              </w:rPr>
              <w:t>）若通过密码验证，则跳转到“</w:t>
            </w:r>
            <w:r w:rsidRPr="00DD0594">
              <w:rPr>
                <w:rFonts w:hint="eastAsia"/>
              </w:rPr>
              <w:t>II-B-02-03(05)</w:t>
            </w:r>
            <w:r w:rsidRPr="00DD0594">
              <w:rPr>
                <w:rFonts w:hint="eastAsia"/>
              </w:rPr>
              <w:t>”页面；</w:t>
            </w:r>
          </w:p>
          <w:p w:rsidR="0039054D" w:rsidRPr="00DD0594" w:rsidRDefault="0039054D" w:rsidP="0039054D">
            <w:r w:rsidRPr="00DD0594">
              <w:rPr>
                <w:rFonts w:hint="eastAsia"/>
              </w:rPr>
              <w:t>（</w:t>
            </w:r>
            <w:r w:rsidRPr="00DD0594">
              <w:rPr>
                <w:rFonts w:hint="eastAsia"/>
              </w:rPr>
              <w:t>2</w:t>
            </w:r>
            <w:r w:rsidRPr="00DD0594">
              <w:rPr>
                <w:rFonts w:hint="eastAsia"/>
              </w:rPr>
              <w:t>）若密码错误，冒泡提示，参见“</w:t>
            </w:r>
            <w:r w:rsidRPr="00DD0594">
              <w:rPr>
                <w:rFonts w:hint="eastAsia"/>
              </w:rPr>
              <w:t>II-B-02-03(06)</w:t>
            </w:r>
            <w:r w:rsidRPr="00DD0594">
              <w:rPr>
                <w:rFonts w:hint="eastAsia"/>
              </w:rPr>
              <w:t>”页面。</w:t>
            </w:r>
          </w:p>
          <w:p w:rsidR="0039054D" w:rsidRPr="00DD0594" w:rsidRDefault="0039054D" w:rsidP="0039054D">
            <w:r w:rsidRPr="00DD0594">
              <w:rPr>
                <w:rFonts w:hint="eastAsia"/>
              </w:rPr>
              <w:t>3</w:t>
            </w:r>
            <w:r w:rsidRPr="00DD0594">
              <w:rPr>
                <w:rFonts w:hint="eastAsia"/>
              </w:rPr>
              <w:t>、提交成功，扣减账户余额，生成余额明细及交易明细，同时推送系统消息至</w:t>
            </w:r>
            <w:r w:rsidRPr="00DD0594">
              <w:rPr>
                <w:rFonts w:hint="eastAsia"/>
                <w:b/>
              </w:rPr>
              <w:t>司机归属方</w:t>
            </w:r>
            <w:r w:rsidRPr="00DD0594">
              <w:rPr>
                <w:rFonts w:hint="eastAsia"/>
              </w:rPr>
              <w:t>的财务管理员和超级管理员，并在“提现管理”页面生成待处理提现申请。</w:t>
            </w:r>
          </w:p>
        </w:tc>
        <w:tc>
          <w:tcPr>
            <w:tcW w:w="2491" w:type="dxa"/>
          </w:tcPr>
          <w:p w:rsidR="0039054D" w:rsidRPr="00DD0594" w:rsidRDefault="0039054D" w:rsidP="0039054D">
            <w:r w:rsidRPr="00DD0594">
              <w:rPr>
                <w:rFonts w:hint="eastAsia"/>
              </w:rPr>
              <w:t>1</w:t>
            </w:r>
            <w:r w:rsidRPr="00DD0594">
              <w:rPr>
                <w:rFonts w:hint="eastAsia"/>
              </w:rPr>
              <w:t>、断网时，点击显示通用断网提示浮窗。</w:t>
            </w:r>
          </w:p>
          <w:p w:rsidR="0039054D" w:rsidRPr="00DD0594" w:rsidRDefault="0039054D" w:rsidP="0039054D">
            <w:r w:rsidRPr="00DD0594">
              <w:rPr>
                <w:rFonts w:hint="eastAsia"/>
              </w:rPr>
              <w:t>2</w:t>
            </w:r>
            <w:r w:rsidRPr="00DD0594">
              <w:rPr>
                <w:rFonts w:hint="eastAsia"/>
              </w:rPr>
              <w:t>、提现密码为空或不足</w:t>
            </w:r>
            <w:r w:rsidRPr="00DD0594">
              <w:rPr>
                <w:rFonts w:hint="eastAsia"/>
              </w:rPr>
              <w:t>6</w:t>
            </w:r>
            <w:r w:rsidRPr="00DD0594">
              <w:rPr>
                <w:rFonts w:hint="eastAsia"/>
              </w:rPr>
              <w:t>位时，提交按钮不可点击。</w:t>
            </w:r>
          </w:p>
        </w:tc>
      </w:tr>
      <w:tr w:rsidR="00DD0594" w:rsidRPr="00DD0594" w:rsidTr="0039054D">
        <w:tc>
          <w:tcPr>
            <w:tcW w:w="1526" w:type="dxa"/>
          </w:tcPr>
          <w:p w:rsidR="0039054D" w:rsidRPr="00DD0594" w:rsidRDefault="0039054D" w:rsidP="0039054D">
            <w:pPr>
              <w:jc w:val="center"/>
            </w:pPr>
            <w:r w:rsidRPr="00DD0594">
              <w:rPr>
                <w:rFonts w:hint="eastAsia"/>
              </w:rPr>
              <w:t>II-B-02-03(05)</w:t>
            </w:r>
          </w:p>
        </w:tc>
        <w:tc>
          <w:tcPr>
            <w:tcW w:w="1276" w:type="dxa"/>
          </w:tcPr>
          <w:p w:rsidR="0039054D" w:rsidRPr="00DD0594" w:rsidRDefault="0039054D" w:rsidP="0039054D">
            <w:r w:rsidRPr="00DD0594">
              <w:rPr>
                <w:rFonts w:hint="eastAsia"/>
              </w:rPr>
              <w:t>完成</w:t>
            </w:r>
            <w:r w:rsidRPr="00DD0594">
              <w:rPr>
                <w:rFonts w:hint="eastAsia"/>
              </w:rPr>
              <w:t>-</w:t>
            </w:r>
            <w:r w:rsidRPr="00DD0594">
              <w:rPr>
                <w:rFonts w:hint="eastAsia"/>
              </w:rPr>
              <w:t>按钮</w:t>
            </w:r>
          </w:p>
        </w:tc>
        <w:tc>
          <w:tcPr>
            <w:tcW w:w="4669" w:type="dxa"/>
          </w:tcPr>
          <w:p w:rsidR="0039054D" w:rsidRPr="00DD0594" w:rsidRDefault="0039054D" w:rsidP="0039054D">
            <w:r w:rsidRPr="00DD0594">
              <w:rPr>
                <w:rFonts w:hint="eastAsia"/>
              </w:rPr>
              <w:t>点击返回至“</w:t>
            </w:r>
            <w:r w:rsidRPr="00DD0594">
              <w:rPr>
                <w:rFonts w:hint="eastAsia"/>
              </w:rPr>
              <w:t>II-B-02</w:t>
            </w:r>
            <w:r w:rsidRPr="00DD0594">
              <w:rPr>
                <w:rFonts w:hint="eastAsia"/>
              </w:rPr>
              <w:t>我的钱包”页面。</w:t>
            </w:r>
          </w:p>
        </w:tc>
        <w:tc>
          <w:tcPr>
            <w:tcW w:w="2491" w:type="dxa"/>
          </w:tcPr>
          <w:p w:rsidR="0039054D" w:rsidRPr="00DD0594" w:rsidRDefault="0039054D" w:rsidP="0039054D"/>
        </w:tc>
      </w:tr>
      <w:tr w:rsidR="00DD0594" w:rsidRPr="00DD0594" w:rsidTr="0039054D">
        <w:tc>
          <w:tcPr>
            <w:tcW w:w="1526" w:type="dxa"/>
            <w:vMerge w:val="restart"/>
          </w:tcPr>
          <w:p w:rsidR="0039054D" w:rsidRPr="00DD0594" w:rsidRDefault="0039054D" w:rsidP="0039054D">
            <w:pPr>
              <w:jc w:val="center"/>
            </w:pPr>
            <w:r w:rsidRPr="00DD0594">
              <w:rPr>
                <w:rFonts w:hint="eastAsia"/>
              </w:rPr>
              <w:t>II-B-02-03(07)</w:t>
            </w:r>
          </w:p>
          <w:p w:rsidR="0039054D" w:rsidRPr="00DD0594" w:rsidRDefault="0039054D" w:rsidP="0039054D">
            <w:pPr>
              <w:jc w:val="center"/>
            </w:pPr>
            <w:r w:rsidRPr="00DD0594">
              <w:rPr>
                <w:rFonts w:hint="eastAsia"/>
              </w:rPr>
              <w:t>填写银行卡</w:t>
            </w:r>
          </w:p>
        </w:tc>
        <w:tc>
          <w:tcPr>
            <w:tcW w:w="1276" w:type="dxa"/>
          </w:tcPr>
          <w:p w:rsidR="0039054D" w:rsidRPr="00DD0594" w:rsidRDefault="0039054D" w:rsidP="0039054D">
            <w:pPr>
              <w:jc w:val="center"/>
            </w:pPr>
            <w:r w:rsidRPr="00DD0594">
              <w:rPr>
                <w:rFonts w:hint="eastAsia"/>
              </w:rPr>
              <w:t>姓名</w:t>
            </w:r>
          </w:p>
        </w:tc>
        <w:tc>
          <w:tcPr>
            <w:tcW w:w="4669" w:type="dxa"/>
          </w:tcPr>
          <w:p w:rsidR="0039054D" w:rsidRPr="00DD0594" w:rsidRDefault="0039054D" w:rsidP="0039054D">
            <w:r w:rsidRPr="00DD0594">
              <w:rPr>
                <w:rFonts w:hint="eastAsia"/>
              </w:rPr>
              <w:t>最大</w:t>
            </w:r>
            <w:r w:rsidRPr="00DD0594">
              <w:rPr>
                <w:rFonts w:hint="eastAsia"/>
              </w:rPr>
              <w:t>30</w:t>
            </w:r>
            <w:r w:rsidRPr="00DD0594">
              <w:rPr>
                <w:rFonts w:hint="eastAsia"/>
              </w:rPr>
              <w:t>个字符，超过后不能输入。</w:t>
            </w:r>
          </w:p>
        </w:tc>
        <w:tc>
          <w:tcPr>
            <w:tcW w:w="2491" w:type="dxa"/>
          </w:tcPr>
          <w:p w:rsidR="0039054D" w:rsidRPr="00DD0594" w:rsidRDefault="0039054D" w:rsidP="0039054D"/>
        </w:tc>
      </w:tr>
      <w:tr w:rsidR="00DD0594" w:rsidRPr="00DD0594" w:rsidTr="0039054D">
        <w:tc>
          <w:tcPr>
            <w:tcW w:w="1526" w:type="dxa"/>
            <w:vMerge/>
          </w:tcPr>
          <w:p w:rsidR="0039054D" w:rsidRPr="00DD0594" w:rsidRDefault="0039054D" w:rsidP="0039054D">
            <w:pPr>
              <w:jc w:val="center"/>
            </w:pPr>
          </w:p>
        </w:tc>
        <w:tc>
          <w:tcPr>
            <w:tcW w:w="1276" w:type="dxa"/>
          </w:tcPr>
          <w:p w:rsidR="0039054D" w:rsidRPr="00DD0594" w:rsidRDefault="0039054D" w:rsidP="0039054D">
            <w:pPr>
              <w:jc w:val="center"/>
            </w:pPr>
            <w:r w:rsidRPr="00DD0594">
              <w:rPr>
                <w:rFonts w:hint="eastAsia"/>
              </w:rPr>
              <w:t>卡号</w:t>
            </w:r>
          </w:p>
        </w:tc>
        <w:tc>
          <w:tcPr>
            <w:tcW w:w="4669" w:type="dxa"/>
          </w:tcPr>
          <w:p w:rsidR="0039054D" w:rsidRPr="00DD0594" w:rsidRDefault="0039054D" w:rsidP="0039054D">
            <w:r w:rsidRPr="00DD0594">
              <w:rPr>
                <w:rFonts w:hint="eastAsia"/>
              </w:rPr>
              <w:t>1</w:t>
            </w:r>
            <w:r w:rsidRPr="00DD0594">
              <w:rPr>
                <w:rFonts w:hint="eastAsia"/>
              </w:rPr>
              <w:t>、输入</w:t>
            </w:r>
            <w:r w:rsidRPr="00DD0594">
              <w:rPr>
                <w:rFonts w:hint="eastAsia"/>
              </w:rPr>
              <w:t>16~19</w:t>
            </w:r>
            <w:r w:rsidRPr="00DD0594">
              <w:rPr>
                <w:rFonts w:hint="eastAsia"/>
              </w:rPr>
              <w:t>位数字，超过</w:t>
            </w:r>
            <w:r w:rsidRPr="00DD0594">
              <w:rPr>
                <w:rFonts w:hint="eastAsia"/>
              </w:rPr>
              <w:t>19</w:t>
            </w:r>
            <w:r w:rsidRPr="00DD0594">
              <w:rPr>
                <w:rFonts w:hint="eastAsia"/>
              </w:rPr>
              <w:t>位后进行格式校验，校验格式参见公共规范；</w:t>
            </w:r>
          </w:p>
          <w:p w:rsidR="0039054D" w:rsidRPr="00DD0594" w:rsidRDefault="0039054D" w:rsidP="0039054D">
            <w:r w:rsidRPr="00DD0594">
              <w:rPr>
                <w:rFonts w:hint="eastAsia"/>
              </w:rPr>
              <w:t>2</w:t>
            </w:r>
            <w:r w:rsidRPr="00DD0594">
              <w:rPr>
                <w:rFonts w:hint="eastAsia"/>
              </w:rPr>
              <w:t>、校验通过，则在输入框下方显示所属银行；</w:t>
            </w:r>
          </w:p>
          <w:p w:rsidR="0039054D" w:rsidRPr="00DD0594" w:rsidRDefault="0039054D" w:rsidP="0039054D">
            <w:r w:rsidRPr="00DD0594">
              <w:rPr>
                <w:rFonts w:hint="eastAsia"/>
              </w:rPr>
              <w:t>3</w:t>
            </w:r>
            <w:r w:rsidRPr="00DD0594">
              <w:rPr>
                <w:rFonts w:hint="eastAsia"/>
              </w:rPr>
              <w:t>、校验不通过，提示文案“卡号错误”。</w:t>
            </w:r>
          </w:p>
        </w:tc>
        <w:tc>
          <w:tcPr>
            <w:tcW w:w="2491" w:type="dxa"/>
          </w:tcPr>
          <w:p w:rsidR="0039054D" w:rsidRPr="00DD0594" w:rsidRDefault="0039054D" w:rsidP="0039054D"/>
        </w:tc>
      </w:tr>
      <w:tr w:rsidR="0039054D" w:rsidRPr="00DD0594" w:rsidTr="0039054D">
        <w:tc>
          <w:tcPr>
            <w:tcW w:w="1526" w:type="dxa"/>
            <w:vMerge/>
          </w:tcPr>
          <w:p w:rsidR="0039054D" w:rsidRPr="00DD0594" w:rsidRDefault="0039054D" w:rsidP="0039054D">
            <w:pPr>
              <w:jc w:val="center"/>
            </w:pPr>
          </w:p>
        </w:tc>
        <w:tc>
          <w:tcPr>
            <w:tcW w:w="1276" w:type="dxa"/>
          </w:tcPr>
          <w:p w:rsidR="0039054D" w:rsidRPr="00DD0594" w:rsidRDefault="0039054D" w:rsidP="0039054D">
            <w:pPr>
              <w:jc w:val="center"/>
            </w:pPr>
            <w:r w:rsidRPr="00DD0594">
              <w:rPr>
                <w:rFonts w:hint="eastAsia"/>
              </w:rPr>
              <w:t>下一步</w:t>
            </w:r>
          </w:p>
        </w:tc>
        <w:tc>
          <w:tcPr>
            <w:tcW w:w="4669" w:type="dxa"/>
          </w:tcPr>
          <w:p w:rsidR="0039054D" w:rsidRPr="00DD0594" w:rsidRDefault="0039054D" w:rsidP="0039054D">
            <w:r w:rsidRPr="00DD0594">
              <w:rPr>
                <w:rFonts w:hint="eastAsia"/>
              </w:rPr>
              <w:t>1</w:t>
            </w:r>
            <w:r w:rsidRPr="00DD0594">
              <w:rPr>
                <w:rFonts w:hint="eastAsia"/>
              </w:rPr>
              <w:t>、未输入姓名、卡号位数不足、卡号不正确时，“下一步”按钮置灰不可点击；</w:t>
            </w:r>
          </w:p>
          <w:p w:rsidR="0039054D" w:rsidRPr="00DD0594" w:rsidRDefault="0039054D" w:rsidP="0039054D">
            <w:r w:rsidRPr="00DD0594">
              <w:rPr>
                <w:rFonts w:hint="eastAsia"/>
              </w:rPr>
              <w:t>2</w:t>
            </w:r>
            <w:r w:rsidRPr="00DD0594">
              <w:rPr>
                <w:rFonts w:hint="eastAsia"/>
              </w:rPr>
              <w:t>、点击，跳转到“</w:t>
            </w:r>
            <w:r w:rsidRPr="00DD0594">
              <w:rPr>
                <w:rFonts w:hint="eastAsia"/>
              </w:rPr>
              <w:t>II-B-02-03(03)</w:t>
            </w:r>
            <w:r w:rsidRPr="00DD0594">
              <w:rPr>
                <w:rFonts w:hint="eastAsia"/>
              </w:rPr>
              <w:t>”页面。</w:t>
            </w:r>
          </w:p>
          <w:p w:rsidR="0039054D" w:rsidRPr="00DD0594" w:rsidRDefault="0039054D" w:rsidP="0039054D">
            <w:r w:rsidRPr="00DD0594">
              <w:rPr>
                <w:rFonts w:hint="eastAsia"/>
              </w:rPr>
              <w:t>3</w:t>
            </w:r>
            <w:r w:rsidRPr="00DD0594">
              <w:rPr>
                <w:rFonts w:hint="eastAsia"/>
              </w:rPr>
              <w:t>、点击“下一步”，须校验姓名和卡号是否一致；若不一致，则提示“姓名和卡号不一致”；</w:t>
            </w:r>
          </w:p>
        </w:tc>
        <w:tc>
          <w:tcPr>
            <w:tcW w:w="2491" w:type="dxa"/>
          </w:tcPr>
          <w:p w:rsidR="0039054D" w:rsidRPr="00DD0594" w:rsidRDefault="0039054D" w:rsidP="0039054D"/>
        </w:tc>
      </w:tr>
    </w:tbl>
    <w:p w:rsidR="0039054D" w:rsidRPr="00DD0594" w:rsidRDefault="0039054D" w:rsidP="0039054D"/>
    <w:p w:rsidR="0039054D" w:rsidRPr="00DD0594" w:rsidRDefault="0039054D" w:rsidP="0039054D">
      <w:pPr>
        <w:pStyle w:val="6"/>
      </w:pPr>
      <w:r w:rsidRPr="00DD0594">
        <w:rPr>
          <w:rFonts w:hint="eastAsia"/>
        </w:rPr>
        <w:t>交易明细</w:t>
      </w:r>
    </w:p>
    <w:p w:rsidR="0039054D" w:rsidRPr="00DD0594" w:rsidRDefault="0039054D" w:rsidP="0039054D">
      <w:pPr>
        <w:pStyle w:val="7"/>
      </w:pPr>
      <w:r w:rsidRPr="00DD0594">
        <w:rPr>
          <w:rFonts w:hint="eastAsia"/>
        </w:rPr>
        <w:t>用例描述</w:t>
      </w:r>
    </w:p>
    <w:p w:rsidR="0039054D" w:rsidRPr="00DD0594" w:rsidRDefault="0039054D" w:rsidP="0039054D">
      <w:r w:rsidRPr="00DD0594">
        <w:rPr>
          <w:rFonts w:hint="eastAsia"/>
        </w:rPr>
        <w:t>司机整个账户的交易记录。</w:t>
      </w:r>
    </w:p>
    <w:p w:rsidR="0039054D" w:rsidRPr="00DD0594" w:rsidRDefault="0039054D" w:rsidP="0039054D">
      <w:pPr>
        <w:pStyle w:val="7"/>
      </w:pPr>
      <w:r w:rsidRPr="00DD0594">
        <w:rPr>
          <w:rFonts w:hint="eastAsia"/>
        </w:rPr>
        <w:t>元素规则</w:t>
      </w:r>
    </w:p>
    <w:tbl>
      <w:tblPr>
        <w:tblStyle w:val="af1"/>
        <w:tblW w:w="0" w:type="auto"/>
        <w:tblLook w:val="04A0" w:firstRow="1" w:lastRow="0" w:firstColumn="1" w:lastColumn="0" w:noHBand="0" w:noVBand="1"/>
      </w:tblPr>
      <w:tblGrid>
        <w:gridCol w:w="1242"/>
        <w:gridCol w:w="1418"/>
        <w:gridCol w:w="4811"/>
        <w:gridCol w:w="2491"/>
      </w:tblGrid>
      <w:tr w:rsidR="00DD0594" w:rsidRPr="00DD0594" w:rsidTr="0039054D">
        <w:tc>
          <w:tcPr>
            <w:tcW w:w="1242" w:type="dxa"/>
            <w:shd w:val="clear" w:color="auto" w:fill="BFBFBF" w:themeFill="background1" w:themeFillShade="BF"/>
          </w:tcPr>
          <w:p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8" w:type="dxa"/>
            <w:shd w:val="clear" w:color="auto" w:fill="BFBFBF" w:themeFill="background1" w:themeFillShade="BF"/>
          </w:tcPr>
          <w:p w:rsidR="0039054D" w:rsidRPr="00DD0594" w:rsidRDefault="0039054D" w:rsidP="0039054D">
            <w:pPr>
              <w:jc w:val="center"/>
              <w:rPr>
                <w:b/>
              </w:rPr>
            </w:pPr>
            <w:r w:rsidRPr="00DD0594">
              <w:rPr>
                <w:rFonts w:hint="eastAsia"/>
                <w:b/>
              </w:rPr>
              <w:t>元素名称</w:t>
            </w:r>
          </w:p>
        </w:tc>
        <w:tc>
          <w:tcPr>
            <w:tcW w:w="4811" w:type="dxa"/>
            <w:shd w:val="clear" w:color="auto" w:fill="BFBFBF" w:themeFill="background1" w:themeFillShade="BF"/>
          </w:tcPr>
          <w:p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rsidR="0039054D" w:rsidRPr="00DD0594" w:rsidRDefault="0039054D" w:rsidP="0039054D">
            <w:pPr>
              <w:jc w:val="center"/>
              <w:rPr>
                <w:b/>
              </w:rPr>
            </w:pPr>
            <w:r w:rsidRPr="00DD0594">
              <w:rPr>
                <w:rFonts w:hint="eastAsia"/>
                <w:b/>
              </w:rPr>
              <w:t>异常处理</w:t>
            </w:r>
          </w:p>
        </w:tc>
      </w:tr>
      <w:tr w:rsidR="00DD0594" w:rsidRPr="00DD0594" w:rsidTr="0039054D">
        <w:tc>
          <w:tcPr>
            <w:tcW w:w="1242" w:type="dxa"/>
            <w:vMerge w:val="restart"/>
          </w:tcPr>
          <w:p w:rsidR="0039054D" w:rsidRPr="00DD0594" w:rsidRDefault="0039054D" w:rsidP="0039054D">
            <w:r w:rsidRPr="00DD0594">
              <w:rPr>
                <w:rFonts w:hint="eastAsia"/>
              </w:rPr>
              <w:t>II-B-02-04</w:t>
            </w:r>
          </w:p>
          <w:p w:rsidR="0039054D" w:rsidRPr="00DD0594" w:rsidRDefault="0039054D" w:rsidP="0039054D">
            <w:r w:rsidRPr="00DD0594">
              <w:rPr>
                <w:rFonts w:hint="eastAsia"/>
              </w:rPr>
              <w:t>交易明细</w:t>
            </w:r>
          </w:p>
        </w:tc>
        <w:tc>
          <w:tcPr>
            <w:tcW w:w="1418" w:type="dxa"/>
          </w:tcPr>
          <w:p w:rsidR="0039054D" w:rsidRPr="00DD0594" w:rsidRDefault="0039054D" w:rsidP="0039054D">
            <w:r w:rsidRPr="00DD0594">
              <w:rPr>
                <w:rFonts w:hint="eastAsia"/>
              </w:rPr>
              <w:t>说明</w:t>
            </w:r>
          </w:p>
        </w:tc>
        <w:tc>
          <w:tcPr>
            <w:tcW w:w="4811" w:type="dxa"/>
          </w:tcPr>
          <w:p w:rsidR="0039054D" w:rsidRPr="00DD0594" w:rsidRDefault="0039054D" w:rsidP="0039054D">
            <w:r w:rsidRPr="00DD0594">
              <w:rPr>
                <w:rFonts w:hint="eastAsia"/>
              </w:rPr>
              <w:t>1</w:t>
            </w:r>
            <w:r w:rsidRPr="00DD0594">
              <w:rPr>
                <w:rFonts w:hint="eastAsia"/>
              </w:rPr>
              <w:t>、交易类型为：订单结算（含微信、支付宝、余额）、退款、充值、提现。</w:t>
            </w:r>
          </w:p>
          <w:p w:rsidR="0039054D" w:rsidRPr="00DD0594" w:rsidRDefault="0039054D" w:rsidP="0039054D">
            <w:r w:rsidRPr="00DD0594">
              <w:rPr>
                <w:rFonts w:hint="eastAsia"/>
              </w:rPr>
              <w:t>2</w:t>
            </w:r>
            <w:r w:rsidRPr="00DD0594">
              <w:rPr>
                <w:rFonts w:hint="eastAsia"/>
              </w:rPr>
              <w:t>、交易为空时，参见“</w:t>
            </w:r>
            <w:r w:rsidRPr="00DD0594">
              <w:rPr>
                <w:rFonts w:hint="eastAsia"/>
              </w:rPr>
              <w:t>II-B-02-04(02)</w:t>
            </w:r>
            <w:r w:rsidRPr="00DD0594">
              <w:rPr>
                <w:rFonts w:hint="eastAsia"/>
              </w:rPr>
              <w:t>”</w:t>
            </w:r>
          </w:p>
        </w:tc>
        <w:tc>
          <w:tcPr>
            <w:tcW w:w="2491" w:type="dxa"/>
          </w:tcPr>
          <w:p w:rsidR="0039054D" w:rsidRPr="00DD0594" w:rsidRDefault="0039054D" w:rsidP="0039054D"/>
        </w:tc>
      </w:tr>
      <w:tr w:rsidR="00DD0594" w:rsidRPr="00DD0594" w:rsidTr="0039054D">
        <w:tc>
          <w:tcPr>
            <w:tcW w:w="1242" w:type="dxa"/>
            <w:vMerge/>
          </w:tcPr>
          <w:p w:rsidR="0039054D" w:rsidRPr="00DD0594" w:rsidRDefault="0039054D" w:rsidP="0039054D"/>
        </w:tc>
        <w:tc>
          <w:tcPr>
            <w:tcW w:w="1418" w:type="dxa"/>
          </w:tcPr>
          <w:p w:rsidR="0039054D" w:rsidRPr="00DD0594" w:rsidRDefault="0039054D" w:rsidP="0039054D">
            <w:r w:rsidRPr="00DD0594">
              <w:rPr>
                <w:rFonts w:hint="eastAsia"/>
              </w:rPr>
              <w:t>金额</w:t>
            </w:r>
          </w:p>
        </w:tc>
        <w:tc>
          <w:tcPr>
            <w:tcW w:w="4811" w:type="dxa"/>
          </w:tcPr>
          <w:p w:rsidR="0039054D" w:rsidRPr="00DD0594" w:rsidRDefault="0039054D" w:rsidP="0039054D">
            <w:r w:rsidRPr="00DD0594">
              <w:rPr>
                <w:rFonts w:hint="eastAsia"/>
              </w:rPr>
              <w:t>1</w:t>
            </w:r>
            <w:r w:rsidRPr="00DD0594">
              <w:rPr>
                <w:rFonts w:hint="eastAsia"/>
              </w:rPr>
              <w:t>、订单结算、提现时，减少账户余额，符号为负；</w:t>
            </w:r>
          </w:p>
          <w:p w:rsidR="0039054D" w:rsidRPr="00DD0594" w:rsidRDefault="0039054D" w:rsidP="0039054D">
            <w:r w:rsidRPr="00DD0594">
              <w:rPr>
                <w:rFonts w:hint="eastAsia"/>
              </w:rPr>
              <w:t>2</w:t>
            </w:r>
            <w:r w:rsidRPr="00DD0594">
              <w:rPr>
                <w:rFonts w:hint="eastAsia"/>
              </w:rPr>
              <w:t>、退款、充值时，增加账户余额，符号为正。</w:t>
            </w:r>
          </w:p>
        </w:tc>
        <w:tc>
          <w:tcPr>
            <w:tcW w:w="2491" w:type="dxa"/>
          </w:tcPr>
          <w:p w:rsidR="0039054D" w:rsidRPr="00DD0594" w:rsidRDefault="0039054D" w:rsidP="0039054D"/>
        </w:tc>
      </w:tr>
      <w:tr w:rsidR="0039054D" w:rsidRPr="00DD0594" w:rsidTr="0039054D">
        <w:tc>
          <w:tcPr>
            <w:tcW w:w="1242" w:type="dxa"/>
            <w:vMerge/>
          </w:tcPr>
          <w:p w:rsidR="0039054D" w:rsidRPr="00DD0594" w:rsidRDefault="0039054D" w:rsidP="0039054D"/>
        </w:tc>
        <w:tc>
          <w:tcPr>
            <w:tcW w:w="1418" w:type="dxa"/>
          </w:tcPr>
          <w:p w:rsidR="0039054D" w:rsidRPr="00DD0594" w:rsidRDefault="0039054D" w:rsidP="0039054D">
            <w:r w:rsidRPr="00DD0594">
              <w:rPr>
                <w:rFonts w:hint="eastAsia"/>
              </w:rPr>
              <w:t>时间</w:t>
            </w:r>
          </w:p>
        </w:tc>
        <w:tc>
          <w:tcPr>
            <w:tcW w:w="4811" w:type="dxa"/>
          </w:tcPr>
          <w:p w:rsidR="0039054D" w:rsidRPr="00DD0594" w:rsidRDefault="0039054D" w:rsidP="0039054D">
            <w:r w:rsidRPr="00DD0594">
              <w:rPr>
                <w:rFonts w:hint="eastAsia"/>
              </w:rPr>
              <w:t>1</w:t>
            </w:r>
            <w:r w:rsidRPr="00DD0594">
              <w:rPr>
                <w:rFonts w:hint="eastAsia"/>
              </w:rPr>
              <w:t>、根据交易类型，获取时间：</w:t>
            </w:r>
          </w:p>
          <w:p w:rsidR="0039054D" w:rsidRPr="00DD0594" w:rsidRDefault="0039054D" w:rsidP="0039054D">
            <w:r w:rsidRPr="00DD0594">
              <w:rPr>
                <w:rFonts w:hint="eastAsia"/>
              </w:rPr>
              <w:t>（</w:t>
            </w:r>
            <w:r w:rsidRPr="00DD0594">
              <w:rPr>
                <w:rFonts w:hint="eastAsia"/>
              </w:rPr>
              <w:t>1</w:t>
            </w:r>
            <w:r w:rsidRPr="00DD0594">
              <w:rPr>
                <w:rFonts w:hint="eastAsia"/>
              </w:rPr>
              <w:t>）订单结算时间为支付成功的时间；</w:t>
            </w:r>
          </w:p>
          <w:p w:rsidR="0039054D" w:rsidRPr="00DD0594" w:rsidRDefault="0039054D" w:rsidP="0039054D">
            <w:r w:rsidRPr="00DD0594">
              <w:rPr>
                <w:rFonts w:hint="eastAsia"/>
              </w:rPr>
              <w:t>（</w:t>
            </w:r>
            <w:r w:rsidRPr="00DD0594">
              <w:rPr>
                <w:rFonts w:hint="eastAsia"/>
              </w:rPr>
              <w:t>2</w:t>
            </w:r>
            <w:r w:rsidRPr="00DD0594">
              <w:rPr>
                <w:rFonts w:hint="eastAsia"/>
              </w:rPr>
              <w:t>）提现时间为提现申请提交成功的时间；</w:t>
            </w:r>
          </w:p>
          <w:p w:rsidR="0039054D" w:rsidRPr="00DD0594" w:rsidRDefault="0039054D" w:rsidP="0039054D">
            <w:r w:rsidRPr="00DD0594">
              <w:rPr>
                <w:rFonts w:hint="eastAsia"/>
              </w:rPr>
              <w:t>（</w:t>
            </w:r>
            <w:r w:rsidRPr="00DD0594">
              <w:rPr>
                <w:rFonts w:hint="eastAsia"/>
              </w:rPr>
              <w:t>3</w:t>
            </w:r>
            <w:r w:rsidRPr="00DD0594">
              <w:rPr>
                <w:rFonts w:hint="eastAsia"/>
              </w:rPr>
              <w:t>）退款时间为平台财务确认退款的时间；</w:t>
            </w:r>
          </w:p>
          <w:p w:rsidR="0039054D" w:rsidRPr="00DD0594" w:rsidRDefault="0039054D" w:rsidP="0039054D">
            <w:r w:rsidRPr="00DD0594">
              <w:rPr>
                <w:rFonts w:hint="eastAsia"/>
              </w:rPr>
              <w:t>（</w:t>
            </w:r>
            <w:r w:rsidRPr="00DD0594">
              <w:rPr>
                <w:rFonts w:hint="eastAsia"/>
              </w:rPr>
              <w:t>4</w:t>
            </w:r>
            <w:r w:rsidRPr="00DD0594">
              <w:rPr>
                <w:rFonts w:hint="eastAsia"/>
              </w:rPr>
              <w:t>）充值时间为充值提交成功的时间。</w:t>
            </w:r>
          </w:p>
        </w:tc>
        <w:tc>
          <w:tcPr>
            <w:tcW w:w="2491" w:type="dxa"/>
          </w:tcPr>
          <w:p w:rsidR="0039054D" w:rsidRPr="00DD0594" w:rsidRDefault="0039054D" w:rsidP="0039054D"/>
        </w:tc>
      </w:tr>
    </w:tbl>
    <w:p w:rsidR="0039054D" w:rsidRPr="00DD0594" w:rsidRDefault="0039054D" w:rsidP="0039054D"/>
    <w:p w:rsidR="0039054D" w:rsidRPr="00DD0594" w:rsidRDefault="0039054D" w:rsidP="0039054D">
      <w:pPr>
        <w:pStyle w:val="5"/>
      </w:pPr>
      <w:r w:rsidRPr="00DD0594">
        <w:rPr>
          <w:rFonts w:hint="eastAsia"/>
        </w:rPr>
        <w:t>个人中心</w:t>
      </w:r>
    </w:p>
    <w:p w:rsidR="0039054D" w:rsidRPr="00DD0594" w:rsidRDefault="0039054D" w:rsidP="0039054D">
      <w:pPr>
        <w:pStyle w:val="6"/>
      </w:pPr>
      <w:r w:rsidRPr="00DD0594">
        <w:rPr>
          <w:rFonts w:hint="eastAsia"/>
        </w:rPr>
        <w:t>个人中心</w:t>
      </w:r>
    </w:p>
    <w:p w:rsidR="0039054D" w:rsidRPr="00DD0594" w:rsidRDefault="0039054D" w:rsidP="0039054D">
      <w:pPr>
        <w:pStyle w:val="7"/>
      </w:pPr>
      <w:r w:rsidRPr="00DD0594">
        <w:rPr>
          <w:rFonts w:hint="eastAsia"/>
        </w:rPr>
        <w:t>用例描述</w:t>
      </w:r>
    </w:p>
    <w:p w:rsidR="0039054D" w:rsidRPr="00DD0594" w:rsidRDefault="0039054D" w:rsidP="0039054D">
      <w:r w:rsidRPr="00DD0594">
        <w:rPr>
          <w:rFonts w:hint="eastAsia"/>
        </w:rPr>
        <w:t>相比一期司机端的个人中心，新增“提现密码设置”，将“修改密码”字段更改为“登录密码设置”；</w:t>
      </w:r>
    </w:p>
    <w:p w:rsidR="0039054D" w:rsidRPr="00DD0594" w:rsidRDefault="0039054D" w:rsidP="0039054D">
      <w:pPr>
        <w:pStyle w:val="7"/>
      </w:pPr>
      <w:r w:rsidRPr="00DD0594">
        <w:rPr>
          <w:rFonts w:hint="eastAsia"/>
        </w:rPr>
        <w:t>元素规则</w:t>
      </w:r>
    </w:p>
    <w:tbl>
      <w:tblPr>
        <w:tblStyle w:val="af1"/>
        <w:tblW w:w="0" w:type="auto"/>
        <w:tblLook w:val="04A0" w:firstRow="1" w:lastRow="0" w:firstColumn="1" w:lastColumn="0" w:noHBand="0" w:noVBand="1"/>
      </w:tblPr>
      <w:tblGrid>
        <w:gridCol w:w="1384"/>
        <w:gridCol w:w="1559"/>
        <w:gridCol w:w="4962"/>
        <w:gridCol w:w="2057"/>
      </w:tblGrid>
      <w:tr w:rsidR="00DD0594" w:rsidRPr="00DD0594" w:rsidTr="0039054D">
        <w:tc>
          <w:tcPr>
            <w:tcW w:w="1384" w:type="dxa"/>
            <w:shd w:val="clear" w:color="auto" w:fill="BFBFBF" w:themeFill="background1" w:themeFillShade="BF"/>
          </w:tcPr>
          <w:p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559" w:type="dxa"/>
            <w:shd w:val="clear" w:color="auto" w:fill="BFBFBF" w:themeFill="background1" w:themeFillShade="BF"/>
          </w:tcPr>
          <w:p w:rsidR="0039054D" w:rsidRPr="00DD0594" w:rsidRDefault="0039054D" w:rsidP="0039054D">
            <w:pPr>
              <w:jc w:val="center"/>
              <w:rPr>
                <w:b/>
              </w:rPr>
            </w:pPr>
            <w:r w:rsidRPr="00DD0594">
              <w:rPr>
                <w:rFonts w:hint="eastAsia"/>
                <w:b/>
              </w:rPr>
              <w:t>元素名称</w:t>
            </w:r>
          </w:p>
        </w:tc>
        <w:tc>
          <w:tcPr>
            <w:tcW w:w="4962" w:type="dxa"/>
            <w:shd w:val="clear" w:color="auto" w:fill="BFBFBF" w:themeFill="background1" w:themeFillShade="BF"/>
          </w:tcPr>
          <w:p w:rsidR="0039054D" w:rsidRPr="00DD0594" w:rsidRDefault="0039054D" w:rsidP="0039054D">
            <w:pPr>
              <w:jc w:val="center"/>
              <w:rPr>
                <w:b/>
              </w:rPr>
            </w:pPr>
            <w:r w:rsidRPr="00DD0594">
              <w:rPr>
                <w:rFonts w:hint="eastAsia"/>
                <w:b/>
              </w:rPr>
              <w:t>描述</w:t>
            </w:r>
          </w:p>
        </w:tc>
        <w:tc>
          <w:tcPr>
            <w:tcW w:w="2057" w:type="dxa"/>
            <w:shd w:val="clear" w:color="auto" w:fill="BFBFBF" w:themeFill="background1" w:themeFillShade="BF"/>
          </w:tcPr>
          <w:p w:rsidR="0039054D" w:rsidRPr="00DD0594" w:rsidRDefault="0039054D" w:rsidP="0039054D">
            <w:pPr>
              <w:jc w:val="center"/>
              <w:rPr>
                <w:b/>
              </w:rPr>
            </w:pPr>
            <w:r w:rsidRPr="00DD0594">
              <w:rPr>
                <w:rFonts w:hint="eastAsia"/>
                <w:b/>
              </w:rPr>
              <w:t>异常处理</w:t>
            </w:r>
          </w:p>
        </w:tc>
      </w:tr>
      <w:tr w:rsidR="00DD0594" w:rsidRPr="00DD0594" w:rsidTr="0039054D">
        <w:tc>
          <w:tcPr>
            <w:tcW w:w="1384" w:type="dxa"/>
            <w:vMerge w:val="restart"/>
          </w:tcPr>
          <w:p w:rsidR="0039054D" w:rsidRPr="00DD0594" w:rsidRDefault="0039054D" w:rsidP="0039054D">
            <w:r w:rsidRPr="00DD0594">
              <w:rPr>
                <w:rFonts w:hint="eastAsia"/>
              </w:rPr>
              <w:t>II-B-03</w:t>
            </w:r>
          </w:p>
          <w:p w:rsidR="0039054D" w:rsidRPr="00DD0594" w:rsidRDefault="0039054D" w:rsidP="0039054D">
            <w:r w:rsidRPr="00DD0594">
              <w:rPr>
                <w:rFonts w:hint="eastAsia"/>
              </w:rPr>
              <w:t>个人中心</w:t>
            </w:r>
          </w:p>
        </w:tc>
        <w:tc>
          <w:tcPr>
            <w:tcW w:w="1559" w:type="dxa"/>
          </w:tcPr>
          <w:p w:rsidR="0039054D" w:rsidRPr="00DD0594" w:rsidRDefault="0039054D" w:rsidP="0039054D">
            <w:r w:rsidRPr="00DD0594">
              <w:rPr>
                <w:rFonts w:hint="eastAsia"/>
              </w:rPr>
              <w:t>登录密码设置</w:t>
            </w:r>
          </w:p>
        </w:tc>
        <w:tc>
          <w:tcPr>
            <w:tcW w:w="4962" w:type="dxa"/>
          </w:tcPr>
          <w:p w:rsidR="0039054D" w:rsidRPr="00DD0594" w:rsidRDefault="0039054D" w:rsidP="0039054D">
            <w:r w:rsidRPr="00DD0594">
              <w:rPr>
                <w:rFonts w:hint="eastAsia"/>
              </w:rPr>
              <w:t>1</w:t>
            </w:r>
            <w:r w:rsidRPr="00DD0594">
              <w:rPr>
                <w:rFonts w:hint="eastAsia"/>
              </w:rPr>
              <w:t>、将“修改密码”字段更改为“登录密码设置”；</w:t>
            </w:r>
          </w:p>
          <w:p w:rsidR="0039054D" w:rsidRPr="00DD0594" w:rsidRDefault="0039054D" w:rsidP="0039054D">
            <w:r w:rsidRPr="00DD0594">
              <w:rPr>
                <w:rFonts w:hint="eastAsia"/>
              </w:rPr>
              <w:t>2</w:t>
            </w:r>
            <w:r w:rsidRPr="00DD0594">
              <w:rPr>
                <w:rFonts w:hint="eastAsia"/>
              </w:rPr>
              <w:t>、点击进入“验证密码”页面。同一期，未做修改。</w:t>
            </w:r>
          </w:p>
        </w:tc>
        <w:tc>
          <w:tcPr>
            <w:tcW w:w="2057" w:type="dxa"/>
          </w:tcPr>
          <w:p w:rsidR="0039054D" w:rsidRPr="00DD0594" w:rsidRDefault="0039054D" w:rsidP="0039054D"/>
        </w:tc>
      </w:tr>
      <w:tr w:rsidR="00DD0594" w:rsidRPr="00DD0594" w:rsidTr="0039054D">
        <w:tc>
          <w:tcPr>
            <w:tcW w:w="1384" w:type="dxa"/>
            <w:vMerge/>
          </w:tcPr>
          <w:p w:rsidR="0039054D" w:rsidRPr="00DD0594" w:rsidRDefault="0039054D" w:rsidP="0039054D"/>
        </w:tc>
        <w:tc>
          <w:tcPr>
            <w:tcW w:w="1559" w:type="dxa"/>
          </w:tcPr>
          <w:p w:rsidR="0039054D" w:rsidRPr="00DD0594" w:rsidRDefault="0039054D" w:rsidP="0039054D">
            <w:r w:rsidRPr="00DD0594">
              <w:rPr>
                <w:rFonts w:hint="eastAsia"/>
              </w:rPr>
              <w:t>提现密码设置</w:t>
            </w:r>
          </w:p>
        </w:tc>
        <w:tc>
          <w:tcPr>
            <w:tcW w:w="4962" w:type="dxa"/>
          </w:tcPr>
          <w:p w:rsidR="0039054D" w:rsidRPr="00DD0594" w:rsidRDefault="0039054D" w:rsidP="0039054D">
            <w:r w:rsidRPr="00DD0594">
              <w:rPr>
                <w:rFonts w:hint="eastAsia"/>
              </w:rPr>
              <w:t>1</w:t>
            </w:r>
            <w:r w:rsidRPr="00DD0594">
              <w:rPr>
                <w:rFonts w:hint="eastAsia"/>
              </w:rPr>
              <w:t>、提现密码</w:t>
            </w:r>
            <w:r w:rsidRPr="00DD0594">
              <w:rPr>
                <w:rFonts w:hint="eastAsia"/>
                <w:b/>
              </w:rPr>
              <w:t>未曾更改过</w:t>
            </w:r>
            <w:r w:rsidRPr="00DD0594">
              <w:rPr>
                <w:rFonts w:hint="eastAsia"/>
              </w:rPr>
              <w:t>，点击进入“</w:t>
            </w:r>
            <w:r w:rsidRPr="00DD0594">
              <w:rPr>
                <w:rFonts w:hint="eastAsia"/>
              </w:rPr>
              <w:t>II-B-03-01(01)</w:t>
            </w:r>
            <w:r w:rsidRPr="00DD0594">
              <w:rPr>
                <w:rFonts w:hint="eastAsia"/>
              </w:rPr>
              <w:t>”页面。</w:t>
            </w:r>
          </w:p>
          <w:p w:rsidR="0039054D" w:rsidRPr="00DD0594" w:rsidRDefault="0039054D" w:rsidP="0039054D">
            <w:r w:rsidRPr="00DD0594">
              <w:rPr>
                <w:rFonts w:hint="eastAsia"/>
              </w:rPr>
              <w:t>2</w:t>
            </w:r>
            <w:r w:rsidRPr="00DD0594">
              <w:rPr>
                <w:rFonts w:hint="eastAsia"/>
              </w:rPr>
              <w:t>、提现密码</w:t>
            </w:r>
            <w:r w:rsidRPr="00DD0594">
              <w:rPr>
                <w:rFonts w:hint="eastAsia"/>
                <w:b/>
              </w:rPr>
              <w:t>已被修改</w:t>
            </w:r>
            <w:r w:rsidRPr="00DD0594">
              <w:rPr>
                <w:rFonts w:hint="eastAsia"/>
              </w:rPr>
              <w:t>，点击进入“</w:t>
            </w:r>
            <w:r w:rsidRPr="00DD0594">
              <w:rPr>
                <w:rFonts w:hint="eastAsia"/>
              </w:rPr>
              <w:t>II-B-03-01(02)</w:t>
            </w:r>
            <w:r w:rsidRPr="00DD0594">
              <w:rPr>
                <w:rFonts w:hint="eastAsia"/>
              </w:rPr>
              <w:t>”页面。</w:t>
            </w:r>
          </w:p>
        </w:tc>
        <w:tc>
          <w:tcPr>
            <w:tcW w:w="2057" w:type="dxa"/>
          </w:tcPr>
          <w:p w:rsidR="0039054D" w:rsidRPr="00DD0594" w:rsidRDefault="0039054D" w:rsidP="0039054D">
            <w:r w:rsidRPr="00DD0594">
              <w:rPr>
                <w:rFonts w:hint="eastAsia"/>
              </w:rPr>
              <w:t>断网时，点击显示断网通用提示浮窗。</w:t>
            </w:r>
          </w:p>
        </w:tc>
      </w:tr>
      <w:tr w:rsidR="0039054D" w:rsidRPr="00DD0594" w:rsidTr="0039054D">
        <w:tc>
          <w:tcPr>
            <w:tcW w:w="1384" w:type="dxa"/>
            <w:vMerge/>
          </w:tcPr>
          <w:p w:rsidR="0039054D" w:rsidRPr="00DD0594" w:rsidRDefault="0039054D" w:rsidP="0039054D"/>
        </w:tc>
        <w:tc>
          <w:tcPr>
            <w:tcW w:w="1559" w:type="dxa"/>
          </w:tcPr>
          <w:p w:rsidR="0039054D" w:rsidRPr="00DD0594" w:rsidRDefault="0039054D" w:rsidP="0039054D">
            <w:r w:rsidRPr="00DD0594">
              <w:rPr>
                <w:rFonts w:hint="eastAsia"/>
              </w:rPr>
              <w:t>其他元素</w:t>
            </w:r>
          </w:p>
        </w:tc>
        <w:tc>
          <w:tcPr>
            <w:tcW w:w="4962" w:type="dxa"/>
          </w:tcPr>
          <w:p w:rsidR="0039054D" w:rsidRPr="00DD0594" w:rsidRDefault="0039054D" w:rsidP="0039054D">
            <w:r w:rsidRPr="00DD0594">
              <w:rPr>
                <w:rFonts w:hint="eastAsia"/>
              </w:rPr>
              <w:t>同一期，未做修改。</w:t>
            </w:r>
          </w:p>
        </w:tc>
        <w:tc>
          <w:tcPr>
            <w:tcW w:w="2057" w:type="dxa"/>
          </w:tcPr>
          <w:p w:rsidR="0039054D" w:rsidRPr="00DD0594" w:rsidRDefault="0039054D" w:rsidP="0039054D"/>
        </w:tc>
      </w:tr>
    </w:tbl>
    <w:p w:rsidR="0039054D" w:rsidRPr="00DD0594" w:rsidRDefault="0039054D" w:rsidP="0039054D"/>
    <w:p w:rsidR="0039054D" w:rsidRPr="00DD0594" w:rsidRDefault="0039054D" w:rsidP="0039054D">
      <w:pPr>
        <w:pStyle w:val="6"/>
      </w:pPr>
      <w:r w:rsidRPr="00DD0594">
        <w:rPr>
          <w:rFonts w:hint="eastAsia"/>
        </w:rPr>
        <w:t>提现密码设置</w:t>
      </w:r>
    </w:p>
    <w:p w:rsidR="0039054D" w:rsidRPr="00DD0594" w:rsidRDefault="0039054D" w:rsidP="0039054D">
      <w:pPr>
        <w:pStyle w:val="7"/>
      </w:pPr>
      <w:r w:rsidRPr="00DD0594">
        <w:rPr>
          <w:rFonts w:hint="eastAsia"/>
        </w:rPr>
        <w:t>用例描述</w:t>
      </w:r>
    </w:p>
    <w:p w:rsidR="0039054D" w:rsidRPr="00DD0594" w:rsidRDefault="0039054D" w:rsidP="0039054D">
      <w:r w:rsidRPr="00DD0594">
        <w:rPr>
          <w:rFonts w:hint="eastAsia"/>
        </w:rPr>
        <w:t>司机对提现密码进行设置。</w:t>
      </w:r>
    </w:p>
    <w:p w:rsidR="0039054D" w:rsidRPr="00DD0594" w:rsidRDefault="0039054D" w:rsidP="0039054D">
      <w:pPr>
        <w:pStyle w:val="7"/>
      </w:pPr>
      <w:r w:rsidRPr="00DD0594">
        <w:rPr>
          <w:rFonts w:hint="eastAsia"/>
        </w:rPr>
        <w:t>元素规则</w:t>
      </w:r>
    </w:p>
    <w:tbl>
      <w:tblPr>
        <w:tblStyle w:val="af1"/>
        <w:tblW w:w="0" w:type="auto"/>
        <w:tblLook w:val="04A0" w:firstRow="1" w:lastRow="0" w:firstColumn="1" w:lastColumn="0" w:noHBand="0" w:noVBand="1"/>
      </w:tblPr>
      <w:tblGrid>
        <w:gridCol w:w="1395"/>
        <w:gridCol w:w="1407"/>
        <w:gridCol w:w="4536"/>
        <w:gridCol w:w="2624"/>
      </w:tblGrid>
      <w:tr w:rsidR="00DD0594" w:rsidRPr="00DD0594" w:rsidTr="0039054D">
        <w:tc>
          <w:tcPr>
            <w:tcW w:w="1395" w:type="dxa"/>
            <w:shd w:val="clear" w:color="auto" w:fill="BFBFBF" w:themeFill="background1" w:themeFillShade="BF"/>
          </w:tcPr>
          <w:p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07" w:type="dxa"/>
            <w:shd w:val="clear" w:color="auto" w:fill="BFBFBF" w:themeFill="background1" w:themeFillShade="BF"/>
          </w:tcPr>
          <w:p w:rsidR="0039054D" w:rsidRPr="00DD0594" w:rsidRDefault="0039054D" w:rsidP="0039054D">
            <w:pPr>
              <w:jc w:val="center"/>
              <w:rPr>
                <w:b/>
              </w:rPr>
            </w:pPr>
            <w:r w:rsidRPr="00DD0594">
              <w:rPr>
                <w:rFonts w:hint="eastAsia"/>
                <w:b/>
              </w:rPr>
              <w:t>元素名称</w:t>
            </w:r>
          </w:p>
        </w:tc>
        <w:tc>
          <w:tcPr>
            <w:tcW w:w="4536" w:type="dxa"/>
            <w:shd w:val="clear" w:color="auto" w:fill="BFBFBF" w:themeFill="background1" w:themeFillShade="BF"/>
          </w:tcPr>
          <w:p w:rsidR="0039054D" w:rsidRPr="00DD0594" w:rsidRDefault="0039054D" w:rsidP="0039054D">
            <w:pPr>
              <w:jc w:val="center"/>
              <w:rPr>
                <w:b/>
              </w:rPr>
            </w:pPr>
            <w:r w:rsidRPr="00DD0594">
              <w:rPr>
                <w:rFonts w:hint="eastAsia"/>
                <w:b/>
              </w:rPr>
              <w:t>描述</w:t>
            </w:r>
          </w:p>
        </w:tc>
        <w:tc>
          <w:tcPr>
            <w:tcW w:w="2624" w:type="dxa"/>
            <w:shd w:val="clear" w:color="auto" w:fill="BFBFBF" w:themeFill="background1" w:themeFillShade="BF"/>
          </w:tcPr>
          <w:p w:rsidR="0039054D" w:rsidRPr="00DD0594" w:rsidRDefault="0039054D" w:rsidP="0039054D">
            <w:pPr>
              <w:jc w:val="center"/>
              <w:rPr>
                <w:b/>
              </w:rPr>
            </w:pPr>
            <w:r w:rsidRPr="00DD0594">
              <w:rPr>
                <w:rFonts w:hint="eastAsia"/>
                <w:b/>
              </w:rPr>
              <w:t>异常处理</w:t>
            </w:r>
          </w:p>
        </w:tc>
      </w:tr>
      <w:tr w:rsidR="00DD0594" w:rsidRPr="00DD0594" w:rsidTr="0039054D">
        <w:tc>
          <w:tcPr>
            <w:tcW w:w="1395" w:type="dxa"/>
            <w:vMerge w:val="restart"/>
          </w:tcPr>
          <w:p w:rsidR="0039054D" w:rsidRPr="00DD0594" w:rsidRDefault="0039054D" w:rsidP="0039054D">
            <w:pPr>
              <w:jc w:val="center"/>
            </w:pPr>
            <w:r w:rsidRPr="00DD0594">
              <w:rPr>
                <w:rFonts w:hint="eastAsia"/>
              </w:rPr>
              <w:t>II-B-03-01(01)</w:t>
            </w:r>
          </w:p>
          <w:p w:rsidR="0039054D" w:rsidRPr="00DD0594" w:rsidRDefault="0039054D" w:rsidP="0039054D">
            <w:pPr>
              <w:jc w:val="center"/>
            </w:pPr>
            <w:r w:rsidRPr="00DD0594">
              <w:rPr>
                <w:rFonts w:hint="eastAsia"/>
              </w:rPr>
              <w:t>II-B-03-01(02)</w:t>
            </w:r>
          </w:p>
        </w:tc>
        <w:tc>
          <w:tcPr>
            <w:tcW w:w="1407" w:type="dxa"/>
          </w:tcPr>
          <w:p w:rsidR="0039054D" w:rsidRPr="00DD0594" w:rsidRDefault="0039054D" w:rsidP="0039054D">
            <w:pPr>
              <w:jc w:val="center"/>
            </w:pPr>
            <w:r w:rsidRPr="00DD0594">
              <w:rPr>
                <w:rFonts w:hint="eastAsia"/>
              </w:rPr>
              <w:t>说明</w:t>
            </w:r>
          </w:p>
        </w:tc>
        <w:tc>
          <w:tcPr>
            <w:tcW w:w="4536" w:type="dxa"/>
          </w:tcPr>
          <w:p w:rsidR="0039054D" w:rsidRPr="00DD0594" w:rsidRDefault="0039054D" w:rsidP="0039054D">
            <w:r w:rsidRPr="00DD0594">
              <w:rPr>
                <w:rFonts w:hint="eastAsia"/>
              </w:rPr>
              <w:t>1</w:t>
            </w:r>
            <w:r w:rsidRPr="00DD0594">
              <w:rPr>
                <w:rFonts w:hint="eastAsia"/>
              </w:rPr>
              <w:t>、提现密码</w:t>
            </w:r>
            <w:r w:rsidRPr="00DD0594">
              <w:rPr>
                <w:rFonts w:hint="eastAsia"/>
                <w:b/>
              </w:rPr>
              <w:t>未曾更改过</w:t>
            </w:r>
            <w:r w:rsidRPr="00DD0594">
              <w:rPr>
                <w:rFonts w:hint="eastAsia"/>
              </w:rPr>
              <w:t>，进入“</w:t>
            </w:r>
            <w:r w:rsidRPr="00DD0594">
              <w:rPr>
                <w:rFonts w:hint="eastAsia"/>
              </w:rPr>
              <w:t>II-B-03-01(01)</w:t>
            </w:r>
            <w:r w:rsidRPr="00DD0594">
              <w:rPr>
                <w:rFonts w:hint="eastAsia"/>
              </w:rPr>
              <w:t>”页面；</w:t>
            </w:r>
          </w:p>
          <w:p w:rsidR="0039054D" w:rsidRPr="00DD0594" w:rsidRDefault="0039054D" w:rsidP="0039054D">
            <w:r w:rsidRPr="00DD0594">
              <w:rPr>
                <w:rFonts w:hint="eastAsia"/>
              </w:rPr>
              <w:t>2</w:t>
            </w:r>
            <w:r w:rsidRPr="00DD0594">
              <w:rPr>
                <w:rFonts w:hint="eastAsia"/>
              </w:rPr>
              <w:t>、提现密码</w:t>
            </w:r>
            <w:r w:rsidRPr="00DD0594">
              <w:rPr>
                <w:rFonts w:hint="eastAsia"/>
                <w:b/>
              </w:rPr>
              <w:t>已被修改</w:t>
            </w:r>
            <w:r w:rsidRPr="00DD0594">
              <w:rPr>
                <w:rFonts w:hint="eastAsia"/>
              </w:rPr>
              <w:t>，进入“</w:t>
            </w:r>
            <w:r w:rsidRPr="00DD0594">
              <w:rPr>
                <w:rFonts w:hint="eastAsia"/>
              </w:rPr>
              <w:t>II-B-03-01(02)</w:t>
            </w:r>
            <w:r w:rsidRPr="00DD0594">
              <w:rPr>
                <w:rFonts w:hint="eastAsia"/>
              </w:rPr>
              <w:t>”页面；</w:t>
            </w:r>
          </w:p>
          <w:p w:rsidR="0039054D" w:rsidRPr="00DD0594" w:rsidRDefault="0039054D" w:rsidP="0039054D">
            <w:r w:rsidRPr="00DD0594">
              <w:rPr>
                <w:rFonts w:hint="eastAsia"/>
              </w:rPr>
              <w:t>3</w:t>
            </w:r>
            <w:r w:rsidRPr="00DD0594">
              <w:rPr>
                <w:rFonts w:hint="eastAsia"/>
              </w:rPr>
              <w:t>、进入页面时，直接弹起英文键盘，输入框获取焦点，光标闪动。</w:t>
            </w:r>
          </w:p>
        </w:tc>
        <w:tc>
          <w:tcPr>
            <w:tcW w:w="2624" w:type="dxa"/>
          </w:tcPr>
          <w:p w:rsidR="0039054D" w:rsidRPr="00DD0594" w:rsidRDefault="0039054D" w:rsidP="0039054D"/>
        </w:tc>
      </w:tr>
      <w:tr w:rsidR="00DD0594" w:rsidRPr="00DD0594" w:rsidTr="0039054D">
        <w:tc>
          <w:tcPr>
            <w:tcW w:w="1395" w:type="dxa"/>
            <w:vMerge/>
          </w:tcPr>
          <w:p w:rsidR="0039054D" w:rsidRPr="00DD0594" w:rsidRDefault="0039054D" w:rsidP="0039054D">
            <w:pPr>
              <w:jc w:val="center"/>
            </w:pPr>
          </w:p>
        </w:tc>
        <w:tc>
          <w:tcPr>
            <w:tcW w:w="1407" w:type="dxa"/>
          </w:tcPr>
          <w:p w:rsidR="0039054D" w:rsidRPr="00DD0594" w:rsidRDefault="0039054D" w:rsidP="0039054D">
            <w:pPr>
              <w:jc w:val="center"/>
            </w:pPr>
            <w:r w:rsidRPr="00DD0594">
              <w:rPr>
                <w:rFonts w:hint="eastAsia"/>
              </w:rPr>
              <w:t>忘记密码</w:t>
            </w:r>
          </w:p>
        </w:tc>
        <w:tc>
          <w:tcPr>
            <w:tcW w:w="4536" w:type="dxa"/>
          </w:tcPr>
          <w:p w:rsidR="0039054D" w:rsidRPr="00DD0594" w:rsidRDefault="0039054D" w:rsidP="0039054D">
            <w:r w:rsidRPr="00DD0594">
              <w:rPr>
                <w:rFonts w:hint="eastAsia"/>
              </w:rPr>
              <w:t>1</w:t>
            </w:r>
            <w:r w:rsidRPr="00DD0594">
              <w:rPr>
                <w:rFonts w:hint="eastAsia"/>
              </w:rPr>
              <w:t>、“</w:t>
            </w:r>
            <w:r w:rsidRPr="00DD0594">
              <w:rPr>
                <w:rFonts w:hint="eastAsia"/>
              </w:rPr>
              <w:t>II-B-03-01(01)</w:t>
            </w:r>
            <w:r w:rsidRPr="00DD0594">
              <w:rPr>
                <w:rFonts w:hint="eastAsia"/>
              </w:rPr>
              <w:t>”页面，点击“忘记密码”，显示“忘记登录密码”弹框；文案“忘记登录密码请联系管理员重置密码”；</w:t>
            </w:r>
          </w:p>
          <w:p w:rsidR="0039054D" w:rsidRPr="00DD0594" w:rsidRDefault="0039054D" w:rsidP="0039054D">
            <w:r w:rsidRPr="00DD0594">
              <w:rPr>
                <w:rFonts w:hint="eastAsia"/>
              </w:rPr>
              <w:t>（</w:t>
            </w:r>
            <w:r w:rsidRPr="00DD0594">
              <w:rPr>
                <w:rFonts w:hint="eastAsia"/>
              </w:rPr>
              <w:t>1</w:t>
            </w:r>
            <w:r w:rsidRPr="00DD0594">
              <w:rPr>
                <w:rFonts w:hint="eastAsia"/>
              </w:rPr>
              <w:t>）点击“知道了”，关闭当前弹框；</w:t>
            </w:r>
          </w:p>
          <w:p w:rsidR="0039054D" w:rsidRPr="00DD0594" w:rsidRDefault="0039054D" w:rsidP="0039054D">
            <w:r w:rsidRPr="00DD0594">
              <w:rPr>
                <w:rFonts w:hint="eastAsia"/>
              </w:rPr>
              <w:t>（</w:t>
            </w:r>
            <w:r w:rsidRPr="00DD0594">
              <w:rPr>
                <w:rFonts w:hint="eastAsia"/>
              </w:rPr>
              <w:t>2</w:t>
            </w:r>
            <w:r w:rsidRPr="00DD0594">
              <w:rPr>
                <w:rFonts w:hint="eastAsia"/>
              </w:rPr>
              <w:t>）点击“拨打客服电话”，关闭弹窗，显示拨号界面，同时传入客服号码至拨号界面。其中，客服号码为司机归属方设置的“客服电话”</w:t>
            </w:r>
          </w:p>
          <w:p w:rsidR="0039054D" w:rsidRPr="00DD0594" w:rsidRDefault="0039054D" w:rsidP="0039054D">
            <w:r w:rsidRPr="00DD0594">
              <w:rPr>
                <w:rFonts w:hint="eastAsia"/>
              </w:rPr>
              <w:t>2</w:t>
            </w:r>
            <w:r w:rsidRPr="00DD0594">
              <w:rPr>
                <w:rFonts w:hint="eastAsia"/>
              </w:rPr>
              <w:t>、“</w:t>
            </w:r>
            <w:r w:rsidRPr="00DD0594">
              <w:rPr>
                <w:rFonts w:hint="eastAsia"/>
              </w:rPr>
              <w:t>II-B-03-01(02)</w:t>
            </w:r>
            <w:r w:rsidRPr="00DD0594">
              <w:rPr>
                <w:rFonts w:hint="eastAsia"/>
              </w:rPr>
              <w:t>”页面，点击“忘记密码”，显示“</w:t>
            </w:r>
            <w:r w:rsidRPr="00DD0594">
              <w:rPr>
                <w:rFonts w:hint="eastAsia"/>
              </w:rPr>
              <w:t>II-B-03-01(05)</w:t>
            </w:r>
            <w:r w:rsidRPr="00DD0594">
              <w:rPr>
                <w:rFonts w:hint="eastAsia"/>
              </w:rPr>
              <w:t>”页面；</w:t>
            </w:r>
          </w:p>
        </w:tc>
        <w:tc>
          <w:tcPr>
            <w:tcW w:w="2624" w:type="dxa"/>
          </w:tcPr>
          <w:p w:rsidR="0039054D" w:rsidRPr="00DD0594" w:rsidRDefault="0039054D" w:rsidP="0039054D"/>
        </w:tc>
      </w:tr>
      <w:tr w:rsidR="00DD0594" w:rsidRPr="00DD0594" w:rsidTr="0039054D">
        <w:tc>
          <w:tcPr>
            <w:tcW w:w="1395" w:type="dxa"/>
            <w:vMerge/>
          </w:tcPr>
          <w:p w:rsidR="0039054D" w:rsidRPr="00DD0594" w:rsidRDefault="0039054D" w:rsidP="0039054D">
            <w:pPr>
              <w:jc w:val="center"/>
            </w:pPr>
          </w:p>
        </w:tc>
        <w:tc>
          <w:tcPr>
            <w:tcW w:w="1407" w:type="dxa"/>
          </w:tcPr>
          <w:p w:rsidR="0039054D" w:rsidRPr="00DD0594" w:rsidRDefault="0039054D" w:rsidP="0039054D">
            <w:pPr>
              <w:jc w:val="center"/>
            </w:pPr>
            <w:r w:rsidRPr="00DD0594">
              <w:rPr>
                <w:rFonts w:hint="eastAsia"/>
              </w:rPr>
              <w:t>密码输入框</w:t>
            </w:r>
          </w:p>
        </w:tc>
        <w:tc>
          <w:tcPr>
            <w:tcW w:w="4536" w:type="dxa"/>
          </w:tcPr>
          <w:p w:rsidR="0039054D" w:rsidRPr="00DD0594" w:rsidRDefault="0039054D" w:rsidP="0039054D">
            <w:r w:rsidRPr="00DD0594">
              <w:rPr>
                <w:rFonts w:hint="eastAsia"/>
              </w:rPr>
              <w:t>1</w:t>
            </w:r>
            <w:r w:rsidRPr="00DD0594">
              <w:rPr>
                <w:rFonts w:hint="eastAsia"/>
              </w:rPr>
              <w:t>、仅能输入字母、数字和符号，位数为</w:t>
            </w:r>
            <w:r w:rsidRPr="00DD0594">
              <w:rPr>
                <w:rFonts w:hint="eastAsia"/>
              </w:rPr>
              <w:t>6~16</w:t>
            </w:r>
            <w:r w:rsidRPr="00DD0594">
              <w:rPr>
                <w:rFonts w:hint="eastAsia"/>
              </w:rPr>
              <w:lastRenderedPageBreak/>
              <w:t>位；超过</w:t>
            </w:r>
            <w:r w:rsidRPr="00DD0594">
              <w:rPr>
                <w:rFonts w:hint="eastAsia"/>
              </w:rPr>
              <w:t>16</w:t>
            </w:r>
            <w:r w:rsidRPr="00DD0594">
              <w:rPr>
                <w:rFonts w:hint="eastAsia"/>
              </w:rPr>
              <w:t>位不能输入；</w:t>
            </w:r>
          </w:p>
          <w:p w:rsidR="0039054D" w:rsidRPr="00DD0594" w:rsidRDefault="0039054D" w:rsidP="0039054D">
            <w:r w:rsidRPr="00DD0594">
              <w:rPr>
                <w:rFonts w:hint="eastAsia"/>
              </w:rPr>
              <w:t>2</w:t>
            </w:r>
            <w:r w:rsidRPr="00DD0594">
              <w:rPr>
                <w:rFonts w:hint="eastAsia"/>
              </w:rPr>
              <w:t>、输入字符后，显示“删除”按钮。</w:t>
            </w:r>
          </w:p>
        </w:tc>
        <w:tc>
          <w:tcPr>
            <w:tcW w:w="2624" w:type="dxa"/>
          </w:tcPr>
          <w:p w:rsidR="0039054D" w:rsidRPr="00DD0594" w:rsidRDefault="0039054D" w:rsidP="0039054D"/>
        </w:tc>
      </w:tr>
      <w:tr w:rsidR="00DD0594" w:rsidRPr="00DD0594" w:rsidTr="0039054D">
        <w:tc>
          <w:tcPr>
            <w:tcW w:w="1395" w:type="dxa"/>
            <w:vMerge/>
          </w:tcPr>
          <w:p w:rsidR="0039054D" w:rsidRPr="00DD0594" w:rsidRDefault="0039054D" w:rsidP="0039054D">
            <w:pPr>
              <w:jc w:val="center"/>
            </w:pPr>
          </w:p>
        </w:tc>
        <w:tc>
          <w:tcPr>
            <w:tcW w:w="1407" w:type="dxa"/>
          </w:tcPr>
          <w:p w:rsidR="0039054D" w:rsidRPr="00DD0594" w:rsidRDefault="0039054D" w:rsidP="0039054D">
            <w:pPr>
              <w:jc w:val="center"/>
            </w:pPr>
            <w:r w:rsidRPr="00DD0594">
              <w:rPr>
                <w:rFonts w:hint="eastAsia"/>
              </w:rPr>
              <w:t>下一步</w:t>
            </w:r>
          </w:p>
        </w:tc>
        <w:tc>
          <w:tcPr>
            <w:tcW w:w="4536" w:type="dxa"/>
          </w:tcPr>
          <w:p w:rsidR="0039054D" w:rsidRPr="00DD0594" w:rsidRDefault="0039054D" w:rsidP="0039054D">
            <w:r w:rsidRPr="00DD0594">
              <w:rPr>
                <w:rFonts w:hint="eastAsia"/>
              </w:rPr>
              <w:t>1</w:t>
            </w:r>
            <w:r w:rsidRPr="00DD0594">
              <w:rPr>
                <w:rFonts w:hint="eastAsia"/>
              </w:rPr>
              <w:t>、点击校验密码格式，通过，则跳转到“</w:t>
            </w:r>
            <w:r w:rsidRPr="00DD0594">
              <w:rPr>
                <w:rFonts w:hint="eastAsia"/>
              </w:rPr>
              <w:t>II-B-03-01(04)</w:t>
            </w:r>
            <w:r w:rsidRPr="00DD0594">
              <w:rPr>
                <w:rFonts w:hint="eastAsia"/>
              </w:rPr>
              <w:t>”页面；</w:t>
            </w:r>
          </w:p>
          <w:p w:rsidR="0039054D" w:rsidRPr="00DD0594" w:rsidRDefault="0039054D" w:rsidP="0039054D">
            <w:r w:rsidRPr="00DD0594">
              <w:rPr>
                <w:rFonts w:hint="eastAsia"/>
              </w:rPr>
              <w:t>2</w:t>
            </w:r>
            <w:r w:rsidRPr="00DD0594">
              <w:rPr>
                <w:rFonts w:hint="eastAsia"/>
              </w:rPr>
              <w:t>、校验未通过，浮窗提示“密码错误”，参见“</w:t>
            </w:r>
            <w:r w:rsidRPr="00DD0594">
              <w:rPr>
                <w:rFonts w:hint="eastAsia"/>
              </w:rPr>
              <w:t>II-B-03-01(03)</w:t>
            </w:r>
            <w:r w:rsidRPr="00DD0594">
              <w:rPr>
                <w:rFonts w:hint="eastAsia"/>
              </w:rPr>
              <w:t>”页面；</w:t>
            </w:r>
          </w:p>
        </w:tc>
        <w:tc>
          <w:tcPr>
            <w:tcW w:w="2624" w:type="dxa"/>
          </w:tcPr>
          <w:p w:rsidR="0039054D" w:rsidRPr="00DD0594" w:rsidRDefault="0039054D" w:rsidP="0039054D">
            <w:r w:rsidRPr="00DD0594">
              <w:rPr>
                <w:rFonts w:hint="eastAsia"/>
              </w:rPr>
              <w:t>1</w:t>
            </w:r>
            <w:r w:rsidRPr="00DD0594">
              <w:rPr>
                <w:rFonts w:hint="eastAsia"/>
              </w:rPr>
              <w:t>、未输入密码或输入密码不足</w:t>
            </w:r>
            <w:r w:rsidRPr="00DD0594">
              <w:rPr>
                <w:rFonts w:hint="eastAsia"/>
              </w:rPr>
              <w:t>6</w:t>
            </w:r>
            <w:r w:rsidRPr="00DD0594">
              <w:rPr>
                <w:rFonts w:hint="eastAsia"/>
              </w:rPr>
              <w:t>位时，不可点击；</w:t>
            </w:r>
          </w:p>
          <w:p w:rsidR="0039054D" w:rsidRPr="00DD0594" w:rsidRDefault="0039054D" w:rsidP="0039054D">
            <w:r w:rsidRPr="00DD0594">
              <w:rPr>
                <w:rFonts w:hint="eastAsia"/>
              </w:rPr>
              <w:t>2</w:t>
            </w:r>
            <w:r w:rsidRPr="00DD0594">
              <w:rPr>
                <w:rFonts w:hint="eastAsia"/>
              </w:rPr>
              <w:t>、断网时，点击提示通用断网提示弹框。</w:t>
            </w:r>
          </w:p>
        </w:tc>
      </w:tr>
      <w:tr w:rsidR="00DD0594" w:rsidRPr="00DD0594" w:rsidTr="0039054D">
        <w:tc>
          <w:tcPr>
            <w:tcW w:w="1395" w:type="dxa"/>
            <w:vMerge/>
          </w:tcPr>
          <w:p w:rsidR="0039054D" w:rsidRPr="00DD0594" w:rsidRDefault="0039054D" w:rsidP="0039054D">
            <w:pPr>
              <w:jc w:val="center"/>
            </w:pPr>
          </w:p>
        </w:tc>
        <w:tc>
          <w:tcPr>
            <w:tcW w:w="1407" w:type="dxa"/>
          </w:tcPr>
          <w:p w:rsidR="0039054D" w:rsidRPr="00DD0594" w:rsidRDefault="0039054D" w:rsidP="0039054D">
            <w:pPr>
              <w:jc w:val="center"/>
            </w:pPr>
            <w:r w:rsidRPr="00DD0594">
              <w:rPr>
                <w:rFonts w:hint="eastAsia"/>
              </w:rPr>
              <w:t>返回</w:t>
            </w:r>
          </w:p>
        </w:tc>
        <w:tc>
          <w:tcPr>
            <w:tcW w:w="4536" w:type="dxa"/>
          </w:tcPr>
          <w:p w:rsidR="0039054D" w:rsidRPr="00DD0594" w:rsidRDefault="0039054D" w:rsidP="0039054D">
            <w:r w:rsidRPr="00DD0594">
              <w:rPr>
                <w:rFonts w:hint="eastAsia"/>
              </w:rPr>
              <w:t>点击，返回到上级页面。</w:t>
            </w:r>
          </w:p>
        </w:tc>
        <w:tc>
          <w:tcPr>
            <w:tcW w:w="2624" w:type="dxa"/>
          </w:tcPr>
          <w:p w:rsidR="0039054D" w:rsidRPr="00DD0594" w:rsidRDefault="0039054D" w:rsidP="0039054D"/>
        </w:tc>
      </w:tr>
      <w:tr w:rsidR="00DD0594" w:rsidRPr="00DD0594" w:rsidTr="0039054D">
        <w:tc>
          <w:tcPr>
            <w:tcW w:w="1395" w:type="dxa"/>
            <w:vMerge w:val="restart"/>
          </w:tcPr>
          <w:p w:rsidR="0039054D" w:rsidRPr="00DD0594" w:rsidRDefault="0039054D" w:rsidP="0039054D">
            <w:pPr>
              <w:jc w:val="center"/>
            </w:pPr>
            <w:r w:rsidRPr="00DD0594">
              <w:rPr>
                <w:rFonts w:hint="eastAsia"/>
              </w:rPr>
              <w:t>II-B-03-01(05)</w:t>
            </w:r>
          </w:p>
          <w:p w:rsidR="0039054D" w:rsidRPr="00DD0594" w:rsidRDefault="0039054D" w:rsidP="0039054D">
            <w:pPr>
              <w:jc w:val="center"/>
            </w:pPr>
            <w:r w:rsidRPr="00DD0594">
              <w:rPr>
                <w:rFonts w:hint="eastAsia"/>
              </w:rPr>
              <w:t>忘记提现密码</w:t>
            </w:r>
          </w:p>
        </w:tc>
        <w:tc>
          <w:tcPr>
            <w:tcW w:w="1407" w:type="dxa"/>
          </w:tcPr>
          <w:p w:rsidR="0039054D" w:rsidRPr="00DD0594" w:rsidRDefault="0039054D" w:rsidP="0039054D">
            <w:pPr>
              <w:jc w:val="center"/>
            </w:pPr>
            <w:r w:rsidRPr="00DD0594">
              <w:rPr>
                <w:rFonts w:hint="eastAsia"/>
              </w:rPr>
              <w:t>说明</w:t>
            </w:r>
          </w:p>
        </w:tc>
        <w:tc>
          <w:tcPr>
            <w:tcW w:w="4536" w:type="dxa"/>
          </w:tcPr>
          <w:p w:rsidR="0039054D" w:rsidRPr="00DD0594" w:rsidRDefault="0039054D" w:rsidP="0039054D">
            <w:r w:rsidRPr="00DD0594">
              <w:rPr>
                <w:rFonts w:hint="eastAsia"/>
              </w:rPr>
              <w:t>进入页面时，直接弹起英文键盘，输入框获取焦点，光标闪动。</w:t>
            </w:r>
          </w:p>
        </w:tc>
        <w:tc>
          <w:tcPr>
            <w:tcW w:w="2624" w:type="dxa"/>
          </w:tcPr>
          <w:p w:rsidR="0039054D" w:rsidRPr="00DD0594" w:rsidRDefault="0039054D" w:rsidP="0039054D"/>
        </w:tc>
      </w:tr>
      <w:tr w:rsidR="00DD0594" w:rsidRPr="00DD0594" w:rsidTr="0039054D">
        <w:tc>
          <w:tcPr>
            <w:tcW w:w="1395" w:type="dxa"/>
            <w:vMerge/>
          </w:tcPr>
          <w:p w:rsidR="0039054D" w:rsidRPr="00DD0594" w:rsidRDefault="0039054D" w:rsidP="0039054D">
            <w:pPr>
              <w:jc w:val="center"/>
            </w:pPr>
          </w:p>
        </w:tc>
        <w:tc>
          <w:tcPr>
            <w:tcW w:w="1407" w:type="dxa"/>
          </w:tcPr>
          <w:p w:rsidR="0039054D" w:rsidRPr="00DD0594" w:rsidRDefault="0039054D" w:rsidP="0039054D">
            <w:pPr>
              <w:jc w:val="center"/>
            </w:pPr>
            <w:r w:rsidRPr="00DD0594">
              <w:rPr>
                <w:rFonts w:hint="eastAsia"/>
              </w:rPr>
              <w:t>密码输入框</w:t>
            </w:r>
          </w:p>
        </w:tc>
        <w:tc>
          <w:tcPr>
            <w:tcW w:w="4536" w:type="dxa"/>
          </w:tcPr>
          <w:p w:rsidR="0039054D" w:rsidRPr="00DD0594" w:rsidRDefault="0039054D" w:rsidP="0039054D">
            <w:r w:rsidRPr="00DD0594">
              <w:rPr>
                <w:rFonts w:hint="eastAsia"/>
              </w:rPr>
              <w:t>1</w:t>
            </w:r>
            <w:r w:rsidRPr="00DD0594">
              <w:rPr>
                <w:rFonts w:hint="eastAsia"/>
              </w:rPr>
              <w:t>、登录密码输入框，仅能输入字母、数字和符号，位数为</w:t>
            </w:r>
            <w:r w:rsidRPr="00DD0594">
              <w:rPr>
                <w:rFonts w:hint="eastAsia"/>
              </w:rPr>
              <w:t>6~16</w:t>
            </w:r>
            <w:r w:rsidRPr="00DD0594">
              <w:rPr>
                <w:rFonts w:hint="eastAsia"/>
              </w:rPr>
              <w:t>位，超过</w:t>
            </w:r>
            <w:r w:rsidRPr="00DD0594">
              <w:rPr>
                <w:rFonts w:hint="eastAsia"/>
              </w:rPr>
              <w:t>16</w:t>
            </w:r>
            <w:r w:rsidRPr="00DD0594">
              <w:rPr>
                <w:rFonts w:hint="eastAsia"/>
              </w:rPr>
              <w:t>位不能输入；</w:t>
            </w:r>
          </w:p>
          <w:p w:rsidR="0039054D" w:rsidRPr="00DD0594" w:rsidRDefault="0039054D" w:rsidP="0039054D">
            <w:r w:rsidRPr="00DD0594">
              <w:rPr>
                <w:rFonts w:hint="eastAsia"/>
              </w:rPr>
              <w:t>2</w:t>
            </w:r>
            <w:r w:rsidRPr="00DD0594">
              <w:rPr>
                <w:rFonts w:hint="eastAsia"/>
              </w:rPr>
              <w:t>、输入字符后，显示“删除”按钮。</w:t>
            </w:r>
          </w:p>
        </w:tc>
        <w:tc>
          <w:tcPr>
            <w:tcW w:w="2624" w:type="dxa"/>
          </w:tcPr>
          <w:p w:rsidR="0039054D" w:rsidRPr="00DD0594" w:rsidRDefault="0039054D" w:rsidP="0039054D"/>
        </w:tc>
      </w:tr>
      <w:tr w:rsidR="00DD0594" w:rsidRPr="00DD0594" w:rsidTr="0039054D">
        <w:tc>
          <w:tcPr>
            <w:tcW w:w="1395" w:type="dxa"/>
            <w:vMerge/>
          </w:tcPr>
          <w:p w:rsidR="0039054D" w:rsidRPr="00DD0594" w:rsidRDefault="0039054D" w:rsidP="0039054D">
            <w:pPr>
              <w:jc w:val="center"/>
            </w:pPr>
          </w:p>
        </w:tc>
        <w:tc>
          <w:tcPr>
            <w:tcW w:w="1407" w:type="dxa"/>
          </w:tcPr>
          <w:p w:rsidR="0039054D" w:rsidRPr="00DD0594" w:rsidRDefault="0039054D" w:rsidP="0039054D">
            <w:pPr>
              <w:jc w:val="center"/>
            </w:pPr>
            <w:r w:rsidRPr="00DD0594">
              <w:rPr>
                <w:rFonts w:hint="eastAsia"/>
              </w:rPr>
              <w:t>确认</w:t>
            </w:r>
          </w:p>
        </w:tc>
        <w:tc>
          <w:tcPr>
            <w:tcW w:w="4536" w:type="dxa"/>
          </w:tcPr>
          <w:p w:rsidR="0039054D" w:rsidRPr="00DD0594" w:rsidRDefault="0039054D" w:rsidP="0039054D">
            <w:r w:rsidRPr="00DD0594">
              <w:rPr>
                <w:rFonts w:hint="eastAsia"/>
              </w:rPr>
              <w:t>1</w:t>
            </w:r>
            <w:r w:rsidRPr="00DD0594">
              <w:rPr>
                <w:rFonts w:hint="eastAsia"/>
              </w:rPr>
              <w:t>、点击，校验密码：</w:t>
            </w:r>
          </w:p>
          <w:p w:rsidR="0039054D" w:rsidRPr="00DD0594" w:rsidRDefault="0039054D" w:rsidP="0039054D">
            <w:r w:rsidRPr="00DD0594">
              <w:rPr>
                <w:rFonts w:hint="eastAsia"/>
              </w:rPr>
              <w:t>（</w:t>
            </w:r>
            <w:r w:rsidRPr="00DD0594">
              <w:rPr>
                <w:rFonts w:hint="eastAsia"/>
              </w:rPr>
              <w:t>1</w:t>
            </w:r>
            <w:r w:rsidRPr="00DD0594">
              <w:rPr>
                <w:rFonts w:hint="eastAsia"/>
              </w:rPr>
              <w:t>）校验通过，则跳转到“</w:t>
            </w:r>
            <w:r w:rsidRPr="00DD0594">
              <w:rPr>
                <w:rFonts w:hint="eastAsia"/>
              </w:rPr>
              <w:t>II-B-03-01(07)</w:t>
            </w:r>
            <w:r w:rsidRPr="00DD0594">
              <w:rPr>
                <w:rFonts w:hint="eastAsia"/>
              </w:rPr>
              <w:t>”页面；同时短信派发新的</w:t>
            </w:r>
            <w:r w:rsidRPr="00DD0594">
              <w:rPr>
                <w:rFonts w:hint="eastAsia"/>
              </w:rPr>
              <w:t>6</w:t>
            </w:r>
            <w:r w:rsidRPr="00DD0594">
              <w:rPr>
                <w:rFonts w:hint="eastAsia"/>
              </w:rPr>
              <w:t>位随机提现密码至司机手机号上；</w:t>
            </w:r>
          </w:p>
          <w:p w:rsidR="0039054D" w:rsidRPr="00DD0594" w:rsidRDefault="0039054D" w:rsidP="0039054D">
            <w:r w:rsidRPr="00DD0594">
              <w:rPr>
                <w:rFonts w:hint="eastAsia"/>
              </w:rPr>
              <w:t>（</w:t>
            </w:r>
            <w:r w:rsidRPr="00DD0594">
              <w:rPr>
                <w:rFonts w:hint="eastAsia"/>
              </w:rPr>
              <w:t>2</w:t>
            </w:r>
            <w:r w:rsidRPr="00DD0594">
              <w:rPr>
                <w:rFonts w:hint="eastAsia"/>
              </w:rPr>
              <w:t>）校验未通过，浮窗提示“密码错误”</w:t>
            </w:r>
          </w:p>
        </w:tc>
        <w:tc>
          <w:tcPr>
            <w:tcW w:w="2624" w:type="dxa"/>
          </w:tcPr>
          <w:p w:rsidR="0039054D" w:rsidRPr="00DD0594" w:rsidRDefault="0039054D" w:rsidP="0039054D">
            <w:r w:rsidRPr="00DD0594">
              <w:rPr>
                <w:rFonts w:hint="eastAsia"/>
              </w:rPr>
              <w:t>1</w:t>
            </w:r>
            <w:r w:rsidRPr="00DD0594">
              <w:rPr>
                <w:rFonts w:hint="eastAsia"/>
              </w:rPr>
              <w:t>、未输入密码或输入密码不足</w:t>
            </w:r>
            <w:r w:rsidRPr="00DD0594">
              <w:rPr>
                <w:rFonts w:hint="eastAsia"/>
              </w:rPr>
              <w:t>6</w:t>
            </w:r>
            <w:r w:rsidRPr="00DD0594">
              <w:rPr>
                <w:rFonts w:hint="eastAsia"/>
              </w:rPr>
              <w:t>位时，“确认”按钮置灰不可点击。</w:t>
            </w:r>
          </w:p>
          <w:p w:rsidR="0039054D" w:rsidRPr="00DD0594" w:rsidRDefault="0039054D" w:rsidP="0039054D">
            <w:r w:rsidRPr="00DD0594">
              <w:rPr>
                <w:rFonts w:hint="eastAsia"/>
              </w:rPr>
              <w:t>2</w:t>
            </w:r>
            <w:r w:rsidRPr="00DD0594">
              <w:rPr>
                <w:rFonts w:hint="eastAsia"/>
              </w:rPr>
              <w:t>、断网时，点击提示通用断网提示弹框。</w:t>
            </w:r>
          </w:p>
        </w:tc>
      </w:tr>
      <w:tr w:rsidR="00DD0594" w:rsidRPr="00DD0594" w:rsidTr="0039054D">
        <w:tc>
          <w:tcPr>
            <w:tcW w:w="1395" w:type="dxa"/>
            <w:vMerge/>
          </w:tcPr>
          <w:p w:rsidR="0039054D" w:rsidRPr="00DD0594" w:rsidRDefault="0039054D" w:rsidP="0039054D">
            <w:pPr>
              <w:jc w:val="center"/>
            </w:pPr>
          </w:p>
        </w:tc>
        <w:tc>
          <w:tcPr>
            <w:tcW w:w="1407" w:type="dxa"/>
          </w:tcPr>
          <w:p w:rsidR="0039054D" w:rsidRPr="00DD0594" w:rsidRDefault="0039054D" w:rsidP="0039054D">
            <w:pPr>
              <w:jc w:val="center"/>
            </w:pPr>
            <w:r w:rsidRPr="00DD0594">
              <w:rPr>
                <w:rFonts w:hint="eastAsia"/>
              </w:rPr>
              <w:t>返回</w:t>
            </w:r>
            <w:r w:rsidRPr="00DD0594">
              <w:rPr>
                <w:rFonts w:hint="eastAsia"/>
              </w:rPr>
              <w:t>-icon</w:t>
            </w:r>
          </w:p>
        </w:tc>
        <w:tc>
          <w:tcPr>
            <w:tcW w:w="4536" w:type="dxa"/>
          </w:tcPr>
          <w:p w:rsidR="0039054D" w:rsidRPr="00DD0594" w:rsidRDefault="0039054D" w:rsidP="0039054D">
            <w:r w:rsidRPr="00DD0594">
              <w:rPr>
                <w:rFonts w:hint="eastAsia"/>
              </w:rPr>
              <w:t>点击，返回到上级页面。</w:t>
            </w:r>
          </w:p>
        </w:tc>
        <w:tc>
          <w:tcPr>
            <w:tcW w:w="2624" w:type="dxa"/>
          </w:tcPr>
          <w:p w:rsidR="0039054D" w:rsidRPr="00DD0594" w:rsidRDefault="0039054D" w:rsidP="0039054D"/>
        </w:tc>
      </w:tr>
      <w:tr w:rsidR="00DD0594" w:rsidRPr="00DD0594" w:rsidTr="0039054D">
        <w:tc>
          <w:tcPr>
            <w:tcW w:w="1395" w:type="dxa"/>
          </w:tcPr>
          <w:p w:rsidR="0039054D" w:rsidRPr="00DD0594" w:rsidRDefault="0039054D" w:rsidP="0039054D">
            <w:pPr>
              <w:jc w:val="center"/>
            </w:pPr>
            <w:r w:rsidRPr="00DD0594">
              <w:rPr>
                <w:rFonts w:hint="eastAsia"/>
              </w:rPr>
              <w:t>II-B-03-01(07)</w:t>
            </w:r>
          </w:p>
        </w:tc>
        <w:tc>
          <w:tcPr>
            <w:tcW w:w="1407" w:type="dxa"/>
          </w:tcPr>
          <w:p w:rsidR="0039054D" w:rsidRPr="00DD0594" w:rsidRDefault="0039054D" w:rsidP="0039054D">
            <w:pPr>
              <w:jc w:val="center"/>
            </w:pPr>
            <w:r w:rsidRPr="00DD0594">
              <w:rPr>
                <w:rFonts w:hint="eastAsia"/>
              </w:rPr>
              <w:t>返回</w:t>
            </w:r>
            <w:r w:rsidRPr="00DD0594">
              <w:rPr>
                <w:rFonts w:hint="eastAsia"/>
              </w:rPr>
              <w:t>-icon</w:t>
            </w:r>
          </w:p>
        </w:tc>
        <w:tc>
          <w:tcPr>
            <w:tcW w:w="4536" w:type="dxa"/>
          </w:tcPr>
          <w:p w:rsidR="0039054D" w:rsidRPr="00DD0594" w:rsidRDefault="0039054D" w:rsidP="0039054D">
            <w:r w:rsidRPr="00DD0594">
              <w:rPr>
                <w:rFonts w:hint="eastAsia"/>
              </w:rPr>
              <w:t>点击，返回到“</w:t>
            </w:r>
            <w:r w:rsidRPr="00DD0594">
              <w:rPr>
                <w:rFonts w:hint="eastAsia"/>
              </w:rPr>
              <w:t>II-B-03-01(02)</w:t>
            </w:r>
            <w:r w:rsidRPr="00DD0594">
              <w:rPr>
                <w:rFonts w:hint="eastAsia"/>
              </w:rPr>
              <w:t>”页面。</w:t>
            </w:r>
          </w:p>
        </w:tc>
        <w:tc>
          <w:tcPr>
            <w:tcW w:w="2624" w:type="dxa"/>
          </w:tcPr>
          <w:p w:rsidR="0039054D" w:rsidRPr="00DD0594" w:rsidRDefault="0039054D" w:rsidP="0039054D"/>
        </w:tc>
      </w:tr>
      <w:tr w:rsidR="00DD0594" w:rsidRPr="00DD0594" w:rsidTr="0039054D">
        <w:tc>
          <w:tcPr>
            <w:tcW w:w="1395" w:type="dxa"/>
            <w:vMerge w:val="restart"/>
          </w:tcPr>
          <w:p w:rsidR="0039054D" w:rsidRPr="00DD0594" w:rsidRDefault="0039054D" w:rsidP="0039054D">
            <w:pPr>
              <w:jc w:val="center"/>
            </w:pPr>
            <w:r w:rsidRPr="00DD0594">
              <w:rPr>
                <w:rFonts w:hint="eastAsia"/>
              </w:rPr>
              <w:t>II-B-03-01(04)</w:t>
            </w:r>
          </w:p>
        </w:tc>
        <w:tc>
          <w:tcPr>
            <w:tcW w:w="1407" w:type="dxa"/>
          </w:tcPr>
          <w:p w:rsidR="0039054D" w:rsidRPr="00DD0594" w:rsidRDefault="0039054D" w:rsidP="0039054D">
            <w:pPr>
              <w:jc w:val="center"/>
            </w:pPr>
            <w:r w:rsidRPr="00DD0594">
              <w:rPr>
                <w:rFonts w:hint="eastAsia"/>
              </w:rPr>
              <w:t>说明</w:t>
            </w:r>
          </w:p>
        </w:tc>
        <w:tc>
          <w:tcPr>
            <w:tcW w:w="4536" w:type="dxa"/>
          </w:tcPr>
          <w:p w:rsidR="0039054D" w:rsidRPr="00DD0594" w:rsidRDefault="0039054D" w:rsidP="0039054D">
            <w:r w:rsidRPr="00DD0594">
              <w:rPr>
                <w:rFonts w:hint="eastAsia"/>
              </w:rPr>
              <w:t>进入页面时，直接弹起英文键盘，上栏密码输入框获取焦点，光标闪动。</w:t>
            </w:r>
          </w:p>
        </w:tc>
        <w:tc>
          <w:tcPr>
            <w:tcW w:w="2624" w:type="dxa"/>
          </w:tcPr>
          <w:p w:rsidR="0039054D" w:rsidRPr="00DD0594" w:rsidRDefault="0039054D" w:rsidP="0039054D"/>
        </w:tc>
      </w:tr>
      <w:tr w:rsidR="00DD0594" w:rsidRPr="00DD0594" w:rsidTr="0039054D">
        <w:tc>
          <w:tcPr>
            <w:tcW w:w="1395" w:type="dxa"/>
            <w:vMerge/>
          </w:tcPr>
          <w:p w:rsidR="0039054D" w:rsidRPr="00DD0594" w:rsidRDefault="0039054D" w:rsidP="0039054D">
            <w:pPr>
              <w:jc w:val="center"/>
            </w:pPr>
          </w:p>
        </w:tc>
        <w:tc>
          <w:tcPr>
            <w:tcW w:w="1407" w:type="dxa"/>
          </w:tcPr>
          <w:p w:rsidR="0039054D" w:rsidRPr="00DD0594" w:rsidRDefault="0039054D" w:rsidP="0039054D">
            <w:pPr>
              <w:jc w:val="center"/>
            </w:pPr>
            <w:r w:rsidRPr="00DD0594">
              <w:rPr>
                <w:rFonts w:hint="eastAsia"/>
              </w:rPr>
              <w:t>上栏密码输入框</w:t>
            </w:r>
          </w:p>
        </w:tc>
        <w:tc>
          <w:tcPr>
            <w:tcW w:w="4536" w:type="dxa"/>
          </w:tcPr>
          <w:p w:rsidR="0039054D" w:rsidRPr="00DD0594" w:rsidRDefault="0039054D" w:rsidP="0039054D">
            <w:r w:rsidRPr="00DD0594">
              <w:rPr>
                <w:rFonts w:hint="eastAsia"/>
              </w:rPr>
              <w:t>1</w:t>
            </w:r>
            <w:r w:rsidRPr="00DD0594">
              <w:rPr>
                <w:rFonts w:hint="eastAsia"/>
              </w:rPr>
              <w:t>、弱提示“请输入新密码”；</w:t>
            </w:r>
          </w:p>
          <w:p w:rsidR="0039054D" w:rsidRPr="00DD0594" w:rsidRDefault="0039054D" w:rsidP="0039054D">
            <w:r w:rsidRPr="00DD0594">
              <w:rPr>
                <w:rFonts w:hint="eastAsia"/>
              </w:rPr>
              <w:t>2</w:t>
            </w:r>
            <w:r w:rsidRPr="00DD0594">
              <w:rPr>
                <w:rFonts w:hint="eastAsia"/>
              </w:rPr>
              <w:t>、仅能输入字母、数字和符号，位数为</w:t>
            </w:r>
            <w:r w:rsidRPr="00DD0594">
              <w:rPr>
                <w:rFonts w:hint="eastAsia"/>
              </w:rPr>
              <w:t>6~16</w:t>
            </w:r>
            <w:r w:rsidRPr="00DD0594">
              <w:rPr>
                <w:rFonts w:hint="eastAsia"/>
              </w:rPr>
              <w:t>位；超过</w:t>
            </w:r>
            <w:r w:rsidRPr="00DD0594">
              <w:rPr>
                <w:rFonts w:hint="eastAsia"/>
              </w:rPr>
              <w:t>16</w:t>
            </w:r>
            <w:r w:rsidRPr="00DD0594">
              <w:rPr>
                <w:rFonts w:hint="eastAsia"/>
              </w:rPr>
              <w:t>位不能输入；</w:t>
            </w:r>
          </w:p>
          <w:p w:rsidR="0039054D" w:rsidRPr="00DD0594" w:rsidRDefault="0039054D" w:rsidP="0039054D">
            <w:r w:rsidRPr="00DD0594">
              <w:rPr>
                <w:rFonts w:hint="eastAsia"/>
              </w:rPr>
              <w:t>3</w:t>
            </w:r>
            <w:r w:rsidRPr="00DD0594">
              <w:rPr>
                <w:rFonts w:hint="eastAsia"/>
              </w:rPr>
              <w:t>、输入字符后，显示“删除”按钮。</w:t>
            </w:r>
          </w:p>
        </w:tc>
        <w:tc>
          <w:tcPr>
            <w:tcW w:w="2624" w:type="dxa"/>
          </w:tcPr>
          <w:p w:rsidR="0039054D" w:rsidRPr="00DD0594" w:rsidRDefault="0039054D" w:rsidP="0039054D"/>
        </w:tc>
      </w:tr>
      <w:tr w:rsidR="00DD0594" w:rsidRPr="00DD0594" w:rsidTr="0039054D">
        <w:tc>
          <w:tcPr>
            <w:tcW w:w="1395" w:type="dxa"/>
            <w:vMerge/>
          </w:tcPr>
          <w:p w:rsidR="0039054D" w:rsidRPr="00DD0594" w:rsidRDefault="0039054D" w:rsidP="0039054D">
            <w:pPr>
              <w:jc w:val="center"/>
            </w:pPr>
          </w:p>
        </w:tc>
        <w:tc>
          <w:tcPr>
            <w:tcW w:w="1407" w:type="dxa"/>
          </w:tcPr>
          <w:p w:rsidR="0039054D" w:rsidRPr="00DD0594" w:rsidRDefault="0039054D" w:rsidP="0039054D">
            <w:pPr>
              <w:jc w:val="center"/>
            </w:pPr>
            <w:r w:rsidRPr="00DD0594">
              <w:rPr>
                <w:rFonts w:hint="eastAsia"/>
              </w:rPr>
              <w:t>下栏密码输入框</w:t>
            </w:r>
          </w:p>
        </w:tc>
        <w:tc>
          <w:tcPr>
            <w:tcW w:w="4536" w:type="dxa"/>
          </w:tcPr>
          <w:p w:rsidR="0039054D" w:rsidRPr="00DD0594" w:rsidRDefault="0039054D" w:rsidP="0039054D">
            <w:r w:rsidRPr="00DD0594">
              <w:rPr>
                <w:rFonts w:hint="eastAsia"/>
              </w:rPr>
              <w:t>1</w:t>
            </w:r>
            <w:r w:rsidRPr="00DD0594">
              <w:rPr>
                <w:rFonts w:hint="eastAsia"/>
              </w:rPr>
              <w:t>、弱提示“再次输入新密码”；</w:t>
            </w:r>
          </w:p>
          <w:p w:rsidR="0039054D" w:rsidRPr="00DD0594" w:rsidRDefault="0039054D" w:rsidP="0039054D">
            <w:r w:rsidRPr="00DD0594">
              <w:rPr>
                <w:rFonts w:hint="eastAsia"/>
              </w:rPr>
              <w:t>2</w:t>
            </w:r>
            <w:r w:rsidRPr="00DD0594">
              <w:rPr>
                <w:rFonts w:hint="eastAsia"/>
              </w:rPr>
              <w:t>、仅能输入字母、数字和符号，位数为</w:t>
            </w:r>
            <w:r w:rsidRPr="00DD0594">
              <w:rPr>
                <w:rFonts w:hint="eastAsia"/>
              </w:rPr>
              <w:t>6~16</w:t>
            </w:r>
            <w:r w:rsidRPr="00DD0594">
              <w:rPr>
                <w:rFonts w:hint="eastAsia"/>
              </w:rPr>
              <w:t>位；超过</w:t>
            </w:r>
            <w:r w:rsidRPr="00DD0594">
              <w:rPr>
                <w:rFonts w:hint="eastAsia"/>
              </w:rPr>
              <w:t>16</w:t>
            </w:r>
            <w:r w:rsidRPr="00DD0594">
              <w:rPr>
                <w:rFonts w:hint="eastAsia"/>
              </w:rPr>
              <w:t>位不能输入；</w:t>
            </w:r>
          </w:p>
          <w:p w:rsidR="0039054D" w:rsidRPr="00DD0594" w:rsidRDefault="0039054D" w:rsidP="0039054D">
            <w:r w:rsidRPr="00DD0594">
              <w:rPr>
                <w:rFonts w:hint="eastAsia"/>
              </w:rPr>
              <w:t>3</w:t>
            </w:r>
            <w:r w:rsidRPr="00DD0594">
              <w:rPr>
                <w:rFonts w:hint="eastAsia"/>
              </w:rPr>
              <w:t>、输入字符后，显示“删除”按钮。</w:t>
            </w:r>
          </w:p>
        </w:tc>
        <w:tc>
          <w:tcPr>
            <w:tcW w:w="2624" w:type="dxa"/>
          </w:tcPr>
          <w:p w:rsidR="0039054D" w:rsidRPr="00DD0594" w:rsidRDefault="0039054D" w:rsidP="0039054D"/>
        </w:tc>
      </w:tr>
      <w:tr w:rsidR="00DD0594" w:rsidRPr="00DD0594" w:rsidTr="0039054D">
        <w:tc>
          <w:tcPr>
            <w:tcW w:w="1395" w:type="dxa"/>
            <w:vMerge/>
          </w:tcPr>
          <w:p w:rsidR="0039054D" w:rsidRPr="00DD0594" w:rsidRDefault="0039054D" w:rsidP="0039054D">
            <w:pPr>
              <w:jc w:val="center"/>
            </w:pPr>
          </w:p>
        </w:tc>
        <w:tc>
          <w:tcPr>
            <w:tcW w:w="1407" w:type="dxa"/>
          </w:tcPr>
          <w:p w:rsidR="0039054D" w:rsidRPr="00DD0594" w:rsidRDefault="0039054D" w:rsidP="0039054D">
            <w:pPr>
              <w:jc w:val="center"/>
            </w:pPr>
            <w:r w:rsidRPr="00DD0594">
              <w:rPr>
                <w:rFonts w:hint="eastAsia"/>
              </w:rPr>
              <w:t>确认</w:t>
            </w:r>
            <w:r w:rsidRPr="00DD0594">
              <w:rPr>
                <w:rFonts w:hint="eastAsia"/>
              </w:rPr>
              <w:t>-</w:t>
            </w:r>
            <w:r w:rsidRPr="00DD0594">
              <w:rPr>
                <w:rFonts w:hint="eastAsia"/>
              </w:rPr>
              <w:t>按钮</w:t>
            </w:r>
          </w:p>
        </w:tc>
        <w:tc>
          <w:tcPr>
            <w:tcW w:w="4536" w:type="dxa"/>
          </w:tcPr>
          <w:p w:rsidR="0039054D" w:rsidRPr="00DD0594" w:rsidRDefault="0039054D" w:rsidP="0039054D">
            <w:pPr>
              <w:pStyle w:val="af0"/>
              <w:numPr>
                <w:ilvl w:val="0"/>
                <w:numId w:val="98"/>
              </w:numPr>
              <w:ind w:firstLineChars="0"/>
            </w:pPr>
            <w:r w:rsidRPr="00DD0594">
              <w:rPr>
                <w:rFonts w:hint="eastAsia"/>
              </w:rPr>
              <w:t>点击，对两次输入密码格式进行校验：</w:t>
            </w:r>
          </w:p>
          <w:p w:rsidR="0039054D" w:rsidRPr="00DD0594" w:rsidRDefault="0039054D" w:rsidP="0039054D">
            <w:r w:rsidRPr="00DD0594">
              <w:rPr>
                <w:rFonts w:hint="eastAsia"/>
              </w:rPr>
              <w:t>（</w:t>
            </w:r>
            <w:r w:rsidRPr="00DD0594">
              <w:rPr>
                <w:rFonts w:hint="eastAsia"/>
              </w:rPr>
              <w:t>1</w:t>
            </w:r>
            <w:r w:rsidRPr="00DD0594">
              <w:rPr>
                <w:rFonts w:hint="eastAsia"/>
              </w:rPr>
              <w:t>）若输入的密码格式与要求不同，则冒泡提示“密码格式错误”；</w:t>
            </w:r>
          </w:p>
          <w:p w:rsidR="0039054D" w:rsidRPr="00DD0594" w:rsidRDefault="0039054D" w:rsidP="0039054D">
            <w:r w:rsidRPr="00DD0594">
              <w:rPr>
                <w:rFonts w:hint="eastAsia"/>
              </w:rPr>
              <w:t>（</w:t>
            </w:r>
            <w:r w:rsidRPr="00DD0594">
              <w:rPr>
                <w:rFonts w:hint="eastAsia"/>
              </w:rPr>
              <w:t>2</w:t>
            </w:r>
            <w:r w:rsidRPr="00DD0594">
              <w:rPr>
                <w:rFonts w:hint="eastAsia"/>
              </w:rPr>
              <w:t>）若两次输入的密码不一样，则冒泡提示“两次密码不一致”；</w:t>
            </w:r>
          </w:p>
          <w:p w:rsidR="0039054D" w:rsidRPr="00DD0594" w:rsidRDefault="0039054D" w:rsidP="0039054D">
            <w:r w:rsidRPr="00DD0594">
              <w:rPr>
                <w:rFonts w:hint="eastAsia"/>
              </w:rPr>
              <w:t>（</w:t>
            </w:r>
            <w:r w:rsidRPr="00DD0594">
              <w:rPr>
                <w:rFonts w:hint="eastAsia"/>
              </w:rPr>
              <w:t>3</w:t>
            </w:r>
            <w:r w:rsidRPr="00DD0594">
              <w:rPr>
                <w:rFonts w:hint="eastAsia"/>
              </w:rPr>
              <w:t>）密码校验成功，冒泡提示“密码设置成功”并跳转到设置页面。</w:t>
            </w:r>
          </w:p>
        </w:tc>
        <w:tc>
          <w:tcPr>
            <w:tcW w:w="2624" w:type="dxa"/>
          </w:tcPr>
          <w:p w:rsidR="0039054D" w:rsidRPr="00DD0594" w:rsidRDefault="0039054D" w:rsidP="0039054D">
            <w:r w:rsidRPr="00DD0594">
              <w:rPr>
                <w:rFonts w:hint="eastAsia"/>
              </w:rPr>
              <w:t>1</w:t>
            </w:r>
            <w:r w:rsidRPr="00DD0594">
              <w:rPr>
                <w:rFonts w:hint="eastAsia"/>
              </w:rPr>
              <w:t>、未输入密码或输入密码不足</w:t>
            </w:r>
            <w:r w:rsidRPr="00DD0594">
              <w:rPr>
                <w:rFonts w:hint="eastAsia"/>
              </w:rPr>
              <w:t>6</w:t>
            </w:r>
            <w:r w:rsidRPr="00DD0594">
              <w:rPr>
                <w:rFonts w:hint="eastAsia"/>
              </w:rPr>
              <w:t>位时，“确定”按钮置灰不可点击；</w:t>
            </w:r>
          </w:p>
          <w:p w:rsidR="0039054D" w:rsidRPr="00DD0594" w:rsidRDefault="0039054D" w:rsidP="0039054D">
            <w:r w:rsidRPr="00DD0594">
              <w:rPr>
                <w:rFonts w:hint="eastAsia"/>
              </w:rPr>
              <w:t>2</w:t>
            </w:r>
            <w:r w:rsidRPr="00DD0594">
              <w:rPr>
                <w:rFonts w:hint="eastAsia"/>
              </w:rPr>
              <w:t>、断网时，点击显示通用断网提示弹框。</w:t>
            </w:r>
          </w:p>
        </w:tc>
      </w:tr>
      <w:tr w:rsidR="0039054D" w:rsidRPr="00DD0594" w:rsidTr="0039054D">
        <w:tc>
          <w:tcPr>
            <w:tcW w:w="1395" w:type="dxa"/>
            <w:vMerge/>
          </w:tcPr>
          <w:p w:rsidR="0039054D" w:rsidRPr="00DD0594" w:rsidRDefault="0039054D" w:rsidP="0039054D">
            <w:pPr>
              <w:jc w:val="center"/>
            </w:pPr>
          </w:p>
        </w:tc>
        <w:tc>
          <w:tcPr>
            <w:tcW w:w="1407" w:type="dxa"/>
          </w:tcPr>
          <w:p w:rsidR="0039054D" w:rsidRPr="00DD0594" w:rsidRDefault="0039054D" w:rsidP="0039054D">
            <w:pPr>
              <w:jc w:val="center"/>
            </w:pPr>
            <w:r w:rsidRPr="00DD0594">
              <w:rPr>
                <w:rFonts w:hint="eastAsia"/>
              </w:rPr>
              <w:t>返回</w:t>
            </w:r>
            <w:r w:rsidRPr="00DD0594">
              <w:rPr>
                <w:rFonts w:hint="eastAsia"/>
              </w:rPr>
              <w:t>-icon</w:t>
            </w:r>
          </w:p>
        </w:tc>
        <w:tc>
          <w:tcPr>
            <w:tcW w:w="4536" w:type="dxa"/>
          </w:tcPr>
          <w:p w:rsidR="0039054D" w:rsidRPr="00DD0594" w:rsidRDefault="0039054D" w:rsidP="0039054D">
            <w:r w:rsidRPr="00DD0594">
              <w:rPr>
                <w:rFonts w:hint="eastAsia"/>
              </w:rPr>
              <w:t>点击，返回到上级页面。</w:t>
            </w:r>
          </w:p>
        </w:tc>
        <w:tc>
          <w:tcPr>
            <w:tcW w:w="2624" w:type="dxa"/>
          </w:tcPr>
          <w:p w:rsidR="0039054D" w:rsidRPr="00DD0594" w:rsidRDefault="0039054D" w:rsidP="0039054D"/>
        </w:tc>
      </w:tr>
    </w:tbl>
    <w:p w:rsidR="0039054D" w:rsidRPr="00DD0594" w:rsidRDefault="0039054D" w:rsidP="0039054D"/>
    <w:p w:rsidR="0039054D" w:rsidRPr="00DD0594" w:rsidRDefault="0039054D" w:rsidP="0039054D">
      <w:pPr>
        <w:pStyle w:val="4"/>
      </w:pPr>
      <w:bookmarkStart w:id="125" w:name="_Toc473799758"/>
      <w:bookmarkStart w:id="126" w:name="_Toc477162607"/>
      <w:r w:rsidRPr="00DD0594">
        <w:rPr>
          <w:rFonts w:hint="eastAsia"/>
        </w:rPr>
        <w:t>我的贡献</w:t>
      </w:r>
      <w:bookmarkEnd w:id="125"/>
      <w:bookmarkEnd w:id="126"/>
    </w:p>
    <w:p w:rsidR="0039054D" w:rsidRPr="00DD0594" w:rsidRDefault="0039054D" w:rsidP="0039054D">
      <w:pPr>
        <w:pStyle w:val="5"/>
      </w:pPr>
      <w:r w:rsidRPr="00DD0594">
        <w:rPr>
          <w:rFonts w:hint="eastAsia"/>
        </w:rPr>
        <w:t>用例描述</w:t>
      </w:r>
    </w:p>
    <w:p w:rsidR="0039054D" w:rsidRPr="00DD0594" w:rsidRDefault="0039054D" w:rsidP="00D77362">
      <w:pPr>
        <w:ind w:firstLineChars="200" w:firstLine="420"/>
      </w:pPr>
      <w:r w:rsidRPr="00DD0594">
        <w:rPr>
          <w:rFonts w:hint="eastAsia"/>
        </w:rPr>
        <w:t>相比一期网约车司机而言，出租车司机只有</w:t>
      </w:r>
      <w:r w:rsidRPr="00DD0594">
        <w:rPr>
          <w:rFonts w:hint="eastAsia"/>
        </w:rPr>
        <w:t>toC</w:t>
      </w:r>
      <w:r w:rsidRPr="00DD0594">
        <w:rPr>
          <w:rFonts w:hint="eastAsia"/>
        </w:rPr>
        <w:t>的订单，其贡献统计</w:t>
      </w:r>
      <w:r w:rsidRPr="00DD0594">
        <w:rPr>
          <w:rFonts w:hint="eastAsia"/>
        </w:rPr>
        <w:t>toC</w:t>
      </w:r>
      <w:r w:rsidRPr="00DD0594">
        <w:rPr>
          <w:rFonts w:hint="eastAsia"/>
        </w:rPr>
        <w:t>的</w:t>
      </w:r>
      <w:r w:rsidR="00154CB7" w:rsidRPr="00DD0594">
        <w:rPr>
          <w:rFonts w:hint="eastAsia"/>
        </w:rPr>
        <w:t>已确费的</w:t>
      </w:r>
      <w:r w:rsidRPr="00DD0594">
        <w:rPr>
          <w:rFonts w:hint="eastAsia"/>
        </w:rPr>
        <w:t>订单数据</w:t>
      </w:r>
      <w:r w:rsidR="00154CB7" w:rsidRPr="00DD0594">
        <w:rPr>
          <w:rFonts w:hint="eastAsia"/>
        </w:rPr>
        <w:t>，订单费用为</w:t>
      </w:r>
      <w:r w:rsidR="00154CB7" w:rsidRPr="00DD0594">
        <w:rPr>
          <w:rFonts w:hint="eastAsia"/>
        </w:rPr>
        <w:t>0</w:t>
      </w:r>
      <w:r w:rsidR="00154CB7" w:rsidRPr="00DD0594">
        <w:rPr>
          <w:rFonts w:hint="eastAsia"/>
        </w:rPr>
        <w:t>的订单参与统计</w:t>
      </w:r>
      <w:r w:rsidRPr="00DD0594">
        <w:rPr>
          <w:rFonts w:hint="eastAsia"/>
        </w:rPr>
        <w:t>。</w:t>
      </w:r>
    </w:p>
    <w:p w:rsidR="0039054D" w:rsidRPr="00DD0594" w:rsidRDefault="0039054D" w:rsidP="0039054D">
      <w:pPr>
        <w:pStyle w:val="5"/>
      </w:pPr>
      <w:r w:rsidRPr="00DD0594">
        <w:rPr>
          <w:rFonts w:hint="eastAsia"/>
        </w:rPr>
        <w:t>元素规则</w:t>
      </w:r>
    </w:p>
    <w:tbl>
      <w:tblPr>
        <w:tblStyle w:val="af1"/>
        <w:tblW w:w="0" w:type="auto"/>
        <w:tblLook w:val="04A0" w:firstRow="1" w:lastRow="0" w:firstColumn="1" w:lastColumn="0" w:noHBand="0" w:noVBand="1"/>
      </w:tblPr>
      <w:tblGrid>
        <w:gridCol w:w="1384"/>
        <w:gridCol w:w="1559"/>
        <w:gridCol w:w="4528"/>
        <w:gridCol w:w="2491"/>
      </w:tblGrid>
      <w:tr w:rsidR="00DD0594" w:rsidRPr="00DD0594" w:rsidTr="0039054D">
        <w:tc>
          <w:tcPr>
            <w:tcW w:w="1384" w:type="dxa"/>
            <w:shd w:val="clear" w:color="auto" w:fill="BFBFBF" w:themeFill="background1" w:themeFillShade="BF"/>
          </w:tcPr>
          <w:p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559" w:type="dxa"/>
            <w:shd w:val="clear" w:color="auto" w:fill="BFBFBF" w:themeFill="background1" w:themeFillShade="BF"/>
          </w:tcPr>
          <w:p w:rsidR="0039054D" w:rsidRPr="00DD0594" w:rsidRDefault="0039054D" w:rsidP="0039054D">
            <w:pPr>
              <w:jc w:val="center"/>
              <w:rPr>
                <w:b/>
              </w:rPr>
            </w:pPr>
            <w:r w:rsidRPr="00DD0594">
              <w:rPr>
                <w:rFonts w:hint="eastAsia"/>
                <w:b/>
              </w:rPr>
              <w:t>元素名称</w:t>
            </w:r>
          </w:p>
        </w:tc>
        <w:tc>
          <w:tcPr>
            <w:tcW w:w="4528" w:type="dxa"/>
            <w:shd w:val="clear" w:color="auto" w:fill="BFBFBF" w:themeFill="background1" w:themeFillShade="BF"/>
          </w:tcPr>
          <w:p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rsidR="0039054D" w:rsidRPr="00DD0594" w:rsidRDefault="0039054D" w:rsidP="0039054D">
            <w:pPr>
              <w:jc w:val="center"/>
              <w:rPr>
                <w:b/>
              </w:rPr>
            </w:pPr>
            <w:r w:rsidRPr="00DD0594">
              <w:rPr>
                <w:rFonts w:hint="eastAsia"/>
                <w:b/>
              </w:rPr>
              <w:t>异常处理</w:t>
            </w:r>
          </w:p>
        </w:tc>
      </w:tr>
      <w:tr w:rsidR="00DD0594" w:rsidRPr="00DD0594" w:rsidTr="0039054D">
        <w:tc>
          <w:tcPr>
            <w:tcW w:w="1384" w:type="dxa"/>
            <w:vMerge w:val="restart"/>
          </w:tcPr>
          <w:p w:rsidR="0039054D" w:rsidRPr="00DD0594" w:rsidRDefault="0039054D" w:rsidP="0039054D">
            <w:r w:rsidRPr="00DD0594">
              <w:rPr>
                <w:rFonts w:hint="eastAsia"/>
              </w:rPr>
              <w:t>II-E-01</w:t>
            </w:r>
          </w:p>
          <w:p w:rsidR="0039054D" w:rsidRPr="00DD0594" w:rsidRDefault="0039054D" w:rsidP="0039054D">
            <w:r w:rsidRPr="00DD0594">
              <w:rPr>
                <w:rFonts w:hint="eastAsia"/>
              </w:rPr>
              <w:t>我的贡献</w:t>
            </w:r>
          </w:p>
        </w:tc>
        <w:tc>
          <w:tcPr>
            <w:tcW w:w="1559" w:type="dxa"/>
          </w:tcPr>
          <w:p w:rsidR="0039054D" w:rsidRPr="00DD0594" w:rsidRDefault="0039054D" w:rsidP="0039054D">
            <w:r w:rsidRPr="00DD0594">
              <w:rPr>
                <w:rFonts w:hint="eastAsia"/>
              </w:rPr>
              <w:t>顶部导航栏</w:t>
            </w:r>
          </w:p>
        </w:tc>
        <w:tc>
          <w:tcPr>
            <w:tcW w:w="4528" w:type="dxa"/>
          </w:tcPr>
          <w:p w:rsidR="0039054D" w:rsidRPr="00DD0594" w:rsidRDefault="0039054D" w:rsidP="0039054D">
            <w:r w:rsidRPr="00DD0594">
              <w:rPr>
                <w:rFonts w:hint="eastAsia"/>
              </w:rPr>
              <w:t>1</w:t>
            </w:r>
            <w:r w:rsidRPr="00DD0594">
              <w:rPr>
                <w:rFonts w:hint="eastAsia"/>
              </w:rPr>
              <w:t>、默认选中“按月”；“按月”和“按年”切换选中；</w:t>
            </w:r>
          </w:p>
          <w:p w:rsidR="0039054D" w:rsidRPr="00DD0594" w:rsidRDefault="0039054D" w:rsidP="0039054D">
            <w:r w:rsidRPr="00DD0594">
              <w:rPr>
                <w:rFonts w:hint="eastAsia"/>
              </w:rPr>
              <w:t>2</w:t>
            </w:r>
            <w:r w:rsidRPr="00DD0594">
              <w:rPr>
                <w:rFonts w:hint="eastAsia"/>
              </w:rPr>
              <w:t>、点击“按月”，切换到按月统计列表；</w:t>
            </w:r>
          </w:p>
          <w:p w:rsidR="0039054D" w:rsidRPr="00DD0594" w:rsidRDefault="0039054D" w:rsidP="0039054D">
            <w:r w:rsidRPr="00DD0594">
              <w:rPr>
                <w:rFonts w:hint="eastAsia"/>
              </w:rPr>
              <w:t>3</w:t>
            </w:r>
            <w:r w:rsidRPr="00DD0594">
              <w:rPr>
                <w:rFonts w:hint="eastAsia"/>
              </w:rPr>
              <w:t>、点击“按年”，切换到按年统计列表；</w:t>
            </w:r>
          </w:p>
          <w:p w:rsidR="0039054D" w:rsidRPr="00DD0594" w:rsidRDefault="0039054D" w:rsidP="0039054D">
            <w:r w:rsidRPr="00DD0594">
              <w:rPr>
                <w:rFonts w:hint="eastAsia"/>
              </w:rPr>
              <w:t>4</w:t>
            </w:r>
            <w:r w:rsidRPr="00DD0594">
              <w:rPr>
                <w:rFonts w:hint="eastAsia"/>
              </w:rPr>
              <w:t>、若无数据，则显示提示“无数据”。</w:t>
            </w:r>
          </w:p>
        </w:tc>
        <w:tc>
          <w:tcPr>
            <w:tcW w:w="2491" w:type="dxa"/>
          </w:tcPr>
          <w:p w:rsidR="0039054D" w:rsidRPr="00DD0594" w:rsidRDefault="0039054D" w:rsidP="0039054D"/>
        </w:tc>
      </w:tr>
      <w:tr w:rsidR="00DD0594" w:rsidRPr="00DD0594" w:rsidTr="0039054D">
        <w:tc>
          <w:tcPr>
            <w:tcW w:w="1384" w:type="dxa"/>
            <w:vMerge/>
          </w:tcPr>
          <w:p w:rsidR="0039054D" w:rsidRPr="00DD0594" w:rsidRDefault="0039054D" w:rsidP="0039054D"/>
        </w:tc>
        <w:tc>
          <w:tcPr>
            <w:tcW w:w="1559" w:type="dxa"/>
          </w:tcPr>
          <w:p w:rsidR="0039054D" w:rsidRPr="00DD0594" w:rsidRDefault="0039054D" w:rsidP="0039054D">
            <w:r w:rsidRPr="00DD0594">
              <w:rPr>
                <w:rFonts w:hint="eastAsia"/>
              </w:rPr>
              <w:t>按月统计列表</w:t>
            </w:r>
          </w:p>
        </w:tc>
        <w:tc>
          <w:tcPr>
            <w:tcW w:w="4528" w:type="dxa"/>
          </w:tcPr>
          <w:p w:rsidR="0039054D" w:rsidRDefault="0039054D" w:rsidP="0039054D">
            <w:r w:rsidRPr="00DD0594">
              <w:rPr>
                <w:rFonts w:hint="eastAsia"/>
              </w:rPr>
              <w:t>1</w:t>
            </w:r>
            <w:r w:rsidRPr="00DD0594">
              <w:rPr>
                <w:rFonts w:hint="eastAsia"/>
              </w:rPr>
              <w:t>、默认</w:t>
            </w:r>
            <w:r w:rsidR="008838B3" w:rsidRPr="008838B3">
              <w:rPr>
                <w:rFonts w:hint="eastAsia"/>
                <w:color w:val="FF0000"/>
              </w:rPr>
              <w:t>先按照年份倒叙排列，再</w:t>
            </w:r>
            <w:r w:rsidRPr="008838B3">
              <w:rPr>
                <w:rFonts w:hint="eastAsia"/>
                <w:color w:val="FF0000"/>
              </w:rPr>
              <w:t>按照月份倒序排列显示</w:t>
            </w:r>
            <w:r w:rsidR="003E7E9C">
              <w:rPr>
                <w:rFonts w:hint="eastAsia"/>
                <w:color w:val="FF0000"/>
              </w:rPr>
              <w:t>（即最近的月份</w:t>
            </w:r>
            <w:r w:rsidR="00B934AF">
              <w:rPr>
                <w:rFonts w:hint="eastAsia"/>
                <w:color w:val="FF0000"/>
              </w:rPr>
              <w:t>显示</w:t>
            </w:r>
            <w:r w:rsidR="003E7E9C">
              <w:rPr>
                <w:rFonts w:hint="eastAsia"/>
                <w:color w:val="FF0000"/>
              </w:rPr>
              <w:t>前面）</w:t>
            </w:r>
            <w:r w:rsidRPr="008838B3">
              <w:rPr>
                <w:rFonts w:hint="eastAsia"/>
                <w:color w:val="FF0000"/>
              </w:rPr>
              <w:t>，</w:t>
            </w:r>
            <w:r w:rsidRPr="00DD0594">
              <w:rPr>
                <w:rFonts w:hint="eastAsia"/>
              </w:rPr>
              <w:t>统计已完成的订单总数。“已完成”定义参见公共规则。</w:t>
            </w:r>
          </w:p>
          <w:p w:rsidR="00CC64F3" w:rsidRPr="00CC64F3" w:rsidRDefault="00CC64F3" w:rsidP="0039054D">
            <w:pPr>
              <w:rPr>
                <w:b/>
              </w:rPr>
            </w:pPr>
            <w:r w:rsidRPr="00CC64F3">
              <w:rPr>
                <w:rFonts w:hint="eastAsia"/>
                <w:b/>
              </w:rPr>
              <w:t>一期同步优化</w:t>
            </w:r>
          </w:p>
          <w:p w:rsidR="0039054D" w:rsidRPr="00DD0594" w:rsidRDefault="0039054D" w:rsidP="0039054D">
            <w:r w:rsidRPr="00DD0594">
              <w:rPr>
                <w:rFonts w:hint="eastAsia"/>
              </w:rPr>
              <w:t>2</w:t>
            </w:r>
            <w:r w:rsidRPr="00DD0594">
              <w:rPr>
                <w:rFonts w:hint="eastAsia"/>
              </w:rPr>
              <w:t>、显示总订单数、总订单金额（金额保留一位</w:t>
            </w:r>
            <w:r w:rsidRPr="00DD0594">
              <w:rPr>
                <w:rFonts w:hint="eastAsia"/>
              </w:rPr>
              <w:lastRenderedPageBreak/>
              <w:t>小数点）</w:t>
            </w:r>
          </w:p>
          <w:p w:rsidR="0039054D" w:rsidRPr="00DD0594" w:rsidRDefault="0039054D" w:rsidP="0039054D">
            <w:pPr>
              <w:jc w:val="left"/>
            </w:pPr>
            <w:r w:rsidRPr="00DD0594">
              <w:rPr>
                <w:rFonts w:hint="eastAsia"/>
              </w:rPr>
              <w:t>3</w:t>
            </w:r>
            <w:r w:rsidRPr="00DD0594">
              <w:rPr>
                <w:rFonts w:hint="eastAsia"/>
              </w:rPr>
              <w:t>、行程结束时主动刷新当月的统计数据。</w:t>
            </w:r>
          </w:p>
        </w:tc>
        <w:tc>
          <w:tcPr>
            <w:tcW w:w="2491" w:type="dxa"/>
          </w:tcPr>
          <w:p w:rsidR="0039054D" w:rsidRPr="00DD0594" w:rsidRDefault="0039054D" w:rsidP="0039054D"/>
        </w:tc>
      </w:tr>
      <w:tr w:rsidR="0039054D" w:rsidRPr="00DD0594" w:rsidTr="0039054D">
        <w:tc>
          <w:tcPr>
            <w:tcW w:w="1384" w:type="dxa"/>
            <w:vMerge/>
          </w:tcPr>
          <w:p w:rsidR="0039054D" w:rsidRPr="00DD0594" w:rsidRDefault="0039054D" w:rsidP="0039054D"/>
        </w:tc>
        <w:tc>
          <w:tcPr>
            <w:tcW w:w="1559" w:type="dxa"/>
          </w:tcPr>
          <w:p w:rsidR="0039054D" w:rsidRPr="00DD0594" w:rsidRDefault="0039054D" w:rsidP="0039054D">
            <w:r w:rsidRPr="00DD0594">
              <w:rPr>
                <w:rFonts w:hint="eastAsia"/>
              </w:rPr>
              <w:t>按年统计列表</w:t>
            </w:r>
          </w:p>
        </w:tc>
        <w:tc>
          <w:tcPr>
            <w:tcW w:w="4528" w:type="dxa"/>
          </w:tcPr>
          <w:p w:rsidR="0039054D" w:rsidRPr="00DD0594" w:rsidRDefault="0039054D" w:rsidP="0039054D">
            <w:r w:rsidRPr="00DD0594">
              <w:rPr>
                <w:rFonts w:hint="eastAsia"/>
              </w:rPr>
              <w:t>1</w:t>
            </w:r>
            <w:r w:rsidRPr="00DD0594">
              <w:rPr>
                <w:rFonts w:hint="eastAsia"/>
              </w:rPr>
              <w:t>、默认按照年份倒序排列显示，统计已完成的订单总数。“已完成”定义参见公共规则。</w:t>
            </w:r>
          </w:p>
          <w:p w:rsidR="0039054D" w:rsidRPr="00DD0594" w:rsidRDefault="0039054D" w:rsidP="0039054D">
            <w:r w:rsidRPr="00DD0594">
              <w:rPr>
                <w:rFonts w:hint="eastAsia"/>
              </w:rPr>
              <w:t>2</w:t>
            </w:r>
            <w:r w:rsidRPr="00DD0594">
              <w:rPr>
                <w:rFonts w:hint="eastAsia"/>
              </w:rPr>
              <w:t>、显示总订单数、总订单金额（金额保留一位小数点）</w:t>
            </w:r>
          </w:p>
          <w:p w:rsidR="0039054D" w:rsidRPr="00DD0594" w:rsidRDefault="0039054D" w:rsidP="0039054D">
            <w:r w:rsidRPr="00DD0594">
              <w:rPr>
                <w:rFonts w:hint="eastAsia"/>
              </w:rPr>
              <w:t>3</w:t>
            </w:r>
            <w:r w:rsidRPr="00DD0594">
              <w:rPr>
                <w:rFonts w:hint="eastAsia"/>
              </w:rPr>
              <w:t>、行程结束时主动刷新当年的统计数据。</w:t>
            </w:r>
          </w:p>
        </w:tc>
        <w:tc>
          <w:tcPr>
            <w:tcW w:w="2491" w:type="dxa"/>
          </w:tcPr>
          <w:p w:rsidR="0039054D" w:rsidRPr="00DD0594" w:rsidRDefault="0039054D" w:rsidP="0039054D"/>
        </w:tc>
      </w:tr>
    </w:tbl>
    <w:p w:rsidR="0039054D" w:rsidRPr="00DD0594" w:rsidRDefault="0039054D" w:rsidP="0039054D"/>
    <w:p w:rsidR="0039054D" w:rsidRPr="00DD0594" w:rsidRDefault="0039054D" w:rsidP="0039054D">
      <w:pPr>
        <w:pStyle w:val="4"/>
      </w:pPr>
      <w:bookmarkStart w:id="127" w:name="_Toc473799759"/>
      <w:bookmarkStart w:id="128" w:name="_Toc477162608"/>
      <w:r w:rsidRPr="00DD0594">
        <w:rPr>
          <w:rFonts w:hint="eastAsia"/>
        </w:rPr>
        <w:t>我的消息</w:t>
      </w:r>
      <w:bookmarkEnd w:id="127"/>
      <w:bookmarkEnd w:id="128"/>
    </w:p>
    <w:p w:rsidR="0039054D" w:rsidRPr="00DD0594" w:rsidRDefault="0039054D" w:rsidP="0039054D">
      <w:pPr>
        <w:pStyle w:val="5"/>
      </w:pPr>
      <w:r w:rsidRPr="00DD0594">
        <w:rPr>
          <w:rFonts w:hint="eastAsia"/>
        </w:rPr>
        <w:t>用例描述</w:t>
      </w:r>
    </w:p>
    <w:p w:rsidR="0039054D" w:rsidRPr="00DD0594" w:rsidRDefault="0039054D" w:rsidP="0039054D">
      <w:r w:rsidRPr="00DD0594">
        <w:rPr>
          <w:rFonts w:hint="eastAsia"/>
        </w:rPr>
        <w:t>司机查看系统推送的消息，含任务信息和系统消息。任务信息主要是系统推送的“待接单”订单消息。系统消息为：原一期的“订单消息”和“系统消息”统一合并为系统消息。</w:t>
      </w:r>
    </w:p>
    <w:p w:rsidR="0039054D" w:rsidRPr="00DD0594" w:rsidRDefault="0039054D" w:rsidP="0039054D">
      <w:pPr>
        <w:pStyle w:val="5"/>
      </w:pPr>
      <w:r w:rsidRPr="00DD0594">
        <w:rPr>
          <w:rFonts w:hint="eastAsia"/>
        </w:rPr>
        <w:t>元素规则</w:t>
      </w:r>
    </w:p>
    <w:p w:rsidR="0039054D" w:rsidRPr="00DD0594" w:rsidRDefault="0039054D" w:rsidP="0039054D">
      <w:r w:rsidRPr="00DD0594">
        <w:rPr>
          <w:rFonts w:hint="eastAsia"/>
        </w:rPr>
        <w:t>【</w:t>
      </w:r>
      <w:r w:rsidRPr="00DD0594">
        <w:rPr>
          <w:rFonts w:hint="eastAsia"/>
        </w:rPr>
        <w:t>II-F-01</w:t>
      </w:r>
      <w:r w:rsidRPr="00DD0594">
        <w:rPr>
          <w:rFonts w:hint="eastAsia"/>
        </w:rPr>
        <w:t>我的消息】</w:t>
      </w:r>
    </w:p>
    <w:tbl>
      <w:tblPr>
        <w:tblStyle w:val="af1"/>
        <w:tblW w:w="0" w:type="auto"/>
        <w:tblLook w:val="04A0" w:firstRow="1" w:lastRow="0" w:firstColumn="1" w:lastColumn="0" w:noHBand="0" w:noVBand="1"/>
      </w:tblPr>
      <w:tblGrid>
        <w:gridCol w:w="1384"/>
        <w:gridCol w:w="1559"/>
        <w:gridCol w:w="4678"/>
        <w:gridCol w:w="2341"/>
      </w:tblGrid>
      <w:tr w:rsidR="00DD0594" w:rsidRPr="00DD0594" w:rsidTr="0039054D">
        <w:tc>
          <w:tcPr>
            <w:tcW w:w="1384" w:type="dxa"/>
            <w:shd w:val="clear" w:color="auto" w:fill="BFBFBF" w:themeFill="background1" w:themeFillShade="BF"/>
          </w:tcPr>
          <w:p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559" w:type="dxa"/>
            <w:shd w:val="clear" w:color="auto" w:fill="BFBFBF" w:themeFill="background1" w:themeFillShade="BF"/>
          </w:tcPr>
          <w:p w:rsidR="0039054D" w:rsidRPr="00DD0594" w:rsidRDefault="0039054D" w:rsidP="0039054D">
            <w:pPr>
              <w:jc w:val="center"/>
              <w:rPr>
                <w:b/>
              </w:rPr>
            </w:pPr>
            <w:r w:rsidRPr="00DD0594">
              <w:rPr>
                <w:rFonts w:hint="eastAsia"/>
                <w:b/>
              </w:rPr>
              <w:t>元素名称</w:t>
            </w:r>
          </w:p>
        </w:tc>
        <w:tc>
          <w:tcPr>
            <w:tcW w:w="4678" w:type="dxa"/>
            <w:shd w:val="clear" w:color="auto" w:fill="BFBFBF" w:themeFill="background1" w:themeFillShade="BF"/>
          </w:tcPr>
          <w:p w:rsidR="0039054D" w:rsidRPr="00DD0594" w:rsidRDefault="0039054D" w:rsidP="0039054D">
            <w:pPr>
              <w:jc w:val="center"/>
              <w:rPr>
                <w:b/>
              </w:rPr>
            </w:pPr>
            <w:r w:rsidRPr="00DD0594">
              <w:rPr>
                <w:rFonts w:hint="eastAsia"/>
                <w:b/>
              </w:rPr>
              <w:t>描述</w:t>
            </w:r>
          </w:p>
        </w:tc>
        <w:tc>
          <w:tcPr>
            <w:tcW w:w="2341" w:type="dxa"/>
            <w:shd w:val="clear" w:color="auto" w:fill="BFBFBF" w:themeFill="background1" w:themeFillShade="BF"/>
          </w:tcPr>
          <w:p w:rsidR="0039054D" w:rsidRPr="00DD0594" w:rsidRDefault="0039054D" w:rsidP="0039054D">
            <w:pPr>
              <w:jc w:val="center"/>
              <w:rPr>
                <w:b/>
              </w:rPr>
            </w:pPr>
            <w:r w:rsidRPr="00DD0594">
              <w:rPr>
                <w:rFonts w:hint="eastAsia"/>
                <w:b/>
              </w:rPr>
              <w:t>异常处理</w:t>
            </w:r>
          </w:p>
        </w:tc>
      </w:tr>
      <w:tr w:rsidR="00DD0594" w:rsidRPr="00DD0594" w:rsidTr="0039054D">
        <w:tc>
          <w:tcPr>
            <w:tcW w:w="1384" w:type="dxa"/>
            <w:vMerge w:val="restart"/>
          </w:tcPr>
          <w:p w:rsidR="0039054D" w:rsidRPr="00DD0594" w:rsidRDefault="0039054D" w:rsidP="0039054D">
            <w:pPr>
              <w:jc w:val="center"/>
            </w:pPr>
            <w:r w:rsidRPr="00DD0594">
              <w:rPr>
                <w:rFonts w:hint="eastAsia"/>
              </w:rPr>
              <w:t>II-F-01</w:t>
            </w:r>
          </w:p>
        </w:tc>
        <w:tc>
          <w:tcPr>
            <w:tcW w:w="1559" w:type="dxa"/>
          </w:tcPr>
          <w:p w:rsidR="0039054D" w:rsidRPr="00DD0594" w:rsidRDefault="0039054D" w:rsidP="0039054D">
            <w:pPr>
              <w:jc w:val="center"/>
            </w:pPr>
            <w:r w:rsidRPr="00DD0594">
              <w:rPr>
                <w:rFonts w:hint="eastAsia"/>
              </w:rPr>
              <w:t>顶部导航栏</w:t>
            </w:r>
          </w:p>
        </w:tc>
        <w:tc>
          <w:tcPr>
            <w:tcW w:w="4678" w:type="dxa"/>
          </w:tcPr>
          <w:p w:rsidR="0039054D" w:rsidRPr="00DD0594" w:rsidRDefault="0039054D" w:rsidP="0039054D">
            <w:r w:rsidRPr="00DD0594">
              <w:rPr>
                <w:rFonts w:hint="eastAsia"/>
              </w:rPr>
              <w:t>1</w:t>
            </w:r>
            <w:r w:rsidRPr="00DD0594">
              <w:rPr>
                <w:rFonts w:hint="eastAsia"/>
              </w:rPr>
              <w:t>、顶部导航栏分：任务信息、系统消息；默认选中任务信息；</w:t>
            </w:r>
          </w:p>
          <w:p w:rsidR="0039054D" w:rsidRPr="00DD0594" w:rsidRDefault="0039054D" w:rsidP="0039054D">
            <w:r w:rsidRPr="00DD0594">
              <w:rPr>
                <w:rFonts w:hint="eastAsia"/>
              </w:rPr>
              <w:t>2</w:t>
            </w:r>
            <w:r w:rsidRPr="00DD0594">
              <w:rPr>
                <w:rFonts w:hint="eastAsia"/>
              </w:rPr>
              <w:t>、任务信息和系统消息切换选中，点击切换到对应列表。</w:t>
            </w:r>
          </w:p>
        </w:tc>
        <w:tc>
          <w:tcPr>
            <w:tcW w:w="2341" w:type="dxa"/>
          </w:tcPr>
          <w:p w:rsidR="0039054D" w:rsidRPr="00DD0594" w:rsidRDefault="0039054D" w:rsidP="0039054D"/>
        </w:tc>
      </w:tr>
      <w:tr w:rsidR="00DD0594" w:rsidRPr="00DD0594" w:rsidTr="0039054D">
        <w:tc>
          <w:tcPr>
            <w:tcW w:w="1384" w:type="dxa"/>
            <w:vMerge/>
          </w:tcPr>
          <w:p w:rsidR="0039054D" w:rsidRPr="00DD0594" w:rsidRDefault="0039054D" w:rsidP="0039054D">
            <w:pPr>
              <w:jc w:val="center"/>
            </w:pPr>
          </w:p>
        </w:tc>
        <w:tc>
          <w:tcPr>
            <w:tcW w:w="1559" w:type="dxa"/>
          </w:tcPr>
          <w:p w:rsidR="0039054D" w:rsidRPr="00DD0594" w:rsidRDefault="0039054D" w:rsidP="0039054D">
            <w:pPr>
              <w:jc w:val="center"/>
            </w:pPr>
            <w:r w:rsidRPr="00DD0594">
              <w:rPr>
                <w:rFonts w:hint="eastAsia"/>
              </w:rPr>
              <w:t>返回</w:t>
            </w:r>
            <w:r w:rsidRPr="00DD0594">
              <w:rPr>
                <w:rFonts w:hint="eastAsia"/>
              </w:rPr>
              <w:t>-icon</w:t>
            </w:r>
          </w:p>
        </w:tc>
        <w:tc>
          <w:tcPr>
            <w:tcW w:w="4678" w:type="dxa"/>
          </w:tcPr>
          <w:p w:rsidR="0039054D" w:rsidRPr="00DD0594" w:rsidRDefault="0039054D" w:rsidP="0039054D">
            <w:r w:rsidRPr="00DD0594">
              <w:rPr>
                <w:rFonts w:hint="eastAsia"/>
              </w:rPr>
              <w:t>1</w:t>
            </w:r>
            <w:r w:rsidRPr="00DD0594">
              <w:rPr>
                <w:rFonts w:hint="eastAsia"/>
              </w:rPr>
              <w:t>、点击返回到上级页面。</w:t>
            </w:r>
          </w:p>
        </w:tc>
        <w:tc>
          <w:tcPr>
            <w:tcW w:w="2341" w:type="dxa"/>
          </w:tcPr>
          <w:p w:rsidR="0039054D" w:rsidRPr="00DD0594" w:rsidRDefault="0039054D" w:rsidP="0039054D"/>
        </w:tc>
      </w:tr>
      <w:tr w:rsidR="00DD0594" w:rsidRPr="00DD0594" w:rsidTr="0039054D">
        <w:tc>
          <w:tcPr>
            <w:tcW w:w="1384" w:type="dxa"/>
            <w:vMerge w:val="restart"/>
          </w:tcPr>
          <w:p w:rsidR="0039054D" w:rsidRPr="00DD0594" w:rsidRDefault="0039054D" w:rsidP="0039054D">
            <w:pPr>
              <w:jc w:val="center"/>
            </w:pPr>
            <w:r w:rsidRPr="00DD0594">
              <w:rPr>
                <w:rFonts w:hint="eastAsia"/>
              </w:rPr>
              <w:t>II-F-01(01)</w:t>
            </w:r>
          </w:p>
          <w:p w:rsidR="0039054D" w:rsidRPr="00DD0594" w:rsidRDefault="0039054D" w:rsidP="0039054D">
            <w:pPr>
              <w:jc w:val="center"/>
            </w:pPr>
            <w:r w:rsidRPr="00DD0594">
              <w:rPr>
                <w:rFonts w:hint="eastAsia"/>
              </w:rPr>
              <w:t>任务信息</w:t>
            </w:r>
          </w:p>
        </w:tc>
        <w:tc>
          <w:tcPr>
            <w:tcW w:w="1559" w:type="dxa"/>
          </w:tcPr>
          <w:p w:rsidR="0039054D" w:rsidRPr="00DD0594" w:rsidRDefault="0039054D" w:rsidP="0039054D">
            <w:pPr>
              <w:jc w:val="center"/>
            </w:pPr>
            <w:r w:rsidRPr="00DD0594">
              <w:rPr>
                <w:rFonts w:hint="eastAsia"/>
              </w:rPr>
              <w:t>说明</w:t>
            </w:r>
          </w:p>
        </w:tc>
        <w:tc>
          <w:tcPr>
            <w:tcW w:w="4678" w:type="dxa"/>
          </w:tcPr>
          <w:p w:rsidR="0039054D" w:rsidRPr="00DD0594" w:rsidRDefault="0039054D" w:rsidP="0039054D">
            <w:r w:rsidRPr="00DD0594">
              <w:rPr>
                <w:rFonts w:hint="eastAsia"/>
              </w:rPr>
              <w:t>1</w:t>
            </w:r>
            <w:r w:rsidRPr="00DD0594">
              <w:rPr>
                <w:rFonts w:hint="eastAsia"/>
              </w:rPr>
              <w:t>、若任务信息为空，则显示“您暂时没有任务信息哦”，参见“</w:t>
            </w:r>
            <w:r w:rsidRPr="00DD0594">
              <w:rPr>
                <w:rFonts w:hint="eastAsia"/>
              </w:rPr>
              <w:t>II-F-01(04)</w:t>
            </w:r>
            <w:r w:rsidRPr="00DD0594">
              <w:rPr>
                <w:rFonts w:hint="eastAsia"/>
              </w:rPr>
              <w:t>”；</w:t>
            </w:r>
          </w:p>
          <w:p w:rsidR="0039054D" w:rsidRPr="00DD0594" w:rsidRDefault="0039054D" w:rsidP="0039054D">
            <w:r w:rsidRPr="00DD0594">
              <w:rPr>
                <w:rFonts w:hint="eastAsia"/>
              </w:rPr>
              <w:t>2</w:t>
            </w:r>
            <w:r w:rsidRPr="00DD0594">
              <w:rPr>
                <w:rFonts w:hint="eastAsia"/>
              </w:rPr>
              <w:t>、任务信息不为空，默认按照抢单剩余倒计时由少到多的顺序排序，即剩余时间少的显示在列表上面，剩余时间多的显示在列表下面；</w:t>
            </w:r>
          </w:p>
          <w:p w:rsidR="0039054D" w:rsidRPr="00DD0594" w:rsidRDefault="0039054D" w:rsidP="0039054D">
            <w:r w:rsidRPr="00DD0594">
              <w:rPr>
                <w:rFonts w:hint="eastAsia"/>
              </w:rPr>
              <w:lastRenderedPageBreak/>
              <w:t>3</w:t>
            </w:r>
            <w:r w:rsidRPr="00DD0594">
              <w:rPr>
                <w:rFonts w:hint="eastAsia"/>
              </w:rPr>
              <w:t>、可以上下滑动查看列表信息；</w:t>
            </w:r>
          </w:p>
          <w:p w:rsidR="0039054D" w:rsidRPr="00DD0594" w:rsidRDefault="0039054D" w:rsidP="0039054D">
            <w:r w:rsidRPr="00DD0594">
              <w:rPr>
                <w:rFonts w:hint="eastAsia"/>
              </w:rPr>
              <w:t>4</w:t>
            </w:r>
            <w:r w:rsidRPr="00DD0594">
              <w:rPr>
                <w:rFonts w:hint="eastAsia"/>
              </w:rPr>
              <w:t>、下滑列表刷新订单和时间。</w:t>
            </w:r>
          </w:p>
          <w:p w:rsidR="0039054D" w:rsidRPr="00DD0594" w:rsidRDefault="0039054D" w:rsidP="0039054D">
            <w:r w:rsidRPr="00DD0594">
              <w:rPr>
                <w:rFonts w:hint="eastAsia"/>
              </w:rPr>
              <w:t>5</w:t>
            </w:r>
            <w:r w:rsidRPr="00DD0594">
              <w:rPr>
                <w:rFonts w:hint="eastAsia"/>
              </w:rPr>
              <w:t>、已失效的订单不显示，“已失效”含抢单时限过期、</w:t>
            </w:r>
            <w:r w:rsidR="00284CAE" w:rsidRPr="00DD0594">
              <w:rPr>
                <w:rFonts w:hint="eastAsia"/>
              </w:rPr>
              <w:t>已被取消、</w:t>
            </w:r>
            <w:r w:rsidRPr="00DD0594">
              <w:rPr>
                <w:rFonts w:hint="eastAsia"/>
              </w:rPr>
              <w:t>已被接走的订单。</w:t>
            </w:r>
          </w:p>
        </w:tc>
        <w:tc>
          <w:tcPr>
            <w:tcW w:w="2341" w:type="dxa"/>
          </w:tcPr>
          <w:p w:rsidR="0039054D" w:rsidRPr="00DD0594" w:rsidRDefault="0039054D" w:rsidP="0039054D">
            <w:r w:rsidRPr="00DD0594">
              <w:rPr>
                <w:rFonts w:hint="eastAsia"/>
              </w:rPr>
              <w:lastRenderedPageBreak/>
              <w:t>断网时，显示通用断网提示弹框。</w:t>
            </w:r>
          </w:p>
        </w:tc>
      </w:tr>
      <w:tr w:rsidR="00DD0594" w:rsidRPr="00DD0594" w:rsidTr="0039054D">
        <w:tc>
          <w:tcPr>
            <w:tcW w:w="1384" w:type="dxa"/>
            <w:vMerge/>
          </w:tcPr>
          <w:p w:rsidR="0039054D" w:rsidRPr="00DD0594" w:rsidRDefault="0039054D" w:rsidP="0039054D">
            <w:pPr>
              <w:jc w:val="center"/>
            </w:pPr>
          </w:p>
        </w:tc>
        <w:tc>
          <w:tcPr>
            <w:tcW w:w="1559" w:type="dxa"/>
          </w:tcPr>
          <w:p w:rsidR="0039054D" w:rsidRPr="00DD0594" w:rsidRDefault="0039054D" w:rsidP="0039054D">
            <w:pPr>
              <w:jc w:val="center"/>
            </w:pPr>
            <w:r w:rsidRPr="00DD0594">
              <w:rPr>
                <w:rFonts w:hint="eastAsia"/>
              </w:rPr>
              <w:t>下单人头像</w:t>
            </w:r>
          </w:p>
        </w:tc>
        <w:tc>
          <w:tcPr>
            <w:tcW w:w="4678" w:type="dxa"/>
          </w:tcPr>
          <w:p w:rsidR="0039054D" w:rsidRPr="00DD0594" w:rsidRDefault="0039054D" w:rsidP="0039054D">
            <w:r w:rsidRPr="00DD0594">
              <w:rPr>
                <w:rFonts w:hint="eastAsia"/>
              </w:rPr>
              <w:t>1</w:t>
            </w:r>
            <w:r w:rsidRPr="00DD0594">
              <w:rPr>
                <w:rFonts w:hint="eastAsia"/>
              </w:rPr>
              <w:t>、若下单人未修改头像，则显示下单人默认的头像；</w:t>
            </w:r>
          </w:p>
          <w:p w:rsidR="0039054D" w:rsidRPr="00DD0594" w:rsidRDefault="0039054D" w:rsidP="0039054D">
            <w:r w:rsidRPr="00DD0594">
              <w:rPr>
                <w:rFonts w:hint="eastAsia"/>
              </w:rPr>
              <w:t>2</w:t>
            </w:r>
            <w:r w:rsidRPr="00DD0594">
              <w:rPr>
                <w:rFonts w:hint="eastAsia"/>
              </w:rPr>
              <w:t>、若下单人已修改头像，显示下单人修改后的头像。</w:t>
            </w:r>
          </w:p>
        </w:tc>
        <w:tc>
          <w:tcPr>
            <w:tcW w:w="2341" w:type="dxa"/>
          </w:tcPr>
          <w:p w:rsidR="0039054D" w:rsidRPr="00DD0594" w:rsidRDefault="0039054D" w:rsidP="0039054D"/>
        </w:tc>
      </w:tr>
      <w:tr w:rsidR="00DD0594" w:rsidRPr="00DD0594" w:rsidTr="0039054D">
        <w:tc>
          <w:tcPr>
            <w:tcW w:w="1384" w:type="dxa"/>
            <w:vMerge/>
          </w:tcPr>
          <w:p w:rsidR="0039054D" w:rsidRPr="00DD0594" w:rsidRDefault="0039054D" w:rsidP="0039054D">
            <w:pPr>
              <w:jc w:val="center"/>
            </w:pPr>
          </w:p>
        </w:tc>
        <w:tc>
          <w:tcPr>
            <w:tcW w:w="1559" w:type="dxa"/>
          </w:tcPr>
          <w:p w:rsidR="0039054D" w:rsidRPr="00DD0594" w:rsidRDefault="0039054D" w:rsidP="0039054D">
            <w:pPr>
              <w:jc w:val="center"/>
            </w:pPr>
            <w:r w:rsidRPr="00DD0594">
              <w:rPr>
                <w:rFonts w:hint="eastAsia"/>
              </w:rPr>
              <w:t>用车时间</w:t>
            </w:r>
          </w:p>
        </w:tc>
        <w:tc>
          <w:tcPr>
            <w:tcW w:w="4678" w:type="dxa"/>
          </w:tcPr>
          <w:p w:rsidR="0039054D" w:rsidRPr="00DD0594" w:rsidRDefault="0039054D" w:rsidP="0039054D">
            <w:r w:rsidRPr="00DD0594">
              <w:rPr>
                <w:rFonts w:hint="eastAsia"/>
              </w:rPr>
              <w:t>1</w:t>
            </w:r>
            <w:r w:rsidRPr="00DD0594">
              <w:rPr>
                <w:rFonts w:hint="eastAsia"/>
              </w:rPr>
              <w:t>、用车时间显示格式：</w:t>
            </w:r>
          </w:p>
          <w:p w:rsidR="0039054D" w:rsidRPr="00DD0594" w:rsidRDefault="0039054D" w:rsidP="0039054D">
            <w:r w:rsidRPr="00DD0594">
              <w:rPr>
                <w:rFonts w:hint="eastAsia"/>
              </w:rPr>
              <w:t>（</w:t>
            </w:r>
            <w:r w:rsidRPr="00DD0594">
              <w:rPr>
                <w:rFonts w:hint="eastAsia"/>
              </w:rPr>
              <w:t>1</w:t>
            </w:r>
            <w:r w:rsidRPr="00DD0594">
              <w:rPr>
                <w:rFonts w:hint="eastAsia"/>
              </w:rPr>
              <w:t>）今天内的用车时间，显示为“今天</w:t>
            </w:r>
            <w:r w:rsidRPr="00DD0594">
              <w:rPr>
                <w:rFonts w:hint="eastAsia"/>
              </w:rPr>
              <w:t xml:space="preserve"> hh:mm</w:t>
            </w:r>
            <w:r w:rsidRPr="00DD0594">
              <w:rPr>
                <w:rFonts w:hint="eastAsia"/>
              </w:rPr>
              <w:t>”</w:t>
            </w:r>
            <w:r w:rsidRPr="00DD0594">
              <w:rPr>
                <w:rFonts w:hint="eastAsia"/>
              </w:rPr>
              <w:t>;</w:t>
            </w:r>
          </w:p>
          <w:p w:rsidR="0039054D" w:rsidRPr="00DD0594" w:rsidRDefault="0039054D" w:rsidP="0039054D">
            <w:r w:rsidRPr="00DD0594">
              <w:rPr>
                <w:rFonts w:hint="eastAsia"/>
              </w:rPr>
              <w:t>（</w:t>
            </w:r>
            <w:r w:rsidRPr="00DD0594">
              <w:rPr>
                <w:rFonts w:hint="eastAsia"/>
              </w:rPr>
              <w:t>2</w:t>
            </w:r>
            <w:r w:rsidRPr="00DD0594">
              <w:rPr>
                <w:rFonts w:hint="eastAsia"/>
              </w:rPr>
              <w:t>）明天的用车时间，显示为“明天</w:t>
            </w:r>
            <w:r w:rsidRPr="00DD0594">
              <w:rPr>
                <w:rFonts w:hint="eastAsia"/>
              </w:rPr>
              <w:t xml:space="preserve"> hh:mm</w:t>
            </w:r>
            <w:r w:rsidRPr="00DD0594">
              <w:rPr>
                <w:rFonts w:hint="eastAsia"/>
              </w:rPr>
              <w:t>”；</w:t>
            </w:r>
          </w:p>
          <w:p w:rsidR="0039054D" w:rsidRPr="00DD0594" w:rsidRDefault="0039054D" w:rsidP="0039054D">
            <w:r w:rsidRPr="00DD0594">
              <w:rPr>
                <w:rFonts w:hint="eastAsia"/>
              </w:rPr>
              <w:t>（</w:t>
            </w:r>
            <w:r w:rsidRPr="00DD0594">
              <w:rPr>
                <w:rFonts w:hint="eastAsia"/>
              </w:rPr>
              <w:t>3</w:t>
            </w:r>
            <w:r w:rsidRPr="00DD0594">
              <w:rPr>
                <w:rFonts w:hint="eastAsia"/>
              </w:rPr>
              <w:t>）后天的用车时间，显示为“后天</w:t>
            </w:r>
            <w:r w:rsidRPr="00DD0594">
              <w:rPr>
                <w:rFonts w:hint="eastAsia"/>
              </w:rPr>
              <w:t xml:space="preserve"> hh:mm</w:t>
            </w:r>
            <w:r w:rsidRPr="00DD0594">
              <w:rPr>
                <w:rFonts w:hint="eastAsia"/>
              </w:rPr>
              <w:t>”；</w:t>
            </w:r>
          </w:p>
          <w:p w:rsidR="0039054D" w:rsidRPr="00DD0594" w:rsidRDefault="0039054D" w:rsidP="0039054D">
            <w:r w:rsidRPr="00DD0594">
              <w:rPr>
                <w:rFonts w:hint="eastAsia"/>
              </w:rPr>
              <w:t>（</w:t>
            </w:r>
            <w:r w:rsidRPr="00DD0594">
              <w:rPr>
                <w:rFonts w:hint="eastAsia"/>
              </w:rPr>
              <w:t>4</w:t>
            </w:r>
            <w:r w:rsidRPr="00DD0594">
              <w:rPr>
                <w:rFonts w:hint="eastAsia"/>
              </w:rPr>
              <w:t>）超过后天的用车时间，显示为“</w:t>
            </w:r>
            <w:r w:rsidRPr="00DD0594">
              <w:rPr>
                <w:rFonts w:hint="eastAsia"/>
              </w:rPr>
              <w:t>yy-mm-dd hh:mm</w:t>
            </w:r>
            <w:r w:rsidRPr="00DD0594">
              <w:rPr>
                <w:rFonts w:hint="eastAsia"/>
              </w:rPr>
              <w:t>”；</w:t>
            </w:r>
            <w:r w:rsidRPr="00DD0594">
              <w:rPr>
                <w:rFonts w:hint="eastAsia"/>
              </w:rPr>
              <w:t>eg:2017-02-01  9:20</w:t>
            </w:r>
          </w:p>
        </w:tc>
        <w:tc>
          <w:tcPr>
            <w:tcW w:w="2341" w:type="dxa"/>
          </w:tcPr>
          <w:p w:rsidR="0039054D" w:rsidRPr="00DD0594" w:rsidRDefault="0039054D" w:rsidP="0039054D"/>
        </w:tc>
      </w:tr>
      <w:tr w:rsidR="00DD0594" w:rsidRPr="00DD0594" w:rsidTr="0039054D">
        <w:tc>
          <w:tcPr>
            <w:tcW w:w="1384" w:type="dxa"/>
            <w:vMerge/>
          </w:tcPr>
          <w:p w:rsidR="0039054D" w:rsidRPr="00DD0594" w:rsidRDefault="0039054D" w:rsidP="0039054D">
            <w:pPr>
              <w:jc w:val="center"/>
            </w:pPr>
          </w:p>
        </w:tc>
        <w:tc>
          <w:tcPr>
            <w:tcW w:w="1559" w:type="dxa"/>
          </w:tcPr>
          <w:p w:rsidR="0039054D" w:rsidRPr="00DD0594" w:rsidRDefault="0039054D" w:rsidP="0039054D">
            <w:pPr>
              <w:jc w:val="center"/>
            </w:pPr>
            <w:r w:rsidRPr="00DD0594">
              <w:rPr>
                <w:rFonts w:hint="eastAsia"/>
              </w:rPr>
              <w:t>抢单倒计时</w:t>
            </w:r>
          </w:p>
        </w:tc>
        <w:tc>
          <w:tcPr>
            <w:tcW w:w="4678" w:type="dxa"/>
          </w:tcPr>
          <w:p w:rsidR="0039054D" w:rsidRPr="00DD0594" w:rsidRDefault="0039054D" w:rsidP="0039054D">
            <w:r w:rsidRPr="00DD0594">
              <w:rPr>
                <w:rFonts w:hint="eastAsia"/>
              </w:rPr>
              <w:t>1</w:t>
            </w:r>
            <w:r w:rsidRPr="00DD0594">
              <w:rPr>
                <w:rFonts w:hint="eastAsia"/>
              </w:rPr>
              <w:t>、抢单倒计时，</w:t>
            </w:r>
            <w:r w:rsidR="005A1C2B" w:rsidRPr="00DD0594">
              <w:rPr>
                <w:rFonts w:hint="eastAsia"/>
              </w:rPr>
              <w:t>初始值</w:t>
            </w:r>
            <w:r w:rsidRPr="00DD0594">
              <w:rPr>
                <w:rFonts w:hint="eastAsia"/>
              </w:rPr>
              <w:t>获取</w:t>
            </w:r>
            <w:r w:rsidR="00186510" w:rsidRPr="00DD0594">
              <w:rPr>
                <w:rFonts w:hint="eastAsia"/>
                <w:b/>
              </w:rPr>
              <w:t>当前订单归属方</w:t>
            </w:r>
            <w:r w:rsidR="005A1C2B" w:rsidRPr="00DD0594">
              <w:rPr>
                <w:rFonts w:hint="eastAsia"/>
              </w:rPr>
              <w:t>所配置的系统派单时限（也即当前订单上车地所在城市开通的派单规则中设置的系统派单时限）</w:t>
            </w:r>
            <w:r w:rsidRPr="00DD0594">
              <w:rPr>
                <w:rFonts w:hint="eastAsia"/>
              </w:rPr>
              <w:t>；时间自动计时；</w:t>
            </w:r>
          </w:p>
          <w:p w:rsidR="0039054D" w:rsidRPr="00DD0594" w:rsidRDefault="0039054D" w:rsidP="0039054D">
            <w:r w:rsidRPr="00DD0594">
              <w:rPr>
                <w:rFonts w:hint="eastAsia"/>
              </w:rPr>
              <w:t>2</w:t>
            </w:r>
            <w:r w:rsidRPr="00DD0594">
              <w:rPr>
                <w:rFonts w:hint="eastAsia"/>
              </w:rPr>
              <w:t>、倒计时格式：</w:t>
            </w:r>
          </w:p>
          <w:p w:rsidR="0039054D" w:rsidRPr="00DD0594" w:rsidRDefault="0039054D" w:rsidP="0039054D">
            <w:r w:rsidRPr="00DD0594">
              <w:rPr>
                <w:rFonts w:hint="eastAsia"/>
              </w:rPr>
              <w:t>（</w:t>
            </w:r>
            <w:r w:rsidRPr="00DD0594">
              <w:rPr>
                <w:rFonts w:hint="eastAsia"/>
              </w:rPr>
              <w:t>1</w:t>
            </w:r>
            <w:r w:rsidRPr="00DD0594">
              <w:rPr>
                <w:rFonts w:hint="eastAsia"/>
              </w:rPr>
              <w:t>）倒计时</w:t>
            </w:r>
            <w:r w:rsidRPr="00DD0594">
              <w:rPr>
                <w:rFonts w:ascii="Vivaldi" w:hAnsi="Vivaldi"/>
              </w:rPr>
              <w:t>≤</w:t>
            </w:r>
            <w:r w:rsidRPr="00DD0594">
              <w:rPr>
                <w:rFonts w:hint="eastAsia"/>
              </w:rPr>
              <w:t>1</w:t>
            </w:r>
            <w:r w:rsidRPr="00DD0594">
              <w:rPr>
                <w:rFonts w:hint="eastAsia"/>
              </w:rPr>
              <w:t>分钟时，按照秒倒计时显示；</w:t>
            </w:r>
          </w:p>
          <w:p w:rsidR="0039054D" w:rsidRPr="00DD0594" w:rsidRDefault="0039054D" w:rsidP="0039054D">
            <w:r w:rsidRPr="00DD0594">
              <w:rPr>
                <w:rFonts w:hint="eastAsia"/>
              </w:rPr>
              <w:t>（</w:t>
            </w:r>
            <w:r w:rsidRPr="00DD0594">
              <w:rPr>
                <w:rFonts w:hint="eastAsia"/>
              </w:rPr>
              <w:t>2</w:t>
            </w:r>
            <w:r w:rsidRPr="00DD0594">
              <w:rPr>
                <w:rFonts w:hint="eastAsia"/>
              </w:rPr>
              <w:t>）倒计时</w:t>
            </w:r>
            <w:r w:rsidRPr="00DD0594">
              <w:rPr>
                <w:rFonts w:hint="eastAsia"/>
              </w:rPr>
              <w:t>&gt;1</w:t>
            </w:r>
            <w:r w:rsidRPr="00DD0594">
              <w:rPr>
                <w:rFonts w:hint="eastAsia"/>
              </w:rPr>
              <w:t>分钟，按照分钟倒计时显示，</w:t>
            </w:r>
            <w:r w:rsidRPr="00DD0594">
              <w:rPr>
                <w:rFonts w:hint="eastAsia"/>
              </w:rPr>
              <w:t>eg</w:t>
            </w:r>
            <w:r w:rsidRPr="00DD0594">
              <w:rPr>
                <w:rFonts w:hint="eastAsia"/>
              </w:rPr>
              <w:t>：实际倒计时剩余为</w:t>
            </w:r>
            <w:r w:rsidRPr="00DD0594">
              <w:rPr>
                <w:rFonts w:hint="eastAsia"/>
              </w:rPr>
              <w:t>2</w:t>
            </w:r>
            <w:r w:rsidRPr="00DD0594">
              <w:rPr>
                <w:rFonts w:hint="eastAsia"/>
              </w:rPr>
              <w:t>分钟</w:t>
            </w:r>
            <w:r w:rsidRPr="00DD0594">
              <w:rPr>
                <w:rFonts w:hint="eastAsia"/>
              </w:rPr>
              <w:t>59</w:t>
            </w:r>
            <w:r w:rsidRPr="00DD0594">
              <w:rPr>
                <w:rFonts w:hint="eastAsia"/>
              </w:rPr>
              <w:t>秒，则显示为“剩</w:t>
            </w:r>
            <w:r w:rsidR="005A1C2B" w:rsidRPr="00DD0594">
              <w:rPr>
                <w:rFonts w:hint="eastAsia"/>
              </w:rPr>
              <w:t>3</w:t>
            </w:r>
            <w:r w:rsidRPr="00DD0594">
              <w:rPr>
                <w:rFonts w:hint="eastAsia"/>
              </w:rPr>
              <w:t>分钟”</w:t>
            </w:r>
            <w:r w:rsidR="005A1C2B" w:rsidRPr="00DD0594">
              <w:rPr>
                <w:rFonts w:hint="eastAsia"/>
              </w:rPr>
              <w:t>（也即向上取整）</w:t>
            </w:r>
          </w:p>
          <w:p w:rsidR="0039054D" w:rsidRPr="00DD0594" w:rsidRDefault="0039054D" w:rsidP="0039054D">
            <w:r w:rsidRPr="00DD0594">
              <w:rPr>
                <w:rFonts w:hint="eastAsia"/>
              </w:rPr>
              <w:t>3</w:t>
            </w:r>
            <w:r w:rsidRPr="00DD0594">
              <w:rPr>
                <w:rFonts w:hint="eastAsia"/>
              </w:rPr>
              <w:t>、点击“抢单”，显示反馈信息：</w:t>
            </w:r>
          </w:p>
          <w:p w:rsidR="0039054D" w:rsidRPr="00DD0594" w:rsidRDefault="0039054D" w:rsidP="0039054D">
            <w:r w:rsidRPr="00DD0594">
              <w:rPr>
                <w:rFonts w:hint="eastAsia"/>
              </w:rPr>
              <w:t>（</w:t>
            </w:r>
            <w:r w:rsidRPr="00DD0594">
              <w:rPr>
                <w:rFonts w:hint="eastAsia"/>
              </w:rPr>
              <w:t>1</w:t>
            </w:r>
            <w:r w:rsidRPr="00DD0594">
              <w:rPr>
                <w:rFonts w:hint="eastAsia"/>
              </w:rPr>
              <w:t>）点击抢单，冒泡提示“抢单中”，参见“</w:t>
            </w:r>
            <w:r w:rsidRPr="00DD0594">
              <w:rPr>
                <w:rFonts w:hint="eastAsia"/>
              </w:rPr>
              <w:t>II-F-01(02)</w:t>
            </w:r>
            <w:r w:rsidRPr="00DD0594">
              <w:rPr>
                <w:rFonts w:hint="eastAsia"/>
              </w:rPr>
              <w:t>”页面；</w:t>
            </w:r>
          </w:p>
          <w:p w:rsidR="0039054D" w:rsidRPr="00DD0594" w:rsidRDefault="0039054D" w:rsidP="0039054D">
            <w:r w:rsidRPr="00DD0594">
              <w:rPr>
                <w:rFonts w:hint="eastAsia"/>
              </w:rPr>
              <w:t>（</w:t>
            </w:r>
            <w:r w:rsidRPr="00DD0594">
              <w:rPr>
                <w:rFonts w:hint="eastAsia"/>
              </w:rPr>
              <w:t>2</w:t>
            </w:r>
            <w:r w:rsidRPr="00DD0594">
              <w:rPr>
                <w:rFonts w:hint="eastAsia"/>
              </w:rPr>
              <w:t>）点击抢单，若订单被接走，则冒泡提示“订单已被接走”；</w:t>
            </w:r>
          </w:p>
          <w:p w:rsidR="0039054D" w:rsidRPr="00DD0594" w:rsidRDefault="0039054D" w:rsidP="0039054D">
            <w:r w:rsidRPr="00DD0594">
              <w:rPr>
                <w:rFonts w:hint="eastAsia"/>
              </w:rPr>
              <w:t>（</w:t>
            </w:r>
            <w:r w:rsidRPr="00DD0594">
              <w:rPr>
                <w:rFonts w:hint="eastAsia"/>
              </w:rPr>
              <w:t>3</w:t>
            </w:r>
            <w:r w:rsidRPr="00DD0594">
              <w:rPr>
                <w:rFonts w:hint="eastAsia"/>
              </w:rPr>
              <w:t>）点击抢单，抢到订单，则冒泡提示“抢单成</w:t>
            </w:r>
            <w:r w:rsidRPr="00DD0594">
              <w:rPr>
                <w:rFonts w:hint="eastAsia"/>
              </w:rPr>
              <w:lastRenderedPageBreak/>
              <w:t>功”；“我的订单</w:t>
            </w:r>
            <w:r w:rsidRPr="00DD0594">
              <w:rPr>
                <w:rFonts w:hint="eastAsia"/>
              </w:rPr>
              <w:t>-</w:t>
            </w:r>
            <w:r w:rsidRPr="00DD0594">
              <w:rPr>
                <w:rFonts w:hint="eastAsia"/>
              </w:rPr>
              <w:t>当前订单”同步更新抢到的订单信息。冒泡提示完，任务信息列表刷新；</w:t>
            </w:r>
          </w:p>
        </w:tc>
        <w:tc>
          <w:tcPr>
            <w:tcW w:w="2341" w:type="dxa"/>
          </w:tcPr>
          <w:p w:rsidR="00C14445" w:rsidRPr="00DD0594" w:rsidRDefault="00C14445" w:rsidP="0039054D">
            <w:r w:rsidRPr="00DD0594">
              <w:rPr>
                <w:rFonts w:hint="eastAsia"/>
              </w:rPr>
              <w:lastRenderedPageBreak/>
              <w:t>1</w:t>
            </w:r>
            <w:r w:rsidRPr="00DD0594">
              <w:rPr>
                <w:rFonts w:hint="eastAsia"/>
              </w:rPr>
              <w:t>、此处显示倒计时时间从服务器</w:t>
            </w:r>
            <w:r w:rsidR="005A1C2B" w:rsidRPr="00DD0594">
              <w:rPr>
                <w:rFonts w:hint="eastAsia"/>
              </w:rPr>
              <w:t>实时</w:t>
            </w:r>
            <w:r w:rsidRPr="00DD0594">
              <w:rPr>
                <w:rFonts w:hint="eastAsia"/>
              </w:rPr>
              <w:t>获取，为该订单所剩余的系统派单时限</w:t>
            </w:r>
          </w:p>
          <w:p w:rsidR="0039054D" w:rsidRPr="00DD0594" w:rsidRDefault="00C14445" w:rsidP="0039054D">
            <w:r w:rsidRPr="00DD0594">
              <w:rPr>
                <w:rFonts w:hint="eastAsia"/>
              </w:rPr>
              <w:t>2</w:t>
            </w:r>
            <w:r w:rsidRPr="00DD0594">
              <w:rPr>
                <w:rFonts w:hint="eastAsia"/>
              </w:rPr>
              <w:t>、</w:t>
            </w:r>
            <w:r w:rsidR="0039054D" w:rsidRPr="00DD0594">
              <w:rPr>
                <w:rFonts w:hint="eastAsia"/>
              </w:rPr>
              <w:t>断网时，显示通用断网提示弹框。</w:t>
            </w:r>
          </w:p>
        </w:tc>
      </w:tr>
      <w:tr w:rsidR="00DD0594" w:rsidRPr="00DD0594" w:rsidTr="0039054D">
        <w:tc>
          <w:tcPr>
            <w:tcW w:w="1384" w:type="dxa"/>
            <w:vMerge/>
          </w:tcPr>
          <w:p w:rsidR="0039054D" w:rsidRPr="00DD0594" w:rsidRDefault="0039054D" w:rsidP="0039054D">
            <w:pPr>
              <w:jc w:val="center"/>
            </w:pPr>
          </w:p>
        </w:tc>
        <w:tc>
          <w:tcPr>
            <w:tcW w:w="1559" w:type="dxa"/>
          </w:tcPr>
          <w:p w:rsidR="0039054D" w:rsidRPr="00DD0594" w:rsidRDefault="0039054D" w:rsidP="0039054D">
            <w:pPr>
              <w:jc w:val="center"/>
            </w:pPr>
            <w:r w:rsidRPr="00DD0594">
              <w:rPr>
                <w:rFonts w:hint="eastAsia"/>
              </w:rPr>
              <w:t>上车地址</w:t>
            </w:r>
          </w:p>
        </w:tc>
        <w:tc>
          <w:tcPr>
            <w:tcW w:w="4678" w:type="dxa"/>
          </w:tcPr>
          <w:p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341" w:type="dxa"/>
          </w:tcPr>
          <w:p w:rsidR="0039054D" w:rsidRPr="00DD0594" w:rsidRDefault="0039054D" w:rsidP="0039054D"/>
        </w:tc>
      </w:tr>
      <w:tr w:rsidR="00DD0594" w:rsidRPr="00DD0594" w:rsidTr="0039054D">
        <w:tc>
          <w:tcPr>
            <w:tcW w:w="1384" w:type="dxa"/>
            <w:vMerge/>
          </w:tcPr>
          <w:p w:rsidR="0039054D" w:rsidRPr="00DD0594" w:rsidRDefault="0039054D" w:rsidP="0039054D">
            <w:pPr>
              <w:jc w:val="center"/>
            </w:pPr>
          </w:p>
        </w:tc>
        <w:tc>
          <w:tcPr>
            <w:tcW w:w="1559" w:type="dxa"/>
          </w:tcPr>
          <w:p w:rsidR="0039054D" w:rsidRPr="00DD0594" w:rsidRDefault="0039054D" w:rsidP="0039054D">
            <w:pPr>
              <w:jc w:val="center"/>
            </w:pPr>
            <w:r w:rsidRPr="00DD0594">
              <w:rPr>
                <w:rFonts w:hint="eastAsia"/>
              </w:rPr>
              <w:t>下车地址</w:t>
            </w:r>
          </w:p>
        </w:tc>
        <w:tc>
          <w:tcPr>
            <w:tcW w:w="4678" w:type="dxa"/>
          </w:tcPr>
          <w:p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341" w:type="dxa"/>
          </w:tcPr>
          <w:p w:rsidR="0039054D" w:rsidRPr="00DD0594" w:rsidRDefault="0039054D" w:rsidP="0039054D"/>
        </w:tc>
      </w:tr>
      <w:tr w:rsidR="00DD0594" w:rsidRPr="00DD0594" w:rsidTr="0039054D">
        <w:tc>
          <w:tcPr>
            <w:tcW w:w="1384" w:type="dxa"/>
            <w:vMerge/>
          </w:tcPr>
          <w:p w:rsidR="0039054D" w:rsidRPr="00DD0594" w:rsidRDefault="0039054D" w:rsidP="0039054D">
            <w:pPr>
              <w:jc w:val="center"/>
            </w:pPr>
          </w:p>
        </w:tc>
        <w:tc>
          <w:tcPr>
            <w:tcW w:w="1559" w:type="dxa"/>
          </w:tcPr>
          <w:p w:rsidR="0039054D" w:rsidRPr="00DD0594" w:rsidRDefault="0039054D" w:rsidP="0039054D">
            <w:pPr>
              <w:jc w:val="center"/>
            </w:pPr>
            <w:r w:rsidRPr="00DD0594">
              <w:rPr>
                <w:rFonts w:hint="eastAsia"/>
              </w:rPr>
              <w:t>备注</w:t>
            </w:r>
          </w:p>
        </w:tc>
        <w:tc>
          <w:tcPr>
            <w:tcW w:w="4678" w:type="dxa"/>
          </w:tcPr>
          <w:p w:rsidR="0039054D" w:rsidRPr="00DD0594" w:rsidRDefault="0039054D" w:rsidP="0039054D">
            <w:r w:rsidRPr="00DD0594">
              <w:rPr>
                <w:rFonts w:hint="eastAsia"/>
              </w:rPr>
              <w:t>1</w:t>
            </w:r>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p w:rsidR="0039054D" w:rsidRPr="00DD0594" w:rsidRDefault="0039054D" w:rsidP="0039054D">
            <w:r w:rsidRPr="00DD0594">
              <w:rPr>
                <w:rFonts w:hint="eastAsia"/>
              </w:rPr>
              <w:t>2</w:t>
            </w:r>
            <w:r w:rsidRPr="00DD0594">
              <w:rPr>
                <w:rFonts w:hint="eastAsia"/>
              </w:rPr>
              <w:t>、无备注信息，则不显示备注栏。</w:t>
            </w:r>
          </w:p>
        </w:tc>
        <w:tc>
          <w:tcPr>
            <w:tcW w:w="2341" w:type="dxa"/>
          </w:tcPr>
          <w:p w:rsidR="0039054D" w:rsidRPr="00DD0594" w:rsidRDefault="0039054D" w:rsidP="0039054D"/>
        </w:tc>
      </w:tr>
      <w:tr w:rsidR="00DD0594" w:rsidRPr="00DD0594" w:rsidTr="0039054D">
        <w:tc>
          <w:tcPr>
            <w:tcW w:w="1384" w:type="dxa"/>
            <w:vMerge w:val="restart"/>
          </w:tcPr>
          <w:p w:rsidR="0039054D" w:rsidRPr="00DD0594" w:rsidRDefault="0039054D" w:rsidP="0039054D">
            <w:pPr>
              <w:jc w:val="center"/>
            </w:pPr>
            <w:r w:rsidRPr="00DD0594">
              <w:rPr>
                <w:rFonts w:hint="eastAsia"/>
              </w:rPr>
              <w:t>II-F-01(03)</w:t>
            </w:r>
          </w:p>
          <w:p w:rsidR="0039054D" w:rsidRPr="00DD0594" w:rsidRDefault="0039054D" w:rsidP="0039054D">
            <w:pPr>
              <w:jc w:val="center"/>
            </w:pPr>
            <w:r w:rsidRPr="00DD0594">
              <w:rPr>
                <w:rFonts w:hint="eastAsia"/>
              </w:rPr>
              <w:t>系统消息</w:t>
            </w:r>
          </w:p>
        </w:tc>
        <w:tc>
          <w:tcPr>
            <w:tcW w:w="1559" w:type="dxa"/>
          </w:tcPr>
          <w:p w:rsidR="0039054D" w:rsidRPr="00DD0594" w:rsidRDefault="0039054D" w:rsidP="0039054D">
            <w:pPr>
              <w:jc w:val="center"/>
            </w:pPr>
            <w:r w:rsidRPr="00DD0594">
              <w:rPr>
                <w:rFonts w:hint="eastAsia"/>
              </w:rPr>
              <w:t>说明</w:t>
            </w:r>
          </w:p>
        </w:tc>
        <w:tc>
          <w:tcPr>
            <w:tcW w:w="4678" w:type="dxa"/>
          </w:tcPr>
          <w:p w:rsidR="0039054D" w:rsidRPr="00DD0594" w:rsidRDefault="0039054D" w:rsidP="0039054D">
            <w:r w:rsidRPr="00DD0594">
              <w:rPr>
                <w:rFonts w:hint="eastAsia"/>
              </w:rPr>
              <w:t>1</w:t>
            </w:r>
            <w:r w:rsidRPr="00DD0594">
              <w:rPr>
                <w:rFonts w:hint="eastAsia"/>
              </w:rPr>
              <w:t>、若系统消息为空，则显示“您暂时没有系统消息哦”，参见“</w:t>
            </w:r>
            <w:r w:rsidRPr="00DD0594">
              <w:rPr>
                <w:rFonts w:hint="eastAsia"/>
              </w:rPr>
              <w:t>II-F-01(05)</w:t>
            </w:r>
            <w:r w:rsidRPr="00DD0594">
              <w:rPr>
                <w:rFonts w:hint="eastAsia"/>
              </w:rPr>
              <w:t>”；</w:t>
            </w:r>
          </w:p>
          <w:p w:rsidR="0039054D" w:rsidRPr="00DD0594" w:rsidRDefault="0039054D" w:rsidP="0039054D">
            <w:r w:rsidRPr="00DD0594">
              <w:rPr>
                <w:rFonts w:hint="eastAsia"/>
              </w:rPr>
              <w:t>2</w:t>
            </w:r>
            <w:r w:rsidRPr="00DD0594">
              <w:rPr>
                <w:rFonts w:hint="eastAsia"/>
              </w:rPr>
              <w:t>、消息类型：新的任务、取消订单、复核反馈。</w:t>
            </w:r>
          </w:p>
          <w:p w:rsidR="0039054D" w:rsidRPr="00DD0594" w:rsidRDefault="0039054D" w:rsidP="0039054D">
            <w:r w:rsidRPr="00DD0594">
              <w:rPr>
                <w:rFonts w:hint="eastAsia"/>
              </w:rPr>
              <w:t>3</w:t>
            </w:r>
            <w:r w:rsidRPr="00DD0594">
              <w:rPr>
                <w:rFonts w:hint="eastAsia"/>
              </w:rPr>
              <w:t>、系统消息不为空时，按照消息推送时间，由近及远的顺序排序显示。</w:t>
            </w:r>
          </w:p>
          <w:p w:rsidR="0039054D" w:rsidRPr="00DD0594" w:rsidRDefault="0039054D" w:rsidP="0039054D">
            <w:r w:rsidRPr="00DD0594">
              <w:rPr>
                <w:rFonts w:hint="eastAsia"/>
              </w:rPr>
              <w:t>4</w:t>
            </w:r>
            <w:r w:rsidRPr="00DD0594">
              <w:rPr>
                <w:rFonts w:hint="eastAsia"/>
              </w:rPr>
              <w:t>、可以上下滑动查看系统消息列表信息；</w:t>
            </w:r>
          </w:p>
          <w:p w:rsidR="0039054D" w:rsidRPr="00DD0594" w:rsidRDefault="0039054D" w:rsidP="0039054D">
            <w:r w:rsidRPr="00DD0594">
              <w:rPr>
                <w:rFonts w:hint="eastAsia"/>
              </w:rPr>
              <w:t>5</w:t>
            </w:r>
            <w:r w:rsidRPr="00DD0594">
              <w:rPr>
                <w:rFonts w:hint="eastAsia"/>
              </w:rPr>
              <w:t>、下滑列表刷新系统消息列表；</w:t>
            </w:r>
          </w:p>
          <w:p w:rsidR="0039054D" w:rsidRPr="00DD0594" w:rsidRDefault="0039054D" w:rsidP="0039054D">
            <w:r w:rsidRPr="00DD0594">
              <w:rPr>
                <w:rFonts w:hint="eastAsia"/>
              </w:rPr>
              <w:t>6</w:t>
            </w:r>
            <w:r w:rsidRPr="00DD0594">
              <w:rPr>
                <w:rFonts w:hint="eastAsia"/>
              </w:rPr>
              <w:t>、已读消息置灰显示，未读消息正常显示；</w:t>
            </w:r>
          </w:p>
          <w:p w:rsidR="0039054D" w:rsidRPr="00DD0594" w:rsidRDefault="0039054D" w:rsidP="0039054D">
            <w:r w:rsidRPr="00DD0594">
              <w:rPr>
                <w:rFonts w:hint="eastAsia"/>
              </w:rPr>
              <w:t>7</w:t>
            </w:r>
            <w:r w:rsidRPr="00DD0594">
              <w:rPr>
                <w:rFonts w:hint="eastAsia"/>
              </w:rPr>
              <w:t>、列表向左滑动，显示删除按钮，【同一期】；</w:t>
            </w:r>
          </w:p>
        </w:tc>
        <w:tc>
          <w:tcPr>
            <w:tcW w:w="2341" w:type="dxa"/>
          </w:tcPr>
          <w:p w:rsidR="0039054D" w:rsidRPr="00DD0594" w:rsidRDefault="0039054D" w:rsidP="0039054D">
            <w:r w:rsidRPr="00DD0594">
              <w:rPr>
                <w:rFonts w:hint="eastAsia"/>
              </w:rPr>
              <w:t>断网时，显示通用断网提示弹框。</w:t>
            </w:r>
          </w:p>
        </w:tc>
      </w:tr>
      <w:tr w:rsidR="00DD0594" w:rsidRPr="00DD0594" w:rsidTr="0039054D">
        <w:tc>
          <w:tcPr>
            <w:tcW w:w="1384" w:type="dxa"/>
            <w:vMerge/>
          </w:tcPr>
          <w:p w:rsidR="0039054D" w:rsidRPr="00DD0594" w:rsidRDefault="0039054D" w:rsidP="0039054D">
            <w:pPr>
              <w:jc w:val="center"/>
            </w:pPr>
          </w:p>
        </w:tc>
        <w:tc>
          <w:tcPr>
            <w:tcW w:w="1559" w:type="dxa"/>
          </w:tcPr>
          <w:p w:rsidR="0039054D" w:rsidRPr="00DD0594" w:rsidRDefault="0039054D" w:rsidP="0039054D">
            <w:pPr>
              <w:jc w:val="center"/>
            </w:pPr>
            <w:r w:rsidRPr="00DD0594">
              <w:rPr>
                <w:rFonts w:hint="eastAsia"/>
              </w:rPr>
              <w:t>消息发送时间</w:t>
            </w:r>
          </w:p>
        </w:tc>
        <w:tc>
          <w:tcPr>
            <w:tcW w:w="4678" w:type="dxa"/>
          </w:tcPr>
          <w:p w:rsidR="0039054D" w:rsidRPr="00DD0594" w:rsidRDefault="0039054D" w:rsidP="0039054D">
            <w:r w:rsidRPr="00DD0594">
              <w:rPr>
                <w:rFonts w:hint="eastAsia"/>
              </w:rPr>
              <w:t>为系统推送订单的时间。</w:t>
            </w:r>
          </w:p>
        </w:tc>
        <w:tc>
          <w:tcPr>
            <w:tcW w:w="2341" w:type="dxa"/>
          </w:tcPr>
          <w:p w:rsidR="0039054D" w:rsidRPr="00DD0594" w:rsidRDefault="0039054D" w:rsidP="0039054D"/>
        </w:tc>
      </w:tr>
      <w:tr w:rsidR="00DD0594" w:rsidRPr="00DD0594" w:rsidTr="0039054D">
        <w:tc>
          <w:tcPr>
            <w:tcW w:w="1384" w:type="dxa"/>
            <w:vMerge/>
          </w:tcPr>
          <w:p w:rsidR="0039054D" w:rsidRPr="00DD0594" w:rsidRDefault="0039054D" w:rsidP="0039054D">
            <w:pPr>
              <w:jc w:val="center"/>
            </w:pPr>
          </w:p>
        </w:tc>
        <w:tc>
          <w:tcPr>
            <w:tcW w:w="1559" w:type="dxa"/>
          </w:tcPr>
          <w:p w:rsidR="0039054D" w:rsidRPr="00DD0594" w:rsidRDefault="0039054D" w:rsidP="0039054D">
            <w:pPr>
              <w:jc w:val="center"/>
            </w:pPr>
            <w:r w:rsidRPr="00DD0594">
              <w:rPr>
                <w:rFonts w:hint="eastAsia"/>
              </w:rPr>
              <w:t>消息类型</w:t>
            </w:r>
          </w:p>
        </w:tc>
        <w:tc>
          <w:tcPr>
            <w:tcW w:w="4678" w:type="dxa"/>
          </w:tcPr>
          <w:p w:rsidR="0039054D" w:rsidRPr="00DD0594" w:rsidRDefault="0039054D" w:rsidP="0039054D">
            <w:r w:rsidRPr="00DD0594">
              <w:rPr>
                <w:rFonts w:hint="eastAsia"/>
              </w:rPr>
              <w:t>1</w:t>
            </w:r>
            <w:r w:rsidRPr="00DD0594">
              <w:rPr>
                <w:rFonts w:hint="eastAsia"/>
              </w:rPr>
              <w:t>、含：新的任务、取消订单、复核反馈。</w:t>
            </w:r>
          </w:p>
          <w:p w:rsidR="0039054D" w:rsidRPr="00DD0594" w:rsidRDefault="0039054D" w:rsidP="0039054D">
            <w:r w:rsidRPr="00DD0594">
              <w:rPr>
                <w:rFonts w:hint="eastAsia"/>
              </w:rPr>
              <w:t>2</w:t>
            </w:r>
            <w:r w:rsidRPr="00DD0594">
              <w:rPr>
                <w:rFonts w:hint="eastAsia"/>
              </w:rPr>
              <w:t>、根据不同类型的信息显示标题类型。</w:t>
            </w:r>
          </w:p>
        </w:tc>
        <w:tc>
          <w:tcPr>
            <w:tcW w:w="2341" w:type="dxa"/>
          </w:tcPr>
          <w:p w:rsidR="0039054D" w:rsidRPr="00DD0594" w:rsidRDefault="0039054D" w:rsidP="0039054D"/>
        </w:tc>
      </w:tr>
      <w:tr w:rsidR="00DD0594" w:rsidRPr="00DD0594" w:rsidTr="0039054D">
        <w:tc>
          <w:tcPr>
            <w:tcW w:w="1384" w:type="dxa"/>
            <w:vMerge/>
          </w:tcPr>
          <w:p w:rsidR="0039054D" w:rsidRPr="00DD0594" w:rsidRDefault="0039054D" w:rsidP="0039054D">
            <w:pPr>
              <w:jc w:val="center"/>
            </w:pPr>
          </w:p>
        </w:tc>
        <w:tc>
          <w:tcPr>
            <w:tcW w:w="1559" w:type="dxa"/>
          </w:tcPr>
          <w:p w:rsidR="0039054D" w:rsidRPr="00DD0594" w:rsidRDefault="0039054D" w:rsidP="0039054D">
            <w:pPr>
              <w:jc w:val="center"/>
            </w:pPr>
            <w:r w:rsidRPr="00DD0594">
              <w:rPr>
                <w:rFonts w:hint="eastAsia"/>
              </w:rPr>
              <w:t>用车时间</w:t>
            </w:r>
          </w:p>
        </w:tc>
        <w:tc>
          <w:tcPr>
            <w:tcW w:w="4678" w:type="dxa"/>
          </w:tcPr>
          <w:p w:rsidR="0039054D" w:rsidRPr="00DD0594" w:rsidRDefault="0039054D" w:rsidP="0039054D">
            <w:r w:rsidRPr="00DD0594">
              <w:rPr>
                <w:rFonts w:hint="eastAsia"/>
              </w:rPr>
              <w:t>显示格式：</w:t>
            </w:r>
            <w:r w:rsidRPr="00DD0594">
              <w:rPr>
                <w:rFonts w:hint="eastAsia"/>
              </w:rPr>
              <w:t>yy-mm-dd hh:mm</w:t>
            </w:r>
            <w:r w:rsidRPr="00DD0594">
              <w:rPr>
                <w:rFonts w:hint="eastAsia"/>
              </w:rPr>
              <w:t>；</w:t>
            </w:r>
            <w:r w:rsidRPr="00DD0594">
              <w:rPr>
                <w:rFonts w:hint="eastAsia"/>
              </w:rPr>
              <w:t>eg</w:t>
            </w:r>
            <w:r w:rsidRPr="00DD0594">
              <w:rPr>
                <w:rFonts w:hint="eastAsia"/>
              </w:rPr>
              <w:t>：</w:t>
            </w:r>
            <w:r w:rsidRPr="00DD0594">
              <w:rPr>
                <w:rFonts w:hint="eastAsia"/>
              </w:rPr>
              <w:t>2017-02-01 15:30</w:t>
            </w:r>
            <w:r w:rsidRPr="00DD0594">
              <w:rPr>
                <w:rFonts w:hint="eastAsia"/>
              </w:rPr>
              <w:t>；</w:t>
            </w:r>
          </w:p>
        </w:tc>
        <w:tc>
          <w:tcPr>
            <w:tcW w:w="2341" w:type="dxa"/>
          </w:tcPr>
          <w:p w:rsidR="0039054D" w:rsidRPr="00DD0594" w:rsidRDefault="0039054D" w:rsidP="0039054D"/>
        </w:tc>
      </w:tr>
      <w:tr w:rsidR="00DD0594" w:rsidRPr="00DD0594" w:rsidTr="0039054D">
        <w:tc>
          <w:tcPr>
            <w:tcW w:w="1384" w:type="dxa"/>
            <w:vMerge/>
          </w:tcPr>
          <w:p w:rsidR="0039054D" w:rsidRPr="00DD0594" w:rsidRDefault="0039054D" w:rsidP="0039054D">
            <w:pPr>
              <w:jc w:val="center"/>
            </w:pPr>
          </w:p>
        </w:tc>
        <w:tc>
          <w:tcPr>
            <w:tcW w:w="1559" w:type="dxa"/>
          </w:tcPr>
          <w:p w:rsidR="0039054D" w:rsidRPr="00DD0594" w:rsidRDefault="0039054D" w:rsidP="0039054D">
            <w:pPr>
              <w:jc w:val="center"/>
            </w:pPr>
            <w:r w:rsidRPr="00DD0594">
              <w:rPr>
                <w:rFonts w:hint="eastAsia"/>
              </w:rPr>
              <w:t>上车地址</w:t>
            </w:r>
          </w:p>
        </w:tc>
        <w:tc>
          <w:tcPr>
            <w:tcW w:w="4678" w:type="dxa"/>
          </w:tcPr>
          <w:p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341" w:type="dxa"/>
          </w:tcPr>
          <w:p w:rsidR="0039054D" w:rsidRPr="00DD0594" w:rsidRDefault="0039054D" w:rsidP="0039054D"/>
        </w:tc>
      </w:tr>
      <w:tr w:rsidR="00DD0594" w:rsidRPr="00DD0594" w:rsidTr="0039054D">
        <w:tc>
          <w:tcPr>
            <w:tcW w:w="1384" w:type="dxa"/>
            <w:vMerge/>
          </w:tcPr>
          <w:p w:rsidR="0039054D" w:rsidRPr="00DD0594" w:rsidRDefault="0039054D" w:rsidP="0039054D">
            <w:pPr>
              <w:jc w:val="center"/>
            </w:pPr>
          </w:p>
        </w:tc>
        <w:tc>
          <w:tcPr>
            <w:tcW w:w="1559" w:type="dxa"/>
          </w:tcPr>
          <w:p w:rsidR="0039054D" w:rsidRPr="00DD0594" w:rsidRDefault="0039054D" w:rsidP="0039054D">
            <w:pPr>
              <w:jc w:val="center"/>
            </w:pPr>
            <w:r w:rsidRPr="00DD0594">
              <w:rPr>
                <w:rFonts w:hint="eastAsia"/>
              </w:rPr>
              <w:t>下车地址</w:t>
            </w:r>
          </w:p>
        </w:tc>
        <w:tc>
          <w:tcPr>
            <w:tcW w:w="4678" w:type="dxa"/>
          </w:tcPr>
          <w:p w:rsidR="0039054D" w:rsidRPr="00DD0594" w:rsidRDefault="0039054D" w:rsidP="0039054D">
            <w:r w:rsidRPr="00DD0594">
              <w:rPr>
                <w:rFonts w:hint="eastAsia"/>
              </w:rPr>
              <w:t>最多显示</w:t>
            </w:r>
            <w:r w:rsidRPr="00DD0594">
              <w:rPr>
                <w:rFonts w:hint="eastAsia"/>
              </w:rPr>
              <w:t>2</w:t>
            </w:r>
            <w:r w:rsidRPr="00DD0594">
              <w:rPr>
                <w:rFonts w:hint="eastAsia"/>
              </w:rPr>
              <w:t>行，超出的内容用“</w:t>
            </w:r>
            <w:r w:rsidRPr="00DD0594">
              <w:t>…</w:t>
            </w:r>
            <w:r w:rsidRPr="00DD0594">
              <w:rPr>
                <w:rFonts w:hint="eastAsia"/>
              </w:rPr>
              <w:t>”表示。</w:t>
            </w:r>
          </w:p>
        </w:tc>
        <w:tc>
          <w:tcPr>
            <w:tcW w:w="2341" w:type="dxa"/>
          </w:tcPr>
          <w:p w:rsidR="0039054D" w:rsidRPr="00DD0594" w:rsidRDefault="0039054D" w:rsidP="0039054D"/>
        </w:tc>
      </w:tr>
      <w:tr w:rsidR="0039054D" w:rsidRPr="00DD0594" w:rsidTr="0039054D">
        <w:tc>
          <w:tcPr>
            <w:tcW w:w="1384" w:type="dxa"/>
            <w:vMerge/>
          </w:tcPr>
          <w:p w:rsidR="0039054D" w:rsidRPr="00DD0594" w:rsidRDefault="0039054D" w:rsidP="0039054D">
            <w:pPr>
              <w:jc w:val="center"/>
            </w:pPr>
          </w:p>
        </w:tc>
        <w:tc>
          <w:tcPr>
            <w:tcW w:w="1559" w:type="dxa"/>
          </w:tcPr>
          <w:p w:rsidR="0039054D" w:rsidRPr="00DD0594" w:rsidRDefault="0039054D" w:rsidP="0039054D">
            <w:pPr>
              <w:jc w:val="center"/>
            </w:pPr>
            <w:r w:rsidRPr="00DD0594">
              <w:rPr>
                <w:rFonts w:hint="eastAsia"/>
              </w:rPr>
              <w:t>全部已读</w:t>
            </w:r>
          </w:p>
        </w:tc>
        <w:tc>
          <w:tcPr>
            <w:tcW w:w="4678" w:type="dxa"/>
          </w:tcPr>
          <w:p w:rsidR="0039054D" w:rsidRPr="00DD0594" w:rsidRDefault="0039054D" w:rsidP="0039054D">
            <w:r w:rsidRPr="00DD0594">
              <w:rPr>
                <w:rFonts w:hint="eastAsia"/>
              </w:rPr>
              <w:t>1</w:t>
            </w:r>
            <w:r w:rsidRPr="00DD0594">
              <w:rPr>
                <w:rFonts w:hint="eastAsia"/>
              </w:rPr>
              <w:t>、点击，弹框提示，标题“提示”；文案“确定要全部设为已读吗？”；按钮“取消”、“确定”；</w:t>
            </w:r>
          </w:p>
          <w:p w:rsidR="0039054D" w:rsidRPr="00DD0594" w:rsidRDefault="0039054D" w:rsidP="0039054D">
            <w:r w:rsidRPr="00DD0594">
              <w:rPr>
                <w:rFonts w:hint="eastAsia"/>
              </w:rPr>
              <w:t>（</w:t>
            </w:r>
            <w:r w:rsidRPr="00DD0594">
              <w:rPr>
                <w:rFonts w:hint="eastAsia"/>
              </w:rPr>
              <w:t>1</w:t>
            </w:r>
            <w:r w:rsidRPr="00DD0594">
              <w:rPr>
                <w:rFonts w:hint="eastAsia"/>
              </w:rPr>
              <w:t>）点击“确定”，则将系统消息全部设为已读，置灰显示。</w:t>
            </w:r>
          </w:p>
          <w:p w:rsidR="0039054D" w:rsidRPr="00DD0594" w:rsidRDefault="0039054D" w:rsidP="0039054D">
            <w:r w:rsidRPr="00DD0594">
              <w:rPr>
                <w:rFonts w:hint="eastAsia"/>
              </w:rPr>
              <w:t>（</w:t>
            </w:r>
            <w:r w:rsidRPr="00DD0594">
              <w:rPr>
                <w:rFonts w:hint="eastAsia"/>
              </w:rPr>
              <w:t>2</w:t>
            </w:r>
            <w:r w:rsidRPr="00DD0594">
              <w:rPr>
                <w:rFonts w:hint="eastAsia"/>
              </w:rPr>
              <w:t>）点击“取消”，则关闭当前弹窗，停留在当前页面。</w:t>
            </w:r>
          </w:p>
        </w:tc>
        <w:tc>
          <w:tcPr>
            <w:tcW w:w="2341" w:type="dxa"/>
          </w:tcPr>
          <w:p w:rsidR="0039054D" w:rsidRPr="00DD0594" w:rsidRDefault="0039054D" w:rsidP="0039054D"/>
        </w:tc>
      </w:tr>
    </w:tbl>
    <w:p w:rsidR="0039054D" w:rsidRPr="00DD0594" w:rsidRDefault="0039054D" w:rsidP="0039054D"/>
    <w:p w:rsidR="0039054D" w:rsidRPr="00DD0594" w:rsidRDefault="0039054D" w:rsidP="0039054D">
      <w:pPr>
        <w:pStyle w:val="2"/>
      </w:pPr>
      <w:bookmarkStart w:id="129" w:name="_Toc477162609"/>
      <w:r w:rsidRPr="00DD0594">
        <w:rPr>
          <w:rFonts w:hint="eastAsia"/>
        </w:rPr>
        <w:lastRenderedPageBreak/>
        <w:t>机构端功能需求</w:t>
      </w:r>
      <w:bookmarkEnd w:id="129"/>
    </w:p>
    <w:p w:rsidR="0039054D" w:rsidRPr="00DD0594" w:rsidRDefault="0039054D" w:rsidP="0039054D">
      <w:pPr>
        <w:pStyle w:val="4"/>
      </w:pPr>
      <w:bookmarkStart w:id="130" w:name="_Toc473799761"/>
      <w:bookmarkStart w:id="131" w:name="_Toc477162610"/>
      <w:r w:rsidRPr="00DD0594">
        <w:rPr>
          <w:rFonts w:hint="eastAsia"/>
        </w:rPr>
        <w:t>财务管理</w:t>
      </w:r>
      <w:bookmarkEnd w:id="130"/>
      <w:bookmarkEnd w:id="131"/>
    </w:p>
    <w:p w:rsidR="0039054D" w:rsidRPr="00DD0594" w:rsidRDefault="0039054D" w:rsidP="0039054D">
      <w:pPr>
        <w:pStyle w:val="5"/>
      </w:pPr>
      <w:r w:rsidRPr="00DD0594">
        <w:rPr>
          <w:rFonts w:hint="eastAsia"/>
        </w:rPr>
        <w:t>账户管理</w:t>
      </w:r>
    </w:p>
    <w:p w:rsidR="0039054D" w:rsidRPr="00DD0594" w:rsidRDefault="0039054D" w:rsidP="0039054D">
      <w:pPr>
        <w:pStyle w:val="6"/>
      </w:pPr>
      <w:r w:rsidRPr="00DD0594">
        <w:rPr>
          <w:rFonts w:hint="eastAsia"/>
        </w:rPr>
        <w:t>用例描述</w:t>
      </w:r>
    </w:p>
    <w:p w:rsidR="0039054D" w:rsidRPr="00DD0594" w:rsidRDefault="0039054D" w:rsidP="0039054D">
      <w:r w:rsidRPr="00DD0594">
        <w:rPr>
          <w:rFonts w:hint="eastAsia"/>
        </w:rPr>
        <w:t>机构用户查看所拥有账号在不同租赁公司的账户信息及收支明细。</w:t>
      </w:r>
    </w:p>
    <w:p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526"/>
        <w:gridCol w:w="1417"/>
        <w:gridCol w:w="4820"/>
        <w:gridCol w:w="2199"/>
      </w:tblGrid>
      <w:tr w:rsidR="00DD0594" w:rsidRPr="00DD0594" w:rsidTr="0039054D">
        <w:trPr>
          <w:trHeight w:val="563"/>
        </w:trPr>
        <w:tc>
          <w:tcPr>
            <w:tcW w:w="1526" w:type="dxa"/>
            <w:shd w:val="clear" w:color="auto" w:fill="BFBFBF" w:themeFill="background1" w:themeFillShade="BF"/>
          </w:tcPr>
          <w:p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17" w:type="dxa"/>
            <w:shd w:val="clear" w:color="auto" w:fill="BFBFBF" w:themeFill="background1" w:themeFillShade="BF"/>
          </w:tcPr>
          <w:p w:rsidR="0039054D" w:rsidRPr="00DD0594" w:rsidRDefault="0039054D" w:rsidP="0039054D">
            <w:pPr>
              <w:jc w:val="center"/>
              <w:rPr>
                <w:b/>
              </w:rPr>
            </w:pPr>
            <w:r w:rsidRPr="00DD0594">
              <w:rPr>
                <w:rFonts w:hint="eastAsia"/>
                <w:b/>
              </w:rPr>
              <w:t>元素名称</w:t>
            </w:r>
          </w:p>
        </w:tc>
        <w:tc>
          <w:tcPr>
            <w:tcW w:w="4820" w:type="dxa"/>
            <w:shd w:val="clear" w:color="auto" w:fill="BFBFBF" w:themeFill="background1" w:themeFillShade="BF"/>
          </w:tcPr>
          <w:p w:rsidR="0039054D" w:rsidRPr="00DD0594" w:rsidRDefault="0039054D" w:rsidP="0039054D">
            <w:pPr>
              <w:jc w:val="center"/>
              <w:rPr>
                <w:b/>
              </w:rPr>
            </w:pPr>
            <w:r w:rsidRPr="00DD0594">
              <w:rPr>
                <w:rFonts w:hint="eastAsia"/>
                <w:b/>
              </w:rPr>
              <w:t>描述</w:t>
            </w:r>
          </w:p>
        </w:tc>
        <w:tc>
          <w:tcPr>
            <w:tcW w:w="2199" w:type="dxa"/>
            <w:shd w:val="clear" w:color="auto" w:fill="BFBFBF" w:themeFill="background1" w:themeFillShade="BF"/>
          </w:tcPr>
          <w:p w:rsidR="0039054D" w:rsidRPr="00DD0594" w:rsidRDefault="0039054D" w:rsidP="0039054D">
            <w:pPr>
              <w:jc w:val="center"/>
              <w:rPr>
                <w:b/>
              </w:rPr>
            </w:pPr>
            <w:r w:rsidRPr="00DD0594">
              <w:rPr>
                <w:rFonts w:hint="eastAsia"/>
                <w:b/>
              </w:rPr>
              <w:t>异常处理</w:t>
            </w:r>
          </w:p>
        </w:tc>
      </w:tr>
      <w:tr w:rsidR="00DD0594" w:rsidRPr="00DD0594" w:rsidTr="0039054D">
        <w:tc>
          <w:tcPr>
            <w:tcW w:w="1526" w:type="dxa"/>
            <w:vMerge w:val="restart"/>
          </w:tcPr>
          <w:p w:rsidR="0039054D" w:rsidRPr="00B72621" w:rsidRDefault="0039054D" w:rsidP="0039054D">
            <w:pPr>
              <w:rPr>
                <w:color w:val="FF0000"/>
              </w:rPr>
            </w:pPr>
            <w:r w:rsidRPr="00B72621">
              <w:rPr>
                <w:rFonts w:hint="eastAsia"/>
                <w:color w:val="FF0000"/>
              </w:rPr>
              <w:t>III-A-01</w:t>
            </w:r>
            <w:r w:rsidR="00A73AAA" w:rsidRPr="00B72621">
              <w:rPr>
                <w:rFonts w:hint="eastAsia"/>
                <w:color w:val="FF0000"/>
              </w:rPr>
              <w:t>(01)</w:t>
            </w:r>
          </w:p>
          <w:p w:rsidR="0039054D" w:rsidRPr="00DD0594" w:rsidRDefault="0039054D" w:rsidP="0039054D">
            <w:r w:rsidRPr="00DD0594">
              <w:rPr>
                <w:rFonts w:hint="eastAsia"/>
              </w:rPr>
              <w:t>财务管理</w:t>
            </w:r>
          </w:p>
        </w:tc>
        <w:tc>
          <w:tcPr>
            <w:tcW w:w="1417" w:type="dxa"/>
          </w:tcPr>
          <w:p w:rsidR="0039054D" w:rsidRPr="00DD0594" w:rsidRDefault="0039054D" w:rsidP="0039054D">
            <w:r w:rsidRPr="00DD0594">
              <w:rPr>
                <w:rFonts w:hint="eastAsia"/>
              </w:rPr>
              <w:t>初始化</w:t>
            </w:r>
          </w:p>
        </w:tc>
        <w:tc>
          <w:tcPr>
            <w:tcW w:w="4820" w:type="dxa"/>
          </w:tcPr>
          <w:p w:rsidR="0039054D" w:rsidRPr="00DD0594" w:rsidRDefault="0039054D" w:rsidP="0039054D">
            <w:r w:rsidRPr="00DD0594">
              <w:rPr>
                <w:rFonts w:hint="eastAsia"/>
              </w:rPr>
              <w:t>1</w:t>
            </w:r>
            <w:r w:rsidRPr="00DD0594">
              <w:rPr>
                <w:rFonts w:hint="eastAsia"/>
              </w:rPr>
              <w:t>、加载机构在各租赁公司（已关联或曾关联）的账户信息。其中，曾关联的账号，如果账户余额为零，则不加载。</w:t>
            </w:r>
          </w:p>
          <w:p w:rsidR="0039054D" w:rsidRPr="00DD0594" w:rsidRDefault="0039054D" w:rsidP="0039054D">
            <w:r w:rsidRPr="00DD0594">
              <w:rPr>
                <w:rFonts w:hint="eastAsia"/>
              </w:rPr>
              <w:t>2</w:t>
            </w:r>
            <w:r w:rsidRPr="00DD0594">
              <w:rPr>
                <w:rFonts w:hint="eastAsia"/>
              </w:rPr>
              <w:t>、按照账户余额由少到多的顺序排列显示。</w:t>
            </w:r>
          </w:p>
          <w:p w:rsidR="0039054D" w:rsidRPr="00DD0594" w:rsidRDefault="0039054D" w:rsidP="0039054D">
            <w:r w:rsidRPr="00DD0594">
              <w:rPr>
                <w:rFonts w:hint="eastAsia"/>
              </w:rPr>
              <w:t>3</w:t>
            </w:r>
            <w:r w:rsidRPr="00DD0594">
              <w:rPr>
                <w:rFonts w:hint="eastAsia"/>
              </w:rPr>
              <w:t>、若当前可用额度低于</w:t>
            </w:r>
            <w:r w:rsidRPr="00DD0594">
              <w:rPr>
                <w:rFonts w:hint="eastAsia"/>
              </w:rPr>
              <w:t>100</w:t>
            </w:r>
            <w:r w:rsidRPr="00DD0594">
              <w:rPr>
                <w:rFonts w:hint="eastAsia"/>
              </w:rPr>
              <w:t>，显示“额度不足”标识。</w:t>
            </w:r>
          </w:p>
        </w:tc>
        <w:tc>
          <w:tcPr>
            <w:tcW w:w="2199" w:type="dxa"/>
          </w:tcPr>
          <w:p w:rsidR="0039054D" w:rsidRPr="00DD0594" w:rsidRDefault="0039054D" w:rsidP="0039054D"/>
        </w:tc>
      </w:tr>
      <w:tr w:rsidR="0039054D" w:rsidRPr="00DD0594" w:rsidTr="0039054D">
        <w:tc>
          <w:tcPr>
            <w:tcW w:w="1526" w:type="dxa"/>
            <w:vMerge/>
          </w:tcPr>
          <w:p w:rsidR="0039054D" w:rsidRPr="00DD0594" w:rsidRDefault="0039054D" w:rsidP="0039054D"/>
        </w:tc>
        <w:tc>
          <w:tcPr>
            <w:tcW w:w="1417" w:type="dxa"/>
          </w:tcPr>
          <w:p w:rsidR="0039054D" w:rsidRPr="00DD0594" w:rsidRDefault="0039054D" w:rsidP="0039054D">
            <w:r w:rsidRPr="00DD0594">
              <w:rPr>
                <w:rFonts w:hint="eastAsia"/>
              </w:rPr>
              <w:t>列表详情</w:t>
            </w:r>
          </w:p>
        </w:tc>
        <w:tc>
          <w:tcPr>
            <w:tcW w:w="4820" w:type="dxa"/>
          </w:tcPr>
          <w:p w:rsidR="0039054D" w:rsidRPr="00DD0594" w:rsidRDefault="000341AE" w:rsidP="000341AE">
            <w:r>
              <w:rPr>
                <w:rFonts w:hint="eastAsia"/>
              </w:rPr>
              <w:t>1</w:t>
            </w:r>
            <w:r>
              <w:rPr>
                <w:rFonts w:hint="eastAsia"/>
              </w:rPr>
              <w:t>、</w:t>
            </w:r>
            <w:r w:rsidR="0039054D" w:rsidRPr="00DD0594">
              <w:rPr>
                <w:rFonts w:hint="eastAsia"/>
              </w:rPr>
              <w:t>租赁公司名称显示全称。</w:t>
            </w:r>
          </w:p>
          <w:p w:rsidR="0039054D" w:rsidRPr="00DD0594" w:rsidRDefault="0039054D" w:rsidP="0039054D">
            <w:r w:rsidRPr="00DD0594">
              <w:rPr>
                <w:rFonts w:hint="eastAsia"/>
              </w:rPr>
              <w:t>2</w:t>
            </w:r>
            <w:r w:rsidRPr="00DD0594">
              <w:rPr>
                <w:rFonts w:hint="eastAsia"/>
              </w:rPr>
              <w:t>、未结算金额指：包括“待接单”、“待出发”、“已出发”、“已抵达”、“服务中”状态中（也即当前所有未完成订单）的预估金额，“未结算”“结算中”状态订单的实际金额。其中，各个订单状态定义参见公共规则描述。</w:t>
            </w:r>
          </w:p>
          <w:p w:rsidR="0039054D" w:rsidRPr="00DD0594" w:rsidRDefault="0039054D" w:rsidP="0039054D">
            <w:r w:rsidRPr="00DD0594">
              <w:rPr>
                <w:rFonts w:hint="eastAsia"/>
              </w:rPr>
              <w:t>3</w:t>
            </w:r>
            <w:r w:rsidRPr="00DD0594">
              <w:rPr>
                <w:rFonts w:hint="eastAsia"/>
              </w:rPr>
              <w:t>、当前可用额度</w:t>
            </w:r>
            <w:r w:rsidRPr="00DD0594">
              <w:rPr>
                <w:rFonts w:hint="eastAsia"/>
              </w:rPr>
              <w:t>=</w:t>
            </w:r>
            <w:r w:rsidRPr="00DD0594">
              <w:rPr>
                <w:rFonts w:hint="eastAsia"/>
              </w:rPr>
              <w:t>余额</w:t>
            </w:r>
            <w:r w:rsidRPr="00DD0594">
              <w:rPr>
                <w:rFonts w:hint="eastAsia"/>
              </w:rPr>
              <w:t>+</w:t>
            </w:r>
            <w:r w:rsidRPr="00DD0594">
              <w:rPr>
                <w:rFonts w:hint="eastAsia"/>
              </w:rPr>
              <w:t>信用额度</w:t>
            </w:r>
            <w:r w:rsidRPr="00DD0594">
              <w:rPr>
                <w:rFonts w:hint="eastAsia"/>
              </w:rPr>
              <w:t>-</w:t>
            </w:r>
            <w:r w:rsidRPr="00DD0594">
              <w:rPr>
                <w:rFonts w:hint="eastAsia"/>
              </w:rPr>
              <w:t>未结算金额。</w:t>
            </w:r>
          </w:p>
          <w:p w:rsidR="0039054D" w:rsidRPr="00DD0594" w:rsidRDefault="0039054D" w:rsidP="0039054D">
            <w:r w:rsidRPr="00DD0594">
              <w:rPr>
                <w:rFonts w:hint="eastAsia"/>
              </w:rPr>
              <w:t>4</w:t>
            </w:r>
            <w:r w:rsidRPr="00DD0594">
              <w:rPr>
                <w:rFonts w:hint="eastAsia"/>
              </w:rPr>
              <w:t>、点击“充值”，须判断</w:t>
            </w:r>
            <w:r w:rsidRPr="00DD0594">
              <w:rPr>
                <w:rFonts w:hint="eastAsia"/>
                <w:b/>
              </w:rPr>
              <w:t>当前租赁公司</w:t>
            </w:r>
            <w:r w:rsidRPr="00DD0594">
              <w:rPr>
                <w:rFonts w:hint="eastAsia"/>
              </w:rPr>
              <w:t>是否有可用的支付渠道：</w:t>
            </w:r>
          </w:p>
          <w:p w:rsidR="0039054D" w:rsidRPr="00DD0594" w:rsidRDefault="0039054D" w:rsidP="0039054D">
            <w:r w:rsidRPr="00DD0594">
              <w:rPr>
                <w:rFonts w:hint="eastAsia"/>
              </w:rPr>
              <w:t>（</w:t>
            </w:r>
            <w:r w:rsidRPr="00DD0594">
              <w:rPr>
                <w:rFonts w:hint="eastAsia"/>
              </w:rPr>
              <w:t>1</w:t>
            </w:r>
            <w:r w:rsidRPr="00DD0594">
              <w:rPr>
                <w:rFonts w:hint="eastAsia"/>
              </w:rPr>
              <w:t>）若后台未配置支付账号或支付账号都被禁用，则冒泡提示“暂未开通充值服务”。</w:t>
            </w:r>
          </w:p>
          <w:p w:rsidR="0039054D" w:rsidRPr="00DD0594" w:rsidRDefault="0039054D" w:rsidP="0039054D">
            <w:r w:rsidRPr="00DD0594">
              <w:rPr>
                <w:rFonts w:hint="eastAsia"/>
              </w:rPr>
              <w:t>（</w:t>
            </w:r>
            <w:r w:rsidRPr="00DD0594">
              <w:rPr>
                <w:rFonts w:hint="eastAsia"/>
              </w:rPr>
              <w:t>2</w:t>
            </w:r>
            <w:r w:rsidRPr="00DD0594">
              <w:rPr>
                <w:rFonts w:hint="eastAsia"/>
              </w:rPr>
              <w:t>）若有，则跳转到“</w:t>
            </w:r>
            <w:r w:rsidRPr="00DD0594">
              <w:rPr>
                <w:rFonts w:hint="eastAsia"/>
              </w:rPr>
              <w:t>III-A-01-01</w:t>
            </w:r>
            <w:r w:rsidRPr="00DD0594">
              <w:rPr>
                <w:rFonts w:hint="eastAsia"/>
              </w:rPr>
              <w:t>账户充值”页面。</w:t>
            </w:r>
          </w:p>
          <w:p w:rsidR="00FB04DF" w:rsidRDefault="0039054D" w:rsidP="0039054D">
            <w:pPr>
              <w:rPr>
                <w:color w:val="FF0000"/>
              </w:rPr>
            </w:pPr>
            <w:r w:rsidRPr="00DD0594">
              <w:rPr>
                <w:rFonts w:hint="eastAsia"/>
              </w:rPr>
              <w:t>5</w:t>
            </w:r>
            <w:r w:rsidRPr="00DD0594">
              <w:rPr>
                <w:rFonts w:hint="eastAsia"/>
              </w:rPr>
              <w:t>、若余额为零，提现按钮置灰不可点；若余额不</w:t>
            </w:r>
            <w:r w:rsidRPr="00DD0594">
              <w:rPr>
                <w:rFonts w:hint="eastAsia"/>
              </w:rPr>
              <w:lastRenderedPageBreak/>
              <w:t>为零，点击“提现”，</w:t>
            </w:r>
            <w:r w:rsidR="00D77F58">
              <w:rPr>
                <w:rFonts w:hint="eastAsia"/>
                <w:color w:val="FF0000"/>
              </w:rPr>
              <w:t>须检测是否已有</w:t>
            </w:r>
            <w:r w:rsidR="002A5E11">
              <w:rPr>
                <w:rFonts w:hint="eastAsia"/>
                <w:color w:val="FF0000"/>
              </w:rPr>
              <w:t>账户信息</w:t>
            </w:r>
            <w:r w:rsidR="00FB04DF">
              <w:rPr>
                <w:rFonts w:hint="eastAsia"/>
                <w:color w:val="FF0000"/>
              </w:rPr>
              <w:t>：</w:t>
            </w:r>
          </w:p>
          <w:p w:rsidR="00FB04DF" w:rsidRDefault="00FB04DF" w:rsidP="0039054D">
            <w:pPr>
              <w:rPr>
                <w:color w:val="FF0000"/>
              </w:rPr>
            </w:pPr>
            <w:r>
              <w:rPr>
                <w:rFonts w:hint="eastAsia"/>
                <w:color w:val="FF0000"/>
              </w:rPr>
              <w:t>（</w:t>
            </w:r>
            <w:r>
              <w:rPr>
                <w:rFonts w:hint="eastAsia"/>
                <w:color w:val="FF0000"/>
              </w:rPr>
              <w:t>1</w:t>
            </w:r>
            <w:r>
              <w:rPr>
                <w:rFonts w:hint="eastAsia"/>
                <w:color w:val="FF0000"/>
              </w:rPr>
              <w:t>）若</w:t>
            </w:r>
            <w:r w:rsidR="00D77F58">
              <w:rPr>
                <w:rFonts w:hint="eastAsia"/>
                <w:color w:val="FF0000"/>
              </w:rPr>
              <w:t>未填写账户信息</w:t>
            </w:r>
            <w:r>
              <w:rPr>
                <w:rFonts w:hint="eastAsia"/>
                <w:color w:val="FF0000"/>
              </w:rPr>
              <w:t>，则弹框提示，样式参见“</w:t>
            </w:r>
            <w:r>
              <w:rPr>
                <w:rFonts w:hint="eastAsia"/>
                <w:color w:val="FF0000"/>
              </w:rPr>
              <w:t>III-A-01(02)</w:t>
            </w:r>
            <w:r>
              <w:rPr>
                <w:rFonts w:hint="eastAsia"/>
                <w:color w:val="FF0000"/>
              </w:rPr>
              <w:t>”</w:t>
            </w:r>
            <w:r w:rsidR="002C0276">
              <w:rPr>
                <w:rFonts w:hint="eastAsia"/>
                <w:color w:val="FF0000"/>
              </w:rPr>
              <w:t>；</w:t>
            </w:r>
          </w:p>
          <w:p w:rsidR="0039054D" w:rsidRPr="00DD0594" w:rsidRDefault="002C0276" w:rsidP="0039054D">
            <w:r w:rsidRPr="002C0276">
              <w:rPr>
                <w:rFonts w:hint="eastAsia"/>
                <w:color w:val="FF0000"/>
              </w:rPr>
              <w:t>（</w:t>
            </w:r>
            <w:r w:rsidRPr="002C0276">
              <w:rPr>
                <w:rFonts w:hint="eastAsia"/>
                <w:color w:val="FF0000"/>
              </w:rPr>
              <w:t>2</w:t>
            </w:r>
            <w:r w:rsidRPr="002C0276">
              <w:rPr>
                <w:rFonts w:hint="eastAsia"/>
                <w:color w:val="FF0000"/>
              </w:rPr>
              <w:t>）若</w:t>
            </w:r>
            <w:r w:rsidR="00D77F58">
              <w:rPr>
                <w:rFonts w:hint="eastAsia"/>
                <w:color w:val="FF0000"/>
              </w:rPr>
              <w:t>已填写账户信息</w:t>
            </w:r>
            <w:r>
              <w:rPr>
                <w:rFonts w:hint="eastAsia"/>
                <w:color w:val="FF0000"/>
              </w:rPr>
              <w:t>，</w:t>
            </w:r>
            <w:r w:rsidR="00D77F58">
              <w:rPr>
                <w:rFonts w:hint="eastAsia"/>
                <w:color w:val="FF0000"/>
              </w:rPr>
              <w:t>则</w:t>
            </w:r>
            <w:r w:rsidR="0039054D" w:rsidRPr="00DD0594">
              <w:rPr>
                <w:rFonts w:hint="eastAsia"/>
              </w:rPr>
              <w:t>跳转到“</w:t>
            </w:r>
            <w:r w:rsidR="0039054D" w:rsidRPr="00DD0594">
              <w:rPr>
                <w:rFonts w:hint="eastAsia"/>
              </w:rPr>
              <w:t>III-A-01-02</w:t>
            </w:r>
            <w:r w:rsidR="00D77F58" w:rsidRPr="00DD0594">
              <w:rPr>
                <w:rFonts w:hint="eastAsia"/>
              </w:rPr>
              <w:t>”</w:t>
            </w:r>
            <w:r w:rsidR="0039054D" w:rsidRPr="00DD0594">
              <w:rPr>
                <w:rFonts w:hint="eastAsia"/>
              </w:rPr>
              <w:t>账户提现页面。</w:t>
            </w:r>
          </w:p>
          <w:p w:rsidR="0039054D" w:rsidRPr="00DD0594" w:rsidRDefault="0039054D" w:rsidP="0039054D">
            <w:r w:rsidRPr="00DD0594">
              <w:rPr>
                <w:rFonts w:hint="eastAsia"/>
              </w:rPr>
              <w:t>6</w:t>
            </w:r>
            <w:r w:rsidRPr="00DD0594">
              <w:rPr>
                <w:rFonts w:hint="eastAsia"/>
              </w:rPr>
              <w:t>、点击“交易明细”，跳转到“</w:t>
            </w:r>
            <w:r w:rsidRPr="00DD0594">
              <w:rPr>
                <w:rFonts w:hint="eastAsia"/>
              </w:rPr>
              <w:t xml:space="preserve">III-A-01-03 </w:t>
            </w:r>
            <w:r w:rsidRPr="00DD0594">
              <w:rPr>
                <w:rFonts w:hint="eastAsia"/>
              </w:rPr>
              <w:t>交易明细”页面。</w:t>
            </w:r>
          </w:p>
        </w:tc>
        <w:tc>
          <w:tcPr>
            <w:tcW w:w="2199" w:type="dxa"/>
          </w:tcPr>
          <w:p w:rsidR="0039054D" w:rsidRPr="00DD0594" w:rsidRDefault="0039054D" w:rsidP="0039054D">
            <w:r w:rsidRPr="00DD0594">
              <w:rPr>
                <w:rFonts w:hint="eastAsia"/>
              </w:rPr>
              <w:lastRenderedPageBreak/>
              <w:t>断网时，显示通用断网提示弹框。</w:t>
            </w:r>
          </w:p>
        </w:tc>
      </w:tr>
      <w:tr w:rsidR="00B72621" w:rsidRPr="00DD0594" w:rsidTr="0039054D">
        <w:tc>
          <w:tcPr>
            <w:tcW w:w="1526" w:type="dxa"/>
            <w:vMerge w:val="restart"/>
          </w:tcPr>
          <w:p w:rsidR="00B72621" w:rsidRPr="00B72621" w:rsidRDefault="00B72621" w:rsidP="00E2357D">
            <w:pPr>
              <w:rPr>
                <w:color w:val="FF0000"/>
              </w:rPr>
            </w:pPr>
            <w:r w:rsidRPr="00B72621">
              <w:rPr>
                <w:rFonts w:hint="eastAsia"/>
                <w:color w:val="FF0000"/>
              </w:rPr>
              <w:t>III-A-01(02)</w:t>
            </w:r>
          </w:p>
          <w:p w:rsidR="00B72621" w:rsidRPr="00B72621" w:rsidRDefault="00B72621" w:rsidP="0039054D">
            <w:pPr>
              <w:rPr>
                <w:color w:val="FF0000"/>
              </w:rPr>
            </w:pPr>
          </w:p>
        </w:tc>
        <w:tc>
          <w:tcPr>
            <w:tcW w:w="1417" w:type="dxa"/>
          </w:tcPr>
          <w:p w:rsidR="00B72621" w:rsidRPr="00B72621" w:rsidRDefault="00B72621" w:rsidP="0039054D">
            <w:pPr>
              <w:rPr>
                <w:color w:val="FF0000"/>
              </w:rPr>
            </w:pPr>
            <w:r w:rsidRPr="00B72621">
              <w:rPr>
                <w:rFonts w:hint="eastAsia"/>
                <w:color w:val="FF0000"/>
              </w:rPr>
              <w:t>确定</w:t>
            </w:r>
            <w:r w:rsidRPr="00B72621">
              <w:rPr>
                <w:rFonts w:hint="eastAsia"/>
                <w:color w:val="FF0000"/>
              </w:rPr>
              <w:t>-</w:t>
            </w:r>
            <w:r w:rsidRPr="00B72621">
              <w:rPr>
                <w:rFonts w:hint="eastAsia"/>
                <w:color w:val="FF0000"/>
              </w:rPr>
              <w:t>按钮</w:t>
            </w:r>
          </w:p>
        </w:tc>
        <w:tc>
          <w:tcPr>
            <w:tcW w:w="4820" w:type="dxa"/>
          </w:tcPr>
          <w:p w:rsidR="00B72621" w:rsidRPr="00B72621" w:rsidRDefault="00B72621" w:rsidP="00B72621">
            <w:pPr>
              <w:rPr>
                <w:color w:val="FF0000"/>
              </w:rPr>
            </w:pPr>
            <w:r w:rsidRPr="00B72621">
              <w:rPr>
                <w:rFonts w:hint="eastAsia"/>
                <w:color w:val="FF0000"/>
              </w:rPr>
              <w:t>点击关闭当前弹框</w:t>
            </w:r>
          </w:p>
        </w:tc>
        <w:tc>
          <w:tcPr>
            <w:tcW w:w="2199" w:type="dxa"/>
          </w:tcPr>
          <w:p w:rsidR="00B72621" w:rsidRPr="00DD0594" w:rsidRDefault="00B72621" w:rsidP="0039054D"/>
        </w:tc>
      </w:tr>
      <w:tr w:rsidR="00B72621" w:rsidRPr="00DD0594" w:rsidTr="0039054D">
        <w:tc>
          <w:tcPr>
            <w:tcW w:w="1526" w:type="dxa"/>
            <w:vMerge/>
          </w:tcPr>
          <w:p w:rsidR="00B72621" w:rsidRPr="00B72621" w:rsidRDefault="00B72621" w:rsidP="00E2357D">
            <w:pPr>
              <w:rPr>
                <w:color w:val="FF0000"/>
              </w:rPr>
            </w:pPr>
          </w:p>
        </w:tc>
        <w:tc>
          <w:tcPr>
            <w:tcW w:w="1417" w:type="dxa"/>
          </w:tcPr>
          <w:p w:rsidR="00B72621" w:rsidRPr="00B72621" w:rsidRDefault="00B72621" w:rsidP="0039054D">
            <w:pPr>
              <w:rPr>
                <w:color w:val="FF0000"/>
              </w:rPr>
            </w:pPr>
            <w:r w:rsidRPr="00B72621">
              <w:rPr>
                <w:rFonts w:hint="eastAsia"/>
                <w:color w:val="FF0000"/>
              </w:rPr>
              <w:t>关闭</w:t>
            </w:r>
            <w:r w:rsidRPr="00B72621">
              <w:rPr>
                <w:rFonts w:hint="eastAsia"/>
                <w:color w:val="FF0000"/>
              </w:rPr>
              <w:t>-</w:t>
            </w:r>
            <w:r w:rsidRPr="00B72621">
              <w:rPr>
                <w:rFonts w:hint="eastAsia"/>
                <w:color w:val="FF0000"/>
              </w:rPr>
              <w:t>按钮</w:t>
            </w:r>
          </w:p>
        </w:tc>
        <w:tc>
          <w:tcPr>
            <w:tcW w:w="4820" w:type="dxa"/>
          </w:tcPr>
          <w:p w:rsidR="00B72621" w:rsidRPr="00B72621" w:rsidRDefault="00B72621" w:rsidP="000341AE">
            <w:pPr>
              <w:rPr>
                <w:color w:val="FF0000"/>
              </w:rPr>
            </w:pPr>
            <w:r w:rsidRPr="00B72621">
              <w:rPr>
                <w:rFonts w:hint="eastAsia"/>
                <w:color w:val="FF0000"/>
              </w:rPr>
              <w:t>点击关闭当前弹框</w:t>
            </w:r>
          </w:p>
        </w:tc>
        <w:tc>
          <w:tcPr>
            <w:tcW w:w="2199" w:type="dxa"/>
          </w:tcPr>
          <w:p w:rsidR="00B72621" w:rsidRPr="00DD0594" w:rsidRDefault="00B72621" w:rsidP="0039054D"/>
        </w:tc>
      </w:tr>
    </w:tbl>
    <w:p w:rsidR="0039054D" w:rsidRPr="00DD0594" w:rsidRDefault="0039054D" w:rsidP="0039054D"/>
    <w:p w:rsidR="0039054D" w:rsidRPr="00DD0594" w:rsidRDefault="0039054D" w:rsidP="0039054D">
      <w:pPr>
        <w:pStyle w:val="5"/>
      </w:pPr>
      <w:r w:rsidRPr="00DD0594">
        <w:rPr>
          <w:rFonts w:hint="eastAsia"/>
        </w:rPr>
        <w:t>账户充值</w:t>
      </w:r>
    </w:p>
    <w:p w:rsidR="0039054D" w:rsidRPr="00DD0594" w:rsidRDefault="0039054D" w:rsidP="0039054D">
      <w:pPr>
        <w:pStyle w:val="6"/>
      </w:pPr>
      <w:r w:rsidRPr="00DD0594">
        <w:rPr>
          <w:rFonts w:hint="eastAsia"/>
        </w:rPr>
        <w:t>用例描述</w:t>
      </w:r>
    </w:p>
    <w:p w:rsidR="0039054D" w:rsidRPr="00DD0594" w:rsidRDefault="0039054D" w:rsidP="0039054D">
      <w:r w:rsidRPr="00DD0594">
        <w:rPr>
          <w:rFonts w:hint="eastAsia"/>
        </w:rPr>
        <w:t>机构公司对账户进行充值操作。</w:t>
      </w:r>
    </w:p>
    <w:p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456"/>
        <w:gridCol w:w="1405"/>
        <w:gridCol w:w="4924"/>
        <w:gridCol w:w="2177"/>
      </w:tblGrid>
      <w:tr w:rsidR="00DD0594" w:rsidRPr="00DD0594" w:rsidTr="0039054D">
        <w:trPr>
          <w:trHeight w:val="602"/>
        </w:trPr>
        <w:tc>
          <w:tcPr>
            <w:tcW w:w="1456" w:type="dxa"/>
            <w:shd w:val="clear" w:color="auto" w:fill="BFBFBF" w:themeFill="background1" w:themeFillShade="BF"/>
          </w:tcPr>
          <w:p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405" w:type="dxa"/>
            <w:shd w:val="clear" w:color="auto" w:fill="BFBFBF" w:themeFill="background1" w:themeFillShade="BF"/>
          </w:tcPr>
          <w:p w:rsidR="0039054D" w:rsidRPr="00DD0594" w:rsidRDefault="0039054D" w:rsidP="0039054D">
            <w:pPr>
              <w:jc w:val="center"/>
              <w:rPr>
                <w:b/>
              </w:rPr>
            </w:pPr>
            <w:r w:rsidRPr="00DD0594">
              <w:rPr>
                <w:rFonts w:hint="eastAsia"/>
                <w:b/>
              </w:rPr>
              <w:t>元素名称</w:t>
            </w:r>
          </w:p>
        </w:tc>
        <w:tc>
          <w:tcPr>
            <w:tcW w:w="4924" w:type="dxa"/>
            <w:shd w:val="clear" w:color="auto" w:fill="BFBFBF" w:themeFill="background1" w:themeFillShade="BF"/>
          </w:tcPr>
          <w:p w:rsidR="0039054D" w:rsidRPr="00DD0594" w:rsidRDefault="0039054D" w:rsidP="0039054D">
            <w:pPr>
              <w:jc w:val="center"/>
              <w:rPr>
                <w:b/>
              </w:rPr>
            </w:pPr>
            <w:r w:rsidRPr="00DD0594">
              <w:rPr>
                <w:rFonts w:hint="eastAsia"/>
                <w:b/>
              </w:rPr>
              <w:t>描述</w:t>
            </w:r>
          </w:p>
        </w:tc>
        <w:tc>
          <w:tcPr>
            <w:tcW w:w="2177" w:type="dxa"/>
            <w:shd w:val="clear" w:color="auto" w:fill="BFBFBF" w:themeFill="background1" w:themeFillShade="BF"/>
          </w:tcPr>
          <w:p w:rsidR="0039054D" w:rsidRPr="00DD0594" w:rsidRDefault="0039054D" w:rsidP="0039054D">
            <w:pPr>
              <w:jc w:val="center"/>
              <w:rPr>
                <w:b/>
              </w:rPr>
            </w:pPr>
            <w:r w:rsidRPr="00DD0594">
              <w:rPr>
                <w:rFonts w:hint="eastAsia"/>
                <w:b/>
              </w:rPr>
              <w:t>异常处理</w:t>
            </w:r>
          </w:p>
        </w:tc>
      </w:tr>
      <w:tr w:rsidR="00DD0594" w:rsidRPr="00DD0594" w:rsidTr="0039054D">
        <w:tc>
          <w:tcPr>
            <w:tcW w:w="1456" w:type="dxa"/>
            <w:vMerge w:val="restart"/>
          </w:tcPr>
          <w:p w:rsidR="0039054D" w:rsidRPr="00DD0594" w:rsidRDefault="0039054D" w:rsidP="0039054D">
            <w:r w:rsidRPr="00DD0594">
              <w:rPr>
                <w:rFonts w:hint="eastAsia"/>
              </w:rPr>
              <w:t>III-A-01-01(01)</w:t>
            </w:r>
          </w:p>
        </w:tc>
        <w:tc>
          <w:tcPr>
            <w:tcW w:w="1405" w:type="dxa"/>
          </w:tcPr>
          <w:p w:rsidR="0039054D" w:rsidRPr="00DD0594" w:rsidRDefault="0039054D" w:rsidP="0039054D">
            <w:r w:rsidRPr="00DD0594">
              <w:rPr>
                <w:rFonts w:hint="eastAsia"/>
              </w:rPr>
              <w:t>账户归属</w:t>
            </w:r>
          </w:p>
        </w:tc>
        <w:tc>
          <w:tcPr>
            <w:tcW w:w="4924" w:type="dxa"/>
          </w:tcPr>
          <w:p w:rsidR="0039054D" w:rsidRPr="00DD0594" w:rsidRDefault="0039054D" w:rsidP="0039054D">
            <w:r w:rsidRPr="00DD0594">
              <w:rPr>
                <w:rFonts w:hint="eastAsia"/>
              </w:rPr>
              <w:t>获取租赁公司简称。</w:t>
            </w:r>
          </w:p>
        </w:tc>
        <w:tc>
          <w:tcPr>
            <w:tcW w:w="2177" w:type="dxa"/>
          </w:tcPr>
          <w:p w:rsidR="0039054D" w:rsidRPr="00DD0594" w:rsidRDefault="0039054D" w:rsidP="0039054D"/>
        </w:tc>
      </w:tr>
      <w:tr w:rsidR="00DD0594" w:rsidRPr="00DD0594" w:rsidTr="0039054D">
        <w:tc>
          <w:tcPr>
            <w:tcW w:w="1456" w:type="dxa"/>
            <w:vMerge/>
          </w:tcPr>
          <w:p w:rsidR="0039054D" w:rsidRPr="00DD0594" w:rsidRDefault="0039054D" w:rsidP="0039054D"/>
        </w:tc>
        <w:tc>
          <w:tcPr>
            <w:tcW w:w="1405" w:type="dxa"/>
          </w:tcPr>
          <w:p w:rsidR="0039054D" w:rsidRPr="00DD0594" w:rsidRDefault="0039054D" w:rsidP="0039054D">
            <w:r w:rsidRPr="00DD0594">
              <w:rPr>
                <w:rFonts w:hint="eastAsia"/>
              </w:rPr>
              <w:t>充值金额</w:t>
            </w:r>
          </w:p>
        </w:tc>
        <w:tc>
          <w:tcPr>
            <w:tcW w:w="4924" w:type="dxa"/>
          </w:tcPr>
          <w:p w:rsidR="0039054D" w:rsidRPr="00DD0594" w:rsidRDefault="0039054D" w:rsidP="0039054D">
            <w:r w:rsidRPr="00DD0594">
              <w:rPr>
                <w:rFonts w:hint="eastAsia"/>
              </w:rPr>
              <w:t>1</w:t>
            </w:r>
            <w:r w:rsidRPr="00DD0594">
              <w:rPr>
                <w:rFonts w:hint="eastAsia"/>
              </w:rPr>
              <w:t>、输入金额须大于</w:t>
            </w:r>
            <w:r w:rsidRPr="00DD0594">
              <w:rPr>
                <w:rFonts w:hint="eastAsia"/>
              </w:rPr>
              <w:t>0</w:t>
            </w:r>
            <w:r w:rsidRPr="00DD0594">
              <w:rPr>
                <w:rFonts w:hint="eastAsia"/>
              </w:rPr>
              <w:t>，精确到一位小数点。</w:t>
            </w:r>
          </w:p>
          <w:p w:rsidR="0039054D" w:rsidRPr="00DD0594" w:rsidRDefault="0039054D" w:rsidP="0039054D">
            <w:r w:rsidRPr="00DD0594">
              <w:rPr>
                <w:rFonts w:hint="eastAsia"/>
              </w:rPr>
              <w:t>2</w:t>
            </w:r>
            <w:r w:rsidRPr="00DD0594">
              <w:rPr>
                <w:rFonts w:hint="eastAsia"/>
              </w:rPr>
              <w:t>、只能输入数字和一个小数点，最多</w:t>
            </w:r>
            <w:r w:rsidRPr="00DD0594">
              <w:rPr>
                <w:rFonts w:hint="eastAsia"/>
              </w:rPr>
              <w:t>10</w:t>
            </w:r>
            <w:r w:rsidRPr="00DD0594">
              <w:rPr>
                <w:rFonts w:hint="eastAsia"/>
              </w:rPr>
              <w:t>个字符</w:t>
            </w:r>
            <w:r w:rsidRPr="00DD0594">
              <w:t xml:space="preserve"> </w:t>
            </w:r>
          </w:p>
        </w:tc>
        <w:tc>
          <w:tcPr>
            <w:tcW w:w="2177" w:type="dxa"/>
          </w:tcPr>
          <w:p w:rsidR="0039054D" w:rsidRPr="00DD0594" w:rsidRDefault="0039054D" w:rsidP="0039054D"/>
        </w:tc>
      </w:tr>
      <w:tr w:rsidR="00DD0594" w:rsidRPr="00DD0594" w:rsidTr="0039054D">
        <w:tc>
          <w:tcPr>
            <w:tcW w:w="1456" w:type="dxa"/>
            <w:vMerge/>
          </w:tcPr>
          <w:p w:rsidR="0039054D" w:rsidRPr="00DD0594" w:rsidRDefault="0039054D" w:rsidP="0039054D"/>
        </w:tc>
        <w:tc>
          <w:tcPr>
            <w:tcW w:w="1405" w:type="dxa"/>
          </w:tcPr>
          <w:p w:rsidR="0039054D" w:rsidRPr="00DD0594" w:rsidRDefault="0039054D" w:rsidP="0039054D">
            <w:r w:rsidRPr="00DD0594">
              <w:rPr>
                <w:rFonts w:hint="eastAsia"/>
              </w:rPr>
              <w:t>支付渠道</w:t>
            </w:r>
          </w:p>
        </w:tc>
        <w:tc>
          <w:tcPr>
            <w:tcW w:w="4924" w:type="dxa"/>
          </w:tcPr>
          <w:p w:rsidR="0039054D" w:rsidRPr="00DD0594" w:rsidRDefault="0039054D" w:rsidP="0039054D">
            <w:r w:rsidRPr="00DD0594">
              <w:rPr>
                <w:rFonts w:hint="eastAsia"/>
              </w:rPr>
              <w:t>1</w:t>
            </w:r>
            <w:r w:rsidRPr="00DD0594">
              <w:rPr>
                <w:rFonts w:hint="eastAsia"/>
              </w:rPr>
              <w:t>、显示</w:t>
            </w:r>
            <w:r w:rsidRPr="00DD0594">
              <w:rPr>
                <w:rFonts w:hint="eastAsia"/>
                <w:b/>
              </w:rPr>
              <w:t>当前租赁公司</w:t>
            </w:r>
            <w:r w:rsidRPr="00DD0594">
              <w:rPr>
                <w:rFonts w:hint="eastAsia"/>
              </w:rPr>
              <w:t>开通的支付渠道；</w:t>
            </w:r>
          </w:p>
          <w:p w:rsidR="0039054D" w:rsidRPr="00DD0594" w:rsidRDefault="0039054D" w:rsidP="0039054D">
            <w:r w:rsidRPr="00DD0594">
              <w:rPr>
                <w:rFonts w:hint="eastAsia"/>
              </w:rPr>
              <w:t>（</w:t>
            </w:r>
            <w:r w:rsidRPr="00DD0594">
              <w:rPr>
                <w:rFonts w:hint="eastAsia"/>
              </w:rPr>
              <w:t>1</w:t>
            </w:r>
            <w:r w:rsidRPr="00DD0594">
              <w:rPr>
                <w:rFonts w:hint="eastAsia"/>
              </w:rPr>
              <w:t>）若开通则显示，若禁用则不显示；</w:t>
            </w:r>
          </w:p>
          <w:p w:rsidR="0039054D" w:rsidRPr="00DD0594" w:rsidRDefault="0039054D" w:rsidP="0039054D">
            <w:r w:rsidRPr="00DD0594">
              <w:rPr>
                <w:rFonts w:hint="eastAsia"/>
              </w:rPr>
              <w:t>（</w:t>
            </w:r>
            <w:r w:rsidRPr="00DD0594">
              <w:rPr>
                <w:rFonts w:hint="eastAsia"/>
              </w:rPr>
              <w:t>2</w:t>
            </w:r>
            <w:r w:rsidRPr="00DD0594">
              <w:rPr>
                <w:rFonts w:hint="eastAsia"/>
              </w:rPr>
              <w:t>）支付方式由上至下依次显示支付宝支付、微信支付，可切换选中；</w:t>
            </w:r>
          </w:p>
          <w:p w:rsidR="0039054D" w:rsidRPr="00DD0594" w:rsidRDefault="0039054D" w:rsidP="0039054D">
            <w:r w:rsidRPr="00DD0594">
              <w:rPr>
                <w:rFonts w:hint="eastAsia"/>
              </w:rPr>
              <w:t>（</w:t>
            </w:r>
            <w:r w:rsidRPr="00DD0594">
              <w:rPr>
                <w:rFonts w:hint="eastAsia"/>
              </w:rPr>
              <w:t>3</w:t>
            </w:r>
            <w:r w:rsidRPr="00DD0594">
              <w:rPr>
                <w:rFonts w:hint="eastAsia"/>
              </w:rPr>
              <w:t>）默认选中支付宝支付。</w:t>
            </w:r>
          </w:p>
        </w:tc>
        <w:tc>
          <w:tcPr>
            <w:tcW w:w="2177" w:type="dxa"/>
          </w:tcPr>
          <w:p w:rsidR="0039054D" w:rsidRPr="00DD0594" w:rsidRDefault="0039054D" w:rsidP="0039054D"/>
        </w:tc>
      </w:tr>
      <w:tr w:rsidR="00DD0594" w:rsidRPr="00DD0594" w:rsidTr="0039054D">
        <w:tc>
          <w:tcPr>
            <w:tcW w:w="1456" w:type="dxa"/>
            <w:vMerge/>
          </w:tcPr>
          <w:p w:rsidR="0039054D" w:rsidRPr="00DD0594" w:rsidRDefault="0039054D" w:rsidP="0039054D"/>
        </w:tc>
        <w:tc>
          <w:tcPr>
            <w:tcW w:w="1405" w:type="dxa"/>
          </w:tcPr>
          <w:p w:rsidR="0039054D" w:rsidRPr="00DD0594" w:rsidRDefault="0039054D" w:rsidP="0039054D">
            <w:r w:rsidRPr="00DD0594">
              <w:rPr>
                <w:rFonts w:hint="eastAsia"/>
              </w:rPr>
              <w:t>提交</w:t>
            </w:r>
            <w:r w:rsidRPr="00DD0594">
              <w:rPr>
                <w:rFonts w:hint="eastAsia"/>
              </w:rPr>
              <w:t>-</w:t>
            </w:r>
            <w:r w:rsidRPr="00DD0594">
              <w:rPr>
                <w:rFonts w:hint="eastAsia"/>
              </w:rPr>
              <w:t>按钮</w:t>
            </w:r>
          </w:p>
        </w:tc>
        <w:tc>
          <w:tcPr>
            <w:tcW w:w="4924" w:type="dxa"/>
          </w:tcPr>
          <w:p w:rsidR="0039054D" w:rsidRPr="00DD0594" w:rsidRDefault="0039054D" w:rsidP="0039054D">
            <w:r w:rsidRPr="00DD0594">
              <w:rPr>
                <w:rFonts w:hint="eastAsia"/>
              </w:rPr>
              <w:t>1</w:t>
            </w:r>
            <w:r w:rsidRPr="00DD0594">
              <w:rPr>
                <w:rFonts w:hint="eastAsia"/>
              </w:rPr>
              <w:t>、点击“提交”按钮，需对“输入金额”和“支付方式”进行判断。</w:t>
            </w:r>
          </w:p>
          <w:p w:rsidR="0039054D" w:rsidRPr="00DD0594" w:rsidRDefault="0039054D" w:rsidP="0039054D">
            <w:r w:rsidRPr="00DD0594">
              <w:rPr>
                <w:rFonts w:hint="eastAsia"/>
              </w:rPr>
              <w:t>（</w:t>
            </w:r>
            <w:r w:rsidRPr="00DD0594">
              <w:rPr>
                <w:rFonts w:hint="eastAsia"/>
              </w:rPr>
              <w:t>1</w:t>
            </w:r>
            <w:r w:rsidRPr="00DD0594">
              <w:rPr>
                <w:rFonts w:hint="eastAsia"/>
              </w:rPr>
              <w:t>）若金额格式错误，则在金额输入框右侧，提示“金额格式有误”；</w:t>
            </w:r>
          </w:p>
          <w:p w:rsidR="0039054D" w:rsidRPr="00DD0594" w:rsidRDefault="0039054D" w:rsidP="0039054D">
            <w:r w:rsidRPr="00DD0594">
              <w:rPr>
                <w:rFonts w:hint="eastAsia"/>
              </w:rPr>
              <w:lastRenderedPageBreak/>
              <w:t>（</w:t>
            </w:r>
            <w:r w:rsidRPr="00DD0594">
              <w:rPr>
                <w:rFonts w:hint="eastAsia"/>
              </w:rPr>
              <w:t>2</w:t>
            </w:r>
            <w:r w:rsidRPr="00DD0594">
              <w:rPr>
                <w:rFonts w:hint="eastAsia"/>
              </w:rPr>
              <w:t>）若金额输入框为空，则在金额输入框右侧，提示“请输入充值金额”；</w:t>
            </w:r>
          </w:p>
          <w:p w:rsidR="0039054D" w:rsidRPr="00DD0594" w:rsidRDefault="0039054D" w:rsidP="0039054D">
            <w:r w:rsidRPr="00DD0594">
              <w:rPr>
                <w:rFonts w:hint="eastAsia"/>
              </w:rPr>
              <w:t>（</w:t>
            </w:r>
            <w:r w:rsidRPr="00DD0594">
              <w:rPr>
                <w:rFonts w:hint="eastAsia"/>
              </w:rPr>
              <w:t>3</w:t>
            </w:r>
            <w:r w:rsidRPr="00DD0594">
              <w:rPr>
                <w:rFonts w:hint="eastAsia"/>
              </w:rPr>
              <w:t>）若输入的金额超过单笔限额，则在金额输入框右侧，提示“金额超过单次上线”。</w:t>
            </w:r>
          </w:p>
          <w:p w:rsidR="0039054D" w:rsidRPr="00DD0594" w:rsidRDefault="0039054D" w:rsidP="0039054D">
            <w:r w:rsidRPr="00DD0594">
              <w:rPr>
                <w:rFonts w:hint="eastAsia"/>
              </w:rPr>
              <w:t>（</w:t>
            </w:r>
            <w:r w:rsidRPr="00DD0594">
              <w:rPr>
                <w:rFonts w:hint="eastAsia"/>
              </w:rPr>
              <w:t>4</w:t>
            </w:r>
            <w:r w:rsidRPr="00DD0594">
              <w:rPr>
                <w:rFonts w:hint="eastAsia"/>
              </w:rPr>
              <w:t>）若选择“支付宝”支付，点击“提交”，调用第三方接口，跳转到“</w:t>
            </w:r>
            <w:r w:rsidRPr="00DD0594">
              <w:rPr>
                <w:rFonts w:hint="eastAsia"/>
              </w:rPr>
              <w:t xml:space="preserve">III-A-01-01(05) </w:t>
            </w:r>
            <w:r w:rsidRPr="00DD0594">
              <w:rPr>
                <w:rFonts w:hint="eastAsia"/>
              </w:rPr>
              <w:t>支付宝支付页面”；</w:t>
            </w:r>
          </w:p>
          <w:p w:rsidR="0039054D" w:rsidRPr="00DD0594" w:rsidRDefault="0039054D" w:rsidP="0039054D">
            <w:r w:rsidRPr="00DD0594">
              <w:rPr>
                <w:rFonts w:hint="eastAsia"/>
              </w:rPr>
              <w:t>（</w:t>
            </w:r>
            <w:r w:rsidRPr="00DD0594">
              <w:rPr>
                <w:rFonts w:hint="eastAsia"/>
              </w:rPr>
              <w:t>5</w:t>
            </w:r>
            <w:r w:rsidRPr="00DD0594">
              <w:rPr>
                <w:rFonts w:hint="eastAsia"/>
              </w:rPr>
              <w:t>）若选择“微信”支付，点击“提交”，调用第三方接口，跳转到“</w:t>
            </w:r>
            <w:r w:rsidRPr="00DD0594">
              <w:rPr>
                <w:rFonts w:hint="eastAsia"/>
              </w:rPr>
              <w:t xml:space="preserve">III-A-01-01(02) </w:t>
            </w:r>
            <w:r w:rsidRPr="00DD0594">
              <w:rPr>
                <w:rFonts w:hint="eastAsia"/>
              </w:rPr>
              <w:t>微信支付页面”。</w:t>
            </w:r>
          </w:p>
        </w:tc>
        <w:tc>
          <w:tcPr>
            <w:tcW w:w="2177" w:type="dxa"/>
          </w:tcPr>
          <w:p w:rsidR="0039054D" w:rsidRPr="00DD0594" w:rsidRDefault="0039054D" w:rsidP="0039054D"/>
        </w:tc>
      </w:tr>
      <w:tr w:rsidR="00DD0594" w:rsidRPr="00DD0594" w:rsidTr="0039054D">
        <w:tc>
          <w:tcPr>
            <w:tcW w:w="1456" w:type="dxa"/>
            <w:vMerge/>
          </w:tcPr>
          <w:p w:rsidR="0039054D" w:rsidRPr="00DD0594" w:rsidRDefault="0039054D" w:rsidP="0039054D"/>
        </w:tc>
        <w:tc>
          <w:tcPr>
            <w:tcW w:w="1405" w:type="dxa"/>
          </w:tcPr>
          <w:p w:rsidR="0039054D" w:rsidRPr="00DD0594" w:rsidRDefault="0039054D" w:rsidP="0039054D">
            <w:r w:rsidRPr="00DD0594">
              <w:rPr>
                <w:rFonts w:hint="eastAsia"/>
              </w:rPr>
              <w:t>返回</w:t>
            </w:r>
            <w:r w:rsidRPr="00DD0594">
              <w:rPr>
                <w:rFonts w:hint="eastAsia"/>
              </w:rPr>
              <w:t>-</w:t>
            </w:r>
            <w:r w:rsidRPr="00DD0594">
              <w:rPr>
                <w:rFonts w:hint="eastAsia"/>
              </w:rPr>
              <w:t>按钮</w:t>
            </w:r>
          </w:p>
        </w:tc>
        <w:tc>
          <w:tcPr>
            <w:tcW w:w="4924" w:type="dxa"/>
          </w:tcPr>
          <w:p w:rsidR="0039054D" w:rsidRPr="00DD0594" w:rsidRDefault="0039054D" w:rsidP="0039054D">
            <w:r w:rsidRPr="00DD0594">
              <w:rPr>
                <w:rFonts w:hint="eastAsia"/>
              </w:rPr>
              <w:t>点击，返回到上级页面。</w:t>
            </w:r>
          </w:p>
        </w:tc>
        <w:tc>
          <w:tcPr>
            <w:tcW w:w="2177" w:type="dxa"/>
          </w:tcPr>
          <w:p w:rsidR="0039054D" w:rsidRPr="00DD0594" w:rsidRDefault="0039054D" w:rsidP="0039054D"/>
        </w:tc>
      </w:tr>
      <w:tr w:rsidR="00DD0594" w:rsidRPr="00DD0594" w:rsidTr="0039054D">
        <w:tc>
          <w:tcPr>
            <w:tcW w:w="1456" w:type="dxa"/>
            <w:vMerge w:val="restart"/>
          </w:tcPr>
          <w:p w:rsidR="0039054D" w:rsidRPr="00DD0594" w:rsidRDefault="0039054D" w:rsidP="0039054D">
            <w:r w:rsidRPr="00DD0594">
              <w:rPr>
                <w:rFonts w:hint="eastAsia"/>
              </w:rPr>
              <w:t>III-A-01-01(02)</w:t>
            </w:r>
          </w:p>
          <w:p w:rsidR="0039054D" w:rsidRPr="00DD0594" w:rsidRDefault="0039054D" w:rsidP="0039054D">
            <w:r w:rsidRPr="00DD0594">
              <w:rPr>
                <w:rFonts w:hint="eastAsia"/>
              </w:rPr>
              <w:t>(</w:t>
            </w:r>
            <w:r w:rsidRPr="00DD0594">
              <w:rPr>
                <w:rFonts w:hint="eastAsia"/>
              </w:rPr>
              <w:t>微信支付</w:t>
            </w:r>
            <w:r w:rsidRPr="00DD0594">
              <w:rPr>
                <w:rFonts w:hint="eastAsia"/>
              </w:rPr>
              <w:t>)</w:t>
            </w:r>
          </w:p>
        </w:tc>
        <w:tc>
          <w:tcPr>
            <w:tcW w:w="1405" w:type="dxa"/>
          </w:tcPr>
          <w:p w:rsidR="0039054D" w:rsidRPr="00DD0594" w:rsidRDefault="0039054D" w:rsidP="0039054D">
            <w:r w:rsidRPr="00DD0594">
              <w:rPr>
                <w:rFonts w:hint="eastAsia"/>
              </w:rPr>
              <w:t>扫码支付</w:t>
            </w:r>
          </w:p>
        </w:tc>
        <w:tc>
          <w:tcPr>
            <w:tcW w:w="4924" w:type="dxa"/>
          </w:tcPr>
          <w:p w:rsidR="0039054D" w:rsidRPr="00DD0594" w:rsidRDefault="0039054D" w:rsidP="0039054D">
            <w:r w:rsidRPr="00DD0594">
              <w:rPr>
                <w:rFonts w:hint="eastAsia"/>
              </w:rPr>
              <w:t>1</w:t>
            </w:r>
            <w:r w:rsidRPr="00DD0594">
              <w:rPr>
                <w:rFonts w:hint="eastAsia"/>
              </w:rPr>
              <w:t>、扫码支付成功，则冒泡提示“支付成功”，样式参见“</w:t>
            </w:r>
            <w:r w:rsidRPr="00DD0594">
              <w:rPr>
                <w:rFonts w:hint="eastAsia"/>
              </w:rPr>
              <w:t>III-A-01-01(03)</w:t>
            </w:r>
            <w:r w:rsidRPr="00DD0594">
              <w:rPr>
                <w:rFonts w:hint="eastAsia"/>
              </w:rPr>
              <w:t>”；冒泡时间请参照公共规</w:t>
            </w:r>
            <w:r w:rsidRPr="00DD0594">
              <w:t>则</w:t>
            </w:r>
            <w:r w:rsidRPr="00DD0594">
              <w:rPr>
                <w:rFonts w:hint="eastAsia"/>
              </w:rPr>
              <w:t>。冒泡完毕，返回到“</w:t>
            </w:r>
            <w:r w:rsidRPr="00DD0594">
              <w:rPr>
                <w:rFonts w:hint="eastAsia"/>
              </w:rPr>
              <w:t xml:space="preserve">III-A-01-01(01) </w:t>
            </w:r>
            <w:r w:rsidRPr="00DD0594">
              <w:rPr>
                <w:rFonts w:hint="eastAsia"/>
              </w:rPr>
              <w:t>充值页面”，并给出“充值成功”提示，样式参见“</w:t>
            </w:r>
            <w:r w:rsidRPr="00DD0594">
              <w:rPr>
                <w:rFonts w:hint="eastAsia"/>
              </w:rPr>
              <w:t>III-A-01-01(07)</w:t>
            </w:r>
            <w:r w:rsidRPr="00DD0594">
              <w:rPr>
                <w:rFonts w:hint="eastAsia"/>
              </w:rPr>
              <w:t>”。</w:t>
            </w:r>
          </w:p>
          <w:p w:rsidR="0039054D" w:rsidRPr="00DD0594" w:rsidRDefault="0039054D" w:rsidP="0039054D">
            <w:r w:rsidRPr="00DD0594">
              <w:rPr>
                <w:rFonts w:hint="eastAsia"/>
              </w:rPr>
              <w:t>账户余额做相应的修改，并在交易明细中产生一条记录。</w:t>
            </w:r>
          </w:p>
          <w:p w:rsidR="0039054D" w:rsidRPr="00DD0594" w:rsidRDefault="0039054D" w:rsidP="0039054D">
            <w:r w:rsidRPr="00DD0594">
              <w:rPr>
                <w:rFonts w:hint="eastAsia"/>
              </w:rPr>
              <w:t>2</w:t>
            </w:r>
            <w:r w:rsidRPr="00DD0594">
              <w:rPr>
                <w:rFonts w:hint="eastAsia"/>
              </w:rPr>
              <w:t>、扫码支付失败，冒泡提示“支付失败”。</w:t>
            </w:r>
          </w:p>
        </w:tc>
        <w:tc>
          <w:tcPr>
            <w:tcW w:w="2177" w:type="dxa"/>
          </w:tcPr>
          <w:p w:rsidR="0039054D" w:rsidRPr="00DD0594" w:rsidRDefault="0039054D" w:rsidP="0039054D"/>
        </w:tc>
      </w:tr>
      <w:tr w:rsidR="00DD0594" w:rsidRPr="00DD0594" w:rsidTr="0039054D">
        <w:tc>
          <w:tcPr>
            <w:tcW w:w="1456" w:type="dxa"/>
            <w:vMerge/>
          </w:tcPr>
          <w:p w:rsidR="0039054D" w:rsidRPr="00DD0594" w:rsidRDefault="0039054D" w:rsidP="0039054D"/>
        </w:tc>
        <w:tc>
          <w:tcPr>
            <w:tcW w:w="1405" w:type="dxa"/>
          </w:tcPr>
          <w:p w:rsidR="0039054D" w:rsidRPr="00DD0594" w:rsidRDefault="0039054D" w:rsidP="0039054D">
            <w:r w:rsidRPr="00DD0594">
              <w:rPr>
                <w:rFonts w:hint="eastAsia"/>
              </w:rPr>
              <w:t>返回</w:t>
            </w:r>
            <w:r w:rsidRPr="00DD0594">
              <w:rPr>
                <w:rFonts w:hint="eastAsia"/>
              </w:rPr>
              <w:t>-</w:t>
            </w:r>
            <w:r w:rsidRPr="00DD0594">
              <w:rPr>
                <w:rFonts w:hint="eastAsia"/>
              </w:rPr>
              <w:t>按钮</w:t>
            </w:r>
          </w:p>
        </w:tc>
        <w:tc>
          <w:tcPr>
            <w:tcW w:w="4924" w:type="dxa"/>
          </w:tcPr>
          <w:p w:rsidR="0039054D" w:rsidRPr="00DD0594" w:rsidRDefault="0039054D" w:rsidP="0039054D">
            <w:r w:rsidRPr="00DD0594">
              <w:rPr>
                <w:rFonts w:hint="eastAsia"/>
              </w:rPr>
              <w:t>点击，返回到上级页面。</w:t>
            </w:r>
          </w:p>
        </w:tc>
        <w:tc>
          <w:tcPr>
            <w:tcW w:w="2177" w:type="dxa"/>
          </w:tcPr>
          <w:p w:rsidR="0039054D" w:rsidRPr="00DD0594" w:rsidRDefault="0039054D" w:rsidP="0039054D"/>
        </w:tc>
      </w:tr>
      <w:tr w:rsidR="00DD0594" w:rsidRPr="00DD0594" w:rsidTr="0039054D">
        <w:tc>
          <w:tcPr>
            <w:tcW w:w="1456" w:type="dxa"/>
            <w:vMerge w:val="restart"/>
          </w:tcPr>
          <w:p w:rsidR="0039054D" w:rsidRPr="00DD0594" w:rsidRDefault="0039054D" w:rsidP="0039054D">
            <w:r w:rsidRPr="00DD0594">
              <w:rPr>
                <w:rFonts w:hint="eastAsia"/>
              </w:rPr>
              <w:t>III-A-01-01(05)</w:t>
            </w:r>
          </w:p>
          <w:p w:rsidR="0039054D" w:rsidRPr="00DD0594" w:rsidRDefault="0039054D" w:rsidP="0039054D">
            <w:r w:rsidRPr="00DD0594">
              <w:rPr>
                <w:rFonts w:hint="eastAsia"/>
              </w:rPr>
              <w:t>(</w:t>
            </w:r>
            <w:r w:rsidRPr="00DD0594">
              <w:rPr>
                <w:rFonts w:hint="eastAsia"/>
              </w:rPr>
              <w:t>支付宝支付</w:t>
            </w:r>
            <w:r w:rsidRPr="00DD0594">
              <w:rPr>
                <w:rFonts w:hint="eastAsia"/>
              </w:rPr>
              <w:t>)</w:t>
            </w:r>
          </w:p>
        </w:tc>
        <w:tc>
          <w:tcPr>
            <w:tcW w:w="1405" w:type="dxa"/>
          </w:tcPr>
          <w:p w:rsidR="0039054D" w:rsidRPr="00DD0594" w:rsidRDefault="0039054D" w:rsidP="0039054D">
            <w:r w:rsidRPr="00DD0594">
              <w:rPr>
                <w:rFonts w:hint="eastAsia"/>
              </w:rPr>
              <w:t>扫码支付</w:t>
            </w:r>
          </w:p>
        </w:tc>
        <w:tc>
          <w:tcPr>
            <w:tcW w:w="4924" w:type="dxa"/>
          </w:tcPr>
          <w:p w:rsidR="0039054D" w:rsidRPr="00DD0594" w:rsidRDefault="0039054D" w:rsidP="0039054D">
            <w:r w:rsidRPr="00DD0594">
              <w:rPr>
                <w:rFonts w:hint="eastAsia"/>
              </w:rPr>
              <w:t>1</w:t>
            </w:r>
            <w:r w:rsidRPr="00DD0594">
              <w:rPr>
                <w:rFonts w:hint="eastAsia"/>
              </w:rPr>
              <w:t>、扫码支付成功，则冒泡提示“支付成功”，样式参见“</w:t>
            </w:r>
            <w:r w:rsidRPr="00DD0594">
              <w:rPr>
                <w:rFonts w:hint="eastAsia"/>
              </w:rPr>
              <w:t>III-A-01-01(06)</w:t>
            </w:r>
            <w:r w:rsidRPr="00DD0594">
              <w:rPr>
                <w:rFonts w:hint="eastAsia"/>
              </w:rPr>
              <w:t>”；冒泡时间请参照公共规则。</w:t>
            </w:r>
          </w:p>
          <w:p w:rsidR="0039054D" w:rsidRPr="00DD0594" w:rsidRDefault="0039054D" w:rsidP="0039054D">
            <w:r w:rsidRPr="00DD0594">
              <w:rPr>
                <w:rFonts w:hint="eastAsia"/>
              </w:rPr>
              <w:t>（</w:t>
            </w:r>
            <w:r w:rsidRPr="00DD0594">
              <w:rPr>
                <w:rFonts w:hint="eastAsia"/>
              </w:rPr>
              <w:t>1</w:t>
            </w:r>
            <w:r w:rsidRPr="00DD0594">
              <w:rPr>
                <w:rFonts w:hint="eastAsia"/>
              </w:rPr>
              <w:t>）冒泡完毕，返回到“</w:t>
            </w:r>
            <w:r w:rsidRPr="00DD0594">
              <w:rPr>
                <w:rFonts w:hint="eastAsia"/>
              </w:rPr>
              <w:t xml:space="preserve">III-A-01-01(01) </w:t>
            </w:r>
            <w:r w:rsidRPr="00DD0594">
              <w:rPr>
                <w:rFonts w:hint="eastAsia"/>
              </w:rPr>
              <w:t>充值页面”，并给出“充值成功”提示，样式参见“</w:t>
            </w:r>
            <w:r w:rsidRPr="00DD0594">
              <w:rPr>
                <w:rFonts w:hint="eastAsia"/>
              </w:rPr>
              <w:t>III-A-01-01(07)</w:t>
            </w:r>
            <w:r w:rsidRPr="00DD0594">
              <w:rPr>
                <w:rFonts w:hint="eastAsia"/>
              </w:rPr>
              <w:t>”。（</w:t>
            </w:r>
            <w:r w:rsidRPr="00DD0594">
              <w:rPr>
                <w:rFonts w:hint="eastAsia"/>
              </w:rPr>
              <w:t>2</w:t>
            </w:r>
            <w:r w:rsidRPr="00DD0594">
              <w:rPr>
                <w:rFonts w:hint="eastAsia"/>
              </w:rPr>
              <w:t>）账户余额做相应的修改，并在交易明细中产生一条记录。</w:t>
            </w:r>
          </w:p>
          <w:p w:rsidR="0039054D" w:rsidRPr="00DD0594" w:rsidRDefault="0039054D" w:rsidP="0039054D">
            <w:r w:rsidRPr="00DD0594">
              <w:rPr>
                <w:rFonts w:hint="eastAsia"/>
              </w:rPr>
              <w:t>账户余额（充值后）</w:t>
            </w:r>
            <w:r w:rsidRPr="00DD0594">
              <w:rPr>
                <w:rFonts w:hint="eastAsia"/>
              </w:rPr>
              <w:t>=</w:t>
            </w:r>
            <w:r w:rsidRPr="00DD0594">
              <w:rPr>
                <w:rFonts w:hint="eastAsia"/>
              </w:rPr>
              <w:t>账户余额（充值前）</w:t>
            </w:r>
            <w:r w:rsidRPr="00DD0594">
              <w:rPr>
                <w:rFonts w:hint="eastAsia"/>
              </w:rPr>
              <w:t>+</w:t>
            </w:r>
            <w:r w:rsidRPr="00DD0594">
              <w:rPr>
                <w:rFonts w:hint="eastAsia"/>
              </w:rPr>
              <w:t>充值金额；</w:t>
            </w:r>
          </w:p>
          <w:p w:rsidR="0039054D" w:rsidRPr="00DD0594" w:rsidRDefault="0039054D" w:rsidP="0039054D">
            <w:r w:rsidRPr="00DD0594">
              <w:rPr>
                <w:rFonts w:hint="eastAsia"/>
              </w:rPr>
              <w:t>2</w:t>
            </w:r>
            <w:r w:rsidRPr="00DD0594">
              <w:rPr>
                <w:rFonts w:hint="eastAsia"/>
              </w:rPr>
              <w:t>、扫码支付失败，冒泡提示“支付失败”。</w:t>
            </w:r>
          </w:p>
        </w:tc>
        <w:tc>
          <w:tcPr>
            <w:tcW w:w="2177" w:type="dxa"/>
          </w:tcPr>
          <w:p w:rsidR="0039054D" w:rsidRPr="00DD0594" w:rsidRDefault="0039054D" w:rsidP="0039054D"/>
        </w:tc>
      </w:tr>
      <w:tr w:rsidR="00DD0594" w:rsidRPr="00DD0594" w:rsidTr="0039054D">
        <w:tc>
          <w:tcPr>
            <w:tcW w:w="1456" w:type="dxa"/>
            <w:vMerge/>
          </w:tcPr>
          <w:p w:rsidR="0039054D" w:rsidRPr="00DD0594" w:rsidRDefault="0039054D" w:rsidP="0039054D"/>
        </w:tc>
        <w:tc>
          <w:tcPr>
            <w:tcW w:w="1405" w:type="dxa"/>
          </w:tcPr>
          <w:p w:rsidR="0039054D" w:rsidRPr="00DD0594" w:rsidRDefault="0039054D" w:rsidP="0039054D">
            <w:r w:rsidRPr="00DD0594">
              <w:rPr>
                <w:rFonts w:hint="eastAsia"/>
              </w:rPr>
              <w:t>返回</w:t>
            </w:r>
            <w:r w:rsidRPr="00DD0594">
              <w:rPr>
                <w:rFonts w:hint="eastAsia"/>
              </w:rPr>
              <w:t>-</w:t>
            </w:r>
            <w:r w:rsidRPr="00DD0594">
              <w:rPr>
                <w:rFonts w:hint="eastAsia"/>
              </w:rPr>
              <w:t>按钮</w:t>
            </w:r>
          </w:p>
        </w:tc>
        <w:tc>
          <w:tcPr>
            <w:tcW w:w="4924" w:type="dxa"/>
          </w:tcPr>
          <w:p w:rsidR="0039054D" w:rsidRPr="00DD0594" w:rsidRDefault="0039054D" w:rsidP="0039054D">
            <w:r w:rsidRPr="00DD0594">
              <w:rPr>
                <w:rFonts w:hint="eastAsia"/>
              </w:rPr>
              <w:t>点击，返回到上级页面。</w:t>
            </w:r>
          </w:p>
        </w:tc>
        <w:tc>
          <w:tcPr>
            <w:tcW w:w="2177" w:type="dxa"/>
          </w:tcPr>
          <w:p w:rsidR="0039054D" w:rsidRPr="00DD0594" w:rsidRDefault="0039054D" w:rsidP="0039054D"/>
        </w:tc>
      </w:tr>
      <w:tr w:rsidR="0039054D" w:rsidRPr="00DD0594" w:rsidTr="0039054D">
        <w:tc>
          <w:tcPr>
            <w:tcW w:w="1456" w:type="dxa"/>
          </w:tcPr>
          <w:p w:rsidR="0039054D" w:rsidRPr="00DD0594" w:rsidRDefault="0039054D" w:rsidP="0039054D">
            <w:r w:rsidRPr="00DD0594">
              <w:rPr>
                <w:rFonts w:hint="eastAsia"/>
              </w:rPr>
              <w:t>III-A-01-01(07)</w:t>
            </w:r>
          </w:p>
          <w:p w:rsidR="0039054D" w:rsidRPr="00DD0594" w:rsidRDefault="0039054D" w:rsidP="0039054D">
            <w:r w:rsidRPr="00DD0594">
              <w:rPr>
                <w:rFonts w:hint="eastAsia"/>
              </w:rPr>
              <w:lastRenderedPageBreak/>
              <w:t>(</w:t>
            </w:r>
            <w:r w:rsidRPr="00DD0594">
              <w:rPr>
                <w:rFonts w:hint="eastAsia"/>
              </w:rPr>
              <w:t>充值成功提示弹框</w:t>
            </w:r>
            <w:r w:rsidRPr="00DD0594">
              <w:rPr>
                <w:rFonts w:hint="eastAsia"/>
              </w:rPr>
              <w:t>)</w:t>
            </w:r>
          </w:p>
        </w:tc>
        <w:tc>
          <w:tcPr>
            <w:tcW w:w="1405" w:type="dxa"/>
          </w:tcPr>
          <w:p w:rsidR="0039054D" w:rsidRPr="00DD0594" w:rsidRDefault="0039054D" w:rsidP="0039054D"/>
        </w:tc>
        <w:tc>
          <w:tcPr>
            <w:tcW w:w="4924" w:type="dxa"/>
          </w:tcPr>
          <w:p w:rsidR="0039054D" w:rsidRPr="00DD0594" w:rsidRDefault="0039054D" w:rsidP="0039054D">
            <w:r w:rsidRPr="00DD0594">
              <w:rPr>
                <w:rFonts w:hint="eastAsia"/>
              </w:rPr>
              <w:t>1</w:t>
            </w:r>
            <w:r w:rsidRPr="00DD0594">
              <w:rPr>
                <w:rFonts w:hint="eastAsia"/>
              </w:rPr>
              <w:t>、提示文案：充值成功。</w:t>
            </w:r>
          </w:p>
          <w:p w:rsidR="0039054D" w:rsidRPr="00DD0594" w:rsidRDefault="0039054D" w:rsidP="0039054D">
            <w:r w:rsidRPr="00DD0594">
              <w:rPr>
                <w:rFonts w:hint="eastAsia"/>
              </w:rPr>
              <w:lastRenderedPageBreak/>
              <w:t>2</w:t>
            </w:r>
            <w:r w:rsidRPr="00DD0594">
              <w:rPr>
                <w:rFonts w:hint="eastAsia"/>
              </w:rPr>
              <w:t>、点击“关闭”，关闭当前弹框；</w:t>
            </w:r>
          </w:p>
          <w:p w:rsidR="0039054D" w:rsidRPr="00DD0594" w:rsidRDefault="0039054D" w:rsidP="0039054D">
            <w:r w:rsidRPr="00DD0594">
              <w:rPr>
                <w:rFonts w:hint="eastAsia"/>
              </w:rPr>
              <w:t>3</w:t>
            </w:r>
            <w:r w:rsidRPr="00DD0594">
              <w:rPr>
                <w:rFonts w:hint="eastAsia"/>
              </w:rPr>
              <w:t>、点击“确定”，关闭当前弹框。</w:t>
            </w:r>
          </w:p>
        </w:tc>
        <w:tc>
          <w:tcPr>
            <w:tcW w:w="2177" w:type="dxa"/>
          </w:tcPr>
          <w:p w:rsidR="0039054D" w:rsidRPr="00DD0594" w:rsidRDefault="0039054D" w:rsidP="0039054D"/>
        </w:tc>
      </w:tr>
    </w:tbl>
    <w:p w:rsidR="0039054D" w:rsidRPr="00DD0594" w:rsidRDefault="0039054D" w:rsidP="0039054D"/>
    <w:p w:rsidR="0039054D" w:rsidRPr="00DD0594" w:rsidRDefault="0039054D" w:rsidP="0039054D">
      <w:pPr>
        <w:pStyle w:val="5"/>
      </w:pPr>
      <w:r w:rsidRPr="00DD0594">
        <w:rPr>
          <w:rFonts w:hint="eastAsia"/>
        </w:rPr>
        <w:t>账户提现</w:t>
      </w:r>
    </w:p>
    <w:p w:rsidR="0039054D" w:rsidRPr="00DD0594" w:rsidRDefault="0039054D" w:rsidP="0039054D">
      <w:pPr>
        <w:pStyle w:val="6"/>
      </w:pPr>
      <w:r w:rsidRPr="00DD0594">
        <w:rPr>
          <w:rFonts w:hint="eastAsia"/>
        </w:rPr>
        <w:t>用例描述</w:t>
      </w:r>
    </w:p>
    <w:p w:rsidR="0039054D" w:rsidRPr="00DD0594" w:rsidRDefault="0039054D" w:rsidP="0039054D">
      <w:r w:rsidRPr="00DD0594">
        <w:rPr>
          <w:rFonts w:hint="eastAsia"/>
        </w:rPr>
        <w:t>机构超管进行提现操作。</w:t>
      </w:r>
    </w:p>
    <w:p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384"/>
        <w:gridCol w:w="1276"/>
        <w:gridCol w:w="5386"/>
        <w:gridCol w:w="1916"/>
      </w:tblGrid>
      <w:tr w:rsidR="00DD0594" w:rsidRPr="00DD0594" w:rsidTr="0039054D">
        <w:trPr>
          <w:trHeight w:val="523"/>
        </w:trPr>
        <w:tc>
          <w:tcPr>
            <w:tcW w:w="1384" w:type="dxa"/>
            <w:shd w:val="clear" w:color="auto" w:fill="BFBFBF" w:themeFill="background1" w:themeFillShade="BF"/>
          </w:tcPr>
          <w:p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276" w:type="dxa"/>
            <w:shd w:val="clear" w:color="auto" w:fill="BFBFBF" w:themeFill="background1" w:themeFillShade="BF"/>
          </w:tcPr>
          <w:p w:rsidR="0039054D" w:rsidRPr="00DD0594" w:rsidRDefault="0039054D" w:rsidP="0039054D">
            <w:pPr>
              <w:jc w:val="center"/>
              <w:rPr>
                <w:b/>
              </w:rPr>
            </w:pPr>
            <w:r w:rsidRPr="00DD0594">
              <w:rPr>
                <w:rFonts w:hint="eastAsia"/>
                <w:b/>
              </w:rPr>
              <w:t>元素名称</w:t>
            </w:r>
          </w:p>
        </w:tc>
        <w:tc>
          <w:tcPr>
            <w:tcW w:w="5386" w:type="dxa"/>
            <w:shd w:val="clear" w:color="auto" w:fill="BFBFBF" w:themeFill="background1" w:themeFillShade="BF"/>
          </w:tcPr>
          <w:p w:rsidR="0039054D" w:rsidRPr="00DD0594" w:rsidRDefault="0039054D" w:rsidP="0039054D">
            <w:pPr>
              <w:jc w:val="center"/>
              <w:rPr>
                <w:b/>
              </w:rPr>
            </w:pPr>
            <w:r w:rsidRPr="00DD0594">
              <w:rPr>
                <w:rFonts w:hint="eastAsia"/>
                <w:b/>
              </w:rPr>
              <w:t>描述</w:t>
            </w:r>
          </w:p>
        </w:tc>
        <w:tc>
          <w:tcPr>
            <w:tcW w:w="1916" w:type="dxa"/>
            <w:shd w:val="clear" w:color="auto" w:fill="BFBFBF" w:themeFill="background1" w:themeFillShade="BF"/>
          </w:tcPr>
          <w:p w:rsidR="0039054D" w:rsidRPr="00DD0594" w:rsidRDefault="0039054D" w:rsidP="0039054D">
            <w:pPr>
              <w:jc w:val="center"/>
              <w:rPr>
                <w:b/>
              </w:rPr>
            </w:pPr>
            <w:r w:rsidRPr="00DD0594">
              <w:rPr>
                <w:rFonts w:hint="eastAsia"/>
                <w:b/>
              </w:rPr>
              <w:t>异常处理</w:t>
            </w:r>
          </w:p>
        </w:tc>
      </w:tr>
      <w:tr w:rsidR="00DD0594" w:rsidRPr="00DD0594" w:rsidTr="0039054D">
        <w:tc>
          <w:tcPr>
            <w:tcW w:w="1384" w:type="dxa"/>
            <w:vMerge w:val="restart"/>
          </w:tcPr>
          <w:p w:rsidR="0039054D" w:rsidRPr="00DD0594" w:rsidRDefault="0039054D" w:rsidP="0039054D">
            <w:r w:rsidRPr="00DD0594">
              <w:rPr>
                <w:rFonts w:hint="eastAsia"/>
              </w:rPr>
              <w:t>III-A-01-02(1)</w:t>
            </w:r>
          </w:p>
          <w:p w:rsidR="0039054D" w:rsidRPr="00DD0594" w:rsidRDefault="0039054D" w:rsidP="0039054D"/>
          <w:p w:rsidR="0039054D" w:rsidRPr="00DD0594" w:rsidRDefault="0039054D" w:rsidP="0039054D"/>
        </w:tc>
        <w:tc>
          <w:tcPr>
            <w:tcW w:w="1276" w:type="dxa"/>
          </w:tcPr>
          <w:p w:rsidR="0039054D" w:rsidRPr="00DD0594" w:rsidRDefault="0039054D" w:rsidP="0039054D">
            <w:r w:rsidRPr="00DD0594">
              <w:rPr>
                <w:rFonts w:hint="eastAsia"/>
              </w:rPr>
              <w:t>账户归属</w:t>
            </w:r>
          </w:p>
        </w:tc>
        <w:tc>
          <w:tcPr>
            <w:tcW w:w="5386" w:type="dxa"/>
          </w:tcPr>
          <w:p w:rsidR="0039054D" w:rsidRPr="00DD0594" w:rsidRDefault="0039054D" w:rsidP="0039054D">
            <w:r w:rsidRPr="00DD0594">
              <w:rPr>
                <w:rFonts w:hint="eastAsia"/>
              </w:rPr>
              <w:t>1</w:t>
            </w:r>
            <w:r w:rsidRPr="00DD0594">
              <w:rPr>
                <w:rFonts w:hint="eastAsia"/>
              </w:rPr>
              <w:t>、获取租赁公司简称。</w:t>
            </w:r>
          </w:p>
        </w:tc>
        <w:tc>
          <w:tcPr>
            <w:tcW w:w="1916" w:type="dxa"/>
          </w:tcPr>
          <w:p w:rsidR="0039054D" w:rsidRPr="00DD0594" w:rsidRDefault="0039054D" w:rsidP="0039054D"/>
        </w:tc>
      </w:tr>
      <w:tr w:rsidR="00DD0594" w:rsidRPr="00DD0594" w:rsidTr="0039054D">
        <w:tc>
          <w:tcPr>
            <w:tcW w:w="1384" w:type="dxa"/>
            <w:vMerge/>
          </w:tcPr>
          <w:p w:rsidR="0039054D" w:rsidRPr="00DD0594" w:rsidRDefault="0039054D" w:rsidP="0039054D"/>
        </w:tc>
        <w:tc>
          <w:tcPr>
            <w:tcW w:w="1276" w:type="dxa"/>
          </w:tcPr>
          <w:p w:rsidR="0039054D" w:rsidRPr="00DD0594" w:rsidRDefault="0039054D" w:rsidP="0039054D">
            <w:r w:rsidRPr="00DD0594">
              <w:rPr>
                <w:rFonts w:hint="eastAsia"/>
              </w:rPr>
              <w:t>提现金额</w:t>
            </w:r>
          </w:p>
        </w:tc>
        <w:tc>
          <w:tcPr>
            <w:tcW w:w="5386" w:type="dxa"/>
          </w:tcPr>
          <w:p w:rsidR="0039054D" w:rsidRPr="00DD0594" w:rsidRDefault="0039054D" w:rsidP="0039054D">
            <w:r w:rsidRPr="00DD0594">
              <w:rPr>
                <w:rFonts w:hint="eastAsia"/>
              </w:rPr>
              <w:t>1</w:t>
            </w:r>
            <w:r w:rsidRPr="00DD0594">
              <w:rPr>
                <w:rFonts w:hint="eastAsia"/>
              </w:rPr>
              <w:t>、输入金额须大于</w:t>
            </w:r>
            <w:r w:rsidRPr="00DD0594">
              <w:rPr>
                <w:rFonts w:hint="eastAsia"/>
              </w:rPr>
              <w:t>0</w:t>
            </w:r>
            <w:r w:rsidRPr="00DD0594">
              <w:rPr>
                <w:rFonts w:hint="eastAsia"/>
              </w:rPr>
              <w:t>，单位精确到一位小数点。</w:t>
            </w:r>
          </w:p>
          <w:p w:rsidR="0039054D" w:rsidRPr="00DD0594" w:rsidRDefault="0039054D" w:rsidP="0039054D">
            <w:r w:rsidRPr="00DD0594">
              <w:rPr>
                <w:rFonts w:hint="eastAsia"/>
              </w:rPr>
              <w:t>2</w:t>
            </w:r>
            <w:r w:rsidRPr="00DD0594">
              <w:rPr>
                <w:rFonts w:hint="eastAsia"/>
              </w:rPr>
              <w:t>、只能输入数字和一个小数点，最多</w:t>
            </w:r>
            <w:r w:rsidRPr="00DD0594">
              <w:rPr>
                <w:rFonts w:hint="eastAsia"/>
              </w:rPr>
              <w:t>10</w:t>
            </w:r>
            <w:r w:rsidRPr="00DD0594">
              <w:rPr>
                <w:rFonts w:hint="eastAsia"/>
              </w:rPr>
              <w:t>个字符。</w:t>
            </w:r>
          </w:p>
          <w:p w:rsidR="0039054D" w:rsidRPr="00DD0594" w:rsidRDefault="0039054D" w:rsidP="0039054D">
            <w:r w:rsidRPr="00DD0594">
              <w:rPr>
                <w:rFonts w:hint="eastAsia"/>
              </w:rPr>
              <w:t>3</w:t>
            </w:r>
            <w:r w:rsidRPr="00DD0594">
              <w:rPr>
                <w:rFonts w:hint="eastAsia"/>
              </w:rPr>
              <w:t>、当前可提现金额</w:t>
            </w:r>
            <w:r w:rsidRPr="00DD0594">
              <w:rPr>
                <w:rFonts w:hint="eastAsia"/>
              </w:rPr>
              <w:t>=</w:t>
            </w:r>
            <w:r w:rsidRPr="00DD0594">
              <w:rPr>
                <w:rFonts w:hint="eastAsia"/>
              </w:rPr>
              <w:t>账户余额</w:t>
            </w:r>
            <w:r w:rsidRPr="00DD0594">
              <w:rPr>
                <w:rFonts w:hint="eastAsia"/>
              </w:rPr>
              <w:t>-</w:t>
            </w:r>
            <w:r w:rsidRPr="00DD0594">
              <w:rPr>
                <w:rFonts w:hint="eastAsia"/>
              </w:rPr>
              <w:t>未结算金额；其中，</w:t>
            </w:r>
          </w:p>
          <w:p w:rsidR="0039054D" w:rsidRPr="00DD0594" w:rsidRDefault="0039054D" w:rsidP="0039054D">
            <w:r w:rsidRPr="00DD0594">
              <w:rPr>
                <w:rFonts w:hint="eastAsia"/>
              </w:rPr>
              <w:t>（</w:t>
            </w:r>
            <w:r w:rsidRPr="00DD0594">
              <w:rPr>
                <w:rFonts w:hint="eastAsia"/>
              </w:rPr>
              <w:t>1</w:t>
            </w:r>
            <w:r w:rsidRPr="00DD0594">
              <w:rPr>
                <w:rFonts w:hint="eastAsia"/>
              </w:rPr>
              <w:t>）未结算金额指：包括“待接单”、“待出发”、“已出发”、“已抵达”、“服务中”状态中的预估金额，“未结算”“结算中”状态订单的实际金额。</w:t>
            </w:r>
          </w:p>
          <w:p w:rsidR="0039054D" w:rsidRPr="00DD0594" w:rsidRDefault="0039054D" w:rsidP="0039054D">
            <w:r w:rsidRPr="00DD0594">
              <w:rPr>
                <w:rFonts w:hint="eastAsia"/>
              </w:rPr>
              <w:t>4</w:t>
            </w:r>
            <w:r w:rsidRPr="00DD0594">
              <w:rPr>
                <w:rFonts w:hint="eastAsia"/>
              </w:rPr>
              <w:t>、点击“全部提现”，输入框自动获取“当前可提现金额”额度。</w:t>
            </w:r>
          </w:p>
        </w:tc>
        <w:tc>
          <w:tcPr>
            <w:tcW w:w="1916" w:type="dxa"/>
          </w:tcPr>
          <w:p w:rsidR="0039054D" w:rsidRPr="00DD0594" w:rsidRDefault="0039054D" w:rsidP="0039054D"/>
        </w:tc>
      </w:tr>
      <w:tr w:rsidR="00DD0594" w:rsidRPr="00DD0594" w:rsidTr="0039054D">
        <w:tc>
          <w:tcPr>
            <w:tcW w:w="1384" w:type="dxa"/>
            <w:vMerge/>
          </w:tcPr>
          <w:p w:rsidR="0039054D" w:rsidRPr="00DD0594" w:rsidRDefault="0039054D" w:rsidP="0039054D"/>
        </w:tc>
        <w:tc>
          <w:tcPr>
            <w:tcW w:w="1276" w:type="dxa"/>
          </w:tcPr>
          <w:p w:rsidR="0039054D" w:rsidRPr="00DD0594" w:rsidRDefault="0039054D" w:rsidP="0039054D">
            <w:r w:rsidRPr="00DD0594">
              <w:rPr>
                <w:rFonts w:hint="eastAsia"/>
              </w:rPr>
              <w:t>账户信息</w:t>
            </w:r>
          </w:p>
        </w:tc>
        <w:tc>
          <w:tcPr>
            <w:tcW w:w="5386" w:type="dxa"/>
          </w:tcPr>
          <w:p w:rsidR="0039054D" w:rsidRPr="00DD0594" w:rsidRDefault="0039054D" w:rsidP="0039054D">
            <w:r w:rsidRPr="00DD0594">
              <w:rPr>
                <w:rFonts w:hint="eastAsia"/>
              </w:rPr>
              <w:t>1</w:t>
            </w:r>
            <w:r w:rsidRPr="00DD0594">
              <w:rPr>
                <w:rFonts w:hint="eastAsia"/>
              </w:rPr>
              <w:t>、收款账户、开户名称、开户银行从“账户信息管理”模块获取最新内容。</w:t>
            </w:r>
          </w:p>
        </w:tc>
        <w:tc>
          <w:tcPr>
            <w:tcW w:w="1916" w:type="dxa"/>
          </w:tcPr>
          <w:p w:rsidR="0039054D" w:rsidRPr="00DD0594" w:rsidRDefault="0039054D" w:rsidP="0039054D"/>
        </w:tc>
      </w:tr>
      <w:tr w:rsidR="00DD0594" w:rsidRPr="00DD0594" w:rsidTr="0039054D">
        <w:tc>
          <w:tcPr>
            <w:tcW w:w="1384" w:type="dxa"/>
            <w:vMerge/>
          </w:tcPr>
          <w:p w:rsidR="0039054D" w:rsidRPr="00DD0594" w:rsidRDefault="0039054D" w:rsidP="0039054D"/>
        </w:tc>
        <w:tc>
          <w:tcPr>
            <w:tcW w:w="1276" w:type="dxa"/>
          </w:tcPr>
          <w:p w:rsidR="0039054D" w:rsidRPr="00DD0594" w:rsidRDefault="0039054D" w:rsidP="0039054D">
            <w:r w:rsidRPr="00DD0594">
              <w:rPr>
                <w:rFonts w:hint="eastAsia"/>
              </w:rPr>
              <w:t>提交</w:t>
            </w:r>
            <w:r w:rsidRPr="00DD0594">
              <w:rPr>
                <w:rFonts w:hint="eastAsia"/>
              </w:rPr>
              <w:t>-</w:t>
            </w:r>
            <w:r w:rsidRPr="00DD0594">
              <w:rPr>
                <w:rFonts w:hint="eastAsia"/>
              </w:rPr>
              <w:t>按钮</w:t>
            </w:r>
          </w:p>
        </w:tc>
        <w:tc>
          <w:tcPr>
            <w:tcW w:w="5386" w:type="dxa"/>
          </w:tcPr>
          <w:p w:rsidR="0039054D" w:rsidRPr="00DD0594" w:rsidRDefault="0039054D" w:rsidP="0039054D">
            <w:r w:rsidRPr="00DD0594">
              <w:rPr>
                <w:rFonts w:hint="eastAsia"/>
              </w:rPr>
              <w:t>1</w:t>
            </w:r>
            <w:r w:rsidRPr="00DD0594">
              <w:rPr>
                <w:rFonts w:hint="eastAsia"/>
              </w:rPr>
              <w:t>、点击，需对“提现金额”进行判断。</w:t>
            </w:r>
          </w:p>
          <w:p w:rsidR="0039054D" w:rsidRPr="00DD0594" w:rsidRDefault="0039054D" w:rsidP="0039054D">
            <w:r w:rsidRPr="00DD0594">
              <w:rPr>
                <w:rFonts w:hint="eastAsia"/>
              </w:rPr>
              <w:t>（</w:t>
            </w:r>
            <w:r w:rsidRPr="00DD0594">
              <w:rPr>
                <w:rFonts w:hint="eastAsia"/>
              </w:rPr>
              <w:t>1</w:t>
            </w:r>
            <w:r w:rsidRPr="00DD0594">
              <w:rPr>
                <w:rFonts w:hint="eastAsia"/>
              </w:rPr>
              <w:t>）若提现金额为空，在提现金额输入框右侧，提示“请输入提现金额”；</w:t>
            </w:r>
          </w:p>
          <w:p w:rsidR="0039054D" w:rsidRPr="00DD0594" w:rsidRDefault="0039054D" w:rsidP="0039054D">
            <w:r w:rsidRPr="00DD0594">
              <w:rPr>
                <w:rFonts w:hint="eastAsia"/>
              </w:rPr>
              <w:t>（</w:t>
            </w:r>
            <w:r w:rsidRPr="00DD0594">
              <w:rPr>
                <w:rFonts w:hint="eastAsia"/>
              </w:rPr>
              <w:t>2</w:t>
            </w:r>
            <w:r w:rsidRPr="00DD0594">
              <w:rPr>
                <w:rFonts w:hint="eastAsia"/>
              </w:rPr>
              <w:t>）若提现金额大于</w:t>
            </w:r>
            <w:r w:rsidR="00412F88">
              <w:rPr>
                <w:rFonts w:hint="eastAsia"/>
              </w:rPr>
              <w:t>当前可提现金额</w:t>
            </w:r>
            <w:r w:rsidRPr="00DD0594">
              <w:rPr>
                <w:rFonts w:hint="eastAsia"/>
              </w:rPr>
              <w:t>，在提现金额输入框右侧，提示“提现金额不能超过</w:t>
            </w:r>
            <w:r w:rsidR="00412F88">
              <w:rPr>
                <w:rFonts w:hint="eastAsia"/>
              </w:rPr>
              <w:t>当前可提现金额</w:t>
            </w:r>
            <w:r w:rsidRPr="00DD0594">
              <w:rPr>
                <w:rFonts w:hint="eastAsia"/>
              </w:rPr>
              <w:t>”；</w:t>
            </w:r>
          </w:p>
          <w:p w:rsidR="0039054D" w:rsidRPr="00DD0594" w:rsidRDefault="0039054D" w:rsidP="0039054D">
            <w:r w:rsidRPr="00DD0594">
              <w:rPr>
                <w:rFonts w:hint="eastAsia"/>
              </w:rPr>
              <w:t>（</w:t>
            </w:r>
            <w:r w:rsidRPr="00DD0594">
              <w:rPr>
                <w:rFonts w:hint="eastAsia"/>
              </w:rPr>
              <w:t>3</w:t>
            </w:r>
            <w:r w:rsidRPr="00DD0594">
              <w:rPr>
                <w:rFonts w:hint="eastAsia"/>
              </w:rPr>
              <w:t>）若提现金额输入格式与要求不符，在提现金额输入框右侧，提示“金额格式错误”。</w:t>
            </w:r>
          </w:p>
          <w:p w:rsidR="0039054D" w:rsidRPr="00DD0594" w:rsidRDefault="0039054D" w:rsidP="0039054D">
            <w:r w:rsidRPr="00DD0594">
              <w:rPr>
                <w:rFonts w:hint="eastAsia"/>
              </w:rPr>
              <w:t>2</w:t>
            </w:r>
            <w:r w:rsidRPr="00DD0594">
              <w:rPr>
                <w:rFonts w:hint="eastAsia"/>
              </w:rPr>
              <w:t>、点击“提交”，成功，则跳转到“</w:t>
            </w:r>
            <w:r w:rsidRPr="00DD0594">
              <w:rPr>
                <w:rFonts w:hint="eastAsia"/>
              </w:rPr>
              <w:t xml:space="preserve">III-A-01-02(4) </w:t>
            </w:r>
            <w:r w:rsidRPr="00DD0594">
              <w:rPr>
                <w:rFonts w:hint="eastAsia"/>
              </w:rPr>
              <w:t>提现申</w:t>
            </w:r>
            <w:r w:rsidRPr="00DD0594">
              <w:rPr>
                <w:rFonts w:hint="eastAsia"/>
              </w:rPr>
              <w:lastRenderedPageBreak/>
              <w:t>请成功”页面。提现提交成功，须推送消息到租赁端的财务管理员和超管，租赁公司产生提现记录；账户余额做相应的修改，并在交易明细中产生一条记录。</w:t>
            </w:r>
          </w:p>
          <w:p w:rsidR="0039054D" w:rsidRPr="00DD0594" w:rsidRDefault="0039054D" w:rsidP="0039054D">
            <w:r w:rsidRPr="00DD0594">
              <w:rPr>
                <w:rFonts w:hint="eastAsia"/>
              </w:rPr>
              <w:t>3</w:t>
            </w:r>
            <w:r w:rsidRPr="00DD0594">
              <w:rPr>
                <w:rFonts w:hint="eastAsia"/>
              </w:rPr>
              <w:t>、点击“提交”，失败，冒泡提示“提交失败”。</w:t>
            </w:r>
          </w:p>
        </w:tc>
        <w:tc>
          <w:tcPr>
            <w:tcW w:w="1916" w:type="dxa"/>
          </w:tcPr>
          <w:p w:rsidR="0039054D" w:rsidRPr="00DD0594" w:rsidRDefault="0039054D" w:rsidP="0039054D"/>
        </w:tc>
      </w:tr>
      <w:tr w:rsidR="00DD0594" w:rsidRPr="00DD0594" w:rsidTr="0039054D">
        <w:tc>
          <w:tcPr>
            <w:tcW w:w="1384" w:type="dxa"/>
            <w:vMerge/>
          </w:tcPr>
          <w:p w:rsidR="0039054D" w:rsidRPr="00DD0594" w:rsidRDefault="0039054D" w:rsidP="0039054D"/>
        </w:tc>
        <w:tc>
          <w:tcPr>
            <w:tcW w:w="1276" w:type="dxa"/>
          </w:tcPr>
          <w:p w:rsidR="0039054D" w:rsidRPr="00DD0594" w:rsidRDefault="0039054D" w:rsidP="0039054D">
            <w:r w:rsidRPr="00DD0594">
              <w:rPr>
                <w:rFonts w:hint="eastAsia"/>
              </w:rPr>
              <w:t>返回</w:t>
            </w:r>
            <w:r w:rsidRPr="00DD0594">
              <w:rPr>
                <w:rFonts w:hint="eastAsia"/>
              </w:rPr>
              <w:t>-</w:t>
            </w:r>
            <w:r w:rsidRPr="00DD0594">
              <w:rPr>
                <w:rFonts w:hint="eastAsia"/>
              </w:rPr>
              <w:t>按钮</w:t>
            </w:r>
          </w:p>
        </w:tc>
        <w:tc>
          <w:tcPr>
            <w:tcW w:w="5386" w:type="dxa"/>
          </w:tcPr>
          <w:p w:rsidR="0039054D" w:rsidRPr="00DD0594" w:rsidRDefault="0039054D" w:rsidP="0039054D">
            <w:r w:rsidRPr="00DD0594">
              <w:rPr>
                <w:rFonts w:hint="eastAsia"/>
              </w:rPr>
              <w:t>点击返回到上一级页面。</w:t>
            </w:r>
          </w:p>
        </w:tc>
        <w:tc>
          <w:tcPr>
            <w:tcW w:w="1916" w:type="dxa"/>
          </w:tcPr>
          <w:p w:rsidR="0039054D" w:rsidRPr="00DD0594" w:rsidRDefault="0039054D" w:rsidP="0039054D"/>
        </w:tc>
      </w:tr>
      <w:tr w:rsidR="00DD0594" w:rsidRPr="00DD0594" w:rsidTr="0039054D">
        <w:tc>
          <w:tcPr>
            <w:tcW w:w="1384" w:type="dxa"/>
            <w:vMerge w:val="restart"/>
          </w:tcPr>
          <w:p w:rsidR="0039054D" w:rsidRPr="00DD0594" w:rsidRDefault="0039054D" w:rsidP="0039054D">
            <w:r w:rsidRPr="00DD0594">
              <w:rPr>
                <w:rFonts w:hint="eastAsia"/>
              </w:rPr>
              <w:t>III-A-01-02(4)</w:t>
            </w:r>
          </w:p>
        </w:tc>
        <w:tc>
          <w:tcPr>
            <w:tcW w:w="1276" w:type="dxa"/>
          </w:tcPr>
          <w:p w:rsidR="0039054D" w:rsidRPr="00DD0594" w:rsidRDefault="0039054D" w:rsidP="0039054D">
            <w:r w:rsidRPr="00DD0594">
              <w:rPr>
                <w:rFonts w:hint="eastAsia"/>
              </w:rPr>
              <w:t>提现编号</w:t>
            </w:r>
          </w:p>
        </w:tc>
        <w:tc>
          <w:tcPr>
            <w:tcW w:w="5386" w:type="dxa"/>
          </w:tcPr>
          <w:p w:rsidR="0039054D" w:rsidRPr="00DD0594" w:rsidRDefault="0039054D" w:rsidP="0039054D">
            <w:r w:rsidRPr="00DD0594">
              <w:rPr>
                <w:rFonts w:hint="eastAsia"/>
              </w:rPr>
              <w:t>提现编号规则请参见“公共业务规则”。</w:t>
            </w:r>
          </w:p>
        </w:tc>
        <w:tc>
          <w:tcPr>
            <w:tcW w:w="1916" w:type="dxa"/>
          </w:tcPr>
          <w:p w:rsidR="0039054D" w:rsidRPr="00DD0594" w:rsidRDefault="0039054D" w:rsidP="0039054D"/>
        </w:tc>
      </w:tr>
      <w:tr w:rsidR="0039054D" w:rsidRPr="00DD0594" w:rsidTr="0039054D">
        <w:tc>
          <w:tcPr>
            <w:tcW w:w="1384" w:type="dxa"/>
            <w:vMerge/>
          </w:tcPr>
          <w:p w:rsidR="0039054D" w:rsidRPr="00DD0594" w:rsidRDefault="0039054D" w:rsidP="0039054D"/>
        </w:tc>
        <w:tc>
          <w:tcPr>
            <w:tcW w:w="1276" w:type="dxa"/>
          </w:tcPr>
          <w:p w:rsidR="0039054D" w:rsidRPr="00DD0594" w:rsidRDefault="0039054D" w:rsidP="0039054D">
            <w:r w:rsidRPr="00DD0594">
              <w:rPr>
                <w:rFonts w:hint="eastAsia"/>
              </w:rPr>
              <w:t>完成</w:t>
            </w:r>
            <w:r w:rsidRPr="00DD0594">
              <w:rPr>
                <w:rFonts w:hint="eastAsia"/>
              </w:rPr>
              <w:t>-</w:t>
            </w:r>
            <w:r w:rsidRPr="00DD0594">
              <w:rPr>
                <w:rFonts w:hint="eastAsia"/>
              </w:rPr>
              <w:t>按钮</w:t>
            </w:r>
          </w:p>
        </w:tc>
        <w:tc>
          <w:tcPr>
            <w:tcW w:w="5386" w:type="dxa"/>
          </w:tcPr>
          <w:p w:rsidR="0039054D" w:rsidRPr="00DD0594" w:rsidRDefault="0039054D" w:rsidP="0039054D">
            <w:r w:rsidRPr="00DD0594">
              <w:rPr>
                <w:rFonts w:hint="eastAsia"/>
              </w:rPr>
              <w:t>1</w:t>
            </w:r>
            <w:r w:rsidRPr="00DD0594">
              <w:rPr>
                <w:rFonts w:hint="eastAsia"/>
              </w:rPr>
              <w:t>、点击“完成”按钮，跳转到“</w:t>
            </w:r>
            <w:r w:rsidRPr="00DD0594">
              <w:rPr>
                <w:rFonts w:hint="eastAsia"/>
              </w:rPr>
              <w:t>III-A-01</w:t>
            </w:r>
            <w:r w:rsidRPr="00DD0594">
              <w:rPr>
                <w:rFonts w:hint="eastAsia"/>
              </w:rPr>
              <w:t>账户管理”页面，账户余额需做对应金额更改，其中：</w:t>
            </w:r>
          </w:p>
          <w:p w:rsidR="0039054D" w:rsidRPr="00DD0594" w:rsidRDefault="0039054D" w:rsidP="0039054D">
            <w:r w:rsidRPr="00DD0594">
              <w:rPr>
                <w:rFonts w:hint="eastAsia"/>
              </w:rPr>
              <w:t>（</w:t>
            </w:r>
            <w:r w:rsidRPr="00DD0594">
              <w:rPr>
                <w:rFonts w:hint="eastAsia"/>
              </w:rPr>
              <w:t>1</w:t>
            </w:r>
            <w:r w:rsidRPr="00DD0594">
              <w:rPr>
                <w:rFonts w:hint="eastAsia"/>
              </w:rPr>
              <w:t>）账户余额（提现后）</w:t>
            </w:r>
            <w:r w:rsidRPr="00DD0594">
              <w:rPr>
                <w:rFonts w:hint="eastAsia"/>
              </w:rPr>
              <w:t>=</w:t>
            </w:r>
            <w:r w:rsidRPr="00DD0594">
              <w:rPr>
                <w:rFonts w:hint="eastAsia"/>
              </w:rPr>
              <w:t>账户余额（提现前）</w:t>
            </w:r>
            <w:r w:rsidRPr="00DD0594">
              <w:rPr>
                <w:rFonts w:hint="eastAsia"/>
              </w:rPr>
              <w:t>-</w:t>
            </w:r>
            <w:r w:rsidRPr="00DD0594">
              <w:rPr>
                <w:rFonts w:hint="eastAsia"/>
              </w:rPr>
              <w:t>提现金额</w:t>
            </w:r>
          </w:p>
        </w:tc>
        <w:tc>
          <w:tcPr>
            <w:tcW w:w="1916" w:type="dxa"/>
          </w:tcPr>
          <w:p w:rsidR="0039054D" w:rsidRPr="00DD0594" w:rsidRDefault="0039054D" w:rsidP="0039054D"/>
        </w:tc>
      </w:tr>
    </w:tbl>
    <w:p w:rsidR="0039054D" w:rsidRPr="00DD0594" w:rsidRDefault="0039054D" w:rsidP="0039054D"/>
    <w:p w:rsidR="0039054D" w:rsidRPr="00DD0594" w:rsidRDefault="0039054D" w:rsidP="0039054D">
      <w:pPr>
        <w:pStyle w:val="5"/>
      </w:pPr>
      <w:r w:rsidRPr="00DD0594">
        <w:rPr>
          <w:rFonts w:hint="eastAsia"/>
        </w:rPr>
        <w:t>交易明细</w:t>
      </w:r>
    </w:p>
    <w:p w:rsidR="0039054D" w:rsidRPr="00DD0594" w:rsidRDefault="0039054D" w:rsidP="0039054D">
      <w:pPr>
        <w:pStyle w:val="6"/>
      </w:pPr>
      <w:r w:rsidRPr="00DD0594">
        <w:rPr>
          <w:rFonts w:hint="eastAsia"/>
        </w:rPr>
        <w:t>用例描述</w:t>
      </w:r>
    </w:p>
    <w:p w:rsidR="0039054D" w:rsidRPr="00DD0594" w:rsidRDefault="0039054D" w:rsidP="0039054D">
      <w:r w:rsidRPr="00DD0594">
        <w:rPr>
          <w:rFonts w:hint="eastAsia"/>
        </w:rPr>
        <w:t>机构超管查看账户变动的交易明细。</w:t>
      </w:r>
    </w:p>
    <w:p w:rsidR="0039054D" w:rsidRPr="00DD0594" w:rsidRDefault="0039054D" w:rsidP="0039054D">
      <w:pPr>
        <w:pStyle w:val="6"/>
      </w:pPr>
      <w:r w:rsidRPr="00DD0594">
        <w:rPr>
          <w:rFonts w:hint="eastAsia"/>
        </w:rPr>
        <w:t>元素规则</w:t>
      </w:r>
    </w:p>
    <w:tbl>
      <w:tblPr>
        <w:tblStyle w:val="af1"/>
        <w:tblW w:w="0" w:type="auto"/>
        <w:tblLook w:val="04A0" w:firstRow="1" w:lastRow="0" w:firstColumn="1" w:lastColumn="0" w:noHBand="0" w:noVBand="1"/>
      </w:tblPr>
      <w:tblGrid>
        <w:gridCol w:w="1526"/>
        <w:gridCol w:w="1701"/>
        <w:gridCol w:w="4244"/>
        <w:gridCol w:w="2491"/>
      </w:tblGrid>
      <w:tr w:rsidR="00DD0594" w:rsidRPr="00DD0594" w:rsidTr="0039054D">
        <w:trPr>
          <w:trHeight w:val="523"/>
        </w:trPr>
        <w:tc>
          <w:tcPr>
            <w:tcW w:w="1526" w:type="dxa"/>
            <w:shd w:val="clear" w:color="auto" w:fill="BFBFBF" w:themeFill="background1" w:themeFillShade="BF"/>
          </w:tcPr>
          <w:p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701" w:type="dxa"/>
            <w:shd w:val="clear" w:color="auto" w:fill="BFBFBF" w:themeFill="background1" w:themeFillShade="BF"/>
          </w:tcPr>
          <w:p w:rsidR="0039054D" w:rsidRPr="00DD0594" w:rsidRDefault="0039054D" w:rsidP="0039054D">
            <w:pPr>
              <w:jc w:val="center"/>
              <w:rPr>
                <w:b/>
              </w:rPr>
            </w:pPr>
            <w:r w:rsidRPr="00DD0594">
              <w:rPr>
                <w:rFonts w:hint="eastAsia"/>
                <w:b/>
              </w:rPr>
              <w:t>元素名称</w:t>
            </w:r>
          </w:p>
        </w:tc>
        <w:tc>
          <w:tcPr>
            <w:tcW w:w="4244" w:type="dxa"/>
            <w:shd w:val="clear" w:color="auto" w:fill="BFBFBF" w:themeFill="background1" w:themeFillShade="BF"/>
          </w:tcPr>
          <w:p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rsidR="0039054D" w:rsidRPr="00DD0594" w:rsidRDefault="0039054D" w:rsidP="0039054D">
            <w:pPr>
              <w:jc w:val="center"/>
              <w:rPr>
                <w:b/>
              </w:rPr>
            </w:pPr>
            <w:r w:rsidRPr="00DD0594">
              <w:rPr>
                <w:rFonts w:hint="eastAsia"/>
                <w:b/>
              </w:rPr>
              <w:t>异常处理</w:t>
            </w:r>
          </w:p>
        </w:tc>
      </w:tr>
      <w:tr w:rsidR="00DD0594" w:rsidRPr="00DD0594" w:rsidTr="0039054D">
        <w:tc>
          <w:tcPr>
            <w:tcW w:w="1526" w:type="dxa"/>
          </w:tcPr>
          <w:p w:rsidR="0039054D" w:rsidRPr="00DD0594" w:rsidRDefault="0039054D" w:rsidP="0039054D">
            <w:r w:rsidRPr="00DD0594">
              <w:rPr>
                <w:rFonts w:hint="eastAsia"/>
              </w:rPr>
              <w:t>III-A-01-03</w:t>
            </w:r>
          </w:p>
        </w:tc>
        <w:tc>
          <w:tcPr>
            <w:tcW w:w="1701" w:type="dxa"/>
          </w:tcPr>
          <w:p w:rsidR="0039054D" w:rsidRPr="00DD0594" w:rsidRDefault="0039054D" w:rsidP="0039054D">
            <w:r w:rsidRPr="00DD0594">
              <w:rPr>
                <w:rFonts w:hint="eastAsia"/>
              </w:rPr>
              <w:t>列表项</w:t>
            </w:r>
          </w:p>
        </w:tc>
        <w:tc>
          <w:tcPr>
            <w:tcW w:w="4244" w:type="dxa"/>
          </w:tcPr>
          <w:p w:rsidR="0039054D" w:rsidRPr="00DD0594" w:rsidRDefault="0039054D" w:rsidP="0039054D">
            <w:r w:rsidRPr="00DD0594">
              <w:rPr>
                <w:rFonts w:hint="eastAsia"/>
              </w:rPr>
              <w:t>1</w:t>
            </w:r>
            <w:r w:rsidRPr="00DD0594">
              <w:rPr>
                <w:rFonts w:hint="eastAsia"/>
              </w:rPr>
              <w:t>、新增字段“备注”。</w:t>
            </w:r>
          </w:p>
          <w:p w:rsidR="0039054D" w:rsidRPr="00DD0594" w:rsidRDefault="0039054D" w:rsidP="0039054D">
            <w:r w:rsidRPr="00DD0594">
              <w:rPr>
                <w:rFonts w:hint="eastAsia"/>
              </w:rPr>
              <w:t>2</w:t>
            </w:r>
            <w:r w:rsidRPr="00DD0594">
              <w:rPr>
                <w:rFonts w:hint="eastAsia"/>
              </w:rPr>
              <w:t>、充值时的备注标记。依据完成充值操作的执行方，标记“车企代充值”或“机构自充值”。</w:t>
            </w:r>
          </w:p>
          <w:p w:rsidR="0039054D" w:rsidRPr="00DD0594" w:rsidRDefault="0039054D" w:rsidP="0039054D">
            <w:r w:rsidRPr="00DD0594">
              <w:rPr>
                <w:rFonts w:hint="eastAsia"/>
              </w:rPr>
              <w:t>（</w:t>
            </w:r>
            <w:r w:rsidRPr="00DD0594">
              <w:rPr>
                <w:rFonts w:hint="eastAsia"/>
              </w:rPr>
              <w:t>1</w:t>
            </w:r>
            <w:r w:rsidRPr="00DD0594">
              <w:rPr>
                <w:rFonts w:hint="eastAsia"/>
              </w:rPr>
              <w:t>）若租赁公司代替机构用户充值，则备注“车企代充值”；</w:t>
            </w:r>
          </w:p>
          <w:p w:rsidR="0039054D" w:rsidRPr="00DD0594" w:rsidRDefault="0039054D" w:rsidP="0039054D">
            <w:r w:rsidRPr="00DD0594">
              <w:rPr>
                <w:rFonts w:hint="eastAsia"/>
              </w:rPr>
              <w:t>（</w:t>
            </w:r>
            <w:r w:rsidRPr="00DD0594">
              <w:rPr>
                <w:rFonts w:hint="eastAsia"/>
              </w:rPr>
              <w:t>2</w:t>
            </w:r>
            <w:r w:rsidRPr="00DD0594">
              <w:rPr>
                <w:rFonts w:hint="eastAsia"/>
              </w:rPr>
              <w:t>）若机构管理员自己对账户进行充值，则备注“机构自充值”。</w:t>
            </w:r>
          </w:p>
          <w:p w:rsidR="0039054D" w:rsidRPr="00DD0594" w:rsidRDefault="0039054D" w:rsidP="0039054D">
            <w:r w:rsidRPr="00DD0594">
              <w:rPr>
                <w:rFonts w:hint="eastAsia"/>
              </w:rPr>
              <w:t>3</w:t>
            </w:r>
            <w:r w:rsidRPr="00DD0594">
              <w:rPr>
                <w:rFonts w:hint="eastAsia"/>
              </w:rPr>
              <w:t>、提现的备注标记。依据完成提现操作的执行方，标记“车企代提现”或“机构自提现”。</w:t>
            </w:r>
          </w:p>
          <w:p w:rsidR="0039054D" w:rsidRPr="00DD0594" w:rsidRDefault="0039054D" w:rsidP="0039054D">
            <w:r w:rsidRPr="00DD0594">
              <w:rPr>
                <w:rFonts w:hint="eastAsia"/>
              </w:rPr>
              <w:t>（</w:t>
            </w:r>
            <w:r w:rsidRPr="00DD0594">
              <w:rPr>
                <w:rFonts w:hint="eastAsia"/>
              </w:rPr>
              <w:t>1</w:t>
            </w:r>
            <w:r w:rsidRPr="00DD0594">
              <w:rPr>
                <w:rFonts w:hint="eastAsia"/>
              </w:rPr>
              <w:t>）若租赁公司代替机构用户提现，则备注</w:t>
            </w:r>
            <w:r w:rsidRPr="00DD0594">
              <w:rPr>
                <w:rFonts w:hint="eastAsia"/>
              </w:rPr>
              <w:lastRenderedPageBreak/>
              <w:t>“车企代提现”；</w:t>
            </w:r>
          </w:p>
          <w:p w:rsidR="0039054D" w:rsidRPr="00DD0594" w:rsidRDefault="0039054D" w:rsidP="0039054D">
            <w:r w:rsidRPr="00DD0594">
              <w:rPr>
                <w:rFonts w:hint="eastAsia"/>
              </w:rPr>
              <w:t>（</w:t>
            </w:r>
            <w:r w:rsidRPr="00DD0594">
              <w:rPr>
                <w:rFonts w:hint="eastAsia"/>
              </w:rPr>
              <w:t>2</w:t>
            </w:r>
            <w:r w:rsidRPr="00DD0594">
              <w:rPr>
                <w:rFonts w:hint="eastAsia"/>
              </w:rPr>
              <w:t>）若机构管理员自己进行提现操作，则备注“机构自提现”。</w:t>
            </w:r>
          </w:p>
        </w:tc>
        <w:tc>
          <w:tcPr>
            <w:tcW w:w="2491" w:type="dxa"/>
          </w:tcPr>
          <w:p w:rsidR="0039054D" w:rsidRPr="00DD0594" w:rsidRDefault="0039054D" w:rsidP="0039054D"/>
        </w:tc>
      </w:tr>
      <w:tr w:rsidR="0039054D" w:rsidRPr="00DD0594" w:rsidTr="0039054D">
        <w:tc>
          <w:tcPr>
            <w:tcW w:w="1526" w:type="dxa"/>
          </w:tcPr>
          <w:p w:rsidR="0039054D" w:rsidRPr="00DD0594" w:rsidRDefault="0039054D" w:rsidP="0039054D"/>
        </w:tc>
        <w:tc>
          <w:tcPr>
            <w:tcW w:w="1701" w:type="dxa"/>
          </w:tcPr>
          <w:p w:rsidR="0039054D" w:rsidRPr="00DD0594" w:rsidRDefault="0039054D" w:rsidP="0039054D">
            <w:r w:rsidRPr="00DD0594">
              <w:rPr>
                <w:rFonts w:hint="eastAsia"/>
              </w:rPr>
              <w:t>其他</w:t>
            </w:r>
          </w:p>
        </w:tc>
        <w:tc>
          <w:tcPr>
            <w:tcW w:w="4244" w:type="dxa"/>
          </w:tcPr>
          <w:p w:rsidR="0039054D" w:rsidRPr="00DD0594" w:rsidRDefault="0039054D" w:rsidP="0039054D">
            <w:r w:rsidRPr="00DD0594">
              <w:rPr>
                <w:rFonts w:hint="eastAsia"/>
              </w:rPr>
              <w:t>未做更改，和一期保持一致。</w:t>
            </w:r>
          </w:p>
        </w:tc>
        <w:tc>
          <w:tcPr>
            <w:tcW w:w="2491" w:type="dxa"/>
          </w:tcPr>
          <w:p w:rsidR="0039054D" w:rsidRPr="00DD0594" w:rsidRDefault="0039054D" w:rsidP="0039054D"/>
        </w:tc>
      </w:tr>
    </w:tbl>
    <w:p w:rsidR="0039054D" w:rsidRPr="00DD0594" w:rsidRDefault="0039054D" w:rsidP="0039054D"/>
    <w:p w:rsidR="0039054D" w:rsidRPr="00DD0594" w:rsidRDefault="0039054D" w:rsidP="0039054D">
      <w:pPr>
        <w:pStyle w:val="4"/>
      </w:pPr>
      <w:bookmarkStart w:id="132" w:name="_Toc473799762"/>
      <w:bookmarkStart w:id="133" w:name="_Toc477162611"/>
      <w:r w:rsidRPr="00DD0594">
        <w:rPr>
          <w:rFonts w:hint="eastAsia"/>
        </w:rPr>
        <w:t>订单管理</w:t>
      </w:r>
      <w:bookmarkEnd w:id="132"/>
      <w:bookmarkEnd w:id="133"/>
    </w:p>
    <w:p w:rsidR="0039054D" w:rsidRPr="00DD0594" w:rsidRDefault="0039054D" w:rsidP="0039054D">
      <w:pPr>
        <w:pStyle w:val="5"/>
      </w:pPr>
      <w:r w:rsidRPr="00DD0594">
        <w:rPr>
          <w:rFonts w:hint="eastAsia"/>
        </w:rPr>
        <w:t>用例描述</w:t>
      </w:r>
    </w:p>
    <w:p w:rsidR="0039054D" w:rsidRPr="00DD0594" w:rsidRDefault="0039054D" w:rsidP="0039054D">
      <w:r w:rsidRPr="00DD0594">
        <w:rPr>
          <w:rFonts w:hint="eastAsia"/>
        </w:rPr>
        <w:t>用户对乘车订单进行不同维度的查询。</w:t>
      </w:r>
    </w:p>
    <w:p w:rsidR="0039054D" w:rsidRPr="00DD0594" w:rsidRDefault="0039054D" w:rsidP="0039054D">
      <w:pPr>
        <w:pStyle w:val="5"/>
      </w:pPr>
      <w:r w:rsidRPr="00DD0594">
        <w:rPr>
          <w:rFonts w:hint="eastAsia"/>
        </w:rPr>
        <w:t>元素规则</w:t>
      </w:r>
    </w:p>
    <w:tbl>
      <w:tblPr>
        <w:tblStyle w:val="af1"/>
        <w:tblW w:w="0" w:type="auto"/>
        <w:tblLook w:val="04A0" w:firstRow="1" w:lastRow="0" w:firstColumn="1" w:lastColumn="0" w:noHBand="0" w:noVBand="1"/>
      </w:tblPr>
      <w:tblGrid>
        <w:gridCol w:w="1242"/>
        <w:gridCol w:w="1276"/>
        <w:gridCol w:w="5528"/>
        <w:gridCol w:w="1916"/>
      </w:tblGrid>
      <w:tr w:rsidR="00DD0594" w:rsidRPr="00DD0594" w:rsidTr="0039054D">
        <w:trPr>
          <w:trHeight w:val="500"/>
        </w:trPr>
        <w:tc>
          <w:tcPr>
            <w:tcW w:w="1242" w:type="dxa"/>
            <w:shd w:val="clear" w:color="auto" w:fill="BFBFBF" w:themeFill="background1" w:themeFillShade="BF"/>
          </w:tcPr>
          <w:p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276" w:type="dxa"/>
            <w:shd w:val="clear" w:color="auto" w:fill="BFBFBF" w:themeFill="background1" w:themeFillShade="BF"/>
          </w:tcPr>
          <w:p w:rsidR="0039054D" w:rsidRPr="00DD0594" w:rsidRDefault="0039054D" w:rsidP="0039054D">
            <w:pPr>
              <w:jc w:val="center"/>
              <w:rPr>
                <w:b/>
              </w:rPr>
            </w:pPr>
            <w:r w:rsidRPr="00DD0594">
              <w:rPr>
                <w:rFonts w:hint="eastAsia"/>
                <w:b/>
              </w:rPr>
              <w:t>元素名称</w:t>
            </w:r>
          </w:p>
        </w:tc>
        <w:tc>
          <w:tcPr>
            <w:tcW w:w="5528" w:type="dxa"/>
            <w:shd w:val="clear" w:color="auto" w:fill="BFBFBF" w:themeFill="background1" w:themeFillShade="BF"/>
          </w:tcPr>
          <w:p w:rsidR="0039054D" w:rsidRPr="00DD0594" w:rsidRDefault="0039054D" w:rsidP="0039054D">
            <w:pPr>
              <w:jc w:val="center"/>
              <w:rPr>
                <w:b/>
              </w:rPr>
            </w:pPr>
            <w:r w:rsidRPr="00DD0594">
              <w:rPr>
                <w:rFonts w:hint="eastAsia"/>
                <w:b/>
              </w:rPr>
              <w:t>描述</w:t>
            </w:r>
          </w:p>
        </w:tc>
        <w:tc>
          <w:tcPr>
            <w:tcW w:w="1916" w:type="dxa"/>
            <w:shd w:val="clear" w:color="auto" w:fill="BFBFBF" w:themeFill="background1" w:themeFillShade="BF"/>
          </w:tcPr>
          <w:p w:rsidR="0039054D" w:rsidRPr="00DD0594" w:rsidRDefault="0039054D" w:rsidP="0039054D">
            <w:pPr>
              <w:jc w:val="center"/>
              <w:rPr>
                <w:b/>
              </w:rPr>
            </w:pPr>
            <w:r w:rsidRPr="00DD0594">
              <w:rPr>
                <w:rFonts w:hint="eastAsia"/>
                <w:b/>
              </w:rPr>
              <w:t>异常处理</w:t>
            </w:r>
          </w:p>
        </w:tc>
      </w:tr>
      <w:tr w:rsidR="00DD0594" w:rsidRPr="00DD0594" w:rsidTr="0039054D">
        <w:tc>
          <w:tcPr>
            <w:tcW w:w="1242" w:type="dxa"/>
            <w:vMerge w:val="restart"/>
          </w:tcPr>
          <w:p w:rsidR="0039054D" w:rsidRPr="00DD0594" w:rsidRDefault="0039054D" w:rsidP="0039054D">
            <w:r w:rsidRPr="00DD0594">
              <w:rPr>
                <w:rFonts w:hint="eastAsia"/>
              </w:rPr>
              <w:t>III-B-01</w:t>
            </w:r>
          </w:p>
          <w:p w:rsidR="0039054D" w:rsidRPr="00DD0594" w:rsidRDefault="0039054D" w:rsidP="0039054D">
            <w:r w:rsidRPr="00DD0594">
              <w:rPr>
                <w:rFonts w:hint="eastAsia"/>
              </w:rPr>
              <w:t>订单管理</w:t>
            </w:r>
          </w:p>
        </w:tc>
        <w:tc>
          <w:tcPr>
            <w:tcW w:w="1276" w:type="dxa"/>
          </w:tcPr>
          <w:p w:rsidR="0039054D" w:rsidRPr="00DD0594" w:rsidRDefault="0039054D" w:rsidP="0039054D">
            <w:r w:rsidRPr="00DD0594">
              <w:rPr>
                <w:rFonts w:hint="eastAsia"/>
              </w:rPr>
              <w:t>订单状态</w:t>
            </w:r>
            <w:r w:rsidRPr="00DD0594">
              <w:rPr>
                <w:rFonts w:hint="eastAsia"/>
              </w:rPr>
              <w:t>-</w:t>
            </w:r>
            <w:r w:rsidRPr="00DD0594">
              <w:rPr>
                <w:rFonts w:hint="eastAsia"/>
              </w:rPr>
              <w:t>查询区域</w:t>
            </w:r>
          </w:p>
        </w:tc>
        <w:tc>
          <w:tcPr>
            <w:tcW w:w="5528" w:type="dxa"/>
          </w:tcPr>
          <w:p w:rsidR="0039054D" w:rsidRPr="00DD0594" w:rsidRDefault="0039054D" w:rsidP="0039054D">
            <w:r w:rsidRPr="00DD0594">
              <w:rPr>
                <w:rFonts w:hint="eastAsia"/>
              </w:rPr>
              <w:t>1</w:t>
            </w:r>
            <w:r w:rsidRPr="00DD0594">
              <w:rPr>
                <w:rFonts w:hint="eastAsia"/>
              </w:rPr>
              <w:t>、单选下拉框，默认选择“全部订单状态”；订单状态显示顺序参见原型；</w:t>
            </w:r>
          </w:p>
          <w:p w:rsidR="0039054D" w:rsidRPr="00DD0594" w:rsidRDefault="0039054D" w:rsidP="0039054D">
            <w:r w:rsidRPr="00DD0594">
              <w:rPr>
                <w:rFonts w:hint="eastAsia"/>
              </w:rPr>
              <w:t>2</w:t>
            </w:r>
            <w:r w:rsidRPr="00DD0594">
              <w:rPr>
                <w:rFonts w:hint="eastAsia"/>
              </w:rPr>
              <w:t>、订单状态定义参见公共规则描述；</w:t>
            </w:r>
          </w:p>
          <w:p w:rsidR="0039054D" w:rsidRPr="00DD0594" w:rsidRDefault="0039054D" w:rsidP="0039054D">
            <w:r w:rsidRPr="00DD0594">
              <w:t>3</w:t>
            </w:r>
            <w:r w:rsidRPr="00DD0594">
              <w:rPr>
                <w:rFonts w:hint="eastAsia"/>
              </w:rPr>
              <w:t>、根据所选条件，自动筛选列表信息。</w:t>
            </w:r>
          </w:p>
        </w:tc>
        <w:tc>
          <w:tcPr>
            <w:tcW w:w="1916" w:type="dxa"/>
          </w:tcPr>
          <w:p w:rsidR="0039054D" w:rsidRPr="00DD0594" w:rsidRDefault="0039054D" w:rsidP="0039054D"/>
        </w:tc>
      </w:tr>
      <w:tr w:rsidR="00DD0594" w:rsidRPr="00DD0594" w:rsidTr="0039054D">
        <w:tc>
          <w:tcPr>
            <w:tcW w:w="1242" w:type="dxa"/>
            <w:vMerge/>
          </w:tcPr>
          <w:p w:rsidR="0039054D" w:rsidRPr="00DD0594" w:rsidRDefault="0039054D" w:rsidP="0039054D"/>
        </w:tc>
        <w:tc>
          <w:tcPr>
            <w:tcW w:w="1276" w:type="dxa"/>
          </w:tcPr>
          <w:p w:rsidR="0039054D" w:rsidRPr="00DD0594" w:rsidRDefault="0039054D" w:rsidP="0039054D">
            <w:r w:rsidRPr="00DD0594">
              <w:rPr>
                <w:rFonts w:hint="eastAsia"/>
              </w:rPr>
              <w:t>用车方式</w:t>
            </w:r>
            <w:r w:rsidRPr="00DD0594">
              <w:rPr>
                <w:rFonts w:hint="eastAsia"/>
              </w:rPr>
              <w:t>-</w:t>
            </w:r>
            <w:r w:rsidRPr="00DD0594">
              <w:rPr>
                <w:rFonts w:hint="eastAsia"/>
              </w:rPr>
              <w:t>查询区域</w:t>
            </w:r>
          </w:p>
        </w:tc>
        <w:tc>
          <w:tcPr>
            <w:tcW w:w="5528" w:type="dxa"/>
          </w:tcPr>
          <w:p w:rsidR="0039054D" w:rsidRPr="00DD0594" w:rsidRDefault="0039054D" w:rsidP="0039054D">
            <w:r w:rsidRPr="00DD0594">
              <w:rPr>
                <w:rFonts w:hint="eastAsia"/>
              </w:rPr>
              <w:t>1</w:t>
            </w:r>
            <w:r w:rsidRPr="00DD0594">
              <w:rPr>
                <w:rFonts w:hint="eastAsia"/>
              </w:rPr>
              <w:t>、单选下拉框，默认选择“全部用车方式”；</w:t>
            </w:r>
          </w:p>
          <w:p w:rsidR="0039054D" w:rsidRPr="00DD0594" w:rsidRDefault="0039054D" w:rsidP="0039054D">
            <w:r w:rsidRPr="00DD0594">
              <w:rPr>
                <w:rFonts w:hint="eastAsia"/>
              </w:rPr>
              <w:t>2</w:t>
            </w:r>
            <w:r w:rsidRPr="00DD0594">
              <w:rPr>
                <w:rFonts w:hint="eastAsia"/>
              </w:rPr>
              <w:t>、选项由上至下依次为：全部用车方式、约车、接机、送机。</w:t>
            </w:r>
          </w:p>
          <w:p w:rsidR="0039054D" w:rsidRPr="00DD0594" w:rsidRDefault="0039054D" w:rsidP="0039054D">
            <w:r w:rsidRPr="00DD0594">
              <w:rPr>
                <w:rFonts w:hint="eastAsia"/>
              </w:rPr>
              <w:t>3</w:t>
            </w:r>
            <w:r w:rsidRPr="00DD0594">
              <w:rPr>
                <w:rFonts w:hint="eastAsia"/>
              </w:rPr>
              <w:t>、根据所选条件，自动筛选列表信息。</w:t>
            </w:r>
          </w:p>
        </w:tc>
        <w:tc>
          <w:tcPr>
            <w:tcW w:w="1916" w:type="dxa"/>
          </w:tcPr>
          <w:p w:rsidR="0039054D" w:rsidRPr="00DD0594" w:rsidRDefault="0039054D" w:rsidP="0039054D"/>
        </w:tc>
      </w:tr>
      <w:tr w:rsidR="00DD0594" w:rsidRPr="00DD0594" w:rsidTr="0039054D">
        <w:tc>
          <w:tcPr>
            <w:tcW w:w="1242" w:type="dxa"/>
            <w:vMerge/>
          </w:tcPr>
          <w:p w:rsidR="0039054D" w:rsidRPr="00DD0594" w:rsidRDefault="0039054D" w:rsidP="0039054D"/>
        </w:tc>
        <w:tc>
          <w:tcPr>
            <w:tcW w:w="1276" w:type="dxa"/>
          </w:tcPr>
          <w:p w:rsidR="0039054D" w:rsidRPr="00DD0594" w:rsidRDefault="0039054D" w:rsidP="0039054D">
            <w:r w:rsidRPr="00DD0594">
              <w:rPr>
                <w:rFonts w:hint="eastAsia"/>
              </w:rPr>
              <w:t>支付方式</w:t>
            </w:r>
            <w:r w:rsidRPr="00DD0594">
              <w:rPr>
                <w:rFonts w:hint="eastAsia"/>
              </w:rPr>
              <w:t>-</w:t>
            </w:r>
            <w:r w:rsidRPr="00DD0594">
              <w:rPr>
                <w:rFonts w:hint="eastAsia"/>
              </w:rPr>
              <w:t>查询区域</w:t>
            </w:r>
          </w:p>
        </w:tc>
        <w:tc>
          <w:tcPr>
            <w:tcW w:w="5528" w:type="dxa"/>
          </w:tcPr>
          <w:p w:rsidR="0039054D" w:rsidRPr="00DD0594" w:rsidRDefault="0039054D" w:rsidP="0039054D">
            <w:r w:rsidRPr="00DD0594">
              <w:rPr>
                <w:rFonts w:hint="eastAsia"/>
              </w:rPr>
              <w:t>1</w:t>
            </w:r>
            <w:r w:rsidRPr="00DD0594">
              <w:rPr>
                <w:rFonts w:hint="eastAsia"/>
              </w:rPr>
              <w:t>、单选下拉框，默认选择“全部支付方式”；</w:t>
            </w:r>
          </w:p>
          <w:p w:rsidR="0039054D" w:rsidRPr="00DD0594" w:rsidRDefault="0039054D" w:rsidP="0039054D">
            <w:r w:rsidRPr="00DD0594">
              <w:rPr>
                <w:rFonts w:hint="eastAsia"/>
              </w:rPr>
              <w:t>2</w:t>
            </w:r>
            <w:r w:rsidRPr="00DD0594">
              <w:rPr>
                <w:rFonts w:hint="eastAsia"/>
              </w:rPr>
              <w:t>、选项由上至下依次为：全部支付方式、机构支付、个人垫付。</w:t>
            </w:r>
          </w:p>
          <w:p w:rsidR="0039054D" w:rsidRPr="00DD0594" w:rsidRDefault="0039054D" w:rsidP="0039054D">
            <w:r w:rsidRPr="00DD0594">
              <w:t>3</w:t>
            </w:r>
            <w:r w:rsidRPr="00DD0594">
              <w:rPr>
                <w:rFonts w:hint="eastAsia"/>
              </w:rPr>
              <w:t>、根据所选条件，自动筛选列表信息。</w:t>
            </w:r>
          </w:p>
        </w:tc>
        <w:tc>
          <w:tcPr>
            <w:tcW w:w="1916" w:type="dxa"/>
          </w:tcPr>
          <w:p w:rsidR="0039054D" w:rsidRPr="00DD0594" w:rsidRDefault="0039054D" w:rsidP="0039054D"/>
        </w:tc>
      </w:tr>
      <w:tr w:rsidR="00DD0594" w:rsidRPr="00DD0594" w:rsidTr="0039054D">
        <w:tc>
          <w:tcPr>
            <w:tcW w:w="1242" w:type="dxa"/>
            <w:vMerge/>
          </w:tcPr>
          <w:p w:rsidR="0039054D" w:rsidRPr="00DD0594" w:rsidRDefault="0039054D" w:rsidP="0039054D"/>
        </w:tc>
        <w:tc>
          <w:tcPr>
            <w:tcW w:w="1276" w:type="dxa"/>
          </w:tcPr>
          <w:p w:rsidR="0039054D" w:rsidRPr="00DD0594" w:rsidRDefault="0039054D" w:rsidP="0039054D">
            <w:r w:rsidRPr="00DD0594">
              <w:rPr>
                <w:rFonts w:hint="eastAsia"/>
              </w:rPr>
              <w:t>批量导出</w:t>
            </w:r>
            <w:r w:rsidRPr="00DD0594">
              <w:rPr>
                <w:rFonts w:hint="eastAsia"/>
              </w:rPr>
              <w:t>-</w:t>
            </w:r>
            <w:r w:rsidRPr="00DD0594">
              <w:rPr>
                <w:rFonts w:hint="eastAsia"/>
              </w:rPr>
              <w:t>按钮</w:t>
            </w:r>
          </w:p>
        </w:tc>
        <w:tc>
          <w:tcPr>
            <w:tcW w:w="5528" w:type="dxa"/>
          </w:tcPr>
          <w:p w:rsidR="0039054D" w:rsidRPr="00DD0594" w:rsidRDefault="0039054D" w:rsidP="0039054D">
            <w:r w:rsidRPr="00DD0594">
              <w:rPr>
                <w:rFonts w:hint="eastAsia"/>
              </w:rPr>
              <w:t>1</w:t>
            </w:r>
            <w:r w:rsidRPr="00DD0594">
              <w:rPr>
                <w:rFonts w:hint="eastAsia"/>
              </w:rPr>
              <w:t>、将“批量导出”字段更改为“导出数据”；</w:t>
            </w:r>
          </w:p>
          <w:p w:rsidR="0039054D" w:rsidRPr="00DD0594" w:rsidRDefault="0039054D" w:rsidP="0039054D">
            <w:r w:rsidRPr="00DD0594">
              <w:rPr>
                <w:rFonts w:hint="eastAsia"/>
              </w:rPr>
              <w:t>2</w:t>
            </w:r>
            <w:r w:rsidRPr="00DD0594">
              <w:rPr>
                <w:rFonts w:hint="eastAsia"/>
              </w:rPr>
              <w:t>、其它规则未做更改，同一期保持一致。</w:t>
            </w:r>
          </w:p>
        </w:tc>
        <w:tc>
          <w:tcPr>
            <w:tcW w:w="1916" w:type="dxa"/>
          </w:tcPr>
          <w:p w:rsidR="0039054D" w:rsidRPr="00DD0594" w:rsidRDefault="0039054D" w:rsidP="0039054D"/>
        </w:tc>
      </w:tr>
      <w:tr w:rsidR="00DD0594" w:rsidRPr="00DD0594" w:rsidTr="0039054D">
        <w:tc>
          <w:tcPr>
            <w:tcW w:w="1242" w:type="dxa"/>
            <w:vMerge/>
          </w:tcPr>
          <w:p w:rsidR="0039054D" w:rsidRPr="00DD0594" w:rsidRDefault="0039054D" w:rsidP="0039054D"/>
        </w:tc>
        <w:tc>
          <w:tcPr>
            <w:tcW w:w="1276" w:type="dxa"/>
          </w:tcPr>
          <w:p w:rsidR="0039054D" w:rsidRPr="00DD0594" w:rsidRDefault="0039054D" w:rsidP="0039054D">
            <w:r w:rsidRPr="00DD0594">
              <w:rPr>
                <w:rFonts w:hint="eastAsia"/>
              </w:rPr>
              <w:t>订单状态标</w:t>
            </w:r>
            <w:r w:rsidRPr="00DD0594">
              <w:rPr>
                <w:rFonts w:hint="eastAsia"/>
              </w:rPr>
              <w:lastRenderedPageBreak/>
              <w:t>记</w:t>
            </w:r>
            <w:r w:rsidRPr="00DD0594">
              <w:rPr>
                <w:rFonts w:hint="eastAsia"/>
              </w:rPr>
              <w:t>-</w:t>
            </w:r>
            <w:r w:rsidRPr="00DD0594">
              <w:rPr>
                <w:rFonts w:hint="eastAsia"/>
              </w:rPr>
              <w:t>列表项</w:t>
            </w:r>
          </w:p>
        </w:tc>
        <w:tc>
          <w:tcPr>
            <w:tcW w:w="5528" w:type="dxa"/>
          </w:tcPr>
          <w:p w:rsidR="0039054D" w:rsidRPr="00DD0594" w:rsidRDefault="0039054D" w:rsidP="0039054D">
            <w:r w:rsidRPr="00DD0594">
              <w:rPr>
                <w:rFonts w:hint="eastAsia"/>
              </w:rPr>
              <w:lastRenderedPageBreak/>
              <w:t>取值订单状态名称，参见公共规则描述。</w:t>
            </w:r>
          </w:p>
        </w:tc>
        <w:tc>
          <w:tcPr>
            <w:tcW w:w="1916" w:type="dxa"/>
          </w:tcPr>
          <w:p w:rsidR="0039054D" w:rsidRPr="00DD0594" w:rsidRDefault="0039054D" w:rsidP="0039054D"/>
        </w:tc>
      </w:tr>
      <w:tr w:rsidR="0039054D" w:rsidRPr="00DD0594" w:rsidTr="0039054D">
        <w:tc>
          <w:tcPr>
            <w:tcW w:w="1242" w:type="dxa"/>
            <w:vMerge/>
          </w:tcPr>
          <w:p w:rsidR="0039054D" w:rsidRPr="00DD0594" w:rsidRDefault="0039054D" w:rsidP="0039054D"/>
        </w:tc>
        <w:tc>
          <w:tcPr>
            <w:tcW w:w="1276" w:type="dxa"/>
          </w:tcPr>
          <w:p w:rsidR="0039054D" w:rsidRPr="00DD0594" w:rsidRDefault="0039054D" w:rsidP="0039054D">
            <w:r w:rsidRPr="00DD0594">
              <w:rPr>
                <w:rFonts w:hint="eastAsia"/>
              </w:rPr>
              <w:t>其它元素</w:t>
            </w:r>
          </w:p>
        </w:tc>
        <w:tc>
          <w:tcPr>
            <w:tcW w:w="5528" w:type="dxa"/>
          </w:tcPr>
          <w:p w:rsidR="0039054D" w:rsidRPr="00DD0594" w:rsidRDefault="0039054D" w:rsidP="0039054D">
            <w:r w:rsidRPr="00DD0594">
              <w:rPr>
                <w:rFonts w:hint="eastAsia"/>
              </w:rPr>
              <w:t>未做更改，同一期保持一致。</w:t>
            </w:r>
          </w:p>
        </w:tc>
        <w:tc>
          <w:tcPr>
            <w:tcW w:w="1916" w:type="dxa"/>
          </w:tcPr>
          <w:p w:rsidR="0039054D" w:rsidRPr="00DD0594" w:rsidRDefault="0039054D" w:rsidP="0039054D"/>
        </w:tc>
      </w:tr>
    </w:tbl>
    <w:p w:rsidR="0039054D" w:rsidRPr="00DD0594" w:rsidRDefault="0039054D" w:rsidP="0039054D"/>
    <w:p w:rsidR="0039054D" w:rsidRPr="00DD0594" w:rsidRDefault="0039054D" w:rsidP="0039054D">
      <w:pPr>
        <w:pStyle w:val="4"/>
      </w:pPr>
      <w:bookmarkStart w:id="134" w:name="_Toc473799763"/>
      <w:bookmarkStart w:id="135" w:name="_Toc477162612"/>
      <w:r w:rsidRPr="00DD0594">
        <w:rPr>
          <w:rFonts w:hint="eastAsia"/>
        </w:rPr>
        <w:t>我的订单</w:t>
      </w:r>
      <w:bookmarkEnd w:id="134"/>
      <w:bookmarkEnd w:id="135"/>
    </w:p>
    <w:p w:rsidR="0039054D" w:rsidRPr="00DD0594" w:rsidRDefault="0039054D" w:rsidP="0039054D">
      <w:pPr>
        <w:pStyle w:val="5"/>
      </w:pPr>
      <w:r w:rsidRPr="00DD0594">
        <w:rPr>
          <w:rFonts w:hint="eastAsia"/>
        </w:rPr>
        <w:t>用例描述</w:t>
      </w:r>
    </w:p>
    <w:p w:rsidR="0039054D" w:rsidRPr="00DD0594" w:rsidRDefault="0039054D" w:rsidP="0039054D">
      <w:r w:rsidRPr="00DD0594">
        <w:rPr>
          <w:rFonts w:hint="eastAsia"/>
        </w:rPr>
        <w:t>用户对订单进行不同维度的查询。</w:t>
      </w:r>
    </w:p>
    <w:p w:rsidR="0039054D" w:rsidRPr="00DD0594" w:rsidRDefault="0039054D" w:rsidP="0039054D">
      <w:pPr>
        <w:pStyle w:val="5"/>
      </w:pPr>
      <w:r w:rsidRPr="00DD0594">
        <w:rPr>
          <w:rFonts w:hint="eastAsia"/>
        </w:rPr>
        <w:t>元素规则</w:t>
      </w:r>
    </w:p>
    <w:tbl>
      <w:tblPr>
        <w:tblStyle w:val="af1"/>
        <w:tblW w:w="0" w:type="auto"/>
        <w:tblLook w:val="04A0" w:firstRow="1" w:lastRow="0" w:firstColumn="1" w:lastColumn="0" w:noHBand="0" w:noVBand="1"/>
      </w:tblPr>
      <w:tblGrid>
        <w:gridCol w:w="1242"/>
        <w:gridCol w:w="1276"/>
        <w:gridCol w:w="5245"/>
        <w:gridCol w:w="2199"/>
      </w:tblGrid>
      <w:tr w:rsidR="00DD0594" w:rsidRPr="00DD0594" w:rsidTr="0039054D">
        <w:trPr>
          <w:trHeight w:val="504"/>
        </w:trPr>
        <w:tc>
          <w:tcPr>
            <w:tcW w:w="1242" w:type="dxa"/>
            <w:shd w:val="clear" w:color="auto" w:fill="BFBFBF" w:themeFill="background1" w:themeFillShade="BF"/>
          </w:tcPr>
          <w:p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276" w:type="dxa"/>
            <w:shd w:val="clear" w:color="auto" w:fill="BFBFBF" w:themeFill="background1" w:themeFillShade="BF"/>
          </w:tcPr>
          <w:p w:rsidR="0039054D" w:rsidRPr="00DD0594" w:rsidRDefault="0039054D" w:rsidP="0039054D">
            <w:pPr>
              <w:jc w:val="center"/>
              <w:rPr>
                <w:b/>
              </w:rPr>
            </w:pPr>
            <w:r w:rsidRPr="00DD0594">
              <w:rPr>
                <w:rFonts w:hint="eastAsia"/>
                <w:b/>
              </w:rPr>
              <w:t>元素名称</w:t>
            </w:r>
          </w:p>
        </w:tc>
        <w:tc>
          <w:tcPr>
            <w:tcW w:w="5245" w:type="dxa"/>
            <w:shd w:val="clear" w:color="auto" w:fill="BFBFBF" w:themeFill="background1" w:themeFillShade="BF"/>
          </w:tcPr>
          <w:p w:rsidR="0039054D" w:rsidRPr="00DD0594" w:rsidRDefault="0039054D" w:rsidP="0039054D">
            <w:pPr>
              <w:jc w:val="center"/>
              <w:rPr>
                <w:b/>
              </w:rPr>
            </w:pPr>
            <w:r w:rsidRPr="00DD0594">
              <w:rPr>
                <w:rFonts w:hint="eastAsia"/>
                <w:b/>
              </w:rPr>
              <w:t>描述</w:t>
            </w:r>
          </w:p>
        </w:tc>
        <w:tc>
          <w:tcPr>
            <w:tcW w:w="2199" w:type="dxa"/>
            <w:shd w:val="clear" w:color="auto" w:fill="BFBFBF" w:themeFill="background1" w:themeFillShade="BF"/>
          </w:tcPr>
          <w:p w:rsidR="0039054D" w:rsidRPr="00DD0594" w:rsidRDefault="0039054D" w:rsidP="0039054D">
            <w:pPr>
              <w:jc w:val="center"/>
              <w:rPr>
                <w:b/>
              </w:rPr>
            </w:pPr>
            <w:r w:rsidRPr="00DD0594">
              <w:rPr>
                <w:rFonts w:hint="eastAsia"/>
                <w:b/>
              </w:rPr>
              <w:t>异常处理</w:t>
            </w:r>
          </w:p>
        </w:tc>
      </w:tr>
      <w:tr w:rsidR="00DD0594" w:rsidRPr="00DD0594" w:rsidTr="0039054D">
        <w:tc>
          <w:tcPr>
            <w:tcW w:w="1242" w:type="dxa"/>
            <w:vMerge w:val="restart"/>
          </w:tcPr>
          <w:p w:rsidR="0039054D" w:rsidRPr="00DD0594" w:rsidRDefault="0039054D" w:rsidP="0039054D">
            <w:pPr>
              <w:jc w:val="center"/>
            </w:pPr>
            <w:r w:rsidRPr="00DD0594">
              <w:rPr>
                <w:rFonts w:hint="eastAsia"/>
              </w:rPr>
              <w:t>III-B-02</w:t>
            </w:r>
          </w:p>
          <w:p w:rsidR="0039054D" w:rsidRPr="00DD0594" w:rsidRDefault="0039054D" w:rsidP="0039054D">
            <w:pPr>
              <w:jc w:val="center"/>
            </w:pPr>
            <w:r w:rsidRPr="00DD0594">
              <w:rPr>
                <w:rFonts w:hint="eastAsia"/>
              </w:rPr>
              <w:t>我的订单</w:t>
            </w:r>
          </w:p>
        </w:tc>
        <w:tc>
          <w:tcPr>
            <w:tcW w:w="1276" w:type="dxa"/>
          </w:tcPr>
          <w:p w:rsidR="0039054D" w:rsidRPr="00DD0594" w:rsidRDefault="0039054D" w:rsidP="0039054D">
            <w:r w:rsidRPr="00DD0594">
              <w:rPr>
                <w:rFonts w:hint="eastAsia"/>
              </w:rPr>
              <w:t>订单状态</w:t>
            </w:r>
            <w:r w:rsidRPr="00DD0594">
              <w:rPr>
                <w:rFonts w:hint="eastAsia"/>
              </w:rPr>
              <w:t>-</w:t>
            </w:r>
            <w:r w:rsidRPr="00DD0594">
              <w:rPr>
                <w:rFonts w:hint="eastAsia"/>
              </w:rPr>
              <w:t>查询区域</w:t>
            </w:r>
          </w:p>
        </w:tc>
        <w:tc>
          <w:tcPr>
            <w:tcW w:w="5245" w:type="dxa"/>
          </w:tcPr>
          <w:p w:rsidR="0039054D" w:rsidRPr="00DD0594" w:rsidRDefault="0039054D" w:rsidP="0039054D">
            <w:r w:rsidRPr="00DD0594">
              <w:rPr>
                <w:rFonts w:hint="eastAsia"/>
              </w:rPr>
              <w:t>1</w:t>
            </w:r>
            <w:r w:rsidRPr="00DD0594">
              <w:rPr>
                <w:rFonts w:hint="eastAsia"/>
              </w:rPr>
              <w:t>、单选下拉框，默认选择“全部订单状态”；订单状态显示顺序参见原型；</w:t>
            </w:r>
          </w:p>
          <w:p w:rsidR="0039054D" w:rsidRPr="00DD0594" w:rsidRDefault="0039054D" w:rsidP="0039054D">
            <w:r w:rsidRPr="00DD0594">
              <w:rPr>
                <w:rFonts w:hint="eastAsia"/>
              </w:rPr>
              <w:t>2</w:t>
            </w:r>
            <w:r w:rsidRPr="00DD0594">
              <w:rPr>
                <w:rFonts w:hint="eastAsia"/>
              </w:rPr>
              <w:t>、订单状态定义参见公共规则描述；</w:t>
            </w:r>
          </w:p>
          <w:p w:rsidR="0039054D" w:rsidRPr="00DD0594" w:rsidRDefault="0039054D" w:rsidP="0039054D">
            <w:r w:rsidRPr="00DD0594">
              <w:rPr>
                <w:rFonts w:hint="eastAsia"/>
              </w:rPr>
              <w:t>3</w:t>
            </w:r>
            <w:r w:rsidRPr="00DD0594">
              <w:rPr>
                <w:rFonts w:hint="eastAsia"/>
              </w:rPr>
              <w:t>、根据所选条件，自动筛选列表信息。</w:t>
            </w:r>
          </w:p>
        </w:tc>
        <w:tc>
          <w:tcPr>
            <w:tcW w:w="2199" w:type="dxa"/>
          </w:tcPr>
          <w:p w:rsidR="0039054D" w:rsidRPr="00DD0594" w:rsidRDefault="0039054D" w:rsidP="0039054D"/>
        </w:tc>
      </w:tr>
      <w:tr w:rsidR="00DD0594" w:rsidRPr="00DD0594" w:rsidTr="0039054D">
        <w:tc>
          <w:tcPr>
            <w:tcW w:w="1242" w:type="dxa"/>
            <w:vMerge/>
          </w:tcPr>
          <w:p w:rsidR="0039054D" w:rsidRPr="00DD0594" w:rsidRDefault="0039054D" w:rsidP="0039054D">
            <w:pPr>
              <w:jc w:val="center"/>
            </w:pPr>
          </w:p>
        </w:tc>
        <w:tc>
          <w:tcPr>
            <w:tcW w:w="1276" w:type="dxa"/>
          </w:tcPr>
          <w:p w:rsidR="0039054D" w:rsidRPr="00DD0594" w:rsidRDefault="0039054D" w:rsidP="0039054D">
            <w:r w:rsidRPr="00DD0594">
              <w:rPr>
                <w:rFonts w:hint="eastAsia"/>
              </w:rPr>
              <w:t>用车方式</w:t>
            </w:r>
            <w:r w:rsidRPr="00DD0594">
              <w:rPr>
                <w:rFonts w:hint="eastAsia"/>
              </w:rPr>
              <w:t>-</w:t>
            </w:r>
            <w:r w:rsidRPr="00DD0594">
              <w:rPr>
                <w:rFonts w:hint="eastAsia"/>
              </w:rPr>
              <w:t>查询区域</w:t>
            </w:r>
          </w:p>
        </w:tc>
        <w:tc>
          <w:tcPr>
            <w:tcW w:w="5245" w:type="dxa"/>
          </w:tcPr>
          <w:p w:rsidR="0039054D" w:rsidRPr="00DD0594" w:rsidRDefault="0039054D" w:rsidP="0039054D">
            <w:r w:rsidRPr="00DD0594">
              <w:rPr>
                <w:rFonts w:hint="eastAsia"/>
              </w:rPr>
              <w:t>1</w:t>
            </w:r>
            <w:r w:rsidRPr="00DD0594">
              <w:rPr>
                <w:rFonts w:hint="eastAsia"/>
              </w:rPr>
              <w:t>、单选下拉框，默认选择“全部用车方式”。</w:t>
            </w:r>
          </w:p>
          <w:p w:rsidR="0039054D" w:rsidRPr="00DD0594" w:rsidRDefault="0039054D" w:rsidP="0039054D">
            <w:r w:rsidRPr="00DD0594">
              <w:rPr>
                <w:rFonts w:hint="eastAsia"/>
              </w:rPr>
              <w:t>2</w:t>
            </w:r>
            <w:r w:rsidRPr="00DD0594">
              <w:rPr>
                <w:rFonts w:hint="eastAsia"/>
              </w:rPr>
              <w:t>、下拉选项，由上至下依次为：全部用车方式、约车、接机、送机。</w:t>
            </w:r>
          </w:p>
          <w:p w:rsidR="0039054D" w:rsidRPr="00DD0594" w:rsidRDefault="0039054D" w:rsidP="0039054D">
            <w:r w:rsidRPr="00DD0594">
              <w:rPr>
                <w:rFonts w:hint="eastAsia"/>
              </w:rPr>
              <w:t>3</w:t>
            </w:r>
            <w:r w:rsidRPr="00DD0594">
              <w:rPr>
                <w:rFonts w:hint="eastAsia"/>
              </w:rPr>
              <w:t>、根据所选条件，自动筛选列表信息。</w:t>
            </w:r>
          </w:p>
        </w:tc>
        <w:tc>
          <w:tcPr>
            <w:tcW w:w="2199" w:type="dxa"/>
          </w:tcPr>
          <w:p w:rsidR="0039054D" w:rsidRPr="00DD0594" w:rsidRDefault="0039054D" w:rsidP="0039054D"/>
        </w:tc>
      </w:tr>
      <w:tr w:rsidR="00DD0594" w:rsidRPr="00DD0594" w:rsidTr="0039054D">
        <w:tc>
          <w:tcPr>
            <w:tcW w:w="1242" w:type="dxa"/>
            <w:vMerge/>
          </w:tcPr>
          <w:p w:rsidR="0039054D" w:rsidRPr="00DD0594" w:rsidRDefault="0039054D" w:rsidP="0039054D">
            <w:pPr>
              <w:jc w:val="center"/>
            </w:pPr>
          </w:p>
        </w:tc>
        <w:tc>
          <w:tcPr>
            <w:tcW w:w="1276" w:type="dxa"/>
          </w:tcPr>
          <w:p w:rsidR="0039054D" w:rsidRPr="00DD0594" w:rsidRDefault="0039054D" w:rsidP="0039054D">
            <w:r w:rsidRPr="00DD0594">
              <w:rPr>
                <w:rFonts w:hint="eastAsia"/>
              </w:rPr>
              <w:t>支付方式</w:t>
            </w:r>
            <w:r w:rsidRPr="00DD0594">
              <w:rPr>
                <w:rFonts w:hint="eastAsia"/>
              </w:rPr>
              <w:t>-</w:t>
            </w:r>
            <w:r w:rsidRPr="00DD0594">
              <w:rPr>
                <w:rFonts w:hint="eastAsia"/>
              </w:rPr>
              <w:t>查询区域</w:t>
            </w:r>
          </w:p>
        </w:tc>
        <w:tc>
          <w:tcPr>
            <w:tcW w:w="5245" w:type="dxa"/>
          </w:tcPr>
          <w:p w:rsidR="0039054D" w:rsidRPr="00DD0594" w:rsidRDefault="0039054D" w:rsidP="0039054D">
            <w:r w:rsidRPr="00DD0594">
              <w:rPr>
                <w:rFonts w:hint="eastAsia"/>
              </w:rPr>
              <w:t>1</w:t>
            </w:r>
            <w:r w:rsidRPr="00DD0594">
              <w:rPr>
                <w:rFonts w:hint="eastAsia"/>
              </w:rPr>
              <w:t>、单选下拉框，默认选择“全部支付方式”。</w:t>
            </w:r>
          </w:p>
          <w:p w:rsidR="0039054D" w:rsidRPr="00DD0594" w:rsidRDefault="0039054D" w:rsidP="0039054D">
            <w:r w:rsidRPr="00DD0594">
              <w:rPr>
                <w:rFonts w:hint="eastAsia"/>
              </w:rPr>
              <w:t>2</w:t>
            </w:r>
            <w:r w:rsidRPr="00DD0594">
              <w:rPr>
                <w:rFonts w:hint="eastAsia"/>
              </w:rPr>
              <w:t>、下拉选项，由上至下依次为：全部支付方式、机构支付、个人垫付。</w:t>
            </w:r>
          </w:p>
          <w:p w:rsidR="0039054D" w:rsidRPr="00DD0594" w:rsidRDefault="0039054D" w:rsidP="0039054D">
            <w:r w:rsidRPr="00DD0594">
              <w:rPr>
                <w:rFonts w:hint="eastAsia"/>
              </w:rPr>
              <w:t>3</w:t>
            </w:r>
            <w:r w:rsidRPr="00DD0594">
              <w:rPr>
                <w:rFonts w:hint="eastAsia"/>
              </w:rPr>
              <w:t>、根据支付方式，联动筛选订单状态。</w:t>
            </w:r>
          </w:p>
          <w:p w:rsidR="0039054D" w:rsidRPr="00DD0594" w:rsidRDefault="0039054D" w:rsidP="0039054D">
            <w:r w:rsidRPr="00DD0594">
              <w:rPr>
                <w:rFonts w:hint="eastAsia"/>
              </w:rPr>
              <w:t>（</w:t>
            </w:r>
            <w:r w:rsidRPr="00DD0594">
              <w:rPr>
                <w:rFonts w:hint="eastAsia"/>
              </w:rPr>
              <w:t>1</w:t>
            </w:r>
            <w:r w:rsidRPr="00DD0594">
              <w:rPr>
                <w:rFonts w:hint="eastAsia"/>
              </w:rPr>
              <w:t>）若支付方式选择“机构支付”，则订单状态下拉框去掉【未支付、已支付】状态；</w:t>
            </w:r>
          </w:p>
          <w:p w:rsidR="0039054D" w:rsidRPr="00DD0594" w:rsidRDefault="0039054D" w:rsidP="0039054D">
            <w:r w:rsidRPr="00DD0594">
              <w:rPr>
                <w:rFonts w:hint="eastAsia"/>
              </w:rPr>
              <w:t>（</w:t>
            </w:r>
            <w:r w:rsidRPr="00DD0594">
              <w:rPr>
                <w:rFonts w:hint="eastAsia"/>
              </w:rPr>
              <w:t>2</w:t>
            </w:r>
            <w:r w:rsidRPr="00DD0594">
              <w:rPr>
                <w:rFonts w:hint="eastAsia"/>
              </w:rPr>
              <w:t>）若支付方式选择“个人垫付”，则订单状态下拉框去掉【未结算、结算中、已结算】状态；</w:t>
            </w:r>
          </w:p>
          <w:p w:rsidR="0039054D" w:rsidRPr="00DD0594" w:rsidRDefault="0039054D" w:rsidP="0039054D">
            <w:r w:rsidRPr="00DD0594">
              <w:rPr>
                <w:rFonts w:hint="eastAsia"/>
              </w:rPr>
              <w:t>4</w:t>
            </w:r>
            <w:r w:rsidRPr="00DD0594">
              <w:rPr>
                <w:rFonts w:hint="eastAsia"/>
              </w:rPr>
              <w:t>、根据所选条件，自动筛选列表信息。</w:t>
            </w:r>
          </w:p>
        </w:tc>
        <w:tc>
          <w:tcPr>
            <w:tcW w:w="2199" w:type="dxa"/>
          </w:tcPr>
          <w:p w:rsidR="0039054D" w:rsidRPr="00DD0594" w:rsidRDefault="0039054D" w:rsidP="0039054D"/>
        </w:tc>
      </w:tr>
      <w:tr w:rsidR="00DD0594" w:rsidRPr="00DD0594" w:rsidTr="0039054D">
        <w:tc>
          <w:tcPr>
            <w:tcW w:w="1242" w:type="dxa"/>
            <w:vMerge/>
          </w:tcPr>
          <w:p w:rsidR="0039054D" w:rsidRPr="00DD0594" w:rsidRDefault="0039054D" w:rsidP="0039054D">
            <w:pPr>
              <w:jc w:val="center"/>
            </w:pPr>
          </w:p>
        </w:tc>
        <w:tc>
          <w:tcPr>
            <w:tcW w:w="1276" w:type="dxa"/>
          </w:tcPr>
          <w:p w:rsidR="0039054D" w:rsidRPr="00DD0594" w:rsidRDefault="0039054D" w:rsidP="0039054D">
            <w:r w:rsidRPr="00DD0594">
              <w:rPr>
                <w:rFonts w:hint="eastAsia"/>
              </w:rPr>
              <w:t>批量导出</w:t>
            </w:r>
            <w:r w:rsidRPr="00DD0594">
              <w:rPr>
                <w:rFonts w:hint="eastAsia"/>
              </w:rPr>
              <w:t>-</w:t>
            </w:r>
            <w:r w:rsidRPr="00DD0594">
              <w:rPr>
                <w:rFonts w:hint="eastAsia"/>
              </w:rPr>
              <w:t>按钮</w:t>
            </w:r>
          </w:p>
        </w:tc>
        <w:tc>
          <w:tcPr>
            <w:tcW w:w="5245" w:type="dxa"/>
          </w:tcPr>
          <w:p w:rsidR="0039054D" w:rsidRPr="00DD0594" w:rsidRDefault="0039054D" w:rsidP="0039054D">
            <w:r w:rsidRPr="00DD0594">
              <w:rPr>
                <w:rFonts w:hint="eastAsia"/>
              </w:rPr>
              <w:t>1</w:t>
            </w:r>
            <w:r w:rsidRPr="00DD0594">
              <w:rPr>
                <w:rFonts w:hint="eastAsia"/>
              </w:rPr>
              <w:t>、将“批量导出”字段更改为“导出数据”；</w:t>
            </w:r>
          </w:p>
          <w:p w:rsidR="0039054D" w:rsidRPr="00DD0594" w:rsidRDefault="0039054D" w:rsidP="0039054D">
            <w:r w:rsidRPr="00DD0594">
              <w:rPr>
                <w:rFonts w:hint="eastAsia"/>
              </w:rPr>
              <w:t>2</w:t>
            </w:r>
            <w:r w:rsidRPr="00DD0594">
              <w:rPr>
                <w:rFonts w:hint="eastAsia"/>
              </w:rPr>
              <w:t>、其它规则未做修改，同一期。</w:t>
            </w:r>
          </w:p>
        </w:tc>
        <w:tc>
          <w:tcPr>
            <w:tcW w:w="2199" w:type="dxa"/>
          </w:tcPr>
          <w:p w:rsidR="0039054D" w:rsidRPr="00DD0594" w:rsidRDefault="0039054D" w:rsidP="0039054D"/>
        </w:tc>
      </w:tr>
      <w:tr w:rsidR="00DD0594" w:rsidRPr="00DD0594" w:rsidTr="0039054D">
        <w:tc>
          <w:tcPr>
            <w:tcW w:w="1242" w:type="dxa"/>
            <w:vMerge/>
          </w:tcPr>
          <w:p w:rsidR="0039054D" w:rsidRPr="00DD0594" w:rsidRDefault="0039054D" w:rsidP="0039054D">
            <w:pPr>
              <w:jc w:val="center"/>
            </w:pPr>
          </w:p>
        </w:tc>
        <w:tc>
          <w:tcPr>
            <w:tcW w:w="1276" w:type="dxa"/>
          </w:tcPr>
          <w:p w:rsidR="0039054D" w:rsidRPr="00DD0594" w:rsidRDefault="0039054D" w:rsidP="0039054D">
            <w:r w:rsidRPr="00DD0594">
              <w:rPr>
                <w:rFonts w:hint="eastAsia"/>
              </w:rPr>
              <w:t>订单状态</w:t>
            </w:r>
            <w:r w:rsidRPr="00DD0594">
              <w:rPr>
                <w:rFonts w:hint="eastAsia"/>
              </w:rPr>
              <w:t>-</w:t>
            </w:r>
            <w:r w:rsidRPr="00DD0594">
              <w:rPr>
                <w:rFonts w:hint="eastAsia"/>
              </w:rPr>
              <w:t>列表项</w:t>
            </w:r>
          </w:p>
        </w:tc>
        <w:tc>
          <w:tcPr>
            <w:tcW w:w="5245" w:type="dxa"/>
          </w:tcPr>
          <w:p w:rsidR="0039054D" w:rsidRPr="00DD0594" w:rsidRDefault="0039054D" w:rsidP="0039054D">
            <w:r w:rsidRPr="00DD0594">
              <w:rPr>
                <w:rFonts w:hint="eastAsia"/>
              </w:rPr>
              <w:t>订单状态取值为定义的场景名称；场景名称包含的订单状态，参见公共规则描述。</w:t>
            </w:r>
          </w:p>
        </w:tc>
        <w:tc>
          <w:tcPr>
            <w:tcW w:w="2199" w:type="dxa"/>
          </w:tcPr>
          <w:p w:rsidR="0039054D" w:rsidRPr="00DD0594" w:rsidRDefault="0039054D" w:rsidP="0039054D"/>
        </w:tc>
      </w:tr>
      <w:tr w:rsidR="0039054D" w:rsidRPr="00DD0594" w:rsidTr="0039054D">
        <w:tc>
          <w:tcPr>
            <w:tcW w:w="1242" w:type="dxa"/>
            <w:vMerge/>
          </w:tcPr>
          <w:p w:rsidR="0039054D" w:rsidRPr="00DD0594" w:rsidRDefault="0039054D" w:rsidP="0039054D">
            <w:pPr>
              <w:jc w:val="center"/>
            </w:pPr>
          </w:p>
        </w:tc>
        <w:tc>
          <w:tcPr>
            <w:tcW w:w="1276" w:type="dxa"/>
          </w:tcPr>
          <w:p w:rsidR="0039054D" w:rsidRPr="00DD0594" w:rsidRDefault="0039054D" w:rsidP="0039054D">
            <w:r w:rsidRPr="00DD0594">
              <w:rPr>
                <w:rFonts w:hint="eastAsia"/>
              </w:rPr>
              <w:t>其它元素</w:t>
            </w:r>
          </w:p>
        </w:tc>
        <w:tc>
          <w:tcPr>
            <w:tcW w:w="5245" w:type="dxa"/>
          </w:tcPr>
          <w:p w:rsidR="0039054D" w:rsidRPr="00DD0594" w:rsidRDefault="0039054D" w:rsidP="0039054D">
            <w:r w:rsidRPr="00DD0594">
              <w:rPr>
                <w:rFonts w:hint="eastAsia"/>
              </w:rPr>
              <w:t>同一期，未做修改。</w:t>
            </w:r>
          </w:p>
        </w:tc>
        <w:tc>
          <w:tcPr>
            <w:tcW w:w="2199" w:type="dxa"/>
          </w:tcPr>
          <w:p w:rsidR="0039054D" w:rsidRPr="00DD0594" w:rsidRDefault="0039054D" w:rsidP="0039054D"/>
        </w:tc>
      </w:tr>
    </w:tbl>
    <w:p w:rsidR="0039054D" w:rsidRPr="00DD0594" w:rsidRDefault="0039054D" w:rsidP="0039054D"/>
    <w:p w:rsidR="0039054D" w:rsidRPr="00DD0594" w:rsidRDefault="0039054D" w:rsidP="0039054D">
      <w:pPr>
        <w:pStyle w:val="4"/>
      </w:pPr>
      <w:bookmarkStart w:id="136" w:name="_Toc473799764"/>
      <w:bookmarkStart w:id="137" w:name="_Toc477162613"/>
      <w:r w:rsidRPr="00DD0594">
        <w:rPr>
          <w:rFonts w:hint="eastAsia"/>
        </w:rPr>
        <w:t>账户信息管理</w:t>
      </w:r>
      <w:bookmarkEnd w:id="136"/>
      <w:bookmarkEnd w:id="137"/>
    </w:p>
    <w:p w:rsidR="0039054D" w:rsidRPr="00DD0594" w:rsidRDefault="0039054D" w:rsidP="0039054D">
      <w:pPr>
        <w:pStyle w:val="5"/>
      </w:pPr>
      <w:r w:rsidRPr="00DD0594">
        <w:rPr>
          <w:rFonts w:hint="eastAsia"/>
        </w:rPr>
        <w:t>用例描述</w:t>
      </w:r>
    </w:p>
    <w:p w:rsidR="0039054D" w:rsidRPr="00DD0594" w:rsidRDefault="0039054D" w:rsidP="0039054D">
      <w:r w:rsidRPr="00DD0594">
        <w:rPr>
          <w:rFonts w:hint="eastAsia"/>
        </w:rPr>
        <w:t>超管用户设置账户信息，包含开户账号、开户名称、开户银行。</w:t>
      </w:r>
    </w:p>
    <w:p w:rsidR="0039054D" w:rsidRPr="00DD0594" w:rsidRDefault="0039054D" w:rsidP="0039054D">
      <w:pPr>
        <w:pStyle w:val="5"/>
      </w:pPr>
      <w:r w:rsidRPr="00DD0594">
        <w:rPr>
          <w:rFonts w:hint="eastAsia"/>
        </w:rPr>
        <w:t>元素规则</w:t>
      </w:r>
    </w:p>
    <w:p w:rsidR="0039054D" w:rsidRPr="00DD0594" w:rsidRDefault="0039054D" w:rsidP="0039054D"/>
    <w:tbl>
      <w:tblPr>
        <w:tblStyle w:val="af1"/>
        <w:tblW w:w="0" w:type="auto"/>
        <w:tblLook w:val="04A0" w:firstRow="1" w:lastRow="0" w:firstColumn="1" w:lastColumn="0" w:noHBand="0" w:noVBand="1"/>
      </w:tblPr>
      <w:tblGrid>
        <w:gridCol w:w="1242"/>
        <w:gridCol w:w="1560"/>
        <w:gridCol w:w="4669"/>
        <w:gridCol w:w="2491"/>
      </w:tblGrid>
      <w:tr w:rsidR="00DD0594" w:rsidRPr="00DD0594" w:rsidTr="0039054D">
        <w:trPr>
          <w:trHeight w:val="586"/>
        </w:trPr>
        <w:tc>
          <w:tcPr>
            <w:tcW w:w="1242" w:type="dxa"/>
            <w:shd w:val="clear" w:color="auto" w:fill="BFBFBF" w:themeFill="background1" w:themeFillShade="BF"/>
          </w:tcPr>
          <w:p w:rsidR="0039054D" w:rsidRPr="00DD0594" w:rsidRDefault="0039054D" w:rsidP="0039054D">
            <w:pPr>
              <w:jc w:val="center"/>
              <w:rPr>
                <w:b/>
              </w:rPr>
            </w:pPr>
            <w:r w:rsidRPr="00DD0594">
              <w:rPr>
                <w:rFonts w:hint="eastAsia"/>
                <w:b/>
              </w:rPr>
              <w:t>页面</w:t>
            </w:r>
            <w:r w:rsidRPr="00DD0594">
              <w:rPr>
                <w:rFonts w:hint="eastAsia"/>
                <w:b/>
              </w:rPr>
              <w:t>/</w:t>
            </w:r>
            <w:r w:rsidRPr="00DD0594">
              <w:rPr>
                <w:rFonts w:hint="eastAsia"/>
                <w:b/>
              </w:rPr>
              <w:t>界面</w:t>
            </w:r>
          </w:p>
        </w:tc>
        <w:tc>
          <w:tcPr>
            <w:tcW w:w="1560" w:type="dxa"/>
            <w:shd w:val="clear" w:color="auto" w:fill="BFBFBF" w:themeFill="background1" w:themeFillShade="BF"/>
          </w:tcPr>
          <w:p w:rsidR="0039054D" w:rsidRPr="00DD0594" w:rsidRDefault="0039054D" w:rsidP="0039054D">
            <w:pPr>
              <w:jc w:val="center"/>
              <w:rPr>
                <w:b/>
              </w:rPr>
            </w:pPr>
            <w:r w:rsidRPr="00DD0594">
              <w:rPr>
                <w:rFonts w:hint="eastAsia"/>
                <w:b/>
              </w:rPr>
              <w:t>元素名称</w:t>
            </w:r>
          </w:p>
        </w:tc>
        <w:tc>
          <w:tcPr>
            <w:tcW w:w="4669" w:type="dxa"/>
            <w:shd w:val="clear" w:color="auto" w:fill="BFBFBF" w:themeFill="background1" w:themeFillShade="BF"/>
          </w:tcPr>
          <w:p w:rsidR="0039054D" w:rsidRPr="00DD0594" w:rsidRDefault="0039054D" w:rsidP="0039054D">
            <w:pPr>
              <w:jc w:val="center"/>
              <w:rPr>
                <w:b/>
              </w:rPr>
            </w:pPr>
            <w:r w:rsidRPr="00DD0594">
              <w:rPr>
                <w:rFonts w:hint="eastAsia"/>
                <w:b/>
              </w:rPr>
              <w:t>描述</w:t>
            </w:r>
          </w:p>
        </w:tc>
        <w:tc>
          <w:tcPr>
            <w:tcW w:w="2491" w:type="dxa"/>
            <w:shd w:val="clear" w:color="auto" w:fill="BFBFBF" w:themeFill="background1" w:themeFillShade="BF"/>
          </w:tcPr>
          <w:p w:rsidR="0039054D" w:rsidRPr="00DD0594" w:rsidRDefault="0039054D" w:rsidP="0039054D">
            <w:pPr>
              <w:jc w:val="center"/>
              <w:rPr>
                <w:b/>
              </w:rPr>
            </w:pPr>
            <w:r w:rsidRPr="00DD0594">
              <w:rPr>
                <w:rFonts w:hint="eastAsia"/>
                <w:b/>
              </w:rPr>
              <w:t>异常处理</w:t>
            </w:r>
          </w:p>
        </w:tc>
      </w:tr>
      <w:tr w:rsidR="00DD0594" w:rsidRPr="00DD0594" w:rsidTr="0039054D">
        <w:tc>
          <w:tcPr>
            <w:tcW w:w="1242" w:type="dxa"/>
            <w:vMerge w:val="restart"/>
          </w:tcPr>
          <w:p w:rsidR="00281812" w:rsidRDefault="0039054D" w:rsidP="00281812">
            <w:r w:rsidRPr="00DD0594">
              <w:rPr>
                <w:rFonts w:hint="eastAsia"/>
              </w:rPr>
              <w:t>III-C-01</w:t>
            </w:r>
            <w:r w:rsidR="00281812">
              <w:rPr>
                <w:rFonts w:hint="eastAsia"/>
              </w:rPr>
              <w:t>(01)</w:t>
            </w:r>
          </w:p>
          <w:p w:rsidR="0039054D" w:rsidRPr="00DD0594" w:rsidRDefault="0039054D" w:rsidP="00281812">
            <w:r w:rsidRPr="00DD0594">
              <w:rPr>
                <w:rFonts w:hint="eastAsia"/>
              </w:rPr>
              <w:t>(</w:t>
            </w:r>
            <w:r w:rsidRPr="00DD0594">
              <w:rPr>
                <w:rFonts w:hint="eastAsia"/>
              </w:rPr>
              <w:t>账户信息管理</w:t>
            </w:r>
            <w:r w:rsidRPr="00DD0594">
              <w:rPr>
                <w:rFonts w:hint="eastAsia"/>
              </w:rPr>
              <w:t>)</w:t>
            </w:r>
          </w:p>
        </w:tc>
        <w:tc>
          <w:tcPr>
            <w:tcW w:w="1560" w:type="dxa"/>
          </w:tcPr>
          <w:p w:rsidR="0039054D" w:rsidRPr="00DD0594" w:rsidRDefault="0039054D" w:rsidP="0039054D">
            <w:r w:rsidRPr="00DD0594">
              <w:rPr>
                <w:rFonts w:hint="eastAsia"/>
              </w:rPr>
              <w:t>账户信息管理</w:t>
            </w:r>
            <w:r w:rsidRPr="00DD0594">
              <w:rPr>
                <w:rFonts w:hint="eastAsia"/>
              </w:rPr>
              <w:t>-</w:t>
            </w:r>
            <w:r w:rsidRPr="00DD0594">
              <w:rPr>
                <w:rFonts w:hint="eastAsia"/>
              </w:rPr>
              <w:t>菜单项</w:t>
            </w:r>
          </w:p>
        </w:tc>
        <w:tc>
          <w:tcPr>
            <w:tcW w:w="4669" w:type="dxa"/>
          </w:tcPr>
          <w:p w:rsidR="0039054D" w:rsidRPr="00DD0594" w:rsidRDefault="0039054D" w:rsidP="0039054D">
            <w:r w:rsidRPr="00DD0594">
              <w:rPr>
                <w:rFonts w:hint="eastAsia"/>
              </w:rPr>
              <w:t>1</w:t>
            </w:r>
            <w:r w:rsidRPr="00DD0594">
              <w:rPr>
                <w:rFonts w:hint="eastAsia"/>
              </w:rPr>
              <w:t>、新增“账户信息管理”，放置“修改密码”之上。</w:t>
            </w:r>
          </w:p>
          <w:p w:rsidR="0039054D" w:rsidRPr="00DD0594" w:rsidRDefault="0039054D" w:rsidP="0039054D">
            <w:r w:rsidRPr="00DD0594">
              <w:rPr>
                <w:rFonts w:hint="eastAsia"/>
              </w:rPr>
              <w:t>2</w:t>
            </w:r>
            <w:r w:rsidRPr="00DD0594">
              <w:rPr>
                <w:rFonts w:hint="eastAsia"/>
              </w:rPr>
              <w:t>、点击，进入“账户信息管理”页面。</w:t>
            </w:r>
          </w:p>
        </w:tc>
        <w:tc>
          <w:tcPr>
            <w:tcW w:w="2491" w:type="dxa"/>
          </w:tcPr>
          <w:p w:rsidR="0039054D" w:rsidRPr="00DD0594" w:rsidRDefault="0039054D" w:rsidP="0039054D"/>
        </w:tc>
      </w:tr>
      <w:tr w:rsidR="00936FE0" w:rsidRPr="00DD0594" w:rsidTr="0039054D">
        <w:tc>
          <w:tcPr>
            <w:tcW w:w="1242" w:type="dxa"/>
            <w:vMerge/>
          </w:tcPr>
          <w:p w:rsidR="00936FE0" w:rsidRPr="00DD0594" w:rsidRDefault="00936FE0" w:rsidP="00281812"/>
        </w:tc>
        <w:tc>
          <w:tcPr>
            <w:tcW w:w="1560" w:type="dxa"/>
          </w:tcPr>
          <w:p w:rsidR="00936FE0" w:rsidRPr="00161016" w:rsidRDefault="00936FE0" w:rsidP="0039054D">
            <w:pPr>
              <w:rPr>
                <w:color w:val="FF0000"/>
              </w:rPr>
            </w:pPr>
            <w:r w:rsidRPr="00161016">
              <w:rPr>
                <w:rFonts w:hint="eastAsia"/>
                <w:color w:val="FF0000"/>
              </w:rPr>
              <w:t>编辑</w:t>
            </w:r>
            <w:r w:rsidRPr="00161016">
              <w:rPr>
                <w:rFonts w:hint="eastAsia"/>
                <w:color w:val="FF0000"/>
              </w:rPr>
              <w:t>-</w:t>
            </w:r>
            <w:r w:rsidRPr="00161016">
              <w:rPr>
                <w:rFonts w:hint="eastAsia"/>
                <w:color w:val="FF0000"/>
              </w:rPr>
              <w:t>按钮</w:t>
            </w:r>
          </w:p>
        </w:tc>
        <w:tc>
          <w:tcPr>
            <w:tcW w:w="4669" w:type="dxa"/>
          </w:tcPr>
          <w:p w:rsidR="00936FE0" w:rsidRPr="00161016" w:rsidRDefault="00936FE0" w:rsidP="0039054D">
            <w:pPr>
              <w:rPr>
                <w:color w:val="FF0000"/>
              </w:rPr>
            </w:pPr>
            <w:r w:rsidRPr="00161016">
              <w:rPr>
                <w:rFonts w:hint="eastAsia"/>
                <w:color w:val="FF0000"/>
              </w:rPr>
              <w:t>点击，显示“编辑账户信息”弹框；样式参见“</w:t>
            </w:r>
            <w:r w:rsidRPr="00161016">
              <w:rPr>
                <w:rFonts w:hint="eastAsia"/>
                <w:color w:val="FF0000"/>
              </w:rPr>
              <w:t>III-C-01(02)</w:t>
            </w:r>
            <w:r w:rsidRPr="00161016">
              <w:rPr>
                <w:rFonts w:hint="eastAsia"/>
                <w:color w:val="FF0000"/>
              </w:rPr>
              <w:t>”</w:t>
            </w:r>
            <w:r w:rsidR="001123EF" w:rsidRPr="00161016">
              <w:rPr>
                <w:rFonts w:hint="eastAsia"/>
                <w:color w:val="FF0000"/>
              </w:rPr>
              <w:t>；</w:t>
            </w:r>
          </w:p>
        </w:tc>
        <w:tc>
          <w:tcPr>
            <w:tcW w:w="2491" w:type="dxa"/>
          </w:tcPr>
          <w:p w:rsidR="00936FE0" w:rsidRPr="00DD0594" w:rsidRDefault="00936FE0" w:rsidP="0039054D"/>
        </w:tc>
      </w:tr>
      <w:tr w:rsidR="007B1C94" w:rsidRPr="00DD0594" w:rsidTr="0039054D">
        <w:tc>
          <w:tcPr>
            <w:tcW w:w="1242" w:type="dxa"/>
            <w:vMerge w:val="restart"/>
          </w:tcPr>
          <w:p w:rsidR="007B1C94" w:rsidRPr="00161016" w:rsidRDefault="007B1C94" w:rsidP="001123EF">
            <w:pPr>
              <w:rPr>
                <w:color w:val="FF0000"/>
              </w:rPr>
            </w:pPr>
            <w:r w:rsidRPr="00161016">
              <w:rPr>
                <w:rFonts w:hint="eastAsia"/>
                <w:color w:val="FF0000"/>
              </w:rPr>
              <w:t>III-C-01(02)</w:t>
            </w:r>
          </w:p>
          <w:p w:rsidR="007B1C94" w:rsidRPr="00DD0594" w:rsidRDefault="007B1C94" w:rsidP="0039054D"/>
        </w:tc>
        <w:tc>
          <w:tcPr>
            <w:tcW w:w="1560" w:type="dxa"/>
          </w:tcPr>
          <w:p w:rsidR="007B1C94" w:rsidRPr="00DD0594" w:rsidRDefault="007B1C94" w:rsidP="001A1838">
            <w:r w:rsidRPr="00DD0594">
              <w:rPr>
                <w:rFonts w:hint="eastAsia"/>
              </w:rPr>
              <w:t>开户账号</w:t>
            </w:r>
          </w:p>
        </w:tc>
        <w:tc>
          <w:tcPr>
            <w:tcW w:w="4669" w:type="dxa"/>
          </w:tcPr>
          <w:p w:rsidR="007B1C94" w:rsidRPr="00FD3FA7" w:rsidRDefault="007B1C94" w:rsidP="001A1838">
            <w:pPr>
              <w:rPr>
                <w:color w:val="FF0000"/>
              </w:rPr>
            </w:pPr>
            <w:r w:rsidRPr="00DD0594">
              <w:rPr>
                <w:rFonts w:hint="eastAsia"/>
              </w:rPr>
              <w:t>1</w:t>
            </w:r>
            <w:r w:rsidRPr="00DD0594">
              <w:rPr>
                <w:rFonts w:hint="eastAsia"/>
              </w:rPr>
              <w:t>、输入</w:t>
            </w:r>
            <w:r w:rsidRPr="00DD0594">
              <w:rPr>
                <w:rFonts w:hint="eastAsia"/>
              </w:rPr>
              <w:t>16~19</w:t>
            </w:r>
            <w:r w:rsidRPr="00DD0594">
              <w:rPr>
                <w:rFonts w:hint="eastAsia"/>
              </w:rPr>
              <w:t>位数字，</w:t>
            </w:r>
            <w:r w:rsidRPr="003E1B7D">
              <w:rPr>
                <w:rFonts w:hint="eastAsia"/>
                <w:highlight w:val="yellow"/>
              </w:rPr>
              <w:t>超过</w:t>
            </w:r>
            <w:r w:rsidRPr="003E1B7D">
              <w:rPr>
                <w:rFonts w:hint="eastAsia"/>
                <w:highlight w:val="yellow"/>
              </w:rPr>
              <w:t>19</w:t>
            </w:r>
            <w:r w:rsidRPr="003E1B7D">
              <w:rPr>
                <w:rFonts w:hint="eastAsia"/>
                <w:highlight w:val="yellow"/>
              </w:rPr>
              <w:t>位后进行格式校验，校验格式参见公共规则；</w:t>
            </w:r>
            <w:r w:rsidRPr="00FD3FA7">
              <w:rPr>
                <w:rFonts w:hint="eastAsia"/>
                <w:color w:val="FF0000"/>
              </w:rPr>
              <w:t>超过</w:t>
            </w:r>
            <w:r w:rsidRPr="00FD3FA7">
              <w:rPr>
                <w:rFonts w:hint="eastAsia"/>
                <w:color w:val="FF0000"/>
              </w:rPr>
              <w:t>19</w:t>
            </w:r>
            <w:r w:rsidRPr="00FD3FA7">
              <w:rPr>
                <w:rFonts w:hint="eastAsia"/>
                <w:color w:val="FF0000"/>
              </w:rPr>
              <w:t>位后不可输入；</w:t>
            </w:r>
          </w:p>
          <w:p w:rsidR="007B1C94" w:rsidRPr="00DD0594" w:rsidRDefault="007B1C94" w:rsidP="001A1838">
            <w:r w:rsidRPr="00DD0594">
              <w:rPr>
                <w:rFonts w:hint="eastAsia"/>
              </w:rPr>
              <w:t>2</w:t>
            </w:r>
            <w:r w:rsidRPr="00DD0594">
              <w:rPr>
                <w:rFonts w:hint="eastAsia"/>
              </w:rPr>
              <w:t>、校验不通过，提示文案“账号格式错误”。</w:t>
            </w:r>
          </w:p>
        </w:tc>
        <w:tc>
          <w:tcPr>
            <w:tcW w:w="2491" w:type="dxa"/>
          </w:tcPr>
          <w:p w:rsidR="007B1C94" w:rsidRPr="00DD0594" w:rsidRDefault="007B1C94" w:rsidP="0039054D"/>
        </w:tc>
      </w:tr>
      <w:tr w:rsidR="007B1C94" w:rsidRPr="00DD0594" w:rsidTr="0039054D">
        <w:tc>
          <w:tcPr>
            <w:tcW w:w="1242" w:type="dxa"/>
            <w:vMerge/>
          </w:tcPr>
          <w:p w:rsidR="007B1C94" w:rsidRPr="00DD0594" w:rsidRDefault="007B1C94" w:rsidP="001123EF"/>
        </w:tc>
        <w:tc>
          <w:tcPr>
            <w:tcW w:w="1560" w:type="dxa"/>
          </w:tcPr>
          <w:p w:rsidR="007B1C94" w:rsidRPr="00DD0594" w:rsidRDefault="007B1C94" w:rsidP="001A1838">
            <w:r w:rsidRPr="00DD0594">
              <w:rPr>
                <w:rFonts w:hint="eastAsia"/>
              </w:rPr>
              <w:t>开户名称</w:t>
            </w:r>
          </w:p>
        </w:tc>
        <w:tc>
          <w:tcPr>
            <w:tcW w:w="4669" w:type="dxa"/>
          </w:tcPr>
          <w:p w:rsidR="007B1C94" w:rsidRPr="00DD0594" w:rsidRDefault="007B1C94" w:rsidP="001A1838">
            <w:r w:rsidRPr="00DD0594">
              <w:rPr>
                <w:rFonts w:hint="eastAsia"/>
              </w:rPr>
              <w:t>30</w:t>
            </w:r>
            <w:r w:rsidRPr="00DD0594">
              <w:rPr>
                <w:rFonts w:hint="eastAsia"/>
              </w:rPr>
              <w:t>个字符，只能为汉字，超过不可输入；</w:t>
            </w:r>
          </w:p>
        </w:tc>
        <w:tc>
          <w:tcPr>
            <w:tcW w:w="2491" w:type="dxa"/>
          </w:tcPr>
          <w:p w:rsidR="007B1C94" w:rsidRPr="00DD0594" w:rsidRDefault="007B1C94" w:rsidP="0039054D"/>
        </w:tc>
      </w:tr>
      <w:tr w:rsidR="007B1C94" w:rsidRPr="00DD0594" w:rsidTr="0039054D">
        <w:tc>
          <w:tcPr>
            <w:tcW w:w="1242" w:type="dxa"/>
            <w:vMerge/>
          </w:tcPr>
          <w:p w:rsidR="007B1C94" w:rsidRPr="00DD0594" w:rsidRDefault="007B1C94" w:rsidP="001123EF"/>
        </w:tc>
        <w:tc>
          <w:tcPr>
            <w:tcW w:w="1560" w:type="dxa"/>
          </w:tcPr>
          <w:p w:rsidR="007B1C94" w:rsidRPr="00DD0594" w:rsidRDefault="007B1C94" w:rsidP="001A1838">
            <w:r w:rsidRPr="00DD0594">
              <w:rPr>
                <w:rFonts w:hint="eastAsia"/>
              </w:rPr>
              <w:t>开户银行</w:t>
            </w:r>
          </w:p>
        </w:tc>
        <w:tc>
          <w:tcPr>
            <w:tcW w:w="4669" w:type="dxa"/>
          </w:tcPr>
          <w:p w:rsidR="007B1C94" w:rsidRPr="00DD0594" w:rsidRDefault="007B1C94" w:rsidP="001A1838">
            <w:r w:rsidRPr="00DD0594">
              <w:rPr>
                <w:rFonts w:hint="eastAsia"/>
              </w:rPr>
              <w:t>30</w:t>
            </w:r>
            <w:r w:rsidRPr="00DD0594">
              <w:rPr>
                <w:rFonts w:hint="eastAsia"/>
              </w:rPr>
              <w:t>个字符，只能为汉字，超过不可输入；</w:t>
            </w:r>
          </w:p>
        </w:tc>
        <w:tc>
          <w:tcPr>
            <w:tcW w:w="2491" w:type="dxa"/>
          </w:tcPr>
          <w:p w:rsidR="007B1C94" w:rsidRPr="00DD0594" w:rsidRDefault="007B1C94" w:rsidP="0039054D"/>
        </w:tc>
      </w:tr>
      <w:tr w:rsidR="007B1C94" w:rsidRPr="00DD0594" w:rsidTr="0039054D">
        <w:tc>
          <w:tcPr>
            <w:tcW w:w="1242" w:type="dxa"/>
            <w:vMerge/>
          </w:tcPr>
          <w:p w:rsidR="007B1C94" w:rsidRPr="00DD0594" w:rsidRDefault="007B1C94" w:rsidP="001123EF"/>
        </w:tc>
        <w:tc>
          <w:tcPr>
            <w:tcW w:w="1560" w:type="dxa"/>
          </w:tcPr>
          <w:p w:rsidR="007B1C94" w:rsidRPr="00DD0594" w:rsidRDefault="007B1C94" w:rsidP="001A1838">
            <w:r w:rsidRPr="006907A2">
              <w:rPr>
                <w:rFonts w:hint="eastAsia"/>
                <w:color w:val="FF0000"/>
              </w:rPr>
              <w:t>保存</w:t>
            </w:r>
            <w:r w:rsidRPr="00DD0594">
              <w:rPr>
                <w:rFonts w:hint="eastAsia"/>
              </w:rPr>
              <w:t>-</w:t>
            </w:r>
            <w:r w:rsidRPr="00DD0594">
              <w:rPr>
                <w:rFonts w:hint="eastAsia"/>
              </w:rPr>
              <w:t>按钮</w:t>
            </w:r>
          </w:p>
        </w:tc>
        <w:tc>
          <w:tcPr>
            <w:tcW w:w="4669" w:type="dxa"/>
          </w:tcPr>
          <w:p w:rsidR="007B1C94" w:rsidRPr="00DD0594" w:rsidRDefault="007B1C94" w:rsidP="001A1838">
            <w:r w:rsidRPr="00DD0594">
              <w:rPr>
                <w:rFonts w:hint="eastAsia"/>
              </w:rPr>
              <w:t>1</w:t>
            </w:r>
            <w:r w:rsidRPr="00DD0594">
              <w:rPr>
                <w:rFonts w:hint="eastAsia"/>
              </w:rPr>
              <w:t>、点击</w:t>
            </w:r>
            <w:r w:rsidRPr="006907A2">
              <w:rPr>
                <w:rFonts w:hint="eastAsia"/>
                <w:color w:val="FF0000"/>
              </w:rPr>
              <w:t>【保存】</w:t>
            </w:r>
            <w:r w:rsidRPr="00DD0594">
              <w:rPr>
                <w:rFonts w:hint="eastAsia"/>
              </w:rPr>
              <w:t>，须对输入框内容做判断；</w:t>
            </w:r>
          </w:p>
          <w:p w:rsidR="007B1C94" w:rsidRPr="00DD0594" w:rsidRDefault="007B1C94" w:rsidP="001A1838">
            <w:r w:rsidRPr="00DD0594">
              <w:rPr>
                <w:rFonts w:hint="eastAsia"/>
              </w:rPr>
              <w:t>（</w:t>
            </w:r>
            <w:r w:rsidRPr="00DD0594">
              <w:rPr>
                <w:rFonts w:hint="eastAsia"/>
              </w:rPr>
              <w:t>1</w:t>
            </w:r>
            <w:r w:rsidRPr="00DD0594">
              <w:rPr>
                <w:rFonts w:hint="eastAsia"/>
              </w:rPr>
              <w:t>）若开户账号格式与要求不符，则在“开户账</w:t>
            </w:r>
            <w:r w:rsidRPr="00DD0594">
              <w:rPr>
                <w:rFonts w:hint="eastAsia"/>
              </w:rPr>
              <w:lastRenderedPageBreak/>
              <w:t>号输入框”</w:t>
            </w:r>
            <w:r w:rsidRPr="006E6A7A">
              <w:rPr>
                <w:rFonts w:hint="eastAsia"/>
                <w:color w:val="FF0000"/>
              </w:rPr>
              <w:t>下方</w:t>
            </w:r>
            <w:r w:rsidRPr="00DD0594">
              <w:rPr>
                <w:rFonts w:hint="eastAsia"/>
              </w:rPr>
              <w:t>，提示“账号格式错误”；</w:t>
            </w:r>
          </w:p>
          <w:p w:rsidR="007B1C94" w:rsidRPr="00DD0594" w:rsidRDefault="007B1C94" w:rsidP="001A1838">
            <w:r w:rsidRPr="00DD0594">
              <w:rPr>
                <w:rFonts w:hint="eastAsia"/>
              </w:rPr>
              <w:t>（</w:t>
            </w:r>
            <w:r w:rsidRPr="00DD0594">
              <w:rPr>
                <w:rFonts w:hint="eastAsia"/>
              </w:rPr>
              <w:t>2</w:t>
            </w:r>
            <w:r w:rsidRPr="00DD0594">
              <w:rPr>
                <w:rFonts w:hint="eastAsia"/>
              </w:rPr>
              <w:t>）若开户名称格式不对，则在对应输入框</w:t>
            </w:r>
            <w:r w:rsidRPr="006E6A7A">
              <w:rPr>
                <w:rFonts w:hint="eastAsia"/>
                <w:color w:val="FF0000"/>
              </w:rPr>
              <w:t>下方</w:t>
            </w:r>
            <w:r w:rsidRPr="00DD0594">
              <w:rPr>
                <w:rFonts w:hint="eastAsia"/>
              </w:rPr>
              <w:t>，提示“开户名称格式错误”</w:t>
            </w:r>
          </w:p>
          <w:p w:rsidR="007B1C94" w:rsidRPr="00DD0594" w:rsidRDefault="007B1C94" w:rsidP="001A1838">
            <w:r w:rsidRPr="00DD0594">
              <w:rPr>
                <w:rFonts w:hint="eastAsia"/>
              </w:rPr>
              <w:t>（</w:t>
            </w:r>
            <w:r w:rsidRPr="00DD0594">
              <w:rPr>
                <w:rFonts w:hint="eastAsia"/>
              </w:rPr>
              <w:t>3</w:t>
            </w:r>
            <w:r w:rsidRPr="00DD0594">
              <w:rPr>
                <w:rFonts w:hint="eastAsia"/>
              </w:rPr>
              <w:t>）若开户银行格式不对，则在“开户银行输入框”</w:t>
            </w:r>
            <w:r w:rsidRPr="006E6A7A">
              <w:rPr>
                <w:rFonts w:hint="eastAsia"/>
                <w:color w:val="FF0000"/>
              </w:rPr>
              <w:t>下方</w:t>
            </w:r>
            <w:r w:rsidRPr="00DD0594">
              <w:rPr>
                <w:rFonts w:hint="eastAsia"/>
              </w:rPr>
              <w:t>，提示“开户银行格式错误”</w:t>
            </w:r>
            <w:r>
              <w:rPr>
                <w:rFonts w:hint="eastAsia"/>
              </w:rPr>
              <w:t>，样式参见“</w:t>
            </w:r>
            <w:r>
              <w:rPr>
                <w:rFonts w:hint="eastAsia"/>
              </w:rPr>
              <w:t>III-C-01(03)</w:t>
            </w:r>
            <w:r>
              <w:rPr>
                <w:rFonts w:hint="eastAsia"/>
              </w:rPr>
              <w:t>”</w:t>
            </w:r>
            <w:r w:rsidRPr="00DD0594">
              <w:rPr>
                <w:rFonts w:hint="eastAsia"/>
              </w:rPr>
              <w:t>；</w:t>
            </w:r>
          </w:p>
          <w:p w:rsidR="007B1C94" w:rsidRPr="00DD0594" w:rsidRDefault="007B1C94" w:rsidP="00B84F85">
            <w:r w:rsidRPr="00DD0594">
              <w:rPr>
                <w:rFonts w:hint="eastAsia"/>
              </w:rPr>
              <w:t>（</w:t>
            </w:r>
            <w:r w:rsidRPr="00DD0594">
              <w:rPr>
                <w:rFonts w:hint="eastAsia"/>
              </w:rPr>
              <w:t>4</w:t>
            </w:r>
            <w:r w:rsidR="007D3593">
              <w:rPr>
                <w:rFonts w:hint="eastAsia"/>
              </w:rPr>
              <w:t>）若格式均正确，点击，保存输入的账户信息</w:t>
            </w:r>
            <w:r w:rsidR="00B84F85">
              <w:rPr>
                <w:rFonts w:hint="eastAsia"/>
              </w:rPr>
              <w:t>；</w:t>
            </w:r>
            <w:r w:rsidR="007D3593">
              <w:rPr>
                <w:rFonts w:hint="eastAsia"/>
              </w:rPr>
              <w:t>保存成功，关闭当前弹窗，并冒泡提示“保存</w:t>
            </w:r>
            <w:r w:rsidRPr="00DD0594">
              <w:rPr>
                <w:rFonts w:hint="eastAsia"/>
              </w:rPr>
              <w:t>成功”</w:t>
            </w:r>
            <w:r w:rsidR="00B84F85">
              <w:rPr>
                <w:rFonts w:hint="eastAsia"/>
              </w:rPr>
              <w:t>。</w:t>
            </w:r>
            <w:r w:rsidR="00B84F85" w:rsidRPr="000666FC">
              <w:rPr>
                <w:rFonts w:hint="eastAsia"/>
                <w:color w:val="FF0000"/>
              </w:rPr>
              <w:t>页面中的输入框显示保存的账户信息，样式参见“</w:t>
            </w:r>
            <w:r w:rsidR="000666FC" w:rsidRPr="000666FC">
              <w:rPr>
                <w:rFonts w:hint="eastAsia"/>
                <w:color w:val="FF0000"/>
              </w:rPr>
              <w:t>III-C-01(04)</w:t>
            </w:r>
            <w:r w:rsidR="00B84F85" w:rsidRPr="000666FC">
              <w:rPr>
                <w:rFonts w:hint="eastAsia"/>
                <w:color w:val="FF0000"/>
              </w:rPr>
              <w:t>”</w:t>
            </w:r>
          </w:p>
        </w:tc>
        <w:tc>
          <w:tcPr>
            <w:tcW w:w="2491" w:type="dxa"/>
          </w:tcPr>
          <w:p w:rsidR="007B1C94" w:rsidRPr="00DD0594" w:rsidRDefault="007B1C94" w:rsidP="001A1838">
            <w:r w:rsidRPr="00DD0594">
              <w:rPr>
                <w:rFonts w:hint="eastAsia"/>
              </w:rPr>
              <w:lastRenderedPageBreak/>
              <w:t>断网，显示通用断网提示浮窗</w:t>
            </w:r>
          </w:p>
        </w:tc>
      </w:tr>
      <w:tr w:rsidR="007B1C94" w:rsidRPr="00DD0594" w:rsidTr="0039054D">
        <w:tc>
          <w:tcPr>
            <w:tcW w:w="1242" w:type="dxa"/>
            <w:vMerge/>
          </w:tcPr>
          <w:p w:rsidR="007B1C94" w:rsidRPr="00DD0594" w:rsidRDefault="007B1C94" w:rsidP="001123EF"/>
        </w:tc>
        <w:tc>
          <w:tcPr>
            <w:tcW w:w="1560" w:type="dxa"/>
          </w:tcPr>
          <w:p w:rsidR="007B1C94" w:rsidRPr="006907A2" w:rsidRDefault="007B1C94" w:rsidP="001A1838">
            <w:pPr>
              <w:rPr>
                <w:color w:val="FF0000"/>
              </w:rPr>
            </w:pPr>
            <w:r>
              <w:rPr>
                <w:rFonts w:hint="eastAsia"/>
                <w:color w:val="FF0000"/>
              </w:rPr>
              <w:t>取消</w:t>
            </w:r>
            <w:r>
              <w:rPr>
                <w:rFonts w:hint="eastAsia"/>
                <w:color w:val="FF0000"/>
              </w:rPr>
              <w:t>-</w:t>
            </w:r>
            <w:r>
              <w:rPr>
                <w:rFonts w:hint="eastAsia"/>
                <w:color w:val="FF0000"/>
              </w:rPr>
              <w:t>按钮</w:t>
            </w:r>
          </w:p>
        </w:tc>
        <w:tc>
          <w:tcPr>
            <w:tcW w:w="4669" w:type="dxa"/>
          </w:tcPr>
          <w:p w:rsidR="007B1C94" w:rsidRPr="00C51194" w:rsidRDefault="007B1C94" w:rsidP="00C51194">
            <w:pPr>
              <w:rPr>
                <w:color w:val="FF0000"/>
              </w:rPr>
            </w:pPr>
            <w:r w:rsidRPr="00C51194">
              <w:rPr>
                <w:rFonts w:hint="eastAsia"/>
                <w:color w:val="FF0000"/>
              </w:rPr>
              <w:t>点击，不保存当前</w:t>
            </w:r>
            <w:r w:rsidR="00C51194" w:rsidRPr="00C51194">
              <w:rPr>
                <w:rFonts w:hint="eastAsia"/>
                <w:color w:val="FF0000"/>
              </w:rPr>
              <w:t>弹框输入的</w:t>
            </w:r>
            <w:r w:rsidRPr="00C51194">
              <w:rPr>
                <w:rFonts w:hint="eastAsia"/>
                <w:color w:val="FF0000"/>
              </w:rPr>
              <w:t>内容</w:t>
            </w:r>
            <w:r w:rsidR="00C51194" w:rsidRPr="00C51194">
              <w:rPr>
                <w:rFonts w:hint="eastAsia"/>
                <w:color w:val="FF0000"/>
              </w:rPr>
              <w:t>；</w:t>
            </w:r>
            <w:r w:rsidRPr="00C51194">
              <w:rPr>
                <w:rFonts w:hint="eastAsia"/>
                <w:color w:val="FF0000"/>
              </w:rPr>
              <w:t>关闭当前弹框。</w:t>
            </w:r>
          </w:p>
        </w:tc>
        <w:tc>
          <w:tcPr>
            <w:tcW w:w="2491" w:type="dxa"/>
          </w:tcPr>
          <w:p w:rsidR="007B1C94" w:rsidRPr="00DD0594" w:rsidRDefault="007B1C94" w:rsidP="001A1838"/>
        </w:tc>
      </w:tr>
      <w:tr w:rsidR="007B1C94" w:rsidRPr="00DD0594" w:rsidTr="0039054D">
        <w:tc>
          <w:tcPr>
            <w:tcW w:w="1242" w:type="dxa"/>
            <w:vMerge/>
          </w:tcPr>
          <w:p w:rsidR="007B1C94" w:rsidRPr="00DD0594" w:rsidRDefault="007B1C94" w:rsidP="001123EF"/>
        </w:tc>
        <w:tc>
          <w:tcPr>
            <w:tcW w:w="1560" w:type="dxa"/>
          </w:tcPr>
          <w:p w:rsidR="007B1C94" w:rsidRDefault="007B1C94" w:rsidP="001A1838">
            <w:pPr>
              <w:rPr>
                <w:color w:val="FF0000"/>
              </w:rPr>
            </w:pPr>
            <w:r>
              <w:rPr>
                <w:rFonts w:hint="eastAsia"/>
                <w:color w:val="FF0000"/>
              </w:rPr>
              <w:t>关闭</w:t>
            </w:r>
            <w:r>
              <w:rPr>
                <w:rFonts w:hint="eastAsia"/>
                <w:color w:val="FF0000"/>
              </w:rPr>
              <w:t>-</w:t>
            </w:r>
            <w:r>
              <w:rPr>
                <w:rFonts w:hint="eastAsia"/>
                <w:color w:val="FF0000"/>
              </w:rPr>
              <w:t>按钮</w:t>
            </w:r>
          </w:p>
        </w:tc>
        <w:tc>
          <w:tcPr>
            <w:tcW w:w="4669" w:type="dxa"/>
          </w:tcPr>
          <w:p w:rsidR="007B1C94" w:rsidRPr="00C51194" w:rsidRDefault="007B1C94" w:rsidP="001A1838">
            <w:pPr>
              <w:rPr>
                <w:color w:val="FF0000"/>
              </w:rPr>
            </w:pPr>
            <w:r w:rsidRPr="00C51194">
              <w:rPr>
                <w:rFonts w:hint="eastAsia"/>
                <w:color w:val="FF0000"/>
              </w:rPr>
              <w:t>点击，关闭当前弹框。</w:t>
            </w:r>
          </w:p>
        </w:tc>
        <w:tc>
          <w:tcPr>
            <w:tcW w:w="2491" w:type="dxa"/>
          </w:tcPr>
          <w:p w:rsidR="007B1C94" w:rsidRPr="00DD0594" w:rsidRDefault="007B1C94" w:rsidP="001A1838"/>
        </w:tc>
      </w:tr>
    </w:tbl>
    <w:p w:rsidR="0039054D" w:rsidRPr="00DD0594" w:rsidRDefault="0039054D" w:rsidP="0039054D"/>
    <w:p w:rsidR="0039054D" w:rsidRPr="00DD0594" w:rsidRDefault="0039054D" w:rsidP="0039054D"/>
    <w:p w:rsidR="0039054D" w:rsidRPr="00DD0594" w:rsidRDefault="0039054D" w:rsidP="00E845BB"/>
    <w:p w:rsidR="00A1461D" w:rsidRPr="00DD0594" w:rsidRDefault="006A52D8" w:rsidP="00E845BB">
      <w:pPr>
        <w:pStyle w:val="2"/>
      </w:pPr>
      <w:bookmarkStart w:id="138" w:name="_Toc477162614"/>
      <w:r w:rsidRPr="00DD0594">
        <w:t>租赁端功能需求</w:t>
      </w:r>
      <w:bookmarkEnd w:id="138"/>
    </w:p>
    <w:p w:rsidR="005D1E34" w:rsidRPr="00DD0594" w:rsidRDefault="00DE294F" w:rsidP="00B5514B">
      <w:pPr>
        <w:pStyle w:val="3"/>
        <w:rPr>
          <w:rFonts w:ascii="宋体" w:eastAsia="宋体" w:hAnsi="宋体" w:cs="宋体"/>
        </w:rPr>
      </w:pPr>
      <w:bookmarkStart w:id="139" w:name="_Toc477162615"/>
      <w:r w:rsidRPr="00DD0594">
        <w:rPr>
          <w:rFonts w:ascii="宋体" w:eastAsia="宋体" w:hAnsi="宋体" w:cs="宋体" w:hint="eastAsia"/>
        </w:rPr>
        <w:t>首页</w:t>
      </w:r>
      <w:bookmarkEnd w:id="139"/>
    </w:p>
    <w:p w:rsidR="00A8254B" w:rsidRPr="00DD0594" w:rsidRDefault="00730DBA" w:rsidP="00730DBA">
      <w:pPr>
        <w:pStyle w:val="4"/>
      </w:pPr>
      <w:bookmarkStart w:id="140" w:name="_Toc477162616"/>
      <w:r w:rsidRPr="00DD0594">
        <w:rPr>
          <w:rFonts w:hint="eastAsia"/>
        </w:rPr>
        <w:t>数据列表</w:t>
      </w:r>
      <w:bookmarkEnd w:id="140"/>
    </w:p>
    <w:p w:rsidR="00730DBA" w:rsidRPr="00DD0594" w:rsidRDefault="00730DBA" w:rsidP="00730DBA">
      <w:pPr>
        <w:pStyle w:val="5"/>
      </w:pPr>
      <w:r w:rsidRPr="00DD0594">
        <w:rPr>
          <w:rFonts w:hint="eastAsia"/>
        </w:rPr>
        <w:t>用例说明</w:t>
      </w:r>
    </w:p>
    <w:p w:rsidR="00730DBA" w:rsidRPr="00DD0594" w:rsidRDefault="00730DBA" w:rsidP="00730DBA">
      <w:r w:rsidRPr="00DD0594">
        <w:rPr>
          <w:rFonts w:hint="eastAsia"/>
        </w:rPr>
        <w:t xml:space="preserve">  </w:t>
      </w:r>
      <w:r w:rsidRPr="00DD0594">
        <w:rPr>
          <w:rFonts w:hint="eastAsia"/>
        </w:rPr>
        <w:t>数据列表标题由原来的“订单信息”更改为“实时营运数据”。</w:t>
      </w:r>
    </w:p>
    <w:p w:rsidR="00DE294F" w:rsidRPr="00DD0594" w:rsidRDefault="00DE294F" w:rsidP="00DE294F">
      <w:pPr>
        <w:pStyle w:val="4"/>
      </w:pPr>
      <w:bookmarkStart w:id="141" w:name="_Toc477162617"/>
      <w:r w:rsidRPr="00DD0594">
        <w:rPr>
          <w:rFonts w:hint="eastAsia"/>
        </w:rPr>
        <w:lastRenderedPageBreak/>
        <w:t>菜单栏</w:t>
      </w:r>
      <w:bookmarkEnd w:id="141"/>
    </w:p>
    <w:p w:rsidR="005D1E34" w:rsidRPr="00DD0594" w:rsidRDefault="00CD4A56" w:rsidP="00DE294F">
      <w:pPr>
        <w:pStyle w:val="5"/>
      </w:pPr>
      <w:r w:rsidRPr="00DD0594">
        <w:rPr>
          <w:rFonts w:hint="eastAsia"/>
        </w:rPr>
        <w:t>用例说明</w:t>
      </w:r>
    </w:p>
    <w:p w:rsidR="00CD4A56" w:rsidRPr="00DD0594" w:rsidRDefault="00CD4A56" w:rsidP="00CD4A56">
      <w:r w:rsidRPr="00DD0594">
        <w:rPr>
          <w:rFonts w:hint="eastAsia"/>
        </w:rPr>
        <w:t xml:space="preserve">  </w:t>
      </w:r>
      <w:r w:rsidRPr="00DD0594">
        <w:rPr>
          <w:rFonts w:hint="eastAsia"/>
        </w:rPr>
        <w:t>若租赁公司从未加入过</w:t>
      </w:r>
      <w:r w:rsidRPr="00DD0594">
        <w:rPr>
          <w:rFonts w:hint="eastAsia"/>
        </w:rPr>
        <w:t>to</w:t>
      </w:r>
      <w:r w:rsidRPr="00DD0594">
        <w:t>C,</w:t>
      </w:r>
      <w:r w:rsidRPr="00DD0594">
        <w:rPr>
          <w:rFonts w:hint="eastAsia"/>
        </w:rPr>
        <w:t>或加入过</w:t>
      </w:r>
      <w:r w:rsidRPr="00DD0594">
        <w:rPr>
          <w:rFonts w:hint="eastAsia"/>
        </w:rPr>
        <w:t>to</w:t>
      </w:r>
      <w:r w:rsidRPr="00DD0594">
        <w:t>C</w:t>
      </w:r>
      <w:r w:rsidRPr="00DD0594">
        <w:rPr>
          <w:rFonts w:hint="eastAsia"/>
        </w:rPr>
        <w:t>但是未产生任何订单记录，则菜单报表管理中不显示“</w:t>
      </w:r>
      <w:r w:rsidRPr="00DD0594">
        <w:rPr>
          <w:rFonts w:hint="eastAsia"/>
        </w:rPr>
        <w:t>to</w:t>
      </w:r>
      <w:r w:rsidRPr="00DD0594">
        <w:t>C</w:t>
      </w:r>
      <w:r w:rsidRPr="00DD0594">
        <w:rPr>
          <w:rFonts w:hint="eastAsia"/>
        </w:rPr>
        <w:t>订单统计”，订单管理中不显示“</w:t>
      </w:r>
      <w:r w:rsidRPr="00DD0594">
        <w:rPr>
          <w:rFonts w:hint="eastAsia"/>
        </w:rPr>
        <w:t>toC</w:t>
      </w:r>
      <w:r w:rsidRPr="00DD0594">
        <w:rPr>
          <w:rFonts w:hint="eastAsia"/>
        </w:rPr>
        <w:t>订单”。</w:t>
      </w:r>
    </w:p>
    <w:p w:rsidR="00DE294F" w:rsidRPr="00DD0594" w:rsidRDefault="00DE294F" w:rsidP="00DE294F">
      <w:pPr>
        <w:pStyle w:val="4"/>
      </w:pPr>
      <w:bookmarkStart w:id="142" w:name="_Toc477162618"/>
      <w:r w:rsidRPr="00DD0594">
        <w:rPr>
          <w:rFonts w:hint="eastAsia"/>
        </w:rPr>
        <w:t>个人信息页面</w:t>
      </w:r>
      <w:bookmarkEnd w:id="142"/>
    </w:p>
    <w:p w:rsidR="00DE294F" w:rsidRPr="00DD0594" w:rsidRDefault="00DE294F" w:rsidP="00DE294F">
      <w:pPr>
        <w:pStyle w:val="5"/>
      </w:pPr>
      <w:r w:rsidRPr="00DD0594">
        <w:rPr>
          <w:rFonts w:hint="eastAsia"/>
        </w:rPr>
        <w:t>用例说明</w:t>
      </w:r>
    </w:p>
    <w:p w:rsidR="00DE294F" w:rsidRPr="00DD0594" w:rsidRDefault="00DE294F" w:rsidP="00DE294F">
      <w:r w:rsidRPr="00DD0594">
        <w:rPr>
          <w:rFonts w:hint="eastAsia"/>
        </w:rPr>
        <w:t xml:space="preserve">  </w:t>
      </w:r>
      <w:r w:rsidRPr="00DD0594">
        <w:rPr>
          <w:rFonts w:hint="eastAsia"/>
        </w:rPr>
        <w:t>相对一期，“系统角色”字段名更改为“角色类别”，当登录用户为超管时，显示“超级管理员”，如是其他用户，则取其对应的角色类别。</w:t>
      </w:r>
    </w:p>
    <w:p w:rsidR="006A52D8" w:rsidRPr="00DD0594" w:rsidRDefault="005D1E34" w:rsidP="00B5514B">
      <w:pPr>
        <w:pStyle w:val="3"/>
        <w:rPr>
          <w:rFonts w:ascii="宋体" w:eastAsia="宋体" w:hAnsi="宋体" w:cs="宋体"/>
        </w:rPr>
      </w:pPr>
      <w:bookmarkStart w:id="143" w:name="_Toc477162619"/>
      <w:r w:rsidRPr="00DD0594">
        <w:rPr>
          <w:rFonts w:ascii="宋体" w:eastAsia="宋体" w:hAnsi="宋体" w:cs="宋体" w:hint="eastAsia"/>
        </w:rPr>
        <w:t>订单管理</w:t>
      </w:r>
      <w:bookmarkEnd w:id="143"/>
    </w:p>
    <w:p w:rsidR="00B5514B" w:rsidRPr="00DD0594" w:rsidRDefault="00B5514B" w:rsidP="00B5514B">
      <w:pPr>
        <w:pStyle w:val="4"/>
      </w:pPr>
      <w:bookmarkStart w:id="144" w:name="_Toc477162620"/>
      <w:r w:rsidRPr="00DD0594">
        <w:t>机构订单</w:t>
      </w:r>
      <w:bookmarkEnd w:id="144"/>
    </w:p>
    <w:p w:rsidR="00B5514B" w:rsidRPr="00DD0594" w:rsidRDefault="00B5514B" w:rsidP="00B5514B">
      <w:pPr>
        <w:pStyle w:val="5"/>
      </w:pPr>
      <w:r w:rsidRPr="00DD0594">
        <w:t>用例描述</w:t>
      </w:r>
    </w:p>
    <w:p w:rsidR="00B5514B" w:rsidRPr="00DD0594" w:rsidRDefault="00B5514B" w:rsidP="00B5514B">
      <w:pPr>
        <w:ind w:firstLineChars="200" w:firstLine="420"/>
      </w:pPr>
      <w:r w:rsidRPr="00DD0594">
        <w:t>在订单列表位置</w:t>
      </w:r>
      <w:r w:rsidRPr="00DD0594">
        <w:rPr>
          <w:rFonts w:hint="eastAsia"/>
        </w:rPr>
        <w:t>，</w:t>
      </w:r>
      <w:r w:rsidRPr="00DD0594">
        <w:t>根据订单的不同状态</w:t>
      </w:r>
      <w:r w:rsidRPr="00DD0594">
        <w:rPr>
          <w:rFonts w:hint="eastAsia"/>
        </w:rPr>
        <w:t>，</w:t>
      </w:r>
      <w:r w:rsidRPr="00DD0594">
        <w:t>将订单分为</w:t>
      </w:r>
      <w:r w:rsidRPr="00DD0594">
        <w:rPr>
          <w:rFonts w:hint="eastAsia"/>
        </w:rPr>
        <w:t>“待人工派单”“当前订单”“异常订单”“待收款订单”“已完成订单”，</w:t>
      </w:r>
      <w:r w:rsidRPr="00DD0594">
        <w:rPr>
          <w:rFonts w:hint="eastAsia"/>
          <w:b/>
        </w:rPr>
        <w:t>去掉了一期的“历史订单”，增加了“待收款订单”和“已完成订单”</w:t>
      </w:r>
      <w:r w:rsidRPr="00DD0594">
        <w:rPr>
          <w:rFonts w:hint="eastAsia"/>
        </w:rPr>
        <w:t>。</w:t>
      </w:r>
    </w:p>
    <w:p w:rsidR="00CE3424" w:rsidRPr="00DD0594" w:rsidRDefault="00CE3424" w:rsidP="00B5514B">
      <w:pPr>
        <w:ind w:firstLineChars="200" w:firstLine="420"/>
      </w:pPr>
      <w:r w:rsidRPr="00DD0594">
        <w:rPr>
          <w:rFonts w:hint="eastAsia"/>
        </w:rPr>
        <w:t>机构订单管理</w:t>
      </w:r>
      <w:r w:rsidRPr="00DD0594">
        <w:rPr>
          <w:rFonts w:hint="eastAsia"/>
        </w:rPr>
        <w:t>-</w:t>
      </w:r>
      <w:r w:rsidRPr="00DD0594">
        <w:rPr>
          <w:rFonts w:hint="eastAsia"/>
        </w:rPr>
        <w:t>异常订单页面</w:t>
      </w:r>
      <w:r w:rsidRPr="00DD0594">
        <w:rPr>
          <w:rFonts w:hint="eastAsia"/>
        </w:rPr>
        <w:t>-</w:t>
      </w:r>
      <w:r w:rsidRPr="00DD0594">
        <w:rPr>
          <w:rFonts w:hint="eastAsia"/>
        </w:rPr>
        <w:t>已复核标签页列表中，“复核后订单金额”增加“（元）”。</w:t>
      </w:r>
    </w:p>
    <w:p w:rsidR="00B5514B" w:rsidRPr="00DD0594" w:rsidRDefault="00B5514B" w:rsidP="00B5514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6943A2">
        <w:trPr>
          <w:trHeight w:val="567"/>
        </w:trPr>
        <w:tc>
          <w:tcPr>
            <w:tcW w:w="1387" w:type="dxa"/>
            <w:shd w:val="clear" w:color="auto" w:fill="D9D9D9" w:themeFill="background1" w:themeFillShade="D9"/>
            <w:vAlign w:val="center"/>
          </w:tcPr>
          <w:p w:rsidR="006943A2" w:rsidRPr="00DD0594" w:rsidRDefault="006943A2" w:rsidP="006943A2">
            <w:pPr>
              <w:jc w:val="center"/>
              <w:rPr>
                <w:b/>
              </w:rPr>
            </w:pPr>
            <w:r w:rsidRPr="00DD0594">
              <w:rPr>
                <w:rFonts w:hint="eastAsia"/>
                <w:b/>
              </w:rPr>
              <w:t>页面</w:t>
            </w:r>
          </w:p>
        </w:tc>
        <w:tc>
          <w:tcPr>
            <w:tcW w:w="1116" w:type="dxa"/>
            <w:shd w:val="clear" w:color="auto" w:fill="D9D9D9" w:themeFill="background1" w:themeFillShade="D9"/>
            <w:vAlign w:val="center"/>
          </w:tcPr>
          <w:p w:rsidR="006943A2" w:rsidRPr="00DD0594" w:rsidRDefault="006943A2" w:rsidP="006943A2">
            <w:pPr>
              <w:jc w:val="center"/>
              <w:rPr>
                <w:b/>
              </w:rPr>
            </w:pPr>
            <w:r w:rsidRPr="00DD0594">
              <w:rPr>
                <w:b/>
              </w:rPr>
              <w:t>元素名称</w:t>
            </w:r>
          </w:p>
        </w:tc>
        <w:tc>
          <w:tcPr>
            <w:tcW w:w="5157" w:type="dxa"/>
            <w:shd w:val="clear" w:color="auto" w:fill="D9D9D9" w:themeFill="background1" w:themeFillShade="D9"/>
            <w:vAlign w:val="center"/>
          </w:tcPr>
          <w:p w:rsidR="006943A2" w:rsidRPr="00DD0594" w:rsidRDefault="006943A2" w:rsidP="006943A2">
            <w:pPr>
              <w:jc w:val="center"/>
              <w:rPr>
                <w:b/>
              </w:rPr>
            </w:pPr>
            <w:r w:rsidRPr="00DD0594">
              <w:rPr>
                <w:b/>
              </w:rPr>
              <w:t>描述</w:t>
            </w:r>
          </w:p>
        </w:tc>
        <w:tc>
          <w:tcPr>
            <w:tcW w:w="2302" w:type="dxa"/>
            <w:shd w:val="clear" w:color="auto" w:fill="D9D9D9" w:themeFill="background1" w:themeFillShade="D9"/>
            <w:vAlign w:val="center"/>
          </w:tcPr>
          <w:p w:rsidR="006943A2" w:rsidRPr="00DD0594" w:rsidRDefault="006943A2" w:rsidP="006943A2">
            <w:pPr>
              <w:ind w:leftChars="-253" w:left="-531"/>
              <w:jc w:val="center"/>
              <w:rPr>
                <w:b/>
              </w:rPr>
            </w:pPr>
            <w:r w:rsidRPr="00DD0594">
              <w:rPr>
                <w:rFonts w:hint="eastAsia"/>
                <w:b/>
              </w:rPr>
              <w:t>异常处理</w:t>
            </w:r>
          </w:p>
        </w:tc>
      </w:tr>
      <w:tr w:rsidR="00DD0594" w:rsidRPr="00DD0594" w:rsidTr="006943A2">
        <w:trPr>
          <w:trHeight w:val="729"/>
        </w:trPr>
        <w:tc>
          <w:tcPr>
            <w:tcW w:w="1387" w:type="dxa"/>
            <w:vMerge w:val="restart"/>
            <w:vAlign w:val="center"/>
          </w:tcPr>
          <w:p w:rsidR="00EB50BB" w:rsidRPr="00DD0594" w:rsidRDefault="00EB50BB" w:rsidP="00EB50BB">
            <w:pPr>
              <w:jc w:val="center"/>
            </w:pPr>
            <w:r w:rsidRPr="00DD0594">
              <w:rPr>
                <w:rFonts w:asciiTheme="minorEastAsia" w:hAnsiTheme="minorEastAsia" w:hint="eastAsia"/>
              </w:rPr>
              <w:t>Ⅳ</w:t>
            </w:r>
            <w:r w:rsidRPr="00DD0594">
              <w:rPr>
                <w:rFonts w:hint="eastAsia"/>
              </w:rPr>
              <w:t>-</w:t>
            </w:r>
            <w:r w:rsidRPr="00DD0594">
              <w:t>E-</w:t>
            </w:r>
            <w:r w:rsidRPr="00DD0594">
              <w:rPr>
                <w:rFonts w:hint="eastAsia"/>
              </w:rPr>
              <w:t>0</w:t>
            </w:r>
            <w:r w:rsidRPr="00DD0594">
              <w:t>1</w:t>
            </w:r>
          </w:p>
        </w:tc>
        <w:tc>
          <w:tcPr>
            <w:tcW w:w="1116" w:type="dxa"/>
            <w:vAlign w:val="center"/>
          </w:tcPr>
          <w:p w:rsidR="00EB50BB" w:rsidRPr="00DD0594" w:rsidRDefault="00EB50BB" w:rsidP="00EB50BB">
            <w:r w:rsidRPr="00DD0594">
              <w:t>说明</w:t>
            </w:r>
          </w:p>
        </w:tc>
        <w:tc>
          <w:tcPr>
            <w:tcW w:w="5157" w:type="dxa"/>
            <w:vAlign w:val="center"/>
          </w:tcPr>
          <w:p w:rsidR="00EB50BB" w:rsidRPr="00DD0594" w:rsidRDefault="00EB50BB" w:rsidP="00EB50BB">
            <w:pPr>
              <w:pStyle w:val="af0"/>
              <w:ind w:firstLineChars="0" w:firstLine="0"/>
            </w:pPr>
            <w:r w:rsidRPr="00DD0594">
              <w:rPr>
                <w:rFonts w:hint="eastAsia"/>
              </w:rPr>
              <w:t>“累计时间”更改为“计费时长”；“原累计时间”更改为“原计费时长”；”“复核后累计时间”更改为“复核后计费时长”</w:t>
            </w:r>
          </w:p>
        </w:tc>
        <w:tc>
          <w:tcPr>
            <w:tcW w:w="2302" w:type="dxa"/>
            <w:vAlign w:val="center"/>
          </w:tcPr>
          <w:p w:rsidR="00EB50BB" w:rsidRPr="00DD0594" w:rsidRDefault="00EB50BB" w:rsidP="00EB50BB">
            <w:r w:rsidRPr="00DD0594">
              <w:rPr>
                <w:rFonts w:hint="eastAsia"/>
              </w:rPr>
              <w:t>分别在“待收款订单”标签页、“已完成订单”标签页、“异常订单”标签页的列表中</w:t>
            </w:r>
          </w:p>
        </w:tc>
      </w:tr>
      <w:tr w:rsidR="00DD0594" w:rsidRPr="00DD0594" w:rsidTr="006943A2">
        <w:trPr>
          <w:trHeight w:val="697"/>
        </w:trPr>
        <w:tc>
          <w:tcPr>
            <w:tcW w:w="1387" w:type="dxa"/>
            <w:vMerge/>
            <w:vAlign w:val="center"/>
          </w:tcPr>
          <w:p w:rsidR="006943A2" w:rsidRPr="00DD0594" w:rsidRDefault="006943A2" w:rsidP="006943A2">
            <w:pPr>
              <w:jc w:val="center"/>
            </w:pPr>
          </w:p>
        </w:tc>
        <w:tc>
          <w:tcPr>
            <w:tcW w:w="1116" w:type="dxa"/>
            <w:vAlign w:val="center"/>
          </w:tcPr>
          <w:p w:rsidR="006943A2" w:rsidRPr="00DD0594" w:rsidRDefault="006943A2" w:rsidP="006943A2">
            <w:pPr>
              <w:jc w:val="left"/>
            </w:pPr>
            <w:r w:rsidRPr="00DD0594">
              <w:rPr>
                <w:rFonts w:hint="eastAsia"/>
              </w:rPr>
              <w:t>待人工派单</w:t>
            </w:r>
          </w:p>
        </w:tc>
        <w:tc>
          <w:tcPr>
            <w:tcW w:w="5157" w:type="dxa"/>
            <w:vAlign w:val="center"/>
          </w:tcPr>
          <w:p w:rsidR="006943A2" w:rsidRPr="00DD0594" w:rsidRDefault="006943A2" w:rsidP="006943A2">
            <w:pPr>
              <w:pStyle w:val="af0"/>
              <w:ind w:firstLineChars="0" w:firstLine="0"/>
            </w:pPr>
            <w:r w:rsidRPr="00DD0594">
              <w:t>相对一期</w:t>
            </w:r>
            <w:r w:rsidRPr="00DD0594">
              <w:rPr>
                <w:rFonts w:hint="eastAsia"/>
              </w:rPr>
              <w:t>：</w:t>
            </w:r>
          </w:p>
          <w:p w:rsidR="006943A2" w:rsidRPr="00DD0594" w:rsidRDefault="006943A2" w:rsidP="00EE3A03">
            <w:pPr>
              <w:pStyle w:val="af0"/>
              <w:ind w:firstLineChars="0" w:firstLine="0"/>
            </w:pPr>
            <w:r w:rsidRPr="00DD0594">
              <w:rPr>
                <w:rFonts w:hint="eastAsia"/>
              </w:rPr>
              <w:t>1</w:t>
            </w:r>
            <w:r w:rsidR="00CC2599" w:rsidRPr="00DD0594">
              <w:rPr>
                <w:rFonts w:hint="eastAsia"/>
              </w:rPr>
              <w:t>、</w:t>
            </w:r>
            <w:r w:rsidRPr="00DD0594">
              <w:rPr>
                <w:rFonts w:hint="eastAsia"/>
              </w:rPr>
              <w:t>增加“订单号”查询条件。</w:t>
            </w:r>
            <w:r w:rsidR="00CC2599" w:rsidRPr="00DD0594">
              <w:rPr>
                <w:rFonts w:hint="eastAsia"/>
              </w:rPr>
              <w:t>控件及查询规则见“公共规则”。</w:t>
            </w:r>
          </w:p>
          <w:p w:rsidR="00A7288E" w:rsidRPr="00DD0594" w:rsidRDefault="00A7288E" w:rsidP="006943A2">
            <w:pPr>
              <w:pStyle w:val="af0"/>
              <w:ind w:firstLineChars="0" w:firstLine="0"/>
            </w:pPr>
            <w:r w:rsidRPr="00DD0594">
              <w:rPr>
                <w:rFonts w:hint="eastAsia"/>
              </w:rPr>
              <w:t>2</w:t>
            </w:r>
            <w:r w:rsidRPr="00DD0594">
              <w:rPr>
                <w:rFonts w:hint="eastAsia"/>
              </w:rPr>
              <w:t>、增加“订单来源”查询</w:t>
            </w:r>
            <w:r w:rsidR="00EE3A03" w:rsidRPr="00DD0594">
              <w:rPr>
                <w:rFonts w:hint="eastAsia"/>
              </w:rPr>
              <w:t>条件。</w:t>
            </w:r>
            <w:r w:rsidR="00410CC5" w:rsidRPr="00DD0594">
              <w:rPr>
                <w:rFonts w:hint="eastAsia"/>
              </w:rPr>
              <w:t>参照公共规则“订单来源</w:t>
            </w:r>
            <w:r w:rsidR="00410CC5" w:rsidRPr="00DD0594">
              <w:rPr>
                <w:rFonts w:hint="eastAsia"/>
              </w:rPr>
              <w:t>1</w:t>
            </w:r>
            <w:r w:rsidR="00410CC5" w:rsidRPr="00DD0594">
              <w:rPr>
                <w:rFonts w:hint="eastAsia"/>
              </w:rPr>
              <w:t>”</w:t>
            </w:r>
          </w:p>
          <w:p w:rsidR="006943A2" w:rsidRPr="00DD0594" w:rsidRDefault="00EE3A03" w:rsidP="006943A2">
            <w:pPr>
              <w:pStyle w:val="af0"/>
              <w:ind w:firstLineChars="0" w:firstLine="0"/>
            </w:pPr>
            <w:r w:rsidRPr="00DD0594">
              <w:t>3</w:t>
            </w:r>
            <w:r w:rsidR="00CC2599" w:rsidRPr="00DD0594">
              <w:rPr>
                <w:rFonts w:hint="eastAsia"/>
              </w:rPr>
              <w:t>、</w:t>
            </w:r>
            <w:r w:rsidR="006943A2" w:rsidRPr="00DD0594">
              <w:rPr>
                <w:rFonts w:hint="eastAsia"/>
              </w:rPr>
              <w:t>增加“清空”按键。</w:t>
            </w:r>
          </w:p>
          <w:p w:rsidR="006943A2" w:rsidRPr="00DD0594" w:rsidRDefault="006943A2" w:rsidP="006943A2">
            <w:pPr>
              <w:pStyle w:val="af0"/>
              <w:ind w:firstLineChars="0" w:firstLine="0"/>
            </w:pPr>
            <w:r w:rsidRPr="00DD0594">
              <w:t>点击后</w:t>
            </w:r>
            <w:r w:rsidRPr="00DD0594">
              <w:rPr>
                <w:rFonts w:hint="eastAsia"/>
              </w:rPr>
              <w:t>，</w:t>
            </w:r>
            <w:r w:rsidRPr="00DD0594">
              <w:t>查询条件</w:t>
            </w:r>
            <w:r w:rsidR="00BB5BD5" w:rsidRPr="00DD0594">
              <w:t>和列表</w:t>
            </w:r>
            <w:r w:rsidR="00CC2599" w:rsidRPr="00DD0594">
              <w:t>置为初始化状态</w:t>
            </w:r>
            <w:r w:rsidR="00CC2599" w:rsidRPr="00DD0594">
              <w:rPr>
                <w:rFonts w:hint="eastAsia"/>
              </w:rPr>
              <w:t>（同一期）</w:t>
            </w:r>
          </w:p>
          <w:p w:rsidR="006C1102" w:rsidRPr="00DD0594" w:rsidRDefault="00EE3A03" w:rsidP="006943A2">
            <w:pPr>
              <w:pStyle w:val="af0"/>
              <w:ind w:firstLineChars="0" w:firstLine="0"/>
            </w:pPr>
            <w:r w:rsidRPr="00DD0594">
              <w:t>4</w:t>
            </w:r>
            <w:r w:rsidR="00CC2599" w:rsidRPr="00DD0594">
              <w:rPr>
                <w:rFonts w:hint="eastAsia"/>
              </w:rPr>
              <w:t>、</w:t>
            </w:r>
            <w:r w:rsidR="006C1102" w:rsidRPr="00DD0594">
              <w:rPr>
                <w:rFonts w:hint="eastAsia"/>
              </w:rPr>
              <w:t>查询条件位置顺序做了调整</w:t>
            </w:r>
            <w:r w:rsidR="00CC2599" w:rsidRPr="00DD0594">
              <w:rPr>
                <w:rFonts w:hint="eastAsia"/>
              </w:rPr>
              <w:t>，详见原型</w:t>
            </w:r>
          </w:p>
          <w:p w:rsidR="00EE3A03" w:rsidRPr="00DD0594" w:rsidRDefault="00EE3A03" w:rsidP="006943A2">
            <w:pPr>
              <w:pStyle w:val="af0"/>
              <w:ind w:firstLineChars="0" w:firstLine="0"/>
            </w:pPr>
            <w:r w:rsidRPr="00DD0594">
              <w:t>5</w:t>
            </w:r>
            <w:r w:rsidRPr="00DD0594">
              <w:rPr>
                <w:rFonts w:hint="eastAsia"/>
              </w:rPr>
              <w:t>、列表增加“订单来源”列，</w:t>
            </w:r>
            <w:r w:rsidR="00410CC5" w:rsidRPr="00DD0594">
              <w:rPr>
                <w:rFonts w:hint="eastAsia"/>
              </w:rPr>
              <w:t>参照公共规则“订单来源</w:t>
            </w:r>
            <w:r w:rsidR="00410CC5" w:rsidRPr="00DD0594">
              <w:rPr>
                <w:rFonts w:hint="eastAsia"/>
              </w:rPr>
              <w:t>1</w:t>
            </w:r>
            <w:r w:rsidR="00410CC5" w:rsidRPr="00DD0594">
              <w:rPr>
                <w:rFonts w:hint="eastAsia"/>
              </w:rPr>
              <w:t>”</w:t>
            </w:r>
          </w:p>
        </w:tc>
        <w:tc>
          <w:tcPr>
            <w:tcW w:w="2302" w:type="dxa"/>
            <w:vAlign w:val="center"/>
          </w:tcPr>
          <w:p w:rsidR="006943A2" w:rsidRPr="00DD0594" w:rsidRDefault="006943A2" w:rsidP="006943A2"/>
        </w:tc>
      </w:tr>
      <w:tr w:rsidR="00DD0594" w:rsidRPr="00DD0594" w:rsidTr="006943A2">
        <w:tc>
          <w:tcPr>
            <w:tcW w:w="1387" w:type="dxa"/>
            <w:vMerge/>
            <w:vAlign w:val="center"/>
          </w:tcPr>
          <w:p w:rsidR="006943A2" w:rsidRPr="00DD0594" w:rsidRDefault="006943A2" w:rsidP="006943A2">
            <w:pPr>
              <w:jc w:val="center"/>
            </w:pPr>
          </w:p>
        </w:tc>
        <w:tc>
          <w:tcPr>
            <w:tcW w:w="1116" w:type="dxa"/>
            <w:vAlign w:val="center"/>
          </w:tcPr>
          <w:p w:rsidR="006943A2" w:rsidRPr="00DD0594" w:rsidRDefault="006943A2" w:rsidP="006943A2">
            <w:r w:rsidRPr="00DD0594">
              <w:t>当前订单</w:t>
            </w:r>
          </w:p>
        </w:tc>
        <w:tc>
          <w:tcPr>
            <w:tcW w:w="5157" w:type="dxa"/>
            <w:vAlign w:val="center"/>
          </w:tcPr>
          <w:p w:rsidR="006943A2" w:rsidRPr="00DD0594" w:rsidRDefault="006943A2" w:rsidP="006943A2">
            <w:pPr>
              <w:pStyle w:val="af0"/>
              <w:ind w:firstLineChars="0" w:firstLine="0"/>
            </w:pPr>
            <w:r w:rsidRPr="00DD0594">
              <w:t>相对一期</w:t>
            </w:r>
            <w:r w:rsidRPr="00DD0594">
              <w:rPr>
                <w:rFonts w:hint="eastAsia"/>
              </w:rPr>
              <w:t>：</w:t>
            </w:r>
          </w:p>
          <w:p w:rsidR="006943A2" w:rsidRPr="00DD0594" w:rsidRDefault="006943A2" w:rsidP="006943A2">
            <w:pPr>
              <w:pStyle w:val="af0"/>
              <w:ind w:firstLineChars="0" w:firstLine="0"/>
            </w:pPr>
            <w:r w:rsidRPr="00DD0594">
              <w:rPr>
                <w:rFonts w:hint="eastAsia"/>
              </w:rPr>
              <w:t>1</w:t>
            </w:r>
            <w:r w:rsidR="00CC2599" w:rsidRPr="00DD0594">
              <w:rPr>
                <w:rFonts w:hint="eastAsia"/>
              </w:rPr>
              <w:t>、</w:t>
            </w:r>
            <w:r w:rsidR="004F7F33" w:rsidRPr="00DD0594">
              <w:rPr>
                <w:rFonts w:hint="eastAsia"/>
              </w:rPr>
              <w:t>增加了“订单状态”和“司机”两个查询条件。</w:t>
            </w:r>
          </w:p>
          <w:p w:rsidR="00FC0FC8" w:rsidRPr="00DD0594" w:rsidRDefault="00FC0FC8" w:rsidP="006943A2">
            <w:pPr>
              <w:pStyle w:val="af0"/>
              <w:ind w:firstLineChars="0" w:firstLine="0"/>
            </w:pPr>
            <w:r w:rsidRPr="00DD0594">
              <w:rPr>
                <w:rFonts w:hint="eastAsia"/>
              </w:rPr>
              <w:t>（</w:t>
            </w:r>
            <w:r w:rsidRPr="00DD0594">
              <w:rPr>
                <w:rFonts w:hint="eastAsia"/>
              </w:rPr>
              <w:t>1</w:t>
            </w:r>
            <w:r w:rsidRPr="00DD0594">
              <w:rPr>
                <w:rFonts w:hint="eastAsia"/>
              </w:rPr>
              <w:t>）</w:t>
            </w:r>
            <w:r w:rsidR="004F7F33" w:rsidRPr="00DD0594">
              <w:t>订单状态包括</w:t>
            </w:r>
            <w:r w:rsidR="004F7F33" w:rsidRPr="00DD0594">
              <w:rPr>
                <w:rFonts w:hint="eastAsia"/>
              </w:rPr>
              <w:t>“全部”“待出发”“已出发”“已抵达”“服务中”，默认“全部”；</w:t>
            </w:r>
          </w:p>
          <w:p w:rsidR="00803EC7" w:rsidRPr="00DD0594" w:rsidRDefault="00FC0FC8" w:rsidP="00803EC7">
            <w:pPr>
              <w:pStyle w:val="af0"/>
              <w:ind w:firstLineChars="0" w:firstLine="0"/>
            </w:pPr>
            <w:r w:rsidRPr="00DD0594">
              <w:rPr>
                <w:rFonts w:hint="eastAsia"/>
              </w:rPr>
              <w:t>（</w:t>
            </w:r>
            <w:r w:rsidRPr="00DD0594">
              <w:rPr>
                <w:rFonts w:hint="eastAsia"/>
              </w:rPr>
              <w:t>2</w:t>
            </w:r>
            <w:r w:rsidRPr="00DD0594">
              <w:rPr>
                <w:rFonts w:hint="eastAsia"/>
              </w:rPr>
              <w:t>）</w:t>
            </w:r>
            <w:r w:rsidR="004F7F33" w:rsidRPr="00DD0594">
              <w:rPr>
                <w:rFonts w:hint="eastAsia"/>
              </w:rPr>
              <w:t>司机查询</w:t>
            </w:r>
            <w:r w:rsidR="00AF6CA8" w:rsidRPr="00DD0594">
              <w:rPr>
                <w:rFonts w:hint="eastAsia"/>
              </w:rPr>
              <w:t>控件控件参照公共规则</w:t>
            </w:r>
          </w:p>
          <w:p w:rsidR="004F7F33" w:rsidRPr="00DD0594" w:rsidRDefault="00803EC7" w:rsidP="006943A2">
            <w:pPr>
              <w:pStyle w:val="af0"/>
              <w:ind w:firstLineChars="0" w:firstLine="0"/>
            </w:pPr>
            <w:r w:rsidRPr="00DD0594">
              <w:rPr>
                <w:rFonts w:hint="eastAsia"/>
              </w:rPr>
              <w:t>2</w:t>
            </w:r>
            <w:r w:rsidRPr="00DD0594">
              <w:rPr>
                <w:rFonts w:hint="eastAsia"/>
              </w:rPr>
              <w:t>、增加“订单来源”查询条件。参照公共规则“订单来源</w:t>
            </w:r>
            <w:r w:rsidRPr="00DD0594">
              <w:rPr>
                <w:rFonts w:hint="eastAsia"/>
              </w:rPr>
              <w:t>1</w:t>
            </w:r>
            <w:r w:rsidRPr="00DD0594">
              <w:rPr>
                <w:rFonts w:hint="eastAsia"/>
              </w:rPr>
              <w:t>”</w:t>
            </w:r>
          </w:p>
          <w:p w:rsidR="006C1102" w:rsidRPr="00DD0594" w:rsidRDefault="00803EC7" w:rsidP="006C1102">
            <w:pPr>
              <w:pStyle w:val="af0"/>
              <w:ind w:firstLineChars="0" w:firstLine="0"/>
            </w:pPr>
            <w:r w:rsidRPr="00DD0594">
              <w:t>3</w:t>
            </w:r>
            <w:r w:rsidR="00CC2599" w:rsidRPr="00DD0594">
              <w:rPr>
                <w:rFonts w:hint="eastAsia"/>
              </w:rPr>
              <w:t>、</w:t>
            </w:r>
            <w:r w:rsidR="006C1102" w:rsidRPr="00DD0594">
              <w:rPr>
                <w:rFonts w:hint="eastAsia"/>
              </w:rPr>
              <w:t>增加“清空”按键。</w:t>
            </w:r>
            <w:r w:rsidR="00AF6CA8" w:rsidRPr="00DD0594">
              <w:rPr>
                <w:rFonts w:hint="eastAsia"/>
              </w:rPr>
              <w:t>参照公共规则</w:t>
            </w:r>
          </w:p>
          <w:p w:rsidR="006C1102" w:rsidRPr="00DD0594" w:rsidRDefault="00803EC7" w:rsidP="006C1102">
            <w:pPr>
              <w:pStyle w:val="af0"/>
              <w:ind w:firstLineChars="0" w:firstLine="0"/>
            </w:pPr>
            <w:r w:rsidRPr="00DD0594">
              <w:t>4</w:t>
            </w:r>
            <w:r w:rsidR="0092237A" w:rsidRPr="00DD0594">
              <w:rPr>
                <w:rFonts w:hint="eastAsia"/>
              </w:rPr>
              <w:t>、</w:t>
            </w:r>
            <w:r w:rsidR="006C1102" w:rsidRPr="00DD0594">
              <w:rPr>
                <w:rFonts w:hint="eastAsia"/>
              </w:rPr>
              <w:t>查询条件位置顺序做了调整</w:t>
            </w:r>
            <w:r w:rsidR="006617BB" w:rsidRPr="00DD0594">
              <w:rPr>
                <w:rFonts w:hint="eastAsia"/>
              </w:rPr>
              <w:t>，详见原型</w:t>
            </w:r>
          </w:p>
          <w:p w:rsidR="000F0A2F" w:rsidRPr="00DD0594" w:rsidRDefault="00803EC7" w:rsidP="006C1102">
            <w:pPr>
              <w:pStyle w:val="af0"/>
              <w:ind w:firstLineChars="0" w:firstLine="0"/>
            </w:pPr>
            <w:r w:rsidRPr="00DD0594">
              <w:t>5</w:t>
            </w:r>
            <w:r w:rsidR="0092237A" w:rsidRPr="00DD0594">
              <w:rPr>
                <w:rFonts w:hint="eastAsia"/>
              </w:rPr>
              <w:t>、</w:t>
            </w:r>
            <w:r w:rsidR="000F0A2F" w:rsidRPr="00DD0594">
              <w:t>用车时间</w:t>
            </w:r>
            <w:r w:rsidR="0092237A" w:rsidRPr="00DD0594">
              <w:t>采用年月日时分</w:t>
            </w:r>
            <w:r w:rsidR="0092237A" w:rsidRPr="00DD0594">
              <w:rPr>
                <w:rFonts w:hint="eastAsia"/>
              </w:rPr>
              <w:t>，</w:t>
            </w:r>
            <w:r w:rsidR="000F0A2F" w:rsidRPr="00DD0594">
              <w:t>精确到分钟</w:t>
            </w:r>
            <w:r w:rsidR="00AF6CA8" w:rsidRPr="00DD0594">
              <w:rPr>
                <w:rFonts w:hint="eastAsia"/>
              </w:rPr>
              <w:t>参照公共规则用车时间选择控件</w:t>
            </w:r>
            <w:r w:rsidR="00AF6CA8" w:rsidRPr="00DD0594">
              <w:rPr>
                <w:rFonts w:hint="eastAsia"/>
              </w:rPr>
              <w:t>2</w:t>
            </w:r>
          </w:p>
          <w:p w:rsidR="00803EC7" w:rsidRPr="00DD0594" w:rsidRDefault="00803EC7" w:rsidP="00803EC7">
            <w:r w:rsidRPr="00DD0594">
              <w:t>6</w:t>
            </w:r>
            <w:r w:rsidRPr="00DD0594">
              <w:rPr>
                <w:rFonts w:hint="eastAsia"/>
              </w:rPr>
              <w:t>、列表增加“订单来源”列，参照公共规则“订单来源</w:t>
            </w:r>
            <w:r w:rsidRPr="00DD0594">
              <w:rPr>
                <w:rFonts w:hint="eastAsia"/>
              </w:rPr>
              <w:t>1</w:t>
            </w:r>
            <w:r w:rsidRPr="00DD0594">
              <w:rPr>
                <w:rFonts w:hint="eastAsia"/>
              </w:rPr>
              <w:t>”</w:t>
            </w:r>
          </w:p>
        </w:tc>
        <w:tc>
          <w:tcPr>
            <w:tcW w:w="2302" w:type="dxa"/>
            <w:vAlign w:val="center"/>
          </w:tcPr>
          <w:p w:rsidR="006943A2" w:rsidRPr="00DD0594" w:rsidRDefault="004F7F33" w:rsidP="006943A2">
            <w:r w:rsidRPr="00DD0594">
              <w:rPr>
                <w:rFonts w:hint="eastAsia"/>
              </w:rPr>
              <w:t>；</w:t>
            </w:r>
          </w:p>
        </w:tc>
      </w:tr>
      <w:tr w:rsidR="00DD0594" w:rsidRPr="00DD0594" w:rsidTr="006943A2">
        <w:tc>
          <w:tcPr>
            <w:tcW w:w="1387" w:type="dxa"/>
            <w:vMerge/>
            <w:vAlign w:val="center"/>
          </w:tcPr>
          <w:p w:rsidR="006943A2" w:rsidRPr="00DD0594" w:rsidRDefault="006943A2" w:rsidP="006943A2">
            <w:pPr>
              <w:jc w:val="center"/>
            </w:pPr>
          </w:p>
        </w:tc>
        <w:tc>
          <w:tcPr>
            <w:tcW w:w="1116" w:type="dxa"/>
            <w:vAlign w:val="center"/>
          </w:tcPr>
          <w:p w:rsidR="006943A2" w:rsidRPr="00DD0594" w:rsidRDefault="006C1102" w:rsidP="006943A2">
            <w:r w:rsidRPr="00DD0594">
              <w:t>异常订单</w:t>
            </w:r>
            <w:r w:rsidRPr="00DD0594">
              <w:rPr>
                <w:rFonts w:hint="eastAsia"/>
              </w:rPr>
              <w:t>/</w:t>
            </w:r>
            <w:r w:rsidRPr="00DD0594">
              <w:rPr>
                <w:rFonts w:hint="eastAsia"/>
              </w:rPr>
              <w:t>待复核</w:t>
            </w:r>
          </w:p>
        </w:tc>
        <w:tc>
          <w:tcPr>
            <w:tcW w:w="5157" w:type="dxa"/>
            <w:vAlign w:val="center"/>
          </w:tcPr>
          <w:p w:rsidR="006943A2" w:rsidRPr="00DD0594" w:rsidRDefault="006C1102" w:rsidP="006943A2">
            <w:pPr>
              <w:pStyle w:val="af0"/>
              <w:ind w:firstLineChars="0" w:firstLine="0"/>
            </w:pPr>
            <w:r w:rsidRPr="00DD0594">
              <w:t>相对一期</w:t>
            </w:r>
            <w:r w:rsidRPr="00DD0594">
              <w:rPr>
                <w:rFonts w:hint="eastAsia"/>
              </w:rPr>
              <w:t>：</w:t>
            </w:r>
          </w:p>
          <w:p w:rsidR="006C1102" w:rsidRPr="00DD0594" w:rsidRDefault="006C1102" w:rsidP="006C1102">
            <w:pPr>
              <w:pStyle w:val="af0"/>
              <w:ind w:firstLineChars="0" w:firstLine="0"/>
            </w:pPr>
            <w:r w:rsidRPr="00DD0594">
              <w:rPr>
                <w:rFonts w:hint="eastAsia"/>
              </w:rPr>
              <w:t>1</w:t>
            </w:r>
            <w:r w:rsidR="0092237A" w:rsidRPr="00DD0594">
              <w:rPr>
                <w:rFonts w:hint="eastAsia"/>
              </w:rPr>
              <w:t>、</w:t>
            </w:r>
            <w:r w:rsidRPr="00DD0594">
              <w:rPr>
                <w:rFonts w:hint="eastAsia"/>
              </w:rPr>
              <w:t>增加了“司机”查询条件。</w:t>
            </w:r>
            <w:r w:rsidR="00EE1E3F" w:rsidRPr="00DD0594">
              <w:rPr>
                <w:rFonts w:hint="eastAsia"/>
              </w:rPr>
              <w:t>控件参照公共规则。</w:t>
            </w:r>
          </w:p>
          <w:p w:rsidR="00803EC7" w:rsidRPr="00DD0594" w:rsidRDefault="00803EC7" w:rsidP="00803EC7">
            <w:pPr>
              <w:pStyle w:val="af0"/>
              <w:ind w:firstLineChars="0" w:firstLine="0"/>
            </w:pPr>
            <w:r w:rsidRPr="00DD0594">
              <w:rPr>
                <w:rFonts w:hint="eastAsia"/>
              </w:rPr>
              <w:t>2</w:t>
            </w:r>
            <w:r w:rsidRPr="00DD0594">
              <w:rPr>
                <w:rFonts w:hint="eastAsia"/>
              </w:rPr>
              <w:t>、增加“订单来源”查询条件。参照公共规则“订单来源</w:t>
            </w:r>
            <w:r w:rsidRPr="00DD0594">
              <w:rPr>
                <w:rFonts w:hint="eastAsia"/>
              </w:rPr>
              <w:t>1</w:t>
            </w:r>
            <w:r w:rsidRPr="00DD0594">
              <w:rPr>
                <w:rFonts w:hint="eastAsia"/>
              </w:rPr>
              <w:t>”</w:t>
            </w:r>
          </w:p>
          <w:p w:rsidR="006C1102" w:rsidRPr="00DD0594" w:rsidRDefault="00803EC7" w:rsidP="006C1102">
            <w:pPr>
              <w:pStyle w:val="af0"/>
              <w:ind w:firstLineChars="0" w:firstLine="0"/>
            </w:pPr>
            <w:r w:rsidRPr="00DD0594">
              <w:t>3</w:t>
            </w:r>
            <w:r w:rsidR="0092237A" w:rsidRPr="00DD0594">
              <w:rPr>
                <w:rFonts w:hint="eastAsia"/>
              </w:rPr>
              <w:t>、</w:t>
            </w:r>
            <w:r w:rsidR="006C1102" w:rsidRPr="00DD0594">
              <w:rPr>
                <w:rFonts w:hint="eastAsia"/>
              </w:rPr>
              <w:t>增加“清空”按键。</w:t>
            </w:r>
            <w:r w:rsidR="00EE1E3F" w:rsidRPr="00DD0594">
              <w:rPr>
                <w:rFonts w:hint="eastAsia"/>
              </w:rPr>
              <w:t>参照参照公共规则</w:t>
            </w:r>
          </w:p>
          <w:p w:rsidR="006C1102" w:rsidRPr="00DD0594" w:rsidRDefault="00803EC7" w:rsidP="006943A2">
            <w:pPr>
              <w:pStyle w:val="af0"/>
              <w:ind w:firstLineChars="0" w:firstLine="0"/>
            </w:pPr>
            <w:r w:rsidRPr="00DD0594">
              <w:t>4</w:t>
            </w:r>
            <w:r w:rsidR="0092237A" w:rsidRPr="00DD0594">
              <w:rPr>
                <w:rFonts w:hint="eastAsia"/>
              </w:rPr>
              <w:t>、</w:t>
            </w:r>
            <w:r w:rsidR="006C1102" w:rsidRPr="00DD0594">
              <w:rPr>
                <w:rFonts w:hint="eastAsia"/>
              </w:rPr>
              <w:t>查询条件位置顺序做了调整</w:t>
            </w:r>
            <w:r w:rsidR="006617BB" w:rsidRPr="00DD0594">
              <w:rPr>
                <w:rFonts w:hint="eastAsia"/>
              </w:rPr>
              <w:t>，详见原型</w:t>
            </w:r>
          </w:p>
          <w:p w:rsidR="00DF3118" w:rsidRPr="00DD0594" w:rsidRDefault="00803EC7" w:rsidP="006943A2">
            <w:pPr>
              <w:pStyle w:val="af0"/>
              <w:ind w:firstLineChars="0" w:firstLine="0"/>
            </w:pPr>
            <w:r w:rsidRPr="00DD0594">
              <w:lastRenderedPageBreak/>
              <w:t>5</w:t>
            </w:r>
            <w:r w:rsidR="0092237A" w:rsidRPr="00DD0594">
              <w:rPr>
                <w:rFonts w:hint="eastAsia"/>
              </w:rPr>
              <w:t>、</w:t>
            </w:r>
            <w:r w:rsidR="00DF3118" w:rsidRPr="00DD0594">
              <w:rPr>
                <w:rFonts w:hint="eastAsia"/>
              </w:rPr>
              <w:t>新增“导出数据”，导出</w:t>
            </w:r>
            <w:r w:rsidR="00695C2D" w:rsidRPr="00DD0594">
              <w:rPr>
                <w:rFonts w:hint="eastAsia"/>
              </w:rPr>
              <w:t>列表中</w:t>
            </w:r>
            <w:r w:rsidR="0092237A" w:rsidRPr="00DD0594">
              <w:rPr>
                <w:rFonts w:hint="eastAsia"/>
              </w:rPr>
              <w:t>检出的</w:t>
            </w:r>
            <w:r w:rsidR="00695C2D" w:rsidRPr="00DD0594">
              <w:rPr>
                <w:rFonts w:hint="eastAsia"/>
              </w:rPr>
              <w:t>数据，</w:t>
            </w:r>
            <w:r w:rsidR="00DF3118" w:rsidRPr="00DD0594">
              <w:rPr>
                <w:rFonts w:hint="eastAsia"/>
              </w:rPr>
              <w:t>文件格式为“</w:t>
            </w:r>
            <w:r w:rsidR="00DF3118" w:rsidRPr="00DD0594">
              <w:rPr>
                <w:rFonts w:hint="eastAsia"/>
              </w:rPr>
              <w:t>.xls</w:t>
            </w:r>
            <w:r w:rsidR="00DF3118" w:rsidRPr="00DD0594">
              <w:rPr>
                <w:rFonts w:hint="eastAsia"/>
              </w:rPr>
              <w:t>”，</w:t>
            </w:r>
            <w:r w:rsidR="0092237A" w:rsidRPr="00DD0594">
              <w:rPr>
                <w:rFonts w:hint="eastAsia"/>
              </w:rPr>
              <w:t>内容</w:t>
            </w:r>
            <w:r w:rsidR="00A936EA" w:rsidRPr="00DD0594">
              <w:rPr>
                <w:rFonts w:hint="eastAsia"/>
              </w:rPr>
              <w:t>格式</w:t>
            </w:r>
            <w:r w:rsidR="00DF3118" w:rsidRPr="00DD0594">
              <w:rPr>
                <w:rFonts w:hint="eastAsia"/>
              </w:rPr>
              <w:t>参照模板。</w:t>
            </w:r>
          </w:p>
          <w:p w:rsidR="000F0A2F" w:rsidRPr="00DD0594" w:rsidRDefault="00803EC7" w:rsidP="006943A2">
            <w:pPr>
              <w:pStyle w:val="af0"/>
              <w:ind w:firstLineChars="0" w:firstLine="0"/>
            </w:pPr>
            <w:r w:rsidRPr="00DD0594">
              <w:t>6</w:t>
            </w:r>
            <w:r w:rsidR="0092237A" w:rsidRPr="00DD0594">
              <w:rPr>
                <w:rFonts w:hint="eastAsia"/>
              </w:rPr>
              <w:t>、</w:t>
            </w:r>
            <w:r w:rsidR="000F0A2F" w:rsidRPr="00DD0594">
              <w:t>用车时间</w:t>
            </w:r>
            <w:r w:rsidR="00311CA5" w:rsidRPr="00DD0594">
              <w:t>查询条件</w:t>
            </w:r>
            <w:r w:rsidR="0092237A" w:rsidRPr="00DD0594">
              <w:t>精确到分钟</w:t>
            </w:r>
            <w:r w:rsidR="0092237A" w:rsidRPr="00DD0594">
              <w:rPr>
                <w:rFonts w:hint="eastAsia"/>
              </w:rPr>
              <w:t>，具体</w:t>
            </w:r>
            <w:r w:rsidR="0092237A" w:rsidRPr="00DD0594">
              <w:t>参见公共规则</w:t>
            </w:r>
          </w:p>
          <w:p w:rsidR="00803EC7" w:rsidRPr="00DD0594" w:rsidRDefault="00803EC7" w:rsidP="00803EC7">
            <w:r w:rsidRPr="00DD0594">
              <w:t>7</w:t>
            </w:r>
            <w:r w:rsidRPr="00DD0594">
              <w:rPr>
                <w:rFonts w:hint="eastAsia"/>
              </w:rPr>
              <w:t>、列表增加“订单来源”列，参照公共规则“订单来源</w:t>
            </w:r>
            <w:r w:rsidRPr="00DD0594">
              <w:rPr>
                <w:rFonts w:hint="eastAsia"/>
              </w:rPr>
              <w:t>1</w:t>
            </w:r>
            <w:r w:rsidRPr="00DD0594">
              <w:rPr>
                <w:rFonts w:hint="eastAsia"/>
              </w:rPr>
              <w:t>”</w:t>
            </w:r>
          </w:p>
        </w:tc>
        <w:tc>
          <w:tcPr>
            <w:tcW w:w="2302" w:type="dxa"/>
            <w:vAlign w:val="center"/>
          </w:tcPr>
          <w:p w:rsidR="006943A2" w:rsidRPr="00DD0594" w:rsidRDefault="00F10A72" w:rsidP="006943A2">
            <w:r w:rsidRPr="00DD0594">
              <w:lastRenderedPageBreak/>
              <w:t>检出</w:t>
            </w:r>
            <w:r w:rsidR="00DF3118" w:rsidRPr="00DD0594">
              <w:t>数据为空时</w:t>
            </w:r>
            <w:r w:rsidR="00DF3118" w:rsidRPr="00DD0594">
              <w:rPr>
                <w:rFonts w:hint="eastAsia"/>
              </w:rPr>
              <w:t>，</w:t>
            </w:r>
            <w:r w:rsidR="00DF3118" w:rsidRPr="00DD0594">
              <w:t>导出数据按键不可点击</w:t>
            </w:r>
          </w:p>
        </w:tc>
      </w:tr>
      <w:tr w:rsidR="00DD0594" w:rsidRPr="00DD0594" w:rsidTr="006943A2">
        <w:tc>
          <w:tcPr>
            <w:tcW w:w="1387" w:type="dxa"/>
            <w:vMerge/>
            <w:vAlign w:val="center"/>
          </w:tcPr>
          <w:p w:rsidR="006943A2" w:rsidRPr="00DD0594" w:rsidRDefault="006943A2" w:rsidP="006943A2">
            <w:pPr>
              <w:jc w:val="center"/>
            </w:pPr>
          </w:p>
        </w:tc>
        <w:tc>
          <w:tcPr>
            <w:tcW w:w="1116" w:type="dxa"/>
            <w:vAlign w:val="center"/>
          </w:tcPr>
          <w:p w:rsidR="006943A2" w:rsidRPr="00DD0594" w:rsidRDefault="006C1102" w:rsidP="006943A2">
            <w:r w:rsidRPr="00DD0594">
              <w:t>异常订单</w:t>
            </w:r>
            <w:r w:rsidRPr="00DD0594">
              <w:rPr>
                <w:rFonts w:hint="eastAsia"/>
              </w:rPr>
              <w:t>/</w:t>
            </w:r>
            <w:r w:rsidRPr="00DD0594">
              <w:rPr>
                <w:rFonts w:hint="eastAsia"/>
              </w:rPr>
              <w:t>已复核</w:t>
            </w:r>
          </w:p>
        </w:tc>
        <w:tc>
          <w:tcPr>
            <w:tcW w:w="5157" w:type="dxa"/>
            <w:vAlign w:val="center"/>
          </w:tcPr>
          <w:p w:rsidR="006C1102" w:rsidRPr="00DD0594" w:rsidRDefault="006C1102" w:rsidP="006C1102">
            <w:pPr>
              <w:pStyle w:val="af0"/>
              <w:ind w:firstLineChars="0" w:firstLine="0"/>
            </w:pPr>
            <w:r w:rsidRPr="00DD0594">
              <w:t>相对一期</w:t>
            </w:r>
            <w:r w:rsidRPr="00DD0594">
              <w:rPr>
                <w:rFonts w:hint="eastAsia"/>
              </w:rPr>
              <w:t>：</w:t>
            </w:r>
          </w:p>
          <w:p w:rsidR="006C1102" w:rsidRPr="00DD0594" w:rsidRDefault="006C1102" w:rsidP="006C1102">
            <w:pPr>
              <w:pStyle w:val="af0"/>
              <w:ind w:firstLineChars="0" w:firstLine="0"/>
            </w:pPr>
            <w:r w:rsidRPr="00DD0594">
              <w:rPr>
                <w:rFonts w:hint="eastAsia"/>
              </w:rPr>
              <w:t>1</w:t>
            </w:r>
            <w:r w:rsidR="0092237A" w:rsidRPr="00DD0594">
              <w:rPr>
                <w:rFonts w:hint="eastAsia"/>
              </w:rPr>
              <w:t>、</w:t>
            </w:r>
            <w:r w:rsidRPr="00DD0594">
              <w:rPr>
                <w:rFonts w:hint="eastAsia"/>
              </w:rPr>
              <w:t>去掉了“用车时间”和“下单人”两个查询条件</w:t>
            </w:r>
          </w:p>
          <w:p w:rsidR="001F5098" w:rsidRPr="00DD0594" w:rsidRDefault="001F5098" w:rsidP="001F5098">
            <w:pPr>
              <w:pStyle w:val="af0"/>
              <w:ind w:firstLineChars="0" w:firstLine="0"/>
            </w:pPr>
            <w:r w:rsidRPr="00DD0594">
              <w:rPr>
                <w:rFonts w:hint="eastAsia"/>
              </w:rPr>
              <w:t>2</w:t>
            </w:r>
            <w:r w:rsidRPr="00DD0594">
              <w:rPr>
                <w:rFonts w:hint="eastAsia"/>
              </w:rPr>
              <w:t>、增加“订单来源”查询条件。参照公共规则“订单来源</w:t>
            </w:r>
            <w:r w:rsidRPr="00DD0594">
              <w:rPr>
                <w:rFonts w:hint="eastAsia"/>
              </w:rPr>
              <w:t>1</w:t>
            </w:r>
            <w:r w:rsidRPr="00DD0594">
              <w:rPr>
                <w:rFonts w:hint="eastAsia"/>
              </w:rPr>
              <w:t>”</w:t>
            </w:r>
          </w:p>
          <w:p w:rsidR="006C1102" w:rsidRPr="00DD0594" w:rsidRDefault="001F5098" w:rsidP="006C1102">
            <w:pPr>
              <w:pStyle w:val="af0"/>
              <w:ind w:firstLineChars="0" w:firstLine="0"/>
            </w:pPr>
            <w:r w:rsidRPr="00DD0594">
              <w:t>3</w:t>
            </w:r>
            <w:r w:rsidR="0092237A" w:rsidRPr="00DD0594">
              <w:rPr>
                <w:rFonts w:hint="eastAsia"/>
              </w:rPr>
              <w:t>、</w:t>
            </w:r>
            <w:r w:rsidR="006C1102" w:rsidRPr="00DD0594">
              <w:rPr>
                <w:rFonts w:hint="eastAsia"/>
              </w:rPr>
              <w:t>增加“清空”按键。</w:t>
            </w:r>
          </w:p>
          <w:p w:rsidR="006C1102" w:rsidRPr="00DD0594" w:rsidRDefault="006C1102" w:rsidP="006C1102">
            <w:pPr>
              <w:pStyle w:val="af0"/>
              <w:ind w:firstLineChars="0" w:firstLine="0"/>
            </w:pPr>
            <w:r w:rsidRPr="00DD0594">
              <w:t>点击后</w:t>
            </w:r>
            <w:r w:rsidRPr="00DD0594">
              <w:rPr>
                <w:rFonts w:hint="eastAsia"/>
              </w:rPr>
              <w:t>，</w:t>
            </w:r>
            <w:r w:rsidR="00F10A72" w:rsidRPr="00DD0594">
              <w:rPr>
                <w:rFonts w:hint="eastAsia"/>
              </w:rPr>
              <w:t>查询条件和列表置为初始化状态（同一期）</w:t>
            </w:r>
          </w:p>
          <w:p w:rsidR="006943A2" w:rsidRPr="00DD0594" w:rsidRDefault="001F5098" w:rsidP="006C1102">
            <w:pPr>
              <w:pStyle w:val="af0"/>
              <w:ind w:firstLineChars="0" w:firstLine="0"/>
            </w:pPr>
            <w:r w:rsidRPr="00DD0594">
              <w:t>4</w:t>
            </w:r>
            <w:r w:rsidR="0092237A" w:rsidRPr="00DD0594">
              <w:rPr>
                <w:rFonts w:hint="eastAsia"/>
              </w:rPr>
              <w:t>、</w:t>
            </w:r>
            <w:r w:rsidR="006C1102" w:rsidRPr="00DD0594">
              <w:rPr>
                <w:rFonts w:hint="eastAsia"/>
              </w:rPr>
              <w:t>查询条件位置顺序做了调整</w:t>
            </w:r>
            <w:r w:rsidR="006617BB" w:rsidRPr="00DD0594">
              <w:rPr>
                <w:rFonts w:hint="eastAsia"/>
              </w:rPr>
              <w:t>，详见原型</w:t>
            </w:r>
          </w:p>
          <w:p w:rsidR="00DF3118" w:rsidRPr="00DD0594" w:rsidRDefault="001F5098" w:rsidP="006C1102">
            <w:pPr>
              <w:pStyle w:val="af0"/>
              <w:ind w:firstLineChars="0" w:firstLine="0"/>
            </w:pPr>
            <w:r w:rsidRPr="00DD0594">
              <w:t>5</w:t>
            </w:r>
            <w:r w:rsidR="0092237A" w:rsidRPr="00DD0594">
              <w:rPr>
                <w:rFonts w:hint="eastAsia"/>
              </w:rPr>
              <w:t>、</w:t>
            </w:r>
            <w:r w:rsidR="00DF3118" w:rsidRPr="00DD0594">
              <w:rPr>
                <w:rFonts w:hint="eastAsia"/>
              </w:rPr>
              <w:t>本页面列表显示已经复核完毕的订单，</w:t>
            </w:r>
            <w:r w:rsidR="00F10A72" w:rsidRPr="00DD0594">
              <w:rPr>
                <w:rFonts w:hint="eastAsia"/>
              </w:rPr>
              <w:t>点击“申请复核”</w:t>
            </w:r>
            <w:r w:rsidR="00DF3118" w:rsidRPr="00DD0594">
              <w:rPr>
                <w:rFonts w:hint="eastAsia"/>
              </w:rPr>
              <w:t>，则</w:t>
            </w:r>
            <w:r w:rsidR="00F10A72" w:rsidRPr="00DD0594">
              <w:rPr>
                <w:rFonts w:hint="eastAsia"/>
              </w:rPr>
              <w:t>该</w:t>
            </w:r>
            <w:r w:rsidR="00DF3118" w:rsidRPr="00DD0594">
              <w:rPr>
                <w:rFonts w:hint="eastAsia"/>
              </w:rPr>
              <w:t>订单进入</w:t>
            </w:r>
            <w:r w:rsidR="00F10A72" w:rsidRPr="00DD0594">
              <w:rPr>
                <w:rFonts w:hint="eastAsia"/>
              </w:rPr>
              <w:t>“待复核”</w:t>
            </w:r>
            <w:r w:rsidR="00DF3118" w:rsidRPr="00DD0594">
              <w:rPr>
                <w:rFonts w:hint="eastAsia"/>
              </w:rPr>
              <w:t>订单</w:t>
            </w:r>
            <w:r w:rsidR="00F10A72" w:rsidRPr="00DD0594">
              <w:rPr>
                <w:rFonts w:hint="eastAsia"/>
              </w:rPr>
              <w:t>列表</w:t>
            </w:r>
            <w:r w:rsidR="00DF3118" w:rsidRPr="00DD0594">
              <w:rPr>
                <w:rFonts w:hint="eastAsia"/>
              </w:rPr>
              <w:t>，</w:t>
            </w:r>
            <w:r w:rsidR="00F10A72" w:rsidRPr="00DD0594">
              <w:rPr>
                <w:rFonts w:hint="eastAsia"/>
              </w:rPr>
              <w:t>“已复核”订单列表</w:t>
            </w:r>
            <w:r w:rsidR="00DF3118" w:rsidRPr="00DD0594">
              <w:rPr>
                <w:rFonts w:hint="eastAsia"/>
              </w:rPr>
              <w:t>不再显示</w:t>
            </w:r>
          </w:p>
          <w:p w:rsidR="001F5098" w:rsidRPr="00DD0594" w:rsidRDefault="001F5098" w:rsidP="001F5098">
            <w:r w:rsidRPr="00DD0594">
              <w:t>6</w:t>
            </w:r>
            <w:r w:rsidRPr="00DD0594">
              <w:rPr>
                <w:rFonts w:hint="eastAsia"/>
              </w:rPr>
              <w:t>、列表增加“订单来源”列，参照公共规则“订单来源</w:t>
            </w:r>
            <w:r w:rsidRPr="00DD0594">
              <w:rPr>
                <w:rFonts w:hint="eastAsia"/>
              </w:rPr>
              <w:t>1</w:t>
            </w:r>
            <w:r w:rsidRPr="00DD0594">
              <w:rPr>
                <w:rFonts w:hint="eastAsia"/>
              </w:rPr>
              <w:t>”</w:t>
            </w:r>
          </w:p>
          <w:p w:rsidR="00DF3118" w:rsidRPr="00DD0594" w:rsidRDefault="001F5098" w:rsidP="006C1102">
            <w:pPr>
              <w:pStyle w:val="af0"/>
              <w:ind w:firstLineChars="0" w:firstLine="0"/>
            </w:pPr>
            <w:r w:rsidRPr="00DD0594">
              <w:t>7</w:t>
            </w:r>
            <w:r w:rsidR="0092237A" w:rsidRPr="00DD0594">
              <w:rPr>
                <w:rFonts w:hint="eastAsia"/>
              </w:rPr>
              <w:t>、</w:t>
            </w:r>
            <w:r w:rsidR="00DF3118" w:rsidRPr="00DD0594">
              <w:rPr>
                <w:rFonts w:hint="eastAsia"/>
              </w:rPr>
              <w:t>新增“导出数据”，导出</w:t>
            </w:r>
            <w:r w:rsidR="00695C2D" w:rsidRPr="00DD0594">
              <w:rPr>
                <w:rFonts w:hint="eastAsia"/>
              </w:rPr>
              <w:t>列表中</w:t>
            </w:r>
            <w:r w:rsidR="00F10A72" w:rsidRPr="00DD0594">
              <w:rPr>
                <w:rFonts w:hint="eastAsia"/>
              </w:rPr>
              <w:t>检出的</w:t>
            </w:r>
            <w:r w:rsidR="00695C2D" w:rsidRPr="00DD0594">
              <w:rPr>
                <w:rFonts w:hint="eastAsia"/>
              </w:rPr>
              <w:t>数据，</w:t>
            </w:r>
            <w:r w:rsidR="00DF3118" w:rsidRPr="00DD0594">
              <w:rPr>
                <w:rFonts w:hint="eastAsia"/>
              </w:rPr>
              <w:t>文件格式为“</w:t>
            </w:r>
            <w:r w:rsidR="00DF3118" w:rsidRPr="00DD0594">
              <w:rPr>
                <w:rFonts w:hint="eastAsia"/>
              </w:rPr>
              <w:t>.xls</w:t>
            </w:r>
            <w:r w:rsidR="00DF3118" w:rsidRPr="00DD0594">
              <w:rPr>
                <w:rFonts w:hint="eastAsia"/>
              </w:rPr>
              <w:t>”，</w:t>
            </w:r>
            <w:r w:rsidR="00A936EA" w:rsidRPr="00DD0594">
              <w:rPr>
                <w:rFonts w:hint="eastAsia"/>
              </w:rPr>
              <w:t>格式</w:t>
            </w:r>
            <w:r w:rsidR="00DF3118" w:rsidRPr="00DD0594">
              <w:rPr>
                <w:rFonts w:hint="eastAsia"/>
              </w:rPr>
              <w:t>参照模板。</w:t>
            </w:r>
          </w:p>
        </w:tc>
        <w:tc>
          <w:tcPr>
            <w:tcW w:w="2302" w:type="dxa"/>
            <w:vAlign w:val="center"/>
          </w:tcPr>
          <w:p w:rsidR="006943A2" w:rsidRPr="00DD0594" w:rsidRDefault="00DF3118" w:rsidP="006943A2">
            <w:r w:rsidRPr="00DD0594">
              <w:t>数据为空时</w:t>
            </w:r>
            <w:r w:rsidRPr="00DD0594">
              <w:rPr>
                <w:rFonts w:hint="eastAsia"/>
              </w:rPr>
              <w:t>，</w:t>
            </w:r>
            <w:r w:rsidRPr="00DD0594">
              <w:t>导出数据按键不可点击</w:t>
            </w:r>
          </w:p>
        </w:tc>
      </w:tr>
      <w:tr w:rsidR="00DD0594" w:rsidRPr="00DD0594" w:rsidTr="006943A2">
        <w:tc>
          <w:tcPr>
            <w:tcW w:w="1387" w:type="dxa"/>
            <w:vMerge/>
            <w:vAlign w:val="center"/>
          </w:tcPr>
          <w:p w:rsidR="006943A2" w:rsidRPr="00DD0594" w:rsidRDefault="006943A2" w:rsidP="006943A2">
            <w:pPr>
              <w:jc w:val="center"/>
            </w:pPr>
          </w:p>
        </w:tc>
        <w:tc>
          <w:tcPr>
            <w:tcW w:w="1116" w:type="dxa"/>
            <w:vAlign w:val="center"/>
          </w:tcPr>
          <w:p w:rsidR="006943A2" w:rsidRPr="00DD0594" w:rsidRDefault="00DF3118" w:rsidP="006943A2">
            <w:r w:rsidRPr="00DD0594">
              <w:t>申请复核弹窗</w:t>
            </w:r>
          </w:p>
        </w:tc>
        <w:tc>
          <w:tcPr>
            <w:tcW w:w="5157" w:type="dxa"/>
            <w:vAlign w:val="center"/>
          </w:tcPr>
          <w:p w:rsidR="006943A2" w:rsidRPr="00DD0594" w:rsidRDefault="00DF3118" w:rsidP="006943A2">
            <w:pPr>
              <w:pStyle w:val="af0"/>
              <w:ind w:firstLineChars="0" w:firstLine="0"/>
            </w:pPr>
            <w:r w:rsidRPr="00DD0594">
              <w:t>相对一期</w:t>
            </w:r>
            <w:r w:rsidRPr="00DD0594">
              <w:rPr>
                <w:rFonts w:hint="eastAsia"/>
              </w:rPr>
              <w:t>：</w:t>
            </w:r>
          </w:p>
          <w:p w:rsidR="00DF3118" w:rsidRPr="00DD0594" w:rsidRDefault="00DF3118" w:rsidP="006943A2">
            <w:pPr>
              <w:pStyle w:val="af0"/>
              <w:ind w:firstLineChars="0" w:firstLine="0"/>
            </w:pPr>
            <w:r w:rsidRPr="00DD0594">
              <w:t>原</w:t>
            </w:r>
            <w:r w:rsidRPr="00DD0594">
              <w:rPr>
                <w:rFonts w:hint="eastAsia"/>
              </w:rPr>
              <w:t>“复核原因”更改为“申请原因”，弱提示更改为“填写申请复核原因”</w:t>
            </w:r>
          </w:p>
        </w:tc>
        <w:tc>
          <w:tcPr>
            <w:tcW w:w="2302" w:type="dxa"/>
            <w:vAlign w:val="center"/>
          </w:tcPr>
          <w:p w:rsidR="006943A2" w:rsidRPr="00DD0594" w:rsidRDefault="006943A2" w:rsidP="006943A2"/>
        </w:tc>
      </w:tr>
      <w:tr w:rsidR="00DD0594" w:rsidRPr="00DD0594" w:rsidTr="006943A2">
        <w:tc>
          <w:tcPr>
            <w:tcW w:w="1387" w:type="dxa"/>
            <w:vMerge/>
            <w:vAlign w:val="center"/>
          </w:tcPr>
          <w:p w:rsidR="00DF3118" w:rsidRPr="00DD0594" w:rsidRDefault="00DF3118" w:rsidP="006943A2">
            <w:pPr>
              <w:jc w:val="center"/>
            </w:pPr>
          </w:p>
        </w:tc>
        <w:tc>
          <w:tcPr>
            <w:tcW w:w="1116" w:type="dxa"/>
            <w:vAlign w:val="center"/>
          </w:tcPr>
          <w:p w:rsidR="00DF3118" w:rsidRPr="00DD0594" w:rsidRDefault="00DF3118" w:rsidP="006943A2">
            <w:r w:rsidRPr="00DD0594">
              <w:t>待收款订单</w:t>
            </w:r>
          </w:p>
        </w:tc>
        <w:tc>
          <w:tcPr>
            <w:tcW w:w="5157" w:type="dxa"/>
            <w:vAlign w:val="center"/>
          </w:tcPr>
          <w:p w:rsidR="00DF3118" w:rsidRPr="00DD0594" w:rsidRDefault="00DF3118" w:rsidP="006943A2">
            <w:pPr>
              <w:pStyle w:val="af0"/>
              <w:ind w:firstLineChars="0" w:firstLine="0"/>
            </w:pPr>
            <w:r w:rsidRPr="00DD0594">
              <w:t>新增栏位</w:t>
            </w:r>
            <w:r w:rsidR="00A936EA" w:rsidRPr="00DD0594">
              <w:rPr>
                <w:rFonts w:hint="eastAsia"/>
              </w:rPr>
              <w:t>，显示处于未结算和结算中状态的订单。</w:t>
            </w:r>
          </w:p>
          <w:p w:rsidR="000F0A2F" w:rsidRPr="00DD0594" w:rsidRDefault="000F0A2F" w:rsidP="006943A2">
            <w:pPr>
              <w:pStyle w:val="af0"/>
              <w:ind w:firstLineChars="0" w:firstLine="0"/>
            </w:pPr>
            <w:r w:rsidRPr="00DD0594">
              <w:rPr>
                <w:rFonts w:hint="eastAsia"/>
              </w:rPr>
              <w:t>1</w:t>
            </w:r>
            <w:r w:rsidR="00F10A72" w:rsidRPr="00DD0594">
              <w:rPr>
                <w:rFonts w:hint="eastAsia"/>
              </w:rPr>
              <w:t>、</w:t>
            </w:r>
            <w:r w:rsidR="00E161D7" w:rsidRPr="00DD0594">
              <w:rPr>
                <w:rFonts w:hint="eastAsia"/>
              </w:rPr>
              <w:t>查询条件</w:t>
            </w:r>
            <w:r w:rsidRPr="00DD0594">
              <w:rPr>
                <w:rFonts w:hint="eastAsia"/>
              </w:rPr>
              <w:t>如原型。其中订单号、订单类型、下单人、机构名称的</w:t>
            </w:r>
            <w:r w:rsidR="00311CA5" w:rsidRPr="00DD0594">
              <w:rPr>
                <w:rFonts w:hint="eastAsia"/>
              </w:rPr>
              <w:t>控件</w:t>
            </w:r>
            <w:r w:rsidRPr="00DD0594">
              <w:rPr>
                <w:rFonts w:hint="eastAsia"/>
              </w:rPr>
              <w:t>和一期相同</w:t>
            </w:r>
            <w:r w:rsidR="003D3D7F" w:rsidRPr="00DD0594">
              <w:rPr>
                <w:rFonts w:hint="eastAsia"/>
              </w:rPr>
              <w:t>；新增“订单状态”“司机”和“用车时间”</w:t>
            </w:r>
            <w:r w:rsidR="001F5098" w:rsidRPr="00DD0594">
              <w:rPr>
                <w:rFonts w:hint="eastAsia"/>
              </w:rPr>
              <w:t>“订单来源”</w:t>
            </w:r>
            <w:r w:rsidR="003D3D7F" w:rsidRPr="00DD0594">
              <w:rPr>
                <w:rFonts w:hint="eastAsia"/>
              </w:rPr>
              <w:t>。</w:t>
            </w:r>
          </w:p>
          <w:p w:rsidR="00875EE2" w:rsidRPr="00DD0594" w:rsidRDefault="00875EE2" w:rsidP="00311CA5">
            <w:pPr>
              <w:pStyle w:val="af0"/>
              <w:ind w:firstLineChars="0" w:firstLine="0"/>
            </w:pPr>
            <w:r w:rsidRPr="00DD0594">
              <w:rPr>
                <w:rFonts w:hint="eastAsia"/>
              </w:rPr>
              <w:t>（</w:t>
            </w:r>
            <w:r w:rsidRPr="00DD0594">
              <w:rPr>
                <w:rFonts w:hint="eastAsia"/>
              </w:rPr>
              <w:t>1</w:t>
            </w:r>
            <w:r w:rsidRPr="00DD0594">
              <w:rPr>
                <w:rFonts w:hint="eastAsia"/>
              </w:rPr>
              <w:t>）</w:t>
            </w:r>
            <w:r w:rsidR="00311CA5" w:rsidRPr="00DD0594">
              <w:t>订单状态包括</w:t>
            </w:r>
            <w:r w:rsidR="00311CA5" w:rsidRPr="00DD0594">
              <w:rPr>
                <w:rFonts w:hint="eastAsia"/>
              </w:rPr>
              <w:t>“全部”“未结算”“结算中”，默认“全部”；</w:t>
            </w:r>
          </w:p>
          <w:p w:rsidR="00875EE2" w:rsidRPr="00DD0594" w:rsidRDefault="00875EE2" w:rsidP="00311CA5">
            <w:pPr>
              <w:pStyle w:val="af0"/>
              <w:ind w:firstLineChars="0" w:firstLine="0"/>
            </w:pPr>
            <w:r w:rsidRPr="00DD0594">
              <w:rPr>
                <w:rFonts w:hint="eastAsia"/>
              </w:rPr>
              <w:t>（</w:t>
            </w:r>
            <w:r w:rsidRPr="00DD0594">
              <w:rPr>
                <w:rFonts w:hint="eastAsia"/>
              </w:rPr>
              <w:t>2</w:t>
            </w:r>
            <w:r w:rsidRPr="00DD0594">
              <w:rPr>
                <w:rFonts w:hint="eastAsia"/>
              </w:rPr>
              <w:t>）</w:t>
            </w:r>
            <w:r w:rsidR="00311CA5" w:rsidRPr="00DD0594">
              <w:rPr>
                <w:rFonts w:hint="eastAsia"/>
              </w:rPr>
              <w:t>司机查询采用</w:t>
            </w:r>
            <w:r w:rsidR="002B11B6" w:rsidRPr="00DD0594">
              <w:rPr>
                <w:rFonts w:hint="eastAsia"/>
              </w:rPr>
              <w:t>联想输入框</w:t>
            </w:r>
            <w:r w:rsidR="00311CA5" w:rsidRPr="00DD0594">
              <w:rPr>
                <w:rFonts w:hint="eastAsia"/>
              </w:rPr>
              <w:t>，通过姓名和手机号查</w:t>
            </w:r>
            <w:r w:rsidR="00311CA5" w:rsidRPr="00DD0594">
              <w:rPr>
                <w:rFonts w:hint="eastAsia"/>
              </w:rPr>
              <w:lastRenderedPageBreak/>
              <w:t>询；</w:t>
            </w:r>
          </w:p>
          <w:p w:rsidR="00311CA5" w:rsidRPr="00DD0594" w:rsidRDefault="00875EE2" w:rsidP="00311CA5">
            <w:pPr>
              <w:pStyle w:val="af0"/>
              <w:ind w:firstLineChars="0" w:firstLine="0"/>
            </w:pPr>
            <w:r w:rsidRPr="00DD0594">
              <w:rPr>
                <w:rFonts w:hint="eastAsia"/>
              </w:rPr>
              <w:t>（</w:t>
            </w:r>
            <w:r w:rsidRPr="00DD0594">
              <w:rPr>
                <w:rFonts w:hint="eastAsia"/>
              </w:rPr>
              <w:t>3</w:t>
            </w:r>
            <w:r w:rsidRPr="00DD0594">
              <w:rPr>
                <w:rFonts w:hint="eastAsia"/>
              </w:rPr>
              <w:t>）</w:t>
            </w:r>
            <w:r w:rsidR="00311CA5" w:rsidRPr="00DD0594">
              <w:rPr>
                <w:rFonts w:hint="eastAsia"/>
              </w:rPr>
              <w:t>用车时间查询条件精确到分钟</w:t>
            </w:r>
            <w:r w:rsidRPr="00DD0594">
              <w:rPr>
                <w:rFonts w:hint="eastAsia"/>
              </w:rPr>
              <w:t>，具体参见通过规则</w:t>
            </w:r>
          </w:p>
          <w:p w:rsidR="001F5098" w:rsidRPr="00DD0594" w:rsidRDefault="001F5098" w:rsidP="001F5098">
            <w:pPr>
              <w:pStyle w:val="af0"/>
              <w:ind w:firstLineChars="0" w:firstLine="0"/>
            </w:pPr>
            <w:r w:rsidRPr="00DD0594">
              <w:rPr>
                <w:rFonts w:hint="eastAsia"/>
              </w:rPr>
              <w:t>（</w:t>
            </w:r>
            <w:r w:rsidRPr="00DD0594">
              <w:rPr>
                <w:rFonts w:hint="eastAsia"/>
              </w:rPr>
              <w:t>4</w:t>
            </w:r>
            <w:r w:rsidRPr="00DD0594">
              <w:rPr>
                <w:rFonts w:hint="eastAsia"/>
              </w:rPr>
              <w:t>）订单来源查询控件。参照公共规则“订单来源</w:t>
            </w:r>
            <w:r w:rsidRPr="00DD0594">
              <w:rPr>
                <w:rFonts w:hint="eastAsia"/>
              </w:rPr>
              <w:t>1</w:t>
            </w:r>
            <w:r w:rsidRPr="00DD0594">
              <w:rPr>
                <w:rFonts w:hint="eastAsia"/>
              </w:rPr>
              <w:t>”</w:t>
            </w:r>
          </w:p>
          <w:p w:rsidR="006617BB" w:rsidRPr="00DD0594" w:rsidRDefault="00311CA5" w:rsidP="00311CA5">
            <w:pPr>
              <w:pStyle w:val="af0"/>
              <w:ind w:firstLineChars="0" w:firstLine="0"/>
            </w:pPr>
            <w:r w:rsidRPr="00DD0594">
              <w:rPr>
                <w:rFonts w:hint="eastAsia"/>
              </w:rPr>
              <w:t>2</w:t>
            </w:r>
            <w:r w:rsidR="004A6A28" w:rsidRPr="00DD0594">
              <w:rPr>
                <w:rFonts w:hint="eastAsia"/>
              </w:rPr>
              <w:t>、</w:t>
            </w:r>
            <w:r w:rsidR="00A936EA" w:rsidRPr="00DD0594">
              <w:rPr>
                <w:rFonts w:hint="eastAsia"/>
              </w:rPr>
              <w:t>点击“查询”，在列表中显示</w:t>
            </w:r>
            <w:r w:rsidR="002B11B6" w:rsidRPr="00DD0594">
              <w:rPr>
                <w:rFonts w:hint="eastAsia"/>
              </w:rPr>
              <w:t>符合查询</w:t>
            </w:r>
            <w:r w:rsidR="00A936EA" w:rsidRPr="00DD0594">
              <w:rPr>
                <w:rFonts w:hint="eastAsia"/>
              </w:rPr>
              <w:t>条件的订单</w:t>
            </w:r>
            <w:r w:rsidRPr="00DD0594">
              <w:rPr>
                <w:rFonts w:hint="eastAsia"/>
              </w:rPr>
              <w:t>。</w:t>
            </w:r>
            <w:r w:rsidRPr="00DD0594">
              <w:t>点击</w:t>
            </w:r>
            <w:r w:rsidR="00A936EA" w:rsidRPr="00DD0594">
              <w:rPr>
                <w:rFonts w:hint="eastAsia"/>
              </w:rPr>
              <w:t>“清空”按键</w:t>
            </w:r>
            <w:r w:rsidRPr="00DD0594">
              <w:t>后</w:t>
            </w:r>
            <w:r w:rsidRPr="00DD0594">
              <w:rPr>
                <w:rFonts w:hint="eastAsia"/>
              </w:rPr>
              <w:t>，</w:t>
            </w:r>
            <w:r w:rsidR="00BB5BD5" w:rsidRPr="00DD0594">
              <w:rPr>
                <w:rFonts w:hint="eastAsia"/>
              </w:rPr>
              <w:t>查询条件和列表</w:t>
            </w:r>
            <w:r w:rsidR="006617BB" w:rsidRPr="00DD0594">
              <w:rPr>
                <w:rFonts w:hint="eastAsia"/>
              </w:rPr>
              <w:t>置为初始化条件</w:t>
            </w:r>
            <w:r w:rsidR="00A936EA" w:rsidRPr="00DD0594">
              <w:rPr>
                <w:rFonts w:hint="eastAsia"/>
              </w:rPr>
              <w:t>。</w:t>
            </w:r>
          </w:p>
          <w:p w:rsidR="00311CA5" w:rsidRPr="00DD0594" w:rsidRDefault="00A936EA" w:rsidP="00311CA5">
            <w:pPr>
              <w:pStyle w:val="af0"/>
              <w:ind w:firstLineChars="0" w:firstLine="0"/>
            </w:pPr>
            <w:r w:rsidRPr="00DD0594">
              <w:t>点击</w:t>
            </w:r>
            <w:r w:rsidRPr="00DD0594">
              <w:rPr>
                <w:rFonts w:hint="eastAsia"/>
              </w:rPr>
              <w:t>“导出数据”将列表中的数据以“</w:t>
            </w:r>
            <w:r w:rsidRPr="00DD0594">
              <w:rPr>
                <w:rFonts w:hint="eastAsia"/>
              </w:rPr>
              <w:t>.xls</w:t>
            </w:r>
            <w:r w:rsidRPr="00DD0594">
              <w:rPr>
                <w:rFonts w:hint="eastAsia"/>
              </w:rPr>
              <w:t>”格式导出，格式参照模板。</w:t>
            </w:r>
          </w:p>
          <w:p w:rsidR="00311CA5" w:rsidRPr="00DD0594" w:rsidRDefault="004A6A28" w:rsidP="00311CA5">
            <w:pPr>
              <w:pStyle w:val="af0"/>
              <w:ind w:firstLineChars="0" w:firstLine="0"/>
            </w:pPr>
            <w:r w:rsidRPr="00DD0594">
              <w:rPr>
                <w:rFonts w:hint="eastAsia"/>
              </w:rPr>
              <w:t>3</w:t>
            </w:r>
            <w:r w:rsidRPr="00DD0594">
              <w:rPr>
                <w:rFonts w:hint="eastAsia"/>
              </w:rPr>
              <w:t>、</w:t>
            </w:r>
            <w:r w:rsidR="00A936EA" w:rsidRPr="00DD0594">
              <w:t>列表项如原型</w:t>
            </w:r>
            <w:r w:rsidR="00A936EA" w:rsidRPr="00DD0594">
              <w:rPr>
                <w:rFonts w:hint="eastAsia"/>
              </w:rPr>
              <w:t>，</w:t>
            </w:r>
            <w:r w:rsidR="00A936EA" w:rsidRPr="00DD0594">
              <w:t>不赘述</w:t>
            </w:r>
            <w:r w:rsidR="00A936EA" w:rsidRPr="00DD0594">
              <w:rPr>
                <w:rFonts w:hint="eastAsia"/>
              </w:rPr>
              <w:t>。</w:t>
            </w:r>
            <w:r w:rsidR="0071073C" w:rsidRPr="00DD0594">
              <w:rPr>
                <w:rFonts w:hint="eastAsia"/>
              </w:rPr>
              <w:t>初始化加载所有未结算、结算中的订单，</w:t>
            </w:r>
            <w:r w:rsidR="0071073C" w:rsidRPr="00DD0594">
              <w:rPr>
                <w:rFonts w:hint="eastAsia"/>
                <w:b/>
              </w:rPr>
              <w:t>排序先按照订单的状态分组，未结算的在上方，结算中的下方；然后按照订单的用车时间倒序排列</w:t>
            </w:r>
            <w:r w:rsidR="0071073C" w:rsidRPr="00DD0594">
              <w:rPr>
                <w:rFonts w:hint="eastAsia"/>
              </w:rPr>
              <w:t>。</w:t>
            </w:r>
            <w:r w:rsidR="00695C2D" w:rsidRPr="00DD0594">
              <w:rPr>
                <w:rFonts w:hint="eastAsia"/>
              </w:rPr>
              <w:t>点击“订单号”进入订单详情</w:t>
            </w:r>
            <w:r w:rsidR="0071073C" w:rsidRPr="00DD0594">
              <w:rPr>
                <w:rFonts w:hint="eastAsia"/>
              </w:rPr>
              <w:t>，</w:t>
            </w:r>
          </w:p>
          <w:p w:rsidR="001F5098" w:rsidRPr="00DD0594" w:rsidRDefault="001F5098" w:rsidP="001F5098">
            <w:r w:rsidRPr="00DD0594">
              <w:rPr>
                <w:rFonts w:hint="eastAsia"/>
              </w:rPr>
              <w:t>4</w:t>
            </w:r>
            <w:r w:rsidRPr="00DD0594">
              <w:rPr>
                <w:rFonts w:hint="eastAsia"/>
              </w:rPr>
              <w:t>、列表增加“订单来源”列，参照公共规则“订单来源</w:t>
            </w:r>
            <w:r w:rsidRPr="00DD0594">
              <w:rPr>
                <w:rFonts w:hint="eastAsia"/>
              </w:rPr>
              <w:t>1</w:t>
            </w:r>
            <w:r w:rsidRPr="00DD0594">
              <w:rPr>
                <w:rFonts w:hint="eastAsia"/>
              </w:rPr>
              <w:t>”</w:t>
            </w:r>
          </w:p>
          <w:p w:rsidR="00311CA5" w:rsidRPr="00DD0594" w:rsidRDefault="001F5098" w:rsidP="00A936EA">
            <w:r w:rsidRPr="00DD0594">
              <w:rPr>
                <w:rFonts w:ascii="Calibri" w:eastAsia="宋体" w:hAnsi="Calibri" w:cs="Times New Roman"/>
              </w:rPr>
              <w:t>5</w:t>
            </w:r>
            <w:r w:rsidR="004A6A28" w:rsidRPr="00DD0594">
              <w:rPr>
                <w:rFonts w:hint="eastAsia"/>
              </w:rPr>
              <w:t>、</w:t>
            </w:r>
            <w:r w:rsidR="00A936EA" w:rsidRPr="00DD0594">
              <w:rPr>
                <w:rFonts w:hint="eastAsia"/>
              </w:rPr>
              <w:t>点击“申请复核”按键，弹出申请复核弹窗，样式参照一期。但是</w:t>
            </w:r>
            <w:r w:rsidR="00A936EA" w:rsidRPr="00DD0594">
              <w:t>原</w:t>
            </w:r>
            <w:r w:rsidR="00A936EA" w:rsidRPr="00DD0594">
              <w:rPr>
                <w:rFonts w:hint="eastAsia"/>
              </w:rPr>
              <w:t>“复核原因”更改为“申请原因”，弱提示更改为“填写申请复核原因”</w:t>
            </w:r>
            <w:r w:rsidR="00695C2D" w:rsidRPr="00DD0594">
              <w:rPr>
                <w:rFonts w:hint="eastAsia"/>
              </w:rPr>
              <w:t>，其他不变</w:t>
            </w:r>
          </w:p>
          <w:p w:rsidR="0071073C" w:rsidRPr="00DD0594" w:rsidRDefault="001F5098" w:rsidP="00A2070A">
            <w:r w:rsidRPr="00DD0594">
              <w:t>6</w:t>
            </w:r>
            <w:r w:rsidR="00A2070A" w:rsidRPr="00DD0594">
              <w:rPr>
                <w:rFonts w:hint="eastAsia"/>
              </w:rPr>
              <w:t>、</w:t>
            </w:r>
            <w:r w:rsidR="00A936EA" w:rsidRPr="00DD0594">
              <w:rPr>
                <w:rFonts w:hint="eastAsia"/>
              </w:rPr>
              <w:t>复核中的订单，需隐藏“申请复核”按键</w:t>
            </w:r>
          </w:p>
        </w:tc>
        <w:tc>
          <w:tcPr>
            <w:tcW w:w="2302" w:type="dxa"/>
            <w:vAlign w:val="center"/>
          </w:tcPr>
          <w:p w:rsidR="00DF3118" w:rsidRPr="00DD0594" w:rsidRDefault="00695C2D" w:rsidP="006943A2">
            <w:r w:rsidRPr="00DD0594">
              <w:lastRenderedPageBreak/>
              <w:t>数据为空时</w:t>
            </w:r>
            <w:r w:rsidRPr="00DD0594">
              <w:rPr>
                <w:rFonts w:hint="eastAsia"/>
              </w:rPr>
              <w:t>，</w:t>
            </w:r>
            <w:r w:rsidRPr="00DD0594">
              <w:t>导出数据按键不可点击</w:t>
            </w:r>
          </w:p>
        </w:tc>
      </w:tr>
      <w:tr w:rsidR="00DD0594" w:rsidRPr="00DD0594" w:rsidTr="006943A2">
        <w:tc>
          <w:tcPr>
            <w:tcW w:w="1387" w:type="dxa"/>
            <w:vMerge/>
            <w:vAlign w:val="center"/>
          </w:tcPr>
          <w:p w:rsidR="006943A2" w:rsidRPr="00DD0594" w:rsidRDefault="006943A2" w:rsidP="006943A2">
            <w:pPr>
              <w:jc w:val="center"/>
            </w:pPr>
          </w:p>
        </w:tc>
        <w:tc>
          <w:tcPr>
            <w:tcW w:w="1116" w:type="dxa"/>
            <w:vAlign w:val="center"/>
          </w:tcPr>
          <w:p w:rsidR="006943A2" w:rsidRPr="00DD0594" w:rsidRDefault="00695C2D" w:rsidP="006943A2">
            <w:r w:rsidRPr="00DD0594">
              <w:t>已完成订单</w:t>
            </w:r>
          </w:p>
        </w:tc>
        <w:tc>
          <w:tcPr>
            <w:tcW w:w="5157" w:type="dxa"/>
            <w:vAlign w:val="center"/>
          </w:tcPr>
          <w:p w:rsidR="006943A2" w:rsidRPr="00DD0594" w:rsidRDefault="00695C2D" w:rsidP="006943A2">
            <w:pPr>
              <w:pStyle w:val="af0"/>
              <w:ind w:firstLineChars="0" w:firstLine="0"/>
            </w:pPr>
            <w:r w:rsidRPr="00DD0594">
              <w:t>已完成订单拆分自历史订单</w:t>
            </w:r>
            <w:r w:rsidRPr="00DD0594">
              <w:rPr>
                <w:rFonts w:hint="eastAsia"/>
              </w:rPr>
              <w:t>，</w:t>
            </w:r>
            <w:r w:rsidRPr="00DD0594">
              <w:t>仅包括已结算和已取消两类订单</w:t>
            </w:r>
            <w:r w:rsidRPr="00DD0594">
              <w:rPr>
                <w:rFonts w:hint="eastAsia"/>
              </w:rPr>
              <w:t>。</w:t>
            </w:r>
          </w:p>
          <w:p w:rsidR="00BA7E3B" w:rsidRPr="00DD0594" w:rsidRDefault="00BA7E3B" w:rsidP="006943A2">
            <w:pPr>
              <w:pStyle w:val="af0"/>
              <w:ind w:firstLineChars="0" w:firstLine="0"/>
            </w:pPr>
            <w:r w:rsidRPr="00DD0594">
              <w:rPr>
                <w:rFonts w:hint="eastAsia"/>
              </w:rPr>
              <w:t>1</w:t>
            </w:r>
            <w:r w:rsidR="006617BB" w:rsidRPr="00DD0594">
              <w:rPr>
                <w:rFonts w:hint="eastAsia"/>
              </w:rPr>
              <w:t>、</w:t>
            </w:r>
            <w:r w:rsidRPr="00DD0594">
              <w:rPr>
                <w:rFonts w:hint="eastAsia"/>
              </w:rPr>
              <w:t>新增了“司机”“订单状态”“用车时间”</w:t>
            </w:r>
            <w:r w:rsidR="001F5098" w:rsidRPr="00DD0594">
              <w:rPr>
                <w:rFonts w:hint="eastAsia"/>
              </w:rPr>
              <w:t>“订单来源”</w:t>
            </w:r>
            <w:r w:rsidR="00E2638E" w:rsidRPr="00DD0594">
              <w:rPr>
                <w:rFonts w:hint="eastAsia"/>
              </w:rPr>
              <w:t>“交易流水号”</w:t>
            </w:r>
            <w:r w:rsidR="00E2638E" w:rsidRPr="00DD0594">
              <w:rPr>
                <w:rFonts w:hint="eastAsia"/>
              </w:rPr>
              <w:t>5</w:t>
            </w:r>
            <w:r w:rsidRPr="00DD0594">
              <w:rPr>
                <w:rFonts w:hint="eastAsia"/>
              </w:rPr>
              <w:t>个查询条件</w:t>
            </w:r>
          </w:p>
          <w:p w:rsidR="00FC0FC8" w:rsidRPr="00DD0594" w:rsidRDefault="00FC0FC8" w:rsidP="006943A2">
            <w:pPr>
              <w:pStyle w:val="af0"/>
              <w:ind w:firstLineChars="0" w:firstLine="0"/>
            </w:pPr>
            <w:r w:rsidRPr="00DD0594">
              <w:rPr>
                <w:rFonts w:hint="eastAsia"/>
              </w:rPr>
              <w:t>（</w:t>
            </w:r>
            <w:r w:rsidRPr="00DD0594">
              <w:rPr>
                <w:rFonts w:hint="eastAsia"/>
              </w:rPr>
              <w:t>1</w:t>
            </w:r>
            <w:r w:rsidRPr="00DD0594">
              <w:rPr>
                <w:rFonts w:hint="eastAsia"/>
              </w:rPr>
              <w:t>）</w:t>
            </w:r>
            <w:r w:rsidR="00BA7E3B" w:rsidRPr="00DD0594">
              <w:rPr>
                <w:rFonts w:hint="eastAsia"/>
              </w:rPr>
              <w:t>司机查询采用</w:t>
            </w:r>
            <w:r w:rsidR="002B11B6" w:rsidRPr="00DD0594">
              <w:rPr>
                <w:rFonts w:hint="eastAsia"/>
              </w:rPr>
              <w:t>联想输入框</w:t>
            </w:r>
            <w:r w:rsidR="00BA7E3B" w:rsidRPr="00DD0594">
              <w:rPr>
                <w:rFonts w:hint="eastAsia"/>
              </w:rPr>
              <w:t>；</w:t>
            </w:r>
          </w:p>
          <w:p w:rsidR="00FC0FC8" w:rsidRPr="00DD0594" w:rsidRDefault="00FC0FC8" w:rsidP="006943A2">
            <w:pPr>
              <w:pStyle w:val="af0"/>
              <w:ind w:firstLineChars="0" w:firstLine="0"/>
            </w:pPr>
            <w:r w:rsidRPr="00DD0594">
              <w:rPr>
                <w:rFonts w:hint="eastAsia"/>
              </w:rPr>
              <w:t>（</w:t>
            </w:r>
            <w:r w:rsidRPr="00DD0594">
              <w:rPr>
                <w:rFonts w:hint="eastAsia"/>
              </w:rPr>
              <w:t>2</w:t>
            </w:r>
            <w:r w:rsidRPr="00DD0594">
              <w:rPr>
                <w:rFonts w:hint="eastAsia"/>
              </w:rPr>
              <w:t>）</w:t>
            </w:r>
            <w:r w:rsidR="00BA7E3B" w:rsidRPr="00DD0594">
              <w:rPr>
                <w:rFonts w:hint="eastAsia"/>
              </w:rPr>
              <w:t>订单状态包括“全部”“已结算”“已取消”，默认“全部”；</w:t>
            </w:r>
          </w:p>
          <w:p w:rsidR="00BA7E3B" w:rsidRPr="00DD0594" w:rsidRDefault="00FC0FC8" w:rsidP="006943A2">
            <w:pPr>
              <w:pStyle w:val="af0"/>
              <w:ind w:firstLineChars="0" w:firstLine="0"/>
            </w:pPr>
            <w:r w:rsidRPr="00DD0594">
              <w:rPr>
                <w:rFonts w:hint="eastAsia"/>
              </w:rPr>
              <w:t>（</w:t>
            </w:r>
            <w:r w:rsidRPr="00DD0594">
              <w:rPr>
                <w:rFonts w:hint="eastAsia"/>
              </w:rPr>
              <w:t>3</w:t>
            </w:r>
            <w:r w:rsidRPr="00DD0594">
              <w:rPr>
                <w:rFonts w:hint="eastAsia"/>
              </w:rPr>
              <w:t>）</w:t>
            </w:r>
            <w:r w:rsidR="00BA7E3B" w:rsidRPr="00DD0594">
              <w:rPr>
                <w:rFonts w:hint="eastAsia"/>
              </w:rPr>
              <w:t>用车时间查询条件精确到分钟</w:t>
            </w:r>
            <w:r w:rsidR="006617BB" w:rsidRPr="00DD0594">
              <w:rPr>
                <w:rFonts w:hint="eastAsia"/>
              </w:rPr>
              <w:t>，具体参见公共规则。</w:t>
            </w:r>
          </w:p>
          <w:p w:rsidR="001F5098" w:rsidRPr="00DD0594" w:rsidRDefault="001F5098" w:rsidP="006943A2">
            <w:pPr>
              <w:pStyle w:val="af0"/>
              <w:ind w:firstLineChars="0" w:firstLine="0"/>
            </w:pPr>
            <w:r w:rsidRPr="00DD0594">
              <w:rPr>
                <w:rFonts w:hint="eastAsia"/>
              </w:rPr>
              <w:t>（</w:t>
            </w:r>
            <w:r w:rsidRPr="00DD0594">
              <w:rPr>
                <w:rFonts w:hint="eastAsia"/>
              </w:rPr>
              <w:t>4</w:t>
            </w:r>
            <w:r w:rsidRPr="00DD0594">
              <w:rPr>
                <w:rFonts w:hint="eastAsia"/>
              </w:rPr>
              <w:t>）增加“订单来源”查询条件。参照公共规则“订单来源</w:t>
            </w:r>
            <w:r w:rsidRPr="00DD0594">
              <w:rPr>
                <w:rFonts w:hint="eastAsia"/>
              </w:rPr>
              <w:t>1</w:t>
            </w:r>
            <w:r w:rsidRPr="00DD0594">
              <w:rPr>
                <w:rFonts w:hint="eastAsia"/>
              </w:rPr>
              <w:t>”</w:t>
            </w:r>
          </w:p>
          <w:p w:rsidR="00E2638E" w:rsidRPr="00DD0594" w:rsidRDefault="00E2638E" w:rsidP="006943A2">
            <w:pPr>
              <w:pStyle w:val="af0"/>
              <w:ind w:firstLineChars="0" w:firstLine="0"/>
            </w:pPr>
            <w:r w:rsidRPr="00DD0594">
              <w:rPr>
                <w:rFonts w:hint="eastAsia"/>
              </w:rPr>
              <w:lastRenderedPageBreak/>
              <w:t>（</w:t>
            </w:r>
            <w:r w:rsidRPr="00DD0594">
              <w:rPr>
                <w:rFonts w:hint="eastAsia"/>
              </w:rPr>
              <w:t>5</w:t>
            </w:r>
            <w:r w:rsidRPr="00DD0594">
              <w:rPr>
                <w:rFonts w:hint="eastAsia"/>
              </w:rPr>
              <w:t>）交易流水号参照公共规则</w:t>
            </w:r>
          </w:p>
          <w:p w:rsidR="001F5098" w:rsidRPr="00DD0594" w:rsidRDefault="001F5098" w:rsidP="001F5098">
            <w:r w:rsidRPr="00DD0594">
              <w:t>2</w:t>
            </w:r>
            <w:r w:rsidRPr="00DD0594">
              <w:rPr>
                <w:rFonts w:hint="eastAsia"/>
              </w:rPr>
              <w:t>、增加“清空”按键。参照公共规则。</w:t>
            </w:r>
          </w:p>
          <w:p w:rsidR="001F5098" w:rsidRPr="00DD0594" w:rsidRDefault="001F5098" w:rsidP="001F5098">
            <w:r w:rsidRPr="00DD0594">
              <w:t>3</w:t>
            </w:r>
            <w:r w:rsidRPr="00DD0594">
              <w:rPr>
                <w:rFonts w:hint="eastAsia"/>
              </w:rPr>
              <w:t>、查询条件位置顺序做了调整，详见原型</w:t>
            </w:r>
          </w:p>
          <w:p w:rsidR="00BA7E3B" w:rsidRPr="00DD0594" w:rsidRDefault="001F5098" w:rsidP="00BA7E3B">
            <w:r w:rsidRPr="00DD0594">
              <w:rPr>
                <w:rFonts w:ascii="Calibri" w:eastAsia="宋体" w:hAnsi="Calibri" w:cs="Times New Roman"/>
              </w:rPr>
              <w:t>4</w:t>
            </w:r>
            <w:r w:rsidR="006617BB" w:rsidRPr="00DD0594">
              <w:rPr>
                <w:rFonts w:hint="eastAsia"/>
              </w:rPr>
              <w:t>、</w:t>
            </w:r>
            <w:r w:rsidR="00BA7E3B" w:rsidRPr="00DD0594">
              <w:rPr>
                <w:rFonts w:hint="eastAsia"/>
              </w:rPr>
              <w:t>新增“导出数据”按键，导出列表中</w:t>
            </w:r>
            <w:r w:rsidR="006617BB" w:rsidRPr="00DD0594">
              <w:rPr>
                <w:rFonts w:hint="eastAsia"/>
              </w:rPr>
              <w:t>检出的</w:t>
            </w:r>
            <w:r w:rsidR="00BA7E3B" w:rsidRPr="00DD0594">
              <w:rPr>
                <w:rFonts w:hint="eastAsia"/>
              </w:rPr>
              <w:t>数据，文件格式为“</w:t>
            </w:r>
            <w:r w:rsidR="00BA7E3B" w:rsidRPr="00DD0594">
              <w:rPr>
                <w:rFonts w:hint="eastAsia"/>
              </w:rPr>
              <w:t>.xls</w:t>
            </w:r>
            <w:r w:rsidR="00BA7E3B" w:rsidRPr="00DD0594">
              <w:rPr>
                <w:rFonts w:hint="eastAsia"/>
              </w:rPr>
              <w:t>”，格式参照模板。</w:t>
            </w:r>
          </w:p>
          <w:p w:rsidR="00BA7E3B" w:rsidRPr="00DD0594" w:rsidRDefault="001F5098" w:rsidP="00BA7E3B">
            <w:r w:rsidRPr="00DD0594">
              <w:t>5</w:t>
            </w:r>
            <w:r w:rsidR="006617BB" w:rsidRPr="00DD0594">
              <w:rPr>
                <w:rFonts w:hint="eastAsia"/>
              </w:rPr>
              <w:t>、</w:t>
            </w:r>
            <w:r w:rsidR="00BA7E3B" w:rsidRPr="00DD0594">
              <w:t>列表去掉</w:t>
            </w:r>
            <w:r w:rsidR="00BA7E3B" w:rsidRPr="00DD0594">
              <w:rPr>
                <w:rFonts w:hint="eastAsia"/>
              </w:rPr>
              <w:t>“操作”列，</w:t>
            </w:r>
            <w:r w:rsidR="00044450" w:rsidRPr="00DD0594">
              <w:rPr>
                <w:rFonts w:hint="eastAsia"/>
              </w:rPr>
              <w:t>去掉“订单结束时间”列。</w:t>
            </w:r>
            <w:r w:rsidR="00BA7E3B" w:rsidRPr="00DD0594">
              <w:rPr>
                <w:rFonts w:hint="eastAsia"/>
              </w:rPr>
              <w:t>其他与</w:t>
            </w:r>
            <w:r w:rsidR="006617BB" w:rsidRPr="00DD0594">
              <w:rPr>
                <w:rFonts w:hint="eastAsia"/>
              </w:rPr>
              <w:t>一期</w:t>
            </w:r>
            <w:r w:rsidR="00BA7E3B" w:rsidRPr="00DD0594">
              <w:rPr>
                <w:rFonts w:hint="eastAsia"/>
              </w:rPr>
              <w:t>历史订单列表项相同</w:t>
            </w:r>
            <w:r w:rsidR="00FC0FC8" w:rsidRPr="00DD0594">
              <w:rPr>
                <w:rFonts w:hint="eastAsia"/>
              </w:rPr>
              <w:t>。</w:t>
            </w:r>
            <w:r w:rsidR="0071073C" w:rsidRPr="00DD0594">
              <w:rPr>
                <w:rFonts w:hint="eastAsia"/>
              </w:rPr>
              <w:t>初始化加载所有已</w:t>
            </w:r>
            <w:r w:rsidR="006617BB" w:rsidRPr="00DD0594">
              <w:t>结算</w:t>
            </w:r>
            <w:r w:rsidR="006617BB" w:rsidRPr="00DD0594">
              <w:rPr>
                <w:rFonts w:hint="eastAsia"/>
              </w:rPr>
              <w:t>、</w:t>
            </w:r>
            <w:r w:rsidR="0071073C" w:rsidRPr="00DD0594">
              <w:rPr>
                <w:rFonts w:hint="eastAsia"/>
              </w:rPr>
              <w:t>已取消的机构订单，先按照订单的状态分组，已结算的订单在上，已取消的在下，再按照用车时间的倒序排列</w:t>
            </w:r>
          </w:p>
          <w:p w:rsidR="001F5098" w:rsidRPr="00DD0594" w:rsidRDefault="001F5098" w:rsidP="001F5098">
            <w:r w:rsidRPr="00DD0594">
              <w:t>6</w:t>
            </w:r>
            <w:r w:rsidRPr="00DD0594">
              <w:rPr>
                <w:rFonts w:hint="eastAsia"/>
              </w:rPr>
              <w:t>、列表增加“订单来源”列，参照公共规则“订单来源</w:t>
            </w:r>
            <w:r w:rsidRPr="00DD0594">
              <w:rPr>
                <w:rFonts w:hint="eastAsia"/>
              </w:rPr>
              <w:t>1</w:t>
            </w:r>
            <w:r w:rsidRPr="00DD0594">
              <w:rPr>
                <w:rFonts w:hint="eastAsia"/>
              </w:rPr>
              <w:t>”</w:t>
            </w:r>
            <w:r w:rsidR="00E2638E" w:rsidRPr="00DD0594">
              <w:rPr>
                <w:rFonts w:hint="eastAsia"/>
              </w:rPr>
              <w:t>；增加“交易流水号”列，显示参照公共规则</w:t>
            </w:r>
          </w:p>
          <w:p w:rsidR="00BA7E3B" w:rsidRPr="00DD0594" w:rsidRDefault="00BA7E3B" w:rsidP="00BA7E3B"/>
        </w:tc>
        <w:tc>
          <w:tcPr>
            <w:tcW w:w="2302" w:type="dxa"/>
            <w:vAlign w:val="center"/>
          </w:tcPr>
          <w:p w:rsidR="006943A2" w:rsidRPr="00DD0594" w:rsidRDefault="00BA7E3B" w:rsidP="006943A2">
            <w:r w:rsidRPr="00DD0594">
              <w:lastRenderedPageBreak/>
              <w:t>数据为空时</w:t>
            </w:r>
            <w:r w:rsidRPr="00DD0594">
              <w:rPr>
                <w:rFonts w:hint="eastAsia"/>
              </w:rPr>
              <w:t>，</w:t>
            </w:r>
            <w:r w:rsidRPr="00DD0594">
              <w:t>导出数据按键不可点击</w:t>
            </w:r>
          </w:p>
        </w:tc>
      </w:tr>
      <w:tr w:rsidR="00DD0594" w:rsidRPr="00DD0594" w:rsidTr="006943A2">
        <w:tc>
          <w:tcPr>
            <w:tcW w:w="1387" w:type="dxa"/>
            <w:vMerge w:val="restart"/>
            <w:vAlign w:val="center"/>
          </w:tcPr>
          <w:p w:rsidR="006943A2" w:rsidRPr="00DD0594" w:rsidRDefault="003178D5" w:rsidP="006943A2">
            <w:pPr>
              <w:jc w:val="center"/>
            </w:pPr>
            <w:r w:rsidRPr="00DD0594">
              <w:rPr>
                <w:rFonts w:asciiTheme="minorEastAsia" w:hAnsiTheme="minorEastAsia" w:hint="eastAsia"/>
              </w:rPr>
              <w:t>Ⅳ</w:t>
            </w:r>
            <w:r w:rsidRPr="00DD0594">
              <w:rPr>
                <w:rFonts w:hint="eastAsia"/>
              </w:rPr>
              <w:t>-</w:t>
            </w:r>
            <w:r w:rsidRPr="00DD0594">
              <w:t>E-</w:t>
            </w:r>
            <w:r w:rsidRPr="00DD0594">
              <w:rPr>
                <w:rFonts w:hint="eastAsia"/>
              </w:rPr>
              <w:t>0</w:t>
            </w:r>
            <w:r w:rsidRPr="00DD0594">
              <w:t>1</w:t>
            </w:r>
            <w:r w:rsidRPr="00DD0594">
              <w:rPr>
                <w:rFonts w:hint="eastAsia"/>
              </w:rPr>
              <w:t>-</w:t>
            </w:r>
            <w:r w:rsidRPr="00DD0594">
              <w:t>01</w:t>
            </w:r>
          </w:p>
        </w:tc>
        <w:tc>
          <w:tcPr>
            <w:tcW w:w="1116" w:type="dxa"/>
            <w:vAlign w:val="center"/>
          </w:tcPr>
          <w:p w:rsidR="006943A2" w:rsidRPr="00DD0594" w:rsidRDefault="003178D5" w:rsidP="006943A2">
            <w:r w:rsidRPr="00DD0594">
              <w:t>说明</w:t>
            </w:r>
          </w:p>
        </w:tc>
        <w:tc>
          <w:tcPr>
            <w:tcW w:w="5157" w:type="dxa"/>
            <w:vAlign w:val="center"/>
          </w:tcPr>
          <w:p w:rsidR="006943A2" w:rsidRPr="00DD0594" w:rsidRDefault="00512D85" w:rsidP="005C4B72">
            <w:pPr>
              <w:pStyle w:val="af0"/>
              <w:ind w:firstLineChars="0" w:firstLine="0"/>
            </w:pPr>
            <w:r w:rsidRPr="00DD0594">
              <w:t>相对一期机构订单复核</w:t>
            </w:r>
            <w:r w:rsidRPr="00DD0594">
              <w:rPr>
                <w:rFonts w:hint="eastAsia"/>
              </w:rPr>
              <w:t>，</w:t>
            </w:r>
            <w:r w:rsidRPr="00DD0594">
              <w:t>仅更改</w:t>
            </w:r>
            <w:r w:rsidR="005C4B72" w:rsidRPr="00DD0594">
              <w:rPr>
                <w:rFonts w:hint="eastAsia"/>
              </w:rPr>
              <w:t>“</w:t>
            </w:r>
            <w:r w:rsidR="005C4B72" w:rsidRPr="00DD0594">
              <w:t>复核弹窗</w:t>
            </w:r>
            <w:r w:rsidR="005C4B72" w:rsidRPr="00DD0594">
              <w:rPr>
                <w:rFonts w:hint="eastAsia"/>
              </w:rPr>
              <w:t>”</w:t>
            </w:r>
            <w:r w:rsidRPr="00DD0594">
              <w:t>和</w:t>
            </w:r>
            <w:r w:rsidR="005C4B72" w:rsidRPr="00DD0594">
              <w:rPr>
                <w:rFonts w:hint="eastAsia"/>
              </w:rPr>
              <w:t>“</w:t>
            </w:r>
            <w:r w:rsidR="005C4B72" w:rsidRPr="00DD0594">
              <w:t>复核记录</w:t>
            </w:r>
            <w:r w:rsidR="005C4B72" w:rsidRPr="00DD0594">
              <w:rPr>
                <w:rFonts w:hint="eastAsia"/>
              </w:rPr>
              <w:t>”</w:t>
            </w:r>
            <w:r w:rsidRPr="00DD0594">
              <w:t>两处位置的内容</w:t>
            </w:r>
          </w:p>
        </w:tc>
        <w:tc>
          <w:tcPr>
            <w:tcW w:w="2302" w:type="dxa"/>
            <w:vAlign w:val="center"/>
          </w:tcPr>
          <w:p w:rsidR="006943A2" w:rsidRPr="00DD0594" w:rsidRDefault="006943A2" w:rsidP="006943A2"/>
        </w:tc>
      </w:tr>
      <w:tr w:rsidR="00DD0594" w:rsidRPr="00DD0594" w:rsidTr="006943A2">
        <w:tc>
          <w:tcPr>
            <w:tcW w:w="1387" w:type="dxa"/>
            <w:vMerge/>
            <w:vAlign w:val="center"/>
          </w:tcPr>
          <w:p w:rsidR="006943A2" w:rsidRPr="00DD0594" w:rsidRDefault="006943A2" w:rsidP="006943A2">
            <w:pPr>
              <w:jc w:val="center"/>
            </w:pPr>
          </w:p>
        </w:tc>
        <w:tc>
          <w:tcPr>
            <w:tcW w:w="1116" w:type="dxa"/>
            <w:vAlign w:val="center"/>
          </w:tcPr>
          <w:p w:rsidR="006943A2" w:rsidRPr="00DD0594" w:rsidRDefault="00512D85" w:rsidP="006943A2">
            <w:r w:rsidRPr="00DD0594">
              <w:t>复核弹窗</w:t>
            </w:r>
          </w:p>
        </w:tc>
        <w:tc>
          <w:tcPr>
            <w:tcW w:w="5157" w:type="dxa"/>
            <w:vAlign w:val="center"/>
          </w:tcPr>
          <w:p w:rsidR="006943A2" w:rsidRPr="00DD0594" w:rsidRDefault="00512D85" w:rsidP="006943A2">
            <w:pPr>
              <w:pStyle w:val="af0"/>
              <w:ind w:firstLineChars="0" w:firstLine="0"/>
            </w:pPr>
            <w:r w:rsidRPr="00DD0594">
              <w:rPr>
                <w:rFonts w:hint="eastAsia"/>
              </w:rPr>
              <w:t>原“复核原因”变为“处理意见”，弱提示为“请输入处理意见”</w:t>
            </w:r>
            <w:r w:rsidR="00182D96" w:rsidRPr="00DD0594">
              <w:rPr>
                <w:rFonts w:hint="eastAsia"/>
              </w:rPr>
              <w:t>，必填项</w:t>
            </w:r>
          </w:p>
        </w:tc>
        <w:tc>
          <w:tcPr>
            <w:tcW w:w="2302" w:type="dxa"/>
            <w:vAlign w:val="center"/>
          </w:tcPr>
          <w:p w:rsidR="006943A2" w:rsidRPr="00DD0594" w:rsidRDefault="00A2070A" w:rsidP="006943A2">
            <w:r w:rsidRPr="00DD0594">
              <w:rPr>
                <w:rFonts w:hint="eastAsia"/>
              </w:rPr>
              <w:t>若未填写，则在点击</w:t>
            </w:r>
            <w:r w:rsidRPr="00DD0594">
              <w:rPr>
                <w:rFonts w:hint="eastAsia"/>
              </w:rPr>
              <w:t xml:space="preserve"> </w:t>
            </w:r>
            <w:r w:rsidRPr="00DD0594">
              <w:rPr>
                <w:rFonts w:hint="eastAsia"/>
              </w:rPr>
              <w:t>“确定”按键时，浮窗提示“请输入处理意见”</w:t>
            </w:r>
          </w:p>
        </w:tc>
      </w:tr>
      <w:tr w:rsidR="00DD0594" w:rsidRPr="00DD0594" w:rsidTr="006943A2">
        <w:tc>
          <w:tcPr>
            <w:tcW w:w="1387" w:type="dxa"/>
            <w:vMerge/>
            <w:vAlign w:val="center"/>
          </w:tcPr>
          <w:p w:rsidR="006943A2" w:rsidRPr="00DD0594" w:rsidRDefault="006943A2" w:rsidP="006943A2">
            <w:pPr>
              <w:jc w:val="center"/>
            </w:pPr>
          </w:p>
        </w:tc>
        <w:tc>
          <w:tcPr>
            <w:tcW w:w="1116" w:type="dxa"/>
            <w:vAlign w:val="center"/>
          </w:tcPr>
          <w:p w:rsidR="006943A2" w:rsidRPr="00DD0594" w:rsidRDefault="00512D85" w:rsidP="006943A2">
            <w:r w:rsidRPr="00DD0594">
              <w:t>复核记录</w:t>
            </w:r>
          </w:p>
        </w:tc>
        <w:tc>
          <w:tcPr>
            <w:tcW w:w="5157" w:type="dxa"/>
            <w:vAlign w:val="center"/>
          </w:tcPr>
          <w:p w:rsidR="00EB25EC" w:rsidRPr="00DD0594" w:rsidRDefault="00EB25EC" w:rsidP="006943A2">
            <w:pPr>
              <w:pStyle w:val="af0"/>
              <w:ind w:firstLineChars="0" w:firstLine="0"/>
            </w:pPr>
            <w:r w:rsidRPr="00DD0594">
              <w:rPr>
                <w:rFonts w:hint="eastAsia"/>
              </w:rPr>
              <w:t>1</w:t>
            </w:r>
            <w:r w:rsidRPr="00DD0594">
              <w:rPr>
                <w:rFonts w:hint="eastAsia"/>
              </w:rPr>
              <w:t>、</w:t>
            </w:r>
            <w:r w:rsidR="00512D85" w:rsidRPr="00DD0594">
              <w:t>列表项中原</w:t>
            </w:r>
            <w:r w:rsidR="00512D85" w:rsidRPr="00DD0594">
              <w:rPr>
                <w:rFonts w:hint="eastAsia"/>
              </w:rPr>
              <w:t>“复核原因”列更改为“申请原因”，数据来自于申请复核时填写的原因；</w:t>
            </w:r>
          </w:p>
          <w:p w:rsidR="006943A2" w:rsidRPr="00DD0594" w:rsidRDefault="00EB25EC" w:rsidP="006943A2">
            <w:pPr>
              <w:pStyle w:val="af0"/>
              <w:ind w:firstLineChars="0" w:firstLine="0"/>
            </w:pPr>
            <w:r w:rsidRPr="00DD0594">
              <w:t>2</w:t>
            </w:r>
            <w:r w:rsidRPr="00DD0594">
              <w:rPr>
                <w:rFonts w:hint="eastAsia"/>
              </w:rPr>
              <w:t>、</w:t>
            </w:r>
            <w:r w:rsidR="00512D85" w:rsidRPr="00DD0594">
              <w:rPr>
                <w:rFonts w:hint="eastAsia"/>
              </w:rPr>
              <w:t>新增“处理意见”列，数据来自于</w:t>
            </w:r>
            <w:r w:rsidR="00182D96" w:rsidRPr="00DD0594">
              <w:rPr>
                <w:rFonts w:hint="eastAsia"/>
              </w:rPr>
              <w:t>复核</w:t>
            </w:r>
            <w:r w:rsidR="00512D85" w:rsidRPr="00DD0594">
              <w:rPr>
                <w:rFonts w:hint="eastAsia"/>
              </w:rPr>
              <w:t>时填写的处理意见</w:t>
            </w:r>
          </w:p>
        </w:tc>
        <w:tc>
          <w:tcPr>
            <w:tcW w:w="2302" w:type="dxa"/>
            <w:vAlign w:val="center"/>
          </w:tcPr>
          <w:p w:rsidR="006943A2" w:rsidRPr="00DD0594" w:rsidRDefault="00077C00" w:rsidP="006943A2">
            <w:r w:rsidRPr="00DD0594">
              <w:rPr>
                <w:rFonts w:hint="eastAsia"/>
              </w:rPr>
              <w:t>“处理意见”栏，默认显示一行，超出未显示完全部分以“</w:t>
            </w:r>
            <w:r w:rsidRPr="00DD0594">
              <w:t>…</w:t>
            </w:r>
            <w:r w:rsidRPr="00DD0594">
              <w:rPr>
                <w:rFonts w:hint="eastAsia"/>
              </w:rPr>
              <w:t>”替代，但鼠标移入</w:t>
            </w:r>
            <w:r w:rsidR="00EB25EC" w:rsidRPr="00DD0594">
              <w:rPr>
                <w:rFonts w:hint="eastAsia"/>
              </w:rPr>
              <w:t>悬停</w:t>
            </w:r>
            <w:r w:rsidRPr="00DD0594">
              <w:rPr>
                <w:rFonts w:hint="eastAsia"/>
              </w:rPr>
              <w:t>时，浮窗显示全部意见内容信息</w:t>
            </w:r>
          </w:p>
        </w:tc>
      </w:tr>
      <w:tr w:rsidR="00DD0594" w:rsidRPr="00DD0594" w:rsidTr="006943A2">
        <w:tc>
          <w:tcPr>
            <w:tcW w:w="1387" w:type="dxa"/>
            <w:vAlign w:val="center"/>
          </w:tcPr>
          <w:p w:rsidR="008C2459" w:rsidRPr="00DD0594" w:rsidRDefault="008C2459" w:rsidP="006943A2">
            <w:pPr>
              <w:jc w:val="center"/>
            </w:pPr>
            <w:r w:rsidRPr="00DD0594">
              <w:rPr>
                <w:rFonts w:asciiTheme="minorEastAsia" w:hAnsiTheme="minorEastAsia" w:hint="eastAsia"/>
              </w:rPr>
              <w:t>Ⅳ</w:t>
            </w:r>
            <w:r w:rsidRPr="00DD0594">
              <w:rPr>
                <w:rFonts w:hint="eastAsia"/>
              </w:rPr>
              <w:t>-</w:t>
            </w:r>
            <w:r w:rsidRPr="00DD0594">
              <w:t>E-</w:t>
            </w:r>
            <w:r w:rsidRPr="00DD0594">
              <w:rPr>
                <w:rFonts w:hint="eastAsia"/>
              </w:rPr>
              <w:t>0</w:t>
            </w:r>
            <w:r w:rsidRPr="00DD0594">
              <w:t>1</w:t>
            </w:r>
            <w:r w:rsidRPr="00DD0594">
              <w:rPr>
                <w:rFonts w:hint="eastAsia"/>
              </w:rPr>
              <w:t>-</w:t>
            </w:r>
            <w:r w:rsidRPr="00DD0594">
              <w:t>02</w:t>
            </w:r>
          </w:p>
        </w:tc>
        <w:tc>
          <w:tcPr>
            <w:tcW w:w="1116" w:type="dxa"/>
            <w:vAlign w:val="center"/>
          </w:tcPr>
          <w:p w:rsidR="008C2459" w:rsidRPr="00DD0594" w:rsidRDefault="008C2459" w:rsidP="006943A2">
            <w:r w:rsidRPr="00DD0594">
              <w:rPr>
                <w:rFonts w:hint="eastAsia"/>
              </w:rPr>
              <w:t>说明</w:t>
            </w:r>
          </w:p>
        </w:tc>
        <w:tc>
          <w:tcPr>
            <w:tcW w:w="5157" w:type="dxa"/>
            <w:vAlign w:val="center"/>
          </w:tcPr>
          <w:p w:rsidR="008C2459" w:rsidRPr="00DD0594" w:rsidRDefault="008C2459" w:rsidP="006943A2">
            <w:pPr>
              <w:pStyle w:val="af0"/>
              <w:ind w:firstLineChars="0" w:firstLine="0"/>
            </w:pPr>
            <w:r w:rsidRPr="00DD0594">
              <w:rPr>
                <w:rFonts w:hint="eastAsia"/>
              </w:rPr>
              <w:t>相对一期：</w:t>
            </w:r>
          </w:p>
          <w:p w:rsidR="008C2459" w:rsidRPr="00DD0594" w:rsidRDefault="008C2459" w:rsidP="006943A2">
            <w:pPr>
              <w:pStyle w:val="af0"/>
              <w:ind w:firstLineChars="0" w:firstLine="0"/>
            </w:pPr>
            <w:r w:rsidRPr="00DD0594">
              <w:rPr>
                <w:rFonts w:hint="eastAsia"/>
              </w:rPr>
              <w:t>1</w:t>
            </w:r>
            <w:r w:rsidRPr="00DD0594">
              <w:rPr>
                <w:rFonts w:hint="eastAsia"/>
              </w:rPr>
              <w:t>、司机状态包括“全部”“空闲”“下线”，默认“空闲”</w:t>
            </w:r>
          </w:p>
          <w:p w:rsidR="008C2459" w:rsidRPr="00DD0594" w:rsidRDefault="008C2459" w:rsidP="006943A2">
            <w:pPr>
              <w:pStyle w:val="af0"/>
              <w:ind w:firstLineChars="0" w:firstLine="0"/>
            </w:pPr>
            <w:r w:rsidRPr="00DD0594">
              <w:t>2</w:t>
            </w:r>
            <w:r w:rsidRPr="00DD0594">
              <w:rPr>
                <w:rFonts w:hint="eastAsia"/>
              </w:rPr>
              <w:t>、当订单为即刻订单时，默认“空闲”且不可更改为其他状态</w:t>
            </w:r>
          </w:p>
          <w:p w:rsidR="008C2459" w:rsidRPr="00DD0594" w:rsidRDefault="008C2459" w:rsidP="006943A2">
            <w:pPr>
              <w:pStyle w:val="af0"/>
              <w:ind w:firstLineChars="0" w:firstLine="0"/>
            </w:pPr>
            <w:r w:rsidRPr="00DD0594">
              <w:rPr>
                <w:rFonts w:hint="eastAsia"/>
              </w:rPr>
              <w:lastRenderedPageBreak/>
              <w:t>3</w:t>
            </w:r>
            <w:r w:rsidRPr="00DD0594">
              <w:rPr>
                <w:rFonts w:hint="eastAsia"/>
              </w:rPr>
              <w:t>、当订单为预约订单时，可选择任一种</w:t>
            </w:r>
          </w:p>
          <w:p w:rsidR="004D594F" w:rsidRPr="00DD0594" w:rsidRDefault="004D594F" w:rsidP="006943A2">
            <w:pPr>
              <w:pStyle w:val="af0"/>
              <w:ind w:firstLineChars="0" w:firstLine="0"/>
            </w:pPr>
            <w:r w:rsidRPr="00DD0594">
              <w:rPr>
                <w:rFonts w:hint="eastAsia"/>
              </w:rPr>
              <w:t>4</w:t>
            </w:r>
            <w:r w:rsidRPr="00DD0594">
              <w:rPr>
                <w:rFonts w:hint="eastAsia"/>
              </w:rPr>
              <w:t>、</w:t>
            </w:r>
            <w:r w:rsidR="00811F7D" w:rsidRPr="00DD0594">
              <w:rPr>
                <w:rFonts w:hint="eastAsia"/>
              </w:rPr>
              <w:t>“地图位置显示”字段更改为“地图可视派单”</w:t>
            </w:r>
          </w:p>
          <w:p w:rsidR="00811F7D" w:rsidRPr="00DD0594" w:rsidRDefault="00811F7D" w:rsidP="006943A2">
            <w:pPr>
              <w:pStyle w:val="af0"/>
              <w:ind w:firstLineChars="0" w:firstLine="0"/>
            </w:pPr>
            <w:r w:rsidRPr="00DD0594">
              <w:rPr>
                <w:rFonts w:hint="eastAsia"/>
              </w:rPr>
              <w:t>5</w:t>
            </w:r>
            <w:r w:rsidRPr="00DD0594">
              <w:rPr>
                <w:rFonts w:hint="eastAsia"/>
              </w:rPr>
              <w:t>、增加“查询”“清空”按键，点击“查询”在下方展示查询结果，点击“清空”，初始化查询条件和下方展示数据</w:t>
            </w:r>
          </w:p>
        </w:tc>
        <w:tc>
          <w:tcPr>
            <w:tcW w:w="2302" w:type="dxa"/>
            <w:vAlign w:val="center"/>
          </w:tcPr>
          <w:p w:rsidR="008C2459" w:rsidRPr="00DD0594" w:rsidRDefault="008C2459" w:rsidP="006943A2"/>
        </w:tc>
      </w:tr>
      <w:tr w:rsidR="00DD0594" w:rsidRPr="00DD0594" w:rsidTr="006943A2">
        <w:tc>
          <w:tcPr>
            <w:tcW w:w="1387" w:type="dxa"/>
            <w:vAlign w:val="center"/>
          </w:tcPr>
          <w:p w:rsidR="008C2459" w:rsidRPr="00DD0594" w:rsidRDefault="008C2459" w:rsidP="006943A2">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E-</w:t>
            </w:r>
            <w:r w:rsidRPr="00DD0594">
              <w:rPr>
                <w:rFonts w:hint="eastAsia"/>
              </w:rPr>
              <w:t>0</w:t>
            </w:r>
            <w:r w:rsidRPr="00DD0594">
              <w:t>1</w:t>
            </w:r>
            <w:r w:rsidRPr="00DD0594">
              <w:rPr>
                <w:rFonts w:hint="eastAsia"/>
              </w:rPr>
              <w:t>-</w:t>
            </w:r>
            <w:r w:rsidRPr="00DD0594">
              <w:t>03</w:t>
            </w:r>
          </w:p>
        </w:tc>
        <w:tc>
          <w:tcPr>
            <w:tcW w:w="1116" w:type="dxa"/>
            <w:vAlign w:val="center"/>
          </w:tcPr>
          <w:p w:rsidR="008C2459" w:rsidRPr="00DD0594" w:rsidRDefault="008C2459" w:rsidP="006943A2">
            <w:r w:rsidRPr="00DD0594">
              <w:rPr>
                <w:rFonts w:hint="eastAsia"/>
              </w:rPr>
              <w:t>说明</w:t>
            </w:r>
          </w:p>
        </w:tc>
        <w:tc>
          <w:tcPr>
            <w:tcW w:w="5157" w:type="dxa"/>
            <w:vAlign w:val="center"/>
          </w:tcPr>
          <w:p w:rsidR="008C2459" w:rsidRPr="00DD0594" w:rsidRDefault="008C2459" w:rsidP="008C2459">
            <w:pPr>
              <w:pStyle w:val="af0"/>
              <w:ind w:firstLineChars="0" w:firstLine="0"/>
            </w:pPr>
            <w:r w:rsidRPr="00DD0594">
              <w:rPr>
                <w:rFonts w:hint="eastAsia"/>
              </w:rPr>
              <w:t>相对一期：</w:t>
            </w:r>
          </w:p>
          <w:p w:rsidR="008C2459" w:rsidRPr="00DD0594" w:rsidRDefault="008C2459" w:rsidP="008C2459">
            <w:pPr>
              <w:pStyle w:val="af0"/>
              <w:ind w:firstLineChars="0" w:firstLine="0"/>
            </w:pPr>
            <w:r w:rsidRPr="00DD0594">
              <w:rPr>
                <w:rFonts w:hint="eastAsia"/>
              </w:rPr>
              <w:t>1</w:t>
            </w:r>
            <w:r w:rsidRPr="00DD0594">
              <w:rPr>
                <w:rFonts w:hint="eastAsia"/>
              </w:rPr>
              <w:t>、司机状态包括“全部”“空闲”“下线”，默认“空闲”</w:t>
            </w:r>
          </w:p>
          <w:p w:rsidR="008C2459" w:rsidRPr="00DD0594" w:rsidRDefault="008C2459" w:rsidP="008C2459">
            <w:pPr>
              <w:pStyle w:val="af0"/>
              <w:ind w:firstLineChars="0" w:firstLine="0"/>
            </w:pPr>
            <w:r w:rsidRPr="00DD0594">
              <w:t>2</w:t>
            </w:r>
            <w:r w:rsidRPr="00DD0594">
              <w:rPr>
                <w:rFonts w:hint="eastAsia"/>
              </w:rPr>
              <w:t>、当订单为即刻订单时，默认“空闲”且不可更改为其他状态</w:t>
            </w:r>
          </w:p>
          <w:p w:rsidR="008C2459" w:rsidRPr="00DD0594" w:rsidRDefault="008C2459" w:rsidP="008C2459">
            <w:pPr>
              <w:pStyle w:val="af0"/>
              <w:ind w:firstLineChars="0" w:firstLine="0"/>
            </w:pPr>
            <w:r w:rsidRPr="00DD0594">
              <w:rPr>
                <w:rFonts w:hint="eastAsia"/>
              </w:rPr>
              <w:t>3</w:t>
            </w:r>
            <w:r w:rsidRPr="00DD0594">
              <w:rPr>
                <w:rFonts w:hint="eastAsia"/>
              </w:rPr>
              <w:t>、当订单为预约订单时，可选择任一种</w:t>
            </w:r>
          </w:p>
          <w:p w:rsidR="00811F7D" w:rsidRPr="00DD0594" w:rsidRDefault="00811F7D" w:rsidP="00811F7D">
            <w:pPr>
              <w:pStyle w:val="af0"/>
              <w:ind w:firstLineChars="0" w:firstLine="0"/>
            </w:pPr>
            <w:r w:rsidRPr="00DD0594">
              <w:rPr>
                <w:rFonts w:hint="eastAsia"/>
              </w:rPr>
              <w:t>4</w:t>
            </w:r>
            <w:r w:rsidRPr="00DD0594">
              <w:rPr>
                <w:rFonts w:hint="eastAsia"/>
              </w:rPr>
              <w:t>、“地图位置显示”字段更改为“地图可视派单”</w:t>
            </w:r>
          </w:p>
          <w:p w:rsidR="00811F7D" w:rsidRPr="00DD0594" w:rsidRDefault="00811F7D" w:rsidP="00811F7D">
            <w:pPr>
              <w:pStyle w:val="af0"/>
              <w:ind w:firstLineChars="0" w:firstLine="0"/>
            </w:pPr>
            <w:r w:rsidRPr="00DD0594">
              <w:rPr>
                <w:rFonts w:hint="eastAsia"/>
              </w:rPr>
              <w:t>5</w:t>
            </w:r>
            <w:r w:rsidRPr="00DD0594">
              <w:rPr>
                <w:rFonts w:hint="eastAsia"/>
              </w:rPr>
              <w:t>、增加“查询”“清空”按键，点击“查询”在下方展示查询结果，点击“清空”，初始化查询条件和下方展示数据</w:t>
            </w:r>
          </w:p>
        </w:tc>
        <w:tc>
          <w:tcPr>
            <w:tcW w:w="2302" w:type="dxa"/>
            <w:vAlign w:val="center"/>
          </w:tcPr>
          <w:p w:rsidR="008C2459" w:rsidRPr="00DD0594" w:rsidRDefault="008C2459" w:rsidP="006943A2"/>
        </w:tc>
      </w:tr>
    </w:tbl>
    <w:p w:rsidR="006943A2" w:rsidRPr="00DD0594" w:rsidRDefault="000339C6" w:rsidP="000339C6">
      <w:pPr>
        <w:pStyle w:val="4"/>
      </w:pPr>
      <w:bookmarkStart w:id="145" w:name="_Toc477162621"/>
      <w:r w:rsidRPr="00DD0594">
        <w:rPr>
          <w:rFonts w:hint="eastAsia"/>
        </w:rPr>
        <w:t>个人订单管理</w:t>
      </w:r>
      <w:bookmarkEnd w:id="145"/>
    </w:p>
    <w:p w:rsidR="000339C6" w:rsidRPr="00DD0594" w:rsidRDefault="000339C6" w:rsidP="000339C6">
      <w:pPr>
        <w:pStyle w:val="5"/>
      </w:pPr>
      <w:r w:rsidRPr="00DD0594">
        <w:t>用例描述</w:t>
      </w:r>
    </w:p>
    <w:p w:rsidR="000339C6" w:rsidRPr="00DD0594" w:rsidRDefault="000339C6" w:rsidP="00CE3424">
      <w:pPr>
        <w:ind w:firstLineChars="200" w:firstLine="420"/>
      </w:pPr>
      <w:r w:rsidRPr="00DD0594">
        <w:rPr>
          <w:rFonts w:hint="eastAsia"/>
        </w:rPr>
        <w:t>个人订管理相对一期，更改了部分检索条件，将</w:t>
      </w:r>
      <w:r w:rsidRPr="00DD0594">
        <w:rPr>
          <w:rFonts w:hint="eastAsia"/>
        </w:rPr>
        <w:t>to</w:t>
      </w:r>
      <w:r w:rsidRPr="00DD0594">
        <w:t>C</w:t>
      </w:r>
      <w:r w:rsidRPr="00DD0594">
        <w:t>订单</w:t>
      </w:r>
      <w:r w:rsidR="00077C00" w:rsidRPr="00DD0594">
        <w:rPr>
          <w:rFonts w:hint="eastAsia"/>
        </w:rPr>
        <w:t>单列</w:t>
      </w:r>
      <w:r w:rsidRPr="00DD0594">
        <w:t>出去</w:t>
      </w:r>
      <w:r w:rsidRPr="00DD0594">
        <w:rPr>
          <w:rFonts w:hint="eastAsia"/>
        </w:rPr>
        <w:t>，</w:t>
      </w:r>
      <w:r w:rsidR="00CE3424" w:rsidRPr="00DD0594">
        <w:rPr>
          <w:rFonts w:hint="eastAsia"/>
        </w:rPr>
        <w:t>机构订单管理</w:t>
      </w:r>
      <w:r w:rsidR="00CE3424" w:rsidRPr="00DD0594">
        <w:rPr>
          <w:rFonts w:hint="eastAsia"/>
        </w:rPr>
        <w:t>-</w:t>
      </w:r>
      <w:r w:rsidR="00CE3424" w:rsidRPr="00DD0594">
        <w:rPr>
          <w:rFonts w:hint="eastAsia"/>
        </w:rPr>
        <w:t>异常订单页面</w:t>
      </w:r>
      <w:r w:rsidR="00CE3424" w:rsidRPr="00DD0594">
        <w:rPr>
          <w:rFonts w:hint="eastAsia"/>
        </w:rPr>
        <w:t>-</w:t>
      </w:r>
      <w:r w:rsidR="00CE3424" w:rsidRPr="00DD0594">
        <w:rPr>
          <w:rFonts w:hint="eastAsia"/>
        </w:rPr>
        <w:t>已复核标签页列表中，“复核后订单金额”增加“（元）”。</w:t>
      </w:r>
      <w:r w:rsidRPr="00DD0594">
        <w:t>其他未做改变</w:t>
      </w:r>
      <w:r w:rsidRPr="00DD0594">
        <w:rPr>
          <w:rFonts w:hint="eastAsia"/>
        </w:rPr>
        <w:t>。</w:t>
      </w:r>
    </w:p>
    <w:p w:rsidR="000339C6" w:rsidRPr="00DD0594" w:rsidRDefault="000339C6" w:rsidP="000339C6">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476983">
        <w:trPr>
          <w:trHeight w:val="567"/>
        </w:trPr>
        <w:tc>
          <w:tcPr>
            <w:tcW w:w="1387" w:type="dxa"/>
            <w:shd w:val="clear" w:color="auto" w:fill="D9D9D9" w:themeFill="background1" w:themeFillShade="D9"/>
            <w:vAlign w:val="center"/>
          </w:tcPr>
          <w:p w:rsidR="000339C6" w:rsidRPr="00DD0594" w:rsidRDefault="000339C6" w:rsidP="00476983">
            <w:pPr>
              <w:jc w:val="center"/>
              <w:rPr>
                <w:b/>
              </w:rPr>
            </w:pPr>
            <w:r w:rsidRPr="00DD0594">
              <w:rPr>
                <w:rFonts w:hint="eastAsia"/>
                <w:b/>
              </w:rPr>
              <w:t>页面</w:t>
            </w:r>
          </w:p>
        </w:tc>
        <w:tc>
          <w:tcPr>
            <w:tcW w:w="1116" w:type="dxa"/>
            <w:shd w:val="clear" w:color="auto" w:fill="D9D9D9" w:themeFill="background1" w:themeFillShade="D9"/>
            <w:vAlign w:val="center"/>
          </w:tcPr>
          <w:p w:rsidR="000339C6" w:rsidRPr="00DD0594" w:rsidRDefault="000339C6" w:rsidP="00476983">
            <w:pPr>
              <w:jc w:val="center"/>
              <w:rPr>
                <w:b/>
              </w:rPr>
            </w:pPr>
            <w:r w:rsidRPr="00DD0594">
              <w:rPr>
                <w:b/>
              </w:rPr>
              <w:t>元素名称</w:t>
            </w:r>
          </w:p>
        </w:tc>
        <w:tc>
          <w:tcPr>
            <w:tcW w:w="5157" w:type="dxa"/>
            <w:shd w:val="clear" w:color="auto" w:fill="D9D9D9" w:themeFill="background1" w:themeFillShade="D9"/>
            <w:vAlign w:val="center"/>
          </w:tcPr>
          <w:p w:rsidR="000339C6" w:rsidRPr="00DD0594" w:rsidRDefault="000339C6" w:rsidP="00476983">
            <w:pPr>
              <w:jc w:val="center"/>
              <w:rPr>
                <w:b/>
              </w:rPr>
            </w:pPr>
            <w:r w:rsidRPr="00DD0594">
              <w:rPr>
                <w:b/>
              </w:rPr>
              <w:t>描述</w:t>
            </w:r>
          </w:p>
        </w:tc>
        <w:tc>
          <w:tcPr>
            <w:tcW w:w="2302" w:type="dxa"/>
            <w:shd w:val="clear" w:color="auto" w:fill="D9D9D9" w:themeFill="background1" w:themeFillShade="D9"/>
            <w:vAlign w:val="center"/>
          </w:tcPr>
          <w:p w:rsidR="000339C6" w:rsidRPr="00DD0594" w:rsidRDefault="000339C6" w:rsidP="00476983">
            <w:pPr>
              <w:ind w:leftChars="-253" w:left="-531"/>
              <w:jc w:val="center"/>
              <w:rPr>
                <w:b/>
              </w:rPr>
            </w:pPr>
            <w:r w:rsidRPr="00DD0594">
              <w:rPr>
                <w:rFonts w:hint="eastAsia"/>
                <w:b/>
              </w:rPr>
              <w:t>异常处理</w:t>
            </w:r>
          </w:p>
        </w:tc>
      </w:tr>
      <w:tr w:rsidR="00DD0594" w:rsidRPr="00DD0594" w:rsidTr="00476983">
        <w:trPr>
          <w:trHeight w:val="729"/>
        </w:trPr>
        <w:tc>
          <w:tcPr>
            <w:tcW w:w="1387" w:type="dxa"/>
            <w:vMerge w:val="restart"/>
            <w:vAlign w:val="center"/>
          </w:tcPr>
          <w:p w:rsidR="00C356AB" w:rsidRPr="00DD0594" w:rsidRDefault="00C356AB" w:rsidP="00476983">
            <w:pPr>
              <w:jc w:val="center"/>
            </w:pPr>
            <w:r w:rsidRPr="00DD0594">
              <w:rPr>
                <w:rFonts w:asciiTheme="minorEastAsia" w:hAnsiTheme="minorEastAsia" w:hint="eastAsia"/>
              </w:rPr>
              <w:t>Ⅳ</w:t>
            </w:r>
            <w:r w:rsidRPr="00DD0594">
              <w:rPr>
                <w:rFonts w:hint="eastAsia"/>
              </w:rPr>
              <w:t>-</w:t>
            </w:r>
            <w:r w:rsidRPr="00DD0594">
              <w:t>E-</w:t>
            </w:r>
            <w:r w:rsidRPr="00DD0594">
              <w:rPr>
                <w:rFonts w:hint="eastAsia"/>
              </w:rPr>
              <w:t>0</w:t>
            </w:r>
            <w:r w:rsidRPr="00DD0594">
              <w:t>2</w:t>
            </w:r>
          </w:p>
        </w:tc>
        <w:tc>
          <w:tcPr>
            <w:tcW w:w="1116" w:type="dxa"/>
            <w:vAlign w:val="center"/>
          </w:tcPr>
          <w:p w:rsidR="00C356AB" w:rsidRPr="00DD0594" w:rsidRDefault="00C356AB" w:rsidP="00476983">
            <w:r w:rsidRPr="00DD0594">
              <w:t>说明</w:t>
            </w:r>
          </w:p>
        </w:tc>
        <w:tc>
          <w:tcPr>
            <w:tcW w:w="5157" w:type="dxa"/>
            <w:vAlign w:val="center"/>
          </w:tcPr>
          <w:p w:rsidR="00844B00" w:rsidRPr="00DD0594" w:rsidRDefault="00EB50BB" w:rsidP="00476983">
            <w:pPr>
              <w:pStyle w:val="af0"/>
              <w:ind w:firstLineChars="0" w:firstLine="0"/>
            </w:pPr>
            <w:r w:rsidRPr="00DD0594">
              <w:rPr>
                <w:rFonts w:hint="eastAsia"/>
              </w:rPr>
              <w:t>“累计时间”更改为“计费时长”；“原累计时间”更改为“原计费时长”；”“复核后累计时间”更改为“复核后计费时长”</w:t>
            </w:r>
          </w:p>
          <w:p w:rsidR="00C356AB" w:rsidRPr="00DD0594" w:rsidRDefault="00844B00" w:rsidP="00476983">
            <w:pPr>
              <w:pStyle w:val="af0"/>
              <w:ind w:firstLineChars="0" w:firstLine="0"/>
            </w:pPr>
            <w:r w:rsidRPr="00DD0594">
              <w:rPr>
                <w:rFonts w:hint="eastAsia"/>
              </w:rPr>
              <w:t>分别在“待收款订单”标签页、“已完成订单”标签页、“异常订单”标签页的列表中</w:t>
            </w:r>
          </w:p>
        </w:tc>
        <w:tc>
          <w:tcPr>
            <w:tcW w:w="2302" w:type="dxa"/>
            <w:vAlign w:val="center"/>
          </w:tcPr>
          <w:p w:rsidR="00C356AB" w:rsidRPr="00DD0594" w:rsidRDefault="00C356AB" w:rsidP="00476983"/>
        </w:tc>
      </w:tr>
      <w:tr w:rsidR="00DD0594" w:rsidRPr="00DD0594" w:rsidTr="00476983">
        <w:trPr>
          <w:trHeight w:val="697"/>
        </w:trPr>
        <w:tc>
          <w:tcPr>
            <w:tcW w:w="1387" w:type="dxa"/>
            <w:vMerge/>
            <w:vAlign w:val="center"/>
          </w:tcPr>
          <w:p w:rsidR="00C356AB" w:rsidRPr="00DD0594" w:rsidRDefault="00C356AB" w:rsidP="00476983">
            <w:pPr>
              <w:jc w:val="center"/>
            </w:pPr>
          </w:p>
        </w:tc>
        <w:tc>
          <w:tcPr>
            <w:tcW w:w="1116" w:type="dxa"/>
            <w:vAlign w:val="center"/>
          </w:tcPr>
          <w:p w:rsidR="00C356AB" w:rsidRPr="00DD0594" w:rsidRDefault="00C356AB" w:rsidP="00476983">
            <w:pPr>
              <w:jc w:val="left"/>
            </w:pPr>
            <w:r w:rsidRPr="00DD0594">
              <w:rPr>
                <w:rFonts w:hint="eastAsia"/>
              </w:rPr>
              <w:t>待人工派单</w:t>
            </w:r>
          </w:p>
        </w:tc>
        <w:tc>
          <w:tcPr>
            <w:tcW w:w="5157" w:type="dxa"/>
            <w:vAlign w:val="center"/>
          </w:tcPr>
          <w:p w:rsidR="00C356AB" w:rsidRPr="00DD0594" w:rsidRDefault="00C356AB" w:rsidP="00476983">
            <w:pPr>
              <w:pStyle w:val="af0"/>
              <w:ind w:firstLineChars="0" w:firstLine="0"/>
            </w:pPr>
            <w:r w:rsidRPr="00DD0594">
              <w:t>相对一期</w:t>
            </w:r>
            <w:r w:rsidRPr="00DD0594">
              <w:rPr>
                <w:rFonts w:hint="eastAsia"/>
              </w:rPr>
              <w:t>：</w:t>
            </w:r>
          </w:p>
          <w:p w:rsidR="00C356AB" w:rsidRPr="00DD0594" w:rsidRDefault="00C356AB" w:rsidP="00476983">
            <w:pPr>
              <w:pStyle w:val="af0"/>
              <w:ind w:firstLineChars="0" w:firstLine="0"/>
            </w:pPr>
            <w:r w:rsidRPr="00DD0594">
              <w:rPr>
                <w:rFonts w:hint="eastAsia"/>
              </w:rPr>
              <w:t>1</w:t>
            </w:r>
            <w:r w:rsidR="00077C00" w:rsidRPr="00DD0594">
              <w:rPr>
                <w:rFonts w:hint="eastAsia"/>
              </w:rPr>
              <w:t>、</w:t>
            </w:r>
            <w:r w:rsidRPr="00DD0594">
              <w:rPr>
                <w:rFonts w:hint="eastAsia"/>
              </w:rPr>
              <w:t>去掉了“城市名称”查询条件。</w:t>
            </w:r>
          </w:p>
          <w:p w:rsidR="00C356AB" w:rsidRPr="00DD0594" w:rsidRDefault="00C356AB" w:rsidP="00476983">
            <w:pPr>
              <w:pStyle w:val="af0"/>
              <w:ind w:firstLineChars="0" w:firstLine="0"/>
            </w:pPr>
            <w:r w:rsidRPr="00DD0594">
              <w:rPr>
                <w:rFonts w:hint="eastAsia"/>
              </w:rPr>
              <w:t>2</w:t>
            </w:r>
            <w:r w:rsidR="00077C00" w:rsidRPr="00DD0594">
              <w:rPr>
                <w:rFonts w:hint="eastAsia"/>
              </w:rPr>
              <w:t>、</w:t>
            </w:r>
            <w:r w:rsidRPr="00DD0594">
              <w:rPr>
                <w:rFonts w:hint="eastAsia"/>
              </w:rPr>
              <w:t>增加“清空”按键。</w:t>
            </w:r>
          </w:p>
          <w:p w:rsidR="00C356AB" w:rsidRPr="00DD0594" w:rsidRDefault="00C356AB" w:rsidP="00476983">
            <w:pPr>
              <w:pStyle w:val="af0"/>
              <w:ind w:firstLineChars="0" w:firstLine="0"/>
            </w:pPr>
            <w:r w:rsidRPr="00DD0594">
              <w:t>点击后</w:t>
            </w:r>
            <w:r w:rsidRPr="00DD0594">
              <w:rPr>
                <w:rFonts w:hint="eastAsia"/>
              </w:rPr>
              <w:t>，</w:t>
            </w:r>
            <w:r w:rsidR="00BB5BD5" w:rsidRPr="00DD0594">
              <w:rPr>
                <w:rFonts w:hint="eastAsia"/>
              </w:rPr>
              <w:t>查询条件和列表</w:t>
            </w:r>
            <w:r w:rsidR="00077C00" w:rsidRPr="00DD0594">
              <w:rPr>
                <w:rFonts w:hint="eastAsia"/>
              </w:rPr>
              <w:t>置为初始化条件</w:t>
            </w:r>
          </w:p>
          <w:p w:rsidR="00C356AB" w:rsidRPr="00DD0594" w:rsidRDefault="00C356AB" w:rsidP="00476983">
            <w:pPr>
              <w:pStyle w:val="af0"/>
              <w:ind w:firstLineChars="0" w:firstLine="0"/>
            </w:pPr>
            <w:r w:rsidRPr="00DD0594">
              <w:rPr>
                <w:rFonts w:hint="eastAsia"/>
              </w:rPr>
              <w:t>3</w:t>
            </w:r>
            <w:r w:rsidR="00077C00" w:rsidRPr="00DD0594">
              <w:rPr>
                <w:rFonts w:hint="eastAsia"/>
              </w:rPr>
              <w:t>、</w:t>
            </w:r>
            <w:r w:rsidRPr="00DD0594">
              <w:rPr>
                <w:rFonts w:hint="eastAsia"/>
              </w:rPr>
              <w:t>查询条件位置顺序做了调整</w:t>
            </w:r>
            <w:r w:rsidR="00077C00" w:rsidRPr="00DD0594">
              <w:rPr>
                <w:rFonts w:hint="eastAsia"/>
              </w:rPr>
              <w:t>，详见原型</w:t>
            </w:r>
          </w:p>
        </w:tc>
        <w:tc>
          <w:tcPr>
            <w:tcW w:w="2302" w:type="dxa"/>
            <w:vAlign w:val="center"/>
          </w:tcPr>
          <w:p w:rsidR="00C356AB" w:rsidRPr="00DD0594" w:rsidRDefault="00C356AB" w:rsidP="00476983"/>
        </w:tc>
      </w:tr>
      <w:tr w:rsidR="00DD0594" w:rsidRPr="00DD0594" w:rsidTr="00476983">
        <w:tc>
          <w:tcPr>
            <w:tcW w:w="1387" w:type="dxa"/>
            <w:vMerge/>
            <w:vAlign w:val="center"/>
          </w:tcPr>
          <w:p w:rsidR="00C356AB" w:rsidRPr="00DD0594" w:rsidRDefault="00C356AB" w:rsidP="00476983">
            <w:pPr>
              <w:jc w:val="center"/>
            </w:pPr>
          </w:p>
        </w:tc>
        <w:tc>
          <w:tcPr>
            <w:tcW w:w="1116" w:type="dxa"/>
            <w:vAlign w:val="center"/>
          </w:tcPr>
          <w:p w:rsidR="00C356AB" w:rsidRPr="00DD0594" w:rsidRDefault="00C356AB" w:rsidP="00476983">
            <w:r w:rsidRPr="00DD0594">
              <w:t>当前订单</w:t>
            </w:r>
          </w:p>
        </w:tc>
        <w:tc>
          <w:tcPr>
            <w:tcW w:w="5157" w:type="dxa"/>
            <w:vAlign w:val="center"/>
          </w:tcPr>
          <w:p w:rsidR="00C356AB" w:rsidRPr="00DD0594" w:rsidRDefault="00C356AB" w:rsidP="00476983">
            <w:pPr>
              <w:pStyle w:val="af0"/>
              <w:ind w:firstLineChars="0" w:firstLine="0"/>
            </w:pPr>
            <w:r w:rsidRPr="00DD0594">
              <w:t>相对一期</w:t>
            </w:r>
            <w:r w:rsidRPr="00DD0594">
              <w:rPr>
                <w:rFonts w:hint="eastAsia"/>
              </w:rPr>
              <w:t>：</w:t>
            </w:r>
          </w:p>
          <w:p w:rsidR="00C356AB" w:rsidRPr="00DD0594" w:rsidRDefault="00C356AB" w:rsidP="00476983">
            <w:pPr>
              <w:pStyle w:val="af0"/>
              <w:ind w:firstLineChars="0" w:firstLine="0"/>
            </w:pPr>
            <w:r w:rsidRPr="00DD0594">
              <w:rPr>
                <w:rFonts w:hint="eastAsia"/>
              </w:rPr>
              <w:t>1</w:t>
            </w:r>
            <w:r w:rsidR="00077C00" w:rsidRPr="00DD0594">
              <w:rPr>
                <w:rFonts w:hint="eastAsia"/>
              </w:rPr>
              <w:t>、</w:t>
            </w:r>
            <w:r w:rsidRPr="00DD0594">
              <w:rPr>
                <w:rFonts w:hint="eastAsia"/>
              </w:rPr>
              <w:t>增加了“订单状态”和“司机”</w:t>
            </w:r>
            <w:r w:rsidR="00AD460F" w:rsidRPr="00DD0594">
              <w:rPr>
                <w:rFonts w:hint="eastAsia"/>
              </w:rPr>
              <w:t>“订单来源”三</w:t>
            </w:r>
            <w:r w:rsidRPr="00DD0594">
              <w:rPr>
                <w:rFonts w:hint="eastAsia"/>
              </w:rPr>
              <w:t>个查询条件。</w:t>
            </w:r>
          </w:p>
          <w:p w:rsidR="00077C00" w:rsidRPr="00DD0594" w:rsidRDefault="00EB25EC" w:rsidP="00476983">
            <w:pPr>
              <w:pStyle w:val="af0"/>
              <w:ind w:firstLineChars="0" w:firstLine="0"/>
            </w:pPr>
            <w:r w:rsidRPr="00DD0594">
              <w:rPr>
                <w:rFonts w:hint="eastAsia"/>
              </w:rPr>
              <w:t>（</w:t>
            </w:r>
            <w:r w:rsidRPr="00DD0594">
              <w:rPr>
                <w:rFonts w:hint="eastAsia"/>
              </w:rPr>
              <w:t>1</w:t>
            </w:r>
            <w:r w:rsidRPr="00DD0594">
              <w:rPr>
                <w:rFonts w:hint="eastAsia"/>
              </w:rPr>
              <w:t>）</w:t>
            </w:r>
            <w:r w:rsidR="00C356AB" w:rsidRPr="00DD0594">
              <w:t>订单状态包括</w:t>
            </w:r>
            <w:r w:rsidR="00C356AB" w:rsidRPr="00DD0594">
              <w:rPr>
                <w:rFonts w:hint="eastAsia"/>
              </w:rPr>
              <w:t>“全部”“待出发”“已出发”“已抵达”“服务中”，默认“全部”；</w:t>
            </w:r>
          </w:p>
          <w:p w:rsidR="00C356AB" w:rsidRPr="00DD0594" w:rsidRDefault="00EB25EC" w:rsidP="00476983">
            <w:pPr>
              <w:pStyle w:val="af0"/>
              <w:ind w:firstLineChars="0" w:firstLine="0"/>
            </w:pPr>
            <w:r w:rsidRPr="00DD0594">
              <w:rPr>
                <w:rFonts w:hint="eastAsia"/>
              </w:rPr>
              <w:t>（</w:t>
            </w:r>
            <w:r w:rsidRPr="00DD0594">
              <w:rPr>
                <w:rFonts w:hint="eastAsia"/>
              </w:rPr>
              <w:t>2</w:t>
            </w:r>
            <w:r w:rsidRPr="00DD0594">
              <w:rPr>
                <w:rFonts w:hint="eastAsia"/>
              </w:rPr>
              <w:t>）</w:t>
            </w:r>
            <w:r w:rsidR="00C356AB" w:rsidRPr="00DD0594">
              <w:rPr>
                <w:rFonts w:hint="eastAsia"/>
              </w:rPr>
              <w:t>司机</w:t>
            </w:r>
            <w:r w:rsidR="00AF6CA8" w:rsidRPr="00DD0594">
              <w:rPr>
                <w:rFonts w:hint="eastAsia"/>
              </w:rPr>
              <w:t>控件参照公共规则</w:t>
            </w:r>
          </w:p>
          <w:p w:rsidR="00AD460F" w:rsidRPr="00DD0594" w:rsidRDefault="00AD460F" w:rsidP="00AD460F">
            <w:pPr>
              <w:pStyle w:val="af0"/>
              <w:ind w:firstLineChars="0" w:firstLine="0"/>
            </w:pPr>
            <w:r w:rsidRPr="00DD0594">
              <w:rPr>
                <w:rFonts w:hint="eastAsia"/>
              </w:rPr>
              <w:t>（</w:t>
            </w:r>
            <w:r w:rsidRPr="00DD0594">
              <w:rPr>
                <w:rFonts w:hint="eastAsia"/>
              </w:rPr>
              <w:t>3</w:t>
            </w:r>
            <w:r w:rsidRPr="00DD0594">
              <w:rPr>
                <w:rFonts w:hint="eastAsia"/>
              </w:rPr>
              <w:t>）订单来源查询控件参照公共规则“订单来源</w:t>
            </w:r>
            <w:r w:rsidRPr="00DD0594">
              <w:t>2</w:t>
            </w:r>
            <w:r w:rsidRPr="00DD0594">
              <w:rPr>
                <w:rFonts w:hint="eastAsia"/>
              </w:rPr>
              <w:t>”</w:t>
            </w:r>
          </w:p>
          <w:p w:rsidR="00AD460F" w:rsidRPr="00DD0594" w:rsidRDefault="00AD460F" w:rsidP="00476983">
            <w:pPr>
              <w:pStyle w:val="af0"/>
              <w:ind w:firstLineChars="0" w:firstLine="0"/>
            </w:pPr>
          </w:p>
          <w:p w:rsidR="00AF6CA8" w:rsidRPr="00DD0594" w:rsidRDefault="00C356AB" w:rsidP="00476983">
            <w:pPr>
              <w:pStyle w:val="af0"/>
              <w:ind w:firstLineChars="0" w:firstLine="0"/>
            </w:pPr>
            <w:r w:rsidRPr="00DD0594">
              <w:rPr>
                <w:rFonts w:hint="eastAsia"/>
              </w:rPr>
              <w:t>2</w:t>
            </w:r>
            <w:r w:rsidR="00077C00" w:rsidRPr="00DD0594">
              <w:rPr>
                <w:rFonts w:hint="eastAsia"/>
              </w:rPr>
              <w:t>、</w:t>
            </w:r>
            <w:r w:rsidRPr="00DD0594">
              <w:rPr>
                <w:rFonts w:hint="eastAsia"/>
              </w:rPr>
              <w:t>增加“清空”按键。</w:t>
            </w:r>
            <w:r w:rsidR="00AF6CA8" w:rsidRPr="00DD0594">
              <w:rPr>
                <w:rFonts w:hint="eastAsia"/>
              </w:rPr>
              <w:t>参照公共规则</w:t>
            </w:r>
          </w:p>
          <w:p w:rsidR="00C356AB" w:rsidRPr="00DD0594" w:rsidRDefault="00C356AB" w:rsidP="00476983">
            <w:pPr>
              <w:pStyle w:val="af0"/>
              <w:ind w:firstLineChars="0" w:firstLine="0"/>
            </w:pPr>
            <w:r w:rsidRPr="00DD0594">
              <w:rPr>
                <w:rFonts w:hint="eastAsia"/>
              </w:rPr>
              <w:t>3</w:t>
            </w:r>
            <w:r w:rsidR="00077C00" w:rsidRPr="00DD0594">
              <w:rPr>
                <w:rFonts w:hint="eastAsia"/>
              </w:rPr>
              <w:t>、</w:t>
            </w:r>
            <w:r w:rsidRPr="00DD0594">
              <w:rPr>
                <w:rFonts w:hint="eastAsia"/>
              </w:rPr>
              <w:t>查询条件位置顺序做了调整</w:t>
            </w:r>
            <w:r w:rsidR="00077C00" w:rsidRPr="00DD0594">
              <w:rPr>
                <w:rFonts w:hint="eastAsia"/>
              </w:rPr>
              <w:t>，详见原型</w:t>
            </w:r>
          </w:p>
          <w:p w:rsidR="00C356AB" w:rsidRPr="00DD0594" w:rsidRDefault="00C356AB" w:rsidP="00476983">
            <w:r w:rsidRPr="00DD0594">
              <w:rPr>
                <w:rFonts w:ascii="Calibri" w:eastAsia="宋体" w:hAnsi="Calibri" w:cs="Times New Roman"/>
              </w:rPr>
              <w:t>4</w:t>
            </w:r>
            <w:r w:rsidR="00077C00" w:rsidRPr="00DD0594">
              <w:rPr>
                <w:rFonts w:ascii="Calibri" w:eastAsia="宋体" w:hAnsi="Calibri" w:cs="Times New Roman" w:hint="eastAsia"/>
              </w:rPr>
              <w:t>、</w:t>
            </w:r>
            <w:r w:rsidRPr="00DD0594">
              <w:t>用车时间精确到分钟</w:t>
            </w:r>
            <w:r w:rsidR="00077C00" w:rsidRPr="00DD0594">
              <w:rPr>
                <w:rFonts w:hint="eastAsia"/>
              </w:rPr>
              <w:t>，</w:t>
            </w:r>
            <w:r w:rsidR="00077C00" w:rsidRPr="00DD0594">
              <w:t>具体参见公共规则</w:t>
            </w:r>
          </w:p>
          <w:p w:rsidR="00AD460F" w:rsidRPr="00DD0594" w:rsidRDefault="00C356AB" w:rsidP="00AD460F">
            <w:r w:rsidRPr="00DD0594">
              <w:rPr>
                <w:rFonts w:hint="eastAsia"/>
              </w:rPr>
              <w:t>5</w:t>
            </w:r>
            <w:r w:rsidR="00077C00" w:rsidRPr="00DD0594">
              <w:rPr>
                <w:rFonts w:hint="eastAsia"/>
              </w:rPr>
              <w:t>、</w:t>
            </w:r>
            <w:r w:rsidRPr="00DD0594">
              <w:rPr>
                <w:rFonts w:hint="eastAsia"/>
              </w:rPr>
              <w:t>去掉了“城市名称”查询条件。</w:t>
            </w:r>
          </w:p>
          <w:p w:rsidR="00C356AB" w:rsidRPr="00DD0594" w:rsidRDefault="00AD460F" w:rsidP="00AD460F">
            <w:r w:rsidRPr="00DD0594">
              <w:t>6</w:t>
            </w:r>
            <w:r w:rsidRPr="00DD0594">
              <w:rPr>
                <w:rFonts w:hint="eastAsia"/>
              </w:rPr>
              <w:t>、列表增加“订单来源”列，参照公共规则“订单来源</w:t>
            </w:r>
            <w:r w:rsidRPr="00DD0594">
              <w:t>2</w:t>
            </w:r>
            <w:r w:rsidRPr="00DD0594">
              <w:rPr>
                <w:rFonts w:hint="eastAsia"/>
              </w:rPr>
              <w:t>”</w:t>
            </w:r>
          </w:p>
        </w:tc>
        <w:tc>
          <w:tcPr>
            <w:tcW w:w="2302" w:type="dxa"/>
            <w:vAlign w:val="center"/>
          </w:tcPr>
          <w:p w:rsidR="00C356AB" w:rsidRPr="00DD0594" w:rsidRDefault="00C356AB" w:rsidP="00476983"/>
        </w:tc>
      </w:tr>
      <w:tr w:rsidR="00DD0594" w:rsidRPr="00DD0594" w:rsidTr="00476983">
        <w:tc>
          <w:tcPr>
            <w:tcW w:w="1387" w:type="dxa"/>
            <w:vMerge/>
            <w:vAlign w:val="center"/>
          </w:tcPr>
          <w:p w:rsidR="00C356AB" w:rsidRPr="00DD0594" w:rsidRDefault="00C356AB" w:rsidP="00476983">
            <w:pPr>
              <w:jc w:val="center"/>
            </w:pPr>
          </w:p>
        </w:tc>
        <w:tc>
          <w:tcPr>
            <w:tcW w:w="1116" w:type="dxa"/>
            <w:vAlign w:val="center"/>
          </w:tcPr>
          <w:p w:rsidR="00C356AB" w:rsidRPr="00DD0594" w:rsidRDefault="00C356AB" w:rsidP="00476983">
            <w:r w:rsidRPr="00DD0594">
              <w:t>异常订单</w:t>
            </w:r>
            <w:r w:rsidRPr="00DD0594">
              <w:rPr>
                <w:rFonts w:hint="eastAsia"/>
              </w:rPr>
              <w:t>/</w:t>
            </w:r>
            <w:r w:rsidRPr="00DD0594">
              <w:rPr>
                <w:rFonts w:hint="eastAsia"/>
              </w:rPr>
              <w:t>待复核</w:t>
            </w:r>
          </w:p>
        </w:tc>
        <w:tc>
          <w:tcPr>
            <w:tcW w:w="5157" w:type="dxa"/>
            <w:vAlign w:val="center"/>
          </w:tcPr>
          <w:p w:rsidR="00C356AB" w:rsidRPr="00DD0594" w:rsidRDefault="00C356AB" w:rsidP="00476983">
            <w:pPr>
              <w:pStyle w:val="af0"/>
              <w:ind w:firstLineChars="0" w:firstLine="0"/>
            </w:pPr>
            <w:r w:rsidRPr="00DD0594">
              <w:t>相对一期</w:t>
            </w:r>
            <w:r w:rsidRPr="00DD0594">
              <w:rPr>
                <w:rFonts w:hint="eastAsia"/>
              </w:rPr>
              <w:t>：</w:t>
            </w:r>
          </w:p>
          <w:p w:rsidR="00C356AB" w:rsidRPr="00DD0594" w:rsidRDefault="00C356AB" w:rsidP="00476983">
            <w:pPr>
              <w:pStyle w:val="af0"/>
              <w:ind w:firstLineChars="0" w:firstLine="0"/>
            </w:pPr>
            <w:r w:rsidRPr="00DD0594">
              <w:rPr>
                <w:rFonts w:hint="eastAsia"/>
              </w:rPr>
              <w:t>1</w:t>
            </w:r>
            <w:r w:rsidR="00077C00" w:rsidRPr="00DD0594">
              <w:rPr>
                <w:rFonts w:hint="eastAsia"/>
              </w:rPr>
              <w:t>、</w:t>
            </w:r>
            <w:r w:rsidRPr="00DD0594">
              <w:rPr>
                <w:rFonts w:hint="eastAsia"/>
              </w:rPr>
              <w:t>增加了“司机”</w:t>
            </w:r>
            <w:r w:rsidR="00AD460F" w:rsidRPr="00DD0594">
              <w:rPr>
                <w:rFonts w:hint="eastAsia"/>
              </w:rPr>
              <w:t>“订单来源”</w:t>
            </w:r>
            <w:r w:rsidRPr="00DD0594">
              <w:rPr>
                <w:rFonts w:hint="eastAsia"/>
              </w:rPr>
              <w:t>查询条件。</w:t>
            </w:r>
          </w:p>
          <w:p w:rsidR="00C356AB" w:rsidRPr="00DD0594" w:rsidRDefault="00C356AB" w:rsidP="00476983">
            <w:pPr>
              <w:pStyle w:val="af0"/>
              <w:ind w:firstLineChars="0" w:firstLine="0"/>
            </w:pPr>
            <w:r w:rsidRPr="00DD0594">
              <w:rPr>
                <w:rFonts w:hint="eastAsia"/>
              </w:rPr>
              <w:t>司机查询</w:t>
            </w:r>
            <w:r w:rsidR="00AF6CA8" w:rsidRPr="00DD0594">
              <w:rPr>
                <w:rFonts w:hint="eastAsia"/>
              </w:rPr>
              <w:t>控件参照公共规则</w:t>
            </w:r>
          </w:p>
          <w:p w:rsidR="00AD460F" w:rsidRPr="00DD0594" w:rsidRDefault="00AD460F" w:rsidP="00476983">
            <w:pPr>
              <w:pStyle w:val="af0"/>
              <w:ind w:firstLineChars="0" w:firstLine="0"/>
            </w:pPr>
            <w:r w:rsidRPr="00DD0594">
              <w:rPr>
                <w:rFonts w:hint="eastAsia"/>
              </w:rPr>
              <w:t>订单来源查询控件参照公共规则参照公共规则“订单来源</w:t>
            </w:r>
            <w:r w:rsidRPr="00DD0594">
              <w:t>2</w:t>
            </w:r>
            <w:r w:rsidRPr="00DD0594">
              <w:rPr>
                <w:rFonts w:hint="eastAsia"/>
              </w:rPr>
              <w:t>”</w:t>
            </w:r>
          </w:p>
          <w:p w:rsidR="00C356AB" w:rsidRPr="00DD0594" w:rsidRDefault="00C356AB" w:rsidP="00476983">
            <w:pPr>
              <w:pStyle w:val="af0"/>
              <w:ind w:firstLineChars="0" w:firstLine="0"/>
            </w:pPr>
            <w:r w:rsidRPr="00DD0594">
              <w:rPr>
                <w:rFonts w:hint="eastAsia"/>
              </w:rPr>
              <w:t>2</w:t>
            </w:r>
            <w:r w:rsidR="00077C00" w:rsidRPr="00DD0594">
              <w:rPr>
                <w:rFonts w:hint="eastAsia"/>
              </w:rPr>
              <w:t>、</w:t>
            </w:r>
            <w:r w:rsidRPr="00DD0594">
              <w:rPr>
                <w:rFonts w:hint="eastAsia"/>
              </w:rPr>
              <w:t>增加“清空”按键。</w:t>
            </w:r>
          </w:p>
          <w:p w:rsidR="00C356AB" w:rsidRPr="00DD0594" w:rsidRDefault="00C356AB" w:rsidP="00476983">
            <w:pPr>
              <w:pStyle w:val="af0"/>
              <w:ind w:firstLineChars="0" w:firstLine="0"/>
            </w:pPr>
            <w:r w:rsidRPr="00DD0594">
              <w:t>3</w:t>
            </w:r>
            <w:r w:rsidR="00077C00" w:rsidRPr="00DD0594">
              <w:rPr>
                <w:rFonts w:hint="eastAsia"/>
              </w:rPr>
              <w:t>、</w:t>
            </w:r>
            <w:r w:rsidRPr="00DD0594">
              <w:rPr>
                <w:rFonts w:hint="eastAsia"/>
              </w:rPr>
              <w:t>查询条件位置顺序做了调整</w:t>
            </w:r>
            <w:r w:rsidR="00077C00" w:rsidRPr="00DD0594">
              <w:rPr>
                <w:rFonts w:hint="eastAsia"/>
              </w:rPr>
              <w:t>，详见原型</w:t>
            </w:r>
          </w:p>
          <w:p w:rsidR="00C356AB" w:rsidRPr="00DD0594" w:rsidRDefault="00C356AB" w:rsidP="00476983">
            <w:pPr>
              <w:pStyle w:val="af0"/>
              <w:ind w:firstLineChars="0" w:firstLine="0"/>
            </w:pPr>
            <w:r w:rsidRPr="00DD0594">
              <w:rPr>
                <w:rFonts w:hint="eastAsia"/>
              </w:rPr>
              <w:t>4</w:t>
            </w:r>
            <w:r w:rsidR="00077C00" w:rsidRPr="00DD0594">
              <w:rPr>
                <w:rFonts w:hint="eastAsia"/>
              </w:rPr>
              <w:t>、</w:t>
            </w:r>
            <w:r w:rsidRPr="00DD0594">
              <w:rPr>
                <w:rFonts w:hint="eastAsia"/>
              </w:rPr>
              <w:t>新增“导出数据”，导出列表中数据，文件格式为“</w:t>
            </w:r>
            <w:r w:rsidRPr="00DD0594">
              <w:rPr>
                <w:rFonts w:hint="eastAsia"/>
              </w:rPr>
              <w:t>.xls</w:t>
            </w:r>
            <w:r w:rsidRPr="00DD0594">
              <w:rPr>
                <w:rFonts w:hint="eastAsia"/>
              </w:rPr>
              <w:t>”，格式参照模板。</w:t>
            </w:r>
          </w:p>
          <w:p w:rsidR="00F74837" w:rsidRPr="00DD0594" w:rsidRDefault="00C356AB" w:rsidP="00476983">
            <w:pPr>
              <w:pStyle w:val="af0"/>
              <w:ind w:firstLineChars="0" w:firstLine="0"/>
            </w:pPr>
            <w:r w:rsidRPr="00DD0594">
              <w:t>5</w:t>
            </w:r>
            <w:r w:rsidR="00077C00" w:rsidRPr="00DD0594">
              <w:rPr>
                <w:rFonts w:hint="eastAsia"/>
              </w:rPr>
              <w:t>、</w:t>
            </w:r>
            <w:r w:rsidRPr="00DD0594">
              <w:t>用车时间查询条件精确到分钟</w:t>
            </w:r>
            <w:r w:rsidR="00077C00" w:rsidRPr="00DD0594">
              <w:rPr>
                <w:rFonts w:hint="eastAsia"/>
              </w:rPr>
              <w:t>，</w:t>
            </w:r>
            <w:r w:rsidR="00077C00" w:rsidRPr="00DD0594">
              <w:t>具体参见公共规则</w:t>
            </w:r>
            <w:r w:rsidR="00F74837" w:rsidRPr="00DD0594">
              <w:rPr>
                <w:rFonts w:hint="eastAsia"/>
              </w:rPr>
              <w:lastRenderedPageBreak/>
              <w:t>用车时间控件</w:t>
            </w:r>
            <w:r w:rsidR="00F74837" w:rsidRPr="00DD0594">
              <w:rPr>
                <w:rFonts w:hint="eastAsia"/>
              </w:rPr>
              <w:t>2</w:t>
            </w:r>
          </w:p>
          <w:p w:rsidR="00C356AB" w:rsidRPr="00DD0594" w:rsidRDefault="00C356AB" w:rsidP="00476983">
            <w:pPr>
              <w:pStyle w:val="af0"/>
              <w:ind w:firstLineChars="0" w:firstLine="0"/>
            </w:pPr>
            <w:r w:rsidRPr="00DD0594">
              <w:rPr>
                <w:rFonts w:hint="eastAsia"/>
              </w:rPr>
              <w:t>6</w:t>
            </w:r>
            <w:r w:rsidR="00077C00" w:rsidRPr="00DD0594">
              <w:rPr>
                <w:rFonts w:hint="eastAsia"/>
              </w:rPr>
              <w:t>、</w:t>
            </w:r>
            <w:r w:rsidRPr="00DD0594">
              <w:rPr>
                <w:rFonts w:hint="eastAsia"/>
              </w:rPr>
              <w:t>增加“订单状态”查询条件。包括“全部”“未支付”“已支付”，默认</w:t>
            </w:r>
            <w:r w:rsidR="00221DC7" w:rsidRPr="00DD0594">
              <w:rPr>
                <w:rFonts w:hint="eastAsia"/>
              </w:rPr>
              <w:t>“全部”</w:t>
            </w:r>
          </w:p>
          <w:p w:rsidR="00AD460F" w:rsidRPr="00DD0594" w:rsidRDefault="00C356AB" w:rsidP="00AD460F">
            <w:pPr>
              <w:pStyle w:val="af0"/>
              <w:ind w:firstLineChars="0" w:firstLine="0"/>
            </w:pPr>
            <w:r w:rsidRPr="00DD0594">
              <w:rPr>
                <w:rFonts w:hint="eastAsia"/>
              </w:rPr>
              <w:t>7</w:t>
            </w:r>
            <w:r w:rsidR="00077C00" w:rsidRPr="00DD0594">
              <w:rPr>
                <w:rFonts w:hint="eastAsia"/>
              </w:rPr>
              <w:t>、</w:t>
            </w:r>
            <w:r w:rsidRPr="00DD0594">
              <w:rPr>
                <w:rFonts w:hint="eastAsia"/>
              </w:rPr>
              <w:t>去掉了“城市名称”查询条件。</w:t>
            </w:r>
          </w:p>
          <w:p w:rsidR="00AD460F" w:rsidRPr="00DD0594" w:rsidRDefault="0020443D" w:rsidP="00AD460F">
            <w:r w:rsidRPr="00DD0594">
              <w:t>8</w:t>
            </w:r>
            <w:r w:rsidR="00AD460F" w:rsidRPr="00DD0594">
              <w:rPr>
                <w:rFonts w:hint="eastAsia"/>
              </w:rPr>
              <w:t>、列表增加“订单来源”列，参照公共规则“订单来源</w:t>
            </w:r>
            <w:r w:rsidR="00AD460F" w:rsidRPr="00DD0594">
              <w:t>2</w:t>
            </w:r>
            <w:r w:rsidR="00AD460F" w:rsidRPr="00DD0594">
              <w:rPr>
                <w:rFonts w:hint="eastAsia"/>
              </w:rPr>
              <w:t>”</w:t>
            </w:r>
          </w:p>
        </w:tc>
        <w:tc>
          <w:tcPr>
            <w:tcW w:w="2302" w:type="dxa"/>
            <w:vAlign w:val="center"/>
          </w:tcPr>
          <w:p w:rsidR="00C356AB" w:rsidRPr="00DD0594" w:rsidRDefault="00C356AB" w:rsidP="00476983"/>
        </w:tc>
      </w:tr>
      <w:tr w:rsidR="00DD0594" w:rsidRPr="00DD0594" w:rsidTr="00476983">
        <w:tc>
          <w:tcPr>
            <w:tcW w:w="1387" w:type="dxa"/>
            <w:vMerge/>
            <w:vAlign w:val="center"/>
          </w:tcPr>
          <w:p w:rsidR="00C356AB" w:rsidRPr="00DD0594" w:rsidRDefault="00C356AB" w:rsidP="00476983">
            <w:pPr>
              <w:jc w:val="center"/>
            </w:pPr>
          </w:p>
        </w:tc>
        <w:tc>
          <w:tcPr>
            <w:tcW w:w="1116" w:type="dxa"/>
            <w:vAlign w:val="center"/>
          </w:tcPr>
          <w:p w:rsidR="00C356AB" w:rsidRPr="00DD0594" w:rsidRDefault="00C356AB" w:rsidP="00476983">
            <w:r w:rsidRPr="00DD0594">
              <w:t>异常订单</w:t>
            </w:r>
            <w:r w:rsidRPr="00DD0594">
              <w:rPr>
                <w:rFonts w:hint="eastAsia"/>
              </w:rPr>
              <w:t>/</w:t>
            </w:r>
            <w:r w:rsidRPr="00DD0594">
              <w:rPr>
                <w:rFonts w:hint="eastAsia"/>
              </w:rPr>
              <w:t>已复核</w:t>
            </w:r>
          </w:p>
        </w:tc>
        <w:tc>
          <w:tcPr>
            <w:tcW w:w="5157" w:type="dxa"/>
            <w:vAlign w:val="center"/>
          </w:tcPr>
          <w:p w:rsidR="00C356AB" w:rsidRPr="00DD0594" w:rsidRDefault="00C356AB" w:rsidP="00476983">
            <w:pPr>
              <w:pStyle w:val="af0"/>
              <w:ind w:firstLineChars="0" w:firstLine="0"/>
            </w:pPr>
            <w:r w:rsidRPr="00DD0594">
              <w:t>相对一期</w:t>
            </w:r>
            <w:r w:rsidRPr="00DD0594">
              <w:rPr>
                <w:rFonts w:hint="eastAsia"/>
              </w:rPr>
              <w:t>：</w:t>
            </w:r>
          </w:p>
          <w:p w:rsidR="00C356AB" w:rsidRPr="00DD0594" w:rsidRDefault="00C356AB" w:rsidP="00476983">
            <w:pPr>
              <w:pStyle w:val="af0"/>
              <w:ind w:firstLineChars="0" w:firstLine="0"/>
            </w:pPr>
            <w:r w:rsidRPr="00DD0594">
              <w:rPr>
                <w:rFonts w:hint="eastAsia"/>
              </w:rPr>
              <w:t>1</w:t>
            </w:r>
            <w:r w:rsidR="00077C00" w:rsidRPr="00DD0594">
              <w:rPr>
                <w:rFonts w:hint="eastAsia"/>
              </w:rPr>
              <w:t>、</w:t>
            </w:r>
            <w:r w:rsidR="00AD460F" w:rsidRPr="00DD0594">
              <w:rPr>
                <w:rFonts w:hint="eastAsia"/>
              </w:rPr>
              <w:t>去掉了“用车时间”</w:t>
            </w:r>
            <w:r w:rsidRPr="00DD0594">
              <w:rPr>
                <w:rFonts w:hint="eastAsia"/>
              </w:rPr>
              <w:t>“下单人”</w:t>
            </w:r>
            <w:r w:rsidR="00AD460F" w:rsidRPr="00DD0594">
              <w:rPr>
                <w:rFonts w:hint="eastAsia"/>
              </w:rPr>
              <w:t>“订单来源”三</w:t>
            </w:r>
            <w:r w:rsidRPr="00DD0594">
              <w:rPr>
                <w:rFonts w:hint="eastAsia"/>
              </w:rPr>
              <w:t>个查询条件</w:t>
            </w:r>
          </w:p>
          <w:p w:rsidR="00AD460F" w:rsidRPr="00DD0594" w:rsidRDefault="00AD460F" w:rsidP="00476983">
            <w:pPr>
              <w:pStyle w:val="af0"/>
              <w:ind w:firstLineChars="0" w:firstLine="0"/>
            </w:pPr>
            <w:r w:rsidRPr="00DD0594">
              <w:rPr>
                <w:rFonts w:hint="eastAsia"/>
              </w:rPr>
              <w:t>用车时间</w:t>
            </w:r>
            <w:r w:rsidR="0020443D" w:rsidRPr="00DD0594">
              <w:rPr>
                <w:rFonts w:hint="eastAsia"/>
              </w:rPr>
              <w:t>精确到分钟，</w:t>
            </w:r>
            <w:r w:rsidRPr="00DD0594">
              <w:rPr>
                <w:rFonts w:hint="eastAsia"/>
              </w:rPr>
              <w:t>参照公共控件</w:t>
            </w:r>
            <w:r w:rsidR="0020443D" w:rsidRPr="00DD0594">
              <w:rPr>
                <w:rFonts w:hint="eastAsia"/>
              </w:rPr>
              <w:t>“用车时间查询控件</w:t>
            </w:r>
            <w:r w:rsidR="0020443D" w:rsidRPr="00DD0594">
              <w:rPr>
                <w:rFonts w:hint="eastAsia"/>
              </w:rPr>
              <w:t>2</w:t>
            </w:r>
            <w:r w:rsidR="0020443D" w:rsidRPr="00DD0594">
              <w:rPr>
                <w:rFonts w:hint="eastAsia"/>
              </w:rPr>
              <w:t>”</w:t>
            </w:r>
          </w:p>
          <w:p w:rsidR="0020443D" w:rsidRPr="00DD0594" w:rsidRDefault="0020443D" w:rsidP="00476983">
            <w:pPr>
              <w:pStyle w:val="af0"/>
              <w:ind w:firstLineChars="0" w:firstLine="0"/>
            </w:pPr>
            <w:r w:rsidRPr="00DD0594">
              <w:rPr>
                <w:rFonts w:hint="eastAsia"/>
              </w:rPr>
              <w:t>下单人控件参照公共规则</w:t>
            </w:r>
          </w:p>
          <w:p w:rsidR="003205F9" w:rsidRPr="00DD0594" w:rsidRDefault="003205F9" w:rsidP="003205F9">
            <w:pPr>
              <w:pStyle w:val="af0"/>
              <w:ind w:firstLineChars="0" w:firstLine="0"/>
            </w:pPr>
            <w:r w:rsidRPr="00DD0594">
              <w:rPr>
                <w:rFonts w:hint="eastAsia"/>
              </w:rPr>
              <w:t>订单来源查询控件。参照公共规则“订单来源</w:t>
            </w:r>
            <w:r w:rsidRPr="00DD0594">
              <w:t>2</w:t>
            </w:r>
            <w:r w:rsidRPr="00DD0594">
              <w:rPr>
                <w:rFonts w:hint="eastAsia"/>
              </w:rPr>
              <w:t>”</w:t>
            </w:r>
          </w:p>
          <w:p w:rsidR="00C356AB" w:rsidRPr="00DD0594" w:rsidRDefault="00C356AB" w:rsidP="00476983">
            <w:pPr>
              <w:pStyle w:val="af0"/>
              <w:ind w:firstLineChars="0" w:firstLine="0"/>
            </w:pPr>
            <w:r w:rsidRPr="00DD0594">
              <w:rPr>
                <w:rFonts w:hint="eastAsia"/>
              </w:rPr>
              <w:t>2</w:t>
            </w:r>
            <w:r w:rsidR="00077C00" w:rsidRPr="00DD0594">
              <w:rPr>
                <w:rFonts w:hint="eastAsia"/>
              </w:rPr>
              <w:t>、</w:t>
            </w:r>
            <w:r w:rsidRPr="00DD0594">
              <w:rPr>
                <w:rFonts w:hint="eastAsia"/>
              </w:rPr>
              <w:t>增加“清空”按键。</w:t>
            </w:r>
          </w:p>
          <w:p w:rsidR="00C356AB" w:rsidRPr="00DD0594" w:rsidRDefault="00C356AB" w:rsidP="00476983">
            <w:pPr>
              <w:pStyle w:val="af0"/>
              <w:ind w:firstLineChars="0" w:firstLine="0"/>
            </w:pPr>
            <w:r w:rsidRPr="00DD0594">
              <w:t>点击后</w:t>
            </w:r>
            <w:r w:rsidRPr="00DD0594">
              <w:rPr>
                <w:rFonts w:hint="eastAsia"/>
              </w:rPr>
              <w:t>，</w:t>
            </w:r>
            <w:r w:rsidR="00BB5BD5" w:rsidRPr="00DD0594">
              <w:rPr>
                <w:rFonts w:hint="eastAsia"/>
              </w:rPr>
              <w:t>查询条件和列表</w:t>
            </w:r>
            <w:r w:rsidR="00077C00" w:rsidRPr="00DD0594">
              <w:rPr>
                <w:rFonts w:hint="eastAsia"/>
              </w:rPr>
              <w:t>置为初始化条件</w:t>
            </w:r>
          </w:p>
          <w:p w:rsidR="00C356AB" w:rsidRPr="00DD0594" w:rsidRDefault="00C356AB" w:rsidP="00476983">
            <w:pPr>
              <w:pStyle w:val="af0"/>
              <w:ind w:firstLineChars="0" w:firstLine="0"/>
            </w:pPr>
            <w:r w:rsidRPr="00DD0594">
              <w:t>3</w:t>
            </w:r>
            <w:r w:rsidR="00077C00" w:rsidRPr="00DD0594">
              <w:rPr>
                <w:rFonts w:hint="eastAsia"/>
              </w:rPr>
              <w:t>、</w:t>
            </w:r>
            <w:r w:rsidRPr="00DD0594">
              <w:rPr>
                <w:rFonts w:hint="eastAsia"/>
              </w:rPr>
              <w:t>查询条件位置顺序做了调整</w:t>
            </w:r>
            <w:r w:rsidR="00077C00" w:rsidRPr="00DD0594">
              <w:rPr>
                <w:rFonts w:hint="eastAsia"/>
              </w:rPr>
              <w:t>，详见原型</w:t>
            </w:r>
          </w:p>
          <w:p w:rsidR="00C356AB" w:rsidRPr="00DD0594" w:rsidRDefault="00C356AB" w:rsidP="00476983">
            <w:pPr>
              <w:pStyle w:val="af0"/>
              <w:ind w:firstLineChars="0" w:firstLine="0"/>
            </w:pPr>
            <w:r w:rsidRPr="00DD0594">
              <w:rPr>
                <w:rFonts w:hint="eastAsia"/>
              </w:rPr>
              <w:t>4</w:t>
            </w:r>
            <w:r w:rsidR="00077C00" w:rsidRPr="00DD0594">
              <w:rPr>
                <w:rFonts w:hint="eastAsia"/>
              </w:rPr>
              <w:t>、</w:t>
            </w:r>
            <w:r w:rsidRPr="00DD0594">
              <w:rPr>
                <w:rFonts w:hint="eastAsia"/>
              </w:rPr>
              <w:t>本页面列表显示已经复核完毕的订单，</w:t>
            </w:r>
            <w:r w:rsidR="00077C00" w:rsidRPr="00DD0594">
              <w:rPr>
                <w:rFonts w:hint="eastAsia"/>
              </w:rPr>
              <w:t>点击“申请复核”</w:t>
            </w:r>
            <w:r w:rsidRPr="00DD0594">
              <w:rPr>
                <w:rFonts w:hint="eastAsia"/>
              </w:rPr>
              <w:t>，则</w:t>
            </w:r>
            <w:r w:rsidR="00720013" w:rsidRPr="00DD0594">
              <w:rPr>
                <w:rFonts w:hint="eastAsia"/>
              </w:rPr>
              <w:t>该</w:t>
            </w:r>
            <w:r w:rsidRPr="00DD0594">
              <w:rPr>
                <w:rFonts w:hint="eastAsia"/>
              </w:rPr>
              <w:t>订单进入</w:t>
            </w:r>
            <w:r w:rsidR="00720013" w:rsidRPr="00DD0594">
              <w:rPr>
                <w:rFonts w:hint="eastAsia"/>
              </w:rPr>
              <w:t>“待复核”</w:t>
            </w:r>
            <w:r w:rsidRPr="00DD0594">
              <w:rPr>
                <w:rFonts w:hint="eastAsia"/>
              </w:rPr>
              <w:t>订单</w:t>
            </w:r>
            <w:r w:rsidR="00720013" w:rsidRPr="00DD0594">
              <w:rPr>
                <w:rFonts w:hint="eastAsia"/>
              </w:rPr>
              <w:t>列表</w:t>
            </w:r>
            <w:r w:rsidRPr="00DD0594">
              <w:rPr>
                <w:rFonts w:hint="eastAsia"/>
              </w:rPr>
              <w:t>，</w:t>
            </w:r>
            <w:r w:rsidR="00720013" w:rsidRPr="00DD0594">
              <w:rPr>
                <w:rFonts w:hint="eastAsia"/>
              </w:rPr>
              <w:t>“已复核”订单列表</w:t>
            </w:r>
            <w:r w:rsidRPr="00DD0594">
              <w:rPr>
                <w:rFonts w:hint="eastAsia"/>
              </w:rPr>
              <w:t>不再显示</w:t>
            </w:r>
          </w:p>
          <w:p w:rsidR="00C356AB" w:rsidRPr="00DD0594" w:rsidRDefault="00C356AB" w:rsidP="00476983">
            <w:pPr>
              <w:pStyle w:val="af0"/>
              <w:ind w:firstLineChars="0" w:firstLine="0"/>
            </w:pPr>
            <w:r w:rsidRPr="00DD0594">
              <w:t>5</w:t>
            </w:r>
            <w:r w:rsidR="00077C00" w:rsidRPr="00DD0594">
              <w:rPr>
                <w:rFonts w:hint="eastAsia"/>
              </w:rPr>
              <w:t>、</w:t>
            </w:r>
            <w:r w:rsidRPr="00DD0594">
              <w:rPr>
                <w:rFonts w:hint="eastAsia"/>
              </w:rPr>
              <w:t>新增“导出数据”，导出列表中</w:t>
            </w:r>
            <w:r w:rsidR="00720013" w:rsidRPr="00DD0594">
              <w:rPr>
                <w:rFonts w:hint="eastAsia"/>
              </w:rPr>
              <w:t>检出的</w:t>
            </w:r>
            <w:r w:rsidRPr="00DD0594">
              <w:rPr>
                <w:rFonts w:hint="eastAsia"/>
              </w:rPr>
              <w:t>数据，文件格式为“</w:t>
            </w:r>
            <w:r w:rsidRPr="00DD0594">
              <w:rPr>
                <w:rFonts w:hint="eastAsia"/>
              </w:rPr>
              <w:t>.xls</w:t>
            </w:r>
            <w:r w:rsidRPr="00DD0594">
              <w:rPr>
                <w:rFonts w:hint="eastAsia"/>
              </w:rPr>
              <w:t>”，格式参照模板。</w:t>
            </w:r>
          </w:p>
          <w:p w:rsidR="00C356AB" w:rsidRPr="00DD0594" w:rsidRDefault="00C356AB" w:rsidP="00476983">
            <w:pPr>
              <w:pStyle w:val="af0"/>
              <w:ind w:firstLineChars="0" w:firstLine="0"/>
            </w:pPr>
            <w:r w:rsidRPr="00DD0594">
              <w:rPr>
                <w:rFonts w:hint="eastAsia"/>
              </w:rPr>
              <w:t>6</w:t>
            </w:r>
            <w:r w:rsidR="00720013" w:rsidRPr="00DD0594">
              <w:rPr>
                <w:rFonts w:hint="eastAsia"/>
              </w:rPr>
              <w:t>、</w:t>
            </w:r>
            <w:r w:rsidRPr="00DD0594">
              <w:rPr>
                <w:rFonts w:hint="eastAsia"/>
              </w:rPr>
              <w:t>增加“订单状态”查询条件。包括“全部”“未支付”“已支付”，默认</w:t>
            </w:r>
            <w:r w:rsidR="00221DC7" w:rsidRPr="00DD0594">
              <w:rPr>
                <w:rFonts w:hint="eastAsia"/>
              </w:rPr>
              <w:t>“全部”</w:t>
            </w:r>
          </w:p>
          <w:p w:rsidR="00C356AB" w:rsidRPr="00DD0594" w:rsidRDefault="00C356AB" w:rsidP="00476983">
            <w:pPr>
              <w:pStyle w:val="af0"/>
              <w:ind w:firstLineChars="0" w:firstLine="0"/>
            </w:pPr>
            <w:r w:rsidRPr="00DD0594">
              <w:rPr>
                <w:rFonts w:hint="eastAsia"/>
              </w:rPr>
              <w:t>7</w:t>
            </w:r>
            <w:r w:rsidR="00720013" w:rsidRPr="00DD0594">
              <w:rPr>
                <w:rFonts w:hint="eastAsia"/>
              </w:rPr>
              <w:t>、</w:t>
            </w:r>
            <w:r w:rsidRPr="00DD0594">
              <w:rPr>
                <w:rFonts w:hint="eastAsia"/>
              </w:rPr>
              <w:t>去掉了“城市名称”查询条件。</w:t>
            </w:r>
          </w:p>
          <w:p w:rsidR="0020443D" w:rsidRPr="00DD0594" w:rsidRDefault="0020443D" w:rsidP="0020443D">
            <w:r w:rsidRPr="00DD0594">
              <w:t>8</w:t>
            </w:r>
            <w:r w:rsidRPr="00DD0594">
              <w:rPr>
                <w:rFonts w:hint="eastAsia"/>
              </w:rPr>
              <w:t>、列表增加“订单来源”列，参照公共规则“订单来源</w:t>
            </w:r>
            <w:r w:rsidRPr="00DD0594">
              <w:t>2</w:t>
            </w:r>
            <w:r w:rsidRPr="00DD0594">
              <w:rPr>
                <w:rFonts w:hint="eastAsia"/>
              </w:rPr>
              <w:t>”</w:t>
            </w:r>
          </w:p>
        </w:tc>
        <w:tc>
          <w:tcPr>
            <w:tcW w:w="2302" w:type="dxa"/>
            <w:vAlign w:val="center"/>
          </w:tcPr>
          <w:p w:rsidR="00C356AB" w:rsidRPr="00DD0594" w:rsidRDefault="00C356AB" w:rsidP="00476983"/>
        </w:tc>
      </w:tr>
      <w:tr w:rsidR="00DD0594" w:rsidRPr="00DD0594" w:rsidTr="00476983">
        <w:tc>
          <w:tcPr>
            <w:tcW w:w="1387" w:type="dxa"/>
            <w:vMerge/>
            <w:vAlign w:val="center"/>
          </w:tcPr>
          <w:p w:rsidR="00C356AB" w:rsidRPr="00DD0594" w:rsidRDefault="00C356AB" w:rsidP="00476983">
            <w:pPr>
              <w:jc w:val="center"/>
            </w:pPr>
          </w:p>
        </w:tc>
        <w:tc>
          <w:tcPr>
            <w:tcW w:w="1116" w:type="dxa"/>
            <w:vAlign w:val="center"/>
          </w:tcPr>
          <w:p w:rsidR="00C356AB" w:rsidRPr="00DD0594" w:rsidRDefault="00C356AB" w:rsidP="00476983">
            <w:r w:rsidRPr="00DD0594">
              <w:t>申请复核弹窗</w:t>
            </w:r>
          </w:p>
        </w:tc>
        <w:tc>
          <w:tcPr>
            <w:tcW w:w="5157" w:type="dxa"/>
            <w:vAlign w:val="center"/>
          </w:tcPr>
          <w:p w:rsidR="00C356AB" w:rsidRPr="00DD0594" w:rsidRDefault="00C356AB" w:rsidP="00476983">
            <w:pPr>
              <w:pStyle w:val="af0"/>
              <w:ind w:firstLineChars="0" w:firstLine="0"/>
            </w:pPr>
            <w:r w:rsidRPr="00DD0594">
              <w:t>相对一期</w:t>
            </w:r>
            <w:r w:rsidRPr="00DD0594">
              <w:rPr>
                <w:rFonts w:hint="eastAsia"/>
              </w:rPr>
              <w:t>：</w:t>
            </w:r>
          </w:p>
          <w:p w:rsidR="00C356AB" w:rsidRPr="00DD0594" w:rsidRDefault="00C356AB" w:rsidP="00476983">
            <w:pPr>
              <w:pStyle w:val="af0"/>
              <w:ind w:firstLineChars="0" w:firstLine="0"/>
            </w:pPr>
            <w:r w:rsidRPr="00DD0594">
              <w:t>原</w:t>
            </w:r>
            <w:r w:rsidRPr="00DD0594">
              <w:rPr>
                <w:rFonts w:hint="eastAsia"/>
              </w:rPr>
              <w:t>“复核原因”更改为“申请原因”，弱提示更改为“填写申请复核原因”</w:t>
            </w:r>
          </w:p>
        </w:tc>
        <w:tc>
          <w:tcPr>
            <w:tcW w:w="2302" w:type="dxa"/>
            <w:vAlign w:val="center"/>
          </w:tcPr>
          <w:p w:rsidR="00C356AB" w:rsidRPr="00DD0594" w:rsidRDefault="00C356AB" w:rsidP="00476983"/>
        </w:tc>
      </w:tr>
      <w:tr w:rsidR="00DD0594" w:rsidRPr="00DD0594" w:rsidTr="00476983">
        <w:tc>
          <w:tcPr>
            <w:tcW w:w="1387" w:type="dxa"/>
            <w:vMerge/>
            <w:vAlign w:val="center"/>
          </w:tcPr>
          <w:p w:rsidR="00C356AB" w:rsidRPr="00DD0594" w:rsidRDefault="00C356AB" w:rsidP="00476983">
            <w:pPr>
              <w:jc w:val="center"/>
            </w:pPr>
          </w:p>
        </w:tc>
        <w:tc>
          <w:tcPr>
            <w:tcW w:w="1116" w:type="dxa"/>
            <w:vAlign w:val="center"/>
          </w:tcPr>
          <w:p w:rsidR="00C356AB" w:rsidRPr="00DD0594" w:rsidRDefault="00C356AB" w:rsidP="00476983">
            <w:r w:rsidRPr="00DD0594">
              <w:t>待收款订单</w:t>
            </w:r>
          </w:p>
        </w:tc>
        <w:tc>
          <w:tcPr>
            <w:tcW w:w="5157" w:type="dxa"/>
            <w:vAlign w:val="center"/>
          </w:tcPr>
          <w:p w:rsidR="00C356AB" w:rsidRPr="00DD0594" w:rsidRDefault="00C356AB" w:rsidP="00476983">
            <w:pPr>
              <w:pStyle w:val="af0"/>
              <w:ind w:firstLineChars="0" w:firstLine="0"/>
            </w:pPr>
            <w:r w:rsidRPr="00DD0594">
              <w:t>新增栏位</w:t>
            </w:r>
            <w:r w:rsidRPr="00DD0594">
              <w:rPr>
                <w:rFonts w:hint="eastAsia"/>
              </w:rPr>
              <w:t>，显示处于未支付状态的订单。</w:t>
            </w:r>
          </w:p>
          <w:p w:rsidR="00C356AB" w:rsidRPr="00DD0594" w:rsidRDefault="00C356AB" w:rsidP="00476983">
            <w:pPr>
              <w:pStyle w:val="af0"/>
              <w:ind w:firstLineChars="0" w:firstLine="0"/>
            </w:pPr>
            <w:r w:rsidRPr="00DD0594">
              <w:rPr>
                <w:rFonts w:hint="eastAsia"/>
              </w:rPr>
              <w:t>1</w:t>
            </w:r>
            <w:r w:rsidR="00720013" w:rsidRPr="00DD0594">
              <w:rPr>
                <w:rFonts w:hint="eastAsia"/>
              </w:rPr>
              <w:t>、</w:t>
            </w:r>
            <w:r w:rsidR="00E161D7" w:rsidRPr="00DD0594">
              <w:rPr>
                <w:rFonts w:hint="eastAsia"/>
              </w:rPr>
              <w:t>查询条件</w:t>
            </w:r>
            <w:r w:rsidRPr="00DD0594">
              <w:rPr>
                <w:rFonts w:hint="eastAsia"/>
              </w:rPr>
              <w:t>如原型。其中订单号、订单类型、下单人的控件和一期相同。</w:t>
            </w:r>
            <w:r w:rsidR="003D3D7F" w:rsidRPr="00DD0594">
              <w:rPr>
                <w:rFonts w:hint="eastAsia"/>
              </w:rPr>
              <w:t>新增“支付方式”“司机”和“用车时间”</w:t>
            </w:r>
            <w:r w:rsidR="003205F9" w:rsidRPr="00DD0594">
              <w:rPr>
                <w:rFonts w:hint="eastAsia"/>
              </w:rPr>
              <w:t>“订单来源”</w:t>
            </w:r>
            <w:r w:rsidR="003D3D7F" w:rsidRPr="00DD0594">
              <w:rPr>
                <w:rFonts w:hint="eastAsia"/>
              </w:rPr>
              <w:t>。</w:t>
            </w:r>
          </w:p>
          <w:p w:rsidR="00720013" w:rsidRPr="00DD0594" w:rsidRDefault="00EB25EC" w:rsidP="00476983">
            <w:pPr>
              <w:pStyle w:val="af0"/>
              <w:ind w:firstLineChars="0" w:firstLine="0"/>
            </w:pPr>
            <w:r w:rsidRPr="00DD0594">
              <w:rPr>
                <w:rFonts w:hint="eastAsia"/>
              </w:rPr>
              <w:t>（</w:t>
            </w:r>
            <w:r w:rsidRPr="00DD0594">
              <w:rPr>
                <w:rFonts w:hint="eastAsia"/>
              </w:rPr>
              <w:t>1</w:t>
            </w:r>
            <w:r w:rsidRPr="00DD0594">
              <w:rPr>
                <w:rFonts w:hint="eastAsia"/>
              </w:rPr>
              <w:t>）</w:t>
            </w:r>
            <w:r w:rsidR="00C356AB" w:rsidRPr="00DD0594">
              <w:rPr>
                <w:rFonts w:hint="eastAsia"/>
              </w:rPr>
              <w:t>支付</w:t>
            </w:r>
            <w:r w:rsidR="00C356AB" w:rsidRPr="00DD0594">
              <w:t>方式包括</w:t>
            </w:r>
            <w:r w:rsidR="00C356AB" w:rsidRPr="00DD0594">
              <w:rPr>
                <w:rFonts w:hint="eastAsia"/>
              </w:rPr>
              <w:t>“全部”“个人垫付”“个人支付”，默认“全部”；</w:t>
            </w:r>
          </w:p>
          <w:p w:rsidR="00720013" w:rsidRPr="00DD0594" w:rsidRDefault="00EB25EC" w:rsidP="00476983">
            <w:pPr>
              <w:pStyle w:val="af0"/>
              <w:ind w:firstLineChars="0" w:firstLine="0"/>
            </w:pPr>
            <w:r w:rsidRPr="00DD0594">
              <w:rPr>
                <w:rFonts w:hint="eastAsia"/>
              </w:rPr>
              <w:t>（</w:t>
            </w:r>
            <w:r w:rsidRPr="00DD0594">
              <w:rPr>
                <w:rFonts w:hint="eastAsia"/>
              </w:rPr>
              <w:t>2</w:t>
            </w:r>
            <w:r w:rsidRPr="00DD0594">
              <w:rPr>
                <w:rFonts w:hint="eastAsia"/>
              </w:rPr>
              <w:t>）</w:t>
            </w:r>
            <w:r w:rsidR="00C356AB" w:rsidRPr="00DD0594">
              <w:rPr>
                <w:rFonts w:hint="eastAsia"/>
              </w:rPr>
              <w:t>司机查询</w:t>
            </w:r>
            <w:r w:rsidR="00AF6CA8" w:rsidRPr="00DD0594">
              <w:rPr>
                <w:rFonts w:hint="eastAsia"/>
              </w:rPr>
              <w:t>控件参照公共规则</w:t>
            </w:r>
          </w:p>
          <w:p w:rsidR="00C356AB" w:rsidRPr="00DD0594" w:rsidRDefault="00EB25EC" w:rsidP="00476983">
            <w:pPr>
              <w:pStyle w:val="af0"/>
              <w:ind w:firstLineChars="0" w:firstLine="0"/>
            </w:pPr>
            <w:r w:rsidRPr="00DD0594">
              <w:rPr>
                <w:rFonts w:hint="eastAsia"/>
              </w:rPr>
              <w:t>（</w:t>
            </w:r>
            <w:r w:rsidRPr="00DD0594">
              <w:rPr>
                <w:rFonts w:hint="eastAsia"/>
              </w:rPr>
              <w:t>3</w:t>
            </w:r>
            <w:r w:rsidRPr="00DD0594">
              <w:rPr>
                <w:rFonts w:hint="eastAsia"/>
              </w:rPr>
              <w:t>）</w:t>
            </w:r>
            <w:r w:rsidR="00C356AB" w:rsidRPr="00DD0594">
              <w:rPr>
                <w:rFonts w:hint="eastAsia"/>
              </w:rPr>
              <w:t>用车时间查询条件精确到分钟</w:t>
            </w:r>
            <w:r w:rsidR="00720013" w:rsidRPr="00DD0594">
              <w:rPr>
                <w:rFonts w:hint="eastAsia"/>
              </w:rPr>
              <w:t>，具体参见公共规则</w:t>
            </w:r>
            <w:r w:rsidR="00AF6CA8" w:rsidRPr="00DD0594">
              <w:rPr>
                <w:rFonts w:hint="eastAsia"/>
              </w:rPr>
              <w:t>用车时间控件</w:t>
            </w:r>
            <w:r w:rsidR="00AF6CA8" w:rsidRPr="00DD0594">
              <w:rPr>
                <w:rFonts w:hint="eastAsia"/>
              </w:rPr>
              <w:t>2</w:t>
            </w:r>
          </w:p>
          <w:p w:rsidR="003205F9" w:rsidRPr="00DD0594" w:rsidRDefault="003205F9" w:rsidP="00476983">
            <w:pPr>
              <w:pStyle w:val="af0"/>
              <w:ind w:firstLineChars="0" w:firstLine="0"/>
            </w:pPr>
            <w:r w:rsidRPr="00DD0594">
              <w:rPr>
                <w:rFonts w:hint="eastAsia"/>
              </w:rPr>
              <w:t>（</w:t>
            </w:r>
            <w:r w:rsidRPr="00DD0594">
              <w:rPr>
                <w:rFonts w:hint="eastAsia"/>
              </w:rPr>
              <w:t>4</w:t>
            </w:r>
            <w:r w:rsidRPr="00DD0594">
              <w:rPr>
                <w:rFonts w:hint="eastAsia"/>
              </w:rPr>
              <w:t>）订单来源查询控件。参照公共规则“订单来源</w:t>
            </w:r>
            <w:r w:rsidRPr="00DD0594">
              <w:t>2</w:t>
            </w:r>
            <w:r w:rsidRPr="00DD0594">
              <w:rPr>
                <w:rFonts w:hint="eastAsia"/>
              </w:rPr>
              <w:t>”</w:t>
            </w:r>
          </w:p>
          <w:p w:rsidR="00C356AB" w:rsidRPr="00DD0594" w:rsidRDefault="00C356AB" w:rsidP="00476983">
            <w:pPr>
              <w:pStyle w:val="af0"/>
              <w:ind w:firstLineChars="0" w:firstLine="0"/>
            </w:pPr>
            <w:r w:rsidRPr="00DD0594">
              <w:rPr>
                <w:rFonts w:hint="eastAsia"/>
              </w:rPr>
              <w:t>2</w:t>
            </w:r>
            <w:r w:rsidR="00720013" w:rsidRPr="00DD0594">
              <w:rPr>
                <w:rFonts w:hint="eastAsia"/>
              </w:rPr>
              <w:t>、</w:t>
            </w:r>
            <w:r w:rsidRPr="00DD0594">
              <w:rPr>
                <w:rFonts w:hint="eastAsia"/>
              </w:rPr>
              <w:t>点击“查询”，在列表中显示</w:t>
            </w:r>
            <w:r w:rsidR="002B11B6" w:rsidRPr="00DD0594">
              <w:rPr>
                <w:rFonts w:hint="eastAsia"/>
              </w:rPr>
              <w:t>符合查询</w:t>
            </w:r>
            <w:r w:rsidRPr="00DD0594">
              <w:rPr>
                <w:rFonts w:hint="eastAsia"/>
              </w:rPr>
              <w:t>条件的订单。</w:t>
            </w:r>
            <w:r w:rsidRPr="00DD0594">
              <w:t>点击</w:t>
            </w:r>
            <w:r w:rsidRPr="00DD0594">
              <w:rPr>
                <w:rFonts w:hint="eastAsia"/>
              </w:rPr>
              <w:t>“清空”按键</w:t>
            </w:r>
            <w:r w:rsidRPr="00DD0594">
              <w:t>后</w:t>
            </w:r>
            <w:r w:rsidRPr="00DD0594">
              <w:rPr>
                <w:rFonts w:hint="eastAsia"/>
              </w:rPr>
              <w:t>，</w:t>
            </w:r>
            <w:r w:rsidR="00AF6CA8" w:rsidRPr="00DD0594">
              <w:rPr>
                <w:rFonts w:hint="eastAsia"/>
              </w:rPr>
              <w:t>参照公共规则</w:t>
            </w:r>
            <w:r w:rsidRPr="00DD0594">
              <w:rPr>
                <w:rFonts w:hint="eastAsia"/>
              </w:rPr>
              <w:t>。</w:t>
            </w:r>
            <w:r w:rsidRPr="00DD0594">
              <w:t>点击</w:t>
            </w:r>
            <w:r w:rsidRPr="00DD0594">
              <w:rPr>
                <w:rFonts w:hint="eastAsia"/>
              </w:rPr>
              <w:t>“导出数据”将列表中</w:t>
            </w:r>
            <w:r w:rsidR="00720013" w:rsidRPr="00DD0594">
              <w:rPr>
                <w:rFonts w:hint="eastAsia"/>
              </w:rPr>
              <w:t>检出</w:t>
            </w:r>
            <w:r w:rsidRPr="00DD0594">
              <w:rPr>
                <w:rFonts w:hint="eastAsia"/>
              </w:rPr>
              <w:t>的数据以“</w:t>
            </w:r>
            <w:r w:rsidRPr="00DD0594">
              <w:rPr>
                <w:rFonts w:hint="eastAsia"/>
              </w:rPr>
              <w:t>.xls</w:t>
            </w:r>
            <w:r w:rsidRPr="00DD0594">
              <w:rPr>
                <w:rFonts w:hint="eastAsia"/>
              </w:rPr>
              <w:t>”格式导出，格式参照模板。</w:t>
            </w:r>
          </w:p>
          <w:p w:rsidR="00C356AB" w:rsidRPr="00DD0594" w:rsidRDefault="00C356AB" w:rsidP="00476983">
            <w:pPr>
              <w:pStyle w:val="af0"/>
              <w:ind w:firstLineChars="0" w:firstLine="0"/>
            </w:pPr>
            <w:r w:rsidRPr="00DD0594">
              <w:rPr>
                <w:rFonts w:hint="eastAsia"/>
              </w:rPr>
              <w:t>3</w:t>
            </w:r>
            <w:r w:rsidR="00720013" w:rsidRPr="00DD0594">
              <w:rPr>
                <w:rFonts w:hint="eastAsia"/>
              </w:rPr>
              <w:t>、</w:t>
            </w:r>
            <w:r w:rsidRPr="00DD0594">
              <w:t>列表项如原型</w:t>
            </w:r>
            <w:r w:rsidRPr="00DD0594">
              <w:rPr>
                <w:rFonts w:hint="eastAsia"/>
              </w:rPr>
              <w:t>，</w:t>
            </w:r>
            <w:r w:rsidRPr="00DD0594">
              <w:t>不赘述</w:t>
            </w:r>
            <w:r w:rsidRPr="00DD0594">
              <w:rPr>
                <w:rFonts w:hint="eastAsia"/>
              </w:rPr>
              <w:t>。</w:t>
            </w:r>
            <w:r w:rsidR="0071073C" w:rsidRPr="00DD0594">
              <w:rPr>
                <w:rFonts w:hint="eastAsia"/>
              </w:rPr>
              <w:t>初始化加载所有未支付</w:t>
            </w:r>
            <w:r w:rsidR="0071073C" w:rsidRPr="00DD0594">
              <w:rPr>
                <w:rFonts w:hint="eastAsia"/>
              </w:rPr>
              <w:t>to</w:t>
            </w:r>
            <w:r w:rsidR="0071073C" w:rsidRPr="00DD0594">
              <w:t>B</w:t>
            </w:r>
            <w:r w:rsidR="0071073C" w:rsidRPr="00DD0594">
              <w:rPr>
                <w:rFonts w:hint="eastAsia"/>
              </w:rPr>
              <w:t>个人订单</w:t>
            </w:r>
            <w:r w:rsidR="00720013" w:rsidRPr="00DD0594">
              <w:rPr>
                <w:rFonts w:hint="eastAsia"/>
              </w:rPr>
              <w:t>（</w:t>
            </w:r>
            <w:r w:rsidR="00EB25EC" w:rsidRPr="00DD0594">
              <w:rPr>
                <w:rFonts w:hint="eastAsia"/>
              </w:rPr>
              <w:t>即</w:t>
            </w:r>
            <w:r w:rsidR="00EB25EC" w:rsidRPr="00DD0594">
              <w:t>：</w:t>
            </w:r>
            <w:r w:rsidR="00720013" w:rsidRPr="00DD0594">
              <w:rPr>
                <w:rFonts w:hint="eastAsia"/>
              </w:rPr>
              <w:t>因公个人垫付和因私个人支付订单）</w:t>
            </w:r>
            <w:r w:rsidR="0071073C" w:rsidRPr="00DD0594">
              <w:rPr>
                <w:rFonts w:hint="eastAsia"/>
              </w:rPr>
              <w:t>，按照用车时间的倒序排列。</w:t>
            </w:r>
            <w:r w:rsidRPr="00DD0594">
              <w:rPr>
                <w:rFonts w:hint="eastAsia"/>
              </w:rPr>
              <w:t>点击“订单号”进入订单详情</w:t>
            </w:r>
            <w:r w:rsidR="00EB25EC" w:rsidRPr="00DD0594">
              <w:rPr>
                <w:rFonts w:hint="eastAsia"/>
              </w:rPr>
              <w:t>。</w:t>
            </w:r>
            <w:r w:rsidR="003205F9" w:rsidRPr="00DD0594">
              <w:rPr>
                <w:rFonts w:hint="eastAsia"/>
              </w:rPr>
              <w:t>列表增加“订单来源”列，参照公共规则“订单来源</w:t>
            </w:r>
            <w:r w:rsidR="003205F9" w:rsidRPr="00DD0594">
              <w:t>2</w:t>
            </w:r>
            <w:r w:rsidR="003205F9" w:rsidRPr="00DD0594">
              <w:rPr>
                <w:rFonts w:hint="eastAsia"/>
              </w:rPr>
              <w:t>”</w:t>
            </w:r>
          </w:p>
          <w:p w:rsidR="00C356AB" w:rsidRPr="00DD0594" w:rsidRDefault="00C356AB" w:rsidP="00476983">
            <w:r w:rsidRPr="00DD0594">
              <w:rPr>
                <w:rFonts w:ascii="Calibri" w:eastAsia="宋体" w:hAnsi="Calibri" w:cs="Times New Roman" w:hint="eastAsia"/>
              </w:rPr>
              <w:t>4</w:t>
            </w:r>
            <w:r w:rsidR="00720013" w:rsidRPr="00DD0594">
              <w:rPr>
                <w:rFonts w:hint="eastAsia"/>
              </w:rPr>
              <w:t>、</w:t>
            </w:r>
            <w:r w:rsidRPr="00DD0594">
              <w:rPr>
                <w:rFonts w:hint="eastAsia"/>
              </w:rPr>
              <w:t>点击“申请复核”按键，弹出申请复核弹窗，样式参照一期。但是</w:t>
            </w:r>
            <w:r w:rsidRPr="00DD0594">
              <w:t>原</w:t>
            </w:r>
            <w:r w:rsidRPr="00DD0594">
              <w:rPr>
                <w:rFonts w:hint="eastAsia"/>
              </w:rPr>
              <w:t>“复核原因”更改为“申请原因”，弱提示更改为“填写申请复核原因”，其他不变</w:t>
            </w:r>
          </w:p>
          <w:p w:rsidR="00EB50BB" w:rsidRPr="00DD0594" w:rsidRDefault="00C356AB" w:rsidP="00476983">
            <w:pPr>
              <w:pStyle w:val="af0"/>
              <w:ind w:firstLineChars="0" w:firstLine="0"/>
            </w:pPr>
            <w:r w:rsidRPr="00DD0594">
              <w:rPr>
                <w:rFonts w:hint="eastAsia"/>
              </w:rPr>
              <w:t>5</w:t>
            </w:r>
            <w:r w:rsidR="00F1599D" w:rsidRPr="00DD0594">
              <w:rPr>
                <w:rFonts w:hint="eastAsia"/>
              </w:rPr>
              <w:t>、</w:t>
            </w:r>
            <w:r w:rsidRPr="00DD0594">
              <w:rPr>
                <w:rFonts w:hint="eastAsia"/>
              </w:rPr>
              <w:t>复核中的订单，需隐藏“申请复核”按键</w:t>
            </w:r>
          </w:p>
        </w:tc>
        <w:tc>
          <w:tcPr>
            <w:tcW w:w="2302" w:type="dxa"/>
            <w:vAlign w:val="center"/>
          </w:tcPr>
          <w:p w:rsidR="00C356AB" w:rsidRPr="00DD0594" w:rsidRDefault="00C356AB" w:rsidP="00476983"/>
        </w:tc>
      </w:tr>
      <w:tr w:rsidR="00DD0594" w:rsidRPr="00DD0594" w:rsidTr="00476983">
        <w:tc>
          <w:tcPr>
            <w:tcW w:w="1387" w:type="dxa"/>
            <w:vMerge/>
            <w:vAlign w:val="center"/>
          </w:tcPr>
          <w:p w:rsidR="00C356AB" w:rsidRPr="00DD0594" w:rsidRDefault="00C356AB" w:rsidP="00476983">
            <w:pPr>
              <w:jc w:val="center"/>
            </w:pPr>
          </w:p>
        </w:tc>
        <w:tc>
          <w:tcPr>
            <w:tcW w:w="1116" w:type="dxa"/>
            <w:vAlign w:val="center"/>
          </w:tcPr>
          <w:p w:rsidR="00C356AB" w:rsidRPr="00DD0594" w:rsidRDefault="00C356AB" w:rsidP="00476983">
            <w:r w:rsidRPr="00DD0594">
              <w:t>已完成订单</w:t>
            </w:r>
          </w:p>
        </w:tc>
        <w:tc>
          <w:tcPr>
            <w:tcW w:w="5157" w:type="dxa"/>
            <w:vAlign w:val="center"/>
          </w:tcPr>
          <w:p w:rsidR="00C356AB" w:rsidRPr="00DD0594" w:rsidRDefault="00C356AB" w:rsidP="00476983">
            <w:pPr>
              <w:pStyle w:val="af0"/>
              <w:ind w:firstLineChars="0" w:firstLine="0"/>
            </w:pPr>
            <w:r w:rsidRPr="00DD0594">
              <w:t>已完成订单拆分自历史订单</w:t>
            </w:r>
            <w:r w:rsidRPr="00DD0594">
              <w:rPr>
                <w:rFonts w:hint="eastAsia"/>
              </w:rPr>
              <w:t>，</w:t>
            </w:r>
            <w:r w:rsidRPr="00DD0594">
              <w:t>仅包括已</w:t>
            </w:r>
            <w:r w:rsidR="00F57154" w:rsidRPr="00DD0594">
              <w:rPr>
                <w:rFonts w:hint="eastAsia"/>
              </w:rPr>
              <w:t>支付</w:t>
            </w:r>
            <w:r w:rsidRPr="00DD0594">
              <w:t>和已取消两类订单</w:t>
            </w:r>
            <w:r w:rsidRPr="00DD0594">
              <w:rPr>
                <w:rFonts w:hint="eastAsia"/>
              </w:rPr>
              <w:t>。</w:t>
            </w:r>
          </w:p>
          <w:p w:rsidR="00C356AB" w:rsidRPr="00DD0594" w:rsidRDefault="00C356AB" w:rsidP="00476983">
            <w:pPr>
              <w:pStyle w:val="af0"/>
              <w:ind w:firstLineChars="0" w:firstLine="0"/>
            </w:pPr>
            <w:r w:rsidRPr="00DD0594">
              <w:rPr>
                <w:rFonts w:hint="eastAsia"/>
              </w:rPr>
              <w:t>1</w:t>
            </w:r>
            <w:r w:rsidR="00F1599D" w:rsidRPr="00DD0594">
              <w:rPr>
                <w:rFonts w:hint="eastAsia"/>
              </w:rPr>
              <w:t>、</w:t>
            </w:r>
            <w:r w:rsidRPr="00DD0594">
              <w:rPr>
                <w:rFonts w:hint="eastAsia"/>
              </w:rPr>
              <w:t>新增了“司机”“订单状态”“用车时间”</w:t>
            </w:r>
            <w:r w:rsidR="003205F9" w:rsidRPr="00DD0594">
              <w:rPr>
                <w:rFonts w:hint="eastAsia"/>
              </w:rPr>
              <w:t>“订单来源”</w:t>
            </w:r>
            <w:r w:rsidR="00E2638E" w:rsidRPr="00DD0594">
              <w:rPr>
                <w:rFonts w:hint="eastAsia"/>
              </w:rPr>
              <w:t>“交易流水号”</w:t>
            </w:r>
            <w:r w:rsidRPr="00DD0594">
              <w:rPr>
                <w:rFonts w:hint="eastAsia"/>
              </w:rPr>
              <w:t>个查询条件</w:t>
            </w:r>
          </w:p>
          <w:p w:rsidR="003205F9" w:rsidRPr="00DD0594" w:rsidRDefault="003205F9" w:rsidP="00476983">
            <w:pPr>
              <w:pStyle w:val="af0"/>
              <w:ind w:firstLineChars="0" w:firstLine="0"/>
            </w:pPr>
            <w:r w:rsidRPr="00DD0594">
              <w:rPr>
                <w:rFonts w:hint="eastAsia"/>
              </w:rPr>
              <w:t>（</w:t>
            </w:r>
            <w:r w:rsidRPr="00DD0594">
              <w:rPr>
                <w:rFonts w:hint="eastAsia"/>
              </w:rPr>
              <w:t>1</w:t>
            </w:r>
            <w:r w:rsidRPr="00DD0594">
              <w:rPr>
                <w:rFonts w:hint="eastAsia"/>
              </w:rPr>
              <w:t>）</w:t>
            </w:r>
            <w:r w:rsidR="00C356AB" w:rsidRPr="00DD0594">
              <w:rPr>
                <w:rFonts w:hint="eastAsia"/>
              </w:rPr>
              <w:t>司机查询</w:t>
            </w:r>
            <w:r w:rsidRPr="00DD0594">
              <w:rPr>
                <w:rFonts w:hint="eastAsia"/>
              </w:rPr>
              <w:t>参照公共规则</w:t>
            </w:r>
            <w:r w:rsidR="00C356AB" w:rsidRPr="00DD0594">
              <w:rPr>
                <w:rFonts w:hint="eastAsia"/>
              </w:rPr>
              <w:t>；</w:t>
            </w:r>
          </w:p>
          <w:p w:rsidR="00F1599D" w:rsidRPr="00DD0594" w:rsidRDefault="003205F9" w:rsidP="00476983">
            <w:pPr>
              <w:pStyle w:val="af0"/>
              <w:ind w:firstLineChars="0" w:firstLine="0"/>
            </w:pPr>
            <w:r w:rsidRPr="00DD0594">
              <w:rPr>
                <w:rFonts w:hint="eastAsia"/>
              </w:rPr>
              <w:t>（</w:t>
            </w:r>
            <w:r w:rsidRPr="00DD0594">
              <w:rPr>
                <w:rFonts w:hint="eastAsia"/>
              </w:rPr>
              <w:t>2</w:t>
            </w:r>
            <w:r w:rsidRPr="00DD0594">
              <w:rPr>
                <w:rFonts w:hint="eastAsia"/>
              </w:rPr>
              <w:t>）</w:t>
            </w:r>
            <w:r w:rsidR="00C356AB" w:rsidRPr="00DD0594">
              <w:rPr>
                <w:rFonts w:hint="eastAsia"/>
              </w:rPr>
              <w:t>订单状态包括“全部”“已结算”“已取消”，默认</w:t>
            </w:r>
            <w:r w:rsidR="00C356AB" w:rsidRPr="00DD0594">
              <w:rPr>
                <w:rFonts w:hint="eastAsia"/>
              </w:rPr>
              <w:lastRenderedPageBreak/>
              <w:t>“全部”；</w:t>
            </w:r>
          </w:p>
          <w:p w:rsidR="00C356AB" w:rsidRPr="00DD0594" w:rsidRDefault="003205F9" w:rsidP="00476983">
            <w:pPr>
              <w:pStyle w:val="af0"/>
              <w:ind w:firstLineChars="0" w:firstLine="0"/>
            </w:pPr>
            <w:r w:rsidRPr="00DD0594">
              <w:rPr>
                <w:rFonts w:hint="eastAsia"/>
              </w:rPr>
              <w:t>（</w:t>
            </w:r>
            <w:r w:rsidRPr="00DD0594">
              <w:rPr>
                <w:rFonts w:hint="eastAsia"/>
              </w:rPr>
              <w:t>3</w:t>
            </w:r>
            <w:r w:rsidRPr="00DD0594">
              <w:rPr>
                <w:rFonts w:hint="eastAsia"/>
              </w:rPr>
              <w:t>）</w:t>
            </w:r>
            <w:r w:rsidR="00C356AB" w:rsidRPr="00DD0594">
              <w:rPr>
                <w:rFonts w:hint="eastAsia"/>
              </w:rPr>
              <w:t>用车时间查询条件精确到分钟</w:t>
            </w:r>
            <w:r w:rsidR="00F1599D" w:rsidRPr="00DD0594">
              <w:rPr>
                <w:rFonts w:hint="eastAsia"/>
              </w:rPr>
              <w:t>，具体参见公共规则</w:t>
            </w:r>
            <w:r w:rsidR="001C038C" w:rsidRPr="00DD0594">
              <w:rPr>
                <w:rFonts w:hint="eastAsia"/>
              </w:rPr>
              <w:t>用车时间</w:t>
            </w:r>
            <w:r w:rsidRPr="00DD0594">
              <w:rPr>
                <w:rFonts w:hint="eastAsia"/>
              </w:rPr>
              <w:t>查询</w:t>
            </w:r>
            <w:r w:rsidR="001C038C" w:rsidRPr="00DD0594">
              <w:rPr>
                <w:rFonts w:hint="eastAsia"/>
              </w:rPr>
              <w:t>控件</w:t>
            </w:r>
            <w:r w:rsidR="001C038C" w:rsidRPr="00DD0594">
              <w:rPr>
                <w:rFonts w:hint="eastAsia"/>
              </w:rPr>
              <w:t>2</w:t>
            </w:r>
            <w:r w:rsidRPr="00DD0594">
              <w:rPr>
                <w:rFonts w:hint="eastAsia"/>
              </w:rPr>
              <w:t>；</w:t>
            </w:r>
          </w:p>
          <w:p w:rsidR="003205F9" w:rsidRPr="00DD0594" w:rsidRDefault="003205F9" w:rsidP="00476983">
            <w:pPr>
              <w:pStyle w:val="af0"/>
              <w:ind w:firstLineChars="0" w:firstLine="0"/>
            </w:pPr>
            <w:r w:rsidRPr="00DD0594">
              <w:rPr>
                <w:rFonts w:hint="eastAsia"/>
              </w:rPr>
              <w:t>（</w:t>
            </w:r>
            <w:r w:rsidRPr="00DD0594">
              <w:rPr>
                <w:rFonts w:hint="eastAsia"/>
              </w:rPr>
              <w:t>4</w:t>
            </w:r>
            <w:r w:rsidRPr="00DD0594">
              <w:rPr>
                <w:rFonts w:hint="eastAsia"/>
              </w:rPr>
              <w:t>）订单来源查询控件。参照公共规则“订单来源</w:t>
            </w:r>
            <w:r w:rsidRPr="00DD0594">
              <w:t>2</w:t>
            </w:r>
            <w:r w:rsidRPr="00DD0594">
              <w:rPr>
                <w:rFonts w:hint="eastAsia"/>
              </w:rPr>
              <w:t>”</w:t>
            </w:r>
          </w:p>
          <w:p w:rsidR="00E2638E" w:rsidRPr="00DD0594" w:rsidRDefault="00E2638E" w:rsidP="00476983">
            <w:pPr>
              <w:pStyle w:val="af0"/>
              <w:ind w:firstLineChars="0" w:firstLine="0"/>
            </w:pPr>
            <w:r w:rsidRPr="00DD0594">
              <w:rPr>
                <w:rFonts w:hint="eastAsia"/>
              </w:rPr>
              <w:t>（</w:t>
            </w:r>
            <w:r w:rsidRPr="00DD0594">
              <w:rPr>
                <w:rFonts w:hint="eastAsia"/>
              </w:rPr>
              <w:t>5</w:t>
            </w:r>
            <w:r w:rsidRPr="00DD0594">
              <w:rPr>
                <w:rFonts w:hint="eastAsia"/>
              </w:rPr>
              <w:t>）交易流水号参照公共规则</w:t>
            </w:r>
          </w:p>
          <w:p w:rsidR="00C356AB" w:rsidRPr="00DD0594" w:rsidRDefault="00C356AB" w:rsidP="00476983">
            <w:r w:rsidRPr="00DD0594">
              <w:rPr>
                <w:rFonts w:ascii="Calibri" w:eastAsia="宋体" w:hAnsi="Calibri" w:cs="Times New Roman" w:hint="eastAsia"/>
              </w:rPr>
              <w:t>2</w:t>
            </w:r>
            <w:r w:rsidR="00F1599D" w:rsidRPr="00DD0594">
              <w:rPr>
                <w:rFonts w:hint="eastAsia"/>
              </w:rPr>
              <w:t>、</w:t>
            </w:r>
            <w:r w:rsidRPr="00DD0594">
              <w:rPr>
                <w:rFonts w:hint="eastAsia"/>
              </w:rPr>
              <w:t>新增“导出数据”按键，导出列表中数据，文件格式为“</w:t>
            </w:r>
            <w:r w:rsidRPr="00DD0594">
              <w:rPr>
                <w:rFonts w:hint="eastAsia"/>
              </w:rPr>
              <w:t>.xls</w:t>
            </w:r>
            <w:r w:rsidRPr="00DD0594">
              <w:rPr>
                <w:rFonts w:hint="eastAsia"/>
              </w:rPr>
              <w:t>”，格式参照模板。</w:t>
            </w:r>
          </w:p>
          <w:p w:rsidR="00C356AB" w:rsidRPr="00DD0594" w:rsidRDefault="00C356AB" w:rsidP="00476983">
            <w:r w:rsidRPr="00DD0594">
              <w:t>3</w:t>
            </w:r>
            <w:r w:rsidR="00F1599D" w:rsidRPr="00DD0594">
              <w:rPr>
                <w:rFonts w:hint="eastAsia"/>
              </w:rPr>
              <w:t>、</w:t>
            </w:r>
            <w:r w:rsidRPr="00DD0594">
              <w:t>列表</w:t>
            </w:r>
            <w:r w:rsidRPr="00DD0594">
              <w:rPr>
                <w:rFonts w:hint="eastAsia"/>
              </w:rPr>
              <w:t>与</w:t>
            </w:r>
            <w:r w:rsidR="00F1599D" w:rsidRPr="00DD0594">
              <w:rPr>
                <w:rFonts w:hint="eastAsia"/>
              </w:rPr>
              <w:t>一期</w:t>
            </w:r>
            <w:r w:rsidRPr="00DD0594">
              <w:rPr>
                <w:rFonts w:hint="eastAsia"/>
              </w:rPr>
              <w:t>历史订单列表项相同</w:t>
            </w:r>
          </w:p>
          <w:p w:rsidR="00C356AB" w:rsidRPr="00DD0594" w:rsidRDefault="00C356AB" w:rsidP="00476983">
            <w:pPr>
              <w:pStyle w:val="af0"/>
              <w:ind w:firstLineChars="0" w:firstLine="0"/>
            </w:pPr>
            <w:r w:rsidRPr="00DD0594">
              <w:rPr>
                <w:rFonts w:hint="eastAsia"/>
              </w:rPr>
              <w:t>4</w:t>
            </w:r>
            <w:r w:rsidR="00F1599D" w:rsidRPr="00DD0594">
              <w:rPr>
                <w:rFonts w:hint="eastAsia"/>
              </w:rPr>
              <w:t>、</w:t>
            </w:r>
            <w:r w:rsidRPr="00DD0594">
              <w:rPr>
                <w:rFonts w:hint="eastAsia"/>
              </w:rPr>
              <w:t>增加“清空”按键。</w:t>
            </w:r>
          </w:p>
          <w:p w:rsidR="00C356AB" w:rsidRPr="00DD0594" w:rsidRDefault="00C356AB" w:rsidP="00476983">
            <w:pPr>
              <w:pStyle w:val="af0"/>
              <w:ind w:firstLineChars="0" w:firstLine="0"/>
            </w:pPr>
            <w:r w:rsidRPr="00DD0594">
              <w:t>点击后</w:t>
            </w:r>
            <w:r w:rsidRPr="00DD0594">
              <w:rPr>
                <w:rFonts w:hint="eastAsia"/>
              </w:rPr>
              <w:t>，</w:t>
            </w:r>
            <w:r w:rsidR="00BB5BD5" w:rsidRPr="00DD0594">
              <w:rPr>
                <w:rFonts w:hint="eastAsia"/>
              </w:rPr>
              <w:t>查询条件和列表</w:t>
            </w:r>
            <w:r w:rsidR="00F1599D" w:rsidRPr="00DD0594">
              <w:rPr>
                <w:rFonts w:hint="eastAsia"/>
              </w:rPr>
              <w:t>置为初始化条件</w:t>
            </w:r>
          </w:p>
          <w:p w:rsidR="00C356AB" w:rsidRPr="00DD0594" w:rsidRDefault="00C356AB" w:rsidP="00476983">
            <w:pPr>
              <w:pStyle w:val="af0"/>
              <w:ind w:firstLineChars="0" w:firstLine="0"/>
            </w:pPr>
            <w:r w:rsidRPr="00DD0594">
              <w:t>5</w:t>
            </w:r>
            <w:r w:rsidR="00F1599D" w:rsidRPr="00DD0594">
              <w:rPr>
                <w:rFonts w:hint="eastAsia"/>
              </w:rPr>
              <w:t>、</w:t>
            </w:r>
            <w:r w:rsidR="00F57154" w:rsidRPr="00DD0594">
              <w:t>去掉</w:t>
            </w:r>
            <w:r w:rsidR="00F57154" w:rsidRPr="00DD0594">
              <w:rPr>
                <w:rFonts w:hint="eastAsia"/>
              </w:rPr>
              <w:t>“</w:t>
            </w:r>
            <w:r w:rsidR="00F57154" w:rsidRPr="00DD0594">
              <w:t>城市名称</w:t>
            </w:r>
            <w:r w:rsidR="00F57154" w:rsidRPr="00DD0594">
              <w:rPr>
                <w:rFonts w:hint="eastAsia"/>
              </w:rPr>
              <w:t>”查询条件</w:t>
            </w:r>
          </w:p>
          <w:p w:rsidR="003205F9" w:rsidRPr="00DD0594" w:rsidRDefault="00F57154" w:rsidP="003205F9">
            <w:r w:rsidRPr="00DD0594">
              <w:rPr>
                <w:rFonts w:hint="eastAsia"/>
              </w:rPr>
              <w:t>6</w:t>
            </w:r>
            <w:r w:rsidR="00F1599D" w:rsidRPr="00DD0594">
              <w:rPr>
                <w:rFonts w:hint="eastAsia"/>
              </w:rPr>
              <w:t>、</w:t>
            </w:r>
            <w:r w:rsidRPr="00DD0594">
              <w:rPr>
                <w:rFonts w:hint="eastAsia"/>
              </w:rPr>
              <w:t>查询条件位置顺序做了调整</w:t>
            </w:r>
            <w:r w:rsidR="00F1599D" w:rsidRPr="00DD0594">
              <w:rPr>
                <w:rFonts w:hint="eastAsia"/>
              </w:rPr>
              <w:t>，详见原型</w:t>
            </w:r>
          </w:p>
          <w:p w:rsidR="00F57154" w:rsidRPr="00DD0594" w:rsidRDefault="003205F9" w:rsidP="003205F9">
            <w:r w:rsidRPr="00DD0594">
              <w:t>7</w:t>
            </w:r>
            <w:r w:rsidRPr="00DD0594">
              <w:rPr>
                <w:rFonts w:hint="eastAsia"/>
              </w:rPr>
              <w:t>、列表增加“订单来源”列，参照公共规则“订单来源</w:t>
            </w:r>
            <w:r w:rsidRPr="00DD0594">
              <w:t>2</w:t>
            </w:r>
            <w:r w:rsidRPr="00DD0594">
              <w:rPr>
                <w:rFonts w:hint="eastAsia"/>
              </w:rPr>
              <w:t>”</w:t>
            </w:r>
            <w:r w:rsidR="00E2638E" w:rsidRPr="00DD0594">
              <w:rPr>
                <w:rFonts w:hint="eastAsia"/>
              </w:rPr>
              <w:t>；增加“交易流水号”列，参照公共规则</w:t>
            </w:r>
          </w:p>
        </w:tc>
        <w:tc>
          <w:tcPr>
            <w:tcW w:w="2302" w:type="dxa"/>
            <w:vAlign w:val="center"/>
          </w:tcPr>
          <w:p w:rsidR="00C356AB" w:rsidRPr="00DD0594" w:rsidRDefault="00C356AB" w:rsidP="00476983"/>
        </w:tc>
      </w:tr>
      <w:tr w:rsidR="00DD0594" w:rsidRPr="00DD0594" w:rsidTr="00476983">
        <w:tc>
          <w:tcPr>
            <w:tcW w:w="1387" w:type="dxa"/>
            <w:vMerge w:val="restart"/>
            <w:vAlign w:val="center"/>
          </w:tcPr>
          <w:p w:rsidR="00C356AB" w:rsidRPr="00DD0594" w:rsidRDefault="00C356AB" w:rsidP="00476983">
            <w:pPr>
              <w:jc w:val="center"/>
            </w:pPr>
            <w:r w:rsidRPr="00DD0594">
              <w:rPr>
                <w:rFonts w:asciiTheme="minorEastAsia" w:hAnsiTheme="minorEastAsia" w:hint="eastAsia"/>
              </w:rPr>
              <w:t>Ⅳ</w:t>
            </w:r>
            <w:r w:rsidRPr="00DD0594">
              <w:rPr>
                <w:rFonts w:hint="eastAsia"/>
              </w:rPr>
              <w:t>-</w:t>
            </w:r>
            <w:r w:rsidRPr="00DD0594">
              <w:t>E-</w:t>
            </w:r>
            <w:r w:rsidRPr="00DD0594">
              <w:rPr>
                <w:rFonts w:hint="eastAsia"/>
              </w:rPr>
              <w:t>0</w:t>
            </w:r>
            <w:r w:rsidRPr="00DD0594">
              <w:t>2</w:t>
            </w:r>
            <w:r w:rsidRPr="00DD0594">
              <w:rPr>
                <w:rFonts w:hint="eastAsia"/>
              </w:rPr>
              <w:t>-</w:t>
            </w:r>
            <w:r w:rsidRPr="00DD0594">
              <w:t>01</w:t>
            </w:r>
          </w:p>
        </w:tc>
        <w:tc>
          <w:tcPr>
            <w:tcW w:w="1116" w:type="dxa"/>
            <w:vAlign w:val="center"/>
          </w:tcPr>
          <w:p w:rsidR="00C356AB" w:rsidRPr="00DD0594" w:rsidRDefault="00C356AB" w:rsidP="00476983">
            <w:r w:rsidRPr="00DD0594">
              <w:t>说明</w:t>
            </w:r>
          </w:p>
        </w:tc>
        <w:tc>
          <w:tcPr>
            <w:tcW w:w="5157" w:type="dxa"/>
            <w:vAlign w:val="center"/>
          </w:tcPr>
          <w:p w:rsidR="00C356AB" w:rsidRPr="00DD0594" w:rsidRDefault="00C356AB" w:rsidP="00FE45C0">
            <w:pPr>
              <w:pStyle w:val="af0"/>
              <w:ind w:firstLineChars="0" w:firstLine="0"/>
            </w:pPr>
            <w:r w:rsidRPr="00DD0594">
              <w:t>相对一期</w:t>
            </w:r>
            <w:r w:rsidRPr="00DD0594">
              <w:rPr>
                <w:rFonts w:hint="eastAsia"/>
              </w:rPr>
              <w:t>个人</w:t>
            </w:r>
            <w:r w:rsidRPr="00DD0594">
              <w:t>订单复核</w:t>
            </w:r>
            <w:r w:rsidRPr="00DD0594">
              <w:rPr>
                <w:rFonts w:hint="eastAsia"/>
              </w:rPr>
              <w:t>，</w:t>
            </w:r>
            <w:r w:rsidRPr="00DD0594">
              <w:t>仅更改</w:t>
            </w:r>
            <w:r w:rsidR="00FE45C0" w:rsidRPr="00DD0594">
              <w:rPr>
                <w:rFonts w:hint="eastAsia"/>
              </w:rPr>
              <w:t>“</w:t>
            </w:r>
            <w:r w:rsidR="00FE45C0" w:rsidRPr="00DD0594">
              <w:t>复核弹窗</w:t>
            </w:r>
            <w:r w:rsidR="00FE45C0" w:rsidRPr="00DD0594">
              <w:rPr>
                <w:rFonts w:hint="eastAsia"/>
              </w:rPr>
              <w:t>”</w:t>
            </w:r>
            <w:r w:rsidRPr="00DD0594">
              <w:t>和</w:t>
            </w:r>
            <w:r w:rsidR="00FE45C0" w:rsidRPr="00DD0594">
              <w:rPr>
                <w:rFonts w:hint="eastAsia"/>
              </w:rPr>
              <w:t>“</w:t>
            </w:r>
            <w:r w:rsidR="00FE45C0" w:rsidRPr="00DD0594">
              <w:t>复核记录</w:t>
            </w:r>
            <w:r w:rsidR="00FE45C0" w:rsidRPr="00DD0594">
              <w:rPr>
                <w:rFonts w:hint="eastAsia"/>
              </w:rPr>
              <w:t>”</w:t>
            </w:r>
            <w:r w:rsidRPr="00DD0594">
              <w:t>两处位置的内容</w:t>
            </w:r>
          </w:p>
        </w:tc>
        <w:tc>
          <w:tcPr>
            <w:tcW w:w="2302" w:type="dxa"/>
            <w:vAlign w:val="center"/>
          </w:tcPr>
          <w:p w:rsidR="00C356AB" w:rsidRPr="00DD0594" w:rsidRDefault="00C356AB" w:rsidP="00476983"/>
        </w:tc>
      </w:tr>
      <w:tr w:rsidR="00DD0594" w:rsidRPr="00DD0594" w:rsidTr="00476983">
        <w:tc>
          <w:tcPr>
            <w:tcW w:w="1387" w:type="dxa"/>
            <w:vMerge/>
            <w:vAlign w:val="center"/>
          </w:tcPr>
          <w:p w:rsidR="00C356AB" w:rsidRPr="00DD0594" w:rsidRDefault="00C356AB" w:rsidP="00476983">
            <w:pPr>
              <w:jc w:val="center"/>
            </w:pPr>
          </w:p>
        </w:tc>
        <w:tc>
          <w:tcPr>
            <w:tcW w:w="1116" w:type="dxa"/>
            <w:vAlign w:val="center"/>
          </w:tcPr>
          <w:p w:rsidR="00C356AB" w:rsidRPr="00DD0594" w:rsidRDefault="00C356AB" w:rsidP="00476983">
            <w:r w:rsidRPr="00DD0594">
              <w:t>复核弹窗</w:t>
            </w:r>
          </w:p>
        </w:tc>
        <w:tc>
          <w:tcPr>
            <w:tcW w:w="5157" w:type="dxa"/>
            <w:vAlign w:val="center"/>
          </w:tcPr>
          <w:p w:rsidR="00C356AB" w:rsidRPr="00DD0594" w:rsidRDefault="00C356AB" w:rsidP="00A2070A">
            <w:pPr>
              <w:pStyle w:val="af0"/>
              <w:ind w:firstLineChars="0" w:firstLine="0"/>
            </w:pPr>
            <w:r w:rsidRPr="00DD0594">
              <w:rPr>
                <w:rFonts w:hint="eastAsia"/>
              </w:rPr>
              <w:t>原“复核原因”变为“处理意见”，弱提示为“请输入处理意见”，必填项</w:t>
            </w:r>
            <w:r w:rsidR="00515638" w:rsidRPr="00DD0594">
              <w:rPr>
                <w:rFonts w:hint="eastAsia"/>
              </w:rPr>
              <w:t>。</w:t>
            </w:r>
          </w:p>
        </w:tc>
        <w:tc>
          <w:tcPr>
            <w:tcW w:w="2302" w:type="dxa"/>
            <w:vAlign w:val="center"/>
          </w:tcPr>
          <w:p w:rsidR="00C356AB" w:rsidRPr="00DD0594" w:rsidRDefault="00A2070A" w:rsidP="00476983">
            <w:r w:rsidRPr="00DD0594">
              <w:rPr>
                <w:rFonts w:hint="eastAsia"/>
              </w:rPr>
              <w:t>若未填写，则在点击“确定”按键时，浮窗提示“请输入处理意见”</w:t>
            </w:r>
          </w:p>
        </w:tc>
      </w:tr>
      <w:tr w:rsidR="00DD0594" w:rsidRPr="00DD0594" w:rsidTr="00476983">
        <w:tc>
          <w:tcPr>
            <w:tcW w:w="1387" w:type="dxa"/>
            <w:vMerge/>
            <w:vAlign w:val="center"/>
          </w:tcPr>
          <w:p w:rsidR="00C356AB" w:rsidRPr="00DD0594" w:rsidRDefault="00C356AB" w:rsidP="00476983">
            <w:pPr>
              <w:jc w:val="center"/>
            </w:pPr>
          </w:p>
        </w:tc>
        <w:tc>
          <w:tcPr>
            <w:tcW w:w="1116" w:type="dxa"/>
            <w:vAlign w:val="center"/>
          </w:tcPr>
          <w:p w:rsidR="00C356AB" w:rsidRPr="00DD0594" w:rsidRDefault="00C356AB" w:rsidP="00476983">
            <w:r w:rsidRPr="00DD0594">
              <w:t>复核记录</w:t>
            </w:r>
          </w:p>
        </w:tc>
        <w:tc>
          <w:tcPr>
            <w:tcW w:w="5157" w:type="dxa"/>
            <w:vAlign w:val="center"/>
          </w:tcPr>
          <w:p w:rsidR="00EB25EC" w:rsidRPr="00DD0594" w:rsidRDefault="00EB25EC" w:rsidP="00476983">
            <w:pPr>
              <w:pStyle w:val="af0"/>
              <w:ind w:firstLineChars="0" w:firstLine="0"/>
            </w:pPr>
            <w:r w:rsidRPr="00DD0594">
              <w:rPr>
                <w:rFonts w:hint="eastAsia"/>
              </w:rPr>
              <w:t>1</w:t>
            </w:r>
            <w:r w:rsidRPr="00DD0594">
              <w:rPr>
                <w:rFonts w:hint="eastAsia"/>
              </w:rPr>
              <w:t>、</w:t>
            </w:r>
            <w:r w:rsidR="00C356AB" w:rsidRPr="00DD0594">
              <w:t>列表项中原</w:t>
            </w:r>
            <w:r w:rsidR="00C356AB" w:rsidRPr="00DD0594">
              <w:rPr>
                <w:rFonts w:hint="eastAsia"/>
              </w:rPr>
              <w:t>“复核原因”列更改为“申请原因”，数据来自于申请复核时填写的原因；</w:t>
            </w:r>
          </w:p>
          <w:p w:rsidR="00C356AB" w:rsidRPr="00DD0594" w:rsidRDefault="00EB25EC" w:rsidP="00476983">
            <w:pPr>
              <w:pStyle w:val="af0"/>
              <w:ind w:firstLineChars="0" w:firstLine="0"/>
            </w:pPr>
            <w:r w:rsidRPr="00DD0594">
              <w:t>2</w:t>
            </w:r>
            <w:r w:rsidRPr="00DD0594">
              <w:rPr>
                <w:rFonts w:hint="eastAsia"/>
              </w:rPr>
              <w:t>、</w:t>
            </w:r>
            <w:r w:rsidR="00C356AB" w:rsidRPr="00DD0594">
              <w:rPr>
                <w:rFonts w:hint="eastAsia"/>
              </w:rPr>
              <w:t>新增“处理意见”列，数据来自于复核时填写的处理意见</w:t>
            </w:r>
          </w:p>
        </w:tc>
        <w:tc>
          <w:tcPr>
            <w:tcW w:w="2302" w:type="dxa"/>
            <w:vAlign w:val="center"/>
          </w:tcPr>
          <w:p w:rsidR="00C356AB" w:rsidRPr="00DD0594" w:rsidRDefault="00FE45C0" w:rsidP="00476983">
            <w:r w:rsidRPr="00DD0594">
              <w:rPr>
                <w:rFonts w:hint="eastAsia"/>
              </w:rPr>
              <w:t>“处理意见”栏，默认显示一行，超出未显示完全部分以“</w:t>
            </w:r>
            <w:r w:rsidRPr="00DD0594">
              <w:t>…</w:t>
            </w:r>
            <w:r w:rsidRPr="00DD0594">
              <w:rPr>
                <w:rFonts w:hint="eastAsia"/>
              </w:rPr>
              <w:t>”替代，但鼠标移入时，浮窗显示全部意见内容信息</w:t>
            </w:r>
          </w:p>
        </w:tc>
      </w:tr>
      <w:tr w:rsidR="00DD0594" w:rsidRPr="00DD0594" w:rsidTr="00476983">
        <w:tc>
          <w:tcPr>
            <w:tcW w:w="1387" w:type="dxa"/>
            <w:vAlign w:val="center"/>
          </w:tcPr>
          <w:p w:rsidR="008C2459" w:rsidRPr="00DD0594" w:rsidRDefault="008C2459" w:rsidP="008C2459">
            <w:pPr>
              <w:jc w:val="center"/>
            </w:pPr>
            <w:r w:rsidRPr="00DD0594">
              <w:rPr>
                <w:rFonts w:asciiTheme="minorEastAsia" w:hAnsiTheme="minorEastAsia" w:hint="eastAsia"/>
              </w:rPr>
              <w:t>Ⅳ</w:t>
            </w:r>
            <w:r w:rsidRPr="00DD0594">
              <w:rPr>
                <w:rFonts w:hint="eastAsia"/>
              </w:rPr>
              <w:t>-</w:t>
            </w:r>
            <w:r w:rsidRPr="00DD0594">
              <w:t>E-</w:t>
            </w:r>
            <w:r w:rsidRPr="00DD0594">
              <w:rPr>
                <w:rFonts w:hint="eastAsia"/>
              </w:rPr>
              <w:t>0</w:t>
            </w:r>
            <w:r w:rsidRPr="00DD0594">
              <w:t>2</w:t>
            </w:r>
            <w:r w:rsidRPr="00DD0594">
              <w:rPr>
                <w:rFonts w:hint="eastAsia"/>
              </w:rPr>
              <w:t>-</w:t>
            </w:r>
            <w:r w:rsidRPr="00DD0594">
              <w:t>02</w:t>
            </w:r>
          </w:p>
        </w:tc>
        <w:tc>
          <w:tcPr>
            <w:tcW w:w="1116" w:type="dxa"/>
            <w:vAlign w:val="center"/>
          </w:tcPr>
          <w:p w:rsidR="008C2459" w:rsidRPr="00DD0594" w:rsidRDefault="008C2459" w:rsidP="008C2459">
            <w:r w:rsidRPr="00DD0594">
              <w:rPr>
                <w:rFonts w:hint="eastAsia"/>
              </w:rPr>
              <w:t>说明</w:t>
            </w:r>
          </w:p>
        </w:tc>
        <w:tc>
          <w:tcPr>
            <w:tcW w:w="5157" w:type="dxa"/>
            <w:vAlign w:val="center"/>
          </w:tcPr>
          <w:p w:rsidR="008C2459" w:rsidRPr="00DD0594" w:rsidRDefault="008C2459" w:rsidP="008C2459">
            <w:pPr>
              <w:pStyle w:val="af0"/>
              <w:ind w:firstLineChars="0" w:firstLine="0"/>
            </w:pPr>
            <w:r w:rsidRPr="00DD0594">
              <w:rPr>
                <w:rFonts w:hint="eastAsia"/>
              </w:rPr>
              <w:t>相对一期：</w:t>
            </w:r>
          </w:p>
          <w:p w:rsidR="008C2459" w:rsidRPr="00DD0594" w:rsidRDefault="008C2459" w:rsidP="008C2459">
            <w:pPr>
              <w:pStyle w:val="af0"/>
              <w:ind w:firstLineChars="0" w:firstLine="0"/>
            </w:pPr>
            <w:r w:rsidRPr="00DD0594">
              <w:rPr>
                <w:rFonts w:hint="eastAsia"/>
              </w:rPr>
              <w:t>1</w:t>
            </w:r>
            <w:r w:rsidRPr="00DD0594">
              <w:rPr>
                <w:rFonts w:hint="eastAsia"/>
              </w:rPr>
              <w:t>、司机状态包括“全部”“空闲”“下线”，默认“空闲”</w:t>
            </w:r>
          </w:p>
          <w:p w:rsidR="008C2459" w:rsidRPr="00DD0594" w:rsidRDefault="008C2459" w:rsidP="008C2459">
            <w:pPr>
              <w:pStyle w:val="af0"/>
              <w:ind w:firstLineChars="0" w:firstLine="0"/>
            </w:pPr>
            <w:r w:rsidRPr="00DD0594">
              <w:t>2</w:t>
            </w:r>
            <w:r w:rsidRPr="00DD0594">
              <w:rPr>
                <w:rFonts w:hint="eastAsia"/>
              </w:rPr>
              <w:t>、当订单为即刻订单时，默认“空闲”且不可更改为其他状态</w:t>
            </w:r>
          </w:p>
          <w:p w:rsidR="008C2459" w:rsidRPr="00DD0594" w:rsidRDefault="008C2459" w:rsidP="008C2459">
            <w:pPr>
              <w:pStyle w:val="af0"/>
              <w:ind w:firstLineChars="0" w:firstLine="0"/>
            </w:pPr>
            <w:r w:rsidRPr="00DD0594">
              <w:rPr>
                <w:rFonts w:hint="eastAsia"/>
              </w:rPr>
              <w:lastRenderedPageBreak/>
              <w:t>3</w:t>
            </w:r>
            <w:r w:rsidRPr="00DD0594">
              <w:rPr>
                <w:rFonts w:hint="eastAsia"/>
              </w:rPr>
              <w:t>、当订单为预约订单时，可选择任一种</w:t>
            </w:r>
          </w:p>
          <w:p w:rsidR="00811F7D" w:rsidRPr="00DD0594" w:rsidRDefault="00811F7D" w:rsidP="00811F7D">
            <w:pPr>
              <w:pStyle w:val="af0"/>
              <w:ind w:firstLineChars="0" w:firstLine="0"/>
            </w:pPr>
            <w:r w:rsidRPr="00DD0594">
              <w:rPr>
                <w:rFonts w:hint="eastAsia"/>
              </w:rPr>
              <w:t>4</w:t>
            </w:r>
            <w:r w:rsidRPr="00DD0594">
              <w:rPr>
                <w:rFonts w:hint="eastAsia"/>
              </w:rPr>
              <w:t>、“地图位置显示”字段更改为“地图可视派单”</w:t>
            </w:r>
          </w:p>
          <w:p w:rsidR="00811F7D" w:rsidRPr="00DD0594" w:rsidRDefault="00811F7D" w:rsidP="00811F7D">
            <w:pPr>
              <w:pStyle w:val="af0"/>
              <w:ind w:firstLineChars="0" w:firstLine="0"/>
            </w:pPr>
            <w:r w:rsidRPr="00DD0594">
              <w:rPr>
                <w:rFonts w:hint="eastAsia"/>
              </w:rPr>
              <w:t>5</w:t>
            </w:r>
            <w:r w:rsidRPr="00DD0594">
              <w:rPr>
                <w:rFonts w:hint="eastAsia"/>
              </w:rPr>
              <w:t>、增加“查询”“清空”按键，点击“查询”在下方展示查询结果，点击“清空”，初始化查询条件和下方展示数据</w:t>
            </w:r>
          </w:p>
        </w:tc>
        <w:tc>
          <w:tcPr>
            <w:tcW w:w="2302" w:type="dxa"/>
            <w:vAlign w:val="center"/>
          </w:tcPr>
          <w:p w:rsidR="008C2459" w:rsidRPr="00DD0594" w:rsidRDefault="008C2459" w:rsidP="008C2459"/>
        </w:tc>
      </w:tr>
      <w:tr w:rsidR="00DD0594" w:rsidRPr="00DD0594" w:rsidTr="00476983">
        <w:tc>
          <w:tcPr>
            <w:tcW w:w="1387" w:type="dxa"/>
            <w:vAlign w:val="center"/>
          </w:tcPr>
          <w:p w:rsidR="008C2459" w:rsidRPr="00DD0594" w:rsidRDefault="008C2459" w:rsidP="008C2459">
            <w:pPr>
              <w:jc w:val="center"/>
            </w:pPr>
            <w:r w:rsidRPr="00DD0594">
              <w:rPr>
                <w:rFonts w:asciiTheme="minorEastAsia" w:hAnsiTheme="minorEastAsia" w:hint="eastAsia"/>
              </w:rPr>
              <w:t>Ⅳ</w:t>
            </w:r>
            <w:r w:rsidRPr="00DD0594">
              <w:rPr>
                <w:rFonts w:hint="eastAsia"/>
              </w:rPr>
              <w:t>-</w:t>
            </w:r>
            <w:r w:rsidRPr="00DD0594">
              <w:t>E-</w:t>
            </w:r>
            <w:r w:rsidRPr="00DD0594">
              <w:rPr>
                <w:rFonts w:hint="eastAsia"/>
              </w:rPr>
              <w:t>0</w:t>
            </w:r>
            <w:r w:rsidRPr="00DD0594">
              <w:t>2</w:t>
            </w:r>
            <w:r w:rsidRPr="00DD0594">
              <w:rPr>
                <w:rFonts w:hint="eastAsia"/>
              </w:rPr>
              <w:t>-</w:t>
            </w:r>
            <w:r w:rsidRPr="00DD0594">
              <w:t>03</w:t>
            </w:r>
          </w:p>
        </w:tc>
        <w:tc>
          <w:tcPr>
            <w:tcW w:w="1116" w:type="dxa"/>
            <w:vAlign w:val="center"/>
          </w:tcPr>
          <w:p w:rsidR="008C2459" w:rsidRPr="00DD0594" w:rsidRDefault="008C2459" w:rsidP="008C2459">
            <w:r w:rsidRPr="00DD0594">
              <w:rPr>
                <w:rFonts w:hint="eastAsia"/>
              </w:rPr>
              <w:t>说明</w:t>
            </w:r>
          </w:p>
        </w:tc>
        <w:tc>
          <w:tcPr>
            <w:tcW w:w="5157" w:type="dxa"/>
            <w:vAlign w:val="center"/>
          </w:tcPr>
          <w:p w:rsidR="008C2459" w:rsidRPr="00DD0594" w:rsidRDefault="008C2459" w:rsidP="008C2459">
            <w:pPr>
              <w:pStyle w:val="af0"/>
              <w:ind w:firstLineChars="0" w:firstLine="0"/>
            </w:pPr>
            <w:r w:rsidRPr="00DD0594">
              <w:rPr>
                <w:rFonts w:hint="eastAsia"/>
              </w:rPr>
              <w:t>相对一期：</w:t>
            </w:r>
          </w:p>
          <w:p w:rsidR="008C2459" w:rsidRPr="00DD0594" w:rsidRDefault="008C2459" w:rsidP="008C2459">
            <w:pPr>
              <w:pStyle w:val="af0"/>
              <w:ind w:firstLineChars="0" w:firstLine="0"/>
            </w:pPr>
            <w:r w:rsidRPr="00DD0594">
              <w:rPr>
                <w:rFonts w:hint="eastAsia"/>
              </w:rPr>
              <w:t>1</w:t>
            </w:r>
            <w:r w:rsidRPr="00DD0594">
              <w:rPr>
                <w:rFonts w:hint="eastAsia"/>
              </w:rPr>
              <w:t>、司机状态包括“全部”“空闲”“下线”，默认“空闲”</w:t>
            </w:r>
          </w:p>
          <w:p w:rsidR="008C2459" w:rsidRPr="00DD0594" w:rsidRDefault="008C2459" w:rsidP="008C2459">
            <w:pPr>
              <w:pStyle w:val="af0"/>
              <w:ind w:firstLineChars="0" w:firstLine="0"/>
            </w:pPr>
            <w:r w:rsidRPr="00DD0594">
              <w:t>2</w:t>
            </w:r>
            <w:r w:rsidRPr="00DD0594">
              <w:rPr>
                <w:rFonts w:hint="eastAsia"/>
              </w:rPr>
              <w:t>、当订单为即刻订单时，默认“空闲”且不可更改为其他状态</w:t>
            </w:r>
          </w:p>
          <w:p w:rsidR="008C2459" w:rsidRPr="00DD0594" w:rsidRDefault="008C2459" w:rsidP="008C2459">
            <w:pPr>
              <w:pStyle w:val="af0"/>
              <w:ind w:firstLineChars="0" w:firstLine="0"/>
            </w:pPr>
            <w:r w:rsidRPr="00DD0594">
              <w:rPr>
                <w:rFonts w:hint="eastAsia"/>
              </w:rPr>
              <w:t>3</w:t>
            </w:r>
            <w:r w:rsidRPr="00DD0594">
              <w:rPr>
                <w:rFonts w:hint="eastAsia"/>
              </w:rPr>
              <w:t>、当订单为预约订单时，可选择任一种</w:t>
            </w:r>
          </w:p>
          <w:p w:rsidR="00811F7D" w:rsidRPr="00DD0594" w:rsidRDefault="00811F7D" w:rsidP="00811F7D">
            <w:pPr>
              <w:pStyle w:val="af0"/>
              <w:ind w:firstLineChars="0" w:firstLine="0"/>
            </w:pPr>
            <w:r w:rsidRPr="00DD0594">
              <w:rPr>
                <w:rFonts w:hint="eastAsia"/>
              </w:rPr>
              <w:t>4</w:t>
            </w:r>
            <w:r w:rsidRPr="00DD0594">
              <w:rPr>
                <w:rFonts w:hint="eastAsia"/>
              </w:rPr>
              <w:t>、“地图位置显示”字段更改为“地图可视派单”</w:t>
            </w:r>
          </w:p>
          <w:p w:rsidR="00811F7D" w:rsidRPr="00DD0594" w:rsidRDefault="00811F7D" w:rsidP="00811F7D">
            <w:pPr>
              <w:pStyle w:val="af0"/>
              <w:ind w:firstLineChars="0" w:firstLine="0"/>
            </w:pPr>
            <w:r w:rsidRPr="00DD0594">
              <w:rPr>
                <w:rFonts w:hint="eastAsia"/>
              </w:rPr>
              <w:t>5</w:t>
            </w:r>
            <w:r w:rsidRPr="00DD0594">
              <w:rPr>
                <w:rFonts w:hint="eastAsia"/>
              </w:rPr>
              <w:t>、增加“查询”“清空”按键，点击“查询”在下方展示查询结果，点击“清空”，初始化查询条件和下方展示数据</w:t>
            </w:r>
          </w:p>
        </w:tc>
        <w:tc>
          <w:tcPr>
            <w:tcW w:w="2302" w:type="dxa"/>
            <w:vAlign w:val="center"/>
          </w:tcPr>
          <w:p w:rsidR="008C2459" w:rsidRPr="00DD0594" w:rsidRDefault="008C2459" w:rsidP="008C2459"/>
        </w:tc>
      </w:tr>
    </w:tbl>
    <w:p w:rsidR="000339C6" w:rsidRPr="00DD0594" w:rsidRDefault="00F57154" w:rsidP="00F57154">
      <w:pPr>
        <w:pStyle w:val="4"/>
      </w:pPr>
      <w:bookmarkStart w:id="146" w:name="_Toc477162622"/>
      <w:r w:rsidRPr="00DD0594">
        <w:t>toC</w:t>
      </w:r>
      <w:r w:rsidRPr="00DD0594">
        <w:t>订单管理</w:t>
      </w:r>
      <w:bookmarkEnd w:id="146"/>
    </w:p>
    <w:p w:rsidR="00F57154" w:rsidRPr="00DD0594" w:rsidRDefault="00F57154" w:rsidP="00F57154">
      <w:pPr>
        <w:pStyle w:val="5"/>
      </w:pPr>
      <w:r w:rsidRPr="00DD0594">
        <w:t>用例描述</w:t>
      </w:r>
    </w:p>
    <w:p w:rsidR="00F57154" w:rsidRPr="00DD0594" w:rsidRDefault="00F57154" w:rsidP="00F57154">
      <w:pPr>
        <w:ind w:firstLineChars="200" w:firstLine="420"/>
      </w:pPr>
      <w:r w:rsidRPr="00DD0594">
        <w:t>toC</w:t>
      </w:r>
      <w:r w:rsidRPr="00DD0594">
        <w:t>订单包括</w:t>
      </w:r>
      <w:r w:rsidR="00B0364D" w:rsidRPr="00DD0594">
        <w:t>一期</w:t>
      </w:r>
      <w:r w:rsidRPr="00DD0594">
        <w:t>的网约车订单和</w:t>
      </w:r>
      <w:r w:rsidR="00B0364D" w:rsidRPr="00DD0594">
        <w:t>二期</w:t>
      </w:r>
      <w:r w:rsidRPr="00DD0594">
        <w:t>的出租车订单</w:t>
      </w:r>
      <w:r w:rsidRPr="00DD0594">
        <w:rPr>
          <w:rFonts w:hint="eastAsia"/>
        </w:rPr>
        <w:t>。</w:t>
      </w:r>
      <w:r w:rsidRPr="00DD0594">
        <w:t>针对租赁端来说</w:t>
      </w:r>
      <w:r w:rsidRPr="00DD0594">
        <w:rPr>
          <w:rFonts w:hint="eastAsia"/>
        </w:rPr>
        <w:t>，</w:t>
      </w:r>
      <w:r w:rsidRPr="00DD0594">
        <w:t>仅有</w:t>
      </w:r>
      <w:r w:rsidR="00FE45C0" w:rsidRPr="00DD0594">
        <w:t>订单</w:t>
      </w:r>
      <w:r w:rsidRPr="00DD0594">
        <w:t>查看的权限</w:t>
      </w:r>
      <w:r w:rsidRPr="00DD0594">
        <w:rPr>
          <w:rFonts w:hint="eastAsia"/>
        </w:rPr>
        <w:t>，</w:t>
      </w:r>
      <w:r w:rsidRPr="00DD0594">
        <w:t>不具备</w:t>
      </w:r>
      <w:r w:rsidR="00FE45C0" w:rsidRPr="00DD0594">
        <w:t>其他</w:t>
      </w:r>
      <w:r w:rsidRPr="00DD0594">
        <w:t>任何</w:t>
      </w:r>
      <w:r w:rsidR="00FE45C0" w:rsidRPr="00DD0594">
        <w:t>业务</w:t>
      </w:r>
      <w:r w:rsidRPr="00DD0594">
        <w:t>操作</w:t>
      </w:r>
      <w:r w:rsidR="00FE45C0" w:rsidRPr="00DD0594">
        <w:t>处理</w:t>
      </w:r>
      <w:r w:rsidRPr="00DD0594">
        <w:t>权限</w:t>
      </w:r>
      <w:r w:rsidRPr="00DD0594">
        <w:rPr>
          <w:rFonts w:hint="eastAsia"/>
        </w:rPr>
        <w:t>。</w:t>
      </w:r>
      <w:r w:rsidR="00B0364D" w:rsidRPr="00DD0594">
        <w:rPr>
          <w:rFonts w:hint="eastAsia"/>
        </w:rPr>
        <w:t>如果租赁公司未曾加入</w:t>
      </w:r>
      <w:r w:rsidR="00B0364D" w:rsidRPr="00DD0594">
        <w:rPr>
          <w:rFonts w:hint="eastAsia"/>
        </w:rPr>
        <w:t>toC</w:t>
      </w:r>
      <w:r w:rsidR="00B0364D" w:rsidRPr="00DD0594">
        <w:rPr>
          <w:rFonts w:hint="eastAsia"/>
        </w:rPr>
        <w:t>业务，则“</w:t>
      </w:r>
      <w:r w:rsidR="00B0364D" w:rsidRPr="00DD0594">
        <w:rPr>
          <w:rFonts w:hint="eastAsia"/>
        </w:rPr>
        <w:t>to</w:t>
      </w:r>
      <w:r w:rsidR="00B0364D" w:rsidRPr="00DD0594">
        <w:t>C</w:t>
      </w:r>
      <w:r w:rsidR="00B0364D" w:rsidRPr="00DD0594">
        <w:t>订单</w:t>
      </w:r>
      <w:r w:rsidR="00B0364D" w:rsidRPr="00DD0594">
        <w:rPr>
          <w:rFonts w:hint="eastAsia"/>
        </w:rPr>
        <w:t>”</w:t>
      </w:r>
      <w:r w:rsidR="00FE45C0" w:rsidRPr="00DD0594">
        <w:rPr>
          <w:rFonts w:hint="eastAsia"/>
        </w:rPr>
        <w:t>菜单</w:t>
      </w:r>
      <w:r w:rsidR="00B0364D" w:rsidRPr="00DD0594">
        <w:rPr>
          <w:rFonts w:hint="eastAsia"/>
        </w:rPr>
        <w:t>隐藏。</w:t>
      </w:r>
    </w:p>
    <w:p w:rsidR="00F57154" w:rsidRPr="00DD0594" w:rsidRDefault="00F57154" w:rsidP="00F57154">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F47390">
        <w:trPr>
          <w:trHeight w:val="567"/>
        </w:trPr>
        <w:tc>
          <w:tcPr>
            <w:tcW w:w="1387" w:type="dxa"/>
            <w:shd w:val="clear" w:color="auto" w:fill="D9D9D9" w:themeFill="background1" w:themeFillShade="D9"/>
            <w:vAlign w:val="center"/>
          </w:tcPr>
          <w:p w:rsidR="00B0364D" w:rsidRPr="00DD0594" w:rsidRDefault="00B0364D" w:rsidP="00F47390">
            <w:pPr>
              <w:jc w:val="center"/>
              <w:rPr>
                <w:b/>
              </w:rPr>
            </w:pPr>
            <w:r w:rsidRPr="00DD0594">
              <w:rPr>
                <w:rFonts w:hint="eastAsia"/>
                <w:b/>
              </w:rPr>
              <w:t>页面</w:t>
            </w:r>
          </w:p>
        </w:tc>
        <w:tc>
          <w:tcPr>
            <w:tcW w:w="1116" w:type="dxa"/>
            <w:shd w:val="clear" w:color="auto" w:fill="D9D9D9" w:themeFill="background1" w:themeFillShade="D9"/>
            <w:vAlign w:val="center"/>
          </w:tcPr>
          <w:p w:rsidR="00B0364D" w:rsidRPr="00DD0594" w:rsidRDefault="00B0364D" w:rsidP="00F47390">
            <w:pPr>
              <w:jc w:val="center"/>
              <w:rPr>
                <w:b/>
              </w:rPr>
            </w:pPr>
            <w:r w:rsidRPr="00DD0594">
              <w:rPr>
                <w:b/>
              </w:rPr>
              <w:t>元素名称</w:t>
            </w:r>
          </w:p>
        </w:tc>
        <w:tc>
          <w:tcPr>
            <w:tcW w:w="5157" w:type="dxa"/>
            <w:shd w:val="clear" w:color="auto" w:fill="D9D9D9" w:themeFill="background1" w:themeFillShade="D9"/>
            <w:vAlign w:val="center"/>
          </w:tcPr>
          <w:p w:rsidR="00B0364D" w:rsidRPr="00DD0594" w:rsidRDefault="00B0364D" w:rsidP="00F47390">
            <w:pPr>
              <w:jc w:val="center"/>
              <w:rPr>
                <w:b/>
              </w:rPr>
            </w:pPr>
            <w:r w:rsidRPr="00DD0594">
              <w:rPr>
                <w:b/>
              </w:rPr>
              <w:t>描述</w:t>
            </w:r>
          </w:p>
        </w:tc>
        <w:tc>
          <w:tcPr>
            <w:tcW w:w="2302" w:type="dxa"/>
            <w:shd w:val="clear" w:color="auto" w:fill="D9D9D9" w:themeFill="background1" w:themeFillShade="D9"/>
            <w:vAlign w:val="center"/>
          </w:tcPr>
          <w:p w:rsidR="00B0364D" w:rsidRPr="00DD0594" w:rsidRDefault="00B0364D" w:rsidP="00F47390">
            <w:pPr>
              <w:ind w:leftChars="-253" w:left="-531"/>
              <w:jc w:val="center"/>
              <w:rPr>
                <w:b/>
              </w:rPr>
            </w:pPr>
            <w:r w:rsidRPr="00DD0594">
              <w:rPr>
                <w:rFonts w:hint="eastAsia"/>
                <w:b/>
              </w:rPr>
              <w:t>异常处理</w:t>
            </w:r>
          </w:p>
        </w:tc>
      </w:tr>
      <w:tr w:rsidR="00DD0594" w:rsidRPr="00DD0594" w:rsidTr="00F47390">
        <w:trPr>
          <w:trHeight w:val="729"/>
        </w:trPr>
        <w:tc>
          <w:tcPr>
            <w:tcW w:w="1387" w:type="dxa"/>
            <w:vMerge w:val="restart"/>
            <w:vAlign w:val="center"/>
          </w:tcPr>
          <w:p w:rsidR="00B0364D" w:rsidRPr="00DD0594" w:rsidRDefault="00B0364D" w:rsidP="00F47390">
            <w:pPr>
              <w:jc w:val="center"/>
            </w:pPr>
            <w:r w:rsidRPr="00DD0594">
              <w:rPr>
                <w:rFonts w:asciiTheme="minorEastAsia" w:hAnsiTheme="minorEastAsia" w:hint="eastAsia"/>
              </w:rPr>
              <w:t>Ⅳ</w:t>
            </w:r>
            <w:r w:rsidRPr="00DD0594">
              <w:rPr>
                <w:rFonts w:hint="eastAsia"/>
              </w:rPr>
              <w:t>-</w:t>
            </w:r>
            <w:r w:rsidRPr="00DD0594">
              <w:t>E-</w:t>
            </w:r>
            <w:r w:rsidRPr="00DD0594">
              <w:rPr>
                <w:rFonts w:hint="eastAsia"/>
              </w:rPr>
              <w:t>0</w:t>
            </w:r>
            <w:r w:rsidRPr="00DD0594">
              <w:t>3</w:t>
            </w:r>
          </w:p>
        </w:tc>
        <w:tc>
          <w:tcPr>
            <w:tcW w:w="1116" w:type="dxa"/>
            <w:vAlign w:val="center"/>
          </w:tcPr>
          <w:p w:rsidR="00B0364D" w:rsidRPr="00DD0594" w:rsidRDefault="00B0364D" w:rsidP="00F47390">
            <w:r w:rsidRPr="00DD0594">
              <w:t>说明</w:t>
            </w:r>
          </w:p>
        </w:tc>
        <w:tc>
          <w:tcPr>
            <w:tcW w:w="5157" w:type="dxa"/>
            <w:vAlign w:val="center"/>
          </w:tcPr>
          <w:p w:rsidR="00B0364D" w:rsidRPr="00DD0594" w:rsidRDefault="00B0364D" w:rsidP="00F47390">
            <w:pPr>
              <w:pStyle w:val="af0"/>
              <w:ind w:firstLineChars="0" w:firstLine="0"/>
            </w:pPr>
            <w:r w:rsidRPr="00DD0594">
              <w:t>新增页面</w:t>
            </w:r>
          </w:p>
        </w:tc>
        <w:tc>
          <w:tcPr>
            <w:tcW w:w="2302" w:type="dxa"/>
            <w:vAlign w:val="center"/>
          </w:tcPr>
          <w:p w:rsidR="00B0364D" w:rsidRPr="00DD0594" w:rsidRDefault="00B0364D" w:rsidP="00F47390"/>
        </w:tc>
      </w:tr>
      <w:tr w:rsidR="00DD0594" w:rsidRPr="00DD0594" w:rsidTr="00F47390">
        <w:trPr>
          <w:trHeight w:val="697"/>
        </w:trPr>
        <w:tc>
          <w:tcPr>
            <w:tcW w:w="1387" w:type="dxa"/>
            <w:vMerge/>
            <w:vAlign w:val="center"/>
          </w:tcPr>
          <w:p w:rsidR="00B0364D" w:rsidRPr="00DD0594" w:rsidRDefault="00B0364D" w:rsidP="00F47390">
            <w:pPr>
              <w:jc w:val="center"/>
            </w:pPr>
          </w:p>
        </w:tc>
        <w:tc>
          <w:tcPr>
            <w:tcW w:w="1116" w:type="dxa"/>
            <w:vAlign w:val="center"/>
          </w:tcPr>
          <w:p w:rsidR="00B0364D" w:rsidRPr="00DD0594" w:rsidRDefault="00B0364D" w:rsidP="00F47390">
            <w:pPr>
              <w:jc w:val="left"/>
            </w:pPr>
            <w:r w:rsidRPr="00DD0594">
              <w:rPr>
                <w:rFonts w:hint="eastAsia"/>
              </w:rPr>
              <w:t>网约车订单</w:t>
            </w:r>
          </w:p>
        </w:tc>
        <w:tc>
          <w:tcPr>
            <w:tcW w:w="5157" w:type="dxa"/>
            <w:vAlign w:val="center"/>
          </w:tcPr>
          <w:p w:rsidR="00B0364D" w:rsidRPr="00DD0594" w:rsidRDefault="00B0364D" w:rsidP="00B0364D">
            <w:pPr>
              <w:pStyle w:val="af0"/>
              <w:ind w:firstLineChars="0" w:firstLine="0"/>
            </w:pPr>
            <w:r w:rsidRPr="00DD0594">
              <w:rPr>
                <w:rFonts w:hint="eastAsia"/>
              </w:rPr>
              <w:t>1</w:t>
            </w:r>
            <w:r w:rsidR="00FE45C0" w:rsidRPr="00DD0594">
              <w:rPr>
                <w:rFonts w:hint="eastAsia"/>
              </w:rPr>
              <w:t>、</w:t>
            </w:r>
            <w:r w:rsidR="00E161D7" w:rsidRPr="00DD0594">
              <w:rPr>
                <w:rFonts w:hint="eastAsia"/>
              </w:rPr>
              <w:t>查询条件</w:t>
            </w:r>
            <w:r w:rsidRPr="00DD0594">
              <w:rPr>
                <w:rFonts w:hint="eastAsia"/>
              </w:rPr>
              <w:t>如原型。其中订单号、订单类型、下单人的控件和一期相同。</w:t>
            </w:r>
            <w:r w:rsidR="003D3D7F" w:rsidRPr="00DD0594">
              <w:rPr>
                <w:rFonts w:hint="eastAsia"/>
              </w:rPr>
              <w:t>新增“支付渠道”“司机”</w:t>
            </w:r>
            <w:r w:rsidR="003205F9" w:rsidRPr="00DD0594">
              <w:rPr>
                <w:rFonts w:hint="eastAsia"/>
              </w:rPr>
              <w:t>“订单来源”</w:t>
            </w:r>
            <w:r w:rsidR="003D3D7F" w:rsidRPr="00DD0594">
              <w:rPr>
                <w:rFonts w:hint="eastAsia"/>
              </w:rPr>
              <w:t>和“用车时间”。</w:t>
            </w:r>
          </w:p>
          <w:p w:rsidR="00FE45C0" w:rsidRPr="00DD0594" w:rsidRDefault="00EB25EC" w:rsidP="00B0364D">
            <w:pPr>
              <w:pStyle w:val="af0"/>
              <w:ind w:firstLineChars="0" w:firstLine="0"/>
            </w:pPr>
            <w:r w:rsidRPr="00DD0594">
              <w:rPr>
                <w:rFonts w:hint="eastAsia"/>
              </w:rPr>
              <w:t>（</w:t>
            </w:r>
            <w:r w:rsidRPr="00DD0594">
              <w:rPr>
                <w:rFonts w:hint="eastAsia"/>
              </w:rPr>
              <w:t>1</w:t>
            </w:r>
            <w:r w:rsidRPr="00DD0594">
              <w:rPr>
                <w:rFonts w:hint="eastAsia"/>
              </w:rPr>
              <w:t>）</w:t>
            </w:r>
            <w:r w:rsidR="00B906F7" w:rsidRPr="00DD0594">
              <w:rPr>
                <w:rFonts w:hint="eastAsia"/>
              </w:rPr>
              <w:t>支付渠道</w:t>
            </w:r>
            <w:r w:rsidR="00B0364D" w:rsidRPr="00DD0594">
              <w:t>包括</w:t>
            </w:r>
            <w:r w:rsidR="00B0364D" w:rsidRPr="00DD0594">
              <w:rPr>
                <w:rFonts w:hint="eastAsia"/>
              </w:rPr>
              <w:t>“全部”“</w:t>
            </w:r>
            <w:r w:rsidR="00B906F7" w:rsidRPr="00DD0594">
              <w:rPr>
                <w:rFonts w:hint="eastAsia"/>
              </w:rPr>
              <w:t>微信支付</w:t>
            </w:r>
            <w:r w:rsidR="00B0364D" w:rsidRPr="00DD0594">
              <w:rPr>
                <w:rFonts w:hint="eastAsia"/>
              </w:rPr>
              <w:t>”“</w:t>
            </w:r>
            <w:r w:rsidR="00B906F7" w:rsidRPr="00DD0594">
              <w:rPr>
                <w:rFonts w:hint="eastAsia"/>
              </w:rPr>
              <w:t>支付宝</w:t>
            </w:r>
            <w:r w:rsidR="00B0364D" w:rsidRPr="00DD0594">
              <w:rPr>
                <w:rFonts w:hint="eastAsia"/>
              </w:rPr>
              <w:t>支付”</w:t>
            </w:r>
            <w:r w:rsidR="00B906F7" w:rsidRPr="00DD0594">
              <w:rPr>
                <w:rFonts w:hint="eastAsia"/>
              </w:rPr>
              <w:lastRenderedPageBreak/>
              <w:t>“余额支付”</w:t>
            </w:r>
            <w:r w:rsidR="00B0364D" w:rsidRPr="00DD0594">
              <w:rPr>
                <w:rFonts w:hint="eastAsia"/>
              </w:rPr>
              <w:t>，默认“全部”；</w:t>
            </w:r>
          </w:p>
          <w:p w:rsidR="00FE45C0" w:rsidRPr="00DD0594" w:rsidRDefault="00EB25EC" w:rsidP="00B0364D">
            <w:pPr>
              <w:pStyle w:val="af0"/>
              <w:ind w:firstLineChars="0" w:firstLine="0"/>
            </w:pPr>
            <w:r w:rsidRPr="00DD0594">
              <w:rPr>
                <w:rFonts w:hint="eastAsia"/>
              </w:rPr>
              <w:t>（</w:t>
            </w:r>
            <w:r w:rsidRPr="00DD0594">
              <w:rPr>
                <w:rFonts w:hint="eastAsia"/>
              </w:rPr>
              <w:t>2</w:t>
            </w:r>
            <w:r w:rsidRPr="00DD0594">
              <w:rPr>
                <w:rFonts w:hint="eastAsia"/>
              </w:rPr>
              <w:t>）</w:t>
            </w:r>
            <w:r w:rsidR="00B0364D" w:rsidRPr="00DD0594">
              <w:rPr>
                <w:rFonts w:hint="eastAsia"/>
              </w:rPr>
              <w:t>司机查询</w:t>
            </w:r>
            <w:r w:rsidR="001C038C" w:rsidRPr="00DD0594">
              <w:rPr>
                <w:rFonts w:hint="eastAsia"/>
              </w:rPr>
              <w:t>控件参照公共规则；</w:t>
            </w:r>
            <w:r w:rsidR="00016A88">
              <w:rPr>
                <w:rFonts w:hint="eastAsia"/>
              </w:rPr>
              <w:t>查询该租赁公司所有网约车司机</w:t>
            </w:r>
          </w:p>
          <w:p w:rsidR="00FE45C0" w:rsidRPr="00DD0594" w:rsidRDefault="00EB25EC" w:rsidP="00B0364D">
            <w:pPr>
              <w:pStyle w:val="af0"/>
              <w:ind w:firstLineChars="0" w:firstLine="0"/>
            </w:pPr>
            <w:r w:rsidRPr="00DD0594">
              <w:rPr>
                <w:rFonts w:hint="eastAsia"/>
              </w:rPr>
              <w:t>（</w:t>
            </w:r>
            <w:r w:rsidRPr="00DD0594">
              <w:rPr>
                <w:rFonts w:hint="eastAsia"/>
              </w:rPr>
              <w:t>3</w:t>
            </w:r>
            <w:r w:rsidRPr="00DD0594">
              <w:rPr>
                <w:rFonts w:hint="eastAsia"/>
              </w:rPr>
              <w:t>）</w:t>
            </w:r>
            <w:r w:rsidR="00B0364D" w:rsidRPr="00DD0594">
              <w:rPr>
                <w:rFonts w:hint="eastAsia"/>
              </w:rPr>
              <w:t>用车时间查询条件精确到分钟</w:t>
            </w:r>
            <w:r w:rsidR="00FE45C0" w:rsidRPr="00DD0594">
              <w:rPr>
                <w:rFonts w:hint="eastAsia"/>
              </w:rPr>
              <w:t>，具体参见公共规则</w:t>
            </w:r>
            <w:r w:rsidR="001C038C" w:rsidRPr="00DD0594">
              <w:rPr>
                <w:rFonts w:hint="eastAsia"/>
              </w:rPr>
              <w:t>用车时间控件</w:t>
            </w:r>
            <w:r w:rsidR="001C038C" w:rsidRPr="00DD0594">
              <w:rPr>
                <w:rFonts w:hint="eastAsia"/>
              </w:rPr>
              <w:t>2</w:t>
            </w:r>
            <w:r w:rsidR="001C038C" w:rsidRPr="00DD0594">
              <w:rPr>
                <w:rFonts w:hint="eastAsia"/>
              </w:rPr>
              <w:t>；</w:t>
            </w:r>
          </w:p>
          <w:p w:rsidR="00B0364D" w:rsidRPr="00DD0594" w:rsidRDefault="00EB25EC" w:rsidP="00B0364D">
            <w:pPr>
              <w:pStyle w:val="af0"/>
              <w:ind w:firstLineChars="0" w:firstLine="0"/>
            </w:pPr>
            <w:r w:rsidRPr="00DD0594">
              <w:rPr>
                <w:rFonts w:hint="eastAsia"/>
              </w:rPr>
              <w:t>（</w:t>
            </w:r>
            <w:r w:rsidRPr="00DD0594">
              <w:rPr>
                <w:rFonts w:hint="eastAsia"/>
              </w:rPr>
              <w:t>4</w:t>
            </w:r>
            <w:r w:rsidRPr="00DD0594">
              <w:rPr>
                <w:rFonts w:hint="eastAsia"/>
              </w:rPr>
              <w:t>）</w:t>
            </w:r>
            <w:r w:rsidR="00B906F7" w:rsidRPr="00DD0594">
              <w:rPr>
                <w:rFonts w:hint="eastAsia"/>
              </w:rPr>
              <w:t>订单状态包括“全部”“待接单”“待出发”“已出发”“已抵达”“服务中”“未支付”“已支付”“已取消”</w:t>
            </w:r>
            <w:r w:rsidR="003205F9" w:rsidRPr="00DD0594">
              <w:rPr>
                <w:rFonts w:hint="eastAsia"/>
              </w:rPr>
              <w:t>；</w:t>
            </w:r>
          </w:p>
          <w:p w:rsidR="003205F9" w:rsidRPr="00DD0594" w:rsidRDefault="003205F9" w:rsidP="00B0364D">
            <w:pPr>
              <w:pStyle w:val="af0"/>
              <w:ind w:firstLineChars="0" w:firstLine="0"/>
            </w:pPr>
            <w:r w:rsidRPr="00DD0594">
              <w:rPr>
                <w:rFonts w:hint="eastAsia"/>
              </w:rPr>
              <w:t>（</w:t>
            </w:r>
            <w:r w:rsidRPr="00DD0594">
              <w:rPr>
                <w:rFonts w:hint="eastAsia"/>
              </w:rPr>
              <w:t>5</w:t>
            </w:r>
            <w:r w:rsidRPr="00DD0594">
              <w:rPr>
                <w:rFonts w:hint="eastAsia"/>
              </w:rPr>
              <w:t>）订单来源查询控件。参照公共规则“订单来源</w:t>
            </w:r>
            <w:r w:rsidRPr="00DD0594">
              <w:t>3</w:t>
            </w:r>
            <w:r w:rsidRPr="00DD0594">
              <w:rPr>
                <w:rFonts w:hint="eastAsia"/>
              </w:rPr>
              <w:t>”</w:t>
            </w:r>
          </w:p>
          <w:p w:rsidR="00652300" w:rsidRPr="00DD0594" w:rsidRDefault="00652300" w:rsidP="00B0364D">
            <w:pPr>
              <w:pStyle w:val="af0"/>
              <w:ind w:firstLineChars="0" w:firstLine="0"/>
            </w:pPr>
            <w:r w:rsidRPr="00DD0594">
              <w:rPr>
                <w:rFonts w:hint="eastAsia"/>
              </w:rPr>
              <w:t>（</w:t>
            </w:r>
            <w:r w:rsidRPr="00DD0594">
              <w:rPr>
                <w:rFonts w:hint="eastAsia"/>
              </w:rPr>
              <w:t>6</w:t>
            </w:r>
            <w:r w:rsidRPr="00DD0594">
              <w:rPr>
                <w:rFonts w:hint="eastAsia"/>
              </w:rPr>
              <w:t>）取消方下拉控件包括“全部”“下单人”“客服”“系统”，默认“全部”；</w:t>
            </w:r>
          </w:p>
          <w:p w:rsidR="00FE45C0" w:rsidRPr="00DD0594" w:rsidRDefault="00B0364D" w:rsidP="00B0364D">
            <w:pPr>
              <w:pStyle w:val="af0"/>
              <w:ind w:firstLineChars="0" w:firstLine="0"/>
            </w:pPr>
            <w:r w:rsidRPr="00DD0594">
              <w:rPr>
                <w:rFonts w:hint="eastAsia"/>
              </w:rPr>
              <w:t>2</w:t>
            </w:r>
            <w:r w:rsidR="00FE45C0" w:rsidRPr="00DD0594">
              <w:rPr>
                <w:rFonts w:hint="eastAsia"/>
              </w:rPr>
              <w:t>、</w:t>
            </w:r>
            <w:r w:rsidRPr="00DD0594">
              <w:rPr>
                <w:rFonts w:hint="eastAsia"/>
              </w:rPr>
              <w:t>点击“查询”，在列表中显示</w:t>
            </w:r>
            <w:r w:rsidR="002B11B6" w:rsidRPr="00DD0594">
              <w:rPr>
                <w:rFonts w:hint="eastAsia"/>
              </w:rPr>
              <w:t>符合查询</w:t>
            </w:r>
            <w:r w:rsidRPr="00DD0594">
              <w:rPr>
                <w:rFonts w:hint="eastAsia"/>
              </w:rPr>
              <w:t>条件的订单。</w:t>
            </w:r>
            <w:r w:rsidRPr="00DD0594">
              <w:t>点击</w:t>
            </w:r>
            <w:r w:rsidRPr="00DD0594">
              <w:rPr>
                <w:rFonts w:hint="eastAsia"/>
              </w:rPr>
              <w:t>“清空”按键</w:t>
            </w:r>
            <w:r w:rsidRPr="00DD0594">
              <w:t>后</w:t>
            </w:r>
            <w:r w:rsidRPr="00DD0594">
              <w:rPr>
                <w:rFonts w:hint="eastAsia"/>
              </w:rPr>
              <w:t>，</w:t>
            </w:r>
            <w:r w:rsidR="00BB5BD5" w:rsidRPr="00DD0594">
              <w:rPr>
                <w:rFonts w:hint="eastAsia"/>
              </w:rPr>
              <w:t>查询条件和列表</w:t>
            </w:r>
            <w:r w:rsidR="00FE45C0" w:rsidRPr="00DD0594">
              <w:rPr>
                <w:rFonts w:hint="eastAsia"/>
              </w:rPr>
              <w:t>置为初始化条件</w:t>
            </w:r>
            <w:r w:rsidRPr="00DD0594">
              <w:rPr>
                <w:rFonts w:hint="eastAsia"/>
              </w:rPr>
              <w:t>。</w:t>
            </w:r>
          </w:p>
          <w:p w:rsidR="00B0364D" w:rsidRPr="00DD0594" w:rsidRDefault="00B0364D" w:rsidP="00B0364D">
            <w:pPr>
              <w:pStyle w:val="af0"/>
              <w:ind w:firstLineChars="0" w:firstLine="0"/>
            </w:pPr>
            <w:r w:rsidRPr="00DD0594">
              <w:t>点击</w:t>
            </w:r>
            <w:r w:rsidRPr="00DD0594">
              <w:rPr>
                <w:rFonts w:hint="eastAsia"/>
              </w:rPr>
              <w:t>“导出数据”将列表中</w:t>
            </w:r>
            <w:r w:rsidR="00FE45C0" w:rsidRPr="00DD0594">
              <w:rPr>
                <w:rFonts w:hint="eastAsia"/>
              </w:rPr>
              <w:t>检出</w:t>
            </w:r>
            <w:r w:rsidRPr="00DD0594">
              <w:rPr>
                <w:rFonts w:hint="eastAsia"/>
              </w:rPr>
              <w:t>的数据以“</w:t>
            </w:r>
            <w:r w:rsidRPr="00DD0594">
              <w:rPr>
                <w:rFonts w:hint="eastAsia"/>
              </w:rPr>
              <w:t>.xls</w:t>
            </w:r>
            <w:r w:rsidRPr="00DD0594">
              <w:rPr>
                <w:rFonts w:hint="eastAsia"/>
              </w:rPr>
              <w:t>”格式导出，格式参照模板。</w:t>
            </w:r>
          </w:p>
          <w:p w:rsidR="00B0364D" w:rsidRPr="00DD0594" w:rsidRDefault="00B906F7" w:rsidP="00B906F7">
            <w:r w:rsidRPr="00DD0594">
              <w:rPr>
                <w:rFonts w:ascii="Calibri" w:eastAsia="宋体" w:hAnsi="Calibri" w:cs="Times New Roman" w:hint="eastAsia"/>
              </w:rPr>
              <w:t>3</w:t>
            </w:r>
            <w:r w:rsidR="00FE45C0" w:rsidRPr="00DD0594">
              <w:rPr>
                <w:rFonts w:hint="eastAsia"/>
              </w:rPr>
              <w:t>、</w:t>
            </w:r>
            <w:r w:rsidR="00B0364D" w:rsidRPr="00DD0594">
              <w:t>列表项如原型</w:t>
            </w:r>
            <w:r w:rsidR="00B0364D" w:rsidRPr="00DD0594">
              <w:rPr>
                <w:rFonts w:hint="eastAsia"/>
              </w:rPr>
              <w:t>，</w:t>
            </w:r>
            <w:r w:rsidR="00B0364D" w:rsidRPr="00DD0594">
              <w:t>不赘述</w:t>
            </w:r>
            <w:r w:rsidR="00B0364D" w:rsidRPr="00DD0594">
              <w:rPr>
                <w:rFonts w:hint="eastAsia"/>
              </w:rPr>
              <w:t>。</w:t>
            </w:r>
            <w:r w:rsidR="00C123FC" w:rsidRPr="00DD0594">
              <w:rPr>
                <w:rFonts w:hint="eastAsia"/>
              </w:rPr>
              <w:t>前三列锁定，拖动滑动条时位置不变。</w:t>
            </w:r>
            <w:r w:rsidR="003205F9" w:rsidRPr="00DD0594">
              <w:rPr>
                <w:rFonts w:hint="eastAsia"/>
              </w:rPr>
              <w:t>列表</w:t>
            </w:r>
            <w:r w:rsidR="00E2638E" w:rsidRPr="00DD0594">
              <w:rPr>
                <w:rFonts w:hint="eastAsia"/>
              </w:rPr>
              <w:t xml:space="preserve"> </w:t>
            </w:r>
            <w:r w:rsidR="003205F9" w:rsidRPr="00DD0594">
              <w:rPr>
                <w:rFonts w:hint="eastAsia"/>
              </w:rPr>
              <w:t>“订单来源”列，参照公共规则“订单来源</w:t>
            </w:r>
            <w:r w:rsidR="00B65E8B" w:rsidRPr="00DD0594">
              <w:t>3</w:t>
            </w:r>
            <w:r w:rsidR="003205F9" w:rsidRPr="00DD0594">
              <w:rPr>
                <w:rFonts w:hint="eastAsia"/>
              </w:rPr>
              <w:t>”。</w:t>
            </w:r>
            <w:r w:rsidR="00B0364D" w:rsidRPr="00DD0594">
              <w:rPr>
                <w:rFonts w:hint="eastAsia"/>
              </w:rPr>
              <w:t>点击“订单号”进入订单详情</w:t>
            </w:r>
            <w:r w:rsidR="00EB25EC" w:rsidRPr="00DD0594">
              <w:rPr>
                <w:rFonts w:hint="eastAsia"/>
              </w:rPr>
              <w:t>。</w:t>
            </w:r>
          </w:p>
          <w:p w:rsidR="00B906F7" w:rsidRPr="00DD0594" w:rsidRDefault="00EA76AC" w:rsidP="00EA76AC">
            <w:r w:rsidRPr="00DD0594">
              <w:rPr>
                <w:rFonts w:hint="eastAsia"/>
              </w:rPr>
              <w:t>4</w:t>
            </w:r>
            <w:r w:rsidR="00FE45C0" w:rsidRPr="00DD0594">
              <w:rPr>
                <w:rFonts w:hint="eastAsia"/>
              </w:rPr>
              <w:t>、</w:t>
            </w:r>
            <w:r w:rsidR="00B906F7" w:rsidRPr="00DD0594">
              <w:t>订单号</w:t>
            </w:r>
            <w:r w:rsidR="00016D01" w:rsidRPr="00DD0594">
              <w:t>编码</w:t>
            </w:r>
            <w:r w:rsidR="00B906F7" w:rsidRPr="00DD0594">
              <w:t>规则</w:t>
            </w:r>
            <w:r w:rsidR="00016D01" w:rsidRPr="00DD0594">
              <w:rPr>
                <w:rFonts w:hint="eastAsia"/>
              </w:rPr>
              <w:t>（</w:t>
            </w:r>
            <w:r w:rsidR="00016D01" w:rsidRPr="00DD0594">
              <w:t>同一期</w:t>
            </w:r>
            <w:r w:rsidR="00016D01" w:rsidRPr="00DD0594">
              <w:rPr>
                <w:rFonts w:hint="eastAsia"/>
              </w:rPr>
              <w:t>）</w:t>
            </w:r>
          </w:p>
          <w:p w:rsidR="00016D01" w:rsidRPr="00DD0594" w:rsidRDefault="00EA76AC" w:rsidP="00EA76AC">
            <w:r w:rsidRPr="00DD0594">
              <w:rPr>
                <w:rFonts w:hint="eastAsia"/>
              </w:rPr>
              <w:t>5</w:t>
            </w:r>
            <w:r w:rsidR="00FE45C0" w:rsidRPr="00DD0594">
              <w:rPr>
                <w:rFonts w:hint="eastAsia"/>
              </w:rPr>
              <w:t>、</w:t>
            </w:r>
            <w:r w:rsidR="00016D01" w:rsidRPr="00DD0594">
              <w:rPr>
                <w:rFonts w:hint="eastAsia"/>
              </w:rPr>
              <w:t>数据显示规则</w:t>
            </w:r>
            <w:r w:rsidR="000C4BF5" w:rsidRPr="00DD0594">
              <w:rPr>
                <w:rFonts w:hint="eastAsia"/>
              </w:rPr>
              <w:t>如下</w:t>
            </w:r>
            <w:r w:rsidR="00016D01" w:rsidRPr="00DD0594">
              <w:rPr>
                <w:rFonts w:hint="eastAsia"/>
              </w:rPr>
              <w:t>：</w:t>
            </w:r>
          </w:p>
          <w:p w:rsidR="00FE45C0" w:rsidRPr="00DD0594" w:rsidRDefault="00016D01" w:rsidP="00EA76AC">
            <w:r w:rsidRPr="00DD0594">
              <w:rPr>
                <w:rFonts w:hint="eastAsia"/>
                <w:b/>
              </w:rPr>
              <w:t>（</w:t>
            </w:r>
            <w:r w:rsidRPr="00DD0594">
              <w:rPr>
                <w:rFonts w:hint="eastAsia"/>
                <w:b/>
              </w:rPr>
              <w:t>1</w:t>
            </w:r>
            <w:r w:rsidRPr="00DD0594">
              <w:rPr>
                <w:rFonts w:hint="eastAsia"/>
                <w:b/>
              </w:rPr>
              <w:t>）</w:t>
            </w:r>
            <w:r w:rsidR="00EA76AC" w:rsidRPr="00DD0594">
              <w:rPr>
                <w:rFonts w:hint="eastAsia"/>
                <w:b/>
              </w:rPr>
              <w:t>待接单订单</w:t>
            </w:r>
            <w:r w:rsidR="00EA76AC" w:rsidRPr="00DD0594">
              <w:rPr>
                <w:rFonts w:hint="eastAsia"/>
              </w:rPr>
              <w:t>的“支付渠道”“订单金额”“里程”“计费时长”“司机信息”</w:t>
            </w:r>
            <w:r w:rsidR="00687E4B" w:rsidRPr="00DD0594">
              <w:rPr>
                <w:rFonts w:hint="eastAsia"/>
              </w:rPr>
              <w:t>等显示为</w:t>
            </w:r>
            <w:r w:rsidR="0062318F" w:rsidRPr="00DD0594">
              <w:rPr>
                <w:rFonts w:hint="eastAsia"/>
              </w:rPr>
              <w:t>“</w:t>
            </w:r>
            <w:r w:rsidR="0062318F" w:rsidRPr="00DD0594">
              <w:rPr>
                <w:rFonts w:hint="eastAsia"/>
              </w:rPr>
              <w:t>/</w:t>
            </w:r>
            <w:r w:rsidR="0062318F" w:rsidRPr="00DD0594">
              <w:rPr>
                <w:rFonts w:hint="eastAsia"/>
              </w:rPr>
              <w:t>”</w:t>
            </w:r>
            <w:r w:rsidR="00EA76AC" w:rsidRPr="00DD0594">
              <w:rPr>
                <w:rFonts w:hint="eastAsia"/>
              </w:rPr>
              <w:t>；</w:t>
            </w:r>
          </w:p>
          <w:p w:rsidR="00FE45C0" w:rsidRPr="00DD0594" w:rsidRDefault="00016D01" w:rsidP="00EA76AC">
            <w:r w:rsidRPr="00DD0594">
              <w:rPr>
                <w:rFonts w:hint="eastAsia"/>
                <w:b/>
              </w:rPr>
              <w:t>（</w:t>
            </w:r>
            <w:r w:rsidRPr="00DD0594">
              <w:rPr>
                <w:rFonts w:hint="eastAsia"/>
                <w:b/>
              </w:rPr>
              <w:t>2</w:t>
            </w:r>
            <w:r w:rsidRPr="00DD0594">
              <w:rPr>
                <w:rFonts w:hint="eastAsia"/>
                <w:b/>
              </w:rPr>
              <w:t>）</w:t>
            </w:r>
            <w:r w:rsidR="00EA76AC" w:rsidRPr="00DD0594">
              <w:rPr>
                <w:rFonts w:hint="eastAsia"/>
                <w:b/>
              </w:rPr>
              <w:t>待出发订单、已出发订单、已抵达订单</w:t>
            </w:r>
            <w:r w:rsidR="00EA76AC" w:rsidRPr="00DD0594">
              <w:rPr>
                <w:rFonts w:hint="eastAsia"/>
              </w:rPr>
              <w:t>的“支付渠道”“订单金额”“里程”“计费时长”</w:t>
            </w:r>
            <w:r w:rsidR="00687E4B" w:rsidRPr="00DD0594">
              <w:rPr>
                <w:rFonts w:hint="eastAsia"/>
              </w:rPr>
              <w:t>等显示为</w:t>
            </w:r>
            <w:r w:rsidR="0062318F" w:rsidRPr="00DD0594">
              <w:rPr>
                <w:rFonts w:hint="eastAsia"/>
              </w:rPr>
              <w:t>“</w:t>
            </w:r>
            <w:r w:rsidR="0062318F" w:rsidRPr="00DD0594">
              <w:rPr>
                <w:rFonts w:hint="eastAsia"/>
              </w:rPr>
              <w:t>/</w:t>
            </w:r>
            <w:r w:rsidR="0062318F" w:rsidRPr="00DD0594">
              <w:rPr>
                <w:rFonts w:hint="eastAsia"/>
              </w:rPr>
              <w:t>”</w:t>
            </w:r>
            <w:r w:rsidR="00EA76AC" w:rsidRPr="00DD0594">
              <w:rPr>
                <w:rFonts w:hint="eastAsia"/>
              </w:rPr>
              <w:t>；</w:t>
            </w:r>
          </w:p>
          <w:p w:rsidR="00016D01" w:rsidRPr="00DD0594" w:rsidRDefault="00016D01" w:rsidP="00EA76AC">
            <w:r w:rsidRPr="00DD0594">
              <w:rPr>
                <w:rFonts w:hint="eastAsia"/>
                <w:b/>
              </w:rPr>
              <w:t>（</w:t>
            </w:r>
            <w:r w:rsidRPr="00DD0594">
              <w:rPr>
                <w:rFonts w:hint="eastAsia"/>
                <w:b/>
              </w:rPr>
              <w:t>3</w:t>
            </w:r>
            <w:r w:rsidRPr="00DD0594">
              <w:rPr>
                <w:rFonts w:hint="eastAsia"/>
                <w:b/>
              </w:rPr>
              <w:t>）</w:t>
            </w:r>
            <w:r w:rsidR="00EA76AC" w:rsidRPr="00DD0594">
              <w:rPr>
                <w:rFonts w:hint="eastAsia"/>
                <w:b/>
              </w:rPr>
              <w:t>服务中订单</w:t>
            </w:r>
            <w:r w:rsidR="00EA76AC" w:rsidRPr="00DD0594">
              <w:rPr>
                <w:rFonts w:hint="eastAsia"/>
              </w:rPr>
              <w:t>“支付渠道”“订单金额”</w:t>
            </w:r>
            <w:r w:rsidR="00BB5398" w:rsidRPr="00DD0594">
              <w:rPr>
                <w:rFonts w:hint="eastAsia"/>
              </w:rPr>
              <w:t>“里程”“计费时长”</w:t>
            </w:r>
            <w:r w:rsidR="00687E4B" w:rsidRPr="00DD0594">
              <w:rPr>
                <w:rFonts w:hint="eastAsia"/>
              </w:rPr>
              <w:t>等显示为</w:t>
            </w:r>
            <w:r w:rsidR="0062318F" w:rsidRPr="00DD0594">
              <w:rPr>
                <w:rFonts w:hint="eastAsia"/>
              </w:rPr>
              <w:t>“</w:t>
            </w:r>
            <w:r w:rsidR="0062318F" w:rsidRPr="00DD0594">
              <w:rPr>
                <w:rFonts w:hint="eastAsia"/>
              </w:rPr>
              <w:t>/</w:t>
            </w:r>
            <w:r w:rsidR="0062318F" w:rsidRPr="00DD0594">
              <w:rPr>
                <w:rFonts w:hint="eastAsia"/>
              </w:rPr>
              <w:t>”</w:t>
            </w:r>
            <w:r w:rsidR="00EA76AC" w:rsidRPr="00DD0594">
              <w:rPr>
                <w:rFonts w:hint="eastAsia"/>
              </w:rPr>
              <w:t>；</w:t>
            </w:r>
          </w:p>
          <w:p w:rsidR="00EA76AC" w:rsidRPr="00DD0594" w:rsidRDefault="00016D01" w:rsidP="00EA76AC">
            <w:r w:rsidRPr="00DD0594">
              <w:rPr>
                <w:rFonts w:hint="eastAsia"/>
              </w:rPr>
              <w:t>（</w:t>
            </w:r>
            <w:r w:rsidRPr="00DD0594">
              <w:rPr>
                <w:rFonts w:hint="eastAsia"/>
              </w:rPr>
              <w:t>4</w:t>
            </w:r>
            <w:r w:rsidRPr="00DD0594">
              <w:rPr>
                <w:rFonts w:hint="eastAsia"/>
              </w:rPr>
              <w:t>）</w:t>
            </w:r>
            <w:r w:rsidR="00EA76AC" w:rsidRPr="00DD0594">
              <w:rPr>
                <w:rFonts w:hint="eastAsia"/>
                <w:b/>
              </w:rPr>
              <w:t>未支付订单</w:t>
            </w:r>
            <w:r w:rsidR="00EA76AC" w:rsidRPr="00DD0594">
              <w:rPr>
                <w:rFonts w:hint="eastAsia"/>
              </w:rPr>
              <w:t>“支付渠道”</w:t>
            </w:r>
            <w:r w:rsidR="00687E4B" w:rsidRPr="00DD0594">
              <w:rPr>
                <w:rFonts w:hint="eastAsia"/>
              </w:rPr>
              <w:t>显示为</w:t>
            </w:r>
            <w:r w:rsidR="0062318F" w:rsidRPr="00DD0594">
              <w:rPr>
                <w:rFonts w:hint="eastAsia"/>
              </w:rPr>
              <w:t>“</w:t>
            </w:r>
            <w:r w:rsidR="0062318F" w:rsidRPr="00DD0594">
              <w:rPr>
                <w:rFonts w:hint="eastAsia"/>
              </w:rPr>
              <w:t>/</w:t>
            </w:r>
            <w:r w:rsidR="0062318F" w:rsidRPr="00DD0594">
              <w:rPr>
                <w:rFonts w:hint="eastAsia"/>
              </w:rPr>
              <w:t>”</w:t>
            </w:r>
            <w:r w:rsidR="00FE45C0" w:rsidRPr="00DD0594">
              <w:rPr>
                <w:rFonts w:hint="eastAsia"/>
              </w:rPr>
              <w:t>。</w:t>
            </w:r>
          </w:p>
          <w:p w:rsidR="0062318F" w:rsidRPr="00DD0594" w:rsidRDefault="00016D01" w:rsidP="00EA76AC">
            <w:r w:rsidRPr="00DD0594">
              <w:rPr>
                <w:rFonts w:hint="eastAsia"/>
              </w:rPr>
              <w:t>（</w:t>
            </w:r>
            <w:r w:rsidRPr="00DD0594">
              <w:rPr>
                <w:rFonts w:hint="eastAsia"/>
              </w:rPr>
              <w:t>5</w:t>
            </w:r>
            <w:r w:rsidRPr="00DD0594">
              <w:rPr>
                <w:rFonts w:hint="eastAsia"/>
              </w:rPr>
              <w:t>）</w:t>
            </w:r>
            <w:r w:rsidR="00260D0D" w:rsidRPr="00DD0594">
              <w:rPr>
                <w:rFonts w:hint="eastAsia"/>
                <w:b/>
              </w:rPr>
              <w:t>已取消订单</w:t>
            </w:r>
            <w:r w:rsidRPr="00DD0594">
              <w:rPr>
                <w:rFonts w:hint="eastAsia"/>
                <w:b/>
              </w:rPr>
              <w:t>“</w:t>
            </w:r>
            <w:r w:rsidRPr="00DD0594">
              <w:rPr>
                <w:rFonts w:hint="eastAsia"/>
              </w:rPr>
              <w:t>支付渠道</w:t>
            </w:r>
            <w:r w:rsidRPr="00DD0594">
              <w:rPr>
                <w:rFonts w:hint="eastAsia"/>
                <w:b/>
              </w:rPr>
              <w:t>”</w:t>
            </w:r>
            <w:r w:rsidR="00687E4B" w:rsidRPr="00DD0594">
              <w:rPr>
                <w:rFonts w:hint="eastAsia"/>
              </w:rPr>
              <w:t>显示为</w:t>
            </w:r>
            <w:r w:rsidR="00260D0D" w:rsidRPr="00DD0594">
              <w:rPr>
                <w:rFonts w:hint="eastAsia"/>
              </w:rPr>
              <w:t>“</w:t>
            </w:r>
            <w:r w:rsidR="00260D0D" w:rsidRPr="00DD0594">
              <w:rPr>
                <w:rFonts w:hint="eastAsia"/>
              </w:rPr>
              <w:t>/</w:t>
            </w:r>
            <w:r w:rsidR="00260D0D" w:rsidRPr="00DD0594">
              <w:rPr>
                <w:rFonts w:hint="eastAsia"/>
              </w:rPr>
              <w:t>”，“订单金额”“里程”“计费时长”</w:t>
            </w:r>
            <w:r w:rsidR="00687E4B" w:rsidRPr="00DD0594">
              <w:rPr>
                <w:rFonts w:hint="eastAsia"/>
              </w:rPr>
              <w:t>等显示为</w:t>
            </w:r>
            <w:r w:rsidR="0062318F" w:rsidRPr="00DD0594">
              <w:rPr>
                <w:rFonts w:hint="eastAsia"/>
              </w:rPr>
              <w:t>“</w:t>
            </w:r>
            <w:r w:rsidR="0062318F" w:rsidRPr="00DD0594">
              <w:rPr>
                <w:rFonts w:hint="eastAsia"/>
              </w:rPr>
              <w:t>/</w:t>
            </w:r>
            <w:r w:rsidR="0062318F" w:rsidRPr="00DD0594">
              <w:rPr>
                <w:rFonts w:hint="eastAsia"/>
              </w:rPr>
              <w:t>”</w:t>
            </w:r>
            <w:r w:rsidR="00687E4B" w:rsidRPr="00DD0594">
              <w:t xml:space="preserve"> </w:t>
            </w:r>
          </w:p>
          <w:p w:rsidR="00260D0D" w:rsidRPr="00DD0594" w:rsidRDefault="00016D01" w:rsidP="00EA76AC">
            <w:r w:rsidRPr="00DD0594">
              <w:rPr>
                <w:rFonts w:hint="eastAsia"/>
              </w:rPr>
              <w:t>（</w:t>
            </w:r>
            <w:r w:rsidRPr="00DD0594">
              <w:rPr>
                <w:rFonts w:hint="eastAsia"/>
              </w:rPr>
              <w:t>6</w:t>
            </w:r>
            <w:r w:rsidRPr="00DD0594">
              <w:rPr>
                <w:rFonts w:hint="eastAsia"/>
              </w:rPr>
              <w:t>）</w:t>
            </w:r>
            <w:r w:rsidR="00260D0D" w:rsidRPr="00DD0594">
              <w:rPr>
                <w:rFonts w:hint="eastAsia"/>
                <w:b/>
              </w:rPr>
              <w:t>待接单、待出发、已出发、已抵达</w:t>
            </w:r>
            <w:r w:rsidR="00260D0D" w:rsidRPr="00DD0594">
              <w:t>的订单</w:t>
            </w:r>
            <w:r w:rsidR="00260D0D" w:rsidRPr="00DD0594">
              <w:rPr>
                <w:rFonts w:hint="eastAsia"/>
                <w:b/>
              </w:rPr>
              <w:t>取消方</w:t>
            </w:r>
            <w:r w:rsidR="00687E4B" w:rsidRPr="00DD0594">
              <w:rPr>
                <w:rFonts w:hint="eastAsia"/>
              </w:rPr>
              <w:lastRenderedPageBreak/>
              <w:t>显示为</w:t>
            </w:r>
            <w:r w:rsidR="0062318F" w:rsidRPr="00DD0594">
              <w:rPr>
                <w:rFonts w:hint="eastAsia"/>
              </w:rPr>
              <w:t>“</w:t>
            </w:r>
            <w:r w:rsidR="0062318F" w:rsidRPr="00DD0594">
              <w:rPr>
                <w:rFonts w:hint="eastAsia"/>
              </w:rPr>
              <w:t>/</w:t>
            </w:r>
            <w:r w:rsidR="00687E4B" w:rsidRPr="00DD0594">
              <w:rPr>
                <w:rFonts w:hint="eastAsia"/>
              </w:rPr>
              <w:t>”</w:t>
            </w:r>
            <w:r w:rsidR="00260D0D" w:rsidRPr="00DD0594">
              <w:rPr>
                <w:rFonts w:hint="eastAsia"/>
              </w:rPr>
              <w:t>；</w:t>
            </w:r>
            <w:r w:rsidR="00260D0D" w:rsidRPr="00DD0594">
              <w:rPr>
                <w:rFonts w:hint="eastAsia"/>
                <w:b/>
              </w:rPr>
              <w:t>服务中、未支付、已支付</w:t>
            </w:r>
            <w:r w:rsidR="00260D0D" w:rsidRPr="00DD0594">
              <w:t>的订单</w:t>
            </w:r>
            <w:r w:rsidR="00260D0D" w:rsidRPr="00DD0594">
              <w:rPr>
                <w:rFonts w:hint="eastAsia"/>
                <w:b/>
              </w:rPr>
              <w:t>取消方</w:t>
            </w:r>
            <w:r w:rsidR="00687E4B" w:rsidRPr="00DD0594">
              <w:rPr>
                <w:rFonts w:hint="eastAsia"/>
              </w:rPr>
              <w:t>显示为</w:t>
            </w:r>
            <w:r w:rsidR="00260D0D" w:rsidRPr="00DD0594">
              <w:rPr>
                <w:rFonts w:hint="eastAsia"/>
              </w:rPr>
              <w:t>“</w:t>
            </w:r>
            <w:r w:rsidR="00260D0D" w:rsidRPr="00DD0594">
              <w:rPr>
                <w:rFonts w:hint="eastAsia"/>
              </w:rPr>
              <w:t>/</w:t>
            </w:r>
            <w:r w:rsidR="00687E4B" w:rsidRPr="00DD0594">
              <w:rPr>
                <w:rFonts w:hint="eastAsia"/>
              </w:rPr>
              <w:t>”</w:t>
            </w:r>
          </w:p>
          <w:p w:rsidR="00EB25EC" w:rsidRPr="00DD0594" w:rsidRDefault="00016D01" w:rsidP="00EB25EC">
            <w:r w:rsidRPr="00DD0594">
              <w:t>6</w:t>
            </w:r>
            <w:r w:rsidRPr="00DD0594">
              <w:rPr>
                <w:rFonts w:hint="eastAsia"/>
              </w:rPr>
              <w:t>、</w:t>
            </w:r>
            <w:r w:rsidR="008A66E0" w:rsidRPr="00DD0594">
              <w:rPr>
                <w:rFonts w:hint="eastAsia"/>
              </w:rPr>
              <w:t>列表</w:t>
            </w:r>
            <w:r w:rsidR="0002121D" w:rsidRPr="00DD0594">
              <w:rPr>
                <w:rFonts w:hint="eastAsia"/>
              </w:rPr>
              <w:t>初始化加载所有</w:t>
            </w:r>
            <w:r w:rsidR="008A66E0" w:rsidRPr="00DD0594">
              <w:t>toC</w:t>
            </w:r>
            <w:r w:rsidR="008A66E0" w:rsidRPr="00DD0594">
              <w:rPr>
                <w:rFonts w:hint="eastAsia"/>
              </w:rPr>
              <w:t>网约车</w:t>
            </w:r>
            <w:r w:rsidR="0002121D" w:rsidRPr="00DD0594">
              <w:rPr>
                <w:rFonts w:hint="eastAsia"/>
              </w:rPr>
              <w:t>订单，排序</w:t>
            </w:r>
            <w:r w:rsidR="00947EDA" w:rsidRPr="00DD0594">
              <w:rPr>
                <w:rFonts w:hint="eastAsia"/>
              </w:rPr>
              <w:t>先按照订单状态分组，依次为待接单、待出发、已出发、已抵达、服务中、未支付、已支付、已取消</w:t>
            </w:r>
            <w:r w:rsidR="00EB25EC" w:rsidRPr="00DD0594">
              <w:rPr>
                <w:rFonts w:hint="eastAsia"/>
              </w:rPr>
              <w:t>；</w:t>
            </w:r>
          </w:p>
          <w:p w:rsidR="0002121D" w:rsidRPr="00DD0594" w:rsidRDefault="00947EDA" w:rsidP="00EB25EC">
            <w:r w:rsidRPr="00DD0594">
              <w:rPr>
                <w:rFonts w:hint="eastAsia"/>
              </w:rPr>
              <w:t>其中待接单、待出发按照用车时间的顺序排列，已出发、已抵达、服务中、未支付</w:t>
            </w:r>
            <w:r w:rsidR="006A70E8" w:rsidRPr="00DD0594">
              <w:rPr>
                <w:rFonts w:hint="eastAsia"/>
              </w:rPr>
              <w:t>、已支付、已取消</w:t>
            </w:r>
            <w:r w:rsidRPr="00DD0594">
              <w:rPr>
                <w:rFonts w:hint="eastAsia"/>
              </w:rPr>
              <w:t>的订单按照用车时间倒序排列</w:t>
            </w:r>
          </w:p>
        </w:tc>
        <w:tc>
          <w:tcPr>
            <w:tcW w:w="2302" w:type="dxa"/>
            <w:vAlign w:val="center"/>
          </w:tcPr>
          <w:p w:rsidR="00B0364D" w:rsidRDefault="00510391" w:rsidP="00F47390">
            <w:pPr>
              <w:rPr>
                <w:color w:val="FF0000"/>
              </w:rPr>
            </w:pPr>
            <w:r>
              <w:rPr>
                <w:rFonts w:hint="eastAsia"/>
                <w:color w:val="FF0000"/>
              </w:rPr>
              <w:lastRenderedPageBreak/>
              <w:t>1</w:t>
            </w:r>
            <w:r>
              <w:rPr>
                <w:rFonts w:hint="eastAsia"/>
                <w:color w:val="FF0000"/>
              </w:rPr>
              <w:t>、</w:t>
            </w:r>
            <w:r w:rsidR="000E15BF" w:rsidRPr="00BF35E9">
              <w:rPr>
                <w:rFonts w:hint="eastAsia"/>
                <w:color w:val="FF0000"/>
              </w:rPr>
              <w:t>若</w:t>
            </w:r>
            <w:r w:rsidR="00BF35E9" w:rsidRPr="00BF35E9">
              <w:rPr>
                <w:rFonts w:hint="eastAsia"/>
                <w:color w:val="FF0000"/>
              </w:rPr>
              <w:t>用车时间起止均已输入</w:t>
            </w:r>
            <w:r w:rsidR="000E15BF" w:rsidRPr="00BF35E9">
              <w:rPr>
                <w:rFonts w:hint="eastAsia"/>
                <w:color w:val="FF0000"/>
              </w:rPr>
              <w:t>，</w:t>
            </w:r>
            <w:r w:rsidRPr="00BF35E9">
              <w:rPr>
                <w:rFonts w:hint="eastAsia"/>
                <w:color w:val="FF0000"/>
              </w:rPr>
              <w:t>执行查询时，</w:t>
            </w:r>
            <w:r w:rsidR="000E15BF" w:rsidRPr="00BF35E9">
              <w:rPr>
                <w:rFonts w:hint="eastAsia"/>
                <w:color w:val="FF0000"/>
              </w:rPr>
              <w:t>则</w:t>
            </w:r>
            <w:r w:rsidR="00BF35E9" w:rsidRPr="00BF35E9">
              <w:rPr>
                <w:rFonts w:hint="eastAsia"/>
                <w:color w:val="FF0000"/>
              </w:rPr>
              <w:t>需检测截止时间是否大于等于开始时间，</w:t>
            </w:r>
            <w:r w:rsidR="00BF35E9" w:rsidRPr="00BF35E9">
              <w:rPr>
                <w:rFonts w:hint="eastAsia"/>
                <w:color w:val="FF0000"/>
              </w:rPr>
              <w:lastRenderedPageBreak/>
              <w:t>如不大于等于，则提示浮窗提示文案“截止时间应大于开始时间”</w:t>
            </w:r>
          </w:p>
          <w:p w:rsidR="00510391" w:rsidRDefault="00510391" w:rsidP="00F47390">
            <w:pPr>
              <w:rPr>
                <w:color w:val="FF0000"/>
              </w:rPr>
            </w:pPr>
            <w:r>
              <w:rPr>
                <w:color w:val="FF0000"/>
              </w:rPr>
              <w:t>2</w:t>
            </w:r>
            <w:r>
              <w:rPr>
                <w:rFonts w:hint="eastAsia"/>
                <w:color w:val="FF0000"/>
              </w:rPr>
              <w:t>、若用车时间只输入开始时间，则执行查询</w:t>
            </w:r>
            <w:r w:rsidR="00905EA1">
              <w:rPr>
                <w:rFonts w:hint="eastAsia"/>
                <w:color w:val="FF0000"/>
              </w:rPr>
              <w:t>操作</w:t>
            </w:r>
            <w:r>
              <w:rPr>
                <w:rFonts w:hint="eastAsia"/>
                <w:color w:val="FF0000"/>
              </w:rPr>
              <w:t>时，查询输入时间之后的订单。</w:t>
            </w:r>
          </w:p>
          <w:p w:rsidR="00510391" w:rsidRDefault="00510391" w:rsidP="00F47390">
            <w:pPr>
              <w:rPr>
                <w:color w:val="FF0000"/>
              </w:rPr>
            </w:pPr>
            <w:r>
              <w:rPr>
                <w:rFonts w:hint="eastAsia"/>
                <w:color w:val="FF0000"/>
              </w:rPr>
              <w:t>3</w:t>
            </w:r>
            <w:r>
              <w:rPr>
                <w:rFonts w:hint="eastAsia"/>
                <w:color w:val="FF0000"/>
              </w:rPr>
              <w:t>、若</w:t>
            </w:r>
            <w:r w:rsidR="00B905AD">
              <w:rPr>
                <w:rFonts w:hint="eastAsia"/>
                <w:color w:val="FF0000"/>
              </w:rPr>
              <w:t>用车时间</w:t>
            </w:r>
            <w:r>
              <w:rPr>
                <w:rFonts w:hint="eastAsia"/>
                <w:color w:val="FF0000"/>
              </w:rPr>
              <w:t>只输入截止时间，</w:t>
            </w:r>
            <w:r w:rsidR="00B905AD">
              <w:rPr>
                <w:rFonts w:hint="eastAsia"/>
                <w:color w:val="FF0000"/>
              </w:rPr>
              <w:t>则执行查询操作时，</w:t>
            </w:r>
            <w:r>
              <w:rPr>
                <w:rFonts w:hint="eastAsia"/>
                <w:color w:val="FF0000"/>
              </w:rPr>
              <w:t>则查询截止时间之前的订单。</w:t>
            </w:r>
          </w:p>
          <w:p w:rsidR="00F747EB" w:rsidRPr="00510391" w:rsidRDefault="00F747EB" w:rsidP="00F47390">
            <w:pPr>
              <w:rPr>
                <w:color w:val="FF0000"/>
              </w:rPr>
            </w:pPr>
            <w:r>
              <w:rPr>
                <w:rFonts w:hint="eastAsia"/>
                <w:color w:val="FF0000"/>
              </w:rPr>
              <w:t>其他位置用车时间检索条件相同。</w:t>
            </w:r>
          </w:p>
        </w:tc>
      </w:tr>
      <w:tr w:rsidR="00DD0594" w:rsidRPr="00DD0594" w:rsidTr="00F47390">
        <w:tc>
          <w:tcPr>
            <w:tcW w:w="1387" w:type="dxa"/>
            <w:vMerge/>
            <w:vAlign w:val="center"/>
          </w:tcPr>
          <w:p w:rsidR="00F47390" w:rsidRPr="00DD0594" w:rsidRDefault="00F47390" w:rsidP="00F47390">
            <w:pPr>
              <w:jc w:val="center"/>
            </w:pPr>
          </w:p>
        </w:tc>
        <w:tc>
          <w:tcPr>
            <w:tcW w:w="1116" w:type="dxa"/>
            <w:vAlign w:val="center"/>
          </w:tcPr>
          <w:p w:rsidR="00F47390" w:rsidRPr="00DD0594" w:rsidRDefault="00083C87" w:rsidP="00F47390">
            <w:r w:rsidRPr="00DD0594">
              <w:rPr>
                <w:rFonts w:hint="eastAsia"/>
              </w:rPr>
              <w:t>出租车</w:t>
            </w:r>
            <w:r w:rsidR="00F47390" w:rsidRPr="00DD0594">
              <w:rPr>
                <w:rFonts w:hint="eastAsia"/>
              </w:rPr>
              <w:t>订单</w:t>
            </w:r>
          </w:p>
        </w:tc>
        <w:tc>
          <w:tcPr>
            <w:tcW w:w="5157" w:type="dxa"/>
            <w:vAlign w:val="center"/>
          </w:tcPr>
          <w:p w:rsidR="00F47390" w:rsidRPr="00DD0594" w:rsidRDefault="00F47390" w:rsidP="00F47390">
            <w:pPr>
              <w:pStyle w:val="af0"/>
              <w:ind w:firstLineChars="0" w:firstLine="0"/>
            </w:pPr>
            <w:r w:rsidRPr="00DD0594">
              <w:rPr>
                <w:rFonts w:hint="eastAsia"/>
              </w:rPr>
              <w:t>1</w:t>
            </w:r>
            <w:r w:rsidR="000C4BF5" w:rsidRPr="00DD0594">
              <w:rPr>
                <w:rFonts w:hint="eastAsia"/>
              </w:rPr>
              <w:t>、</w:t>
            </w:r>
            <w:r w:rsidRPr="00DD0594">
              <w:rPr>
                <w:rFonts w:hint="eastAsia"/>
              </w:rPr>
              <w:t>查</w:t>
            </w:r>
            <w:r w:rsidR="00652300" w:rsidRPr="00DD0594">
              <w:rPr>
                <w:rFonts w:hint="eastAsia"/>
              </w:rPr>
              <w:t>询条件如原型。其中订单号、订单类型、下单人</w:t>
            </w:r>
            <w:r w:rsidRPr="00DD0594">
              <w:rPr>
                <w:rFonts w:hint="eastAsia"/>
              </w:rPr>
              <w:t>的控件和一期相同。</w:t>
            </w:r>
            <w:r w:rsidR="003D3D7F" w:rsidRPr="00DD0594">
              <w:rPr>
                <w:rFonts w:hint="eastAsia"/>
              </w:rPr>
              <w:t>新增“支付渠道”“司机”</w:t>
            </w:r>
            <w:r w:rsidR="00CE7D9C" w:rsidRPr="00DD0594">
              <w:rPr>
                <w:rFonts w:hint="eastAsia"/>
              </w:rPr>
              <w:t>“订单来源”</w:t>
            </w:r>
            <w:r w:rsidR="003D3D7F" w:rsidRPr="00DD0594">
              <w:rPr>
                <w:rFonts w:hint="eastAsia"/>
              </w:rPr>
              <w:t>和“用车时间”。</w:t>
            </w:r>
          </w:p>
          <w:p w:rsidR="000C4BF5" w:rsidRPr="00DD0594" w:rsidRDefault="00EB25EC" w:rsidP="00F47390">
            <w:pPr>
              <w:pStyle w:val="af0"/>
              <w:ind w:firstLineChars="0" w:firstLine="0"/>
            </w:pPr>
            <w:r w:rsidRPr="00DD0594">
              <w:rPr>
                <w:rFonts w:hint="eastAsia"/>
              </w:rPr>
              <w:t>（</w:t>
            </w:r>
            <w:r w:rsidRPr="00DD0594">
              <w:rPr>
                <w:rFonts w:hint="eastAsia"/>
              </w:rPr>
              <w:t>1</w:t>
            </w:r>
            <w:r w:rsidRPr="00DD0594">
              <w:rPr>
                <w:rFonts w:hint="eastAsia"/>
              </w:rPr>
              <w:t>）</w:t>
            </w:r>
            <w:r w:rsidR="00F47390" w:rsidRPr="00DD0594">
              <w:rPr>
                <w:rFonts w:hint="eastAsia"/>
              </w:rPr>
              <w:t>支付渠道</w:t>
            </w:r>
            <w:r w:rsidR="00F47390" w:rsidRPr="00DD0594">
              <w:t>包括</w:t>
            </w:r>
            <w:r w:rsidR="00F47390" w:rsidRPr="00DD0594">
              <w:rPr>
                <w:rFonts w:hint="eastAsia"/>
              </w:rPr>
              <w:t>“全部”“微信支付”“支付宝支付”“余额支付”，默认“全部”；</w:t>
            </w:r>
          </w:p>
          <w:p w:rsidR="000C4BF5" w:rsidRPr="00DD0594" w:rsidRDefault="00EB25EC" w:rsidP="00F47390">
            <w:pPr>
              <w:pStyle w:val="af0"/>
              <w:ind w:firstLineChars="0" w:firstLine="0"/>
            </w:pPr>
            <w:r w:rsidRPr="00DD0594">
              <w:rPr>
                <w:rFonts w:hint="eastAsia"/>
              </w:rPr>
              <w:t>（</w:t>
            </w:r>
            <w:r w:rsidRPr="00DD0594">
              <w:rPr>
                <w:rFonts w:hint="eastAsia"/>
              </w:rPr>
              <w:t>2</w:t>
            </w:r>
            <w:r w:rsidRPr="00DD0594">
              <w:rPr>
                <w:rFonts w:hint="eastAsia"/>
              </w:rPr>
              <w:t>）</w:t>
            </w:r>
            <w:r w:rsidR="00F47390" w:rsidRPr="00DD0594">
              <w:rPr>
                <w:rFonts w:hint="eastAsia"/>
              </w:rPr>
              <w:t>司机查询</w:t>
            </w:r>
            <w:r w:rsidR="004E7525" w:rsidRPr="00DD0594">
              <w:rPr>
                <w:rFonts w:hint="eastAsia"/>
              </w:rPr>
              <w:t>控件参照公共规则</w:t>
            </w:r>
          </w:p>
          <w:p w:rsidR="000C4BF5" w:rsidRPr="00DD0594" w:rsidRDefault="00EB25EC" w:rsidP="00F47390">
            <w:pPr>
              <w:pStyle w:val="af0"/>
              <w:ind w:firstLineChars="0" w:firstLine="0"/>
            </w:pPr>
            <w:r w:rsidRPr="00DD0594">
              <w:rPr>
                <w:rFonts w:hint="eastAsia"/>
              </w:rPr>
              <w:t>（</w:t>
            </w:r>
            <w:r w:rsidRPr="00DD0594">
              <w:rPr>
                <w:rFonts w:hint="eastAsia"/>
              </w:rPr>
              <w:t>3</w:t>
            </w:r>
            <w:r w:rsidRPr="00DD0594">
              <w:rPr>
                <w:rFonts w:hint="eastAsia"/>
              </w:rPr>
              <w:t>）</w:t>
            </w:r>
            <w:r w:rsidR="00F47390" w:rsidRPr="00DD0594">
              <w:rPr>
                <w:rFonts w:hint="eastAsia"/>
              </w:rPr>
              <w:t>用车时间查询条件精确到分钟</w:t>
            </w:r>
            <w:r w:rsidR="000C4BF5" w:rsidRPr="00DD0594">
              <w:rPr>
                <w:rFonts w:hint="eastAsia"/>
              </w:rPr>
              <w:t>，具体参见公共规则</w:t>
            </w:r>
            <w:r w:rsidR="004E7525" w:rsidRPr="00DD0594">
              <w:rPr>
                <w:rFonts w:hint="eastAsia"/>
              </w:rPr>
              <w:t>用车时间控件</w:t>
            </w:r>
            <w:r w:rsidR="004E7525" w:rsidRPr="00DD0594">
              <w:rPr>
                <w:rFonts w:hint="eastAsia"/>
              </w:rPr>
              <w:t>2</w:t>
            </w:r>
          </w:p>
          <w:p w:rsidR="00CE7D9C" w:rsidRPr="00DD0594" w:rsidRDefault="00EB25EC" w:rsidP="00CE7D9C">
            <w:pPr>
              <w:pStyle w:val="af0"/>
              <w:ind w:firstLineChars="0" w:firstLine="0"/>
            </w:pPr>
            <w:r w:rsidRPr="00DD0594">
              <w:rPr>
                <w:rFonts w:hint="eastAsia"/>
              </w:rPr>
              <w:t>（</w:t>
            </w:r>
            <w:r w:rsidRPr="00DD0594">
              <w:rPr>
                <w:rFonts w:hint="eastAsia"/>
              </w:rPr>
              <w:t>4</w:t>
            </w:r>
            <w:r w:rsidRPr="00DD0594">
              <w:rPr>
                <w:rFonts w:hint="eastAsia"/>
              </w:rPr>
              <w:t>）</w:t>
            </w:r>
            <w:r w:rsidR="00F47390" w:rsidRPr="00DD0594">
              <w:rPr>
                <w:rFonts w:hint="eastAsia"/>
              </w:rPr>
              <w:t>订单状态包括“全部”“待接单”“待出发”“已出发”“已抵达”“服务中”</w:t>
            </w:r>
            <w:r w:rsidR="009830AE" w:rsidRPr="00DD0594">
              <w:rPr>
                <w:rFonts w:hint="eastAsia"/>
              </w:rPr>
              <w:t>“待确费”</w:t>
            </w:r>
            <w:r w:rsidR="004E7525" w:rsidRPr="00DD0594">
              <w:rPr>
                <w:rFonts w:hint="eastAsia"/>
              </w:rPr>
              <w:t>“已支付”“未支付”“已结算”“未结算”</w:t>
            </w:r>
            <w:r w:rsidR="00F47390" w:rsidRPr="00DD0594">
              <w:rPr>
                <w:rFonts w:hint="eastAsia"/>
              </w:rPr>
              <w:t>“</w:t>
            </w:r>
            <w:r w:rsidR="00590C2C" w:rsidRPr="00DD0594">
              <w:rPr>
                <w:rFonts w:hint="eastAsia"/>
              </w:rPr>
              <w:t>待付结</w:t>
            </w:r>
            <w:r w:rsidR="00F47390" w:rsidRPr="00DD0594">
              <w:rPr>
                <w:rFonts w:hint="eastAsia"/>
              </w:rPr>
              <w:t>”“已</w:t>
            </w:r>
            <w:r w:rsidR="00590C2C" w:rsidRPr="00DD0594">
              <w:rPr>
                <w:rFonts w:hint="eastAsia"/>
              </w:rPr>
              <w:t>付结</w:t>
            </w:r>
            <w:r w:rsidR="00F47390" w:rsidRPr="00DD0594">
              <w:rPr>
                <w:rFonts w:hint="eastAsia"/>
              </w:rPr>
              <w:t>”“已取消”</w:t>
            </w:r>
            <w:r w:rsidR="00CE7D9C" w:rsidRPr="00DD0594">
              <w:br/>
            </w:r>
            <w:r w:rsidR="00CE7D9C" w:rsidRPr="00DD0594">
              <w:rPr>
                <w:rFonts w:hint="eastAsia"/>
              </w:rPr>
              <w:t>（</w:t>
            </w:r>
            <w:r w:rsidR="00CE7D9C" w:rsidRPr="00DD0594">
              <w:t>5</w:t>
            </w:r>
            <w:r w:rsidR="00CE7D9C" w:rsidRPr="00DD0594">
              <w:rPr>
                <w:rFonts w:hint="eastAsia"/>
              </w:rPr>
              <w:t>）订单来源查询控件。参照公共规则“订单来源</w:t>
            </w:r>
            <w:r w:rsidR="00CE7D9C" w:rsidRPr="00DD0594">
              <w:t>3</w:t>
            </w:r>
            <w:r w:rsidR="00CE7D9C" w:rsidRPr="00DD0594">
              <w:rPr>
                <w:rFonts w:hint="eastAsia"/>
              </w:rPr>
              <w:t>”。</w:t>
            </w:r>
          </w:p>
          <w:p w:rsidR="00652300" w:rsidRPr="00DD0594" w:rsidRDefault="00652300" w:rsidP="00CE7D9C">
            <w:pPr>
              <w:pStyle w:val="af0"/>
              <w:ind w:firstLineChars="0" w:firstLine="0"/>
            </w:pPr>
            <w:r w:rsidRPr="00DD0594">
              <w:rPr>
                <w:rFonts w:hint="eastAsia"/>
              </w:rPr>
              <w:t>（</w:t>
            </w:r>
            <w:r w:rsidRPr="00DD0594">
              <w:rPr>
                <w:rFonts w:hint="eastAsia"/>
              </w:rPr>
              <w:t>6</w:t>
            </w:r>
            <w:r w:rsidRPr="00DD0594">
              <w:rPr>
                <w:rFonts w:hint="eastAsia"/>
              </w:rPr>
              <w:t>）取消方下拉控件包括“全部”“下单人”“客服”“系统”，默认“全部”；</w:t>
            </w:r>
          </w:p>
          <w:p w:rsidR="00F47390" w:rsidRPr="00DD0594" w:rsidRDefault="00F47390" w:rsidP="00F47390">
            <w:pPr>
              <w:pStyle w:val="af0"/>
              <w:ind w:firstLineChars="0" w:firstLine="0"/>
            </w:pPr>
            <w:r w:rsidRPr="00DD0594">
              <w:rPr>
                <w:rFonts w:hint="eastAsia"/>
              </w:rPr>
              <w:t>2</w:t>
            </w:r>
            <w:r w:rsidR="000C4BF5" w:rsidRPr="00DD0594">
              <w:rPr>
                <w:rFonts w:hint="eastAsia"/>
              </w:rPr>
              <w:t>、</w:t>
            </w:r>
            <w:r w:rsidRPr="00DD0594">
              <w:rPr>
                <w:rFonts w:hint="eastAsia"/>
              </w:rPr>
              <w:t>点击“查询”，在列表中显示</w:t>
            </w:r>
            <w:r w:rsidR="002B11B6" w:rsidRPr="00DD0594">
              <w:rPr>
                <w:rFonts w:hint="eastAsia"/>
              </w:rPr>
              <w:t>符合查询</w:t>
            </w:r>
            <w:r w:rsidRPr="00DD0594">
              <w:rPr>
                <w:rFonts w:hint="eastAsia"/>
              </w:rPr>
              <w:t>条件的订单。</w:t>
            </w:r>
            <w:r w:rsidRPr="00DD0594">
              <w:t>点击</w:t>
            </w:r>
            <w:r w:rsidRPr="00DD0594">
              <w:rPr>
                <w:rFonts w:hint="eastAsia"/>
              </w:rPr>
              <w:t>“清空”按键</w:t>
            </w:r>
            <w:r w:rsidRPr="00DD0594">
              <w:t>后</w:t>
            </w:r>
            <w:r w:rsidRPr="00DD0594">
              <w:rPr>
                <w:rFonts w:hint="eastAsia"/>
              </w:rPr>
              <w:t>，</w:t>
            </w:r>
            <w:r w:rsidR="00BB5BD5" w:rsidRPr="00DD0594">
              <w:rPr>
                <w:rFonts w:hint="eastAsia"/>
              </w:rPr>
              <w:t>查询条件和列表</w:t>
            </w:r>
            <w:r w:rsidR="000C4BF5" w:rsidRPr="00DD0594">
              <w:rPr>
                <w:rFonts w:hint="eastAsia"/>
              </w:rPr>
              <w:t>置为初始化条件</w:t>
            </w:r>
            <w:r w:rsidRPr="00DD0594">
              <w:rPr>
                <w:rFonts w:hint="eastAsia"/>
              </w:rPr>
              <w:t>。</w:t>
            </w:r>
            <w:r w:rsidRPr="00DD0594">
              <w:t>点击</w:t>
            </w:r>
            <w:r w:rsidRPr="00DD0594">
              <w:rPr>
                <w:rFonts w:hint="eastAsia"/>
              </w:rPr>
              <w:t>“导出数据”将列表中</w:t>
            </w:r>
            <w:r w:rsidR="000C4BF5" w:rsidRPr="00DD0594">
              <w:rPr>
                <w:rFonts w:hint="eastAsia"/>
              </w:rPr>
              <w:t>检出</w:t>
            </w:r>
            <w:r w:rsidRPr="00DD0594">
              <w:rPr>
                <w:rFonts w:hint="eastAsia"/>
              </w:rPr>
              <w:t>的数据以“</w:t>
            </w:r>
            <w:r w:rsidRPr="00DD0594">
              <w:rPr>
                <w:rFonts w:hint="eastAsia"/>
              </w:rPr>
              <w:t>.xls</w:t>
            </w:r>
            <w:r w:rsidRPr="00DD0594">
              <w:rPr>
                <w:rFonts w:hint="eastAsia"/>
              </w:rPr>
              <w:t>”格式导出，格式参照模板。</w:t>
            </w:r>
          </w:p>
          <w:p w:rsidR="00F47390" w:rsidRPr="00DD0594" w:rsidRDefault="00F47390" w:rsidP="00F47390">
            <w:r w:rsidRPr="00DD0594">
              <w:rPr>
                <w:rFonts w:ascii="Calibri" w:eastAsia="宋体" w:hAnsi="Calibri" w:cs="Times New Roman" w:hint="eastAsia"/>
              </w:rPr>
              <w:t>3</w:t>
            </w:r>
            <w:r w:rsidR="000C4BF5" w:rsidRPr="00DD0594">
              <w:rPr>
                <w:rFonts w:hint="eastAsia"/>
              </w:rPr>
              <w:t>、</w:t>
            </w:r>
            <w:r w:rsidRPr="00DD0594">
              <w:t>列表项如原型</w:t>
            </w:r>
            <w:r w:rsidRPr="00DD0594">
              <w:rPr>
                <w:rFonts w:hint="eastAsia"/>
              </w:rPr>
              <w:t>，</w:t>
            </w:r>
            <w:r w:rsidRPr="00DD0594">
              <w:t>不赘述</w:t>
            </w:r>
            <w:r w:rsidRPr="00DD0594">
              <w:rPr>
                <w:rFonts w:hint="eastAsia"/>
              </w:rPr>
              <w:t>。</w:t>
            </w:r>
            <w:r w:rsidR="00C123FC" w:rsidRPr="00DD0594">
              <w:rPr>
                <w:rFonts w:hint="eastAsia"/>
              </w:rPr>
              <w:t>前三列锁定，拖动滑动条时位置不变。</w:t>
            </w:r>
            <w:r w:rsidR="00CE7D9C" w:rsidRPr="00DD0594">
              <w:rPr>
                <w:rFonts w:hint="eastAsia"/>
              </w:rPr>
              <w:t>列表增加“订单来源”列，参照公共规则“订单来源</w:t>
            </w:r>
            <w:r w:rsidR="00CE7D9C" w:rsidRPr="00DD0594">
              <w:t>3</w:t>
            </w:r>
            <w:r w:rsidR="00CE7D9C" w:rsidRPr="00DD0594">
              <w:rPr>
                <w:rFonts w:hint="eastAsia"/>
              </w:rPr>
              <w:t>”。</w:t>
            </w:r>
            <w:r w:rsidRPr="00DD0594">
              <w:rPr>
                <w:rFonts w:hint="eastAsia"/>
              </w:rPr>
              <w:t>点击“订单号”进入订单详情</w:t>
            </w:r>
          </w:p>
          <w:p w:rsidR="00F47390" w:rsidRPr="00DD0594" w:rsidRDefault="00083C87" w:rsidP="00083C87">
            <w:r w:rsidRPr="00DD0594">
              <w:rPr>
                <w:rFonts w:ascii="Calibri" w:eastAsia="宋体" w:hAnsi="Calibri" w:cs="Times New Roman" w:hint="eastAsia"/>
              </w:rPr>
              <w:lastRenderedPageBreak/>
              <w:t>4</w:t>
            </w:r>
            <w:r w:rsidR="000C4BF5" w:rsidRPr="00DD0594">
              <w:rPr>
                <w:rFonts w:hint="eastAsia"/>
              </w:rPr>
              <w:t>、</w:t>
            </w:r>
            <w:r w:rsidR="00F47390" w:rsidRPr="00DD0594">
              <w:t>订单号</w:t>
            </w:r>
            <w:r w:rsidR="000C4BF5" w:rsidRPr="00DD0594">
              <w:rPr>
                <w:rFonts w:hint="eastAsia"/>
              </w:rPr>
              <w:t>编码</w:t>
            </w:r>
            <w:r w:rsidR="00F47390" w:rsidRPr="00DD0594">
              <w:t>规则</w:t>
            </w:r>
            <w:r w:rsidR="000C4BF5" w:rsidRPr="00DD0594">
              <w:rPr>
                <w:rFonts w:hint="eastAsia"/>
              </w:rPr>
              <w:t>（</w:t>
            </w:r>
            <w:r w:rsidR="000C4BF5" w:rsidRPr="00DD0594">
              <w:t>同一期</w:t>
            </w:r>
            <w:r w:rsidR="000C4BF5" w:rsidRPr="00DD0594">
              <w:rPr>
                <w:rFonts w:hint="eastAsia"/>
              </w:rPr>
              <w:t>）</w:t>
            </w:r>
          </w:p>
          <w:p w:rsidR="00F629AA" w:rsidRPr="00DD0594" w:rsidRDefault="00083C87" w:rsidP="00083C87">
            <w:r w:rsidRPr="00DD0594">
              <w:rPr>
                <w:rFonts w:hint="eastAsia"/>
              </w:rPr>
              <w:t>5</w:t>
            </w:r>
            <w:r w:rsidR="000C4BF5" w:rsidRPr="00DD0594">
              <w:rPr>
                <w:rFonts w:hint="eastAsia"/>
              </w:rPr>
              <w:t>、数据</w:t>
            </w:r>
            <w:r w:rsidR="000C4BF5" w:rsidRPr="00DD0594">
              <w:t>显示规则如下</w:t>
            </w:r>
            <w:r w:rsidR="000C4BF5" w:rsidRPr="00DD0594">
              <w:rPr>
                <w:rFonts w:hint="eastAsia"/>
              </w:rPr>
              <w:t>：</w:t>
            </w:r>
          </w:p>
          <w:p w:rsidR="00F629AA" w:rsidRPr="00DD0594" w:rsidRDefault="00F629AA" w:rsidP="00083C87">
            <w:r w:rsidRPr="00DD0594">
              <w:t>(1)</w:t>
            </w:r>
            <w:r w:rsidR="00083C87" w:rsidRPr="00DD0594">
              <w:rPr>
                <w:rFonts w:hint="eastAsia"/>
                <w:b/>
              </w:rPr>
              <w:t>待接单订单</w:t>
            </w:r>
            <w:r w:rsidR="00083C87" w:rsidRPr="00DD0594">
              <w:rPr>
                <w:rFonts w:hint="eastAsia"/>
              </w:rPr>
              <w:t>的“支付渠道”“</w:t>
            </w:r>
            <w:r w:rsidR="0088232A" w:rsidRPr="00DD0594">
              <w:rPr>
                <w:rFonts w:hint="eastAsia"/>
              </w:rPr>
              <w:t>行程费用</w:t>
            </w:r>
            <w:r w:rsidR="00083C87" w:rsidRPr="00DD0594">
              <w:rPr>
                <w:rFonts w:hint="eastAsia"/>
              </w:rPr>
              <w:t>”</w:t>
            </w:r>
            <w:r w:rsidR="0088232A" w:rsidRPr="00DD0594">
              <w:rPr>
                <w:rFonts w:hint="eastAsia"/>
              </w:rPr>
              <w:t>“司机信息”</w:t>
            </w:r>
            <w:r w:rsidR="00083C87" w:rsidRPr="00DD0594">
              <w:rPr>
                <w:rFonts w:hint="eastAsia"/>
              </w:rPr>
              <w:t>“</w:t>
            </w:r>
            <w:r w:rsidR="0088232A" w:rsidRPr="00DD0594">
              <w:rPr>
                <w:rFonts w:hint="eastAsia"/>
              </w:rPr>
              <w:t>取消方</w:t>
            </w:r>
            <w:r w:rsidR="00083C87" w:rsidRPr="00DD0594">
              <w:rPr>
                <w:rFonts w:hint="eastAsia"/>
              </w:rPr>
              <w:t>”</w:t>
            </w:r>
            <w:r w:rsidR="00687E4B" w:rsidRPr="00DD0594">
              <w:rPr>
                <w:rFonts w:hint="eastAsia"/>
              </w:rPr>
              <w:t>等显示为“</w:t>
            </w:r>
            <w:r w:rsidR="00687E4B" w:rsidRPr="00DD0594">
              <w:rPr>
                <w:rFonts w:hint="eastAsia"/>
              </w:rPr>
              <w:t>/</w:t>
            </w:r>
            <w:r w:rsidR="00687E4B" w:rsidRPr="00DD0594">
              <w:rPr>
                <w:rFonts w:hint="eastAsia"/>
              </w:rPr>
              <w:t>”</w:t>
            </w:r>
            <w:r w:rsidR="00083C87" w:rsidRPr="00DD0594">
              <w:rPr>
                <w:rFonts w:hint="eastAsia"/>
              </w:rPr>
              <w:t>；</w:t>
            </w:r>
          </w:p>
          <w:p w:rsidR="00F629AA" w:rsidRPr="00DD0594" w:rsidRDefault="00F629AA" w:rsidP="00083C87">
            <w:r w:rsidRPr="00DD0594">
              <w:t>(2)</w:t>
            </w:r>
            <w:r w:rsidR="00083C87" w:rsidRPr="00DD0594">
              <w:rPr>
                <w:rFonts w:hint="eastAsia"/>
                <w:b/>
              </w:rPr>
              <w:t>待出发订单、已出发订单、已抵达订单</w:t>
            </w:r>
            <w:r w:rsidR="00083C87" w:rsidRPr="00DD0594">
              <w:rPr>
                <w:rFonts w:hint="eastAsia"/>
              </w:rPr>
              <w:t>的“支付渠道”“订单金额”“</w:t>
            </w:r>
            <w:r w:rsidR="0088232A" w:rsidRPr="00DD0594">
              <w:rPr>
                <w:rFonts w:hint="eastAsia"/>
              </w:rPr>
              <w:t>取消方</w:t>
            </w:r>
            <w:r w:rsidR="00687E4B" w:rsidRPr="00DD0594">
              <w:rPr>
                <w:rFonts w:hint="eastAsia"/>
              </w:rPr>
              <w:t>”等显示为“</w:t>
            </w:r>
            <w:r w:rsidR="00687E4B" w:rsidRPr="00DD0594">
              <w:rPr>
                <w:rFonts w:hint="eastAsia"/>
              </w:rPr>
              <w:t>/</w:t>
            </w:r>
            <w:r w:rsidR="00687E4B" w:rsidRPr="00DD0594">
              <w:rPr>
                <w:rFonts w:hint="eastAsia"/>
              </w:rPr>
              <w:t>”</w:t>
            </w:r>
            <w:r w:rsidR="00083C87" w:rsidRPr="00DD0594">
              <w:rPr>
                <w:rFonts w:hint="eastAsia"/>
              </w:rPr>
              <w:t>；</w:t>
            </w:r>
          </w:p>
          <w:p w:rsidR="00F629AA" w:rsidRPr="00DD0594" w:rsidRDefault="00797A00" w:rsidP="00083C87">
            <w:r w:rsidRPr="00DD0594">
              <w:rPr>
                <w:rFonts w:hint="eastAsia"/>
                <w:b/>
              </w:rPr>
              <w:t>服务中订</w:t>
            </w:r>
            <w:r w:rsidR="00083C87" w:rsidRPr="00DD0594">
              <w:rPr>
                <w:rFonts w:hint="eastAsia"/>
                <w:b/>
              </w:rPr>
              <w:t>单</w:t>
            </w:r>
            <w:r w:rsidRPr="00DD0594">
              <w:rPr>
                <w:rFonts w:hint="eastAsia"/>
              </w:rPr>
              <w:t>的</w:t>
            </w:r>
            <w:r w:rsidR="00083C87" w:rsidRPr="00DD0594">
              <w:rPr>
                <w:rFonts w:hint="eastAsia"/>
              </w:rPr>
              <w:t>“支付渠道”“订单金额”</w:t>
            </w:r>
            <w:r w:rsidR="0088232A" w:rsidRPr="00DD0594">
              <w:rPr>
                <w:rFonts w:hint="eastAsia"/>
              </w:rPr>
              <w:t>“取消方”</w:t>
            </w:r>
            <w:r w:rsidR="00687E4B" w:rsidRPr="00DD0594">
              <w:rPr>
                <w:rFonts w:hint="eastAsia"/>
              </w:rPr>
              <w:t>等显示为“</w:t>
            </w:r>
            <w:r w:rsidR="00687E4B" w:rsidRPr="00DD0594">
              <w:rPr>
                <w:rFonts w:hint="eastAsia"/>
              </w:rPr>
              <w:t>/</w:t>
            </w:r>
            <w:r w:rsidR="00687E4B" w:rsidRPr="00DD0594">
              <w:rPr>
                <w:rFonts w:hint="eastAsia"/>
              </w:rPr>
              <w:t>”</w:t>
            </w:r>
            <w:r w:rsidR="00083C87" w:rsidRPr="00DD0594">
              <w:rPr>
                <w:rFonts w:hint="eastAsia"/>
              </w:rPr>
              <w:t>；</w:t>
            </w:r>
          </w:p>
          <w:p w:rsidR="009830AE" w:rsidRPr="00DD0594" w:rsidRDefault="009830AE" w:rsidP="00083C87">
            <w:r w:rsidRPr="00DD0594">
              <w:t>(3)</w:t>
            </w:r>
            <w:r w:rsidRPr="00DD0594">
              <w:rPr>
                <w:rFonts w:hint="eastAsia"/>
                <w:b/>
              </w:rPr>
              <w:t>待确费的订单在线支付订单</w:t>
            </w:r>
            <w:r w:rsidRPr="00DD0594">
              <w:rPr>
                <w:rFonts w:hint="eastAsia"/>
              </w:rPr>
              <w:t>“支付渠道”“行程费用”均显示为“</w:t>
            </w:r>
            <w:r w:rsidRPr="00DD0594">
              <w:rPr>
                <w:rFonts w:hint="eastAsia"/>
              </w:rPr>
              <w:t>/</w:t>
            </w:r>
            <w:r w:rsidRPr="00DD0594">
              <w:rPr>
                <w:rFonts w:hint="eastAsia"/>
              </w:rPr>
              <w:t>”</w:t>
            </w:r>
            <w:r w:rsidR="00A376B2" w:rsidRPr="00DD0594">
              <w:rPr>
                <w:rFonts w:hint="eastAsia"/>
              </w:rPr>
              <w:t>；</w:t>
            </w:r>
            <w:r w:rsidRPr="00DD0594">
              <w:rPr>
                <w:rFonts w:hint="eastAsia"/>
                <w:b/>
              </w:rPr>
              <w:t>待确费的订单线下付现订单</w:t>
            </w:r>
            <w:r w:rsidRPr="00DD0594">
              <w:rPr>
                <w:rFonts w:hint="eastAsia"/>
              </w:rPr>
              <w:t>“支付渠道”“行程费用”均显示为“</w:t>
            </w:r>
            <w:r w:rsidRPr="00DD0594">
              <w:rPr>
                <w:rFonts w:hint="eastAsia"/>
              </w:rPr>
              <w:t>/</w:t>
            </w:r>
            <w:r w:rsidRPr="00DD0594">
              <w:rPr>
                <w:rFonts w:hint="eastAsia"/>
              </w:rPr>
              <w:t>”</w:t>
            </w:r>
            <w:r w:rsidR="00A376B2" w:rsidRPr="00DD0594">
              <w:rPr>
                <w:rFonts w:hint="eastAsia"/>
              </w:rPr>
              <w:t>；</w:t>
            </w:r>
            <w:r w:rsidR="00A376B2" w:rsidRPr="00DD0594">
              <w:rPr>
                <w:rFonts w:hint="eastAsia"/>
                <w:b/>
              </w:rPr>
              <w:t>待确费的订单</w:t>
            </w:r>
            <w:r w:rsidR="00A376B2" w:rsidRPr="00DD0594">
              <w:rPr>
                <w:rFonts w:hint="eastAsia"/>
              </w:rPr>
              <w:t>的取消方显示为“</w:t>
            </w:r>
            <w:r w:rsidR="00A376B2" w:rsidRPr="00DD0594">
              <w:rPr>
                <w:rFonts w:hint="eastAsia"/>
              </w:rPr>
              <w:t>/</w:t>
            </w:r>
            <w:r w:rsidR="00A376B2" w:rsidRPr="00DD0594">
              <w:rPr>
                <w:rFonts w:hint="eastAsia"/>
              </w:rPr>
              <w:t>”</w:t>
            </w:r>
          </w:p>
          <w:p w:rsidR="00083C87" w:rsidRPr="00DD0594" w:rsidRDefault="009830AE" w:rsidP="00083C87">
            <w:r w:rsidRPr="00DD0594">
              <w:t>(4)</w:t>
            </w:r>
            <w:r w:rsidR="0088232A" w:rsidRPr="00DD0594">
              <w:rPr>
                <w:rFonts w:hint="eastAsia"/>
                <w:b/>
              </w:rPr>
              <w:t>未付结</w:t>
            </w:r>
            <w:r w:rsidR="00F629AA" w:rsidRPr="00DD0594">
              <w:rPr>
                <w:rFonts w:hint="eastAsia"/>
                <w:b/>
              </w:rPr>
              <w:t>的在线支付订单</w:t>
            </w:r>
            <w:r w:rsidR="00F629AA" w:rsidRPr="00DD0594">
              <w:rPr>
                <w:rFonts w:hint="eastAsia"/>
              </w:rPr>
              <w:t>“支付渠道”</w:t>
            </w:r>
            <w:r w:rsidR="00797A00" w:rsidRPr="00DD0594">
              <w:rPr>
                <w:rFonts w:hint="eastAsia"/>
              </w:rPr>
              <w:t>显示为“</w:t>
            </w:r>
            <w:r w:rsidR="00797A00" w:rsidRPr="00DD0594">
              <w:rPr>
                <w:rFonts w:hint="eastAsia"/>
              </w:rPr>
              <w:t>/</w:t>
            </w:r>
            <w:r w:rsidR="00797A00" w:rsidRPr="00DD0594">
              <w:rPr>
                <w:rFonts w:hint="eastAsia"/>
              </w:rPr>
              <w:t>”</w:t>
            </w:r>
            <w:r w:rsidR="00A376B2" w:rsidRPr="00DD0594">
              <w:rPr>
                <w:rFonts w:hint="eastAsia"/>
              </w:rPr>
              <w:t>；</w:t>
            </w:r>
            <w:r w:rsidR="00F629AA" w:rsidRPr="00DD0594">
              <w:rPr>
                <w:rFonts w:hint="eastAsia"/>
                <w:b/>
              </w:rPr>
              <w:t>未付结的线下付现订单</w:t>
            </w:r>
            <w:r w:rsidR="0062318F" w:rsidRPr="00DD0594">
              <w:rPr>
                <w:rFonts w:hint="eastAsia"/>
              </w:rPr>
              <w:t>的</w:t>
            </w:r>
            <w:r w:rsidR="00F629AA" w:rsidRPr="00DD0594">
              <w:rPr>
                <w:rFonts w:hint="eastAsia"/>
              </w:rPr>
              <w:t>“支付渠道”</w:t>
            </w:r>
            <w:r w:rsidR="00797A00" w:rsidRPr="00DD0594">
              <w:rPr>
                <w:rFonts w:hint="eastAsia"/>
              </w:rPr>
              <w:t>显示为“</w:t>
            </w:r>
            <w:r w:rsidR="00797A00" w:rsidRPr="00DD0594">
              <w:rPr>
                <w:rFonts w:hint="eastAsia"/>
              </w:rPr>
              <w:t>/</w:t>
            </w:r>
            <w:r w:rsidR="00797A00" w:rsidRPr="00DD0594">
              <w:rPr>
                <w:rFonts w:hint="eastAsia"/>
              </w:rPr>
              <w:t>”</w:t>
            </w:r>
            <w:r w:rsidR="00A376B2" w:rsidRPr="00DD0594">
              <w:rPr>
                <w:rFonts w:hint="eastAsia"/>
              </w:rPr>
              <w:t>；</w:t>
            </w:r>
            <w:r w:rsidR="00F629AA" w:rsidRPr="00DD0594">
              <w:rPr>
                <w:rFonts w:hint="eastAsia"/>
                <w:b/>
              </w:rPr>
              <w:t>未</w:t>
            </w:r>
            <w:r w:rsidR="0062318F" w:rsidRPr="00DD0594">
              <w:rPr>
                <w:rFonts w:hint="eastAsia"/>
                <w:b/>
              </w:rPr>
              <w:t>付结</w:t>
            </w:r>
            <w:r w:rsidR="00F629AA" w:rsidRPr="00DD0594">
              <w:rPr>
                <w:rFonts w:hint="eastAsia"/>
                <w:b/>
              </w:rPr>
              <w:t>订单的取消方</w:t>
            </w:r>
            <w:r w:rsidR="00797A00" w:rsidRPr="00DD0594">
              <w:rPr>
                <w:rFonts w:hint="eastAsia"/>
              </w:rPr>
              <w:t>显示为“</w:t>
            </w:r>
            <w:r w:rsidR="00797A00" w:rsidRPr="00DD0594">
              <w:rPr>
                <w:rFonts w:hint="eastAsia"/>
              </w:rPr>
              <w:t>/</w:t>
            </w:r>
            <w:r w:rsidR="00797A00" w:rsidRPr="00DD0594">
              <w:rPr>
                <w:rFonts w:hint="eastAsia"/>
              </w:rPr>
              <w:t>”</w:t>
            </w:r>
          </w:p>
          <w:p w:rsidR="00A376B2" w:rsidRPr="00DD0594" w:rsidRDefault="00A376B2" w:rsidP="00083C87">
            <w:r w:rsidRPr="00DD0594">
              <w:rPr>
                <w:rFonts w:hint="eastAsia"/>
                <w:b/>
              </w:rPr>
              <w:t>未支付的订单</w:t>
            </w:r>
            <w:r w:rsidRPr="00DD0594">
              <w:rPr>
                <w:rFonts w:hint="eastAsia"/>
              </w:rPr>
              <w:t>“支付渠道”“取消方”显示为“</w:t>
            </w:r>
            <w:r w:rsidRPr="00DD0594">
              <w:rPr>
                <w:rFonts w:hint="eastAsia"/>
              </w:rPr>
              <w:t>/</w:t>
            </w:r>
            <w:r w:rsidRPr="00DD0594">
              <w:rPr>
                <w:rFonts w:hint="eastAsia"/>
              </w:rPr>
              <w:t>”</w:t>
            </w:r>
            <w:r w:rsidRPr="00DD0594">
              <w:rPr>
                <w:rFonts w:hint="eastAsia"/>
              </w:rPr>
              <w:t xml:space="preserve"> </w:t>
            </w:r>
          </w:p>
          <w:p w:rsidR="00A376B2" w:rsidRPr="00DD0594" w:rsidRDefault="00A376B2" w:rsidP="00083C87">
            <w:r w:rsidRPr="00DD0594">
              <w:rPr>
                <w:rFonts w:hint="eastAsia"/>
                <w:b/>
              </w:rPr>
              <w:t>未结算的订单</w:t>
            </w:r>
            <w:r w:rsidRPr="00DD0594">
              <w:rPr>
                <w:rFonts w:hint="eastAsia"/>
              </w:rPr>
              <w:t>“支付渠道”“取消方”显示为“</w:t>
            </w:r>
            <w:r w:rsidRPr="00DD0594">
              <w:rPr>
                <w:rFonts w:hint="eastAsia"/>
              </w:rPr>
              <w:t>/</w:t>
            </w:r>
            <w:r w:rsidRPr="00DD0594">
              <w:rPr>
                <w:rFonts w:hint="eastAsia"/>
              </w:rPr>
              <w:t>”</w:t>
            </w:r>
            <w:r w:rsidRPr="00DD0594">
              <w:rPr>
                <w:rFonts w:hint="eastAsia"/>
              </w:rPr>
              <w:t xml:space="preserve"> </w:t>
            </w:r>
          </w:p>
          <w:p w:rsidR="00A376B2" w:rsidRPr="00DD0594" w:rsidRDefault="009830AE" w:rsidP="00083C87">
            <w:r w:rsidRPr="00DD0594">
              <w:t>(5)</w:t>
            </w:r>
            <w:r w:rsidR="00F629AA" w:rsidRPr="00DD0594">
              <w:rPr>
                <w:rFonts w:hint="eastAsia"/>
                <w:b/>
              </w:rPr>
              <w:t>已付结</w:t>
            </w:r>
            <w:r w:rsidR="00F629AA" w:rsidRPr="00DD0594">
              <w:t>订单的</w:t>
            </w:r>
            <w:r w:rsidR="00A376B2" w:rsidRPr="00DD0594">
              <w:rPr>
                <w:rFonts w:hint="eastAsia"/>
              </w:rPr>
              <w:t>“取消方”</w:t>
            </w:r>
            <w:r w:rsidR="00797A00" w:rsidRPr="00DD0594">
              <w:rPr>
                <w:rFonts w:hint="eastAsia"/>
              </w:rPr>
              <w:t>显示为“</w:t>
            </w:r>
            <w:r w:rsidR="00797A00" w:rsidRPr="00DD0594">
              <w:rPr>
                <w:rFonts w:hint="eastAsia"/>
              </w:rPr>
              <w:t>/</w:t>
            </w:r>
            <w:r w:rsidR="00797A00" w:rsidRPr="00DD0594">
              <w:rPr>
                <w:rFonts w:hint="eastAsia"/>
              </w:rPr>
              <w:t>”</w:t>
            </w:r>
            <w:r w:rsidR="00F629AA" w:rsidRPr="00DD0594">
              <w:rPr>
                <w:rFonts w:hint="eastAsia"/>
              </w:rPr>
              <w:t xml:space="preserve"> </w:t>
            </w:r>
            <w:r w:rsidR="00A376B2" w:rsidRPr="00DD0594">
              <w:rPr>
                <w:rFonts w:hint="eastAsia"/>
              </w:rPr>
              <w:t>；</w:t>
            </w:r>
            <w:r w:rsidR="00A376B2" w:rsidRPr="00DD0594">
              <w:rPr>
                <w:rFonts w:hint="eastAsia"/>
                <w:b/>
              </w:rPr>
              <w:t>已支付的订单</w:t>
            </w:r>
            <w:r w:rsidR="00A376B2" w:rsidRPr="00DD0594">
              <w:rPr>
                <w:rFonts w:hint="eastAsia"/>
              </w:rPr>
              <w:t xml:space="preserve"> </w:t>
            </w:r>
            <w:r w:rsidR="00A376B2" w:rsidRPr="00DD0594">
              <w:rPr>
                <w:rFonts w:hint="eastAsia"/>
              </w:rPr>
              <w:t>“取消方”显示为“</w:t>
            </w:r>
            <w:r w:rsidR="00A376B2" w:rsidRPr="00DD0594">
              <w:rPr>
                <w:rFonts w:hint="eastAsia"/>
              </w:rPr>
              <w:t>/</w:t>
            </w:r>
            <w:r w:rsidR="00A376B2" w:rsidRPr="00DD0594">
              <w:rPr>
                <w:rFonts w:hint="eastAsia"/>
              </w:rPr>
              <w:t>”；</w:t>
            </w:r>
            <w:r w:rsidR="00A376B2" w:rsidRPr="00DD0594">
              <w:rPr>
                <w:rFonts w:hint="eastAsia"/>
                <w:b/>
              </w:rPr>
              <w:t>已结算的订单</w:t>
            </w:r>
            <w:r w:rsidR="00A376B2" w:rsidRPr="00DD0594">
              <w:rPr>
                <w:rFonts w:hint="eastAsia"/>
              </w:rPr>
              <w:t>“取消方”显示为“</w:t>
            </w:r>
            <w:r w:rsidR="00A376B2" w:rsidRPr="00DD0594">
              <w:rPr>
                <w:rFonts w:hint="eastAsia"/>
              </w:rPr>
              <w:t>/</w:t>
            </w:r>
            <w:r w:rsidR="00A376B2" w:rsidRPr="00DD0594">
              <w:rPr>
                <w:rFonts w:hint="eastAsia"/>
              </w:rPr>
              <w:t>”</w:t>
            </w:r>
          </w:p>
          <w:p w:rsidR="00083C87" w:rsidRPr="00DD0594" w:rsidRDefault="009830AE" w:rsidP="00083C87">
            <w:r w:rsidRPr="00DD0594">
              <w:t>(6)</w:t>
            </w:r>
            <w:r w:rsidR="00F629AA" w:rsidRPr="00DD0594">
              <w:rPr>
                <w:rFonts w:hint="eastAsia"/>
                <w:b/>
              </w:rPr>
              <w:t>已取消订单</w:t>
            </w:r>
            <w:r w:rsidR="000C4BF5" w:rsidRPr="00DD0594">
              <w:rPr>
                <w:rFonts w:hint="eastAsia"/>
                <w:b/>
              </w:rPr>
              <w:t>“</w:t>
            </w:r>
            <w:r w:rsidR="000C4BF5" w:rsidRPr="00DD0594">
              <w:rPr>
                <w:rFonts w:hint="eastAsia"/>
              </w:rPr>
              <w:t>支付渠道</w:t>
            </w:r>
            <w:r w:rsidR="000C4BF5" w:rsidRPr="00DD0594">
              <w:rPr>
                <w:rFonts w:hint="eastAsia"/>
                <w:b/>
              </w:rPr>
              <w:t>”</w:t>
            </w:r>
            <w:r w:rsidR="00797A00" w:rsidRPr="00DD0594">
              <w:rPr>
                <w:rFonts w:hint="eastAsia"/>
              </w:rPr>
              <w:t>显示为“</w:t>
            </w:r>
            <w:r w:rsidR="00797A00" w:rsidRPr="00DD0594">
              <w:rPr>
                <w:rFonts w:hint="eastAsia"/>
              </w:rPr>
              <w:t>/</w:t>
            </w:r>
            <w:r w:rsidR="00797A00" w:rsidRPr="00DD0594">
              <w:rPr>
                <w:rFonts w:hint="eastAsia"/>
              </w:rPr>
              <w:t>”</w:t>
            </w:r>
            <w:r w:rsidR="00F629AA" w:rsidRPr="00DD0594">
              <w:rPr>
                <w:rFonts w:hint="eastAsia"/>
              </w:rPr>
              <w:t>，“行程费用</w:t>
            </w:r>
            <w:r w:rsidR="00083C87" w:rsidRPr="00DD0594">
              <w:rPr>
                <w:rFonts w:hint="eastAsia"/>
              </w:rPr>
              <w:t>”“</w:t>
            </w:r>
            <w:r w:rsidR="00F629AA" w:rsidRPr="00DD0594">
              <w:rPr>
                <w:rFonts w:hint="eastAsia"/>
              </w:rPr>
              <w:t>调度费用</w:t>
            </w:r>
            <w:r w:rsidR="00083C87" w:rsidRPr="00DD0594">
              <w:rPr>
                <w:rFonts w:hint="eastAsia"/>
              </w:rPr>
              <w:t>”</w:t>
            </w:r>
            <w:r w:rsidR="00797A00" w:rsidRPr="00DD0594">
              <w:rPr>
                <w:rFonts w:hint="eastAsia"/>
              </w:rPr>
              <w:t>等显示为“</w:t>
            </w:r>
            <w:r w:rsidR="00797A00" w:rsidRPr="00DD0594">
              <w:rPr>
                <w:rFonts w:hint="eastAsia"/>
              </w:rPr>
              <w:t>/</w:t>
            </w:r>
            <w:r w:rsidR="00797A00" w:rsidRPr="00DD0594">
              <w:rPr>
                <w:rFonts w:hint="eastAsia"/>
              </w:rPr>
              <w:t>”</w:t>
            </w:r>
          </w:p>
          <w:p w:rsidR="00083C87" w:rsidRPr="00DD0594" w:rsidRDefault="0062318F" w:rsidP="00F629AA">
            <w:r w:rsidRPr="00DD0594">
              <w:t>(</w:t>
            </w:r>
            <w:r w:rsidR="009830AE" w:rsidRPr="00DD0594">
              <w:t>7</w:t>
            </w:r>
            <w:r w:rsidRPr="00DD0594">
              <w:t>)</w:t>
            </w:r>
            <w:r w:rsidR="00F629AA" w:rsidRPr="00DD0594">
              <w:t>支付渠道</w:t>
            </w:r>
            <w:r w:rsidR="00A572AD" w:rsidRPr="00DD0594">
              <w:rPr>
                <w:rFonts w:hint="eastAsia"/>
              </w:rPr>
              <w:t>仅表示下单人行程费和调度费的支付渠道，如果线下支付且调度费为</w:t>
            </w:r>
            <w:r w:rsidR="00A572AD" w:rsidRPr="00DD0594">
              <w:rPr>
                <w:rFonts w:hint="eastAsia"/>
              </w:rPr>
              <w:t>0</w:t>
            </w:r>
            <w:r w:rsidR="00A572AD" w:rsidRPr="00DD0594">
              <w:rPr>
                <w:rFonts w:hint="eastAsia"/>
              </w:rPr>
              <w:t>，则支付渠道</w:t>
            </w:r>
            <w:r w:rsidR="00797A00" w:rsidRPr="00DD0594">
              <w:rPr>
                <w:rFonts w:hint="eastAsia"/>
              </w:rPr>
              <w:t>显示为“</w:t>
            </w:r>
            <w:r w:rsidR="00797A00" w:rsidRPr="00DD0594">
              <w:rPr>
                <w:rFonts w:hint="eastAsia"/>
              </w:rPr>
              <w:t>/</w:t>
            </w:r>
            <w:r w:rsidR="00797A00" w:rsidRPr="00DD0594">
              <w:rPr>
                <w:rFonts w:hint="eastAsia"/>
              </w:rPr>
              <w:t>”</w:t>
            </w:r>
            <w:r w:rsidR="00EB25EC" w:rsidRPr="00DD0594">
              <w:rPr>
                <w:rFonts w:hint="eastAsia"/>
              </w:rPr>
              <w:t>。</w:t>
            </w:r>
          </w:p>
          <w:p w:rsidR="00EB25EC" w:rsidRPr="00DD0594" w:rsidRDefault="00C87816" w:rsidP="00EB25EC">
            <w:r w:rsidRPr="00DD0594">
              <w:t>6</w:t>
            </w:r>
            <w:r w:rsidRPr="00DD0594">
              <w:rPr>
                <w:rFonts w:hint="eastAsia"/>
              </w:rPr>
              <w:t>、</w:t>
            </w:r>
            <w:r w:rsidR="00A376B2" w:rsidRPr="00DD0594">
              <w:rPr>
                <w:rFonts w:hint="eastAsia"/>
              </w:rPr>
              <w:t>列表初始化加载所有出租车订</w:t>
            </w:r>
            <w:r w:rsidR="008A66E0" w:rsidRPr="00DD0594">
              <w:rPr>
                <w:rFonts w:hint="eastAsia"/>
              </w:rPr>
              <w:t>单。</w:t>
            </w:r>
            <w:r w:rsidR="00947EDA" w:rsidRPr="00DD0594">
              <w:rPr>
                <w:rFonts w:hint="eastAsia"/>
              </w:rPr>
              <w:t>先按照订单状态分组，依次为待接单、待出发、已出发、已抵达、服务中、</w:t>
            </w:r>
            <w:r w:rsidR="009830AE" w:rsidRPr="00DD0594">
              <w:rPr>
                <w:rFonts w:hint="eastAsia"/>
              </w:rPr>
              <w:t>待确费、</w:t>
            </w:r>
            <w:r w:rsidR="00947EDA" w:rsidRPr="00DD0594">
              <w:rPr>
                <w:rFonts w:hint="eastAsia"/>
              </w:rPr>
              <w:t>未</w:t>
            </w:r>
            <w:r w:rsidR="001A0193" w:rsidRPr="00DD0594">
              <w:rPr>
                <w:rFonts w:hint="eastAsia"/>
              </w:rPr>
              <w:t>付结</w:t>
            </w:r>
            <w:r w:rsidR="00947EDA" w:rsidRPr="00DD0594">
              <w:rPr>
                <w:rFonts w:hint="eastAsia"/>
              </w:rPr>
              <w:t>、</w:t>
            </w:r>
            <w:r w:rsidR="009830AE" w:rsidRPr="00DD0594">
              <w:rPr>
                <w:rFonts w:hint="eastAsia"/>
              </w:rPr>
              <w:t>未支付、未结算、</w:t>
            </w:r>
            <w:r w:rsidR="00947EDA" w:rsidRPr="00DD0594">
              <w:rPr>
                <w:rFonts w:hint="eastAsia"/>
              </w:rPr>
              <w:t>已</w:t>
            </w:r>
            <w:r w:rsidR="001A0193" w:rsidRPr="00DD0594">
              <w:rPr>
                <w:rFonts w:hint="eastAsia"/>
              </w:rPr>
              <w:t>付结</w:t>
            </w:r>
            <w:r w:rsidR="00947EDA" w:rsidRPr="00DD0594">
              <w:rPr>
                <w:rFonts w:hint="eastAsia"/>
              </w:rPr>
              <w:t>、</w:t>
            </w:r>
            <w:r w:rsidR="009830AE" w:rsidRPr="00DD0594">
              <w:rPr>
                <w:rFonts w:hint="eastAsia"/>
              </w:rPr>
              <w:t>已支付、已结算、</w:t>
            </w:r>
            <w:r w:rsidR="00947EDA" w:rsidRPr="00DD0594">
              <w:rPr>
                <w:rFonts w:hint="eastAsia"/>
              </w:rPr>
              <w:t>已取消</w:t>
            </w:r>
            <w:r w:rsidR="00EB25EC" w:rsidRPr="00DD0594">
              <w:rPr>
                <w:rFonts w:hint="eastAsia"/>
              </w:rPr>
              <w:t>；</w:t>
            </w:r>
          </w:p>
          <w:p w:rsidR="0002121D" w:rsidRPr="00DD0594" w:rsidRDefault="00947EDA" w:rsidP="00EB25EC">
            <w:r w:rsidRPr="00DD0594">
              <w:rPr>
                <w:rFonts w:hint="eastAsia"/>
              </w:rPr>
              <w:t>其中待接单、待出发按照用车时间的顺序排列，已出发、</w:t>
            </w:r>
            <w:r w:rsidRPr="00DD0594">
              <w:rPr>
                <w:rFonts w:hint="eastAsia"/>
              </w:rPr>
              <w:lastRenderedPageBreak/>
              <w:t>已抵达、服务中、</w:t>
            </w:r>
            <w:r w:rsidR="009830AE" w:rsidRPr="00DD0594">
              <w:rPr>
                <w:rFonts w:hint="eastAsia"/>
              </w:rPr>
              <w:t>待确费、</w:t>
            </w:r>
            <w:r w:rsidRPr="00DD0594">
              <w:rPr>
                <w:rFonts w:hint="eastAsia"/>
              </w:rPr>
              <w:t>未</w:t>
            </w:r>
            <w:r w:rsidR="001A0193" w:rsidRPr="00DD0594">
              <w:rPr>
                <w:rFonts w:hint="eastAsia"/>
              </w:rPr>
              <w:t>付结</w:t>
            </w:r>
            <w:r w:rsidR="00C87816" w:rsidRPr="00DD0594">
              <w:rPr>
                <w:rFonts w:hint="eastAsia"/>
              </w:rPr>
              <w:t>、</w:t>
            </w:r>
            <w:r w:rsidR="009830AE" w:rsidRPr="00DD0594">
              <w:rPr>
                <w:rFonts w:hint="eastAsia"/>
              </w:rPr>
              <w:t>未支付、未结算、已付结、已支付、已结算、</w:t>
            </w:r>
            <w:r w:rsidR="00C87816" w:rsidRPr="00DD0594">
              <w:rPr>
                <w:rFonts w:hint="eastAsia"/>
              </w:rPr>
              <w:t>已取消</w:t>
            </w:r>
            <w:r w:rsidRPr="00DD0594">
              <w:rPr>
                <w:rFonts w:hint="eastAsia"/>
              </w:rPr>
              <w:t>的订单按照用车时间倒序排列</w:t>
            </w:r>
          </w:p>
        </w:tc>
        <w:tc>
          <w:tcPr>
            <w:tcW w:w="2302" w:type="dxa"/>
            <w:vAlign w:val="center"/>
          </w:tcPr>
          <w:p w:rsidR="00F47390" w:rsidRPr="00DD0594" w:rsidRDefault="00F47390" w:rsidP="00F47390"/>
        </w:tc>
      </w:tr>
      <w:tr w:rsidR="00DD0594" w:rsidRPr="00DD0594" w:rsidTr="00F47390">
        <w:tc>
          <w:tcPr>
            <w:tcW w:w="1387" w:type="dxa"/>
            <w:vAlign w:val="center"/>
          </w:tcPr>
          <w:p w:rsidR="00F47390" w:rsidRPr="00DD0594" w:rsidRDefault="000D5D4F" w:rsidP="00C87816">
            <w:pPr>
              <w:jc w:val="center"/>
            </w:pPr>
            <w:r w:rsidRPr="00DD0594">
              <w:rPr>
                <w:rFonts w:asciiTheme="minorEastAsia" w:hAnsiTheme="minorEastAsia" w:hint="eastAsia"/>
              </w:rPr>
              <w:lastRenderedPageBreak/>
              <w:t>Ⅳ</w:t>
            </w:r>
            <w:r w:rsidRPr="00DD0594">
              <w:rPr>
                <w:rFonts w:hint="eastAsia"/>
              </w:rPr>
              <w:t>-</w:t>
            </w:r>
            <w:r w:rsidRPr="00DD0594">
              <w:t>E-</w:t>
            </w:r>
            <w:r w:rsidRPr="00DD0594">
              <w:rPr>
                <w:rFonts w:hint="eastAsia"/>
              </w:rPr>
              <w:t>0</w:t>
            </w:r>
            <w:r w:rsidRPr="00DD0594">
              <w:t>3</w:t>
            </w:r>
            <w:r w:rsidRPr="00DD0594">
              <w:rPr>
                <w:rFonts w:hint="eastAsia"/>
              </w:rPr>
              <w:t>-</w:t>
            </w:r>
            <w:r w:rsidRPr="00DD0594">
              <w:t>01</w:t>
            </w:r>
            <w:r w:rsidR="00A572AD" w:rsidRPr="00DD0594">
              <w:rPr>
                <w:rFonts w:hint="eastAsia"/>
              </w:rPr>
              <w:t xml:space="preserve">                                                                                                                                                                                                                                                                                                                                                                                                                                                                                                                                                                                                                                                                                                                             </w:t>
            </w:r>
          </w:p>
        </w:tc>
        <w:tc>
          <w:tcPr>
            <w:tcW w:w="1116" w:type="dxa"/>
            <w:vAlign w:val="center"/>
          </w:tcPr>
          <w:p w:rsidR="00F47390" w:rsidRPr="00DD0594" w:rsidRDefault="000D5D4F" w:rsidP="00F47390">
            <w:r w:rsidRPr="00DD0594">
              <w:t>说明</w:t>
            </w:r>
          </w:p>
        </w:tc>
        <w:tc>
          <w:tcPr>
            <w:tcW w:w="5157" w:type="dxa"/>
            <w:vAlign w:val="center"/>
          </w:tcPr>
          <w:p w:rsidR="000D5D4F" w:rsidRPr="00DD0594" w:rsidRDefault="000D5D4F" w:rsidP="000D5D4F">
            <w:pPr>
              <w:pStyle w:val="af0"/>
              <w:ind w:firstLineChars="0" w:firstLine="0"/>
            </w:pPr>
            <w:r w:rsidRPr="00DD0594">
              <w:rPr>
                <w:rFonts w:hint="eastAsia"/>
              </w:rPr>
              <w:t>与运管端各状态订单详情一致，仅隐藏了客服备注内的“新增”按键</w:t>
            </w:r>
          </w:p>
        </w:tc>
        <w:tc>
          <w:tcPr>
            <w:tcW w:w="2302" w:type="dxa"/>
            <w:vAlign w:val="center"/>
          </w:tcPr>
          <w:p w:rsidR="00F47390" w:rsidRPr="00DD0594" w:rsidRDefault="00F47390" w:rsidP="00F47390"/>
        </w:tc>
      </w:tr>
    </w:tbl>
    <w:p w:rsidR="00B0364D" w:rsidRPr="00DD0594" w:rsidRDefault="000D5D4F" w:rsidP="000D5D4F">
      <w:pPr>
        <w:pStyle w:val="3"/>
        <w:rPr>
          <w:rFonts w:ascii="宋体" w:eastAsia="宋体" w:hAnsi="宋体" w:cs="宋体"/>
        </w:rPr>
      </w:pPr>
      <w:bookmarkStart w:id="147" w:name="_Toc477162623"/>
      <w:r w:rsidRPr="00DD0594">
        <w:rPr>
          <w:rFonts w:ascii="宋体" w:eastAsia="宋体" w:hAnsi="宋体" w:cs="宋体" w:hint="eastAsia"/>
        </w:rPr>
        <w:t>基础数据</w:t>
      </w:r>
      <w:bookmarkEnd w:id="147"/>
    </w:p>
    <w:p w:rsidR="000D5D4F" w:rsidRPr="00DD0594" w:rsidRDefault="00C55419" w:rsidP="000D5D4F">
      <w:pPr>
        <w:pStyle w:val="4"/>
      </w:pPr>
      <w:bookmarkStart w:id="148" w:name="_Toc477162624"/>
      <w:r w:rsidRPr="00DD0594">
        <w:rPr>
          <w:rFonts w:hint="eastAsia"/>
        </w:rPr>
        <w:t>车辆管理</w:t>
      </w:r>
      <w:bookmarkEnd w:id="148"/>
    </w:p>
    <w:p w:rsidR="000D5D4F" w:rsidRPr="00DD0594" w:rsidRDefault="000D5D4F" w:rsidP="00C55419">
      <w:pPr>
        <w:pStyle w:val="5"/>
      </w:pPr>
      <w:r w:rsidRPr="00DD0594">
        <w:t>用例描述</w:t>
      </w:r>
    </w:p>
    <w:p w:rsidR="00C55419" w:rsidRPr="00DD0594" w:rsidRDefault="00C55419" w:rsidP="00C55419">
      <w:r w:rsidRPr="00DD0594">
        <w:rPr>
          <w:rFonts w:hint="eastAsia"/>
        </w:rPr>
        <w:t>相对一期，本期车辆管理主要增加了出租车管理，筛选条件作了更改。</w:t>
      </w:r>
    </w:p>
    <w:p w:rsidR="000D5D4F" w:rsidRPr="00DD0594" w:rsidRDefault="000D5D4F" w:rsidP="00C55419">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080B2A">
        <w:trPr>
          <w:trHeight w:val="567"/>
        </w:trPr>
        <w:tc>
          <w:tcPr>
            <w:tcW w:w="1387" w:type="dxa"/>
            <w:shd w:val="clear" w:color="auto" w:fill="D9D9D9" w:themeFill="background1" w:themeFillShade="D9"/>
            <w:vAlign w:val="center"/>
          </w:tcPr>
          <w:p w:rsidR="00C55419" w:rsidRPr="00DD0594" w:rsidRDefault="00C55419" w:rsidP="00080B2A">
            <w:pPr>
              <w:jc w:val="center"/>
              <w:rPr>
                <w:b/>
              </w:rPr>
            </w:pPr>
            <w:r w:rsidRPr="00DD0594">
              <w:rPr>
                <w:rFonts w:hint="eastAsia"/>
                <w:b/>
              </w:rPr>
              <w:t>页面</w:t>
            </w:r>
          </w:p>
        </w:tc>
        <w:tc>
          <w:tcPr>
            <w:tcW w:w="1116" w:type="dxa"/>
            <w:shd w:val="clear" w:color="auto" w:fill="D9D9D9" w:themeFill="background1" w:themeFillShade="D9"/>
            <w:vAlign w:val="center"/>
          </w:tcPr>
          <w:p w:rsidR="00C55419" w:rsidRPr="00DD0594" w:rsidRDefault="00C55419" w:rsidP="00080B2A">
            <w:pPr>
              <w:jc w:val="center"/>
              <w:rPr>
                <w:b/>
              </w:rPr>
            </w:pPr>
            <w:r w:rsidRPr="00DD0594">
              <w:rPr>
                <w:b/>
              </w:rPr>
              <w:t>元素名称</w:t>
            </w:r>
          </w:p>
        </w:tc>
        <w:tc>
          <w:tcPr>
            <w:tcW w:w="5157" w:type="dxa"/>
            <w:shd w:val="clear" w:color="auto" w:fill="D9D9D9" w:themeFill="background1" w:themeFillShade="D9"/>
            <w:vAlign w:val="center"/>
          </w:tcPr>
          <w:p w:rsidR="00C55419" w:rsidRPr="00DD0594" w:rsidRDefault="00C55419" w:rsidP="00080B2A">
            <w:pPr>
              <w:jc w:val="center"/>
              <w:rPr>
                <w:b/>
              </w:rPr>
            </w:pPr>
            <w:r w:rsidRPr="00DD0594">
              <w:rPr>
                <w:b/>
              </w:rPr>
              <w:t>描述</w:t>
            </w:r>
          </w:p>
        </w:tc>
        <w:tc>
          <w:tcPr>
            <w:tcW w:w="2302" w:type="dxa"/>
            <w:shd w:val="clear" w:color="auto" w:fill="D9D9D9" w:themeFill="background1" w:themeFillShade="D9"/>
            <w:vAlign w:val="center"/>
          </w:tcPr>
          <w:p w:rsidR="00C55419" w:rsidRPr="00DD0594" w:rsidRDefault="00C55419" w:rsidP="00080B2A">
            <w:pPr>
              <w:ind w:leftChars="-253" w:left="-531"/>
              <w:jc w:val="center"/>
              <w:rPr>
                <w:b/>
              </w:rPr>
            </w:pPr>
            <w:r w:rsidRPr="00DD0594">
              <w:rPr>
                <w:rFonts w:hint="eastAsia"/>
                <w:b/>
              </w:rPr>
              <w:t>异常处理</w:t>
            </w:r>
          </w:p>
        </w:tc>
      </w:tr>
      <w:tr w:rsidR="00DD0594" w:rsidRPr="00DD0594" w:rsidTr="00080B2A">
        <w:trPr>
          <w:trHeight w:val="729"/>
        </w:trPr>
        <w:tc>
          <w:tcPr>
            <w:tcW w:w="1387" w:type="dxa"/>
            <w:vMerge w:val="restart"/>
            <w:vAlign w:val="center"/>
          </w:tcPr>
          <w:p w:rsidR="003E6414" w:rsidRPr="00DD0594" w:rsidRDefault="003E6414" w:rsidP="00C55419">
            <w:pPr>
              <w:jc w:val="center"/>
            </w:pPr>
            <w:r w:rsidRPr="00DD0594">
              <w:rPr>
                <w:rFonts w:asciiTheme="minorEastAsia" w:hAnsiTheme="minorEastAsia" w:hint="eastAsia"/>
              </w:rPr>
              <w:t>Ⅳ</w:t>
            </w:r>
            <w:r w:rsidRPr="00DD0594">
              <w:rPr>
                <w:rFonts w:hint="eastAsia"/>
              </w:rPr>
              <w:t>-</w:t>
            </w:r>
            <w:r w:rsidRPr="00DD0594">
              <w:t>G-01</w:t>
            </w:r>
          </w:p>
        </w:tc>
        <w:tc>
          <w:tcPr>
            <w:tcW w:w="1116" w:type="dxa"/>
            <w:vAlign w:val="center"/>
          </w:tcPr>
          <w:p w:rsidR="003E6414" w:rsidRPr="00DD0594" w:rsidRDefault="003E6414" w:rsidP="00080B2A">
            <w:r w:rsidRPr="00DD0594">
              <w:t>查询条件</w:t>
            </w:r>
          </w:p>
        </w:tc>
        <w:tc>
          <w:tcPr>
            <w:tcW w:w="5157" w:type="dxa"/>
            <w:vAlign w:val="center"/>
          </w:tcPr>
          <w:p w:rsidR="003E6414" w:rsidRPr="00DD0594" w:rsidRDefault="003E6414" w:rsidP="00080B2A">
            <w:pPr>
              <w:pStyle w:val="af0"/>
              <w:ind w:firstLineChars="0" w:firstLine="0"/>
            </w:pPr>
            <w:r w:rsidRPr="00DD0594">
              <w:rPr>
                <w:rFonts w:hint="eastAsia"/>
              </w:rPr>
              <w:t>相比一期：</w:t>
            </w:r>
          </w:p>
          <w:p w:rsidR="003E6414" w:rsidRPr="00DD0594" w:rsidRDefault="003E6414" w:rsidP="00080B2A">
            <w:pPr>
              <w:pStyle w:val="af0"/>
              <w:ind w:firstLineChars="0" w:firstLine="0"/>
            </w:pPr>
            <w:r w:rsidRPr="00DD0594">
              <w:rPr>
                <w:rFonts w:hint="eastAsia"/>
              </w:rPr>
              <w:t>1</w:t>
            </w:r>
            <w:r w:rsidR="00C87816" w:rsidRPr="00DD0594">
              <w:rPr>
                <w:rFonts w:hint="eastAsia"/>
              </w:rPr>
              <w:t>、</w:t>
            </w:r>
            <w:r w:rsidRPr="00DD0594">
              <w:rPr>
                <w:rFonts w:hint="eastAsia"/>
              </w:rPr>
              <w:t>增加了“车辆类型”查询条件，包括“全部”“网约车”“出租车”，默认“全部”</w:t>
            </w:r>
          </w:p>
          <w:p w:rsidR="003E6414" w:rsidRPr="00DD0594" w:rsidRDefault="003E6414" w:rsidP="00080B2A">
            <w:pPr>
              <w:pStyle w:val="af0"/>
              <w:ind w:firstLineChars="0" w:firstLine="0"/>
            </w:pPr>
            <w:r w:rsidRPr="00DD0594">
              <w:t>2</w:t>
            </w:r>
            <w:r w:rsidR="00C87816" w:rsidRPr="00DD0594">
              <w:rPr>
                <w:rFonts w:hint="eastAsia"/>
              </w:rPr>
              <w:t>、</w:t>
            </w:r>
            <w:r w:rsidRPr="00DD0594">
              <w:rPr>
                <w:rFonts w:hint="eastAsia"/>
              </w:rPr>
              <w:t>“所属城市”更改为“登记城市”</w:t>
            </w:r>
          </w:p>
          <w:p w:rsidR="003E6414" w:rsidRPr="00DD0594" w:rsidRDefault="003E6414" w:rsidP="00C55419">
            <w:r w:rsidRPr="00DD0594">
              <w:rPr>
                <w:rFonts w:ascii="Calibri" w:eastAsia="宋体" w:hAnsi="Calibri" w:cs="Times New Roman" w:hint="eastAsia"/>
              </w:rPr>
              <w:t>3</w:t>
            </w:r>
            <w:r w:rsidR="00C87816" w:rsidRPr="00DD0594">
              <w:rPr>
                <w:rFonts w:hint="eastAsia"/>
              </w:rPr>
              <w:t>、</w:t>
            </w:r>
            <w:r w:rsidR="00467A4B" w:rsidRPr="00DD0594">
              <w:rPr>
                <w:rFonts w:hint="eastAsia"/>
              </w:rPr>
              <w:t>增加</w:t>
            </w:r>
            <w:r w:rsidRPr="00DD0594">
              <w:rPr>
                <w:rFonts w:hint="eastAsia"/>
              </w:rPr>
              <w:t>“</w:t>
            </w:r>
            <w:r w:rsidR="006C14C4" w:rsidRPr="00DD0594">
              <w:rPr>
                <w:rFonts w:hint="eastAsia"/>
              </w:rPr>
              <w:t>营运</w:t>
            </w:r>
            <w:r w:rsidRPr="00DD0594">
              <w:rPr>
                <w:rFonts w:hint="eastAsia"/>
              </w:rPr>
              <w:t>状态”</w:t>
            </w:r>
            <w:r w:rsidR="006C14C4" w:rsidRPr="00DD0594">
              <w:rPr>
                <w:rFonts w:hint="eastAsia"/>
              </w:rPr>
              <w:t>控件，包括“全部”“营运中”“维修中”，默认“全部”</w:t>
            </w:r>
          </w:p>
          <w:p w:rsidR="00BF17B5" w:rsidRPr="00DD0594" w:rsidRDefault="00BF17B5" w:rsidP="00C55419">
            <w:r w:rsidRPr="00DD0594">
              <w:rPr>
                <w:rFonts w:hint="eastAsia"/>
              </w:rPr>
              <w:t>4</w:t>
            </w:r>
            <w:r w:rsidRPr="00DD0594">
              <w:rPr>
                <w:rFonts w:hint="eastAsia"/>
              </w:rPr>
              <w:t>、“当前状态”变更为“服务状态”</w:t>
            </w:r>
            <w:r w:rsidR="000C1732" w:rsidRPr="00DD0594">
              <w:rPr>
                <w:rFonts w:hint="eastAsia"/>
              </w:rPr>
              <w:t>，包括“全部”“空闲”“服务中”“下线”，默认全部</w:t>
            </w:r>
          </w:p>
          <w:p w:rsidR="000C1732" w:rsidRPr="00DD0594" w:rsidRDefault="000C1732" w:rsidP="00C55419">
            <w:r w:rsidRPr="00DD0594">
              <w:rPr>
                <w:rFonts w:hint="eastAsia"/>
              </w:rPr>
              <w:t>5</w:t>
            </w:r>
            <w:r w:rsidRPr="00DD0594">
              <w:rPr>
                <w:rFonts w:hint="eastAsia"/>
              </w:rPr>
              <w:t>、增加“绑定状态”控件，包括“</w:t>
            </w:r>
            <w:r w:rsidR="007E773F" w:rsidRPr="00DD0594">
              <w:rPr>
                <w:rFonts w:hint="eastAsia"/>
              </w:rPr>
              <w:t>全部</w:t>
            </w:r>
            <w:r w:rsidRPr="00DD0594">
              <w:rPr>
                <w:rFonts w:hint="eastAsia"/>
              </w:rPr>
              <w:t>”“</w:t>
            </w:r>
            <w:r w:rsidR="007E773F" w:rsidRPr="00DD0594">
              <w:rPr>
                <w:rFonts w:hint="eastAsia"/>
              </w:rPr>
              <w:t>未绑定</w:t>
            </w:r>
            <w:r w:rsidRPr="00DD0594">
              <w:rPr>
                <w:rFonts w:hint="eastAsia"/>
              </w:rPr>
              <w:t>”“</w:t>
            </w:r>
            <w:r w:rsidR="007E773F" w:rsidRPr="00DD0594">
              <w:rPr>
                <w:rFonts w:hint="eastAsia"/>
              </w:rPr>
              <w:t>已绑定</w:t>
            </w:r>
            <w:r w:rsidRPr="00DD0594">
              <w:rPr>
                <w:rFonts w:hint="eastAsia"/>
              </w:rPr>
              <w:t>”</w:t>
            </w:r>
            <w:r w:rsidR="007E773F" w:rsidRPr="00DD0594">
              <w:rPr>
                <w:rFonts w:hint="eastAsia"/>
              </w:rPr>
              <w:t>，默认“未绑定”</w:t>
            </w:r>
          </w:p>
          <w:p w:rsidR="003E6414" w:rsidRPr="00DD0594" w:rsidRDefault="003E6414" w:rsidP="00CC0999">
            <w:r w:rsidRPr="00DD0594">
              <w:t>4</w:t>
            </w:r>
            <w:r w:rsidR="00C87816" w:rsidRPr="00DD0594">
              <w:rPr>
                <w:rFonts w:hint="eastAsia"/>
              </w:rPr>
              <w:t>、</w:t>
            </w:r>
            <w:r w:rsidRPr="00DD0594">
              <w:t>增加了</w:t>
            </w:r>
            <w:r w:rsidRPr="00DD0594">
              <w:rPr>
                <w:rFonts w:hint="eastAsia"/>
              </w:rPr>
              <w:t>“清空”按键。</w:t>
            </w:r>
            <w:r w:rsidR="00C87816" w:rsidRPr="00DD0594">
              <w:rPr>
                <w:rFonts w:hint="eastAsia"/>
              </w:rPr>
              <w:t>点击“清空”</w:t>
            </w:r>
            <w:r w:rsidR="00BB5BD5" w:rsidRPr="00DD0594">
              <w:rPr>
                <w:rFonts w:hint="eastAsia"/>
              </w:rPr>
              <w:t>查询条件和列表</w:t>
            </w:r>
            <w:r w:rsidR="00C87816" w:rsidRPr="00DD0594">
              <w:rPr>
                <w:rFonts w:hint="eastAsia"/>
              </w:rPr>
              <w:t>置为初始化条件</w:t>
            </w:r>
          </w:p>
          <w:p w:rsidR="003E6414" w:rsidRPr="00DD0594" w:rsidRDefault="003E6414" w:rsidP="00CC0999">
            <w:r w:rsidRPr="00DD0594">
              <w:rPr>
                <w:rFonts w:hint="eastAsia"/>
              </w:rPr>
              <w:t>5</w:t>
            </w:r>
            <w:r w:rsidR="00C87816" w:rsidRPr="00DD0594">
              <w:rPr>
                <w:rFonts w:hint="eastAsia"/>
              </w:rPr>
              <w:t>、</w:t>
            </w:r>
            <w:r w:rsidRPr="00DD0594">
              <w:rPr>
                <w:rFonts w:hint="eastAsia"/>
              </w:rPr>
              <w:t>查询条件顺序位置做了调整</w:t>
            </w:r>
            <w:r w:rsidR="00C87816" w:rsidRPr="00DD0594">
              <w:rPr>
                <w:rFonts w:hint="eastAsia"/>
              </w:rPr>
              <w:t>，详见原型</w:t>
            </w:r>
          </w:p>
        </w:tc>
        <w:tc>
          <w:tcPr>
            <w:tcW w:w="2302" w:type="dxa"/>
            <w:vAlign w:val="center"/>
          </w:tcPr>
          <w:p w:rsidR="003E6414" w:rsidRPr="00DD0594" w:rsidRDefault="007E296F" w:rsidP="00E97EF8">
            <w:r w:rsidRPr="00DD0594">
              <w:rPr>
                <w:rFonts w:hint="eastAsia"/>
              </w:rPr>
              <w:t>1</w:t>
            </w:r>
            <w:r w:rsidR="00C87816" w:rsidRPr="00DD0594">
              <w:rPr>
                <w:rFonts w:hint="eastAsia"/>
              </w:rPr>
              <w:t>、</w:t>
            </w:r>
            <w:r w:rsidR="00E97EF8" w:rsidRPr="00DD0594">
              <w:t>所查询数据应包括网约车和出租车</w:t>
            </w:r>
          </w:p>
          <w:p w:rsidR="007E296F" w:rsidRPr="00DD0594" w:rsidRDefault="007E296F" w:rsidP="00E97EF8">
            <w:r w:rsidRPr="00DD0594">
              <w:t>2</w:t>
            </w:r>
            <w:r w:rsidR="00C87816" w:rsidRPr="00DD0594">
              <w:rPr>
                <w:rFonts w:hint="eastAsia"/>
              </w:rPr>
              <w:t>、</w:t>
            </w:r>
            <w:r w:rsidRPr="00DD0594">
              <w:t>保存时</w:t>
            </w:r>
            <w:r w:rsidRPr="00DD0594">
              <w:rPr>
                <w:rFonts w:hint="eastAsia"/>
              </w:rPr>
              <w:t>，</w:t>
            </w:r>
            <w:r w:rsidRPr="00DD0594">
              <w:t>若未选择</w:t>
            </w:r>
            <w:r w:rsidRPr="00DD0594">
              <w:rPr>
                <w:rFonts w:hint="eastAsia"/>
              </w:rPr>
              <w:t>“登记城市”，则提示文案“请选择登记城市”</w:t>
            </w:r>
          </w:p>
        </w:tc>
      </w:tr>
      <w:tr w:rsidR="00DD0594" w:rsidRPr="00DD0594" w:rsidTr="00080B2A">
        <w:trPr>
          <w:trHeight w:val="729"/>
        </w:trPr>
        <w:tc>
          <w:tcPr>
            <w:tcW w:w="1387" w:type="dxa"/>
            <w:vMerge/>
            <w:vAlign w:val="center"/>
          </w:tcPr>
          <w:p w:rsidR="00DB16D6" w:rsidRPr="00DD0594" w:rsidRDefault="00DB16D6" w:rsidP="00C55419">
            <w:pPr>
              <w:jc w:val="center"/>
              <w:rPr>
                <w:rFonts w:asciiTheme="minorEastAsia" w:hAnsiTheme="minorEastAsia"/>
              </w:rPr>
            </w:pPr>
          </w:p>
        </w:tc>
        <w:tc>
          <w:tcPr>
            <w:tcW w:w="1116" w:type="dxa"/>
            <w:vAlign w:val="center"/>
          </w:tcPr>
          <w:p w:rsidR="00DB16D6" w:rsidRPr="00DD0594" w:rsidRDefault="00DB16D6" w:rsidP="00080B2A">
            <w:r w:rsidRPr="00DD0594">
              <w:t>列表</w:t>
            </w:r>
          </w:p>
        </w:tc>
        <w:tc>
          <w:tcPr>
            <w:tcW w:w="5157" w:type="dxa"/>
            <w:vAlign w:val="center"/>
          </w:tcPr>
          <w:p w:rsidR="00C87816" w:rsidRPr="00DD0594" w:rsidRDefault="00DB16D6" w:rsidP="00DB16D6">
            <w:r w:rsidRPr="00DD0594">
              <w:rPr>
                <w:rFonts w:hint="eastAsia"/>
              </w:rPr>
              <w:t>字段如原型，不赘述。</w:t>
            </w:r>
            <w:r w:rsidR="003D3D7F" w:rsidRPr="00DD0594">
              <w:rPr>
                <w:rFonts w:hint="eastAsia"/>
              </w:rPr>
              <w:t>初始化加载</w:t>
            </w:r>
            <w:r w:rsidR="006C14C4" w:rsidRPr="00DD0594">
              <w:rPr>
                <w:rFonts w:hint="eastAsia"/>
              </w:rPr>
              <w:t>全部</w:t>
            </w:r>
            <w:r w:rsidR="003D3D7F" w:rsidRPr="00DD0594">
              <w:rPr>
                <w:rFonts w:hint="eastAsia"/>
              </w:rPr>
              <w:t>车辆。</w:t>
            </w:r>
            <w:r w:rsidR="006C14C4" w:rsidRPr="00DD0594">
              <w:rPr>
                <w:rFonts w:hint="eastAsia"/>
              </w:rPr>
              <w:t>其中，出租车的的服务车型</w:t>
            </w:r>
            <w:r w:rsidRPr="00DD0594">
              <w:rPr>
                <w:rFonts w:hint="eastAsia"/>
              </w:rPr>
              <w:t>显示为“</w:t>
            </w:r>
            <w:r w:rsidRPr="00DD0594">
              <w:rPr>
                <w:rFonts w:hint="eastAsia"/>
              </w:rPr>
              <w:t>/</w:t>
            </w:r>
            <w:r w:rsidRPr="00DD0594">
              <w:rPr>
                <w:rFonts w:hint="eastAsia"/>
              </w:rPr>
              <w:t>”</w:t>
            </w:r>
            <w:r w:rsidR="00536196" w:rsidRPr="00DD0594">
              <w:rPr>
                <w:rFonts w:hint="eastAsia"/>
              </w:rPr>
              <w:t>;</w:t>
            </w:r>
            <w:r w:rsidR="00536196" w:rsidRPr="00DD0594">
              <w:rPr>
                <w:rFonts w:hint="eastAsia"/>
              </w:rPr>
              <w:t>未绑定司机的车辆服务状态显示为“</w:t>
            </w:r>
            <w:r w:rsidR="00536196" w:rsidRPr="00DD0594">
              <w:rPr>
                <w:rFonts w:hint="eastAsia"/>
              </w:rPr>
              <w:t>/</w:t>
            </w:r>
            <w:r w:rsidR="00536196" w:rsidRPr="00DD0594">
              <w:rPr>
                <w:rFonts w:hint="eastAsia"/>
              </w:rPr>
              <w:t>”</w:t>
            </w:r>
          </w:p>
          <w:p w:rsidR="006C14C4" w:rsidRPr="00DD0594" w:rsidRDefault="006C14C4" w:rsidP="00DB16D6">
            <w:r w:rsidRPr="00DD0594">
              <w:rPr>
                <w:rFonts w:hint="eastAsia"/>
              </w:rPr>
              <w:t>1</w:t>
            </w:r>
            <w:r w:rsidR="000E2D86" w:rsidRPr="00DD0594">
              <w:rPr>
                <w:rFonts w:hint="eastAsia"/>
              </w:rPr>
              <w:t>、增加“车辆类型”列、</w:t>
            </w:r>
            <w:r w:rsidRPr="00DD0594">
              <w:rPr>
                <w:rFonts w:hint="eastAsia"/>
              </w:rPr>
              <w:t>“营运状态”</w:t>
            </w:r>
            <w:r w:rsidR="000E2D86" w:rsidRPr="00DD0594">
              <w:rPr>
                <w:rFonts w:hint="eastAsia"/>
              </w:rPr>
              <w:t>、“绑定状态”</w:t>
            </w:r>
            <w:r w:rsidRPr="00DD0594">
              <w:rPr>
                <w:rFonts w:hint="eastAsia"/>
              </w:rPr>
              <w:t>列</w:t>
            </w:r>
          </w:p>
          <w:p w:rsidR="00C87816" w:rsidRPr="00DD0594" w:rsidRDefault="006C14C4" w:rsidP="00DB16D6">
            <w:r w:rsidRPr="00DD0594">
              <w:t>2</w:t>
            </w:r>
            <w:r w:rsidRPr="00DD0594">
              <w:rPr>
                <w:rFonts w:hint="eastAsia"/>
              </w:rPr>
              <w:t>、</w:t>
            </w:r>
            <w:r w:rsidR="00FD2C70" w:rsidRPr="00DD0594">
              <w:t>数据显示排序规则</w:t>
            </w:r>
            <w:r w:rsidR="00FD2C70" w:rsidRPr="00DD0594">
              <w:rPr>
                <w:rFonts w:hint="eastAsia"/>
              </w:rPr>
              <w:t>：</w:t>
            </w:r>
          </w:p>
          <w:p w:rsidR="00FD2C70" w:rsidRPr="00DD0594" w:rsidRDefault="00FD2C70" w:rsidP="00FD2C70">
            <w:r w:rsidRPr="00DD0594">
              <w:rPr>
                <w:rFonts w:hint="eastAsia"/>
              </w:rPr>
              <w:t>（</w:t>
            </w:r>
            <w:r w:rsidRPr="00DD0594">
              <w:rPr>
                <w:rFonts w:hint="eastAsia"/>
              </w:rPr>
              <w:t>1</w:t>
            </w:r>
            <w:r w:rsidRPr="00DD0594">
              <w:rPr>
                <w:rFonts w:hint="eastAsia"/>
              </w:rPr>
              <w:t>）</w:t>
            </w:r>
            <w:r w:rsidR="00DB16D6" w:rsidRPr="00DD0594">
              <w:t>首先以</w:t>
            </w:r>
            <w:r w:rsidR="00DB16D6" w:rsidRPr="00DD0594">
              <w:rPr>
                <w:rFonts w:hint="eastAsia"/>
                <w:b/>
              </w:rPr>
              <w:t>城市首字母</w:t>
            </w:r>
            <w:r w:rsidR="00DB16D6" w:rsidRPr="00DD0594">
              <w:t>按照</w:t>
            </w:r>
            <w:r w:rsidRPr="00DD0594">
              <w:rPr>
                <w:rFonts w:hint="eastAsia"/>
              </w:rPr>
              <w:t>A~</w:t>
            </w:r>
            <w:r w:rsidRPr="00DD0594">
              <w:t>Z</w:t>
            </w:r>
            <w:r w:rsidR="00DB16D6" w:rsidRPr="00DD0594">
              <w:t>顺序分组排列</w:t>
            </w:r>
            <w:r w:rsidRPr="00DD0594">
              <w:rPr>
                <w:rFonts w:hint="eastAsia"/>
              </w:rPr>
              <w:t>；</w:t>
            </w:r>
          </w:p>
          <w:p w:rsidR="00FD2C70" w:rsidRPr="00DD0594" w:rsidRDefault="00FD2C70" w:rsidP="00FD2C70">
            <w:r w:rsidRPr="00DD0594">
              <w:rPr>
                <w:rFonts w:hint="eastAsia"/>
              </w:rPr>
              <w:t>（</w:t>
            </w:r>
            <w:r w:rsidRPr="00DD0594">
              <w:rPr>
                <w:rFonts w:hint="eastAsia"/>
              </w:rPr>
              <w:t>2</w:t>
            </w:r>
            <w:r w:rsidRPr="00DD0594">
              <w:rPr>
                <w:rFonts w:hint="eastAsia"/>
              </w:rPr>
              <w:t>）</w:t>
            </w:r>
            <w:r w:rsidR="00DB16D6" w:rsidRPr="00DD0594">
              <w:t>然后按照</w:t>
            </w:r>
            <w:r w:rsidR="00DB16D6" w:rsidRPr="00DD0594">
              <w:rPr>
                <w:rFonts w:hint="eastAsia"/>
                <w:b/>
              </w:rPr>
              <w:t>车辆类型</w:t>
            </w:r>
            <w:r w:rsidR="00DB16D6" w:rsidRPr="00DD0594">
              <w:t>排列</w:t>
            </w:r>
            <w:r w:rsidR="00DB16D6" w:rsidRPr="00DD0594">
              <w:rPr>
                <w:rFonts w:hint="eastAsia"/>
              </w:rPr>
              <w:t>，先出租车后网约车</w:t>
            </w:r>
            <w:r w:rsidRPr="00DD0594">
              <w:rPr>
                <w:rFonts w:hint="eastAsia"/>
              </w:rPr>
              <w:t>；</w:t>
            </w:r>
          </w:p>
          <w:p w:rsidR="00FD2C70" w:rsidRPr="00DD0594" w:rsidRDefault="00FD2C70" w:rsidP="00FD2C70">
            <w:r w:rsidRPr="00DD0594">
              <w:rPr>
                <w:rFonts w:hint="eastAsia"/>
              </w:rPr>
              <w:t>（</w:t>
            </w:r>
            <w:r w:rsidRPr="00DD0594">
              <w:rPr>
                <w:rFonts w:hint="eastAsia"/>
              </w:rPr>
              <w:t>3</w:t>
            </w:r>
            <w:r w:rsidRPr="00DD0594">
              <w:rPr>
                <w:rFonts w:hint="eastAsia"/>
              </w:rPr>
              <w:t>）其中网约车</w:t>
            </w:r>
            <w:r w:rsidR="00DB16D6" w:rsidRPr="00DD0594">
              <w:rPr>
                <w:rFonts w:hint="eastAsia"/>
              </w:rPr>
              <w:t>按照</w:t>
            </w:r>
            <w:r w:rsidR="00DB16D6" w:rsidRPr="00DD0594">
              <w:rPr>
                <w:rFonts w:hint="eastAsia"/>
                <w:b/>
              </w:rPr>
              <w:t>服务车型</w:t>
            </w:r>
            <w:r w:rsidR="00DB16D6" w:rsidRPr="00DD0594">
              <w:rPr>
                <w:rFonts w:hint="eastAsia"/>
              </w:rPr>
              <w:t>级别由低至高排列</w:t>
            </w:r>
            <w:r w:rsidRPr="00DD0594">
              <w:rPr>
                <w:rFonts w:hint="eastAsia"/>
              </w:rPr>
              <w:t>；</w:t>
            </w:r>
          </w:p>
          <w:p w:rsidR="00DB16D6" w:rsidRPr="00DD0594" w:rsidRDefault="00FD2C70" w:rsidP="00FD2C70">
            <w:r w:rsidRPr="00DD0594">
              <w:rPr>
                <w:rFonts w:hint="eastAsia"/>
              </w:rPr>
              <w:t>（</w:t>
            </w:r>
            <w:r w:rsidRPr="00DD0594">
              <w:rPr>
                <w:rFonts w:hint="eastAsia"/>
              </w:rPr>
              <w:t>4</w:t>
            </w:r>
            <w:r w:rsidRPr="00DD0594">
              <w:rPr>
                <w:rFonts w:hint="eastAsia"/>
              </w:rPr>
              <w:t>）</w:t>
            </w:r>
            <w:r w:rsidR="00DB16D6" w:rsidRPr="00DD0594">
              <w:rPr>
                <w:rFonts w:hint="eastAsia"/>
              </w:rPr>
              <w:t>最后按照</w:t>
            </w:r>
            <w:r w:rsidR="00DB16D6" w:rsidRPr="00DD0594">
              <w:rPr>
                <w:rFonts w:hint="eastAsia"/>
                <w:b/>
              </w:rPr>
              <w:t>车辆当前状态</w:t>
            </w:r>
            <w:r w:rsidR="00DB16D6" w:rsidRPr="00DD0594">
              <w:rPr>
                <w:rFonts w:hint="eastAsia"/>
              </w:rPr>
              <w:t>排列，依次为下线、空闲、服务中</w:t>
            </w:r>
          </w:p>
        </w:tc>
        <w:tc>
          <w:tcPr>
            <w:tcW w:w="2302" w:type="dxa"/>
            <w:vAlign w:val="center"/>
          </w:tcPr>
          <w:p w:rsidR="00DB16D6" w:rsidRPr="00DD0594" w:rsidRDefault="00DB16D6" w:rsidP="00E97EF8"/>
        </w:tc>
      </w:tr>
      <w:tr w:rsidR="00DD0594" w:rsidRPr="00DD0594" w:rsidTr="00080B2A">
        <w:trPr>
          <w:trHeight w:val="697"/>
        </w:trPr>
        <w:tc>
          <w:tcPr>
            <w:tcW w:w="1387" w:type="dxa"/>
            <w:vMerge/>
            <w:vAlign w:val="center"/>
          </w:tcPr>
          <w:p w:rsidR="003E6414" w:rsidRPr="00DD0594" w:rsidRDefault="003E6414" w:rsidP="00080B2A">
            <w:pPr>
              <w:jc w:val="center"/>
            </w:pPr>
          </w:p>
        </w:tc>
        <w:tc>
          <w:tcPr>
            <w:tcW w:w="1116" w:type="dxa"/>
            <w:vAlign w:val="center"/>
          </w:tcPr>
          <w:p w:rsidR="003E6414" w:rsidRPr="00DD0594" w:rsidRDefault="003E6414" w:rsidP="00080B2A">
            <w:pPr>
              <w:jc w:val="left"/>
            </w:pPr>
            <w:r w:rsidRPr="00DD0594">
              <w:rPr>
                <w:rFonts w:hint="eastAsia"/>
              </w:rPr>
              <w:t>新增</w:t>
            </w:r>
          </w:p>
        </w:tc>
        <w:tc>
          <w:tcPr>
            <w:tcW w:w="5157" w:type="dxa"/>
            <w:vAlign w:val="center"/>
          </w:tcPr>
          <w:p w:rsidR="003E6414" w:rsidRPr="00DD0594" w:rsidRDefault="003E6414" w:rsidP="00080B2A">
            <w:r w:rsidRPr="00DD0594">
              <w:rPr>
                <w:rFonts w:ascii="Calibri" w:eastAsia="宋体" w:hAnsi="Calibri" w:cs="Times New Roman"/>
              </w:rPr>
              <w:t>点击弹出新增车辆弹窗</w:t>
            </w:r>
          </w:p>
        </w:tc>
        <w:tc>
          <w:tcPr>
            <w:tcW w:w="2302" w:type="dxa"/>
            <w:vAlign w:val="center"/>
          </w:tcPr>
          <w:p w:rsidR="003E6414" w:rsidRPr="00DD0594" w:rsidRDefault="003E6414" w:rsidP="00080B2A">
            <w:r w:rsidRPr="00DD0594">
              <w:t>断网时</w:t>
            </w:r>
            <w:r w:rsidRPr="00DD0594">
              <w:rPr>
                <w:rFonts w:hint="eastAsia"/>
              </w:rPr>
              <w:t>，</w:t>
            </w:r>
            <w:r w:rsidRPr="00DD0594">
              <w:t>点击提示断网通用提示</w:t>
            </w:r>
          </w:p>
        </w:tc>
      </w:tr>
      <w:tr w:rsidR="00DD0594" w:rsidRPr="00DD0594" w:rsidTr="00080B2A">
        <w:trPr>
          <w:trHeight w:val="697"/>
        </w:trPr>
        <w:tc>
          <w:tcPr>
            <w:tcW w:w="1387" w:type="dxa"/>
            <w:vMerge/>
            <w:vAlign w:val="center"/>
          </w:tcPr>
          <w:p w:rsidR="00993CEA" w:rsidRPr="00DD0594" w:rsidRDefault="00993CEA" w:rsidP="00993CEA">
            <w:pPr>
              <w:jc w:val="center"/>
            </w:pPr>
          </w:p>
        </w:tc>
        <w:tc>
          <w:tcPr>
            <w:tcW w:w="1116" w:type="dxa"/>
            <w:vAlign w:val="center"/>
          </w:tcPr>
          <w:p w:rsidR="00993CEA" w:rsidRPr="00DD0594" w:rsidRDefault="00993CEA" w:rsidP="00993CEA">
            <w:pPr>
              <w:jc w:val="left"/>
            </w:pPr>
            <w:r w:rsidRPr="00DD0594">
              <w:rPr>
                <w:rFonts w:hint="eastAsia"/>
              </w:rPr>
              <w:t>修改</w:t>
            </w:r>
          </w:p>
        </w:tc>
        <w:tc>
          <w:tcPr>
            <w:tcW w:w="5157" w:type="dxa"/>
            <w:vAlign w:val="center"/>
          </w:tcPr>
          <w:p w:rsidR="00993CEA" w:rsidRPr="00DD0594" w:rsidRDefault="00993CEA" w:rsidP="00993CEA">
            <w:pPr>
              <w:rPr>
                <w:rFonts w:ascii="Calibri" w:eastAsia="宋体" w:hAnsi="Calibri" w:cs="Times New Roman"/>
              </w:rPr>
            </w:pPr>
            <w:r w:rsidRPr="00DD0594">
              <w:rPr>
                <w:rFonts w:ascii="Calibri" w:eastAsia="宋体" w:hAnsi="Calibri" w:cs="Times New Roman"/>
              </w:rPr>
              <w:t>网约车</w:t>
            </w:r>
            <w:r w:rsidRPr="00DD0594">
              <w:rPr>
                <w:rFonts w:ascii="Calibri" w:eastAsia="宋体" w:hAnsi="Calibri" w:cs="Times New Roman" w:hint="eastAsia"/>
              </w:rPr>
              <w:t>、</w:t>
            </w:r>
            <w:r w:rsidRPr="00DD0594">
              <w:rPr>
                <w:rFonts w:ascii="Calibri" w:eastAsia="宋体" w:hAnsi="Calibri" w:cs="Times New Roman"/>
              </w:rPr>
              <w:t>出租车均需车辆与司机解绑之后才可以操作</w:t>
            </w:r>
            <w:r w:rsidRPr="00DD0594">
              <w:rPr>
                <w:rFonts w:ascii="Calibri" w:eastAsia="宋体" w:hAnsi="Calibri" w:cs="Times New Roman" w:hint="eastAsia"/>
              </w:rPr>
              <w:t>，</w:t>
            </w:r>
            <w:r w:rsidRPr="00DD0594">
              <w:rPr>
                <w:rFonts w:ascii="Calibri" w:eastAsia="宋体" w:hAnsi="Calibri" w:cs="Times New Roman"/>
              </w:rPr>
              <w:t>点击弹出</w:t>
            </w:r>
            <w:r w:rsidRPr="00DD0594">
              <w:rPr>
                <w:rFonts w:ascii="Calibri" w:eastAsia="宋体" w:hAnsi="Calibri" w:cs="Times New Roman" w:hint="eastAsia"/>
              </w:rPr>
              <w:t>“维护车辆信息”</w:t>
            </w:r>
          </w:p>
        </w:tc>
        <w:tc>
          <w:tcPr>
            <w:tcW w:w="2302" w:type="dxa"/>
            <w:vAlign w:val="center"/>
          </w:tcPr>
          <w:p w:rsidR="00993CEA" w:rsidRPr="00DD0594" w:rsidRDefault="00DD5884" w:rsidP="00993CEA">
            <w:r w:rsidRPr="00DD0594">
              <w:t>执行修改操作时</w:t>
            </w:r>
            <w:r w:rsidRPr="00DD0594">
              <w:rPr>
                <w:rFonts w:hint="eastAsia"/>
              </w:rPr>
              <w:t>，</w:t>
            </w:r>
            <w:r w:rsidRPr="00DD0594">
              <w:t>检测车辆是否已经绑定司机</w:t>
            </w:r>
            <w:r w:rsidRPr="00DD0594">
              <w:rPr>
                <w:rFonts w:hint="eastAsia"/>
              </w:rPr>
              <w:t>，</w:t>
            </w:r>
            <w:r w:rsidRPr="00DD0594">
              <w:t>若已绑定</w:t>
            </w:r>
            <w:r w:rsidRPr="00DD0594">
              <w:rPr>
                <w:rFonts w:hint="eastAsia"/>
              </w:rPr>
              <w:t>，</w:t>
            </w:r>
            <w:r w:rsidRPr="00DD0594">
              <w:t>则操作失败</w:t>
            </w:r>
            <w:r w:rsidRPr="00DD0594">
              <w:rPr>
                <w:rFonts w:hint="eastAsia"/>
              </w:rPr>
              <w:t>，</w:t>
            </w:r>
            <w:r w:rsidRPr="00DD0594">
              <w:t>提示文案</w:t>
            </w:r>
            <w:r w:rsidRPr="00DD0594">
              <w:rPr>
                <w:rFonts w:hint="eastAsia"/>
              </w:rPr>
              <w:t>“当前车辆已绑定司机，请解绑后修改”</w:t>
            </w:r>
          </w:p>
        </w:tc>
      </w:tr>
      <w:tr w:rsidR="00DD0594" w:rsidRPr="00DD0594" w:rsidTr="00080B2A">
        <w:trPr>
          <w:trHeight w:val="697"/>
        </w:trPr>
        <w:tc>
          <w:tcPr>
            <w:tcW w:w="1387" w:type="dxa"/>
            <w:vMerge/>
            <w:vAlign w:val="center"/>
          </w:tcPr>
          <w:p w:rsidR="00993CEA" w:rsidRPr="00DD0594" w:rsidRDefault="00993CEA" w:rsidP="00993CEA">
            <w:pPr>
              <w:jc w:val="center"/>
            </w:pPr>
          </w:p>
        </w:tc>
        <w:tc>
          <w:tcPr>
            <w:tcW w:w="1116" w:type="dxa"/>
            <w:vAlign w:val="center"/>
          </w:tcPr>
          <w:p w:rsidR="00993CEA" w:rsidRPr="00DD0594" w:rsidRDefault="00993CEA" w:rsidP="00993CEA">
            <w:pPr>
              <w:jc w:val="left"/>
            </w:pPr>
            <w:r w:rsidRPr="00DD0594">
              <w:rPr>
                <w:rFonts w:hint="eastAsia"/>
              </w:rPr>
              <w:t>删除</w:t>
            </w:r>
          </w:p>
        </w:tc>
        <w:tc>
          <w:tcPr>
            <w:tcW w:w="5157" w:type="dxa"/>
            <w:vAlign w:val="center"/>
          </w:tcPr>
          <w:p w:rsidR="00993CEA" w:rsidRPr="00DD0594" w:rsidRDefault="00DD5884" w:rsidP="00993CEA">
            <w:pPr>
              <w:rPr>
                <w:rFonts w:ascii="Calibri" w:eastAsia="宋体" w:hAnsi="Calibri" w:cs="Times New Roman"/>
              </w:rPr>
            </w:pPr>
            <w:r w:rsidRPr="00DD0594">
              <w:rPr>
                <w:rFonts w:hint="eastAsia"/>
              </w:rPr>
              <w:t>点击“删除”，提示文案“您确定要删除车辆吗？”点击“删除”，车辆删除成功。点击“不删除”</w:t>
            </w:r>
            <w:r w:rsidRPr="00DD0594">
              <w:rPr>
                <w:rFonts w:hint="eastAsia"/>
              </w:rPr>
              <w:t>,</w:t>
            </w:r>
            <w:r w:rsidRPr="00DD0594">
              <w:rPr>
                <w:rFonts w:hint="eastAsia"/>
              </w:rPr>
              <w:t>关闭弹窗。</w:t>
            </w:r>
          </w:p>
        </w:tc>
        <w:tc>
          <w:tcPr>
            <w:tcW w:w="2302" w:type="dxa"/>
            <w:vAlign w:val="center"/>
          </w:tcPr>
          <w:p w:rsidR="00993CEA" w:rsidRPr="00DD0594" w:rsidRDefault="00DD5884" w:rsidP="00993CEA">
            <w:r w:rsidRPr="00DD0594">
              <w:rPr>
                <w:rFonts w:hint="eastAsia"/>
              </w:rPr>
              <w:t>执行删除操作时，若车辆已绑定司机，则删除失败，提示文案“当前车辆已绑定司机，请解绑后再删除”</w:t>
            </w:r>
          </w:p>
        </w:tc>
      </w:tr>
      <w:tr w:rsidR="00DD0594" w:rsidRPr="00DD0594" w:rsidTr="00080B2A">
        <w:trPr>
          <w:trHeight w:val="697"/>
        </w:trPr>
        <w:tc>
          <w:tcPr>
            <w:tcW w:w="1387" w:type="dxa"/>
            <w:vMerge/>
            <w:vAlign w:val="center"/>
          </w:tcPr>
          <w:p w:rsidR="003E6414" w:rsidRPr="00DD0594" w:rsidRDefault="003E6414" w:rsidP="00080B2A">
            <w:pPr>
              <w:jc w:val="center"/>
            </w:pPr>
          </w:p>
        </w:tc>
        <w:tc>
          <w:tcPr>
            <w:tcW w:w="1116" w:type="dxa"/>
            <w:vAlign w:val="center"/>
          </w:tcPr>
          <w:p w:rsidR="003E6414" w:rsidRPr="00DD0594" w:rsidRDefault="003E6414" w:rsidP="00080B2A">
            <w:pPr>
              <w:jc w:val="left"/>
            </w:pPr>
            <w:r w:rsidRPr="00DD0594">
              <w:rPr>
                <w:rFonts w:hint="eastAsia"/>
              </w:rPr>
              <w:t>新增车辆弹窗</w:t>
            </w:r>
          </w:p>
        </w:tc>
        <w:tc>
          <w:tcPr>
            <w:tcW w:w="5157" w:type="dxa"/>
            <w:vAlign w:val="center"/>
          </w:tcPr>
          <w:p w:rsidR="003E6414" w:rsidRPr="00DD0594" w:rsidRDefault="003E6414" w:rsidP="00080B2A">
            <w:pPr>
              <w:rPr>
                <w:rFonts w:ascii="Calibri" w:eastAsia="宋体" w:hAnsi="Calibri" w:cs="Times New Roman"/>
              </w:rPr>
            </w:pPr>
            <w:r w:rsidRPr="00DD0594">
              <w:rPr>
                <w:rFonts w:ascii="Calibri" w:eastAsia="宋体" w:hAnsi="Calibri" w:cs="Times New Roman"/>
              </w:rPr>
              <w:t>相对一期</w:t>
            </w:r>
            <w:r w:rsidRPr="00DD0594">
              <w:rPr>
                <w:rFonts w:ascii="Calibri" w:eastAsia="宋体" w:hAnsi="Calibri" w:cs="Times New Roman" w:hint="eastAsia"/>
              </w:rPr>
              <w:t>：</w:t>
            </w:r>
          </w:p>
          <w:p w:rsidR="003E6414" w:rsidRPr="00DD0594" w:rsidRDefault="003E6414" w:rsidP="00080B2A">
            <w:pPr>
              <w:rPr>
                <w:rFonts w:ascii="Calibri" w:eastAsia="宋体" w:hAnsi="Calibri" w:cs="Times New Roman"/>
              </w:rPr>
            </w:pPr>
            <w:r w:rsidRPr="00DD0594">
              <w:rPr>
                <w:rFonts w:ascii="Calibri" w:eastAsia="宋体" w:hAnsi="Calibri" w:cs="Times New Roman" w:hint="eastAsia"/>
              </w:rPr>
              <w:t>1</w:t>
            </w:r>
            <w:r w:rsidR="00FD2C70" w:rsidRPr="00DD0594">
              <w:rPr>
                <w:rFonts w:ascii="Calibri" w:eastAsia="宋体" w:hAnsi="Calibri" w:cs="Times New Roman" w:hint="eastAsia"/>
              </w:rPr>
              <w:t>、</w:t>
            </w:r>
            <w:r w:rsidRPr="00DD0594">
              <w:rPr>
                <w:rFonts w:ascii="Calibri" w:eastAsia="宋体" w:hAnsi="Calibri" w:cs="Times New Roman" w:hint="eastAsia"/>
              </w:rPr>
              <w:t>“所属城市”更改为“登记城市”</w:t>
            </w:r>
          </w:p>
          <w:p w:rsidR="003E6414" w:rsidRPr="00DD0594" w:rsidRDefault="003E6414" w:rsidP="005B15DE">
            <w:pPr>
              <w:rPr>
                <w:rFonts w:ascii="Calibri" w:eastAsia="宋体" w:hAnsi="Calibri" w:cs="Times New Roman"/>
              </w:rPr>
            </w:pPr>
            <w:r w:rsidRPr="00DD0594">
              <w:rPr>
                <w:rFonts w:ascii="Calibri" w:eastAsia="宋体" w:hAnsi="Calibri" w:cs="Times New Roman" w:hint="eastAsia"/>
              </w:rPr>
              <w:t>2</w:t>
            </w:r>
            <w:r w:rsidR="00FD2C70" w:rsidRPr="00DD0594">
              <w:rPr>
                <w:rFonts w:ascii="Calibri" w:eastAsia="宋体" w:hAnsi="Calibri" w:cs="Times New Roman" w:hint="eastAsia"/>
              </w:rPr>
              <w:t>、</w:t>
            </w:r>
            <w:r w:rsidRPr="00DD0594">
              <w:rPr>
                <w:rFonts w:ascii="Calibri" w:eastAsia="宋体" w:hAnsi="Calibri" w:cs="Times New Roman" w:hint="eastAsia"/>
              </w:rPr>
              <w:t>城市</w:t>
            </w:r>
            <w:r w:rsidRPr="00DD0594">
              <w:rPr>
                <w:rFonts w:ascii="Calibri" w:eastAsia="宋体" w:hAnsi="Calibri" w:cs="Times New Roman"/>
              </w:rPr>
              <w:t>选择</w:t>
            </w:r>
            <w:r w:rsidRPr="00DD0594">
              <w:rPr>
                <w:rFonts w:ascii="Calibri" w:eastAsia="宋体" w:hAnsi="Calibri" w:cs="Times New Roman" w:hint="eastAsia"/>
              </w:rPr>
              <w:t>控件更改为新的控件，见公共规则“城市选择控件</w:t>
            </w:r>
            <w:r w:rsidRPr="00DD0594">
              <w:rPr>
                <w:rFonts w:ascii="Calibri" w:eastAsia="宋体" w:hAnsi="Calibri" w:cs="Times New Roman" w:hint="eastAsia"/>
              </w:rPr>
              <w:t>1</w:t>
            </w:r>
            <w:r w:rsidRPr="00DD0594">
              <w:rPr>
                <w:rFonts w:ascii="Calibri" w:eastAsia="宋体" w:hAnsi="Calibri" w:cs="Times New Roman" w:hint="eastAsia"/>
              </w:rPr>
              <w:t>”</w:t>
            </w:r>
          </w:p>
          <w:p w:rsidR="0027075E" w:rsidRPr="00DD0594" w:rsidRDefault="0027075E" w:rsidP="005B15DE">
            <w:pPr>
              <w:rPr>
                <w:rFonts w:ascii="Calibri" w:eastAsia="宋体" w:hAnsi="Calibri" w:cs="Times New Roman"/>
              </w:rPr>
            </w:pPr>
            <w:r w:rsidRPr="00DD0594">
              <w:rPr>
                <w:rFonts w:ascii="Calibri" w:eastAsia="宋体" w:hAnsi="Calibri" w:cs="Times New Roman" w:hint="eastAsia"/>
              </w:rPr>
              <w:t>3</w:t>
            </w:r>
            <w:r w:rsidR="00FD2C70" w:rsidRPr="00DD0594">
              <w:rPr>
                <w:rFonts w:ascii="Calibri" w:eastAsia="宋体" w:hAnsi="Calibri" w:cs="Times New Roman" w:hint="eastAsia"/>
              </w:rPr>
              <w:t>、</w:t>
            </w:r>
            <w:r w:rsidRPr="00DD0594">
              <w:rPr>
                <w:rFonts w:ascii="Calibri" w:eastAsia="宋体" w:hAnsi="Calibri" w:cs="Times New Roman" w:hint="eastAsia"/>
              </w:rPr>
              <w:t>增加</w:t>
            </w:r>
            <w:r w:rsidR="00C375A5" w:rsidRPr="00DD0594">
              <w:rPr>
                <w:rFonts w:ascii="Calibri" w:eastAsia="宋体" w:hAnsi="Calibri" w:cs="Times New Roman" w:hint="eastAsia"/>
              </w:rPr>
              <w:t>“车辆类型”下拉框，可选择“网约车”“出租车”，默认“</w:t>
            </w:r>
            <w:r w:rsidR="005B6924" w:rsidRPr="00DD0594">
              <w:rPr>
                <w:rFonts w:ascii="Calibri" w:eastAsia="宋体" w:hAnsi="Calibri" w:cs="Times New Roman" w:hint="eastAsia"/>
              </w:rPr>
              <w:t>网约车</w:t>
            </w:r>
            <w:r w:rsidR="00C375A5" w:rsidRPr="00DD0594">
              <w:rPr>
                <w:rFonts w:ascii="Calibri" w:eastAsia="宋体" w:hAnsi="Calibri" w:cs="Times New Roman" w:hint="eastAsia"/>
              </w:rPr>
              <w:t>”</w:t>
            </w:r>
          </w:p>
          <w:p w:rsidR="0027714F" w:rsidRPr="00DD0594" w:rsidRDefault="0027714F" w:rsidP="005B15DE">
            <w:pPr>
              <w:rPr>
                <w:rFonts w:ascii="Calibri" w:eastAsia="宋体" w:hAnsi="Calibri" w:cs="Times New Roman"/>
              </w:rPr>
            </w:pPr>
            <w:r w:rsidRPr="00DD0594">
              <w:rPr>
                <w:rFonts w:ascii="Calibri" w:eastAsia="宋体" w:hAnsi="Calibri" w:cs="Times New Roman" w:hint="eastAsia"/>
              </w:rPr>
              <w:lastRenderedPageBreak/>
              <w:t>4</w:t>
            </w:r>
            <w:r w:rsidRPr="00DD0594">
              <w:rPr>
                <w:rFonts w:ascii="Calibri" w:eastAsia="宋体" w:hAnsi="Calibri" w:cs="Times New Roman" w:hint="eastAsia"/>
              </w:rPr>
              <w:t>、车辆新增成功后，营运状态为“营运中”</w:t>
            </w:r>
          </w:p>
          <w:p w:rsidR="003E6414" w:rsidRPr="00DD0594" w:rsidRDefault="003E6414" w:rsidP="005B15DE">
            <w:pPr>
              <w:rPr>
                <w:rFonts w:ascii="Calibri" w:eastAsia="宋体" w:hAnsi="Calibri" w:cs="Times New Roman"/>
              </w:rPr>
            </w:pPr>
            <w:r w:rsidRPr="00DD0594">
              <w:rPr>
                <w:rFonts w:ascii="Calibri" w:eastAsia="宋体" w:hAnsi="Calibri" w:cs="Times New Roman" w:hint="eastAsia"/>
              </w:rPr>
              <w:t>其他和一期相同</w:t>
            </w:r>
          </w:p>
        </w:tc>
        <w:tc>
          <w:tcPr>
            <w:tcW w:w="2302" w:type="dxa"/>
            <w:vAlign w:val="center"/>
          </w:tcPr>
          <w:p w:rsidR="003E6414" w:rsidRPr="00DD0594" w:rsidRDefault="003E6414" w:rsidP="00080B2A"/>
        </w:tc>
      </w:tr>
      <w:tr w:rsidR="00DD0594" w:rsidRPr="00DD0594" w:rsidTr="00080B2A">
        <w:trPr>
          <w:trHeight w:val="697"/>
        </w:trPr>
        <w:tc>
          <w:tcPr>
            <w:tcW w:w="1387" w:type="dxa"/>
            <w:vMerge/>
            <w:vAlign w:val="center"/>
          </w:tcPr>
          <w:p w:rsidR="00C375A5" w:rsidRPr="00DD0594" w:rsidRDefault="00C375A5" w:rsidP="00080B2A">
            <w:pPr>
              <w:jc w:val="center"/>
            </w:pPr>
          </w:p>
        </w:tc>
        <w:tc>
          <w:tcPr>
            <w:tcW w:w="1116" w:type="dxa"/>
            <w:vAlign w:val="center"/>
          </w:tcPr>
          <w:p w:rsidR="00C375A5" w:rsidRPr="00DD0594" w:rsidRDefault="0016422A" w:rsidP="00080B2A">
            <w:pPr>
              <w:jc w:val="left"/>
            </w:pPr>
            <w:r w:rsidRPr="00DD0594">
              <w:rPr>
                <w:rFonts w:hint="eastAsia"/>
              </w:rPr>
              <w:t>维护车辆信息</w:t>
            </w:r>
          </w:p>
        </w:tc>
        <w:tc>
          <w:tcPr>
            <w:tcW w:w="5157" w:type="dxa"/>
            <w:vAlign w:val="center"/>
          </w:tcPr>
          <w:p w:rsidR="00C375A5" w:rsidRPr="00DD0594" w:rsidRDefault="0016422A" w:rsidP="0016422A">
            <w:pPr>
              <w:rPr>
                <w:rFonts w:ascii="Calibri" w:eastAsia="宋体" w:hAnsi="Calibri" w:cs="Times New Roman"/>
              </w:rPr>
            </w:pPr>
            <w:r w:rsidRPr="00DD0594">
              <w:rPr>
                <w:rFonts w:ascii="Calibri" w:eastAsia="宋体" w:hAnsi="Calibri" w:cs="Times New Roman" w:hint="eastAsia"/>
              </w:rPr>
              <w:t>1</w:t>
            </w:r>
            <w:r w:rsidR="00FD2C70" w:rsidRPr="00DD0594">
              <w:rPr>
                <w:rFonts w:ascii="Calibri" w:eastAsia="宋体" w:hAnsi="Calibri" w:cs="Times New Roman" w:hint="eastAsia"/>
              </w:rPr>
              <w:t>、</w:t>
            </w:r>
            <w:r w:rsidRPr="00DD0594">
              <w:rPr>
                <w:rFonts w:ascii="Calibri" w:eastAsia="宋体" w:hAnsi="Calibri" w:cs="Times New Roman" w:hint="eastAsia"/>
              </w:rPr>
              <w:t>“车辆类型”不可以更改</w:t>
            </w:r>
          </w:p>
          <w:p w:rsidR="0016422A" w:rsidRPr="00DD0594" w:rsidRDefault="0016422A" w:rsidP="0016422A">
            <w:pPr>
              <w:rPr>
                <w:rFonts w:ascii="Calibri" w:eastAsia="宋体" w:hAnsi="Calibri" w:cs="Times New Roman"/>
              </w:rPr>
            </w:pPr>
            <w:r w:rsidRPr="00DD0594">
              <w:rPr>
                <w:rFonts w:ascii="Calibri" w:eastAsia="宋体" w:hAnsi="Calibri" w:cs="Times New Roman"/>
              </w:rPr>
              <w:t>2</w:t>
            </w:r>
            <w:r w:rsidR="00FD2C70" w:rsidRPr="00DD0594">
              <w:rPr>
                <w:rFonts w:ascii="Calibri" w:eastAsia="宋体" w:hAnsi="Calibri" w:cs="Times New Roman" w:hint="eastAsia"/>
              </w:rPr>
              <w:t>、</w:t>
            </w:r>
            <w:r w:rsidRPr="00DD0594">
              <w:rPr>
                <w:rFonts w:ascii="Calibri" w:eastAsia="宋体" w:hAnsi="Calibri" w:cs="Times New Roman"/>
              </w:rPr>
              <w:t>增加</w:t>
            </w:r>
            <w:r w:rsidRPr="00DD0594">
              <w:rPr>
                <w:rFonts w:ascii="Calibri" w:eastAsia="宋体" w:hAnsi="Calibri" w:cs="Times New Roman" w:hint="eastAsia"/>
              </w:rPr>
              <w:t>“</w:t>
            </w:r>
            <w:r w:rsidR="0027714F" w:rsidRPr="00DD0594">
              <w:rPr>
                <w:rFonts w:ascii="Calibri" w:eastAsia="宋体" w:hAnsi="Calibri" w:cs="Times New Roman" w:hint="eastAsia"/>
              </w:rPr>
              <w:t>营运</w:t>
            </w:r>
            <w:r w:rsidRPr="00DD0594">
              <w:rPr>
                <w:rFonts w:ascii="Calibri" w:eastAsia="宋体" w:hAnsi="Calibri" w:cs="Times New Roman"/>
              </w:rPr>
              <w:t>状态</w:t>
            </w:r>
            <w:r w:rsidRPr="00DD0594">
              <w:rPr>
                <w:rFonts w:ascii="Calibri" w:eastAsia="宋体" w:hAnsi="Calibri" w:cs="Times New Roman" w:hint="eastAsia"/>
              </w:rPr>
              <w:t>”</w:t>
            </w:r>
            <w:r w:rsidR="0027714F" w:rsidRPr="00DD0594">
              <w:rPr>
                <w:rFonts w:ascii="Calibri" w:eastAsia="宋体" w:hAnsi="Calibri" w:cs="Times New Roman" w:hint="eastAsia"/>
              </w:rPr>
              <w:t>单选框</w:t>
            </w:r>
            <w:r w:rsidRPr="00DD0594">
              <w:rPr>
                <w:rFonts w:ascii="Calibri" w:eastAsia="宋体" w:hAnsi="Calibri" w:cs="Times New Roman" w:hint="eastAsia"/>
              </w:rPr>
              <w:t>，下拉选项为“下线</w:t>
            </w:r>
            <w:r w:rsidR="00735081" w:rsidRPr="00DD0594">
              <w:rPr>
                <w:rFonts w:ascii="Calibri" w:eastAsia="宋体" w:hAnsi="Calibri" w:cs="Times New Roman" w:hint="eastAsia"/>
              </w:rPr>
              <w:t>”“维修中”，默认载入车辆当前</w:t>
            </w:r>
            <w:r w:rsidR="0027714F" w:rsidRPr="00DD0594">
              <w:rPr>
                <w:rFonts w:ascii="Calibri" w:eastAsia="宋体" w:hAnsi="Calibri" w:cs="Times New Roman" w:hint="eastAsia"/>
              </w:rPr>
              <w:t>营运</w:t>
            </w:r>
            <w:r w:rsidR="00735081" w:rsidRPr="00DD0594">
              <w:rPr>
                <w:rFonts w:ascii="Calibri" w:eastAsia="宋体" w:hAnsi="Calibri" w:cs="Times New Roman" w:hint="eastAsia"/>
              </w:rPr>
              <w:t>状态</w:t>
            </w:r>
          </w:p>
          <w:p w:rsidR="0016422A" w:rsidRPr="00DD0594" w:rsidRDefault="0016422A" w:rsidP="008D3D84">
            <w:pPr>
              <w:rPr>
                <w:rFonts w:ascii="Calibri" w:eastAsia="宋体" w:hAnsi="Calibri" w:cs="Times New Roman"/>
              </w:rPr>
            </w:pPr>
            <w:r w:rsidRPr="00DD0594">
              <w:rPr>
                <w:rFonts w:ascii="Calibri" w:eastAsia="宋体" w:hAnsi="Calibri" w:cs="Times New Roman"/>
              </w:rPr>
              <w:t>3</w:t>
            </w:r>
            <w:r w:rsidR="00FD2C70" w:rsidRPr="00DD0594">
              <w:rPr>
                <w:rFonts w:ascii="Calibri" w:eastAsia="宋体" w:hAnsi="Calibri" w:cs="Times New Roman" w:hint="eastAsia"/>
              </w:rPr>
              <w:t>、</w:t>
            </w:r>
            <w:r w:rsidR="008D3D84" w:rsidRPr="00DD0594">
              <w:rPr>
                <w:rFonts w:ascii="Calibri" w:eastAsia="宋体" w:hAnsi="Calibri" w:cs="Times New Roman"/>
              </w:rPr>
              <w:t>其他与一期一致</w:t>
            </w:r>
          </w:p>
        </w:tc>
        <w:tc>
          <w:tcPr>
            <w:tcW w:w="2302" w:type="dxa"/>
            <w:vAlign w:val="center"/>
          </w:tcPr>
          <w:p w:rsidR="00C375A5" w:rsidRPr="00DD0594" w:rsidRDefault="00C375A5" w:rsidP="00080B2A"/>
        </w:tc>
      </w:tr>
      <w:tr w:rsidR="00DD0594" w:rsidRPr="00DD0594" w:rsidTr="00080B2A">
        <w:trPr>
          <w:trHeight w:val="697"/>
        </w:trPr>
        <w:tc>
          <w:tcPr>
            <w:tcW w:w="1387" w:type="dxa"/>
            <w:vMerge/>
            <w:vAlign w:val="center"/>
          </w:tcPr>
          <w:p w:rsidR="003E6414" w:rsidRPr="00DD0594" w:rsidRDefault="003E6414" w:rsidP="00080B2A">
            <w:pPr>
              <w:jc w:val="center"/>
            </w:pPr>
          </w:p>
        </w:tc>
        <w:tc>
          <w:tcPr>
            <w:tcW w:w="1116" w:type="dxa"/>
            <w:vAlign w:val="center"/>
          </w:tcPr>
          <w:p w:rsidR="003E6414" w:rsidRPr="00DD0594" w:rsidRDefault="003E6414" w:rsidP="00080B2A">
            <w:pPr>
              <w:jc w:val="left"/>
            </w:pPr>
            <w:r w:rsidRPr="00DD0594">
              <w:rPr>
                <w:rFonts w:hint="eastAsia"/>
              </w:rPr>
              <w:t>下载模板</w:t>
            </w:r>
          </w:p>
        </w:tc>
        <w:tc>
          <w:tcPr>
            <w:tcW w:w="5157" w:type="dxa"/>
            <w:vAlign w:val="center"/>
          </w:tcPr>
          <w:p w:rsidR="003E6414" w:rsidRPr="00DD0594" w:rsidRDefault="003E6414" w:rsidP="005B15DE">
            <w:pPr>
              <w:rPr>
                <w:rFonts w:ascii="Calibri" w:eastAsia="宋体" w:hAnsi="Calibri" w:cs="Times New Roman"/>
              </w:rPr>
            </w:pPr>
            <w:r w:rsidRPr="00DD0594">
              <w:rPr>
                <w:rFonts w:ascii="Calibri" w:eastAsia="宋体" w:hAnsi="Calibri" w:cs="Times New Roman"/>
              </w:rPr>
              <w:t>和一期相同</w:t>
            </w:r>
            <w:r w:rsidRPr="00DD0594">
              <w:rPr>
                <w:rFonts w:ascii="Calibri" w:eastAsia="宋体" w:hAnsi="Calibri" w:cs="Times New Roman" w:hint="eastAsia"/>
              </w:rPr>
              <w:t>。</w:t>
            </w:r>
            <w:r w:rsidRPr="00DD0594">
              <w:rPr>
                <w:rFonts w:ascii="Calibri" w:eastAsia="宋体" w:hAnsi="Calibri" w:cs="Times New Roman"/>
              </w:rPr>
              <w:t>参照新提供模板文件</w:t>
            </w:r>
          </w:p>
        </w:tc>
        <w:tc>
          <w:tcPr>
            <w:tcW w:w="2302" w:type="dxa"/>
            <w:vAlign w:val="center"/>
          </w:tcPr>
          <w:p w:rsidR="003E6414" w:rsidRPr="00DD0594" w:rsidRDefault="003E6414" w:rsidP="00080B2A"/>
        </w:tc>
      </w:tr>
      <w:tr w:rsidR="00DD0594" w:rsidRPr="00DD0594" w:rsidTr="00080B2A">
        <w:trPr>
          <w:trHeight w:val="697"/>
        </w:trPr>
        <w:tc>
          <w:tcPr>
            <w:tcW w:w="1387" w:type="dxa"/>
            <w:vMerge/>
            <w:vAlign w:val="center"/>
          </w:tcPr>
          <w:p w:rsidR="003E6414" w:rsidRPr="00DD0594" w:rsidRDefault="003E6414" w:rsidP="00080B2A">
            <w:pPr>
              <w:jc w:val="center"/>
            </w:pPr>
          </w:p>
        </w:tc>
        <w:tc>
          <w:tcPr>
            <w:tcW w:w="1116" w:type="dxa"/>
            <w:vAlign w:val="center"/>
          </w:tcPr>
          <w:p w:rsidR="003E6414" w:rsidRPr="00DD0594" w:rsidRDefault="003E6414" w:rsidP="00080B2A">
            <w:pPr>
              <w:jc w:val="left"/>
            </w:pPr>
            <w:r w:rsidRPr="00DD0594">
              <w:rPr>
                <w:rFonts w:hint="eastAsia"/>
              </w:rPr>
              <w:t>导入</w:t>
            </w:r>
          </w:p>
        </w:tc>
        <w:tc>
          <w:tcPr>
            <w:tcW w:w="5157" w:type="dxa"/>
            <w:vAlign w:val="center"/>
          </w:tcPr>
          <w:p w:rsidR="003E6414" w:rsidRPr="00DD0594" w:rsidRDefault="003E6414" w:rsidP="005B15DE">
            <w:pPr>
              <w:rPr>
                <w:rFonts w:ascii="Calibri" w:eastAsia="宋体" w:hAnsi="Calibri" w:cs="Times New Roman"/>
              </w:rPr>
            </w:pPr>
            <w:r w:rsidRPr="00DD0594">
              <w:rPr>
                <w:rFonts w:ascii="Calibri" w:eastAsia="宋体" w:hAnsi="Calibri" w:cs="Times New Roman"/>
              </w:rPr>
              <w:t>与一期相同</w:t>
            </w:r>
          </w:p>
        </w:tc>
        <w:tc>
          <w:tcPr>
            <w:tcW w:w="2302" w:type="dxa"/>
            <w:vAlign w:val="center"/>
          </w:tcPr>
          <w:p w:rsidR="003E6414" w:rsidRPr="00DD0594" w:rsidRDefault="003E6414" w:rsidP="00080B2A"/>
        </w:tc>
      </w:tr>
      <w:tr w:rsidR="00DD0594" w:rsidRPr="00DD0594" w:rsidTr="00080B2A">
        <w:trPr>
          <w:trHeight w:val="697"/>
        </w:trPr>
        <w:tc>
          <w:tcPr>
            <w:tcW w:w="1387" w:type="dxa"/>
            <w:vMerge/>
            <w:vAlign w:val="center"/>
          </w:tcPr>
          <w:p w:rsidR="003E6414" w:rsidRPr="00DD0594" w:rsidRDefault="003E6414" w:rsidP="00080B2A">
            <w:pPr>
              <w:jc w:val="center"/>
            </w:pPr>
          </w:p>
        </w:tc>
        <w:tc>
          <w:tcPr>
            <w:tcW w:w="1116" w:type="dxa"/>
            <w:vAlign w:val="center"/>
          </w:tcPr>
          <w:p w:rsidR="003E6414" w:rsidRPr="00DD0594" w:rsidRDefault="003E6414" w:rsidP="00080B2A">
            <w:pPr>
              <w:jc w:val="left"/>
            </w:pPr>
            <w:r w:rsidRPr="00DD0594">
              <w:rPr>
                <w:rFonts w:hint="eastAsia"/>
              </w:rPr>
              <w:t>导出数据</w:t>
            </w:r>
          </w:p>
        </w:tc>
        <w:tc>
          <w:tcPr>
            <w:tcW w:w="5157" w:type="dxa"/>
            <w:vAlign w:val="center"/>
          </w:tcPr>
          <w:p w:rsidR="003E6414" w:rsidRPr="00DD0594" w:rsidRDefault="003E6414" w:rsidP="005B15DE">
            <w:pPr>
              <w:rPr>
                <w:rFonts w:ascii="Calibri" w:eastAsia="宋体" w:hAnsi="Calibri" w:cs="Times New Roman"/>
              </w:rPr>
            </w:pPr>
            <w:r w:rsidRPr="00DD0594">
              <w:rPr>
                <w:rFonts w:ascii="Calibri" w:eastAsia="宋体" w:hAnsi="Calibri" w:cs="Times New Roman"/>
              </w:rPr>
              <w:t>与一期相同</w:t>
            </w:r>
          </w:p>
        </w:tc>
        <w:tc>
          <w:tcPr>
            <w:tcW w:w="2302" w:type="dxa"/>
            <w:vAlign w:val="center"/>
          </w:tcPr>
          <w:p w:rsidR="003E6414" w:rsidRPr="00DD0594" w:rsidRDefault="003E6414" w:rsidP="00080B2A"/>
        </w:tc>
      </w:tr>
      <w:tr w:rsidR="00DD0594" w:rsidRPr="00DD0594" w:rsidTr="00080B2A">
        <w:trPr>
          <w:trHeight w:val="697"/>
        </w:trPr>
        <w:tc>
          <w:tcPr>
            <w:tcW w:w="1387" w:type="dxa"/>
            <w:vMerge/>
            <w:vAlign w:val="center"/>
          </w:tcPr>
          <w:p w:rsidR="003E6414" w:rsidRPr="00DD0594" w:rsidRDefault="003E6414" w:rsidP="00080B2A">
            <w:pPr>
              <w:jc w:val="center"/>
            </w:pPr>
          </w:p>
        </w:tc>
        <w:tc>
          <w:tcPr>
            <w:tcW w:w="1116" w:type="dxa"/>
            <w:vAlign w:val="center"/>
          </w:tcPr>
          <w:p w:rsidR="003E6414" w:rsidRPr="00DD0594" w:rsidRDefault="003E6414" w:rsidP="00080B2A">
            <w:pPr>
              <w:jc w:val="left"/>
            </w:pPr>
            <w:r w:rsidRPr="00DD0594">
              <w:rPr>
                <w:rFonts w:hint="eastAsia"/>
              </w:rPr>
              <w:t>列表</w:t>
            </w:r>
          </w:p>
        </w:tc>
        <w:tc>
          <w:tcPr>
            <w:tcW w:w="5157" w:type="dxa"/>
            <w:vAlign w:val="center"/>
          </w:tcPr>
          <w:p w:rsidR="003E6414" w:rsidRPr="00DD0594" w:rsidRDefault="003E6414" w:rsidP="005B15DE">
            <w:pPr>
              <w:rPr>
                <w:rFonts w:ascii="Calibri" w:eastAsia="宋体" w:hAnsi="Calibri" w:cs="Times New Roman"/>
              </w:rPr>
            </w:pPr>
            <w:r w:rsidRPr="00DD0594">
              <w:rPr>
                <w:rFonts w:ascii="Calibri" w:eastAsia="宋体" w:hAnsi="Calibri" w:cs="Times New Roman"/>
              </w:rPr>
              <w:t>相比一期</w:t>
            </w:r>
            <w:r w:rsidRPr="00DD0594">
              <w:rPr>
                <w:rFonts w:ascii="Calibri" w:eastAsia="宋体" w:hAnsi="Calibri" w:cs="Times New Roman" w:hint="eastAsia"/>
              </w:rPr>
              <w:t>：</w:t>
            </w:r>
          </w:p>
          <w:p w:rsidR="003E6414" w:rsidRPr="00DD0594" w:rsidRDefault="003E6414" w:rsidP="005B15DE">
            <w:pPr>
              <w:rPr>
                <w:rFonts w:ascii="Calibri" w:eastAsia="宋体" w:hAnsi="Calibri" w:cs="Times New Roman"/>
              </w:rPr>
            </w:pPr>
            <w:r w:rsidRPr="00DD0594">
              <w:rPr>
                <w:rFonts w:ascii="Calibri" w:eastAsia="宋体" w:hAnsi="Calibri" w:cs="Times New Roman" w:hint="eastAsia"/>
              </w:rPr>
              <w:t>1</w:t>
            </w:r>
            <w:r w:rsidR="00FD2C70" w:rsidRPr="00DD0594">
              <w:rPr>
                <w:rFonts w:ascii="Calibri" w:eastAsia="宋体" w:hAnsi="Calibri" w:cs="Times New Roman" w:hint="eastAsia"/>
              </w:rPr>
              <w:t>、</w:t>
            </w:r>
            <w:r w:rsidRPr="00DD0594">
              <w:rPr>
                <w:rFonts w:ascii="Calibri" w:eastAsia="宋体" w:hAnsi="Calibri" w:cs="Times New Roman" w:hint="eastAsia"/>
              </w:rPr>
              <w:t>增加“车辆类型”列。</w:t>
            </w:r>
          </w:p>
          <w:p w:rsidR="003E6414" w:rsidRPr="00DD0594" w:rsidRDefault="003E6414" w:rsidP="003E6414">
            <w:r w:rsidRPr="00DD0594">
              <w:rPr>
                <w:rFonts w:ascii="Calibri" w:eastAsia="宋体" w:hAnsi="Calibri" w:cs="Times New Roman" w:hint="eastAsia"/>
              </w:rPr>
              <w:t>2</w:t>
            </w:r>
            <w:r w:rsidR="00FD2C70" w:rsidRPr="00DD0594">
              <w:rPr>
                <w:rFonts w:hint="eastAsia"/>
              </w:rPr>
              <w:t>、</w:t>
            </w:r>
            <w:r w:rsidRPr="00DD0594">
              <w:rPr>
                <w:rFonts w:hint="eastAsia"/>
              </w:rPr>
              <w:t>对于出租车车辆，“服务车型”</w:t>
            </w:r>
            <w:r w:rsidR="00797A00" w:rsidRPr="00DD0594">
              <w:rPr>
                <w:rFonts w:hint="eastAsia"/>
              </w:rPr>
              <w:t>显示为“</w:t>
            </w:r>
            <w:r w:rsidR="00797A00" w:rsidRPr="00DD0594">
              <w:rPr>
                <w:rFonts w:hint="eastAsia"/>
              </w:rPr>
              <w:t>/</w:t>
            </w:r>
            <w:r w:rsidR="00797A00" w:rsidRPr="00DD0594">
              <w:rPr>
                <w:rFonts w:hint="eastAsia"/>
              </w:rPr>
              <w:t>”</w:t>
            </w:r>
          </w:p>
          <w:p w:rsidR="003E6414" w:rsidRPr="00DD0594" w:rsidRDefault="003E6414" w:rsidP="003E6414">
            <w:r w:rsidRPr="00DD0594">
              <w:t>3</w:t>
            </w:r>
            <w:r w:rsidR="00FD2C70" w:rsidRPr="00DD0594">
              <w:rPr>
                <w:rFonts w:hint="eastAsia"/>
              </w:rPr>
              <w:t>、</w:t>
            </w:r>
            <w:r w:rsidRPr="00DD0594">
              <w:t>去掉了</w:t>
            </w:r>
            <w:r w:rsidRPr="00DD0594">
              <w:rPr>
                <w:rFonts w:hint="eastAsia"/>
              </w:rPr>
              <w:t>“司机信息”列</w:t>
            </w:r>
          </w:p>
          <w:p w:rsidR="003E6414" w:rsidRPr="00DD0594" w:rsidRDefault="003E6414" w:rsidP="003E6414">
            <w:r w:rsidRPr="00DD0594">
              <w:rPr>
                <w:rFonts w:hint="eastAsia"/>
              </w:rPr>
              <w:t>4</w:t>
            </w:r>
            <w:r w:rsidR="00FD2C70" w:rsidRPr="00DD0594">
              <w:rPr>
                <w:rFonts w:hint="eastAsia"/>
              </w:rPr>
              <w:t>、</w:t>
            </w:r>
            <w:r w:rsidRPr="00DD0594">
              <w:rPr>
                <w:rFonts w:hint="eastAsia"/>
              </w:rPr>
              <w:t>增加了“经营区域”列</w:t>
            </w:r>
          </w:p>
        </w:tc>
        <w:tc>
          <w:tcPr>
            <w:tcW w:w="2302" w:type="dxa"/>
            <w:vAlign w:val="center"/>
          </w:tcPr>
          <w:p w:rsidR="003E6414" w:rsidRPr="00DD0594" w:rsidRDefault="003E6414" w:rsidP="00080B2A"/>
        </w:tc>
      </w:tr>
    </w:tbl>
    <w:p w:rsidR="00C55419" w:rsidRPr="00DD0594" w:rsidRDefault="00B018FF" w:rsidP="00B018FF">
      <w:pPr>
        <w:pStyle w:val="4"/>
      </w:pPr>
      <w:bookmarkStart w:id="149" w:name="_Toc477162625"/>
      <w:r w:rsidRPr="00DD0594">
        <w:rPr>
          <w:rFonts w:hint="eastAsia"/>
        </w:rPr>
        <w:t>司机</w:t>
      </w:r>
      <w:r w:rsidR="001800F4" w:rsidRPr="00DD0594">
        <w:rPr>
          <w:rFonts w:hint="eastAsia"/>
        </w:rPr>
        <w:t>管理</w:t>
      </w:r>
      <w:bookmarkEnd w:id="149"/>
    </w:p>
    <w:p w:rsidR="00B018FF" w:rsidRPr="00DD0594" w:rsidRDefault="00B018FF" w:rsidP="00B018FF">
      <w:pPr>
        <w:pStyle w:val="5"/>
      </w:pPr>
      <w:r w:rsidRPr="00DD0594">
        <w:t>用例描述</w:t>
      </w:r>
    </w:p>
    <w:p w:rsidR="00B018FF" w:rsidRPr="00DD0594" w:rsidRDefault="00B018FF" w:rsidP="00B018FF">
      <w:r w:rsidRPr="00DD0594">
        <w:rPr>
          <w:rFonts w:hint="eastAsia"/>
        </w:rPr>
        <w:t>相对一期，</w:t>
      </w:r>
      <w:r w:rsidR="00C56A47" w:rsidRPr="00DD0594">
        <w:rPr>
          <w:rFonts w:hint="eastAsia"/>
        </w:rPr>
        <w:t>增加了出租车司机的管理；移走了人车绑定功能。</w:t>
      </w:r>
    </w:p>
    <w:p w:rsidR="00B018FF" w:rsidRPr="00DD0594" w:rsidRDefault="00B018FF" w:rsidP="00B018FF">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080B2A">
        <w:trPr>
          <w:trHeight w:val="567"/>
        </w:trPr>
        <w:tc>
          <w:tcPr>
            <w:tcW w:w="1387" w:type="dxa"/>
            <w:shd w:val="clear" w:color="auto" w:fill="D9D9D9" w:themeFill="background1" w:themeFillShade="D9"/>
            <w:vAlign w:val="center"/>
          </w:tcPr>
          <w:p w:rsidR="00E97EF8" w:rsidRPr="00DD0594" w:rsidRDefault="00E97EF8" w:rsidP="00080B2A">
            <w:pPr>
              <w:jc w:val="center"/>
              <w:rPr>
                <w:b/>
              </w:rPr>
            </w:pPr>
            <w:r w:rsidRPr="00DD0594">
              <w:rPr>
                <w:rFonts w:hint="eastAsia"/>
                <w:b/>
              </w:rPr>
              <w:t>页面</w:t>
            </w:r>
          </w:p>
        </w:tc>
        <w:tc>
          <w:tcPr>
            <w:tcW w:w="1116" w:type="dxa"/>
            <w:shd w:val="clear" w:color="auto" w:fill="D9D9D9" w:themeFill="background1" w:themeFillShade="D9"/>
            <w:vAlign w:val="center"/>
          </w:tcPr>
          <w:p w:rsidR="00E97EF8" w:rsidRPr="00DD0594" w:rsidRDefault="00E97EF8" w:rsidP="00080B2A">
            <w:pPr>
              <w:jc w:val="center"/>
              <w:rPr>
                <w:b/>
              </w:rPr>
            </w:pPr>
            <w:r w:rsidRPr="00DD0594">
              <w:rPr>
                <w:b/>
              </w:rPr>
              <w:t>元素名称</w:t>
            </w:r>
          </w:p>
        </w:tc>
        <w:tc>
          <w:tcPr>
            <w:tcW w:w="5157" w:type="dxa"/>
            <w:shd w:val="clear" w:color="auto" w:fill="D9D9D9" w:themeFill="background1" w:themeFillShade="D9"/>
            <w:vAlign w:val="center"/>
          </w:tcPr>
          <w:p w:rsidR="00E97EF8" w:rsidRPr="00DD0594" w:rsidRDefault="00E97EF8" w:rsidP="00080B2A">
            <w:pPr>
              <w:jc w:val="center"/>
              <w:rPr>
                <w:b/>
              </w:rPr>
            </w:pPr>
            <w:r w:rsidRPr="00DD0594">
              <w:rPr>
                <w:b/>
              </w:rPr>
              <w:t>描述</w:t>
            </w:r>
          </w:p>
        </w:tc>
        <w:tc>
          <w:tcPr>
            <w:tcW w:w="2302" w:type="dxa"/>
            <w:shd w:val="clear" w:color="auto" w:fill="D9D9D9" w:themeFill="background1" w:themeFillShade="D9"/>
            <w:vAlign w:val="center"/>
          </w:tcPr>
          <w:p w:rsidR="00E97EF8" w:rsidRPr="00DD0594" w:rsidRDefault="00E97EF8" w:rsidP="00080B2A">
            <w:pPr>
              <w:ind w:leftChars="-253" w:left="-531"/>
              <w:jc w:val="center"/>
              <w:rPr>
                <w:b/>
              </w:rPr>
            </w:pPr>
            <w:r w:rsidRPr="00DD0594">
              <w:rPr>
                <w:rFonts w:hint="eastAsia"/>
                <w:b/>
              </w:rPr>
              <w:t>异常处理</w:t>
            </w:r>
          </w:p>
        </w:tc>
      </w:tr>
      <w:tr w:rsidR="00DD0594" w:rsidRPr="00DD0594" w:rsidTr="00080B2A">
        <w:trPr>
          <w:trHeight w:val="729"/>
        </w:trPr>
        <w:tc>
          <w:tcPr>
            <w:tcW w:w="1387" w:type="dxa"/>
            <w:vMerge w:val="restart"/>
            <w:vAlign w:val="center"/>
          </w:tcPr>
          <w:p w:rsidR="00E55E46" w:rsidRPr="00DD0594" w:rsidRDefault="00E55E46" w:rsidP="00080B2A">
            <w:pPr>
              <w:jc w:val="center"/>
            </w:pPr>
            <w:r w:rsidRPr="00DD0594">
              <w:rPr>
                <w:rFonts w:asciiTheme="minorEastAsia" w:hAnsiTheme="minorEastAsia" w:hint="eastAsia"/>
              </w:rPr>
              <w:t>Ⅳ</w:t>
            </w:r>
            <w:r w:rsidRPr="00DD0594">
              <w:rPr>
                <w:rFonts w:hint="eastAsia"/>
              </w:rPr>
              <w:t>-</w:t>
            </w:r>
            <w:r w:rsidRPr="00DD0594">
              <w:t>G-02</w:t>
            </w:r>
          </w:p>
        </w:tc>
        <w:tc>
          <w:tcPr>
            <w:tcW w:w="1116" w:type="dxa"/>
            <w:vAlign w:val="center"/>
          </w:tcPr>
          <w:p w:rsidR="00E55E46" w:rsidRPr="00DD0594" w:rsidRDefault="00E55E46" w:rsidP="00080B2A">
            <w:r w:rsidRPr="00DD0594">
              <w:t>查询条件</w:t>
            </w:r>
          </w:p>
        </w:tc>
        <w:tc>
          <w:tcPr>
            <w:tcW w:w="5157" w:type="dxa"/>
            <w:vAlign w:val="center"/>
          </w:tcPr>
          <w:p w:rsidR="00E55E46" w:rsidRPr="00DD0594" w:rsidRDefault="00E55E46" w:rsidP="00080B2A">
            <w:pPr>
              <w:pStyle w:val="af0"/>
              <w:ind w:firstLineChars="0" w:firstLine="0"/>
            </w:pPr>
            <w:r w:rsidRPr="00DD0594">
              <w:rPr>
                <w:rFonts w:hint="eastAsia"/>
              </w:rPr>
              <w:t>相比一期：</w:t>
            </w:r>
          </w:p>
          <w:p w:rsidR="00E55E46" w:rsidRPr="00DD0594" w:rsidRDefault="00E55E46" w:rsidP="00080B2A">
            <w:pPr>
              <w:pStyle w:val="af0"/>
              <w:ind w:firstLineChars="0" w:firstLine="0"/>
            </w:pPr>
            <w:r w:rsidRPr="00DD0594">
              <w:rPr>
                <w:rFonts w:hint="eastAsia"/>
              </w:rPr>
              <w:t>1</w:t>
            </w:r>
            <w:r w:rsidR="00FD2C70" w:rsidRPr="00DD0594">
              <w:rPr>
                <w:rFonts w:hint="eastAsia"/>
              </w:rPr>
              <w:t>、</w:t>
            </w:r>
            <w:r w:rsidRPr="00DD0594">
              <w:rPr>
                <w:rFonts w:hint="eastAsia"/>
              </w:rPr>
              <w:t>增加了“司机类型”查询条件，包括“全部”“网约车”“出租车”，默认“全部”。</w:t>
            </w:r>
          </w:p>
          <w:p w:rsidR="00CF7119" w:rsidRPr="00DD0594" w:rsidRDefault="00CF7119" w:rsidP="00080B2A">
            <w:pPr>
              <w:pStyle w:val="af0"/>
              <w:ind w:firstLineChars="0" w:firstLine="0"/>
            </w:pPr>
            <w:r w:rsidRPr="00DD0594">
              <w:rPr>
                <w:rFonts w:hint="eastAsia"/>
              </w:rPr>
              <w:t>2</w:t>
            </w:r>
            <w:r w:rsidRPr="00DD0594">
              <w:rPr>
                <w:rFonts w:hint="eastAsia"/>
              </w:rPr>
              <w:t>、增加“绑定类型”</w:t>
            </w:r>
            <w:r w:rsidR="00A478A7" w:rsidRPr="00DD0594">
              <w:rPr>
                <w:rFonts w:hint="eastAsia"/>
              </w:rPr>
              <w:t>，包括“全部”“未绑定”“已绑定</w:t>
            </w:r>
            <w:r w:rsidR="00A478A7" w:rsidRPr="00DD0594">
              <w:rPr>
                <w:rFonts w:hint="eastAsia"/>
              </w:rPr>
              <w:t xml:space="preserve"> </w:t>
            </w:r>
            <w:r w:rsidR="00A478A7" w:rsidRPr="00DD0594">
              <w:rPr>
                <w:rFonts w:hint="eastAsia"/>
              </w:rPr>
              <w:t>”，默认“全部”</w:t>
            </w:r>
          </w:p>
          <w:p w:rsidR="00A478A7" w:rsidRPr="00DD0594" w:rsidRDefault="00A478A7" w:rsidP="00080B2A">
            <w:pPr>
              <w:pStyle w:val="af0"/>
              <w:ind w:firstLineChars="0" w:firstLine="0"/>
            </w:pPr>
            <w:r w:rsidRPr="00DD0594">
              <w:lastRenderedPageBreak/>
              <w:t>3</w:t>
            </w:r>
            <w:r w:rsidRPr="00DD0594">
              <w:rPr>
                <w:rFonts w:hint="eastAsia"/>
              </w:rPr>
              <w:t>、“工作状态”更改为“服务状态”，包括“全部”“空闲”“服务中”“下线”，默认“全部”</w:t>
            </w:r>
          </w:p>
          <w:p w:rsidR="00E55E46" w:rsidRPr="00DD0594" w:rsidRDefault="00501714" w:rsidP="00080B2A">
            <w:pPr>
              <w:pStyle w:val="af0"/>
              <w:ind w:firstLineChars="0" w:firstLine="0"/>
            </w:pPr>
            <w:r w:rsidRPr="00DD0594">
              <w:t>4</w:t>
            </w:r>
            <w:r w:rsidR="00FD2C70" w:rsidRPr="00DD0594">
              <w:rPr>
                <w:rFonts w:hint="eastAsia"/>
              </w:rPr>
              <w:t>、</w:t>
            </w:r>
            <w:r w:rsidR="00E55E46" w:rsidRPr="00DD0594">
              <w:rPr>
                <w:rFonts w:hint="eastAsia"/>
              </w:rPr>
              <w:t>“所属城市”更改为“登记城市”</w:t>
            </w:r>
          </w:p>
          <w:p w:rsidR="00501714" w:rsidRPr="00DD0594" w:rsidRDefault="00501714" w:rsidP="00080B2A">
            <w:pPr>
              <w:pStyle w:val="af0"/>
              <w:ind w:firstLineChars="0" w:firstLine="0"/>
            </w:pPr>
            <w:r w:rsidRPr="00DD0594">
              <w:rPr>
                <w:rFonts w:hint="eastAsia"/>
              </w:rPr>
              <w:t>5</w:t>
            </w:r>
            <w:r w:rsidRPr="00DD0594">
              <w:rPr>
                <w:rFonts w:hint="eastAsia"/>
              </w:rPr>
              <w:t>、“在职状态”默认“在职”</w:t>
            </w:r>
          </w:p>
          <w:p w:rsidR="00E55E46" w:rsidRPr="00DD0594" w:rsidRDefault="00501714" w:rsidP="00080B2A">
            <w:r w:rsidRPr="00DD0594">
              <w:t>6</w:t>
            </w:r>
            <w:r w:rsidR="00FD2C70" w:rsidRPr="00DD0594">
              <w:rPr>
                <w:rFonts w:hint="eastAsia"/>
              </w:rPr>
              <w:t>、</w:t>
            </w:r>
            <w:r w:rsidR="00E55E46" w:rsidRPr="00DD0594">
              <w:t>增加了</w:t>
            </w:r>
            <w:r w:rsidR="00E55E46" w:rsidRPr="00DD0594">
              <w:rPr>
                <w:rFonts w:hint="eastAsia"/>
              </w:rPr>
              <w:t>“清空”按键。点击</w:t>
            </w:r>
            <w:r w:rsidR="00FD2C70" w:rsidRPr="00DD0594">
              <w:rPr>
                <w:rFonts w:hint="eastAsia"/>
              </w:rPr>
              <w:t>清空，</w:t>
            </w:r>
            <w:r w:rsidR="00BB5BD5" w:rsidRPr="00DD0594">
              <w:rPr>
                <w:rFonts w:hint="eastAsia"/>
              </w:rPr>
              <w:t>查询条件和列表</w:t>
            </w:r>
            <w:r w:rsidR="00FD2C70" w:rsidRPr="00DD0594">
              <w:rPr>
                <w:rFonts w:hint="eastAsia"/>
              </w:rPr>
              <w:t>置为初始化条件</w:t>
            </w:r>
          </w:p>
          <w:p w:rsidR="00E55E46" w:rsidRDefault="00501714" w:rsidP="00080B2A">
            <w:r w:rsidRPr="00DD0594">
              <w:t>7</w:t>
            </w:r>
            <w:r w:rsidR="00FD2C70" w:rsidRPr="00DD0594">
              <w:rPr>
                <w:rFonts w:hint="eastAsia"/>
              </w:rPr>
              <w:t>、</w:t>
            </w:r>
            <w:r w:rsidR="00E55E46" w:rsidRPr="00DD0594">
              <w:rPr>
                <w:rFonts w:hint="eastAsia"/>
              </w:rPr>
              <w:t>查询条件顺序位置做了调整</w:t>
            </w:r>
            <w:r w:rsidR="00FD2C70" w:rsidRPr="00DD0594">
              <w:rPr>
                <w:rFonts w:hint="eastAsia"/>
              </w:rPr>
              <w:t>，详见原型</w:t>
            </w:r>
          </w:p>
          <w:p w:rsidR="00D73C11" w:rsidRPr="00D73C11" w:rsidRDefault="00D73C11" w:rsidP="00080B2A">
            <w:pPr>
              <w:rPr>
                <w:color w:val="FF0000"/>
              </w:rPr>
            </w:pPr>
            <w:r w:rsidRPr="00D73C11">
              <w:rPr>
                <w:rFonts w:hint="eastAsia"/>
                <w:color w:val="FF0000"/>
              </w:rPr>
              <w:t>8</w:t>
            </w:r>
            <w:r w:rsidRPr="00D73C11">
              <w:rPr>
                <w:rFonts w:hint="eastAsia"/>
                <w:color w:val="FF0000"/>
              </w:rPr>
              <w:t>、增加资格证号查询条件，</w:t>
            </w:r>
            <w:r w:rsidR="00067299">
              <w:rPr>
                <w:rFonts w:hint="eastAsia"/>
                <w:color w:val="FF0000"/>
              </w:rPr>
              <w:t>采用联想输入框</w:t>
            </w:r>
          </w:p>
        </w:tc>
        <w:tc>
          <w:tcPr>
            <w:tcW w:w="2302" w:type="dxa"/>
            <w:vAlign w:val="center"/>
          </w:tcPr>
          <w:p w:rsidR="00E55E46" w:rsidRPr="00DD0594" w:rsidRDefault="007E296F" w:rsidP="00080B2A">
            <w:r w:rsidRPr="00DD0594">
              <w:rPr>
                <w:rFonts w:hint="eastAsia"/>
              </w:rPr>
              <w:lastRenderedPageBreak/>
              <w:t>1</w:t>
            </w:r>
            <w:r w:rsidR="00FD2C70" w:rsidRPr="00DD0594">
              <w:rPr>
                <w:rFonts w:hint="eastAsia"/>
              </w:rPr>
              <w:t>、</w:t>
            </w:r>
            <w:r w:rsidR="00E55E46" w:rsidRPr="00DD0594">
              <w:t>所查询数据应包括网约车司机和出租车司机</w:t>
            </w:r>
          </w:p>
          <w:p w:rsidR="007E296F" w:rsidRPr="00DD0594" w:rsidRDefault="007E296F" w:rsidP="00080B2A">
            <w:r w:rsidRPr="00DD0594">
              <w:rPr>
                <w:rFonts w:hint="eastAsia"/>
              </w:rPr>
              <w:t>2</w:t>
            </w:r>
            <w:r w:rsidR="00FD2C70" w:rsidRPr="00DD0594">
              <w:rPr>
                <w:rFonts w:hint="eastAsia"/>
              </w:rPr>
              <w:t>、</w:t>
            </w:r>
            <w:r w:rsidRPr="00DD0594">
              <w:t>保存时</w:t>
            </w:r>
            <w:r w:rsidRPr="00DD0594">
              <w:rPr>
                <w:rFonts w:hint="eastAsia"/>
              </w:rPr>
              <w:t>，</w:t>
            </w:r>
            <w:r w:rsidRPr="00DD0594">
              <w:t>若未选择</w:t>
            </w:r>
            <w:r w:rsidRPr="00DD0594">
              <w:rPr>
                <w:rFonts w:hint="eastAsia"/>
              </w:rPr>
              <w:t>“登记城市”，则提示</w:t>
            </w:r>
            <w:r w:rsidRPr="00DD0594">
              <w:rPr>
                <w:rFonts w:hint="eastAsia"/>
              </w:rPr>
              <w:lastRenderedPageBreak/>
              <w:t>文案“请选择登记城市”</w:t>
            </w:r>
          </w:p>
        </w:tc>
      </w:tr>
      <w:tr w:rsidR="00DD0594" w:rsidRPr="00DD0594" w:rsidTr="00080B2A">
        <w:trPr>
          <w:trHeight w:val="729"/>
        </w:trPr>
        <w:tc>
          <w:tcPr>
            <w:tcW w:w="1387" w:type="dxa"/>
            <w:vMerge/>
            <w:vAlign w:val="center"/>
          </w:tcPr>
          <w:p w:rsidR="00E55E46" w:rsidRPr="00DD0594" w:rsidRDefault="00E55E46" w:rsidP="00E55E46">
            <w:pPr>
              <w:jc w:val="center"/>
              <w:rPr>
                <w:rFonts w:asciiTheme="minorEastAsia" w:hAnsiTheme="minorEastAsia"/>
              </w:rPr>
            </w:pPr>
          </w:p>
        </w:tc>
        <w:tc>
          <w:tcPr>
            <w:tcW w:w="1116" w:type="dxa"/>
            <w:vAlign w:val="center"/>
          </w:tcPr>
          <w:p w:rsidR="00E55E46" w:rsidRPr="00DD0594" w:rsidRDefault="00E55E46" w:rsidP="00E55E46">
            <w:r w:rsidRPr="00DD0594">
              <w:t>列表</w:t>
            </w:r>
          </w:p>
        </w:tc>
        <w:tc>
          <w:tcPr>
            <w:tcW w:w="5157" w:type="dxa"/>
            <w:vAlign w:val="center"/>
          </w:tcPr>
          <w:p w:rsidR="00E55E46" w:rsidRPr="00DD0594" w:rsidRDefault="00E55E46" w:rsidP="00E55E46">
            <w:pPr>
              <w:pStyle w:val="af0"/>
              <w:ind w:firstLineChars="0" w:firstLine="0"/>
            </w:pPr>
            <w:r w:rsidRPr="00DD0594">
              <w:rPr>
                <w:rFonts w:hint="eastAsia"/>
              </w:rPr>
              <w:t>相对一期：</w:t>
            </w:r>
          </w:p>
          <w:p w:rsidR="00E55E46" w:rsidRPr="00DD0594" w:rsidRDefault="00E55E46" w:rsidP="00E55E46">
            <w:pPr>
              <w:pStyle w:val="af0"/>
              <w:ind w:firstLineChars="0" w:firstLine="0"/>
            </w:pPr>
            <w:r w:rsidRPr="00DD0594">
              <w:rPr>
                <w:rFonts w:hint="eastAsia"/>
              </w:rPr>
              <w:t>1</w:t>
            </w:r>
            <w:r w:rsidR="00FD2C70" w:rsidRPr="00DD0594">
              <w:rPr>
                <w:rFonts w:hint="eastAsia"/>
              </w:rPr>
              <w:t>、</w:t>
            </w:r>
            <w:r w:rsidRPr="00DD0594">
              <w:rPr>
                <w:rFonts w:hint="eastAsia"/>
              </w:rPr>
              <w:t>操作列去掉“解绑”“解绑记录”“绑定”等按键</w:t>
            </w:r>
          </w:p>
          <w:p w:rsidR="00E55E46" w:rsidRPr="00DD0594" w:rsidRDefault="00E55E46" w:rsidP="00E55E46">
            <w:r w:rsidRPr="00DD0594">
              <w:rPr>
                <w:rFonts w:ascii="Calibri" w:eastAsia="宋体" w:hAnsi="Calibri" w:cs="Times New Roman" w:hint="eastAsia"/>
              </w:rPr>
              <w:t>2</w:t>
            </w:r>
            <w:r w:rsidR="00FD2C70" w:rsidRPr="00DD0594">
              <w:rPr>
                <w:rFonts w:hint="eastAsia"/>
              </w:rPr>
              <w:t>、</w:t>
            </w:r>
            <w:r w:rsidRPr="00DD0594">
              <w:rPr>
                <w:rFonts w:hint="eastAsia"/>
              </w:rPr>
              <w:t>“驾驶工龄”更改为“驾驶工龄</w:t>
            </w:r>
            <w:r w:rsidRPr="00DD0594">
              <w:rPr>
                <w:rFonts w:hint="eastAsia"/>
              </w:rPr>
              <w:t>(</w:t>
            </w:r>
            <w:r w:rsidRPr="00DD0594">
              <w:rPr>
                <w:rFonts w:hint="eastAsia"/>
              </w:rPr>
              <w:t>年</w:t>
            </w:r>
            <w:r w:rsidRPr="00DD0594">
              <w:rPr>
                <w:rFonts w:hint="eastAsia"/>
              </w:rPr>
              <w:t>)</w:t>
            </w:r>
            <w:r w:rsidRPr="00DD0594">
              <w:rPr>
                <w:rFonts w:hint="eastAsia"/>
              </w:rPr>
              <w:t>”</w:t>
            </w:r>
          </w:p>
          <w:p w:rsidR="00E55E46" w:rsidRPr="00DD0594" w:rsidRDefault="00E55E46" w:rsidP="00E55E46">
            <w:r w:rsidRPr="00DD0594">
              <w:t>3</w:t>
            </w:r>
            <w:r w:rsidR="00FD2C70" w:rsidRPr="00DD0594">
              <w:rPr>
                <w:rFonts w:hint="eastAsia"/>
              </w:rPr>
              <w:t>、</w:t>
            </w:r>
            <w:r w:rsidRPr="00DD0594">
              <w:t>增加</w:t>
            </w:r>
            <w:r w:rsidRPr="00DD0594">
              <w:rPr>
                <w:rFonts w:hint="eastAsia"/>
              </w:rPr>
              <w:t>“司机类型”列</w:t>
            </w:r>
          </w:p>
          <w:p w:rsidR="00A478A7" w:rsidRPr="00DD0594" w:rsidRDefault="00A478A7" w:rsidP="00E55E46">
            <w:r w:rsidRPr="00DD0594">
              <w:rPr>
                <w:rFonts w:hint="eastAsia"/>
              </w:rPr>
              <w:t>4</w:t>
            </w:r>
            <w:r w:rsidRPr="00DD0594">
              <w:rPr>
                <w:rFonts w:hint="eastAsia"/>
              </w:rPr>
              <w:t>、增加“绑定状态”列</w:t>
            </w:r>
          </w:p>
          <w:p w:rsidR="00E55E46" w:rsidRPr="00DD0594" w:rsidRDefault="00A478A7" w:rsidP="00E55E46">
            <w:r w:rsidRPr="00DD0594">
              <w:t>5</w:t>
            </w:r>
            <w:r w:rsidR="00FD2C70" w:rsidRPr="00DD0594">
              <w:rPr>
                <w:rFonts w:hint="eastAsia"/>
              </w:rPr>
              <w:t>、</w:t>
            </w:r>
            <w:r w:rsidR="00E55E46" w:rsidRPr="00DD0594">
              <w:rPr>
                <w:rFonts w:hint="eastAsia"/>
              </w:rPr>
              <w:t>“所属城市”更改为“登记城市”</w:t>
            </w:r>
          </w:p>
          <w:p w:rsidR="00B60FA9" w:rsidRPr="00DD0594" w:rsidRDefault="00A478A7" w:rsidP="00E55E46">
            <w:pPr>
              <w:pStyle w:val="af0"/>
              <w:ind w:firstLineChars="0" w:firstLine="0"/>
            </w:pPr>
            <w:r w:rsidRPr="00DD0594">
              <w:t>6</w:t>
            </w:r>
            <w:r w:rsidR="00FD2C70" w:rsidRPr="00DD0594">
              <w:rPr>
                <w:rFonts w:hint="eastAsia"/>
              </w:rPr>
              <w:t>、</w:t>
            </w:r>
            <w:r w:rsidR="00E55E46" w:rsidRPr="00DD0594">
              <w:rPr>
                <w:rFonts w:hint="eastAsia"/>
              </w:rPr>
              <w:t>“出租车司机”“普通司机”</w:t>
            </w:r>
            <w:r w:rsidR="00797A00" w:rsidRPr="00DD0594">
              <w:rPr>
                <w:rFonts w:hint="eastAsia"/>
              </w:rPr>
              <w:t>的</w:t>
            </w:r>
            <w:r w:rsidR="00E55E46" w:rsidRPr="00DD0594">
              <w:rPr>
                <w:rFonts w:hint="eastAsia"/>
              </w:rPr>
              <w:t>服务机构</w:t>
            </w:r>
            <w:r w:rsidR="00797A00" w:rsidRPr="00DD0594">
              <w:rPr>
                <w:rFonts w:hint="eastAsia"/>
              </w:rPr>
              <w:t>显示为“</w:t>
            </w:r>
            <w:r w:rsidR="00797A00" w:rsidRPr="00DD0594">
              <w:rPr>
                <w:rFonts w:hint="eastAsia"/>
              </w:rPr>
              <w:t>/</w:t>
            </w:r>
            <w:r w:rsidR="00797A00" w:rsidRPr="00DD0594">
              <w:rPr>
                <w:rFonts w:hint="eastAsia"/>
              </w:rPr>
              <w:t>”</w:t>
            </w:r>
            <w:r w:rsidRPr="00DD0594">
              <w:t>7</w:t>
            </w:r>
            <w:r w:rsidR="00FD2C70" w:rsidRPr="00DD0594">
              <w:rPr>
                <w:rFonts w:hint="eastAsia"/>
              </w:rPr>
              <w:t>、</w:t>
            </w:r>
            <w:r w:rsidR="00E55E46" w:rsidRPr="00DD0594">
              <w:rPr>
                <w:rFonts w:hint="eastAsia"/>
              </w:rPr>
              <w:t>“出租车司机”</w:t>
            </w:r>
            <w:r w:rsidR="00797A00" w:rsidRPr="00DD0594">
              <w:rPr>
                <w:rFonts w:hint="eastAsia"/>
              </w:rPr>
              <w:t>的</w:t>
            </w:r>
            <w:r w:rsidR="00E55E46" w:rsidRPr="00DD0594">
              <w:rPr>
                <w:rFonts w:hint="eastAsia"/>
              </w:rPr>
              <w:t>司机身份</w:t>
            </w:r>
            <w:r w:rsidR="00797A00" w:rsidRPr="00DD0594">
              <w:rPr>
                <w:rFonts w:hint="eastAsia"/>
              </w:rPr>
              <w:t>显示为“</w:t>
            </w:r>
            <w:r w:rsidR="00797A00" w:rsidRPr="00DD0594">
              <w:rPr>
                <w:rFonts w:hint="eastAsia"/>
              </w:rPr>
              <w:t>/</w:t>
            </w:r>
            <w:r w:rsidR="00797A00" w:rsidRPr="00DD0594">
              <w:rPr>
                <w:rFonts w:hint="eastAsia"/>
              </w:rPr>
              <w:t>”</w:t>
            </w:r>
            <w:r w:rsidR="00E55E46" w:rsidRPr="00DD0594">
              <w:rPr>
                <w:rFonts w:hint="eastAsia"/>
              </w:rPr>
              <w:t xml:space="preserve"> </w:t>
            </w:r>
          </w:p>
          <w:p w:rsidR="00536196" w:rsidRPr="00DD0594" w:rsidRDefault="00536196" w:rsidP="00E55E46">
            <w:pPr>
              <w:pStyle w:val="af0"/>
              <w:ind w:firstLineChars="0" w:firstLine="0"/>
            </w:pPr>
            <w:r w:rsidRPr="00DD0594">
              <w:t>8</w:t>
            </w:r>
            <w:r w:rsidRPr="00DD0594">
              <w:rPr>
                <w:rFonts w:hint="eastAsia"/>
              </w:rPr>
              <w:t>、未绑定车辆的司机、离职的司机的服务状态显示为“</w:t>
            </w:r>
            <w:r w:rsidRPr="00DD0594">
              <w:rPr>
                <w:rFonts w:hint="eastAsia"/>
              </w:rPr>
              <w:t>/</w:t>
            </w:r>
            <w:r w:rsidRPr="00DD0594">
              <w:rPr>
                <w:rFonts w:hint="eastAsia"/>
              </w:rPr>
              <w:t>”</w:t>
            </w:r>
          </w:p>
          <w:p w:rsidR="00FD2C70" w:rsidRPr="00DD0594" w:rsidRDefault="00536196" w:rsidP="003C2D4C">
            <w:pPr>
              <w:pStyle w:val="af0"/>
              <w:ind w:firstLineChars="0" w:firstLine="0"/>
            </w:pPr>
            <w:r w:rsidRPr="00DD0594">
              <w:t>9</w:t>
            </w:r>
            <w:r w:rsidR="00FD2C70" w:rsidRPr="00DD0594">
              <w:rPr>
                <w:rFonts w:hint="eastAsia"/>
              </w:rPr>
              <w:t>、数据显排序规则：</w:t>
            </w:r>
          </w:p>
          <w:p w:rsidR="00FD2C70" w:rsidRPr="00DD0594" w:rsidRDefault="00FD2C70" w:rsidP="003C2D4C">
            <w:pPr>
              <w:pStyle w:val="af0"/>
              <w:ind w:firstLineChars="0" w:firstLine="0"/>
            </w:pPr>
            <w:r w:rsidRPr="00DD0594">
              <w:rPr>
                <w:rFonts w:hint="eastAsia"/>
              </w:rPr>
              <w:t>（</w:t>
            </w:r>
            <w:r w:rsidRPr="00DD0594">
              <w:rPr>
                <w:rFonts w:hint="eastAsia"/>
              </w:rPr>
              <w:t>1</w:t>
            </w:r>
            <w:r w:rsidRPr="00DD0594">
              <w:rPr>
                <w:rFonts w:hint="eastAsia"/>
              </w:rPr>
              <w:t>）</w:t>
            </w:r>
            <w:r w:rsidR="003C2D4C" w:rsidRPr="00DD0594">
              <w:t>在职司机</w:t>
            </w:r>
            <w:r w:rsidR="00B60FA9" w:rsidRPr="00DD0594">
              <w:t>首先</w:t>
            </w:r>
            <w:r w:rsidR="00B60FA9" w:rsidRPr="00DD0594">
              <w:rPr>
                <w:rFonts w:hint="eastAsia"/>
                <w:b/>
              </w:rPr>
              <w:t>以城市首字母</w:t>
            </w:r>
            <w:r w:rsidRPr="00DD0594">
              <w:rPr>
                <w:rFonts w:hint="eastAsia"/>
                <w:b/>
              </w:rPr>
              <w:t>（登记城市）</w:t>
            </w:r>
            <w:r w:rsidR="00B60FA9" w:rsidRPr="00DD0594">
              <w:t>按照</w:t>
            </w:r>
            <w:r w:rsidRPr="00DD0594">
              <w:rPr>
                <w:rFonts w:hint="eastAsia"/>
              </w:rPr>
              <w:t>A~</w:t>
            </w:r>
            <w:r w:rsidRPr="00DD0594">
              <w:t>Z</w:t>
            </w:r>
            <w:r w:rsidR="00B60FA9" w:rsidRPr="00DD0594">
              <w:t>顺序分组排列</w:t>
            </w:r>
            <w:r w:rsidR="00B60FA9" w:rsidRPr="00DD0594">
              <w:rPr>
                <w:rFonts w:hint="eastAsia"/>
              </w:rPr>
              <w:t>，</w:t>
            </w:r>
            <w:r w:rsidR="00B60FA9" w:rsidRPr="00DD0594">
              <w:t>然后按照</w:t>
            </w:r>
            <w:r w:rsidR="00B60FA9" w:rsidRPr="00DD0594">
              <w:rPr>
                <w:rFonts w:hint="eastAsia"/>
              </w:rPr>
              <w:t>司机</w:t>
            </w:r>
            <w:r w:rsidR="00B60FA9" w:rsidRPr="00DD0594">
              <w:t>类型排列</w:t>
            </w:r>
            <w:r w:rsidR="00B60FA9" w:rsidRPr="00DD0594">
              <w:rPr>
                <w:rFonts w:hint="eastAsia"/>
              </w:rPr>
              <w:t>，先出租车司机后网约车司机，最后按照司机当前状态排列，依次为下线、空闲、服务中</w:t>
            </w:r>
            <w:r w:rsidR="003C2D4C" w:rsidRPr="00DD0594">
              <w:rPr>
                <w:rFonts w:hint="eastAsia"/>
              </w:rPr>
              <w:t>；</w:t>
            </w:r>
          </w:p>
          <w:p w:rsidR="00E55E46" w:rsidRDefault="00FD2C70" w:rsidP="003C2D4C">
            <w:pPr>
              <w:pStyle w:val="af0"/>
              <w:ind w:firstLineChars="0" w:firstLine="0"/>
            </w:pPr>
            <w:r w:rsidRPr="00DD0594">
              <w:rPr>
                <w:rFonts w:hint="eastAsia"/>
              </w:rPr>
              <w:t>（</w:t>
            </w:r>
            <w:r w:rsidRPr="00DD0594">
              <w:rPr>
                <w:rFonts w:hint="eastAsia"/>
              </w:rPr>
              <w:t>2</w:t>
            </w:r>
            <w:r w:rsidRPr="00DD0594">
              <w:rPr>
                <w:rFonts w:hint="eastAsia"/>
              </w:rPr>
              <w:t>）</w:t>
            </w:r>
            <w:r w:rsidR="003C2D4C" w:rsidRPr="00DD0594">
              <w:rPr>
                <w:rFonts w:hint="eastAsia"/>
              </w:rPr>
              <w:t>离职司机在列表最后，</w:t>
            </w:r>
            <w:r w:rsidR="003C2D4C" w:rsidRPr="00DD0594">
              <w:t>首先以城市首字母按照</w:t>
            </w:r>
            <w:r w:rsidR="00287D31" w:rsidRPr="00DD0594">
              <w:rPr>
                <w:rFonts w:hint="eastAsia"/>
              </w:rPr>
              <w:t>A</w:t>
            </w:r>
            <w:r w:rsidR="00287D31" w:rsidRPr="00DD0594">
              <w:t>~Z</w:t>
            </w:r>
            <w:r w:rsidR="003C2D4C" w:rsidRPr="00DD0594">
              <w:t>顺序分组排列</w:t>
            </w:r>
            <w:r w:rsidR="003C2D4C" w:rsidRPr="00DD0594">
              <w:rPr>
                <w:rFonts w:hint="eastAsia"/>
              </w:rPr>
              <w:t>，</w:t>
            </w:r>
            <w:r w:rsidR="003C2D4C" w:rsidRPr="00DD0594">
              <w:t>然后按照</w:t>
            </w:r>
            <w:r w:rsidR="003C2D4C" w:rsidRPr="00DD0594">
              <w:rPr>
                <w:rFonts w:hint="eastAsia"/>
              </w:rPr>
              <w:t>司机</w:t>
            </w:r>
            <w:r w:rsidR="003C2D4C" w:rsidRPr="00DD0594">
              <w:t>类型排列</w:t>
            </w:r>
            <w:r w:rsidR="003C2D4C" w:rsidRPr="00DD0594">
              <w:rPr>
                <w:rFonts w:hint="eastAsia"/>
              </w:rPr>
              <w:t>，先出租车司机后网约车司机</w:t>
            </w:r>
          </w:p>
          <w:p w:rsidR="00D73C11" w:rsidRPr="00D73C11" w:rsidRDefault="00D73C11" w:rsidP="003C2D4C">
            <w:pPr>
              <w:pStyle w:val="af0"/>
              <w:ind w:firstLineChars="0" w:firstLine="0"/>
              <w:rPr>
                <w:color w:val="FF0000"/>
              </w:rPr>
            </w:pPr>
            <w:r w:rsidRPr="00D73C11">
              <w:rPr>
                <w:rFonts w:hint="eastAsia"/>
                <w:color w:val="FF0000"/>
              </w:rPr>
              <w:t>10</w:t>
            </w:r>
            <w:r w:rsidRPr="00D73C11">
              <w:rPr>
                <w:rFonts w:hint="eastAsia"/>
                <w:color w:val="FF0000"/>
              </w:rPr>
              <w:t>、“工号”字段更改为“资格证号”</w:t>
            </w:r>
          </w:p>
        </w:tc>
        <w:tc>
          <w:tcPr>
            <w:tcW w:w="2302" w:type="dxa"/>
            <w:vAlign w:val="center"/>
          </w:tcPr>
          <w:p w:rsidR="00E55E46" w:rsidRPr="00DD0594" w:rsidRDefault="00E55E46" w:rsidP="00E55E46"/>
        </w:tc>
      </w:tr>
      <w:tr w:rsidR="00DD0594" w:rsidRPr="00DD0594" w:rsidTr="00080B2A">
        <w:trPr>
          <w:trHeight w:val="729"/>
        </w:trPr>
        <w:tc>
          <w:tcPr>
            <w:tcW w:w="1387" w:type="dxa"/>
            <w:vAlign w:val="center"/>
          </w:tcPr>
          <w:p w:rsidR="00E97EF8" w:rsidRPr="00DD0594" w:rsidRDefault="00E97EF8" w:rsidP="00080B2A">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G-02</w:t>
            </w:r>
            <w:r w:rsidRPr="00DD0594">
              <w:rPr>
                <w:rFonts w:hint="eastAsia"/>
              </w:rPr>
              <w:t>-</w:t>
            </w:r>
            <w:r w:rsidRPr="00DD0594">
              <w:t>01</w:t>
            </w:r>
          </w:p>
        </w:tc>
        <w:tc>
          <w:tcPr>
            <w:tcW w:w="1116" w:type="dxa"/>
            <w:vAlign w:val="center"/>
          </w:tcPr>
          <w:p w:rsidR="00E97EF8" w:rsidRPr="00DD0594" w:rsidRDefault="00E97EF8" w:rsidP="00080B2A">
            <w:r w:rsidRPr="00DD0594">
              <w:t>新增司机</w:t>
            </w:r>
          </w:p>
        </w:tc>
        <w:tc>
          <w:tcPr>
            <w:tcW w:w="5157" w:type="dxa"/>
            <w:vAlign w:val="center"/>
          </w:tcPr>
          <w:p w:rsidR="00E97EF8" w:rsidRPr="00DD0594" w:rsidRDefault="00E97EF8" w:rsidP="00080B2A">
            <w:pPr>
              <w:pStyle w:val="af0"/>
              <w:ind w:firstLineChars="0" w:firstLine="0"/>
            </w:pPr>
            <w:r w:rsidRPr="00DD0594">
              <w:rPr>
                <w:rFonts w:hint="eastAsia"/>
              </w:rPr>
              <w:t>相比一期：</w:t>
            </w:r>
          </w:p>
          <w:p w:rsidR="00E97EF8" w:rsidRPr="00DD0594" w:rsidRDefault="00E97EF8" w:rsidP="00080B2A">
            <w:pPr>
              <w:pStyle w:val="af0"/>
              <w:ind w:firstLineChars="0" w:firstLine="0"/>
            </w:pPr>
            <w:r w:rsidRPr="00DD0594">
              <w:rPr>
                <w:rFonts w:hint="eastAsia"/>
              </w:rPr>
              <w:t>1</w:t>
            </w:r>
            <w:r w:rsidR="00FD2C70" w:rsidRPr="00DD0594">
              <w:rPr>
                <w:rFonts w:hint="eastAsia"/>
              </w:rPr>
              <w:t>、</w:t>
            </w:r>
            <w:r w:rsidRPr="00DD0594">
              <w:rPr>
                <w:rFonts w:hint="eastAsia"/>
              </w:rPr>
              <w:t>“所属城市”更改为“登记城市”，城市选择控件参</w:t>
            </w:r>
            <w:r w:rsidRPr="00DD0594">
              <w:rPr>
                <w:rFonts w:hint="eastAsia"/>
              </w:rPr>
              <w:lastRenderedPageBreak/>
              <w:t>照公共规范</w:t>
            </w:r>
            <w:r w:rsidR="003D3D7F" w:rsidRPr="00DD0594">
              <w:rPr>
                <w:rFonts w:hint="eastAsia"/>
              </w:rPr>
              <w:t>“城市选择控件</w:t>
            </w:r>
            <w:r w:rsidR="003D3D7F" w:rsidRPr="00DD0594">
              <w:rPr>
                <w:rFonts w:hint="eastAsia"/>
              </w:rPr>
              <w:t>1</w:t>
            </w:r>
            <w:r w:rsidR="003D3D7F" w:rsidRPr="00DD0594">
              <w:rPr>
                <w:rFonts w:hint="eastAsia"/>
              </w:rPr>
              <w:t>”</w:t>
            </w:r>
            <w:r w:rsidRPr="00DD0594">
              <w:rPr>
                <w:rFonts w:hint="eastAsia"/>
              </w:rPr>
              <w:t>。</w:t>
            </w:r>
          </w:p>
          <w:p w:rsidR="00E97EF8" w:rsidRPr="00DD0594" w:rsidRDefault="00E97EF8" w:rsidP="00E97EF8">
            <w:r w:rsidRPr="00DD0594">
              <w:rPr>
                <w:rFonts w:ascii="Calibri" w:eastAsia="宋体" w:hAnsi="Calibri" w:cs="Times New Roman" w:hint="eastAsia"/>
              </w:rPr>
              <w:t>2</w:t>
            </w:r>
            <w:r w:rsidR="00FD2C70" w:rsidRPr="00DD0594">
              <w:rPr>
                <w:rFonts w:hint="eastAsia"/>
              </w:rPr>
              <w:t>、</w:t>
            </w:r>
            <w:r w:rsidRPr="00DD0594">
              <w:rPr>
                <w:rFonts w:hint="eastAsia"/>
              </w:rPr>
              <w:t>增加“司机类型”选择，包括“网约车”“出租车”，默认网约车</w:t>
            </w:r>
            <w:r w:rsidR="005C56B2" w:rsidRPr="00DD0594">
              <w:rPr>
                <w:rFonts w:hint="eastAsia"/>
              </w:rPr>
              <w:t>。选择“出租车”时，隐藏“司机身份”和“服务机构”字段。</w:t>
            </w:r>
            <w:r w:rsidR="005C56B2" w:rsidRPr="00DD0594">
              <w:t xml:space="preserve">                                                                                          </w:t>
            </w:r>
          </w:p>
          <w:p w:rsidR="00E97EF8" w:rsidRDefault="00E97EF8" w:rsidP="00151121">
            <w:r w:rsidRPr="00DD0594">
              <w:t>3</w:t>
            </w:r>
            <w:r w:rsidR="00FD2C70" w:rsidRPr="00DD0594">
              <w:rPr>
                <w:rFonts w:hint="eastAsia"/>
              </w:rPr>
              <w:t>、</w:t>
            </w:r>
            <w:r w:rsidR="00151121" w:rsidRPr="00DD0594">
              <w:t>增加司机上传照片的要求</w:t>
            </w:r>
          </w:p>
          <w:p w:rsidR="004A00EB" w:rsidRPr="00DD0594" w:rsidRDefault="004A00EB" w:rsidP="00151121">
            <w:r>
              <w:rPr>
                <w:rFonts w:hint="eastAsia"/>
              </w:rPr>
              <w:t>4</w:t>
            </w:r>
            <w:r>
              <w:rPr>
                <w:rFonts w:hint="eastAsia"/>
              </w:rPr>
              <w:t>、驾驶证号相比一期，位数更改为最多可输入</w:t>
            </w:r>
            <w:r>
              <w:rPr>
                <w:rFonts w:hint="eastAsia"/>
              </w:rPr>
              <w:t>18</w:t>
            </w:r>
            <w:r>
              <w:rPr>
                <w:rFonts w:hint="eastAsia"/>
              </w:rPr>
              <w:t>位。</w:t>
            </w:r>
          </w:p>
          <w:p w:rsidR="002847F5" w:rsidRPr="00DD0594" w:rsidRDefault="004A00EB" w:rsidP="00151121">
            <w:r>
              <w:t>5</w:t>
            </w:r>
            <w:r w:rsidR="002847F5" w:rsidRPr="00DD0594">
              <w:rPr>
                <w:rFonts w:hint="eastAsia"/>
              </w:rPr>
              <w:t>、保存成功后，</w:t>
            </w:r>
            <w:r w:rsidR="002847F5" w:rsidRPr="00DD0594">
              <w:t>同步创建司机资金账户信息</w:t>
            </w:r>
            <w:r w:rsidR="002847F5" w:rsidRPr="00DD0594">
              <w:rPr>
                <w:rFonts w:hint="eastAsia"/>
              </w:rPr>
              <w:t>。</w:t>
            </w:r>
          </w:p>
          <w:p w:rsidR="002426ED" w:rsidRDefault="004A00EB" w:rsidP="00151121">
            <w:r>
              <w:t>6</w:t>
            </w:r>
            <w:r w:rsidR="002426ED" w:rsidRPr="00DD0594">
              <w:rPr>
                <w:rFonts w:hint="eastAsia"/>
              </w:rPr>
              <w:t>、更改手机号码校验规则，详见公共规则；增加手机号码实名校验。</w:t>
            </w:r>
          </w:p>
          <w:p w:rsidR="00D73C11" w:rsidRPr="00DD0594" w:rsidRDefault="00D73C11" w:rsidP="00151121">
            <w:r>
              <w:rPr>
                <w:rFonts w:hint="eastAsia"/>
              </w:rPr>
              <w:t>7</w:t>
            </w:r>
            <w:r>
              <w:rPr>
                <w:rFonts w:hint="eastAsia"/>
              </w:rPr>
              <w:t>、</w:t>
            </w:r>
            <w:r w:rsidRPr="00F3180D">
              <w:rPr>
                <w:rFonts w:hint="eastAsia"/>
                <w:color w:val="FF0000"/>
              </w:rPr>
              <w:t>“工号”更改为“资格证号”，弱提示为“司机资格证号”</w:t>
            </w:r>
          </w:p>
          <w:p w:rsidR="002426ED" w:rsidRPr="00D73C11" w:rsidRDefault="00D73C11" w:rsidP="00151121">
            <w:pPr>
              <w:rPr>
                <w:color w:val="FF0000"/>
              </w:rPr>
            </w:pPr>
            <w:r>
              <w:rPr>
                <w:color w:val="FF0000"/>
              </w:rPr>
              <w:t>8</w:t>
            </w:r>
            <w:r w:rsidR="004A00EB" w:rsidRPr="00D73C11">
              <w:rPr>
                <w:rFonts w:hint="eastAsia"/>
                <w:color w:val="FF0000"/>
              </w:rPr>
              <w:t>、保存时，</w:t>
            </w:r>
            <w:r w:rsidR="002426ED" w:rsidRPr="00D73C11">
              <w:rPr>
                <w:rFonts w:hint="eastAsia"/>
                <w:color w:val="FF0000"/>
              </w:rPr>
              <w:t>进行实名验证，若验证未通过，则在输入框下方提示“该</w:t>
            </w:r>
            <w:r w:rsidR="004A00EB" w:rsidRPr="00D73C11">
              <w:rPr>
                <w:rFonts w:hint="eastAsia"/>
                <w:color w:val="FF0000"/>
              </w:rPr>
              <w:t>号码</w:t>
            </w:r>
            <w:r w:rsidR="002426ED" w:rsidRPr="00D73C11">
              <w:rPr>
                <w:rFonts w:hint="eastAsia"/>
                <w:color w:val="FF0000"/>
              </w:rPr>
              <w:t>实名</w:t>
            </w:r>
            <w:r w:rsidR="004A00EB" w:rsidRPr="00D73C11">
              <w:rPr>
                <w:rFonts w:hint="eastAsia"/>
                <w:color w:val="FF0000"/>
              </w:rPr>
              <w:t>验证未通过</w:t>
            </w:r>
            <w:r w:rsidR="002426ED" w:rsidRPr="00D73C11">
              <w:rPr>
                <w:rFonts w:hint="eastAsia"/>
                <w:color w:val="FF0000"/>
              </w:rPr>
              <w:t>，请更换手机号码”，样式参照若提示</w:t>
            </w:r>
          </w:p>
        </w:tc>
        <w:tc>
          <w:tcPr>
            <w:tcW w:w="2302" w:type="dxa"/>
            <w:vAlign w:val="center"/>
          </w:tcPr>
          <w:p w:rsidR="00E97EF8" w:rsidRPr="00575537" w:rsidRDefault="00575537" w:rsidP="00080B2A">
            <w:pPr>
              <w:rPr>
                <w:color w:val="FF0000"/>
              </w:rPr>
            </w:pPr>
            <w:r w:rsidRPr="00575537">
              <w:rPr>
                <w:rFonts w:hint="eastAsia"/>
                <w:color w:val="FF0000"/>
              </w:rPr>
              <w:lastRenderedPageBreak/>
              <w:t>1</w:t>
            </w:r>
            <w:r w:rsidRPr="00575537">
              <w:rPr>
                <w:rFonts w:hint="eastAsia"/>
                <w:color w:val="FF0000"/>
              </w:rPr>
              <w:t>、若保存时，若资格证号未填写，则输入框</w:t>
            </w:r>
            <w:r w:rsidRPr="00575537">
              <w:rPr>
                <w:rFonts w:hint="eastAsia"/>
                <w:color w:val="FF0000"/>
              </w:rPr>
              <w:lastRenderedPageBreak/>
              <w:t>下方提示文案“请填写资格证号”，样式同一期。</w:t>
            </w:r>
          </w:p>
          <w:p w:rsidR="00575537" w:rsidRPr="00575537" w:rsidRDefault="00575537" w:rsidP="00080B2A">
            <w:pPr>
              <w:rPr>
                <w:color w:val="FF0000"/>
              </w:rPr>
            </w:pPr>
            <w:r w:rsidRPr="00575537">
              <w:rPr>
                <w:color w:val="FF0000"/>
              </w:rPr>
              <w:t>2</w:t>
            </w:r>
            <w:r w:rsidRPr="00575537">
              <w:rPr>
                <w:rFonts w:hint="eastAsia"/>
                <w:color w:val="FF0000"/>
              </w:rPr>
              <w:t>、保存时，全平台查重资格证号，若该资格证号已存在，则浮窗提示文案“</w:t>
            </w:r>
            <w:r w:rsidRPr="00575537">
              <w:rPr>
                <w:rFonts w:hint="eastAsia"/>
                <w:color w:val="FF0000"/>
              </w:rPr>
              <w:t>xxxx</w:t>
            </w:r>
            <w:r w:rsidRPr="00575537">
              <w:rPr>
                <w:rFonts w:hint="eastAsia"/>
                <w:color w:val="FF0000"/>
              </w:rPr>
              <w:t>资格证号已存在”</w:t>
            </w:r>
          </w:p>
        </w:tc>
      </w:tr>
      <w:tr w:rsidR="00DD0594" w:rsidRPr="00DD0594" w:rsidTr="00080B2A">
        <w:trPr>
          <w:trHeight w:val="729"/>
        </w:trPr>
        <w:tc>
          <w:tcPr>
            <w:tcW w:w="1387" w:type="dxa"/>
            <w:vAlign w:val="center"/>
          </w:tcPr>
          <w:p w:rsidR="0002352F" w:rsidRPr="00DD0594" w:rsidRDefault="00E55E46" w:rsidP="00080B2A">
            <w:pPr>
              <w:jc w:val="center"/>
              <w:rPr>
                <w:rFonts w:asciiTheme="minorEastAsia" w:hAnsiTheme="minorEastAsia"/>
              </w:rPr>
            </w:pPr>
            <w:r w:rsidRPr="00DD0594">
              <w:rPr>
                <w:rFonts w:asciiTheme="minorEastAsia" w:hAnsiTheme="minorEastAsia" w:hint="eastAsia"/>
              </w:rPr>
              <w:lastRenderedPageBreak/>
              <w:t>Ⅳ</w:t>
            </w:r>
            <w:r w:rsidRPr="00DD0594">
              <w:rPr>
                <w:rFonts w:hint="eastAsia"/>
              </w:rPr>
              <w:t>-</w:t>
            </w:r>
            <w:r w:rsidRPr="00DD0594">
              <w:t>G-02</w:t>
            </w:r>
            <w:r w:rsidRPr="00DD0594">
              <w:rPr>
                <w:rFonts w:hint="eastAsia"/>
              </w:rPr>
              <w:t>-</w:t>
            </w:r>
            <w:r w:rsidRPr="00DD0594">
              <w:t>02</w:t>
            </w:r>
          </w:p>
        </w:tc>
        <w:tc>
          <w:tcPr>
            <w:tcW w:w="1116" w:type="dxa"/>
            <w:vAlign w:val="center"/>
          </w:tcPr>
          <w:p w:rsidR="0002352F" w:rsidRPr="00DD0594" w:rsidRDefault="0009488A" w:rsidP="00080B2A">
            <w:r w:rsidRPr="00DD0594">
              <w:t>查看司机</w:t>
            </w:r>
          </w:p>
        </w:tc>
        <w:tc>
          <w:tcPr>
            <w:tcW w:w="5157" w:type="dxa"/>
            <w:vAlign w:val="center"/>
          </w:tcPr>
          <w:p w:rsidR="0002352F" w:rsidRPr="00DD0594" w:rsidRDefault="0009488A" w:rsidP="00080B2A">
            <w:pPr>
              <w:pStyle w:val="af0"/>
              <w:ind w:firstLineChars="0" w:firstLine="0"/>
            </w:pPr>
            <w:r w:rsidRPr="00DD0594">
              <w:rPr>
                <w:rFonts w:hint="eastAsia"/>
              </w:rPr>
              <w:t>仅可查看，不可编辑</w:t>
            </w:r>
          </w:p>
        </w:tc>
        <w:tc>
          <w:tcPr>
            <w:tcW w:w="2302" w:type="dxa"/>
            <w:vAlign w:val="center"/>
          </w:tcPr>
          <w:p w:rsidR="0002352F" w:rsidRPr="00DD0594" w:rsidRDefault="0002352F" w:rsidP="00080B2A"/>
        </w:tc>
      </w:tr>
      <w:tr w:rsidR="00DD0594" w:rsidRPr="00DD0594" w:rsidTr="00080B2A">
        <w:trPr>
          <w:trHeight w:val="729"/>
        </w:trPr>
        <w:tc>
          <w:tcPr>
            <w:tcW w:w="1387" w:type="dxa"/>
            <w:vAlign w:val="center"/>
          </w:tcPr>
          <w:p w:rsidR="0002352F" w:rsidRPr="00DD0594" w:rsidRDefault="00E55E46" w:rsidP="00080B2A">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G-02</w:t>
            </w:r>
            <w:r w:rsidRPr="00DD0594">
              <w:rPr>
                <w:rFonts w:hint="eastAsia"/>
              </w:rPr>
              <w:t>-</w:t>
            </w:r>
            <w:r w:rsidRPr="00DD0594">
              <w:t>03</w:t>
            </w:r>
          </w:p>
        </w:tc>
        <w:tc>
          <w:tcPr>
            <w:tcW w:w="1116" w:type="dxa"/>
            <w:vAlign w:val="center"/>
          </w:tcPr>
          <w:p w:rsidR="0002352F" w:rsidRPr="00DD0594" w:rsidRDefault="0009488A" w:rsidP="00080B2A">
            <w:r w:rsidRPr="00DD0594">
              <w:t>修改司机</w:t>
            </w:r>
          </w:p>
        </w:tc>
        <w:tc>
          <w:tcPr>
            <w:tcW w:w="5157" w:type="dxa"/>
            <w:vAlign w:val="center"/>
          </w:tcPr>
          <w:p w:rsidR="0002352F" w:rsidRPr="00DD0594" w:rsidRDefault="0009488A" w:rsidP="00080B2A">
            <w:pPr>
              <w:pStyle w:val="af0"/>
              <w:ind w:firstLineChars="0" w:firstLine="0"/>
            </w:pPr>
            <w:r w:rsidRPr="00DD0594">
              <w:rPr>
                <w:rFonts w:hint="eastAsia"/>
              </w:rPr>
              <w:t>“司机类型”不能修改</w:t>
            </w:r>
          </w:p>
        </w:tc>
        <w:tc>
          <w:tcPr>
            <w:tcW w:w="2302" w:type="dxa"/>
            <w:vAlign w:val="center"/>
          </w:tcPr>
          <w:p w:rsidR="0002352F" w:rsidRPr="00DD0594" w:rsidRDefault="0002352F" w:rsidP="00080B2A"/>
        </w:tc>
      </w:tr>
    </w:tbl>
    <w:p w:rsidR="00E97EF8" w:rsidRPr="00DD0594" w:rsidRDefault="00193D20" w:rsidP="00E55E46">
      <w:pPr>
        <w:pStyle w:val="4"/>
      </w:pPr>
      <w:bookmarkStart w:id="150" w:name="_Toc477162626"/>
      <w:r w:rsidRPr="00DD0594">
        <w:rPr>
          <w:rFonts w:hint="eastAsia"/>
        </w:rPr>
        <w:t>车人</w:t>
      </w:r>
      <w:r w:rsidR="00E55E46" w:rsidRPr="00DD0594">
        <w:rPr>
          <w:rFonts w:hint="eastAsia"/>
        </w:rPr>
        <w:t>管理</w:t>
      </w:r>
      <w:bookmarkEnd w:id="150"/>
    </w:p>
    <w:p w:rsidR="00E55E46" w:rsidRPr="00DD0594" w:rsidRDefault="00E55E46" w:rsidP="00E55E46">
      <w:pPr>
        <w:pStyle w:val="5"/>
      </w:pPr>
      <w:r w:rsidRPr="00DD0594">
        <w:t>网约车绑定</w:t>
      </w:r>
    </w:p>
    <w:p w:rsidR="00E55E46" w:rsidRPr="00DD0594" w:rsidRDefault="00E55E46" w:rsidP="00E55E46">
      <w:pPr>
        <w:pStyle w:val="6"/>
      </w:pPr>
      <w:r w:rsidRPr="00DD0594">
        <w:t>用例描述</w:t>
      </w:r>
    </w:p>
    <w:p w:rsidR="00E55E46" w:rsidRPr="00DD0594" w:rsidRDefault="00E55E46" w:rsidP="00E55E46">
      <w:r w:rsidRPr="00DD0594">
        <w:rPr>
          <w:rFonts w:hint="eastAsia"/>
        </w:rPr>
        <w:t xml:space="preserve">  </w:t>
      </w:r>
      <w:r w:rsidRPr="00DD0594">
        <w:rPr>
          <w:rFonts w:hint="eastAsia"/>
        </w:rPr>
        <w:t>一期时，网约车绑定在司机管理中，二期把它独立出来管理。</w:t>
      </w:r>
    </w:p>
    <w:p w:rsidR="00E55E46" w:rsidRPr="00DD0594" w:rsidRDefault="00E55E46" w:rsidP="00E55E46">
      <w:pPr>
        <w:pStyle w:val="6"/>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080B2A">
        <w:trPr>
          <w:trHeight w:val="567"/>
        </w:trPr>
        <w:tc>
          <w:tcPr>
            <w:tcW w:w="1387" w:type="dxa"/>
            <w:shd w:val="clear" w:color="auto" w:fill="D9D9D9" w:themeFill="background1" w:themeFillShade="D9"/>
            <w:vAlign w:val="center"/>
          </w:tcPr>
          <w:p w:rsidR="00080B2A" w:rsidRPr="00DD0594" w:rsidRDefault="00080B2A" w:rsidP="00080B2A">
            <w:pPr>
              <w:jc w:val="center"/>
              <w:rPr>
                <w:b/>
              </w:rPr>
            </w:pPr>
            <w:r w:rsidRPr="00DD0594">
              <w:rPr>
                <w:rFonts w:hint="eastAsia"/>
                <w:b/>
              </w:rPr>
              <w:t>页面</w:t>
            </w:r>
          </w:p>
        </w:tc>
        <w:tc>
          <w:tcPr>
            <w:tcW w:w="1116" w:type="dxa"/>
            <w:shd w:val="clear" w:color="auto" w:fill="D9D9D9" w:themeFill="background1" w:themeFillShade="D9"/>
            <w:vAlign w:val="center"/>
          </w:tcPr>
          <w:p w:rsidR="00080B2A" w:rsidRPr="00DD0594" w:rsidRDefault="00080B2A" w:rsidP="00080B2A">
            <w:pPr>
              <w:jc w:val="center"/>
              <w:rPr>
                <w:b/>
              </w:rPr>
            </w:pPr>
            <w:r w:rsidRPr="00DD0594">
              <w:rPr>
                <w:b/>
              </w:rPr>
              <w:t>元素名称</w:t>
            </w:r>
          </w:p>
        </w:tc>
        <w:tc>
          <w:tcPr>
            <w:tcW w:w="5157" w:type="dxa"/>
            <w:shd w:val="clear" w:color="auto" w:fill="D9D9D9" w:themeFill="background1" w:themeFillShade="D9"/>
            <w:vAlign w:val="center"/>
          </w:tcPr>
          <w:p w:rsidR="00080B2A" w:rsidRPr="00DD0594" w:rsidRDefault="00080B2A" w:rsidP="00080B2A">
            <w:pPr>
              <w:jc w:val="center"/>
              <w:rPr>
                <w:b/>
              </w:rPr>
            </w:pPr>
            <w:r w:rsidRPr="00DD0594">
              <w:rPr>
                <w:b/>
              </w:rPr>
              <w:t>描述</w:t>
            </w:r>
          </w:p>
        </w:tc>
        <w:tc>
          <w:tcPr>
            <w:tcW w:w="2302" w:type="dxa"/>
            <w:shd w:val="clear" w:color="auto" w:fill="D9D9D9" w:themeFill="background1" w:themeFillShade="D9"/>
            <w:vAlign w:val="center"/>
          </w:tcPr>
          <w:p w:rsidR="00080B2A" w:rsidRPr="00DD0594" w:rsidRDefault="00080B2A" w:rsidP="00080B2A">
            <w:pPr>
              <w:ind w:leftChars="-253" w:left="-531"/>
              <w:jc w:val="center"/>
              <w:rPr>
                <w:b/>
              </w:rPr>
            </w:pPr>
            <w:r w:rsidRPr="00DD0594">
              <w:rPr>
                <w:rFonts w:hint="eastAsia"/>
                <w:b/>
              </w:rPr>
              <w:t>异常处理</w:t>
            </w:r>
          </w:p>
        </w:tc>
      </w:tr>
      <w:tr w:rsidR="00DD0594" w:rsidRPr="00DD0594" w:rsidTr="00080B2A">
        <w:trPr>
          <w:trHeight w:val="729"/>
        </w:trPr>
        <w:tc>
          <w:tcPr>
            <w:tcW w:w="1387" w:type="dxa"/>
            <w:vMerge w:val="restart"/>
            <w:vAlign w:val="center"/>
          </w:tcPr>
          <w:p w:rsidR="00AD179E" w:rsidRPr="00DD0594" w:rsidRDefault="00AD179E" w:rsidP="00B8461C">
            <w:pPr>
              <w:jc w:val="center"/>
            </w:pPr>
            <w:r w:rsidRPr="00DD0594">
              <w:rPr>
                <w:rFonts w:asciiTheme="minorEastAsia" w:hAnsiTheme="minorEastAsia" w:hint="eastAsia"/>
              </w:rPr>
              <w:t>Ⅳ</w:t>
            </w:r>
            <w:r w:rsidRPr="00DD0594">
              <w:rPr>
                <w:rFonts w:hint="eastAsia"/>
              </w:rPr>
              <w:t>-</w:t>
            </w:r>
            <w:r w:rsidRPr="00DD0594">
              <w:t>G-03</w:t>
            </w:r>
            <w:r w:rsidRPr="00DD0594">
              <w:rPr>
                <w:rFonts w:hint="eastAsia"/>
              </w:rPr>
              <w:t>-</w:t>
            </w:r>
            <w:r w:rsidRPr="00DD0594">
              <w:t>01</w:t>
            </w:r>
          </w:p>
        </w:tc>
        <w:tc>
          <w:tcPr>
            <w:tcW w:w="1116" w:type="dxa"/>
            <w:vAlign w:val="center"/>
          </w:tcPr>
          <w:p w:rsidR="00AD179E" w:rsidRPr="00DD0594" w:rsidRDefault="00AD179E" w:rsidP="00080B2A">
            <w:r w:rsidRPr="00DD0594">
              <w:t>说明</w:t>
            </w:r>
          </w:p>
        </w:tc>
        <w:tc>
          <w:tcPr>
            <w:tcW w:w="5157" w:type="dxa"/>
            <w:vAlign w:val="center"/>
          </w:tcPr>
          <w:p w:rsidR="00AD179E" w:rsidRPr="00DD0594" w:rsidRDefault="00AD179E" w:rsidP="00080B2A"/>
        </w:tc>
        <w:tc>
          <w:tcPr>
            <w:tcW w:w="2302" w:type="dxa"/>
            <w:vAlign w:val="center"/>
          </w:tcPr>
          <w:p w:rsidR="00AD179E" w:rsidRPr="00DD0594" w:rsidRDefault="00AD179E" w:rsidP="00080B2A"/>
        </w:tc>
      </w:tr>
      <w:tr w:rsidR="00DD0594" w:rsidRPr="00DD0594" w:rsidTr="00080B2A">
        <w:trPr>
          <w:trHeight w:val="729"/>
        </w:trPr>
        <w:tc>
          <w:tcPr>
            <w:tcW w:w="1387" w:type="dxa"/>
            <w:vMerge/>
            <w:vAlign w:val="center"/>
          </w:tcPr>
          <w:p w:rsidR="00AD179E" w:rsidRPr="00DD0594" w:rsidRDefault="00AD179E" w:rsidP="00B8461C">
            <w:pPr>
              <w:jc w:val="center"/>
              <w:rPr>
                <w:rFonts w:asciiTheme="minorEastAsia" w:hAnsiTheme="minorEastAsia"/>
              </w:rPr>
            </w:pPr>
          </w:p>
        </w:tc>
        <w:tc>
          <w:tcPr>
            <w:tcW w:w="1116" w:type="dxa"/>
            <w:vAlign w:val="center"/>
          </w:tcPr>
          <w:p w:rsidR="00AD179E" w:rsidRPr="00DD0594" w:rsidRDefault="00AD179E" w:rsidP="00B8461C">
            <w:r w:rsidRPr="00DD0594">
              <w:t>查询条件</w:t>
            </w:r>
          </w:p>
        </w:tc>
        <w:tc>
          <w:tcPr>
            <w:tcW w:w="5157" w:type="dxa"/>
            <w:vAlign w:val="center"/>
          </w:tcPr>
          <w:p w:rsidR="00FD2C70" w:rsidRPr="00DD0594" w:rsidRDefault="00AD179E" w:rsidP="00663973">
            <w:pPr>
              <w:pStyle w:val="af0"/>
              <w:ind w:firstLineChars="0" w:firstLine="0"/>
            </w:pPr>
            <w:r w:rsidRPr="00DD0594">
              <w:rPr>
                <w:rFonts w:hint="eastAsia"/>
              </w:rPr>
              <w:t>查询条件为“司机”“绑定状态”</w:t>
            </w:r>
            <w:r w:rsidR="00067299" w:rsidRPr="00067299">
              <w:rPr>
                <w:rFonts w:hint="eastAsia"/>
                <w:color w:val="FF0000"/>
              </w:rPr>
              <w:t>“资格证号”</w:t>
            </w:r>
            <w:r w:rsidRPr="00DD0594">
              <w:rPr>
                <w:rFonts w:hint="eastAsia"/>
              </w:rPr>
              <w:t>“服务状</w:t>
            </w:r>
            <w:r w:rsidRPr="00DD0594">
              <w:rPr>
                <w:rFonts w:hint="eastAsia"/>
              </w:rPr>
              <w:lastRenderedPageBreak/>
              <w:t>态”“服务车型”“登记城市”。</w:t>
            </w:r>
          </w:p>
          <w:p w:rsidR="00017240" w:rsidRPr="00DD0594" w:rsidRDefault="00AD179E" w:rsidP="00663973">
            <w:pPr>
              <w:pStyle w:val="af0"/>
              <w:ind w:firstLineChars="0" w:firstLine="0"/>
            </w:pPr>
            <w:r w:rsidRPr="00DD0594">
              <w:rPr>
                <w:rFonts w:hint="eastAsia"/>
              </w:rPr>
              <w:t>其中</w:t>
            </w:r>
            <w:r w:rsidR="00017240" w:rsidRPr="00DD0594">
              <w:rPr>
                <w:rFonts w:hint="eastAsia"/>
              </w:rPr>
              <w:t>：</w:t>
            </w:r>
          </w:p>
          <w:p w:rsidR="00FD2C70" w:rsidRPr="00DD0594" w:rsidRDefault="00017240" w:rsidP="00663973">
            <w:pPr>
              <w:pStyle w:val="af0"/>
              <w:ind w:firstLineChars="0" w:firstLine="0"/>
            </w:pPr>
            <w:r w:rsidRPr="00DD0594">
              <w:rPr>
                <w:rFonts w:hint="eastAsia"/>
              </w:rPr>
              <w:t>（</w:t>
            </w:r>
            <w:r w:rsidRPr="00DD0594">
              <w:rPr>
                <w:rFonts w:hint="eastAsia"/>
              </w:rPr>
              <w:t>1</w:t>
            </w:r>
            <w:r w:rsidRPr="00DD0594">
              <w:rPr>
                <w:rFonts w:hint="eastAsia"/>
              </w:rPr>
              <w:t>）</w:t>
            </w:r>
            <w:r w:rsidR="00AD179E" w:rsidRPr="00DD0594">
              <w:rPr>
                <w:rFonts w:hint="eastAsia"/>
              </w:rPr>
              <w:t>“司机”</w:t>
            </w:r>
            <w:r w:rsidR="00067299">
              <w:rPr>
                <w:rFonts w:hint="eastAsia"/>
              </w:rPr>
              <w:t>“资格证号”</w:t>
            </w:r>
            <w:r w:rsidR="00AD179E" w:rsidRPr="00DD0594">
              <w:rPr>
                <w:rFonts w:hint="eastAsia"/>
              </w:rPr>
              <w:t>采用联想输入框；</w:t>
            </w:r>
          </w:p>
          <w:p w:rsidR="00FD2C70" w:rsidRPr="00DD0594" w:rsidRDefault="00017240" w:rsidP="00663973">
            <w:pPr>
              <w:pStyle w:val="af0"/>
              <w:ind w:firstLineChars="0" w:firstLine="0"/>
            </w:pPr>
            <w:r w:rsidRPr="00DD0594">
              <w:rPr>
                <w:rFonts w:hint="eastAsia"/>
              </w:rPr>
              <w:t>（</w:t>
            </w:r>
            <w:r w:rsidRPr="00DD0594">
              <w:rPr>
                <w:rFonts w:hint="eastAsia"/>
              </w:rPr>
              <w:t>2</w:t>
            </w:r>
            <w:r w:rsidRPr="00DD0594">
              <w:rPr>
                <w:rFonts w:hint="eastAsia"/>
              </w:rPr>
              <w:t>）</w:t>
            </w:r>
            <w:r w:rsidR="00AD179E" w:rsidRPr="00DD0594">
              <w:rPr>
                <w:rFonts w:hint="eastAsia"/>
              </w:rPr>
              <w:t>绑定状态包括“全部”“未绑定”“已绑定”，默认“全部”；</w:t>
            </w:r>
          </w:p>
          <w:p w:rsidR="00FD2C70" w:rsidRPr="00DD0594" w:rsidRDefault="00017240" w:rsidP="00663973">
            <w:pPr>
              <w:pStyle w:val="af0"/>
              <w:ind w:firstLineChars="0" w:firstLine="0"/>
            </w:pPr>
            <w:r w:rsidRPr="00DD0594">
              <w:rPr>
                <w:rFonts w:hint="eastAsia"/>
              </w:rPr>
              <w:t>（</w:t>
            </w:r>
            <w:r w:rsidRPr="00DD0594">
              <w:rPr>
                <w:rFonts w:hint="eastAsia"/>
              </w:rPr>
              <w:t>3</w:t>
            </w:r>
            <w:r w:rsidRPr="00DD0594">
              <w:rPr>
                <w:rFonts w:hint="eastAsia"/>
              </w:rPr>
              <w:t>）</w:t>
            </w:r>
            <w:r w:rsidR="00AD179E" w:rsidRPr="00DD0594">
              <w:rPr>
                <w:rFonts w:hint="eastAsia"/>
              </w:rPr>
              <w:t>服务状态包括“全部”“空闲”“服务中”“下线”，默认“全部”；</w:t>
            </w:r>
          </w:p>
          <w:p w:rsidR="00FD2C70" w:rsidRPr="00DD0594" w:rsidRDefault="00017240" w:rsidP="00663973">
            <w:pPr>
              <w:pStyle w:val="af0"/>
              <w:ind w:firstLineChars="0" w:firstLine="0"/>
            </w:pPr>
            <w:r w:rsidRPr="00DD0594">
              <w:rPr>
                <w:rFonts w:hint="eastAsia"/>
              </w:rPr>
              <w:t>（</w:t>
            </w:r>
            <w:r w:rsidRPr="00DD0594">
              <w:rPr>
                <w:rFonts w:hint="eastAsia"/>
              </w:rPr>
              <w:t>4</w:t>
            </w:r>
            <w:r w:rsidRPr="00DD0594">
              <w:rPr>
                <w:rFonts w:hint="eastAsia"/>
              </w:rPr>
              <w:t>）</w:t>
            </w:r>
            <w:r w:rsidR="004924BA" w:rsidRPr="00DD0594">
              <w:rPr>
                <w:rFonts w:hint="eastAsia"/>
              </w:rPr>
              <w:t>服务车型下拉控件默认全部，其他</w:t>
            </w:r>
            <w:r w:rsidR="00FD2C70" w:rsidRPr="00DD0594">
              <w:t>内容项</w:t>
            </w:r>
            <w:r w:rsidR="004924BA" w:rsidRPr="00DD0594">
              <w:rPr>
                <w:rFonts w:hint="eastAsia"/>
              </w:rPr>
              <w:t>来自列表中的服务车型；</w:t>
            </w:r>
          </w:p>
          <w:p w:rsidR="00067299" w:rsidRPr="00DD0594" w:rsidRDefault="00017240" w:rsidP="00663973">
            <w:pPr>
              <w:pStyle w:val="af0"/>
              <w:ind w:firstLineChars="0" w:firstLine="0"/>
            </w:pPr>
            <w:r w:rsidRPr="00DD0594">
              <w:rPr>
                <w:rFonts w:hint="eastAsia"/>
              </w:rPr>
              <w:t>（</w:t>
            </w:r>
            <w:r w:rsidRPr="00DD0594">
              <w:rPr>
                <w:rFonts w:hint="eastAsia"/>
              </w:rPr>
              <w:t>5</w:t>
            </w:r>
            <w:r w:rsidRPr="00DD0594">
              <w:rPr>
                <w:rFonts w:hint="eastAsia"/>
              </w:rPr>
              <w:t>）</w:t>
            </w:r>
            <w:r w:rsidR="004924BA" w:rsidRPr="00DD0594">
              <w:rPr>
                <w:rFonts w:hint="eastAsia"/>
              </w:rPr>
              <w:t>登记城市下拉控件默认全部，其他</w:t>
            </w:r>
            <w:r w:rsidR="00FD2C70" w:rsidRPr="00DD0594">
              <w:rPr>
                <w:rFonts w:hint="eastAsia"/>
              </w:rPr>
              <w:t>内容项</w:t>
            </w:r>
            <w:r w:rsidR="004924BA" w:rsidRPr="00DD0594">
              <w:rPr>
                <w:rFonts w:hint="eastAsia"/>
              </w:rPr>
              <w:t>来自列表中的登记城市</w:t>
            </w:r>
          </w:p>
        </w:tc>
        <w:tc>
          <w:tcPr>
            <w:tcW w:w="2302" w:type="dxa"/>
            <w:vAlign w:val="center"/>
          </w:tcPr>
          <w:p w:rsidR="00AD179E" w:rsidRPr="00DD0594" w:rsidRDefault="00AD179E" w:rsidP="00B8461C"/>
        </w:tc>
      </w:tr>
      <w:tr w:rsidR="00DD0594" w:rsidRPr="00DD0594" w:rsidTr="00080B2A">
        <w:trPr>
          <w:trHeight w:val="729"/>
        </w:trPr>
        <w:tc>
          <w:tcPr>
            <w:tcW w:w="1387" w:type="dxa"/>
            <w:vMerge/>
            <w:vAlign w:val="center"/>
          </w:tcPr>
          <w:p w:rsidR="00AD179E" w:rsidRPr="00DD0594" w:rsidRDefault="00AD179E" w:rsidP="00B8461C">
            <w:pPr>
              <w:jc w:val="center"/>
              <w:rPr>
                <w:rFonts w:asciiTheme="minorEastAsia" w:hAnsiTheme="minorEastAsia"/>
              </w:rPr>
            </w:pPr>
          </w:p>
        </w:tc>
        <w:tc>
          <w:tcPr>
            <w:tcW w:w="1116" w:type="dxa"/>
            <w:vAlign w:val="center"/>
          </w:tcPr>
          <w:p w:rsidR="00AD179E" w:rsidRPr="00DD0594" w:rsidRDefault="00AD179E" w:rsidP="00080B2A">
            <w:r w:rsidRPr="00DD0594">
              <w:t>查询</w:t>
            </w:r>
          </w:p>
        </w:tc>
        <w:tc>
          <w:tcPr>
            <w:tcW w:w="5157" w:type="dxa"/>
            <w:vAlign w:val="center"/>
          </w:tcPr>
          <w:p w:rsidR="00AD179E" w:rsidRPr="00DD0594" w:rsidRDefault="00AD179E" w:rsidP="00080B2A">
            <w:pPr>
              <w:pStyle w:val="af0"/>
              <w:ind w:firstLineChars="0" w:firstLine="0"/>
            </w:pPr>
            <w:r w:rsidRPr="00DD0594">
              <w:rPr>
                <w:rFonts w:hint="eastAsia"/>
              </w:rPr>
              <w:t>点击在列表展示符合</w:t>
            </w:r>
            <w:r w:rsidR="000F58C2" w:rsidRPr="00DD0594">
              <w:rPr>
                <w:rFonts w:hint="eastAsia"/>
              </w:rPr>
              <w:t>查询条件</w:t>
            </w:r>
            <w:r w:rsidRPr="00DD0594">
              <w:rPr>
                <w:rFonts w:hint="eastAsia"/>
              </w:rPr>
              <w:t>的数据</w:t>
            </w:r>
          </w:p>
        </w:tc>
        <w:tc>
          <w:tcPr>
            <w:tcW w:w="2302" w:type="dxa"/>
            <w:vAlign w:val="center"/>
          </w:tcPr>
          <w:p w:rsidR="00AD179E" w:rsidRPr="00DD0594" w:rsidRDefault="00AD179E" w:rsidP="00080B2A"/>
        </w:tc>
      </w:tr>
      <w:tr w:rsidR="00DD0594" w:rsidRPr="00DD0594" w:rsidTr="00080B2A">
        <w:trPr>
          <w:trHeight w:val="729"/>
        </w:trPr>
        <w:tc>
          <w:tcPr>
            <w:tcW w:w="1387" w:type="dxa"/>
            <w:vMerge/>
            <w:vAlign w:val="center"/>
          </w:tcPr>
          <w:p w:rsidR="00AD179E" w:rsidRPr="00DD0594" w:rsidRDefault="00AD179E" w:rsidP="00B8461C">
            <w:pPr>
              <w:jc w:val="center"/>
              <w:rPr>
                <w:rFonts w:asciiTheme="minorEastAsia" w:hAnsiTheme="minorEastAsia"/>
              </w:rPr>
            </w:pPr>
          </w:p>
        </w:tc>
        <w:tc>
          <w:tcPr>
            <w:tcW w:w="1116" w:type="dxa"/>
            <w:vAlign w:val="center"/>
          </w:tcPr>
          <w:p w:rsidR="00AD179E" w:rsidRPr="00DD0594" w:rsidRDefault="00AD179E" w:rsidP="00080B2A">
            <w:r w:rsidRPr="00DD0594">
              <w:t>清空</w:t>
            </w:r>
          </w:p>
        </w:tc>
        <w:tc>
          <w:tcPr>
            <w:tcW w:w="5157" w:type="dxa"/>
            <w:vAlign w:val="center"/>
          </w:tcPr>
          <w:p w:rsidR="00AD179E" w:rsidRPr="00DD0594" w:rsidRDefault="00AD179E" w:rsidP="00FD2C70">
            <w:pPr>
              <w:pStyle w:val="af0"/>
              <w:ind w:firstLineChars="0" w:firstLine="0"/>
            </w:pPr>
            <w:r w:rsidRPr="00DD0594">
              <w:rPr>
                <w:rFonts w:hint="eastAsia"/>
              </w:rPr>
              <w:t>点击</w:t>
            </w:r>
            <w:r w:rsidR="00FD2C70" w:rsidRPr="00DD0594">
              <w:rPr>
                <w:rFonts w:hint="eastAsia"/>
              </w:rPr>
              <w:t>，</w:t>
            </w:r>
            <w:r w:rsidR="00BB5BD5" w:rsidRPr="00DD0594">
              <w:rPr>
                <w:rFonts w:hint="eastAsia"/>
              </w:rPr>
              <w:t>查询条件和列表</w:t>
            </w:r>
            <w:r w:rsidR="00FD2C70" w:rsidRPr="00DD0594">
              <w:rPr>
                <w:rFonts w:hint="eastAsia"/>
              </w:rPr>
              <w:t>置为初始化条件</w:t>
            </w:r>
          </w:p>
        </w:tc>
        <w:tc>
          <w:tcPr>
            <w:tcW w:w="2302" w:type="dxa"/>
            <w:vAlign w:val="center"/>
          </w:tcPr>
          <w:p w:rsidR="00AD179E" w:rsidRPr="00DD0594" w:rsidRDefault="00AD179E" w:rsidP="00080B2A"/>
        </w:tc>
      </w:tr>
      <w:tr w:rsidR="00DD0594" w:rsidRPr="00DD0594" w:rsidTr="00080B2A">
        <w:trPr>
          <w:trHeight w:val="729"/>
        </w:trPr>
        <w:tc>
          <w:tcPr>
            <w:tcW w:w="1387" w:type="dxa"/>
            <w:vMerge/>
            <w:vAlign w:val="center"/>
          </w:tcPr>
          <w:p w:rsidR="00AD179E" w:rsidRPr="00DD0594" w:rsidRDefault="00AD179E" w:rsidP="00080B2A">
            <w:pPr>
              <w:jc w:val="center"/>
              <w:rPr>
                <w:rFonts w:asciiTheme="minorEastAsia" w:hAnsiTheme="minorEastAsia"/>
              </w:rPr>
            </w:pPr>
          </w:p>
        </w:tc>
        <w:tc>
          <w:tcPr>
            <w:tcW w:w="1116" w:type="dxa"/>
            <w:vAlign w:val="center"/>
          </w:tcPr>
          <w:p w:rsidR="00AD179E" w:rsidRPr="00DD0594" w:rsidRDefault="00AD179E" w:rsidP="00080B2A">
            <w:r w:rsidRPr="00DD0594">
              <w:t>列表</w:t>
            </w:r>
          </w:p>
        </w:tc>
        <w:tc>
          <w:tcPr>
            <w:tcW w:w="5157" w:type="dxa"/>
            <w:vAlign w:val="center"/>
          </w:tcPr>
          <w:p w:rsidR="00AD179E" w:rsidRPr="00DD0594" w:rsidRDefault="00AD179E" w:rsidP="00193D20">
            <w:pPr>
              <w:pStyle w:val="af0"/>
              <w:ind w:firstLineChars="0" w:firstLine="0"/>
            </w:pPr>
            <w:r w:rsidRPr="00DD0594">
              <w:rPr>
                <w:rFonts w:hint="eastAsia"/>
              </w:rPr>
              <w:t>1</w:t>
            </w:r>
            <w:r w:rsidR="00FD2C70" w:rsidRPr="00DD0594">
              <w:rPr>
                <w:rFonts w:hint="eastAsia"/>
              </w:rPr>
              <w:t>、</w:t>
            </w:r>
            <w:r w:rsidRPr="00DD0594">
              <w:rPr>
                <w:rFonts w:hint="eastAsia"/>
              </w:rPr>
              <w:t>前三列锁定，拖动滑动条时位置不变</w:t>
            </w:r>
          </w:p>
          <w:p w:rsidR="00AD179E" w:rsidRPr="00DD0594" w:rsidRDefault="00AD179E" w:rsidP="00193D20">
            <w:r w:rsidRPr="00DD0594">
              <w:rPr>
                <w:rFonts w:ascii="Calibri" w:eastAsia="宋体" w:hAnsi="Calibri" w:cs="Times New Roman" w:hint="eastAsia"/>
              </w:rPr>
              <w:t>2</w:t>
            </w:r>
            <w:r w:rsidR="00FD2C70" w:rsidRPr="00DD0594">
              <w:rPr>
                <w:rFonts w:hint="eastAsia"/>
              </w:rPr>
              <w:t>、</w:t>
            </w:r>
            <w:r w:rsidRPr="00DD0594">
              <w:rPr>
                <w:rFonts w:hint="eastAsia"/>
              </w:rPr>
              <w:t>字段如原型，不赘述</w:t>
            </w:r>
          </w:p>
          <w:p w:rsidR="00AD179E" w:rsidRPr="00DD0594" w:rsidRDefault="00AD179E" w:rsidP="00193D20">
            <w:r w:rsidRPr="00DD0594">
              <w:rPr>
                <w:rFonts w:hint="eastAsia"/>
              </w:rPr>
              <w:t>3</w:t>
            </w:r>
            <w:r w:rsidR="00FD2C70" w:rsidRPr="00DD0594">
              <w:rPr>
                <w:rFonts w:hint="eastAsia"/>
              </w:rPr>
              <w:t>、</w:t>
            </w:r>
            <w:r w:rsidRPr="00DD0594">
              <w:rPr>
                <w:rFonts w:hint="eastAsia"/>
              </w:rPr>
              <w:t>司机未绑定车辆时，“服务状态”和“服务车型”</w:t>
            </w:r>
            <w:r w:rsidR="00464EAE" w:rsidRPr="00DD0594">
              <w:rPr>
                <w:rFonts w:hint="eastAsia"/>
              </w:rPr>
              <w:t>显示为“</w:t>
            </w:r>
            <w:r w:rsidR="00464EAE" w:rsidRPr="00DD0594">
              <w:rPr>
                <w:rFonts w:hint="eastAsia"/>
              </w:rPr>
              <w:t>/</w:t>
            </w:r>
            <w:r w:rsidR="00464EAE" w:rsidRPr="00DD0594">
              <w:rPr>
                <w:rFonts w:hint="eastAsia"/>
              </w:rPr>
              <w:t>”</w:t>
            </w:r>
          </w:p>
          <w:p w:rsidR="0002121D" w:rsidRPr="00DD0594" w:rsidRDefault="0002121D" w:rsidP="00FD2C70">
            <w:r w:rsidRPr="00DD0594">
              <w:t>4</w:t>
            </w:r>
            <w:r w:rsidR="00FD2C70" w:rsidRPr="00DD0594">
              <w:rPr>
                <w:rFonts w:hint="eastAsia"/>
              </w:rPr>
              <w:t>、</w:t>
            </w:r>
            <w:r w:rsidRPr="00DD0594">
              <w:t>初始化加载所有</w:t>
            </w:r>
            <w:r w:rsidR="00017240" w:rsidRPr="00DD0594">
              <w:rPr>
                <w:b/>
              </w:rPr>
              <w:t>网约车</w:t>
            </w:r>
            <w:r w:rsidRPr="00DD0594">
              <w:t>司机</w:t>
            </w:r>
            <w:r w:rsidRPr="00DD0594">
              <w:rPr>
                <w:rFonts w:hint="eastAsia"/>
              </w:rPr>
              <w:t>，</w:t>
            </w:r>
            <w:r w:rsidR="00464EAE" w:rsidRPr="00DD0594">
              <w:t>先按照</w:t>
            </w:r>
            <w:r w:rsidR="00464EAE" w:rsidRPr="00DD0594">
              <w:rPr>
                <w:rFonts w:hint="eastAsia"/>
                <w:b/>
              </w:rPr>
              <w:t>登记城市首字母</w:t>
            </w:r>
            <w:r w:rsidR="00464EAE" w:rsidRPr="00DD0594">
              <w:t>以</w:t>
            </w:r>
            <w:r w:rsidR="00FD2C70" w:rsidRPr="00DD0594">
              <w:rPr>
                <w:rFonts w:hint="eastAsia"/>
              </w:rPr>
              <w:t>A</w:t>
            </w:r>
            <w:r w:rsidR="00FD2C70" w:rsidRPr="00DD0594">
              <w:t>~Z</w:t>
            </w:r>
            <w:r w:rsidR="00464EAE" w:rsidRPr="00DD0594">
              <w:t>的顺序分组排列</w:t>
            </w:r>
            <w:r w:rsidR="00464EAE" w:rsidRPr="00DD0594">
              <w:rPr>
                <w:rFonts w:hint="eastAsia"/>
              </w:rPr>
              <w:t>，</w:t>
            </w:r>
            <w:r w:rsidR="00464EAE" w:rsidRPr="00DD0594">
              <w:t>然后在按照绑定的状态排序</w:t>
            </w:r>
            <w:r w:rsidR="00464EAE" w:rsidRPr="00DD0594">
              <w:rPr>
                <w:rFonts w:hint="eastAsia"/>
              </w:rPr>
              <w:t>，</w:t>
            </w:r>
            <w:r w:rsidR="00FD2C70" w:rsidRPr="00DD0594">
              <w:rPr>
                <w:rFonts w:hint="eastAsia"/>
              </w:rPr>
              <w:t>未</w:t>
            </w:r>
            <w:r w:rsidR="00464EAE" w:rsidRPr="00DD0594">
              <w:t>绑定状态在上面</w:t>
            </w:r>
            <w:r w:rsidR="00464EAE" w:rsidRPr="00DD0594">
              <w:rPr>
                <w:rFonts w:hint="eastAsia"/>
              </w:rPr>
              <w:t>，</w:t>
            </w:r>
            <w:r w:rsidR="00464EAE" w:rsidRPr="00DD0594">
              <w:t>已绑定的在后</w:t>
            </w:r>
          </w:p>
        </w:tc>
        <w:tc>
          <w:tcPr>
            <w:tcW w:w="2302" w:type="dxa"/>
            <w:vAlign w:val="center"/>
          </w:tcPr>
          <w:p w:rsidR="00AD179E" w:rsidRPr="00DD0594" w:rsidRDefault="00AD179E" w:rsidP="00080B2A"/>
        </w:tc>
      </w:tr>
      <w:tr w:rsidR="00DD0594" w:rsidRPr="00DD0594" w:rsidTr="00080B2A">
        <w:trPr>
          <w:trHeight w:val="729"/>
        </w:trPr>
        <w:tc>
          <w:tcPr>
            <w:tcW w:w="1387" w:type="dxa"/>
            <w:vMerge/>
            <w:vAlign w:val="center"/>
          </w:tcPr>
          <w:p w:rsidR="00AD179E" w:rsidRPr="00DD0594" w:rsidRDefault="00AD179E" w:rsidP="00080B2A">
            <w:pPr>
              <w:jc w:val="center"/>
              <w:rPr>
                <w:rFonts w:asciiTheme="minorEastAsia" w:hAnsiTheme="minorEastAsia"/>
              </w:rPr>
            </w:pPr>
          </w:p>
        </w:tc>
        <w:tc>
          <w:tcPr>
            <w:tcW w:w="1116" w:type="dxa"/>
            <w:vAlign w:val="center"/>
          </w:tcPr>
          <w:p w:rsidR="00AD179E" w:rsidRPr="00DD0594" w:rsidRDefault="00AD179E" w:rsidP="00080B2A">
            <w:r w:rsidRPr="00DD0594">
              <w:t>绑定</w:t>
            </w:r>
          </w:p>
        </w:tc>
        <w:tc>
          <w:tcPr>
            <w:tcW w:w="5157" w:type="dxa"/>
            <w:vAlign w:val="center"/>
          </w:tcPr>
          <w:p w:rsidR="00AD179E" w:rsidRPr="00DD0594" w:rsidRDefault="00AD179E" w:rsidP="00193D20">
            <w:pPr>
              <w:pStyle w:val="af0"/>
              <w:ind w:firstLineChars="0" w:firstLine="0"/>
            </w:pPr>
            <w:r w:rsidRPr="00DD0594">
              <w:rPr>
                <w:rFonts w:hint="eastAsia"/>
              </w:rPr>
              <w:t>1</w:t>
            </w:r>
            <w:r w:rsidR="00FD2C70" w:rsidRPr="00DD0594">
              <w:rPr>
                <w:rFonts w:hint="eastAsia"/>
              </w:rPr>
              <w:t>、</w:t>
            </w:r>
            <w:r w:rsidRPr="00DD0594">
              <w:rPr>
                <w:rFonts w:hint="eastAsia"/>
              </w:rPr>
              <w:t>未绑定司机</w:t>
            </w:r>
            <w:r w:rsidR="00FD2C70" w:rsidRPr="00DD0594">
              <w:rPr>
                <w:rFonts w:hint="eastAsia"/>
              </w:rPr>
              <w:t>，</w:t>
            </w:r>
            <w:r w:rsidRPr="00DD0594">
              <w:rPr>
                <w:rFonts w:hint="eastAsia"/>
              </w:rPr>
              <w:t>显示本按键</w:t>
            </w:r>
          </w:p>
          <w:p w:rsidR="00AD179E" w:rsidRPr="00DD0594" w:rsidRDefault="00AD179E" w:rsidP="00193D20">
            <w:pPr>
              <w:pStyle w:val="af0"/>
              <w:ind w:firstLineChars="0" w:firstLine="0"/>
            </w:pPr>
            <w:r w:rsidRPr="00DD0594">
              <w:rPr>
                <w:rFonts w:hint="eastAsia"/>
              </w:rPr>
              <w:t>2</w:t>
            </w:r>
            <w:r w:rsidR="00FD2C70" w:rsidRPr="00DD0594">
              <w:rPr>
                <w:rFonts w:hint="eastAsia"/>
              </w:rPr>
              <w:t>、</w:t>
            </w:r>
            <w:r w:rsidRPr="00DD0594">
              <w:rPr>
                <w:rFonts w:hint="eastAsia"/>
              </w:rPr>
              <w:t>点击弹出“绑定车辆”弹窗</w:t>
            </w:r>
          </w:p>
          <w:p w:rsidR="00FD2C70" w:rsidRPr="00DD0594" w:rsidRDefault="00FD2C70" w:rsidP="00193D20">
            <w:pPr>
              <w:pStyle w:val="af0"/>
              <w:ind w:firstLineChars="0" w:firstLine="0"/>
            </w:pPr>
            <w:r w:rsidRPr="00DD0594">
              <w:t>其中绑定规则同一期</w:t>
            </w:r>
            <w:r w:rsidR="007B608A" w:rsidRPr="00DD0594">
              <w:rPr>
                <w:rFonts w:hint="eastAsia"/>
              </w:rPr>
              <w:t>中“司机</w:t>
            </w:r>
            <w:r w:rsidR="007B608A" w:rsidRPr="00DD0594">
              <w:t>管理</w:t>
            </w:r>
            <w:r w:rsidR="007B608A" w:rsidRPr="00DD0594">
              <w:rPr>
                <w:rFonts w:hint="eastAsia"/>
              </w:rPr>
              <w:t>”绑定</w:t>
            </w:r>
            <w:r w:rsidR="007B608A" w:rsidRPr="00DD0594">
              <w:t>规则</w:t>
            </w:r>
          </w:p>
        </w:tc>
        <w:tc>
          <w:tcPr>
            <w:tcW w:w="2302" w:type="dxa"/>
            <w:vAlign w:val="center"/>
          </w:tcPr>
          <w:p w:rsidR="00AD179E" w:rsidRPr="00DD0594" w:rsidRDefault="00AD179E" w:rsidP="00080B2A"/>
        </w:tc>
      </w:tr>
      <w:tr w:rsidR="00DD0594" w:rsidRPr="00DD0594" w:rsidTr="00080B2A">
        <w:trPr>
          <w:trHeight w:val="729"/>
        </w:trPr>
        <w:tc>
          <w:tcPr>
            <w:tcW w:w="1387" w:type="dxa"/>
            <w:vMerge/>
            <w:vAlign w:val="center"/>
          </w:tcPr>
          <w:p w:rsidR="00AD179E" w:rsidRPr="00DD0594" w:rsidRDefault="00AD179E" w:rsidP="00080B2A">
            <w:pPr>
              <w:jc w:val="center"/>
              <w:rPr>
                <w:rFonts w:asciiTheme="minorEastAsia" w:hAnsiTheme="minorEastAsia"/>
              </w:rPr>
            </w:pPr>
          </w:p>
        </w:tc>
        <w:tc>
          <w:tcPr>
            <w:tcW w:w="1116" w:type="dxa"/>
            <w:vAlign w:val="center"/>
          </w:tcPr>
          <w:p w:rsidR="00AD179E" w:rsidRPr="00DD0594" w:rsidRDefault="00464EAE" w:rsidP="00080B2A">
            <w:r w:rsidRPr="00DD0594">
              <w:rPr>
                <w:rFonts w:hint="eastAsia"/>
              </w:rPr>
              <w:t>解绑</w:t>
            </w:r>
          </w:p>
        </w:tc>
        <w:tc>
          <w:tcPr>
            <w:tcW w:w="5157" w:type="dxa"/>
            <w:vAlign w:val="center"/>
          </w:tcPr>
          <w:p w:rsidR="00AD179E" w:rsidRPr="00DD0594" w:rsidRDefault="00AD179E" w:rsidP="00193D20">
            <w:pPr>
              <w:pStyle w:val="af0"/>
              <w:ind w:firstLineChars="0" w:firstLine="0"/>
            </w:pPr>
            <w:r w:rsidRPr="00DD0594">
              <w:rPr>
                <w:rFonts w:hint="eastAsia"/>
              </w:rPr>
              <w:t>1</w:t>
            </w:r>
            <w:r w:rsidR="00FD2C70" w:rsidRPr="00DD0594">
              <w:rPr>
                <w:rFonts w:hint="eastAsia"/>
              </w:rPr>
              <w:t>、</w:t>
            </w:r>
            <w:r w:rsidRPr="00DD0594">
              <w:rPr>
                <w:rFonts w:hint="eastAsia"/>
              </w:rPr>
              <w:t>已绑定司机显示本按键</w:t>
            </w:r>
          </w:p>
          <w:p w:rsidR="00AD179E" w:rsidRPr="00DD0594" w:rsidRDefault="00AD179E" w:rsidP="00193D20">
            <w:pPr>
              <w:pStyle w:val="af0"/>
              <w:ind w:firstLineChars="0" w:firstLine="0"/>
            </w:pPr>
            <w:r w:rsidRPr="00DD0594">
              <w:rPr>
                <w:rFonts w:hint="eastAsia"/>
              </w:rPr>
              <w:t>2</w:t>
            </w:r>
            <w:r w:rsidR="00FD2C70" w:rsidRPr="00DD0594">
              <w:rPr>
                <w:rFonts w:hint="eastAsia"/>
              </w:rPr>
              <w:t>、</w:t>
            </w:r>
            <w:r w:rsidRPr="00DD0594">
              <w:rPr>
                <w:rFonts w:hint="eastAsia"/>
              </w:rPr>
              <w:t>点击弹出“解除绑定”弹窗</w:t>
            </w:r>
          </w:p>
          <w:p w:rsidR="00FD2C70" w:rsidRPr="00DD0594" w:rsidRDefault="00FD2C70" w:rsidP="00193D20">
            <w:pPr>
              <w:pStyle w:val="af0"/>
              <w:ind w:firstLineChars="0" w:firstLine="0"/>
            </w:pPr>
            <w:r w:rsidRPr="00DD0594">
              <w:t>其中解绑规则同一期</w:t>
            </w:r>
            <w:r w:rsidR="007B608A" w:rsidRPr="00DD0594">
              <w:rPr>
                <w:rFonts w:hint="eastAsia"/>
              </w:rPr>
              <w:t>中</w:t>
            </w:r>
            <w:r w:rsidR="007B608A" w:rsidRPr="00DD0594">
              <w:t>“</w:t>
            </w:r>
            <w:r w:rsidR="007B608A" w:rsidRPr="00DD0594">
              <w:rPr>
                <w:rFonts w:hint="eastAsia"/>
              </w:rPr>
              <w:t>司机</w:t>
            </w:r>
            <w:r w:rsidR="007B608A" w:rsidRPr="00DD0594">
              <w:t>管理</w:t>
            </w:r>
            <w:r w:rsidR="007B608A" w:rsidRPr="00DD0594">
              <w:t>”</w:t>
            </w:r>
            <w:r w:rsidR="007B608A" w:rsidRPr="00DD0594">
              <w:rPr>
                <w:rFonts w:hint="eastAsia"/>
              </w:rPr>
              <w:t>解绑</w:t>
            </w:r>
            <w:r w:rsidR="007B608A" w:rsidRPr="00DD0594">
              <w:t>规则</w:t>
            </w:r>
          </w:p>
        </w:tc>
        <w:tc>
          <w:tcPr>
            <w:tcW w:w="2302" w:type="dxa"/>
            <w:vAlign w:val="center"/>
          </w:tcPr>
          <w:p w:rsidR="00AD179E" w:rsidRPr="00DD0594" w:rsidRDefault="00AD179E" w:rsidP="00080B2A"/>
        </w:tc>
      </w:tr>
      <w:tr w:rsidR="00DD0594" w:rsidRPr="00DD0594" w:rsidTr="00080B2A">
        <w:trPr>
          <w:trHeight w:val="729"/>
        </w:trPr>
        <w:tc>
          <w:tcPr>
            <w:tcW w:w="1387" w:type="dxa"/>
            <w:vMerge/>
            <w:vAlign w:val="center"/>
          </w:tcPr>
          <w:p w:rsidR="00AD179E" w:rsidRPr="00DD0594" w:rsidRDefault="00AD179E" w:rsidP="00080B2A">
            <w:pPr>
              <w:jc w:val="center"/>
              <w:rPr>
                <w:rFonts w:asciiTheme="minorEastAsia" w:hAnsiTheme="minorEastAsia"/>
              </w:rPr>
            </w:pPr>
          </w:p>
        </w:tc>
        <w:tc>
          <w:tcPr>
            <w:tcW w:w="1116" w:type="dxa"/>
            <w:vAlign w:val="center"/>
          </w:tcPr>
          <w:p w:rsidR="00AD179E" w:rsidRPr="00DD0594" w:rsidRDefault="00AD179E" w:rsidP="002E7E31">
            <w:r w:rsidRPr="00DD0594">
              <w:t>操作</w:t>
            </w:r>
            <w:r w:rsidR="003724D8">
              <w:rPr>
                <w:rFonts w:hint="eastAsia"/>
              </w:rPr>
              <w:t>记录</w:t>
            </w:r>
          </w:p>
        </w:tc>
        <w:tc>
          <w:tcPr>
            <w:tcW w:w="5157" w:type="dxa"/>
            <w:vAlign w:val="center"/>
          </w:tcPr>
          <w:p w:rsidR="00AD179E" w:rsidRPr="00DD0594" w:rsidRDefault="00AD179E" w:rsidP="007B608A">
            <w:pPr>
              <w:pStyle w:val="af0"/>
              <w:ind w:firstLineChars="0" w:firstLine="0"/>
            </w:pPr>
            <w:r w:rsidRPr="00DD0594">
              <w:t>点击跳转至</w:t>
            </w:r>
            <w:r w:rsidRPr="00DD0594">
              <w:rPr>
                <w:rFonts w:asciiTheme="minorEastAsia" w:hAnsiTheme="minorEastAsia" w:hint="eastAsia"/>
              </w:rPr>
              <w:t>Ⅳ</w:t>
            </w:r>
            <w:r w:rsidRPr="00DD0594">
              <w:rPr>
                <w:rFonts w:hint="eastAsia"/>
              </w:rPr>
              <w:t>-</w:t>
            </w:r>
            <w:r w:rsidRPr="00DD0594">
              <w:t>G-03</w:t>
            </w:r>
            <w:r w:rsidRPr="00DD0594">
              <w:rPr>
                <w:rFonts w:hint="eastAsia"/>
              </w:rPr>
              <w:t>-</w:t>
            </w:r>
            <w:r w:rsidRPr="00DD0594">
              <w:t>01</w:t>
            </w:r>
            <w:r w:rsidRPr="00DD0594">
              <w:rPr>
                <w:rFonts w:hint="eastAsia"/>
              </w:rPr>
              <w:t>-</w:t>
            </w:r>
            <w:r w:rsidRPr="00DD0594">
              <w:t>01</w:t>
            </w:r>
            <w:r w:rsidRPr="00DD0594">
              <w:t>页面</w:t>
            </w:r>
          </w:p>
        </w:tc>
        <w:tc>
          <w:tcPr>
            <w:tcW w:w="2302" w:type="dxa"/>
            <w:vAlign w:val="center"/>
          </w:tcPr>
          <w:p w:rsidR="00AD179E" w:rsidRPr="00DD0594" w:rsidRDefault="00AD179E" w:rsidP="00080B2A"/>
        </w:tc>
      </w:tr>
      <w:tr w:rsidR="00DD0594" w:rsidRPr="00DD0594" w:rsidTr="00080B2A">
        <w:trPr>
          <w:trHeight w:val="729"/>
        </w:trPr>
        <w:tc>
          <w:tcPr>
            <w:tcW w:w="1387" w:type="dxa"/>
            <w:vMerge/>
            <w:vAlign w:val="center"/>
          </w:tcPr>
          <w:p w:rsidR="00AD179E" w:rsidRPr="00DD0594" w:rsidRDefault="00AD179E" w:rsidP="00080B2A">
            <w:pPr>
              <w:jc w:val="center"/>
              <w:rPr>
                <w:rFonts w:asciiTheme="minorEastAsia" w:hAnsiTheme="minorEastAsia"/>
              </w:rPr>
            </w:pPr>
          </w:p>
        </w:tc>
        <w:tc>
          <w:tcPr>
            <w:tcW w:w="1116" w:type="dxa"/>
            <w:vAlign w:val="center"/>
          </w:tcPr>
          <w:p w:rsidR="00AD179E" w:rsidRPr="00DD0594" w:rsidRDefault="00AD179E" w:rsidP="00080B2A">
            <w:r w:rsidRPr="00DD0594">
              <w:t>绑定车辆弹窗</w:t>
            </w:r>
          </w:p>
        </w:tc>
        <w:tc>
          <w:tcPr>
            <w:tcW w:w="5157" w:type="dxa"/>
            <w:vAlign w:val="center"/>
          </w:tcPr>
          <w:p w:rsidR="00AD179E" w:rsidRPr="00DD0594" w:rsidRDefault="00AD179E" w:rsidP="00193D20">
            <w:pPr>
              <w:pStyle w:val="af0"/>
              <w:ind w:firstLineChars="0" w:firstLine="0"/>
            </w:pPr>
            <w:r w:rsidRPr="00DD0594">
              <w:rPr>
                <w:rFonts w:hint="eastAsia"/>
              </w:rPr>
              <w:t>相比一期：</w:t>
            </w:r>
          </w:p>
          <w:p w:rsidR="00E56E1F" w:rsidRPr="00DD0594" w:rsidRDefault="00992C15" w:rsidP="00193D20">
            <w:pPr>
              <w:pStyle w:val="af0"/>
              <w:ind w:firstLineChars="0" w:firstLine="0"/>
            </w:pPr>
            <w:r w:rsidRPr="00DD0594">
              <w:rPr>
                <w:rFonts w:hint="eastAsia"/>
              </w:rPr>
              <w:t>1</w:t>
            </w:r>
            <w:r w:rsidRPr="00DD0594">
              <w:rPr>
                <w:rFonts w:hint="eastAsia"/>
              </w:rPr>
              <w:t>、</w:t>
            </w:r>
            <w:r w:rsidR="00E56E1F" w:rsidRPr="00DD0594">
              <w:t>查询条件</w:t>
            </w:r>
            <w:r w:rsidR="00E56E1F" w:rsidRPr="00DD0594">
              <w:rPr>
                <w:rFonts w:hint="eastAsia"/>
              </w:rPr>
              <w:t>“车牌”更改为“车牌号”，</w:t>
            </w:r>
            <w:r w:rsidR="00FE5CD9" w:rsidRPr="00FE5CD9">
              <w:rPr>
                <w:rFonts w:hint="eastAsia"/>
              </w:rPr>
              <w:t>采用模糊查询的文本框</w:t>
            </w:r>
            <w:r w:rsidR="00E56E1F" w:rsidRPr="00DD0594">
              <w:rPr>
                <w:rFonts w:hint="eastAsia"/>
              </w:rPr>
              <w:t>，查询范围为</w:t>
            </w:r>
            <w:r w:rsidR="00CF1D22" w:rsidRPr="00DD0594">
              <w:rPr>
                <w:rFonts w:hint="eastAsia"/>
              </w:rPr>
              <w:t>营运中的</w:t>
            </w:r>
            <w:r w:rsidR="00E56E1F" w:rsidRPr="00DD0594">
              <w:rPr>
                <w:rFonts w:hint="eastAsia"/>
              </w:rPr>
              <w:t>未绑定车辆</w:t>
            </w:r>
          </w:p>
          <w:p w:rsidR="00AD179E" w:rsidRPr="00DD0594" w:rsidRDefault="00992C15" w:rsidP="00992C15">
            <w:pPr>
              <w:pStyle w:val="af0"/>
              <w:ind w:firstLineChars="0" w:firstLine="0"/>
            </w:pPr>
            <w:r w:rsidRPr="00DD0594">
              <w:rPr>
                <w:rFonts w:hint="eastAsia"/>
              </w:rPr>
              <w:t>2</w:t>
            </w:r>
            <w:r w:rsidRPr="00DD0594">
              <w:rPr>
                <w:rFonts w:hint="eastAsia"/>
              </w:rPr>
              <w:t>、</w:t>
            </w:r>
            <w:r w:rsidR="00AD179E" w:rsidRPr="00DD0594">
              <w:t>增加</w:t>
            </w:r>
            <w:r w:rsidR="00AD179E" w:rsidRPr="00DD0594">
              <w:rPr>
                <w:rFonts w:hint="eastAsia"/>
              </w:rPr>
              <w:t>“清空”按键，点击</w:t>
            </w:r>
            <w:r w:rsidRPr="00DD0594">
              <w:rPr>
                <w:rFonts w:hint="eastAsia"/>
              </w:rPr>
              <w:t>，</w:t>
            </w:r>
            <w:r w:rsidR="00AD179E" w:rsidRPr="00DD0594">
              <w:rPr>
                <w:rFonts w:hint="eastAsia"/>
              </w:rPr>
              <w:t>查询条件</w:t>
            </w:r>
            <w:r w:rsidRPr="00DD0594">
              <w:rPr>
                <w:rFonts w:hint="eastAsia"/>
              </w:rPr>
              <w:t>置为初始化条件</w:t>
            </w:r>
          </w:p>
        </w:tc>
        <w:tc>
          <w:tcPr>
            <w:tcW w:w="2302" w:type="dxa"/>
            <w:vAlign w:val="center"/>
          </w:tcPr>
          <w:p w:rsidR="00AD179E" w:rsidRPr="00DD0594" w:rsidRDefault="00AD179E" w:rsidP="00080B2A"/>
        </w:tc>
      </w:tr>
      <w:tr w:rsidR="00DD0594" w:rsidRPr="00DD0594" w:rsidTr="00080B2A">
        <w:trPr>
          <w:trHeight w:val="729"/>
        </w:trPr>
        <w:tc>
          <w:tcPr>
            <w:tcW w:w="1387" w:type="dxa"/>
            <w:vMerge/>
            <w:vAlign w:val="center"/>
          </w:tcPr>
          <w:p w:rsidR="00AD179E" w:rsidRPr="00DD0594" w:rsidRDefault="00AD179E" w:rsidP="00080B2A">
            <w:pPr>
              <w:jc w:val="center"/>
              <w:rPr>
                <w:rFonts w:asciiTheme="minorEastAsia" w:hAnsiTheme="minorEastAsia"/>
              </w:rPr>
            </w:pPr>
          </w:p>
        </w:tc>
        <w:tc>
          <w:tcPr>
            <w:tcW w:w="1116" w:type="dxa"/>
            <w:vAlign w:val="center"/>
          </w:tcPr>
          <w:p w:rsidR="00AD179E" w:rsidRPr="00DD0594" w:rsidRDefault="00AD179E" w:rsidP="00080B2A">
            <w:r w:rsidRPr="00DD0594">
              <w:t>解除绑定</w:t>
            </w:r>
            <w:r w:rsidR="00FD2C70" w:rsidRPr="00DD0594">
              <w:t>弹窗</w:t>
            </w:r>
          </w:p>
        </w:tc>
        <w:tc>
          <w:tcPr>
            <w:tcW w:w="5157" w:type="dxa"/>
            <w:vAlign w:val="center"/>
          </w:tcPr>
          <w:p w:rsidR="00AD179E" w:rsidRPr="00DD0594" w:rsidRDefault="00AD179E" w:rsidP="00193D20">
            <w:pPr>
              <w:pStyle w:val="af0"/>
              <w:ind w:firstLineChars="0" w:firstLine="0"/>
            </w:pPr>
            <w:r w:rsidRPr="00DD0594">
              <w:rPr>
                <w:rFonts w:hint="eastAsia"/>
              </w:rPr>
              <w:t>和一期相同</w:t>
            </w:r>
          </w:p>
        </w:tc>
        <w:tc>
          <w:tcPr>
            <w:tcW w:w="2302" w:type="dxa"/>
            <w:vAlign w:val="center"/>
          </w:tcPr>
          <w:p w:rsidR="00AD179E" w:rsidRPr="00DD0594" w:rsidRDefault="00AD179E" w:rsidP="00080B2A"/>
        </w:tc>
      </w:tr>
      <w:tr w:rsidR="00DD0594" w:rsidRPr="00DD0594" w:rsidTr="00080B2A">
        <w:trPr>
          <w:trHeight w:val="729"/>
        </w:trPr>
        <w:tc>
          <w:tcPr>
            <w:tcW w:w="1387" w:type="dxa"/>
            <w:vMerge w:val="restart"/>
            <w:vAlign w:val="center"/>
          </w:tcPr>
          <w:p w:rsidR="00E56E1F" w:rsidRPr="00DD0594" w:rsidRDefault="00E56E1F" w:rsidP="00080B2A">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G-03</w:t>
            </w:r>
            <w:r w:rsidRPr="00DD0594">
              <w:rPr>
                <w:rFonts w:hint="eastAsia"/>
              </w:rPr>
              <w:t>-</w:t>
            </w:r>
            <w:r w:rsidRPr="00DD0594">
              <w:t>01</w:t>
            </w:r>
            <w:r w:rsidRPr="00DD0594">
              <w:rPr>
                <w:rFonts w:hint="eastAsia"/>
              </w:rPr>
              <w:t>-</w:t>
            </w:r>
            <w:r w:rsidRPr="00DD0594">
              <w:t>01</w:t>
            </w:r>
          </w:p>
        </w:tc>
        <w:tc>
          <w:tcPr>
            <w:tcW w:w="1116" w:type="dxa"/>
            <w:vAlign w:val="center"/>
          </w:tcPr>
          <w:p w:rsidR="00E56E1F" w:rsidRPr="00DD0594" w:rsidRDefault="00E56E1F" w:rsidP="00080B2A">
            <w:r w:rsidRPr="00DD0594">
              <w:rPr>
                <w:rFonts w:hint="eastAsia"/>
              </w:rPr>
              <w:t>说明</w:t>
            </w:r>
          </w:p>
        </w:tc>
        <w:tc>
          <w:tcPr>
            <w:tcW w:w="5157" w:type="dxa"/>
            <w:vAlign w:val="center"/>
          </w:tcPr>
          <w:p w:rsidR="00E56E1F" w:rsidRPr="00DD0594" w:rsidRDefault="006551A8" w:rsidP="00193D20">
            <w:pPr>
              <w:pStyle w:val="af0"/>
              <w:ind w:firstLineChars="0" w:firstLine="0"/>
            </w:pPr>
            <w:r>
              <w:rPr>
                <w:rFonts w:hint="eastAsia"/>
              </w:rPr>
              <w:t>默认显示司机操作记录</w:t>
            </w:r>
          </w:p>
        </w:tc>
        <w:tc>
          <w:tcPr>
            <w:tcW w:w="2302" w:type="dxa"/>
            <w:vAlign w:val="center"/>
          </w:tcPr>
          <w:p w:rsidR="00E56E1F" w:rsidRPr="00DD0594" w:rsidRDefault="00E56E1F" w:rsidP="00080B2A"/>
        </w:tc>
      </w:tr>
      <w:tr w:rsidR="00DD0594" w:rsidRPr="00DD0594" w:rsidTr="00080B2A">
        <w:trPr>
          <w:trHeight w:val="729"/>
        </w:trPr>
        <w:tc>
          <w:tcPr>
            <w:tcW w:w="1387" w:type="dxa"/>
            <w:vMerge/>
            <w:vAlign w:val="center"/>
          </w:tcPr>
          <w:p w:rsidR="00E56E1F" w:rsidRPr="00DD0594" w:rsidRDefault="00E56E1F" w:rsidP="00080B2A">
            <w:pPr>
              <w:jc w:val="center"/>
              <w:rPr>
                <w:rFonts w:asciiTheme="minorEastAsia" w:hAnsiTheme="minorEastAsia"/>
              </w:rPr>
            </w:pPr>
          </w:p>
        </w:tc>
        <w:tc>
          <w:tcPr>
            <w:tcW w:w="1116" w:type="dxa"/>
            <w:vAlign w:val="center"/>
          </w:tcPr>
          <w:p w:rsidR="00E56E1F" w:rsidRPr="00DD0594" w:rsidRDefault="00E56E1F" w:rsidP="00080B2A">
            <w:r w:rsidRPr="00DD0594">
              <w:rPr>
                <w:rFonts w:hint="eastAsia"/>
              </w:rPr>
              <w:t>司机操作</w:t>
            </w:r>
            <w:r w:rsidR="006551A8">
              <w:rPr>
                <w:rFonts w:hint="eastAsia"/>
              </w:rPr>
              <w:t>记录</w:t>
            </w:r>
          </w:p>
        </w:tc>
        <w:tc>
          <w:tcPr>
            <w:tcW w:w="5157" w:type="dxa"/>
            <w:vAlign w:val="center"/>
          </w:tcPr>
          <w:p w:rsidR="00E56E1F" w:rsidRPr="00DD0594" w:rsidRDefault="00E56E1F" w:rsidP="00193D20">
            <w:pPr>
              <w:pStyle w:val="af0"/>
              <w:ind w:firstLineChars="0" w:firstLine="0"/>
            </w:pPr>
            <w:r w:rsidRPr="00DD0594">
              <w:rPr>
                <w:rFonts w:hint="eastAsia"/>
              </w:rPr>
              <w:t>1</w:t>
            </w:r>
            <w:r w:rsidR="00992C15" w:rsidRPr="00DD0594">
              <w:rPr>
                <w:rFonts w:hint="eastAsia"/>
              </w:rPr>
              <w:t>、</w:t>
            </w:r>
            <w:r w:rsidRPr="00DD0594">
              <w:t>查询条件为</w:t>
            </w:r>
            <w:r w:rsidRPr="00DD0594">
              <w:rPr>
                <w:rFonts w:hint="eastAsia"/>
              </w:rPr>
              <w:t>“司机”</w:t>
            </w:r>
            <w:r w:rsidRPr="00B71773">
              <w:rPr>
                <w:rFonts w:hint="eastAsia"/>
                <w:color w:val="FF0000"/>
              </w:rPr>
              <w:t>“</w:t>
            </w:r>
            <w:r w:rsidR="00B71773" w:rsidRPr="00B71773">
              <w:rPr>
                <w:rFonts w:hint="eastAsia"/>
                <w:color w:val="FF0000"/>
              </w:rPr>
              <w:t>资格证号</w:t>
            </w:r>
            <w:r w:rsidRPr="00B71773">
              <w:rPr>
                <w:rFonts w:hint="eastAsia"/>
                <w:color w:val="FF0000"/>
              </w:rPr>
              <w:t>”</w:t>
            </w:r>
            <w:r w:rsidRPr="00DD0594">
              <w:rPr>
                <w:rFonts w:hint="eastAsia"/>
              </w:rPr>
              <w:t>“操作类型”“操作时间”</w:t>
            </w:r>
          </w:p>
          <w:p w:rsidR="003D0911" w:rsidRPr="00DD0594" w:rsidRDefault="00017240" w:rsidP="00193D20">
            <w:pPr>
              <w:pStyle w:val="af0"/>
              <w:ind w:firstLineChars="0" w:firstLine="0"/>
            </w:pPr>
            <w:r w:rsidRPr="00DD0594">
              <w:rPr>
                <w:rFonts w:hint="eastAsia"/>
              </w:rPr>
              <w:t>（</w:t>
            </w:r>
            <w:r w:rsidRPr="00DD0594">
              <w:rPr>
                <w:rFonts w:hint="eastAsia"/>
              </w:rPr>
              <w:t>1</w:t>
            </w:r>
            <w:r w:rsidRPr="00DD0594">
              <w:rPr>
                <w:rFonts w:hint="eastAsia"/>
              </w:rPr>
              <w:t>）</w:t>
            </w:r>
            <w:r w:rsidR="006A15FE" w:rsidRPr="00DD0594">
              <w:rPr>
                <w:rFonts w:hint="eastAsia"/>
              </w:rPr>
              <w:t>司机控件采用联想输入框，通过姓名和手机号查询</w:t>
            </w:r>
            <w:r w:rsidR="00E56E1F" w:rsidRPr="00DD0594">
              <w:rPr>
                <w:rFonts w:hint="eastAsia"/>
              </w:rPr>
              <w:t>；</w:t>
            </w:r>
          </w:p>
          <w:p w:rsidR="003D0911" w:rsidRPr="00DD0594" w:rsidRDefault="00017240" w:rsidP="00193D20">
            <w:pPr>
              <w:pStyle w:val="af0"/>
              <w:ind w:firstLineChars="0" w:firstLine="0"/>
            </w:pPr>
            <w:r w:rsidRPr="00DD0594">
              <w:rPr>
                <w:rFonts w:hint="eastAsia"/>
              </w:rPr>
              <w:t>（</w:t>
            </w:r>
            <w:r w:rsidRPr="00DD0594">
              <w:rPr>
                <w:rFonts w:hint="eastAsia"/>
              </w:rPr>
              <w:t>2</w:t>
            </w:r>
            <w:r w:rsidRPr="00DD0594">
              <w:rPr>
                <w:rFonts w:hint="eastAsia"/>
              </w:rPr>
              <w:t>）</w:t>
            </w:r>
            <w:r w:rsidR="00307484">
              <w:rPr>
                <w:rFonts w:hint="eastAsia"/>
              </w:rPr>
              <w:t>资格证号</w:t>
            </w:r>
            <w:r w:rsidR="00E56E1F" w:rsidRPr="00DD0594">
              <w:rPr>
                <w:rFonts w:hint="eastAsia"/>
              </w:rPr>
              <w:t>控件采用联想输入框；</w:t>
            </w:r>
          </w:p>
          <w:p w:rsidR="003D0911" w:rsidRPr="00DD0594" w:rsidRDefault="00017240" w:rsidP="00193D20">
            <w:pPr>
              <w:pStyle w:val="af0"/>
              <w:ind w:firstLineChars="0" w:firstLine="0"/>
            </w:pPr>
            <w:r w:rsidRPr="00DD0594">
              <w:rPr>
                <w:rFonts w:hint="eastAsia"/>
              </w:rPr>
              <w:t>（</w:t>
            </w:r>
            <w:r w:rsidRPr="00DD0594">
              <w:rPr>
                <w:rFonts w:hint="eastAsia"/>
              </w:rPr>
              <w:t>3</w:t>
            </w:r>
            <w:r w:rsidRPr="00DD0594">
              <w:rPr>
                <w:rFonts w:hint="eastAsia"/>
              </w:rPr>
              <w:t>）</w:t>
            </w:r>
            <w:r w:rsidR="00E56E1F" w:rsidRPr="00DD0594">
              <w:rPr>
                <w:rFonts w:hint="eastAsia"/>
              </w:rPr>
              <w:t>操作类型控件包括“全部”“绑定”“解绑”，默认“全部”；</w:t>
            </w:r>
          </w:p>
          <w:p w:rsidR="00E56E1F" w:rsidRPr="00DD0594" w:rsidRDefault="00017240" w:rsidP="00193D20">
            <w:pPr>
              <w:pStyle w:val="af0"/>
              <w:ind w:firstLineChars="0" w:firstLine="0"/>
            </w:pPr>
            <w:r w:rsidRPr="00DD0594">
              <w:rPr>
                <w:rFonts w:hint="eastAsia"/>
              </w:rPr>
              <w:t>（</w:t>
            </w:r>
            <w:r w:rsidRPr="00DD0594">
              <w:rPr>
                <w:rFonts w:hint="eastAsia"/>
              </w:rPr>
              <w:t>4</w:t>
            </w:r>
            <w:r w:rsidRPr="00DD0594">
              <w:rPr>
                <w:rFonts w:hint="eastAsia"/>
              </w:rPr>
              <w:t>）</w:t>
            </w:r>
            <w:r w:rsidR="00E56E1F" w:rsidRPr="00DD0594">
              <w:rPr>
                <w:rFonts w:hint="eastAsia"/>
              </w:rPr>
              <w:t>操作时间控件精确到天</w:t>
            </w:r>
          </w:p>
          <w:p w:rsidR="00E56E1F" w:rsidRPr="00DD0594" w:rsidRDefault="00E56E1F" w:rsidP="00193D20">
            <w:pPr>
              <w:pStyle w:val="af0"/>
              <w:ind w:firstLineChars="0" w:firstLine="0"/>
            </w:pPr>
            <w:r w:rsidRPr="00DD0594">
              <w:rPr>
                <w:rFonts w:hint="eastAsia"/>
              </w:rPr>
              <w:t>2</w:t>
            </w:r>
            <w:r w:rsidR="003D0911" w:rsidRPr="00DD0594">
              <w:rPr>
                <w:rFonts w:hint="eastAsia"/>
              </w:rPr>
              <w:t>、</w:t>
            </w:r>
            <w:r w:rsidRPr="00DD0594">
              <w:rPr>
                <w:rFonts w:hint="eastAsia"/>
              </w:rPr>
              <w:t>司机信息和</w:t>
            </w:r>
            <w:r w:rsidR="00F3180D" w:rsidRPr="00F3180D">
              <w:rPr>
                <w:rFonts w:hint="eastAsia"/>
                <w:color w:val="FF0000"/>
              </w:rPr>
              <w:t>资格证号</w:t>
            </w:r>
            <w:r w:rsidRPr="00F3180D">
              <w:rPr>
                <w:rFonts w:hint="eastAsia"/>
                <w:color w:val="FF0000"/>
              </w:rPr>
              <w:t>信息</w:t>
            </w:r>
            <w:r w:rsidRPr="00DD0594">
              <w:rPr>
                <w:rFonts w:hint="eastAsia"/>
              </w:rPr>
              <w:t>两个查询条件必须输入其一时，才可查出数据</w:t>
            </w:r>
          </w:p>
          <w:p w:rsidR="00E56E1F" w:rsidRPr="00DD0594" w:rsidRDefault="00E56E1F" w:rsidP="00193D20">
            <w:pPr>
              <w:pStyle w:val="af0"/>
              <w:ind w:firstLineChars="0" w:firstLine="0"/>
            </w:pPr>
            <w:r w:rsidRPr="00DD0594">
              <w:t>3</w:t>
            </w:r>
            <w:r w:rsidR="003D0911" w:rsidRPr="00DD0594">
              <w:rPr>
                <w:rFonts w:hint="eastAsia"/>
              </w:rPr>
              <w:t>、</w:t>
            </w:r>
            <w:r w:rsidRPr="00DD0594">
              <w:rPr>
                <w:rFonts w:hint="eastAsia"/>
              </w:rPr>
              <w:t>点击“查询”按键，在下方列表中显示查询结果</w:t>
            </w:r>
          </w:p>
          <w:p w:rsidR="00E56E1F" w:rsidRPr="00DD0594" w:rsidRDefault="00E56E1F" w:rsidP="00193D20">
            <w:pPr>
              <w:pStyle w:val="af0"/>
              <w:ind w:firstLineChars="0" w:firstLine="0"/>
            </w:pPr>
            <w:r w:rsidRPr="00DD0594">
              <w:t>4</w:t>
            </w:r>
            <w:r w:rsidR="003D0911" w:rsidRPr="00DD0594">
              <w:rPr>
                <w:rFonts w:hint="eastAsia"/>
              </w:rPr>
              <w:t>、</w:t>
            </w:r>
            <w:r w:rsidRPr="00DD0594">
              <w:t>点击</w:t>
            </w:r>
            <w:r w:rsidRPr="00DD0594">
              <w:rPr>
                <w:rFonts w:hint="eastAsia"/>
              </w:rPr>
              <w:t>“清空”</w:t>
            </w:r>
            <w:r w:rsidR="006A15FE" w:rsidRPr="00DD0594">
              <w:rPr>
                <w:rFonts w:hint="eastAsia"/>
              </w:rPr>
              <w:t>按键</w:t>
            </w:r>
            <w:r w:rsidRPr="00DD0594">
              <w:rPr>
                <w:rFonts w:hint="eastAsia"/>
              </w:rPr>
              <w:t>，查询条件和列表</w:t>
            </w:r>
            <w:r w:rsidR="003D0911" w:rsidRPr="00DD0594">
              <w:rPr>
                <w:rFonts w:hint="eastAsia"/>
              </w:rPr>
              <w:t>置为初始化条件</w:t>
            </w:r>
          </w:p>
          <w:p w:rsidR="003D0911" w:rsidRPr="00DD0594" w:rsidRDefault="00E56E1F" w:rsidP="00797A00">
            <w:pPr>
              <w:pStyle w:val="af0"/>
              <w:ind w:firstLineChars="0" w:firstLine="0"/>
            </w:pPr>
            <w:r w:rsidRPr="00DD0594">
              <w:t>5</w:t>
            </w:r>
            <w:r w:rsidR="003D0911" w:rsidRPr="00DD0594">
              <w:rPr>
                <w:rFonts w:hint="eastAsia"/>
              </w:rPr>
              <w:t>、</w:t>
            </w:r>
            <w:r w:rsidRPr="00DD0594">
              <w:rPr>
                <w:rFonts w:hint="eastAsia"/>
              </w:rPr>
              <w:t>列表，列表项如原型不赘述。</w:t>
            </w:r>
          </w:p>
          <w:p w:rsidR="003D0911" w:rsidRPr="00DD0594" w:rsidRDefault="00017240" w:rsidP="00797A00">
            <w:pPr>
              <w:pStyle w:val="af0"/>
              <w:ind w:firstLineChars="0" w:firstLine="0"/>
            </w:pPr>
            <w:r w:rsidRPr="00DD0594">
              <w:rPr>
                <w:rFonts w:hint="eastAsia"/>
              </w:rPr>
              <w:t>（</w:t>
            </w:r>
            <w:r w:rsidRPr="00DD0594">
              <w:rPr>
                <w:rFonts w:hint="eastAsia"/>
              </w:rPr>
              <w:t>1</w:t>
            </w:r>
            <w:r w:rsidRPr="00DD0594">
              <w:rPr>
                <w:rFonts w:hint="eastAsia"/>
              </w:rPr>
              <w:t>）</w:t>
            </w:r>
            <w:r w:rsidR="00E56E1F" w:rsidRPr="00DD0594">
              <w:rPr>
                <w:rFonts w:hint="eastAsia"/>
              </w:rPr>
              <w:t>初始化“表中数据为空”，样式参照一期表格；</w:t>
            </w:r>
          </w:p>
          <w:p w:rsidR="004E5203" w:rsidRPr="00DD0594" w:rsidRDefault="00017240" w:rsidP="00797A00">
            <w:pPr>
              <w:pStyle w:val="af0"/>
              <w:ind w:firstLineChars="0" w:firstLine="0"/>
            </w:pPr>
            <w:r w:rsidRPr="00DD0594">
              <w:rPr>
                <w:rFonts w:hint="eastAsia"/>
              </w:rPr>
              <w:t>（</w:t>
            </w:r>
            <w:r w:rsidRPr="00DD0594">
              <w:rPr>
                <w:rFonts w:hint="eastAsia"/>
              </w:rPr>
              <w:t>2</w:t>
            </w:r>
            <w:r w:rsidRPr="00DD0594">
              <w:rPr>
                <w:rFonts w:hint="eastAsia"/>
              </w:rPr>
              <w:t>）</w:t>
            </w:r>
            <w:r w:rsidR="00E56E1F" w:rsidRPr="00DD0594">
              <w:rPr>
                <w:rFonts w:hint="eastAsia"/>
              </w:rPr>
              <w:t>车辆信息为服务车型和车牌号的拼合字段，中间用</w:t>
            </w:r>
            <w:r w:rsidR="006A15FE" w:rsidRPr="00DD0594">
              <w:rPr>
                <w:rFonts w:hint="eastAsia"/>
              </w:rPr>
              <w:t>空格</w:t>
            </w:r>
            <w:r w:rsidR="00E56E1F" w:rsidRPr="00DD0594">
              <w:rPr>
                <w:rFonts w:hint="eastAsia"/>
              </w:rPr>
              <w:t>间隔，如一期</w:t>
            </w:r>
            <w:r w:rsidR="008404B2" w:rsidRPr="00DD0594">
              <w:rPr>
                <w:rFonts w:hint="eastAsia"/>
              </w:rPr>
              <w:t>司机</w:t>
            </w:r>
            <w:r w:rsidR="00E56E1F" w:rsidRPr="00DD0594">
              <w:rPr>
                <w:rFonts w:hint="eastAsia"/>
              </w:rPr>
              <w:t>管理页面；</w:t>
            </w:r>
          </w:p>
          <w:p w:rsidR="003D0911" w:rsidRPr="00DD0594" w:rsidRDefault="00017240" w:rsidP="00797A00">
            <w:pPr>
              <w:pStyle w:val="af0"/>
              <w:ind w:firstLineChars="0" w:firstLine="0"/>
            </w:pPr>
            <w:r w:rsidRPr="00DD0594">
              <w:rPr>
                <w:rFonts w:hint="eastAsia"/>
              </w:rPr>
              <w:t>（</w:t>
            </w:r>
            <w:r w:rsidRPr="00DD0594">
              <w:rPr>
                <w:rFonts w:hint="eastAsia"/>
              </w:rPr>
              <w:t>3</w:t>
            </w:r>
            <w:r w:rsidRPr="00DD0594">
              <w:rPr>
                <w:rFonts w:hint="eastAsia"/>
              </w:rPr>
              <w:t>）</w:t>
            </w:r>
            <w:r w:rsidR="00E56E1F" w:rsidRPr="00DD0594">
              <w:rPr>
                <w:rFonts w:hint="eastAsia"/>
              </w:rPr>
              <w:t>操作时间为操作成功的时间；</w:t>
            </w:r>
          </w:p>
          <w:p w:rsidR="00E56E1F" w:rsidRPr="00DD0594" w:rsidRDefault="00017240" w:rsidP="00797A00">
            <w:pPr>
              <w:pStyle w:val="af0"/>
              <w:ind w:firstLineChars="0" w:firstLine="0"/>
            </w:pPr>
            <w:r w:rsidRPr="00DD0594">
              <w:rPr>
                <w:rFonts w:hint="eastAsia"/>
              </w:rPr>
              <w:t>（</w:t>
            </w:r>
            <w:r w:rsidRPr="00DD0594">
              <w:rPr>
                <w:rFonts w:hint="eastAsia"/>
              </w:rPr>
              <w:t>4</w:t>
            </w:r>
            <w:r w:rsidRPr="00DD0594">
              <w:rPr>
                <w:rFonts w:hint="eastAsia"/>
              </w:rPr>
              <w:t>）</w:t>
            </w:r>
            <w:r w:rsidR="00E56E1F" w:rsidRPr="00DD0594">
              <w:rPr>
                <w:rFonts w:hint="eastAsia"/>
              </w:rPr>
              <w:t>操作类型为“绑定”时，</w:t>
            </w:r>
            <w:r w:rsidR="00797A00" w:rsidRPr="00DD0594">
              <w:rPr>
                <w:rFonts w:hint="eastAsia"/>
              </w:rPr>
              <w:t>“操作原因”显示为“</w:t>
            </w:r>
            <w:r w:rsidR="00797A00" w:rsidRPr="00DD0594">
              <w:rPr>
                <w:rFonts w:hint="eastAsia"/>
              </w:rPr>
              <w:t>/</w:t>
            </w:r>
            <w:r w:rsidR="00797A00" w:rsidRPr="00DD0594">
              <w:rPr>
                <w:rFonts w:hint="eastAsia"/>
              </w:rPr>
              <w:t>”</w:t>
            </w:r>
          </w:p>
        </w:tc>
        <w:tc>
          <w:tcPr>
            <w:tcW w:w="2302" w:type="dxa"/>
            <w:vAlign w:val="center"/>
          </w:tcPr>
          <w:p w:rsidR="00E56E1F" w:rsidRPr="00DD0594" w:rsidRDefault="006551A8" w:rsidP="00080B2A">
            <w:r w:rsidRPr="00DD0594">
              <w:rPr>
                <w:rFonts w:hint="eastAsia"/>
              </w:rPr>
              <w:t>执行查询操作时，检测“</w:t>
            </w:r>
            <w:r>
              <w:rPr>
                <w:rFonts w:hint="eastAsia"/>
              </w:rPr>
              <w:t>司机信息</w:t>
            </w:r>
            <w:r w:rsidRPr="00DD0594">
              <w:rPr>
                <w:rFonts w:hint="eastAsia"/>
              </w:rPr>
              <w:t>”“</w:t>
            </w:r>
            <w:r w:rsidR="00F3180D" w:rsidRPr="00F3180D">
              <w:rPr>
                <w:rFonts w:hint="eastAsia"/>
                <w:color w:val="FF0000"/>
              </w:rPr>
              <w:t>资格证号</w:t>
            </w:r>
            <w:r w:rsidRPr="00F3180D">
              <w:rPr>
                <w:rFonts w:hint="eastAsia"/>
                <w:color w:val="FF0000"/>
              </w:rPr>
              <w:t>信息</w:t>
            </w:r>
            <w:r w:rsidRPr="00DD0594">
              <w:rPr>
                <w:rFonts w:hint="eastAsia"/>
              </w:rPr>
              <w:t>”是否已输入其一，若均</w:t>
            </w:r>
            <w:r>
              <w:rPr>
                <w:rFonts w:hint="eastAsia"/>
              </w:rPr>
              <w:t>未</w:t>
            </w:r>
            <w:r w:rsidRPr="00DD0594">
              <w:rPr>
                <w:rFonts w:hint="eastAsia"/>
              </w:rPr>
              <w:t>填写，则查询失败，浮窗提示文案“</w:t>
            </w:r>
            <w:r>
              <w:rPr>
                <w:rFonts w:hint="eastAsia"/>
              </w:rPr>
              <w:t>司机信息</w:t>
            </w:r>
            <w:r w:rsidRPr="00DD0594">
              <w:rPr>
                <w:rFonts w:hint="eastAsia"/>
              </w:rPr>
              <w:t>和</w:t>
            </w:r>
            <w:r w:rsidR="00F3180D" w:rsidRPr="00F3180D">
              <w:rPr>
                <w:rFonts w:hint="eastAsia"/>
                <w:color w:val="FF0000"/>
              </w:rPr>
              <w:t>资格证号</w:t>
            </w:r>
            <w:r>
              <w:rPr>
                <w:rFonts w:hint="eastAsia"/>
              </w:rPr>
              <w:t>信息</w:t>
            </w:r>
            <w:r w:rsidRPr="00DD0594">
              <w:rPr>
                <w:rFonts w:hint="eastAsia"/>
              </w:rPr>
              <w:t>需必填一项”</w:t>
            </w:r>
          </w:p>
        </w:tc>
      </w:tr>
      <w:tr w:rsidR="00DD0594" w:rsidRPr="00DD0594" w:rsidTr="00080B2A">
        <w:trPr>
          <w:trHeight w:val="729"/>
        </w:trPr>
        <w:tc>
          <w:tcPr>
            <w:tcW w:w="1387" w:type="dxa"/>
            <w:vMerge/>
            <w:vAlign w:val="center"/>
          </w:tcPr>
          <w:p w:rsidR="00E56E1F" w:rsidRPr="00DD0594" w:rsidRDefault="00E56E1F" w:rsidP="00080B2A">
            <w:pPr>
              <w:jc w:val="center"/>
              <w:rPr>
                <w:rFonts w:asciiTheme="minorEastAsia" w:hAnsiTheme="minorEastAsia"/>
              </w:rPr>
            </w:pPr>
          </w:p>
        </w:tc>
        <w:tc>
          <w:tcPr>
            <w:tcW w:w="1116" w:type="dxa"/>
            <w:vAlign w:val="center"/>
          </w:tcPr>
          <w:p w:rsidR="00E56E1F" w:rsidRPr="00DD0594" w:rsidRDefault="006551A8" w:rsidP="00080B2A">
            <w:r>
              <w:rPr>
                <w:rFonts w:hint="eastAsia"/>
              </w:rPr>
              <w:t>车辆操作</w:t>
            </w:r>
            <w:r>
              <w:rPr>
                <w:rFonts w:hint="eastAsia"/>
              </w:rPr>
              <w:lastRenderedPageBreak/>
              <w:t>记录</w:t>
            </w:r>
          </w:p>
        </w:tc>
        <w:tc>
          <w:tcPr>
            <w:tcW w:w="5157" w:type="dxa"/>
            <w:vAlign w:val="center"/>
          </w:tcPr>
          <w:p w:rsidR="00E56E1F" w:rsidRPr="00DD0594" w:rsidRDefault="004E5203" w:rsidP="00C67A1E">
            <w:pPr>
              <w:pStyle w:val="af0"/>
              <w:ind w:firstLineChars="0" w:firstLine="0"/>
            </w:pPr>
            <w:r w:rsidRPr="00DD0594">
              <w:rPr>
                <w:rFonts w:hint="eastAsia"/>
              </w:rPr>
              <w:lastRenderedPageBreak/>
              <w:t>1</w:t>
            </w:r>
            <w:r w:rsidRPr="00DD0594">
              <w:rPr>
                <w:rFonts w:hint="eastAsia"/>
              </w:rPr>
              <w:t>、</w:t>
            </w:r>
            <w:r w:rsidR="00E56E1F" w:rsidRPr="00DD0594">
              <w:t>查询条件为</w:t>
            </w:r>
            <w:r w:rsidR="00E56E1F" w:rsidRPr="00DD0594">
              <w:rPr>
                <w:rFonts w:hint="eastAsia"/>
              </w:rPr>
              <w:t>“车牌号”“车架号”“操作类型”“操作</w:t>
            </w:r>
            <w:r w:rsidR="00E56E1F" w:rsidRPr="00DD0594">
              <w:rPr>
                <w:rFonts w:hint="eastAsia"/>
              </w:rPr>
              <w:lastRenderedPageBreak/>
              <w:t>时间”</w:t>
            </w:r>
          </w:p>
          <w:p w:rsidR="0067785A" w:rsidRPr="00DD0594" w:rsidRDefault="00017240" w:rsidP="00C67A1E">
            <w:pPr>
              <w:pStyle w:val="af0"/>
              <w:ind w:firstLineChars="0" w:firstLine="0"/>
            </w:pPr>
            <w:r w:rsidRPr="00DD0594">
              <w:rPr>
                <w:rFonts w:hint="eastAsia"/>
              </w:rPr>
              <w:t>（</w:t>
            </w:r>
            <w:r w:rsidRPr="00DD0594">
              <w:rPr>
                <w:rFonts w:hint="eastAsia"/>
              </w:rPr>
              <w:t>1</w:t>
            </w:r>
            <w:r w:rsidRPr="00DD0594">
              <w:rPr>
                <w:rFonts w:hint="eastAsia"/>
              </w:rPr>
              <w:t>）</w:t>
            </w:r>
            <w:r w:rsidR="00E56E1F" w:rsidRPr="00DD0594">
              <w:rPr>
                <w:rFonts w:hint="eastAsia"/>
              </w:rPr>
              <w:t>车牌号</w:t>
            </w:r>
            <w:r w:rsidR="00FE5CD9" w:rsidRPr="00FE5CD9">
              <w:rPr>
                <w:rFonts w:hint="eastAsia"/>
              </w:rPr>
              <w:t>采用模糊查询的文本框</w:t>
            </w:r>
            <w:r w:rsidR="00DA5A0D" w:rsidRPr="00DD0594">
              <w:rPr>
                <w:rFonts w:hint="eastAsia"/>
              </w:rPr>
              <w:t>，</w:t>
            </w:r>
            <w:r w:rsidR="00E56E1F" w:rsidRPr="00DD0594">
              <w:rPr>
                <w:rFonts w:hint="eastAsia"/>
              </w:rPr>
              <w:t>车架号控件采用联想输入框</w:t>
            </w:r>
            <w:r w:rsidR="00F029C1" w:rsidRPr="00DD0594">
              <w:rPr>
                <w:rFonts w:hint="eastAsia"/>
              </w:rPr>
              <w:t>，数据来自已有的网约车</w:t>
            </w:r>
            <w:r w:rsidR="00E56E1F" w:rsidRPr="00DD0594">
              <w:rPr>
                <w:rFonts w:hint="eastAsia"/>
              </w:rPr>
              <w:t>；</w:t>
            </w:r>
          </w:p>
          <w:p w:rsidR="0067785A" w:rsidRPr="00DD0594" w:rsidRDefault="00017240" w:rsidP="00C67A1E">
            <w:pPr>
              <w:pStyle w:val="af0"/>
              <w:ind w:firstLineChars="0" w:firstLine="0"/>
            </w:pPr>
            <w:r w:rsidRPr="00DD0594">
              <w:rPr>
                <w:rFonts w:hint="eastAsia"/>
              </w:rPr>
              <w:t>（</w:t>
            </w:r>
            <w:r w:rsidRPr="00DD0594">
              <w:rPr>
                <w:rFonts w:hint="eastAsia"/>
              </w:rPr>
              <w:t>2</w:t>
            </w:r>
            <w:r w:rsidRPr="00DD0594">
              <w:rPr>
                <w:rFonts w:hint="eastAsia"/>
              </w:rPr>
              <w:t>）</w:t>
            </w:r>
            <w:r w:rsidR="00E56E1F" w:rsidRPr="00DD0594">
              <w:rPr>
                <w:rFonts w:hint="eastAsia"/>
              </w:rPr>
              <w:t>操作类型控件包括“全部”“绑定”“解绑”，默认“全部”；</w:t>
            </w:r>
          </w:p>
          <w:p w:rsidR="00E56E1F" w:rsidRPr="00DD0594" w:rsidRDefault="00017240" w:rsidP="00C67A1E">
            <w:pPr>
              <w:pStyle w:val="af0"/>
              <w:ind w:firstLineChars="0" w:firstLine="0"/>
            </w:pPr>
            <w:r w:rsidRPr="00DD0594">
              <w:rPr>
                <w:rFonts w:hint="eastAsia"/>
              </w:rPr>
              <w:t>（</w:t>
            </w:r>
            <w:r w:rsidRPr="00DD0594">
              <w:rPr>
                <w:rFonts w:hint="eastAsia"/>
              </w:rPr>
              <w:t>3</w:t>
            </w:r>
            <w:r w:rsidRPr="00DD0594">
              <w:rPr>
                <w:rFonts w:hint="eastAsia"/>
              </w:rPr>
              <w:t>）</w:t>
            </w:r>
            <w:r w:rsidR="00E56E1F" w:rsidRPr="00DD0594">
              <w:rPr>
                <w:rFonts w:hint="eastAsia"/>
              </w:rPr>
              <w:t>操作时间控件精确到天</w:t>
            </w:r>
            <w:r w:rsidR="0067785A" w:rsidRPr="00DD0594">
              <w:rPr>
                <w:rFonts w:hint="eastAsia"/>
              </w:rPr>
              <w:t>；</w:t>
            </w:r>
          </w:p>
          <w:p w:rsidR="00E56E1F" w:rsidRPr="00DD0594" w:rsidRDefault="00E56E1F" w:rsidP="00C67A1E">
            <w:pPr>
              <w:pStyle w:val="af0"/>
              <w:ind w:firstLineChars="0" w:firstLine="0"/>
            </w:pPr>
            <w:r w:rsidRPr="00DD0594">
              <w:rPr>
                <w:rFonts w:hint="eastAsia"/>
              </w:rPr>
              <w:t>2</w:t>
            </w:r>
            <w:r w:rsidR="0067785A" w:rsidRPr="00DD0594">
              <w:rPr>
                <w:rFonts w:hint="eastAsia"/>
              </w:rPr>
              <w:t>、</w:t>
            </w:r>
            <w:r w:rsidRPr="00DD0594">
              <w:rPr>
                <w:rFonts w:hint="eastAsia"/>
              </w:rPr>
              <w:t>车牌号和车架号两个查询条件必须输入其一时，才可查出数据</w:t>
            </w:r>
            <w:r w:rsidR="0067785A" w:rsidRPr="00DD0594">
              <w:rPr>
                <w:rFonts w:hint="eastAsia"/>
              </w:rPr>
              <w:t>；</w:t>
            </w:r>
          </w:p>
          <w:p w:rsidR="00E56E1F" w:rsidRPr="00DD0594" w:rsidRDefault="00E56E1F" w:rsidP="00C67A1E">
            <w:pPr>
              <w:pStyle w:val="af0"/>
              <w:ind w:firstLineChars="0" w:firstLine="0"/>
            </w:pPr>
            <w:r w:rsidRPr="00DD0594">
              <w:t>3</w:t>
            </w:r>
            <w:r w:rsidR="0067785A" w:rsidRPr="00DD0594">
              <w:rPr>
                <w:rFonts w:hint="eastAsia"/>
              </w:rPr>
              <w:t>、</w:t>
            </w:r>
            <w:r w:rsidRPr="00DD0594">
              <w:rPr>
                <w:rFonts w:hint="eastAsia"/>
              </w:rPr>
              <w:t>点击“查询”按键，在下方列表中显示查询结果</w:t>
            </w:r>
          </w:p>
          <w:p w:rsidR="00E56E1F" w:rsidRPr="00DD0594" w:rsidRDefault="00E56E1F" w:rsidP="00C67A1E">
            <w:pPr>
              <w:pStyle w:val="af0"/>
              <w:ind w:firstLineChars="0" w:firstLine="0"/>
            </w:pPr>
            <w:r w:rsidRPr="00DD0594">
              <w:t>4</w:t>
            </w:r>
            <w:r w:rsidR="0067785A" w:rsidRPr="00DD0594">
              <w:rPr>
                <w:rFonts w:hint="eastAsia"/>
              </w:rPr>
              <w:t>、</w:t>
            </w:r>
            <w:r w:rsidRPr="00DD0594">
              <w:t>点击</w:t>
            </w:r>
            <w:r w:rsidRPr="00DD0594">
              <w:rPr>
                <w:rFonts w:hint="eastAsia"/>
              </w:rPr>
              <w:t>“清空”</w:t>
            </w:r>
            <w:r w:rsidR="006A15FE" w:rsidRPr="00DD0594">
              <w:rPr>
                <w:rFonts w:hint="eastAsia"/>
              </w:rPr>
              <w:t>按键</w:t>
            </w:r>
            <w:r w:rsidRPr="00DD0594">
              <w:rPr>
                <w:rFonts w:hint="eastAsia"/>
              </w:rPr>
              <w:t>，查询条件和列表</w:t>
            </w:r>
            <w:r w:rsidR="0067785A" w:rsidRPr="00DD0594">
              <w:rPr>
                <w:rFonts w:hint="eastAsia"/>
              </w:rPr>
              <w:t>置为初始化条件</w:t>
            </w:r>
          </w:p>
          <w:p w:rsidR="00E56E1F" w:rsidRPr="00DD0594" w:rsidRDefault="00E56E1F" w:rsidP="00EA6F34">
            <w:pPr>
              <w:pStyle w:val="af0"/>
              <w:ind w:firstLineChars="0" w:firstLine="0"/>
            </w:pPr>
            <w:r w:rsidRPr="00DD0594">
              <w:t>5</w:t>
            </w:r>
            <w:r w:rsidR="0067785A" w:rsidRPr="00DD0594">
              <w:rPr>
                <w:rFonts w:hint="eastAsia"/>
              </w:rPr>
              <w:t>、</w:t>
            </w:r>
            <w:r w:rsidRPr="00DD0594">
              <w:rPr>
                <w:rFonts w:hint="eastAsia"/>
              </w:rPr>
              <w:t>列表，列表项如原型不赘述。初始化“表中数据为空”，样式参照一期表格；操作时间为操作成功的时间；操作类型为“绑定”时，</w:t>
            </w:r>
            <w:r w:rsidR="00797A00" w:rsidRPr="00DD0594">
              <w:rPr>
                <w:rFonts w:hint="eastAsia"/>
              </w:rPr>
              <w:t>“操作原因”显示为“</w:t>
            </w:r>
            <w:r w:rsidR="00797A00" w:rsidRPr="00DD0594">
              <w:rPr>
                <w:rFonts w:hint="eastAsia"/>
              </w:rPr>
              <w:t>/</w:t>
            </w:r>
            <w:r w:rsidR="00797A00" w:rsidRPr="00DD0594">
              <w:rPr>
                <w:rFonts w:hint="eastAsia"/>
              </w:rPr>
              <w:t>”</w:t>
            </w:r>
          </w:p>
        </w:tc>
        <w:tc>
          <w:tcPr>
            <w:tcW w:w="2302" w:type="dxa"/>
            <w:vAlign w:val="center"/>
          </w:tcPr>
          <w:p w:rsidR="00E56E1F" w:rsidRPr="00DD0594" w:rsidRDefault="00DA5A0D" w:rsidP="00080B2A">
            <w:r w:rsidRPr="00DD0594">
              <w:rPr>
                <w:rFonts w:hint="eastAsia"/>
              </w:rPr>
              <w:lastRenderedPageBreak/>
              <w:t>执行查询操作时，检测</w:t>
            </w:r>
            <w:r w:rsidRPr="00DD0594">
              <w:rPr>
                <w:rFonts w:hint="eastAsia"/>
              </w:rPr>
              <w:lastRenderedPageBreak/>
              <w:t>“车牌号”“车架号”是否已输入其一，若均</w:t>
            </w:r>
            <w:r w:rsidR="006551A8">
              <w:rPr>
                <w:rFonts w:hint="eastAsia"/>
              </w:rPr>
              <w:t>未</w:t>
            </w:r>
            <w:r w:rsidRPr="00DD0594">
              <w:rPr>
                <w:rFonts w:hint="eastAsia"/>
              </w:rPr>
              <w:t>填写，则查询失败，浮窗提示文案“车牌号和车架号需必填一项”</w:t>
            </w:r>
          </w:p>
        </w:tc>
      </w:tr>
    </w:tbl>
    <w:p w:rsidR="00E55E46" w:rsidRPr="00DD0594" w:rsidRDefault="00E55E46" w:rsidP="00E55E46">
      <w:pPr>
        <w:pStyle w:val="5"/>
      </w:pPr>
      <w:r w:rsidRPr="00DD0594">
        <w:lastRenderedPageBreak/>
        <w:t>出租车绑定</w:t>
      </w:r>
    </w:p>
    <w:p w:rsidR="00E55E46" w:rsidRPr="00DD0594" w:rsidRDefault="00E55E46" w:rsidP="00E55E46">
      <w:pPr>
        <w:pStyle w:val="6"/>
      </w:pPr>
      <w:r w:rsidRPr="00DD0594">
        <w:t>用例描述</w:t>
      </w:r>
    </w:p>
    <w:p w:rsidR="00AD179E" w:rsidRPr="00DD0594" w:rsidRDefault="00AD179E" w:rsidP="00AD179E">
      <w:r w:rsidRPr="00DD0594">
        <w:rPr>
          <w:rFonts w:hint="eastAsia"/>
        </w:rPr>
        <w:t xml:space="preserve">  </w:t>
      </w:r>
      <w:r w:rsidRPr="00DD0594">
        <w:rPr>
          <w:rFonts w:hint="eastAsia"/>
        </w:rPr>
        <w:t>出租车绑定支持一对多，即一辆车可以绑定多个司机。本例包括出租车司机的绑定、解绑以及操作记录的查询操作。</w:t>
      </w:r>
    </w:p>
    <w:p w:rsidR="00E55E46" w:rsidRPr="00DD0594" w:rsidRDefault="00E55E46" w:rsidP="00E55E46">
      <w:pPr>
        <w:pStyle w:val="6"/>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71073C">
        <w:trPr>
          <w:trHeight w:val="567"/>
        </w:trPr>
        <w:tc>
          <w:tcPr>
            <w:tcW w:w="1387" w:type="dxa"/>
            <w:shd w:val="clear" w:color="auto" w:fill="D9D9D9" w:themeFill="background1" w:themeFillShade="D9"/>
            <w:vAlign w:val="center"/>
          </w:tcPr>
          <w:p w:rsidR="00AD179E" w:rsidRPr="00DD0594" w:rsidRDefault="00AD179E" w:rsidP="0071073C">
            <w:pPr>
              <w:jc w:val="center"/>
              <w:rPr>
                <w:b/>
              </w:rPr>
            </w:pPr>
            <w:r w:rsidRPr="00DD0594">
              <w:rPr>
                <w:rFonts w:hint="eastAsia"/>
                <w:b/>
              </w:rPr>
              <w:t>页面</w:t>
            </w:r>
          </w:p>
        </w:tc>
        <w:tc>
          <w:tcPr>
            <w:tcW w:w="1116" w:type="dxa"/>
            <w:shd w:val="clear" w:color="auto" w:fill="D9D9D9" w:themeFill="background1" w:themeFillShade="D9"/>
            <w:vAlign w:val="center"/>
          </w:tcPr>
          <w:p w:rsidR="00AD179E" w:rsidRPr="00DD0594" w:rsidRDefault="00AD179E" w:rsidP="0071073C">
            <w:pPr>
              <w:jc w:val="center"/>
              <w:rPr>
                <w:b/>
              </w:rPr>
            </w:pPr>
            <w:r w:rsidRPr="00DD0594">
              <w:rPr>
                <w:b/>
              </w:rPr>
              <w:t>元素名称</w:t>
            </w:r>
          </w:p>
        </w:tc>
        <w:tc>
          <w:tcPr>
            <w:tcW w:w="5157" w:type="dxa"/>
            <w:shd w:val="clear" w:color="auto" w:fill="D9D9D9" w:themeFill="background1" w:themeFillShade="D9"/>
            <w:vAlign w:val="center"/>
          </w:tcPr>
          <w:p w:rsidR="00AD179E" w:rsidRPr="00DD0594" w:rsidRDefault="00AD179E" w:rsidP="0071073C">
            <w:pPr>
              <w:jc w:val="center"/>
              <w:rPr>
                <w:b/>
              </w:rPr>
            </w:pPr>
            <w:r w:rsidRPr="00DD0594">
              <w:rPr>
                <w:b/>
              </w:rPr>
              <w:t>描述</w:t>
            </w:r>
          </w:p>
        </w:tc>
        <w:tc>
          <w:tcPr>
            <w:tcW w:w="2302" w:type="dxa"/>
            <w:shd w:val="clear" w:color="auto" w:fill="D9D9D9" w:themeFill="background1" w:themeFillShade="D9"/>
            <w:vAlign w:val="center"/>
          </w:tcPr>
          <w:p w:rsidR="00AD179E" w:rsidRPr="00DD0594" w:rsidRDefault="00AD179E" w:rsidP="0071073C">
            <w:pPr>
              <w:ind w:leftChars="-253" w:left="-531"/>
              <w:jc w:val="center"/>
              <w:rPr>
                <w:b/>
              </w:rPr>
            </w:pPr>
            <w:r w:rsidRPr="00DD0594">
              <w:rPr>
                <w:rFonts w:hint="eastAsia"/>
                <w:b/>
              </w:rPr>
              <w:t>异常处理</w:t>
            </w:r>
          </w:p>
        </w:tc>
      </w:tr>
      <w:tr w:rsidR="00DD0594" w:rsidRPr="00DD0594" w:rsidTr="0071073C">
        <w:trPr>
          <w:trHeight w:val="729"/>
        </w:trPr>
        <w:tc>
          <w:tcPr>
            <w:tcW w:w="1387" w:type="dxa"/>
            <w:vMerge w:val="restart"/>
            <w:vAlign w:val="center"/>
          </w:tcPr>
          <w:p w:rsidR="0004110D" w:rsidRPr="00DD0594" w:rsidRDefault="0004110D" w:rsidP="0004110D">
            <w:pPr>
              <w:jc w:val="center"/>
            </w:pPr>
            <w:r w:rsidRPr="00DD0594">
              <w:rPr>
                <w:rFonts w:asciiTheme="minorEastAsia" w:hAnsiTheme="minorEastAsia" w:hint="eastAsia"/>
              </w:rPr>
              <w:t>Ⅳ</w:t>
            </w:r>
            <w:r w:rsidRPr="00DD0594">
              <w:rPr>
                <w:rFonts w:hint="eastAsia"/>
              </w:rPr>
              <w:t>-</w:t>
            </w:r>
            <w:r w:rsidRPr="00DD0594">
              <w:t>G-03</w:t>
            </w:r>
            <w:r w:rsidRPr="00DD0594">
              <w:rPr>
                <w:rFonts w:hint="eastAsia"/>
              </w:rPr>
              <w:t>-</w:t>
            </w:r>
            <w:r w:rsidRPr="00DD0594">
              <w:t>02</w:t>
            </w:r>
          </w:p>
        </w:tc>
        <w:tc>
          <w:tcPr>
            <w:tcW w:w="1116" w:type="dxa"/>
            <w:vAlign w:val="center"/>
          </w:tcPr>
          <w:p w:rsidR="0004110D" w:rsidRPr="00DD0594" w:rsidRDefault="0004110D" w:rsidP="0071073C">
            <w:r w:rsidRPr="00DD0594">
              <w:t>说明</w:t>
            </w:r>
          </w:p>
        </w:tc>
        <w:tc>
          <w:tcPr>
            <w:tcW w:w="5157" w:type="dxa"/>
            <w:vAlign w:val="center"/>
          </w:tcPr>
          <w:p w:rsidR="0004110D" w:rsidRPr="00DD0594" w:rsidRDefault="0004110D" w:rsidP="0071073C"/>
        </w:tc>
        <w:tc>
          <w:tcPr>
            <w:tcW w:w="2302" w:type="dxa"/>
            <w:vAlign w:val="center"/>
          </w:tcPr>
          <w:p w:rsidR="0004110D" w:rsidRPr="00DD0594" w:rsidRDefault="0004110D" w:rsidP="0071073C"/>
        </w:tc>
      </w:tr>
      <w:tr w:rsidR="00DD0594" w:rsidRPr="00DD0594" w:rsidTr="0071073C">
        <w:trPr>
          <w:trHeight w:val="729"/>
        </w:trPr>
        <w:tc>
          <w:tcPr>
            <w:tcW w:w="1387" w:type="dxa"/>
            <w:vMerge/>
            <w:vAlign w:val="center"/>
          </w:tcPr>
          <w:p w:rsidR="0004110D" w:rsidRPr="00DD0594" w:rsidRDefault="0004110D" w:rsidP="0071073C">
            <w:pPr>
              <w:jc w:val="center"/>
              <w:rPr>
                <w:rFonts w:asciiTheme="minorEastAsia" w:hAnsiTheme="minorEastAsia"/>
              </w:rPr>
            </w:pPr>
          </w:p>
        </w:tc>
        <w:tc>
          <w:tcPr>
            <w:tcW w:w="1116" w:type="dxa"/>
            <w:vAlign w:val="center"/>
          </w:tcPr>
          <w:p w:rsidR="0004110D" w:rsidRPr="00DD0594" w:rsidRDefault="0004110D" w:rsidP="0071073C">
            <w:r w:rsidRPr="00DD0594">
              <w:t>查询条件</w:t>
            </w:r>
          </w:p>
        </w:tc>
        <w:tc>
          <w:tcPr>
            <w:tcW w:w="5157" w:type="dxa"/>
            <w:vAlign w:val="center"/>
          </w:tcPr>
          <w:p w:rsidR="0067785A" w:rsidRPr="00DD0594" w:rsidRDefault="00931956" w:rsidP="00E234B1">
            <w:pPr>
              <w:pStyle w:val="af0"/>
              <w:ind w:firstLineChars="0" w:firstLine="0"/>
            </w:pPr>
            <w:r w:rsidRPr="00DD0594">
              <w:t>查询条件为</w:t>
            </w:r>
            <w:r w:rsidRPr="00DD0594">
              <w:rPr>
                <w:rFonts w:hint="eastAsia"/>
              </w:rPr>
              <w:t>“品牌车系”“车牌号”“绑定状态”“服务状态”“登记城市”“已绑定的人数”“当班司机”“班次状态”。</w:t>
            </w:r>
          </w:p>
          <w:p w:rsidR="0067785A" w:rsidRPr="00DD0594" w:rsidRDefault="00931956" w:rsidP="00E234B1">
            <w:pPr>
              <w:pStyle w:val="af0"/>
              <w:ind w:firstLineChars="0" w:firstLine="0"/>
            </w:pPr>
            <w:r w:rsidRPr="00DD0594">
              <w:rPr>
                <w:rFonts w:hint="eastAsia"/>
              </w:rPr>
              <w:t>其中</w:t>
            </w:r>
            <w:r w:rsidR="0067785A" w:rsidRPr="00DD0594">
              <w:rPr>
                <w:rFonts w:hint="eastAsia"/>
              </w:rPr>
              <w:t>：</w:t>
            </w:r>
          </w:p>
          <w:p w:rsidR="0067785A" w:rsidRPr="00DD0594" w:rsidRDefault="0067785A" w:rsidP="00E234B1">
            <w:pPr>
              <w:pStyle w:val="af0"/>
              <w:ind w:firstLineChars="0" w:firstLine="0"/>
            </w:pPr>
            <w:r w:rsidRPr="00DD0594">
              <w:rPr>
                <w:rFonts w:hint="eastAsia"/>
              </w:rPr>
              <w:t>（</w:t>
            </w:r>
            <w:r w:rsidRPr="00DD0594">
              <w:rPr>
                <w:rFonts w:hint="eastAsia"/>
              </w:rPr>
              <w:t>1</w:t>
            </w:r>
            <w:r w:rsidRPr="00DD0594">
              <w:rPr>
                <w:rFonts w:hint="eastAsia"/>
              </w:rPr>
              <w:t>）</w:t>
            </w:r>
            <w:r w:rsidR="00931956" w:rsidRPr="00DD0594">
              <w:rPr>
                <w:rFonts w:hint="eastAsia"/>
              </w:rPr>
              <w:t>“车牌号”</w:t>
            </w:r>
            <w:r w:rsidR="00FE5CD9" w:rsidRPr="00FE5CD9">
              <w:rPr>
                <w:rFonts w:hint="eastAsia"/>
              </w:rPr>
              <w:t>采用模糊查询的文本框</w:t>
            </w:r>
            <w:r w:rsidR="00C85100" w:rsidRPr="00DD0594">
              <w:rPr>
                <w:rFonts w:hint="eastAsia"/>
              </w:rPr>
              <w:t>，查询范围为</w:t>
            </w:r>
            <w:r w:rsidR="003E390C" w:rsidRPr="00DD0594">
              <w:rPr>
                <w:rFonts w:hint="eastAsia"/>
              </w:rPr>
              <w:t>租</w:t>
            </w:r>
            <w:r w:rsidR="003E390C" w:rsidRPr="00DD0594">
              <w:rPr>
                <w:rFonts w:hint="eastAsia"/>
              </w:rPr>
              <w:lastRenderedPageBreak/>
              <w:t>赁公司全部出租车车</w:t>
            </w:r>
            <w:r w:rsidR="00C85100" w:rsidRPr="00DD0594">
              <w:rPr>
                <w:rFonts w:hint="eastAsia"/>
              </w:rPr>
              <w:t>辆</w:t>
            </w:r>
            <w:r w:rsidRPr="00DD0594">
              <w:rPr>
                <w:rFonts w:hint="eastAsia"/>
              </w:rPr>
              <w:t>；</w:t>
            </w:r>
          </w:p>
          <w:p w:rsidR="0067785A" w:rsidRPr="00DD0594" w:rsidRDefault="0067785A" w:rsidP="00E234B1">
            <w:pPr>
              <w:pStyle w:val="af0"/>
              <w:ind w:firstLineChars="0" w:firstLine="0"/>
            </w:pPr>
            <w:r w:rsidRPr="00DD0594">
              <w:rPr>
                <w:rFonts w:hint="eastAsia"/>
              </w:rPr>
              <w:t>（</w:t>
            </w:r>
            <w:r w:rsidRPr="00DD0594">
              <w:rPr>
                <w:rFonts w:hint="eastAsia"/>
              </w:rPr>
              <w:t>2</w:t>
            </w:r>
            <w:r w:rsidRPr="00DD0594">
              <w:rPr>
                <w:rFonts w:hint="eastAsia"/>
              </w:rPr>
              <w:t>）</w:t>
            </w:r>
            <w:r w:rsidR="00931956" w:rsidRPr="00DD0594">
              <w:rPr>
                <w:rFonts w:hint="eastAsia"/>
              </w:rPr>
              <w:t>绑定状态下拉框包括“全部”“未绑定”“已绑定”，默认“全部”；</w:t>
            </w:r>
          </w:p>
          <w:p w:rsidR="0067785A" w:rsidRPr="00DD0594" w:rsidRDefault="0067785A" w:rsidP="00E234B1">
            <w:pPr>
              <w:pStyle w:val="af0"/>
              <w:ind w:firstLineChars="0" w:firstLine="0"/>
            </w:pPr>
            <w:r w:rsidRPr="00DD0594">
              <w:rPr>
                <w:rFonts w:hint="eastAsia"/>
              </w:rPr>
              <w:t>（</w:t>
            </w:r>
            <w:r w:rsidRPr="00DD0594">
              <w:rPr>
                <w:rFonts w:hint="eastAsia"/>
              </w:rPr>
              <w:t>3</w:t>
            </w:r>
            <w:r w:rsidRPr="00DD0594">
              <w:rPr>
                <w:rFonts w:hint="eastAsia"/>
              </w:rPr>
              <w:t>）</w:t>
            </w:r>
            <w:r w:rsidR="00931956" w:rsidRPr="00DD0594">
              <w:rPr>
                <w:rFonts w:hint="eastAsia"/>
              </w:rPr>
              <w:t>服务状态下拉框包括“全部”“空闲”“服务中”“下线”，默认“全部”；</w:t>
            </w:r>
          </w:p>
          <w:p w:rsidR="0067785A" w:rsidRPr="00DD0594" w:rsidRDefault="0067785A" w:rsidP="00E234B1">
            <w:pPr>
              <w:pStyle w:val="af0"/>
              <w:ind w:firstLineChars="0" w:firstLine="0"/>
            </w:pPr>
            <w:r w:rsidRPr="00DD0594">
              <w:rPr>
                <w:rFonts w:hint="eastAsia"/>
              </w:rPr>
              <w:t>（</w:t>
            </w:r>
            <w:r w:rsidRPr="00DD0594">
              <w:rPr>
                <w:rFonts w:hint="eastAsia"/>
              </w:rPr>
              <w:t>4</w:t>
            </w:r>
            <w:r w:rsidRPr="00DD0594">
              <w:rPr>
                <w:rFonts w:hint="eastAsia"/>
              </w:rPr>
              <w:t>）</w:t>
            </w:r>
            <w:r w:rsidR="00931956" w:rsidRPr="00DD0594">
              <w:rPr>
                <w:rFonts w:hint="eastAsia"/>
              </w:rPr>
              <w:t>登记城市下拉控件默认“全部”，其他数值来自列表中的登记城市；</w:t>
            </w:r>
          </w:p>
          <w:p w:rsidR="0067785A" w:rsidRPr="00DD0594" w:rsidRDefault="0067785A" w:rsidP="00E234B1">
            <w:pPr>
              <w:pStyle w:val="af0"/>
              <w:ind w:firstLineChars="0" w:firstLine="0"/>
            </w:pPr>
            <w:r w:rsidRPr="00DD0594">
              <w:rPr>
                <w:rFonts w:hint="eastAsia"/>
              </w:rPr>
              <w:t>（</w:t>
            </w:r>
            <w:r w:rsidRPr="00DD0594">
              <w:rPr>
                <w:rFonts w:hint="eastAsia"/>
              </w:rPr>
              <w:t>5</w:t>
            </w:r>
            <w:r w:rsidRPr="00DD0594">
              <w:rPr>
                <w:rFonts w:hint="eastAsia"/>
              </w:rPr>
              <w:t>）</w:t>
            </w:r>
            <w:r w:rsidR="00931956" w:rsidRPr="00DD0594">
              <w:rPr>
                <w:rFonts w:hint="eastAsia"/>
              </w:rPr>
              <w:t>已绑定人数查询条件只允许输入数字；</w:t>
            </w:r>
          </w:p>
          <w:p w:rsidR="0067785A" w:rsidRPr="00DD0594" w:rsidRDefault="0067785A" w:rsidP="00E234B1">
            <w:pPr>
              <w:pStyle w:val="af0"/>
              <w:ind w:firstLineChars="0" w:firstLine="0"/>
            </w:pPr>
            <w:r w:rsidRPr="00DD0594">
              <w:rPr>
                <w:rFonts w:hint="eastAsia"/>
              </w:rPr>
              <w:t>（</w:t>
            </w:r>
            <w:r w:rsidRPr="00DD0594">
              <w:rPr>
                <w:rFonts w:hint="eastAsia"/>
              </w:rPr>
              <w:t>6</w:t>
            </w:r>
            <w:r w:rsidRPr="00DD0594">
              <w:rPr>
                <w:rFonts w:hint="eastAsia"/>
              </w:rPr>
              <w:t>）</w:t>
            </w:r>
            <w:r w:rsidR="00931956" w:rsidRPr="00DD0594">
              <w:rPr>
                <w:rFonts w:hint="eastAsia"/>
              </w:rPr>
              <w:t>当班司机采用联想输入框，可以对姓名和手机号进行查询；</w:t>
            </w:r>
          </w:p>
          <w:p w:rsidR="0004110D" w:rsidRPr="00DD0594" w:rsidRDefault="0067785A" w:rsidP="00E234B1">
            <w:pPr>
              <w:pStyle w:val="af0"/>
              <w:ind w:firstLineChars="0" w:firstLine="0"/>
            </w:pPr>
            <w:r w:rsidRPr="00DD0594">
              <w:rPr>
                <w:rFonts w:hint="eastAsia"/>
              </w:rPr>
              <w:t>（</w:t>
            </w:r>
            <w:r w:rsidRPr="00DD0594">
              <w:rPr>
                <w:rFonts w:hint="eastAsia"/>
              </w:rPr>
              <w:t>7</w:t>
            </w:r>
            <w:r w:rsidRPr="00DD0594">
              <w:rPr>
                <w:rFonts w:hint="eastAsia"/>
              </w:rPr>
              <w:t>）</w:t>
            </w:r>
            <w:r w:rsidR="00931956" w:rsidRPr="00DD0594">
              <w:rPr>
                <w:rFonts w:hint="eastAsia"/>
              </w:rPr>
              <w:t>班次状态下拉框包括“全部”“未分配”“已分配”，默认“全部”</w:t>
            </w:r>
          </w:p>
        </w:tc>
        <w:tc>
          <w:tcPr>
            <w:tcW w:w="2302" w:type="dxa"/>
            <w:vAlign w:val="center"/>
          </w:tcPr>
          <w:p w:rsidR="0004110D" w:rsidRPr="00DD0594" w:rsidRDefault="0004110D" w:rsidP="0071073C"/>
        </w:tc>
      </w:tr>
      <w:tr w:rsidR="00DD0594" w:rsidRPr="00DD0594" w:rsidTr="0071073C">
        <w:trPr>
          <w:trHeight w:val="729"/>
        </w:trPr>
        <w:tc>
          <w:tcPr>
            <w:tcW w:w="1387" w:type="dxa"/>
            <w:vMerge/>
            <w:vAlign w:val="center"/>
          </w:tcPr>
          <w:p w:rsidR="0004110D" w:rsidRPr="00DD0594" w:rsidRDefault="0004110D" w:rsidP="0071073C">
            <w:pPr>
              <w:jc w:val="center"/>
              <w:rPr>
                <w:rFonts w:asciiTheme="minorEastAsia" w:hAnsiTheme="minorEastAsia"/>
              </w:rPr>
            </w:pPr>
          </w:p>
        </w:tc>
        <w:tc>
          <w:tcPr>
            <w:tcW w:w="1116" w:type="dxa"/>
            <w:vAlign w:val="center"/>
          </w:tcPr>
          <w:p w:rsidR="0004110D" w:rsidRPr="00DD0594" w:rsidRDefault="0004110D" w:rsidP="0071073C">
            <w:r w:rsidRPr="00DD0594">
              <w:t>查询</w:t>
            </w:r>
          </w:p>
        </w:tc>
        <w:tc>
          <w:tcPr>
            <w:tcW w:w="5157" w:type="dxa"/>
            <w:vAlign w:val="center"/>
          </w:tcPr>
          <w:p w:rsidR="0004110D" w:rsidRPr="00DD0594" w:rsidRDefault="0004110D" w:rsidP="0071073C">
            <w:pPr>
              <w:pStyle w:val="af0"/>
              <w:ind w:firstLineChars="0" w:firstLine="0"/>
            </w:pPr>
            <w:r w:rsidRPr="00DD0594">
              <w:rPr>
                <w:rFonts w:hint="eastAsia"/>
              </w:rPr>
              <w:t>点击在列表展示符合</w:t>
            </w:r>
            <w:r w:rsidR="00287D31" w:rsidRPr="00DD0594">
              <w:t>条件</w:t>
            </w:r>
            <w:r w:rsidRPr="00DD0594">
              <w:rPr>
                <w:rFonts w:hint="eastAsia"/>
              </w:rPr>
              <w:t>的数据</w:t>
            </w:r>
          </w:p>
        </w:tc>
        <w:tc>
          <w:tcPr>
            <w:tcW w:w="2302" w:type="dxa"/>
            <w:vAlign w:val="center"/>
          </w:tcPr>
          <w:p w:rsidR="0004110D" w:rsidRPr="00DD0594" w:rsidRDefault="0004110D" w:rsidP="0071073C"/>
        </w:tc>
      </w:tr>
      <w:tr w:rsidR="00DD0594" w:rsidRPr="00DD0594" w:rsidTr="0071073C">
        <w:trPr>
          <w:trHeight w:val="729"/>
        </w:trPr>
        <w:tc>
          <w:tcPr>
            <w:tcW w:w="1387" w:type="dxa"/>
            <w:vMerge/>
            <w:vAlign w:val="center"/>
          </w:tcPr>
          <w:p w:rsidR="0004110D" w:rsidRPr="00DD0594" w:rsidRDefault="0004110D" w:rsidP="0071073C">
            <w:pPr>
              <w:jc w:val="center"/>
              <w:rPr>
                <w:rFonts w:asciiTheme="minorEastAsia" w:hAnsiTheme="minorEastAsia"/>
              </w:rPr>
            </w:pPr>
          </w:p>
        </w:tc>
        <w:tc>
          <w:tcPr>
            <w:tcW w:w="1116" w:type="dxa"/>
            <w:vAlign w:val="center"/>
          </w:tcPr>
          <w:p w:rsidR="0004110D" w:rsidRPr="00DD0594" w:rsidRDefault="0004110D" w:rsidP="0071073C">
            <w:r w:rsidRPr="00DD0594">
              <w:t>清空</w:t>
            </w:r>
          </w:p>
        </w:tc>
        <w:tc>
          <w:tcPr>
            <w:tcW w:w="5157" w:type="dxa"/>
            <w:vAlign w:val="center"/>
          </w:tcPr>
          <w:p w:rsidR="0004110D" w:rsidRPr="00DD0594" w:rsidRDefault="0004110D" w:rsidP="0067785A">
            <w:pPr>
              <w:pStyle w:val="af0"/>
              <w:ind w:firstLineChars="0" w:firstLine="0"/>
            </w:pPr>
            <w:r w:rsidRPr="00DD0594">
              <w:rPr>
                <w:rFonts w:hint="eastAsia"/>
              </w:rPr>
              <w:t>点击</w:t>
            </w:r>
            <w:r w:rsidR="0067785A" w:rsidRPr="00DD0594">
              <w:rPr>
                <w:rFonts w:hint="eastAsia"/>
              </w:rPr>
              <w:t>，</w:t>
            </w:r>
            <w:r w:rsidR="00BB5BD5" w:rsidRPr="00DD0594">
              <w:rPr>
                <w:rFonts w:hint="eastAsia"/>
              </w:rPr>
              <w:t>查询条件和列表</w:t>
            </w:r>
            <w:r w:rsidR="0067785A" w:rsidRPr="00DD0594">
              <w:rPr>
                <w:rFonts w:hint="eastAsia"/>
              </w:rPr>
              <w:t>置为初始化条件</w:t>
            </w:r>
          </w:p>
        </w:tc>
        <w:tc>
          <w:tcPr>
            <w:tcW w:w="2302" w:type="dxa"/>
            <w:vAlign w:val="center"/>
          </w:tcPr>
          <w:p w:rsidR="0004110D" w:rsidRPr="00DD0594" w:rsidRDefault="0004110D" w:rsidP="0071073C"/>
        </w:tc>
      </w:tr>
      <w:tr w:rsidR="00DD0594" w:rsidRPr="00DD0594" w:rsidTr="0071073C">
        <w:trPr>
          <w:trHeight w:val="729"/>
        </w:trPr>
        <w:tc>
          <w:tcPr>
            <w:tcW w:w="1387" w:type="dxa"/>
            <w:vMerge/>
            <w:vAlign w:val="center"/>
          </w:tcPr>
          <w:p w:rsidR="00AE34F8" w:rsidRPr="00DD0594" w:rsidRDefault="00AE34F8" w:rsidP="00AE34F8">
            <w:pPr>
              <w:jc w:val="center"/>
              <w:rPr>
                <w:rFonts w:asciiTheme="minorEastAsia" w:hAnsiTheme="minorEastAsia"/>
              </w:rPr>
            </w:pPr>
          </w:p>
        </w:tc>
        <w:tc>
          <w:tcPr>
            <w:tcW w:w="1116" w:type="dxa"/>
            <w:vAlign w:val="center"/>
          </w:tcPr>
          <w:p w:rsidR="00AE34F8" w:rsidRPr="00DD0594" w:rsidRDefault="00AE34F8" w:rsidP="00AE34F8">
            <w:r w:rsidRPr="00DD0594">
              <w:rPr>
                <w:rFonts w:hint="eastAsia"/>
              </w:rPr>
              <w:t>列表</w:t>
            </w:r>
          </w:p>
        </w:tc>
        <w:tc>
          <w:tcPr>
            <w:tcW w:w="5157" w:type="dxa"/>
            <w:vAlign w:val="center"/>
          </w:tcPr>
          <w:p w:rsidR="00AE34F8" w:rsidRPr="00DD0594" w:rsidRDefault="00AE34F8" w:rsidP="00AE34F8">
            <w:r w:rsidRPr="00DD0594">
              <w:rPr>
                <w:rFonts w:hint="eastAsia"/>
              </w:rPr>
              <w:t>1</w:t>
            </w:r>
            <w:r w:rsidR="0067785A" w:rsidRPr="00DD0594">
              <w:rPr>
                <w:rFonts w:hint="eastAsia"/>
              </w:rPr>
              <w:t>、</w:t>
            </w:r>
            <w:r w:rsidRPr="00DD0594">
              <w:rPr>
                <w:rFonts w:hint="eastAsia"/>
              </w:rPr>
              <w:t>前三列锁定，拖动滑条时位置不变</w:t>
            </w:r>
          </w:p>
          <w:p w:rsidR="00AE34F8" w:rsidRPr="00DD0594" w:rsidRDefault="00AE34F8" w:rsidP="00AE34F8">
            <w:r w:rsidRPr="00DD0594">
              <w:rPr>
                <w:rFonts w:hint="eastAsia"/>
              </w:rPr>
              <w:t>2</w:t>
            </w:r>
            <w:r w:rsidR="0067785A" w:rsidRPr="00DD0594">
              <w:rPr>
                <w:rFonts w:hint="eastAsia"/>
              </w:rPr>
              <w:t>、</w:t>
            </w:r>
            <w:r w:rsidRPr="00DD0594">
              <w:rPr>
                <w:rFonts w:hint="eastAsia"/>
              </w:rPr>
              <w:t>字段如原型，不赘述</w:t>
            </w:r>
          </w:p>
          <w:p w:rsidR="00AE34F8" w:rsidRPr="00DD0594" w:rsidRDefault="00AE34F8" w:rsidP="00AE34F8">
            <w:r w:rsidRPr="00DD0594">
              <w:rPr>
                <w:rFonts w:hint="eastAsia"/>
              </w:rPr>
              <w:t>3</w:t>
            </w:r>
            <w:r w:rsidR="0067785A" w:rsidRPr="00DD0594">
              <w:rPr>
                <w:rFonts w:hint="eastAsia"/>
              </w:rPr>
              <w:t>、</w:t>
            </w:r>
            <w:r w:rsidRPr="00DD0594">
              <w:rPr>
                <w:rFonts w:hint="eastAsia"/>
              </w:rPr>
              <w:t>绑定司机数量最多显示</w:t>
            </w:r>
            <w:r w:rsidRPr="00DD0594">
              <w:rPr>
                <w:rFonts w:hint="eastAsia"/>
              </w:rPr>
              <w:t>4</w:t>
            </w:r>
            <w:r w:rsidRPr="00DD0594">
              <w:rPr>
                <w:rFonts w:hint="eastAsia"/>
              </w:rPr>
              <w:t>个，超过</w:t>
            </w:r>
            <w:r w:rsidRPr="00DD0594">
              <w:rPr>
                <w:rFonts w:hint="eastAsia"/>
              </w:rPr>
              <w:t>4</w:t>
            </w:r>
            <w:r w:rsidRPr="00DD0594">
              <w:rPr>
                <w:rFonts w:hint="eastAsia"/>
              </w:rPr>
              <w:t>个时，在最后一个司机的手机号后面显示“</w:t>
            </w:r>
            <w:r w:rsidRPr="00DD0594">
              <w:rPr>
                <w:rFonts w:hint="eastAsia"/>
              </w:rPr>
              <w:t>...</w:t>
            </w:r>
            <w:r w:rsidRPr="00DD0594">
              <w:rPr>
                <w:rFonts w:hint="eastAsia"/>
              </w:rPr>
              <w:t>”</w:t>
            </w:r>
            <w:r w:rsidRPr="00DD0594">
              <w:rPr>
                <w:rFonts w:hint="eastAsia"/>
              </w:rPr>
              <w:t>,</w:t>
            </w:r>
            <w:r w:rsidRPr="00DD0594">
              <w:rPr>
                <w:rFonts w:hint="eastAsia"/>
              </w:rPr>
              <w:t>鼠标停在该单元格上时，显示完整信息</w:t>
            </w:r>
          </w:p>
          <w:p w:rsidR="00AE34F8" w:rsidRPr="00DD0594" w:rsidRDefault="00AE34F8" w:rsidP="00AE34F8">
            <w:r w:rsidRPr="00DD0594">
              <w:t>4</w:t>
            </w:r>
            <w:r w:rsidR="0067785A" w:rsidRPr="00DD0594">
              <w:rPr>
                <w:rFonts w:hint="eastAsia"/>
              </w:rPr>
              <w:t>、</w:t>
            </w:r>
            <w:r w:rsidRPr="00DD0594">
              <w:t>初始化加载所有</w:t>
            </w:r>
            <w:r w:rsidR="00017240" w:rsidRPr="00DD0594">
              <w:t>出租车</w:t>
            </w:r>
            <w:r w:rsidRPr="00DD0594">
              <w:t>车辆</w:t>
            </w:r>
            <w:r w:rsidRPr="00DD0594">
              <w:rPr>
                <w:rFonts w:hint="eastAsia"/>
              </w:rPr>
              <w:t>，</w:t>
            </w:r>
            <w:r w:rsidRPr="00DD0594">
              <w:t>先按照</w:t>
            </w:r>
            <w:r w:rsidRPr="00DD0594">
              <w:rPr>
                <w:rFonts w:hint="eastAsia"/>
                <w:b/>
              </w:rPr>
              <w:t>登记城市首字母</w:t>
            </w:r>
            <w:r w:rsidR="0067785A" w:rsidRPr="00DD0594">
              <w:rPr>
                <w:rFonts w:hint="eastAsia"/>
              </w:rPr>
              <w:t>A</w:t>
            </w:r>
            <w:r w:rsidR="0067785A" w:rsidRPr="00DD0594">
              <w:t>~Z</w:t>
            </w:r>
            <w:r w:rsidRPr="00DD0594">
              <w:t>顺序分组排列</w:t>
            </w:r>
            <w:r w:rsidRPr="00DD0594">
              <w:rPr>
                <w:rFonts w:hint="eastAsia"/>
              </w:rPr>
              <w:t>，</w:t>
            </w:r>
            <w:r w:rsidRPr="00DD0594">
              <w:t>再按照绑定的状态排序</w:t>
            </w:r>
            <w:r w:rsidRPr="00DD0594">
              <w:rPr>
                <w:rFonts w:hint="eastAsia"/>
              </w:rPr>
              <w:t>，未绑定状态在上面，已绑定的在后</w:t>
            </w:r>
          </w:p>
          <w:p w:rsidR="00AE34F8" w:rsidRPr="00DD0594" w:rsidRDefault="00AE34F8" w:rsidP="00AE34F8">
            <w:r w:rsidRPr="00DD0594">
              <w:t>5</w:t>
            </w:r>
            <w:r w:rsidR="0067785A" w:rsidRPr="00DD0594">
              <w:rPr>
                <w:rFonts w:hint="eastAsia"/>
              </w:rPr>
              <w:t>、</w:t>
            </w:r>
            <w:r w:rsidRPr="00DD0594">
              <w:t>分页控件和一期相同</w:t>
            </w:r>
          </w:p>
        </w:tc>
        <w:tc>
          <w:tcPr>
            <w:tcW w:w="2302" w:type="dxa"/>
            <w:vAlign w:val="center"/>
          </w:tcPr>
          <w:p w:rsidR="00AE34F8" w:rsidRPr="00DD0594" w:rsidRDefault="0067785A" w:rsidP="00AE34F8">
            <w:r w:rsidRPr="00DD0594">
              <w:rPr>
                <w:rFonts w:hint="eastAsia"/>
              </w:rPr>
              <w:t>1</w:t>
            </w:r>
            <w:r w:rsidRPr="00DD0594">
              <w:rPr>
                <w:rFonts w:hint="eastAsia"/>
              </w:rPr>
              <w:t>、</w:t>
            </w:r>
            <w:r w:rsidR="00AE34F8" w:rsidRPr="00DD0594">
              <w:rPr>
                <w:rFonts w:hint="eastAsia"/>
              </w:rPr>
              <w:t>车辆未绑定时，“班次状态”“当班司机”“绑定人数”“绑定司机信息”显示为“</w:t>
            </w:r>
            <w:r w:rsidR="00AE34F8" w:rsidRPr="00DD0594">
              <w:rPr>
                <w:rFonts w:hint="eastAsia"/>
              </w:rPr>
              <w:t>/</w:t>
            </w:r>
            <w:r w:rsidR="00AE34F8" w:rsidRPr="00DD0594">
              <w:rPr>
                <w:rFonts w:hint="eastAsia"/>
              </w:rPr>
              <w:t>”</w:t>
            </w:r>
          </w:p>
          <w:p w:rsidR="00AE34F8" w:rsidRPr="00DD0594" w:rsidRDefault="00AE34F8" w:rsidP="00AE34F8">
            <w:r w:rsidRPr="00DD0594">
              <w:rPr>
                <w:rFonts w:hint="eastAsia"/>
              </w:rPr>
              <w:t>2</w:t>
            </w:r>
            <w:r w:rsidR="0067785A" w:rsidRPr="00DD0594">
              <w:rPr>
                <w:rFonts w:hint="eastAsia"/>
              </w:rPr>
              <w:t>、</w:t>
            </w:r>
            <w:r w:rsidRPr="00DD0594">
              <w:rPr>
                <w:rFonts w:hint="eastAsia"/>
              </w:rPr>
              <w:t>车辆处于维修中状态时，“班次状态”“当班司机”“绑定人数”“绑定司机信息”显示为“</w:t>
            </w:r>
            <w:r w:rsidRPr="00DD0594">
              <w:rPr>
                <w:rFonts w:hint="eastAsia"/>
              </w:rPr>
              <w:t>/</w:t>
            </w:r>
            <w:r w:rsidRPr="00DD0594">
              <w:rPr>
                <w:rFonts w:hint="eastAsia"/>
              </w:rPr>
              <w:t>”</w:t>
            </w:r>
          </w:p>
          <w:p w:rsidR="00AE34F8" w:rsidRPr="00DD0594" w:rsidRDefault="00AE34F8" w:rsidP="00AE34F8">
            <w:r w:rsidRPr="00DD0594">
              <w:t>3</w:t>
            </w:r>
            <w:r w:rsidR="0067785A" w:rsidRPr="00DD0594">
              <w:rPr>
                <w:rFonts w:hint="eastAsia"/>
              </w:rPr>
              <w:t>、</w:t>
            </w:r>
            <w:r w:rsidRPr="00DD0594">
              <w:t>车辆已经绑定状态</w:t>
            </w:r>
            <w:r w:rsidR="000C6C33" w:rsidRPr="00DD0594">
              <w:rPr>
                <w:rFonts w:hint="eastAsia"/>
              </w:rPr>
              <w:t>，</w:t>
            </w:r>
            <w:r w:rsidRPr="00DD0594">
              <w:t>班次状态未分配</w:t>
            </w:r>
            <w:r w:rsidR="000C6C33" w:rsidRPr="00DD0594">
              <w:rPr>
                <w:rFonts w:hint="eastAsia"/>
              </w:rPr>
              <w:t>时</w:t>
            </w:r>
            <w:r w:rsidR="0007103F" w:rsidRPr="00DD0594">
              <w:rPr>
                <w:rFonts w:hint="eastAsia"/>
              </w:rPr>
              <w:t>、无对班司机</w:t>
            </w:r>
            <w:r w:rsidRPr="00DD0594">
              <w:t>时</w:t>
            </w:r>
            <w:r w:rsidRPr="00DD0594">
              <w:rPr>
                <w:rFonts w:hint="eastAsia"/>
              </w:rPr>
              <w:t>，“</w:t>
            </w:r>
            <w:r w:rsidRPr="00DD0594">
              <w:t>当班司机</w:t>
            </w:r>
            <w:r w:rsidRPr="00DD0594">
              <w:rPr>
                <w:rFonts w:hint="eastAsia"/>
              </w:rPr>
              <w:t>”显示为“</w:t>
            </w:r>
            <w:r w:rsidRPr="00DD0594">
              <w:rPr>
                <w:rFonts w:hint="eastAsia"/>
              </w:rPr>
              <w:t>/</w:t>
            </w:r>
            <w:r w:rsidRPr="00DD0594">
              <w:rPr>
                <w:rFonts w:hint="eastAsia"/>
              </w:rPr>
              <w:t>”</w:t>
            </w:r>
          </w:p>
        </w:tc>
      </w:tr>
      <w:tr w:rsidR="00DD0594" w:rsidRPr="00DD0594" w:rsidTr="0071073C">
        <w:trPr>
          <w:trHeight w:val="729"/>
        </w:trPr>
        <w:tc>
          <w:tcPr>
            <w:tcW w:w="1387" w:type="dxa"/>
            <w:vMerge/>
            <w:vAlign w:val="center"/>
          </w:tcPr>
          <w:p w:rsidR="00AE34F8" w:rsidRPr="00DD0594" w:rsidRDefault="00AE34F8" w:rsidP="00AE34F8">
            <w:pPr>
              <w:jc w:val="center"/>
              <w:rPr>
                <w:rFonts w:asciiTheme="minorEastAsia" w:hAnsiTheme="minorEastAsia"/>
              </w:rPr>
            </w:pPr>
          </w:p>
        </w:tc>
        <w:tc>
          <w:tcPr>
            <w:tcW w:w="1116" w:type="dxa"/>
            <w:vAlign w:val="center"/>
          </w:tcPr>
          <w:p w:rsidR="00AE34F8" w:rsidRPr="00DD0594" w:rsidRDefault="00AE34F8" w:rsidP="00AE34F8">
            <w:r w:rsidRPr="00DD0594">
              <w:rPr>
                <w:rFonts w:hint="eastAsia"/>
              </w:rPr>
              <w:t>绑定</w:t>
            </w:r>
          </w:p>
        </w:tc>
        <w:tc>
          <w:tcPr>
            <w:tcW w:w="5157" w:type="dxa"/>
            <w:vAlign w:val="center"/>
          </w:tcPr>
          <w:p w:rsidR="00AE34F8" w:rsidRPr="00DD0594" w:rsidRDefault="00AE34F8" w:rsidP="00AE34F8">
            <w:r w:rsidRPr="00DD0594">
              <w:rPr>
                <w:rFonts w:hint="eastAsia"/>
              </w:rPr>
              <w:t>1</w:t>
            </w:r>
            <w:r w:rsidR="0067785A" w:rsidRPr="00DD0594">
              <w:rPr>
                <w:rFonts w:hint="eastAsia"/>
              </w:rPr>
              <w:t>、</w:t>
            </w:r>
            <w:r w:rsidRPr="00DD0594">
              <w:rPr>
                <w:rFonts w:hint="eastAsia"/>
              </w:rPr>
              <w:t>除“维修中”状态的车辆，其他所有车辆均显示“绑定”按键</w:t>
            </w:r>
          </w:p>
          <w:p w:rsidR="00AE34F8" w:rsidRPr="00DD0594" w:rsidRDefault="00AE34F8" w:rsidP="00AE34F8">
            <w:pPr>
              <w:pStyle w:val="af0"/>
              <w:ind w:firstLineChars="0" w:firstLine="0"/>
            </w:pPr>
            <w:r w:rsidRPr="00DD0594">
              <w:rPr>
                <w:rFonts w:hint="eastAsia"/>
              </w:rPr>
              <w:t>2</w:t>
            </w:r>
            <w:r w:rsidR="0067785A" w:rsidRPr="00DD0594">
              <w:rPr>
                <w:rFonts w:hint="eastAsia"/>
              </w:rPr>
              <w:t>、</w:t>
            </w:r>
            <w:r w:rsidRPr="00DD0594">
              <w:rPr>
                <w:rFonts w:hint="eastAsia"/>
              </w:rPr>
              <w:t>点击弹出“绑定车辆”弹窗</w:t>
            </w:r>
          </w:p>
        </w:tc>
        <w:tc>
          <w:tcPr>
            <w:tcW w:w="2302" w:type="dxa"/>
            <w:vAlign w:val="center"/>
          </w:tcPr>
          <w:p w:rsidR="00AE34F8" w:rsidRPr="00DD0594" w:rsidRDefault="00AE34F8" w:rsidP="00AE34F8">
            <w:r w:rsidRPr="00DD0594">
              <w:rPr>
                <w:rFonts w:hint="eastAsia"/>
              </w:rPr>
              <w:t>执行绑定操作时断网，则显示断网通用浮窗提示</w:t>
            </w:r>
          </w:p>
        </w:tc>
      </w:tr>
      <w:tr w:rsidR="00DD0594" w:rsidRPr="00DD0594" w:rsidTr="0071073C">
        <w:trPr>
          <w:trHeight w:val="729"/>
        </w:trPr>
        <w:tc>
          <w:tcPr>
            <w:tcW w:w="1387" w:type="dxa"/>
            <w:vMerge/>
            <w:vAlign w:val="center"/>
          </w:tcPr>
          <w:p w:rsidR="00AE34F8" w:rsidRPr="00DD0594" w:rsidRDefault="00AE34F8" w:rsidP="00AE34F8">
            <w:pPr>
              <w:jc w:val="center"/>
              <w:rPr>
                <w:rFonts w:asciiTheme="minorEastAsia" w:hAnsiTheme="minorEastAsia"/>
              </w:rPr>
            </w:pPr>
          </w:p>
        </w:tc>
        <w:tc>
          <w:tcPr>
            <w:tcW w:w="1116" w:type="dxa"/>
            <w:vAlign w:val="center"/>
          </w:tcPr>
          <w:p w:rsidR="00AE34F8" w:rsidRPr="00DD0594" w:rsidRDefault="00AE34F8" w:rsidP="00AE34F8">
            <w:r w:rsidRPr="00DD0594">
              <w:rPr>
                <w:rFonts w:hint="eastAsia"/>
              </w:rPr>
              <w:t>解绑</w:t>
            </w:r>
          </w:p>
        </w:tc>
        <w:tc>
          <w:tcPr>
            <w:tcW w:w="5157" w:type="dxa"/>
            <w:vAlign w:val="center"/>
          </w:tcPr>
          <w:p w:rsidR="00AE34F8" w:rsidRPr="00DD0594" w:rsidRDefault="00AE34F8" w:rsidP="00AE34F8">
            <w:r w:rsidRPr="00DD0594">
              <w:rPr>
                <w:rFonts w:hint="eastAsia"/>
              </w:rPr>
              <w:t>1</w:t>
            </w:r>
            <w:r w:rsidR="0067785A" w:rsidRPr="00DD0594">
              <w:rPr>
                <w:rFonts w:hint="eastAsia"/>
              </w:rPr>
              <w:t>、</w:t>
            </w:r>
            <w:r w:rsidRPr="00DD0594">
              <w:rPr>
                <w:rFonts w:hint="eastAsia"/>
              </w:rPr>
              <w:t>已绑定司机的车辆显示本按键</w:t>
            </w:r>
          </w:p>
          <w:p w:rsidR="00AE34F8" w:rsidRPr="00DD0594" w:rsidRDefault="00AE34F8" w:rsidP="00AE34F8">
            <w:pPr>
              <w:pStyle w:val="af0"/>
              <w:ind w:firstLineChars="0" w:firstLine="0"/>
            </w:pPr>
            <w:r w:rsidRPr="00DD0594">
              <w:rPr>
                <w:rFonts w:hint="eastAsia"/>
              </w:rPr>
              <w:t>2</w:t>
            </w:r>
            <w:r w:rsidR="0067785A" w:rsidRPr="00DD0594">
              <w:rPr>
                <w:rFonts w:hint="eastAsia"/>
              </w:rPr>
              <w:t>、</w:t>
            </w:r>
            <w:r w:rsidRPr="00DD0594">
              <w:rPr>
                <w:rFonts w:hint="eastAsia"/>
              </w:rPr>
              <w:t>点击弹出“解除绑定”窗口</w:t>
            </w:r>
          </w:p>
        </w:tc>
        <w:tc>
          <w:tcPr>
            <w:tcW w:w="2302" w:type="dxa"/>
            <w:vAlign w:val="center"/>
          </w:tcPr>
          <w:p w:rsidR="00AE34F8" w:rsidRPr="00DD0594" w:rsidRDefault="00AE34F8" w:rsidP="00AE34F8"/>
        </w:tc>
      </w:tr>
      <w:tr w:rsidR="00DD0594" w:rsidRPr="00DD0594" w:rsidTr="0071073C">
        <w:trPr>
          <w:trHeight w:val="729"/>
        </w:trPr>
        <w:tc>
          <w:tcPr>
            <w:tcW w:w="1387" w:type="dxa"/>
            <w:vMerge/>
            <w:vAlign w:val="center"/>
          </w:tcPr>
          <w:p w:rsidR="00AE34F8" w:rsidRPr="00DD0594" w:rsidRDefault="00AE34F8" w:rsidP="00AE34F8">
            <w:pPr>
              <w:jc w:val="center"/>
              <w:rPr>
                <w:rFonts w:asciiTheme="minorEastAsia" w:hAnsiTheme="minorEastAsia"/>
              </w:rPr>
            </w:pPr>
          </w:p>
        </w:tc>
        <w:tc>
          <w:tcPr>
            <w:tcW w:w="1116" w:type="dxa"/>
            <w:vAlign w:val="center"/>
          </w:tcPr>
          <w:p w:rsidR="00AE34F8" w:rsidRPr="00DD0594" w:rsidRDefault="00AE34F8" w:rsidP="00AE34F8">
            <w:r w:rsidRPr="00DD0594">
              <w:rPr>
                <w:rFonts w:hint="eastAsia"/>
              </w:rPr>
              <w:t>操作记录</w:t>
            </w:r>
          </w:p>
        </w:tc>
        <w:tc>
          <w:tcPr>
            <w:tcW w:w="5157" w:type="dxa"/>
            <w:vAlign w:val="center"/>
          </w:tcPr>
          <w:p w:rsidR="00AE34F8" w:rsidRPr="00DD0594" w:rsidRDefault="00AE34F8" w:rsidP="00AE34F8">
            <w:r w:rsidRPr="00DD0594">
              <w:rPr>
                <w:rFonts w:hint="eastAsia"/>
              </w:rPr>
              <w:t>1</w:t>
            </w:r>
            <w:r w:rsidR="0067785A" w:rsidRPr="00DD0594">
              <w:rPr>
                <w:rFonts w:hint="eastAsia"/>
              </w:rPr>
              <w:t>、</w:t>
            </w:r>
            <w:r w:rsidRPr="00DD0594">
              <w:rPr>
                <w:rFonts w:hint="eastAsia"/>
              </w:rPr>
              <w:t>绑定过司机的车辆显示本按键</w:t>
            </w:r>
          </w:p>
          <w:p w:rsidR="00AE34F8" w:rsidRPr="00DD0594" w:rsidRDefault="00AE34F8" w:rsidP="00AE34F8">
            <w:pPr>
              <w:pStyle w:val="af0"/>
              <w:ind w:firstLineChars="0" w:firstLine="0"/>
            </w:pPr>
            <w:r w:rsidRPr="00DD0594">
              <w:rPr>
                <w:rFonts w:hint="eastAsia"/>
              </w:rPr>
              <w:t>2</w:t>
            </w:r>
            <w:r w:rsidR="0067785A" w:rsidRPr="00DD0594">
              <w:rPr>
                <w:rFonts w:hint="eastAsia"/>
              </w:rPr>
              <w:t>、</w:t>
            </w:r>
            <w:r w:rsidRPr="00DD0594">
              <w:rPr>
                <w:rFonts w:hint="eastAsia"/>
              </w:rPr>
              <w:t>点击跳转至</w:t>
            </w:r>
            <w:r w:rsidR="00065C5D" w:rsidRPr="00DD0594">
              <w:rPr>
                <w:rFonts w:asciiTheme="minorEastAsia" w:hAnsiTheme="minorEastAsia" w:hint="eastAsia"/>
              </w:rPr>
              <w:t>Ⅳ</w:t>
            </w:r>
            <w:r w:rsidRPr="00DD0594">
              <w:rPr>
                <w:rFonts w:hint="eastAsia"/>
              </w:rPr>
              <w:t>-</w:t>
            </w:r>
            <w:r w:rsidR="00065C5D">
              <w:t>G</w:t>
            </w:r>
            <w:r w:rsidRPr="00DD0594">
              <w:t>-0</w:t>
            </w:r>
            <w:r w:rsidR="00065C5D">
              <w:t>3</w:t>
            </w:r>
            <w:r w:rsidRPr="00DD0594">
              <w:t>-02</w:t>
            </w:r>
            <w:r w:rsidRPr="00DD0594">
              <w:rPr>
                <w:rFonts w:hint="eastAsia"/>
              </w:rPr>
              <w:t>-</w:t>
            </w:r>
            <w:r w:rsidRPr="00DD0594">
              <w:t>01</w:t>
            </w:r>
            <w:r w:rsidRPr="00DD0594">
              <w:t>页面</w:t>
            </w:r>
          </w:p>
        </w:tc>
        <w:tc>
          <w:tcPr>
            <w:tcW w:w="2302" w:type="dxa"/>
            <w:vAlign w:val="center"/>
          </w:tcPr>
          <w:p w:rsidR="00AE34F8" w:rsidRPr="00DD0594" w:rsidRDefault="00AE34F8" w:rsidP="00AE34F8"/>
        </w:tc>
      </w:tr>
      <w:tr w:rsidR="00DD0594" w:rsidRPr="00DD0594" w:rsidTr="0071073C">
        <w:trPr>
          <w:trHeight w:val="729"/>
        </w:trPr>
        <w:tc>
          <w:tcPr>
            <w:tcW w:w="1387" w:type="dxa"/>
            <w:vMerge/>
            <w:vAlign w:val="center"/>
          </w:tcPr>
          <w:p w:rsidR="00AE34F8" w:rsidRPr="00DD0594" w:rsidRDefault="00AE34F8" w:rsidP="00AE34F8">
            <w:pPr>
              <w:jc w:val="center"/>
              <w:rPr>
                <w:rFonts w:asciiTheme="minorEastAsia" w:hAnsiTheme="minorEastAsia"/>
              </w:rPr>
            </w:pPr>
          </w:p>
        </w:tc>
        <w:tc>
          <w:tcPr>
            <w:tcW w:w="1116" w:type="dxa"/>
            <w:vAlign w:val="center"/>
          </w:tcPr>
          <w:p w:rsidR="00AE34F8" w:rsidRPr="00DD0594" w:rsidRDefault="00AE34F8" w:rsidP="00AE34F8">
            <w:r w:rsidRPr="00DD0594">
              <w:rPr>
                <w:rFonts w:hint="eastAsia"/>
              </w:rPr>
              <w:t>指定当班</w:t>
            </w:r>
          </w:p>
        </w:tc>
        <w:tc>
          <w:tcPr>
            <w:tcW w:w="5157" w:type="dxa"/>
            <w:vAlign w:val="center"/>
          </w:tcPr>
          <w:p w:rsidR="00AE34F8" w:rsidRPr="00DD0594" w:rsidRDefault="00D17447" w:rsidP="00AE34F8">
            <w:pPr>
              <w:pStyle w:val="af0"/>
              <w:ind w:firstLineChars="0" w:firstLine="0"/>
            </w:pPr>
            <w:r w:rsidRPr="00DD0594">
              <w:rPr>
                <w:rFonts w:hint="eastAsia"/>
              </w:rPr>
              <w:t>“已绑定”状态，</w:t>
            </w:r>
            <w:r w:rsidR="00077C39" w:rsidRPr="00DD0594">
              <w:rPr>
                <w:rFonts w:hint="eastAsia"/>
              </w:rPr>
              <w:t>绑定司机数量≥</w:t>
            </w:r>
            <w:r w:rsidR="00077C39" w:rsidRPr="00DD0594">
              <w:rPr>
                <w:rFonts w:hint="eastAsia"/>
              </w:rPr>
              <w:t>2</w:t>
            </w:r>
            <w:r w:rsidR="00077C39" w:rsidRPr="00DD0594">
              <w:rPr>
                <w:rFonts w:hint="eastAsia"/>
              </w:rPr>
              <w:t>且</w:t>
            </w:r>
            <w:r w:rsidR="00AE34F8" w:rsidRPr="00DD0594">
              <w:rPr>
                <w:rFonts w:hint="eastAsia"/>
              </w:rPr>
              <w:t>没有当班司机的车辆显示本按键</w:t>
            </w:r>
          </w:p>
        </w:tc>
        <w:tc>
          <w:tcPr>
            <w:tcW w:w="2302" w:type="dxa"/>
            <w:vAlign w:val="center"/>
          </w:tcPr>
          <w:p w:rsidR="00AE34F8" w:rsidRPr="00DD0594" w:rsidRDefault="00AE34F8" w:rsidP="00AE34F8"/>
        </w:tc>
      </w:tr>
      <w:tr w:rsidR="00DD0594" w:rsidRPr="00DD0594" w:rsidTr="0071073C">
        <w:trPr>
          <w:trHeight w:val="729"/>
        </w:trPr>
        <w:tc>
          <w:tcPr>
            <w:tcW w:w="1387" w:type="dxa"/>
            <w:vMerge/>
            <w:vAlign w:val="center"/>
          </w:tcPr>
          <w:p w:rsidR="00AE34F8" w:rsidRPr="00DD0594" w:rsidRDefault="00AE34F8" w:rsidP="00AE34F8">
            <w:pPr>
              <w:jc w:val="center"/>
              <w:rPr>
                <w:rFonts w:asciiTheme="minorEastAsia" w:hAnsiTheme="minorEastAsia"/>
              </w:rPr>
            </w:pPr>
          </w:p>
        </w:tc>
        <w:tc>
          <w:tcPr>
            <w:tcW w:w="1116" w:type="dxa"/>
            <w:vAlign w:val="center"/>
          </w:tcPr>
          <w:p w:rsidR="00AE34F8" w:rsidRPr="00DD0594" w:rsidRDefault="00AE34F8" w:rsidP="00AE34F8">
            <w:r w:rsidRPr="00DD0594">
              <w:rPr>
                <w:rFonts w:hint="eastAsia"/>
              </w:rPr>
              <w:t>绑定司机弹窗</w:t>
            </w:r>
          </w:p>
        </w:tc>
        <w:tc>
          <w:tcPr>
            <w:tcW w:w="5157" w:type="dxa"/>
            <w:vAlign w:val="center"/>
          </w:tcPr>
          <w:p w:rsidR="00AE34F8" w:rsidRPr="00DD0594" w:rsidRDefault="00AE34F8" w:rsidP="00AE34F8">
            <w:r w:rsidRPr="00DD0594">
              <w:rPr>
                <w:rFonts w:hint="eastAsia"/>
              </w:rPr>
              <w:t>1</w:t>
            </w:r>
            <w:r w:rsidR="0067785A" w:rsidRPr="00DD0594">
              <w:rPr>
                <w:rFonts w:hint="eastAsia"/>
              </w:rPr>
              <w:t>、</w:t>
            </w:r>
            <w:r w:rsidRPr="00DD0594">
              <w:rPr>
                <w:rFonts w:hint="eastAsia"/>
              </w:rPr>
              <w:t>标题栏显示车牌号及登记城市</w:t>
            </w:r>
          </w:p>
          <w:p w:rsidR="00AE34F8" w:rsidRPr="00DD0594" w:rsidRDefault="00AE34F8" w:rsidP="00AE34F8">
            <w:r w:rsidRPr="00DD0594">
              <w:rPr>
                <w:rFonts w:hint="eastAsia"/>
              </w:rPr>
              <w:t>2</w:t>
            </w:r>
            <w:r w:rsidR="0067785A" w:rsidRPr="00DD0594">
              <w:rPr>
                <w:rFonts w:hint="eastAsia"/>
              </w:rPr>
              <w:t>、</w:t>
            </w:r>
            <w:r w:rsidRPr="00DD0594">
              <w:rPr>
                <w:rFonts w:hint="eastAsia"/>
              </w:rPr>
              <w:t>查询条件：</w:t>
            </w:r>
            <w:r w:rsidRPr="004062D5">
              <w:rPr>
                <w:rFonts w:hint="eastAsia"/>
                <w:color w:val="FF0000"/>
              </w:rPr>
              <w:t>“</w:t>
            </w:r>
            <w:r w:rsidR="004062D5" w:rsidRPr="004062D5">
              <w:rPr>
                <w:rFonts w:hint="eastAsia"/>
                <w:color w:val="FF0000"/>
              </w:rPr>
              <w:t>资格证号</w:t>
            </w:r>
            <w:r w:rsidRPr="004062D5">
              <w:rPr>
                <w:rFonts w:hint="eastAsia"/>
                <w:color w:val="FF0000"/>
              </w:rPr>
              <w:t>”</w:t>
            </w:r>
            <w:r w:rsidRPr="00DD0594">
              <w:rPr>
                <w:rFonts w:hint="eastAsia"/>
              </w:rPr>
              <w:t>“司机”，二者采用联想输入框</w:t>
            </w:r>
          </w:p>
          <w:p w:rsidR="00AE34F8" w:rsidRPr="00DD0594" w:rsidRDefault="00AE34F8" w:rsidP="00AE34F8">
            <w:r w:rsidRPr="00DD0594">
              <w:t>3</w:t>
            </w:r>
            <w:r w:rsidR="0067785A" w:rsidRPr="00DD0594">
              <w:rPr>
                <w:rFonts w:hint="eastAsia"/>
              </w:rPr>
              <w:t>、</w:t>
            </w:r>
            <w:r w:rsidRPr="00DD0594">
              <w:t>点击</w:t>
            </w:r>
            <w:r w:rsidRPr="00DD0594">
              <w:rPr>
                <w:rFonts w:hint="eastAsia"/>
              </w:rPr>
              <w:t>“查询”，在下方显示所有符合查询条件的司机，点击“清空”，查询条件及列表</w:t>
            </w:r>
            <w:r w:rsidR="0067785A" w:rsidRPr="00DD0594">
              <w:rPr>
                <w:rFonts w:hint="eastAsia"/>
              </w:rPr>
              <w:t>置为初始化条件</w:t>
            </w:r>
          </w:p>
          <w:p w:rsidR="00AE34F8" w:rsidRPr="00DD0594" w:rsidRDefault="00AE34F8" w:rsidP="00AE34F8">
            <w:r w:rsidRPr="00DD0594">
              <w:t>4</w:t>
            </w:r>
            <w:r w:rsidR="0067785A" w:rsidRPr="00DD0594">
              <w:rPr>
                <w:rFonts w:hint="eastAsia"/>
              </w:rPr>
              <w:t>、</w:t>
            </w:r>
            <w:r w:rsidRPr="00DD0594">
              <w:t>列表</w:t>
            </w:r>
            <w:r w:rsidRPr="00DD0594">
              <w:rPr>
                <w:rFonts w:hint="eastAsia"/>
              </w:rPr>
              <w:t>，</w:t>
            </w:r>
            <w:r w:rsidRPr="00DD0594">
              <w:t>字段如原型</w:t>
            </w:r>
            <w:r w:rsidRPr="00DD0594">
              <w:rPr>
                <w:rFonts w:hint="eastAsia"/>
              </w:rPr>
              <w:t>。</w:t>
            </w:r>
            <w:r w:rsidRPr="00DD0594">
              <w:t>默认加载所有</w:t>
            </w:r>
            <w:r w:rsidR="00CF1D22" w:rsidRPr="00DD0594">
              <w:rPr>
                <w:rFonts w:hint="eastAsia"/>
              </w:rPr>
              <w:t>营运中的</w:t>
            </w:r>
            <w:r w:rsidRPr="00DD0594">
              <w:rPr>
                <w:rFonts w:hint="eastAsia"/>
              </w:rPr>
              <w:t>“未绑定”状态且登记城市与车辆登记城市相同的司机，按照</w:t>
            </w:r>
            <w:r w:rsidRPr="00DD0594">
              <w:rPr>
                <w:rFonts w:hint="eastAsia"/>
                <w:b/>
              </w:rPr>
              <w:t>司机姓氏首字母</w:t>
            </w:r>
            <w:r w:rsidRPr="00DD0594">
              <w:rPr>
                <w:rFonts w:hint="eastAsia"/>
              </w:rPr>
              <w:t>依据</w:t>
            </w:r>
            <w:r w:rsidR="008926F2" w:rsidRPr="00DD0594">
              <w:rPr>
                <w:rFonts w:hint="eastAsia"/>
              </w:rPr>
              <w:t>A~Z</w:t>
            </w:r>
            <w:r w:rsidRPr="00DD0594">
              <w:rPr>
                <w:rFonts w:hint="eastAsia"/>
              </w:rPr>
              <w:t>顺序排列。</w:t>
            </w:r>
            <w:r w:rsidR="001E13F9" w:rsidRPr="00DD0594">
              <w:rPr>
                <w:rFonts w:hint="eastAsia"/>
              </w:rPr>
              <w:t>单页显示数量由开发根据页面高度自行决定，</w:t>
            </w:r>
            <w:r w:rsidR="00636AEC" w:rsidRPr="00DD0594">
              <w:rPr>
                <w:rFonts w:hint="eastAsia"/>
              </w:rPr>
              <w:t>分页控件与</w:t>
            </w:r>
            <w:r w:rsidRPr="00DD0594">
              <w:rPr>
                <w:rFonts w:hint="eastAsia"/>
              </w:rPr>
              <w:t>一期相同。</w:t>
            </w:r>
          </w:p>
          <w:p w:rsidR="00AE34F8" w:rsidRPr="00DD0594" w:rsidRDefault="00AE34F8" w:rsidP="00AE34F8">
            <w:r w:rsidRPr="00DD0594">
              <w:rPr>
                <w:rFonts w:hint="eastAsia"/>
              </w:rPr>
              <w:t>5</w:t>
            </w:r>
            <w:r w:rsidR="0067785A" w:rsidRPr="00DD0594">
              <w:rPr>
                <w:rFonts w:hint="eastAsia"/>
              </w:rPr>
              <w:t>、</w:t>
            </w:r>
            <w:r w:rsidRPr="00DD0594">
              <w:t>点击</w:t>
            </w:r>
            <w:r w:rsidRPr="00DD0594">
              <w:rPr>
                <w:rFonts w:hint="eastAsia"/>
              </w:rPr>
              <w:t>“添加”按键，将司机的姓名手机号加载到下方“已选择司机”，已添加的司机按键变为“已添加”，再次点击无效；不限制添加司机的数量</w:t>
            </w:r>
          </w:p>
          <w:p w:rsidR="00AE34F8" w:rsidRPr="00DD0594" w:rsidRDefault="00AE34F8" w:rsidP="00AE34F8">
            <w:r w:rsidRPr="00DD0594">
              <w:rPr>
                <w:rFonts w:hint="eastAsia"/>
              </w:rPr>
              <w:t>6</w:t>
            </w:r>
            <w:r w:rsidR="0067785A" w:rsidRPr="00DD0594">
              <w:rPr>
                <w:rFonts w:hint="eastAsia"/>
              </w:rPr>
              <w:t>、</w:t>
            </w:r>
            <w:r w:rsidRPr="00DD0594">
              <w:rPr>
                <w:rFonts w:hint="eastAsia"/>
              </w:rPr>
              <w:t>“已选择司机”栏位，点击关闭</w:t>
            </w:r>
            <w:r w:rsidRPr="00DD0594">
              <w:rPr>
                <w:rFonts w:hint="eastAsia"/>
              </w:rPr>
              <w:t>icon</w:t>
            </w:r>
            <w:r w:rsidRPr="00DD0594">
              <w:rPr>
                <w:rFonts w:hint="eastAsia"/>
              </w:rPr>
              <w:t>，取消选择，列表中司机后面的操作按键由“已添加”变为“添加”</w:t>
            </w:r>
          </w:p>
          <w:p w:rsidR="00AE34F8" w:rsidRPr="00DD0594" w:rsidRDefault="00AE34F8" w:rsidP="00AE34F8">
            <w:r w:rsidRPr="00DD0594">
              <w:rPr>
                <w:rFonts w:hint="eastAsia"/>
              </w:rPr>
              <w:t>7</w:t>
            </w:r>
            <w:r w:rsidR="0067785A" w:rsidRPr="00DD0594">
              <w:rPr>
                <w:rFonts w:hint="eastAsia"/>
              </w:rPr>
              <w:t>、</w:t>
            </w:r>
            <w:r w:rsidRPr="00DD0594">
              <w:rPr>
                <w:rFonts w:hint="eastAsia"/>
              </w:rPr>
              <w:t>点击“提交按键”，执行绑定操作，绑定成功，浮窗提示“绑定成功”，同时关闭弹窗。若车辆</w:t>
            </w:r>
            <w:r w:rsidR="009C17C2" w:rsidRPr="00DD0594">
              <w:rPr>
                <w:rFonts w:hint="eastAsia"/>
              </w:rPr>
              <w:t>绑定</w:t>
            </w:r>
            <w:r w:rsidR="00C97092" w:rsidRPr="00DD0594">
              <w:rPr>
                <w:rFonts w:hint="eastAsia"/>
              </w:rPr>
              <w:t>司机数量≥</w:t>
            </w:r>
            <w:r w:rsidR="00C97092" w:rsidRPr="00DD0594">
              <w:rPr>
                <w:rFonts w:hint="eastAsia"/>
              </w:rPr>
              <w:t>2</w:t>
            </w:r>
            <w:r w:rsidR="00C97092" w:rsidRPr="00DD0594">
              <w:rPr>
                <w:rFonts w:hint="eastAsia"/>
              </w:rPr>
              <w:t>，且</w:t>
            </w:r>
            <w:r w:rsidRPr="00DD0594">
              <w:rPr>
                <w:rFonts w:hint="eastAsia"/>
              </w:rPr>
              <w:t>没有当班司机，则同时弹出“人工指派”弹窗</w:t>
            </w:r>
          </w:p>
          <w:p w:rsidR="00AE34F8" w:rsidRPr="00DD0594" w:rsidRDefault="00AE34F8" w:rsidP="00AE34F8">
            <w:r w:rsidRPr="00DD0594">
              <w:rPr>
                <w:rFonts w:hint="eastAsia"/>
              </w:rPr>
              <w:t>8</w:t>
            </w:r>
            <w:r w:rsidR="0067785A" w:rsidRPr="00DD0594">
              <w:rPr>
                <w:rFonts w:hint="eastAsia"/>
              </w:rPr>
              <w:t>、</w:t>
            </w:r>
            <w:r w:rsidRPr="00DD0594">
              <w:rPr>
                <w:rFonts w:hint="eastAsia"/>
              </w:rPr>
              <w:t>绑定成功后，推送消息给相关司机。参照“消息、短信文案规范”</w:t>
            </w:r>
          </w:p>
        </w:tc>
        <w:tc>
          <w:tcPr>
            <w:tcW w:w="2302" w:type="dxa"/>
            <w:vAlign w:val="center"/>
          </w:tcPr>
          <w:p w:rsidR="00AE34F8" w:rsidRPr="00DD0594" w:rsidRDefault="00AE34F8" w:rsidP="00AE34F8">
            <w:r w:rsidRPr="00DD0594">
              <w:rPr>
                <w:rFonts w:hint="eastAsia"/>
              </w:rPr>
              <w:t>1</w:t>
            </w:r>
            <w:r w:rsidR="0067785A" w:rsidRPr="00DD0594">
              <w:rPr>
                <w:rFonts w:hint="eastAsia"/>
              </w:rPr>
              <w:t>、</w:t>
            </w:r>
            <w:r w:rsidR="00F3180D">
              <w:rPr>
                <w:rFonts w:hint="eastAsia"/>
              </w:rPr>
              <w:t>资格证号</w:t>
            </w:r>
            <w:r w:rsidRPr="00DD0594">
              <w:rPr>
                <w:rFonts w:hint="eastAsia"/>
              </w:rPr>
              <w:t>控件和司机控件进行联想输入时，</w:t>
            </w:r>
            <w:r w:rsidR="0067785A" w:rsidRPr="00DD0594">
              <w:t>应</w:t>
            </w:r>
            <w:r w:rsidRPr="00DD0594">
              <w:rPr>
                <w:rFonts w:hint="eastAsia"/>
              </w:rPr>
              <w:t>在符合条件</w:t>
            </w:r>
            <w:r w:rsidRPr="00DD0594">
              <w:rPr>
                <w:rFonts w:hint="eastAsia"/>
              </w:rPr>
              <w:t>(</w:t>
            </w:r>
            <w:r w:rsidRPr="00DD0594">
              <w:rPr>
                <w:rFonts w:hint="eastAsia"/>
              </w:rPr>
              <w:t>未绑定、登记城市与车辆登记城市相同</w:t>
            </w:r>
            <w:r w:rsidRPr="00DD0594">
              <w:rPr>
                <w:rFonts w:hint="eastAsia"/>
              </w:rPr>
              <w:t>)</w:t>
            </w:r>
            <w:r w:rsidRPr="00DD0594">
              <w:rPr>
                <w:rFonts w:hint="eastAsia"/>
              </w:rPr>
              <w:t>的司机中查询</w:t>
            </w:r>
            <w:r w:rsidR="0067785A" w:rsidRPr="00DD0594">
              <w:rPr>
                <w:rFonts w:hint="eastAsia"/>
              </w:rPr>
              <w:t>；</w:t>
            </w:r>
          </w:p>
          <w:p w:rsidR="00AE34F8" w:rsidRPr="00DD0594" w:rsidRDefault="00AE34F8" w:rsidP="00AE34F8">
            <w:r w:rsidRPr="00DD0594">
              <w:rPr>
                <w:rFonts w:hint="eastAsia"/>
              </w:rPr>
              <w:t>2</w:t>
            </w:r>
            <w:r w:rsidR="0067785A" w:rsidRPr="00DD0594">
              <w:rPr>
                <w:rFonts w:hint="eastAsia"/>
              </w:rPr>
              <w:t>、</w:t>
            </w:r>
            <w:r w:rsidRPr="00DD0594">
              <w:rPr>
                <w:rFonts w:hint="eastAsia"/>
              </w:rPr>
              <w:t>执行绑定操作时，需要对已选定的司机进行判断，若没有司机，则绑定失败，浮窗提示“请选择司机”</w:t>
            </w:r>
            <w:r w:rsidR="0067785A" w:rsidRPr="00DD0594">
              <w:rPr>
                <w:rFonts w:hint="eastAsia"/>
              </w:rPr>
              <w:t>；</w:t>
            </w:r>
          </w:p>
          <w:p w:rsidR="00AE34F8" w:rsidRPr="00DD0594" w:rsidRDefault="00AE34F8" w:rsidP="00AE34F8">
            <w:r w:rsidRPr="00DD0594">
              <w:t>3</w:t>
            </w:r>
            <w:r w:rsidR="0067785A" w:rsidRPr="00DD0594">
              <w:rPr>
                <w:rFonts w:hint="eastAsia"/>
              </w:rPr>
              <w:t>、</w:t>
            </w:r>
            <w:r w:rsidRPr="00DD0594">
              <w:t>执行保定操作是</w:t>
            </w:r>
            <w:r w:rsidRPr="00DD0594">
              <w:rPr>
                <w:rFonts w:hint="eastAsia"/>
              </w:rPr>
              <w:t>，</w:t>
            </w:r>
            <w:r w:rsidRPr="00DD0594">
              <w:t>检测网络状态</w:t>
            </w:r>
            <w:r w:rsidRPr="00DD0594">
              <w:rPr>
                <w:rFonts w:hint="eastAsia"/>
              </w:rPr>
              <w:t>，</w:t>
            </w:r>
            <w:r w:rsidRPr="00DD0594">
              <w:t>若断网</w:t>
            </w:r>
            <w:r w:rsidRPr="00DD0594">
              <w:rPr>
                <w:rFonts w:hint="eastAsia"/>
              </w:rPr>
              <w:t>，</w:t>
            </w:r>
            <w:r w:rsidRPr="00DD0594">
              <w:t>则绑定失败</w:t>
            </w:r>
            <w:r w:rsidRPr="00DD0594">
              <w:rPr>
                <w:rFonts w:hint="eastAsia"/>
              </w:rPr>
              <w:t>，</w:t>
            </w:r>
            <w:r w:rsidRPr="00DD0594">
              <w:t>浮窗显示断网通用提示</w:t>
            </w:r>
          </w:p>
        </w:tc>
      </w:tr>
      <w:tr w:rsidR="00DD0594" w:rsidRPr="00DD0594" w:rsidTr="0071073C">
        <w:trPr>
          <w:trHeight w:val="729"/>
        </w:trPr>
        <w:tc>
          <w:tcPr>
            <w:tcW w:w="1387" w:type="dxa"/>
            <w:vMerge/>
            <w:vAlign w:val="center"/>
          </w:tcPr>
          <w:p w:rsidR="00AE34F8" w:rsidRPr="00DD0594" w:rsidRDefault="00AE34F8" w:rsidP="00AE34F8">
            <w:pPr>
              <w:jc w:val="center"/>
              <w:rPr>
                <w:rFonts w:asciiTheme="minorEastAsia" w:hAnsiTheme="minorEastAsia"/>
              </w:rPr>
            </w:pPr>
          </w:p>
        </w:tc>
        <w:tc>
          <w:tcPr>
            <w:tcW w:w="1116" w:type="dxa"/>
            <w:vAlign w:val="center"/>
          </w:tcPr>
          <w:p w:rsidR="00AE34F8" w:rsidRPr="00DD0594" w:rsidRDefault="00AE34F8" w:rsidP="00AE34F8">
            <w:r w:rsidRPr="00DD0594">
              <w:rPr>
                <w:rFonts w:hint="eastAsia"/>
              </w:rPr>
              <w:t>解除绑定弹窗</w:t>
            </w:r>
          </w:p>
        </w:tc>
        <w:tc>
          <w:tcPr>
            <w:tcW w:w="5157" w:type="dxa"/>
            <w:vAlign w:val="center"/>
          </w:tcPr>
          <w:p w:rsidR="00AE34F8" w:rsidRPr="00DD0594" w:rsidRDefault="00AE34F8" w:rsidP="00AE34F8">
            <w:r w:rsidRPr="00DD0594">
              <w:rPr>
                <w:rFonts w:hint="eastAsia"/>
              </w:rPr>
              <w:t>1</w:t>
            </w:r>
            <w:r w:rsidR="0067785A" w:rsidRPr="00DD0594">
              <w:rPr>
                <w:rFonts w:hint="eastAsia"/>
              </w:rPr>
              <w:t>、</w:t>
            </w:r>
            <w:r w:rsidRPr="00DD0594">
              <w:t>列表项如原型</w:t>
            </w:r>
            <w:r w:rsidRPr="00DD0594">
              <w:rPr>
                <w:rFonts w:hint="eastAsia"/>
              </w:rPr>
              <w:t>，</w:t>
            </w:r>
            <w:r w:rsidRPr="00DD0594">
              <w:t>不赘述</w:t>
            </w:r>
            <w:r w:rsidRPr="00DD0594">
              <w:rPr>
                <w:rFonts w:hint="eastAsia"/>
              </w:rPr>
              <w:t>。</w:t>
            </w:r>
            <w:r w:rsidRPr="00DD0594">
              <w:t>排序为绑定的时间倒序</w:t>
            </w:r>
            <w:r w:rsidRPr="00DD0594">
              <w:rPr>
                <w:rFonts w:hint="eastAsia"/>
              </w:rPr>
              <w:t>。</w:t>
            </w:r>
            <w:r w:rsidRPr="00DD0594">
              <w:t>勾选</w:t>
            </w:r>
            <w:r w:rsidRPr="00DD0594">
              <w:rPr>
                <w:rFonts w:hint="eastAsia"/>
              </w:rPr>
              <w:t>“全选”，选中全部司机，取消“全选”，则所有司机取消选中；勾选“全选”后，手动取消司机前的勾选时，自动取消“全选”；手动勾选全部，“全选”自动变为选中</w:t>
            </w:r>
          </w:p>
          <w:p w:rsidR="00AE34F8" w:rsidRPr="00DD0594" w:rsidRDefault="00AE34F8" w:rsidP="00AE34F8">
            <w:r w:rsidRPr="00DD0594">
              <w:rPr>
                <w:rFonts w:hint="eastAsia"/>
              </w:rPr>
              <w:t>2</w:t>
            </w:r>
            <w:r w:rsidR="0067785A" w:rsidRPr="00DD0594">
              <w:rPr>
                <w:rFonts w:hint="eastAsia"/>
              </w:rPr>
              <w:t>、</w:t>
            </w:r>
            <w:r w:rsidRPr="00DD0594">
              <w:rPr>
                <w:rFonts w:hint="eastAsia"/>
              </w:rPr>
              <w:t>“绑定原因”，最多可输入</w:t>
            </w:r>
            <w:r w:rsidRPr="00DD0594">
              <w:rPr>
                <w:rFonts w:hint="eastAsia"/>
              </w:rPr>
              <w:t>100</w:t>
            </w:r>
            <w:r w:rsidRPr="00DD0594">
              <w:rPr>
                <w:rFonts w:hint="eastAsia"/>
              </w:rPr>
              <w:t>个字符，超过后不可</w:t>
            </w:r>
            <w:r w:rsidR="0067785A" w:rsidRPr="00DD0594">
              <w:t>继续</w:t>
            </w:r>
            <w:r w:rsidRPr="00DD0594">
              <w:rPr>
                <w:rFonts w:hint="eastAsia"/>
              </w:rPr>
              <w:t>输入</w:t>
            </w:r>
          </w:p>
          <w:p w:rsidR="00AE34F8" w:rsidRPr="00DD0594" w:rsidRDefault="00AE34F8" w:rsidP="00AE34F8">
            <w:r w:rsidRPr="00DD0594">
              <w:t>3</w:t>
            </w:r>
            <w:r w:rsidR="0067785A" w:rsidRPr="00DD0594">
              <w:rPr>
                <w:rFonts w:hint="eastAsia"/>
              </w:rPr>
              <w:t>、</w:t>
            </w:r>
            <w:r w:rsidRPr="00DD0594">
              <w:t>点击</w:t>
            </w:r>
            <w:r w:rsidRPr="00DD0594">
              <w:rPr>
                <w:rFonts w:hint="eastAsia"/>
              </w:rPr>
              <w:t>“解绑”按键，成功后浮窗提示“解绑成功”</w:t>
            </w:r>
          </w:p>
          <w:p w:rsidR="00057AFE" w:rsidRPr="00DD0594" w:rsidRDefault="00057AFE" w:rsidP="00057AFE">
            <w:r w:rsidRPr="00DD0594">
              <w:rPr>
                <w:rFonts w:hint="eastAsia"/>
              </w:rPr>
              <w:t>4</w:t>
            </w:r>
            <w:r w:rsidRPr="00DD0594">
              <w:rPr>
                <w:rFonts w:hint="eastAsia"/>
              </w:rPr>
              <w:t>、解绑成功后，推送信息至司机端：</w:t>
            </w:r>
          </w:p>
          <w:p w:rsidR="00057AFE" w:rsidRPr="00DD0594" w:rsidRDefault="00057AFE" w:rsidP="00057AFE">
            <w:r w:rsidRPr="00DD0594">
              <w:rPr>
                <w:rFonts w:hint="eastAsia"/>
              </w:rPr>
              <w:t>（</w:t>
            </w:r>
            <w:r w:rsidRPr="00DD0594">
              <w:rPr>
                <w:rFonts w:hint="eastAsia"/>
              </w:rPr>
              <w:t>1</w:t>
            </w:r>
            <w:r w:rsidRPr="00DD0594">
              <w:rPr>
                <w:rFonts w:hint="eastAsia"/>
              </w:rPr>
              <w:t>）</w:t>
            </w:r>
            <w:r w:rsidRPr="00DD0594">
              <w:t>如</w:t>
            </w:r>
            <w:r w:rsidRPr="00DD0594">
              <w:rPr>
                <w:rFonts w:hint="eastAsia"/>
              </w:rPr>
              <w:t>该司机处于上班状态，则强制司机下班，同时浮窗提示“您已和【车牌号码】解绑，请尽快完成车辆交接”。</w:t>
            </w:r>
            <w:r w:rsidR="0092537B" w:rsidRPr="00DD0594">
              <w:rPr>
                <w:rFonts w:hint="eastAsia"/>
              </w:rPr>
              <w:t>（</w:t>
            </w:r>
            <w:r w:rsidR="0092537B" w:rsidRPr="00DD0594">
              <w:rPr>
                <w:rFonts w:hint="eastAsia"/>
                <w:b/>
              </w:rPr>
              <w:t>不存在对班司，不存在未完成订单，如果存在未完成订单，则浮窗提示，文案为</w:t>
            </w:r>
            <w:r w:rsidR="0092537B" w:rsidRPr="00DD0594">
              <w:rPr>
                <w:rFonts w:hint="eastAsia"/>
              </w:rPr>
              <w:t>）</w:t>
            </w:r>
          </w:p>
          <w:p w:rsidR="00057AFE" w:rsidRPr="00DD0594" w:rsidRDefault="00057AFE" w:rsidP="00057AFE">
            <w:r w:rsidRPr="00DD0594">
              <w:rPr>
                <w:rFonts w:hint="eastAsia"/>
              </w:rPr>
              <w:t>（</w:t>
            </w:r>
            <w:r w:rsidRPr="00DD0594">
              <w:rPr>
                <w:rFonts w:hint="eastAsia"/>
              </w:rPr>
              <w:t>2</w:t>
            </w:r>
            <w:r w:rsidRPr="00DD0594">
              <w:rPr>
                <w:rFonts w:hint="eastAsia"/>
              </w:rPr>
              <w:t>）如该司机处于登录而非上班状态，则弹窗提示，文案“您已和【车牌号码】解绑”，按键“我知道了”，点击“我知道了”关闭弹窗。</w:t>
            </w:r>
          </w:p>
          <w:p w:rsidR="00057AFE" w:rsidRPr="00DD0594" w:rsidRDefault="00057AFE" w:rsidP="00057AFE">
            <w:r w:rsidRPr="00DD0594">
              <w:rPr>
                <w:rFonts w:hint="eastAsia"/>
              </w:rPr>
              <w:t>（</w:t>
            </w:r>
            <w:r w:rsidRPr="00DD0594">
              <w:rPr>
                <w:rFonts w:hint="eastAsia"/>
              </w:rPr>
              <w:t>3</w:t>
            </w:r>
            <w:r w:rsidRPr="00DD0594">
              <w:rPr>
                <w:rFonts w:hint="eastAsia"/>
              </w:rPr>
              <w:t>）如该司机处于非登录状态，则登录成功后，弹窗提示，弹窗同上。</w:t>
            </w:r>
          </w:p>
          <w:p w:rsidR="00AE34F8" w:rsidRPr="00DD0594" w:rsidRDefault="00AE34F8" w:rsidP="008926F2">
            <w:pPr>
              <w:pStyle w:val="af0"/>
              <w:ind w:firstLineChars="0" w:firstLine="0"/>
            </w:pPr>
          </w:p>
        </w:tc>
        <w:tc>
          <w:tcPr>
            <w:tcW w:w="2302" w:type="dxa"/>
            <w:vAlign w:val="center"/>
          </w:tcPr>
          <w:p w:rsidR="00AE34F8" w:rsidRPr="00DD0594" w:rsidRDefault="00AE34F8" w:rsidP="00AE34F8">
            <w:r w:rsidRPr="00DD0594">
              <w:rPr>
                <w:rFonts w:hint="eastAsia"/>
              </w:rPr>
              <w:t>1</w:t>
            </w:r>
            <w:r w:rsidR="0067785A" w:rsidRPr="00DD0594">
              <w:rPr>
                <w:rFonts w:hint="eastAsia"/>
              </w:rPr>
              <w:t>、</w:t>
            </w:r>
            <w:r w:rsidRPr="00DD0594">
              <w:rPr>
                <w:rFonts w:hint="eastAsia"/>
              </w:rPr>
              <w:t>执行解绑操作时，需对司机的选择状态进行判断，若未勾选司机，解绑失败，浮窗提示“请选择要解绑的司机”</w:t>
            </w:r>
          </w:p>
          <w:p w:rsidR="00AE34F8" w:rsidRPr="00DD0594" w:rsidRDefault="00AE34F8" w:rsidP="00AE34F8">
            <w:r w:rsidRPr="00DD0594">
              <w:rPr>
                <w:rFonts w:hint="eastAsia"/>
              </w:rPr>
              <w:t>2</w:t>
            </w:r>
            <w:r w:rsidR="0067785A" w:rsidRPr="00DD0594">
              <w:rPr>
                <w:rFonts w:hint="eastAsia"/>
              </w:rPr>
              <w:t>、</w:t>
            </w:r>
            <w:r w:rsidRPr="00DD0594">
              <w:rPr>
                <w:rFonts w:hint="eastAsia"/>
              </w:rPr>
              <w:t>在已配置对班司机情形下，执行解绑操作，需对已选定解绑司机的班次状态进行检测。即</w:t>
            </w:r>
            <w:r w:rsidRPr="00DD0594">
              <w:rPr>
                <w:rFonts w:hint="eastAsia"/>
                <w:b/>
              </w:rPr>
              <w:t>处于“歇班”状态时方可解绑。</w:t>
            </w:r>
            <w:r w:rsidRPr="00DD0594">
              <w:rPr>
                <w:rFonts w:hint="eastAsia"/>
              </w:rPr>
              <w:t>若所选定的司机中存在“当班”状态，则解绑失败，浮窗提示文案为“</w:t>
            </w:r>
            <w:r w:rsidR="008926F2" w:rsidRPr="00DD0594">
              <w:rPr>
                <w:rFonts w:hint="eastAsia"/>
              </w:rPr>
              <w:t>【司机</w:t>
            </w:r>
            <w:r w:rsidR="008926F2" w:rsidRPr="00DD0594">
              <w:t>名称</w:t>
            </w:r>
            <w:r w:rsidR="008926F2" w:rsidRPr="00DD0594">
              <w:rPr>
                <w:rFonts w:hint="eastAsia"/>
              </w:rPr>
              <w:t>】</w:t>
            </w:r>
            <w:r w:rsidRPr="00DD0594">
              <w:rPr>
                <w:rFonts w:hint="eastAsia"/>
              </w:rPr>
              <w:t>处于当班中，不能解绑，如需解绑，则需先执行交班或回收车辆”</w:t>
            </w:r>
          </w:p>
          <w:p w:rsidR="00AE34F8" w:rsidRPr="00DD0594" w:rsidRDefault="00AE34F8" w:rsidP="00AE34F8">
            <w:r w:rsidRPr="00DD0594">
              <w:t>3</w:t>
            </w:r>
            <w:r w:rsidR="0067785A" w:rsidRPr="00DD0594">
              <w:rPr>
                <w:rFonts w:hint="eastAsia"/>
              </w:rPr>
              <w:t>、</w:t>
            </w:r>
            <w:r w:rsidRPr="00DD0594">
              <w:t>在未配置对班司机的情形下</w:t>
            </w:r>
            <w:r w:rsidRPr="00DD0594">
              <w:rPr>
                <w:rFonts w:hint="eastAsia"/>
              </w:rPr>
              <w:t>，</w:t>
            </w:r>
            <w:r w:rsidRPr="00DD0594">
              <w:t>执行解绑操作</w:t>
            </w:r>
            <w:r w:rsidRPr="00DD0594">
              <w:rPr>
                <w:rFonts w:hint="eastAsia"/>
              </w:rPr>
              <w:t>，</w:t>
            </w:r>
            <w:r w:rsidRPr="00DD0594">
              <w:t>则需对选定解绑司机进行订单检测</w:t>
            </w:r>
            <w:r w:rsidRPr="00DD0594">
              <w:rPr>
                <w:rFonts w:hint="eastAsia"/>
              </w:rPr>
              <w:t>。</w:t>
            </w:r>
            <w:r w:rsidRPr="00DD0594">
              <w:t>即</w:t>
            </w:r>
            <w:r w:rsidRPr="00DD0594">
              <w:rPr>
                <w:b/>
              </w:rPr>
              <w:t>不存在未完成订单</w:t>
            </w:r>
            <w:r w:rsidRPr="00DD0594">
              <w:rPr>
                <w:rFonts w:hint="eastAsia"/>
                <w:b/>
              </w:rPr>
              <w:t>(</w:t>
            </w:r>
            <w:r w:rsidRPr="00DD0594">
              <w:rPr>
                <w:rFonts w:hint="eastAsia"/>
                <w:b/>
              </w:rPr>
              <w:t>服务中、待出发</w:t>
            </w:r>
            <w:r w:rsidRPr="00DD0594">
              <w:rPr>
                <w:rFonts w:hint="eastAsia"/>
                <w:b/>
              </w:rPr>
              <w:t>)</w:t>
            </w:r>
            <w:r w:rsidRPr="00DD0594">
              <w:rPr>
                <w:rFonts w:hint="eastAsia"/>
                <w:b/>
              </w:rPr>
              <w:t>时方可解绑</w:t>
            </w:r>
            <w:r w:rsidRPr="00DD0594">
              <w:rPr>
                <w:rFonts w:hint="eastAsia"/>
              </w:rPr>
              <w:t>，如存在未完成订单，则解绑失败，浮窗提示文案“存在未完成订单，不可执行解绑操</w:t>
            </w:r>
            <w:r w:rsidRPr="00DD0594">
              <w:rPr>
                <w:rFonts w:hint="eastAsia"/>
              </w:rPr>
              <w:lastRenderedPageBreak/>
              <w:t>作”</w:t>
            </w:r>
          </w:p>
        </w:tc>
      </w:tr>
      <w:tr w:rsidR="00DD0594" w:rsidRPr="00DD0594" w:rsidTr="0071073C">
        <w:trPr>
          <w:trHeight w:val="729"/>
        </w:trPr>
        <w:tc>
          <w:tcPr>
            <w:tcW w:w="1387" w:type="dxa"/>
            <w:vMerge/>
            <w:vAlign w:val="center"/>
          </w:tcPr>
          <w:p w:rsidR="00AE34F8" w:rsidRPr="00DD0594" w:rsidRDefault="00AE34F8" w:rsidP="00AE34F8">
            <w:pPr>
              <w:jc w:val="center"/>
              <w:rPr>
                <w:rFonts w:asciiTheme="minorEastAsia" w:hAnsiTheme="minorEastAsia"/>
              </w:rPr>
            </w:pPr>
          </w:p>
        </w:tc>
        <w:tc>
          <w:tcPr>
            <w:tcW w:w="1116" w:type="dxa"/>
            <w:vAlign w:val="center"/>
          </w:tcPr>
          <w:p w:rsidR="00AE34F8" w:rsidRPr="00DD0594" w:rsidRDefault="00AE34F8" w:rsidP="00AE34F8">
            <w:r w:rsidRPr="00DD0594">
              <w:rPr>
                <w:rFonts w:hint="eastAsia"/>
              </w:rPr>
              <w:t>人工指派弹窗</w:t>
            </w:r>
          </w:p>
        </w:tc>
        <w:tc>
          <w:tcPr>
            <w:tcW w:w="5157" w:type="dxa"/>
            <w:vAlign w:val="center"/>
          </w:tcPr>
          <w:p w:rsidR="00AE34F8" w:rsidRPr="00DD0594" w:rsidRDefault="00AE34F8" w:rsidP="00AE34F8">
            <w:r w:rsidRPr="00DD0594">
              <w:rPr>
                <w:rFonts w:hint="eastAsia"/>
              </w:rPr>
              <w:t>1</w:t>
            </w:r>
            <w:r w:rsidR="0067785A" w:rsidRPr="00DD0594">
              <w:rPr>
                <w:rFonts w:hint="eastAsia"/>
              </w:rPr>
              <w:t>、</w:t>
            </w:r>
            <w:r w:rsidRPr="00DD0594">
              <w:rPr>
                <w:rFonts w:hint="eastAsia"/>
              </w:rPr>
              <w:t>“车牌号</w:t>
            </w:r>
            <w:r w:rsidR="003E390C" w:rsidRPr="00DD0594">
              <w:rPr>
                <w:rFonts w:hint="eastAsia"/>
              </w:rPr>
              <w:t>”</w:t>
            </w:r>
            <w:r w:rsidRPr="00DD0594">
              <w:rPr>
                <w:rFonts w:hint="eastAsia"/>
              </w:rPr>
              <w:t>和</w:t>
            </w:r>
            <w:r w:rsidR="003E390C" w:rsidRPr="00DD0594">
              <w:rPr>
                <w:rFonts w:hint="eastAsia"/>
              </w:rPr>
              <w:t>“</w:t>
            </w:r>
            <w:r w:rsidRPr="00DD0594">
              <w:rPr>
                <w:rFonts w:hint="eastAsia"/>
              </w:rPr>
              <w:t>登记城市”取自绑定成功的车辆</w:t>
            </w:r>
            <w:r w:rsidR="003E390C" w:rsidRPr="00DD0594">
              <w:rPr>
                <w:rFonts w:hint="eastAsia"/>
              </w:rPr>
              <w:t>，中间采用空格间隔</w:t>
            </w:r>
          </w:p>
          <w:p w:rsidR="00AE34F8" w:rsidRPr="00DD0594" w:rsidRDefault="00AE34F8" w:rsidP="00AE34F8">
            <w:r w:rsidRPr="00DD0594">
              <w:rPr>
                <w:rFonts w:hint="eastAsia"/>
              </w:rPr>
              <w:t>2</w:t>
            </w:r>
            <w:r w:rsidR="0067785A" w:rsidRPr="00DD0594">
              <w:rPr>
                <w:rFonts w:hint="eastAsia"/>
              </w:rPr>
              <w:t>、</w:t>
            </w:r>
            <w:r w:rsidRPr="00DD0594">
              <w:rPr>
                <w:rFonts w:hint="eastAsia"/>
              </w:rPr>
              <w:t>“选择当班司机”下拉框，加载该车辆已绑定的司机</w:t>
            </w:r>
          </w:p>
          <w:p w:rsidR="00AE34F8" w:rsidRPr="00DD0594" w:rsidRDefault="00AE34F8" w:rsidP="00AE34F8">
            <w:pPr>
              <w:pStyle w:val="af0"/>
              <w:ind w:firstLineChars="0" w:firstLine="0"/>
            </w:pPr>
            <w:r w:rsidRPr="00DD0594">
              <w:rPr>
                <w:rFonts w:hint="eastAsia"/>
              </w:rPr>
              <w:t>3</w:t>
            </w:r>
            <w:r w:rsidR="0067785A" w:rsidRPr="00DD0594">
              <w:rPr>
                <w:rFonts w:hint="eastAsia"/>
              </w:rPr>
              <w:t>、</w:t>
            </w:r>
            <w:r w:rsidRPr="00DD0594">
              <w:rPr>
                <w:rFonts w:hint="eastAsia"/>
              </w:rPr>
              <w:t>点击“确定”，将所选司机设为当班司机，点击“取消”或“关闭”按键取消指派</w:t>
            </w:r>
          </w:p>
        </w:tc>
        <w:tc>
          <w:tcPr>
            <w:tcW w:w="2302" w:type="dxa"/>
            <w:vAlign w:val="center"/>
          </w:tcPr>
          <w:p w:rsidR="00AE34F8" w:rsidRPr="00DD0594" w:rsidRDefault="00C97092" w:rsidP="00AE34F8">
            <w:r w:rsidRPr="00DD0594">
              <w:rPr>
                <w:rFonts w:hint="eastAsia"/>
              </w:rPr>
              <w:t>1</w:t>
            </w:r>
            <w:r w:rsidRPr="00DD0594">
              <w:rPr>
                <w:rFonts w:hint="eastAsia"/>
              </w:rPr>
              <w:t>、</w:t>
            </w:r>
            <w:r w:rsidR="00AE34F8" w:rsidRPr="00DD0594">
              <w:rPr>
                <w:rFonts w:hint="eastAsia"/>
              </w:rPr>
              <w:t>点击“确定”时，检测是否已选择司机，若未选择，浮窗提示文案“请选择当班司机”</w:t>
            </w:r>
          </w:p>
          <w:p w:rsidR="00C97092" w:rsidRPr="00DD0594" w:rsidRDefault="00C97092" w:rsidP="00AE34F8">
            <w:r w:rsidRPr="00DD0594">
              <w:t>2</w:t>
            </w:r>
            <w:r w:rsidRPr="00DD0594">
              <w:rPr>
                <w:rFonts w:hint="eastAsia"/>
              </w:rPr>
              <w:t>、执行指派操作时，检测该车辆绑定司机的服务状态，若有司机处于上班状态，则只可指定该司机作为当班司机</w:t>
            </w:r>
            <w:r w:rsidR="00077C39" w:rsidRPr="00DD0594">
              <w:rPr>
                <w:rFonts w:hint="eastAsia"/>
              </w:rPr>
              <w:t>，即弹窗中选择司机下拉框默认选择该司机切不可更改。</w:t>
            </w:r>
          </w:p>
        </w:tc>
      </w:tr>
      <w:tr w:rsidR="00065C5D" w:rsidRPr="00DD0594" w:rsidTr="0071073C">
        <w:trPr>
          <w:trHeight w:val="729"/>
        </w:trPr>
        <w:tc>
          <w:tcPr>
            <w:tcW w:w="1387" w:type="dxa"/>
            <w:vAlign w:val="center"/>
          </w:tcPr>
          <w:p w:rsidR="00065C5D" w:rsidRPr="00DD0594" w:rsidRDefault="00065C5D" w:rsidP="00065C5D">
            <w:pPr>
              <w:jc w:val="center"/>
              <w:rPr>
                <w:rFonts w:asciiTheme="minorEastAsia" w:hAnsiTheme="minorEastAsia"/>
              </w:rPr>
            </w:pPr>
            <w:r w:rsidRPr="00DD0594">
              <w:rPr>
                <w:rFonts w:asciiTheme="minorEastAsia" w:hAnsiTheme="minorEastAsia" w:hint="eastAsia"/>
              </w:rPr>
              <w:t>Ⅳ</w:t>
            </w:r>
            <w:r w:rsidRPr="00DD0594">
              <w:rPr>
                <w:rFonts w:hint="eastAsia"/>
              </w:rPr>
              <w:t>-</w:t>
            </w:r>
            <w:r>
              <w:t>G</w:t>
            </w:r>
            <w:r w:rsidRPr="00DD0594">
              <w:t>-0</w:t>
            </w:r>
            <w:r>
              <w:t>3</w:t>
            </w:r>
            <w:r w:rsidRPr="00DD0594">
              <w:t>-02</w:t>
            </w:r>
            <w:r w:rsidRPr="00DD0594">
              <w:rPr>
                <w:rFonts w:hint="eastAsia"/>
              </w:rPr>
              <w:t>-</w:t>
            </w:r>
            <w:r w:rsidRPr="00DD0594">
              <w:t>01</w:t>
            </w:r>
          </w:p>
        </w:tc>
        <w:tc>
          <w:tcPr>
            <w:tcW w:w="1116" w:type="dxa"/>
            <w:vAlign w:val="center"/>
          </w:tcPr>
          <w:p w:rsidR="00065C5D" w:rsidRPr="00DD0594" w:rsidRDefault="00065C5D" w:rsidP="00065C5D">
            <w:r w:rsidRPr="00DD0594">
              <w:rPr>
                <w:rFonts w:hint="eastAsia"/>
              </w:rPr>
              <w:t>操作记录页面</w:t>
            </w:r>
          </w:p>
        </w:tc>
        <w:tc>
          <w:tcPr>
            <w:tcW w:w="5157" w:type="dxa"/>
            <w:vAlign w:val="center"/>
          </w:tcPr>
          <w:p w:rsidR="00065C5D" w:rsidRPr="00DD0594" w:rsidRDefault="00065C5D" w:rsidP="00065C5D">
            <w:r w:rsidRPr="00DD0594">
              <w:rPr>
                <w:rFonts w:hint="eastAsia"/>
              </w:rPr>
              <w:t>字段如原型，不赘述。</w:t>
            </w:r>
          </w:p>
          <w:p w:rsidR="00065C5D" w:rsidRPr="00DD0594" w:rsidRDefault="00065C5D" w:rsidP="00065C5D">
            <w:r w:rsidRPr="00DD0594">
              <w:rPr>
                <w:rFonts w:hint="eastAsia"/>
              </w:rPr>
              <w:t>1</w:t>
            </w:r>
            <w:r w:rsidRPr="00DD0594">
              <w:rPr>
                <w:rFonts w:hint="eastAsia"/>
              </w:rPr>
              <w:t>、操作类型为“绑定”时，解绑原因显示为“</w:t>
            </w:r>
            <w:r w:rsidRPr="00DD0594">
              <w:rPr>
                <w:rFonts w:hint="eastAsia"/>
              </w:rPr>
              <w:t>/</w:t>
            </w:r>
            <w:r w:rsidRPr="00DD0594">
              <w:rPr>
                <w:rFonts w:hint="eastAsia"/>
              </w:rPr>
              <w:t>”</w:t>
            </w:r>
          </w:p>
          <w:p w:rsidR="00065C5D" w:rsidRPr="00DD0594" w:rsidRDefault="00065C5D" w:rsidP="00065C5D">
            <w:r w:rsidRPr="00DD0594">
              <w:t>2</w:t>
            </w:r>
            <w:r w:rsidRPr="00DD0594">
              <w:rPr>
                <w:rFonts w:hint="eastAsia"/>
              </w:rPr>
              <w:t>、已绑定人数为</w:t>
            </w:r>
            <w:r w:rsidRPr="00DD0594">
              <w:rPr>
                <w:rFonts w:hint="eastAsia"/>
              </w:rPr>
              <w:t>0</w:t>
            </w:r>
            <w:r w:rsidRPr="00DD0594">
              <w:rPr>
                <w:rFonts w:hint="eastAsia"/>
              </w:rPr>
              <w:t>时，“已绑定司机信息”为“</w:t>
            </w:r>
            <w:r w:rsidRPr="00DD0594">
              <w:rPr>
                <w:rFonts w:hint="eastAsia"/>
              </w:rPr>
              <w:t>/</w:t>
            </w:r>
            <w:r w:rsidRPr="00DD0594">
              <w:rPr>
                <w:rFonts w:hint="eastAsia"/>
              </w:rPr>
              <w:t>”</w:t>
            </w:r>
          </w:p>
          <w:p w:rsidR="00065C5D" w:rsidRPr="00DD0594" w:rsidRDefault="00065C5D" w:rsidP="00065C5D">
            <w:r w:rsidRPr="00DD0594">
              <w:rPr>
                <w:rFonts w:hint="eastAsia"/>
              </w:rPr>
              <w:t>3</w:t>
            </w:r>
            <w:r w:rsidRPr="00DD0594">
              <w:rPr>
                <w:rFonts w:hint="eastAsia"/>
              </w:rPr>
              <w:t>、已绑定信息通过“司机姓名”和</w:t>
            </w:r>
            <w:r w:rsidRPr="008F252C">
              <w:rPr>
                <w:rFonts w:hint="eastAsia"/>
                <w:color w:val="FF0000"/>
              </w:rPr>
              <w:t>“</w:t>
            </w:r>
            <w:r w:rsidR="008F252C" w:rsidRPr="008F252C">
              <w:rPr>
                <w:rFonts w:hint="eastAsia"/>
                <w:color w:val="FF0000"/>
              </w:rPr>
              <w:t>手机号</w:t>
            </w:r>
            <w:r w:rsidRPr="008F252C">
              <w:rPr>
                <w:rFonts w:hint="eastAsia"/>
                <w:color w:val="FF0000"/>
              </w:rPr>
              <w:t>”</w:t>
            </w:r>
            <w:r w:rsidRPr="00DD0594">
              <w:rPr>
                <w:rFonts w:hint="eastAsia"/>
              </w:rPr>
              <w:t>两个字段拼合而成，中间间隔一个空格</w:t>
            </w:r>
          </w:p>
          <w:p w:rsidR="00065C5D" w:rsidRPr="00DD0594" w:rsidRDefault="00065C5D" w:rsidP="00065C5D">
            <w:r w:rsidRPr="00DD0594">
              <w:rPr>
                <w:rFonts w:hint="eastAsia"/>
              </w:rPr>
              <w:t>4</w:t>
            </w:r>
            <w:r w:rsidRPr="00DD0594">
              <w:rPr>
                <w:rFonts w:hint="eastAsia"/>
              </w:rPr>
              <w:t>、“已绑定司机信息”列最多显示</w:t>
            </w:r>
            <w:r w:rsidRPr="00DD0594">
              <w:rPr>
                <w:rFonts w:hint="eastAsia"/>
              </w:rPr>
              <w:t>4</w:t>
            </w:r>
            <w:r w:rsidRPr="00DD0594">
              <w:rPr>
                <w:rFonts w:hint="eastAsia"/>
              </w:rPr>
              <w:t>个已绑定司机，中间用顿号间隔，当多于</w:t>
            </w:r>
            <w:r w:rsidRPr="00DD0594">
              <w:rPr>
                <w:rFonts w:hint="eastAsia"/>
              </w:rPr>
              <w:t>4</w:t>
            </w:r>
            <w:r w:rsidRPr="00DD0594">
              <w:rPr>
                <w:rFonts w:hint="eastAsia"/>
              </w:rPr>
              <w:t>个时，最后一个司机后面加“</w:t>
            </w:r>
            <w:r w:rsidRPr="00DD0594">
              <w:t>…</w:t>
            </w:r>
            <w:r w:rsidRPr="00DD0594">
              <w:rPr>
                <w:rFonts w:hint="eastAsia"/>
              </w:rPr>
              <w:t>”，当鼠标在其上驻留时，显示全部信息</w:t>
            </w:r>
          </w:p>
          <w:p w:rsidR="00065C5D" w:rsidRPr="00DD0594" w:rsidRDefault="00065C5D" w:rsidP="00065C5D">
            <w:r w:rsidRPr="00DD0594">
              <w:rPr>
                <w:rFonts w:hint="eastAsia"/>
              </w:rPr>
              <w:t>5</w:t>
            </w:r>
            <w:r w:rsidRPr="00DD0594">
              <w:rPr>
                <w:rFonts w:hint="eastAsia"/>
              </w:rPr>
              <w:t>、列表按照操作时间的倒序排列</w:t>
            </w:r>
          </w:p>
        </w:tc>
        <w:tc>
          <w:tcPr>
            <w:tcW w:w="2302" w:type="dxa"/>
            <w:vAlign w:val="center"/>
          </w:tcPr>
          <w:p w:rsidR="00065C5D" w:rsidRPr="00DD0594" w:rsidRDefault="00065C5D" w:rsidP="00065C5D"/>
        </w:tc>
      </w:tr>
    </w:tbl>
    <w:p w:rsidR="00E55E46" w:rsidRPr="00DD0594" w:rsidRDefault="00D162BF" w:rsidP="00D162BF">
      <w:pPr>
        <w:pStyle w:val="5"/>
      </w:pPr>
      <w:r w:rsidRPr="00DD0594">
        <w:t>客户管理</w:t>
      </w:r>
    </w:p>
    <w:p w:rsidR="00D162BF" w:rsidRPr="00DD0594" w:rsidRDefault="00D162BF" w:rsidP="00D162BF">
      <w:pPr>
        <w:pStyle w:val="6"/>
      </w:pPr>
      <w:r w:rsidRPr="00DD0594">
        <w:t>用例描述</w:t>
      </w:r>
    </w:p>
    <w:p w:rsidR="00D162BF" w:rsidRPr="00DD0594" w:rsidRDefault="0004110D" w:rsidP="00D162BF">
      <w:r w:rsidRPr="00DD0594">
        <w:rPr>
          <w:rFonts w:hint="eastAsia"/>
        </w:rPr>
        <w:t xml:space="preserve">  </w:t>
      </w:r>
      <w:r w:rsidRPr="00DD0594">
        <w:rPr>
          <w:rFonts w:hint="eastAsia"/>
        </w:rPr>
        <w:t>相比一期，客户管理位置增加了“合作状态”查询条件，增加了信用额度变更记录页面。</w:t>
      </w:r>
    </w:p>
    <w:p w:rsidR="00D162BF" w:rsidRPr="00DD0594" w:rsidRDefault="00D162BF" w:rsidP="00D162BF">
      <w:pPr>
        <w:pStyle w:val="6"/>
      </w:pPr>
      <w:r w:rsidRPr="00DD0594">
        <w:lastRenderedPageBreak/>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3565E3">
        <w:trPr>
          <w:trHeight w:val="567"/>
        </w:trPr>
        <w:tc>
          <w:tcPr>
            <w:tcW w:w="1387" w:type="dxa"/>
            <w:shd w:val="clear" w:color="auto" w:fill="D9D9D9" w:themeFill="background1" w:themeFillShade="D9"/>
            <w:vAlign w:val="center"/>
          </w:tcPr>
          <w:p w:rsidR="0004110D" w:rsidRPr="00DD0594" w:rsidRDefault="0004110D" w:rsidP="003565E3">
            <w:pPr>
              <w:jc w:val="center"/>
              <w:rPr>
                <w:b/>
              </w:rPr>
            </w:pPr>
            <w:r w:rsidRPr="00DD0594">
              <w:rPr>
                <w:rFonts w:hint="eastAsia"/>
                <w:b/>
              </w:rPr>
              <w:t>页面</w:t>
            </w:r>
          </w:p>
        </w:tc>
        <w:tc>
          <w:tcPr>
            <w:tcW w:w="1116" w:type="dxa"/>
            <w:shd w:val="clear" w:color="auto" w:fill="D9D9D9" w:themeFill="background1" w:themeFillShade="D9"/>
            <w:vAlign w:val="center"/>
          </w:tcPr>
          <w:p w:rsidR="0004110D" w:rsidRPr="00DD0594" w:rsidRDefault="0004110D" w:rsidP="003565E3">
            <w:pPr>
              <w:jc w:val="center"/>
              <w:rPr>
                <w:b/>
              </w:rPr>
            </w:pPr>
            <w:r w:rsidRPr="00DD0594">
              <w:rPr>
                <w:b/>
              </w:rPr>
              <w:t>元素名称</w:t>
            </w:r>
          </w:p>
        </w:tc>
        <w:tc>
          <w:tcPr>
            <w:tcW w:w="5157" w:type="dxa"/>
            <w:shd w:val="clear" w:color="auto" w:fill="D9D9D9" w:themeFill="background1" w:themeFillShade="D9"/>
            <w:vAlign w:val="center"/>
          </w:tcPr>
          <w:p w:rsidR="0004110D" w:rsidRPr="00DD0594" w:rsidRDefault="0004110D" w:rsidP="003565E3">
            <w:pPr>
              <w:jc w:val="center"/>
              <w:rPr>
                <w:b/>
              </w:rPr>
            </w:pPr>
            <w:r w:rsidRPr="00DD0594">
              <w:rPr>
                <w:b/>
              </w:rPr>
              <w:t>描述</w:t>
            </w:r>
          </w:p>
        </w:tc>
        <w:tc>
          <w:tcPr>
            <w:tcW w:w="2302" w:type="dxa"/>
            <w:shd w:val="clear" w:color="auto" w:fill="D9D9D9" w:themeFill="background1" w:themeFillShade="D9"/>
            <w:vAlign w:val="center"/>
          </w:tcPr>
          <w:p w:rsidR="0004110D" w:rsidRPr="00DD0594" w:rsidRDefault="0004110D" w:rsidP="003565E3">
            <w:pPr>
              <w:ind w:leftChars="-253" w:left="-531"/>
              <w:jc w:val="center"/>
              <w:rPr>
                <w:b/>
              </w:rPr>
            </w:pPr>
            <w:r w:rsidRPr="00DD0594">
              <w:rPr>
                <w:rFonts w:hint="eastAsia"/>
                <w:b/>
              </w:rPr>
              <w:t>异常处理</w:t>
            </w:r>
          </w:p>
        </w:tc>
      </w:tr>
      <w:tr w:rsidR="00DD0594" w:rsidRPr="00DD0594" w:rsidTr="003565E3">
        <w:trPr>
          <w:trHeight w:val="729"/>
        </w:trPr>
        <w:tc>
          <w:tcPr>
            <w:tcW w:w="1387" w:type="dxa"/>
            <w:vMerge w:val="restart"/>
            <w:vAlign w:val="center"/>
          </w:tcPr>
          <w:p w:rsidR="0004110D" w:rsidRPr="00DD0594" w:rsidRDefault="0004110D" w:rsidP="003565E3">
            <w:pPr>
              <w:jc w:val="center"/>
            </w:pPr>
            <w:r w:rsidRPr="00DD0594">
              <w:rPr>
                <w:rFonts w:asciiTheme="minorEastAsia" w:hAnsiTheme="minorEastAsia" w:hint="eastAsia"/>
              </w:rPr>
              <w:t>Ⅳ</w:t>
            </w:r>
            <w:r w:rsidRPr="00DD0594">
              <w:rPr>
                <w:rFonts w:hint="eastAsia"/>
              </w:rPr>
              <w:t>-</w:t>
            </w:r>
            <w:r w:rsidRPr="00DD0594">
              <w:t>G-0</w:t>
            </w:r>
            <w:r w:rsidR="003565E3" w:rsidRPr="00DD0594">
              <w:t>4</w:t>
            </w:r>
          </w:p>
        </w:tc>
        <w:tc>
          <w:tcPr>
            <w:tcW w:w="1116" w:type="dxa"/>
            <w:vAlign w:val="center"/>
          </w:tcPr>
          <w:p w:rsidR="0004110D" w:rsidRPr="00DD0594" w:rsidRDefault="0004110D" w:rsidP="003565E3">
            <w:r w:rsidRPr="00DD0594">
              <w:t>说明</w:t>
            </w:r>
          </w:p>
        </w:tc>
        <w:tc>
          <w:tcPr>
            <w:tcW w:w="5157" w:type="dxa"/>
            <w:vAlign w:val="center"/>
          </w:tcPr>
          <w:p w:rsidR="0004110D" w:rsidRPr="00DD0594" w:rsidRDefault="003565E3" w:rsidP="003565E3">
            <w:r w:rsidRPr="00DD0594">
              <w:t>相对一期</w:t>
            </w:r>
            <w:r w:rsidRPr="00DD0594">
              <w:rPr>
                <w:rFonts w:hint="eastAsia"/>
              </w:rPr>
              <w:t>：</w:t>
            </w:r>
          </w:p>
          <w:p w:rsidR="003565E3" w:rsidRPr="00DD0594" w:rsidRDefault="003565E3" w:rsidP="003565E3">
            <w:r w:rsidRPr="00DD0594">
              <w:rPr>
                <w:rFonts w:hint="eastAsia"/>
              </w:rPr>
              <w:t>1</w:t>
            </w:r>
            <w:r w:rsidR="008926F2" w:rsidRPr="00DD0594">
              <w:rPr>
                <w:rFonts w:hint="eastAsia"/>
              </w:rPr>
              <w:t>、</w:t>
            </w:r>
            <w:r w:rsidRPr="00DD0594">
              <w:rPr>
                <w:rFonts w:hint="eastAsia"/>
              </w:rPr>
              <w:t>增加“合作状态”查询条件，包括“全部”“正常”“停止”，默认</w:t>
            </w:r>
            <w:r w:rsidR="00221DC7" w:rsidRPr="00DD0594">
              <w:rPr>
                <w:rFonts w:hint="eastAsia"/>
              </w:rPr>
              <w:t>“全部”</w:t>
            </w:r>
          </w:p>
          <w:p w:rsidR="00D801F7" w:rsidRPr="00DD0594" w:rsidRDefault="00D801F7" w:rsidP="003565E3">
            <w:r w:rsidRPr="00DD0594">
              <w:rPr>
                <w:rFonts w:hint="eastAsia"/>
              </w:rPr>
              <w:t>2</w:t>
            </w:r>
            <w:r w:rsidRPr="00DD0594">
              <w:rPr>
                <w:rFonts w:hint="eastAsia"/>
              </w:rPr>
              <w:t>、查询字段“</w:t>
            </w:r>
            <w:r w:rsidR="00D93C27" w:rsidRPr="00DD0594">
              <w:rPr>
                <w:rFonts w:hint="eastAsia"/>
              </w:rPr>
              <w:t>机构</w:t>
            </w:r>
            <w:r w:rsidRPr="00DD0594">
              <w:rPr>
                <w:rFonts w:hint="eastAsia"/>
              </w:rPr>
              <w:t>名称”变更为“</w:t>
            </w:r>
            <w:r w:rsidR="00D93C27" w:rsidRPr="00DD0594">
              <w:rPr>
                <w:rFonts w:hint="eastAsia"/>
              </w:rPr>
              <w:t>机构</w:t>
            </w:r>
            <w:r w:rsidRPr="00DD0594">
              <w:rPr>
                <w:rFonts w:hint="eastAsia"/>
              </w:rPr>
              <w:t>简称”</w:t>
            </w:r>
          </w:p>
          <w:p w:rsidR="003565E3" w:rsidRPr="00DD0594" w:rsidRDefault="00D93C27" w:rsidP="003565E3">
            <w:r w:rsidRPr="00DD0594">
              <w:t>3</w:t>
            </w:r>
            <w:r w:rsidR="008926F2" w:rsidRPr="00DD0594">
              <w:rPr>
                <w:rFonts w:hint="eastAsia"/>
              </w:rPr>
              <w:t>、</w:t>
            </w:r>
            <w:r w:rsidR="003565E3" w:rsidRPr="00DD0594">
              <w:rPr>
                <w:rFonts w:hint="eastAsia"/>
              </w:rPr>
              <w:t>增加“清空”按键，点击查询条件及列表</w:t>
            </w:r>
            <w:r w:rsidR="008926F2" w:rsidRPr="00DD0594">
              <w:rPr>
                <w:rFonts w:hint="eastAsia"/>
              </w:rPr>
              <w:t>置为初始化条件</w:t>
            </w:r>
          </w:p>
          <w:p w:rsidR="003565E3" w:rsidRPr="00DD0594" w:rsidRDefault="00D93C27" w:rsidP="008926F2">
            <w:r w:rsidRPr="00DD0594">
              <w:t>4</w:t>
            </w:r>
            <w:r w:rsidR="008926F2" w:rsidRPr="00DD0594">
              <w:rPr>
                <w:rFonts w:hint="eastAsia"/>
              </w:rPr>
              <w:t>、</w:t>
            </w:r>
            <w:r w:rsidR="003565E3" w:rsidRPr="00DD0594">
              <w:t>列表</w:t>
            </w:r>
            <w:r w:rsidR="003565E3" w:rsidRPr="00DD0594">
              <w:rPr>
                <w:rFonts w:hint="eastAsia"/>
              </w:rPr>
              <w:t>“操作”</w:t>
            </w:r>
            <w:r w:rsidR="008926F2" w:rsidRPr="00DD0594">
              <w:rPr>
                <w:rFonts w:hint="eastAsia"/>
              </w:rPr>
              <w:t>列</w:t>
            </w:r>
            <w:r w:rsidR="003565E3" w:rsidRPr="00DD0594">
              <w:rPr>
                <w:rFonts w:hint="eastAsia"/>
              </w:rPr>
              <w:t>增加“</w:t>
            </w:r>
            <w:r w:rsidR="008926F2" w:rsidRPr="00DD0594">
              <w:rPr>
                <w:rFonts w:hint="eastAsia"/>
              </w:rPr>
              <w:t>信用额度变更记录</w:t>
            </w:r>
            <w:r w:rsidR="003565E3" w:rsidRPr="00DD0594">
              <w:rPr>
                <w:rFonts w:hint="eastAsia"/>
              </w:rPr>
              <w:t>”按键</w:t>
            </w:r>
          </w:p>
        </w:tc>
        <w:tc>
          <w:tcPr>
            <w:tcW w:w="2302" w:type="dxa"/>
            <w:vAlign w:val="center"/>
          </w:tcPr>
          <w:p w:rsidR="0004110D" w:rsidRPr="00DD0594" w:rsidRDefault="0004110D" w:rsidP="003565E3"/>
        </w:tc>
      </w:tr>
      <w:tr w:rsidR="00DD0594" w:rsidRPr="00DD0594" w:rsidTr="003565E3">
        <w:trPr>
          <w:trHeight w:val="729"/>
        </w:trPr>
        <w:tc>
          <w:tcPr>
            <w:tcW w:w="1387" w:type="dxa"/>
            <w:vMerge/>
            <w:vAlign w:val="center"/>
          </w:tcPr>
          <w:p w:rsidR="0004110D" w:rsidRPr="00DD0594" w:rsidRDefault="0004110D" w:rsidP="003565E3">
            <w:pPr>
              <w:jc w:val="center"/>
              <w:rPr>
                <w:rFonts w:asciiTheme="minorEastAsia" w:hAnsiTheme="minorEastAsia"/>
              </w:rPr>
            </w:pPr>
          </w:p>
        </w:tc>
        <w:tc>
          <w:tcPr>
            <w:tcW w:w="1116" w:type="dxa"/>
            <w:vAlign w:val="center"/>
          </w:tcPr>
          <w:p w:rsidR="0004110D" w:rsidRPr="00DD0594" w:rsidRDefault="003565E3" w:rsidP="003565E3">
            <w:r w:rsidRPr="00DD0594">
              <w:rPr>
                <w:rFonts w:hint="eastAsia"/>
              </w:rPr>
              <w:t>信用额度变更记录</w:t>
            </w:r>
          </w:p>
        </w:tc>
        <w:tc>
          <w:tcPr>
            <w:tcW w:w="5157" w:type="dxa"/>
            <w:vAlign w:val="center"/>
          </w:tcPr>
          <w:p w:rsidR="0004110D" w:rsidRPr="00DD0594" w:rsidRDefault="003565E3" w:rsidP="003565E3">
            <w:pPr>
              <w:pStyle w:val="af0"/>
              <w:ind w:firstLineChars="0" w:firstLine="0"/>
            </w:pPr>
            <w:r w:rsidRPr="00DD0594">
              <w:rPr>
                <w:rFonts w:hint="eastAsia"/>
              </w:rPr>
              <w:t>点击跳转至</w:t>
            </w:r>
            <w:r w:rsidRPr="00DD0594">
              <w:rPr>
                <w:rFonts w:asciiTheme="minorEastAsia" w:hAnsiTheme="minorEastAsia" w:hint="eastAsia"/>
              </w:rPr>
              <w:t>Ⅳ</w:t>
            </w:r>
            <w:r w:rsidRPr="00DD0594">
              <w:rPr>
                <w:rFonts w:hint="eastAsia"/>
              </w:rPr>
              <w:t>-</w:t>
            </w:r>
            <w:r w:rsidRPr="00DD0594">
              <w:t>G-04</w:t>
            </w:r>
            <w:r w:rsidRPr="00DD0594">
              <w:rPr>
                <w:rFonts w:hint="eastAsia"/>
              </w:rPr>
              <w:t>-</w:t>
            </w:r>
            <w:r w:rsidRPr="00DD0594">
              <w:t>01</w:t>
            </w:r>
            <w:r w:rsidRPr="00DD0594">
              <w:t>页面</w:t>
            </w:r>
          </w:p>
        </w:tc>
        <w:tc>
          <w:tcPr>
            <w:tcW w:w="2302" w:type="dxa"/>
            <w:vAlign w:val="center"/>
          </w:tcPr>
          <w:p w:rsidR="0004110D" w:rsidRPr="00DD0594" w:rsidRDefault="0004110D" w:rsidP="003565E3"/>
        </w:tc>
      </w:tr>
      <w:tr w:rsidR="00DD0594" w:rsidRPr="00DD0594" w:rsidTr="003565E3">
        <w:trPr>
          <w:trHeight w:val="729"/>
        </w:trPr>
        <w:tc>
          <w:tcPr>
            <w:tcW w:w="1387" w:type="dxa"/>
            <w:vAlign w:val="center"/>
          </w:tcPr>
          <w:p w:rsidR="003565E3" w:rsidRPr="00DD0594" w:rsidRDefault="003565E3" w:rsidP="003565E3">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G-04</w:t>
            </w:r>
            <w:r w:rsidRPr="00DD0594">
              <w:rPr>
                <w:rFonts w:hint="eastAsia"/>
              </w:rPr>
              <w:t>-</w:t>
            </w:r>
            <w:r w:rsidRPr="00DD0594">
              <w:t>01</w:t>
            </w:r>
          </w:p>
        </w:tc>
        <w:tc>
          <w:tcPr>
            <w:tcW w:w="1116" w:type="dxa"/>
            <w:vAlign w:val="center"/>
          </w:tcPr>
          <w:p w:rsidR="003565E3" w:rsidRPr="00DD0594" w:rsidRDefault="004914D4" w:rsidP="003565E3">
            <w:r w:rsidRPr="00DD0594">
              <w:rPr>
                <w:rFonts w:hint="eastAsia"/>
              </w:rPr>
              <w:t>说明</w:t>
            </w:r>
          </w:p>
        </w:tc>
        <w:tc>
          <w:tcPr>
            <w:tcW w:w="5157" w:type="dxa"/>
            <w:vAlign w:val="center"/>
          </w:tcPr>
          <w:p w:rsidR="008926F2" w:rsidRPr="00DD0594" w:rsidRDefault="006479B6" w:rsidP="003565E3">
            <w:pPr>
              <w:pStyle w:val="af0"/>
              <w:ind w:firstLineChars="0" w:firstLine="0"/>
            </w:pPr>
            <w:r w:rsidRPr="00DD0594">
              <w:rPr>
                <w:rFonts w:hint="eastAsia"/>
              </w:rPr>
              <w:t>列表字段如原型，不赘述。</w:t>
            </w:r>
          </w:p>
          <w:p w:rsidR="003565E3" w:rsidRDefault="006479B6" w:rsidP="003565E3">
            <w:pPr>
              <w:pStyle w:val="af0"/>
              <w:ind w:firstLineChars="0" w:firstLine="0"/>
            </w:pPr>
            <w:r w:rsidRPr="00DD0594">
              <w:rPr>
                <w:rFonts w:hint="eastAsia"/>
              </w:rPr>
              <w:t>其中“变更时间”为租赁端修改信用额度成功的时间。“生效时间”是指更改后的信用额度发挥作用的时间。</w:t>
            </w:r>
            <w:r w:rsidR="009A2B44" w:rsidRPr="00DD0594">
              <w:rPr>
                <w:rFonts w:hint="eastAsia"/>
              </w:rPr>
              <w:t>信用额度</w:t>
            </w:r>
            <w:r w:rsidRPr="00DD0594">
              <w:rPr>
                <w:rFonts w:hint="eastAsia"/>
              </w:rPr>
              <w:t>更改成功后，不实时生效，而是在下一个结算周期生效。</w:t>
            </w:r>
          </w:p>
          <w:p w:rsidR="009352C0" w:rsidRPr="00DD0594" w:rsidRDefault="009352C0" w:rsidP="003565E3">
            <w:pPr>
              <w:pStyle w:val="af0"/>
              <w:ind w:firstLineChars="0" w:firstLine="0"/>
            </w:pPr>
            <w:r>
              <w:rPr>
                <w:rFonts w:hint="eastAsia"/>
              </w:rPr>
              <w:t>列表</w:t>
            </w:r>
            <w:r w:rsidR="00C8684F">
              <w:rPr>
                <w:rFonts w:hint="eastAsia"/>
              </w:rPr>
              <w:t>排序按照变更时间的倒叙排列。</w:t>
            </w:r>
          </w:p>
        </w:tc>
        <w:tc>
          <w:tcPr>
            <w:tcW w:w="2302" w:type="dxa"/>
            <w:vAlign w:val="center"/>
          </w:tcPr>
          <w:p w:rsidR="003565E3" w:rsidRPr="00DD0594" w:rsidRDefault="003565E3" w:rsidP="003565E3"/>
        </w:tc>
      </w:tr>
    </w:tbl>
    <w:p w:rsidR="00936350" w:rsidRPr="00DD0594" w:rsidRDefault="00936350" w:rsidP="00936350">
      <w:pPr>
        <w:pStyle w:val="3"/>
      </w:pPr>
      <w:bookmarkStart w:id="151" w:name="_Toc477162627"/>
      <w:r w:rsidRPr="00DD0594">
        <w:rPr>
          <w:rFonts w:asciiTheme="minorEastAsia" w:eastAsiaTheme="minorEastAsia" w:hAnsiTheme="minorEastAsia" w:hint="eastAsia"/>
        </w:rPr>
        <w:t>交接班管理</w:t>
      </w:r>
      <w:bookmarkEnd w:id="151"/>
    </w:p>
    <w:p w:rsidR="00936350" w:rsidRPr="00DD0594" w:rsidRDefault="00936350" w:rsidP="00936350">
      <w:pPr>
        <w:pStyle w:val="4"/>
      </w:pPr>
      <w:bookmarkStart w:id="152" w:name="_Toc477162628"/>
      <w:r w:rsidRPr="00DD0594">
        <w:rPr>
          <w:rFonts w:hint="eastAsia"/>
        </w:rPr>
        <w:t>用例描述</w:t>
      </w:r>
      <w:bookmarkEnd w:id="152"/>
    </w:p>
    <w:p w:rsidR="00936350" w:rsidRPr="00DD0594" w:rsidRDefault="00936350" w:rsidP="00936350">
      <w:r w:rsidRPr="00DD0594">
        <w:rPr>
          <w:rFonts w:hint="eastAsia"/>
        </w:rPr>
        <w:t xml:space="preserve">  </w:t>
      </w:r>
      <w:r w:rsidRPr="00DD0594">
        <w:rPr>
          <w:rFonts w:hint="eastAsia"/>
        </w:rPr>
        <w:t>交接班交接记录的查询、交接班的人工指派及车辆回收等相关功能。</w:t>
      </w:r>
    </w:p>
    <w:p w:rsidR="00936350" w:rsidRPr="00DD0594" w:rsidRDefault="00936350" w:rsidP="00936350">
      <w:pPr>
        <w:pStyle w:val="4"/>
      </w:pPr>
      <w:bookmarkStart w:id="153" w:name="_Toc477162629"/>
      <w:r w:rsidRPr="00DD0594">
        <w:rPr>
          <w:rFonts w:hint="eastAsia"/>
        </w:rPr>
        <w:t>元素规则</w:t>
      </w:r>
      <w:bookmarkEnd w:id="153"/>
    </w:p>
    <w:tbl>
      <w:tblPr>
        <w:tblStyle w:val="af1"/>
        <w:tblW w:w="0" w:type="auto"/>
        <w:tblLook w:val="04A0" w:firstRow="1" w:lastRow="0" w:firstColumn="1" w:lastColumn="0" w:noHBand="0" w:noVBand="1"/>
      </w:tblPr>
      <w:tblGrid>
        <w:gridCol w:w="1387"/>
        <w:gridCol w:w="1116"/>
        <w:gridCol w:w="5157"/>
        <w:gridCol w:w="2302"/>
      </w:tblGrid>
      <w:tr w:rsidR="00DD0594" w:rsidRPr="00DD0594" w:rsidTr="008F0214">
        <w:trPr>
          <w:trHeight w:val="567"/>
        </w:trPr>
        <w:tc>
          <w:tcPr>
            <w:tcW w:w="1387" w:type="dxa"/>
            <w:shd w:val="clear" w:color="auto" w:fill="D9D9D9" w:themeFill="background1" w:themeFillShade="D9"/>
            <w:vAlign w:val="center"/>
          </w:tcPr>
          <w:p w:rsidR="00936350" w:rsidRPr="00DD0594" w:rsidRDefault="00936350" w:rsidP="008F0214">
            <w:pPr>
              <w:jc w:val="center"/>
              <w:rPr>
                <w:b/>
              </w:rPr>
            </w:pPr>
            <w:r w:rsidRPr="00DD0594">
              <w:rPr>
                <w:rFonts w:hint="eastAsia"/>
                <w:b/>
              </w:rPr>
              <w:t>页面</w:t>
            </w:r>
          </w:p>
        </w:tc>
        <w:tc>
          <w:tcPr>
            <w:tcW w:w="1116" w:type="dxa"/>
            <w:shd w:val="clear" w:color="auto" w:fill="D9D9D9" w:themeFill="background1" w:themeFillShade="D9"/>
            <w:vAlign w:val="center"/>
          </w:tcPr>
          <w:p w:rsidR="00936350" w:rsidRPr="00DD0594" w:rsidRDefault="00936350" w:rsidP="008F0214">
            <w:pPr>
              <w:jc w:val="center"/>
              <w:rPr>
                <w:b/>
              </w:rPr>
            </w:pPr>
            <w:r w:rsidRPr="00DD0594">
              <w:rPr>
                <w:b/>
              </w:rPr>
              <w:t>元素名称</w:t>
            </w:r>
          </w:p>
        </w:tc>
        <w:tc>
          <w:tcPr>
            <w:tcW w:w="5157" w:type="dxa"/>
            <w:shd w:val="clear" w:color="auto" w:fill="D9D9D9" w:themeFill="background1" w:themeFillShade="D9"/>
            <w:vAlign w:val="center"/>
          </w:tcPr>
          <w:p w:rsidR="00936350" w:rsidRPr="00DD0594" w:rsidRDefault="00936350" w:rsidP="008F0214">
            <w:pPr>
              <w:jc w:val="center"/>
              <w:rPr>
                <w:b/>
              </w:rPr>
            </w:pPr>
            <w:r w:rsidRPr="00DD0594">
              <w:rPr>
                <w:b/>
              </w:rPr>
              <w:t>描述</w:t>
            </w:r>
          </w:p>
        </w:tc>
        <w:tc>
          <w:tcPr>
            <w:tcW w:w="2302" w:type="dxa"/>
            <w:shd w:val="clear" w:color="auto" w:fill="D9D9D9" w:themeFill="background1" w:themeFillShade="D9"/>
            <w:vAlign w:val="center"/>
          </w:tcPr>
          <w:p w:rsidR="00936350" w:rsidRPr="00DD0594" w:rsidRDefault="00936350" w:rsidP="008F0214">
            <w:pPr>
              <w:ind w:leftChars="-253" w:left="-531"/>
              <w:jc w:val="center"/>
              <w:rPr>
                <w:b/>
              </w:rPr>
            </w:pPr>
            <w:r w:rsidRPr="00DD0594">
              <w:rPr>
                <w:rFonts w:hint="eastAsia"/>
                <w:b/>
              </w:rPr>
              <w:t>异常处理</w:t>
            </w:r>
          </w:p>
        </w:tc>
      </w:tr>
      <w:tr w:rsidR="00DD0594" w:rsidRPr="00DD0594" w:rsidTr="008F0214">
        <w:trPr>
          <w:trHeight w:val="729"/>
        </w:trPr>
        <w:tc>
          <w:tcPr>
            <w:tcW w:w="1387" w:type="dxa"/>
            <w:vMerge w:val="restart"/>
            <w:vAlign w:val="center"/>
          </w:tcPr>
          <w:p w:rsidR="00936350" w:rsidRPr="00DD0594" w:rsidRDefault="00936350" w:rsidP="008F0214">
            <w:pPr>
              <w:jc w:val="center"/>
            </w:pPr>
            <w:r w:rsidRPr="00DD0594">
              <w:rPr>
                <w:rFonts w:asciiTheme="minorEastAsia" w:hAnsiTheme="minorEastAsia" w:hint="eastAsia"/>
              </w:rPr>
              <w:t>Ⅴ</w:t>
            </w:r>
            <w:r w:rsidRPr="00DD0594">
              <w:rPr>
                <w:rFonts w:hint="eastAsia"/>
              </w:rPr>
              <w:t>-</w:t>
            </w:r>
            <w:r w:rsidRPr="00DD0594">
              <w:t>D-01</w:t>
            </w:r>
          </w:p>
        </w:tc>
        <w:tc>
          <w:tcPr>
            <w:tcW w:w="1116" w:type="dxa"/>
            <w:vAlign w:val="center"/>
          </w:tcPr>
          <w:p w:rsidR="00936350" w:rsidRPr="00DD0594" w:rsidRDefault="00936350" w:rsidP="008F0214">
            <w:r w:rsidRPr="00DD0594">
              <w:rPr>
                <w:rFonts w:hint="eastAsia"/>
              </w:rPr>
              <w:t>说明</w:t>
            </w:r>
          </w:p>
        </w:tc>
        <w:tc>
          <w:tcPr>
            <w:tcW w:w="5157" w:type="dxa"/>
            <w:vAlign w:val="center"/>
          </w:tcPr>
          <w:p w:rsidR="00936350" w:rsidRPr="00DD0594" w:rsidRDefault="00936350" w:rsidP="008F0214">
            <w:r w:rsidRPr="00DD0594">
              <w:rPr>
                <w:rFonts w:hint="eastAsia"/>
              </w:rPr>
              <w:t>1</w:t>
            </w:r>
            <w:r w:rsidRPr="00DD0594">
              <w:rPr>
                <w:rFonts w:hint="eastAsia"/>
              </w:rPr>
              <w:t>、司机发起客服指派交接班后，弹出提示“待人工指派交、接班”，点击“人工指派”，弹出“人工指派”弹</w:t>
            </w:r>
            <w:r w:rsidRPr="00DD0594">
              <w:rPr>
                <w:rFonts w:hint="eastAsia"/>
              </w:rPr>
              <w:lastRenderedPageBreak/>
              <w:t>窗；点击“我知道了”关闭弹窗。</w:t>
            </w:r>
          </w:p>
          <w:p w:rsidR="00936350" w:rsidRPr="00DD0594" w:rsidRDefault="00936350" w:rsidP="008F0214">
            <w:r w:rsidRPr="00DD0594">
              <w:t>2</w:t>
            </w:r>
            <w:r w:rsidRPr="00DD0594">
              <w:rPr>
                <w:rFonts w:hint="eastAsia"/>
              </w:rPr>
              <w:t>、交接班管理包括待处理和已处理两个标签页，分别包括等待处理的人工指派交接班申请和已处理的人工指派交接班申请。</w:t>
            </w:r>
          </w:p>
        </w:tc>
        <w:tc>
          <w:tcPr>
            <w:tcW w:w="2302" w:type="dxa"/>
            <w:vAlign w:val="center"/>
          </w:tcPr>
          <w:p w:rsidR="00936350" w:rsidRPr="00DD0594" w:rsidRDefault="00936350" w:rsidP="008F0214">
            <w:r w:rsidRPr="00DD0594">
              <w:rPr>
                <w:rFonts w:hint="eastAsia"/>
              </w:rPr>
              <w:lastRenderedPageBreak/>
              <w:t>1</w:t>
            </w:r>
            <w:r w:rsidRPr="00DD0594">
              <w:rPr>
                <w:rFonts w:hint="eastAsia"/>
              </w:rPr>
              <w:t>、若有客服则推送客服，若没有客服，则推</w:t>
            </w:r>
            <w:r w:rsidRPr="00DD0594">
              <w:rPr>
                <w:rFonts w:hint="eastAsia"/>
              </w:rPr>
              <w:lastRenderedPageBreak/>
              <w:t>送超管</w:t>
            </w:r>
          </w:p>
          <w:p w:rsidR="00936350" w:rsidRPr="00DD0594" w:rsidRDefault="00936350" w:rsidP="008F0214">
            <w:r w:rsidRPr="00DD0594">
              <w:rPr>
                <w:rFonts w:hint="eastAsia"/>
              </w:rPr>
              <w:t>2</w:t>
            </w:r>
            <w:r w:rsidRPr="00DD0594">
              <w:rPr>
                <w:rFonts w:hint="eastAsia"/>
              </w:rPr>
              <w:t>、若“待人工指派交接班”弹窗弹出后不操作，则“人工指派时限”超时后，自动关闭</w:t>
            </w:r>
          </w:p>
          <w:p w:rsidR="00936350" w:rsidRPr="00DD0594" w:rsidRDefault="00936350" w:rsidP="008F0214">
            <w:r w:rsidRPr="00DD0594">
              <w:rPr>
                <w:rFonts w:hint="eastAsia"/>
              </w:rPr>
              <w:t>3</w:t>
            </w:r>
            <w:r w:rsidRPr="00DD0594">
              <w:rPr>
                <w:rFonts w:hint="eastAsia"/>
              </w:rPr>
              <w:t>、若已有客服点击“待人工指派交接班”的“人工指派”，再有客服点击时，浮窗提示文案“该交接班的人工指派已被其他客服处理”</w:t>
            </w:r>
          </w:p>
          <w:p w:rsidR="00936350" w:rsidRPr="00DD0594" w:rsidRDefault="00936350" w:rsidP="008F0214"/>
        </w:tc>
      </w:tr>
      <w:tr w:rsidR="00DD0594" w:rsidRPr="00DD0594" w:rsidTr="008F0214">
        <w:trPr>
          <w:trHeight w:val="729"/>
        </w:trPr>
        <w:tc>
          <w:tcPr>
            <w:tcW w:w="1387" w:type="dxa"/>
            <w:vMerge/>
            <w:vAlign w:val="center"/>
          </w:tcPr>
          <w:p w:rsidR="00936350" w:rsidRPr="00DD0594" w:rsidRDefault="00936350" w:rsidP="008F0214">
            <w:pPr>
              <w:jc w:val="center"/>
              <w:rPr>
                <w:rFonts w:asciiTheme="minorEastAsia" w:hAnsiTheme="minorEastAsia"/>
              </w:rPr>
            </w:pPr>
          </w:p>
        </w:tc>
        <w:tc>
          <w:tcPr>
            <w:tcW w:w="1116" w:type="dxa"/>
            <w:vAlign w:val="center"/>
          </w:tcPr>
          <w:p w:rsidR="00936350" w:rsidRPr="00DD0594" w:rsidRDefault="00936350" w:rsidP="008F0214">
            <w:r w:rsidRPr="00DD0594">
              <w:rPr>
                <w:rFonts w:hint="eastAsia"/>
              </w:rPr>
              <w:t>待处理页面</w:t>
            </w:r>
          </w:p>
        </w:tc>
        <w:tc>
          <w:tcPr>
            <w:tcW w:w="5157" w:type="dxa"/>
            <w:vAlign w:val="center"/>
          </w:tcPr>
          <w:p w:rsidR="00936350" w:rsidRPr="00DD0594" w:rsidRDefault="00936350" w:rsidP="008F0214">
            <w:r w:rsidRPr="00DD0594">
              <w:t>1</w:t>
            </w:r>
            <w:r w:rsidRPr="00DD0594">
              <w:rPr>
                <w:rFonts w:hint="eastAsia"/>
              </w:rPr>
              <w:t>、查询条件包括“车牌号”“当班司机”“申请时间”。</w:t>
            </w:r>
          </w:p>
          <w:p w:rsidR="00936350" w:rsidRPr="00DD0594" w:rsidRDefault="00936350" w:rsidP="00A7263F">
            <w:pPr>
              <w:pStyle w:val="af0"/>
              <w:ind w:firstLineChars="0" w:firstLine="0"/>
            </w:pPr>
            <w:r w:rsidRPr="00DD0594">
              <w:rPr>
                <w:rFonts w:hint="eastAsia"/>
              </w:rPr>
              <w:t>（</w:t>
            </w:r>
            <w:r w:rsidRPr="00DD0594">
              <w:rPr>
                <w:rFonts w:hint="eastAsia"/>
              </w:rPr>
              <w:t>1</w:t>
            </w:r>
            <w:r w:rsidRPr="00DD0594">
              <w:rPr>
                <w:rFonts w:hint="eastAsia"/>
              </w:rPr>
              <w:t>）“车牌号”控件</w:t>
            </w:r>
            <w:r w:rsidR="00FE5CD9" w:rsidRPr="00FE5CD9">
              <w:rPr>
                <w:rFonts w:hint="eastAsia"/>
              </w:rPr>
              <w:t>采用模糊查询的文本框</w:t>
            </w:r>
          </w:p>
          <w:p w:rsidR="00936350" w:rsidRPr="00DD0594" w:rsidRDefault="00936350" w:rsidP="008F0214">
            <w:r w:rsidRPr="00DD0594">
              <w:rPr>
                <w:rFonts w:hint="eastAsia"/>
              </w:rPr>
              <w:t>数据查询范围为自有出租车车辆</w:t>
            </w:r>
          </w:p>
          <w:p w:rsidR="00936350" w:rsidRPr="00DD0594" w:rsidRDefault="00936350" w:rsidP="008F0214">
            <w:r w:rsidRPr="00DD0594">
              <w:rPr>
                <w:rFonts w:hint="eastAsia"/>
              </w:rPr>
              <w:t>（</w:t>
            </w:r>
            <w:r w:rsidRPr="00DD0594">
              <w:rPr>
                <w:rFonts w:hint="eastAsia"/>
              </w:rPr>
              <w:t>2</w:t>
            </w:r>
            <w:r w:rsidRPr="00DD0594">
              <w:rPr>
                <w:rFonts w:hint="eastAsia"/>
              </w:rPr>
              <w:t>）“当班司机”控件参照公共控件</w:t>
            </w:r>
          </w:p>
          <w:p w:rsidR="00936350" w:rsidRPr="00DD0594" w:rsidRDefault="00936350" w:rsidP="008F0214">
            <w:r w:rsidRPr="00DD0594">
              <w:rPr>
                <w:rFonts w:hint="eastAsia"/>
              </w:rPr>
              <w:t>数据查询范围为自有出租车司机</w:t>
            </w:r>
          </w:p>
          <w:p w:rsidR="00936350" w:rsidRPr="00DD0594" w:rsidRDefault="00936350" w:rsidP="008F0214">
            <w:r w:rsidRPr="00DD0594">
              <w:rPr>
                <w:rFonts w:hint="eastAsia"/>
              </w:rPr>
              <w:t>（</w:t>
            </w:r>
            <w:r w:rsidRPr="00DD0594">
              <w:rPr>
                <w:rFonts w:hint="eastAsia"/>
              </w:rPr>
              <w:t>3</w:t>
            </w:r>
            <w:r w:rsidRPr="00DD0594">
              <w:rPr>
                <w:rFonts w:hint="eastAsia"/>
              </w:rPr>
              <w:t>）“申请时间”控件参照公共控件</w:t>
            </w:r>
          </w:p>
          <w:p w:rsidR="00936350" w:rsidRPr="00DD0594" w:rsidRDefault="00936350" w:rsidP="008F0214">
            <w:r w:rsidRPr="00DD0594">
              <w:rPr>
                <w:rFonts w:hint="eastAsia"/>
              </w:rPr>
              <w:t>（</w:t>
            </w:r>
            <w:r w:rsidRPr="00DD0594">
              <w:rPr>
                <w:rFonts w:hint="eastAsia"/>
              </w:rPr>
              <w:t>4</w:t>
            </w:r>
            <w:r w:rsidRPr="00DD0594">
              <w:rPr>
                <w:rFonts w:hint="eastAsia"/>
              </w:rPr>
              <w:t>）点击“查询”，在下方列表展示查询结果。“清空”按键的规则参照公共规则</w:t>
            </w:r>
          </w:p>
          <w:p w:rsidR="00936350" w:rsidRPr="00DD0594" w:rsidRDefault="00936350" w:rsidP="008F0214">
            <w:r w:rsidRPr="00DD0594">
              <w:rPr>
                <w:rFonts w:hint="eastAsia"/>
              </w:rPr>
              <w:t>2</w:t>
            </w:r>
            <w:r w:rsidRPr="00DD0594">
              <w:rPr>
                <w:rFonts w:hint="eastAsia"/>
              </w:rPr>
              <w:t>、列表字段如原型，不赘述。初始化</w:t>
            </w:r>
            <w:r w:rsidR="00804AD0">
              <w:rPr>
                <w:rFonts w:hint="eastAsia"/>
              </w:rPr>
              <w:t>加</w:t>
            </w:r>
            <w:r w:rsidRPr="00DD0594">
              <w:rPr>
                <w:rFonts w:hint="eastAsia"/>
              </w:rPr>
              <w:t>在所有未处理的交接班人工指派。按照提交的时间顺序排列。其中，“在线时长”为司机本次当班后“服务中”“空闲”等状态的时长累计；点击“人工指派”，弹出“人工指派弹窗”</w:t>
            </w:r>
          </w:p>
        </w:tc>
        <w:tc>
          <w:tcPr>
            <w:tcW w:w="2302" w:type="dxa"/>
            <w:vAlign w:val="center"/>
          </w:tcPr>
          <w:p w:rsidR="00936350" w:rsidRPr="00DD0594" w:rsidRDefault="00936350" w:rsidP="008F0214"/>
        </w:tc>
      </w:tr>
      <w:tr w:rsidR="00DD0594" w:rsidRPr="00DD0594" w:rsidTr="008F0214">
        <w:trPr>
          <w:trHeight w:val="729"/>
        </w:trPr>
        <w:tc>
          <w:tcPr>
            <w:tcW w:w="1387" w:type="dxa"/>
            <w:vMerge/>
            <w:vAlign w:val="center"/>
          </w:tcPr>
          <w:p w:rsidR="00936350" w:rsidRPr="00DD0594" w:rsidRDefault="00936350" w:rsidP="008F0214">
            <w:pPr>
              <w:jc w:val="center"/>
              <w:rPr>
                <w:rFonts w:asciiTheme="minorEastAsia" w:hAnsiTheme="minorEastAsia"/>
              </w:rPr>
            </w:pPr>
          </w:p>
        </w:tc>
        <w:tc>
          <w:tcPr>
            <w:tcW w:w="1116" w:type="dxa"/>
            <w:vAlign w:val="center"/>
          </w:tcPr>
          <w:p w:rsidR="00936350" w:rsidRPr="00DD0594" w:rsidRDefault="00936350" w:rsidP="008F0214">
            <w:r w:rsidRPr="00DD0594">
              <w:rPr>
                <w:rFonts w:hint="eastAsia"/>
              </w:rPr>
              <w:t>人工指派弹窗</w:t>
            </w:r>
          </w:p>
        </w:tc>
        <w:tc>
          <w:tcPr>
            <w:tcW w:w="5157" w:type="dxa"/>
            <w:vAlign w:val="center"/>
          </w:tcPr>
          <w:p w:rsidR="00936350" w:rsidRPr="00DD0594" w:rsidRDefault="00936350" w:rsidP="008F0214">
            <w:r w:rsidRPr="00DD0594">
              <w:rPr>
                <w:rFonts w:hint="eastAsia"/>
              </w:rPr>
              <w:t>默认选中“选择接班司机”，司机下拉框若提示“请选择”，所加载司机为该当班司机的所有对班司机，选择死机后，点击保存，若成功，则交接班成功，推送消息给交班司机和接班司机，并生成</w:t>
            </w:r>
            <w:r w:rsidR="00122203">
              <w:rPr>
                <w:rFonts w:hint="eastAsia"/>
              </w:rPr>
              <w:t>交接记录</w:t>
            </w:r>
            <w:r w:rsidRPr="00DD0594">
              <w:rPr>
                <w:rFonts w:hint="eastAsia"/>
              </w:rPr>
              <w:t>；选择“车辆</w:t>
            </w:r>
            <w:r w:rsidRPr="00DD0594">
              <w:rPr>
                <w:rFonts w:hint="eastAsia"/>
              </w:rPr>
              <w:lastRenderedPageBreak/>
              <w:t>回收”，保存成功，则车辆回收成功，</w:t>
            </w:r>
            <w:r w:rsidR="009E77CF" w:rsidRPr="00DD0594">
              <w:rPr>
                <w:rFonts w:hint="eastAsia"/>
              </w:rPr>
              <w:t>车辆的班次状态变为“未分配”，</w:t>
            </w:r>
            <w:r w:rsidRPr="00DD0594">
              <w:rPr>
                <w:rFonts w:hint="eastAsia"/>
              </w:rPr>
              <w:t>并推送消息给交班司机</w:t>
            </w:r>
            <w:r w:rsidR="00122203">
              <w:rPr>
                <w:rFonts w:hint="eastAsia"/>
              </w:rPr>
              <w:t>，</w:t>
            </w:r>
            <w:r w:rsidR="00122203" w:rsidRPr="00B15694">
              <w:rPr>
                <w:rFonts w:hint="eastAsia"/>
                <w:color w:val="FF0000"/>
              </w:rPr>
              <w:t>同时生成交接记录</w:t>
            </w:r>
            <w:r w:rsidRPr="00DD0594">
              <w:rPr>
                <w:rFonts w:hint="eastAsia"/>
              </w:rPr>
              <w:t>。消息内容参照“消息、短信文案规范”。</w:t>
            </w:r>
          </w:p>
        </w:tc>
        <w:tc>
          <w:tcPr>
            <w:tcW w:w="2302" w:type="dxa"/>
            <w:vAlign w:val="center"/>
          </w:tcPr>
          <w:p w:rsidR="00936350" w:rsidRPr="00DD0594" w:rsidRDefault="00936350" w:rsidP="008F0214">
            <w:r w:rsidRPr="00DD0594">
              <w:lastRenderedPageBreak/>
              <w:t>1</w:t>
            </w:r>
            <w:r w:rsidRPr="00DD0594">
              <w:rPr>
                <w:rFonts w:hint="eastAsia"/>
              </w:rPr>
              <w:t>、“人工指派”弹窗，若有客服同时处理同一个待人工交接班申请，则先提交的保存成</w:t>
            </w:r>
            <w:r w:rsidRPr="00DD0594">
              <w:rPr>
                <w:rFonts w:hint="eastAsia"/>
              </w:rPr>
              <w:lastRenderedPageBreak/>
              <w:t>功，则另外一个保存时，浮窗提示“该交接班的人工指派已被其他客服处理”</w:t>
            </w:r>
          </w:p>
          <w:p w:rsidR="00936350" w:rsidRPr="00DD0594" w:rsidRDefault="00936350" w:rsidP="008F0214">
            <w:r w:rsidRPr="00DD0594">
              <w:rPr>
                <w:rFonts w:hint="eastAsia"/>
              </w:rPr>
              <w:t>2</w:t>
            </w:r>
            <w:r w:rsidRPr="00DD0594">
              <w:rPr>
                <w:rFonts w:hint="eastAsia"/>
              </w:rPr>
              <w:t>、若选中“选择接班</w:t>
            </w:r>
            <w:r w:rsidR="00C2582E" w:rsidRPr="00DD0594">
              <w:rPr>
                <w:rFonts w:hint="eastAsia"/>
              </w:rPr>
              <w:t>司机”时，执行保存操作时</w:t>
            </w:r>
            <w:r w:rsidRPr="00DD0594">
              <w:rPr>
                <w:rFonts w:hint="eastAsia"/>
              </w:rPr>
              <w:t>，需检测是否已选择</w:t>
            </w:r>
            <w:r w:rsidR="00C2582E" w:rsidRPr="00DD0594">
              <w:rPr>
                <w:rFonts w:hint="eastAsia"/>
              </w:rPr>
              <w:t>对班</w:t>
            </w:r>
            <w:r w:rsidRPr="00DD0594">
              <w:rPr>
                <w:rFonts w:hint="eastAsia"/>
              </w:rPr>
              <w:t>司机，否则人工指派失败，浮窗提示文案“请选择对班司机”</w:t>
            </w:r>
          </w:p>
          <w:p w:rsidR="00936350" w:rsidRPr="00DD0594" w:rsidRDefault="00936350" w:rsidP="008F0214">
            <w:r w:rsidRPr="00DD0594">
              <w:rPr>
                <w:rFonts w:hint="eastAsia"/>
              </w:rPr>
              <w:t>3</w:t>
            </w:r>
            <w:r w:rsidRPr="00DD0594">
              <w:rPr>
                <w:rFonts w:hint="eastAsia"/>
              </w:rPr>
              <w:t>、若选中“车辆回收”，则执行保存操作时，需检测当班司机是否有</w:t>
            </w:r>
            <w:r w:rsidR="00C2582E" w:rsidRPr="00DD0594">
              <w:rPr>
                <w:rFonts w:hint="eastAsia"/>
              </w:rPr>
              <w:t>未</w:t>
            </w:r>
            <w:r w:rsidRPr="00DD0594">
              <w:rPr>
                <w:rFonts w:hint="eastAsia"/>
              </w:rPr>
              <w:t>完成订单，若有，则车辆回收失败，浮窗提示文案“该车辆有未完成订单，请更换其他车辆后，再进行回收”</w:t>
            </w:r>
          </w:p>
          <w:p w:rsidR="002456DF" w:rsidRPr="00DD0594" w:rsidRDefault="002456DF" w:rsidP="002456DF">
            <w:r w:rsidRPr="00DD0594">
              <w:rPr>
                <w:rFonts w:hint="eastAsia"/>
              </w:rPr>
              <w:t>4</w:t>
            </w:r>
            <w:r w:rsidRPr="00DD0594">
              <w:rPr>
                <w:rFonts w:hint="eastAsia"/>
              </w:rPr>
              <w:t>、车辆回收仅限存在对班司机的情景，无对班司机可走解绑流程。</w:t>
            </w:r>
          </w:p>
          <w:p w:rsidR="00936350" w:rsidRDefault="002456DF" w:rsidP="008F0214">
            <w:r w:rsidRPr="00DD0594">
              <w:t>5</w:t>
            </w:r>
            <w:r w:rsidR="00936350" w:rsidRPr="00DD0594">
              <w:rPr>
                <w:rFonts w:hint="eastAsia"/>
              </w:rPr>
              <w:t>、若执行保存操作时断网，则提示断网通用浮窗提示。</w:t>
            </w:r>
          </w:p>
          <w:p w:rsidR="00E72725" w:rsidRPr="00E72725" w:rsidRDefault="00E72725" w:rsidP="008F0214">
            <w:pPr>
              <w:rPr>
                <w:color w:val="FF0000"/>
              </w:rPr>
            </w:pPr>
            <w:r w:rsidRPr="00E72725">
              <w:rPr>
                <w:rFonts w:hint="eastAsia"/>
                <w:color w:val="FF0000"/>
              </w:rPr>
              <w:t>6</w:t>
            </w:r>
            <w:r w:rsidRPr="00E72725">
              <w:rPr>
                <w:rFonts w:hint="eastAsia"/>
                <w:color w:val="FF0000"/>
              </w:rPr>
              <w:t>、执行人工指派或车辆回收操作时，检测是否已超出人工指派时限，若已超出，则执行失败，同时浮窗提示文</w:t>
            </w:r>
            <w:r w:rsidRPr="00E72725">
              <w:rPr>
                <w:rFonts w:hint="eastAsia"/>
                <w:color w:val="FF0000"/>
              </w:rPr>
              <w:lastRenderedPageBreak/>
              <w:t>案“该交接班的人工指派已超时”</w:t>
            </w:r>
          </w:p>
        </w:tc>
      </w:tr>
      <w:tr w:rsidR="00DD0594" w:rsidRPr="00DD0594" w:rsidTr="008F0214">
        <w:trPr>
          <w:trHeight w:val="729"/>
        </w:trPr>
        <w:tc>
          <w:tcPr>
            <w:tcW w:w="1387" w:type="dxa"/>
            <w:vMerge/>
            <w:vAlign w:val="center"/>
          </w:tcPr>
          <w:p w:rsidR="00936350" w:rsidRPr="00DD0594" w:rsidRDefault="00936350" w:rsidP="008F0214">
            <w:pPr>
              <w:jc w:val="center"/>
              <w:rPr>
                <w:rFonts w:asciiTheme="minorEastAsia" w:hAnsiTheme="minorEastAsia"/>
              </w:rPr>
            </w:pPr>
          </w:p>
        </w:tc>
        <w:tc>
          <w:tcPr>
            <w:tcW w:w="1116" w:type="dxa"/>
            <w:vAlign w:val="center"/>
          </w:tcPr>
          <w:p w:rsidR="00936350" w:rsidRPr="00DD0594" w:rsidRDefault="00936350" w:rsidP="008F0214">
            <w:r w:rsidRPr="00DD0594">
              <w:rPr>
                <w:rFonts w:hint="eastAsia"/>
              </w:rPr>
              <w:t>已处理页面</w:t>
            </w:r>
          </w:p>
        </w:tc>
        <w:tc>
          <w:tcPr>
            <w:tcW w:w="5157" w:type="dxa"/>
            <w:vAlign w:val="center"/>
          </w:tcPr>
          <w:p w:rsidR="00936350" w:rsidRPr="00DD0594" w:rsidRDefault="00936350" w:rsidP="008F0214">
            <w:r w:rsidRPr="00DD0594">
              <w:t>1</w:t>
            </w:r>
            <w:r w:rsidRPr="00DD0594">
              <w:rPr>
                <w:rFonts w:hint="eastAsia"/>
              </w:rPr>
              <w:t>、查询条件包括“车牌号”“当班司机”“申请时间”。</w:t>
            </w:r>
          </w:p>
          <w:p w:rsidR="00936350" w:rsidRPr="00DD0594" w:rsidRDefault="00936350" w:rsidP="00A7263F">
            <w:pPr>
              <w:pStyle w:val="af0"/>
              <w:ind w:firstLineChars="0" w:firstLine="0"/>
            </w:pPr>
            <w:r w:rsidRPr="00DD0594">
              <w:rPr>
                <w:rFonts w:hint="eastAsia"/>
              </w:rPr>
              <w:t>（</w:t>
            </w:r>
            <w:r w:rsidRPr="00DD0594">
              <w:rPr>
                <w:rFonts w:hint="eastAsia"/>
              </w:rPr>
              <w:t>1</w:t>
            </w:r>
            <w:r w:rsidRPr="00DD0594">
              <w:rPr>
                <w:rFonts w:hint="eastAsia"/>
              </w:rPr>
              <w:t>）“车牌号”控件</w:t>
            </w:r>
            <w:r w:rsidR="00FE5CD9" w:rsidRPr="00FE5CD9">
              <w:rPr>
                <w:rFonts w:hint="eastAsia"/>
              </w:rPr>
              <w:t>采用模糊查询的文本框</w:t>
            </w:r>
          </w:p>
          <w:p w:rsidR="00936350" w:rsidRPr="00DD0594" w:rsidRDefault="00936350" w:rsidP="008F0214">
            <w:r w:rsidRPr="00DD0594">
              <w:rPr>
                <w:rFonts w:hint="eastAsia"/>
              </w:rPr>
              <w:t>数据查询范围为自有出租车车辆</w:t>
            </w:r>
          </w:p>
          <w:p w:rsidR="00936350" w:rsidRPr="00DD0594" w:rsidRDefault="00936350" w:rsidP="008F0214">
            <w:r w:rsidRPr="00DD0594">
              <w:rPr>
                <w:rFonts w:hint="eastAsia"/>
              </w:rPr>
              <w:t>（</w:t>
            </w:r>
            <w:r w:rsidRPr="00DD0594">
              <w:rPr>
                <w:rFonts w:hint="eastAsia"/>
              </w:rPr>
              <w:t>2</w:t>
            </w:r>
            <w:r w:rsidRPr="00DD0594">
              <w:rPr>
                <w:rFonts w:hint="eastAsia"/>
              </w:rPr>
              <w:t>）“交班司机”“接班司机”控件参照公共控件</w:t>
            </w:r>
          </w:p>
          <w:p w:rsidR="00936350" w:rsidRPr="00DD0594" w:rsidRDefault="00936350" w:rsidP="008F0214">
            <w:r w:rsidRPr="00DD0594">
              <w:rPr>
                <w:rFonts w:hint="eastAsia"/>
              </w:rPr>
              <w:t>数据查询范围为自有出租车司机</w:t>
            </w:r>
          </w:p>
          <w:p w:rsidR="00936350" w:rsidRPr="00DD0594" w:rsidRDefault="00936350" w:rsidP="008F0214">
            <w:r w:rsidRPr="00DD0594">
              <w:rPr>
                <w:rFonts w:hint="eastAsia"/>
              </w:rPr>
              <w:t>（</w:t>
            </w:r>
            <w:r w:rsidRPr="00DD0594">
              <w:rPr>
                <w:rFonts w:hint="eastAsia"/>
              </w:rPr>
              <w:t>3</w:t>
            </w:r>
            <w:r w:rsidRPr="00DD0594">
              <w:rPr>
                <w:rFonts w:hint="eastAsia"/>
              </w:rPr>
              <w:t>）“处理时间”控件参照公共控件</w:t>
            </w:r>
          </w:p>
          <w:p w:rsidR="00936350" w:rsidRPr="00DD0594" w:rsidRDefault="00936350" w:rsidP="008F0214">
            <w:r w:rsidRPr="00DD0594">
              <w:rPr>
                <w:rFonts w:hint="eastAsia"/>
              </w:rPr>
              <w:t>（</w:t>
            </w:r>
            <w:r w:rsidRPr="00DD0594">
              <w:rPr>
                <w:rFonts w:hint="eastAsia"/>
              </w:rPr>
              <w:t>4</w:t>
            </w:r>
            <w:r w:rsidRPr="00DD0594">
              <w:rPr>
                <w:rFonts w:hint="eastAsia"/>
              </w:rPr>
              <w:t>）“交接类型”控件包括“全部”“交接班”“车辆回收”，默认“全部”</w:t>
            </w:r>
          </w:p>
          <w:p w:rsidR="00936350" w:rsidRPr="00DD0594" w:rsidRDefault="00936350" w:rsidP="008F0214">
            <w:r w:rsidRPr="00DD0594">
              <w:rPr>
                <w:rFonts w:hint="eastAsia"/>
              </w:rPr>
              <w:t>（</w:t>
            </w:r>
            <w:r w:rsidRPr="00DD0594">
              <w:rPr>
                <w:rFonts w:hint="eastAsia"/>
              </w:rPr>
              <w:t>4</w:t>
            </w:r>
            <w:r w:rsidRPr="00DD0594">
              <w:rPr>
                <w:rFonts w:hint="eastAsia"/>
              </w:rPr>
              <w:t>）点击“查询”，在下方列表展示查询结果。“清空”按键的规则参照公共规则</w:t>
            </w:r>
          </w:p>
          <w:p w:rsidR="00936350" w:rsidRPr="00DD0594" w:rsidRDefault="00936350" w:rsidP="008F0214">
            <w:r w:rsidRPr="00DD0594">
              <w:rPr>
                <w:rFonts w:hint="eastAsia"/>
              </w:rPr>
              <w:t>2</w:t>
            </w:r>
            <w:r w:rsidRPr="00DD0594">
              <w:rPr>
                <w:rFonts w:hint="eastAsia"/>
              </w:rPr>
              <w:t>、列表字段如原型，不赘述。默认加载所有已处理的交接班记录。按照处理的时间倒叙排列。其中，“在线时长”为司机本次当班后“服务中”“空闲”等状态的时长累计；交接类型为“车辆回收”时，“接班司机”显示为“</w:t>
            </w:r>
            <w:r w:rsidRPr="00DD0594">
              <w:rPr>
                <w:rFonts w:hint="eastAsia"/>
              </w:rPr>
              <w:t>/</w:t>
            </w:r>
            <w:r w:rsidRPr="00DD0594">
              <w:rPr>
                <w:rFonts w:hint="eastAsia"/>
              </w:rPr>
              <w:t>”</w:t>
            </w:r>
          </w:p>
        </w:tc>
        <w:tc>
          <w:tcPr>
            <w:tcW w:w="2302" w:type="dxa"/>
            <w:vAlign w:val="center"/>
          </w:tcPr>
          <w:p w:rsidR="00936350" w:rsidRPr="00DD0594" w:rsidRDefault="00936350" w:rsidP="008F0214"/>
        </w:tc>
      </w:tr>
      <w:tr w:rsidR="00DD0594" w:rsidRPr="00DD0594" w:rsidTr="008F0214">
        <w:trPr>
          <w:trHeight w:val="729"/>
        </w:trPr>
        <w:tc>
          <w:tcPr>
            <w:tcW w:w="1387" w:type="dxa"/>
            <w:vMerge w:val="restart"/>
            <w:vAlign w:val="center"/>
          </w:tcPr>
          <w:p w:rsidR="00936350" w:rsidRPr="00DD0594" w:rsidRDefault="00936350" w:rsidP="008F021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D-02</w:t>
            </w:r>
          </w:p>
        </w:tc>
        <w:tc>
          <w:tcPr>
            <w:tcW w:w="1116" w:type="dxa"/>
            <w:vAlign w:val="center"/>
          </w:tcPr>
          <w:p w:rsidR="00936350" w:rsidRPr="00DD0594" w:rsidRDefault="00936350" w:rsidP="008F0214">
            <w:r w:rsidRPr="00DD0594">
              <w:rPr>
                <w:rFonts w:hint="eastAsia"/>
              </w:rPr>
              <w:t>说明</w:t>
            </w:r>
          </w:p>
        </w:tc>
        <w:tc>
          <w:tcPr>
            <w:tcW w:w="5157" w:type="dxa"/>
            <w:vAlign w:val="center"/>
          </w:tcPr>
          <w:p w:rsidR="00936350" w:rsidRPr="00DD0594" w:rsidRDefault="00936350" w:rsidP="008F0214">
            <w:r w:rsidRPr="00DD0594">
              <w:rPr>
                <w:rFonts w:hint="eastAsia"/>
              </w:rPr>
              <w:t>交接记录管理包括交接班的记录和车辆回收的记录。其中交接班记录包括人工指派的交接班和自主交接班两部分。</w:t>
            </w:r>
          </w:p>
        </w:tc>
        <w:tc>
          <w:tcPr>
            <w:tcW w:w="2302" w:type="dxa"/>
            <w:vAlign w:val="center"/>
          </w:tcPr>
          <w:p w:rsidR="00936350" w:rsidRPr="00DD0594" w:rsidRDefault="00936350" w:rsidP="008F0214"/>
        </w:tc>
      </w:tr>
      <w:tr w:rsidR="00DD0594" w:rsidRPr="00DD0594" w:rsidTr="008F0214">
        <w:trPr>
          <w:trHeight w:val="729"/>
        </w:trPr>
        <w:tc>
          <w:tcPr>
            <w:tcW w:w="1387" w:type="dxa"/>
            <w:vMerge/>
            <w:vAlign w:val="center"/>
          </w:tcPr>
          <w:p w:rsidR="00936350" w:rsidRPr="00DD0594" w:rsidRDefault="00936350" w:rsidP="008F0214">
            <w:pPr>
              <w:jc w:val="center"/>
              <w:rPr>
                <w:rFonts w:asciiTheme="minorEastAsia" w:hAnsiTheme="minorEastAsia"/>
              </w:rPr>
            </w:pPr>
          </w:p>
        </w:tc>
        <w:tc>
          <w:tcPr>
            <w:tcW w:w="1116" w:type="dxa"/>
            <w:vAlign w:val="center"/>
          </w:tcPr>
          <w:p w:rsidR="00936350" w:rsidRPr="00DD0594" w:rsidRDefault="00936350" w:rsidP="008F0214">
            <w:r w:rsidRPr="00DD0594">
              <w:rPr>
                <w:rFonts w:hint="eastAsia"/>
              </w:rPr>
              <w:t>查询</w:t>
            </w:r>
          </w:p>
        </w:tc>
        <w:tc>
          <w:tcPr>
            <w:tcW w:w="5157" w:type="dxa"/>
            <w:vAlign w:val="center"/>
          </w:tcPr>
          <w:p w:rsidR="00936350" w:rsidRPr="00DD0594" w:rsidRDefault="00936350" w:rsidP="00A7263F">
            <w:pPr>
              <w:pStyle w:val="af0"/>
              <w:ind w:firstLineChars="0" w:firstLine="0"/>
            </w:pPr>
            <w:r w:rsidRPr="00DD0594">
              <w:rPr>
                <w:rFonts w:hint="eastAsia"/>
              </w:rPr>
              <w:t>1</w:t>
            </w:r>
            <w:r w:rsidRPr="00DD0594">
              <w:rPr>
                <w:rFonts w:hint="eastAsia"/>
              </w:rPr>
              <w:t>、“车牌号”</w:t>
            </w:r>
            <w:r w:rsidR="00FE5CD9" w:rsidRPr="00FE5CD9">
              <w:rPr>
                <w:rFonts w:hint="eastAsia"/>
              </w:rPr>
              <w:t>采用模糊查询的文本框</w:t>
            </w:r>
            <w:r w:rsidR="00A7263F" w:rsidRPr="00DD0594">
              <w:rPr>
                <w:rFonts w:hint="eastAsia"/>
              </w:rPr>
              <w:t>；</w:t>
            </w:r>
            <w:r w:rsidRPr="00DD0594">
              <w:rPr>
                <w:rFonts w:hint="eastAsia"/>
              </w:rPr>
              <w:t>“司机”等控件参照公共规则</w:t>
            </w:r>
          </w:p>
          <w:p w:rsidR="00936350" w:rsidRPr="00DD0594" w:rsidRDefault="00936350" w:rsidP="008F0214">
            <w:r w:rsidRPr="00DD0594">
              <w:rPr>
                <w:rFonts w:hint="eastAsia"/>
              </w:rPr>
              <w:t>数据查询范围为自有出租车车辆及出租车司机</w:t>
            </w:r>
          </w:p>
          <w:p w:rsidR="00936350" w:rsidRPr="00DD0594" w:rsidRDefault="00936350" w:rsidP="008F0214">
            <w:r w:rsidRPr="00DD0594">
              <w:rPr>
                <w:rFonts w:hint="eastAsia"/>
              </w:rPr>
              <w:t>2</w:t>
            </w:r>
            <w:r w:rsidRPr="00DD0594">
              <w:rPr>
                <w:rFonts w:hint="eastAsia"/>
              </w:rPr>
              <w:t>、“当前状态”包括“全部”“空闲”“服务中”“下线”“未绑定”，默认“全部”</w:t>
            </w:r>
          </w:p>
          <w:p w:rsidR="00936350" w:rsidRPr="00DD0594" w:rsidRDefault="00936350" w:rsidP="008F0214">
            <w:r w:rsidRPr="00DD0594">
              <w:rPr>
                <w:rFonts w:hint="eastAsia"/>
              </w:rPr>
              <w:t>3</w:t>
            </w:r>
            <w:r w:rsidRPr="00DD0594">
              <w:rPr>
                <w:rFonts w:hint="eastAsia"/>
              </w:rPr>
              <w:t>、点击“查询”在下方列表展示查询结果，“清空”按键参照公共规则</w:t>
            </w:r>
          </w:p>
        </w:tc>
        <w:tc>
          <w:tcPr>
            <w:tcW w:w="2302" w:type="dxa"/>
            <w:vAlign w:val="center"/>
          </w:tcPr>
          <w:p w:rsidR="00936350" w:rsidRPr="00DD0594" w:rsidRDefault="00936350" w:rsidP="008F0214"/>
        </w:tc>
      </w:tr>
      <w:tr w:rsidR="00DD0594" w:rsidRPr="00DD0594" w:rsidTr="008F0214">
        <w:trPr>
          <w:trHeight w:val="729"/>
        </w:trPr>
        <w:tc>
          <w:tcPr>
            <w:tcW w:w="1387" w:type="dxa"/>
            <w:vMerge/>
            <w:vAlign w:val="center"/>
          </w:tcPr>
          <w:p w:rsidR="00936350" w:rsidRPr="00DD0594" w:rsidRDefault="00936350" w:rsidP="008F0214">
            <w:pPr>
              <w:jc w:val="center"/>
              <w:rPr>
                <w:rFonts w:asciiTheme="minorEastAsia" w:hAnsiTheme="minorEastAsia"/>
              </w:rPr>
            </w:pPr>
          </w:p>
        </w:tc>
        <w:tc>
          <w:tcPr>
            <w:tcW w:w="1116" w:type="dxa"/>
            <w:vAlign w:val="center"/>
          </w:tcPr>
          <w:p w:rsidR="00936350" w:rsidRPr="00DD0594" w:rsidRDefault="00936350" w:rsidP="008F0214">
            <w:r w:rsidRPr="00DD0594">
              <w:rPr>
                <w:rFonts w:hint="eastAsia"/>
              </w:rPr>
              <w:t>列表</w:t>
            </w:r>
          </w:p>
        </w:tc>
        <w:tc>
          <w:tcPr>
            <w:tcW w:w="5157" w:type="dxa"/>
            <w:vAlign w:val="center"/>
          </w:tcPr>
          <w:p w:rsidR="00936350" w:rsidRPr="00DD0594" w:rsidRDefault="00936350" w:rsidP="008F0214">
            <w:r w:rsidRPr="00DD0594">
              <w:rPr>
                <w:rFonts w:hint="eastAsia"/>
              </w:rPr>
              <w:t>字段如原型，不赘述。默认加载全部的自有出租车车辆，以登记城市名称的首字母按照字母表</w:t>
            </w:r>
            <w:r w:rsidRPr="00DD0594">
              <w:rPr>
                <w:rFonts w:hint="eastAsia"/>
              </w:rPr>
              <w:t>A-Z</w:t>
            </w:r>
            <w:r w:rsidRPr="00DD0594">
              <w:rPr>
                <w:rFonts w:hint="eastAsia"/>
              </w:rPr>
              <w:t>的顺序排列；</w:t>
            </w:r>
            <w:r w:rsidRPr="00DD0594">
              <w:rPr>
                <w:rFonts w:hint="eastAsia"/>
              </w:rPr>
              <w:lastRenderedPageBreak/>
              <w:t>点击车牌号，进入该车辆的交接记录页面</w:t>
            </w:r>
          </w:p>
        </w:tc>
        <w:tc>
          <w:tcPr>
            <w:tcW w:w="2302" w:type="dxa"/>
            <w:vAlign w:val="center"/>
          </w:tcPr>
          <w:p w:rsidR="00936350" w:rsidRPr="00DD0594" w:rsidRDefault="00936350" w:rsidP="008F0214"/>
        </w:tc>
      </w:tr>
      <w:tr w:rsidR="00DD0594" w:rsidRPr="00DD0594" w:rsidTr="008F0214">
        <w:trPr>
          <w:trHeight w:val="729"/>
        </w:trPr>
        <w:tc>
          <w:tcPr>
            <w:tcW w:w="1387" w:type="dxa"/>
            <w:vMerge w:val="restart"/>
            <w:vAlign w:val="center"/>
          </w:tcPr>
          <w:p w:rsidR="00936350" w:rsidRPr="00DD0594" w:rsidRDefault="00936350" w:rsidP="008F021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D-02</w:t>
            </w:r>
            <w:r w:rsidRPr="00DD0594">
              <w:rPr>
                <w:rFonts w:hint="eastAsia"/>
              </w:rPr>
              <w:t>-</w:t>
            </w:r>
            <w:r w:rsidRPr="00DD0594">
              <w:t>01</w:t>
            </w:r>
          </w:p>
        </w:tc>
        <w:tc>
          <w:tcPr>
            <w:tcW w:w="1116" w:type="dxa"/>
            <w:vAlign w:val="center"/>
          </w:tcPr>
          <w:p w:rsidR="00936350" w:rsidRPr="00DD0594" w:rsidRDefault="00936350" w:rsidP="008F0214">
            <w:r w:rsidRPr="00DD0594">
              <w:rPr>
                <w:rFonts w:hint="eastAsia"/>
              </w:rPr>
              <w:t>说明</w:t>
            </w:r>
          </w:p>
        </w:tc>
        <w:tc>
          <w:tcPr>
            <w:tcW w:w="5157" w:type="dxa"/>
            <w:vAlign w:val="center"/>
          </w:tcPr>
          <w:p w:rsidR="00936350" w:rsidRPr="00DD0594" w:rsidRDefault="00936350" w:rsidP="008F0214"/>
        </w:tc>
        <w:tc>
          <w:tcPr>
            <w:tcW w:w="2302" w:type="dxa"/>
            <w:vAlign w:val="center"/>
          </w:tcPr>
          <w:p w:rsidR="00936350" w:rsidRPr="00DD0594" w:rsidRDefault="00936350" w:rsidP="008F0214"/>
        </w:tc>
      </w:tr>
      <w:tr w:rsidR="00DD0594" w:rsidRPr="00DD0594" w:rsidTr="008F0214">
        <w:trPr>
          <w:trHeight w:val="729"/>
        </w:trPr>
        <w:tc>
          <w:tcPr>
            <w:tcW w:w="1387" w:type="dxa"/>
            <w:vMerge/>
            <w:vAlign w:val="center"/>
          </w:tcPr>
          <w:p w:rsidR="00936350" w:rsidRPr="00DD0594" w:rsidRDefault="00936350" w:rsidP="008F0214">
            <w:pPr>
              <w:jc w:val="center"/>
              <w:rPr>
                <w:rFonts w:asciiTheme="minorEastAsia" w:hAnsiTheme="minorEastAsia"/>
              </w:rPr>
            </w:pPr>
          </w:p>
        </w:tc>
        <w:tc>
          <w:tcPr>
            <w:tcW w:w="1116" w:type="dxa"/>
            <w:vAlign w:val="center"/>
          </w:tcPr>
          <w:p w:rsidR="00936350" w:rsidRPr="00DD0594" w:rsidRDefault="00936350" w:rsidP="008F0214">
            <w:r w:rsidRPr="00DD0594">
              <w:rPr>
                <w:rFonts w:hint="eastAsia"/>
              </w:rPr>
              <w:t>查询</w:t>
            </w:r>
          </w:p>
        </w:tc>
        <w:tc>
          <w:tcPr>
            <w:tcW w:w="5157" w:type="dxa"/>
            <w:vAlign w:val="center"/>
          </w:tcPr>
          <w:p w:rsidR="00936350" w:rsidRPr="00DD0594" w:rsidRDefault="00936350" w:rsidP="008F0214">
            <w:r w:rsidRPr="00DD0594">
              <w:rPr>
                <w:rFonts w:hint="eastAsia"/>
              </w:rPr>
              <w:t>1</w:t>
            </w:r>
            <w:r w:rsidRPr="00DD0594">
              <w:rPr>
                <w:rFonts w:hint="eastAsia"/>
              </w:rPr>
              <w:t>、“交班司机”“接班司机”参照公共规则</w:t>
            </w:r>
          </w:p>
          <w:p w:rsidR="00936350" w:rsidRPr="00DD0594" w:rsidRDefault="00936350" w:rsidP="008F0214">
            <w:r w:rsidRPr="00DD0594">
              <w:rPr>
                <w:rFonts w:hint="eastAsia"/>
              </w:rPr>
              <w:t>数据的查询范围该车辆产生的交接记录的所有司机</w:t>
            </w:r>
          </w:p>
          <w:p w:rsidR="00936350" w:rsidRPr="00DD0594" w:rsidRDefault="00936350" w:rsidP="008F0214">
            <w:r w:rsidRPr="00DD0594">
              <w:rPr>
                <w:rFonts w:hint="eastAsia"/>
              </w:rPr>
              <w:t>2</w:t>
            </w:r>
            <w:r w:rsidRPr="00DD0594">
              <w:rPr>
                <w:rFonts w:hint="eastAsia"/>
              </w:rPr>
              <w:t>、“交接时间”参照公共控件</w:t>
            </w:r>
          </w:p>
          <w:p w:rsidR="00936350" w:rsidRPr="00DD0594" w:rsidRDefault="00936350" w:rsidP="008F0214">
            <w:r w:rsidRPr="00DD0594">
              <w:rPr>
                <w:rFonts w:hint="eastAsia"/>
              </w:rPr>
              <w:t>3</w:t>
            </w:r>
            <w:r w:rsidRPr="00DD0594">
              <w:rPr>
                <w:rFonts w:hint="eastAsia"/>
              </w:rPr>
              <w:t>、“交班类型”包括“全部”“自主交班”“人工指派”，默认“全部”</w:t>
            </w:r>
          </w:p>
          <w:p w:rsidR="00936350" w:rsidRPr="00DD0594" w:rsidRDefault="00936350" w:rsidP="008F0214">
            <w:r w:rsidRPr="00DD0594">
              <w:rPr>
                <w:rFonts w:hint="eastAsia"/>
              </w:rPr>
              <w:t>4</w:t>
            </w:r>
            <w:r w:rsidRPr="00DD0594">
              <w:rPr>
                <w:rFonts w:hint="eastAsia"/>
              </w:rPr>
              <w:t>、“交接类型”包括“全部”“交接班”</w:t>
            </w:r>
            <w:r w:rsidR="00135843" w:rsidRPr="00135843">
              <w:rPr>
                <w:rFonts w:hint="eastAsia"/>
                <w:color w:val="FF0000"/>
              </w:rPr>
              <w:t>“指派当班”</w:t>
            </w:r>
            <w:r w:rsidRPr="00DD0594">
              <w:rPr>
                <w:rFonts w:hint="eastAsia"/>
              </w:rPr>
              <w:t>“车辆回收”，默认“全部”</w:t>
            </w:r>
          </w:p>
          <w:p w:rsidR="00936350" w:rsidRPr="00DD0594" w:rsidRDefault="00936350" w:rsidP="008F0214">
            <w:r w:rsidRPr="00DD0594">
              <w:rPr>
                <w:rFonts w:hint="eastAsia"/>
              </w:rPr>
              <w:t>5</w:t>
            </w:r>
            <w:r w:rsidRPr="00DD0594">
              <w:rPr>
                <w:rFonts w:hint="eastAsia"/>
              </w:rPr>
              <w:t>、点击“查询”，在下方列表显示查询结果，“清空”参照公共规则</w:t>
            </w:r>
          </w:p>
        </w:tc>
        <w:tc>
          <w:tcPr>
            <w:tcW w:w="2302" w:type="dxa"/>
            <w:vAlign w:val="center"/>
          </w:tcPr>
          <w:p w:rsidR="00936350" w:rsidRPr="00DD0594" w:rsidRDefault="00936350" w:rsidP="008F0214"/>
        </w:tc>
      </w:tr>
      <w:tr w:rsidR="00936350" w:rsidRPr="00DD0594" w:rsidTr="008F0214">
        <w:trPr>
          <w:trHeight w:val="729"/>
        </w:trPr>
        <w:tc>
          <w:tcPr>
            <w:tcW w:w="1387" w:type="dxa"/>
            <w:vMerge/>
            <w:vAlign w:val="center"/>
          </w:tcPr>
          <w:p w:rsidR="00936350" w:rsidRPr="00DD0594" w:rsidRDefault="00936350" w:rsidP="008F0214">
            <w:pPr>
              <w:jc w:val="center"/>
              <w:rPr>
                <w:rFonts w:asciiTheme="minorEastAsia" w:hAnsiTheme="minorEastAsia"/>
              </w:rPr>
            </w:pPr>
          </w:p>
        </w:tc>
        <w:tc>
          <w:tcPr>
            <w:tcW w:w="1116" w:type="dxa"/>
            <w:vAlign w:val="center"/>
          </w:tcPr>
          <w:p w:rsidR="00936350" w:rsidRPr="00DD0594" w:rsidRDefault="00936350" w:rsidP="008F0214">
            <w:r w:rsidRPr="00DD0594">
              <w:rPr>
                <w:rFonts w:hint="eastAsia"/>
              </w:rPr>
              <w:t>列表</w:t>
            </w:r>
          </w:p>
        </w:tc>
        <w:tc>
          <w:tcPr>
            <w:tcW w:w="5157" w:type="dxa"/>
            <w:vAlign w:val="center"/>
          </w:tcPr>
          <w:p w:rsidR="00936350" w:rsidRPr="00DD0594" w:rsidRDefault="00936350" w:rsidP="008F0214">
            <w:r w:rsidRPr="00DD0594">
              <w:rPr>
                <w:rFonts w:hint="eastAsia"/>
              </w:rPr>
              <w:t>字段如图，不赘述。默认加载该车辆全部交接记录，按照交接时间的时间倒序排列。对于“车辆回收”的交接，接班司机和交班类型显示为“</w:t>
            </w:r>
            <w:r w:rsidRPr="00DD0594">
              <w:rPr>
                <w:rFonts w:hint="eastAsia"/>
              </w:rPr>
              <w:t>/</w:t>
            </w:r>
            <w:r w:rsidRPr="00DD0594">
              <w:rPr>
                <w:rFonts w:hint="eastAsia"/>
              </w:rPr>
              <w:t>”</w:t>
            </w:r>
          </w:p>
        </w:tc>
        <w:tc>
          <w:tcPr>
            <w:tcW w:w="2302" w:type="dxa"/>
            <w:vAlign w:val="center"/>
          </w:tcPr>
          <w:p w:rsidR="00936350" w:rsidRPr="00DD0594" w:rsidRDefault="00936350" w:rsidP="008F0214"/>
        </w:tc>
      </w:tr>
    </w:tbl>
    <w:p w:rsidR="00936350" w:rsidRPr="00DD0594" w:rsidRDefault="00936350" w:rsidP="00936350"/>
    <w:p w:rsidR="0004110D" w:rsidRPr="00DD0594" w:rsidRDefault="009A2B44" w:rsidP="00936350">
      <w:pPr>
        <w:pStyle w:val="3"/>
      </w:pPr>
      <w:bookmarkStart w:id="154" w:name="_Toc477162630"/>
      <w:r w:rsidRPr="00DD0594">
        <w:rPr>
          <w:rFonts w:ascii="宋体" w:eastAsia="宋体" w:hAnsi="宋体" w:cs="宋体" w:hint="eastAsia"/>
        </w:rPr>
        <w:t>服务规则</w:t>
      </w:r>
      <w:bookmarkEnd w:id="154"/>
    </w:p>
    <w:p w:rsidR="009A2B44" w:rsidRPr="00DD0594" w:rsidRDefault="009A2B44" w:rsidP="009A2B44">
      <w:pPr>
        <w:pStyle w:val="4"/>
      </w:pPr>
      <w:bookmarkStart w:id="155" w:name="_Toc477162631"/>
      <w:r w:rsidRPr="00DD0594">
        <w:t>服务车型</w:t>
      </w:r>
      <w:bookmarkEnd w:id="155"/>
    </w:p>
    <w:p w:rsidR="009A2B44" w:rsidRPr="00DD0594" w:rsidRDefault="009A2B44" w:rsidP="009A2B44">
      <w:pPr>
        <w:pStyle w:val="5"/>
      </w:pPr>
      <w:r w:rsidRPr="00DD0594">
        <w:t>用例描述</w:t>
      </w:r>
    </w:p>
    <w:p w:rsidR="009A2B44" w:rsidRPr="00DD0594" w:rsidRDefault="00E56B65" w:rsidP="009A2B44">
      <w:r w:rsidRPr="00DD0594">
        <w:rPr>
          <w:rFonts w:hint="eastAsia"/>
        </w:rPr>
        <w:t xml:space="preserve">  </w:t>
      </w:r>
      <w:r w:rsidRPr="00DD0594">
        <w:rPr>
          <w:rFonts w:hint="eastAsia"/>
        </w:rPr>
        <w:t>相对一期，</w:t>
      </w:r>
      <w:r w:rsidRPr="00DD0594">
        <w:rPr>
          <w:rFonts w:hint="eastAsia"/>
          <w:b/>
        </w:rPr>
        <w:t>去掉了服务车型的删除功能</w:t>
      </w:r>
      <w:r w:rsidRPr="00DD0594">
        <w:rPr>
          <w:rFonts w:hint="eastAsia"/>
        </w:rPr>
        <w:t>，</w:t>
      </w:r>
      <w:r w:rsidRPr="00DD0594">
        <w:rPr>
          <w:rFonts w:hint="eastAsia"/>
          <w:b/>
        </w:rPr>
        <w:t>增加了启用功能和禁用功能</w:t>
      </w:r>
      <w:r w:rsidRPr="00DD0594">
        <w:rPr>
          <w:rFonts w:hint="eastAsia"/>
        </w:rPr>
        <w:t>。</w:t>
      </w:r>
    </w:p>
    <w:p w:rsidR="009A2B44" w:rsidRPr="00DD0594" w:rsidRDefault="009A2B44" w:rsidP="009A2B44">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4965AE">
        <w:trPr>
          <w:trHeight w:val="567"/>
        </w:trPr>
        <w:tc>
          <w:tcPr>
            <w:tcW w:w="1387" w:type="dxa"/>
            <w:shd w:val="clear" w:color="auto" w:fill="D9D9D9" w:themeFill="background1" w:themeFillShade="D9"/>
            <w:vAlign w:val="center"/>
          </w:tcPr>
          <w:p w:rsidR="00E56B65" w:rsidRPr="00DD0594" w:rsidRDefault="00E56B65" w:rsidP="004965AE">
            <w:pPr>
              <w:jc w:val="center"/>
              <w:rPr>
                <w:b/>
              </w:rPr>
            </w:pPr>
            <w:r w:rsidRPr="00DD0594">
              <w:rPr>
                <w:rFonts w:hint="eastAsia"/>
                <w:b/>
              </w:rPr>
              <w:t>页面</w:t>
            </w:r>
          </w:p>
        </w:tc>
        <w:tc>
          <w:tcPr>
            <w:tcW w:w="1116" w:type="dxa"/>
            <w:shd w:val="clear" w:color="auto" w:fill="D9D9D9" w:themeFill="background1" w:themeFillShade="D9"/>
            <w:vAlign w:val="center"/>
          </w:tcPr>
          <w:p w:rsidR="00E56B65" w:rsidRPr="00DD0594" w:rsidRDefault="00E56B65" w:rsidP="004965AE">
            <w:pPr>
              <w:jc w:val="center"/>
              <w:rPr>
                <w:b/>
              </w:rPr>
            </w:pPr>
            <w:r w:rsidRPr="00DD0594">
              <w:rPr>
                <w:b/>
              </w:rPr>
              <w:t>元素名称</w:t>
            </w:r>
          </w:p>
        </w:tc>
        <w:tc>
          <w:tcPr>
            <w:tcW w:w="5157" w:type="dxa"/>
            <w:shd w:val="clear" w:color="auto" w:fill="D9D9D9" w:themeFill="background1" w:themeFillShade="D9"/>
            <w:vAlign w:val="center"/>
          </w:tcPr>
          <w:p w:rsidR="00E56B65" w:rsidRPr="00DD0594" w:rsidRDefault="00E56B65" w:rsidP="004965AE">
            <w:pPr>
              <w:jc w:val="center"/>
              <w:rPr>
                <w:b/>
              </w:rPr>
            </w:pPr>
            <w:r w:rsidRPr="00DD0594">
              <w:rPr>
                <w:b/>
              </w:rPr>
              <w:t>描述</w:t>
            </w:r>
          </w:p>
        </w:tc>
        <w:tc>
          <w:tcPr>
            <w:tcW w:w="2302" w:type="dxa"/>
            <w:shd w:val="clear" w:color="auto" w:fill="D9D9D9" w:themeFill="background1" w:themeFillShade="D9"/>
            <w:vAlign w:val="center"/>
          </w:tcPr>
          <w:p w:rsidR="00E56B65" w:rsidRPr="00DD0594" w:rsidRDefault="00E56B65" w:rsidP="004965AE">
            <w:pPr>
              <w:ind w:leftChars="-253" w:left="-531"/>
              <w:jc w:val="center"/>
              <w:rPr>
                <w:b/>
              </w:rPr>
            </w:pPr>
            <w:r w:rsidRPr="00DD0594">
              <w:rPr>
                <w:rFonts w:hint="eastAsia"/>
                <w:b/>
              </w:rPr>
              <w:t>异常处理</w:t>
            </w:r>
          </w:p>
        </w:tc>
      </w:tr>
      <w:tr w:rsidR="00DD0594" w:rsidRPr="00DD0594" w:rsidTr="004965AE">
        <w:trPr>
          <w:trHeight w:val="729"/>
        </w:trPr>
        <w:tc>
          <w:tcPr>
            <w:tcW w:w="1387" w:type="dxa"/>
            <w:vMerge w:val="restart"/>
            <w:vAlign w:val="center"/>
          </w:tcPr>
          <w:p w:rsidR="00864D20" w:rsidRPr="00DD0594" w:rsidRDefault="00864D20" w:rsidP="004965AE">
            <w:pPr>
              <w:jc w:val="center"/>
            </w:pPr>
            <w:r w:rsidRPr="00DD0594">
              <w:rPr>
                <w:rFonts w:asciiTheme="minorEastAsia" w:hAnsiTheme="minorEastAsia" w:hint="eastAsia"/>
              </w:rPr>
              <w:t>Ⅳ</w:t>
            </w:r>
            <w:r w:rsidRPr="00DD0594">
              <w:rPr>
                <w:rFonts w:hint="eastAsia"/>
              </w:rPr>
              <w:t>-J</w:t>
            </w:r>
            <w:r w:rsidRPr="00DD0594">
              <w:t>-03</w:t>
            </w:r>
          </w:p>
        </w:tc>
        <w:tc>
          <w:tcPr>
            <w:tcW w:w="1116" w:type="dxa"/>
            <w:vAlign w:val="center"/>
          </w:tcPr>
          <w:p w:rsidR="00864D20" w:rsidRPr="00DD0594" w:rsidRDefault="00864D20" w:rsidP="004965AE">
            <w:r w:rsidRPr="00DD0594">
              <w:rPr>
                <w:rFonts w:hint="eastAsia"/>
              </w:rPr>
              <w:t>列表</w:t>
            </w:r>
          </w:p>
        </w:tc>
        <w:tc>
          <w:tcPr>
            <w:tcW w:w="5157" w:type="dxa"/>
            <w:vAlign w:val="center"/>
          </w:tcPr>
          <w:p w:rsidR="00864D20" w:rsidRPr="00DD0594" w:rsidRDefault="00864D20" w:rsidP="004965AE">
            <w:r w:rsidRPr="00DD0594">
              <w:t>相对一期</w:t>
            </w:r>
            <w:r w:rsidRPr="00DD0594">
              <w:rPr>
                <w:rFonts w:hint="eastAsia"/>
              </w:rPr>
              <w:t>：</w:t>
            </w:r>
          </w:p>
          <w:p w:rsidR="00864D20" w:rsidRPr="00DD0594" w:rsidRDefault="00864D20" w:rsidP="004965AE">
            <w:r w:rsidRPr="00DD0594">
              <w:rPr>
                <w:rFonts w:hint="eastAsia"/>
              </w:rPr>
              <w:t>1</w:t>
            </w:r>
            <w:r w:rsidR="004D3A0E" w:rsidRPr="00DD0594">
              <w:rPr>
                <w:rFonts w:hint="eastAsia"/>
              </w:rPr>
              <w:t>、</w:t>
            </w:r>
            <w:r w:rsidRPr="00DD0594">
              <w:rPr>
                <w:rFonts w:hint="eastAsia"/>
              </w:rPr>
              <w:t>列表操作列去掉“删除”</w:t>
            </w:r>
          </w:p>
          <w:p w:rsidR="00864D20" w:rsidRPr="00DD0594" w:rsidRDefault="00864D20" w:rsidP="00B14DB5">
            <w:r w:rsidRPr="00DD0594">
              <w:rPr>
                <w:rFonts w:hint="eastAsia"/>
              </w:rPr>
              <w:lastRenderedPageBreak/>
              <w:t>2</w:t>
            </w:r>
            <w:r w:rsidR="004D3A0E" w:rsidRPr="00DD0594">
              <w:rPr>
                <w:rFonts w:hint="eastAsia"/>
              </w:rPr>
              <w:t>、</w:t>
            </w:r>
            <w:r w:rsidRPr="00DD0594">
              <w:rPr>
                <w:rFonts w:hint="eastAsia"/>
              </w:rPr>
              <w:t>列表操作列增加“启用”</w:t>
            </w:r>
            <w:r w:rsidR="004D3A0E" w:rsidRPr="00DD0594">
              <w:rPr>
                <w:rFonts w:hint="eastAsia"/>
              </w:rPr>
              <w:t>、</w:t>
            </w:r>
            <w:r w:rsidRPr="00DD0594">
              <w:rPr>
                <w:rFonts w:hint="eastAsia"/>
              </w:rPr>
              <w:t>“禁用”</w:t>
            </w:r>
            <w:r w:rsidR="004D3A0E" w:rsidRPr="00DD0594">
              <w:rPr>
                <w:rFonts w:hint="eastAsia"/>
              </w:rPr>
              <w:t>按键</w:t>
            </w:r>
          </w:p>
          <w:p w:rsidR="00636085" w:rsidRPr="00DD0594" w:rsidRDefault="00636085" w:rsidP="00B14DB5">
            <w:r w:rsidRPr="00DD0594">
              <w:rPr>
                <w:rFonts w:hint="eastAsia"/>
              </w:rPr>
              <w:t>3</w:t>
            </w:r>
            <w:r w:rsidRPr="00DD0594">
              <w:rPr>
                <w:rFonts w:hint="eastAsia"/>
              </w:rPr>
              <w:t>、按照车型级别由低至高排列</w:t>
            </w:r>
          </w:p>
        </w:tc>
        <w:tc>
          <w:tcPr>
            <w:tcW w:w="2302" w:type="dxa"/>
            <w:vAlign w:val="center"/>
          </w:tcPr>
          <w:p w:rsidR="00864D20" w:rsidRDefault="00B37E0F" w:rsidP="004965AE">
            <w:r>
              <w:rPr>
                <w:rFonts w:hint="eastAsia"/>
              </w:rPr>
              <w:lastRenderedPageBreak/>
              <w:t>1</w:t>
            </w:r>
            <w:r>
              <w:rPr>
                <w:rFonts w:hint="eastAsia"/>
              </w:rPr>
              <w:t>、</w:t>
            </w:r>
            <w:r w:rsidR="00763759" w:rsidRPr="00DD0594">
              <w:rPr>
                <w:rFonts w:hint="eastAsia"/>
              </w:rPr>
              <w:t>禁用启用的服务车型均参与排序</w:t>
            </w:r>
          </w:p>
          <w:p w:rsidR="00B37E0F" w:rsidRPr="00B37E0F" w:rsidRDefault="00B37E0F" w:rsidP="004965AE">
            <w:r>
              <w:rPr>
                <w:rFonts w:hint="eastAsia"/>
              </w:rPr>
              <w:lastRenderedPageBreak/>
              <w:t>2</w:t>
            </w:r>
            <w:r>
              <w:rPr>
                <w:rFonts w:hint="eastAsia"/>
              </w:rPr>
              <w:t>、</w:t>
            </w:r>
            <w:r w:rsidRPr="00A364EA">
              <w:rPr>
                <w:rFonts w:hint="eastAsia"/>
                <w:color w:val="FF0000"/>
              </w:rPr>
              <w:t>已禁用服务车型点击“分配车系”按键，则浮窗提示文案“该服务车型已被禁用，请启用后再进行分配车系”</w:t>
            </w:r>
          </w:p>
        </w:tc>
      </w:tr>
      <w:tr w:rsidR="00DD0594" w:rsidRPr="00DD0594" w:rsidTr="004965AE">
        <w:trPr>
          <w:trHeight w:val="729"/>
        </w:trPr>
        <w:tc>
          <w:tcPr>
            <w:tcW w:w="1387" w:type="dxa"/>
            <w:vMerge/>
            <w:vAlign w:val="center"/>
          </w:tcPr>
          <w:p w:rsidR="00864D20" w:rsidRPr="00DD0594" w:rsidRDefault="00864D20" w:rsidP="004965AE">
            <w:pPr>
              <w:jc w:val="center"/>
              <w:rPr>
                <w:rFonts w:asciiTheme="minorEastAsia" w:hAnsiTheme="minorEastAsia"/>
              </w:rPr>
            </w:pPr>
          </w:p>
        </w:tc>
        <w:tc>
          <w:tcPr>
            <w:tcW w:w="1116" w:type="dxa"/>
            <w:vAlign w:val="center"/>
          </w:tcPr>
          <w:p w:rsidR="00864D20" w:rsidRPr="00DD0594" w:rsidRDefault="00864D20" w:rsidP="004965AE">
            <w:r w:rsidRPr="00DD0594">
              <w:rPr>
                <w:rFonts w:hint="eastAsia"/>
              </w:rPr>
              <w:t>新增</w:t>
            </w:r>
          </w:p>
        </w:tc>
        <w:tc>
          <w:tcPr>
            <w:tcW w:w="5157" w:type="dxa"/>
            <w:vAlign w:val="center"/>
          </w:tcPr>
          <w:p w:rsidR="00864D20" w:rsidRPr="00DD0594" w:rsidRDefault="00864D20" w:rsidP="004965AE">
            <w:pPr>
              <w:pStyle w:val="af0"/>
              <w:ind w:firstLineChars="0" w:firstLine="0"/>
            </w:pPr>
            <w:r w:rsidRPr="00DD0594">
              <w:rPr>
                <w:rFonts w:hint="eastAsia"/>
              </w:rPr>
              <w:t>与一期相同</w:t>
            </w:r>
          </w:p>
        </w:tc>
        <w:tc>
          <w:tcPr>
            <w:tcW w:w="2302" w:type="dxa"/>
            <w:vAlign w:val="center"/>
          </w:tcPr>
          <w:p w:rsidR="00864D20" w:rsidRPr="00DD0594" w:rsidRDefault="00864D20" w:rsidP="004965AE">
            <w:r w:rsidRPr="00DD0594">
              <w:t>车型名称</w:t>
            </w:r>
            <w:r w:rsidR="00763759" w:rsidRPr="00DD0594">
              <w:rPr>
                <w:rFonts w:hint="eastAsia"/>
              </w:rPr>
              <w:t>、级别均</w:t>
            </w:r>
            <w:r w:rsidRPr="00DD0594">
              <w:t>不得与已有服务车型</w:t>
            </w:r>
            <w:r w:rsidRPr="00DD0594">
              <w:rPr>
                <w:rFonts w:hint="eastAsia"/>
              </w:rPr>
              <w:t>(</w:t>
            </w:r>
            <w:r w:rsidRPr="00DD0594">
              <w:t>含启用和禁用</w:t>
            </w:r>
            <w:r w:rsidRPr="00DD0594">
              <w:rPr>
                <w:rFonts w:hint="eastAsia"/>
              </w:rPr>
              <w:t>)</w:t>
            </w:r>
            <w:r w:rsidRPr="00DD0594">
              <w:t>重复</w:t>
            </w:r>
            <w:r w:rsidR="00346754" w:rsidRPr="00DD0594">
              <w:rPr>
                <w:rFonts w:hint="eastAsia"/>
              </w:rPr>
              <w:t>，</w:t>
            </w:r>
            <w:r w:rsidR="003A585A" w:rsidRPr="00DD0594">
              <w:rPr>
                <w:rFonts w:hint="eastAsia"/>
              </w:rPr>
              <w:t>在当前租赁公司内查重</w:t>
            </w:r>
          </w:p>
        </w:tc>
      </w:tr>
      <w:tr w:rsidR="00DD0594" w:rsidRPr="00DD0594" w:rsidTr="004965AE">
        <w:trPr>
          <w:trHeight w:val="729"/>
        </w:trPr>
        <w:tc>
          <w:tcPr>
            <w:tcW w:w="1387" w:type="dxa"/>
            <w:vMerge/>
            <w:vAlign w:val="center"/>
          </w:tcPr>
          <w:p w:rsidR="00636085" w:rsidRPr="00DD0594" w:rsidRDefault="00636085" w:rsidP="004965AE">
            <w:pPr>
              <w:jc w:val="center"/>
              <w:rPr>
                <w:rFonts w:asciiTheme="minorEastAsia" w:hAnsiTheme="minorEastAsia"/>
              </w:rPr>
            </w:pPr>
          </w:p>
        </w:tc>
        <w:tc>
          <w:tcPr>
            <w:tcW w:w="1116" w:type="dxa"/>
            <w:vAlign w:val="center"/>
          </w:tcPr>
          <w:p w:rsidR="00636085" w:rsidRPr="00DD0594" w:rsidRDefault="00636085" w:rsidP="004965AE">
            <w:r w:rsidRPr="00DD0594">
              <w:rPr>
                <w:rFonts w:hint="eastAsia"/>
              </w:rPr>
              <w:t>维护服务车型弹窗</w:t>
            </w:r>
          </w:p>
        </w:tc>
        <w:tc>
          <w:tcPr>
            <w:tcW w:w="5157" w:type="dxa"/>
            <w:vAlign w:val="center"/>
          </w:tcPr>
          <w:p w:rsidR="00636085" w:rsidRPr="00DD0594" w:rsidRDefault="00636085" w:rsidP="004965AE">
            <w:pPr>
              <w:pStyle w:val="af0"/>
              <w:ind w:firstLineChars="0" w:firstLine="0"/>
            </w:pPr>
            <w:r w:rsidRPr="00DD0594">
              <w:rPr>
                <w:rFonts w:hint="eastAsia"/>
              </w:rPr>
              <w:t>所有内容项均可更改</w:t>
            </w:r>
          </w:p>
        </w:tc>
        <w:tc>
          <w:tcPr>
            <w:tcW w:w="2302" w:type="dxa"/>
            <w:vAlign w:val="center"/>
          </w:tcPr>
          <w:p w:rsidR="00636085" w:rsidRPr="00DD0594" w:rsidRDefault="00636085" w:rsidP="004965AE">
            <w:r w:rsidRPr="00DD0594">
              <w:rPr>
                <w:rFonts w:hint="eastAsia"/>
              </w:rPr>
              <w:t>车型名称更改后，更改前的订单仍显示订单产生时的车型名称</w:t>
            </w:r>
          </w:p>
        </w:tc>
      </w:tr>
      <w:tr w:rsidR="00DD0594" w:rsidRPr="00DD0594" w:rsidTr="004965AE">
        <w:trPr>
          <w:trHeight w:val="729"/>
        </w:trPr>
        <w:tc>
          <w:tcPr>
            <w:tcW w:w="1387" w:type="dxa"/>
            <w:vMerge/>
            <w:vAlign w:val="center"/>
          </w:tcPr>
          <w:p w:rsidR="00864D20" w:rsidRPr="00DD0594" w:rsidRDefault="00864D20" w:rsidP="00E56B65">
            <w:pPr>
              <w:jc w:val="center"/>
              <w:rPr>
                <w:rFonts w:asciiTheme="minorEastAsia" w:hAnsiTheme="minorEastAsia"/>
              </w:rPr>
            </w:pPr>
          </w:p>
        </w:tc>
        <w:tc>
          <w:tcPr>
            <w:tcW w:w="1116" w:type="dxa"/>
            <w:vAlign w:val="center"/>
          </w:tcPr>
          <w:p w:rsidR="00864D20" w:rsidRPr="00DD0594" w:rsidRDefault="00864D20" w:rsidP="004965AE">
            <w:r w:rsidRPr="00DD0594">
              <w:rPr>
                <w:rFonts w:hint="eastAsia"/>
              </w:rPr>
              <w:t>启用</w:t>
            </w:r>
          </w:p>
        </w:tc>
        <w:tc>
          <w:tcPr>
            <w:tcW w:w="5157" w:type="dxa"/>
            <w:vAlign w:val="center"/>
          </w:tcPr>
          <w:p w:rsidR="00864D20" w:rsidRPr="00DD0594" w:rsidRDefault="00864D20" w:rsidP="00B14DB5">
            <w:pPr>
              <w:pStyle w:val="af0"/>
              <w:ind w:firstLineChars="0" w:firstLine="0"/>
            </w:pPr>
            <w:r w:rsidRPr="00DD0594">
              <w:rPr>
                <w:rFonts w:hint="eastAsia"/>
              </w:rPr>
              <w:t>服务车型禁用状态</w:t>
            </w:r>
            <w:r w:rsidR="004D3A0E" w:rsidRPr="00DD0594">
              <w:rPr>
                <w:rFonts w:hint="eastAsia"/>
              </w:rPr>
              <w:t>时，</w:t>
            </w:r>
            <w:r w:rsidRPr="00DD0594">
              <w:rPr>
                <w:rFonts w:hint="eastAsia"/>
              </w:rPr>
              <w:t>显示“启用”按键，</w:t>
            </w:r>
            <w:r w:rsidR="004D3A0E" w:rsidRPr="00DD0594">
              <w:rPr>
                <w:rFonts w:hint="eastAsia"/>
              </w:rPr>
              <w:t>启用</w:t>
            </w:r>
            <w:r w:rsidRPr="00DD0594">
              <w:rPr>
                <w:rFonts w:hint="eastAsia"/>
              </w:rPr>
              <w:t>成功后</w:t>
            </w:r>
            <w:r w:rsidR="004D3A0E" w:rsidRPr="00DD0594">
              <w:rPr>
                <w:rFonts w:hint="eastAsia"/>
              </w:rPr>
              <w:t>浮窗</w:t>
            </w:r>
            <w:r w:rsidRPr="00DD0594">
              <w:rPr>
                <w:rFonts w:hint="eastAsia"/>
              </w:rPr>
              <w:t>提示</w:t>
            </w:r>
            <w:r w:rsidR="004D3A0E" w:rsidRPr="00DD0594">
              <w:rPr>
                <w:rFonts w:hint="eastAsia"/>
              </w:rPr>
              <w:t>，</w:t>
            </w:r>
            <w:r w:rsidRPr="00DD0594">
              <w:rPr>
                <w:rFonts w:hint="eastAsia"/>
              </w:rPr>
              <w:t>文案“启用成功”</w:t>
            </w:r>
          </w:p>
        </w:tc>
        <w:tc>
          <w:tcPr>
            <w:tcW w:w="2302" w:type="dxa"/>
            <w:vAlign w:val="center"/>
          </w:tcPr>
          <w:p w:rsidR="00864D20" w:rsidRPr="00DD0594" w:rsidRDefault="00864D20" w:rsidP="004965AE"/>
        </w:tc>
      </w:tr>
      <w:tr w:rsidR="00DD0594" w:rsidRPr="00DD0594" w:rsidTr="004965AE">
        <w:trPr>
          <w:trHeight w:val="729"/>
        </w:trPr>
        <w:tc>
          <w:tcPr>
            <w:tcW w:w="1387" w:type="dxa"/>
            <w:vMerge/>
            <w:vAlign w:val="center"/>
          </w:tcPr>
          <w:p w:rsidR="00864D20" w:rsidRPr="00DD0594" w:rsidRDefault="00864D20" w:rsidP="00E56B65">
            <w:pPr>
              <w:jc w:val="center"/>
              <w:rPr>
                <w:rFonts w:asciiTheme="minorEastAsia" w:hAnsiTheme="minorEastAsia"/>
              </w:rPr>
            </w:pPr>
          </w:p>
        </w:tc>
        <w:tc>
          <w:tcPr>
            <w:tcW w:w="1116" w:type="dxa"/>
            <w:vAlign w:val="center"/>
          </w:tcPr>
          <w:p w:rsidR="00864D20" w:rsidRPr="00DD0594" w:rsidRDefault="00864D20" w:rsidP="004965AE">
            <w:r w:rsidRPr="00DD0594">
              <w:rPr>
                <w:rFonts w:hint="eastAsia"/>
              </w:rPr>
              <w:t>禁用</w:t>
            </w:r>
          </w:p>
        </w:tc>
        <w:tc>
          <w:tcPr>
            <w:tcW w:w="5157" w:type="dxa"/>
            <w:vAlign w:val="center"/>
          </w:tcPr>
          <w:p w:rsidR="00864D20" w:rsidRPr="00DD0594" w:rsidRDefault="00864D20" w:rsidP="004D3A0E">
            <w:pPr>
              <w:pStyle w:val="af0"/>
              <w:ind w:firstLineChars="0" w:firstLine="0"/>
            </w:pPr>
            <w:r w:rsidRPr="00DD0594">
              <w:rPr>
                <w:rFonts w:hint="eastAsia"/>
              </w:rPr>
              <w:t>启用状态的服务车型</w:t>
            </w:r>
            <w:r w:rsidR="004D3A0E" w:rsidRPr="00DD0594">
              <w:rPr>
                <w:rFonts w:hint="eastAsia"/>
              </w:rPr>
              <w:t>时，</w:t>
            </w:r>
            <w:r w:rsidRPr="00DD0594">
              <w:rPr>
                <w:rFonts w:hint="eastAsia"/>
              </w:rPr>
              <w:t>显示“禁用”按键，</w:t>
            </w:r>
            <w:r w:rsidR="004D3A0E" w:rsidRPr="00DD0594">
              <w:rPr>
                <w:rFonts w:hint="eastAsia"/>
              </w:rPr>
              <w:t>禁用</w:t>
            </w:r>
            <w:r w:rsidRPr="00DD0594">
              <w:rPr>
                <w:rFonts w:hint="eastAsia"/>
              </w:rPr>
              <w:t>成功后</w:t>
            </w:r>
            <w:r w:rsidR="004D3A0E" w:rsidRPr="00DD0594">
              <w:rPr>
                <w:rFonts w:hint="eastAsia"/>
              </w:rPr>
              <w:t>浮窗</w:t>
            </w:r>
            <w:r w:rsidRPr="00DD0594">
              <w:rPr>
                <w:rFonts w:hint="eastAsia"/>
              </w:rPr>
              <w:t>提示</w:t>
            </w:r>
            <w:r w:rsidR="004D3A0E" w:rsidRPr="00DD0594">
              <w:rPr>
                <w:rFonts w:hint="eastAsia"/>
              </w:rPr>
              <w:t>，</w:t>
            </w:r>
            <w:r w:rsidRPr="00DD0594">
              <w:rPr>
                <w:rFonts w:hint="eastAsia"/>
              </w:rPr>
              <w:t>文案“禁用成功”，</w:t>
            </w:r>
            <w:r w:rsidR="004D3A0E" w:rsidRPr="00DD0594">
              <w:rPr>
                <w:rFonts w:hint="eastAsia"/>
                <w:b/>
              </w:rPr>
              <w:t>同步强制刷新</w:t>
            </w:r>
            <w:r w:rsidR="004D3A0E" w:rsidRPr="00DD0594">
              <w:rPr>
                <w:rFonts w:hint="eastAsia"/>
              </w:rPr>
              <w:t>乘客端、机构端和租赁端下单页面服务车型，即不再显示该禁用服务车型。</w:t>
            </w:r>
          </w:p>
        </w:tc>
        <w:tc>
          <w:tcPr>
            <w:tcW w:w="2302" w:type="dxa"/>
            <w:vAlign w:val="center"/>
          </w:tcPr>
          <w:p w:rsidR="00A364EA" w:rsidRPr="00DD0594" w:rsidRDefault="00864D20" w:rsidP="00514138">
            <w:r w:rsidRPr="00DD0594">
              <w:t>执行禁用操作时</w:t>
            </w:r>
            <w:r w:rsidRPr="00DD0594">
              <w:rPr>
                <w:rFonts w:hint="eastAsia"/>
              </w:rPr>
              <w:t>，需</w:t>
            </w:r>
            <w:r w:rsidR="00514138" w:rsidRPr="00DD0594">
              <w:rPr>
                <w:rFonts w:hint="eastAsia"/>
              </w:rPr>
              <w:t>对</w:t>
            </w:r>
            <w:r w:rsidRPr="00DD0594">
              <w:rPr>
                <w:rFonts w:hint="eastAsia"/>
              </w:rPr>
              <w:t>服务车型</w:t>
            </w:r>
            <w:r w:rsidR="00514138" w:rsidRPr="00DD0594">
              <w:rPr>
                <w:rFonts w:hint="eastAsia"/>
              </w:rPr>
              <w:t>所分配</w:t>
            </w:r>
            <w:r w:rsidRPr="00DD0594">
              <w:rPr>
                <w:rFonts w:hint="eastAsia"/>
              </w:rPr>
              <w:t>车系进行检测，即不能存在已分配的车系</w:t>
            </w:r>
            <w:r w:rsidR="004D3A0E" w:rsidRPr="00DD0594">
              <w:rPr>
                <w:rFonts w:hint="eastAsia"/>
              </w:rPr>
              <w:t>，方可禁用。</w:t>
            </w:r>
            <w:r w:rsidR="00514138" w:rsidRPr="00DD0594">
              <w:rPr>
                <w:rFonts w:hint="eastAsia"/>
              </w:rPr>
              <w:t>如存在，</w:t>
            </w:r>
            <w:r w:rsidR="004D3A0E" w:rsidRPr="00DD0594">
              <w:rPr>
                <w:rFonts w:hint="eastAsia"/>
              </w:rPr>
              <w:t>则</w:t>
            </w:r>
            <w:r w:rsidR="00514138" w:rsidRPr="00DD0594">
              <w:rPr>
                <w:rFonts w:hint="eastAsia"/>
              </w:rPr>
              <w:t>浮窗提示</w:t>
            </w:r>
            <w:r w:rsidR="004D3A0E" w:rsidRPr="00DD0594">
              <w:rPr>
                <w:rFonts w:hint="eastAsia"/>
              </w:rPr>
              <w:t>，</w:t>
            </w:r>
            <w:r w:rsidR="00514138" w:rsidRPr="00DD0594">
              <w:rPr>
                <w:rFonts w:hint="eastAsia"/>
              </w:rPr>
              <w:t>文案“当前服务车型已分配品牌车系，请取消分配后再试”</w:t>
            </w:r>
          </w:p>
        </w:tc>
      </w:tr>
      <w:tr w:rsidR="00DD0594" w:rsidRPr="00DD0594" w:rsidTr="004965AE">
        <w:trPr>
          <w:trHeight w:val="729"/>
        </w:trPr>
        <w:tc>
          <w:tcPr>
            <w:tcW w:w="1387" w:type="dxa"/>
            <w:vMerge w:val="restart"/>
            <w:vAlign w:val="center"/>
          </w:tcPr>
          <w:p w:rsidR="00B27FA5" w:rsidRPr="00DD0594" w:rsidRDefault="00B27FA5" w:rsidP="00B27FA5">
            <w:pPr>
              <w:jc w:val="center"/>
              <w:rPr>
                <w:rFonts w:asciiTheme="minorEastAsia" w:hAnsiTheme="minorEastAsia"/>
              </w:rPr>
            </w:pPr>
            <w:r w:rsidRPr="00DD0594">
              <w:rPr>
                <w:rFonts w:asciiTheme="minorEastAsia" w:hAnsiTheme="minorEastAsia" w:hint="eastAsia"/>
              </w:rPr>
              <w:t>分配车系弹窗优化</w:t>
            </w:r>
          </w:p>
        </w:tc>
        <w:tc>
          <w:tcPr>
            <w:tcW w:w="1116" w:type="dxa"/>
            <w:vAlign w:val="center"/>
          </w:tcPr>
          <w:p w:rsidR="00B27FA5" w:rsidRPr="00DD0594" w:rsidRDefault="00B27FA5" w:rsidP="00B27FA5">
            <w:r w:rsidRPr="00DD0594">
              <w:rPr>
                <w:rFonts w:hint="eastAsia"/>
              </w:rPr>
              <w:t>选择品牌</w:t>
            </w:r>
          </w:p>
        </w:tc>
        <w:tc>
          <w:tcPr>
            <w:tcW w:w="5157" w:type="dxa"/>
            <w:vAlign w:val="center"/>
          </w:tcPr>
          <w:p w:rsidR="00B27FA5" w:rsidRPr="00DD0594" w:rsidRDefault="00B27FA5" w:rsidP="00B27FA5">
            <w:r w:rsidRPr="00DD0594">
              <w:rPr>
                <w:rFonts w:hint="eastAsia"/>
              </w:rPr>
              <w:t>1</w:t>
            </w:r>
            <w:r w:rsidRPr="00DD0594">
              <w:rPr>
                <w:rFonts w:hint="eastAsia"/>
              </w:rPr>
              <w:t>、</w:t>
            </w:r>
            <w:r w:rsidRPr="00DD0594">
              <w:t>去掉</w:t>
            </w:r>
            <w:r w:rsidRPr="00DD0594">
              <w:rPr>
                <w:rFonts w:hint="eastAsia"/>
              </w:rPr>
              <w:t>“全部”；</w:t>
            </w:r>
          </w:p>
          <w:p w:rsidR="00B27FA5" w:rsidRPr="00DD0594" w:rsidRDefault="00B27FA5" w:rsidP="00B27FA5">
            <w:r w:rsidRPr="00DD0594">
              <w:rPr>
                <w:rFonts w:hint="eastAsia"/>
              </w:rPr>
              <w:t>2</w:t>
            </w:r>
            <w:r w:rsidRPr="00DD0594">
              <w:rPr>
                <w:rFonts w:hint="eastAsia"/>
              </w:rPr>
              <w:t>、初始化，加载已录入的所有品牌数据，数据显示排列规则如下：</w:t>
            </w:r>
          </w:p>
          <w:p w:rsidR="00B27FA5" w:rsidRPr="00DD0594" w:rsidRDefault="00B27FA5" w:rsidP="00B27FA5">
            <w:r w:rsidRPr="00DD0594">
              <w:rPr>
                <w:rFonts w:hint="eastAsia"/>
              </w:rPr>
              <w:t>（</w:t>
            </w:r>
            <w:r w:rsidRPr="00DD0594">
              <w:rPr>
                <w:rFonts w:hint="eastAsia"/>
              </w:rPr>
              <w:t>1</w:t>
            </w:r>
            <w:r w:rsidRPr="00DD0594">
              <w:rPr>
                <w:rFonts w:hint="eastAsia"/>
              </w:rPr>
              <w:t>）按品牌名称首字母进行分组，分组效果参见原型，各组中品牌按首字母</w:t>
            </w:r>
            <w:r w:rsidRPr="00DD0594">
              <w:rPr>
                <w:rFonts w:hint="eastAsia"/>
              </w:rPr>
              <w:t>A~Z</w:t>
            </w:r>
            <w:r w:rsidRPr="00DD0594">
              <w:rPr>
                <w:rFonts w:hint="eastAsia"/>
              </w:rPr>
              <w:t>顺序排列；</w:t>
            </w:r>
          </w:p>
          <w:p w:rsidR="00B27FA5" w:rsidRPr="00DD0594" w:rsidRDefault="00B27FA5" w:rsidP="00B27FA5">
            <w:r w:rsidRPr="00DD0594">
              <w:rPr>
                <w:rFonts w:hint="eastAsia"/>
              </w:rPr>
              <w:t>（</w:t>
            </w:r>
            <w:r w:rsidRPr="00DD0594">
              <w:rPr>
                <w:rFonts w:hint="eastAsia"/>
              </w:rPr>
              <w:t>2</w:t>
            </w:r>
            <w:r w:rsidRPr="00DD0594">
              <w:rPr>
                <w:rFonts w:hint="eastAsia"/>
              </w:rPr>
              <w:t>）对应的品牌名称后面需要显示已绑定的车系个数，格式：【品牌名称】</w:t>
            </w:r>
            <w:r w:rsidRPr="00DD0594">
              <w:t>(</w:t>
            </w:r>
            <w:r w:rsidRPr="00DD0594">
              <w:t>个数</w:t>
            </w:r>
            <w:r w:rsidRPr="00DD0594">
              <w:t>)</w:t>
            </w:r>
            <w:r w:rsidRPr="00DD0594">
              <w:rPr>
                <w:rFonts w:hint="eastAsia"/>
              </w:rPr>
              <w:t>，</w:t>
            </w:r>
            <w:r w:rsidRPr="00DD0594">
              <w:t>比如</w:t>
            </w:r>
            <w:r w:rsidRPr="00DD0594">
              <w:rPr>
                <w:rFonts w:hint="eastAsia"/>
              </w:rPr>
              <w:t>：</w:t>
            </w:r>
            <w:r w:rsidRPr="00DD0594">
              <w:t>奥迪</w:t>
            </w:r>
            <w:r w:rsidRPr="00DD0594">
              <w:rPr>
                <w:rFonts w:hint="eastAsia"/>
              </w:rPr>
              <w:t>（</w:t>
            </w:r>
            <w:r w:rsidRPr="00DD0594">
              <w:rPr>
                <w:rFonts w:hint="eastAsia"/>
              </w:rPr>
              <w:t>2</w:t>
            </w:r>
            <w:r w:rsidRPr="00DD0594">
              <w:rPr>
                <w:rFonts w:hint="eastAsia"/>
              </w:rPr>
              <w:t>）</w:t>
            </w:r>
          </w:p>
          <w:p w:rsidR="00B27FA5" w:rsidRPr="00DD0594" w:rsidRDefault="00B27FA5" w:rsidP="00B27FA5">
            <w:pPr>
              <w:pStyle w:val="af0"/>
              <w:ind w:firstLineChars="0" w:firstLine="0"/>
            </w:pPr>
            <w:r w:rsidRPr="00DD0594">
              <w:lastRenderedPageBreak/>
              <w:t>3</w:t>
            </w:r>
            <w:r w:rsidRPr="00DD0594">
              <w:rPr>
                <w:rFonts w:hint="eastAsia"/>
              </w:rPr>
              <w:t>、</w:t>
            </w:r>
            <w:r w:rsidRPr="00DD0594">
              <w:t>点击某个品牌</w:t>
            </w:r>
            <w:r w:rsidRPr="00DD0594">
              <w:rPr>
                <w:rFonts w:hint="eastAsia"/>
              </w:rPr>
              <w:t>，</w:t>
            </w:r>
            <w:r w:rsidRPr="00DD0594">
              <w:t>右侧</w:t>
            </w:r>
            <w:r w:rsidRPr="00DD0594">
              <w:rPr>
                <w:rFonts w:hint="eastAsia"/>
              </w:rPr>
              <w:t>“</w:t>
            </w:r>
            <w:r w:rsidRPr="00DD0594">
              <w:t>选择车系</w:t>
            </w:r>
            <w:r w:rsidRPr="00DD0594">
              <w:rPr>
                <w:rFonts w:hint="eastAsia"/>
              </w:rPr>
              <w:t>”</w:t>
            </w:r>
            <w:r w:rsidRPr="00DD0594">
              <w:t>将该品牌置顶显示</w:t>
            </w:r>
            <w:r w:rsidRPr="00DD0594">
              <w:rPr>
                <w:rFonts w:hint="eastAsia"/>
              </w:rPr>
              <w:t>，</w:t>
            </w:r>
            <w:r w:rsidRPr="00DD0594">
              <w:t>即选择品牌起到对</w:t>
            </w:r>
            <w:r w:rsidRPr="00DD0594">
              <w:rPr>
                <w:rFonts w:hint="eastAsia"/>
              </w:rPr>
              <w:t>“选择车系”树精确定位的作用，同时可拖动“选择车系”滚动条，自行上下拖动定位查找品牌车系；</w:t>
            </w:r>
          </w:p>
        </w:tc>
        <w:tc>
          <w:tcPr>
            <w:tcW w:w="2302" w:type="dxa"/>
            <w:vAlign w:val="center"/>
          </w:tcPr>
          <w:p w:rsidR="00B27FA5" w:rsidRPr="00DD0594" w:rsidRDefault="00B27FA5" w:rsidP="00B27FA5"/>
        </w:tc>
      </w:tr>
      <w:tr w:rsidR="00DD0594" w:rsidRPr="00DD0594" w:rsidTr="004965AE">
        <w:trPr>
          <w:trHeight w:val="729"/>
        </w:trPr>
        <w:tc>
          <w:tcPr>
            <w:tcW w:w="1387" w:type="dxa"/>
            <w:vMerge/>
            <w:vAlign w:val="center"/>
          </w:tcPr>
          <w:p w:rsidR="00B27FA5" w:rsidRPr="00DD0594" w:rsidRDefault="00B27FA5" w:rsidP="00B27FA5">
            <w:pPr>
              <w:jc w:val="center"/>
              <w:rPr>
                <w:rFonts w:asciiTheme="minorEastAsia" w:hAnsiTheme="minorEastAsia"/>
              </w:rPr>
            </w:pPr>
          </w:p>
        </w:tc>
        <w:tc>
          <w:tcPr>
            <w:tcW w:w="1116" w:type="dxa"/>
            <w:vAlign w:val="center"/>
          </w:tcPr>
          <w:p w:rsidR="00B27FA5" w:rsidRPr="00DD0594" w:rsidRDefault="00B27FA5" w:rsidP="00B27FA5">
            <w:r w:rsidRPr="00DD0594">
              <w:rPr>
                <w:rFonts w:hint="eastAsia"/>
              </w:rPr>
              <w:t>选择车系</w:t>
            </w:r>
          </w:p>
        </w:tc>
        <w:tc>
          <w:tcPr>
            <w:tcW w:w="5157" w:type="dxa"/>
            <w:vAlign w:val="center"/>
          </w:tcPr>
          <w:p w:rsidR="00B27FA5" w:rsidRPr="00DD0594" w:rsidRDefault="00B27FA5" w:rsidP="00B27FA5">
            <w:r w:rsidRPr="00DD0594">
              <w:rPr>
                <w:rFonts w:hint="eastAsia"/>
              </w:rPr>
              <w:t>1</w:t>
            </w:r>
            <w:r w:rsidRPr="00DD0594">
              <w:rPr>
                <w:rFonts w:hint="eastAsia"/>
              </w:rPr>
              <w:t>、初始化</w:t>
            </w:r>
            <w:r w:rsidRPr="00DD0594">
              <w:t>，加载已录入的所有品牌车系数据，</w:t>
            </w:r>
            <w:r w:rsidRPr="00DD0594">
              <w:rPr>
                <w:rFonts w:hint="eastAsia"/>
              </w:rPr>
              <w:t>树形</w:t>
            </w:r>
            <w:r w:rsidRPr="00DD0594">
              <w:t>结构数据显示排序规则</w:t>
            </w:r>
            <w:r w:rsidRPr="00DD0594">
              <w:rPr>
                <w:rFonts w:hint="eastAsia"/>
              </w:rPr>
              <w:t>如下：</w:t>
            </w:r>
          </w:p>
          <w:p w:rsidR="00B27FA5" w:rsidRPr="00DD0594" w:rsidRDefault="00B27FA5" w:rsidP="00B27FA5">
            <w:r w:rsidRPr="00DD0594">
              <w:rPr>
                <w:rFonts w:hint="eastAsia"/>
              </w:rPr>
              <w:t>（</w:t>
            </w:r>
            <w:r w:rsidRPr="00DD0594">
              <w:rPr>
                <w:rFonts w:hint="eastAsia"/>
              </w:rPr>
              <w:t>1</w:t>
            </w:r>
            <w:r w:rsidRPr="00DD0594">
              <w:rPr>
                <w:rFonts w:hint="eastAsia"/>
              </w:rPr>
              <w:t>）品牌节点按照品牌名称首字母</w:t>
            </w:r>
            <w:r w:rsidRPr="00DD0594">
              <w:rPr>
                <w:rFonts w:hint="eastAsia"/>
              </w:rPr>
              <w:t>A~Z</w:t>
            </w:r>
            <w:r w:rsidRPr="00DD0594">
              <w:rPr>
                <w:rFonts w:hint="eastAsia"/>
              </w:rPr>
              <w:t>顺序排列；</w:t>
            </w:r>
          </w:p>
          <w:p w:rsidR="00B27FA5" w:rsidRPr="00DD0594" w:rsidRDefault="00B27FA5" w:rsidP="00B27FA5">
            <w:r w:rsidRPr="00DD0594">
              <w:rPr>
                <w:rFonts w:hint="eastAsia"/>
              </w:rPr>
              <w:t>（</w:t>
            </w:r>
            <w:r w:rsidRPr="00DD0594">
              <w:rPr>
                <w:rFonts w:hint="eastAsia"/>
              </w:rPr>
              <w:t>2</w:t>
            </w:r>
            <w:r w:rsidRPr="00DD0594">
              <w:rPr>
                <w:rFonts w:hint="eastAsia"/>
              </w:rPr>
              <w:t>）车系节点分组显示，即分为已分配和未分配，其中已分配的车系靠后排列，未分配的车系靠前排列；</w:t>
            </w:r>
          </w:p>
          <w:p w:rsidR="00B27FA5" w:rsidRPr="00DD0594" w:rsidRDefault="00B27FA5" w:rsidP="00B27FA5">
            <w:r w:rsidRPr="00DD0594">
              <w:rPr>
                <w:rFonts w:hint="eastAsia"/>
              </w:rPr>
              <w:t>（</w:t>
            </w:r>
            <w:r w:rsidRPr="00DD0594">
              <w:rPr>
                <w:rFonts w:hint="eastAsia"/>
              </w:rPr>
              <w:t>3</w:t>
            </w:r>
            <w:r w:rsidRPr="00DD0594">
              <w:rPr>
                <w:rFonts w:hint="eastAsia"/>
              </w:rPr>
              <w:t>）车系节点各组内按照车系名称首字母</w:t>
            </w:r>
            <w:r w:rsidRPr="00DD0594">
              <w:rPr>
                <w:rFonts w:hint="eastAsia"/>
              </w:rPr>
              <w:t>A~Z</w:t>
            </w:r>
            <w:r w:rsidRPr="00DD0594">
              <w:rPr>
                <w:rFonts w:hint="eastAsia"/>
              </w:rPr>
              <w:t>顺序排列；</w:t>
            </w:r>
          </w:p>
          <w:p w:rsidR="00B27FA5" w:rsidRPr="00DD0594" w:rsidRDefault="00B27FA5" w:rsidP="00B27FA5">
            <w:r w:rsidRPr="00DD0594">
              <w:rPr>
                <w:rFonts w:hint="eastAsia"/>
              </w:rPr>
              <w:t>2</w:t>
            </w:r>
            <w:r w:rsidRPr="00DD0594">
              <w:rPr>
                <w:rFonts w:hint="eastAsia"/>
              </w:rPr>
              <w:t>、已分配的车系，复选框禁用（限已分配服务车型与当前执行操作服务车型不同，如相同，则不禁用，用于实现取消已分配服务车型操作）</w:t>
            </w:r>
          </w:p>
          <w:p w:rsidR="00B27FA5" w:rsidRPr="00DD0594" w:rsidRDefault="00B27FA5" w:rsidP="00B27FA5">
            <w:pPr>
              <w:pStyle w:val="af0"/>
              <w:ind w:firstLineChars="0" w:firstLine="0"/>
            </w:pPr>
            <w:r w:rsidRPr="00DD0594">
              <w:t>3</w:t>
            </w:r>
            <w:r w:rsidRPr="00DD0594">
              <w:rPr>
                <w:rFonts w:hint="eastAsia"/>
              </w:rPr>
              <w:t>、可拖动“选择车系”滚动条，自行上下拖动定位查找品牌车系；</w:t>
            </w:r>
          </w:p>
        </w:tc>
        <w:tc>
          <w:tcPr>
            <w:tcW w:w="2302" w:type="dxa"/>
            <w:vAlign w:val="center"/>
          </w:tcPr>
          <w:p w:rsidR="00B27FA5" w:rsidRPr="00DD0594" w:rsidRDefault="00B27FA5" w:rsidP="00B27FA5"/>
        </w:tc>
      </w:tr>
      <w:tr w:rsidR="00DD0594" w:rsidRPr="00DD0594" w:rsidTr="004965AE">
        <w:trPr>
          <w:trHeight w:val="729"/>
        </w:trPr>
        <w:tc>
          <w:tcPr>
            <w:tcW w:w="1387" w:type="dxa"/>
            <w:vMerge/>
            <w:vAlign w:val="center"/>
          </w:tcPr>
          <w:p w:rsidR="00B27FA5" w:rsidRPr="00DD0594" w:rsidRDefault="00B27FA5" w:rsidP="00B27FA5">
            <w:pPr>
              <w:jc w:val="center"/>
              <w:rPr>
                <w:rFonts w:asciiTheme="minorEastAsia" w:hAnsiTheme="minorEastAsia"/>
              </w:rPr>
            </w:pPr>
          </w:p>
        </w:tc>
        <w:tc>
          <w:tcPr>
            <w:tcW w:w="1116" w:type="dxa"/>
            <w:vAlign w:val="center"/>
          </w:tcPr>
          <w:p w:rsidR="00B27FA5" w:rsidRPr="00DD0594" w:rsidRDefault="00B27FA5" w:rsidP="00B27FA5">
            <w:r w:rsidRPr="00DD0594">
              <w:rPr>
                <w:rFonts w:hint="eastAsia"/>
              </w:rPr>
              <w:t>车系全选</w:t>
            </w:r>
          </w:p>
        </w:tc>
        <w:tc>
          <w:tcPr>
            <w:tcW w:w="5157" w:type="dxa"/>
            <w:vAlign w:val="center"/>
          </w:tcPr>
          <w:p w:rsidR="00B27FA5" w:rsidRPr="00DD0594" w:rsidRDefault="00B27FA5" w:rsidP="00B27FA5">
            <w:pPr>
              <w:pStyle w:val="af0"/>
              <w:ind w:firstLineChars="0" w:firstLine="0"/>
            </w:pPr>
            <w:r w:rsidRPr="00DD0594">
              <w:rPr>
                <w:rFonts w:hint="eastAsia"/>
              </w:rPr>
              <w:t>勾选，可勾选的复选框全部选中；不勾选，可勾选的复选框全部不勾选</w:t>
            </w:r>
          </w:p>
        </w:tc>
        <w:tc>
          <w:tcPr>
            <w:tcW w:w="2302" w:type="dxa"/>
            <w:vAlign w:val="center"/>
          </w:tcPr>
          <w:p w:rsidR="00B27FA5" w:rsidRPr="00DD0594" w:rsidRDefault="00B27FA5" w:rsidP="00B27FA5"/>
        </w:tc>
      </w:tr>
      <w:tr w:rsidR="00DD0594" w:rsidRPr="00DD0594" w:rsidTr="004965AE">
        <w:trPr>
          <w:trHeight w:val="729"/>
        </w:trPr>
        <w:tc>
          <w:tcPr>
            <w:tcW w:w="1387" w:type="dxa"/>
            <w:vMerge/>
            <w:vAlign w:val="center"/>
          </w:tcPr>
          <w:p w:rsidR="00B27FA5" w:rsidRPr="00DD0594" w:rsidRDefault="00B27FA5" w:rsidP="00B27FA5">
            <w:pPr>
              <w:jc w:val="center"/>
              <w:rPr>
                <w:rFonts w:asciiTheme="minorEastAsia" w:hAnsiTheme="minorEastAsia"/>
              </w:rPr>
            </w:pPr>
          </w:p>
        </w:tc>
        <w:tc>
          <w:tcPr>
            <w:tcW w:w="1116" w:type="dxa"/>
            <w:vAlign w:val="center"/>
          </w:tcPr>
          <w:p w:rsidR="00B27FA5" w:rsidRPr="00DD0594" w:rsidRDefault="00B27FA5" w:rsidP="00B27FA5">
            <w:r w:rsidRPr="00DD0594">
              <w:rPr>
                <w:rFonts w:hint="eastAsia"/>
              </w:rPr>
              <w:t>车系反选</w:t>
            </w:r>
          </w:p>
        </w:tc>
        <w:tc>
          <w:tcPr>
            <w:tcW w:w="5157" w:type="dxa"/>
            <w:vAlign w:val="center"/>
          </w:tcPr>
          <w:p w:rsidR="00B27FA5" w:rsidRPr="00DD0594" w:rsidRDefault="00B27FA5" w:rsidP="00B27FA5">
            <w:pPr>
              <w:pStyle w:val="af0"/>
              <w:ind w:firstLineChars="0" w:firstLine="0"/>
            </w:pPr>
            <w:r w:rsidRPr="00DD0594">
              <w:rPr>
                <w:rFonts w:hint="eastAsia"/>
              </w:rPr>
              <w:t>勾选，已勾选的改成不勾选；不勾选，可操作的复选框没有勾选的改成不勾选，已勾选的改成不勾选</w:t>
            </w:r>
          </w:p>
        </w:tc>
        <w:tc>
          <w:tcPr>
            <w:tcW w:w="2302" w:type="dxa"/>
            <w:vAlign w:val="center"/>
          </w:tcPr>
          <w:p w:rsidR="00B27FA5" w:rsidRPr="00DD0594" w:rsidRDefault="00B27FA5" w:rsidP="00B27FA5"/>
        </w:tc>
      </w:tr>
      <w:tr w:rsidR="00DD0594" w:rsidRPr="00DD0594" w:rsidTr="004965AE">
        <w:trPr>
          <w:trHeight w:val="729"/>
        </w:trPr>
        <w:tc>
          <w:tcPr>
            <w:tcW w:w="1387" w:type="dxa"/>
            <w:vMerge/>
            <w:vAlign w:val="center"/>
          </w:tcPr>
          <w:p w:rsidR="00B27FA5" w:rsidRPr="00DD0594" w:rsidRDefault="00B27FA5" w:rsidP="00B27FA5">
            <w:pPr>
              <w:jc w:val="center"/>
              <w:rPr>
                <w:rFonts w:asciiTheme="minorEastAsia" w:hAnsiTheme="minorEastAsia"/>
              </w:rPr>
            </w:pPr>
          </w:p>
        </w:tc>
        <w:tc>
          <w:tcPr>
            <w:tcW w:w="1116" w:type="dxa"/>
            <w:vAlign w:val="center"/>
          </w:tcPr>
          <w:p w:rsidR="00B27FA5" w:rsidRPr="00DD0594" w:rsidRDefault="00B27FA5" w:rsidP="00B27FA5">
            <w:r w:rsidRPr="00DD0594">
              <w:rPr>
                <w:rFonts w:hint="eastAsia"/>
              </w:rPr>
              <w:t>确定</w:t>
            </w:r>
          </w:p>
        </w:tc>
        <w:tc>
          <w:tcPr>
            <w:tcW w:w="5157" w:type="dxa"/>
            <w:vAlign w:val="center"/>
          </w:tcPr>
          <w:p w:rsidR="00B27FA5" w:rsidRPr="00DD0594" w:rsidRDefault="00B27FA5" w:rsidP="00B27FA5">
            <w:r w:rsidRPr="00DD0594">
              <w:rPr>
                <w:rFonts w:hint="eastAsia"/>
              </w:rPr>
              <w:t>1</w:t>
            </w:r>
            <w:r w:rsidRPr="00DD0594">
              <w:rPr>
                <w:rFonts w:hint="eastAsia"/>
              </w:rPr>
              <w:t>、校验是否有已勾选车系，如果没有，提示文案“至少勾选一项”</w:t>
            </w:r>
          </w:p>
          <w:p w:rsidR="00B27FA5" w:rsidRPr="00DD0594" w:rsidRDefault="00B27FA5" w:rsidP="00B27FA5">
            <w:r w:rsidRPr="00DD0594">
              <w:rPr>
                <w:rFonts w:hint="eastAsia"/>
              </w:rPr>
              <w:t>2</w:t>
            </w:r>
            <w:r w:rsidRPr="00DD0594">
              <w:rPr>
                <w:rFonts w:hint="eastAsia"/>
              </w:rPr>
              <w:t>、判断</w:t>
            </w:r>
            <w:r w:rsidRPr="00DD0594">
              <w:t>已</w:t>
            </w:r>
            <w:r w:rsidRPr="00DD0594">
              <w:rPr>
                <w:rFonts w:hint="eastAsia"/>
              </w:rPr>
              <w:t>分配</w:t>
            </w:r>
            <w:r w:rsidRPr="00DD0594">
              <w:t>但</w:t>
            </w:r>
            <w:r w:rsidRPr="00DD0594">
              <w:rPr>
                <w:rFonts w:hint="eastAsia"/>
              </w:rPr>
              <w:t>现在取消分配的品牌车系所对应的车辆是否已绑定司机。</w:t>
            </w:r>
          </w:p>
          <w:p w:rsidR="00B27FA5" w:rsidRPr="00DD0594" w:rsidRDefault="00B27FA5" w:rsidP="00B27FA5">
            <w:r w:rsidRPr="00DD0594">
              <w:rPr>
                <w:rFonts w:hint="eastAsia"/>
              </w:rPr>
              <w:t>（</w:t>
            </w:r>
            <w:r w:rsidRPr="00DD0594">
              <w:rPr>
                <w:rFonts w:hint="eastAsia"/>
              </w:rPr>
              <w:t>1</w:t>
            </w:r>
            <w:r w:rsidRPr="00DD0594">
              <w:rPr>
                <w:rFonts w:hint="eastAsia"/>
              </w:rPr>
              <w:t>）若存在绑定车辆，则浮窗提示，文案“【品牌车系名称】品牌车系的车辆已绑定司机，解绑后</w:t>
            </w:r>
            <w:r w:rsidRPr="00DD0594">
              <w:t>方可取消</w:t>
            </w:r>
            <w:r w:rsidRPr="00DD0594">
              <w:rPr>
                <w:rFonts w:hint="eastAsia"/>
              </w:rPr>
              <w:t>”；</w:t>
            </w:r>
          </w:p>
          <w:p w:rsidR="00B27FA5" w:rsidRPr="00DD0594" w:rsidRDefault="00B27FA5" w:rsidP="00B27FA5">
            <w:r w:rsidRPr="00DD0594">
              <w:rPr>
                <w:rFonts w:hint="eastAsia"/>
              </w:rPr>
              <w:t>（</w:t>
            </w:r>
            <w:r w:rsidRPr="00DD0594">
              <w:rPr>
                <w:rFonts w:hint="eastAsia"/>
              </w:rPr>
              <w:t>2</w:t>
            </w:r>
            <w:r w:rsidRPr="00DD0594">
              <w:rPr>
                <w:rFonts w:hint="eastAsia"/>
              </w:rPr>
              <w:t>）若没有绑定车辆，则保存成功后直接取消分配，同时取消该品牌车系下原车辆的服务车型</w:t>
            </w:r>
          </w:p>
          <w:p w:rsidR="00B27FA5" w:rsidRPr="00DD0594" w:rsidRDefault="00B27FA5" w:rsidP="00B27FA5">
            <w:pPr>
              <w:pStyle w:val="af0"/>
              <w:ind w:firstLineChars="0" w:firstLine="0"/>
            </w:pPr>
            <w:r w:rsidRPr="00DD0594">
              <w:rPr>
                <w:rFonts w:hint="eastAsia"/>
              </w:rPr>
              <w:t>3</w:t>
            </w:r>
            <w:r w:rsidRPr="00DD0594">
              <w:rPr>
                <w:rFonts w:hint="eastAsia"/>
              </w:rPr>
              <w:t>、将所操作勾选或取消勾选的品牌车系，</w:t>
            </w:r>
            <w:r w:rsidRPr="00DD0594">
              <w:t>在</w:t>
            </w:r>
            <w:r w:rsidRPr="00DD0594">
              <w:rPr>
                <w:rFonts w:hint="eastAsia"/>
              </w:rPr>
              <w:t>点击“确</w:t>
            </w:r>
            <w:r w:rsidRPr="00DD0594">
              <w:rPr>
                <w:rFonts w:hint="eastAsia"/>
              </w:rPr>
              <w:lastRenderedPageBreak/>
              <w:t>定”按键，均执行保存校验，校验通过则生效</w:t>
            </w:r>
          </w:p>
        </w:tc>
        <w:tc>
          <w:tcPr>
            <w:tcW w:w="2302" w:type="dxa"/>
            <w:vAlign w:val="center"/>
          </w:tcPr>
          <w:p w:rsidR="00B27FA5" w:rsidRPr="00DD0594" w:rsidRDefault="00B27FA5" w:rsidP="00B27FA5"/>
        </w:tc>
      </w:tr>
      <w:tr w:rsidR="00DD0594" w:rsidRPr="00DD0594" w:rsidTr="004965AE">
        <w:trPr>
          <w:trHeight w:val="729"/>
        </w:trPr>
        <w:tc>
          <w:tcPr>
            <w:tcW w:w="1387" w:type="dxa"/>
            <w:vMerge/>
            <w:vAlign w:val="center"/>
          </w:tcPr>
          <w:p w:rsidR="00B27FA5" w:rsidRPr="00DD0594" w:rsidRDefault="00B27FA5" w:rsidP="00B27FA5">
            <w:pPr>
              <w:jc w:val="center"/>
              <w:rPr>
                <w:rFonts w:asciiTheme="minorEastAsia" w:hAnsiTheme="minorEastAsia"/>
              </w:rPr>
            </w:pPr>
          </w:p>
        </w:tc>
        <w:tc>
          <w:tcPr>
            <w:tcW w:w="1116" w:type="dxa"/>
            <w:vAlign w:val="center"/>
          </w:tcPr>
          <w:p w:rsidR="00B27FA5" w:rsidRPr="00DD0594" w:rsidRDefault="00B27FA5" w:rsidP="00B27FA5">
            <w:r w:rsidRPr="00DD0594">
              <w:rPr>
                <w:rFonts w:hint="eastAsia"/>
              </w:rPr>
              <w:t>取消</w:t>
            </w:r>
          </w:p>
        </w:tc>
        <w:tc>
          <w:tcPr>
            <w:tcW w:w="5157" w:type="dxa"/>
            <w:vAlign w:val="center"/>
          </w:tcPr>
          <w:p w:rsidR="00B27FA5" w:rsidRPr="00DD0594" w:rsidRDefault="00B27FA5" w:rsidP="00B27FA5">
            <w:pPr>
              <w:pStyle w:val="af0"/>
              <w:ind w:firstLineChars="0" w:firstLine="0"/>
            </w:pPr>
            <w:r w:rsidRPr="00DD0594">
              <w:rPr>
                <w:rFonts w:hint="eastAsia"/>
              </w:rPr>
              <w:t>点击关闭当前窗口，返回上一个页面</w:t>
            </w:r>
          </w:p>
        </w:tc>
        <w:tc>
          <w:tcPr>
            <w:tcW w:w="2302" w:type="dxa"/>
            <w:vAlign w:val="center"/>
          </w:tcPr>
          <w:p w:rsidR="00B27FA5" w:rsidRPr="00DD0594" w:rsidRDefault="00B27FA5" w:rsidP="00B27FA5"/>
        </w:tc>
      </w:tr>
    </w:tbl>
    <w:p w:rsidR="00E56B65" w:rsidRPr="00DD0594" w:rsidRDefault="007258AB" w:rsidP="007258AB">
      <w:pPr>
        <w:pStyle w:val="4"/>
      </w:pPr>
      <w:bookmarkStart w:id="156" w:name="_Toc477162632"/>
      <w:r w:rsidRPr="00DD0594">
        <w:rPr>
          <w:rFonts w:hint="eastAsia"/>
        </w:rPr>
        <w:t>派单规则</w:t>
      </w:r>
      <w:bookmarkEnd w:id="156"/>
    </w:p>
    <w:p w:rsidR="007258AB" w:rsidRPr="00DD0594" w:rsidRDefault="007258AB" w:rsidP="007258AB">
      <w:pPr>
        <w:pStyle w:val="5"/>
      </w:pPr>
      <w:r w:rsidRPr="00DD0594">
        <w:t>用例描述</w:t>
      </w:r>
    </w:p>
    <w:p w:rsidR="000319C0" w:rsidRPr="00DD0594" w:rsidRDefault="007258AB" w:rsidP="000319C0">
      <w:pPr>
        <w:ind w:firstLineChars="200" w:firstLine="420"/>
      </w:pPr>
      <w:r w:rsidRPr="00DD0594">
        <w:rPr>
          <w:rFonts w:hint="eastAsia"/>
        </w:rPr>
        <w:t>相对一期，</w:t>
      </w:r>
      <w:r w:rsidR="000319C0" w:rsidRPr="00DD0594">
        <w:rPr>
          <w:rFonts w:hint="eastAsia"/>
        </w:rPr>
        <w:t>作如下更改：</w:t>
      </w:r>
    </w:p>
    <w:p w:rsidR="000319C0" w:rsidRPr="00DD0594" w:rsidRDefault="000319C0" w:rsidP="000319C0">
      <w:pPr>
        <w:ind w:firstLineChars="200" w:firstLine="420"/>
      </w:pPr>
      <w:r w:rsidRPr="00DD0594">
        <w:rPr>
          <w:rFonts w:hint="eastAsia"/>
        </w:rPr>
        <w:t>1</w:t>
      </w:r>
      <w:r w:rsidRPr="00DD0594">
        <w:rPr>
          <w:rFonts w:hint="eastAsia"/>
        </w:rPr>
        <w:t>、服务中的司机不可推单</w:t>
      </w:r>
    </w:p>
    <w:p w:rsidR="007258AB" w:rsidRPr="00DD0594" w:rsidRDefault="000319C0" w:rsidP="000319C0">
      <w:pPr>
        <w:ind w:firstLineChars="200" w:firstLine="420"/>
      </w:pPr>
      <w:r w:rsidRPr="00DD0594">
        <w:t>2</w:t>
      </w:r>
      <w:r w:rsidRPr="00DD0594">
        <w:rPr>
          <w:rFonts w:hint="eastAsia"/>
        </w:rPr>
        <w:t>、</w:t>
      </w:r>
      <w:r w:rsidR="007258AB" w:rsidRPr="00DD0594">
        <w:rPr>
          <w:rFonts w:hint="eastAsia"/>
        </w:rPr>
        <w:t>在列表页的</w:t>
      </w:r>
      <w:bookmarkStart w:id="157" w:name="OLE_LINK1"/>
      <w:r w:rsidR="007258AB" w:rsidRPr="00DD0594">
        <w:rPr>
          <w:rFonts w:hint="eastAsia"/>
        </w:rPr>
        <w:t>“首轮派单半径”</w:t>
      </w:r>
      <w:r w:rsidR="00572611" w:rsidRPr="00DD0594">
        <w:rPr>
          <w:rFonts w:hint="eastAsia"/>
        </w:rPr>
        <w:t>、</w:t>
      </w:r>
      <w:r w:rsidR="007258AB" w:rsidRPr="00DD0594">
        <w:rPr>
          <w:rFonts w:hint="eastAsia"/>
        </w:rPr>
        <w:t>“</w:t>
      </w:r>
      <w:r w:rsidR="004841A5" w:rsidRPr="00DD0594">
        <w:rPr>
          <w:rFonts w:hint="eastAsia"/>
        </w:rPr>
        <w:t>次轮</w:t>
      </w:r>
      <w:r w:rsidR="007258AB" w:rsidRPr="00DD0594">
        <w:rPr>
          <w:rFonts w:hint="eastAsia"/>
        </w:rPr>
        <w:t>派单半径”</w:t>
      </w:r>
      <w:bookmarkEnd w:id="157"/>
      <w:r w:rsidR="007258AB" w:rsidRPr="00DD0594">
        <w:rPr>
          <w:rFonts w:hint="eastAsia"/>
        </w:rPr>
        <w:t>变更为</w:t>
      </w:r>
      <w:r w:rsidR="00572611" w:rsidRPr="00DD0594">
        <w:rPr>
          <w:rFonts w:hint="eastAsia"/>
        </w:rPr>
        <w:t>“首轮派单半径（公里）”、“次轮派单半径（公里）”</w:t>
      </w:r>
      <w:r w:rsidR="007258AB" w:rsidRPr="00DD0594">
        <w:rPr>
          <w:rFonts w:hint="eastAsia"/>
        </w:rPr>
        <w:t>。</w:t>
      </w:r>
    </w:p>
    <w:p w:rsidR="007258AB" w:rsidRPr="00DD0594" w:rsidRDefault="007258AB" w:rsidP="007258A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4965AE">
        <w:trPr>
          <w:trHeight w:val="567"/>
        </w:trPr>
        <w:tc>
          <w:tcPr>
            <w:tcW w:w="1387" w:type="dxa"/>
            <w:shd w:val="clear" w:color="auto" w:fill="D9D9D9" w:themeFill="background1" w:themeFillShade="D9"/>
            <w:vAlign w:val="center"/>
          </w:tcPr>
          <w:p w:rsidR="007258AB" w:rsidRPr="00DD0594" w:rsidRDefault="007258AB" w:rsidP="004965AE">
            <w:pPr>
              <w:jc w:val="center"/>
              <w:rPr>
                <w:b/>
              </w:rPr>
            </w:pPr>
            <w:r w:rsidRPr="00DD0594">
              <w:rPr>
                <w:rFonts w:hint="eastAsia"/>
                <w:b/>
              </w:rPr>
              <w:t>页面</w:t>
            </w:r>
          </w:p>
        </w:tc>
        <w:tc>
          <w:tcPr>
            <w:tcW w:w="1116" w:type="dxa"/>
            <w:shd w:val="clear" w:color="auto" w:fill="D9D9D9" w:themeFill="background1" w:themeFillShade="D9"/>
            <w:vAlign w:val="center"/>
          </w:tcPr>
          <w:p w:rsidR="007258AB" w:rsidRPr="00DD0594" w:rsidRDefault="007258AB" w:rsidP="004965AE">
            <w:pPr>
              <w:jc w:val="center"/>
              <w:rPr>
                <w:b/>
              </w:rPr>
            </w:pPr>
            <w:r w:rsidRPr="00DD0594">
              <w:rPr>
                <w:b/>
              </w:rPr>
              <w:t>元素名称</w:t>
            </w:r>
          </w:p>
        </w:tc>
        <w:tc>
          <w:tcPr>
            <w:tcW w:w="5157" w:type="dxa"/>
            <w:shd w:val="clear" w:color="auto" w:fill="D9D9D9" w:themeFill="background1" w:themeFillShade="D9"/>
            <w:vAlign w:val="center"/>
          </w:tcPr>
          <w:p w:rsidR="007258AB" w:rsidRPr="00DD0594" w:rsidRDefault="007258AB" w:rsidP="004965AE">
            <w:pPr>
              <w:jc w:val="center"/>
              <w:rPr>
                <w:b/>
              </w:rPr>
            </w:pPr>
            <w:r w:rsidRPr="00DD0594">
              <w:rPr>
                <w:b/>
              </w:rPr>
              <w:t>描述</w:t>
            </w:r>
          </w:p>
        </w:tc>
        <w:tc>
          <w:tcPr>
            <w:tcW w:w="2302" w:type="dxa"/>
            <w:shd w:val="clear" w:color="auto" w:fill="D9D9D9" w:themeFill="background1" w:themeFillShade="D9"/>
            <w:vAlign w:val="center"/>
          </w:tcPr>
          <w:p w:rsidR="007258AB" w:rsidRPr="00DD0594" w:rsidRDefault="007258AB" w:rsidP="004965AE">
            <w:pPr>
              <w:ind w:leftChars="-253" w:left="-531"/>
              <w:jc w:val="center"/>
              <w:rPr>
                <w:b/>
              </w:rPr>
            </w:pPr>
            <w:r w:rsidRPr="00DD0594">
              <w:rPr>
                <w:rFonts w:hint="eastAsia"/>
                <w:b/>
              </w:rPr>
              <w:t>异常处理</w:t>
            </w:r>
          </w:p>
        </w:tc>
      </w:tr>
      <w:tr w:rsidR="00DD0594" w:rsidRPr="00DD0594" w:rsidTr="004965AE">
        <w:trPr>
          <w:trHeight w:val="729"/>
        </w:trPr>
        <w:tc>
          <w:tcPr>
            <w:tcW w:w="1387" w:type="dxa"/>
            <w:vAlign w:val="center"/>
          </w:tcPr>
          <w:p w:rsidR="007258AB" w:rsidRPr="00DD0594" w:rsidRDefault="007258AB" w:rsidP="007258AB">
            <w:pPr>
              <w:jc w:val="center"/>
            </w:pPr>
          </w:p>
        </w:tc>
        <w:tc>
          <w:tcPr>
            <w:tcW w:w="1116" w:type="dxa"/>
            <w:vAlign w:val="center"/>
          </w:tcPr>
          <w:p w:rsidR="007258AB" w:rsidRPr="00DD0594" w:rsidRDefault="00B479FE" w:rsidP="004965AE">
            <w:r w:rsidRPr="00DD0594">
              <w:rPr>
                <w:rFonts w:hint="eastAsia"/>
              </w:rPr>
              <w:t>说明</w:t>
            </w:r>
          </w:p>
        </w:tc>
        <w:tc>
          <w:tcPr>
            <w:tcW w:w="5157" w:type="dxa"/>
            <w:vAlign w:val="center"/>
          </w:tcPr>
          <w:p w:rsidR="007258AB" w:rsidRPr="00DD0594" w:rsidRDefault="00B479FE" w:rsidP="00572611">
            <w:r w:rsidRPr="00DD0594">
              <w:rPr>
                <w:rFonts w:hint="eastAsia"/>
              </w:rPr>
              <w:t>较一期相比：</w:t>
            </w:r>
          </w:p>
          <w:p w:rsidR="00B479FE" w:rsidRPr="00DD0594" w:rsidRDefault="00B479FE" w:rsidP="00572611">
            <w:r w:rsidRPr="00DD0594">
              <w:rPr>
                <w:rFonts w:hint="eastAsia"/>
              </w:rPr>
              <w:t>服务中司机，不参与任何派单，也即系统派单（即刻和预约）司机过滤条件为空闲状态</w:t>
            </w:r>
          </w:p>
        </w:tc>
        <w:tc>
          <w:tcPr>
            <w:tcW w:w="2302" w:type="dxa"/>
            <w:vAlign w:val="center"/>
          </w:tcPr>
          <w:p w:rsidR="007258AB" w:rsidRPr="00DD0594" w:rsidRDefault="007258AB" w:rsidP="004965AE"/>
        </w:tc>
      </w:tr>
      <w:tr w:rsidR="00DD0594" w:rsidRPr="00DD0594" w:rsidTr="004965AE">
        <w:trPr>
          <w:trHeight w:val="729"/>
        </w:trPr>
        <w:tc>
          <w:tcPr>
            <w:tcW w:w="1387" w:type="dxa"/>
            <w:vAlign w:val="center"/>
          </w:tcPr>
          <w:p w:rsidR="00B479FE" w:rsidRPr="00DD0594" w:rsidRDefault="00B479FE" w:rsidP="00B479FE">
            <w:pPr>
              <w:jc w:val="center"/>
              <w:rPr>
                <w:rFonts w:asciiTheme="minorEastAsia" w:hAnsiTheme="minorEastAsia"/>
              </w:rPr>
            </w:pPr>
            <w:r w:rsidRPr="00DD0594">
              <w:rPr>
                <w:rFonts w:asciiTheme="minorEastAsia" w:hAnsiTheme="minorEastAsia" w:hint="eastAsia"/>
              </w:rPr>
              <w:t>Ⅳ</w:t>
            </w:r>
            <w:r w:rsidRPr="00DD0594">
              <w:rPr>
                <w:rFonts w:hint="eastAsia"/>
              </w:rPr>
              <w:t>-J</w:t>
            </w:r>
            <w:r w:rsidRPr="00DD0594">
              <w:t>-01</w:t>
            </w:r>
          </w:p>
        </w:tc>
        <w:tc>
          <w:tcPr>
            <w:tcW w:w="1116" w:type="dxa"/>
            <w:vAlign w:val="center"/>
          </w:tcPr>
          <w:p w:rsidR="00B479FE" w:rsidRPr="00DD0594" w:rsidRDefault="00B479FE" w:rsidP="00B479FE">
            <w:r w:rsidRPr="00DD0594">
              <w:rPr>
                <w:rFonts w:hint="eastAsia"/>
              </w:rPr>
              <w:t>列表</w:t>
            </w:r>
          </w:p>
        </w:tc>
        <w:tc>
          <w:tcPr>
            <w:tcW w:w="5157" w:type="dxa"/>
            <w:vAlign w:val="center"/>
          </w:tcPr>
          <w:p w:rsidR="00B479FE" w:rsidRPr="00DD0594" w:rsidRDefault="00B479FE" w:rsidP="00B479FE">
            <w:r w:rsidRPr="00DD0594">
              <w:t>相对一期</w:t>
            </w:r>
            <w:r w:rsidRPr="00DD0594">
              <w:rPr>
                <w:rFonts w:hint="eastAsia"/>
              </w:rPr>
              <w:t>：</w:t>
            </w:r>
          </w:p>
          <w:p w:rsidR="00B479FE" w:rsidRPr="00DD0594" w:rsidRDefault="00B479FE" w:rsidP="00B479FE">
            <w:r w:rsidRPr="00DD0594">
              <w:rPr>
                <w:rFonts w:hint="eastAsia"/>
              </w:rPr>
              <w:t>“首轮派单半径”、“次轮派单半径”变更为“首轮派单半径（公里）”、“次轮派单半径（公里）”</w:t>
            </w:r>
          </w:p>
        </w:tc>
        <w:tc>
          <w:tcPr>
            <w:tcW w:w="2302" w:type="dxa"/>
            <w:vAlign w:val="center"/>
          </w:tcPr>
          <w:p w:rsidR="00B479FE" w:rsidRPr="00DD0594" w:rsidRDefault="00B479FE" w:rsidP="00B479FE"/>
        </w:tc>
      </w:tr>
    </w:tbl>
    <w:p w:rsidR="00F56992" w:rsidRPr="00DD0594" w:rsidRDefault="00F56992" w:rsidP="007258AB">
      <w:pPr>
        <w:pStyle w:val="4"/>
      </w:pPr>
      <w:bookmarkStart w:id="158" w:name="_Toc477162633"/>
      <w:r w:rsidRPr="00DD0594">
        <w:rPr>
          <w:rFonts w:hint="eastAsia"/>
        </w:rPr>
        <w:t>计费规则</w:t>
      </w:r>
      <w:bookmarkEnd w:id="158"/>
    </w:p>
    <w:p w:rsidR="00F56992" w:rsidRPr="00DD0594" w:rsidRDefault="00F56992" w:rsidP="00F56992">
      <w:pPr>
        <w:pStyle w:val="5"/>
      </w:pPr>
      <w:r w:rsidRPr="00DD0594">
        <w:rPr>
          <w:rFonts w:hint="eastAsia"/>
        </w:rPr>
        <w:t>用例描述</w:t>
      </w:r>
    </w:p>
    <w:p w:rsidR="00F56992" w:rsidRPr="00DD0594" w:rsidRDefault="00F56992" w:rsidP="00F56992">
      <w:pPr>
        <w:ind w:firstLineChars="200" w:firstLine="420"/>
      </w:pPr>
      <w:r w:rsidRPr="00DD0594">
        <w:rPr>
          <w:rFonts w:hint="eastAsia"/>
        </w:rPr>
        <w:t>在启用计费规则</w:t>
      </w:r>
      <w:r w:rsidR="00941DF0" w:rsidRPr="00DD0594">
        <w:rPr>
          <w:rFonts w:hint="eastAsia"/>
        </w:rPr>
        <w:t>（含标准计费规则和个性化计费规则）</w:t>
      </w:r>
      <w:r w:rsidRPr="00DD0594">
        <w:rPr>
          <w:rFonts w:hint="eastAsia"/>
        </w:rPr>
        <w:t>时，需检测平台是否有已启用的收款账户，若有，则启用成功；若没有，启用失败</w:t>
      </w:r>
      <w:r w:rsidR="004912C5" w:rsidRPr="00DD0594">
        <w:rPr>
          <w:rFonts w:hint="eastAsia"/>
        </w:rPr>
        <w:t>，浮窗提示“启用失败，平台当前没有启用的收款账户，请尽快设置”。</w:t>
      </w:r>
    </w:p>
    <w:p w:rsidR="007258AB" w:rsidRPr="00DD0594" w:rsidRDefault="007258AB" w:rsidP="007258AB">
      <w:pPr>
        <w:pStyle w:val="4"/>
      </w:pPr>
      <w:bookmarkStart w:id="159" w:name="_Toc477162634"/>
      <w:r w:rsidRPr="00DD0594">
        <w:lastRenderedPageBreak/>
        <w:t>交接班规则</w:t>
      </w:r>
      <w:bookmarkEnd w:id="159"/>
    </w:p>
    <w:p w:rsidR="007258AB" w:rsidRPr="00DD0594" w:rsidRDefault="007258AB" w:rsidP="007258AB">
      <w:pPr>
        <w:pStyle w:val="5"/>
      </w:pPr>
      <w:r w:rsidRPr="00DD0594">
        <w:t>用例描述</w:t>
      </w:r>
    </w:p>
    <w:p w:rsidR="009E07F8" w:rsidRPr="00DD0594" w:rsidRDefault="009E07F8" w:rsidP="009E07F8">
      <w:r w:rsidRPr="00DD0594">
        <w:rPr>
          <w:rFonts w:hint="eastAsia"/>
        </w:rPr>
        <w:t xml:space="preserve">  </w:t>
      </w:r>
      <w:r w:rsidR="00497FF0" w:rsidRPr="00DD0594">
        <w:rPr>
          <w:rFonts w:hint="eastAsia"/>
        </w:rPr>
        <w:t>以城市维度设置司机交接班时的自主交接时限和人工指派时限。每个城市只有一个交接班规则</w:t>
      </w:r>
      <w:r w:rsidR="00217A0D" w:rsidRPr="00DD0594">
        <w:rPr>
          <w:rFonts w:hint="eastAsia"/>
        </w:rPr>
        <w:t>。</w:t>
      </w:r>
    </w:p>
    <w:p w:rsidR="007258AB" w:rsidRPr="00DD0594" w:rsidRDefault="007258AB" w:rsidP="007258A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4965AE">
        <w:trPr>
          <w:trHeight w:val="567"/>
        </w:trPr>
        <w:tc>
          <w:tcPr>
            <w:tcW w:w="1387" w:type="dxa"/>
            <w:shd w:val="clear" w:color="auto" w:fill="D9D9D9" w:themeFill="background1" w:themeFillShade="D9"/>
            <w:vAlign w:val="center"/>
          </w:tcPr>
          <w:p w:rsidR="00217A0D" w:rsidRPr="00DD0594" w:rsidRDefault="00217A0D" w:rsidP="004965AE">
            <w:pPr>
              <w:jc w:val="center"/>
              <w:rPr>
                <w:b/>
              </w:rPr>
            </w:pPr>
            <w:r w:rsidRPr="00DD0594">
              <w:rPr>
                <w:rFonts w:hint="eastAsia"/>
                <w:b/>
              </w:rPr>
              <w:t>页面</w:t>
            </w:r>
          </w:p>
        </w:tc>
        <w:tc>
          <w:tcPr>
            <w:tcW w:w="1116" w:type="dxa"/>
            <w:shd w:val="clear" w:color="auto" w:fill="D9D9D9" w:themeFill="background1" w:themeFillShade="D9"/>
            <w:vAlign w:val="center"/>
          </w:tcPr>
          <w:p w:rsidR="00217A0D" w:rsidRPr="00DD0594" w:rsidRDefault="00217A0D" w:rsidP="004965AE">
            <w:pPr>
              <w:jc w:val="center"/>
              <w:rPr>
                <w:b/>
              </w:rPr>
            </w:pPr>
            <w:r w:rsidRPr="00DD0594">
              <w:rPr>
                <w:b/>
              </w:rPr>
              <w:t>元素名称</w:t>
            </w:r>
          </w:p>
        </w:tc>
        <w:tc>
          <w:tcPr>
            <w:tcW w:w="5157" w:type="dxa"/>
            <w:shd w:val="clear" w:color="auto" w:fill="D9D9D9" w:themeFill="background1" w:themeFillShade="D9"/>
            <w:vAlign w:val="center"/>
          </w:tcPr>
          <w:p w:rsidR="00217A0D" w:rsidRPr="00DD0594" w:rsidRDefault="00217A0D" w:rsidP="004965AE">
            <w:pPr>
              <w:jc w:val="center"/>
              <w:rPr>
                <w:b/>
              </w:rPr>
            </w:pPr>
            <w:r w:rsidRPr="00DD0594">
              <w:rPr>
                <w:b/>
              </w:rPr>
              <w:t>描述</w:t>
            </w:r>
          </w:p>
        </w:tc>
        <w:tc>
          <w:tcPr>
            <w:tcW w:w="2302" w:type="dxa"/>
            <w:shd w:val="clear" w:color="auto" w:fill="D9D9D9" w:themeFill="background1" w:themeFillShade="D9"/>
            <w:vAlign w:val="center"/>
          </w:tcPr>
          <w:p w:rsidR="00217A0D" w:rsidRPr="00DD0594" w:rsidRDefault="00217A0D" w:rsidP="004965AE">
            <w:pPr>
              <w:ind w:leftChars="-253" w:left="-531"/>
              <w:jc w:val="center"/>
              <w:rPr>
                <w:b/>
              </w:rPr>
            </w:pPr>
            <w:r w:rsidRPr="00DD0594">
              <w:rPr>
                <w:rFonts w:hint="eastAsia"/>
                <w:b/>
              </w:rPr>
              <w:t>异常处理</w:t>
            </w:r>
          </w:p>
        </w:tc>
      </w:tr>
      <w:tr w:rsidR="00DD0594" w:rsidRPr="00DD0594" w:rsidTr="004965AE">
        <w:trPr>
          <w:trHeight w:val="729"/>
        </w:trPr>
        <w:tc>
          <w:tcPr>
            <w:tcW w:w="1387" w:type="dxa"/>
            <w:vMerge w:val="restart"/>
            <w:vAlign w:val="center"/>
          </w:tcPr>
          <w:p w:rsidR="00155218" w:rsidRPr="00DD0594" w:rsidRDefault="00155218" w:rsidP="004965AE">
            <w:pPr>
              <w:jc w:val="center"/>
            </w:pPr>
            <w:r w:rsidRPr="00DD0594">
              <w:rPr>
                <w:rFonts w:asciiTheme="minorEastAsia" w:hAnsiTheme="minorEastAsia" w:hint="eastAsia"/>
              </w:rPr>
              <w:t>Ⅳ</w:t>
            </w:r>
            <w:r w:rsidRPr="00DD0594">
              <w:rPr>
                <w:rFonts w:hint="eastAsia"/>
              </w:rPr>
              <w:t>-J</w:t>
            </w:r>
            <w:r w:rsidRPr="00DD0594">
              <w:t>-02</w:t>
            </w:r>
          </w:p>
        </w:tc>
        <w:tc>
          <w:tcPr>
            <w:tcW w:w="1116" w:type="dxa"/>
            <w:vAlign w:val="center"/>
          </w:tcPr>
          <w:p w:rsidR="00155218" w:rsidRPr="00DD0594" w:rsidRDefault="00155218" w:rsidP="004965AE">
            <w:r w:rsidRPr="00DD0594">
              <w:rPr>
                <w:rFonts w:hint="eastAsia"/>
              </w:rPr>
              <w:t>查询</w:t>
            </w:r>
          </w:p>
        </w:tc>
        <w:tc>
          <w:tcPr>
            <w:tcW w:w="5157" w:type="dxa"/>
            <w:vAlign w:val="center"/>
          </w:tcPr>
          <w:p w:rsidR="002409FC" w:rsidRPr="00DD0594" w:rsidRDefault="002409FC" w:rsidP="004965AE">
            <w:r w:rsidRPr="00DD0594">
              <w:rPr>
                <w:rFonts w:hint="eastAsia"/>
              </w:rPr>
              <w:t>1</w:t>
            </w:r>
            <w:r w:rsidRPr="00DD0594">
              <w:rPr>
                <w:rFonts w:hint="eastAsia"/>
              </w:rPr>
              <w:t>、</w:t>
            </w:r>
            <w:r w:rsidR="00155218" w:rsidRPr="00DD0594">
              <w:rPr>
                <w:rFonts w:hint="eastAsia"/>
              </w:rPr>
              <w:t>查询条件为“城市名称”，采用联想输入框，城市数据为</w:t>
            </w:r>
            <w:r w:rsidR="00E9016E">
              <w:rPr>
                <w:rFonts w:hint="eastAsia"/>
              </w:rPr>
              <w:t>已有</w:t>
            </w:r>
            <w:r w:rsidR="00155218" w:rsidRPr="00DD0594">
              <w:rPr>
                <w:rFonts w:hint="eastAsia"/>
              </w:rPr>
              <w:t>交接班规则的城市；</w:t>
            </w:r>
          </w:p>
          <w:p w:rsidR="00155218" w:rsidRPr="00DD0594" w:rsidRDefault="002409FC" w:rsidP="004965AE">
            <w:r w:rsidRPr="00DD0594">
              <w:rPr>
                <w:rFonts w:hint="eastAsia"/>
              </w:rPr>
              <w:t>2</w:t>
            </w:r>
            <w:r w:rsidRPr="00DD0594">
              <w:rPr>
                <w:rFonts w:hint="eastAsia"/>
              </w:rPr>
              <w:t>、</w:t>
            </w:r>
            <w:r w:rsidR="00155218" w:rsidRPr="00DD0594">
              <w:rPr>
                <w:rFonts w:hint="eastAsia"/>
              </w:rPr>
              <w:t>点击查询在列表中显示符合查询条件的规则</w:t>
            </w:r>
          </w:p>
        </w:tc>
        <w:tc>
          <w:tcPr>
            <w:tcW w:w="2302" w:type="dxa"/>
            <w:vAlign w:val="center"/>
          </w:tcPr>
          <w:p w:rsidR="00155218" w:rsidRPr="00DD0594" w:rsidRDefault="00155218" w:rsidP="004965AE"/>
        </w:tc>
      </w:tr>
      <w:tr w:rsidR="00DD0594" w:rsidRPr="00DD0594" w:rsidTr="004965AE">
        <w:trPr>
          <w:trHeight w:val="729"/>
        </w:trPr>
        <w:tc>
          <w:tcPr>
            <w:tcW w:w="1387" w:type="dxa"/>
            <w:vMerge/>
            <w:vAlign w:val="center"/>
          </w:tcPr>
          <w:p w:rsidR="00155218" w:rsidRPr="00DD0594" w:rsidRDefault="00155218" w:rsidP="004965AE">
            <w:pPr>
              <w:jc w:val="center"/>
              <w:rPr>
                <w:rFonts w:asciiTheme="minorEastAsia" w:hAnsiTheme="minorEastAsia"/>
              </w:rPr>
            </w:pPr>
          </w:p>
        </w:tc>
        <w:tc>
          <w:tcPr>
            <w:tcW w:w="1116" w:type="dxa"/>
            <w:vAlign w:val="center"/>
          </w:tcPr>
          <w:p w:rsidR="00155218" w:rsidRPr="00DD0594" w:rsidRDefault="00155218" w:rsidP="004965AE">
            <w:r w:rsidRPr="00DD0594">
              <w:rPr>
                <w:rFonts w:hint="eastAsia"/>
              </w:rPr>
              <w:t>列表</w:t>
            </w:r>
          </w:p>
        </w:tc>
        <w:tc>
          <w:tcPr>
            <w:tcW w:w="5157" w:type="dxa"/>
            <w:vAlign w:val="center"/>
          </w:tcPr>
          <w:p w:rsidR="002409FC" w:rsidRPr="00DD0594" w:rsidRDefault="002409FC" w:rsidP="002679C0">
            <w:r w:rsidRPr="00DD0594">
              <w:rPr>
                <w:rFonts w:hint="eastAsia"/>
              </w:rPr>
              <w:t>1</w:t>
            </w:r>
            <w:r w:rsidRPr="00DD0594">
              <w:rPr>
                <w:rFonts w:hint="eastAsia"/>
              </w:rPr>
              <w:t>、</w:t>
            </w:r>
            <w:r w:rsidR="00155218" w:rsidRPr="00DD0594">
              <w:rPr>
                <w:rFonts w:hint="eastAsia"/>
              </w:rPr>
              <w:t>字段如原型。“更新时间”为最后编辑保存成功的时间。</w:t>
            </w:r>
          </w:p>
          <w:p w:rsidR="00155218" w:rsidRPr="00DD0594" w:rsidRDefault="002409FC" w:rsidP="002679C0">
            <w:r w:rsidRPr="00DD0594">
              <w:rPr>
                <w:rFonts w:hint="eastAsia"/>
              </w:rPr>
              <w:t>2</w:t>
            </w:r>
            <w:r w:rsidRPr="00DD0594">
              <w:rPr>
                <w:rFonts w:hint="eastAsia"/>
              </w:rPr>
              <w:t>、</w:t>
            </w:r>
            <w:r w:rsidR="00155218" w:rsidRPr="00DD0594">
              <w:rPr>
                <w:rFonts w:hint="eastAsia"/>
              </w:rPr>
              <w:t>列表初始化加载所有已有的交接班规则，按照更新时间的时间倒序排列，分页控件与一期相同</w:t>
            </w:r>
          </w:p>
        </w:tc>
        <w:tc>
          <w:tcPr>
            <w:tcW w:w="2302" w:type="dxa"/>
            <w:vAlign w:val="center"/>
          </w:tcPr>
          <w:p w:rsidR="00155218" w:rsidRPr="00DD0594" w:rsidRDefault="00155218" w:rsidP="004965AE"/>
        </w:tc>
      </w:tr>
      <w:tr w:rsidR="00DD0594" w:rsidRPr="00DD0594" w:rsidTr="004965AE">
        <w:trPr>
          <w:trHeight w:val="729"/>
        </w:trPr>
        <w:tc>
          <w:tcPr>
            <w:tcW w:w="1387" w:type="dxa"/>
            <w:vMerge/>
            <w:vAlign w:val="center"/>
          </w:tcPr>
          <w:p w:rsidR="00155218" w:rsidRPr="00DD0594" w:rsidRDefault="00155218" w:rsidP="004965AE">
            <w:pPr>
              <w:jc w:val="center"/>
              <w:rPr>
                <w:rFonts w:asciiTheme="minorEastAsia" w:hAnsiTheme="minorEastAsia"/>
              </w:rPr>
            </w:pPr>
          </w:p>
        </w:tc>
        <w:tc>
          <w:tcPr>
            <w:tcW w:w="1116" w:type="dxa"/>
            <w:vAlign w:val="center"/>
          </w:tcPr>
          <w:p w:rsidR="00155218" w:rsidRPr="00DD0594" w:rsidRDefault="00155218" w:rsidP="004965AE">
            <w:r w:rsidRPr="00DD0594">
              <w:rPr>
                <w:rFonts w:hint="eastAsia"/>
              </w:rPr>
              <w:t>新增</w:t>
            </w:r>
          </w:p>
        </w:tc>
        <w:tc>
          <w:tcPr>
            <w:tcW w:w="5157" w:type="dxa"/>
            <w:vAlign w:val="center"/>
          </w:tcPr>
          <w:p w:rsidR="00155218" w:rsidRPr="00DD0594" w:rsidRDefault="00155218" w:rsidP="002679C0">
            <w:r w:rsidRPr="00DD0594">
              <w:rPr>
                <w:rFonts w:hint="eastAsia"/>
              </w:rPr>
              <w:t>点击弹出“新增交接班规则”弹窗</w:t>
            </w:r>
          </w:p>
        </w:tc>
        <w:tc>
          <w:tcPr>
            <w:tcW w:w="2302" w:type="dxa"/>
            <w:vAlign w:val="center"/>
          </w:tcPr>
          <w:p w:rsidR="00155218" w:rsidRPr="00DD0594" w:rsidRDefault="00155218" w:rsidP="004965AE"/>
        </w:tc>
      </w:tr>
      <w:tr w:rsidR="00DD0594" w:rsidRPr="00DD0594" w:rsidTr="004965AE">
        <w:trPr>
          <w:trHeight w:val="729"/>
        </w:trPr>
        <w:tc>
          <w:tcPr>
            <w:tcW w:w="1387" w:type="dxa"/>
            <w:vMerge/>
            <w:vAlign w:val="center"/>
          </w:tcPr>
          <w:p w:rsidR="00155218" w:rsidRPr="00DD0594" w:rsidRDefault="00155218" w:rsidP="004965AE">
            <w:pPr>
              <w:jc w:val="center"/>
              <w:rPr>
                <w:rFonts w:asciiTheme="minorEastAsia" w:hAnsiTheme="minorEastAsia"/>
              </w:rPr>
            </w:pPr>
          </w:p>
        </w:tc>
        <w:tc>
          <w:tcPr>
            <w:tcW w:w="1116" w:type="dxa"/>
            <w:vAlign w:val="center"/>
          </w:tcPr>
          <w:p w:rsidR="00155218" w:rsidRPr="00DD0594" w:rsidRDefault="00155218" w:rsidP="004965AE">
            <w:r w:rsidRPr="00DD0594">
              <w:rPr>
                <w:rFonts w:hint="eastAsia"/>
              </w:rPr>
              <w:t>修改</w:t>
            </w:r>
          </w:p>
        </w:tc>
        <w:tc>
          <w:tcPr>
            <w:tcW w:w="5157" w:type="dxa"/>
            <w:vAlign w:val="center"/>
          </w:tcPr>
          <w:p w:rsidR="00155218" w:rsidRPr="00DD0594" w:rsidRDefault="00155218" w:rsidP="00C414D3">
            <w:r w:rsidRPr="00DD0594">
              <w:rPr>
                <w:rFonts w:hint="eastAsia"/>
              </w:rPr>
              <w:t>点击弹出“交接班规则维护”弹窗</w:t>
            </w:r>
          </w:p>
        </w:tc>
        <w:tc>
          <w:tcPr>
            <w:tcW w:w="2302" w:type="dxa"/>
            <w:vAlign w:val="center"/>
          </w:tcPr>
          <w:p w:rsidR="00155218" w:rsidRPr="00DD0594" w:rsidRDefault="00155218" w:rsidP="004965AE"/>
        </w:tc>
      </w:tr>
      <w:tr w:rsidR="00DD0594" w:rsidRPr="00DD0594" w:rsidTr="004965AE">
        <w:trPr>
          <w:trHeight w:val="729"/>
        </w:trPr>
        <w:tc>
          <w:tcPr>
            <w:tcW w:w="1387" w:type="dxa"/>
            <w:vMerge/>
            <w:vAlign w:val="center"/>
          </w:tcPr>
          <w:p w:rsidR="00155218" w:rsidRPr="00DD0594" w:rsidRDefault="00155218" w:rsidP="004965AE">
            <w:pPr>
              <w:jc w:val="center"/>
              <w:rPr>
                <w:rFonts w:asciiTheme="minorEastAsia" w:hAnsiTheme="minorEastAsia"/>
              </w:rPr>
            </w:pPr>
          </w:p>
        </w:tc>
        <w:tc>
          <w:tcPr>
            <w:tcW w:w="1116" w:type="dxa"/>
            <w:vAlign w:val="center"/>
          </w:tcPr>
          <w:p w:rsidR="00155218" w:rsidRPr="00DD0594" w:rsidRDefault="00155218" w:rsidP="004965AE">
            <w:r w:rsidRPr="00DD0594">
              <w:rPr>
                <w:rFonts w:hint="eastAsia"/>
              </w:rPr>
              <w:t>新增交接班规则弹窗</w:t>
            </w:r>
          </w:p>
        </w:tc>
        <w:tc>
          <w:tcPr>
            <w:tcW w:w="5157" w:type="dxa"/>
            <w:vAlign w:val="center"/>
          </w:tcPr>
          <w:p w:rsidR="00155218" w:rsidRPr="00DD0594" w:rsidRDefault="00155218" w:rsidP="00C414D3">
            <w:r w:rsidRPr="00DD0594">
              <w:rPr>
                <w:rFonts w:hint="eastAsia"/>
              </w:rPr>
              <w:t>1</w:t>
            </w:r>
            <w:r w:rsidR="002409FC" w:rsidRPr="00DD0594">
              <w:rPr>
                <w:rFonts w:hint="eastAsia"/>
              </w:rPr>
              <w:t>、</w:t>
            </w:r>
            <w:r w:rsidRPr="00DD0594">
              <w:rPr>
                <w:rFonts w:hint="eastAsia"/>
              </w:rPr>
              <w:t>“城市名称”，调用公共规则“城市选择控件</w:t>
            </w:r>
            <w:r w:rsidRPr="00DD0594">
              <w:rPr>
                <w:rFonts w:hint="eastAsia"/>
              </w:rPr>
              <w:t>1</w:t>
            </w:r>
            <w:r w:rsidRPr="00DD0594">
              <w:rPr>
                <w:rFonts w:hint="eastAsia"/>
              </w:rPr>
              <w:t>”</w:t>
            </w:r>
          </w:p>
          <w:p w:rsidR="00155218" w:rsidRPr="00DD0594" w:rsidRDefault="00155218" w:rsidP="00C414D3">
            <w:r w:rsidRPr="00DD0594">
              <w:rPr>
                <w:rFonts w:hint="eastAsia"/>
              </w:rPr>
              <w:t>2</w:t>
            </w:r>
            <w:r w:rsidR="002409FC" w:rsidRPr="00DD0594">
              <w:rPr>
                <w:rFonts w:hint="eastAsia"/>
              </w:rPr>
              <w:t>、</w:t>
            </w:r>
            <w:r w:rsidRPr="00DD0594">
              <w:rPr>
                <w:rFonts w:hint="eastAsia"/>
              </w:rPr>
              <w:t>“自主</w:t>
            </w:r>
            <w:r w:rsidR="002409FC" w:rsidRPr="00DD0594">
              <w:rPr>
                <w:rFonts w:hint="eastAsia"/>
              </w:rPr>
              <w:t>交班</w:t>
            </w:r>
            <w:r w:rsidRPr="00DD0594">
              <w:rPr>
                <w:rFonts w:hint="eastAsia"/>
              </w:rPr>
              <w:t>时限”“人工指派时限”输入框只能输入</w:t>
            </w:r>
            <w:r w:rsidR="004C483F" w:rsidRPr="00DD0594">
              <w:rPr>
                <w:rFonts w:hint="eastAsia"/>
              </w:rPr>
              <w:t>正</w:t>
            </w:r>
            <w:r w:rsidRPr="00DD0594">
              <w:rPr>
                <w:rFonts w:hint="eastAsia"/>
              </w:rPr>
              <w:t>整数，最小为</w:t>
            </w:r>
            <w:r w:rsidRPr="00DD0594">
              <w:rPr>
                <w:rFonts w:hint="eastAsia"/>
              </w:rPr>
              <w:t>1</w:t>
            </w:r>
          </w:p>
          <w:p w:rsidR="00155218" w:rsidRPr="00DD0594" w:rsidRDefault="00155218" w:rsidP="005C4F9E">
            <w:r w:rsidRPr="00DD0594">
              <w:t>3</w:t>
            </w:r>
            <w:r w:rsidR="002409FC" w:rsidRPr="00DD0594">
              <w:rPr>
                <w:rFonts w:hint="eastAsia"/>
              </w:rPr>
              <w:t>、</w:t>
            </w:r>
            <w:r w:rsidRPr="00DD0594">
              <w:t>点击</w:t>
            </w:r>
            <w:r w:rsidRPr="00DD0594">
              <w:rPr>
                <w:rFonts w:hint="eastAsia"/>
              </w:rPr>
              <w:t>“保存”，保存新增规则，保存成功</w:t>
            </w:r>
            <w:r w:rsidR="002409FC" w:rsidRPr="00DD0594">
              <w:rPr>
                <w:rFonts w:hint="eastAsia"/>
              </w:rPr>
              <w:t>后</w:t>
            </w:r>
            <w:r w:rsidRPr="00DD0594">
              <w:rPr>
                <w:rFonts w:hint="eastAsia"/>
              </w:rPr>
              <w:t>，</w:t>
            </w:r>
            <w:r w:rsidR="002409FC" w:rsidRPr="00DD0594">
              <w:rPr>
                <w:rFonts w:hint="eastAsia"/>
              </w:rPr>
              <w:t>浮窗</w:t>
            </w:r>
            <w:r w:rsidRPr="00DD0594">
              <w:rPr>
                <w:rFonts w:hint="eastAsia"/>
              </w:rPr>
              <w:t>提示</w:t>
            </w:r>
            <w:r w:rsidR="002409FC" w:rsidRPr="00DD0594">
              <w:rPr>
                <w:rFonts w:hint="eastAsia"/>
              </w:rPr>
              <w:t>，</w:t>
            </w:r>
            <w:r w:rsidRPr="00DD0594">
              <w:rPr>
                <w:rFonts w:hint="eastAsia"/>
              </w:rPr>
              <w:t>文案“新增规则成功”</w:t>
            </w:r>
          </w:p>
        </w:tc>
        <w:tc>
          <w:tcPr>
            <w:tcW w:w="2302" w:type="dxa"/>
            <w:vAlign w:val="center"/>
          </w:tcPr>
          <w:p w:rsidR="002409FC" w:rsidRPr="00DD0594" w:rsidRDefault="002409FC" w:rsidP="004965AE">
            <w:r w:rsidRPr="00DD0594">
              <w:rPr>
                <w:rFonts w:hint="eastAsia"/>
              </w:rPr>
              <w:t>1</w:t>
            </w:r>
            <w:r w:rsidRPr="00DD0594">
              <w:rPr>
                <w:rFonts w:hint="eastAsia"/>
              </w:rPr>
              <w:t>、</w:t>
            </w:r>
            <w:r w:rsidR="00B2080A" w:rsidRPr="00DD0594">
              <w:rPr>
                <w:rFonts w:hint="eastAsia"/>
              </w:rPr>
              <w:t>保存时</w:t>
            </w:r>
            <w:r w:rsidR="00B2080A" w:rsidRPr="00DD0594">
              <w:t>，</w:t>
            </w:r>
            <w:r w:rsidRPr="00DD0594">
              <w:rPr>
                <w:rFonts w:hint="eastAsia"/>
              </w:rPr>
              <w:t>执行必填项完整性检测，如未填写完整，则浮窗提示，文案“</w:t>
            </w:r>
            <w:r w:rsidR="003D3D7F" w:rsidRPr="00DD0594">
              <w:rPr>
                <w:rFonts w:hint="eastAsia"/>
              </w:rPr>
              <w:t>请输入完整信息</w:t>
            </w:r>
            <w:r w:rsidRPr="00DD0594">
              <w:rPr>
                <w:rFonts w:hint="eastAsia"/>
              </w:rPr>
              <w:t>”</w:t>
            </w:r>
            <w:r w:rsidR="003D3D7F" w:rsidRPr="00DD0594">
              <w:rPr>
                <w:rFonts w:hint="eastAsia"/>
              </w:rPr>
              <w:t>，并在未输入</w:t>
            </w:r>
            <w:r w:rsidR="00E605AC" w:rsidRPr="00DD0594">
              <w:rPr>
                <w:rFonts w:hint="eastAsia"/>
              </w:rPr>
              <w:t>项下方提示“请输入</w:t>
            </w:r>
            <w:r w:rsidR="00E605AC" w:rsidRPr="00DD0594">
              <w:rPr>
                <w:rFonts w:hint="eastAsia"/>
              </w:rPr>
              <w:t>+</w:t>
            </w:r>
            <w:r w:rsidR="00E605AC" w:rsidRPr="00DD0594">
              <w:rPr>
                <w:rFonts w:hint="eastAsia"/>
              </w:rPr>
              <w:t>【该项字段名】”，参照弱提示公共规则</w:t>
            </w:r>
            <w:r w:rsidRPr="00DD0594">
              <w:rPr>
                <w:rFonts w:hint="eastAsia"/>
              </w:rPr>
              <w:t>；</w:t>
            </w:r>
          </w:p>
          <w:p w:rsidR="00155218" w:rsidRPr="00DD0594" w:rsidRDefault="002409FC" w:rsidP="004965AE">
            <w:r w:rsidRPr="00DD0594">
              <w:t>2</w:t>
            </w:r>
            <w:r w:rsidRPr="00DD0594">
              <w:rPr>
                <w:rFonts w:hint="eastAsia"/>
              </w:rPr>
              <w:t>、</w:t>
            </w:r>
            <w:r w:rsidR="00155218" w:rsidRPr="00DD0594">
              <w:t>执行保存操作时</w:t>
            </w:r>
            <w:r w:rsidR="00155218" w:rsidRPr="00DD0594">
              <w:rPr>
                <w:rFonts w:hint="eastAsia"/>
              </w:rPr>
              <w:t>，</w:t>
            </w:r>
            <w:r w:rsidR="00155218" w:rsidRPr="00DD0594">
              <w:t>检测所选城市是否已有交接班规则</w:t>
            </w:r>
            <w:r w:rsidR="00155218" w:rsidRPr="00DD0594">
              <w:rPr>
                <w:rFonts w:hint="eastAsia"/>
              </w:rPr>
              <w:t>，</w:t>
            </w:r>
            <w:r w:rsidR="00155218" w:rsidRPr="00DD0594">
              <w:t>若有</w:t>
            </w:r>
            <w:r w:rsidR="00155218" w:rsidRPr="00DD0594">
              <w:rPr>
                <w:rFonts w:hint="eastAsia"/>
              </w:rPr>
              <w:t>，</w:t>
            </w:r>
            <w:r w:rsidR="00155218" w:rsidRPr="00DD0594">
              <w:lastRenderedPageBreak/>
              <w:t>则保存失败</w:t>
            </w:r>
            <w:r w:rsidR="00155218" w:rsidRPr="00DD0594">
              <w:rPr>
                <w:rFonts w:hint="eastAsia"/>
              </w:rPr>
              <w:t>，浮窗</w:t>
            </w:r>
            <w:r w:rsidR="00155218" w:rsidRPr="00DD0594">
              <w:t>提示</w:t>
            </w:r>
            <w:r w:rsidRPr="00DD0594">
              <w:rPr>
                <w:rFonts w:hint="eastAsia"/>
              </w:rPr>
              <w:t>，</w:t>
            </w:r>
            <w:r w:rsidR="00155218" w:rsidRPr="00DD0594">
              <w:t>文案</w:t>
            </w:r>
            <w:r w:rsidR="00155218" w:rsidRPr="00DD0594">
              <w:rPr>
                <w:rFonts w:hint="eastAsia"/>
              </w:rPr>
              <w:t>“当前城市已有交接班规则</w:t>
            </w:r>
            <w:r w:rsidRPr="00DD0594">
              <w:rPr>
                <w:rFonts w:hint="eastAsia"/>
              </w:rPr>
              <w:t>，不可重复添加</w:t>
            </w:r>
            <w:r w:rsidR="00155218" w:rsidRPr="00DD0594">
              <w:rPr>
                <w:rFonts w:hint="eastAsia"/>
              </w:rPr>
              <w:t>”</w:t>
            </w:r>
          </w:p>
        </w:tc>
      </w:tr>
      <w:tr w:rsidR="00DD0594" w:rsidRPr="00DD0594" w:rsidTr="004965AE">
        <w:trPr>
          <w:trHeight w:val="729"/>
        </w:trPr>
        <w:tc>
          <w:tcPr>
            <w:tcW w:w="1387" w:type="dxa"/>
            <w:vMerge/>
            <w:vAlign w:val="center"/>
          </w:tcPr>
          <w:p w:rsidR="00155218" w:rsidRPr="00DD0594" w:rsidRDefault="00155218" w:rsidP="005C4F9E">
            <w:pPr>
              <w:jc w:val="center"/>
              <w:rPr>
                <w:rFonts w:asciiTheme="minorEastAsia" w:hAnsiTheme="minorEastAsia"/>
              </w:rPr>
            </w:pPr>
          </w:p>
        </w:tc>
        <w:tc>
          <w:tcPr>
            <w:tcW w:w="1116" w:type="dxa"/>
            <w:vAlign w:val="center"/>
          </w:tcPr>
          <w:p w:rsidR="00155218" w:rsidRPr="00DD0594" w:rsidRDefault="00155218" w:rsidP="005C4F9E">
            <w:r w:rsidRPr="00DD0594">
              <w:rPr>
                <w:rFonts w:hint="eastAsia"/>
              </w:rPr>
              <w:t>交接班规则维护弹窗</w:t>
            </w:r>
          </w:p>
        </w:tc>
        <w:tc>
          <w:tcPr>
            <w:tcW w:w="5157" w:type="dxa"/>
            <w:vAlign w:val="center"/>
          </w:tcPr>
          <w:p w:rsidR="00155218" w:rsidRPr="00DD0594" w:rsidRDefault="00155218" w:rsidP="005C4F9E">
            <w:r w:rsidRPr="00DD0594">
              <w:t>默认加载已有的规则内容</w:t>
            </w:r>
          </w:p>
          <w:p w:rsidR="00155218" w:rsidRPr="00DD0594" w:rsidRDefault="00155218" w:rsidP="005C4F9E">
            <w:r w:rsidRPr="00DD0594">
              <w:rPr>
                <w:rFonts w:hint="eastAsia"/>
              </w:rPr>
              <w:t>1</w:t>
            </w:r>
            <w:r w:rsidR="002409FC" w:rsidRPr="00DD0594">
              <w:rPr>
                <w:rFonts w:hint="eastAsia"/>
              </w:rPr>
              <w:t>、</w:t>
            </w:r>
            <w:r w:rsidRPr="00DD0594">
              <w:rPr>
                <w:rFonts w:hint="eastAsia"/>
              </w:rPr>
              <w:t>“城市名称”，</w:t>
            </w:r>
            <w:r w:rsidR="002409FC" w:rsidRPr="00DD0594">
              <w:rPr>
                <w:rFonts w:hint="eastAsia"/>
              </w:rPr>
              <w:t>不可编辑；</w:t>
            </w:r>
          </w:p>
          <w:p w:rsidR="00155218" w:rsidRPr="00DD0594" w:rsidRDefault="00155218" w:rsidP="005C4F9E">
            <w:r w:rsidRPr="00DD0594">
              <w:rPr>
                <w:rFonts w:hint="eastAsia"/>
              </w:rPr>
              <w:t>2</w:t>
            </w:r>
            <w:r w:rsidR="002409FC" w:rsidRPr="00DD0594">
              <w:rPr>
                <w:rFonts w:hint="eastAsia"/>
              </w:rPr>
              <w:t>、</w:t>
            </w:r>
            <w:r w:rsidRPr="00DD0594">
              <w:rPr>
                <w:rFonts w:hint="eastAsia"/>
              </w:rPr>
              <w:t>“自主</w:t>
            </w:r>
            <w:r w:rsidR="002409FC" w:rsidRPr="00DD0594">
              <w:rPr>
                <w:rFonts w:hint="eastAsia"/>
              </w:rPr>
              <w:t>交班</w:t>
            </w:r>
            <w:r w:rsidRPr="00DD0594">
              <w:rPr>
                <w:rFonts w:hint="eastAsia"/>
              </w:rPr>
              <w:t>时限”“人工指派时限”输入框只能输入</w:t>
            </w:r>
            <w:r w:rsidR="004C483F" w:rsidRPr="00DD0594">
              <w:rPr>
                <w:rFonts w:hint="eastAsia"/>
              </w:rPr>
              <w:t>正</w:t>
            </w:r>
            <w:r w:rsidRPr="00DD0594">
              <w:rPr>
                <w:rFonts w:hint="eastAsia"/>
              </w:rPr>
              <w:t>整数，最小为</w:t>
            </w:r>
            <w:r w:rsidRPr="00DD0594">
              <w:rPr>
                <w:rFonts w:hint="eastAsia"/>
              </w:rPr>
              <w:t>1</w:t>
            </w:r>
          </w:p>
          <w:p w:rsidR="00155218" w:rsidRPr="00DD0594" w:rsidRDefault="00155218" w:rsidP="005C4F9E">
            <w:r w:rsidRPr="00DD0594">
              <w:t>3</w:t>
            </w:r>
            <w:r w:rsidR="002409FC" w:rsidRPr="00DD0594">
              <w:rPr>
                <w:rFonts w:hint="eastAsia"/>
              </w:rPr>
              <w:t>、</w:t>
            </w:r>
            <w:r w:rsidRPr="00DD0594">
              <w:t>点击</w:t>
            </w:r>
            <w:r w:rsidR="00497FF0" w:rsidRPr="00DD0594">
              <w:rPr>
                <w:rFonts w:hint="eastAsia"/>
              </w:rPr>
              <w:t>“保存”，保存新增规则，保存成功，提示文案“维护</w:t>
            </w:r>
            <w:r w:rsidRPr="00DD0594">
              <w:rPr>
                <w:rFonts w:hint="eastAsia"/>
              </w:rPr>
              <w:t>规则成功”</w:t>
            </w:r>
          </w:p>
        </w:tc>
        <w:tc>
          <w:tcPr>
            <w:tcW w:w="2302" w:type="dxa"/>
            <w:vAlign w:val="center"/>
          </w:tcPr>
          <w:p w:rsidR="00155218" w:rsidRPr="00DD0594" w:rsidRDefault="002409FC" w:rsidP="005C4F9E">
            <w:r w:rsidRPr="00DD0594">
              <w:rPr>
                <w:rFonts w:hint="eastAsia"/>
              </w:rPr>
              <w:t>1</w:t>
            </w:r>
            <w:r w:rsidRPr="00DD0594">
              <w:rPr>
                <w:rFonts w:hint="eastAsia"/>
              </w:rPr>
              <w:t>、</w:t>
            </w:r>
            <w:r w:rsidR="00B2080A" w:rsidRPr="00DD0594">
              <w:rPr>
                <w:rFonts w:hint="eastAsia"/>
              </w:rPr>
              <w:t>保存时</w:t>
            </w:r>
            <w:r w:rsidR="00B2080A" w:rsidRPr="00DD0594">
              <w:t>，</w:t>
            </w:r>
            <w:r w:rsidRPr="00DD0594">
              <w:rPr>
                <w:rFonts w:hint="eastAsia"/>
              </w:rPr>
              <w:t>执行必填项完整性检测，如未填写完整，则浮窗提示，文案</w:t>
            </w:r>
            <w:r w:rsidR="00E605AC" w:rsidRPr="00DD0594">
              <w:rPr>
                <w:rFonts w:hint="eastAsia"/>
              </w:rPr>
              <w:t>“请输入完整信息”，并在未输入项下方提示“</w:t>
            </w:r>
            <w:r w:rsidR="003313D6" w:rsidRPr="00DD0594">
              <w:rPr>
                <w:rFonts w:hint="eastAsia"/>
              </w:rPr>
              <w:t>请</w:t>
            </w:r>
            <w:r w:rsidR="004819AA" w:rsidRPr="00DD0594">
              <w:rPr>
                <w:rFonts w:hint="eastAsia"/>
              </w:rPr>
              <w:t>输入</w:t>
            </w:r>
            <w:r w:rsidR="003313D6" w:rsidRPr="00DD0594">
              <w:rPr>
                <w:rFonts w:hint="eastAsia"/>
              </w:rPr>
              <w:t>【内容项名称】</w:t>
            </w:r>
            <w:r w:rsidR="00E605AC" w:rsidRPr="00DD0594">
              <w:rPr>
                <w:rFonts w:hint="eastAsia"/>
              </w:rPr>
              <w:t>”，参照弱提示公共规则</w:t>
            </w:r>
          </w:p>
        </w:tc>
      </w:tr>
    </w:tbl>
    <w:p w:rsidR="00217A0D" w:rsidRPr="00DD0594" w:rsidRDefault="00787076" w:rsidP="0050658C">
      <w:pPr>
        <w:pStyle w:val="3"/>
      </w:pPr>
      <w:bookmarkStart w:id="160" w:name="_Toc477162635"/>
      <w:r w:rsidRPr="00DD0594">
        <w:rPr>
          <w:rFonts w:ascii="宋体" w:eastAsia="宋体" w:hAnsi="宋体" w:cs="宋体" w:hint="eastAsia"/>
        </w:rPr>
        <w:t>财务管理</w:t>
      </w:r>
      <w:bookmarkEnd w:id="160"/>
    </w:p>
    <w:p w:rsidR="00787076" w:rsidRPr="00DD0594" w:rsidRDefault="00787076" w:rsidP="0050658C">
      <w:pPr>
        <w:pStyle w:val="4"/>
      </w:pPr>
      <w:bookmarkStart w:id="161" w:name="_Toc477162636"/>
      <w:r w:rsidRPr="00DD0594">
        <w:t>机构账户</w:t>
      </w:r>
      <w:bookmarkEnd w:id="161"/>
    </w:p>
    <w:p w:rsidR="00A12E89" w:rsidRPr="00DD0594" w:rsidRDefault="00A12E89" w:rsidP="0081351A">
      <w:pPr>
        <w:pStyle w:val="5"/>
      </w:pPr>
      <w:r w:rsidRPr="00DD0594">
        <w:t>用例描述</w:t>
      </w:r>
    </w:p>
    <w:p w:rsidR="0081351A" w:rsidRPr="00DD0594" w:rsidRDefault="00D35C35" w:rsidP="0081351A">
      <w:r w:rsidRPr="00DD0594">
        <w:rPr>
          <w:rFonts w:hint="eastAsia"/>
        </w:rPr>
        <w:t xml:space="preserve">  </w:t>
      </w:r>
      <w:r w:rsidRPr="00DD0594">
        <w:rPr>
          <w:rFonts w:hint="eastAsia"/>
        </w:rPr>
        <w:t>相比一期，增加了查询条件“未结算金额”，增加“清空”按键。</w:t>
      </w:r>
    </w:p>
    <w:p w:rsidR="00A12E89" w:rsidRPr="00DD0594" w:rsidRDefault="00A12E89" w:rsidP="0081351A">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913D79">
        <w:trPr>
          <w:trHeight w:val="567"/>
        </w:trPr>
        <w:tc>
          <w:tcPr>
            <w:tcW w:w="1387" w:type="dxa"/>
            <w:shd w:val="clear" w:color="auto" w:fill="D9D9D9" w:themeFill="background1" w:themeFillShade="D9"/>
            <w:vAlign w:val="center"/>
          </w:tcPr>
          <w:p w:rsidR="00155218" w:rsidRPr="00DD0594" w:rsidRDefault="00155218" w:rsidP="00913D79">
            <w:pPr>
              <w:jc w:val="center"/>
              <w:rPr>
                <w:b/>
              </w:rPr>
            </w:pPr>
            <w:r w:rsidRPr="00DD0594">
              <w:rPr>
                <w:rFonts w:hint="eastAsia"/>
                <w:b/>
              </w:rPr>
              <w:t>页面</w:t>
            </w:r>
          </w:p>
        </w:tc>
        <w:tc>
          <w:tcPr>
            <w:tcW w:w="1116" w:type="dxa"/>
            <w:shd w:val="clear" w:color="auto" w:fill="D9D9D9" w:themeFill="background1" w:themeFillShade="D9"/>
            <w:vAlign w:val="center"/>
          </w:tcPr>
          <w:p w:rsidR="00155218" w:rsidRPr="00DD0594" w:rsidRDefault="00155218" w:rsidP="00913D79">
            <w:pPr>
              <w:jc w:val="center"/>
              <w:rPr>
                <w:b/>
              </w:rPr>
            </w:pPr>
            <w:r w:rsidRPr="00DD0594">
              <w:rPr>
                <w:b/>
              </w:rPr>
              <w:t>元素名称</w:t>
            </w:r>
          </w:p>
        </w:tc>
        <w:tc>
          <w:tcPr>
            <w:tcW w:w="5157" w:type="dxa"/>
            <w:shd w:val="clear" w:color="auto" w:fill="D9D9D9" w:themeFill="background1" w:themeFillShade="D9"/>
            <w:vAlign w:val="center"/>
          </w:tcPr>
          <w:p w:rsidR="00155218" w:rsidRPr="00DD0594" w:rsidRDefault="00155218" w:rsidP="00913D79">
            <w:pPr>
              <w:jc w:val="center"/>
              <w:rPr>
                <w:b/>
              </w:rPr>
            </w:pPr>
            <w:r w:rsidRPr="00DD0594">
              <w:rPr>
                <w:b/>
              </w:rPr>
              <w:t>描述</w:t>
            </w:r>
          </w:p>
        </w:tc>
        <w:tc>
          <w:tcPr>
            <w:tcW w:w="2302" w:type="dxa"/>
            <w:shd w:val="clear" w:color="auto" w:fill="D9D9D9" w:themeFill="background1" w:themeFillShade="D9"/>
            <w:vAlign w:val="center"/>
          </w:tcPr>
          <w:p w:rsidR="00155218" w:rsidRPr="00DD0594" w:rsidRDefault="00155218" w:rsidP="00913D79">
            <w:pPr>
              <w:ind w:leftChars="-253" w:left="-531"/>
              <w:jc w:val="center"/>
              <w:rPr>
                <w:b/>
              </w:rPr>
            </w:pPr>
            <w:r w:rsidRPr="00DD0594">
              <w:rPr>
                <w:rFonts w:hint="eastAsia"/>
                <w:b/>
              </w:rPr>
              <w:t>异常处理</w:t>
            </w:r>
          </w:p>
        </w:tc>
      </w:tr>
      <w:tr w:rsidR="00DD0594" w:rsidRPr="00DD0594" w:rsidTr="00913D79">
        <w:trPr>
          <w:trHeight w:val="729"/>
        </w:trPr>
        <w:tc>
          <w:tcPr>
            <w:tcW w:w="1387" w:type="dxa"/>
            <w:vAlign w:val="center"/>
          </w:tcPr>
          <w:p w:rsidR="00155218" w:rsidRPr="00DD0594" w:rsidRDefault="00155218" w:rsidP="00155218">
            <w:pPr>
              <w:jc w:val="center"/>
            </w:pPr>
            <w:r w:rsidRPr="00DD0594">
              <w:rPr>
                <w:rFonts w:asciiTheme="minorEastAsia" w:hAnsiTheme="minorEastAsia" w:hint="eastAsia"/>
              </w:rPr>
              <w:t>Ⅳ</w:t>
            </w:r>
            <w:r w:rsidRPr="00DD0594">
              <w:rPr>
                <w:rFonts w:hint="eastAsia"/>
              </w:rPr>
              <w:t>-</w:t>
            </w:r>
            <w:r w:rsidRPr="00DD0594">
              <w:t>A-01</w:t>
            </w:r>
          </w:p>
        </w:tc>
        <w:tc>
          <w:tcPr>
            <w:tcW w:w="1116" w:type="dxa"/>
            <w:vAlign w:val="center"/>
          </w:tcPr>
          <w:p w:rsidR="00155218" w:rsidRPr="00DD0594" w:rsidRDefault="00155218" w:rsidP="00913D79">
            <w:r w:rsidRPr="00DD0594">
              <w:t>说明</w:t>
            </w:r>
          </w:p>
        </w:tc>
        <w:tc>
          <w:tcPr>
            <w:tcW w:w="5157" w:type="dxa"/>
            <w:vAlign w:val="center"/>
          </w:tcPr>
          <w:p w:rsidR="00155218" w:rsidRPr="00DD0594" w:rsidRDefault="00155218" w:rsidP="00913D79">
            <w:r w:rsidRPr="00DD0594">
              <w:rPr>
                <w:rFonts w:hint="eastAsia"/>
              </w:rPr>
              <w:t>相比一期：</w:t>
            </w:r>
          </w:p>
          <w:p w:rsidR="00155218" w:rsidRPr="00DD0594" w:rsidRDefault="00155218" w:rsidP="00913D79">
            <w:r w:rsidRPr="00DD0594">
              <w:rPr>
                <w:rFonts w:hint="eastAsia"/>
              </w:rPr>
              <w:t>1</w:t>
            </w:r>
            <w:r w:rsidR="00B2080A" w:rsidRPr="00DD0594">
              <w:rPr>
                <w:rFonts w:hint="eastAsia"/>
              </w:rPr>
              <w:t>、</w:t>
            </w:r>
            <w:r w:rsidRPr="00DD0594">
              <w:rPr>
                <w:rFonts w:hint="eastAsia"/>
              </w:rPr>
              <w:t>增加查询条件“未结算金额”，输入金额后，查询未结算金额大于该金额</w:t>
            </w:r>
            <w:r w:rsidR="00B2080A" w:rsidRPr="00DD0594">
              <w:rPr>
                <w:rFonts w:hint="eastAsia"/>
              </w:rPr>
              <w:t>数值</w:t>
            </w:r>
            <w:r w:rsidRPr="00DD0594">
              <w:rPr>
                <w:rFonts w:hint="eastAsia"/>
              </w:rPr>
              <w:t>的</w:t>
            </w:r>
            <w:r w:rsidR="00B2080A" w:rsidRPr="00DD0594">
              <w:rPr>
                <w:rFonts w:hint="eastAsia"/>
              </w:rPr>
              <w:t>所有</w:t>
            </w:r>
            <w:r w:rsidRPr="00DD0594">
              <w:rPr>
                <w:rFonts w:hint="eastAsia"/>
              </w:rPr>
              <w:t>机构。输入控件</w:t>
            </w:r>
            <w:r w:rsidR="00B2080A" w:rsidRPr="00DD0594">
              <w:rPr>
                <w:rFonts w:hint="eastAsia"/>
              </w:rPr>
              <w:t>仅限输入正数，如为小数，仅限输入一位小数，超过后不可输入</w:t>
            </w:r>
          </w:p>
          <w:p w:rsidR="006B302D" w:rsidRPr="00DD0594" w:rsidRDefault="006B302D" w:rsidP="00913D79">
            <w:r w:rsidRPr="00DD0594">
              <w:rPr>
                <w:rFonts w:hint="eastAsia"/>
              </w:rPr>
              <w:t>2</w:t>
            </w:r>
            <w:r w:rsidRPr="00DD0594">
              <w:rPr>
                <w:rFonts w:hint="eastAsia"/>
              </w:rPr>
              <w:t>、查询字段“机构名称”更改为“机构简称”</w:t>
            </w:r>
          </w:p>
          <w:p w:rsidR="00155218" w:rsidRPr="00DD0594" w:rsidRDefault="006B302D" w:rsidP="00B2080A">
            <w:r w:rsidRPr="00DD0594">
              <w:lastRenderedPageBreak/>
              <w:t>3</w:t>
            </w:r>
            <w:r w:rsidR="00B2080A" w:rsidRPr="00DD0594">
              <w:rPr>
                <w:rFonts w:hint="eastAsia"/>
              </w:rPr>
              <w:t>、</w:t>
            </w:r>
            <w:r w:rsidR="00155218" w:rsidRPr="00DD0594">
              <w:rPr>
                <w:rFonts w:hint="eastAsia"/>
              </w:rPr>
              <w:t>增加“清空”按键，点击</w:t>
            </w:r>
            <w:r w:rsidR="00B2080A" w:rsidRPr="00DD0594">
              <w:rPr>
                <w:rFonts w:hint="eastAsia"/>
              </w:rPr>
              <w:t>，</w:t>
            </w:r>
            <w:r w:rsidR="00155218" w:rsidRPr="00DD0594">
              <w:rPr>
                <w:rFonts w:hint="eastAsia"/>
              </w:rPr>
              <w:t>查询条件及列表区域</w:t>
            </w:r>
            <w:r w:rsidR="00B2080A" w:rsidRPr="00DD0594">
              <w:rPr>
                <w:rFonts w:hint="eastAsia"/>
              </w:rPr>
              <w:t>置为初始化条件</w:t>
            </w:r>
          </w:p>
          <w:p w:rsidR="006A30A9" w:rsidRPr="00DD0594" w:rsidRDefault="006B302D" w:rsidP="00B2080A">
            <w:r w:rsidRPr="00DD0594">
              <w:t>4</w:t>
            </w:r>
            <w:r w:rsidR="006A30A9" w:rsidRPr="00DD0594">
              <w:rPr>
                <w:rFonts w:hint="eastAsia"/>
              </w:rPr>
              <w:t>、增加了</w:t>
            </w:r>
            <w:r w:rsidR="00AB56A4" w:rsidRPr="00DD0594">
              <w:rPr>
                <w:rFonts w:hint="eastAsia"/>
              </w:rPr>
              <w:t>“未结算金额”</w:t>
            </w:r>
            <w:r w:rsidR="006A30A9" w:rsidRPr="00DD0594">
              <w:rPr>
                <w:rFonts w:hint="eastAsia"/>
              </w:rPr>
              <w:t>列</w:t>
            </w:r>
            <w:r w:rsidR="002A326C" w:rsidRPr="00DD0594">
              <w:rPr>
                <w:rFonts w:hint="eastAsia"/>
              </w:rPr>
              <w:t>，这里的未结算金额意为未结算、结算中的订单总额</w:t>
            </w:r>
          </w:p>
        </w:tc>
        <w:tc>
          <w:tcPr>
            <w:tcW w:w="2302" w:type="dxa"/>
            <w:vAlign w:val="center"/>
          </w:tcPr>
          <w:p w:rsidR="00155218" w:rsidRPr="00DD0594" w:rsidRDefault="00155218" w:rsidP="00913D79"/>
        </w:tc>
      </w:tr>
      <w:tr w:rsidR="00DD0594" w:rsidRPr="00DD0594" w:rsidTr="00913D79">
        <w:trPr>
          <w:trHeight w:val="729"/>
        </w:trPr>
        <w:tc>
          <w:tcPr>
            <w:tcW w:w="1387" w:type="dxa"/>
            <w:vAlign w:val="center"/>
          </w:tcPr>
          <w:p w:rsidR="00155218" w:rsidRPr="00DD0594" w:rsidRDefault="00155218" w:rsidP="00155218">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A-01</w:t>
            </w:r>
            <w:r w:rsidRPr="00DD0594">
              <w:rPr>
                <w:rFonts w:hint="eastAsia"/>
              </w:rPr>
              <w:t>-</w:t>
            </w:r>
            <w:r w:rsidRPr="00DD0594">
              <w:t>01</w:t>
            </w:r>
          </w:p>
        </w:tc>
        <w:tc>
          <w:tcPr>
            <w:tcW w:w="1116" w:type="dxa"/>
            <w:vAlign w:val="center"/>
          </w:tcPr>
          <w:p w:rsidR="00155218" w:rsidRPr="00DD0594" w:rsidRDefault="00155218" w:rsidP="00913D79">
            <w:r w:rsidRPr="00DD0594">
              <w:t>说明</w:t>
            </w:r>
          </w:p>
        </w:tc>
        <w:tc>
          <w:tcPr>
            <w:tcW w:w="5157" w:type="dxa"/>
            <w:vAlign w:val="center"/>
          </w:tcPr>
          <w:p w:rsidR="00155218" w:rsidRPr="00DD0594" w:rsidRDefault="00155218" w:rsidP="00913D79">
            <w:r w:rsidRPr="00DD0594">
              <w:t>相比一期</w:t>
            </w:r>
          </w:p>
          <w:p w:rsidR="00155218" w:rsidRPr="00DD0594" w:rsidRDefault="00155218" w:rsidP="00913D79">
            <w:r w:rsidRPr="00DD0594">
              <w:rPr>
                <w:rFonts w:hint="eastAsia"/>
              </w:rPr>
              <w:t>1</w:t>
            </w:r>
            <w:r w:rsidR="00B2080A" w:rsidRPr="00DD0594">
              <w:rPr>
                <w:rFonts w:hint="eastAsia"/>
              </w:rPr>
              <w:t>、</w:t>
            </w:r>
            <w:r w:rsidRPr="00DD0594">
              <w:rPr>
                <w:rFonts w:hint="eastAsia"/>
              </w:rPr>
              <w:t>增加“清空”按键，点击查询条件及列表区域</w:t>
            </w:r>
            <w:r w:rsidR="00B2080A" w:rsidRPr="00DD0594">
              <w:rPr>
                <w:rFonts w:hint="eastAsia"/>
              </w:rPr>
              <w:t>置为初始化条件</w:t>
            </w:r>
          </w:p>
          <w:p w:rsidR="00155218" w:rsidRPr="00DD0594" w:rsidRDefault="00155218" w:rsidP="00F223C5">
            <w:r w:rsidRPr="00DD0594">
              <w:rPr>
                <w:rFonts w:hint="eastAsia"/>
              </w:rPr>
              <w:t>2</w:t>
            </w:r>
            <w:r w:rsidR="00B2080A" w:rsidRPr="00DD0594">
              <w:rPr>
                <w:rFonts w:hint="eastAsia"/>
              </w:rPr>
              <w:t>、</w:t>
            </w:r>
            <w:r w:rsidRPr="00DD0594">
              <w:rPr>
                <w:rFonts w:hint="eastAsia"/>
              </w:rPr>
              <w:t>列表中</w:t>
            </w:r>
            <w:r w:rsidR="00F223C5" w:rsidRPr="00DD0594">
              <w:rPr>
                <w:rFonts w:hint="eastAsia"/>
              </w:rPr>
              <w:t>“类型”</w:t>
            </w:r>
            <w:r w:rsidRPr="00DD0594">
              <w:rPr>
                <w:rFonts w:hint="eastAsia"/>
              </w:rPr>
              <w:t>规范为“机构充值”“机构</w:t>
            </w:r>
            <w:r w:rsidR="00F223C5" w:rsidRPr="00DD0594">
              <w:rPr>
                <w:rFonts w:hint="eastAsia"/>
              </w:rPr>
              <w:t>提现</w:t>
            </w:r>
            <w:r w:rsidRPr="00DD0594">
              <w:rPr>
                <w:rFonts w:hint="eastAsia"/>
              </w:rPr>
              <w:t>”“账单结算扣款”</w:t>
            </w:r>
          </w:p>
        </w:tc>
        <w:tc>
          <w:tcPr>
            <w:tcW w:w="2302" w:type="dxa"/>
            <w:vAlign w:val="center"/>
          </w:tcPr>
          <w:p w:rsidR="00155218" w:rsidRPr="00DD0594" w:rsidRDefault="006A5DFF" w:rsidP="00913D79">
            <w:r>
              <w:rPr>
                <w:rFonts w:hint="eastAsia"/>
              </w:rPr>
              <w:t>机构</w:t>
            </w:r>
            <w:r w:rsidR="00180BA5" w:rsidRPr="00DD0594">
              <w:rPr>
                <w:rFonts w:hint="eastAsia"/>
              </w:rPr>
              <w:t>提现申请成功后即生成提现记录，并实时扣减账户余额；若该笔提现未被通过，则将所提款项返还至余额账户</w:t>
            </w:r>
          </w:p>
        </w:tc>
      </w:tr>
    </w:tbl>
    <w:p w:rsidR="00787076" w:rsidRPr="00DD0594" w:rsidRDefault="00787076" w:rsidP="0050658C">
      <w:pPr>
        <w:pStyle w:val="4"/>
      </w:pPr>
      <w:bookmarkStart w:id="162" w:name="_Toc477162637"/>
      <w:r w:rsidRPr="00DD0594">
        <w:t>个人账户</w:t>
      </w:r>
      <w:bookmarkEnd w:id="162"/>
    </w:p>
    <w:p w:rsidR="00A12E89" w:rsidRPr="00DD0594" w:rsidRDefault="00A12E89" w:rsidP="0081351A">
      <w:pPr>
        <w:pStyle w:val="5"/>
      </w:pPr>
      <w:r w:rsidRPr="00DD0594">
        <w:t>用例描述</w:t>
      </w:r>
    </w:p>
    <w:p w:rsidR="0081351A" w:rsidRPr="00DD0594" w:rsidRDefault="0076365F" w:rsidP="0081351A">
      <w:r w:rsidRPr="00DD0594">
        <w:rPr>
          <w:rFonts w:hint="eastAsia"/>
        </w:rPr>
        <w:t xml:space="preserve">  </w:t>
      </w:r>
      <w:r w:rsidRPr="00DD0594">
        <w:rPr>
          <w:rFonts w:hint="eastAsia"/>
        </w:rPr>
        <w:t>相比一期，查询条件和列表项做了变更。</w:t>
      </w:r>
    </w:p>
    <w:p w:rsidR="00A12E89" w:rsidRPr="00DD0594" w:rsidRDefault="00A12E89" w:rsidP="0081351A">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913D79">
        <w:trPr>
          <w:trHeight w:val="567"/>
        </w:trPr>
        <w:tc>
          <w:tcPr>
            <w:tcW w:w="1387" w:type="dxa"/>
            <w:shd w:val="clear" w:color="auto" w:fill="D9D9D9" w:themeFill="background1" w:themeFillShade="D9"/>
            <w:vAlign w:val="center"/>
          </w:tcPr>
          <w:p w:rsidR="0076365F" w:rsidRPr="00DD0594" w:rsidRDefault="0076365F" w:rsidP="00913D79">
            <w:pPr>
              <w:jc w:val="center"/>
              <w:rPr>
                <w:b/>
              </w:rPr>
            </w:pPr>
            <w:r w:rsidRPr="00DD0594">
              <w:rPr>
                <w:rFonts w:hint="eastAsia"/>
                <w:b/>
              </w:rPr>
              <w:t>页面</w:t>
            </w:r>
          </w:p>
        </w:tc>
        <w:tc>
          <w:tcPr>
            <w:tcW w:w="1116" w:type="dxa"/>
            <w:shd w:val="clear" w:color="auto" w:fill="D9D9D9" w:themeFill="background1" w:themeFillShade="D9"/>
            <w:vAlign w:val="center"/>
          </w:tcPr>
          <w:p w:rsidR="0076365F" w:rsidRPr="00DD0594" w:rsidRDefault="0076365F" w:rsidP="00913D79">
            <w:pPr>
              <w:jc w:val="center"/>
              <w:rPr>
                <w:b/>
              </w:rPr>
            </w:pPr>
            <w:r w:rsidRPr="00DD0594">
              <w:rPr>
                <w:b/>
              </w:rPr>
              <w:t>元素名称</w:t>
            </w:r>
          </w:p>
        </w:tc>
        <w:tc>
          <w:tcPr>
            <w:tcW w:w="5157" w:type="dxa"/>
            <w:shd w:val="clear" w:color="auto" w:fill="D9D9D9" w:themeFill="background1" w:themeFillShade="D9"/>
            <w:vAlign w:val="center"/>
          </w:tcPr>
          <w:p w:rsidR="0076365F" w:rsidRPr="00DD0594" w:rsidRDefault="0076365F" w:rsidP="00913D79">
            <w:pPr>
              <w:jc w:val="center"/>
              <w:rPr>
                <w:b/>
              </w:rPr>
            </w:pPr>
            <w:r w:rsidRPr="00DD0594">
              <w:rPr>
                <w:b/>
              </w:rPr>
              <w:t>描述</w:t>
            </w:r>
          </w:p>
        </w:tc>
        <w:tc>
          <w:tcPr>
            <w:tcW w:w="2302" w:type="dxa"/>
            <w:shd w:val="clear" w:color="auto" w:fill="D9D9D9" w:themeFill="background1" w:themeFillShade="D9"/>
            <w:vAlign w:val="center"/>
          </w:tcPr>
          <w:p w:rsidR="0076365F" w:rsidRPr="00DD0594" w:rsidRDefault="0076365F" w:rsidP="00913D79">
            <w:pPr>
              <w:ind w:leftChars="-253" w:left="-531"/>
              <w:jc w:val="center"/>
              <w:rPr>
                <w:b/>
              </w:rPr>
            </w:pPr>
            <w:r w:rsidRPr="00DD0594">
              <w:rPr>
                <w:rFonts w:hint="eastAsia"/>
                <w:b/>
              </w:rPr>
              <w:t>异常处理</w:t>
            </w:r>
          </w:p>
        </w:tc>
      </w:tr>
      <w:tr w:rsidR="00DD0594" w:rsidRPr="00DD0594" w:rsidTr="00913D79">
        <w:trPr>
          <w:trHeight w:val="729"/>
        </w:trPr>
        <w:tc>
          <w:tcPr>
            <w:tcW w:w="1387" w:type="dxa"/>
            <w:vAlign w:val="center"/>
          </w:tcPr>
          <w:p w:rsidR="0076365F" w:rsidRPr="00DD0594" w:rsidRDefault="0076365F" w:rsidP="00913D79">
            <w:pPr>
              <w:jc w:val="center"/>
            </w:pPr>
            <w:r w:rsidRPr="00DD0594">
              <w:rPr>
                <w:rFonts w:asciiTheme="minorEastAsia" w:hAnsiTheme="minorEastAsia" w:hint="eastAsia"/>
              </w:rPr>
              <w:t>Ⅳ</w:t>
            </w:r>
            <w:r w:rsidRPr="00DD0594">
              <w:rPr>
                <w:rFonts w:hint="eastAsia"/>
              </w:rPr>
              <w:t>-</w:t>
            </w:r>
            <w:r w:rsidRPr="00DD0594">
              <w:t>A-02</w:t>
            </w:r>
          </w:p>
        </w:tc>
        <w:tc>
          <w:tcPr>
            <w:tcW w:w="1116" w:type="dxa"/>
            <w:vAlign w:val="center"/>
          </w:tcPr>
          <w:p w:rsidR="0076365F" w:rsidRPr="00DD0594" w:rsidRDefault="0076365F" w:rsidP="00913D79">
            <w:r w:rsidRPr="00DD0594">
              <w:t>说明</w:t>
            </w:r>
          </w:p>
        </w:tc>
        <w:tc>
          <w:tcPr>
            <w:tcW w:w="5157" w:type="dxa"/>
            <w:vAlign w:val="center"/>
          </w:tcPr>
          <w:p w:rsidR="0076365F" w:rsidRPr="00DD0594" w:rsidRDefault="0076365F" w:rsidP="00913D79">
            <w:r w:rsidRPr="00DD0594">
              <w:rPr>
                <w:rFonts w:hint="eastAsia"/>
              </w:rPr>
              <w:t>相比一期：</w:t>
            </w:r>
          </w:p>
          <w:p w:rsidR="0076365F" w:rsidRPr="00DD0594" w:rsidRDefault="0076365F" w:rsidP="00913D79">
            <w:r w:rsidRPr="00DD0594">
              <w:rPr>
                <w:rFonts w:hint="eastAsia"/>
              </w:rPr>
              <w:t>1</w:t>
            </w:r>
            <w:r w:rsidR="00B2080A" w:rsidRPr="00DD0594">
              <w:rPr>
                <w:rFonts w:hint="eastAsia"/>
              </w:rPr>
              <w:t>、</w:t>
            </w:r>
            <w:r w:rsidRPr="00DD0594">
              <w:rPr>
                <w:rFonts w:hint="eastAsia"/>
              </w:rPr>
              <w:t>查询条件“关键字”变更为“账号”，控件采用联想输入框，</w:t>
            </w:r>
            <w:r w:rsidR="00B2080A" w:rsidRPr="00DD0594">
              <w:t>仅</w:t>
            </w:r>
            <w:r w:rsidRPr="00DD0594">
              <w:rPr>
                <w:rFonts w:hint="eastAsia"/>
              </w:rPr>
              <w:t>可以输入数字</w:t>
            </w:r>
            <w:r w:rsidR="000D03B1" w:rsidRPr="00DD0594">
              <w:rPr>
                <w:rFonts w:hint="eastAsia"/>
              </w:rPr>
              <w:t>；增加“清空”按键，点击</w:t>
            </w:r>
            <w:r w:rsidR="00B2080A" w:rsidRPr="00DD0594">
              <w:rPr>
                <w:rFonts w:hint="eastAsia"/>
              </w:rPr>
              <w:t>，</w:t>
            </w:r>
            <w:r w:rsidR="000D03B1" w:rsidRPr="00DD0594">
              <w:rPr>
                <w:rFonts w:hint="eastAsia"/>
              </w:rPr>
              <w:t>查询条件及列表区域</w:t>
            </w:r>
            <w:r w:rsidR="00B2080A" w:rsidRPr="00DD0594">
              <w:rPr>
                <w:rFonts w:hint="eastAsia"/>
              </w:rPr>
              <w:t>置为初始化条件</w:t>
            </w:r>
          </w:p>
          <w:p w:rsidR="0076365F" w:rsidRPr="00DD0594" w:rsidRDefault="0076365F" w:rsidP="00D75EC7">
            <w:r w:rsidRPr="00DD0594">
              <w:rPr>
                <w:rFonts w:hint="eastAsia"/>
              </w:rPr>
              <w:t>2</w:t>
            </w:r>
            <w:r w:rsidR="00B2080A" w:rsidRPr="00DD0594">
              <w:rPr>
                <w:rFonts w:hint="eastAsia"/>
              </w:rPr>
              <w:t>、</w:t>
            </w:r>
            <w:r w:rsidRPr="00DD0594">
              <w:rPr>
                <w:rFonts w:hint="eastAsia"/>
              </w:rPr>
              <w:t>列表</w:t>
            </w:r>
            <w:r w:rsidR="00AF1B38" w:rsidRPr="00DD0594">
              <w:rPr>
                <w:rFonts w:hint="eastAsia"/>
              </w:rPr>
              <w:t>标题变更为“个人账户信息”，列表</w:t>
            </w:r>
            <w:r w:rsidRPr="00DD0594">
              <w:rPr>
                <w:rFonts w:hint="eastAsia"/>
              </w:rPr>
              <w:t>项去掉“昵称”字段；“电话号码”字段变更为“账号”，账号为用户手机号；针对已离职未入职的机构用户，</w:t>
            </w:r>
            <w:r w:rsidR="00D75EC7" w:rsidRPr="00DD0594">
              <w:rPr>
                <w:rFonts w:hint="eastAsia"/>
              </w:rPr>
              <w:t>“机构名称”显示为“</w:t>
            </w:r>
            <w:r w:rsidR="00D75EC7" w:rsidRPr="00DD0594">
              <w:rPr>
                <w:rFonts w:hint="eastAsia"/>
              </w:rPr>
              <w:t>/</w:t>
            </w:r>
            <w:r w:rsidR="00D75EC7" w:rsidRPr="00DD0594">
              <w:rPr>
                <w:rFonts w:hint="eastAsia"/>
              </w:rPr>
              <w:t>”</w:t>
            </w:r>
          </w:p>
          <w:p w:rsidR="00A1301D" w:rsidRPr="00DD0594" w:rsidRDefault="00A1301D" w:rsidP="00D75EC7">
            <w:r w:rsidRPr="00DD0594">
              <w:rPr>
                <w:rFonts w:hint="eastAsia"/>
              </w:rPr>
              <w:t>3</w:t>
            </w:r>
            <w:r w:rsidRPr="00DD0594">
              <w:rPr>
                <w:rFonts w:hint="eastAsia"/>
              </w:rPr>
              <w:t>、</w:t>
            </w:r>
            <w:r w:rsidR="0091149D" w:rsidRPr="00DD0594">
              <w:rPr>
                <w:rFonts w:hint="eastAsia"/>
              </w:rPr>
              <w:t>操作列原“查看往来明细”</w:t>
            </w:r>
            <w:r w:rsidR="00FB3A95" w:rsidRPr="00DD0594">
              <w:rPr>
                <w:rFonts w:hint="eastAsia"/>
              </w:rPr>
              <w:t>按钮</w:t>
            </w:r>
            <w:r w:rsidR="0091149D" w:rsidRPr="00DD0594">
              <w:rPr>
                <w:rFonts w:hint="eastAsia"/>
              </w:rPr>
              <w:t>更改为“交易明细”“余额明细”</w:t>
            </w:r>
            <w:r w:rsidR="00FB3A95" w:rsidRPr="00DD0594">
              <w:rPr>
                <w:rFonts w:hint="eastAsia"/>
              </w:rPr>
              <w:t>按钮</w:t>
            </w:r>
            <w:r w:rsidR="0091149D" w:rsidRPr="00DD0594">
              <w:rPr>
                <w:rFonts w:hint="eastAsia"/>
              </w:rPr>
              <w:t>，点击跳转至</w:t>
            </w:r>
            <w:r w:rsidR="0091149D" w:rsidRPr="00DD0594">
              <w:rPr>
                <w:rFonts w:asciiTheme="minorEastAsia" w:hAnsiTheme="minorEastAsia" w:hint="eastAsia"/>
              </w:rPr>
              <w:t>Ⅳ</w:t>
            </w:r>
            <w:r w:rsidR="0091149D" w:rsidRPr="00DD0594">
              <w:rPr>
                <w:rFonts w:hint="eastAsia"/>
              </w:rPr>
              <w:t>-</w:t>
            </w:r>
            <w:r w:rsidR="0091149D" w:rsidRPr="00DD0594">
              <w:t>A-02</w:t>
            </w:r>
            <w:r w:rsidR="0091149D" w:rsidRPr="00DD0594">
              <w:rPr>
                <w:rFonts w:hint="eastAsia"/>
              </w:rPr>
              <w:t>-</w:t>
            </w:r>
            <w:r w:rsidR="0091149D" w:rsidRPr="00DD0594">
              <w:t>02</w:t>
            </w:r>
            <w:r w:rsidR="0091149D" w:rsidRPr="00DD0594">
              <w:rPr>
                <w:rFonts w:hint="eastAsia"/>
              </w:rPr>
              <w:t>交易明细页</w:t>
            </w:r>
            <w:r w:rsidR="0091149D" w:rsidRPr="00DD0594">
              <w:rPr>
                <w:rFonts w:hint="eastAsia"/>
              </w:rPr>
              <w:lastRenderedPageBreak/>
              <w:t>面和</w:t>
            </w:r>
            <w:r w:rsidR="0091149D" w:rsidRPr="00DD0594">
              <w:rPr>
                <w:rFonts w:asciiTheme="minorEastAsia" w:hAnsiTheme="minorEastAsia" w:hint="eastAsia"/>
              </w:rPr>
              <w:t>Ⅳ</w:t>
            </w:r>
            <w:r w:rsidR="0091149D" w:rsidRPr="00DD0594">
              <w:rPr>
                <w:rFonts w:hint="eastAsia"/>
              </w:rPr>
              <w:t>-</w:t>
            </w:r>
            <w:r w:rsidR="0091149D" w:rsidRPr="00DD0594">
              <w:t>A-02</w:t>
            </w:r>
            <w:r w:rsidR="0091149D" w:rsidRPr="00DD0594">
              <w:rPr>
                <w:rFonts w:hint="eastAsia"/>
              </w:rPr>
              <w:t>-</w:t>
            </w:r>
            <w:r w:rsidR="0091149D" w:rsidRPr="00DD0594">
              <w:t>01</w:t>
            </w:r>
            <w:r w:rsidR="0091149D" w:rsidRPr="00DD0594">
              <w:rPr>
                <w:rFonts w:hint="eastAsia"/>
              </w:rPr>
              <w:t>余额明细页面</w:t>
            </w:r>
            <w:r w:rsidR="00FB3A95" w:rsidRPr="00DD0594">
              <w:rPr>
                <w:rFonts w:hint="eastAsia"/>
              </w:rPr>
              <w:t>。</w:t>
            </w:r>
            <w:r w:rsidR="00FB3A95" w:rsidRPr="00DD0594">
              <w:t>如</w:t>
            </w:r>
            <w:r w:rsidR="00FB3A95" w:rsidRPr="00DD0594">
              <w:rPr>
                <w:rFonts w:hint="eastAsia"/>
              </w:rPr>
              <w:t>未产生交易记录，</w:t>
            </w:r>
            <w:r w:rsidR="00FB3A95" w:rsidRPr="00DD0594">
              <w:t>则</w:t>
            </w:r>
            <w:r w:rsidR="00FB3A95" w:rsidRPr="00DD0594">
              <w:rPr>
                <w:rFonts w:hint="eastAsia"/>
              </w:rPr>
              <w:t>按钮不显示</w:t>
            </w:r>
          </w:p>
        </w:tc>
        <w:tc>
          <w:tcPr>
            <w:tcW w:w="2302" w:type="dxa"/>
            <w:vAlign w:val="center"/>
          </w:tcPr>
          <w:p w:rsidR="0076365F" w:rsidRPr="00DD0594" w:rsidRDefault="0076365F" w:rsidP="00913D79"/>
        </w:tc>
      </w:tr>
      <w:tr w:rsidR="00DD0594" w:rsidRPr="00DD0594" w:rsidTr="00913D79">
        <w:trPr>
          <w:trHeight w:val="729"/>
        </w:trPr>
        <w:tc>
          <w:tcPr>
            <w:tcW w:w="1387" w:type="dxa"/>
            <w:vAlign w:val="center"/>
          </w:tcPr>
          <w:p w:rsidR="0076365F" w:rsidRPr="00DD0594" w:rsidRDefault="0076365F" w:rsidP="000D03B1">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A-0</w:t>
            </w:r>
            <w:r w:rsidR="000D03B1" w:rsidRPr="00DD0594">
              <w:t>2</w:t>
            </w:r>
            <w:r w:rsidRPr="00DD0594">
              <w:rPr>
                <w:rFonts w:hint="eastAsia"/>
              </w:rPr>
              <w:t>-</w:t>
            </w:r>
            <w:r w:rsidRPr="00DD0594">
              <w:t>01</w:t>
            </w:r>
          </w:p>
        </w:tc>
        <w:tc>
          <w:tcPr>
            <w:tcW w:w="1116" w:type="dxa"/>
            <w:vAlign w:val="center"/>
          </w:tcPr>
          <w:p w:rsidR="0076365F" w:rsidRPr="00DD0594" w:rsidRDefault="0076365F" w:rsidP="00913D79">
            <w:r w:rsidRPr="00DD0594">
              <w:t>说明</w:t>
            </w:r>
          </w:p>
        </w:tc>
        <w:tc>
          <w:tcPr>
            <w:tcW w:w="5157" w:type="dxa"/>
            <w:vAlign w:val="center"/>
          </w:tcPr>
          <w:p w:rsidR="0076365F" w:rsidRPr="00DD0594" w:rsidRDefault="0076365F" w:rsidP="00913D79">
            <w:r w:rsidRPr="00DD0594">
              <w:t>相比一期</w:t>
            </w:r>
            <w:r w:rsidR="0091149D" w:rsidRPr="00DD0594">
              <w:rPr>
                <w:rFonts w:hint="eastAsia"/>
              </w:rPr>
              <w:t>查看往来明细：</w:t>
            </w:r>
          </w:p>
          <w:p w:rsidR="0076365F" w:rsidRPr="00DD0594" w:rsidRDefault="0076365F" w:rsidP="00913D79">
            <w:r w:rsidRPr="00DD0594">
              <w:rPr>
                <w:rFonts w:hint="eastAsia"/>
              </w:rPr>
              <w:t>1</w:t>
            </w:r>
            <w:r w:rsidR="00B2080A" w:rsidRPr="00DD0594">
              <w:rPr>
                <w:rFonts w:hint="eastAsia"/>
              </w:rPr>
              <w:t>、</w:t>
            </w:r>
            <w:r w:rsidRPr="00DD0594">
              <w:rPr>
                <w:rFonts w:hint="eastAsia"/>
              </w:rPr>
              <w:t>增加“清空”按键，点击</w:t>
            </w:r>
            <w:r w:rsidR="00B2080A" w:rsidRPr="00DD0594">
              <w:rPr>
                <w:rFonts w:hint="eastAsia"/>
              </w:rPr>
              <w:t>，</w:t>
            </w:r>
            <w:r w:rsidRPr="00DD0594">
              <w:rPr>
                <w:rFonts w:hint="eastAsia"/>
              </w:rPr>
              <w:t>查询条件及列表区域</w:t>
            </w:r>
            <w:r w:rsidR="00B2080A" w:rsidRPr="00DD0594">
              <w:rPr>
                <w:rFonts w:hint="eastAsia"/>
              </w:rPr>
              <w:t>置为初始化条件</w:t>
            </w:r>
          </w:p>
          <w:p w:rsidR="00B2080A" w:rsidRPr="00DD0594" w:rsidRDefault="0076365F" w:rsidP="000D03B1">
            <w:r w:rsidRPr="00DD0594">
              <w:rPr>
                <w:rFonts w:hint="eastAsia"/>
              </w:rPr>
              <w:t>2</w:t>
            </w:r>
            <w:r w:rsidR="00B2080A" w:rsidRPr="00DD0594">
              <w:rPr>
                <w:rFonts w:hint="eastAsia"/>
              </w:rPr>
              <w:t>、</w:t>
            </w:r>
            <w:r w:rsidRPr="00DD0594">
              <w:rPr>
                <w:rFonts w:hint="eastAsia"/>
              </w:rPr>
              <w:t>列表中“</w:t>
            </w:r>
            <w:r w:rsidR="000D03B1" w:rsidRPr="00DD0594">
              <w:rPr>
                <w:rFonts w:hint="eastAsia"/>
              </w:rPr>
              <w:t>交易</w:t>
            </w:r>
            <w:r w:rsidRPr="00DD0594">
              <w:rPr>
                <w:rFonts w:hint="eastAsia"/>
              </w:rPr>
              <w:t>类型”规范为“</w:t>
            </w:r>
            <w:r w:rsidR="000D03B1" w:rsidRPr="00DD0594">
              <w:rPr>
                <w:rFonts w:hint="eastAsia"/>
              </w:rPr>
              <w:t>充值</w:t>
            </w:r>
            <w:r w:rsidRPr="00DD0594">
              <w:rPr>
                <w:rFonts w:hint="eastAsia"/>
              </w:rPr>
              <w:t>”“提现”“</w:t>
            </w:r>
            <w:r w:rsidR="000D03B1" w:rsidRPr="00DD0594">
              <w:rPr>
                <w:rFonts w:hint="eastAsia"/>
              </w:rPr>
              <w:t>订单支付</w:t>
            </w:r>
            <w:r w:rsidRPr="00DD0594">
              <w:rPr>
                <w:rFonts w:hint="eastAsia"/>
              </w:rPr>
              <w:t>”</w:t>
            </w:r>
            <w:r w:rsidR="000D03B1" w:rsidRPr="00DD0594">
              <w:rPr>
                <w:rFonts w:hint="eastAsia"/>
              </w:rPr>
              <w:t>“系统退款”</w:t>
            </w:r>
            <w:r w:rsidR="00E11E61" w:rsidRPr="00DD0594">
              <w:rPr>
                <w:rFonts w:hint="eastAsia"/>
              </w:rPr>
              <w:t>；</w:t>
            </w:r>
          </w:p>
          <w:p w:rsidR="0076365F" w:rsidRPr="00DD0594" w:rsidRDefault="00B2080A" w:rsidP="000D03B1">
            <w:r w:rsidRPr="00DD0594">
              <w:t>3</w:t>
            </w:r>
            <w:r w:rsidRPr="00DD0594">
              <w:rPr>
                <w:rFonts w:hint="eastAsia"/>
              </w:rPr>
              <w:t>、</w:t>
            </w:r>
            <w:r w:rsidR="00E11E61" w:rsidRPr="00DD0594">
              <w:rPr>
                <w:rFonts w:hint="eastAsia"/>
              </w:rPr>
              <w:t>新增“交易渠道”列，包括“微信支付”“支付宝支付”“余额支付”，其中“系统退款”对应交易渠道为“账户余额”</w:t>
            </w:r>
            <w:r w:rsidR="004B12AA" w:rsidRPr="00DD0594">
              <w:rPr>
                <w:rFonts w:hint="eastAsia"/>
              </w:rPr>
              <w:t>，“充值”对应的交易渠道显示为</w:t>
            </w:r>
            <w:r w:rsidR="0091149D" w:rsidRPr="00DD0594">
              <w:rPr>
                <w:rFonts w:hint="eastAsia"/>
              </w:rPr>
              <w:t>“微信支付”或支付宝支付，</w:t>
            </w:r>
            <w:r w:rsidR="00F03703" w:rsidRPr="00DD0594">
              <w:rPr>
                <w:rFonts w:hint="eastAsia"/>
              </w:rPr>
              <w:t>“提现”的交易渠道显示为“</w:t>
            </w:r>
            <w:r w:rsidR="00F03703" w:rsidRPr="00DD0594">
              <w:rPr>
                <w:rFonts w:hint="eastAsia"/>
              </w:rPr>
              <w:t>/</w:t>
            </w:r>
            <w:r w:rsidR="00F03703" w:rsidRPr="00DD0594">
              <w:rPr>
                <w:rFonts w:hint="eastAsia"/>
              </w:rPr>
              <w:t>”</w:t>
            </w:r>
          </w:p>
          <w:p w:rsidR="00E11E61" w:rsidRPr="00DD0594" w:rsidRDefault="00B2080A" w:rsidP="000D03B1">
            <w:r w:rsidRPr="00DD0594">
              <w:t>4</w:t>
            </w:r>
            <w:r w:rsidRPr="00DD0594">
              <w:rPr>
                <w:rFonts w:hint="eastAsia"/>
              </w:rPr>
              <w:t>、</w:t>
            </w:r>
            <w:r w:rsidR="00E11E61" w:rsidRPr="00DD0594">
              <w:rPr>
                <w:rFonts w:hint="eastAsia"/>
              </w:rPr>
              <w:t>“</w:t>
            </w:r>
            <w:r w:rsidR="00E11E61" w:rsidRPr="00DD0594">
              <w:rPr>
                <w:rFonts w:hint="eastAsia"/>
              </w:rPr>
              <w:t>E</w:t>
            </w:r>
            <w:r w:rsidR="00E11E61" w:rsidRPr="00DD0594">
              <w:t>xcel</w:t>
            </w:r>
            <w:r w:rsidR="00E11E61" w:rsidRPr="00DD0594">
              <w:t>批量导出</w:t>
            </w:r>
            <w:r w:rsidR="00E11E61" w:rsidRPr="00DD0594">
              <w:rPr>
                <w:rFonts w:hint="eastAsia"/>
              </w:rPr>
              <w:t>”按键名称更改为“导出数据”</w:t>
            </w:r>
          </w:p>
        </w:tc>
        <w:tc>
          <w:tcPr>
            <w:tcW w:w="2302" w:type="dxa"/>
            <w:vAlign w:val="center"/>
          </w:tcPr>
          <w:p w:rsidR="0076365F" w:rsidRPr="00DD0594" w:rsidRDefault="0091149D" w:rsidP="001B5F3E">
            <w:r w:rsidRPr="00DD0594">
              <w:rPr>
                <w:rFonts w:hint="eastAsia"/>
              </w:rPr>
              <w:t>1</w:t>
            </w:r>
            <w:r w:rsidRPr="00DD0594">
              <w:rPr>
                <w:rFonts w:hint="eastAsia"/>
              </w:rPr>
              <w:t>、</w:t>
            </w:r>
            <w:r w:rsidR="001B5F3E" w:rsidRPr="00DD0594">
              <w:t>这里的订单支付</w:t>
            </w:r>
            <w:r w:rsidRPr="00DD0594">
              <w:rPr>
                <w:rFonts w:hint="eastAsia"/>
              </w:rPr>
              <w:t>包括</w:t>
            </w:r>
            <w:r w:rsidR="001B5F3E" w:rsidRPr="00DD0594">
              <w:rPr>
                <w:rFonts w:hint="eastAsia"/>
              </w:rPr>
              <w:t>“余额支付”</w:t>
            </w:r>
            <w:r w:rsidRPr="00DD0594">
              <w:rPr>
                <w:rFonts w:hint="eastAsia"/>
              </w:rPr>
              <w:t>的</w:t>
            </w:r>
            <w:r w:rsidR="001B5F3E" w:rsidRPr="00DD0594">
              <w:rPr>
                <w:rFonts w:hint="eastAsia"/>
              </w:rPr>
              <w:t>支付记录</w:t>
            </w:r>
          </w:p>
          <w:p w:rsidR="0091149D" w:rsidRPr="00DD0594" w:rsidRDefault="0091149D" w:rsidP="001B5F3E">
            <w:r w:rsidRPr="00DD0594">
              <w:t>2</w:t>
            </w:r>
            <w:r w:rsidRPr="00DD0594">
              <w:rPr>
                <w:rFonts w:hint="eastAsia"/>
              </w:rPr>
              <w:t>、用户提现申请成功后即生成提现记录，并实时扣减账户余额；若该笔提现未被通过，则将所提款项返还至余额账户</w:t>
            </w:r>
          </w:p>
        </w:tc>
      </w:tr>
      <w:tr w:rsidR="00DD0594" w:rsidRPr="00DD0594" w:rsidTr="00913D79">
        <w:trPr>
          <w:trHeight w:val="729"/>
        </w:trPr>
        <w:tc>
          <w:tcPr>
            <w:tcW w:w="1387" w:type="dxa"/>
            <w:vAlign w:val="center"/>
          </w:tcPr>
          <w:p w:rsidR="0091149D" w:rsidRPr="00DD0594" w:rsidRDefault="0091149D" w:rsidP="000D03B1">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A-02</w:t>
            </w:r>
            <w:r w:rsidRPr="00DD0594">
              <w:rPr>
                <w:rFonts w:hint="eastAsia"/>
              </w:rPr>
              <w:t>-</w:t>
            </w:r>
            <w:r w:rsidRPr="00DD0594">
              <w:t>02</w:t>
            </w:r>
          </w:p>
        </w:tc>
        <w:tc>
          <w:tcPr>
            <w:tcW w:w="1116" w:type="dxa"/>
            <w:vAlign w:val="center"/>
          </w:tcPr>
          <w:p w:rsidR="0091149D" w:rsidRPr="00DD0594" w:rsidRDefault="0091149D" w:rsidP="00913D79">
            <w:r w:rsidRPr="00DD0594">
              <w:rPr>
                <w:rFonts w:hint="eastAsia"/>
              </w:rPr>
              <w:t>说明</w:t>
            </w:r>
          </w:p>
        </w:tc>
        <w:tc>
          <w:tcPr>
            <w:tcW w:w="5157" w:type="dxa"/>
            <w:vAlign w:val="center"/>
          </w:tcPr>
          <w:p w:rsidR="007B757B" w:rsidRPr="00DD0594" w:rsidRDefault="007B757B" w:rsidP="0091149D">
            <w:r w:rsidRPr="00DD0594">
              <w:rPr>
                <w:rFonts w:hint="eastAsia"/>
              </w:rPr>
              <w:t>相对一期查看往来明细：</w:t>
            </w:r>
          </w:p>
          <w:p w:rsidR="0091149D" w:rsidRPr="00DD0594" w:rsidRDefault="0091149D" w:rsidP="0091149D">
            <w:r w:rsidRPr="00DD0594">
              <w:rPr>
                <w:rFonts w:hint="eastAsia"/>
              </w:rPr>
              <w:t>1</w:t>
            </w:r>
            <w:r w:rsidRPr="00DD0594">
              <w:rPr>
                <w:rFonts w:hint="eastAsia"/>
              </w:rPr>
              <w:t>、增加“清空”按键，点击，查询条件及列表区域置为初始化条件</w:t>
            </w:r>
          </w:p>
          <w:p w:rsidR="0091149D" w:rsidRPr="00DD0594" w:rsidRDefault="0091149D" w:rsidP="0091149D">
            <w:r w:rsidRPr="00DD0594">
              <w:rPr>
                <w:rFonts w:hint="eastAsia"/>
              </w:rPr>
              <w:t>2</w:t>
            </w:r>
            <w:r w:rsidRPr="00DD0594">
              <w:rPr>
                <w:rFonts w:hint="eastAsia"/>
              </w:rPr>
              <w:t>、列表中“交易类型”规范为“充值”“提现”“订单支付”“系统退款”；</w:t>
            </w:r>
          </w:p>
          <w:p w:rsidR="0091149D" w:rsidRPr="00DD0594" w:rsidRDefault="0091149D" w:rsidP="0091149D">
            <w:r w:rsidRPr="00DD0594">
              <w:t>3</w:t>
            </w:r>
            <w:r w:rsidRPr="00DD0594">
              <w:rPr>
                <w:rFonts w:hint="eastAsia"/>
              </w:rPr>
              <w:t>、</w:t>
            </w:r>
            <w:r w:rsidR="007B757B" w:rsidRPr="00DD0594">
              <w:rPr>
                <w:rFonts w:hint="eastAsia"/>
              </w:rPr>
              <w:t>新增“交易渠道”列，包括“微信支付”“支付宝支付”“余额支付”</w:t>
            </w:r>
            <w:r w:rsidR="00FD4D49" w:rsidRPr="00FD4D49">
              <w:rPr>
                <w:rFonts w:hint="eastAsia"/>
                <w:color w:val="FF0000"/>
              </w:rPr>
              <w:t>“付现”</w:t>
            </w:r>
            <w:r w:rsidR="007B757B" w:rsidRPr="00DD0594">
              <w:rPr>
                <w:rFonts w:hint="eastAsia"/>
              </w:rPr>
              <w:t>，其中“系统退款”对应交易渠道为“账户余额”，“充值”对应的交易渠道显示为“微信支付”或支付宝支付，“提现”的交易渠道显示为“</w:t>
            </w:r>
            <w:r w:rsidR="007B757B" w:rsidRPr="00DD0594">
              <w:rPr>
                <w:rFonts w:hint="eastAsia"/>
              </w:rPr>
              <w:t>/</w:t>
            </w:r>
            <w:r w:rsidR="007B757B" w:rsidRPr="00DD0594">
              <w:rPr>
                <w:rFonts w:hint="eastAsia"/>
              </w:rPr>
              <w:t>”</w:t>
            </w:r>
          </w:p>
          <w:p w:rsidR="0091149D" w:rsidRPr="00DD0594" w:rsidRDefault="0091149D" w:rsidP="0091149D">
            <w:r w:rsidRPr="00DD0594">
              <w:t>4</w:t>
            </w:r>
            <w:r w:rsidRPr="00DD0594">
              <w:rPr>
                <w:rFonts w:hint="eastAsia"/>
              </w:rPr>
              <w:t>、“</w:t>
            </w:r>
            <w:r w:rsidRPr="00DD0594">
              <w:rPr>
                <w:rFonts w:hint="eastAsia"/>
              </w:rPr>
              <w:t>E</w:t>
            </w:r>
            <w:r w:rsidRPr="00DD0594">
              <w:t>xcel</w:t>
            </w:r>
            <w:r w:rsidRPr="00DD0594">
              <w:t>批量导出</w:t>
            </w:r>
            <w:r w:rsidRPr="00DD0594">
              <w:rPr>
                <w:rFonts w:hint="eastAsia"/>
              </w:rPr>
              <w:t>”按键名称更改为“导出数据”</w:t>
            </w:r>
          </w:p>
        </w:tc>
        <w:tc>
          <w:tcPr>
            <w:tcW w:w="2302" w:type="dxa"/>
            <w:vAlign w:val="center"/>
          </w:tcPr>
          <w:p w:rsidR="0091149D" w:rsidRPr="00DD0594" w:rsidRDefault="007B757B" w:rsidP="001B5F3E">
            <w:r w:rsidRPr="00DD0594">
              <w:rPr>
                <w:rFonts w:hint="eastAsia"/>
              </w:rPr>
              <w:t>1</w:t>
            </w:r>
            <w:r w:rsidRPr="00DD0594">
              <w:rPr>
                <w:rFonts w:hint="eastAsia"/>
              </w:rPr>
              <w:t>、</w:t>
            </w:r>
            <w:r w:rsidR="0091149D" w:rsidRPr="00DD0594">
              <w:t>这里的订单支付涵盖</w:t>
            </w:r>
            <w:r w:rsidR="0091149D" w:rsidRPr="00DD0594">
              <w:rPr>
                <w:rFonts w:hint="eastAsia"/>
              </w:rPr>
              <w:t>“微信支付”“支付宝支付”“余额支付”</w:t>
            </w:r>
            <w:r w:rsidR="00135843" w:rsidRPr="00DD0594">
              <w:rPr>
                <w:rFonts w:hint="eastAsia"/>
              </w:rPr>
              <w:t>和</w:t>
            </w:r>
            <w:r w:rsidR="00FD4D49" w:rsidRPr="00FD4D49">
              <w:rPr>
                <w:rFonts w:hint="eastAsia"/>
                <w:color w:val="FF0000"/>
              </w:rPr>
              <w:t>“付现”</w:t>
            </w:r>
            <w:r w:rsidR="00135843">
              <w:rPr>
                <w:rFonts w:hint="eastAsia"/>
                <w:color w:val="FF0000"/>
              </w:rPr>
              <w:t>等</w:t>
            </w:r>
            <w:r w:rsidR="00FD4D49" w:rsidRPr="00FD4D49">
              <w:rPr>
                <w:rFonts w:hint="eastAsia"/>
                <w:color w:val="FF0000"/>
              </w:rPr>
              <w:t>四</w:t>
            </w:r>
            <w:r w:rsidR="0091149D" w:rsidRPr="00FD4D49">
              <w:rPr>
                <w:rFonts w:hint="eastAsia"/>
                <w:color w:val="FF0000"/>
              </w:rPr>
              <w:t>种支付记录</w:t>
            </w:r>
          </w:p>
          <w:p w:rsidR="007B757B" w:rsidRPr="00DD0594" w:rsidRDefault="007B757B" w:rsidP="001B5F3E">
            <w:r w:rsidRPr="00DD0594">
              <w:t>2</w:t>
            </w:r>
            <w:r w:rsidRPr="00DD0594">
              <w:rPr>
                <w:rFonts w:hint="eastAsia"/>
              </w:rPr>
              <w:t>、提现申请成功后即生成提现记录，并实时扣减账户余额；若该笔提现未被通过，则将所提款项返还至余额账户</w:t>
            </w:r>
          </w:p>
        </w:tc>
      </w:tr>
    </w:tbl>
    <w:p w:rsidR="000C6CA4" w:rsidRPr="00DD0594" w:rsidRDefault="000C6CA4" w:rsidP="0050658C">
      <w:pPr>
        <w:pStyle w:val="4"/>
      </w:pPr>
      <w:bookmarkStart w:id="163" w:name="_Toc477162638"/>
      <w:r w:rsidRPr="00DD0594">
        <w:rPr>
          <w:rFonts w:hint="eastAsia"/>
        </w:rPr>
        <w:t>司机账户</w:t>
      </w:r>
      <w:bookmarkEnd w:id="163"/>
    </w:p>
    <w:p w:rsidR="000C6CA4" w:rsidRPr="00DD0594" w:rsidRDefault="000C6CA4" w:rsidP="000C6CA4">
      <w:pPr>
        <w:pStyle w:val="5"/>
      </w:pPr>
      <w:r w:rsidRPr="00DD0594">
        <w:rPr>
          <w:rFonts w:hint="eastAsia"/>
        </w:rPr>
        <w:t>用例说明</w:t>
      </w:r>
    </w:p>
    <w:p w:rsidR="000C6CA4" w:rsidRPr="00DD0594" w:rsidRDefault="0052486F" w:rsidP="000C6CA4">
      <w:r w:rsidRPr="00DD0594">
        <w:rPr>
          <w:rFonts w:hint="eastAsia"/>
        </w:rPr>
        <w:t>查看司机账户的余额、明细等信息</w:t>
      </w:r>
    </w:p>
    <w:p w:rsidR="000C6CA4" w:rsidRPr="00DD0594" w:rsidRDefault="000C6CA4" w:rsidP="000C6CA4">
      <w:pPr>
        <w:pStyle w:val="5"/>
      </w:pPr>
      <w:r w:rsidRPr="00DD0594">
        <w:rPr>
          <w:rFonts w:hint="eastAsia"/>
        </w:rPr>
        <w:lastRenderedPageBreak/>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FB362B">
        <w:trPr>
          <w:trHeight w:val="567"/>
        </w:trPr>
        <w:tc>
          <w:tcPr>
            <w:tcW w:w="1387" w:type="dxa"/>
            <w:shd w:val="clear" w:color="auto" w:fill="D9D9D9" w:themeFill="background1" w:themeFillShade="D9"/>
            <w:vAlign w:val="center"/>
          </w:tcPr>
          <w:p w:rsidR="0052486F" w:rsidRPr="00DD0594" w:rsidRDefault="0052486F" w:rsidP="00FB362B">
            <w:pPr>
              <w:jc w:val="center"/>
              <w:rPr>
                <w:b/>
              </w:rPr>
            </w:pPr>
            <w:r w:rsidRPr="00DD0594">
              <w:rPr>
                <w:rFonts w:hint="eastAsia"/>
                <w:b/>
              </w:rPr>
              <w:t>页面</w:t>
            </w:r>
          </w:p>
        </w:tc>
        <w:tc>
          <w:tcPr>
            <w:tcW w:w="1116" w:type="dxa"/>
            <w:shd w:val="clear" w:color="auto" w:fill="D9D9D9" w:themeFill="background1" w:themeFillShade="D9"/>
            <w:vAlign w:val="center"/>
          </w:tcPr>
          <w:p w:rsidR="0052486F" w:rsidRPr="00DD0594" w:rsidRDefault="0052486F" w:rsidP="00FB362B">
            <w:pPr>
              <w:jc w:val="center"/>
              <w:rPr>
                <w:b/>
              </w:rPr>
            </w:pPr>
            <w:r w:rsidRPr="00DD0594">
              <w:rPr>
                <w:b/>
              </w:rPr>
              <w:t>元素名称</w:t>
            </w:r>
          </w:p>
        </w:tc>
        <w:tc>
          <w:tcPr>
            <w:tcW w:w="5157" w:type="dxa"/>
            <w:shd w:val="clear" w:color="auto" w:fill="D9D9D9" w:themeFill="background1" w:themeFillShade="D9"/>
            <w:vAlign w:val="center"/>
          </w:tcPr>
          <w:p w:rsidR="0052486F" w:rsidRPr="00DD0594" w:rsidRDefault="0052486F" w:rsidP="00FB362B">
            <w:pPr>
              <w:jc w:val="center"/>
              <w:rPr>
                <w:b/>
              </w:rPr>
            </w:pPr>
            <w:r w:rsidRPr="00DD0594">
              <w:rPr>
                <w:b/>
              </w:rPr>
              <w:t>描述</w:t>
            </w:r>
          </w:p>
        </w:tc>
        <w:tc>
          <w:tcPr>
            <w:tcW w:w="2302" w:type="dxa"/>
            <w:shd w:val="clear" w:color="auto" w:fill="D9D9D9" w:themeFill="background1" w:themeFillShade="D9"/>
            <w:vAlign w:val="center"/>
          </w:tcPr>
          <w:p w:rsidR="0052486F" w:rsidRPr="00DD0594" w:rsidRDefault="0052486F" w:rsidP="00FB362B">
            <w:pPr>
              <w:ind w:leftChars="-253" w:left="-531"/>
              <w:jc w:val="center"/>
              <w:rPr>
                <w:b/>
              </w:rPr>
            </w:pPr>
            <w:r w:rsidRPr="00DD0594">
              <w:rPr>
                <w:rFonts w:hint="eastAsia"/>
                <w:b/>
              </w:rPr>
              <w:t>异常处理</w:t>
            </w:r>
          </w:p>
        </w:tc>
      </w:tr>
      <w:tr w:rsidR="00DD0594" w:rsidRPr="00DD0594" w:rsidTr="00FB362B">
        <w:trPr>
          <w:trHeight w:val="729"/>
        </w:trPr>
        <w:tc>
          <w:tcPr>
            <w:tcW w:w="1387" w:type="dxa"/>
            <w:vMerge w:val="restart"/>
            <w:vAlign w:val="center"/>
          </w:tcPr>
          <w:p w:rsidR="0052486F" w:rsidRPr="00DD0594" w:rsidRDefault="002D5651" w:rsidP="00FB362B">
            <w:pPr>
              <w:jc w:val="center"/>
            </w:pPr>
            <w:r w:rsidRPr="00DD0594">
              <w:rPr>
                <w:rFonts w:asciiTheme="minorEastAsia" w:hAnsiTheme="minorEastAsia" w:hint="eastAsia"/>
              </w:rPr>
              <w:t>Ⅳ</w:t>
            </w:r>
            <w:r w:rsidRPr="00DD0594">
              <w:rPr>
                <w:rFonts w:hint="eastAsia"/>
              </w:rPr>
              <w:t>-</w:t>
            </w:r>
            <w:r w:rsidRPr="00DD0594">
              <w:t>A-05</w:t>
            </w:r>
          </w:p>
        </w:tc>
        <w:tc>
          <w:tcPr>
            <w:tcW w:w="1116" w:type="dxa"/>
            <w:vAlign w:val="center"/>
          </w:tcPr>
          <w:p w:rsidR="0052486F" w:rsidRPr="00DD0594" w:rsidRDefault="0052486F" w:rsidP="00FB362B">
            <w:r w:rsidRPr="00DD0594">
              <w:rPr>
                <w:rFonts w:hint="eastAsia"/>
              </w:rPr>
              <w:t>查询</w:t>
            </w:r>
          </w:p>
        </w:tc>
        <w:tc>
          <w:tcPr>
            <w:tcW w:w="5157" w:type="dxa"/>
            <w:vAlign w:val="center"/>
          </w:tcPr>
          <w:p w:rsidR="0052486F" w:rsidRPr="00DD0594" w:rsidRDefault="0052486F" w:rsidP="00FB362B">
            <w:r w:rsidRPr="00DD0594">
              <w:rPr>
                <w:rFonts w:hint="eastAsia"/>
              </w:rPr>
              <w:t>1</w:t>
            </w:r>
            <w:r w:rsidRPr="00DD0594">
              <w:rPr>
                <w:rFonts w:hint="eastAsia"/>
              </w:rPr>
              <w:t>、“司机”使用联想输入框，司机账号与手机号相同，可通过姓名或账号进行查询</w:t>
            </w:r>
          </w:p>
          <w:p w:rsidR="0052486F" w:rsidRPr="00DD0594" w:rsidRDefault="0052486F" w:rsidP="00FB362B">
            <w:r w:rsidRPr="00DD0594">
              <w:rPr>
                <w:rFonts w:hint="eastAsia"/>
              </w:rPr>
              <w:t>2</w:t>
            </w:r>
            <w:r w:rsidRPr="00DD0594">
              <w:rPr>
                <w:rFonts w:hint="eastAsia"/>
              </w:rPr>
              <w:t>、“司机类型”，内容项为“出租车”、“网约车”、“全部”，默认为全部</w:t>
            </w:r>
          </w:p>
          <w:p w:rsidR="0052486F" w:rsidRPr="00DD0594" w:rsidRDefault="0052486F" w:rsidP="00FB362B">
            <w:r w:rsidRPr="00DD0594">
              <w:t>3</w:t>
            </w:r>
            <w:r w:rsidRPr="00DD0594">
              <w:rPr>
                <w:rFonts w:hint="eastAsia"/>
              </w:rPr>
              <w:t>、</w:t>
            </w:r>
            <w:r w:rsidRPr="00DD0594">
              <w:t>点击</w:t>
            </w:r>
            <w:r w:rsidRPr="00DD0594">
              <w:rPr>
                <w:rFonts w:hint="eastAsia"/>
              </w:rPr>
              <w:t>“查询”在下方列表中显示查询结果，点击“清空”，查询条件和列表置为初始化条件</w:t>
            </w:r>
          </w:p>
        </w:tc>
        <w:tc>
          <w:tcPr>
            <w:tcW w:w="2302" w:type="dxa"/>
            <w:vAlign w:val="center"/>
          </w:tcPr>
          <w:p w:rsidR="0052486F" w:rsidRPr="00DD0594" w:rsidRDefault="0052486F" w:rsidP="00FB362B"/>
        </w:tc>
      </w:tr>
      <w:tr w:rsidR="00DD0594" w:rsidRPr="00DD0594" w:rsidTr="00FB362B">
        <w:trPr>
          <w:trHeight w:val="729"/>
        </w:trPr>
        <w:tc>
          <w:tcPr>
            <w:tcW w:w="1387" w:type="dxa"/>
            <w:vMerge/>
            <w:vAlign w:val="center"/>
          </w:tcPr>
          <w:p w:rsidR="0052486F" w:rsidRPr="00DD0594" w:rsidRDefault="0052486F" w:rsidP="00FB362B">
            <w:pPr>
              <w:jc w:val="center"/>
              <w:rPr>
                <w:rFonts w:asciiTheme="minorEastAsia" w:hAnsiTheme="minorEastAsia"/>
              </w:rPr>
            </w:pPr>
          </w:p>
        </w:tc>
        <w:tc>
          <w:tcPr>
            <w:tcW w:w="1116" w:type="dxa"/>
            <w:vAlign w:val="center"/>
          </w:tcPr>
          <w:p w:rsidR="0052486F" w:rsidRPr="00DD0594" w:rsidRDefault="0052486F" w:rsidP="00FB362B">
            <w:r w:rsidRPr="00DD0594">
              <w:t>列表</w:t>
            </w:r>
          </w:p>
        </w:tc>
        <w:tc>
          <w:tcPr>
            <w:tcW w:w="5157" w:type="dxa"/>
            <w:vAlign w:val="center"/>
          </w:tcPr>
          <w:p w:rsidR="0052486F" w:rsidRPr="00DD0594" w:rsidRDefault="0052486F" w:rsidP="00FB362B">
            <w:r w:rsidRPr="00DD0594">
              <w:t>字段如原型</w:t>
            </w:r>
            <w:r w:rsidRPr="00DD0594">
              <w:rPr>
                <w:rFonts w:hint="eastAsia"/>
              </w:rPr>
              <w:t>，</w:t>
            </w:r>
            <w:r w:rsidRPr="00DD0594">
              <w:t>不赘述</w:t>
            </w:r>
            <w:r w:rsidRPr="00DD0594">
              <w:rPr>
                <w:rFonts w:hint="eastAsia"/>
              </w:rPr>
              <w:t>。</w:t>
            </w:r>
          </w:p>
          <w:p w:rsidR="0052486F" w:rsidRPr="00DD0594" w:rsidRDefault="0052486F" w:rsidP="00FB362B">
            <w:r w:rsidRPr="00DD0594">
              <w:rPr>
                <w:rFonts w:hint="eastAsia"/>
              </w:rPr>
              <w:t>1</w:t>
            </w:r>
            <w:r w:rsidRPr="00DD0594">
              <w:rPr>
                <w:rFonts w:hint="eastAsia"/>
              </w:rPr>
              <w:t>、</w:t>
            </w:r>
            <w:r w:rsidRPr="00DD0594">
              <w:t>初始化</w:t>
            </w:r>
            <w:r w:rsidRPr="00DD0594">
              <w:rPr>
                <w:rFonts w:hint="eastAsia"/>
              </w:rPr>
              <w:t>，</w:t>
            </w:r>
            <w:r w:rsidRPr="00DD0594">
              <w:t>加载</w:t>
            </w:r>
            <w:r w:rsidR="002D5651" w:rsidRPr="00DD0594">
              <w:rPr>
                <w:rFonts w:hint="eastAsia"/>
              </w:rPr>
              <w:t>租赁公司</w:t>
            </w:r>
            <w:r w:rsidRPr="00DD0594">
              <w:t>所有司机账户信息</w:t>
            </w:r>
            <w:r w:rsidRPr="00DD0594">
              <w:rPr>
                <w:rFonts w:hint="eastAsia"/>
              </w:rPr>
              <w:t>（即由</w:t>
            </w:r>
            <w:r w:rsidR="002D5651" w:rsidRPr="00DD0594">
              <w:rPr>
                <w:rFonts w:hint="eastAsia"/>
              </w:rPr>
              <w:t>租赁公司</w:t>
            </w:r>
            <w:r w:rsidRPr="00DD0594">
              <w:rPr>
                <w:rFonts w:hint="eastAsia"/>
              </w:rPr>
              <w:t>创建的司机账户）；</w:t>
            </w:r>
            <w:r w:rsidR="00833A0C" w:rsidRPr="00DD0594">
              <w:rPr>
                <w:rFonts w:hint="eastAsia"/>
              </w:rPr>
              <w:t>按照账户余额的降序排列</w:t>
            </w:r>
          </w:p>
          <w:p w:rsidR="0052486F" w:rsidRPr="00DD0594" w:rsidRDefault="0052486F" w:rsidP="00FB362B">
            <w:r w:rsidRPr="00DD0594">
              <w:t>2</w:t>
            </w:r>
            <w:r w:rsidRPr="00DD0594">
              <w:rPr>
                <w:rFonts w:hint="eastAsia"/>
              </w:rPr>
              <w:t>、点击“</w:t>
            </w:r>
            <w:r w:rsidR="002D5651" w:rsidRPr="00DD0594">
              <w:rPr>
                <w:rFonts w:hint="eastAsia"/>
              </w:rPr>
              <w:t>交易明细</w:t>
            </w:r>
            <w:r w:rsidRPr="00DD0594">
              <w:rPr>
                <w:rFonts w:hint="eastAsia"/>
              </w:rPr>
              <w:t>”跳转至</w:t>
            </w:r>
            <w:r w:rsidR="002D5651" w:rsidRPr="00DD0594">
              <w:rPr>
                <w:rFonts w:asciiTheme="minorEastAsia" w:hAnsiTheme="minorEastAsia" w:hint="eastAsia"/>
              </w:rPr>
              <w:t>Ⅳ</w:t>
            </w:r>
            <w:r w:rsidR="002D5651" w:rsidRPr="00DD0594">
              <w:rPr>
                <w:rFonts w:hint="eastAsia"/>
              </w:rPr>
              <w:t>-</w:t>
            </w:r>
            <w:r w:rsidR="002D5651" w:rsidRPr="00DD0594">
              <w:t>A-05</w:t>
            </w:r>
            <w:r w:rsidR="002D5651" w:rsidRPr="00DD0594">
              <w:rPr>
                <w:rFonts w:hint="eastAsia"/>
              </w:rPr>
              <w:t>-</w:t>
            </w:r>
            <w:r w:rsidR="002D5651" w:rsidRPr="00DD0594">
              <w:t>02</w:t>
            </w:r>
            <w:r w:rsidRPr="00DD0594">
              <w:t>页面</w:t>
            </w:r>
            <w:r w:rsidR="002D5651" w:rsidRPr="00DD0594">
              <w:rPr>
                <w:rFonts w:hint="eastAsia"/>
              </w:rPr>
              <w:t>；点击“余额明细”跳转至</w:t>
            </w:r>
            <w:r w:rsidR="002D5651" w:rsidRPr="00DD0594">
              <w:rPr>
                <w:rFonts w:asciiTheme="minorEastAsia" w:hAnsiTheme="minorEastAsia" w:hint="eastAsia"/>
              </w:rPr>
              <w:t>Ⅳ</w:t>
            </w:r>
            <w:r w:rsidR="002D5651" w:rsidRPr="00DD0594">
              <w:rPr>
                <w:rFonts w:hint="eastAsia"/>
              </w:rPr>
              <w:t>-</w:t>
            </w:r>
            <w:r w:rsidR="002D5651" w:rsidRPr="00DD0594">
              <w:t>A-05</w:t>
            </w:r>
            <w:r w:rsidR="002D5651" w:rsidRPr="00DD0594">
              <w:rPr>
                <w:rFonts w:hint="eastAsia"/>
              </w:rPr>
              <w:t>-</w:t>
            </w:r>
            <w:r w:rsidR="002D5651" w:rsidRPr="00DD0594">
              <w:t>01</w:t>
            </w:r>
            <w:r w:rsidR="002D5651" w:rsidRPr="00DD0594">
              <w:rPr>
                <w:rFonts w:hint="eastAsia"/>
              </w:rPr>
              <w:t>页面</w:t>
            </w:r>
          </w:p>
          <w:p w:rsidR="0052486F" w:rsidRPr="00DD0594" w:rsidRDefault="0052486F" w:rsidP="00FB362B">
            <w:r w:rsidRPr="00DD0594">
              <w:t>3</w:t>
            </w:r>
            <w:r w:rsidRPr="00DD0594">
              <w:rPr>
                <w:rFonts w:hint="eastAsia"/>
              </w:rPr>
              <w:t>、</w:t>
            </w:r>
            <w:r w:rsidRPr="00DD0594">
              <w:t>如</w:t>
            </w:r>
            <w:r w:rsidR="00FB3A95" w:rsidRPr="00DD0594">
              <w:rPr>
                <w:rFonts w:hint="eastAsia"/>
              </w:rPr>
              <w:t>未产生交易记录</w:t>
            </w:r>
            <w:r w:rsidRPr="00DD0594">
              <w:rPr>
                <w:rFonts w:hint="eastAsia"/>
              </w:rPr>
              <w:t>，</w:t>
            </w:r>
            <w:r w:rsidRPr="00DD0594">
              <w:t>则</w:t>
            </w:r>
            <w:r w:rsidRPr="00DD0594">
              <w:rPr>
                <w:rFonts w:hint="eastAsia"/>
              </w:rPr>
              <w:t>按钮不显示</w:t>
            </w:r>
          </w:p>
        </w:tc>
        <w:tc>
          <w:tcPr>
            <w:tcW w:w="2302" w:type="dxa"/>
            <w:vAlign w:val="center"/>
          </w:tcPr>
          <w:p w:rsidR="0052486F" w:rsidRPr="00DD0594" w:rsidRDefault="0052486F" w:rsidP="00FB362B"/>
        </w:tc>
      </w:tr>
      <w:tr w:rsidR="00DD0594" w:rsidRPr="00DD0594" w:rsidTr="00FB362B">
        <w:trPr>
          <w:trHeight w:val="729"/>
        </w:trPr>
        <w:tc>
          <w:tcPr>
            <w:tcW w:w="1387" w:type="dxa"/>
            <w:vMerge w:val="restart"/>
            <w:vAlign w:val="center"/>
          </w:tcPr>
          <w:p w:rsidR="0052486F" w:rsidRPr="00DD0594" w:rsidRDefault="00833A0C" w:rsidP="00FB362B">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A-05</w:t>
            </w:r>
            <w:r w:rsidRPr="00DD0594">
              <w:rPr>
                <w:rFonts w:hint="eastAsia"/>
              </w:rPr>
              <w:t>-</w:t>
            </w:r>
            <w:r w:rsidRPr="00DD0594">
              <w:t>01</w:t>
            </w:r>
          </w:p>
        </w:tc>
        <w:tc>
          <w:tcPr>
            <w:tcW w:w="1116" w:type="dxa"/>
            <w:vAlign w:val="center"/>
          </w:tcPr>
          <w:p w:rsidR="0052486F" w:rsidRPr="00DD0594" w:rsidRDefault="0052486F" w:rsidP="00FB362B">
            <w:r w:rsidRPr="00DD0594">
              <w:t>查询</w:t>
            </w:r>
          </w:p>
        </w:tc>
        <w:tc>
          <w:tcPr>
            <w:tcW w:w="5157" w:type="dxa"/>
            <w:vAlign w:val="center"/>
          </w:tcPr>
          <w:p w:rsidR="0052486F" w:rsidRPr="00DD0594" w:rsidRDefault="0052486F" w:rsidP="00FB362B">
            <w:r w:rsidRPr="00DD0594">
              <w:rPr>
                <w:rFonts w:hint="eastAsia"/>
              </w:rPr>
              <w:t>1</w:t>
            </w:r>
            <w:r w:rsidRPr="00DD0594">
              <w:rPr>
                <w:rFonts w:hint="eastAsia"/>
              </w:rPr>
              <w:t>、“交易类型”下拉框包括“全部”“充值”“提现”“订单结算”，默认“全部”</w:t>
            </w:r>
          </w:p>
          <w:p w:rsidR="0052486F" w:rsidRPr="00DD0594" w:rsidRDefault="0052486F" w:rsidP="00FB362B">
            <w:r w:rsidRPr="00DD0594">
              <w:rPr>
                <w:rFonts w:hint="eastAsia"/>
              </w:rPr>
              <w:t>2</w:t>
            </w:r>
            <w:r w:rsidRPr="00DD0594">
              <w:rPr>
                <w:rFonts w:hint="eastAsia"/>
              </w:rPr>
              <w:t>、“时间”精确到天</w:t>
            </w:r>
          </w:p>
          <w:p w:rsidR="0052486F" w:rsidRPr="00DD0594" w:rsidRDefault="0052486F" w:rsidP="00FB362B">
            <w:r w:rsidRPr="00DD0594">
              <w:rPr>
                <w:rFonts w:hint="eastAsia"/>
              </w:rPr>
              <w:t>3</w:t>
            </w:r>
            <w:r w:rsidRPr="00DD0594">
              <w:rPr>
                <w:rFonts w:hint="eastAsia"/>
              </w:rPr>
              <w:t>、</w:t>
            </w:r>
            <w:r w:rsidRPr="00DD0594">
              <w:t>点击</w:t>
            </w:r>
            <w:r w:rsidRPr="00DD0594">
              <w:rPr>
                <w:rFonts w:hint="eastAsia"/>
              </w:rPr>
              <w:t>“查询”在下方列表中显示查询结果，点击“清空，查询条件和列表置为初始化条件</w:t>
            </w:r>
          </w:p>
        </w:tc>
        <w:tc>
          <w:tcPr>
            <w:tcW w:w="2302" w:type="dxa"/>
            <w:vAlign w:val="center"/>
          </w:tcPr>
          <w:p w:rsidR="0052486F" w:rsidRPr="00DD0594" w:rsidRDefault="0052486F" w:rsidP="00FB362B"/>
        </w:tc>
      </w:tr>
      <w:tr w:rsidR="00DD0594" w:rsidRPr="00DD0594" w:rsidTr="00FB362B">
        <w:trPr>
          <w:trHeight w:val="729"/>
        </w:trPr>
        <w:tc>
          <w:tcPr>
            <w:tcW w:w="1387" w:type="dxa"/>
            <w:vMerge/>
            <w:vAlign w:val="center"/>
          </w:tcPr>
          <w:p w:rsidR="0052486F" w:rsidRPr="00DD0594" w:rsidRDefault="0052486F" w:rsidP="00FB362B">
            <w:pPr>
              <w:jc w:val="center"/>
              <w:rPr>
                <w:rFonts w:asciiTheme="minorEastAsia" w:hAnsiTheme="minorEastAsia"/>
              </w:rPr>
            </w:pPr>
          </w:p>
        </w:tc>
        <w:tc>
          <w:tcPr>
            <w:tcW w:w="1116" w:type="dxa"/>
            <w:vAlign w:val="center"/>
          </w:tcPr>
          <w:p w:rsidR="0052486F" w:rsidRPr="00DD0594" w:rsidRDefault="0052486F" w:rsidP="00FB362B">
            <w:r w:rsidRPr="00DD0594">
              <w:t>列表</w:t>
            </w:r>
          </w:p>
        </w:tc>
        <w:tc>
          <w:tcPr>
            <w:tcW w:w="5157" w:type="dxa"/>
            <w:vAlign w:val="center"/>
          </w:tcPr>
          <w:p w:rsidR="0052486F" w:rsidRPr="00DD0594" w:rsidRDefault="0052486F" w:rsidP="00FB362B">
            <w:r w:rsidRPr="00DD0594">
              <w:rPr>
                <w:rFonts w:hint="eastAsia"/>
              </w:rPr>
              <w:t>字段如原型，不赘述。</w:t>
            </w:r>
            <w:r w:rsidR="00833A0C" w:rsidRPr="00DD0594">
              <w:rPr>
                <w:rFonts w:hint="eastAsia"/>
              </w:rPr>
              <w:t>按照交易发生的时间的倒序排列</w:t>
            </w:r>
          </w:p>
          <w:p w:rsidR="00833A0C" w:rsidRPr="00DD0594" w:rsidRDefault="00833A0C" w:rsidP="00FB362B">
            <w:r w:rsidRPr="00DD0594">
              <w:rPr>
                <w:rFonts w:hint="eastAsia"/>
              </w:rPr>
              <w:t>“交易渠道”列，包括“微信支付”“支付宝支付”“余额支付”，</w:t>
            </w:r>
            <w:r w:rsidRPr="00DD0594">
              <w:rPr>
                <w:rFonts w:hint="eastAsia"/>
              </w:rPr>
              <w:t xml:space="preserve"> </w:t>
            </w:r>
            <w:r w:rsidRPr="00DD0594">
              <w:rPr>
                <w:rFonts w:hint="eastAsia"/>
              </w:rPr>
              <w:t>“充值”对应的交易渠道显示为“微信支付”或支付宝支付，“提现”的交易渠道显示为“</w:t>
            </w:r>
            <w:r w:rsidRPr="00DD0594">
              <w:rPr>
                <w:rFonts w:hint="eastAsia"/>
              </w:rPr>
              <w:t>/</w:t>
            </w:r>
            <w:r w:rsidRPr="00DD0594">
              <w:rPr>
                <w:rFonts w:hint="eastAsia"/>
              </w:rPr>
              <w:t>”</w:t>
            </w:r>
          </w:p>
        </w:tc>
        <w:tc>
          <w:tcPr>
            <w:tcW w:w="2302" w:type="dxa"/>
            <w:vAlign w:val="center"/>
          </w:tcPr>
          <w:p w:rsidR="00833A0C" w:rsidRPr="00DD0594" w:rsidRDefault="00833A0C" w:rsidP="00833A0C">
            <w:r w:rsidRPr="00DD0594">
              <w:rPr>
                <w:rFonts w:hint="eastAsia"/>
              </w:rPr>
              <w:t>1</w:t>
            </w:r>
            <w:r w:rsidRPr="00DD0594">
              <w:rPr>
                <w:rFonts w:hint="eastAsia"/>
              </w:rPr>
              <w:t>、</w:t>
            </w:r>
            <w:r w:rsidRPr="00DD0594">
              <w:t>这里的订单</w:t>
            </w:r>
            <w:r w:rsidRPr="00DD0594">
              <w:rPr>
                <w:rFonts w:hint="eastAsia"/>
              </w:rPr>
              <w:t>结算仅包括“余额支付”的支付记录</w:t>
            </w:r>
          </w:p>
          <w:p w:rsidR="0052486F" w:rsidRPr="00DD0594" w:rsidRDefault="00833A0C" w:rsidP="00833A0C">
            <w:r w:rsidRPr="00DD0594">
              <w:t>2</w:t>
            </w:r>
            <w:r w:rsidRPr="00DD0594">
              <w:rPr>
                <w:rFonts w:hint="eastAsia"/>
              </w:rPr>
              <w:t>、提现申请成功后即生成提现记录，并实时扣减账户余额；若该笔提现未被通过，则将所提款项返还至余额账户</w:t>
            </w:r>
          </w:p>
        </w:tc>
      </w:tr>
      <w:tr w:rsidR="00DD0594" w:rsidRPr="00DD0594" w:rsidTr="00FB362B">
        <w:trPr>
          <w:trHeight w:val="729"/>
        </w:trPr>
        <w:tc>
          <w:tcPr>
            <w:tcW w:w="1387" w:type="dxa"/>
            <w:vMerge/>
            <w:vAlign w:val="center"/>
          </w:tcPr>
          <w:p w:rsidR="0052486F" w:rsidRPr="00DD0594" w:rsidRDefault="0052486F" w:rsidP="00FB362B">
            <w:pPr>
              <w:jc w:val="center"/>
              <w:rPr>
                <w:rFonts w:asciiTheme="minorEastAsia" w:hAnsiTheme="minorEastAsia"/>
              </w:rPr>
            </w:pPr>
          </w:p>
        </w:tc>
        <w:tc>
          <w:tcPr>
            <w:tcW w:w="1116" w:type="dxa"/>
            <w:vAlign w:val="center"/>
          </w:tcPr>
          <w:p w:rsidR="0052486F" w:rsidRPr="00DD0594" w:rsidRDefault="0052486F" w:rsidP="00FB362B">
            <w:r w:rsidRPr="00DD0594">
              <w:t>导出数据</w:t>
            </w:r>
          </w:p>
        </w:tc>
        <w:tc>
          <w:tcPr>
            <w:tcW w:w="5157" w:type="dxa"/>
            <w:vAlign w:val="center"/>
          </w:tcPr>
          <w:p w:rsidR="0052486F" w:rsidRPr="00DD0594" w:rsidRDefault="0052486F" w:rsidP="00FB362B">
            <w:r w:rsidRPr="00DD0594">
              <w:rPr>
                <w:rFonts w:hint="eastAsia"/>
              </w:rPr>
              <w:t>导出列表中数据，文件格式为“</w:t>
            </w:r>
            <w:r w:rsidRPr="00DD0594">
              <w:rPr>
                <w:rFonts w:hint="eastAsia"/>
              </w:rPr>
              <w:t>.xls</w:t>
            </w:r>
            <w:r w:rsidRPr="00DD0594">
              <w:rPr>
                <w:rFonts w:hint="eastAsia"/>
              </w:rPr>
              <w:t>”，格式参照模板</w:t>
            </w:r>
          </w:p>
        </w:tc>
        <w:tc>
          <w:tcPr>
            <w:tcW w:w="2302" w:type="dxa"/>
            <w:vAlign w:val="center"/>
          </w:tcPr>
          <w:p w:rsidR="0052486F" w:rsidRPr="00DD0594" w:rsidRDefault="0052486F" w:rsidP="00FB362B"/>
        </w:tc>
      </w:tr>
      <w:tr w:rsidR="00DD0594" w:rsidRPr="00DD0594" w:rsidTr="00FB362B">
        <w:trPr>
          <w:trHeight w:val="729"/>
        </w:trPr>
        <w:tc>
          <w:tcPr>
            <w:tcW w:w="1387" w:type="dxa"/>
            <w:vMerge/>
            <w:vAlign w:val="center"/>
          </w:tcPr>
          <w:p w:rsidR="0052486F" w:rsidRPr="00DD0594" w:rsidRDefault="0052486F" w:rsidP="00FB362B">
            <w:pPr>
              <w:jc w:val="center"/>
              <w:rPr>
                <w:rFonts w:asciiTheme="minorEastAsia" w:hAnsiTheme="minorEastAsia"/>
              </w:rPr>
            </w:pPr>
          </w:p>
        </w:tc>
        <w:tc>
          <w:tcPr>
            <w:tcW w:w="1116" w:type="dxa"/>
            <w:vAlign w:val="center"/>
          </w:tcPr>
          <w:p w:rsidR="0052486F" w:rsidRPr="00DD0594" w:rsidRDefault="0052486F" w:rsidP="00FB362B">
            <w:r w:rsidRPr="00DD0594">
              <w:t>返回</w:t>
            </w:r>
          </w:p>
        </w:tc>
        <w:tc>
          <w:tcPr>
            <w:tcW w:w="5157" w:type="dxa"/>
            <w:vAlign w:val="center"/>
          </w:tcPr>
          <w:p w:rsidR="0052486F" w:rsidRPr="00DD0594" w:rsidRDefault="0052486F" w:rsidP="00FB362B">
            <w:r w:rsidRPr="00DD0594">
              <w:rPr>
                <w:rFonts w:hint="eastAsia"/>
              </w:rPr>
              <w:t>返回上一页</w:t>
            </w:r>
          </w:p>
        </w:tc>
        <w:tc>
          <w:tcPr>
            <w:tcW w:w="2302" w:type="dxa"/>
            <w:vAlign w:val="center"/>
          </w:tcPr>
          <w:p w:rsidR="0052486F" w:rsidRPr="00DD0594" w:rsidRDefault="0052486F" w:rsidP="00FB362B"/>
        </w:tc>
      </w:tr>
      <w:tr w:rsidR="00DD0594" w:rsidRPr="00DD0594" w:rsidTr="00FB362B">
        <w:trPr>
          <w:trHeight w:val="729"/>
        </w:trPr>
        <w:tc>
          <w:tcPr>
            <w:tcW w:w="1387" w:type="dxa"/>
            <w:vMerge w:val="restart"/>
            <w:vAlign w:val="center"/>
          </w:tcPr>
          <w:p w:rsidR="00ED4C98" w:rsidRPr="00DD0594" w:rsidRDefault="00ED4C98" w:rsidP="00ED4C98">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A-05</w:t>
            </w:r>
            <w:r w:rsidRPr="00DD0594">
              <w:rPr>
                <w:rFonts w:hint="eastAsia"/>
              </w:rPr>
              <w:t>-</w:t>
            </w:r>
            <w:r w:rsidRPr="00DD0594">
              <w:t>02</w:t>
            </w:r>
          </w:p>
        </w:tc>
        <w:tc>
          <w:tcPr>
            <w:tcW w:w="1116" w:type="dxa"/>
            <w:vAlign w:val="center"/>
          </w:tcPr>
          <w:p w:rsidR="00ED4C98" w:rsidRPr="00DD0594" w:rsidRDefault="00ED4C98" w:rsidP="00ED4C98">
            <w:r w:rsidRPr="00DD0594">
              <w:t>查询</w:t>
            </w:r>
          </w:p>
        </w:tc>
        <w:tc>
          <w:tcPr>
            <w:tcW w:w="5157" w:type="dxa"/>
            <w:vAlign w:val="center"/>
          </w:tcPr>
          <w:p w:rsidR="00ED4C98" w:rsidRPr="00DD0594" w:rsidRDefault="00ED4C98" w:rsidP="00ED4C98">
            <w:r w:rsidRPr="00DD0594">
              <w:rPr>
                <w:rFonts w:hint="eastAsia"/>
              </w:rPr>
              <w:t>1</w:t>
            </w:r>
            <w:r w:rsidRPr="00DD0594">
              <w:rPr>
                <w:rFonts w:hint="eastAsia"/>
              </w:rPr>
              <w:t>、“交易类型”下拉框包括“全部”“充值”“提现”“订单结算”，默认“全部”</w:t>
            </w:r>
          </w:p>
          <w:p w:rsidR="00ED4C98" w:rsidRPr="00DD0594" w:rsidRDefault="00ED4C98" w:rsidP="00ED4C98">
            <w:r w:rsidRPr="00DD0594">
              <w:rPr>
                <w:rFonts w:hint="eastAsia"/>
              </w:rPr>
              <w:t>2</w:t>
            </w:r>
            <w:r w:rsidRPr="00DD0594">
              <w:rPr>
                <w:rFonts w:hint="eastAsia"/>
              </w:rPr>
              <w:t>、“时间”精确到天</w:t>
            </w:r>
          </w:p>
          <w:p w:rsidR="00ED4C98" w:rsidRPr="00DD0594" w:rsidRDefault="00ED4C98" w:rsidP="00ED4C98">
            <w:r w:rsidRPr="00DD0594">
              <w:rPr>
                <w:rFonts w:hint="eastAsia"/>
              </w:rPr>
              <w:t>3</w:t>
            </w:r>
            <w:r w:rsidRPr="00DD0594">
              <w:rPr>
                <w:rFonts w:hint="eastAsia"/>
              </w:rPr>
              <w:t>、</w:t>
            </w:r>
            <w:r w:rsidRPr="00DD0594">
              <w:t>点击</w:t>
            </w:r>
            <w:r w:rsidRPr="00DD0594">
              <w:rPr>
                <w:rFonts w:hint="eastAsia"/>
              </w:rPr>
              <w:t>“查询”在下方列表中显示查询结果，点击“清空，查询条件和列表置为初始化条件</w:t>
            </w:r>
          </w:p>
        </w:tc>
        <w:tc>
          <w:tcPr>
            <w:tcW w:w="2302" w:type="dxa"/>
            <w:vAlign w:val="center"/>
          </w:tcPr>
          <w:p w:rsidR="00ED4C98" w:rsidRPr="00DD0594" w:rsidRDefault="00ED4C98" w:rsidP="00ED4C98"/>
        </w:tc>
      </w:tr>
      <w:tr w:rsidR="00DD0594" w:rsidRPr="00DD0594" w:rsidTr="00FB362B">
        <w:trPr>
          <w:trHeight w:val="729"/>
        </w:trPr>
        <w:tc>
          <w:tcPr>
            <w:tcW w:w="1387" w:type="dxa"/>
            <w:vMerge/>
            <w:vAlign w:val="center"/>
          </w:tcPr>
          <w:p w:rsidR="00ED4C98" w:rsidRPr="00DD0594" w:rsidRDefault="00ED4C98" w:rsidP="00ED4C98">
            <w:pPr>
              <w:jc w:val="center"/>
              <w:rPr>
                <w:rFonts w:asciiTheme="minorEastAsia" w:hAnsiTheme="minorEastAsia"/>
              </w:rPr>
            </w:pPr>
          </w:p>
        </w:tc>
        <w:tc>
          <w:tcPr>
            <w:tcW w:w="1116" w:type="dxa"/>
            <w:vAlign w:val="center"/>
          </w:tcPr>
          <w:p w:rsidR="00ED4C98" w:rsidRPr="00DD0594" w:rsidRDefault="00ED4C98" w:rsidP="00ED4C98">
            <w:r w:rsidRPr="00DD0594">
              <w:t>列表</w:t>
            </w:r>
          </w:p>
        </w:tc>
        <w:tc>
          <w:tcPr>
            <w:tcW w:w="5157" w:type="dxa"/>
            <w:vAlign w:val="center"/>
          </w:tcPr>
          <w:p w:rsidR="00ED4C98" w:rsidRPr="00DD0594" w:rsidRDefault="00ED4C98" w:rsidP="00ED4C98">
            <w:r w:rsidRPr="00DD0594">
              <w:rPr>
                <w:rFonts w:hint="eastAsia"/>
              </w:rPr>
              <w:t>字段如原型，不赘述。按照交易发生的时间的倒序排列</w:t>
            </w:r>
          </w:p>
          <w:p w:rsidR="00ED4C98" w:rsidRPr="00DD0594" w:rsidRDefault="00ED4C98" w:rsidP="00ED4C98">
            <w:r w:rsidRPr="00DD0594">
              <w:rPr>
                <w:rFonts w:hint="eastAsia"/>
              </w:rPr>
              <w:t>“交易渠道”列，包括“微信支付”“支付宝支付”“余额支付”，</w:t>
            </w:r>
            <w:r w:rsidRPr="00DD0594">
              <w:rPr>
                <w:rFonts w:hint="eastAsia"/>
              </w:rPr>
              <w:t xml:space="preserve"> </w:t>
            </w:r>
            <w:r w:rsidRPr="00DD0594">
              <w:rPr>
                <w:rFonts w:hint="eastAsia"/>
              </w:rPr>
              <w:t>“充值”对应的交易渠道显示为“微信支付”或支付宝支付，“提现”的交易渠道显示为“</w:t>
            </w:r>
            <w:r w:rsidRPr="00DD0594">
              <w:rPr>
                <w:rFonts w:hint="eastAsia"/>
              </w:rPr>
              <w:t>/</w:t>
            </w:r>
            <w:r w:rsidRPr="00DD0594">
              <w:rPr>
                <w:rFonts w:hint="eastAsia"/>
              </w:rPr>
              <w:t>”</w:t>
            </w:r>
          </w:p>
        </w:tc>
        <w:tc>
          <w:tcPr>
            <w:tcW w:w="2302" w:type="dxa"/>
            <w:vAlign w:val="center"/>
          </w:tcPr>
          <w:p w:rsidR="00ED4C98" w:rsidRPr="00DD0594" w:rsidRDefault="00ED4C98" w:rsidP="00ED4C98">
            <w:r w:rsidRPr="00DD0594">
              <w:rPr>
                <w:rFonts w:hint="eastAsia"/>
              </w:rPr>
              <w:t>1</w:t>
            </w:r>
            <w:r w:rsidRPr="00DD0594">
              <w:rPr>
                <w:rFonts w:hint="eastAsia"/>
              </w:rPr>
              <w:t>、</w:t>
            </w:r>
            <w:r w:rsidRPr="00DD0594">
              <w:t>这里的订单</w:t>
            </w:r>
            <w:r w:rsidRPr="00DD0594">
              <w:rPr>
                <w:rFonts w:hint="eastAsia"/>
              </w:rPr>
              <w:t>结算包括“余额支付”“微信支付”“支付宝支付”的支付记录</w:t>
            </w:r>
          </w:p>
          <w:p w:rsidR="00ED4C98" w:rsidRPr="00DD0594" w:rsidRDefault="00ED4C98" w:rsidP="00ED4C98">
            <w:r w:rsidRPr="00DD0594">
              <w:t>2</w:t>
            </w:r>
            <w:r w:rsidRPr="00DD0594">
              <w:rPr>
                <w:rFonts w:hint="eastAsia"/>
              </w:rPr>
              <w:t>、提现申请成功后即生成提现记录，并实时扣减账户余额；若该笔提现未被通过，则将所提款项返还至余额账户</w:t>
            </w:r>
          </w:p>
        </w:tc>
      </w:tr>
      <w:tr w:rsidR="00DD0594" w:rsidRPr="00DD0594" w:rsidTr="00FB362B">
        <w:trPr>
          <w:trHeight w:val="729"/>
        </w:trPr>
        <w:tc>
          <w:tcPr>
            <w:tcW w:w="1387" w:type="dxa"/>
            <w:vMerge/>
            <w:vAlign w:val="center"/>
          </w:tcPr>
          <w:p w:rsidR="00ED4C98" w:rsidRPr="00DD0594" w:rsidRDefault="00ED4C98" w:rsidP="00ED4C98">
            <w:pPr>
              <w:jc w:val="center"/>
              <w:rPr>
                <w:rFonts w:asciiTheme="minorEastAsia" w:hAnsiTheme="minorEastAsia"/>
              </w:rPr>
            </w:pPr>
          </w:p>
        </w:tc>
        <w:tc>
          <w:tcPr>
            <w:tcW w:w="1116" w:type="dxa"/>
            <w:vAlign w:val="center"/>
          </w:tcPr>
          <w:p w:rsidR="00ED4C98" w:rsidRPr="00DD0594" w:rsidRDefault="00ED4C98" w:rsidP="00ED4C98">
            <w:r w:rsidRPr="00DD0594">
              <w:t>导出数据</w:t>
            </w:r>
          </w:p>
        </w:tc>
        <w:tc>
          <w:tcPr>
            <w:tcW w:w="5157" w:type="dxa"/>
            <w:vAlign w:val="center"/>
          </w:tcPr>
          <w:p w:rsidR="00ED4C98" w:rsidRPr="00DD0594" w:rsidRDefault="00ED4C98" w:rsidP="00ED4C98">
            <w:r w:rsidRPr="00DD0594">
              <w:rPr>
                <w:rFonts w:hint="eastAsia"/>
              </w:rPr>
              <w:t>导出列表中数据，文件格式为“</w:t>
            </w:r>
            <w:r w:rsidRPr="00DD0594">
              <w:rPr>
                <w:rFonts w:hint="eastAsia"/>
              </w:rPr>
              <w:t>.xls</w:t>
            </w:r>
            <w:r w:rsidRPr="00DD0594">
              <w:rPr>
                <w:rFonts w:hint="eastAsia"/>
              </w:rPr>
              <w:t>”，格式参照模板</w:t>
            </w:r>
          </w:p>
        </w:tc>
        <w:tc>
          <w:tcPr>
            <w:tcW w:w="2302" w:type="dxa"/>
            <w:vAlign w:val="center"/>
          </w:tcPr>
          <w:p w:rsidR="00ED4C98" w:rsidRPr="00DD0594" w:rsidRDefault="00ED4C98" w:rsidP="00ED4C98"/>
        </w:tc>
      </w:tr>
      <w:tr w:rsidR="00ED4C98" w:rsidRPr="00DD0594" w:rsidTr="00FB362B">
        <w:trPr>
          <w:trHeight w:val="729"/>
        </w:trPr>
        <w:tc>
          <w:tcPr>
            <w:tcW w:w="1387" w:type="dxa"/>
            <w:vMerge/>
            <w:vAlign w:val="center"/>
          </w:tcPr>
          <w:p w:rsidR="00ED4C98" w:rsidRPr="00DD0594" w:rsidRDefault="00ED4C98" w:rsidP="00ED4C98">
            <w:pPr>
              <w:jc w:val="center"/>
              <w:rPr>
                <w:rFonts w:asciiTheme="minorEastAsia" w:hAnsiTheme="minorEastAsia"/>
              </w:rPr>
            </w:pPr>
          </w:p>
        </w:tc>
        <w:tc>
          <w:tcPr>
            <w:tcW w:w="1116" w:type="dxa"/>
            <w:vAlign w:val="center"/>
          </w:tcPr>
          <w:p w:rsidR="00ED4C98" w:rsidRPr="00DD0594" w:rsidRDefault="00ED4C98" w:rsidP="00ED4C98">
            <w:r w:rsidRPr="00DD0594">
              <w:t>返回</w:t>
            </w:r>
          </w:p>
        </w:tc>
        <w:tc>
          <w:tcPr>
            <w:tcW w:w="5157" w:type="dxa"/>
            <w:vAlign w:val="center"/>
          </w:tcPr>
          <w:p w:rsidR="00ED4C98" w:rsidRPr="00DD0594" w:rsidRDefault="00ED4C98" w:rsidP="00ED4C98">
            <w:r w:rsidRPr="00DD0594">
              <w:rPr>
                <w:rFonts w:hint="eastAsia"/>
              </w:rPr>
              <w:t>返回上一页</w:t>
            </w:r>
          </w:p>
        </w:tc>
        <w:tc>
          <w:tcPr>
            <w:tcW w:w="2302" w:type="dxa"/>
            <w:vAlign w:val="center"/>
          </w:tcPr>
          <w:p w:rsidR="00ED4C98" w:rsidRPr="00DD0594" w:rsidRDefault="00ED4C98" w:rsidP="00ED4C98"/>
        </w:tc>
      </w:tr>
    </w:tbl>
    <w:p w:rsidR="0052486F" w:rsidRPr="00DD0594" w:rsidRDefault="0052486F" w:rsidP="0052486F"/>
    <w:p w:rsidR="00787076" w:rsidRPr="00DD0594" w:rsidRDefault="00787076" w:rsidP="0050658C">
      <w:pPr>
        <w:pStyle w:val="4"/>
      </w:pPr>
      <w:bookmarkStart w:id="164" w:name="_Toc477162639"/>
      <w:r w:rsidRPr="00DD0594">
        <w:t>提现管理</w:t>
      </w:r>
      <w:bookmarkEnd w:id="164"/>
    </w:p>
    <w:p w:rsidR="00A12E89" w:rsidRPr="00DD0594" w:rsidRDefault="00A12E89" w:rsidP="0081351A">
      <w:pPr>
        <w:pStyle w:val="5"/>
      </w:pPr>
      <w:r w:rsidRPr="00DD0594">
        <w:t>用例描述</w:t>
      </w:r>
    </w:p>
    <w:p w:rsidR="0081351A" w:rsidRPr="00DD0594" w:rsidRDefault="00600205" w:rsidP="0081351A">
      <w:r w:rsidRPr="00DD0594">
        <w:rPr>
          <w:rFonts w:hint="eastAsia"/>
        </w:rPr>
        <w:t xml:space="preserve">  </w:t>
      </w:r>
      <w:r w:rsidRPr="00DD0594">
        <w:rPr>
          <w:rFonts w:hint="eastAsia"/>
        </w:rPr>
        <w:t>乘客、司机、机构提交提现申请之后，由客服进行</w:t>
      </w:r>
      <w:r w:rsidR="00AB6EBA" w:rsidRPr="00DD0594">
        <w:rPr>
          <w:rFonts w:hint="eastAsia"/>
        </w:rPr>
        <w:t>执行</w:t>
      </w:r>
      <w:r w:rsidRPr="00DD0594">
        <w:rPr>
          <w:rFonts w:hint="eastAsia"/>
        </w:rPr>
        <w:t>处理。</w:t>
      </w:r>
    </w:p>
    <w:p w:rsidR="00A12E89" w:rsidRPr="00DD0594" w:rsidRDefault="00A12E89" w:rsidP="0081351A">
      <w:pPr>
        <w:pStyle w:val="5"/>
      </w:pPr>
      <w:r w:rsidRPr="00DD0594">
        <w:lastRenderedPageBreak/>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913D79">
        <w:trPr>
          <w:trHeight w:val="567"/>
        </w:trPr>
        <w:tc>
          <w:tcPr>
            <w:tcW w:w="1387" w:type="dxa"/>
            <w:shd w:val="clear" w:color="auto" w:fill="D9D9D9" w:themeFill="background1" w:themeFillShade="D9"/>
            <w:vAlign w:val="center"/>
          </w:tcPr>
          <w:p w:rsidR="00600205" w:rsidRPr="00DD0594" w:rsidRDefault="00600205" w:rsidP="00913D79">
            <w:pPr>
              <w:jc w:val="center"/>
              <w:rPr>
                <w:b/>
              </w:rPr>
            </w:pPr>
            <w:r w:rsidRPr="00DD0594">
              <w:rPr>
                <w:rFonts w:hint="eastAsia"/>
                <w:b/>
              </w:rPr>
              <w:t>页面</w:t>
            </w:r>
          </w:p>
        </w:tc>
        <w:tc>
          <w:tcPr>
            <w:tcW w:w="1116" w:type="dxa"/>
            <w:shd w:val="clear" w:color="auto" w:fill="D9D9D9" w:themeFill="background1" w:themeFillShade="D9"/>
            <w:vAlign w:val="center"/>
          </w:tcPr>
          <w:p w:rsidR="00600205" w:rsidRPr="00DD0594" w:rsidRDefault="00600205" w:rsidP="00913D79">
            <w:pPr>
              <w:jc w:val="center"/>
              <w:rPr>
                <w:b/>
              </w:rPr>
            </w:pPr>
            <w:r w:rsidRPr="00DD0594">
              <w:rPr>
                <w:b/>
              </w:rPr>
              <w:t>元素名称</w:t>
            </w:r>
          </w:p>
        </w:tc>
        <w:tc>
          <w:tcPr>
            <w:tcW w:w="5157" w:type="dxa"/>
            <w:shd w:val="clear" w:color="auto" w:fill="D9D9D9" w:themeFill="background1" w:themeFillShade="D9"/>
            <w:vAlign w:val="center"/>
          </w:tcPr>
          <w:p w:rsidR="00600205" w:rsidRPr="00DD0594" w:rsidRDefault="00600205" w:rsidP="00913D79">
            <w:pPr>
              <w:jc w:val="center"/>
              <w:rPr>
                <w:b/>
              </w:rPr>
            </w:pPr>
            <w:r w:rsidRPr="00DD0594">
              <w:rPr>
                <w:b/>
              </w:rPr>
              <w:t>描述</w:t>
            </w:r>
          </w:p>
        </w:tc>
        <w:tc>
          <w:tcPr>
            <w:tcW w:w="2302" w:type="dxa"/>
            <w:shd w:val="clear" w:color="auto" w:fill="D9D9D9" w:themeFill="background1" w:themeFillShade="D9"/>
            <w:vAlign w:val="center"/>
          </w:tcPr>
          <w:p w:rsidR="00600205" w:rsidRPr="00DD0594" w:rsidRDefault="00600205" w:rsidP="00913D79">
            <w:pPr>
              <w:ind w:leftChars="-253" w:left="-531"/>
              <w:jc w:val="center"/>
              <w:rPr>
                <w:b/>
              </w:rPr>
            </w:pPr>
            <w:r w:rsidRPr="00DD0594">
              <w:rPr>
                <w:rFonts w:hint="eastAsia"/>
                <w:b/>
              </w:rPr>
              <w:t>异常处理</w:t>
            </w:r>
          </w:p>
        </w:tc>
      </w:tr>
      <w:tr w:rsidR="00DD0594" w:rsidRPr="00DD0594" w:rsidTr="00913D79">
        <w:trPr>
          <w:trHeight w:val="729"/>
        </w:trPr>
        <w:tc>
          <w:tcPr>
            <w:tcW w:w="1387" w:type="dxa"/>
            <w:vMerge w:val="restart"/>
            <w:vAlign w:val="center"/>
          </w:tcPr>
          <w:p w:rsidR="00520605" w:rsidRPr="00DD0594" w:rsidRDefault="00520605" w:rsidP="00913D79">
            <w:pPr>
              <w:jc w:val="center"/>
            </w:pPr>
            <w:r w:rsidRPr="00DD0594">
              <w:rPr>
                <w:rFonts w:asciiTheme="minorEastAsia" w:hAnsiTheme="minorEastAsia" w:hint="eastAsia"/>
              </w:rPr>
              <w:t>Ⅳ</w:t>
            </w:r>
            <w:r w:rsidRPr="00DD0594">
              <w:rPr>
                <w:rFonts w:hint="eastAsia"/>
              </w:rPr>
              <w:t>-</w:t>
            </w:r>
            <w:r w:rsidRPr="00DD0594">
              <w:t>A-03</w:t>
            </w:r>
          </w:p>
        </w:tc>
        <w:tc>
          <w:tcPr>
            <w:tcW w:w="1116" w:type="dxa"/>
            <w:vAlign w:val="center"/>
          </w:tcPr>
          <w:p w:rsidR="00520605" w:rsidRPr="00DD0594" w:rsidRDefault="00520605" w:rsidP="00913D79">
            <w:r w:rsidRPr="00DD0594">
              <w:t>说明</w:t>
            </w:r>
          </w:p>
        </w:tc>
        <w:tc>
          <w:tcPr>
            <w:tcW w:w="5157" w:type="dxa"/>
            <w:vAlign w:val="center"/>
          </w:tcPr>
          <w:p w:rsidR="00520605" w:rsidRPr="00DD0594" w:rsidRDefault="00520605" w:rsidP="00913D79">
            <w:r w:rsidRPr="00DD0594">
              <w:rPr>
                <w:rFonts w:hint="eastAsia"/>
              </w:rPr>
              <w:t>提现管理包括“待处理”“已处理”两部分</w:t>
            </w:r>
          </w:p>
        </w:tc>
        <w:tc>
          <w:tcPr>
            <w:tcW w:w="2302" w:type="dxa"/>
            <w:vAlign w:val="center"/>
          </w:tcPr>
          <w:p w:rsidR="00520605" w:rsidRPr="00DD0594" w:rsidRDefault="00520605" w:rsidP="00913D79"/>
        </w:tc>
      </w:tr>
      <w:tr w:rsidR="00DD0594" w:rsidRPr="00DD0594" w:rsidTr="00913D79">
        <w:trPr>
          <w:trHeight w:val="729"/>
        </w:trPr>
        <w:tc>
          <w:tcPr>
            <w:tcW w:w="1387" w:type="dxa"/>
            <w:vMerge/>
            <w:vAlign w:val="center"/>
          </w:tcPr>
          <w:p w:rsidR="00520605" w:rsidRPr="00DD0594" w:rsidRDefault="00520605" w:rsidP="00913D79">
            <w:pPr>
              <w:jc w:val="center"/>
              <w:rPr>
                <w:rFonts w:asciiTheme="minorEastAsia" w:hAnsiTheme="minorEastAsia"/>
              </w:rPr>
            </w:pPr>
          </w:p>
        </w:tc>
        <w:tc>
          <w:tcPr>
            <w:tcW w:w="1116" w:type="dxa"/>
            <w:vAlign w:val="center"/>
          </w:tcPr>
          <w:p w:rsidR="00520605" w:rsidRPr="00DD0594" w:rsidRDefault="00520605" w:rsidP="00913D79">
            <w:r w:rsidRPr="00DD0594">
              <w:rPr>
                <w:rFonts w:hint="eastAsia"/>
              </w:rPr>
              <w:t>待处理</w:t>
            </w:r>
            <w:r w:rsidRPr="00DD0594">
              <w:t>页面</w:t>
            </w:r>
          </w:p>
        </w:tc>
        <w:tc>
          <w:tcPr>
            <w:tcW w:w="5157" w:type="dxa"/>
            <w:vAlign w:val="center"/>
          </w:tcPr>
          <w:p w:rsidR="00AB6EBA" w:rsidRPr="00DD0594" w:rsidRDefault="00AB6EBA" w:rsidP="00913D79">
            <w:r w:rsidRPr="00DD0594">
              <w:rPr>
                <w:rFonts w:hint="eastAsia"/>
              </w:rPr>
              <w:t>1</w:t>
            </w:r>
            <w:r w:rsidRPr="00DD0594">
              <w:rPr>
                <w:rFonts w:hint="eastAsia"/>
              </w:rPr>
              <w:t>、</w:t>
            </w:r>
            <w:r w:rsidR="00520605" w:rsidRPr="00DD0594">
              <w:rPr>
                <w:rFonts w:hint="eastAsia"/>
              </w:rPr>
              <w:t>查询条</w:t>
            </w:r>
            <w:r w:rsidR="00E57C29" w:rsidRPr="00DD0594">
              <w:rPr>
                <w:rFonts w:hint="eastAsia"/>
              </w:rPr>
              <w:t>件如原型，不赘述。</w:t>
            </w:r>
          </w:p>
          <w:p w:rsidR="00AB6EBA" w:rsidRPr="00DD0594" w:rsidRDefault="00AB6EBA" w:rsidP="00913D79">
            <w:r w:rsidRPr="00DD0594">
              <w:rPr>
                <w:rFonts w:hint="eastAsia"/>
              </w:rPr>
              <w:t>（</w:t>
            </w:r>
            <w:r w:rsidRPr="00DD0594">
              <w:rPr>
                <w:rFonts w:hint="eastAsia"/>
              </w:rPr>
              <w:t>1</w:t>
            </w:r>
            <w:r w:rsidRPr="00DD0594">
              <w:rPr>
                <w:rFonts w:hint="eastAsia"/>
              </w:rPr>
              <w:t>）</w:t>
            </w:r>
            <w:r w:rsidR="00E57C29" w:rsidRPr="00DD0594">
              <w:rPr>
                <w:rFonts w:hint="eastAsia"/>
              </w:rPr>
              <w:t>“用户类型”包括“全部”“乘客”</w:t>
            </w:r>
            <w:r w:rsidR="00DC7655">
              <w:rPr>
                <w:rFonts w:hint="eastAsia"/>
              </w:rPr>
              <w:t>“司机”</w:t>
            </w:r>
            <w:r w:rsidR="00520605" w:rsidRPr="00DD0594">
              <w:rPr>
                <w:rFonts w:hint="eastAsia"/>
              </w:rPr>
              <w:t>“机构</w:t>
            </w:r>
            <w:r w:rsidR="00E70A48" w:rsidRPr="00DD0594">
              <w:rPr>
                <w:rFonts w:hint="eastAsia"/>
              </w:rPr>
              <w:t>”，默认“全部”；</w:t>
            </w:r>
          </w:p>
          <w:p w:rsidR="00AB6EBA" w:rsidRPr="00DD0594" w:rsidRDefault="00AB6EBA" w:rsidP="00913D79">
            <w:r w:rsidRPr="00DD0594">
              <w:rPr>
                <w:rFonts w:hint="eastAsia"/>
              </w:rPr>
              <w:t>（</w:t>
            </w:r>
            <w:r w:rsidRPr="00DD0594">
              <w:rPr>
                <w:rFonts w:hint="eastAsia"/>
              </w:rPr>
              <w:t>2</w:t>
            </w:r>
            <w:r w:rsidRPr="00DD0594">
              <w:rPr>
                <w:rFonts w:hint="eastAsia"/>
              </w:rPr>
              <w:t>）</w:t>
            </w:r>
            <w:r w:rsidR="00E70A48" w:rsidRPr="00DD0594">
              <w:rPr>
                <w:rFonts w:hint="eastAsia"/>
              </w:rPr>
              <w:t>“申请账号”控件采用联想输入框；</w:t>
            </w:r>
          </w:p>
          <w:p w:rsidR="00AB6EBA" w:rsidRPr="00DD0594" w:rsidRDefault="00AB6EBA" w:rsidP="00913D79">
            <w:r w:rsidRPr="00DD0594">
              <w:rPr>
                <w:rFonts w:hint="eastAsia"/>
              </w:rPr>
              <w:t>（</w:t>
            </w:r>
            <w:r w:rsidRPr="00DD0594">
              <w:rPr>
                <w:rFonts w:hint="eastAsia"/>
              </w:rPr>
              <w:t>3</w:t>
            </w:r>
            <w:r w:rsidRPr="00DD0594">
              <w:rPr>
                <w:rFonts w:hint="eastAsia"/>
              </w:rPr>
              <w:t>）</w:t>
            </w:r>
            <w:r w:rsidR="00E70A48" w:rsidRPr="00DD0594">
              <w:rPr>
                <w:rFonts w:hint="eastAsia"/>
              </w:rPr>
              <w:t>“账户名称”控件采用联想输入框</w:t>
            </w:r>
            <w:r w:rsidR="00520605" w:rsidRPr="00DD0594">
              <w:rPr>
                <w:rFonts w:hint="eastAsia"/>
              </w:rPr>
              <w:t>；</w:t>
            </w:r>
          </w:p>
          <w:p w:rsidR="00520605" w:rsidRPr="00DD0594" w:rsidRDefault="00AB6EBA" w:rsidP="00913D79">
            <w:r w:rsidRPr="00DD0594">
              <w:rPr>
                <w:rFonts w:hint="eastAsia"/>
              </w:rPr>
              <w:t>（</w:t>
            </w:r>
            <w:r w:rsidRPr="00DD0594">
              <w:rPr>
                <w:rFonts w:hint="eastAsia"/>
              </w:rPr>
              <w:t>4</w:t>
            </w:r>
            <w:r w:rsidRPr="00DD0594">
              <w:rPr>
                <w:rFonts w:hint="eastAsia"/>
              </w:rPr>
              <w:t>）</w:t>
            </w:r>
            <w:r w:rsidR="00E70A48" w:rsidRPr="00DD0594">
              <w:rPr>
                <w:rFonts w:hint="eastAsia"/>
              </w:rPr>
              <w:t>“申请时间”</w:t>
            </w:r>
            <w:r w:rsidR="00520605" w:rsidRPr="00DD0594">
              <w:rPr>
                <w:rFonts w:hint="eastAsia"/>
              </w:rPr>
              <w:t>控件精确到天</w:t>
            </w:r>
          </w:p>
          <w:p w:rsidR="00520605" w:rsidRPr="00DD0594" w:rsidRDefault="00AB6EBA" w:rsidP="00913D79">
            <w:r w:rsidRPr="00DD0594">
              <w:rPr>
                <w:rFonts w:hint="eastAsia"/>
              </w:rPr>
              <w:t>2</w:t>
            </w:r>
            <w:r w:rsidRPr="00DD0594">
              <w:rPr>
                <w:rFonts w:hint="eastAsia"/>
              </w:rPr>
              <w:t>、</w:t>
            </w:r>
            <w:r w:rsidR="00520605" w:rsidRPr="00DD0594">
              <w:rPr>
                <w:rFonts w:hint="eastAsia"/>
              </w:rPr>
              <w:t>点击“查询”在列表区显示查询结果，点击“清空”查询条件和列表区</w:t>
            </w:r>
            <w:r w:rsidRPr="00DD0594">
              <w:rPr>
                <w:rFonts w:hint="eastAsia"/>
              </w:rPr>
              <w:t>置为初始化条件</w:t>
            </w:r>
          </w:p>
          <w:p w:rsidR="00520605" w:rsidRPr="00DD0594" w:rsidRDefault="00AB6EBA" w:rsidP="00BA2290">
            <w:r w:rsidRPr="00DD0594">
              <w:t>3</w:t>
            </w:r>
            <w:r w:rsidRPr="00DD0594">
              <w:rPr>
                <w:rFonts w:hint="eastAsia"/>
              </w:rPr>
              <w:t>、</w:t>
            </w:r>
            <w:r w:rsidR="00520605" w:rsidRPr="00DD0594">
              <w:t>列表区字段如原型</w:t>
            </w:r>
            <w:r w:rsidR="00E70A48" w:rsidRPr="00DD0594">
              <w:rPr>
                <w:rFonts w:hint="eastAsia"/>
              </w:rPr>
              <w:t>，</w:t>
            </w:r>
            <w:r w:rsidR="00520605" w:rsidRPr="00DD0594">
              <w:t>不赘述</w:t>
            </w:r>
            <w:r w:rsidR="00520605" w:rsidRPr="00DD0594">
              <w:rPr>
                <w:rFonts w:hint="eastAsia"/>
              </w:rPr>
              <w:t>；</w:t>
            </w:r>
            <w:r w:rsidR="00E57C29" w:rsidRPr="00DD0594">
              <w:t>乘客</w:t>
            </w:r>
            <w:r w:rsidRPr="00DD0594">
              <w:t>和司机</w:t>
            </w:r>
            <w:r w:rsidR="00520605" w:rsidRPr="00DD0594">
              <w:t>的开户银行</w:t>
            </w:r>
            <w:r w:rsidRPr="00DD0594">
              <w:rPr>
                <w:rFonts w:hint="eastAsia"/>
              </w:rPr>
              <w:t>为</w:t>
            </w:r>
            <w:r w:rsidR="00E70A48" w:rsidRPr="00DD0594">
              <w:rPr>
                <w:rFonts w:hint="eastAsia"/>
              </w:rPr>
              <w:t>银行账号</w:t>
            </w:r>
            <w:r w:rsidR="00520605" w:rsidRPr="00DD0594">
              <w:rPr>
                <w:rFonts w:hint="eastAsia"/>
              </w:rPr>
              <w:t>所属的银行名称；机构的开户银行为银行账号</w:t>
            </w:r>
            <w:r w:rsidRPr="00DD0594">
              <w:rPr>
                <w:rFonts w:hint="eastAsia"/>
              </w:rPr>
              <w:t>对应</w:t>
            </w:r>
            <w:r w:rsidR="00520605" w:rsidRPr="00DD0594">
              <w:rPr>
                <w:rFonts w:hint="eastAsia"/>
              </w:rPr>
              <w:t>开户行的名称</w:t>
            </w:r>
          </w:p>
          <w:p w:rsidR="00520605" w:rsidRPr="00DD0594" w:rsidRDefault="00520605" w:rsidP="00832239">
            <w:r w:rsidRPr="00DD0594">
              <w:t>4</w:t>
            </w:r>
            <w:r w:rsidR="00AB6EBA" w:rsidRPr="00DD0594">
              <w:rPr>
                <w:rFonts w:hint="eastAsia"/>
              </w:rPr>
              <w:t>、</w:t>
            </w:r>
            <w:r w:rsidRPr="00DD0594">
              <w:t>点击</w:t>
            </w:r>
            <w:r w:rsidRPr="00DD0594">
              <w:rPr>
                <w:rFonts w:hint="eastAsia"/>
              </w:rPr>
              <w:t>“确定打款”弹出提示窗</w:t>
            </w:r>
          </w:p>
          <w:p w:rsidR="00520605" w:rsidRPr="00DD0594" w:rsidRDefault="00520605" w:rsidP="00832239">
            <w:r w:rsidRPr="00DD0594">
              <w:t>5</w:t>
            </w:r>
            <w:r w:rsidR="00AB6EBA" w:rsidRPr="00DD0594">
              <w:rPr>
                <w:rFonts w:hint="eastAsia"/>
              </w:rPr>
              <w:t>、</w:t>
            </w:r>
            <w:r w:rsidRPr="00DD0594">
              <w:t>点击</w:t>
            </w:r>
            <w:r w:rsidRPr="00DD0594">
              <w:rPr>
                <w:rFonts w:hint="eastAsia"/>
              </w:rPr>
              <w:t>“不予</w:t>
            </w:r>
            <w:r w:rsidR="00AB6EBA" w:rsidRPr="00DD0594">
              <w:t>提现</w:t>
            </w:r>
            <w:r w:rsidRPr="00DD0594">
              <w:rPr>
                <w:rFonts w:hint="eastAsia"/>
              </w:rPr>
              <w:t>”弹出提示窗</w:t>
            </w:r>
          </w:p>
          <w:p w:rsidR="007A6183" w:rsidRPr="00DD0594" w:rsidRDefault="007A6183" w:rsidP="00832239">
            <w:r w:rsidRPr="00DD0594">
              <w:rPr>
                <w:rFonts w:hint="eastAsia"/>
              </w:rPr>
              <w:t>6</w:t>
            </w:r>
            <w:r w:rsidRPr="00DD0594">
              <w:rPr>
                <w:rFonts w:hint="eastAsia"/>
              </w:rPr>
              <w:t>、“导出数据”，即导出列表中的数据，文件格式为“</w:t>
            </w:r>
            <w:r w:rsidRPr="00DD0594">
              <w:rPr>
                <w:rFonts w:hint="eastAsia"/>
              </w:rPr>
              <w:t>.xls</w:t>
            </w:r>
            <w:r w:rsidRPr="00DD0594">
              <w:rPr>
                <w:rFonts w:hint="eastAsia"/>
              </w:rPr>
              <w:t>”，格式参照模板</w:t>
            </w:r>
          </w:p>
        </w:tc>
        <w:tc>
          <w:tcPr>
            <w:tcW w:w="2302" w:type="dxa"/>
            <w:vAlign w:val="center"/>
          </w:tcPr>
          <w:p w:rsidR="00520605" w:rsidRPr="00DD0594" w:rsidRDefault="00520605" w:rsidP="00913D79"/>
        </w:tc>
      </w:tr>
      <w:tr w:rsidR="00DD0594" w:rsidRPr="00DD0594" w:rsidTr="00913D79">
        <w:trPr>
          <w:trHeight w:val="729"/>
        </w:trPr>
        <w:tc>
          <w:tcPr>
            <w:tcW w:w="1387" w:type="dxa"/>
            <w:vMerge/>
            <w:vAlign w:val="center"/>
          </w:tcPr>
          <w:p w:rsidR="00520605" w:rsidRPr="00DD0594" w:rsidRDefault="00520605" w:rsidP="00913D79">
            <w:pPr>
              <w:jc w:val="center"/>
              <w:rPr>
                <w:rFonts w:asciiTheme="minorEastAsia" w:hAnsiTheme="minorEastAsia"/>
              </w:rPr>
            </w:pPr>
          </w:p>
        </w:tc>
        <w:tc>
          <w:tcPr>
            <w:tcW w:w="1116" w:type="dxa"/>
            <w:vAlign w:val="center"/>
          </w:tcPr>
          <w:p w:rsidR="00520605" w:rsidRPr="00DD0594" w:rsidRDefault="00520605" w:rsidP="00913D79">
            <w:r w:rsidRPr="00DD0594">
              <w:rPr>
                <w:rFonts w:hint="eastAsia"/>
              </w:rPr>
              <w:t>确定打款弹窗</w:t>
            </w:r>
          </w:p>
        </w:tc>
        <w:tc>
          <w:tcPr>
            <w:tcW w:w="5157" w:type="dxa"/>
            <w:vAlign w:val="center"/>
          </w:tcPr>
          <w:p w:rsidR="00AB6EBA" w:rsidRPr="00DD0594" w:rsidRDefault="00AB6EBA" w:rsidP="00A74F99">
            <w:r w:rsidRPr="00DD0594">
              <w:rPr>
                <w:rFonts w:hint="eastAsia"/>
              </w:rPr>
              <w:t>1</w:t>
            </w:r>
            <w:r w:rsidRPr="00DD0594">
              <w:rPr>
                <w:rFonts w:hint="eastAsia"/>
              </w:rPr>
              <w:t>、</w:t>
            </w:r>
            <w:r w:rsidR="00520605" w:rsidRPr="00DD0594">
              <w:rPr>
                <w:rFonts w:hint="eastAsia"/>
              </w:rPr>
              <w:t>点击“确定”，该条提现申请变为已处理状态，</w:t>
            </w:r>
            <w:r w:rsidR="00E57C29" w:rsidRPr="00DD0594">
              <w:rPr>
                <w:rFonts w:hint="eastAsia"/>
              </w:rPr>
              <w:t>关闭弹窗，并刷新“待处理”页面，同时发送消息至申请方。</w:t>
            </w:r>
            <w:r w:rsidRPr="00DD0594">
              <w:rPr>
                <w:rFonts w:hint="eastAsia"/>
              </w:rPr>
              <w:t>（</w:t>
            </w:r>
            <w:r w:rsidRPr="00DD0594">
              <w:rPr>
                <w:rFonts w:hint="eastAsia"/>
              </w:rPr>
              <w:t>1</w:t>
            </w:r>
            <w:r w:rsidRPr="00DD0594">
              <w:rPr>
                <w:rFonts w:hint="eastAsia"/>
              </w:rPr>
              <w:t>）</w:t>
            </w:r>
            <w:r w:rsidR="00E57C29" w:rsidRPr="00DD0594">
              <w:rPr>
                <w:rFonts w:hint="eastAsia"/>
              </w:rPr>
              <w:t>乘客</w:t>
            </w:r>
            <w:r w:rsidR="00520605" w:rsidRPr="00DD0594">
              <w:rPr>
                <w:rFonts w:hint="eastAsia"/>
              </w:rPr>
              <w:t>提现</w:t>
            </w:r>
            <w:r w:rsidRPr="00DD0594">
              <w:rPr>
                <w:rFonts w:hint="eastAsia"/>
              </w:rPr>
              <w:t>派发</w:t>
            </w:r>
            <w:r w:rsidR="00520605" w:rsidRPr="00DD0594">
              <w:rPr>
                <w:rFonts w:hint="eastAsia"/>
              </w:rPr>
              <w:t>短信和</w:t>
            </w:r>
            <w:r w:rsidR="00E57C29" w:rsidRPr="00DD0594">
              <w:rPr>
                <w:rFonts w:hint="eastAsia"/>
              </w:rPr>
              <w:t>推送</w:t>
            </w:r>
            <w:r w:rsidR="00520605" w:rsidRPr="00DD0594">
              <w:rPr>
                <w:rFonts w:hint="eastAsia"/>
              </w:rPr>
              <w:t>系统消息</w:t>
            </w:r>
            <w:r w:rsidRPr="00DD0594">
              <w:rPr>
                <w:rFonts w:hint="eastAsia"/>
              </w:rPr>
              <w:t>给乘客；</w:t>
            </w:r>
          </w:p>
          <w:p w:rsidR="0059126B" w:rsidRPr="00DD0594" w:rsidRDefault="0059126B" w:rsidP="00A74F99">
            <w:r w:rsidRPr="00DD0594">
              <w:rPr>
                <w:rFonts w:hint="eastAsia"/>
              </w:rPr>
              <w:t>（</w:t>
            </w:r>
            <w:r w:rsidRPr="00DD0594">
              <w:rPr>
                <w:rFonts w:hint="eastAsia"/>
              </w:rPr>
              <w:t>2</w:t>
            </w:r>
            <w:r w:rsidRPr="00DD0594">
              <w:rPr>
                <w:rFonts w:hint="eastAsia"/>
              </w:rPr>
              <w:t>）司机</w:t>
            </w:r>
            <w:r w:rsidRPr="00DD0594">
              <w:t>提现派发短信和推送系统消息给司机；</w:t>
            </w:r>
          </w:p>
          <w:p w:rsidR="00AB6EBA" w:rsidRPr="00DD0594" w:rsidRDefault="00AB6EBA" w:rsidP="00A74F99">
            <w:r w:rsidRPr="00DD0594">
              <w:rPr>
                <w:rFonts w:hint="eastAsia"/>
              </w:rPr>
              <w:t>（</w:t>
            </w:r>
            <w:r w:rsidR="0059126B" w:rsidRPr="00DD0594">
              <w:t>3</w:t>
            </w:r>
            <w:r w:rsidRPr="00DD0594">
              <w:rPr>
                <w:rFonts w:hint="eastAsia"/>
              </w:rPr>
              <w:t>）</w:t>
            </w:r>
            <w:r w:rsidR="00520605" w:rsidRPr="00DD0594">
              <w:rPr>
                <w:rFonts w:hint="eastAsia"/>
              </w:rPr>
              <w:t>机构提现</w:t>
            </w:r>
            <w:r w:rsidR="00E57C29" w:rsidRPr="00DD0594">
              <w:rPr>
                <w:rFonts w:hint="eastAsia"/>
              </w:rPr>
              <w:t>推送</w:t>
            </w:r>
            <w:r w:rsidR="00520605" w:rsidRPr="00DD0594">
              <w:rPr>
                <w:rFonts w:hint="eastAsia"/>
              </w:rPr>
              <w:t>系统消息给</w:t>
            </w:r>
            <w:r w:rsidRPr="00DD0594">
              <w:rPr>
                <w:rFonts w:hint="eastAsia"/>
              </w:rPr>
              <w:t>机构</w:t>
            </w:r>
            <w:r w:rsidR="00520605" w:rsidRPr="00DD0594">
              <w:rPr>
                <w:rFonts w:hint="eastAsia"/>
              </w:rPr>
              <w:t>财务管理员和</w:t>
            </w:r>
            <w:r w:rsidRPr="00DD0594">
              <w:rPr>
                <w:rFonts w:hint="eastAsia"/>
              </w:rPr>
              <w:t>机构</w:t>
            </w:r>
            <w:r w:rsidR="00520605" w:rsidRPr="00DD0594">
              <w:rPr>
                <w:rFonts w:hint="eastAsia"/>
              </w:rPr>
              <w:t>超级管理员，文案格式参照规范。</w:t>
            </w:r>
          </w:p>
          <w:p w:rsidR="00520605" w:rsidRPr="00DD0594" w:rsidRDefault="00AB6EBA" w:rsidP="00A74F99">
            <w:r w:rsidRPr="00DD0594">
              <w:rPr>
                <w:rFonts w:hint="eastAsia"/>
              </w:rPr>
              <w:t>2</w:t>
            </w:r>
            <w:r w:rsidRPr="00DD0594">
              <w:rPr>
                <w:rFonts w:hint="eastAsia"/>
              </w:rPr>
              <w:t>、</w:t>
            </w:r>
            <w:r w:rsidR="00520605" w:rsidRPr="00DD0594">
              <w:rPr>
                <w:rFonts w:hint="eastAsia"/>
              </w:rPr>
              <w:t>点击“取消”，关闭弹窗</w:t>
            </w:r>
          </w:p>
        </w:tc>
        <w:tc>
          <w:tcPr>
            <w:tcW w:w="2302" w:type="dxa"/>
            <w:vAlign w:val="center"/>
          </w:tcPr>
          <w:p w:rsidR="00520605" w:rsidRPr="00DD0594" w:rsidRDefault="004639CD" w:rsidP="00913D79">
            <w:r w:rsidRPr="00DD0594">
              <w:rPr>
                <w:rFonts w:hint="eastAsia"/>
              </w:rPr>
              <w:t>若在点击“确定”操作时断网，则显示断网通用浮窗提示</w:t>
            </w:r>
          </w:p>
        </w:tc>
      </w:tr>
      <w:tr w:rsidR="00DD0594" w:rsidRPr="00DD0594" w:rsidTr="00913D79">
        <w:trPr>
          <w:trHeight w:val="729"/>
        </w:trPr>
        <w:tc>
          <w:tcPr>
            <w:tcW w:w="1387" w:type="dxa"/>
            <w:vMerge/>
            <w:vAlign w:val="center"/>
          </w:tcPr>
          <w:p w:rsidR="00520605" w:rsidRPr="00DD0594" w:rsidRDefault="00520605" w:rsidP="00913D79">
            <w:pPr>
              <w:jc w:val="center"/>
              <w:rPr>
                <w:rFonts w:asciiTheme="minorEastAsia" w:hAnsiTheme="minorEastAsia"/>
              </w:rPr>
            </w:pPr>
          </w:p>
        </w:tc>
        <w:tc>
          <w:tcPr>
            <w:tcW w:w="1116" w:type="dxa"/>
            <w:vAlign w:val="center"/>
          </w:tcPr>
          <w:p w:rsidR="00520605" w:rsidRPr="00DD0594" w:rsidRDefault="00520605" w:rsidP="00913D79">
            <w:r w:rsidRPr="00DD0594">
              <w:rPr>
                <w:rFonts w:hint="eastAsia"/>
              </w:rPr>
              <w:t>不予</w:t>
            </w:r>
            <w:r w:rsidR="004639CD" w:rsidRPr="00DD0594">
              <w:rPr>
                <w:rFonts w:hint="eastAsia"/>
              </w:rPr>
              <w:t>提现</w:t>
            </w:r>
            <w:r w:rsidRPr="00DD0594">
              <w:rPr>
                <w:rFonts w:hint="eastAsia"/>
              </w:rPr>
              <w:t>弹窗</w:t>
            </w:r>
          </w:p>
        </w:tc>
        <w:tc>
          <w:tcPr>
            <w:tcW w:w="5157" w:type="dxa"/>
            <w:vAlign w:val="center"/>
          </w:tcPr>
          <w:p w:rsidR="00AB6EBA" w:rsidRPr="00DD0594" w:rsidRDefault="00520605" w:rsidP="00A74F99">
            <w:r w:rsidRPr="00DD0594">
              <w:rPr>
                <w:rFonts w:hint="eastAsia"/>
              </w:rPr>
              <w:t>不予提现必须输入处理原因。</w:t>
            </w:r>
            <w:r w:rsidR="004D7A22" w:rsidRPr="004D7A22">
              <w:rPr>
                <w:rFonts w:hint="eastAsia"/>
                <w:color w:val="FF0000"/>
              </w:rPr>
              <w:t>最多可输入</w:t>
            </w:r>
            <w:r w:rsidR="004D7A22" w:rsidRPr="004D7A22">
              <w:rPr>
                <w:rFonts w:hint="eastAsia"/>
                <w:color w:val="FF0000"/>
              </w:rPr>
              <w:t>200</w:t>
            </w:r>
            <w:r w:rsidR="004D7A22" w:rsidRPr="004D7A22">
              <w:rPr>
                <w:rFonts w:hint="eastAsia"/>
                <w:color w:val="FF0000"/>
              </w:rPr>
              <w:t>个字符，超过后不可继续输入。</w:t>
            </w:r>
          </w:p>
          <w:p w:rsidR="0059126B" w:rsidRPr="00DD0594" w:rsidRDefault="0050549B" w:rsidP="00A74F99">
            <w:r w:rsidRPr="00DD0594">
              <w:rPr>
                <w:rFonts w:hint="eastAsia"/>
              </w:rPr>
              <w:t>1</w:t>
            </w:r>
            <w:r w:rsidRPr="00DD0594">
              <w:rPr>
                <w:rFonts w:hint="eastAsia"/>
              </w:rPr>
              <w:t>、</w:t>
            </w:r>
            <w:r w:rsidR="00520605" w:rsidRPr="00DD0594">
              <w:rPr>
                <w:rFonts w:hint="eastAsia"/>
              </w:rPr>
              <w:t>点击“确定”，该条提现申请变为已处理状态，</w:t>
            </w:r>
            <w:r w:rsidR="00E57C29" w:rsidRPr="00DD0594">
              <w:rPr>
                <w:rFonts w:hint="eastAsia"/>
              </w:rPr>
              <w:t>关闭</w:t>
            </w:r>
            <w:r w:rsidR="00E57C29" w:rsidRPr="00DD0594">
              <w:rPr>
                <w:rFonts w:hint="eastAsia"/>
              </w:rPr>
              <w:lastRenderedPageBreak/>
              <w:t>弹窗，并刷新“待处理”页面，同时发送消息至申请方。</w:t>
            </w:r>
            <w:r w:rsidR="007322D8">
              <w:rPr>
                <w:rFonts w:hint="eastAsia"/>
              </w:rPr>
              <w:t>乘客、司机</w:t>
            </w:r>
            <w:r w:rsidR="00EE3F0E">
              <w:rPr>
                <w:rFonts w:hint="eastAsia"/>
              </w:rPr>
              <w:t>产生一条余额明细和交易明细</w:t>
            </w:r>
            <w:r w:rsidR="007322D8">
              <w:rPr>
                <w:rFonts w:hint="eastAsia"/>
              </w:rPr>
              <w:t>；机构账户往来明细产生一条记录。</w:t>
            </w:r>
          </w:p>
          <w:p w:rsidR="0050549B" w:rsidRPr="00DD0594" w:rsidRDefault="0050549B" w:rsidP="00A74F99">
            <w:r w:rsidRPr="00DD0594">
              <w:rPr>
                <w:rFonts w:hint="eastAsia"/>
              </w:rPr>
              <w:t>（</w:t>
            </w:r>
            <w:r w:rsidRPr="00DD0594">
              <w:rPr>
                <w:rFonts w:hint="eastAsia"/>
              </w:rPr>
              <w:t>1</w:t>
            </w:r>
            <w:r w:rsidRPr="00DD0594">
              <w:rPr>
                <w:rFonts w:hint="eastAsia"/>
              </w:rPr>
              <w:t>）</w:t>
            </w:r>
            <w:r w:rsidR="00E57C29" w:rsidRPr="00DD0594">
              <w:rPr>
                <w:rFonts w:hint="eastAsia"/>
              </w:rPr>
              <w:t>乘客</w:t>
            </w:r>
            <w:r w:rsidR="00520605" w:rsidRPr="00DD0594">
              <w:rPr>
                <w:rFonts w:hint="eastAsia"/>
              </w:rPr>
              <w:t>提现发送短信和</w:t>
            </w:r>
            <w:r w:rsidR="00E57C29" w:rsidRPr="00DD0594">
              <w:rPr>
                <w:rFonts w:hint="eastAsia"/>
              </w:rPr>
              <w:t>推送</w:t>
            </w:r>
            <w:r w:rsidR="00520605" w:rsidRPr="00DD0594">
              <w:rPr>
                <w:rFonts w:hint="eastAsia"/>
              </w:rPr>
              <w:t>系统消息</w:t>
            </w:r>
            <w:r w:rsidR="005063C0" w:rsidRPr="00DD0594">
              <w:rPr>
                <w:rFonts w:hint="eastAsia"/>
              </w:rPr>
              <w:t>乘客</w:t>
            </w:r>
            <w:r w:rsidRPr="00DD0594">
              <w:rPr>
                <w:rFonts w:hint="eastAsia"/>
              </w:rPr>
              <w:t>；</w:t>
            </w:r>
          </w:p>
          <w:p w:rsidR="0059126B" w:rsidRPr="00DD0594" w:rsidRDefault="0059126B" w:rsidP="00A74F99">
            <w:r w:rsidRPr="00DD0594">
              <w:rPr>
                <w:rFonts w:hint="eastAsia"/>
              </w:rPr>
              <w:t>（</w:t>
            </w:r>
            <w:r w:rsidRPr="00DD0594">
              <w:rPr>
                <w:rFonts w:hint="eastAsia"/>
              </w:rPr>
              <w:t>2</w:t>
            </w:r>
            <w:r w:rsidRPr="00DD0594">
              <w:rPr>
                <w:rFonts w:hint="eastAsia"/>
              </w:rPr>
              <w:t>）司机</w:t>
            </w:r>
            <w:r w:rsidRPr="00DD0594">
              <w:t>提现派发短信和推送系统消息给司机；</w:t>
            </w:r>
          </w:p>
          <w:p w:rsidR="005063C0" w:rsidRPr="00DD0594" w:rsidRDefault="0050549B" w:rsidP="0059126B">
            <w:r w:rsidRPr="00DD0594">
              <w:rPr>
                <w:rFonts w:hint="eastAsia"/>
              </w:rPr>
              <w:t>（</w:t>
            </w:r>
            <w:r w:rsidR="0059126B" w:rsidRPr="00DD0594">
              <w:t>3</w:t>
            </w:r>
            <w:r w:rsidRPr="00DD0594">
              <w:rPr>
                <w:rFonts w:hint="eastAsia"/>
              </w:rPr>
              <w:t>）</w:t>
            </w:r>
            <w:r w:rsidR="00520605" w:rsidRPr="00DD0594">
              <w:rPr>
                <w:rFonts w:hint="eastAsia"/>
              </w:rPr>
              <w:t>机构提现发送系统消息给财务管理员和超级管理员，文案格式参照规范。</w:t>
            </w:r>
          </w:p>
          <w:p w:rsidR="00520605" w:rsidRPr="00DD0594" w:rsidRDefault="0050549B" w:rsidP="0059126B">
            <w:r w:rsidRPr="00DD0594">
              <w:rPr>
                <w:rFonts w:hint="eastAsia"/>
              </w:rPr>
              <w:t>2</w:t>
            </w:r>
            <w:r w:rsidRPr="00DD0594">
              <w:rPr>
                <w:rFonts w:hint="eastAsia"/>
              </w:rPr>
              <w:t>、</w:t>
            </w:r>
            <w:r w:rsidR="00520605" w:rsidRPr="00DD0594">
              <w:rPr>
                <w:rFonts w:hint="eastAsia"/>
              </w:rPr>
              <w:t>点击“取消”，关闭弹窗</w:t>
            </w:r>
          </w:p>
        </w:tc>
        <w:tc>
          <w:tcPr>
            <w:tcW w:w="2302" w:type="dxa"/>
            <w:vAlign w:val="center"/>
          </w:tcPr>
          <w:p w:rsidR="00520605" w:rsidRPr="00DD0594" w:rsidRDefault="00520605" w:rsidP="00913D79">
            <w:r w:rsidRPr="00DD0594">
              <w:lastRenderedPageBreak/>
              <w:t>点击</w:t>
            </w:r>
            <w:r w:rsidRPr="00DD0594">
              <w:rPr>
                <w:rFonts w:hint="eastAsia"/>
              </w:rPr>
              <w:t>“确定”时检测是否已填写原因，若未填写，浮窗提示文案“请</w:t>
            </w:r>
            <w:r w:rsidR="004819AA" w:rsidRPr="00DD0594">
              <w:rPr>
                <w:rFonts w:hint="eastAsia"/>
              </w:rPr>
              <w:lastRenderedPageBreak/>
              <w:t>输入</w:t>
            </w:r>
            <w:r w:rsidRPr="00DD0594">
              <w:rPr>
                <w:rFonts w:hint="eastAsia"/>
              </w:rPr>
              <w:t>不予提现的原因”</w:t>
            </w:r>
          </w:p>
        </w:tc>
      </w:tr>
      <w:tr w:rsidR="00DD0594" w:rsidRPr="00DD0594" w:rsidTr="00913D79">
        <w:trPr>
          <w:trHeight w:val="729"/>
        </w:trPr>
        <w:tc>
          <w:tcPr>
            <w:tcW w:w="1387" w:type="dxa"/>
            <w:vMerge/>
            <w:vAlign w:val="center"/>
          </w:tcPr>
          <w:p w:rsidR="00520605" w:rsidRPr="00DD0594" w:rsidRDefault="00520605" w:rsidP="00913D79">
            <w:pPr>
              <w:jc w:val="center"/>
              <w:rPr>
                <w:rFonts w:asciiTheme="minorEastAsia" w:hAnsiTheme="minorEastAsia"/>
              </w:rPr>
            </w:pPr>
          </w:p>
        </w:tc>
        <w:tc>
          <w:tcPr>
            <w:tcW w:w="1116" w:type="dxa"/>
            <w:vAlign w:val="center"/>
          </w:tcPr>
          <w:p w:rsidR="00520605" w:rsidRPr="00DD0594" w:rsidRDefault="00520605" w:rsidP="00913D79">
            <w:r w:rsidRPr="00DD0594">
              <w:rPr>
                <w:rFonts w:hint="eastAsia"/>
              </w:rPr>
              <w:t>已处理页面</w:t>
            </w:r>
          </w:p>
        </w:tc>
        <w:tc>
          <w:tcPr>
            <w:tcW w:w="5157" w:type="dxa"/>
            <w:vAlign w:val="center"/>
          </w:tcPr>
          <w:p w:rsidR="002B07C9" w:rsidRPr="00DD0594" w:rsidRDefault="00520605" w:rsidP="003C03B2">
            <w:r w:rsidRPr="00DD0594">
              <w:rPr>
                <w:rFonts w:hint="eastAsia"/>
              </w:rPr>
              <w:t>1</w:t>
            </w:r>
            <w:r w:rsidR="002B07C9" w:rsidRPr="00DD0594">
              <w:rPr>
                <w:rFonts w:hint="eastAsia"/>
              </w:rPr>
              <w:t>、</w:t>
            </w:r>
            <w:r w:rsidRPr="00DD0594">
              <w:rPr>
                <w:rFonts w:hint="eastAsia"/>
              </w:rPr>
              <w:t>查询条件如原型，不赘述。其中，</w:t>
            </w:r>
          </w:p>
          <w:p w:rsidR="002B07C9" w:rsidRPr="00DD0594" w:rsidRDefault="002B07C9" w:rsidP="003C03B2">
            <w:r w:rsidRPr="00DD0594">
              <w:rPr>
                <w:rFonts w:hint="eastAsia"/>
              </w:rPr>
              <w:t>（</w:t>
            </w:r>
            <w:r w:rsidRPr="00DD0594">
              <w:rPr>
                <w:rFonts w:hint="eastAsia"/>
              </w:rPr>
              <w:t>1</w:t>
            </w:r>
            <w:r w:rsidRPr="00DD0594">
              <w:rPr>
                <w:rFonts w:hint="eastAsia"/>
              </w:rPr>
              <w:t>）</w:t>
            </w:r>
            <w:r w:rsidR="00520605" w:rsidRPr="00DD0594">
              <w:rPr>
                <w:rFonts w:hint="eastAsia"/>
              </w:rPr>
              <w:t>“用户类型”包括“全部”“乘客”</w:t>
            </w:r>
            <w:r w:rsidR="00E57C29" w:rsidRPr="00DD0594">
              <w:rPr>
                <w:rFonts w:hint="eastAsia"/>
              </w:rPr>
              <w:t>“机构”，默认“全部”；</w:t>
            </w:r>
          </w:p>
          <w:p w:rsidR="002B07C9" w:rsidRPr="00DD0594" w:rsidRDefault="002B07C9" w:rsidP="003C03B2">
            <w:r w:rsidRPr="00DD0594">
              <w:rPr>
                <w:rFonts w:hint="eastAsia"/>
              </w:rPr>
              <w:t>（</w:t>
            </w:r>
            <w:r w:rsidRPr="00DD0594">
              <w:rPr>
                <w:rFonts w:hint="eastAsia"/>
              </w:rPr>
              <w:t>2</w:t>
            </w:r>
            <w:r w:rsidRPr="00DD0594">
              <w:rPr>
                <w:rFonts w:hint="eastAsia"/>
              </w:rPr>
              <w:t>）</w:t>
            </w:r>
            <w:r w:rsidR="00E57C29" w:rsidRPr="00DD0594">
              <w:rPr>
                <w:rFonts w:hint="eastAsia"/>
              </w:rPr>
              <w:t>“申请账号”控件采用联想输入框</w:t>
            </w:r>
            <w:r w:rsidR="00520605" w:rsidRPr="00DD0594">
              <w:rPr>
                <w:rFonts w:hint="eastAsia"/>
              </w:rPr>
              <w:t>；</w:t>
            </w:r>
          </w:p>
          <w:p w:rsidR="002B07C9" w:rsidRPr="00DD0594" w:rsidRDefault="002B07C9" w:rsidP="003C03B2">
            <w:r w:rsidRPr="00DD0594">
              <w:rPr>
                <w:rFonts w:hint="eastAsia"/>
              </w:rPr>
              <w:t>（</w:t>
            </w:r>
            <w:r w:rsidRPr="00DD0594">
              <w:rPr>
                <w:rFonts w:hint="eastAsia"/>
              </w:rPr>
              <w:t>3</w:t>
            </w:r>
            <w:r w:rsidRPr="00DD0594">
              <w:rPr>
                <w:rFonts w:hint="eastAsia"/>
              </w:rPr>
              <w:t>）</w:t>
            </w:r>
            <w:r w:rsidR="00520605" w:rsidRPr="00DD0594">
              <w:rPr>
                <w:rFonts w:hint="eastAsia"/>
              </w:rPr>
              <w:t>“账户名称”控件采用联想输入框；</w:t>
            </w:r>
          </w:p>
          <w:p w:rsidR="00520605" w:rsidRPr="00DD0594" w:rsidRDefault="002B07C9" w:rsidP="003C03B2">
            <w:r w:rsidRPr="00DD0594">
              <w:rPr>
                <w:rFonts w:hint="eastAsia"/>
              </w:rPr>
              <w:t>（</w:t>
            </w:r>
            <w:r w:rsidRPr="00DD0594">
              <w:rPr>
                <w:rFonts w:hint="eastAsia"/>
              </w:rPr>
              <w:t>4</w:t>
            </w:r>
            <w:r w:rsidRPr="00DD0594">
              <w:rPr>
                <w:rFonts w:hint="eastAsia"/>
              </w:rPr>
              <w:t>）</w:t>
            </w:r>
            <w:r w:rsidR="00E57C29" w:rsidRPr="00DD0594">
              <w:rPr>
                <w:rFonts w:hint="eastAsia"/>
              </w:rPr>
              <w:t>“申请时间”</w:t>
            </w:r>
            <w:r w:rsidR="00520605" w:rsidRPr="00DD0594">
              <w:rPr>
                <w:rFonts w:hint="eastAsia"/>
              </w:rPr>
              <w:t>控件精确到天</w:t>
            </w:r>
          </w:p>
          <w:p w:rsidR="00520605" w:rsidRPr="00DD0594" w:rsidRDefault="00520605" w:rsidP="003C03B2">
            <w:r w:rsidRPr="00DD0594">
              <w:rPr>
                <w:rFonts w:hint="eastAsia"/>
              </w:rPr>
              <w:t>2</w:t>
            </w:r>
            <w:r w:rsidR="002B07C9" w:rsidRPr="00DD0594">
              <w:rPr>
                <w:rFonts w:hint="eastAsia"/>
              </w:rPr>
              <w:t>、</w:t>
            </w:r>
            <w:r w:rsidRPr="00DD0594">
              <w:rPr>
                <w:rFonts w:hint="eastAsia"/>
              </w:rPr>
              <w:t>点击“查询”在列表区显示查询结果，点击“清空”查询条件和列表区</w:t>
            </w:r>
            <w:r w:rsidR="002B07C9" w:rsidRPr="00DD0594">
              <w:rPr>
                <w:rFonts w:hint="eastAsia"/>
              </w:rPr>
              <w:t>置为初始化条件</w:t>
            </w:r>
          </w:p>
          <w:p w:rsidR="00520605" w:rsidRPr="00DD0594" w:rsidRDefault="00520605" w:rsidP="00E57C29">
            <w:r w:rsidRPr="00DD0594">
              <w:t>3</w:t>
            </w:r>
            <w:r w:rsidR="002B07C9" w:rsidRPr="00DD0594">
              <w:rPr>
                <w:rFonts w:hint="eastAsia"/>
              </w:rPr>
              <w:t>、</w:t>
            </w:r>
            <w:r w:rsidRPr="00DD0594">
              <w:t>列表区字段如原型不赘述</w:t>
            </w:r>
            <w:r w:rsidRPr="00DD0594">
              <w:rPr>
                <w:rFonts w:hint="eastAsia"/>
              </w:rPr>
              <w:t>；</w:t>
            </w:r>
            <w:r w:rsidRPr="00DD0594">
              <w:t>乘客</w:t>
            </w:r>
            <w:r w:rsidR="002B07C9" w:rsidRPr="00DD0594">
              <w:t>和司机</w:t>
            </w:r>
            <w:r w:rsidRPr="00DD0594">
              <w:t>的开户银行</w:t>
            </w:r>
            <w:r w:rsidR="002B07C9" w:rsidRPr="00DD0594">
              <w:rPr>
                <w:rFonts w:hint="eastAsia"/>
              </w:rPr>
              <w:t>为</w:t>
            </w:r>
            <w:r w:rsidRPr="00DD0594">
              <w:rPr>
                <w:rFonts w:hint="eastAsia"/>
              </w:rPr>
              <w:t>“银行账号”所属的银行名称；机构的开户银行为银行账号</w:t>
            </w:r>
            <w:r w:rsidR="002B07C9" w:rsidRPr="00DD0594">
              <w:rPr>
                <w:rFonts w:hint="eastAsia"/>
              </w:rPr>
              <w:t>对应</w:t>
            </w:r>
            <w:r w:rsidRPr="00DD0594">
              <w:rPr>
                <w:rFonts w:hint="eastAsia"/>
              </w:rPr>
              <w:t>开户行的名称</w:t>
            </w:r>
          </w:p>
        </w:tc>
        <w:tc>
          <w:tcPr>
            <w:tcW w:w="2302" w:type="dxa"/>
            <w:vAlign w:val="center"/>
          </w:tcPr>
          <w:p w:rsidR="00520605" w:rsidRPr="00DD0594" w:rsidRDefault="00520605" w:rsidP="00913D79"/>
        </w:tc>
      </w:tr>
    </w:tbl>
    <w:p w:rsidR="00787076" w:rsidRPr="00DD0594" w:rsidRDefault="00787076" w:rsidP="0050658C">
      <w:pPr>
        <w:pStyle w:val="4"/>
      </w:pPr>
      <w:bookmarkStart w:id="165" w:name="_Toc477162640"/>
      <w:r w:rsidRPr="00DD0594">
        <w:t>机构账单</w:t>
      </w:r>
      <w:bookmarkEnd w:id="165"/>
    </w:p>
    <w:p w:rsidR="00A12E89" w:rsidRPr="00DD0594" w:rsidRDefault="00A12E89" w:rsidP="0081351A">
      <w:pPr>
        <w:pStyle w:val="5"/>
      </w:pPr>
      <w:r w:rsidRPr="00DD0594">
        <w:t>用例描述</w:t>
      </w:r>
    </w:p>
    <w:p w:rsidR="002F77ED" w:rsidRPr="00DD0594" w:rsidRDefault="00512875" w:rsidP="002F77ED">
      <w:r w:rsidRPr="00DD0594">
        <w:rPr>
          <w:rFonts w:hint="eastAsia"/>
        </w:rPr>
        <w:t xml:space="preserve">  </w:t>
      </w:r>
      <w:r w:rsidR="0012290A" w:rsidRPr="00DD0594">
        <w:rPr>
          <w:rFonts w:hint="eastAsia"/>
        </w:rPr>
        <w:t>相比一期，去掉了“确定收款”按键。</w:t>
      </w:r>
    </w:p>
    <w:p w:rsidR="00A12E89" w:rsidRPr="00DD0594" w:rsidRDefault="00A12E89" w:rsidP="0081351A">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F0182A">
        <w:trPr>
          <w:trHeight w:val="567"/>
        </w:trPr>
        <w:tc>
          <w:tcPr>
            <w:tcW w:w="1387" w:type="dxa"/>
            <w:shd w:val="clear" w:color="auto" w:fill="D9D9D9" w:themeFill="background1" w:themeFillShade="D9"/>
            <w:vAlign w:val="center"/>
          </w:tcPr>
          <w:p w:rsidR="00787726" w:rsidRPr="00DD0594" w:rsidRDefault="00787726" w:rsidP="00F0182A">
            <w:pPr>
              <w:jc w:val="center"/>
              <w:rPr>
                <w:b/>
              </w:rPr>
            </w:pPr>
            <w:r w:rsidRPr="00DD0594">
              <w:rPr>
                <w:rFonts w:hint="eastAsia"/>
                <w:b/>
              </w:rPr>
              <w:t>页面</w:t>
            </w:r>
          </w:p>
        </w:tc>
        <w:tc>
          <w:tcPr>
            <w:tcW w:w="1116" w:type="dxa"/>
            <w:shd w:val="clear" w:color="auto" w:fill="D9D9D9" w:themeFill="background1" w:themeFillShade="D9"/>
            <w:vAlign w:val="center"/>
          </w:tcPr>
          <w:p w:rsidR="00787726" w:rsidRPr="00DD0594" w:rsidRDefault="00787726" w:rsidP="00F0182A">
            <w:pPr>
              <w:jc w:val="center"/>
              <w:rPr>
                <w:b/>
              </w:rPr>
            </w:pPr>
            <w:r w:rsidRPr="00DD0594">
              <w:rPr>
                <w:b/>
              </w:rPr>
              <w:t>元素名称</w:t>
            </w:r>
          </w:p>
        </w:tc>
        <w:tc>
          <w:tcPr>
            <w:tcW w:w="5157" w:type="dxa"/>
            <w:shd w:val="clear" w:color="auto" w:fill="D9D9D9" w:themeFill="background1" w:themeFillShade="D9"/>
            <w:vAlign w:val="center"/>
          </w:tcPr>
          <w:p w:rsidR="00787726" w:rsidRPr="00DD0594" w:rsidRDefault="00787726" w:rsidP="00F0182A">
            <w:pPr>
              <w:jc w:val="center"/>
              <w:rPr>
                <w:b/>
              </w:rPr>
            </w:pPr>
            <w:r w:rsidRPr="00DD0594">
              <w:rPr>
                <w:b/>
              </w:rPr>
              <w:t>描述</w:t>
            </w:r>
          </w:p>
        </w:tc>
        <w:tc>
          <w:tcPr>
            <w:tcW w:w="2302" w:type="dxa"/>
            <w:shd w:val="clear" w:color="auto" w:fill="D9D9D9" w:themeFill="background1" w:themeFillShade="D9"/>
            <w:vAlign w:val="center"/>
          </w:tcPr>
          <w:p w:rsidR="00787726" w:rsidRPr="00DD0594" w:rsidRDefault="00787726" w:rsidP="00F0182A">
            <w:pPr>
              <w:ind w:leftChars="-253" w:left="-531"/>
              <w:jc w:val="center"/>
              <w:rPr>
                <w:b/>
              </w:rPr>
            </w:pPr>
            <w:r w:rsidRPr="00DD0594">
              <w:rPr>
                <w:rFonts w:hint="eastAsia"/>
                <w:b/>
              </w:rPr>
              <w:t>异常处理</w:t>
            </w:r>
          </w:p>
        </w:tc>
      </w:tr>
      <w:tr w:rsidR="00DD0594" w:rsidRPr="00DD0594" w:rsidTr="00F0182A">
        <w:trPr>
          <w:trHeight w:val="729"/>
        </w:trPr>
        <w:tc>
          <w:tcPr>
            <w:tcW w:w="1387" w:type="dxa"/>
            <w:vMerge w:val="restart"/>
            <w:vAlign w:val="center"/>
          </w:tcPr>
          <w:p w:rsidR="003D2504" w:rsidRPr="00DD0594" w:rsidRDefault="003D2504" w:rsidP="00F0182A">
            <w:pPr>
              <w:jc w:val="center"/>
            </w:pPr>
            <w:r w:rsidRPr="00DD0594">
              <w:rPr>
                <w:rFonts w:asciiTheme="minorEastAsia" w:hAnsiTheme="minorEastAsia" w:hint="eastAsia"/>
              </w:rPr>
              <w:t>Ⅳ</w:t>
            </w:r>
            <w:r w:rsidRPr="00DD0594">
              <w:rPr>
                <w:rFonts w:hint="eastAsia"/>
              </w:rPr>
              <w:t>-</w:t>
            </w:r>
            <w:r w:rsidRPr="00DD0594">
              <w:t>A-04</w:t>
            </w:r>
          </w:p>
        </w:tc>
        <w:tc>
          <w:tcPr>
            <w:tcW w:w="1116" w:type="dxa"/>
            <w:vAlign w:val="center"/>
          </w:tcPr>
          <w:p w:rsidR="003D2504" w:rsidRPr="00DD0594" w:rsidRDefault="003D2504" w:rsidP="00F0182A">
            <w:r w:rsidRPr="00DD0594">
              <w:t>说明</w:t>
            </w:r>
          </w:p>
        </w:tc>
        <w:tc>
          <w:tcPr>
            <w:tcW w:w="5157" w:type="dxa"/>
            <w:vAlign w:val="center"/>
          </w:tcPr>
          <w:p w:rsidR="003D2504" w:rsidRPr="00DD0594" w:rsidRDefault="003D2504" w:rsidP="00F0182A">
            <w:r w:rsidRPr="00DD0594">
              <w:rPr>
                <w:rFonts w:hint="eastAsia"/>
              </w:rPr>
              <w:t>相比一期：</w:t>
            </w:r>
          </w:p>
          <w:p w:rsidR="003D2504" w:rsidRPr="00DD0594" w:rsidRDefault="003D2504" w:rsidP="00F0182A">
            <w:r w:rsidRPr="00DD0594">
              <w:rPr>
                <w:rFonts w:hint="eastAsia"/>
              </w:rPr>
              <w:lastRenderedPageBreak/>
              <w:t>1</w:t>
            </w:r>
            <w:r w:rsidRPr="00DD0594">
              <w:rPr>
                <w:rFonts w:hint="eastAsia"/>
              </w:rPr>
              <w:t>、去掉“确认收款”按键，账单及订单的状态的变化改为由机构端执行账单支付成功时触发。</w:t>
            </w:r>
          </w:p>
          <w:p w:rsidR="00CE19FC" w:rsidRPr="00DD0594" w:rsidRDefault="00CE19FC" w:rsidP="00F0182A">
            <w:r w:rsidRPr="00DD0594">
              <w:rPr>
                <w:rFonts w:hint="eastAsia"/>
              </w:rPr>
              <w:t>2</w:t>
            </w:r>
            <w:r w:rsidRPr="00DD0594">
              <w:rPr>
                <w:rFonts w:hint="eastAsia"/>
              </w:rPr>
              <w:t>、去掉“账单状态”控件下拉项中的“机构已付款”</w:t>
            </w:r>
          </w:p>
          <w:p w:rsidR="003D2504" w:rsidRPr="00DD0594" w:rsidRDefault="00CE19FC" w:rsidP="002B07C9">
            <w:r w:rsidRPr="00DD0594">
              <w:t>3</w:t>
            </w:r>
            <w:r w:rsidR="003D2504" w:rsidRPr="00DD0594">
              <w:rPr>
                <w:rFonts w:hint="eastAsia"/>
              </w:rPr>
              <w:t>、增加“清空”按键，点击，查询条件和列表置为初始化条件</w:t>
            </w:r>
          </w:p>
        </w:tc>
        <w:tc>
          <w:tcPr>
            <w:tcW w:w="2302" w:type="dxa"/>
            <w:vAlign w:val="center"/>
          </w:tcPr>
          <w:p w:rsidR="003D2504" w:rsidRPr="00DD0594" w:rsidRDefault="003D2504" w:rsidP="00F0182A"/>
        </w:tc>
      </w:tr>
      <w:tr w:rsidR="00DD0594" w:rsidRPr="00DD0594" w:rsidTr="00F0182A">
        <w:trPr>
          <w:trHeight w:val="729"/>
        </w:trPr>
        <w:tc>
          <w:tcPr>
            <w:tcW w:w="1387" w:type="dxa"/>
            <w:vMerge/>
            <w:vAlign w:val="center"/>
          </w:tcPr>
          <w:p w:rsidR="003D2504" w:rsidRPr="00DD0594" w:rsidRDefault="003D2504" w:rsidP="00F0182A">
            <w:pPr>
              <w:jc w:val="center"/>
              <w:rPr>
                <w:rFonts w:asciiTheme="minorEastAsia" w:hAnsiTheme="minorEastAsia"/>
              </w:rPr>
            </w:pPr>
          </w:p>
        </w:tc>
        <w:tc>
          <w:tcPr>
            <w:tcW w:w="1116" w:type="dxa"/>
            <w:vAlign w:val="center"/>
          </w:tcPr>
          <w:p w:rsidR="003D2504" w:rsidRPr="00DD0594" w:rsidRDefault="003D2504" w:rsidP="00F0182A">
            <w:r w:rsidRPr="00DD0594">
              <w:rPr>
                <w:rFonts w:hint="eastAsia"/>
              </w:rPr>
              <w:t>核对账单弹窗</w:t>
            </w:r>
          </w:p>
        </w:tc>
        <w:tc>
          <w:tcPr>
            <w:tcW w:w="5157" w:type="dxa"/>
            <w:vAlign w:val="center"/>
          </w:tcPr>
          <w:p w:rsidR="003D2504" w:rsidRPr="00DD0594" w:rsidRDefault="003D2504" w:rsidP="003D2504">
            <w:r w:rsidRPr="00DD0594">
              <w:rPr>
                <w:rFonts w:hint="eastAsia"/>
              </w:rPr>
              <w:t>相对一期：</w:t>
            </w:r>
          </w:p>
          <w:p w:rsidR="003D2504" w:rsidRPr="00DD0594" w:rsidRDefault="003D2504" w:rsidP="003D2504">
            <w:r w:rsidRPr="00DD0594">
              <w:rPr>
                <w:rFonts w:hint="eastAsia"/>
              </w:rPr>
              <w:t>增加“导出数据”按钮，点击账单数据，文件格式为“</w:t>
            </w:r>
            <w:r w:rsidRPr="00DD0594">
              <w:rPr>
                <w:rFonts w:hint="eastAsia"/>
              </w:rPr>
              <w:t>.xls</w:t>
            </w:r>
            <w:r w:rsidRPr="00DD0594">
              <w:rPr>
                <w:rFonts w:hint="eastAsia"/>
              </w:rPr>
              <w:t>”，格式参照模板</w:t>
            </w:r>
          </w:p>
        </w:tc>
        <w:tc>
          <w:tcPr>
            <w:tcW w:w="2302" w:type="dxa"/>
            <w:vAlign w:val="center"/>
          </w:tcPr>
          <w:p w:rsidR="003D2504" w:rsidRPr="00DD0594" w:rsidRDefault="003D2504" w:rsidP="00F0182A"/>
        </w:tc>
      </w:tr>
      <w:tr w:rsidR="00DD0594" w:rsidRPr="00DD0594" w:rsidTr="00F0182A">
        <w:trPr>
          <w:trHeight w:val="729"/>
        </w:trPr>
        <w:tc>
          <w:tcPr>
            <w:tcW w:w="1387" w:type="dxa"/>
            <w:vAlign w:val="center"/>
          </w:tcPr>
          <w:p w:rsidR="000465CD" w:rsidRPr="00DD0594" w:rsidRDefault="007A68B2" w:rsidP="00F0182A">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A-04</w:t>
            </w:r>
            <w:r w:rsidRPr="00DD0594">
              <w:rPr>
                <w:rFonts w:hint="eastAsia"/>
              </w:rPr>
              <w:t>-</w:t>
            </w:r>
            <w:r w:rsidRPr="00DD0594">
              <w:t>01</w:t>
            </w:r>
          </w:p>
        </w:tc>
        <w:tc>
          <w:tcPr>
            <w:tcW w:w="1116" w:type="dxa"/>
            <w:vAlign w:val="center"/>
          </w:tcPr>
          <w:p w:rsidR="000465CD" w:rsidRPr="00DD0594" w:rsidRDefault="007A68B2" w:rsidP="00F0182A">
            <w:r w:rsidRPr="00DD0594">
              <w:rPr>
                <w:rFonts w:hint="eastAsia"/>
              </w:rPr>
              <w:t>说明</w:t>
            </w:r>
          </w:p>
        </w:tc>
        <w:tc>
          <w:tcPr>
            <w:tcW w:w="5157" w:type="dxa"/>
            <w:vAlign w:val="center"/>
          </w:tcPr>
          <w:p w:rsidR="000465CD" w:rsidRPr="00DD0594" w:rsidRDefault="007A68B2" w:rsidP="00F0182A">
            <w:r w:rsidRPr="00DD0594">
              <w:rPr>
                <w:rFonts w:hint="eastAsia"/>
              </w:rPr>
              <w:t>相对一期：</w:t>
            </w:r>
          </w:p>
          <w:p w:rsidR="007A68B2" w:rsidRDefault="00492E12" w:rsidP="00F0182A">
            <w:r>
              <w:rPr>
                <w:rFonts w:hint="eastAsia"/>
              </w:rPr>
              <w:t>1</w:t>
            </w:r>
            <w:r>
              <w:rPr>
                <w:rFonts w:hint="eastAsia"/>
              </w:rPr>
              <w:t>、</w:t>
            </w:r>
            <w:r w:rsidR="007A68B2" w:rsidRPr="00DD0594">
              <w:rPr>
                <w:rFonts w:hint="eastAsia"/>
              </w:rPr>
              <w:t>增加“导出数据”按钮，点击账单数据，文件格式为“</w:t>
            </w:r>
            <w:r w:rsidR="007A68B2" w:rsidRPr="00DD0594">
              <w:rPr>
                <w:rFonts w:hint="eastAsia"/>
              </w:rPr>
              <w:t>.xls</w:t>
            </w:r>
            <w:r w:rsidR="007A68B2" w:rsidRPr="00DD0594">
              <w:rPr>
                <w:rFonts w:hint="eastAsia"/>
              </w:rPr>
              <w:t>”，格式参照模板</w:t>
            </w:r>
          </w:p>
          <w:p w:rsidR="00492E12" w:rsidRPr="00B020DF" w:rsidRDefault="00492E12" w:rsidP="00F0182A">
            <w:pPr>
              <w:rPr>
                <w:color w:val="FF0000"/>
              </w:rPr>
            </w:pPr>
            <w:r w:rsidRPr="00B020DF">
              <w:rPr>
                <w:color w:val="FF0000"/>
              </w:rPr>
              <w:t>2</w:t>
            </w:r>
            <w:r w:rsidRPr="00B020DF">
              <w:rPr>
                <w:rFonts w:hint="eastAsia"/>
                <w:color w:val="FF0000"/>
              </w:rPr>
              <w:t>、</w:t>
            </w:r>
            <w:r w:rsidR="00B020DF" w:rsidRPr="00B020DF">
              <w:rPr>
                <w:rFonts w:hint="eastAsia"/>
                <w:color w:val="FF0000"/>
              </w:rPr>
              <w:t>“累计时长</w:t>
            </w:r>
            <w:r w:rsidR="00B020DF">
              <w:rPr>
                <w:rFonts w:hint="eastAsia"/>
                <w:color w:val="FF0000"/>
              </w:rPr>
              <w:t>（分钟）</w:t>
            </w:r>
            <w:r w:rsidR="00B020DF" w:rsidRPr="00B020DF">
              <w:rPr>
                <w:rFonts w:hint="eastAsia"/>
                <w:color w:val="FF0000"/>
              </w:rPr>
              <w:t>”更改为“计费时长</w:t>
            </w:r>
            <w:r w:rsidR="00B020DF">
              <w:rPr>
                <w:rFonts w:hint="eastAsia"/>
                <w:color w:val="FF0000"/>
              </w:rPr>
              <w:t>（分钟）</w:t>
            </w:r>
            <w:r w:rsidR="00B020DF" w:rsidRPr="00B020DF">
              <w:rPr>
                <w:rFonts w:hint="eastAsia"/>
                <w:color w:val="FF0000"/>
              </w:rPr>
              <w:t>”，总时长补贴时取</w:t>
            </w:r>
            <w:r w:rsidR="00B020DF" w:rsidRPr="00B020DF">
              <w:rPr>
                <w:rFonts w:hint="eastAsia"/>
                <w:color w:val="FF0000"/>
              </w:rPr>
              <w:t xml:space="preserve"> </w:t>
            </w:r>
            <w:r w:rsidR="00B020DF">
              <w:rPr>
                <w:rFonts w:hint="eastAsia"/>
                <w:color w:val="FF0000"/>
              </w:rPr>
              <w:t>服务</w:t>
            </w:r>
            <w:r w:rsidR="00B020DF" w:rsidRPr="00B020DF">
              <w:rPr>
                <w:rFonts w:hint="eastAsia"/>
                <w:color w:val="FF0000"/>
              </w:rPr>
              <w:t>时长，低速补贴时</w:t>
            </w:r>
            <w:r w:rsidR="00B020DF" w:rsidRPr="00B020DF">
              <w:rPr>
                <w:rFonts w:hint="eastAsia"/>
                <w:color w:val="FF0000"/>
              </w:rPr>
              <w:t xml:space="preserve"> </w:t>
            </w:r>
            <w:r w:rsidR="00B020DF" w:rsidRPr="00B020DF">
              <w:rPr>
                <w:rFonts w:hint="eastAsia"/>
                <w:color w:val="FF0000"/>
              </w:rPr>
              <w:t>取</w:t>
            </w:r>
            <w:r w:rsidR="00B020DF" w:rsidRPr="00B020DF">
              <w:rPr>
                <w:rFonts w:hint="eastAsia"/>
                <w:color w:val="FF0000"/>
              </w:rPr>
              <w:t xml:space="preserve"> </w:t>
            </w:r>
            <w:r w:rsidR="00B020DF" w:rsidRPr="00B020DF">
              <w:rPr>
                <w:rFonts w:hint="eastAsia"/>
                <w:color w:val="FF0000"/>
              </w:rPr>
              <w:t>低速用时</w:t>
            </w:r>
          </w:p>
        </w:tc>
        <w:tc>
          <w:tcPr>
            <w:tcW w:w="2302" w:type="dxa"/>
            <w:vAlign w:val="center"/>
          </w:tcPr>
          <w:p w:rsidR="000465CD" w:rsidRPr="00DD0594" w:rsidRDefault="000465CD" w:rsidP="00F0182A"/>
        </w:tc>
      </w:tr>
    </w:tbl>
    <w:p w:rsidR="00A12E89" w:rsidRPr="00DD0594" w:rsidRDefault="00405C12" w:rsidP="004049F5">
      <w:pPr>
        <w:pStyle w:val="3"/>
        <w:rPr>
          <w:rFonts w:ascii="宋体" w:eastAsia="宋体" w:hAnsi="宋体" w:cs="宋体"/>
        </w:rPr>
      </w:pPr>
      <w:bookmarkStart w:id="166" w:name="_Toc477162641"/>
      <w:r w:rsidRPr="00DD0594">
        <w:rPr>
          <w:rFonts w:ascii="宋体" w:eastAsia="宋体" w:hAnsi="宋体" w:cs="宋体" w:hint="eastAsia"/>
        </w:rPr>
        <w:t>报表管理</w:t>
      </w:r>
      <w:bookmarkEnd w:id="166"/>
    </w:p>
    <w:p w:rsidR="004049F5" w:rsidRPr="00DD0594" w:rsidRDefault="004049F5" w:rsidP="004049F5">
      <w:pPr>
        <w:pStyle w:val="4"/>
      </w:pPr>
      <w:bookmarkStart w:id="167" w:name="_Toc477162642"/>
      <w:r w:rsidRPr="00DD0594">
        <w:t>个人订单统计</w:t>
      </w:r>
      <w:bookmarkEnd w:id="167"/>
    </w:p>
    <w:p w:rsidR="00405C12" w:rsidRPr="00DD0594" w:rsidRDefault="00405C12" w:rsidP="004049F5">
      <w:pPr>
        <w:pStyle w:val="5"/>
      </w:pPr>
      <w:r w:rsidRPr="00DD0594">
        <w:t>用例描述</w:t>
      </w:r>
    </w:p>
    <w:p w:rsidR="004049F5" w:rsidRPr="00DD0594" w:rsidRDefault="004049F5" w:rsidP="004049F5">
      <w:r w:rsidRPr="00DD0594">
        <w:rPr>
          <w:rFonts w:hint="eastAsia"/>
        </w:rPr>
        <w:t xml:space="preserve">  </w:t>
      </w:r>
      <w:r w:rsidRPr="00DD0594">
        <w:rPr>
          <w:rFonts w:hint="eastAsia"/>
        </w:rPr>
        <w:t>相比一期，将</w:t>
      </w:r>
      <w:r w:rsidRPr="00DD0594">
        <w:rPr>
          <w:rFonts w:hint="eastAsia"/>
        </w:rPr>
        <w:t>to</w:t>
      </w:r>
      <w:r w:rsidRPr="00DD0594">
        <w:t>B</w:t>
      </w:r>
      <w:r w:rsidR="00D147CC" w:rsidRPr="00DD0594">
        <w:rPr>
          <w:rFonts w:hint="eastAsia"/>
        </w:rPr>
        <w:t>因私</w:t>
      </w:r>
      <w:r w:rsidRPr="00DD0594">
        <w:t>订单和</w:t>
      </w:r>
      <w:r w:rsidRPr="00DD0594">
        <w:t>toC</w:t>
      </w:r>
      <w:r w:rsidRPr="00DD0594">
        <w:t>个人订单进行了拆分</w:t>
      </w:r>
      <w:r w:rsidRPr="00DD0594">
        <w:rPr>
          <w:rFonts w:hint="eastAsia"/>
        </w:rPr>
        <w:t>。</w:t>
      </w:r>
    </w:p>
    <w:p w:rsidR="00405C12" w:rsidRPr="00DD0594" w:rsidRDefault="00405C12" w:rsidP="004049F5">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F0182A">
        <w:trPr>
          <w:trHeight w:val="567"/>
        </w:trPr>
        <w:tc>
          <w:tcPr>
            <w:tcW w:w="1387" w:type="dxa"/>
            <w:shd w:val="clear" w:color="auto" w:fill="D9D9D9" w:themeFill="background1" w:themeFillShade="D9"/>
            <w:vAlign w:val="center"/>
          </w:tcPr>
          <w:p w:rsidR="004049F5" w:rsidRPr="00DD0594" w:rsidRDefault="004049F5" w:rsidP="00F0182A">
            <w:pPr>
              <w:jc w:val="center"/>
              <w:rPr>
                <w:b/>
              </w:rPr>
            </w:pPr>
            <w:r w:rsidRPr="00DD0594">
              <w:rPr>
                <w:rFonts w:hint="eastAsia"/>
                <w:b/>
              </w:rPr>
              <w:t>页面</w:t>
            </w:r>
          </w:p>
        </w:tc>
        <w:tc>
          <w:tcPr>
            <w:tcW w:w="1116" w:type="dxa"/>
            <w:shd w:val="clear" w:color="auto" w:fill="D9D9D9" w:themeFill="background1" w:themeFillShade="D9"/>
            <w:vAlign w:val="center"/>
          </w:tcPr>
          <w:p w:rsidR="004049F5" w:rsidRPr="00DD0594" w:rsidRDefault="004049F5" w:rsidP="00F0182A">
            <w:pPr>
              <w:jc w:val="center"/>
              <w:rPr>
                <w:b/>
              </w:rPr>
            </w:pPr>
            <w:r w:rsidRPr="00DD0594">
              <w:rPr>
                <w:b/>
              </w:rPr>
              <w:t>元素名称</w:t>
            </w:r>
          </w:p>
        </w:tc>
        <w:tc>
          <w:tcPr>
            <w:tcW w:w="5157" w:type="dxa"/>
            <w:shd w:val="clear" w:color="auto" w:fill="D9D9D9" w:themeFill="background1" w:themeFillShade="D9"/>
            <w:vAlign w:val="center"/>
          </w:tcPr>
          <w:p w:rsidR="004049F5" w:rsidRPr="00DD0594" w:rsidRDefault="004049F5" w:rsidP="00F0182A">
            <w:pPr>
              <w:jc w:val="center"/>
              <w:rPr>
                <w:b/>
              </w:rPr>
            </w:pPr>
            <w:r w:rsidRPr="00DD0594">
              <w:rPr>
                <w:b/>
              </w:rPr>
              <w:t>描述</w:t>
            </w:r>
          </w:p>
        </w:tc>
        <w:tc>
          <w:tcPr>
            <w:tcW w:w="2302" w:type="dxa"/>
            <w:shd w:val="clear" w:color="auto" w:fill="D9D9D9" w:themeFill="background1" w:themeFillShade="D9"/>
            <w:vAlign w:val="center"/>
          </w:tcPr>
          <w:p w:rsidR="004049F5" w:rsidRPr="00DD0594" w:rsidRDefault="004049F5" w:rsidP="00F0182A">
            <w:pPr>
              <w:ind w:leftChars="-253" w:left="-531"/>
              <w:jc w:val="center"/>
              <w:rPr>
                <w:b/>
              </w:rPr>
            </w:pPr>
            <w:r w:rsidRPr="00DD0594">
              <w:rPr>
                <w:rFonts w:hint="eastAsia"/>
                <w:b/>
              </w:rPr>
              <w:t>异常处理</w:t>
            </w:r>
          </w:p>
        </w:tc>
      </w:tr>
      <w:tr w:rsidR="00DD0594" w:rsidRPr="00DD0594" w:rsidTr="00F0182A">
        <w:trPr>
          <w:trHeight w:val="729"/>
        </w:trPr>
        <w:tc>
          <w:tcPr>
            <w:tcW w:w="1387" w:type="dxa"/>
            <w:vAlign w:val="center"/>
          </w:tcPr>
          <w:p w:rsidR="004049F5" w:rsidRPr="00DD0594" w:rsidRDefault="004049F5" w:rsidP="00F0182A">
            <w:pPr>
              <w:jc w:val="center"/>
            </w:pPr>
            <w:r w:rsidRPr="00DD0594">
              <w:rPr>
                <w:rFonts w:asciiTheme="minorEastAsia" w:hAnsiTheme="minorEastAsia" w:hint="eastAsia"/>
              </w:rPr>
              <w:t>Ⅳ</w:t>
            </w:r>
            <w:r w:rsidRPr="00DD0594">
              <w:rPr>
                <w:rFonts w:hint="eastAsia"/>
              </w:rPr>
              <w:t>-</w:t>
            </w:r>
            <w:r w:rsidR="00F0182A" w:rsidRPr="00DD0594">
              <w:t>H-01</w:t>
            </w:r>
          </w:p>
        </w:tc>
        <w:tc>
          <w:tcPr>
            <w:tcW w:w="1116" w:type="dxa"/>
            <w:vAlign w:val="center"/>
          </w:tcPr>
          <w:p w:rsidR="004049F5" w:rsidRPr="00DD0594" w:rsidRDefault="004049F5" w:rsidP="00F0182A">
            <w:r w:rsidRPr="00DD0594">
              <w:t>说明</w:t>
            </w:r>
          </w:p>
        </w:tc>
        <w:tc>
          <w:tcPr>
            <w:tcW w:w="5157" w:type="dxa"/>
            <w:vAlign w:val="center"/>
          </w:tcPr>
          <w:p w:rsidR="004049F5" w:rsidRPr="00DD0594" w:rsidRDefault="004049F5" w:rsidP="00F0182A">
            <w:r w:rsidRPr="00DD0594">
              <w:rPr>
                <w:rFonts w:hint="eastAsia"/>
              </w:rPr>
              <w:t>相比一期：</w:t>
            </w:r>
          </w:p>
          <w:p w:rsidR="004049F5" w:rsidRPr="00DD0594" w:rsidRDefault="004049F5" w:rsidP="00F0182A">
            <w:r w:rsidRPr="00DD0594">
              <w:rPr>
                <w:rFonts w:hint="eastAsia"/>
              </w:rPr>
              <w:t>1</w:t>
            </w:r>
            <w:r w:rsidR="00D147CC" w:rsidRPr="00DD0594">
              <w:rPr>
                <w:rFonts w:hint="eastAsia"/>
              </w:rPr>
              <w:t>、</w:t>
            </w:r>
            <w:r w:rsidR="00F0182A" w:rsidRPr="00DD0594">
              <w:t>订单统计栏位</w:t>
            </w:r>
            <w:r w:rsidR="00F0182A" w:rsidRPr="00DD0594">
              <w:rPr>
                <w:rFonts w:hint="eastAsia"/>
              </w:rPr>
              <w:t>，</w:t>
            </w:r>
            <w:r w:rsidR="00F0182A" w:rsidRPr="00DD0594">
              <w:t>鼠标放在</w:t>
            </w:r>
            <w:r w:rsidR="00F0182A" w:rsidRPr="00DD0594">
              <w:rPr>
                <w:rFonts w:hint="eastAsia"/>
              </w:rPr>
              <w:t>差异订单图标上时，显示文字“差异订单”</w:t>
            </w:r>
          </w:p>
          <w:p w:rsidR="00F0182A" w:rsidRPr="00DD0594" w:rsidRDefault="00F0182A" w:rsidP="00F0182A">
            <w:r w:rsidRPr="00DD0594">
              <w:t>2</w:t>
            </w:r>
            <w:r w:rsidR="00D147CC" w:rsidRPr="00DD0594">
              <w:rPr>
                <w:rFonts w:hint="eastAsia"/>
              </w:rPr>
              <w:t>、</w:t>
            </w:r>
            <w:r w:rsidRPr="00DD0594">
              <w:t>个人订单城市查询栏位</w:t>
            </w:r>
            <w:r w:rsidRPr="00DD0594">
              <w:rPr>
                <w:rFonts w:hint="eastAsia"/>
              </w:rPr>
              <w:t>，</w:t>
            </w:r>
            <w:r w:rsidRPr="00DD0594">
              <w:t>增加</w:t>
            </w:r>
            <w:r w:rsidRPr="00DD0594">
              <w:rPr>
                <w:rFonts w:hint="eastAsia"/>
              </w:rPr>
              <w:t>“城市”查询条件，城市数据取租赁公司开通业务的城市，默认“全部”</w:t>
            </w:r>
          </w:p>
          <w:p w:rsidR="00F0182A" w:rsidRPr="00DD0594" w:rsidRDefault="00F0182A" w:rsidP="00F0182A">
            <w:r w:rsidRPr="00DD0594">
              <w:lastRenderedPageBreak/>
              <w:t>3</w:t>
            </w:r>
            <w:r w:rsidR="00D147CC" w:rsidRPr="00DD0594">
              <w:rPr>
                <w:rFonts w:hint="eastAsia"/>
              </w:rPr>
              <w:t>、</w:t>
            </w:r>
            <w:r w:rsidRPr="00DD0594">
              <w:t>在</w:t>
            </w:r>
            <w:r w:rsidRPr="00DD0594">
              <w:rPr>
                <w:rFonts w:hint="eastAsia"/>
              </w:rPr>
              <w:t>“查询”按键后面增加“清空”按键。点击</w:t>
            </w:r>
            <w:r w:rsidR="00D147CC" w:rsidRPr="00DD0594">
              <w:rPr>
                <w:rFonts w:hint="eastAsia"/>
              </w:rPr>
              <w:t>，</w:t>
            </w:r>
            <w:r w:rsidRPr="00DD0594">
              <w:rPr>
                <w:rFonts w:hint="eastAsia"/>
              </w:rPr>
              <w:t>查询条件和列表</w:t>
            </w:r>
            <w:r w:rsidR="00D147CC" w:rsidRPr="00DD0594">
              <w:rPr>
                <w:rFonts w:hint="eastAsia"/>
              </w:rPr>
              <w:t>置为初始化条件</w:t>
            </w:r>
          </w:p>
          <w:p w:rsidR="00F0182A" w:rsidRPr="00DD0594" w:rsidRDefault="00F0182A" w:rsidP="00F0182A">
            <w:r w:rsidRPr="00DD0594">
              <w:t>4</w:t>
            </w:r>
            <w:r w:rsidR="00D147CC" w:rsidRPr="00DD0594">
              <w:rPr>
                <w:rFonts w:hint="eastAsia"/>
              </w:rPr>
              <w:t>、</w:t>
            </w:r>
            <w:r w:rsidRPr="00DD0594">
              <w:t>去掉</w:t>
            </w:r>
            <w:r w:rsidRPr="00DD0594">
              <w:rPr>
                <w:rFonts w:hint="eastAsia"/>
              </w:rPr>
              <w:t>“</w:t>
            </w:r>
            <w:r w:rsidRPr="00DD0594">
              <w:t>toC</w:t>
            </w:r>
            <w:r w:rsidRPr="00DD0594">
              <w:t>业务订单月度统计</w:t>
            </w:r>
            <w:r w:rsidRPr="00DD0594">
              <w:rPr>
                <w:rFonts w:hint="eastAsia"/>
              </w:rPr>
              <w:t>”</w:t>
            </w:r>
            <w:r w:rsidRPr="00DD0594">
              <w:rPr>
                <w:rFonts w:hint="eastAsia"/>
              </w:rPr>
              <w:t xml:space="preserve"> </w:t>
            </w:r>
            <w:r w:rsidRPr="00DD0594">
              <w:rPr>
                <w:rFonts w:hint="eastAsia"/>
              </w:rPr>
              <w:t>“</w:t>
            </w:r>
            <w:r w:rsidRPr="00DD0594">
              <w:t>toC</w:t>
            </w:r>
            <w:r w:rsidRPr="00DD0594">
              <w:t>业务订单</w:t>
            </w:r>
            <w:r w:rsidRPr="00DD0594">
              <w:rPr>
                <w:rFonts w:hint="eastAsia"/>
              </w:rPr>
              <w:t>城市</w:t>
            </w:r>
            <w:r w:rsidRPr="00DD0594">
              <w:t>统计</w:t>
            </w:r>
            <w:r w:rsidRPr="00DD0594">
              <w:rPr>
                <w:rFonts w:hint="eastAsia"/>
              </w:rPr>
              <w:t>”</w:t>
            </w:r>
          </w:p>
        </w:tc>
        <w:tc>
          <w:tcPr>
            <w:tcW w:w="2302" w:type="dxa"/>
            <w:vAlign w:val="center"/>
          </w:tcPr>
          <w:p w:rsidR="004049F5" w:rsidRPr="00DD0594" w:rsidRDefault="004049F5" w:rsidP="00F0182A"/>
        </w:tc>
      </w:tr>
    </w:tbl>
    <w:p w:rsidR="004049F5" w:rsidRPr="00DD0594" w:rsidRDefault="004049F5" w:rsidP="004049F5">
      <w:pPr>
        <w:pStyle w:val="4"/>
      </w:pPr>
      <w:bookmarkStart w:id="168" w:name="_Toc477162643"/>
      <w:r w:rsidRPr="00DD0594">
        <w:rPr>
          <w:rFonts w:hint="eastAsia"/>
        </w:rPr>
        <w:t>司机订单统计</w:t>
      </w:r>
      <w:bookmarkEnd w:id="168"/>
    </w:p>
    <w:p w:rsidR="004049F5" w:rsidRPr="00DD0594" w:rsidRDefault="004049F5" w:rsidP="004049F5">
      <w:pPr>
        <w:pStyle w:val="5"/>
      </w:pPr>
      <w:r w:rsidRPr="00DD0594">
        <w:t>用例描述</w:t>
      </w:r>
    </w:p>
    <w:p w:rsidR="00F0182A" w:rsidRPr="00DD0594" w:rsidRDefault="00F0182A" w:rsidP="00F0182A">
      <w:r w:rsidRPr="00DD0594">
        <w:rPr>
          <w:rFonts w:hint="eastAsia"/>
        </w:rPr>
        <w:t xml:space="preserve">  </w:t>
      </w:r>
      <w:r w:rsidRPr="00DD0594">
        <w:rPr>
          <w:rFonts w:hint="eastAsia"/>
        </w:rPr>
        <w:t>相比一期，</w:t>
      </w:r>
      <w:r w:rsidR="00450EBA" w:rsidRPr="00DD0594">
        <w:rPr>
          <w:rFonts w:hint="eastAsia"/>
        </w:rPr>
        <w:t>将司机的</w:t>
      </w:r>
      <w:r w:rsidR="00450EBA" w:rsidRPr="00DD0594">
        <w:rPr>
          <w:rFonts w:hint="eastAsia"/>
        </w:rPr>
        <w:t>to</w:t>
      </w:r>
      <w:r w:rsidR="00450EBA" w:rsidRPr="00DD0594">
        <w:t>B</w:t>
      </w:r>
      <w:r w:rsidR="00450EBA" w:rsidRPr="00DD0594">
        <w:t>订单和</w:t>
      </w:r>
      <w:r w:rsidR="00450EBA" w:rsidRPr="00DD0594">
        <w:rPr>
          <w:rFonts w:hint="eastAsia"/>
        </w:rPr>
        <w:t>to</w:t>
      </w:r>
      <w:r w:rsidR="00450EBA" w:rsidRPr="00DD0594">
        <w:t>C</w:t>
      </w:r>
      <w:r w:rsidR="00450EBA" w:rsidRPr="00DD0594">
        <w:t>订单</w:t>
      </w:r>
      <w:r w:rsidR="00450EBA" w:rsidRPr="00DD0594">
        <w:rPr>
          <w:rFonts w:hint="eastAsia"/>
        </w:rPr>
        <w:t>的</w:t>
      </w:r>
      <w:r w:rsidR="00450EBA" w:rsidRPr="00DD0594">
        <w:t>统计进行拆分</w:t>
      </w:r>
      <w:r w:rsidR="00450EBA" w:rsidRPr="00DD0594">
        <w:rPr>
          <w:rFonts w:hint="eastAsia"/>
        </w:rPr>
        <w:t>。</w:t>
      </w:r>
      <w:r w:rsidR="00450EBA" w:rsidRPr="00DD0594">
        <w:t>若租赁公司未加入过</w:t>
      </w:r>
      <w:r w:rsidR="00450EBA" w:rsidRPr="00DD0594">
        <w:rPr>
          <w:rFonts w:hint="eastAsia"/>
        </w:rPr>
        <w:t>toC</w:t>
      </w:r>
      <w:r w:rsidR="00450EBA" w:rsidRPr="00DD0594">
        <w:rPr>
          <w:rFonts w:hint="eastAsia"/>
        </w:rPr>
        <w:t>业务，则</w:t>
      </w:r>
      <w:r w:rsidR="00450EBA" w:rsidRPr="00DD0594">
        <w:rPr>
          <w:rFonts w:hint="eastAsia"/>
        </w:rPr>
        <w:t>toC</w:t>
      </w:r>
      <w:r w:rsidR="00450EBA" w:rsidRPr="00DD0594">
        <w:rPr>
          <w:rFonts w:hint="eastAsia"/>
        </w:rPr>
        <w:t>订单栏位不显示。</w:t>
      </w:r>
      <w:r w:rsidR="00D06877" w:rsidRPr="00DD0594">
        <w:rPr>
          <w:rFonts w:hint="eastAsia"/>
        </w:rPr>
        <w:t>网约车订单为行程结束后的订单，出租车订单为已确费的订单，订单费用为</w:t>
      </w:r>
      <w:r w:rsidR="00D06877" w:rsidRPr="00DD0594">
        <w:rPr>
          <w:rFonts w:hint="eastAsia"/>
        </w:rPr>
        <w:t>0</w:t>
      </w:r>
      <w:r w:rsidR="00D06877" w:rsidRPr="00DD0594">
        <w:rPr>
          <w:rFonts w:hint="eastAsia"/>
        </w:rPr>
        <w:t>的订单参与统计。</w:t>
      </w:r>
    </w:p>
    <w:p w:rsidR="004049F5" w:rsidRPr="00DD0594" w:rsidRDefault="004049F5" w:rsidP="004049F5">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F0182A">
        <w:trPr>
          <w:trHeight w:val="567"/>
        </w:trPr>
        <w:tc>
          <w:tcPr>
            <w:tcW w:w="1387" w:type="dxa"/>
            <w:shd w:val="clear" w:color="auto" w:fill="D9D9D9" w:themeFill="background1" w:themeFillShade="D9"/>
            <w:vAlign w:val="center"/>
          </w:tcPr>
          <w:p w:rsidR="00F0182A" w:rsidRPr="00DD0594" w:rsidRDefault="00F0182A" w:rsidP="00F0182A">
            <w:pPr>
              <w:jc w:val="center"/>
              <w:rPr>
                <w:b/>
              </w:rPr>
            </w:pPr>
            <w:r w:rsidRPr="00DD0594">
              <w:rPr>
                <w:rFonts w:hint="eastAsia"/>
                <w:b/>
              </w:rPr>
              <w:t>页面</w:t>
            </w:r>
          </w:p>
        </w:tc>
        <w:tc>
          <w:tcPr>
            <w:tcW w:w="1116" w:type="dxa"/>
            <w:shd w:val="clear" w:color="auto" w:fill="D9D9D9" w:themeFill="background1" w:themeFillShade="D9"/>
            <w:vAlign w:val="center"/>
          </w:tcPr>
          <w:p w:rsidR="00F0182A" w:rsidRPr="00DD0594" w:rsidRDefault="00F0182A" w:rsidP="00F0182A">
            <w:pPr>
              <w:jc w:val="center"/>
              <w:rPr>
                <w:b/>
              </w:rPr>
            </w:pPr>
            <w:r w:rsidRPr="00DD0594">
              <w:rPr>
                <w:b/>
              </w:rPr>
              <w:t>元素名称</w:t>
            </w:r>
          </w:p>
        </w:tc>
        <w:tc>
          <w:tcPr>
            <w:tcW w:w="5157" w:type="dxa"/>
            <w:shd w:val="clear" w:color="auto" w:fill="D9D9D9" w:themeFill="background1" w:themeFillShade="D9"/>
            <w:vAlign w:val="center"/>
          </w:tcPr>
          <w:p w:rsidR="00F0182A" w:rsidRPr="00DD0594" w:rsidRDefault="00F0182A" w:rsidP="00F0182A">
            <w:pPr>
              <w:jc w:val="center"/>
              <w:rPr>
                <w:b/>
              </w:rPr>
            </w:pPr>
            <w:r w:rsidRPr="00DD0594">
              <w:rPr>
                <w:b/>
              </w:rPr>
              <w:t>描述</w:t>
            </w:r>
          </w:p>
        </w:tc>
        <w:tc>
          <w:tcPr>
            <w:tcW w:w="2302" w:type="dxa"/>
            <w:shd w:val="clear" w:color="auto" w:fill="D9D9D9" w:themeFill="background1" w:themeFillShade="D9"/>
            <w:vAlign w:val="center"/>
          </w:tcPr>
          <w:p w:rsidR="00F0182A" w:rsidRPr="00DD0594" w:rsidRDefault="00F0182A" w:rsidP="00F0182A">
            <w:pPr>
              <w:ind w:leftChars="-253" w:left="-531"/>
              <w:jc w:val="center"/>
              <w:rPr>
                <w:b/>
              </w:rPr>
            </w:pPr>
            <w:r w:rsidRPr="00DD0594">
              <w:rPr>
                <w:rFonts w:hint="eastAsia"/>
                <w:b/>
              </w:rPr>
              <w:t>异常处理</w:t>
            </w:r>
          </w:p>
        </w:tc>
      </w:tr>
      <w:tr w:rsidR="00F0182A" w:rsidRPr="00DD0594" w:rsidTr="00F0182A">
        <w:trPr>
          <w:trHeight w:val="729"/>
        </w:trPr>
        <w:tc>
          <w:tcPr>
            <w:tcW w:w="1387" w:type="dxa"/>
            <w:vAlign w:val="center"/>
          </w:tcPr>
          <w:p w:rsidR="00F0182A" w:rsidRPr="00DD0594" w:rsidRDefault="00F0182A" w:rsidP="00DC45E9">
            <w:pPr>
              <w:jc w:val="center"/>
            </w:pPr>
            <w:r w:rsidRPr="00DD0594">
              <w:rPr>
                <w:rFonts w:asciiTheme="minorEastAsia" w:hAnsiTheme="minorEastAsia" w:hint="eastAsia"/>
              </w:rPr>
              <w:t>Ⅳ</w:t>
            </w:r>
            <w:r w:rsidRPr="00DD0594">
              <w:rPr>
                <w:rFonts w:hint="eastAsia"/>
              </w:rPr>
              <w:t>-</w:t>
            </w:r>
            <w:r w:rsidRPr="00DD0594">
              <w:t>H-0</w:t>
            </w:r>
            <w:r w:rsidR="00DC45E9" w:rsidRPr="00DD0594">
              <w:t>3</w:t>
            </w:r>
          </w:p>
        </w:tc>
        <w:tc>
          <w:tcPr>
            <w:tcW w:w="1116" w:type="dxa"/>
            <w:vAlign w:val="center"/>
          </w:tcPr>
          <w:p w:rsidR="00F0182A" w:rsidRPr="00DD0594" w:rsidRDefault="00F0182A" w:rsidP="00F0182A">
            <w:r w:rsidRPr="00DD0594">
              <w:t>说明</w:t>
            </w:r>
          </w:p>
        </w:tc>
        <w:tc>
          <w:tcPr>
            <w:tcW w:w="5157" w:type="dxa"/>
            <w:vAlign w:val="center"/>
          </w:tcPr>
          <w:p w:rsidR="00F0182A" w:rsidRPr="00DD0594" w:rsidRDefault="00F0182A" w:rsidP="00F0182A">
            <w:r w:rsidRPr="00DD0594">
              <w:rPr>
                <w:rFonts w:hint="eastAsia"/>
              </w:rPr>
              <w:t>相比一期：</w:t>
            </w:r>
          </w:p>
          <w:p w:rsidR="00F65039" w:rsidRPr="00DD0594" w:rsidRDefault="00F65039" w:rsidP="00F0182A">
            <w:r w:rsidRPr="00DD0594">
              <w:rPr>
                <w:rFonts w:hint="eastAsia"/>
              </w:rPr>
              <w:t>1</w:t>
            </w:r>
            <w:r w:rsidR="00D147CC" w:rsidRPr="00DD0594">
              <w:rPr>
                <w:rFonts w:hint="eastAsia"/>
              </w:rPr>
              <w:t>、</w:t>
            </w:r>
            <w:r w:rsidRPr="00DD0594">
              <w:rPr>
                <w:rFonts w:hint="eastAsia"/>
              </w:rPr>
              <w:t>去掉“服务车型”查询条件</w:t>
            </w:r>
            <w:r w:rsidR="00760703" w:rsidRPr="00DD0594">
              <w:rPr>
                <w:rFonts w:hint="eastAsia"/>
              </w:rPr>
              <w:t>，“关键字”更改为“司机”</w:t>
            </w:r>
          </w:p>
          <w:p w:rsidR="00F0182A" w:rsidRPr="00DD0594" w:rsidRDefault="00F65039" w:rsidP="00F0182A">
            <w:r w:rsidRPr="00DD0594">
              <w:t>2</w:t>
            </w:r>
            <w:r w:rsidR="00D147CC" w:rsidRPr="00DD0594">
              <w:rPr>
                <w:rFonts w:hint="eastAsia"/>
              </w:rPr>
              <w:t>、</w:t>
            </w:r>
            <w:r w:rsidR="00F0182A" w:rsidRPr="00DD0594">
              <w:t>订单统计栏位</w:t>
            </w:r>
            <w:r w:rsidR="00F0182A" w:rsidRPr="00DD0594">
              <w:rPr>
                <w:rFonts w:hint="eastAsia"/>
              </w:rPr>
              <w:t>，</w:t>
            </w:r>
            <w:r w:rsidR="00F0182A" w:rsidRPr="00DD0594">
              <w:t>鼠标放在</w:t>
            </w:r>
            <w:r w:rsidR="00F0182A" w:rsidRPr="00DD0594">
              <w:rPr>
                <w:rFonts w:hint="eastAsia"/>
              </w:rPr>
              <w:t>差异订单图标上时，显示文字“差异订单”</w:t>
            </w:r>
            <w:r w:rsidR="00FD4C3F" w:rsidRPr="00DD0594">
              <w:rPr>
                <w:rFonts w:hint="eastAsia"/>
              </w:rPr>
              <w:t>；增加出租车订单统计，所统计的数据包括出租车订单</w:t>
            </w:r>
          </w:p>
          <w:p w:rsidR="00F0182A" w:rsidRPr="00DD0594" w:rsidRDefault="00F65039" w:rsidP="00F0182A">
            <w:r w:rsidRPr="00DD0594">
              <w:t>3</w:t>
            </w:r>
            <w:r w:rsidR="00D147CC" w:rsidRPr="00DD0594">
              <w:rPr>
                <w:rFonts w:hint="eastAsia"/>
              </w:rPr>
              <w:t>、</w:t>
            </w:r>
            <w:r w:rsidRPr="00DD0594">
              <w:rPr>
                <w:rFonts w:hint="eastAsia"/>
              </w:rPr>
              <w:t>“</w:t>
            </w:r>
            <w:r w:rsidRPr="00DD0594">
              <w:rPr>
                <w:rFonts w:hint="eastAsia"/>
              </w:rPr>
              <w:t>to</w:t>
            </w:r>
            <w:r w:rsidRPr="00DD0594">
              <w:t>B</w:t>
            </w:r>
            <w:r w:rsidRPr="00DD0594">
              <w:t>订单统计</w:t>
            </w:r>
            <w:r w:rsidRPr="00DD0594">
              <w:rPr>
                <w:rFonts w:hint="eastAsia"/>
              </w:rPr>
              <w:t>”列表与一期“司机订单统计”列表相同，统计数据为司机所服务的机构用户的订单</w:t>
            </w:r>
          </w:p>
          <w:p w:rsidR="00F65039" w:rsidRPr="00DD0594" w:rsidRDefault="00F65039" w:rsidP="00F65039">
            <w:r w:rsidRPr="00DD0594">
              <w:t>4</w:t>
            </w:r>
            <w:r w:rsidR="00D147CC" w:rsidRPr="00DD0594">
              <w:rPr>
                <w:rFonts w:hint="eastAsia"/>
              </w:rPr>
              <w:t>、</w:t>
            </w:r>
            <w:r w:rsidRPr="00DD0594">
              <w:rPr>
                <w:rFonts w:hint="eastAsia"/>
              </w:rPr>
              <w:t>“</w:t>
            </w:r>
            <w:r w:rsidRPr="00DD0594">
              <w:rPr>
                <w:rFonts w:hint="eastAsia"/>
              </w:rPr>
              <w:t>to</w:t>
            </w:r>
            <w:r w:rsidRPr="00DD0594">
              <w:t>C</w:t>
            </w:r>
            <w:r w:rsidRPr="00DD0594">
              <w:t>订单统计</w:t>
            </w:r>
            <w:r w:rsidRPr="00DD0594">
              <w:rPr>
                <w:rFonts w:hint="eastAsia"/>
              </w:rPr>
              <w:t>”列表与一期“司机订单统计”列表相比，增加“出租车”列，统计的为</w:t>
            </w:r>
            <w:r w:rsidR="00267F25" w:rsidRPr="00DD0594">
              <w:rPr>
                <w:rFonts w:hint="eastAsia"/>
              </w:rPr>
              <w:t>出租车</w:t>
            </w:r>
            <w:r w:rsidRPr="00DD0594">
              <w:rPr>
                <w:rFonts w:hint="eastAsia"/>
              </w:rPr>
              <w:t>司机所服务的个人用户的订单。若租赁公司未加入过</w:t>
            </w:r>
            <w:r w:rsidRPr="00DD0594">
              <w:rPr>
                <w:rFonts w:hint="eastAsia"/>
              </w:rPr>
              <w:t>to</w:t>
            </w:r>
            <w:r w:rsidRPr="00DD0594">
              <w:t>C</w:t>
            </w:r>
            <w:r w:rsidRPr="00DD0594">
              <w:t>业务</w:t>
            </w:r>
            <w:r w:rsidRPr="00DD0594">
              <w:rPr>
                <w:rFonts w:hint="eastAsia"/>
              </w:rPr>
              <w:t>，</w:t>
            </w:r>
            <w:r w:rsidRPr="00DD0594">
              <w:t>则本栏</w:t>
            </w:r>
            <w:r w:rsidRPr="00DD0594">
              <w:rPr>
                <w:rFonts w:hint="eastAsia"/>
              </w:rPr>
              <w:t>不显示</w:t>
            </w:r>
          </w:p>
          <w:p w:rsidR="00F0182A" w:rsidRPr="00DD0594" w:rsidRDefault="00F65039" w:rsidP="00F65039">
            <w:r w:rsidRPr="00DD0594">
              <w:t>5</w:t>
            </w:r>
            <w:r w:rsidR="00D147CC" w:rsidRPr="00DD0594">
              <w:rPr>
                <w:rFonts w:hint="eastAsia"/>
              </w:rPr>
              <w:t>、</w:t>
            </w:r>
            <w:r w:rsidRPr="00DD0594">
              <w:rPr>
                <w:rFonts w:hint="eastAsia"/>
              </w:rPr>
              <w:t>增加“清空”按键，点击</w:t>
            </w:r>
            <w:r w:rsidR="00D147CC" w:rsidRPr="00DD0594">
              <w:rPr>
                <w:rFonts w:hint="eastAsia"/>
              </w:rPr>
              <w:t>，</w:t>
            </w:r>
            <w:r w:rsidRPr="00DD0594">
              <w:rPr>
                <w:rFonts w:hint="eastAsia"/>
              </w:rPr>
              <w:t>查询条件及列表</w:t>
            </w:r>
            <w:r w:rsidR="00D147CC" w:rsidRPr="00DD0594">
              <w:rPr>
                <w:rFonts w:hint="eastAsia"/>
              </w:rPr>
              <w:t>置为初始化条件</w:t>
            </w:r>
          </w:p>
          <w:p w:rsidR="007D7E70" w:rsidRDefault="007D7E70" w:rsidP="00F65039">
            <w:r w:rsidRPr="00DD0594">
              <w:rPr>
                <w:rFonts w:hint="eastAsia"/>
              </w:rPr>
              <w:t>6</w:t>
            </w:r>
            <w:r w:rsidR="00D147CC" w:rsidRPr="00DD0594">
              <w:rPr>
                <w:rFonts w:hint="eastAsia"/>
              </w:rPr>
              <w:t>、</w:t>
            </w:r>
            <w:r w:rsidRPr="00DD0594">
              <w:rPr>
                <w:rFonts w:hint="eastAsia"/>
              </w:rPr>
              <w:t>“导出”更改为“导出数据”，即导出列表中</w:t>
            </w:r>
            <w:r w:rsidR="00267F25" w:rsidRPr="00DD0594">
              <w:rPr>
                <w:rFonts w:hint="eastAsia"/>
              </w:rPr>
              <w:t>检出</w:t>
            </w:r>
            <w:r w:rsidRPr="00DD0594">
              <w:rPr>
                <w:rFonts w:hint="eastAsia"/>
              </w:rPr>
              <w:t>的</w:t>
            </w:r>
            <w:r w:rsidRPr="00DD0594">
              <w:rPr>
                <w:rFonts w:hint="eastAsia"/>
              </w:rPr>
              <w:lastRenderedPageBreak/>
              <w:t>数据，功能和一期相同，不赘述</w:t>
            </w:r>
          </w:p>
          <w:p w:rsidR="00B44B9D" w:rsidRPr="00DD0594" w:rsidRDefault="00B44B9D" w:rsidP="00F65039">
            <w:r>
              <w:rPr>
                <w:rFonts w:hint="eastAsia"/>
              </w:rPr>
              <w:t>7</w:t>
            </w:r>
            <w:r>
              <w:rPr>
                <w:rFonts w:hint="eastAsia"/>
              </w:rPr>
              <w:t>、去掉工号查询，</w:t>
            </w:r>
            <w:r w:rsidRPr="00B44B9D">
              <w:rPr>
                <w:rFonts w:hint="eastAsia"/>
                <w:color w:val="FF0000"/>
              </w:rPr>
              <w:t>增加“资格证号”查询条件，采用联想输入框</w:t>
            </w:r>
          </w:p>
        </w:tc>
        <w:tc>
          <w:tcPr>
            <w:tcW w:w="2302" w:type="dxa"/>
            <w:vAlign w:val="center"/>
          </w:tcPr>
          <w:p w:rsidR="00F0182A" w:rsidRPr="00DD0594" w:rsidRDefault="009C55A7" w:rsidP="00F0182A">
            <w:r w:rsidRPr="00DD0594">
              <w:lastRenderedPageBreak/>
              <w:t>1</w:t>
            </w:r>
            <w:r w:rsidR="00267F25" w:rsidRPr="00DD0594">
              <w:rPr>
                <w:rFonts w:hint="eastAsia"/>
              </w:rPr>
              <w:t>、</w:t>
            </w:r>
            <w:r w:rsidR="007D7E70" w:rsidRPr="00DD0594">
              <w:rPr>
                <w:rFonts w:hint="eastAsia"/>
              </w:rPr>
              <w:t>“</w:t>
            </w:r>
            <w:r w:rsidR="007D7E70" w:rsidRPr="00DD0594">
              <w:rPr>
                <w:rFonts w:hint="eastAsia"/>
              </w:rPr>
              <w:t>to</w:t>
            </w:r>
            <w:r w:rsidR="007D7E70" w:rsidRPr="00DD0594">
              <w:t>C</w:t>
            </w:r>
            <w:r w:rsidR="007D7E70" w:rsidRPr="00DD0594">
              <w:t>订单统计</w:t>
            </w:r>
            <w:r w:rsidR="007D7E70" w:rsidRPr="00DD0594">
              <w:rPr>
                <w:rFonts w:hint="eastAsia"/>
              </w:rPr>
              <w:t>”列表中，出租车司机的“约车”“接机”“送机”显示为“</w:t>
            </w:r>
            <w:r w:rsidR="007D7E70" w:rsidRPr="00DD0594">
              <w:rPr>
                <w:rFonts w:hint="eastAsia"/>
              </w:rPr>
              <w:t>/</w:t>
            </w:r>
            <w:r w:rsidR="007D7E70" w:rsidRPr="00DD0594">
              <w:rPr>
                <w:rFonts w:hint="eastAsia"/>
              </w:rPr>
              <w:t>”，网约车司机的“出租车”列显示为“</w:t>
            </w:r>
            <w:r w:rsidR="007D7E70" w:rsidRPr="00DD0594">
              <w:rPr>
                <w:rFonts w:hint="eastAsia"/>
              </w:rPr>
              <w:t>/</w:t>
            </w:r>
            <w:r w:rsidR="007D7E70" w:rsidRPr="00DD0594">
              <w:rPr>
                <w:rFonts w:hint="eastAsia"/>
              </w:rPr>
              <w:t>”</w:t>
            </w:r>
          </w:p>
          <w:p w:rsidR="00267F25" w:rsidRPr="00DD0594" w:rsidRDefault="00267F25" w:rsidP="00F0182A">
            <w:r w:rsidRPr="00DD0594">
              <w:rPr>
                <w:rFonts w:hint="eastAsia"/>
              </w:rPr>
              <w:t>2</w:t>
            </w:r>
            <w:r w:rsidRPr="00DD0594">
              <w:rPr>
                <w:rFonts w:hint="eastAsia"/>
              </w:rPr>
              <w:t>、网约车司机的“星级评价”与一期相同；</w:t>
            </w:r>
          </w:p>
          <w:p w:rsidR="009C55A7" w:rsidRPr="00DD0594" w:rsidRDefault="00267F25" w:rsidP="00267F25">
            <w:r w:rsidRPr="00DD0594">
              <w:t>3</w:t>
            </w:r>
            <w:r w:rsidRPr="00DD0594">
              <w:rPr>
                <w:rFonts w:hint="eastAsia"/>
              </w:rPr>
              <w:t>、出租车</w:t>
            </w:r>
            <w:r w:rsidR="009C55A7" w:rsidRPr="00DD0594">
              <w:t>司机的</w:t>
            </w:r>
            <w:r w:rsidR="009C55A7" w:rsidRPr="00DD0594">
              <w:rPr>
                <w:rFonts w:hint="eastAsia"/>
              </w:rPr>
              <w:t>“星评”为所有</w:t>
            </w:r>
            <w:r w:rsidRPr="00DD0594">
              <w:rPr>
                <w:rFonts w:hint="eastAsia"/>
              </w:rPr>
              <w:t>出租车</w:t>
            </w:r>
            <w:r w:rsidR="009C55A7" w:rsidRPr="00DD0594">
              <w:rPr>
                <w:rFonts w:hint="eastAsia"/>
              </w:rPr>
              <w:t>订单的</w:t>
            </w:r>
            <w:r w:rsidRPr="00DD0594">
              <w:rPr>
                <w:rFonts w:hint="eastAsia"/>
              </w:rPr>
              <w:t>评价</w:t>
            </w:r>
            <w:r w:rsidRPr="00DD0594">
              <w:t>平均星级值</w:t>
            </w:r>
            <w:r w:rsidRPr="00DD0594">
              <w:rPr>
                <w:rFonts w:hint="eastAsia"/>
              </w:rPr>
              <w:t>，</w:t>
            </w:r>
            <w:r w:rsidRPr="00DD0594">
              <w:t>默认值为</w:t>
            </w:r>
            <w:r w:rsidRPr="00DD0594">
              <w:rPr>
                <w:rFonts w:hint="eastAsia"/>
              </w:rPr>
              <w:t>4.5</w:t>
            </w:r>
            <w:r w:rsidRPr="00DD0594">
              <w:rPr>
                <w:rFonts w:hint="eastAsia"/>
              </w:rPr>
              <w:t>分，产生服务评价后，以实际评价星级为准，默认值不再参与计算。</w:t>
            </w:r>
          </w:p>
        </w:tc>
      </w:tr>
    </w:tbl>
    <w:p w:rsidR="00F0182A" w:rsidRPr="00DD0594" w:rsidRDefault="00F0182A" w:rsidP="00F0182A"/>
    <w:p w:rsidR="004049F5" w:rsidRPr="00DD0594" w:rsidRDefault="004049F5" w:rsidP="004049F5">
      <w:pPr>
        <w:pStyle w:val="4"/>
      </w:pPr>
      <w:bookmarkStart w:id="169" w:name="_Toc477162644"/>
      <w:r w:rsidRPr="00DD0594">
        <w:t>toC</w:t>
      </w:r>
      <w:r w:rsidRPr="00DD0594">
        <w:t>订单统计</w:t>
      </w:r>
      <w:bookmarkEnd w:id="169"/>
    </w:p>
    <w:p w:rsidR="004049F5" w:rsidRPr="00DD0594" w:rsidRDefault="004049F5" w:rsidP="004049F5">
      <w:pPr>
        <w:pStyle w:val="5"/>
      </w:pPr>
      <w:r w:rsidRPr="00DD0594">
        <w:t>用例描述</w:t>
      </w:r>
    </w:p>
    <w:p w:rsidR="003848C7" w:rsidRPr="00DD0594" w:rsidRDefault="003848C7" w:rsidP="003848C7">
      <w:r w:rsidRPr="00DD0594">
        <w:rPr>
          <w:rFonts w:hint="eastAsia"/>
        </w:rPr>
        <w:t xml:space="preserve">  </w:t>
      </w:r>
      <w:r w:rsidR="00FE508D" w:rsidRPr="00DD0594">
        <w:rPr>
          <w:rFonts w:hint="eastAsia"/>
        </w:rPr>
        <w:t>to</w:t>
      </w:r>
      <w:r w:rsidR="00FE508D" w:rsidRPr="00DD0594">
        <w:t>C</w:t>
      </w:r>
      <w:r w:rsidR="00FE508D" w:rsidRPr="00DD0594">
        <w:t>的网约车</w:t>
      </w:r>
      <w:r w:rsidR="00FE508D" w:rsidRPr="00DD0594">
        <w:rPr>
          <w:rFonts w:hint="eastAsia"/>
        </w:rPr>
        <w:t>按月、按城市</w:t>
      </w:r>
      <w:r w:rsidR="00D147CC" w:rsidRPr="00DD0594">
        <w:rPr>
          <w:rFonts w:hint="eastAsia"/>
        </w:rPr>
        <w:t>维度</w:t>
      </w:r>
      <w:r w:rsidR="00FE508D" w:rsidRPr="00DD0594">
        <w:rPr>
          <w:rFonts w:hint="eastAsia"/>
        </w:rPr>
        <w:t>的订单的统计，出租车按月维度的统计。</w:t>
      </w:r>
      <w:r w:rsidR="00D77362" w:rsidRPr="00DD0594">
        <w:rPr>
          <w:rFonts w:hint="eastAsia"/>
        </w:rPr>
        <w:t>网约车订单为行程结束后的订单，出租车订单为已确费的订单，订单费用为</w:t>
      </w:r>
      <w:r w:rsidR="00D77362" w:rsidRPr="00DD0594">
        <w:rPr>
          <w:rFonts w:hint="eastAsia"/>
        </w:rPr>
        <w:t>0</w:t>
      </w:r>
      <w:r w:rsidR="00D77362" w:rsidRPr="00DD0594">
        <w:rPr>
          <w:rFonts w:hint="eastAsia"/>
        </w:rPr>
        <w:t>的订单参与统计。</w:t>
      </w:r>
    </w:p>
    <w:p w:rsidR="004049F5" w:rsidRPr="00DD0594" w:rsidRDefault="004049F5" w:rsidP="004049F5">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F0182A">
        <w:trPr>
          <w:trHeight w:val="567"/>
        </w:trPr>
        <w:tc>
          <w:tcPr>
            <w:tcW w:w="1387" w:type="dxa"/>
            <w:shd w:val="clear" w:color="auto" w:fill="D9D9D9" w:themeFill="background1" w:themeFillShade="D9"/>
            <w:vAlign w:val="center"/>
          </w:tcPr>
          <w:p w:rsidR="00F0182A" w:rsidRPr="00DD0594" w:rsidRDefault="00F0182A" w:rsidP="00F0182A">
            <w:pPr>
              <w:jc w:val="center"/>
              <w:rPr>
                <w:b/>
              </w:rPr>
            </w:pPr>
            <w:r w:rsidRPr="00DD0594">
              <w:rPr>
                <w:rFonts w:hint="eastAsia"/>
                <w:b/>
              </w:rPr>
              <w:t>页面</w:t>
            </w:r>
          </w:p>
        </w:tc>
        <w:tc>
          <w:tcPr>
            <w:tcW w:w="1116" w:type="dxa"/>
            <w:shd w:val="clear" w:color="auto" w:fill="D9D9D9" w:themeFill="background1" w:themeFillShade="D9"/>
            <w:vAlign w:val="center"/>
          </w:tcPr>
          <w:p w:rsidR="00F0182A" w:rsidRPr="00DD0594" w:rsidRDefault="00F0182A" w:rsidP="00F0182A">
            <w:pPr>
              <w:jc w:val="center"/>
              <w:rPr>
                <w:b/>
              </w:rPr>
            </w:pPr>
            <w:r w:rsidRPr="00DD0594">
              <w:rPr>
                <w:b/>
              </w:rPr>
              <w:t>元素名称</w:t>
            </w:r>
          </w:p>
        </w:tc>
        <w:tc>
          <w:tcPr>
            <w:tcW w:w="5157" w:type="dxa"/>
            <w:shd w:val="clear" w:color="auto" w:fill="D9D9D9" w:themeFill="background1" w:themeFillShade="D9"/>
            <w:vAlign w:val="center"/>
          </w:tcPr>
          <w:p w:rsidR="00F0182A" w:rsidRPr="00DD0594" w:rsidRDefault="00F0182A" w:rsidP="00F0182A">
            <w:pPr>
              <w:jc w:val="center"/>
              <w:rPr>
                <w:b/>
              </w:rPr>
            </w:pPr>
            <w:r w:rsidRPr="00DD0594">
              <w:rPr>
                <w:b/>
              </w:rPr>
              <w:t>描述</w:t>
            </w:r>
          </w:p>
        </w:tc>
        <w:tc>
          <w:tcPr>
            <w:tcW w:w="2302" w:type="dxa"/>
            <w:shd w:val="clear" w:color="auto" w:fill="D9D9D9" w:themeFill="background1" w:themeFillShade="D9"/>
            <w:vAlign w:val="center"/>
          </w:tcPr>
          <w:p w:rsidR="00F0182A" w:rsidRPr="00DD0594" w:rsidRDefault="00F0182A" w:rsidP="00F0182A">
            <w:pPr>
              <w:ind w:leftChars="-253" w:left="-531"/>
              <w:jc w:val="center"/>
              <w:rPr>
                <w:b/>
              </w:rPr>
            </w:pPr>
            <w:r w:rsidRPr="00DD0594">
              <w:rPr>
                <w:rFonts w:hint="eastAsia"/>
                <w:b/>
              </w:rPr>
              <w:t>异常处理</w:t>
            </w:r>
          </w:p>
        </w:tc>
      </w:tr>
      <w:tr w:rsidR="00DD0594" w:rsidRPr="00DD0594" w:rsidTr="00F0182A">
        <w:trPr>
          <w:trHeight w:val="729"/>
        </w:trPr>
        <w:tc>
          <w:tcPr>
            <w:tcW w:w="1387" w:type="dxa"/>
            <w:vMerge w:val="restart"/>
            <w:vAlign w:val="center"/>
          </w:tcPr>
          <w:p w:rsidR="009779A1" w:rsidRPr="00DD0594" w:rsidRDefault="009779A1" w:rsidP="00F1416F">
            <w:pPr>
              <w:jc w:val="center"/>
            </w:pPr>
            <w:r w:rsidRPr="00DD0594">
              <w:rPr>
                <w:rFonts w:asciiTheme="minorEastAsia" w:hAnsiTheme="minorEastAsia" w:hint="eastAsia"/>
              </w:rPr>
              <w:t>Ⅳ</w:t>
            </w:r>
            <w:r w:rsidRPr="00DD0594">
              <w:rPr>
                <w:rFonts w:hint="eastAsia"/>
              </w:rPr>
              <w:t>-</w:t>
            </w:r>
            <w:r w:rsidRPr="00DD0594">
              <w:t>H-02</w:t>
            </w:r>
          </w:p>
        </w:tc>
        <w:tc>
          <w:tcPr>
            <w:tcW w:w="1116" w:type="dxa"/>
            <w:vAlign w:val="center"/>
          </w:tcPr>
          <w:p w:rsidR="009779A1" w:rsidRPr="00DD0594" w:rsidRDefault="009779A1" w:rsidP="00F0182A">
            <w:r w:rsidRPr="00DD0594">
              <w:rPr>
                <w:rFonts w:hint="eastAsia"/>
              </w:rPr>
              <w:t>网约车</w:t>
            </w:r>
            <w:r w:rsidRPr="00DD0594">
              <w:t>订单月度统计</w:t>
            </w:r>
          </w:p>
        </w:tc>
        <w:tc>
          <w:tcPr>
            <w:tcW w:w="5157" w:type="dxa"/>
            <w:vAlign w:val="center"/>
          </w:tcPr>
          <w:p w:rsidR="009779A1" w:rsidRPr="00DD0594" w:rsidRDefault="009779A1" w:rsidP="00F0182A">
            <w:r w:rsidRPr="00DD0594">
              <w:rPr>
                <w:rFonts w:hint="eastAsia"/>
              </w:rPr>
              <w:t>和个人订单月度统计相比：</w:t>
            </w:r>
          </w:p>
          <w:p w:rsidR="009779A1" w:rsidRPr="00DD0594" w:rsidRDefault="009779A1" w:rsidP="00F0182A">
            <w:r w:rsidRPr="00DD0594">
              <w:rPr>
                <w:rFonts w:hint="eastAsia"/>
              </w:rPr>
              <w:t>1</w:t>
            </w:r>
            <w:r w:rsidRPr="00DD0594">
              <w:rPr>
                <w:rFonts w:hint="eastAsia"/>
              </w:rPr>
              <w:t>、去掉</w:t>
            </w:r>
            <w:r w:rsidRPr="00DD0594">
              <w:t>查询条件</w:t>
            </w:r>
            <w:r w:rsidRPr="00DD0594">
              <w:rPr>
                <w:rFonts w:hint="eastAsia"/>
              </w:rPr>
              <w:t>“支付方式”</w:t>
            </w:r>
          </w:p>
          <w:p w:rsidR="009779A1" w:rsidRPr="00DD0594" w:rsidRDefault="009779A1" w:rsidP="00F0182A">
            <w:r w:rsidRPr="00DD0594">
              <w:t>2</w:t>
            </w:r>
            <w:r w:rsidRPr="00DD0594">
              <w:rPr>
                <w:rFonts w:hint="eastAsia"/>
              </w:rPr>
              <w:t>、列表</w:t>
            </w:r>
            <w:r w:rsidRPr="00DD0594">
              <w:t>去掉</w:t>
            </w:r>
            <w:r w:rsidRPr="00DD0594">
              <w:rPr>
                <w:rFonts w:hint="eastAsia"/>
              </w:rPr>
              <w:t>“差异单数”“差异金额</w:t>
            </w:r>
            <w:r w:rsidRPr="00DD0594">
              <w:rPr>
                <w:rFonts w:hint="eastAsia"/>
              </w:rPr>
              <w:t>(</w:t>
            </w:r>
            <w:r w:rsidRPr="00DD0594">
              <w:t>元</w:t>
            </w:r>
            <w:r w:rsidRPr="00DD0594">
              <w:rPr>
                <w:rFonts w:hint="eastAsia"/>
              </w:rPr>
              <w:t>)</w:t>
            </w:r>
            <w:r w:rsidRPr="00DD0594">
              <w:rPr>
                <w:rFonts w:hint="eastAsia"/>
              </w:rPr>
              <w:t>”</w:t>
            </w:r>
          </w:p>
          <w:p w:rsidR="009779A1" w:rsidRPr="00DD0594" w:rsidRDefault="009779A1" w:rsidP="00F0182A">
            <w:r w:rsidRPr="00DD0594">
              <w:t>3</w:t>
            </w:r>
            <w:r w:rsidRPr="00DD0594">
              <w:rPr>
                <w:rFonts w:hint="eastAsia"/>
              </w:rPr>
              <w:t>、统计的数据来源不同</w:t>
            </w:r>
          </w:p>
        </w:tc>
        <w:tc>
          <w:tcPr>
            <w:tcW w:w="2302" w:type="dxa"/>
            <w:vAlign w:val="center"/>
          </w:tcPr>
          <w:p w:rsidR="009779A1" w:rsidRPr="00DD0594" w:rsidRDefault="009779A1" w:rsidP="00F0182A">
            <w:r w:rsidRPr="00DD0594">
              <w:rPr>
                <w:rFonts w:hint="eastAsia"/>
              </w:rPr>
              <w:t>统计数据来源</w:t>
            </w:r>
            <w:r w:rsidR="00D77362" w:rsidRPr="00DD0594">
              <w:rPr>
                <w:rFonts w:hint="eastAsia"/>
              </w:rPr>
              <w:t>自有司机的</w:t>
            </w:r>
            <w:r w:rsidRPr="00DD0594">
              <w:rPr>
                <w:rFonts w:hint="eastAsia"/>
              </w:rPr>
              <w:t>toC</w:t>
            </w:r>
            <w:r w:rsidRPr="00DD0594">
              <w:rPr>
                <w:rFonts w:hint="eastAsia"/>
              </w:rPr>
              <w:t>网约车数据</w:t>
            </w:r>
          </w:p>
        </w:tc>
      </w:tr>
      <w:tr w:rsidR="00DD0594" w:rsidRPr="00DD0594" w:rsidTr="00F0182A">
        <w:trPr>
          <w:trHeight w:val="729"/>
        </w:trPr>
        <w:tc>
          <w:tcPr>
            <w:tcW w:w="1387" w:type="dxa"/>
            <w:vMerge/>
            <w:vAlign w:val="center"/>
          </w:tcPr>
          <w:p w:rsidR="009779A1" w:rsidRPr="00DD0594" w:rsidRDefault="009779A1" w:rsidP="00F1416F">
            <w:pPr>
              <w:jc w:val="center"/>
              <w:rPr>
                <w:rFonts w:asciiTheme="minorEastAsia" w:hAnsiTheme="minorEastAsia"/>
              </w:rPr>
            </w:pPr>
          </w:p>
        </w:tc>
        <w:tc>
          <w:tcPr>
            <w:tcW w:w="1116" w:type="dxa"/>
            <w:vAlign w:val="center"/>
          </w:tcPr>
          <w:p w:rsidR="009779A1" w:rsidRPr="00DD0594" w:rsidRDefault="009779A1" w:rsidP="00F0182A">
            <w:r w:rsidRPr="00DD0594">
              <w:rPr>
                <w:rFonts w:hint="eastAsia"/>
              </w:rPr>
              <w:t>网约车</w:t>
            </w:r>
            <w:r w:rsidRPr="00DD0594">
              <w:t>订单</w:t>
            </w:r>
            <w:r w:rsidRPr="00DD0594">
              <w:rPr>
                <w:rFonts w:hint="eastAsia"/>
              </w:rPr>
              <w:t>城市</w:t>
            </w:r>
            <w:r w:rsidRPr="00DD0594">
              <w:t>统计</w:t>
            </w:r>
          </w:p>
        </w:tc>
        <w:tc>
          <w:tcPr>
            <w:tcW w:w="5157" w:type="dxa"/>
            <w:vAlign w:val="center"/>
          </w:tcPr>
          <w:p w:rsidR="009779A1" w:rsidRPr="00DD0594" w:rsidRDefault="009779A1" w:rsidP="00F0182A">
            <w:r w:rsidRPr="00DD0594">
              <w:rPr>
                <w:rFonts w:hint="eastAsia"/>
              </w:rPr>
              <w:t>与个人城市统计相同，仅统计的数据来源不同</w:t>
            </w:r>
          </w:p>
        </w:tc>
        <w:tc>
          <w:tcPr>
            <w:tcW w:w="2302" w:type="dxa"/>
            <w:vAlign w:val="center"/>
          </w:tcPr>
          <w:p w:rsidR="009779A1" w:rsidRPr="00DD0594" w:rsidRDefault="009779A1" w:rsidP="00F0182A">
            <w:r w:rsidRPr="00DD0594">
              <w:rPr>
                <w:rFonts w:hint="eastAsia"/>
              </w:rPr>
              <w:t>统计数据来源</w:t>
            </w:r>
            <w:r w:rsidR="00D77362" w:rsidRPr="00DD0594">
              <w:rPr>
                <w:rFonts w:hint="eastAsia"/>
              </w:rPr>
              <w:t>自有司机</w:t>
            </w:r>
            <w:r w:rsidRPr="00DD0594">
              <w:rPr>
                <w:rFonts w:hint="eastAsia"/>
              </w:rPr>
              <w:t>toC</w:t>
            </w:r>
            <w:r w:rsidRPr="00DD0594">
              <w:rPr>
                <w:rFonts w:hint="eastAsia"/>
              </w:rPr>
              <w:t>网约车数据</w:t>
            </w:r>
          </w:p>
        </w:tc>
      </w:tr>
      <w:tr w:rsidR="00DD0594" w:rsidRPr="00DD0594" w:rsidTr="00F0182A">
        <w:trPr>
          <w:trHeight w:val="729"/>
        </w:trPr>
        <w:tc>
          <w:tcPr>
            <w:tcW w:w="1387" w:type="dxa"/>
            <w:vMerge/>
            <w:vAlign w:val="center"/>
          </w:tcPr>
          <w:p w:rsidR="009779A1" w:rsidRPr="00DD0594" w:rsidRDefault="009779A1" w:rsidP="00360CF7">
            <w:pPr>
              <w:jc w:val="center"/>
              <w:rPr>
                <w:rFonts w:asciiTheme="minorEastAsia" w:hAnsiTheme="minorEastAsia"/>
              </w:rPr>
            </w:pPr>
          </w:p>
        </w:tc>
        <w:tc>
          <w:tcPr>
            <w:tcW w:w="1116" w:type="dxa"/>
            <w:vAlign w:val="center"/>
          </w:tcPr>
          <w:p w:rsidR="009779A1" w:rsidRPr="00DD0594" w:rsidRDefault="009779A1" w:rsidP="00360CF7">
            <w:r w:rsidRPr="00DD0594">
              <w:rPr>
                <w:rFonts w:hint="eastAsia"/>
              </w:rPr>
              <w:t>出租车</w:t>
            </w:r>
            <w:r w:rsidRPr="00DD0594">
              <w:t>订单月度统计</w:t>
            </w:r>
          </w:p>
        </w:tc>
        <w:tc>
          <w:tcPr>
            <w:tcW w:w="5157" w:type="dxa"/>
            <w:vAlign w:val="center"/>
          </w:tcPr>
          <w:p w:rsidR="009779A1" w:rsidRPr="00DD0594" w:rsidRDefault="009779A1" w:rsidP="00360CF7">
            <w:r w:rsidRPr="00DD0594">
              <w:rPr>
                <w:rFonts w:hint="eastAsia"/>
              </w:rPr>
              <w:t>1</w:t>
            </w:r>
            <w:r w:rsidRPr="00DD0594">
              <w:rPr>
                <w:rFonts w:hint="eastAsia"/>
              </w:rPr>
              <w:t>、“时间”查询条件精确到月份，默认</w:t>
            </w:r>
            <w:r w:rsidR="00D0290D" w:rsidRPr="00DD0594">
              <w:rPr>
                <w:rFonts w:hint="eastAsia"/>
              </w:rPr>
              <w:t>上个月</w:t>
            </w:r>
          </w:p>
          <w:p w:rsidR="009779A1" w:rsidRPr="00DD0594" w:rsidRDefault="009779A1" w:rsidP="00360CF7">
            <w:r w:rsidRPr="00DD0594">
              <w:t>2</w:t>
            </w:r>
            <w:r w:rsidRPr="00DD0594">
              <w:rPr>
                <w:rFonts w:hint="eastAsia"/>
              </w:rPr>
              <w:t>、“查询”“导出数据”与其他表格规则相同，不赘述。点击“清空”，查询条件及列表置为初始化条件</w:t>
            </w:r>
          </w:p>
          <w:p w:rsidR="009779A1" w:rsidRPr="00DD0594" w:rsidRDefault="009779A1" w:rsidP="00360CF7">
            <w:r w:rsidRPr="00DD0594">
              <w:rPr>
                <w:rFonts w:hint="eastAsia"/>
              </w:rPr>
              <w:t>3</w:t>
            </w:r>
            <w:r w:rsidRPr="00DD0594">
              <w:rPr>
                <w:rFonts w:hint="eastAsia"/>
              </w:rPr>
              <w:t>、列表字段如原型，不赘述，初始化为加载当前月的数据。月份排列按照时间的倒序排列</w:t>
            </w:r>
          </w:p>
        </w:tc>
        <w:tc>
          <w:tcPr>
            <w:tcW w:w="2302" w:type="dxa"/>
            <w:vAlign w:val="center"/>
          </w:tcPr>
          <w:p w:rsidR="009779A1" w:rsidRPr="00DD0594" w:rsidRDefault="009779A1" w:rsidP="008F54CE">
            <w:r w:rsidRPr="00DD0594">
              <w:rPr>
                <w:rFonts w:hint="eastAsia"/>
              </w:rPr>
              <w:t>统计数据来源</w:t>
            </w:r>
            <w:r w:rsidR="00D77362" w:rsidRPr="00DD0594">
              <w:rPr>
                <w:rFonts w:hint="eastAsia"/>
              </w:rPr>
              <w:t>自有司机</w:t>
            </w:r>
            <w:r w:rsidRPr="00DD0594">
              <w:rPr>
                <w:rFonts w:hint="eastAsia"/>
              </w:rPr>
              <w:t>toC</w:t>
            </w:r>
            <w:r w:rsidRPr="00DD0594">
              <w:rPr>
                <w:rFonts w:hint="eastAsia"/>
              </w:rPr>
              <w:t>出租车数据</w:t>
            </w:r>
          </w:p>
        </w:tc>
      </w:tr>
      <w:tr w:rsidR="009779A1" w:rsidRPr="00DD0594" w:rsidTr="00F0182A">
        <w:trPr>
          <w:trHeight w:val="729"/>
        </w:trPr>
        <w:tc>
          <w:tcPr>
            <w:tcW w:w="1387" w:type="dxa"/>
            <w:vMerge/>
            <w:vAlign w:val="center"/>
          </w:tcPr>
          <w:p w:rsidR="009779A1" w:rsidRPr="00DD0594" w:rsidRDefault="009779A1" w:rsidP="00360CF7">
            <w:pPr>
              <w:jc w:val="center"/>
              <w:rPr>
                <w:rFonts w:asciiTheme="minorEastAsia" w:hAnsiTheme="minorEastAsia"/>
              </w:rPr>
            </w:pPr>
          </w:p>
        </w:tc>
        <w:tc>
          <w:tcPr>
            <w:tcW w:w="1116" w:type="dxa"/>
            <w:vAlign w:val="center"/>
          </w:tcPr>
          <w:p w:rsidR="009779A1" w:rsidRPr="00DD0594" w:rsidRDefault="009779A1" w:rsidP="00360CF7">
            <w:r w:rsidRPr="00DD0594">
              <w:rPr>
                <w:rFonts w:hint="eastAsia"/>
              </w:rPr>
              <w:t>出租车</w:t>
            </w:r>
            <w:r w:rsidRPr="00DD0594">
              <w:t>订单</w:t>
            </w:r>
            <w:r w:rsidRPr="00DD0594">
              <w:rPr>
                <w:rFonts w:hint="eastAsia"/>
              </w:rPr>
              <w:t>城市</w:t>
            </w:r>
            <w:r w:rsidRPr="00DD0594">
              <w:t>统计</w:t>
            </w:r>
          </w:p>
        </w:tc>
        <w:tc>
          <w:tcPr>
            <w:tcW w:w="5157" w:type="dxa"/>
            <w:vAlign w:val="center"/>
          </w:tcPr>
          <w:p w:rsidR="009779A1" w:rsidRPr="00DD0594" w:rsidRDefault="009779A1" w:rsidP="000A5A65">
            <w:r w:rsidRPr="00DD0594">
              <w:rPr>
                <w:rFonts w:hint="eastAsia"/>
              </w:rPr>
              <w:t>1</w:t>
            </w:r>
            <w:r w:rsidRPr="00DD0594">
              <w:rPr>
                <w:rFonts w:hint="eastAsia"/>
              </w:rPr>
              <w:t>、“时间”查询条件精确到月份，默认</w:t>
            </w:r>
            <w:r w:rsidR="00D0290D" w:rsidRPr="00DD0594">
              <w:rPr>
                <w:rFonts w:hint="eastAsia"/>
              </w:rPr>
              <w:t>上个月</w:t>
            </w:r>
          </w:p>
          <w:p w:rsidR="00290683" w:rsidRPr="00DD0594" w:rsidRDefault="00290683" w:rsidP="000A5A65">
            <w:r w:rsidRPr="00DD0594">
              <w:rPr>
                <w:rFonts w:hint="eastAsia"/>
              </w:rPr>
              <w:t>2</w:t>
            </w:r>
            <w:r w:rsidRPr="00DD0594">
              <w:rPr>
                <w:rFonts w:hint="eastAsia"/>
              </w:rPr>
              <w:t>、“城市”控件数据加载所有该租赁公司加入</w:t>
            </w:r>
            <w:r w:rsidRPr="00DD0594">
              <w:rPr>
                <w:rFonts w:hint="eastAsia"/>
              </w:rPr>
              <w:t>toC</w:t>
            </w:r>
            <w:r w:rsidRPr="00DD0594">
              <w:rPr>
                <w:rFonts w:hint="eastAsia"/>
              </w:rPr>
              <w:t>的车辆所完成订单的上车城市的合集</w:t>
            </w:r>
          </w:p>
          <w:p w:rsidR="009779A1" w:rsidRPr="00DD0594" w:rsidRDefault="00290683" w:rsidP="000A5A65">
            <w:r w:rsidRPr="00DD0594">
              <w:lastRenderedPageBreak/>
              <w:t>3</w:t>
            </w:r>
            <w:r w:rsidR="009779A1" w:rsidRPr="00DD0594">
              <w:rPr>
                <w:rFonts w:hint="eastAsia"/>
              </w:rPr>
              <w:t>、“查询”“导出数据”与其他表格规则相同，不赘述。点击“清空”，查询条件及列表置为初始化条件</w:t>
            </w:r>
          </w:p>
          <w:p w:rsidR="009779A1" w:rsidRPr="00DD0594" w:rsidRDefault="00290683" w:rsidP="000A5A65">
            <w:r w:rsidRPr="00DD0594">
              <w:t>4</w:t>
            </w:r>
            <w:r w:rsidR="009779A1" w:rsidRPr="00DD0594">
              <w:rPr>
                <w:rFonts w:hint="eastAsia"/>
              </w:rPr>
              <w:t>、列表字段如原型，不赘述，初始化加载当前月全部城市的数据。按照订单额由大至小排序</w:t>
            </w:r>
          </w:p>
        </w:tc>
        <w:tc>
          <w:tcPr>
            <w:tcW w:w="2302" w:type="dxa"/>
            <w:vAlign w:val="center"/>
          </w:tcPr>
          <w:p w:rsidR="009779A1" w:rsidRPr="00DD0594" w:rsidRDefault="009779A1" w:rsidP="008F54CE"/>
        </w:tc>
      </w:tr>
    </w:tbl>
    <w:p w:rsidR="00F0182A" w:rsidRPr="00DD0594" w:rsidRDefault="00F0182A" w:rsidP="00F0182A"/>
    <w:p w:rsidR="004049F5" w:rsidRPr="00DD0594" w:rsidRDefault="004049F5" w:rsidP="004049F5">
      <w:pPr>
        <w:pStyle w:val="3"/>
        <w:rPr>
          <w:rFonts w:ascii="宋体" w:eastAsia="宋体" w:hAnsi="宋体" w:cs="宋体"/>
        </w:rPr>
      </w:pPr>
      <w:bookmarkStart w:id="170" w:name="_Toc477162645"/>
      <w:r w:rsidRPr="00DD0594">
        <w:rPr>
          <w:rFonts w:ascii="宋体" w:eastAsia="宋体" w:hAnsi="宋体" w:cs="宋体" w:hint="eastAsia"/>
        </w:rPr>
        <w:t>服务监控</w:t>
      </w:r>
      <w:bookmarkEnd w:id="170"/>
    </w:p>
    <w:p w:rsidR="004049F5" w:rsidRPr="00DD0594" w:rsidRDefault="004049F5" w:rsidP="004049F5">
      <w:pPr>
        <w:pStyle w:val="4"/>
      </w:pPr>
      <w:bookmarkStart w:id="171" w:name="_Toc477162646"/>
      <w:r w:rsidRPr="00DD0594">
        <w:t>报警管理</w:t>
      </w:r>
      <w:bookmarkEnd w:id="171"/>
    </w:p>
    <w:p w:rsidR="004049F5" w:rsidRPr="00DD0594" w:rsidRDefault="004049F5" w:rsidP="004049F5">
      <w:pPr>
        <w:pStyle w:val="5"/>
      </w:pPr>
      <w:r w:rsidRPr="00DD0594">
        <w:t>用例描述</w:t>
      </w:r>
    </w:p>
    <w:p w:rsidR="008F54CE" w:rsidRPr="00DD0594" w:rsidRDefault="008F54CE" w:rsidP="008F54CE">
      <w:r w:rsidRPr="00DD0594">
        <w:rPr>
          <w:rFonts w:hint="eastAsia"/>
        </w:rPr>
        <w:t xml:space="preserve">  </w:t>
      </w:r>
      <w:r w:rsidRPr="00DD0594">
        <w:rPr>
          <w:rFonts w:hint="eastAsia"/>
        </w:rPr>
        <w:t>对乘客、司机发起的报警进行跟进及处理。</w:t>
      </w:r>
    </w:p>
    <w:p w:rsidR="004049F5" w:rsidRPr="00DD0594" w:rsidRDefault="004049F5" w:rsidP="004049F5">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F0182A">
        <w:trPr>
          <w:trHeight w:val="567"/>
        </w:trPr>
        <w:tc>
          <w:tcPr>
            <w:tcW w:w="1387" w:type="dxa"/>
            <w:shd w:val="clear" w:color="auto" w:fill="D9D9D9" w:themeFill="background1" w:themeFillShade="D9"/>
            <w:vAlign w:val="center"/>
          </w:tcPr>
          <w:p w:rsidR="00F0182A" w:rsidRPr="00DD0594" w:rsidRDefault="00F0182A" w:rsidP="00F0182A">
            <w:pPr>
              <w:jc w:val="center"/>
              <w:rPr>
                <w:b/>
              </w:rPr>
            </w:pPr>
            <w:r w:rsidRPr="00DD0594">
              <w:rPr>
                <w:rFonts w:hint="eastAsia"/>
                <w:b/>
              </w:rPr>
              <w:t>页面</w:t>
            </w:r>
          </w:p>
        </w:tc>
        <w:tc>
          <w:tcPr>
            <w:tcW w:w="1116" w:type="dxa"/>
            <w:shd w:val="clear" w:color="auto" w:fill="D9D9D9" w:themeFill="background1" w:themeFillShade="D9"/>
            <w:vAlign w:val="center"/>
          </w:tcPr>
          <w:p w:rsidR="00F0182A" w:rsidRPr="00DD0594" w:rsidRDefault="00F0182A" w:rsidP="00F0182A">
            <w:pPr>
              <w:jc w:val="center"/>
              <w:rPr>
                <w:b/>
              </w:rPr>
            </w:pPr>
            <w:r w:rsidRPr="00DD0594">
              <w:rPr>
                <w:b/>
              </w:rPr>
              <w:t>元素名称</w:t>
            </w:r>
          </w:p>
        </w:tc>
        <w:tc>
          <w:tcPr>
            <w:tcW w:w="5157" w:type="dxa"/>
            <w:shd w:val="clear" w:color="auto" w:fill="D9D9D9" w:themeFill="background1" w:themeFillShade="D9"/>
            <w:vAlign w:val="center"/>
          </w:tcPr>
          <w:p w:rsidR="00F0182A" w:rsidRPr="00DD0594" w:rsidRDefault="00F0182A" w:rsidP="00F0182A">
            <w:pPr>
              <w:jc w:val="center"/>
              <w:rPr>
                <w:b/>
              </w:rPr>
            </w:pPr>
            <w:r w:rsidRPr="00DD0594">
              <w:rPr>
                <w:b/>
              </w:rPr>
              <w:t>描述</w:t>
            </w:r>
          </w:p>
        </w:tc>
        <w:tc>
          <w:tcPr>
            <w:tcW w:w="2302" w:type="dxa"/>
            <w:shd w:val="clear" w:color="auto" w:fill="D9D9D9" w:themeFill="background1" w:themeFillShade="D9"/>
            <w:vAlign w:val="center"/>
          </w:tcPr>
          <w:p w:rsidR="00F0182A" w:rsidRPr="00DD0594" w:rsidRDefault="00F0182A" w:rsidP="00F0182A">
            <w:pPr>
              <w:ind w:leftChars="-253" w:left="-531"/>
              <w:jc w:val="center"/>
              <w:rPr>
                <w:b/>
              </w:rPr>
            </w:pPr>
            <w:r w:rsidRPr="00DD0594">
              <w:rPr>
                <w:rFonts w:hint="eastAsia"/>
                <w:b/>
              </w:rPr>
              <w:t>异常处理</w:t>
            </w:r>
          </w:p>
        </w:tc>
      </w:tr>
      <w:tr w:rsidR="00DD0594" w:rsidRPr="00DD0594" w:rsidTr="00F0182A">
        <w:trPr>
          <w:trHeight w:val="729"/>
        </w:trPr>
        <w:tc>
          <w:tcPr>
            <w:tcW w:w="1387" w:type="dxa"/>
            <w:vMerge w:val="restart"/>
            <w:vAlign w:val="center"/>
          </w:tcPr>
          <w:p w:rsidR="006B258D" w:rsidRPr="00DD0594" w:rsidRDefault="006B258D" w:rsidP="006B258D">
            <w:pPr>
              <w:jc w:val="center"/>
            </w:pPr>
            <w:r w:rsidRPr="00DD0594">
              <w:rPr>
                <w:rFonts w:asciiTheme="minorEastAsia" w:hAnsiTheme="minorEastAsia" w:hint="eastAsia"/>
              </w:rPr>
              <w:t>Ⅳ</w:t>
            </w:r>
            <w:r w:rsidRPr="00DD0594">
              <w:rPr>
                <w:rFonts w:hint="eastAsia"/>
              </w:rPr>
              <w:t>-</w:t>
            </w:r>
            <w:r w:rsidRPr="00DD0594">
              <w:t>B-01</w:t>
            </w:r>
          </w:p>
        </w:tc>
        <w:tc>
          <w:tcPr>
            <w:tcW w:w="1116" w:type="dxa"/>
            <w:vAlign w:val="center"/>
          </w:tcPr>
          <w:p w:rsidR="006B258D" w:rsidRPr="00DD0594" w:rsidRDefault="006B258D" w:rsidP="006B258D">
            <w:r w:rsidRPr="00DD0594">
              <w:t>说明</w:t>
            </w:r>
          </w:p>
        </w:tc>
        <w:tc>
          <w:tcPr>
            <w:tcW w:w="5157" w:type="dxa"/>
            <w:vAlign w:val="center"/>
          </w:tcPr>
          <w:p w:rsidR="006B258D" w:rsidRPr="00DD0594" w:rsidRDefault="006B258D" w:rsidP="006B258D">
            <w:r w:rsidRPr="00DD0594">
              <w:rPr>
                <w:rFonts w:hint="eastAsia"/>
              </w:rPr>
              <w:t>1</w:t>
            </w:r>
            <w:r w:rsidRPr="00DD0594">
              <w:rPr>
                <w:rFonts w:hint="eastAsia"/>
              </w:rPr>
              <w:t>、当有新的报警时，在任意界面弹窗提示，并将信息直接加入待处理列表列表。提示窗见</w:t>
            </w:r>
            <w:r w:rsidRPr="00DD0594">
              <w:rPr>
                <w:rFonts w:asciiTheme="minorEastAsia" w:hAnsiTheme="minorEastAsia" w:hint="eastAsia"/>
              </w:rPr>
              <w:t>Ⅳ</w:t>
            </w:r>
            <w:r w:rsidRPr="00DD0594">
              <w:rPr>
                <w:rFonts w:hint="eastAsia"/>
              </w:rPr>
              <w:t>-</w:t>
            </w:r>
            <w:r w:rsidRPr="00DD0594">
              <w:t>F-0</w:t>
            </w:r>
            <w:r w:rsidRPr="00DD0594">
              <w:rPr>
                <w:rFonts w:hint="eastAsia"/>
              </w:rPr>
              <w:t>1</w:t>
            </w:r>
            <w:r w:rsidRPr="00DD0594">
              <w:rPr>
                <w:rFonts w:hint="eastAsia"/>
              </w:rPr>
              <w:t>页面。</w:t>
            </w:r>
          </w:p>
          <w:p w:rsidR="006B258D" w:rsidRPr="00DD0594" w:rsidRDefault="006B258D" w:rsidP="006B258D">
            <w:r w:rsidRPr="00DD0594">
              <w:t>2</w:t>
            </w:r>
            <w:r w:rsidRPr="00DD0594">
              <w:rPr>
                <w:rFonts w:hint="eastAsia"/>
              </w:rPr>
              <w:t>、分为“待处理报警”和“已处理报警”页面</w:t>
            </w:r>
          </w:p>
        </w:tc>
        <w:tc>
          <w:tcPr>
            <w:tcW w:w="2302" w:type="dxa"/>
            <w:vAlign w:val="center"/>
          </w:tcPr>
          <w:p w:rsidR="006B258D" w:rsidRPr="00DD0594" w:rsidRDefault="006B258D" w:rsidP="006B258D"/>
        </w:tc>
      </w:tr>
      <w:tr w:rsidR="00DD0594" w:rsidRPr="00DD0594" w:rsidTr="00F0182A">
        <w:trPr>
          <w:trHeight w:val="729"/>
        </w:trPr>
        <w:tc>
          <w:tcPr>
            <w:tcW w:w="1387" w:type="dxa"/>
            <w:vMerge/>
            <w:vAlign w:val="center"/>
          </w:tcPr>
          <w:p w:rsidR="006B258D" w:rsidRPr="00DD0594" w:rsidRDefault="006B258D" w:rsidP="006B258D">
            <w:pPr>
              <w:jc w:val="center"/>
              <w:rPr>
                <w:rFonts w:asciiTheme="minorEastAsia" w:hAnsiTheme="minorEastAsia"/>
              </w:rPr>
            </w:pPr>
          </w:p>
        </w:tc>
        <w:tc>
          <w:tcPr>
            <w:tcW w:w="1116" w:type="dxa"/>
            <w:vAlign w:val="center"/>
          </w:tcPr>
          <w:p w:rsidR="006B258D" w:rsidRPr="00DD0594" w:rsidRDefault="006B258D" w:rsidP="006B258D">
            <w:r w:rsidRPr="00DD0594">
              <w:rPr>
                <w:rFonts w:hint="eastAsia"/>
              </w:rPr>
              <w:t>报警弹窗</w:t>
            </w:r>
          </w:p>
        </w:tc>
        <w:tc>
          <w:tcPr>
            <w:tcW w:w="5157" w:type="dxa"/>
            <w:vAlign w:val="center"/>
          </w:tcPr>
          <w:p w:rsidR="006B258D" w:rsidRPr="00DD0594" w:rsidRDefault="006B258D" w:rsidP="006B258D">
            <w:r w:rsidRPr="00DD0594">
              <w:rPr>
                <w:rFonts w:hint="eastAsia"/>
              </w:rPr>
              <w:t>字段如原型，不赘述。</w:t>
            </w:r>
          </w:p>
          <w:p w:rsidR="006B258D" w:rsidRPr="00DD0594" w:rsidRDefault="006B258D" w:rsidP="006B258D">
            <w:r w:rsidRPr="00DD0594">
              <w:rPr>
                <w:rFonts w:hint="eastAsia"/>
              </w:rPr>
              <w:t>1</w:t>
            </w:r>
            <w:r w:rsidRPr="00DD0594">
              <w:rPr>
                <w:rFonts w:hint="eastAsia"/>
              </w:rPr>
              <w:t>、“报警来源”为司机或乘客，司机的报警类型包括“侯客报警”“行程报警”，乘客的报警为“行程报警”</w:t>
            </w:r>
          </w:p>
          <w:p w:rsidR="006B258D" w:rsidRPr="00DD0594" w:rsidRDefault="006B258D" w:rsidP="006B258D">
            <w:r w:rsidRPr="00DD0594">
              <w:rPr>
                <w:rFonts w:hint="eastAsia"/>
              </w:rPr>
              <w:t>2</w:t>
            </w:r>
            <w:r w:rsidRPr="00DD0594">
              <w:rPr>
                <w:rFonts w:hint="eastAsia"/>
              </w:rPr>
              <w:t>、点击“立即处理”关闭弹窗，跳转到页面</w:t>
            </w:r>
            <w:r w:rsidRPr="00DD0594">
              <w:rPr>
                <w:rFonts w:asciiTheme="minorEastAsia" w:hAnsiTheme="minorEastAsia" w:hint="eastAsia"/>
              </w:rPr>
              <w:t>Ⅴ</w:t>
            </w:r>
            <w:r w:rsidRPr="00DD0594">
              <w:rPr>
                <w:rFonts w:hint="eastAsia"/>
              </w:rPr>
              <w:t>-</w:t>
            </w:r>
            <w:r w:rsidRPr="00DD0594">
              <w:t>F-0</w:t>
            </w:r>
            <w:r w:rsidRPr="00DD0594">
              <w:rPr>
                <w:rFonts w:hint="eastAsia"/>
              </w:rPr>
              <w:t>1</w:t>
            </w:r>
            <w:r w:rsidRPr="00DD0594">
              <w:rPr>
                <w:rFonts w:hint="eastAsia"/>
              </w:rPr>
              <w:t>页面，找到并高亮显示</w:t>
            </w:r>
            <w:r w:rsidR="00CD4A56" w:rsidRPr="00DD0594">
              <w:rPr>
                <w:rFonts w:hint="eastAsia"/>
              </w:rPr>
              <w:t>并置顶</w:t>
            </w:r>
            <w:r w:rsidRPr="00DD0594">
              <w:rPr>
                <w:rFonts w:hint="eastAsia"/>
              </w:rPr>
              <w:t>该条报警信息</w:t>
            </w:r>
          </w:p>
          <w:p w:rsidR="006B258D" w:rsidRPr="00DD0594" w:rsidRDefault="006B258D" w:rsidP="006B258D">
            <w:r w:rsidRPr="00DD0594">
              <w:t>3</w:t>
            </w:r>
            <w:r w:rsidRPr="00DD0594">
              <w:rPr>
                <w:rFonts w:hint="eastAsia"/>
              </w:rPr>
              <w:t>、点击“我知道了”</w:t>
            </w:r>
            <w:r w:rsidRPr="00DD0594">
              <w:rPr>
                <w:rFonts w:hint="eastAsia"/>
              </w:rPr>
              <w:t xml:space="preserve"> </w:t>
            </w:r>
            <w:r w:rsidRPr="00DD0594">
              <w:rPr>
                <w:rFonts w:hint="eastAsia"/>
              </w:rPr>
              <w:t>关闭弹窗</w:t>
            </w:r>
          </w:p>
        </w:tc>
        <w:tc>
          <w:tcPr>
            <w:tcW w:w="2302" w:type="dxa"/>
            <w:vAlign w:val="center"/>
          </w:tcPr>
          <w:p w:rsidR="006B258D" w:rsidRPr="00DD0594" w:rsidRDefault="006B258D" w:rsidP="006B258D">
            <w:r w:rsidRPr="00DD0594">
              <w:rPr>
                <w:rFonts w:hint="eastAsia"/>
              </w:rPr>
              <w:t>1</w:t>
            </w:r>
            <w:r w:rsidRPr="00DD0594">
              <w:rPr>
                <w:rFonts w:hint="eastAsia"/>
              </w:rPr>
              <w:t>、若弹窗不做任何操作，则</w:t>
            </w:r>
            <w:r w:rsidRPr="00DD0594">
              <w:rPr>
                <w:rFonts w:hint="eastAsia"/>
              </w:rPr>
              <w:t>10</w:t>
            </w:r>
            <w:r w:rsidRPr="00DD0594">
              <w:rPr>
                <w:rFonts w:hint="eastAsia"/>
              </w:rPr>
              <w:t>分钟后自动关闭</w:t>
            </w:r>
          </w:p>
          <w:p w:rsidR="006B258D" w:rsidRPr="00DD0594" w:rsidRDefault="006B258D" w:rsidP="006B258D">
            <w:r w:rsidRPr="00DD0594">
              <w:t>2</w:t>
            </w:r>
            <w:r w:rsidRPr="00DD0594">
              <w:rPr>
                <w:rFonts w:hint="eastAsia"/>
              </w:rPr>
              <w:t>、报警弹窗所有客服均可见，若没有客服，则超管可见</w:t>
            </w:r>
          </w:p>
          <w:p w:rsidR="006B258D" w:rsidRPr="00DD0594" w:rsidRDefault="006B258D" w:rsidP="006B258D">
            <w:r w:rsidRPr="00DD0594">
              <w:rPr>
                <w:rFonts w:hint="eastAsia"/>
              </w:rPr>
              <w:t>3</w:t>
            </w:r>
            <w:r w:rsidRPr="00DD0594">
              <w:rPr>
                <w:rFonts w:hint="eastAsia"/>
              </w:rPr>
              <w:t>、执行立即处理操作时，检测是否已有客服点击“立即处理”，若有则提示“该报警已被</w:t>
            </w:r>
            <w:r w:rsidRPr="00DD0594">
              <w:rPr>
                <w:rFonts w:hint="eastAsia"/>
              </w:rPr>
              <w:lastRenderedPageBreak/>
              <w:t>其他客服处理”</w:t>
            </w:r>
          </w:p>
        </w:tc>
      </w:tr>
      <w:tr w:rsidR="00DD0594" w:rsidRPr="00DD0594" w:rsidTr="00F0182A">
        <w:trPr>
          <w:trHeight w:val="729"/>
        </w:trPr>
        <w:tc>
          <w:tcPr>
            <w:tcW w:w="1387" w:type="dxa"/>
            <w:vMerge/>
            <w:vAlign w:val="center"/>
          </w:tcPr>
          <w:p w:rsidR="00500E25" w:rsidRPr="00DD0594" w:rsidRDefault="00500E25" w:rsidP="008F54CE">
            <w:pPr>
              <w:jc w:val="center"/>
              <w:rPr>
                <w:rFonts w:asciiTheme="minorEastAsia" w:hAnsiTheme="minorEastAsia"/>
              </w:rPr>
            </w:pPr>
          </w:p>
        </w:tc>
        <w:tc>
          <w:tcPr>
            <w:tcW w:w="1116" w:type="dxa"/>
            <w:vAlign w:val="center"/>
          </w:tcPr>
          <w:p w:rsidR="00500E25" w:rsidRPr="00DD0594" w:rsidRDefault="00500E25" w:rsidP="00F0182A">
            <w:r w:rsidRPr="00DD0594">
              <w:t>待处理报警</w:t>
            </w:r>
          </w:p>
        </w:tc>
        <w:tc>
          <w:tcPr>
            <w:tcW w:w="5157" w:type="dxa"/>
            <w:vAlign w:val="center"/>
          </w:tcPr>
          <w:p w:rsidR="00871EDB" w:rsidRPr="00DD0594" w:rsidRDefault="00500E25" w:rsidP="003122C0">
            <w:r w:rsidRPr="00DD0594">
              <w:rPr>
                <w:rFonts w:hint="eastAsia"/>
              </w:rPr>
              <w:t>1</w:t>
            </w:r>
            <w:r w:rsidR="00871EDB" w:rsidRPr="00DD0594">
              <w:rPr>
                <w:rFonts w:hint="eastAsia"/>
              </w:rPr>
              <w:t>、</w:t>
            </w:r>
            <w:r w:rsidRPr="00DD0594">
              <w:rPr>
                <w:rFonts w:hint="eastAsia"/>
              </w:rPr>
              <w:t>查询条件如原型，不赘述。其中，</w:t>
            </w:r>
          </w:p>
          <w:p w:rsidR="00871EDB" w:rsidRPr="00DD0594" w:rsidRDefault="00871EDB" w:rsidP="003122C0">
            <w:r w:rsidRPr="00DD0594">
              <w:rPr>
                <w:rFonts w:hint="eastAsia"/>
              </w:rPr>
              <w:t>（</w:t>
            </w:r>
            <w:r w:rsidRPr="00DD0594">
              <w:rPr>
                <w:rFonts w:hint="eastAsia"/>
              </w:rPr>
              <w:t>1</w:t>
            </w:r>
            <w:r w:rsidRPr="00DD0594">
              <w:rPr>
                <w:rFonts w:hint="eastAsia"/>
              </w:rPr>
              <w:t>）</w:t>
            </w:r>
            <w:r w:rsidR="00500E25" w:rsidRPr="00DD0594">
              <w:rPr>
                <w:rFonts w:hint="eastAsia"/>
              </w:rPr>
              <w:t>“报警来源”包括“全部”“乘客”“司机”，默认“全部”；</w:t>
            </w:r>
          </w:p>
          <w:p w:rsidR="00871EDB" w:rsidRPr="00DD0594" w:rsidRDefault="00871EDB" w:rsidP="003122C0">
            <w:r w:rsidRPr="00DD0594">
              <w:rPr>
                <w:rFonts w:hint="eastAsia"/>
              </w:rPr>
              <w:t>（</w:t>
            </w:r>
            <w:r w:rsidRPr="00DD0594">
              <w:rPr>
                <w:rFonts w:hint="eastAsia"/>
              </w:rPr>
              <w:t>2</w:t>
            </w:r>
            <w:r w:rsidRPr="00DD0594">
              <w:rPr>
                <w:rFonts w:hint="eastAsia"/>
              </w:rPr>
              <w:t>）</w:t>
            </w:r>
            <w:r w:rsidR="00500E25" w:rsidRPr="00DD0594">
              <w:rPr>
                <w:rFonts w:hint="eastAsia"/>
              </w:rPr>
              <w:t>“报警类型”包括“全部”“行程报警”“侯客报警”；</w:t>
            </w:r>
          </w:p>
          <w:p w:rsidR="00871EDB" w:rsidRPr="00DD0594" w:rsidRDefault="00871EDB" w:rsidP="003122C0">
            <w:r w:rsidRPr="00DD0594">
              <w:rPr>
                <w:rFonts w:hint="eastAsia"/>
              </w:rPr>
              <w:t>（</w:t>
            </w:r>
            <w:r w:rsidRPr="00DD0594">
              <w:rPr>
                <w:rFonts w:hint="eastAsia"/>
              </w:rPr>
              <w:t>3</w:t>
            </w:r>
            <w:r w:rsidRPr="00DD0594">
              <w:rPr>
                <w:rFonts w:hint="eastAsia"/>
              </w:rPr>
              <w:t>）</w:t>
            </w:r>
            <w:r w:rsidR="00500E25" w:rsidRPr="00DD0594">
              <w:rPr>
                <w:rFonts w:hint="eastAsia"/>
              </w:rPr>
              <w:t>“司机”“乘客”采用联想输入框查询；</w:t>
            </w:r>
            <w:r w:rsidR="004E0846" w:rsidRPr="00DD0594">
              <w:rPr>
                <w:rFonts w:hint="eastAsia"/>
              </w:rPr>
              <w:t>“车牌号”</w:t>
            </w:r>
            <w:r w:rsidR="00FE5CD9" w:rsidRPr="00FE5CD9">
              <w:rPr>
                <w:rFonts w:hint="eastAsia"/>
              </w:rPr>
              <w:t>采用模糊查询的文本框</w:t>
            </w:r>
          </w:p>
          <w:p w:rsidR="00500E25" w:rsidRPr="00DD0594" w:rsidRDefault="00871EDB" w:rsidP="003122C0">
            <w:r w:rsidRPr="00DD0594">
              <w:rPr>
                <w:rFonts w:hint="eastAsia"/>
              </w:rPr>
              <w:t>（</w:t>
            </w:r>
            <w:r w:rsidRPr="00DD0594">
              <w:rPr>
                <w:rFonts w:hint="eastAsia"/>
              </w:rPr>
              <w:t>4</w:t>
            </w:r>
            <w:r w:rsidRPr="00DD0594">
              <w:rPr>
                <w:rFonts w:hint="eastAsia"/>
              </w:rPr>
              <w:t>）</w:t>
            </w:r>
            <w:r w:rsidR="00500E25" w:rsidRPr="00DD0594">
              <w:rPr>
                <w:rFonts w:hint="eastAsia"/>
              </w:rPr>
              <w:t>“报警时间”控件精确到分钟</w:t>
            </w:r>
            <w:r w:rsidRPr="00DD0594">
              <w:rPr>
                <w:rFonts w:hint="eastAsia"/>
              </w:rPr>
              <w:t>，具体参见公共规则</w:t>
            </w:r>
          </w:p>
          <w:p w:rsidR="00500E25" w:rsidRPr="00DD0594" w:rsidRDefault="00500E25" w:rsidP="00121A21">
            <w:r w:rsidRPr="00DD0594">
              <w:rPr>
                <w:rFonts w:hint="eastAsia"/>
              </w:rPr>
              <w:t>2</w:t>
            </w:r>
            <w:r w:rsidR="00871EDB" w:rsidRPr="00DD0594">
              <w:rPr>
                <w:rFonts w:hint="eastAsia"/>
              </w:rPr>
              <w:t>、</w:t>
            </w:r>
            <w:r w:rsidRPr="00DD0594">
              <w:rPr>
                <w:rFonts w:hint="eastAsia"/>
              </w:rPr>
              <w:t>列表字段如原型。点击“订单号”跳转至订单详情页面，</w:t>
            </w:r>
            <w:r w:rsidR="0033595D">
              <w:rPr>
                <w:rFonts w:hint="eastAsia"/>
              </w:rPr>
              <w:t>若</w:t>
            </w:r>
            <w:r w:rsidR="002A790E">
              <w:rPr>
                <w:rFonts w:hint="eastAsia"/>
              </w:rPr>
              <w:t>该</w:t>
            </w:r>
            <w:r w:rsidR="0033595D">
              <w:rPr>
                <w:rFonts w:hint="eastAsia"/>
              </w:rPr>
              <w:t>客服无</w:t>
            </w:r>
            <w:r w:rsidR="002A790E">
              <w:rPr>
                <w:rFonts w:hint="eastAsia"/>
              </w:rPr>
              <w:t>查看该订单详情的</w:t>
            </w:r>
            <w:r w:rsidR="0033595D">
              <w:rPr>
                <w:rFonts w:hint="eastAsia"/>
              </w:rPr>
              <w:t>权限，</w:t>
            </w:r>
            <w:r w:rsidR="002A790E">
              <w:rPr>
                <w:rFonts w:hint="eastAsia"/>
              </w:rPr>
              <w:t>则</w:t>
            </w:r>
            <w:r w:rsidR="0033595D">
              <w:rPr>
                <w:rFonts w:hint="eastAsia"/>
              </w:rPr>
              <w:t>浮窗提示文案“您没有查看该订单的权限”。</w:t>
            </w:r>
            <w:r w:rsidRPr="00DD0594">
              <w:rPr>
                <w:rFonts w:hint="eastAsia"/>
              </w:rPr>
              <w:t>点击“处理报警”</w:t>
            </w:r>
            <w:r w:rsidR="00871EDB" w:rsidRPr="00DD0594">
              <w:rPr>
                <w:rFonts w:hint="eastAsia"/>
              </w:rPr>
              <w:t>，</w:t>
            </w:r>
            <w:r w:rsidRPr="00DD0594">
              <w:rPr>
                <w:rFonts w:hint="eastAsia"/>
              </w:rPr>
              <w:t>弹出“处理报警”弹窗。列表按照报警的时间顺序排列。</w:t>
            </w:r>
          </w:p>
        </w:tc>
        <w:tc>
          <w:tcPr>
            <w:tcW w:w="2302" w:type="dxa"/>
            <w:vAlign w:val="center"/>
          </w:tcPr>
          <w:p w:rsidR="00500E25" w:rsidRPr="00DD0594" w:rsidRDefault="00500E25" w:rsidP="00F0182A">
            <w:r w:rsidRPr="00DD0594">
              <w:rPr>
                <w:rFonts w:hint="eastAsia"/>
              </w:rPr>
              <w:t>“侯客报警”订单号栏位显示为“</w:t>
            </w:r>
            <w:r w:rsidRPr="00DD0594">
              <w:rPr>
                <w:rFonts w:hint="eastAsia"/>
              </w:rPr>
              <w:t>/</w:t>
            </w:r>
            <w:r w:rsidRPr="00DD0594">
              <w:rPr>
                <w:rFonts w:hint="eastAsia"/>
              </w:rPr>
              <w:t>”</w:t>
            </w:r>
          </w:p>
        </w:tc>
      </w:tr>
      <w:tr w:rsidR="00DD0594" w:rsidRPr="00DD0594" w:rsidTr="00F0182A">
        <w:trPr>
          <w:trHeight w:val="729"/>
        </w:trPr>
        <w:tc>
          <w:tcPr>
            <w:tcW w:w="1387" w:type="dxa"/>
            <w:vMerge/>
            <w:vAlign w:val="center"/>
          </w:tcPr>
          <w:p w:rsidR="00500E25" w:rsidRPr="00DD0594" w:rsidRDefault="00500E25" w:rsidP="008F54CE">
            <w:pPr>
              <w:jc w:val="center"/>
              <w:rPr>
                <w:rFonts w:asciiTheme="minorEastAsia" w:hAnsiTheme="minorEastAsia"/>
              </w:rPr>
            </w:pPr>
          </w:p>
        </w:tc>
        <w:tc>
          <w:tcPr>
            <w:tcW w:w="1116" w:type="dxa"/>
            <w:vAlign w:val="center"/>
          </w:tcPr>
          <w:p w:rsidR="00500E25" w:rsidRPr="00DD0594" w:rsidRDefault="00500E25" w:rsidP="00F0182A">
            <w:r w:rsidRPr="00DD0594">
              <w:t>处理报警弹窗</w:t>
            </w:r>
          </w:p>
        </w:tc>
        <w:tc>
          <w:tcPr>
            <w:tcW w:w="5157" w:type="dxa"/>
            <w:vAlign w:val="center"/>
          </w:tcPr>
          <w:p w:rsidR="00500E25" w:rsidRPr="00DD0594" w:rsidRDefault="00500E25" w:rsidP="003122C0">
            <w:r w:rsidRPr="00DD0594">
              <w:rPr>
                <w:rFonts w:hint="eastAsia"/>
              </w:rPr>
              <w:t>1</w:t>
            </w:r>
            <w:r w:rsidR="00871EDB" w:rsidRPr="00DD0594">
              <w:rPr>
                <w:rFonts w:hint="eastAsia"/>
              </w:rPr>
              <w:t>、</w:t>
            </w:r>
            <w:r w:rsidRPr="00DD0594">
              <w:rPr>
                <w:rFonts w:hint="eastAsia"/>
              </w:rPr>
              <w:t>处理结果：“假警”“涉嫌遇险”</w:t>
            </w:r>
          </w:p>
          <w:p w:rsidR="00500E25" w:rsidRPr="00DD0594" w:rsidRDefault="00500E25" w:rsidP="003122C0">
            <w:r w:rsidRPr="00DD0594">
              <w:rPr>
                <w:rFonts w:hint="eastAsia"/>
              </w:rPr>
              <w:t>2</w:t>
            </w:r>
            <w:r w:rsidR="00871EDB" w:rsidRPr="00DD0594">
              <w:rPr>
                <w:rFonts w:hint="eastAsia"/>
              </w:rPr>
              <w:t>、</w:t>
            </w:r>
            <w:r w:rsidRPr="00DD0594">
              <w:rPr>
                <w:rFonts w:hint="eastAsia"/>
              </w:rPr>
              <w:t>处理记录：描述处理的方式</w:t>
            </w:r>
            <w:r w:rsidR="005C5D49" w:rsidRPr="00DD0594">
              <w:rPr>
                <w:rFonts w:hint="eastAsia"/>
              </w:rPr>
              <w:t>，最多可输入</w:t>
            </w:r>
            <w:r w:rsidR="005C5D49" w:rsidRPr="00DD0594">
              <w:rPr>
                <w:rFonts w:hint="eastAsia"/>
              </w:rPr>
              <w:t>200</w:t>
            </w:r>
            <w:r w:rsidR="005C5D49" w:rsidRPr="00DD0594">
              <w:rPr>
                <w:rFonts w:hint="eastAsia"/>
              </w:rPr>
              <w:t>个字符，超过后不可继续输入</w:t>
            </w:r>
          </w:p>
          <w:p w:rsidR="00500E25" w:rsidRPr="00DD0594" w:rsidRDefault="00500E25" w:rsidP="003122C0">
            <w:r w:rsidRPr="00DD0594">
              <w:t>3</w:t>
            </w:r>
            <w:r w:rsidR="00871EDB" w:rsidRPr="00DD0594">
              <w:rPr>
                <w:rFonts w:hint="eastAsia"/>
              </w:rPr>
              <w:t>、</w:t>
            </w:r>
            <w:r w:rsidRPr="00DD0594">
              <w:t>点击</w:t>
            </w:r>
            <w:r w:rsidRPr="00DD0594">
              <w:rPr>
                <w:rFonts w:hint="eastAsia"/>
              </w:rPr>
              <w:t>“确定”，提交处理结果，关闭弹窗，同时将报警的状态由待处理变为已处理；点击“取消”，关闭弹窗</w:t>
            </w:r>
          </w:p>
        </w:tc>
        <w:tc>
          <w:tcPr>
            <w:tcW w:w="2302" w:type="dxa"/>
            <w:vAlign w:val="center"/>
          </w:tcPr>
          <w:p w:rsidR="00500E25" w:rsidRPr="00DD0594" w:rsidRDefault="00E6787F" w:rsidP="00F0182A">
            <w:r w:rsidRPr="00DD0594">
              <w:rPr>
                <w:rFonts w:hint="eastAsia"/>
              </w:rPr>
              <w:t>1</w:t>
            </w:r>
            <w:r w:rsidRPr="00DD0594">
              <w:rPr>
                <w:rFonts w:hint="eastAsia"/>
              </w:rPr>
              <w:t>、</w:t>
            </w:r>
            <w:r w:rsidR="00500E25" w:rsidRPr="00DD0594">
              <w:rPr>
                <w:rFonts w:hint="eastAsia"/>
              </w:rPr>
              <w:t>此两项均为必填项，且处理结果不设默认值</w:t>
            </w:r>
            <w:r w:rsidRPr="00DD0594">
              <w:rPr>
                <w:rFonts w:hint="eastAsia"/>
              </w:rPr>
              <w:t>。</w:t>
            </w:r>
          </w:p>
          <w:p w:rsidR="00E6787F" w:rsidRPr="00DD0594" w:rsidRDefault="00E6787F" w:rsidP="00F0182A">
            <w:r w:rsidRPr="00DD0594">
              <w:t>2</w:t>
            </w:r>
            <w:r w:rsidRPr="00DD0594">
              <w:rPr>
                <w:rFonts w:hint="eastAsia"/>
              </w:rPr>
              <w:t>、执行保存操作时，检测必填项是否填写完整，若未，则浮窗提示文案“请选择处理结果”或“请输入处理记录”</w:t>
            </w:r>
          </w:p>
        </w:tc>
      </w:tr>
      <w:tr w:rsidR="00DD0594" w:rsidRPr="00DD0594" w:rsidTr="00F0182A">
        <w:trPr>
          <w:trHeight w:val="729"/>
        </w:trPr>
        <w:tc>
          <w:tcPr>
            <w:tcW w:w="1387" w:type="dxa"/>
            <w:vMerge/>
            <w:vAlign w:val="center"/>
          </w:tcPr>
          <w:p w:rsidR="00500E25" w:rsidRPr="00DD0594" w:rsidRDefault="00500E25" w:rsidP="008F54CE">
            <w:pPr>
              <w:jc w:val="center"/>
              <w:rPr>
                <w:rFonts w:asciiTheme="minorEastAsia" w:hAnsiTheme="minorEastAsia"/>
              </w:rPr>
            </w:pPr>
          </w:p>
        </w:tc>
        <w:tc>
          <w:tcPr>
            <w:tcW w:w="1116" w:type="dxa"/>
            <w:vAlign w:val="center"/>
          </w:tcPr>
          <w:p w:rsidR="00500E25" w:rsidRPr="00DD0594" w:rsidRDefault="00500E25" w:rsidP="00F0182A">
            <w:r w:rsidRPr="00DD0594">
              <w:t>已处理报警</w:t>
            </w:r>
          </w:p>
        </w:tc>
        <w:tc>
          <w:tcPr>
            <w:tcW w:w="5157" w:type="dxa"/>
            <w:vAlign w:val="center"/>
          </w:tcPr>
          <w:p w:rsidR="00500E25" w:rsidRPr="00DD0594" w:rsidRDefault="00500E25" w:rsidP="00F02DD1">
            <w:r w:rsidRPr="00DD0594">
              <w:rPr>
                <w:rFonts w:hint="eastAsia"/>
              </w:rPr>
              <w:t>1</w:t>
            </w:r>
            <w:r w:rsidR="00871EDB" w:rsidRPr="00DD0594">
              <w:rPr>
                <w:rFonts w:hint="eastAsia"/>
              </w:rPr>
              <w:t>、</w:t>
            </w:r>
            <w:r w:rsidRPr="00DD0594">
              <w:rPr>
                <w:rFonts w:hint="eastAsia"/>
              </w:rPr>
              <w:t>相比“待处理报警”页面的查询条件：</w:t>
            </w:r>
          </w:p>
          <w:p w:rsidR="00871EDB" w:rsidRPr="00DD0594" w:rsidRDefault="00871EDB" w:rsidP="00F02DD1">
            <w:r w:rsidRPr="00DD0594">
              <w:rPr>
                <w:rFonts w:hint="eastAsia"/>
              </w:rPr>
              <w:t>（</w:t>
            </w:r>
            <w:r w:rsidRPr="00DD0594">
              <w:rPr>
                <w:rFonts w:hint="eastAsia"/>
              </w:rPr>
              <w:t>1</w:t>
            </w:r>
            <w:r w:rsidRPr="00DD0594">
              <w:rPr>
                <w:rFonts w:hint="eastAsia"/>
              </w:rPr>
              <w:t>）</w:t>
            </w:r>
            <w:r w:rsidR="00500E25" w:rsidRPr="00DD0594">
              <w:rPr>
                <w:rFonts w:hint="eastAsia"/>
              </w:rPr>
              <w:t>增加“处理结果”条件，包括“全部”“假警”“涉嫌遇险”，默认“全部”；</w:t>
            </w:r>
          </w:p>
          <w:p w:rsidR="00500E25" w:rsidRPr="00DD0594" w:rsidRDefault="00871EDB" w:rsidP="00F02DD1">
            <w:r w:rsidRPr="00DD0594">
              <w:rPr>
                <w:rFonts w:hint="eastAsia"/>
              </w:rPr>
              <w:t>（</w:t>
            </w:r>
            <w:r w:rsidRPr="00DD0594">
              <w:rPr>
                <w:rFonts w:hint="eastAsia"/>
              </w:rPr>
              <w:t>2</w:t>
            </w:r>
            <w:r w:rsidRPr="00DD0594">
              <w:rPr>
                <w:rFonts w:hint="eastAsia"/>
              </w:rPr>
              <w:t>）</w:t>
            </w:r>
            <w:r w:rsidR="00500E25" w:rsidRPr="00DD0594">
              <w:rPr>
                <w:rFonts w:hint="eastAsia"/>
              </w:rPr>
              <w:t>去掉“报警时间”；增加“处理时间”控件精确到分钟</w:t>
            </w:r>
            <w:r w:rsidRPr="00DD0594">
              <w:rPr>
                <w:rFonts w:hint="eastAsia"/>
              </w:rPr>
              <w:t>，具体参见公共规则</w:t>
            </w:r>
          </w:p>
          <w:p w:rsidR="00500E25" w:rsidRPr="00DD0594" w:rsidRDefault="00500E25" w:rsidP="00121A21">
            <w:r w:rsidRPr="00DD0594">
              <w:rPr>
                <w:rFonts w:hint="eastAsia"/>
              </w:rPr>
              <w:t>2</w:t>
            </w:r>
            <w:r w:rsidR="00871EDB" w:rsidRPr="00DD0594">
              <w:rPr>
                <w:rFonts w:hint="eastAsia"/>
              </w:rPr>
              <w:t>、</w:t>
            </w:r>
            <w:r w:rsidRPr="00DD0594">
              <w:rPr>
                <w:rFonts w:hint="eastAsia"/>
              </w:rPr>
              <w:t>列表字段如原型。点击“订单号”跳转至订单详情页面，</w:t>
            </w:r>
            <w:r w:rsidR="00031FBD">
              <w:rPr>
                <w:rFonts w:hint="eastAsia"/>
              </w:rPr>
              <w:t>若该客服无查看该订单详情的权限，则浮窗提示</w:t>
            </w:r>
            <w:r w:rsidR="00031FBD">
              <w:rPr>
                <w:rFonts w:hint="eastAsia"/>
              </w:rPr>
              <w:lastRenderedPageBreak/>
              <w:t>文案“您没有查看该订单的权限”。</w:t>
            </w:r>
            <w:r w:rsidRPr="00DD0594">
              <w:rPr>
                <w:rFonts w:hint="eastAsia"/>
              </w:rPr>
              <w:t>点击“查看详情”弹出“处理结果”弹窗。列表按照处理时间的倒序排列</w:t>
            </w:r>
          </w:p>
        </w:tc>
        <w:tc>
          <w:tcPr>
            <w:tcW w:w="2302" w:type="dxa"/>
            <w:vAlign w:val="center"/>
          </w:tcPr>
          <w:p w:rsidR="00500E25" w:rsidRPr="00DD0594" w:rsidRDefault="00CD4A56" w:rsidP="00F0182A">
            <w:r w:rsidRPr="00DD0594">
              <w:rPr>
                <w:rFonts w:hint="eastAsia"/>
              </w:rPr>
              <w:lastRenderedPageBreak/>
              <w:t>点击“订单号”查看订单详情时，若处理人没有权限，浮窗提示文案“抱歉，你没有查看该订单的权限”</w:t>
            </w:r>
          </w:p>
        </w:tc>
      </w:tr>
      <w:tr w:rsidR="00500E25" w:rsidRPr="00DD0594" w:rsidTr="00F0182A">
        <w:trPr>
          <w:trHeight w:val="729"/>
        </w:trPr>
        <w:tc>
          <w:tcPr>
            <w:tcW w:w="1387" w:type="dxa"/>
            <w:vMerge/>
            <w:vAlign w:val="center"/>
          </w:tcPr>
          <w:p w:rsidR="00500E25" w:rsidRPr="00DD0594" w:rsidRDefault="00500E25" w:rsidP="008F54CE">
            <w:pPr>
              <w:jc w:val="center"/>
              <w:rPr>
                <w:rFonts w:asciiTheme="minorEastAsia" w:hAnsiTheme="minorEastAsia"/>
              </w:rPr>
            </w:pPr>
          </w:p>
        </w:tc>
        <w:tc>
          <w:tcPr>
            <w:tcW w:w="1116" w:type="dxa"/>
            <w:vAlign w:val="center"/>
          </w:tcPr>
          <w:p w:rsidR="00500E25" w:rsidRPr="00DD0594" w:rsidRDefault="00500E25" w:rsidP="00F0182A">
            <w:r w:rsidRPr="00DD0594">
              <w:t>处理结果弹窗</w:t>
            </w:r>
          </w:p>
        </w:tc>
        <w:tc>
          <w:tcPr>
            <w:tcW w:w="5157" w:type="dxa"/>
            <w:vAlign w:val="center"/>
          </w:tcPr>
          <w:p w:rsidR="00500E25" w:rsidRPr="00DD0594" w:rsidRDefault="00500E25" w:rsidP="00F02DD1">
            <w:r w:rsidRPr="00DD0594">
              <w:rPr>
                <w:rFonts w:hint="eastAsia"/>
              </w:rPr>
              <w:t>1</w:t>
            </w:r>
            <w:r w:rsidR="00871EDB" w:rsidRPr="00DD0594">
              <w:rPr>
                <w:rFonts w:hint="eastAsia"/>
              </w:rPr>
              <w:t>、</w:t>
            </w:r>
            <w:r w:rsidRPr="00DD0594">
              <w:rPr>
                <w:rFonts w:hint="eastAsia"/>
              </w:rPr>
              <w:t>展示“处理结果”和“处理记录”</w:t>
            </w:r>
          </w:p>
          <w:p w:rsidR="00500E25" w:rsidRPr="00DD0594" w:rsidRDefault="00500E25" w:rsidP="00F02DD1">
            <w:r w:rsidRPr="00DD0594">
              <w:rPr>
                <w:rFonts w:hint="eastAsia"/>
              </w:rPr>
              <w:t>2</w:t>
            </w:r>
            <w:r w:rsidR="00871EDB" w:rsidRPr="00DD0594">
              <w:rPr>
                <w:rFonts w:hint="eastAsia"/>
              </w:rPr>
              <w:t>、</w:t>
            </w:r>
            <w:r w:rsidRPr="00DD0594">
              <w:rPr>
                <w:rFonts w:hint="eastAsia"/>
              </w:rPr>
              <w:t>点击“关闭”，关闭弹窗</w:t>
            </w:r>
          </w:p>
        </w:tc>
        <w:tc>
          <w:tcPr>
            <w:tcW w:w="2302" w:type="dxa"/>
            <w:vAlign w:val="center"/>
          </w:tcPr>
          <w:p w:rsidR="00500E25" w:rsidRPr="00DD0594" w:rsidRDefault="00500E25" w:rsidP="00F0182A">
            <w:r w:rsidRPr="00DD0594">
              <w:rPr>
                <w:rFonts w:hint="eastAsia"/>
              </w:rPr>
              <w:t>暂时信息均为只读</w:t>
            </w:r>
          </w:p>
        </w:tc>
      </w:tr>
    </w:tbl>
    <w:p w:rsidR="00F0182A" w:rsidRPr="00DD0594" w:rsidRDefault="00F0182A" w:rsidP="00F0182A"/>
    <w:p w:rsidR="004049F5" w:rsidRPr="00DD0594" w:rsidRDefault="004049F5" w:rsidP="004049F5">
      <w:pPr>
        <w:pStyle w:val="3"/>
      </w:pPr>
      <w:bookmarkStart w:id="172" w:name="_Toc477162647"/>
      <w:r w:rsidRPr="00DD0594">
        <w:rPr>
          <w:rFonts w:ascii="宋体" w:eastAsia="宋体" w:hAnsi="宋体" w:cs="宋体" w:hint="eastAsia"/>
        </w:rPr>
        <w:t>系统设置</w:t>
      </w:r>
      <w:bookmarkEnd w:id="172"/>
    </w:p>
    <w:p w:rsidR="004049F5" w:rsidRPr="00DD0594" w:rsidRDefault="00BD56E9" w:rsidP="004049F5">
      <w:pPr>
        <w:pStyle w:val="4"/>
      </w:pPr>
      <w:bookmarkStart w:id="173" w:name="_Toc477162648"/>
      <w:r w:rsidRPr="00DD0594">
        <w:rPr>
          <w:rFonts w:hint="eastAsia"/>
        </w:rPr>
        <w:t>管理员</w:t>
      </w:r>
      <w:r w:rsidRPr="00DD0594">
        <w:t>账号</w:t>
      </w:r>
      <w:bookmarkEnd w:id="173"/>
    </w:p>
    <w:p w:rsidR="004049F5" w:rsidRPr="00DD0594" w:rsidRDefault="004049F5" w:rsidP="004049F5">
      <w:pPr>
        <w:pStyle w:val="5"/>
      </w:pPr>
      <w:r w:rsidRPr="00DD0594">
        <w:t>用例描述</w:t>
      </w:r>
      <w:r w:rsidR="00D877A8" w:rsidRPr="00DD0594">
        <w:rPr>
          <w:rFonts w:hint="eastAsia"/>
        </w:rPr>
        <w:t xml:space="preserve">  </w:t>
      </w:r>
    </w:p>
    <w:p w:rsidR="00D877A8" w:rsidRPr="00DD0594" w:rsidRDefault="001F2829" w:rsidP="00D877A8">
      <w:r w:rsidRPr="00DD0594">
        <w:rPr>
          <w:rFonts w:hint="eastAsia"/>
        </w:rPr>
        <w:t xml:space="preserve">  </w:t>
      </w:r>
      <w:r w:rsidRPr="00DD0594">
        <w:rPr>
          <w:rFonts w:hint="eastAsia"/>
        </w:rPr>
        <w:t>相比一期，增加查询条件。</w:t>
      </w:r>
    </w:p>
    <w:p w:rsidR="004049F5" w:rsidRPr="00DD0594" w:rsidRDefault="004049F5" w:rsidP="004049F5">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F0182A">
        <w:trPr>
          <w:trHeight w:val="567"/>
        </w:trPr>
        <w:tc>
          <w:tcPr>
            <w:tcW w:w="1387" w:type="dxa"/>
            <w:shd w:val="clear" w:color="auto" w:fill="D9D9D9" w:themeFill="background1" w:themeFillShade="D9"/>
            <w:vAlign w:val="center"/>
          </w:tcPr>
          <w:p w:rsidR="00F0182A" w:rsidRPr="00DD0594" w:rsidRDefault="00F0182A" w:rsidP="00F0182A">
            <w:pPr>
              <w:jc w:val="center"/>
              <w:rPr>
                <w:b/>
              </w:rPr>
            </w:pPr>
            <w:r w:rsidRPr="00DD0594">
              <w:rPr>
                <w:rFonts w:hint="eastAsia"/>
                <w:b/>
              </w:rPr>
              <w:t>页面</w:t>
            </w:r>
          </w:p>
        </w:tc>
        <w:tc>
          <w:tcPr>
            <w:tcW w:w="1116" w:type="dxa"/>
            <w:shd w:val="clear" w:color="auto" w:fill="D9D9D9" w:themeFill="background1" w:themeFillShade="D9"/>
            <w:vAlign w:val="center"/>
          </w:tcPr>
          <w:p w:rsidR="00F0182A" w:rsidRPr="00DD0594" w:rsidRDefault="00F0182A" w:rsidP="00F0182A">
            <w:pPr>
              <w:jc w:val="center"/>
              <w:rPr>
                <w:b/>
              </w:rPr>
            </w:pPr>
            <w:r w:rsidRPr="00DD0594">
              <w:rPr>
                <w:b/>
              </w:rPr>
              <w:t>元素名称</w:t>
            </w:r>
          </w:p>
        </w:tc>
        <w:tc>
          <w:tcPr>
            <w:tcW w:w="5157" w:type="dxa"/>
            <w:shd w:val="clear" w:color="auto" w:fill="D9D9D9" w:themeFill="background1" w:themeFillShade="D9"/>
            <w:vAlign w:val="center"/>
          </w:tcPr>
          <w:p w:rsidR="00F0182A" w:rsidRPr="00DD0594" w:rsidRDefault="00F0182A" w:rsidP="00F0182A">
            <w:pPr>
              <w:jc w:val="center"/>
              <w:rPr>
                <w:b/>
              </w:rPr>
            </w:pPr>
            <w:r w:rsidRPr="00DD0594">
              <w:rPr>
                <w:b/>
              </w:rPr>
              <w:t>描述</w:t>
            </w:r>
          </w:p>
        </w:tc>
        <w:tc>
          <w:tcPr>
            <w:tcW w:w="2302" w:type="dxa"/>
            <w:shd w:val="clear" w:color="auto" w:fill="D9D9D9" w:themeFill="background1" w:themeFillShade="D9"/>
            <w:vAlign w:val="center"/>
          </w:tcPr>
          <w:p w:rsidR="00F0182A" w:rsidRPr="00DD0594" w:rsidRDefault="00F0182A" w:rsidP="00F0182A">
            <w:pPr>
              <w:ind w:leftChars="-253" w:left="-531"/>
              <w:jc w:val="center"/>
              <w:rPr>
                <w:b/>
              </w:rPr>
            </w:pPr>
            <w:r w:rsidRPr="00DD0594">
              <w:rPr>
                <w:rFonts w:hint="eastAsia"/>
                <w:b/>
              </w:rPr>
              <w:t>异常处理</w:t>
            </w:r>
          </w:p>
        </w:tc>
      </w:tr>
      <w:tr w:rsidR="00F0182A" w:rsidRPr="00DD0594" w:rsidTr="00F0182A">
        <w:trPr>
          <w:trHeight w:val="729"/>
        </w:trPr>
        <w:tc>
          <w:tcPr>
            <w:tcW w:w="1387" w:type="dxa"/>
            <w:vAlign w:val="center"/>
          </w:tcPr>
          <w:p w:rsidR="00F0182A" w:rsidRPr="00DD0594" w:rsidRDefault="00F0182A" w:rsidP="001F2829">
            <w:pPr>
              <w:jc w:val="center"/>
            </w:pPr>
            <w:r w:rsidRPr="00DD0594">
              <w:rPr>
                <w:rFonts w:asciiTheme="minorEastAsia" w:hAnsiTheme="minorEastAsia" w:hint="eastAsia"/>
              </w:rPr>
              <w:t>Ⅳ</w:t>
            </w:r>
            <w:r w:rsidRPr="00DD0594">
              <w:rPr>
                <w:rFonts w:hint="eastAsia"/>
              </w:rPr>
              <w:t>-</w:t>
            </w:r>
            <w:r w:rsidR="001F2829" w:rsidRPr="00DD0594">
              <w:t>C</w:t>
            </w:r>
            <w:r w:rsidRPr="00DD0594">
              <w:t>-01</w:t>
            </w:r>
          </w:p>
        </w:tc>
        <w:tc>
          <w:tcPr>
            <w:tcW w:w="1116" w:type="dxa"/>
            <w:vAlign w:val="center"/>
          </w:tcPr>
          <w:p w:rsidR="00F0182A" w:rsidRPr="00DD0594" w:rsidRDefault="00F0182A" w:rsidP="00F0182A">
            <w:r w:rsidRPr="00DD0594">
              <w:t>说明</w:t>
            </w:r>
          </w:p>
        </w:tc>
        <w:tc>
          <w:tcPr>
            <w:tcW w:w="5157" w:type="dxa"/>
            <w:vAlign w:val="center"/>
          </w:tcPr>
          <w:p w:rsidR="00F0182A" w:rsidRPr="00DD0594" w:rsidRDefault="00F0182A" w:rsidP="00F0182A">
            <w:r w:rsidRPr="00DD0594">
              <w:rPr>
                <w:rFonts w:hint="eastAsia"/>
              </w:rPr>
              <w:t>相比一期：</w:t>
            </w:r>
          </w:p>
          <w:p w:rsidR="00871EDB" w:rsidRPr="00DD0594" w:rsidRDefault="00871EDB" w:rsidP="001F2829">
            <w:r w:rsidRPr="00DD0594">
              <w:rPr>
                <w:rFonts w:hint="eastAsia"/>
              </w:rPr>
              <w:t>1</w:t>
            </w:r>
            <w:r w:rsidRPr="00DD0594">
              <w:rPr>
                <w:rFonts w:hint="eastAsia"/>
              </w:rPr>
              <w:t>、</w:t>
            </w:r>
            <w:r w:rsidR="001F2829" w:rsidRPr="00DD0594">
              <w:rPr>
                <w:rFonts w:hint="eastAsia"/>
              </w:rPr>
              <w:t>增加“账号”“姓名”“角色名称”等三个查询条件</w:t>
            </w:r>
            <w:r w:rsidRPr="00DD0594">
              <w:rPr>
                <w:rFonts w:hint="eastAsia"/>
              </w:rPr>
              <w:t>。</w:t>
            </w:r>
          </w:p>
          <w:p w:rsidR="00871EDB" w:rsidRPr="00DD0594" w:rsidRDefault="00871EDB" w:rsidP="001F2829">
            <w:r w:rsidRPr="00DD0594">
              <w:rPr>
                <w:rFonts w:hint="eastAsia"/>
              </w:rPr>
              <w:t>（</w:t>
            </w:r>
            <w:r w:rsidRPr="00DD0594">
              <w:rPr>
                <w:rFonts w:hint="eastAsia"/>
              </w:rPr>
              <w:t>1</w:t>
            </w:r>
            <w:r w:rsidRPr="00DD0594">
              <w:rPr>
                <w:rFonts w:hint="eastAsia"/>
              </w:rPr>
              <w:t>）</w:t>
            </w:r>
            <w:r w:rsidR="001F2829" w:rsidRPr="00DD0594">
              <w:rPr>
                <w:rFonts w:hint="eastAsia"/>
              </w:rPr>
              <w:t>“账号”采用联想输入框</w:t>
            </w:r>
            <w:r w:rsidRPr="00DD0594">
              <w:rPr>
                <w:rFonts w:hint="eastAsia"/>
              </w:rPr>
              <w:t>；</w:t>
            </w:r>
          </w:p>
          <w:p w:rsidR="00871EDB" w:rsidRPr="00DD0594" w:rsidRDefault="00871EDB" w:rsidP="001F2829">
            <w:r w:rsidRPr="00DD0594">
              <w:rPr>
                <w:rFonts w:hint="eastAsia"/>
              </w:rPr>
              <w:t>（</w:t>
            </w:r>
            <w:r w:rsidRPr="00DD0594">
              <w:rPr>
                <w:rFonts w:hint="eastAsia"/>
              </w:rPr>
              <w:t>2</w:t>
            </w:r>
            <w:r w:rsidRPr="00DD0594">
              <w:rPr>
                <w:rFonts w:hint="eastAsia"/>
              </w:rPr>
              <w:t>）</w:t>
            </w:r>
            <w:r w:rsidR="001F2829" w:rsidRPr="00DD0594">
              <w:rPr>
                <w:rFonts w:hint="eastAsia"/>
              </w:rPr>
              <w:t>“姓名”栏位可以输入姓名或手机号查询，采用联想输入框，样式参照一期“订单管理”页面的“下单人”控件；</w:t>
            </w:r>
          </w:p>
          <w:p w:rsidR="00871EDB" w:rsidRPr="00DD0594" w:rsidRDefault="00871EDB" w:rsidP="001F2829">
            <w:r w:rsidRPr="00DD0594">
              <w:rPr>
                <w:rFonts w:hint="eastAsia"/>
              </w:rPr>
              <w:t>（</w:t>
            </w:r>
            <w:r w:rsidRPr="00DD0594">
              <w:rPr>
                <w:rFonts w:hint="eastAsia"/>
              </w:rPr>
              <w:t>3</w:t>
            </w:r>
            <w:r w:rsidRPr="00DD0594">
              <w:rPr>
                <w:rFonts w:hint="eastAsia"/>
              </w:rPr>
              <w:t>）</w:t>
            </w:r>
            <w:r w:rsidR="001F2829" w:rsidRPr="00DD0594">
              <w:rPr>
                <w:rFonts w:hint="eastAsia"/>
              </w:rPr>
              <w:t>“角色名称”采用下拉控件，加载所有管理员角色，默认为“全部”</w:t>
            </w:r>
            <w:r w:rsidR="007E31BB" w:rsidRPr="00DD0594">
              <w:rPr>
                <w:rFonts w:hint="eastAsia"/>
              </w:rPr>
              <w:t>，点击“查询”在下方显示查询结果</w:t>
            </w:r>
            <w:r w:rsidRPr="00DD0594">
              <w:rPr>
                <w:rFonts w:hint="eastAsia"/>
              </w:rPr>
              <w:t>。</w:t>
            </w:r>
          </w:p>
          <w:p w:rsidR="001F2829" w:rsidRPr="00DD0594" w:rsidRDefault="00871EDB" w:rsidP="007F5FE4">
            <w:r w:rsidRPr="00DD0594">
              <w:rPr>
                <w:rFonts w:hint="eastAsia"/>
              </w:rPr>
              <w:t>2</w:t>
            </w:r>
            <w:r w:rsidRPr="00DD0594">
              <w:rPr>
                <w:rFonts w:hint="eastAsia"/>
              </w:rPr>
              <w:t>、新增“查询”和“清空”功能，</w:t>
            </w:r>
            <w:r w:rsidR="007F5FE4" w:rsidRPr="00DD0594">
              <w:rPr>
                <w:rFonts w:hint="eastAsia"/>
              </w:rPr>
              <w:t>点击“查询”在</w:t>
            </w:r>
            <w:r w:rsidR="007F5FE4" w:rsidRPr="00DD0594">
              <w:t>列表下方</w:t>
            </w:r>
            <w:r w:rsidR="007F5FE4" w:rsidRPr="00DD0594">
              <w:rPr>
                <w:rFonts w:hint="eastAsia"/>
              </w:rPr>
              <w:t>展示符合</w:t>
            </w:r>
            <w:r w:rsidR="007F5FE4" w:rsidRPr="00DD0594">
              <w:t>条件的查询结果，</w:t>
            </w:r>
            <w:r w:rsidR="007E31BB" w:rsidRPr="00DD0594">
              <w:rPr>
                <w:rFonts w:hint="eastAsia"/>
              </w:rPr>
              <w:t>点击“清空”</w:t>
            </w:r>
            <w:r w:rsidRPr="00DD0594">
              <w:rPr>
                <w:rFonts w:hint="eastAsia"/>
              </w:rPr>
              <w:t>，</w:t>
            </w:r>
            <w:r w:rsidR="007E31BB" w:rsidRPr="00DD0594">
              <w:rPr>
                <w:rFonts w:hint="eastAsia"/>
              </w:rPr>
              <w:t>查询条件和列表</w:t>
            </w:r>
            <w:r w:rsidR="007F5FE4" w:rsidRPr="00DD0594">
              <w:rPr>
                <w:rFonts w:hint="eastAsia"/>
              </w:rPr>
              <w:t>置为初始化条件</w:t>
            </w:r>
          </w:p>
        </w:tc>
        <w:tc>
          <w:tcPr>
            <w:tcW w:w="2302" w:type="dxa"/>
            <w:vAlign w:val="center"/>
          </w:tcPr>
          <w:p w:rsidR="00F0182A" w:rsidRPr="00DD0594" w:rsidRDefault="00F0182A" w:rsidP="00F0182A"/>
        </w:tc>
      </w:tr>
    </w:tbl>
    <w:p w:rsidR="00F0182A" w:rsidRPr="00DD0594" w:rsidRDefault="00F0182A" w:rsidP="00F0182A"/>
    <w:p w:rsidR="00BD56E9" w:rsidRPr="00DD0594" w:rsidRDefault="00BD56E9" w:rsidP="00BD56E9">
      <w:pPr>
        <w:pStyle w:val="4"/>
      </w:pPr>
      <w:bookmarkStart w:id="174" w:name="_Toc477162649"/>
      <w:r w:rsidRPr="00DD0594">
        <w:rPr>
          <w:rFonts w:hint="eastAsia"/>
        </w:rPr>
        <w:lastRenderedPageBreak/>
        <w:t>管理员角色</w:t>
      </w:r>
      <w:bookmarkEnd w:id="174"/>
    </w:p>
    <w:p w:rsidR="00BD56E9" w:rsidRPr="00DD0594" w:rsidRDefault="00BD56E9" w:rsidP="00BD56E9">
      <w:pPr>
        <w:pStyle w:val="5"/>
      </w:pPr>
      <w:r w:rsidRPr="00DD0594">
        <w:t>用例描述</w:t>
      </w:r>
    </w:p>
    <w:p w:rsidR="00E82F43" w:rsidRPr="00DD0594" w:rsidRDefault="00E82F43" w:rsidP="00E82F43">
      <w:r w:rsidRPr="00DD0594">
        <w:rPr>
          <w:rFonts w:hint="eastAsia"/>
        </w:rPr>
        <w:t xml:space="preserve">  </w:t>
      </w:r>
      <w:r w:rsidRPr="00DD0594">
        <w:rPr>
          <w:rFonts w:hint="eastAsia"/>
        </w:rPr>
        <w:t>相对一期，增加了查询条件。</w:t>
      </w:r>
    </w:p>
    <w:p w:rsidR="00BD56E9" w:rsidRPr="00DD0594" w:rsidRDefault="00BD56E9" w:rsidP="00BD56E9">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F0182A">
        <w:trPr>
          <w:trHeight w:val="567"/>
        </w:trPr>
        <w:tc>
          <w:tcPr>
            <w:tcW w:w="1387" w:type="dxa"/>
            <w:shd w:val="clear" w:color="auto" w:fill="D9D9D9" w:themeFill="background1" w:themeFillShade="D9"/>
            <w:vAlign w:val="center"/>
          </w:tcPr>
          <w:p w:rsidR="00F0182A" w:rsidRPr="00DD0594" w:rsidRDefault="00F0182A" w:rsidP="00F0182A">
            <w:pPr>
              <w:jc w:val="center"/>
              <w:rPr>
                <w:b/>
              </w:rPr>
            </w:pPr>
            <w:r w:rsidRPr="00DD0594">
              <w:rPr>
                <w:rFonts w:hint="eastAsia"/>
                <w:b/>
              </w:rPr>
              <w:t>页面</w:t>
            </w:r>
          </w:p>
        </w:tc>
        <w:tc>
          <w:tcPr>
            <w:tcW w:w="1116" w:type="dxa"/>
            <w:shd w:val="clear" w:color="auto" w:fill="D9D9D9" w:themeFill="background1" w:themeFillShade="D9"/>
            <w:vAlign w:val="center"/>
          </w:tcPr>
          <w:p w:rsidR="00F0182A" w:rsidRPr="00DD0594" w:rsidRDefault="00F0182A" w:rsidP="00F0182A">
            <w:pPr>
              <w:jc w:val="center"/>
              <w:rPr>
                <w:b/>
              </w:rPr>
            </w:pPr>
            <w:r w:rsidRPr="00DD0594">
              <w:rPr>
                <w:b/>
              </w:rPr>
              <w:t>元素名称</w:t>
            </w:r>
          </w:p>
        </w:tc>
        <w:tc>
          <w:tcPr>
            <w:tcW w:w="5157" w:type="dxa"/>
            <w:shd w:val="clear" w:color="auto" w:fill="D9D9D9" w:themeFill="background1" w:themeFillShade="D9"/>
            <w:vAlign w:val="center"/>
          </w:tcPr>
          <w:p w:rsidR="00F0182A" w:rsidRPr="00DD0594" w:rsidRDefault="00F0182A" w:rsidP="00F0182A">
            <w:pPr>
              <w:jc w:val="center"/>
              <w:rPr>
                <w:b/>
              </w:rPr>
            </w:pPr>
            <w:r w:rsidRPr="00DD0594">
              <w:rPr>
                <w:b/>
              </w:rPr>
              <w:t>描述</w:t>
            </w:r>
          </w:p>
        </w:tc>
        <w:tc>
          <w:tcPr>
            <w:tcW w:w="2302" w:type="dxa"/>
            <w:shd w:val="clear" w:color="auto" w:fill="D9D9D9" w:themeFill="background1" w:themeFillShade="D9"/>
            <w:vAlign w:val="center"/>
          </w:tcPr>
          <w:p w:rsidR="00F0182A" w:rsidRPr="00DD0594" w:rsidRDefault="00F0182A" w:rsidP="00F0182A">
            <w:pPr>
              <w:ind w:leftChars="-253" w:left="-531"/>
              <w:jc w:val="center"/>
              <w:rPr>
                <w:b/>
              </w:rPr>
            </w:pPr>
            <w:r w:rsidRPr="00DD0594">
              <w:rPr>
                <w:rFonts w:hint="eastAsia"/>
                <w:b/>
              </w:rPr>
              <w:t>异常处理</w:t>
            </w:r>
          </w:p>
        </w:tc>
      </w:tr>
      <w:tr w:rsidR="00DD0594" w:rsidRPr="00DD0594" w:rsidTr="00F0182A">
        <w:trPr>
          <w:trHeight w:val="729"/>
        </w:trPr>
        <w:tc>
          <w:tcPr>
            <w:tcW w:w="1387" w:type="dxa"/>
            <w:vAlign w:val="center"/>
          </w:tcPr>
          <w:p w:rsidR="00F0182A" w:rsidRPr="00DD0594" w:rsidRDefault="00F0182A" w:rsidP="00E82F43">
            <w:pPr>
              <w:jc w:val="center"/>
            </w:pPr>
            <w:r w:rsidRPr="00DD0594">
              <w:rPr>
                <w:rFonts w:asciiTheme="minorEastAsia" w:hAnsiTheme="minorEastAsia" w:hint="eastAsia"/>
              </w:rPr>
              <w:t>Ⅳ</w:t>
            </w:r>
            <w:r w:rsidRPr="00DD0594">
              <w:rPr>
                <w:rFonts w:hint="eastAsia"/>
              </w:rPr>
              <w:t>-</w:t>
            </w:r>
            <w:r w:rsidR="00E82F43" w:rsidRPr="00DD0594">
              <w:t>C</w:t>
            </w:r>
            <w:r w:rsidRPr="00DD0594">
              <w:t>-0</w:t>
            </w:r>
            <w:r w:rsidR="00E82F43" w:rsidRPr="00DD0594">
              <w:t>2</w:t>
            </w:r>
          </w:p>
        </w:tc>
        <w:tc>
          <w:tcPr>
            <w:tcW w:w="1116" w:type="dxa"/>
            <w:vAlign w:val="center"/>
          </w:tcPr>
          <w:p w:rsidR="00F0182A" w:rsidRPr="00DD0594" w:rsidRDefault="00F0182A" w:rsidP="00F0182A">
            <w:r w:rsidRPr="00DD0594">
              <w:t>说明</w:t>
            </w:r>
          </w:p>
        </w:tc>
        <w:tc>
          <w:tcPr>
            <w:tcW w:w="5157" w:type="dxa"/>
            <w:vAlign w:val="center"/>
          </w:tcPr>
          <w:p w:rsidR="00F0182A" w:rsidRPr="00DD0594" w:rsidRDefault="00F0182A" w:rsidP="00F0182A">
            <w:r w:rsidRPr="00DD0594">
              <w:rPr>
                <w:rFonts w:hint="eastAsia"/>
              </w:rPr>
              <w:t>相比一期：</w:t>
            </w:r>
          </w:p>
          <w:p w:rsidR="007F5FE4" w:rsidRPr="00DD0594" w:rsidRDefault="007F5FE4" w:rsidP="00F0182A">
            <w:r w:rsidRPr="00DD0594">
              <w:rPr>
                <w:rFonts w:hint="eastAsia"/>
              </w:rPr>
              <w:t>1</w:t>
            </w:r>
            <w:r w:rsidRPr="00DD0594">
              <w:rPr>
                <w:rFonts w:hint="eastAsia"/>
              </w:rPr>
              <w:t>、</w:t>
            </w:r>
            <w:r w:rsidR="00BD5DD4" w:rsidRPr="00DD0594">
              <w:t>增加</w:t>
            </w:r>
            <w:r w:rsidR="00BD5DD4" w:rsidRPr="00DD0594">
              <w:rPr>
                <w:rFonts w:hint="eastAsia"/>
              </w:rPr>
              <w:t>“角色名称”“角色类别”等查询条件</w:t>
            </w:r>
            <w:r w:rsidRPr="00DD0594">
              <w:rPr>
                <w:rFonts w:hint="eastAsia"/>
              </w:rPr>
              <w:t>；</w:t>
            </w:r>
          </w:p>
          <w:p w:rsidR="007F5FE4" w:rsidRPr="00DD0594" w:rsidRDefault="007F5FE4" w:rsidP="00F0182A">
            <w:r w:rsidRPr="00DD0594">
              <w:rPr>
                <w:rFonts w:hint="eastAsia"/>
              </w:rPr>
              <w:t>（</w:t>
            </w:r>
            <w:r w:rsidRPr="00DD0594">
              <w:rPr>
                <w:rFonts w:hint="eastAsia"/>
              </w:rPr>
              <w:t>1</w:t>
            </w:r>
            <w:r w:rsidRPr="00DD0594">
              <w:rPr>
                <w:rFonts w:hint="eastAsia"/>
              </w:rPr>
              <w:t>）</w:t>
            </w:r>
            <w:r w:rsidR="00BD5DD4" w:rsidRPr="00DD0594">
              <w:rPr>
                <w:rFonts w:hint="eastAsia"/>
              </w:rPr>
              <w:t>“角色名称”控件使用联想输入框控件，</w:t>
            </w:r>
          </w:p>
          <w:p w:rsidR="00BD5DD4" w:rsidRPr="00DD0594" w:rsidRDefault="007F5FE4" w:rsidP="00F0182A">
            <w:r w:rsidRPr="00DD0594">
              <w:rPr>
                <w:rFonts w:hint="eastAsia"/>
              </w:rPr>
              <w:t>（</w:t>
            </w:r>
            <w:r w:rsidRPr="00DD0594">
              <w:rPr>
                <w:rFonts w:hint="eastAsia"/>
              </w:rPr>
              <w:t>2</w:t>
            </w:r>
            <w:r w:rsidRPr="00DD0594">
              <w:rPr>
                <w:rFonts w:hint="eastAsia"/>
              </w:rPr>
              <w:t>）</w:t>
            </w:r>
            <w:r w:rsidR="00BD5DD4" w:rsidRPr="00DD0594">
              <w:rPr>
                <w:rFonts w:hint="eastAsia"/>
              </w:rPr>
              <w:t>“角色类别”采用下拉控件，包括“全部”“客服人员”“财务人员”，默认“全部”。</w:t>
            </w:r>
          </w:p>
          <w:p w:rsidR="00BD5DD4" w:rsidRPr="00DD0594" w:rsidRDefault="007F5FE4" w:rsidP="007F5FE4">
            <w:r w:rsidRPr="00DD0594">
              <w:t>2</w:t>
            </w:r>
            <w:r w:rsidRPr="00DD0594">
              <w:rPr>
                <w:rFonts w:hint="eastAsia"/>
              </w:rPr>
              <w:t>、增加“</w:t>
            </w:r>
            <w:r w:rsidRPr="00DD0594">
              <w:t>查询</w:t>
            </w:r>
            <w:r w:rsidRPr="00DD0594">
              <w:rPr>
                <w:rFonts w:hint="eastAsia"/>
              </w:rPr>
              <w:t>”</w:t>
            </w:r>
            <w:r w:rsidRPr="00DD0594">
              <w:t>、</w:t>
            </w:r>
            <w:r w:rsidRPr="00DD0594">
              <w:rPr>
                <w:rFonts w:hint="eastAsia"/>
              </w:rPr>
              <w:t>“</w:t>
            </w:r>
            <w:r w:rsidRPr="00DD0594">
              <w:t>清空</w:t>
            </w:r>
            <w:r w:rsidRPr="00DD0594">
              <w:rPr>
                <w:rFonts w:hint="eastAsia"/>
              </w:rPr>
              <w:t>”</w:t>
            </w:r>
            <w:r w:rsidRPr="00DD0594">
              <w:t>功能，</w:t>
            </w:r>
            <w:r w:rsidR="00BD5DD4" w:rsidRPr="00DD0594">
              <w:t>点击</w:t>
            </w:r>
            <w:r w:rsidR="00BD5DD4" w:rsidRPr="00DD0594">
              <w:rPr>
                <w:rFonts w:hint="eastAsia"/>
              </w:rPr>
              <w:t>“查询”在下方列表展示</w:t>
            </w:r>
            <w:r w:rsidRPr="00DD0594">
              <w:rPr>
                <w:rFonts w:hint="eastAsia"/>
              </w:rPr>
              <w:t>符合条件</w:t>
            </w:r>
            <w:r w:rsidRPr="00DD0594">
              <w:t>的</w:t>
            </w:r>
            <w:r w:rsidRPr="00DD0594">
              <w:rPr>
                <w:rFonts w:hint="eastAsia"/>
              </w:rPr>
              <w:t>查询</w:t>
            </w:r>
            <w:r w:rsidR="00BD5DD4" w:rsidRPr="00DD0594">
              <w:rPr>
                <w:rFonts w:hint="eastAsia"/>
              </w:rPr>
              <w:t>结果，点击“清空”初始化查询条件及列表</w:t>
            </w:r>
          </w:p>
        </w:tc>
        <w:tc>
          <w:tcPr>
            <w:tcW w:w="2302" w:type="dxa"/>
            <w:vAlign w:val="center"/>
          </w:tcPr>
          <w:p w:rsidR="00F0182A" w:rsidRPr="00DD0594" w:rsidRDefault="00F0182A" w:rsidP="00F0182A">
            <w:r w:rsidRPr="00DD0594">
              <w:rPr>
                <w:rFonts w:hint="eastAsia"/>
              </w:rPr>
              <w:t>·</w:t>
            </w:r>
          </w:p>
        </w:tc>
      </w:tr>
    </w:tbl>
    <w:p w:rsidR="00BD56E9" w:rsidRPr="00DD0594" w:rsidRDefault="00BD56E9" w:rsidP="00BD56E9">
      <w:pPr>
        <w:pStyle w:val="4"/>
      </w:pPr>
      <w:bookmarkStart w:id="175" w:name="_Toc477162650"/>
      <w:r w:rsidRPr="00DD0594">
        <w:rPr>
          <w:rFonts w:hint="eastAsia"/>
        </w:rPr>
        <w:t>信息设置</w:t>
      </w:r>
      <w:bookmarkEnd w:id="175"/>
    </w:p>
    <w:p w:rsidR="00BD56E9" w:rsidRPr="00DD0594" w:rsidRDefault="00BD56E9" w:rsidP="00BD56E9">
      <w:pPr>
        <w:pStyle w:val="5"/>
      </w:pPr>
      <w:r w:rsidRPr="00DD0594">
        <w:t>用例描述</w:t>
      </w:r>
    </w:p>
    <w:p w:rsidR="00791DB2" w:rsidRPr="00DD0594" w:rsidRDefault="00791DB2" w:rsidP="00791DB2">
      <w:r w:rsidRPr="00DD0594">
        <w:rPr>
          <w:rFonts w:hint="eastAsia"/>
        </w:rPr>
        <w:t xml:space="preserve">  </w:t>
      </w:r>
      <w:r w:rsidRPr="00DD0594">
        <w:rPr>
          <w:rFonts w:hint="eastAsia"/>
        </w:rPr>
        <w:t>相比一期，去除了“账户信息”设置栏位和“</w:t>
      </w:r>
      <w:r w:rsidR="00D05666" w:rsidRPr="00DD0594">
        <w:t>隐私</w:t>
      </w:r>
      <w:r w:rsidRPr="00DD0594">
        <w:rPr>
          <w:rFonts w:hint="eastAsia"/>
        </w:rPr>
        <w:t>信息”设置栏位。</w:t>
      </w:r>
    </w:p>
    <w:p w:rsidR="00BD56E9" w:rsidRPr="00DD0594" w:rsidRDefault="00BD56E9" w:rsidP="00BD56E9">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F0182A">
        <w:trPr>
          <w:trHeight w:val="567"/>
        </w:trPr>
        <w:tc>
          <w:tcPr>
            <w:tcW w:w="1387" w:type="dxa"/>
            <w:shd w:val="clear" w:color="auto" w:fill="D9D9D9" w:themeFill="background1" w:themeFillShade="D9"/>
            <w:vAlign w:val="center"/>
          </w:tcPr>
          <w:p w:rsidR="00F0182A" w:rsidRPr="00DD0594" w:rsidRDefault="00F0182A" w:rsidP="00F0182A">
            <w:pPr>
              <w:jc w:val="center"/>
              <w:rPr>
                <w:b/>
              </w:rPr>
            </w:pPr>
            <w:r w:rsidRPr="00DD0594">
              <w:rPr>
                <w:rFonts w:hint="eastAsia"/>
                <w:b/>
              </w:rPr>
              <w:t>页面</w:t>
            </w:r>
          </w:p>
        </w:tc>
        <w:tc>
          <w:tcPr>
            <w:tcW w:w="1116" w:type="dxa"/>
            <w:shd w:val="clear" w:color="auto" w:fill="D9D9D9" w:themeFill="background1" w:themeFillShade="D9"/>
            <w:vAlign w:val="center"/>
          </w:tcPr>
          <w:p w:rsidR="00F0182A" w:rsidRPr="00DD0594" w:rsidRDefault="00F0182A" w:rsidP="00F0182A">
            <w:pPr>
              <w:jc w:val="center"/>
              <w:rPr>
                <w:b/>
              </w:rPr>
            </w:pPr>
            <w:r w:rsidRPr="00DD0594">
              <w:rPr>
                <w:b/>
              </w:rPr>
              <w:t>元素名称</w:t>
            </w:r>
          </w:p>
        </w:tc>
        <w:tc>
          <w:tcPr>
            <w:tcW w:w="5157" w:type="dxa"/>
            <w:shd w:val="clear" w:color="auto" w:fill="D9D9D9" w:themeFill="background1" w:themeFillShade="D9"/>
            <w:vAlign w:val="center"/>
          </w:tcPr>
          <w:p w:rsidR="00F0182A" w:rsidRPr="00DD0594" w:rsidRDefault="00F0182A" w:rsidP="00F0182A">
            <w:pPr>
              <w:jc w:val="center"/>
              <w:rPr>
                <w:b/>
              </w:rPr>
            </w:pPr>
            <w:r w:rsidRPr="00DD0594">
              <w:rPr>
                <w:b/>
              </w:rPr>
              <w:t>描述</w:t>
            </w:r>
          </w:p>
        </w:tc>
        <w:tc>
          <w:tcPr>
            <w:tcW w:w="2302" w:type="dxa"/>
            <w:shd w:val="clear" w:color="auto" w:fill="D9D9D9" w:themeFill="background1" w:themeFillShade="D9"/>
            <w:vAlign w:val="center"/>
          </w:tcPr>
          <w:p w:rsidR="00F0182A" w:rsidRPr="00DD0594" w:rsidRDefault="00F0182A" w:rsidP="00F0182A">
            <w:pPr>
              <w:ind w:leftChars="-253" w:left="-531"/>
              <w:jc w:val="center"/>
              <w:rPr>
                <w:b/>
              </w:rPr>
            </w:pPr>
            <w:r w:rsidRPr="00DD0594">
              <w:rPr>
                <w:rFonts w:hint="eastAsia"/>
                <w:b/>
              </w:rPr>
              <w:t>异常处理</w:t>
            </w:r>
          </w:p>
        </w:tc>
      </w:tr>
      <w:tr w:rsidR="00DD0594" w:rsidRPr="00DD0594" w:rsidTr="00F0182A">
        <w:trPr>
          <w:trHeight w:val="729"/>
        </w:trPr>
        <w:tc>
          <w:tcPr>
            <w:tcW w:w="1387" w:type="dxa"/>
            <w:vAlign w:val="center"/>
          </w:tcPr>
          <w:p w:rsidR="00F0182A" w:rsidRPr="00DD0594" w:rsidRDefault="00F0182A" w:rsidP="000D1257">
            <w:pPr>
              <w:jc w:val="center"/>
            </w:pPr>
            <w:r w:rsidRPr="00DD0594">
              <w:rPr>
                <w:rFonts w:asciiTheme="minorEastAsia" w:hAnsiTheme="minorEastAsia" w:hint="eastAsia"/>
              </w:rPr>
              <w:t>Ⅳ</w:t>
            </w:r>
            <w:r w:rsidRPr="00DD0594">
              <w:rPr>
                <w:rFonts w:hint="eastAsia"/>
              </w:rPr>
              <w:t>-</w:t>
            </w:r>
            <w:r w:rsidR="000D1257" w:rsidRPr="00DD0594">
              <w:t>C</w:t>
            </w:r>
            <w:r w:rsidRPr="00DD0594">
              <w:t>-0</w:t>
            </w:r>
            <w:r w:rsidR="000D1257" w:rsidRPr="00DD0594">
              <w:t>3</w:t>
            </w:r>
          </w:p>
        </w:tc>
        <w:tc>
          <w:tcPr>
            <w:tcW w:w="1116" w:type="dxa"/>
            <w:vAlign w:val="center"/>
          </w:tcPr>
          <w:p w:rsidR="00F0182A" w:rsidRPr="00DD0594" w:rsidRDefault="00F0182A" w:rsidP="00F0182A">
            <w:r w:rsidRPr="00DD0594">
              <w:t>说明</w:t>
            </w:r>
          </w:p>
        </w:tc>
        <w:tc>
          <w:tcPr>
            <w:tcW w:w="5157" w:type="dxa"/>
            <w:vAlign w:val="center"/>
          </w:tcPr>
          <w:p w:rsidR="00F0182A" w:rsidRPr="00DD0594" w:rsidRDefault="00F0182A" w:rsidP="00F0182A">
            <w:r w:rsidRPr="00DD0594">
              <w:rPr>
                <w:rFonts w:hint="eastAsia"/>
              </w:rPr>
              <w:t>相比一期：</w:t>
            </w:r>
          </w:p>
          <w:p w:rsidR="00D05666" w:rsidRPr="00DD0594" w:rsidRDefault="000D1257" w:rsidP="00F0182A">
            <w:r w:rsidRPr="00DD0594">
              <w:rPr>
                <w:rFonts w:hint="eastAsia"/>
              </w:rPr>
              <w:t>去除了“账户信息”设置栏位和“</w:t>
            </w:r>
            <w:r w:rsidR="00D05666" w:rsidRPr="00DD0594">
              <w:t>隐私</w:t>
            </w:r>
            <w:r w:rsidRPr="00DD0594">
              <w:rPr>
                <w:rFonts w:hint="eastAsia"/>
              </w:rPr>
              <w:t>信息”设置栏位。</w:t>
            </w:r>
          </w:p>
        </w:tc>
        <w:tc>
          <w:tcPr>
            <w:tcW w:w="2302" w:type="dxa"/>
            <w:vAlign w:val="center"/>
          </w:tcPr>
          <w:p w:rsidR="00F0182A" w:rsidRPr="00DD0594" w:rsidRDefault="00F0182A" w:rsidP="00F0182A"/>
        </w:tc>
      </w:tr>
    </w:tbl>
    <w:p w:rsidR="00BD56E9" w:rsidRPr="00DD0594" w:rsidRDefault="00BD56E9" w:rsidP="00BD56E9">
      <w:pPr>
        <w:pStyle w:val="4"/>
      </w:pPr>
      <w:bookmarkStart w:id="176" w:name="_Toc477162651"/>
      <w:r w:rsidRPr="00DD0594">
        <w:rPr>
          <w:rFonts w:hint="eastAsia"/>
        </w:rPr>
        <w:lastRenderedPageBreak/>
        <w:t>收款账户管理</w:t>
      </w:r>
      <w:bookmarkEnd w:id="176"/>
    </w:p>
    <w:p w:rsidR="00BD56E9" w:rsidRPr="00DD0594" w:rsidRDefault="00BD56E9" w:rsidP="00BD56E9">
      <w:pPr>
        <w:pStyle w:val="5"/>
      </w:pPr>
      <w:r w:rsidRPr="00DD0594">
        <w:t>用例描述</w:t>
      </w:r>
    </w:p>
    <w:p w:rsidR="000D1257" w:rsidRPr="00DD0594" w:rsidRDefault="000D1257" w:rsidP="000D1257">
      <w:r w:rsidRPr="00DD0594">
        <w:rPr>
          <w:rFonts w:hint="eastAsia"/>
        </w:rPr>
        <w:t xml:space="preserve">  </w:t>
      </w:r>
      <w:r w:rsidR="00667F1E" w:rsidRPr="00DD0594">
        <w:rPr>
          <w:rFonts w:hint="eastAsia"/>
        </w:rPr>
        <w:t>由一期的“平台收款账号”独立而来的收款账号的管理功能</w:t>
      </w:r>
      <w:r w:rsidRPr="00DD0594">
        <w:rPr>
          <w:rFonts w:hint="eastAsia"/>
        </w:rPr>
        <w:t>。针对乘客端</w:t>
      </w:r>
      <w:r w:rsidR="00D05666" w:rsidRPr="00DD0594">
        <w:rPr>
          <w:rFonts w:hint="eastAsia"/>
        </w:rPr>
        <w:t>、司机端</w:t>
      </w:r>
      <w:r w:rsidRPr="00DD0594">
        <w:rPr>
          <w:rFonts w:hint="eastAsia"/>
        </w:rPr>
        <w:t>及机构端的支付</w:t>
      </w:r>
      <w:r w:rsidR="00D05666" w:rsidRPr="00DD0594">
        <w:rPr>
          <w:rFonts w:hint="eastAsia"/>
        </w:rPr>
        <w:t>渠道</w:t>
      </w:r>
      <w:r w:rsidRPr="00DD0594">
        <w:rPr>
          <w:rFonts w:hint="eastAsia"/>
        </w:rPr>
        <w:t>进行配置。</w:t>
      </w:r>
    </w:p>
    <w:p w:rsidR="00BD56E9" w:rsidRPr="00DD0594" w:rsidRDefault="00BD56E9" w:rsidP="00BD56E9">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F0182A">
        <w:trPr>
          <w:trHeight w:val="567"/>
        </w:trPr>
        <w:tc>
          <w:tcPr>
            <w:tcW w:w="1387" w:type="dxa"/>
            <w:shd w:val="clear" w:color="auto" w:fill="D9D9D9" w:themeFill="background1" w:themeFillShade="D9"/>
            <w:vAlign w:val="center"/>
          </w:tcPr>
          <w:p w:rsidR="00F0182A" w:rsidRPr="00DD0594" w:rsidRDefault="00F0182A" w:rsidP="00F0182A">
            <w:pPr>
              <w:jc w:val="center"/>
              <w:rPr>
                <w:b/>
              </w:rPr>
            </w:pPr>
            <w:r w:rsidRPr="00DD0594">
              <w:rPr>
                <w:rFonts w:hint="eastAsia"/>
                <w:b/>
              </w:rPr>
              <w:t>页面</w:t>
            </w:r>
          </w:p>
        </w:tc>
        <w:tc>
          <w:tcPr>
            <w:tcW w:w="1116" w:type="dxa"/>
            <w:shd w:val="clear" w:color="auto" w:fill="D9D9D9" w:themeFill="background1" w:themeFillShade="D9"/>
            <w:vAlign w:val="center"/>
          </w:tcPr>
          <w:p w:rsidR="00F0182A" w:rsidRPr="00DD0594" w:rsidRDefault="00F0182A" w:rsidP="00F0182A">
            <w:pPr>
              <w:jc w:val="center"/>
              <w:rPr>
                <w:b/>
              </w:rPr>
            </w:pPr>
            <w:r w:rsidRPr="00DD0594">
              <w:rPr>
                <w:b/>
              </w:rPr>
              <w:t>元素名称</w:t>
            </w:r>
          </w:p>
        </w:tc>
        <w:tc>
          <w:tcPr>
            <w:tcW w:w="5157" w:type="dxa"/>
            <w:shd w:val="clear" w:color="auto" w:fill="D9D9D9" w:themeFill="background1" w:themeFillShade="D9"/>
            <w:vAlign w:val="center"/>
          </w:tcPr>
          <w:p w:rsidR="00F0182A" w:rsidRPr="00DD0594" w:rsidRDefault="00F0182A" w:rsidP="00F0182A">
            <w:pPr>
              <w:jc w:val="center"/>
              <w:rPr>
                <w:b/>
              </w:rPr>
            </w:pPr>
            <w:r w:rsidRPr="00DD0594">
              <w:rPr>
                <w:b/>
              </w:rPr>
              <w:t>描述</w:t>
            </w:r>
          </w:p>
        </w:tc>
        <w:tc>
          <w:tcPr>
            <w:tcW w:w="2302" w:type="dxa"/>
            <w:shd w:val="clear" w:color="auto" w:fill="D9D9D9" w:themeFill="background1" w:themeFillShade="D9"/>
            <w:vAlign w:val="center"/>
          </w:tcPr>
          <w:p w:rsidR="00F0182A" w:rsidRPr="00DD0594" w:rsidRDefault="00F0182A" w:rsidP="00F0182A">
            <w:pPr>
              <w:ind w:leftChars="-253" w:left="-531"/>
              <w:jc w:val="center"/>
              <w:rPr>
                <w:b/>
              </w:rPr>
            </w:pPr>
            <w:r w:rsidRPr="00DD0594">
              <w:rPr>
                <w:rFonts w:hint="eastAsia"/>
                <w:b/>
              </w:rPr>
              <w:t>异常处理</w:t>
            </w:r>
          </w:p>
        </w:tc>
      </w:tr>
      <w:tr w:rsidR="00DD0594" w:rsidRPr="00DD0594" w:rsidTr="00F0182A">
        <w:trPr>
          <w:trHeight w:val="729"/>
        </w:trPr>
        <w:tc>
          <w:tcPr>
            <w:tcW w:w="1387" w:type="dxa"/>
            <w:vMerge w:val="restart"/>
            <w:vAlign w:val="center"/>
          </w:tcPr>
          <w:p w:rsidR="00DA19D0" w:rsidRPr="00DD0594" w:rsidRDefault="00DA19D0" w:rsidP="006B706F">
            <w:pPr>
              <w:jc w:val="center"/>
            </w:pPr>
            <w:r w:rsidRPr="00DD0594">
              <w:rPr>
                <w:rFonts w:asciiTheme="minorEastAsia" w:hAnsiTheme="minorEastAsia" w:hint="eastAsia"/>
              </w:rPr>
              <w:t>Ⅳ</w:t>
            </w:r>
            <w:r w:rsidRPr="00DD0594">
              <w:rPr>
                <w:rFonts w:hint="eastAsia"/>
              </w:rPr>
              <w:t>-</w:t>
            </w:r>
            <w:r w:rsidRPr="00DD0594">
              <w:t>C-04(01)</w:t>
            </w:r>
          </w:p>
        </w:tc>
        <w:tc>
          <w:tcPr>
            <w:tcW w:w="1116" w:type="dxa"/>
            <w:vAlign w:val="center"/>
          </w:tcPr>
          <w:p w:rsidR="00DA19D0" w:rsidRPr="00DD0594" w:rsidRDefault="00DA19D0" w:rsidP="00F0182A">
            <w:r w:rsidRPr="00DD0594">
              <w:t>说明</w:t>
            </w:r>
          </w:p>
        </w:tc>
        <w:tc>
          <w:tcPr>
            <w:tcW w:w="5157" w:type="dxa"/>
            <w:vAlign w:val="center"/>
          </w:tcPr>
          <w:p w:rsidR="00DA19D0" w:rsidRPr="00DD0594" w:rsidRDefault="00DA19D0" w:rsidP="00F0182A">
            <w:r w:rsidRPr="00DD0594">
              <w:rPr>
                <w:rFonts w:hint="eastAsia"/>
              </w:rPr>
              <w:t>可对支付宝收款账户和微信收款账户进行配置和启用</w:t>
            </w:r>
          </w:p>
        </w:tc>
        <w:tc>
          <w:tcPr>
            <w:tcW w:w="2302" w:type="dxa"/>
            <w:vAlign w:val="center"/>
          </w:tcPr>
          <w:p w:rsidR="00DA19D0" w:rsidRPr="00DD0594" w:rsidRDefault="00DA19D0" w:rsidP="00F0182A"/>
        </w:tc>
      </w:tr>
      <w:tr w:rsidR="00DD0594" w:rsidRPr="00DD0594" w:rsidTr="00F0182A">
        <w:trPr>
          <w:trHeight w:val="729"/>
        </w:trPr>
        <w:tc>
          <w:tcPr>
            <w:tcW w:w="1387" w:type="dxa"/>
            <w:vMerge/>
            <w:vAlign w:val="center"/>
          </w:tcPr>
          <w:p w:rsidR="00DA19D0" w:rsidRPr="00DD0594" w:rsidRDefault="00DA19D0" w:rsidP="006B706F">
            <w:pPr>
              <w:jc w:val="center"/>
              <w:rPr>
                <w:rFonts w:asciiTheme="minorEastAsia" w:hAnsiTheme="minorEastAsia"/>
              </w:rPr>
            </w:pPr>
          </w:p>
        </w:tc>
        <w:tc>
          <w:tcPr>
            <w:tcW w:w="1116" w:type="dxa"/>
            <w:vAlign w:val="center"/>
          </w:tcPr>
          <w:p w:rsidR="00DA19D0" w:rsidRPr="00DD0594" w:rsidRDefault="00DA19D0" w:rsidP="00F0182A">
            <w:r w:rsidRPr="00DD0594">
              <w:t>支付宝收款账户管理</w:t>
            </w:r>
          </w:p>
        </w:tc>
        <w:tc>
          <w:tcPr>
            <w:tcW w:w="5157" w:type="dxa"/>
            <w:vAlign w:val="center"/>
          </w:tcPr>
          <w:p w:rsidR="00DA19D0" w:rsidRPr="00DD0594" w:rsidRDefault="00DA19D0" w:rsidP="00F0182A">
            <w:r w:rsidRPr="00DD0594">
              <w:rPr>
                <w:rFonts w:hint="eastAsia"/>
              </w:rPr>
              <w:t>1</w:t>
            </w:r>
            <w:r w:rsidR="00D05666" w:rsidRPr="00DD0594">
              <w:rPr>
                <w:rFonts w:hint="eastAsia"/>
              </w:rPr>
              <w:t>、</w:t>
            </w:r>
            <w:r w:rsidRPr="00DD0594">
              <w:t>状态显示</w:t>
            </w:r>
            <w:r w:rsidRPr="00DD0594">
              <w:rPr>
                <w:rFonts w:hint="eastAsia"/>
              </w:rPr>
              <w:t>“未开通”“已开通”。根据账户的状态显示</w:t>
            </w:r>
            <w:r w:rsidR="00D05666" w:rsidRPr="00DD0594">
              <w:rPr>
                <w:rFonts w:hint="eastAsia"/>
              </w:rPr>
              <w:t>；</w:t>
            </w:r>
          </w:p>
          <w:p w:rsidR="00DA19D0" w:rsidRPr="00DD0594" w:rsidRDefault="00DA19D0" w:rsidP="00F0182A">
            <w:r w:rsidRPr="00DD0594">
              <w:rPr>
                <w:rFonts w:hint="eastAsia"/>
              </w:rPr>
              <w:t>2</w:t>
            </w:r>
            <w:r w:rsidR="00D05666" w:rsidRPr="00DD0594">
              <w:rPr>
                <w:rFonts w:hint="eastAsia"/>
              </w:rPr>
              <w:t>、</w:t>
            </w:r>
            <w:r w:rsidRPr="00DD0594">
              <w:rPr>
                <w:rFonts w:hint="eastAsia"/>
              </w:rPr>
              <w:t>“配置账户”，若未配置过信息，</w:t>
            </w:r>
            <w:r w:rsidR="00DD581E" w:rsidRPr="00DD0594">
              <w:rPr>
                <w:rFonts w:hint="eastAsia"/>
              </w:rPr>
              <w:t>点击</w:t>
            </w:r>
            <w:r w:rsidR="00F5573E" w:rsidRPr="00DD0594">
              <w:rPr>
                <w:rFonts w:hint="eastAsia"/>
              </w:rPr>
              <w:t>跳转至</w:t>
            </w:r>
            <w:r w:rsidR="00F5573E" w:rsidRPr="00DD0594">
              <w:rPr>
                <w:rFonts w:asciiTheme="minorEastAsia" w:hAnsiTheme="minorEastAsia" w:hint="eastAsia"/>
              </w:rPr>
              <w:t>Ⅳ</w:t>
            </w:r>
            <w:r w:rsidR="00F5573E" w:rsidRPr="00DD0594">
              <w:rPr>
                <w:rFonts w:hint="eastAsia"/>
              </w:rPr>
              <w:t>-</w:t>
            </w:r>
            <w:r w:rsidR="00F5573E" w:rsidRPr="00DD0594">
              <w:t>C-04</w:t>
            </w:r>
            <w:r w:rsidR="00F5573E" w:rsidRPr="00DD0594">
              <w:rPr>
                <w:rFonts w:hint="eastAsia"/>
              </w:rPr>
              <w:t>-</w:t>
            </w:r>
            <w:r w:rsidR="00F5573E" w:rsidRPr="00DD0594">
              <w:t>01</w:t>
            </w:r>
            <w:r w:rsidR="00F5573E" w:rsidRPr="00DD0594">
              <w:rPr>
                <w:rFonts w:hint="eastAsia"/>
              </w:rPr>
              <w:t>页面</w:t>
            </w:r>
            <w:r w:rsidRPr="00DD0594">
              <w:rPr>
                <w:rFonts w:hint="eastAsia"/>
              </w:rPr>
              <w:t>；若已经配置过，则弹窗提示文案“确定修改支付宝收款账户配置？”，点击“确定”，关闭弹窗，</w:t>
            </w:r>
            <w:r w:rsidR="005A5C6C" w:rsidRPr="00DD0594">
              <w:rPr>
                <w:rFonts w:hint="eastAsia"/>
              </w:rPr>
              <w:t>跳转至</w:t>
            </w:r>
            <w:r w:rsidR="005A5C6C" w:rsidRPr="00DD0594">
              <w:rPr>
                <w:rFonts w:asciiTheme="minorEastAsia" w:hAnsiTheme="minorEastAsia" w:hint="eastAsia"/>
              </w:rPr>
              <w:t>Ⅳ</w:t>
            </w:r>
            <w:r w:rsidR="005A5C6C" w:rsidRPr="00DD0594">
              <w:rPr>
                <w:rFonts w:hint="eastAsia"/>
              </w:rPr>
              <w:t>-</w:t>
            </w:r>
            <w:r w:rsidR="005A5C6C" w:rsidRPr="00DD0594">
              <w:t>C-04</w:t>
            </w:r>
            <w:r w:rsidR="005A5C6C" w:rsidRPr="00DD0594">
              <w:rPr>
                <w:rFonts w:hint="eastAsia"/>
              </w:rPr>
              <w:t>-</w:t>
            </w:r>
            <w:r w:rsidR="005A5C6C" w:rsidRPr="00DD0594">
              <w:t>01</w:t>
            </w:r>
            <w:r w:rsidR="005A5C6C" w:rsidRPr="00DD0594">
              <w:rPr>
                <w:rFonts w:hint="eastAsia"/>
              </w:rPr>
              <w:t>页面</w:t>
            </w:r>
            <w:r w:rsidRPr="00DD0594">
              <w:rPr>
                <w:rFonts w:hint="eastAsia"/>
              </w:rPr>
              <w:t>并带入已配置的信息</w:t>
            </w:r>
            <w:r w:rsidR="00D05666" w:rsidRPr="00DD0594">
              <w:rPr>
                <w:rFonts w:hint="eastAsia"/>
              </w:rPr>
              <w:t>；</w:t>
            </w:r>
          </w:p>
          <w:p w:rsidR="00DA19D0" w:rsidRPr="00DD0594" w:rsidRDefault="00DA19D0" w:rsidP="00497548">
            <w:r w:rsidRPr="00DD0594">
              <w:t>3</w:t>
            </w:r>
            <w:r w:rsidR="00D05666" w:rsidRPr="00DD0594">
              <w:rPr>
                <w:rFonts w:hint="eastAsia"/>
              </w:rPr>
              <w:t>、</w:t>
            </w:r>
            <w:r w:rsidRPr="00DD0594">
              <w:rPr>
                <w:rFonts w:hint="eastAsia"/>
              </w:rPr>
              <w:t>“开通账户”，点击</w:t>
            </w:r>
            <w:r w:rsidR="00D05666" w:rsidRPr="00DD0594">
              <w:rPr>
                <w:rFonts w:hint="eastAsia"/>
              </w:rPr>
              <w:t>，</w:t>
            </w:r>
            <w:r w:rsidRPr="00DD0594">
              <w:rPr>
                <w:rFonts w:hint="eastAsia"/>
              </w:rPr>
              <w:t>若检测</w:t>
            </w:r>
            <w:r w:rsidR="00D05666" w:rsidRPr="00DD0594">
              <w:rPr>
                <w:rFonts w:hint="eastAsia"/>
              </w:rPr>
              <w:t>为</w:t>
            </w:r>
            <w:r w:rsidRPr="00DD0594">
              <w:rPr>
                <w:rFonts w:hint="eastAsia"/>
              </w:rPr>
              <w:t>已配置账户，则弹窗提示文案“确定开通支付宝收款功能？”点击“确定”关闭弹窗，同时开通账户，成功后，在</w:t>
            </w:r>
            <w:r w:rsidR="005C1121" w:rsidRPr="00DD0594">
              <w:rPr>
                <w:rFonts w:hint="eastAsia"/>
              </w:rPr>
              <w:t>所对应的</w:t>
            </w:r>
            <w:r w:rsidRPr="00DD0594">
              <w:rPr>
                <w:rFonts w:hint="eastAsia"/>
              </w:rPr>
              <w:t>乘客端（充值、订单支付）、</w:t>
            </w:r>
            <w:r w:rsidR="00D05666" w:rsidRPr="00DD0594">
              <w:rPr>
                <w:rFonts w:hint="eastAsia"/>
              </w:rPr>
              <w:t>司机端（充值、订单支付）、</w:t>
            </w:r>
            <w:r w:rsidRPr="00DD0594">
              <w:rPr>
                <w:rFonts w:hint="eastAsia"/>
              </w:rPr>
              <w:t>机构端（充值、订单支付）显示支付宝支付</w:t>
            </w:r>
            <w:r w:rsidR="00D05666" w:rsidRPr="00DD0594">
              <w:rPr>
                <w:rFonts w:hint="eastAsia"/>
              </w:rPr>
              <w:t>；</w:t>
            </w:r>
          </w:p>
          <w:p w:rsidR="00DA19D0" w:rsidRPr="00DD0594" w:rsidRDefault="00DA19D0" w:rsidP="00DA19D0">
            <w:r w:rsidRPr="00DD0594">
              <w:t>4</w:t>
            </w:r>
            <w:r w:rsidR="00D05666" w:rsidRPr="00DD0594">
              <w:rPr>
                <w:rFonts w:hint="eastAsia"/>
              </w:rPr>
              <w:t>、</w:t>
            </w:r>
            <w:r w:rsidRPr="00DD0594">
              <w:rPr>
                <w:rFonts w:hint="eastAsia"/>
              </w:rPr>
              <w:t>“禁用账户”，点击禁用账户，弹窗提示文案“确定关闭支付宝收款功能？”，点击“确定”，禁用支付宝账户，成功后，在</w:t>
            </w:r>
            <w:r w:rsidR="005C1121" w:rsidRPr="00DD0594">
              <w:rPr>
                <w:rFonts w:hint="eastAsia"/>
              </w:rPr>
              <w:t>所对应的</w:t>
            </w:r>
            <w:r w:rsidRPr="00DD0594">
              <w:rPr>
                <w:rFonts w:hint="eastAsia"/>
              </w:rPr>
              <w:t>乘客端（充值、订单支付）、</w:t>
            </w:r>
            <w:r w:rsidR="00D05666" w:rsidRPr="00DD0594">
              <w:rPr>
                <w:rFonts w:hint="eastAsia"/>
              </w:rPr>
              <w:t>司机端（充值、订单支付）、</w:t>
            </w:r>
            <w:r w:rsidRPr="00DD0594">
              <w:rPr>
                <w:rFonts w:hint="eastAsia"/>
              </w:rPr>
              <w:t>机构端（充值、订单支付）隐藏支付宝支付</w:t>
            </w:r>
            <w:r w:rsidR="00D05666" w:rsidRPr="00DD0594">
              <w:rPr>
                <w:rFonts w:hint="eastAsia"/>
              </w:rPr>
              <w:t>。</w:t>
            </w:r>
          </w:p>
        </w:tc>
        <w:tc>
          <w:tcPr>
            <w:tcW w:w="2302" w:type="dxa"/>
            <w:vAlign w:val="center"/>
          </w:tcPr>
          <w:p w:rsidR="00DA19D0" w:rsidRPr="00DD0594" w:rsidRDefault="00257406" w:rsidP="00F0182A">
            <w:r w:rsidRPr="00DD0594">
              <w:rPr>
                <w:rFonts w:hint="eastAsia"/>
              </w:rPr>
              <w:t>1</w:t>
            </w:r>
            <w:r w:rsidRPr="00DD0594">
              <w:rPr>
                <w:rFonts w:hint="eastAsia"/>
              </w:rPr>
              <w:t>、</w:t>
            </w:r>
            <w:r w:rsidR="00DA19D0" w:rsidRPr="00DD0594">
              <w:rPr>
                <w:rFonts w:hint="eastAsia"/>
              </w:rPr>
              <w:t>执行开通账户操作时，需优先判断账户信息是否已经配置，若未配置，则开通失败，弹窗提示“请先配置支付宝收款账户”</w:t>
            </w:r>
          </w:p>
          <w:p w:rsidR="00DA19D0" w:rsidRPr="00DD0594" w:rsidRDefault="00257406" w:rsidP="00257406">
            <w:r w:rsidRPr="00DD0594">
              <w:rPr>
                <w:rFonts w:hint="eastAsia"/>
              </w:rPr>
              <w:t>2</w:t>
            </w:r>
            <w:r w:rsidRPr="00DD0594">
              <w:rPr>
                <w:rFonts w:hint="eastAsia"/>
              </w:rPr>
              <w:t>、</w:t>
            </w:r>
            <w:r w:rsidR="00DA19D0" w:rsidRPr="00DD0594">
              <w:rPr>
                <w:rFonts w:hint="eastAsia"/>
              </w:rPr>
              <w:t>若点击时断网，则显示断网通用浮窗提示</w:t>
            </w:r>
          </w:p>
          <w:p w:rsidR="00DD0200" w:rsidRPr="00DD0594" w:rsidRDefault="00DD0200" w:rsidP="00257406">
            <w:r w:rsidRPr="00DD0594">
              <w:t>3</w:t>
            </w:r>
            <w:r w:rsidRPr="00DD0594">
              <w:rPr>
                <w:rFonts w:hint="eastAsia"/>
              </w:rPr>
              <w:t>、执行禁用操作时，需检测当前禁用账户是否为唯一收款账户，若是，则禁用失败，则弹窗提示。弹窗标题为“禁用失败”，内容为“平台需平台需支持至少一种在线支付渠道，当前账户为唯一在</w:t>
            </w:r>
            <w:r w:rsidRPr="00DD0594">
              <w:rPr>
                <w:rFonts w:hint="eastAsia"/>
              </w:rPr>
              <w:lastRenderedPageBreak/>
              <w:t>线收款账户，不可禁用”，仅有“确定”一个操作按键，点击关闭弹窗。</w:t>
            </w:r>
          </w:p>
        </w:tc>
      </w:tr>
      <w:tr w:rsidR="00DD0594" w:rsidRPr="00DD0594" w:rsidTr="00F0182A">
        <w:trPr>
          <w:trHeight w:val="729"/>
        </w:trPr>
        <w:tc>
          <w:tcPr>
            <w:tcW w:w="1387" w:type="dxa"/>
            <w:vMerge/>
            <w:vAlign w:val="center"/>
          </w:tcPr>
          <w:p w:rsidR="00DA19D0" w:rsidRPr="00DD0594" w:rsidRDefault="00DA19D0" w:rsidP="006B706F">
            <w:pPr>
              <w:jc w:val="center"/>
              <w:rPr>
                <w:rFonts w:asciiTheme="minorEastAsia" w:hAnsiTheme="minorEastAsia"/>
              </w:rPr>
            </w:pPr>
          </w:p>
        </w:tc>
        <w:tc>
          <w:tcPr>
            <w:tcW w:w="1116" w:type="dxa"/>
            <w:vAlign w:val="center"/>
          </w:tcPr>
          <w:p w:rsidR="00DA19D0" w:rsidRPr="00DD0594" w:rsidRDefault="00DA19D0" w:rsidP="00F0182A">
            <w:r w:rsidRPr="00DD0594">
              <w:rPr>
                <w:rFonts w:hint="eastAsia"/>
              </w:rPr>
              <w:t>微信收款账户管理</w:t>
            </w:r>
          </w:p>
        </w:tc>
        <w:tc>
          <w:tcPr>
            <w:tcW w:w="5157" w:type="dxa"/>
            <w:vAlign w:val="center"/>
          </w:tcPr>
          <w:p w:rsidR="00DA19D0" w:rsidRPr="00DD0594" w:rsidRDefault="00DA19D0" w:rsidP="006202EE">
            <w:r w:rsidRPr="00DD0594">
              <w:rPr>
                <w:rFonts w:hint="eastAsia"/>
              </w:rPr>
              <w:t>1</w:t>
            </w:r>
            <w:r w:rsidR="00D05666" w:rsidRPr="00DD0594">
              <w:rPr>
                <w:rFonts w:hint="eastAsia"/>
              </w:rPr>
              <w:t>、</w:t>
            </w:r>
            <w:r w:rsidRPr="00DD0594">
              <w:t>状态显示</w:t>
            </w:r>
            <w:r w:rsidRPr="00DD0594">
              <w:rPr>
                <w:rFonts w:hint="eastAsia"/>
              </w:rPr>
              <w:t>“未开通”“已开通”。根据账户的状态显示</w:t>
            </w:r>
            <w:r w:rsidR="00D05666" w:rsidRPr="00DD0594">
              <w:rPr>
                <w:rFonts w:hint="eastAsia"/>
              </w:rPr>
              <w:t>；</w:t>
            </w:r>
          </w:p>
          <w:p w:rsidR="00DA19D0" w:rsidRPr="00DD0594" w:rsidRDefault="00DA19D0" w:rsidP="006202EE">
            <w:r w:rsidRPr="00DD0594">
              <w:rPr>
                <w:rFonts w:hint="eastAsia"/>
              </w:rPr>
              <w:t>2</w:t>
            </w:r>
            <w:r w:rsidR="00D05666" w:rsidRPr="00DD0594">
              <w:rPr>
                <w:rFonts w:hint="eastAsia"/>
              </w:rPr>
              <w:t>、</w:t>
            </w:r>
            <w:r w:rsidRPr="00DD0594">
              <w:rPr>
                <w:rFonts w:hint="eastAsia"/>
              </w:rPr>
              <w:t>“配置账户”，若未配置过信息，</w:t>
            </w:r>
            <w:r w:rsidR="00DD581E" w:rsidRPr="00DD0594">
              <w:rPr>
                <w:rFonts w:hint="eastAsia"/>
              </w:rPr>
              <w:t>点击</w:t>
            </w:r>
            <w:r w:rsidR="005A5C6C" w:rsidRPr="00DD0594">
              <w:rPr>
                <w:rFonts w:hint="eastAsia"/>
              </w:rPr>
              <w:t>跳转至</w:t>
            </w:r>
            <w:r w:rsidR="005A5C6C" w:rsidRPr="00DD0594">
              <w:rPr>
                <w:rFonts w:asciiTheme="minorEastAsia" w:hAnsiTheme="minorEastAsia" w:hint="eastAsia"/>
              </w:rPr>
              <w:t>Ⅳ</w:t>
            </w:r>
            <w:r w:rsidR="005A5C6C" w:rsidRPr="00DD0594">
              <w:rPr>
                <w:rFonts w:hint="eastAsia"/>
              </w:rPr>
              <w:t>-</w:t>
            </w:r>
            <w:r w:rsidR="005A5C6C" w:rsidRPr="00DD0594">
              <w:t>C-04</w:t>
            </w:r>
            <w:r w:rsidR="005A5C6C" w:rsidRPr="00DD0594">
              <w:rPr>
                <w:rFonts w:hint="eastAsia"/>
              </w:rPr>
              <w:t>-</w:t>
            </w:r>
            <w:r w:rsidR="005A5C6C" w:rsidRPr="00DD0594">
              <w:t>02</w:t>
            </w:r>
            <w:r w:rsidR="005A5C6C" w:rsidRPr="00DD0594">
              <w:rPr>
                <w:rFonts w:hint="eastAsia"/>
              </w:rPr>
              <w:t>页面</w:t>
            </w:r>
            <w:r w:rsidRPr="00DD0594">
              <w:rPr>
                <w:rFonts w:hint="eastAsia"/>
              </w:rPr>
              <w:t>；若已经配置过，则弹窗提示文案“确定修改微信收款账户配置？”，点击“确定”，关闭弹窗，</w:t>
            </w:r>
            <w:r w:rsidR="005A5C6C" w:rsidRPr="00DD0594">
              <w:rPr>
                <w:rFonts w:hint="eastAsia"/>
              </w:rPr>
              <w:t>跳转至</w:t>
            </w:r>
            <w:r w:rsidR="005A5C6C" w:rsidRPr="00DD0594">
              <w:rPr>
                <w:rFonts w:asciiTheme="minorEastAsia" w:hAnsiTheme="minorEastAsia" w:hint="eastAsia"/>
              </w:rPr>
              <w:t>Ⅳ</w:t>
            </w:r>
            <w:r w:rsidR="005A5C6C" w:rsidRPr="00DD0594">
              <w:rPr>
                <w:rFonts w:hint="eastAsia"/>
              </w:rPr>
              <w:t>-</w:t>
            </w:r>
            <w:r w:rsidR="005A5C6C" w:rsidRPr="00DD0594">
              <w:t>C-04</w:t>
            </w:r>
            <w:r w:rsidR="005A5C6C" w:rsidRPr="00DD0594">
              <w:rPr>
                <w:rFonts w:hint="eastAsia"/>
              </w:rPr>
              <w:t>-</w:t>
            </w:r>
            <w:r w:rsidR="005A5C6C" w:rsidRPr="00DD0594">
              <w:t>01</w:t>
            </w:r>
            <w:r w:rsidR="005A5C6C" w:rsidRPr="00DD0594">
              <w:rPr>
                <w:rFonts w:hint="eastAsia"/>
              </w:rPr>
              <w:t>页面</w:t>
            </w:r>
            <w:r w:rsidRPr="00DD0594">
              <w:rPr>
                <w:rFonts w:hint="eastAsia"/>
              </w:rPr>
              <w:t>并带入已配置的信息</w:t>
            </w:r>
          </w:p>
          <w:p w:rsidR="00DA19D0" w:rsidRPr="00DD0594" w:rsidRDefault="00DA19D0" w:rsidP="006202EE">
            <w:r w:rsidRPr="00DD0594">
              <w:t>3</w:t>
            </w:r>
            <w:r w:rsidR="00D05666" w:rsidRPr="00DD0594">
              <w:rPr>
                <w:rFonts w:hint="eastAsia"/>
              </w:rPr>
              <w:t>、</w:t>
            </w:r>
            <w:r w:rsidRPr="00DD0594">
              <w:rPr>
                <w:rFonts w:hint="eastAsia"/>
              </w:rPr>
              <w:t>开通账户”，点击若检测已配置账户，则弹窗提示文案“确定开通微信收款功能？”点击“确定”，关闭弹窗，同时开通账户，成功后，在</w:t>
            </w:r>
            <w:r w:rsidR="005C1121" w:rsidRPr="00DD0594">
              <w:rPr>
                <w:rFonts w:hint="eastAsia"/>
              </w:rPr>
              <w:t>所对应的</w:t>
            </w:r>
            <w:r w:rsidRPr="00DD0594">
              <w:rPr>
                <w:rFonts w:hint="eastAsia"/>
              </w:rPr>
              <w:t>乘客端（充值、订单支付）、</w:t>
            </w:r>
            <w:r w:rsidR="00D05666" w:rsidRPr="00DD0594">
              <w:rPr>
                <w:rFonts w:hint="eastAsia"/>
              </w:rPr>
              <w:t>司机端（充值、订单支付）、</w:t>
            </w:r>
            <w:r w:rsidRPr="00DD0594">
              <w:rPr>
                <w:rFonts w:hint="eastAsia"/>
              </w:rPr>
              <w:t>机构端（充值、订单支付）显示微信支付</w:t>
            </w:r>
            <w:r w:rsidR="00D05666" w:rsidRPr="00DD0594">
              <w:rPr>
                <w:rFonts w:hint="eastAsia"/>
              </w:rPr>
              <w:t>；</w:t>
            </w:r>
          </w:p>
          <w:p w:rsidR="00DA19D0" w:rsidRPr="00DD0594" w:rsidRDefault="00DA19D0" w:rsidP="00DA19D0">
            <w:r w:rsidRPr="00DD0594">
              <w:t>4</w:t>
            </w:r>
            <w:r w:rsidR="00D05666" w:rsidRPr="00DD0594">
              <w:rPr>
                <w:rFonts w:hint="eastAsia"/>
              </w:rPr>
              <w:t>、</w:t>
            </w:r>
            <w:r w:rsidRPr="00DD0594">
              <w:rPr>
                <w:rFonts w:hint="eastAsia"/>
              </w:rPr>
              <w:t>“禁用账户”，点击禁用账户，弹窗提示文案“确定关闭微信收款功能？”，点击“确定”，禁用微信账户，成功后，在</w:t>
            </w:r>
            <w:r w:rsidR="005C1121" w:rsidRPr="00DD0594">
              <w:rPr>
                <w:rFonts w:hint="eastAsia"/>
              </w:rPr>
              <w:t>所对应的</w:t>
            </w:r>
            <w:r w:rsidRPr="00DD0594">
              <w:rPr>
                <w:rFonts w:hint="eastAsia"/>
              </w:rPr>
              <w:t>乘客端（充值、订单支付）、</w:t>
            </w:r>
            <w:r w:rsidR="005C1121" w:rsidRPr="00DD0594">
              <w:rPr>
                <w:rFonts w:hint="eastAsia"/>
              </w:rPr>
              <w:t>司机端（充值、订单支付）、</w:t>
            </w:r>
            <w:r w:rsidRPr="00DD0594">
              <w:rPr>
                <w:rFonts w:hint="eastAsia"/>
              </w:rPr>
              <w:t>机构端（充值、订单支付）隐藏微信支付</w:t>
            </w:r>
            <w:r w:rsidR="00D05666" w:rsidRPr="00DD0594">
              <w:rPr>
                <w:rFonts w:hint="eastAsia"/>
              </w:rPr>
              <w:t>。</w:t>
            </w:r>
          </w:p>
        </w:tc>
        <w:tc>
          <w:tcPr>
            <w:tcW w:w="2302" w:type="dxa"/>
            <w:vAlign w:val="center"/>
          </w:tcPr>
          <w:p w:rsidR="00DA19D0" w:rsidRPr="00DD0594" w:rsidRDefault="00257406" w:rsidP="006202EE">
            <w:r w:rsidRPr="00DD0594">
              <w:rPr>
                <w:rFonts w:hint="eastAsia"/>
              </w:rPr>
              <w:t>1</w:t>
            </w:r>
            <w:r w:rsidRPr="00DD0594">
              <w:rPr>
                <w:rFonts w:hint="eastAsia"/>
              </w:rPr>
              <w:t>、</w:t>
            </w:r>
            <w:r w:rsidR="00DA19D0" w:rsidRPr="00DD0594">
              <w:rPr>
                <w:rFonts w:hint="eastAsia"/>
              </w:rPr>
              <w:t>执行开通账户操作时，需优先判断账户信息是否已经配置，若未配置，则开通失败，弹窗提示“请先配置微信收款账户”</w:t>
            </w:r>
          </w:p>
          <w:p w:rsidR="00DA19D0" w:rsidRPr="00DD0594" w:rsidRDefault="00257406" w:rsidP="00257406">
            <w:r w:rsidRPr="00DD0594">
              <w:rPr>
                <w:rFonts w:hint="eastAsia"/>
              </w:rPr>
              <w:t>2</w:t>
            </w:r>
            <w:r w:rsidRPr="00DD0594">
              <w:rPr>
                <w:rFonts w:hint="eastAsia"/>
              </w:rPr>
              <w:t>、</w:t>
            </w:r>
            <w:r w:rsidR="00DA19D0" w:rsidRPr="00DD0594">
              <w:rPr>
                <w:rFonts w:hint="eastAsia"/>
              </w:rPr>
              <w:t>若点击时断网，则显示断网通用浮窗提示</w:t>
            </w:r>
          </w:p>
          <w:p w:rsidR="004819AA" w:rsidRPr="00DD0594" w:rsidRDefault="004819AA" w:rsidP="00257406">
            <w:r w:rsidRPr="00DD0594">
              <w:t>3</w:t>
            </w:r>
            <w:r w:rsidRPr="00DD0594">
              <w:rPr>
                <w:rFonts w:hint="eastAsia"/>
              </w:rPr>
              <w:t>、执行禁用操作时，需检测当前禁用账户是否为唯一收款账户，若是，则禁用失败，则弹窗提示。弹窗标题为“禁用失败”，内容为“平台需平台需支持至少一种在线支付渠道，当前账户为唯一在线收款账户，不可禁用”，仅有“确定”一个操作按键，点击关闭弹窗。</w:t>
            </w:r>
          </w:p>
        </w:tc>
      </w:tr>
      <w:tr w:rsidR="00DD0594" w:rsidRPr="00DD0594" w:rsidTr="00F0182A">
        <w:trPr>
          <w:trHeight w:val="729"/>
        </w:trPr>
        <w:tc>
          <w:tcPr>
            <w:tcW w:w="1387" w:type="dxa"/>
            <w:vAlign w:val="center"/>
          </w:tcPr>
          <w:p w:rsidR="00D0018A" w:rsidRPr="00DD0594" w:rsidRDefault="006E662D" w:rsidP="006B706F">
            <w:pPr>
              <w:jc w:val="center"/>
              <w:rPr>
                <w:rFonts w:asciiTheme="minorEastAsia" w:hAnsiTheme="minorEastAsia"/>
              </w:rPr>
            </w:pPr>
            <w:r w:rsidRPr="00DD0594">
              <w:rPr>
                <w:rFonts w:asciiTheme="minorEastAsia" w:hAnsiTheme="minorEastAsia" w:hint="eastAsia"/>
              </w:rPr>
              <w:t>Ⅳ</w:t>
            </w:r>
            <w:r w:rsidRPr="00DD0594">
              <w:rPr>
                <w:rFonts w:hint="eastAsia"/>
              </w:rPr>
              <w:t>-</w:t>
            </w:r>
            <w:r w:rsidRPr="00DD0594">
              <w:t>C-04</w:t>
            </w:r>
            <w:r w:rsidR="005A5C6C" w:rsidRPr="00DD0594">
              <w:rPr>
                <w:rFonts w:hint="eastAsia"/>
              </w:rPr>
              <w:t>-</w:t>
            </w:r>
            <w:r w:rsidR="005A5C6C" w:rsidRPr="00DD0594">
              <w:t>01</w:t>
            </w:r>
          </w:p>
        </w:tc>
        <w:tc>
          <w:tcPr>
            <w:tcW w:w="1116" w:type="dxa"/>
            <w:vAlign w:val="center"/>
          </w:tcPr>
          <w:p w:rsidR="00D0018A" w:rsidRPr="00DD0594" w:rsidRDefault="005A5C6C" w:rsidP="00F0182A">
            <w:r w:rsidRPr="00DD0594">
              <w:t>配置支付宝收款账户</w:t>
            </w:r>
          </w:p>
        </w:tc>
        <w:tc>
          <w:tcPr>
            <w:tcW w:w="5157" w:type="dxa"/>
            <w:vAlign w:val="center"/>
          </w:tcPr>
          <w:p w:rsidR="00D0018A" w:rsidRPr="00DD0594" w:rsidRDefault="00D0018A" w:rsidP="00F0182A">
            <w:r w:rsidRPr="00DD0594">
              <w:rPr>
                <w:rFonts w:hint="eastAsia"/>
              </w:rPr>
              <w:t>1</w:t>
            </w:r>
            <w:r w:rsidR="00D05666" w:rsidRPr="00DD0594">
              <w:rPr>
                <w:rFonts w:hint="eastAsia"/>
              </w:rPr>
              <w:t>、</w:t>
            </w:r>
            <w:r w:rsidRPr="00DD0594">
              <w:rPr>
                <w:rFonts w:hint="eastAsia"/>
              </w:rPr>
              <w:t>字段如原型，均为必填。输入字符类型不限。</w:t>
            </w:r>
          </w:p>
          <w:p w:rsidR="00D0018A" w:rsidRPr="00DD0594" w:rsidRDefault="00D0018A" w:rsidP="00D0018A">
            <w:r w:rsidRPr="00DD0594">
              <w:rPr>
                <w:rFonts w:hint="eastAsia"/>
              </w:rPr>
              <w:t>2</w:t>
            </w:r>
            <w:r w:rsidR="00D05666" w:rsidRPr="00DD0594">
              <w:rPr>
                <w:rFonts w:hint="eastAsia"/>
              </w:rPr>
              <w:t>、</w:t>
            </w:r>
            <w:r w:rsidRPr="00DD0594">
              <w:rPr>
                <w:rFonts w:hint="eastAsia"/>
              </w:rPr>
              <w:t>点击“保存”，保存输入信息。若账户为已开通状态，则保存成功后，即时生效。</w:t>
            </w:r>
            <w:r w:rsidR="00A72CFA">
              <w:rPr>
                <w:rFonts w:hint="eastAsia"/>
              </w:rPr>
              <w:t>保存成功后，跳转至</w:t>
            </w:r>
            <w:r w:rsidR="0065622D" w:rsidRPr="00DD0594">
              <w:rPr>
                <w:rFonts w:asciiTheme="minorEastAsia" w:hAnsiTheme="minorEastAsia" w:hint="eastAsia"/>
              </w:rPr>
              <w:t>Ⅳ</w:t>
            </w:r>
            <w:r w:rsidR="0065622D" w:rsidRPr="00DD0594">
              <w:rPr>
                <w:rFonts w:hint="eastAsia"/>
              </w:rPr>
              <w:lastRenderedPageBreak/>
              <w:t>-</w:t>
            </w:r>
            <w:r w:rsidR="0065622D" w:rsidRPr="00DD0594">
              <w:t>C-04(01)</w:t>
            </w:r>
            <w:r w:rsidR="0065622D">
              <w:rPr>
                <w:rFonts w:hint="eastAsia"/>
              </w:rPr>
              <w:t>页面，点击“取消”，不保存内容，跳转至</w:t>
            </w:r>
            <w:r w:rsidR="0065622D" w:rsidRPr="00DD0594">
              <w:rPr>
                <w:rFonts w:asciiTheme="minorEastAsia" w:hAnsiTheme="minorEastAsia" w:hint="eastAsia"/>
              </w:rPr>
              <w:t>Ⅳ</w:t>
            </w:r>
            <w:r w:rsidR="0065622D" w:rsidRPr="00DD0594">
              <w:rPr>
                <w:rFonts w:hint="eastAsia"/>
              </w:rPr>
              <w:t>-</w:t>
            </w:r>
            <w:r w:rsidR="0065622D" w:rsidRPr="00DD0594">
              <w:t>C-04(01)</w:t>
            </w:r>
            <w:r w:rsidR="0065622D">
              <w:rPr>
                <w:rFonts w:hint="eastAsia"/>
              </w:rPr>
              <w:t>页面。</w:t>
            </w:r>
          </w:p>
          <w:p w:rsidR="00F600E1" w:rsidRPr="00DD0594" w:rsidRDefault="000E7309" w:rsidP="00D0018A">
            <w:r w:rsidRPr="00DD0594">
              <w:rPr>
                <w:rFonts w:hint="eastAsia"/>
              </w:rPr>
              <w:t>3</w:t>
            </w:r>
            <w:r w:rsidRPr="00DD0594">
              <w:rPr>
                <w:rFonts w:hint="eastAsia"/>
              </w:rPr>
              <w:t>、</w:t>
            </w:r>
            <w:r w:rsidR="00F600E1" w:rsidRPr="00DD0594">
              <w:rPr>
                <w:rFonts w:hint="eastAsia"/>
              </w:rPr>
              <w:t>字符数限制付下：</w:t>
            </w:r>
          </w:p>
          <w:p w:rsidR="000E7309" w:rsidRPr="00DD0594" w:rsidRDefault="00F600E1" w:rsidP="00D0018A">
            <w:r w:rsidRPr="00DD0594">
              <w:rPr>
                <w:rFonts w:hint="eastAsia"/>
              </w:rPr>
              <w:t>（</w:t>
            </w:r>
            <w:r w:rsidRPr="00DD0594">
              <w:rPr>
                <w:rFonts w:hint="eastAsia"/>
              </w:rPr>
              <w:t>1</w:t>
            </w:r>
            <w:r w:rsidRPr="00DD0594">
              <w:rPr>
                <w:rFonts w:hint="eastAsia"/>
              </w:rPr>
              <w:t>）支付宝账号最多输入</w:t>
            </w:r>
            <w:r w:rsidRPr="00DD0594">
              <w:rPr>
                <w:rFonts w:hint="eastAsia"/>
              </w:rPr>
              <w:t>200</w:t>
            </w:r>
            <w:r w:rsidRPr="00DD0594">
              <w:rPr>
                <w:rFonts w:hint="eastAsia"/>
              </w:rPr>
              <w:t>个字符</w:t>
            </w:r>
            <w:r w:rsidR="00AE50C3">
              <w:rPr>
                <w:rFonts w:hint="eastAsia"/>
              </w:rPr>
              <w:t>，超过后</w:t>
            </w:r>
          </w:p>
          <w:p w:rsidR="00F600E1" w:rsidRPr="00AE50C3" w:rsidRDefault="00F600E1" w:rsidP="00D0018A">
            <w:r w:rsidRPr="00DD0594">
              <w:rPr>
                <w:rFonts w:hint="eastAsia"/>
              </w:rPr>
              <w:t>（</w:t>
            </w:r>
            <w:r w:rsidRPr="00DD0594">
              <w:rPr>
                <w:rFonts w:hint="eastAsia"/>
              </w:rPr>
              <w:t>2</w:t>
            </w:r>
            <w:r w:rsidRPr="00DD0594">
              <w:rPr>
                <w:rFonts w:hint="eastAsia"/>
              </w:rPr>
              <w:t>）</w:t>
            </w:r>
            <w:r w:rsidR="0079745E" w:rsidRPr="0079745E">
              <w:rPr>
                <w:rFonts w:hint="eastAsia"/>
              </w:rPr>
              <w:t>APPID</w:t>
            </w:r>
            <w:r w:rsidR="0079745E" w:rsidRPr="00DD0594">
              <w:rPr>
                <w:rFonts w:hint="eastAsia"/>
              </w:rPr>
              <w:t>最多输入</w:t>
            </w:r>
            <w:r w:rsidR="0079745E" w:rsidRPr="00DD0594">
              <w:rPr>
                <w:rFonts w:hint="eastAsia"/>
              </w:rPr>
              <w:t>200</w:t>
            </w:r>
            <w:r w:rsidR="0079745E" w:rsidRPr="00DD0594">
              <w:rPr>
                <w:rFonts w:hint="eastAsia"/>
              </w:rPr>
              <w:t>个字符</w:t>
            </w:r>
            <w:r w:rsidRPr="00DD0594">
              <w:br/>
            </w:r>
            <w:r w:rsidRPr="00DD0594">
              <w:rPr>
                <w:rFonts w:hint="eastAsia"/>
              </w:rPr>
              <w:t>（</w:t>
            </w:r>
            <w:r w:rsidRPr="00DD0594">
              <w:rPr>
                <w:rFonts w:hint="eastAsia"/>
              </w:rPr>
              <w:t>3</w:t>
            </w:r>
            <w:r w:rsidRPr="00DD0594">
              <w:rPr>
                <w:rFonts w:hint="eastAsia"/>
              </w:rPr>
              <w:t>）</w:t>
            </w:r>
            <w:r w:rsidR="0079745E" w:rsidRPr="0079745E">
              <w:rPr>
                <w:rFonts w:hint="eastAsia"/>
              </w:rPr>
              <w:t>应用私钥</w:t>
            </w:r>
            <w:r w:rsidR="0079745E" w:rsidRPr="00DD0594">
              <w:rPr>
                <w:rFonts w:hint="eastAsia"/>
              </w:rPr>
              <w:t>最多输入</w:t>
            </w:r>
            <w:r w:rsidR="0079745E" w:rsidRPr="0079745E">
              <w:rPr>
                <w:rFonts w:hint="eastAsia"/>
              </w:rPr>
              <w:t>1000</w:t>
            </w:r>
            <w:r w:rsidR="0079745E" w:rsidRPr="00DD0594">
              <w:rPr>
                <w:rFonts w:hint="eastAsia"/>
              </w:rPr>
              <w:t>个字符</w:t>
            </w:r>
          </w:p>
          <w:p w:rsidR="0079745E" w:rsidRPr="00AE50C3" w:rsidRDefault="0079745E" w:rsidP="00D0018A">
            <w:r>
              <w:rPr>
                <w:rFonts w:hint="eastAsia"/>
              </w:rPr>
              <w:t>（</w:t>
            </w:r>
            <w:r>
              <w:rPr>
                <w:rFonts w:hint="eastAsia"/>
              </w:rPr>
              <w:t>4</w:t>
            </w:r>
            <w:r>
              <w:rPr>
                <w:rFonts w:hint="eastAsia"/>
              </w:rPr>
              <w:t>）</w:t>
            </w:r>
            <w:r w:rsidRPr="0079745E">
              <w:rPr>
                <w:rFonts w:hint="eastAsia"/>
              </w:rPr>
              <w:t>支付宝公钥</w:t>
            </w:r>
            <w:r w:rsidRPr="00DD0594">
              <w:rPr>
                <w:rFonts w:hint="eastAsia"/>
              </w:rPr>
              <w:t>最多输入</w:t>
            </w:r>
            <w:r w:rsidRPr="0079745E">
              <w:rPr>
                <w:rFonts w:hint="eastAsia"/>
              </w:rPr>
              <w:t>300</w:t>
            </w:r>
            <w:r w:rsidRPr="00DD0594">
              <w:rPr>
                <w:rFonts w:hint="eastAsia"/>
              </w:rPr>
              <w:t>个字符</w:t>
            </w:r>
          </w:p>
          <w:p w:rsidR="0079745E" w:rsidRPr="00AE50C3" w:rsidRDefault="0079745E" w:rsidP="00D0018A">
            <w:r>
              <w:rPr>
                <w:rFonts w:hint="eastAsia"/>
              </w:rPr>
              <w:t>（</w:t>
            </w:r>
            <w:r>
              <w:rPr>
                <w:rFonts w:hint="eastAsia"/>
              </w:rPr>
              <w:t>5</w:t>
            </w:r>
            <w:r>
              <w:rPr>
                <w:rFonts w:hint="eastAsia"/>
              </w:rPr>
              <w:t>）</w:t>
            </w:r>
            <w:r w:rsidRPr="0079745E">
              <w:rPr>
                <w:rFonts w:hint="eastAsia"/>
              </w:rPr>
              <w:t>合作伙伴</w:t>
            </w:r>
            <w:r w:rsidRPr="0079745E">
              <w:rPr>
                <w:rFonts w:hint="eastAsia"/>
              </w:rPr>
              <w:t xml:space="preserve">id </w:t>
            </w:r>
            <w:r w:rsidRPr="00DD0594">
              <w:rPr>
                <w:rFonts w:hint="eastAsia"/>
              </w:rPr>
              <w:t>最多输入</w:t>
            </w:r>
            <w:r w:rsidRPr="0079745E">
              <w:rPr>
                <w:rFonts w:hint="eastAsia"/>
              </w:rPr>
              <w:t>200</w:t>
            </w:r>
            <w:r w:rsidRPr="00DD0594">
              <w:rPr>
                <w:rFonts w:hint="eastAsia"/>
              </w:rPr>
              <w:t>个字符</w:t>
            </w:r>
          </w:p>
          <w:p w:rsidR="0079745E" w:rsidRPr="00900636" w:rsidRDefault="0079745E" w:rsidP="00D0018A">
            <w:r>
              <w:rPr>
                <w:rFonts w:hint="eastAsia"/>
              </w:rPr>
              <w:t>（</w:t>
            </w:r>
            <w:r>
              <w:rPr>
                <w:rFonts w:hint="eastAsia"/>
              </w:rPr>
              <w:t>6</w:t>
            </w:r>
            <w:r>
              <w:rPr>
                <w:rFonts w:hint="eastAsia"/>
              </w:rPr>
              <w:t>）</w:t>
            </w:r>
            <w:r w:rsidRPr="0079745E">
              <w:rPr>
                <w:rFonts w:hint="eastAsia"/>
              </w:rPr>
              <w:t>合作伙伴公钥</w:t>
            </w:r>
            <w:r w:rsidRPr="00DD0594">
              <w:rPr>
                <w:rFonts w:hint="eastAsia"/>
              </w:rPr>
              <w:t>最多输入</w:t>
            </w:r>
            <w:r w:rsidRPr="0079745E">
              <w:rPr>
                <w:rFonts w:hint="eastAsia"/>
              </w:rPr>
              <w:t>300</w:t>
            </w:r>
            <w:r w:rsidRPr="00DD0594">
              <w:rPr>
                <w:rFonts w:hint="eastAsia"/>
              </w:rPr>
              <w:t>个字符</w:t>
            </w:r>
          </w:p>
          <w:p w:rsidR="00900636" w:rsidRDefault="0079745E" w:rsidP="00900636">
            <w:r>
              <w:rPr>
                <w:rFonts w:hint="eastAsia"/>
              </w:rPr>
              <w:t>（</w:t>
            </w:r>
            <w:r>
              <w:rPr>
                <w:rFonts w:hint="eastAsia"/>
              </w:rPr>
              <w:t>7</w:t>
            </w:r>
            <w:r>
              <w:rPr>
                <w:rFonts w:hint="eastAsia"/>
              </w:rPr>
              <w:t>）</w:t>
            </w:r>
            <w:r w:rsidRPr="0079745E">
              <w:rPr>
                <w:rFonts w:hint="eastAsia"/>
              </w:rPr>
              <w:t>合作伙伴私钥</w:t>
            </w:r>
            <w:r w:rsidRPr="00DD0594">
              <w:rPr>
                <w:rFonts w:hint="eastAsia"/>
              </w:rPr>
              <w:t>最多输入</w:t>
            </w:r>
            <w:r w:rsidRPr="0079745E">
              <w:rPr>
                <w:rFonts w:hint="eastAsia"/>
              </w:rPr>
              <w:t>1000</w:t>
            </w:r>
            <w:r w:rsidRPr="00DD0594">
              <w:rPr>
                <w:rFonts w:hint="eastAsia"/>
              </w:rPr>
              <w:t>个字符</w:t>
            </w:r>
          </w:p>
          <w:p w:rsidR="00900636" w:rsidRPr="00DD0594" w:rsidRDefault="00900636" w:rsidP="00D0018A">
            <w:r>
              <w:rPr>
                <w:rFonts w:hint="eastAsia"/>
              </w:rPr>
              <w:t>超过后不可输入</w:t>
            </w:r>
          </w:p>
        </w:tc>
        <w:tc>
          <w:tcPr>
            <w:tcW w:w="2302" w:type="dxa"/>
            <w:vAlign w:val="center"/>
          </w:tcPr>
          <w:p w:rsidR="00D0018A" w:rsidRPr="00DD0594" w:rsidRDefault="00D0018A" w:rsidP="00F0182A">
            <w:r w:rsidRPr="00DD0594">
              <w:rPr>
                <w:rFonts w:hint="eastAsia"/>
              </w:rPr>
              <w:lastRenderedPageBreak/>
              <w:t>执行保存操作时，检测必填项是否填写完整，若存在未填写项，则浮</w:t>
            </w:r>
            <w:r w:rsidRPr="00DD0594">
              <w:rPr>
                <w:rFonts w:hint="eastAsia"/>
              </w:rPr>
              <w:lastRenderedPageBreak/>
              <w:t>窗提示“请</w:t>
            </w:r>
            <w:r w:rsidR="004819AA" w:rsidRPr="00DD0594">
              <w:rPr>
                <w:rFonts w:hint="eastAsia"/>
              </w:rPr>
              <w:t>输入</w:t>
            </w:r>
            <w:r w:rsidRPr="00DD0594">
              <w:rPr>
                <w:rFonts w:hint="eastAsia"/>
              </w:rPr>
              <w:t>【内容项名称】”，如“请</w:t>
            </w:r>
            <w:r w:rsidR="004819AA" w:rsidRPr="00DD0594">
              <w:rPr>
                <w:rFonts w:hint="eastAsia"/>
              </w:rPr>
              <w:t>输入</w:t>
            </w:r>
            <w:r w:rsidRPr="00DD0594">
              <w:rPr>
                <w:rFonts w:hint="eastAsia"/>
              </w:rPr>
              <w:t>合作伙伴公钥”</w:t>
            </w:r>
          </w:p>
        </w:tc>
      </w:tr>
      <w:tr w:rsidR="00DD0594" w:rsidRPr="00DD0594" w:rsidTr="00F0182A">
        <w:trPr>
          <w:trHeight w:val="729"/>
        </w:trPr>
        <w:tc>
          <w:tcPr>
            <w:tcW w:w="1387" w:type="dxa"/>
            <w:vAlign w:val="center"/>
          </w:tcPr>
          <w:p w:rsidR="006202EE" w:rsidRPr="00DD0594" w:rsidRDefault="006202EE" w:rsidP="00696D46">
            <w:pPr>
              <w:jc w:val="center"/>
              <w:rPr>
                <w:rFonts w:asciiTheme="minorEastAsia" w:hAnsiTheme="minorEastAsia"/>
              </w:rPr>
            </w:pPr>
            <w:r w:rsidRPr="00DD0594">
              <w:rPr>
                <w:rFonts w:asciiTheme="minorEastAsia" w:hAnsiTheme="minorEastAsia" w:hint="eastAsia"/>
              </w:rPr>
              <w:lastRenderedPageBreak/>
              <w:t>Ⅳ</w:t>
            </w:r>
            <w:r w:rsidRPr="00DD0594">
              <w:rPr>
                <w:rFonts w:hint="eastAsia"/>
              </w:rPr>
              <w:t>-</w:t>
            </w:r>
            <w:r w:rsidRPr="00DD0594">
              <w:t>C-04</w:t>
            </w:r>
            <w:r w:rsidR="005A5C6C" w:rsidRPr="00DD0594">
              <w:rPr>
                <w:rFonts w:hint="eastAsia"/>
              </w:rPr>
              <w:t>-</w:t>
            </w:r>
            <w:r w:rsidR="005A5C6C" w:rsidRPr="00DD0594">
              <w:t>02</w:t>
            </w:r>
          </w:p>
        </w:tc>
        <w:tc>
          <w:tcPr>
            <w:tcW w:w="1116" w:type="dxa"/>
            <w:vAlign w:val="center"/>
          </w:tcPr>
          <w:p w:rsidR="006202EE" w:rsidRPr="00DD0594" w:rsidRDefault="006202EE" w:rsidP="006202EE">
            <w:r w:rsidRPr="00DD0594">
              <w:t>配置</w:t>
            </w:r>
            <w:r w:rsidRPr="00DD0594">
              <w:rPr>
                <w:rFonts w:hint="eastAsia"/>
              </w:rPr>
              <w:t>微信</w:t>
            </w:r>
            <w:r w:rsidRPr="00DD0594">
              <w:t>收款账户</w:t>
            </w:r>
          </w:p>
        </w:tc>
        <w:tc>
          <w:tcPr>
            <w:tcW w:w="5157" w:type="dxa"/>
            <w:vAlign w:val="center"/>
          </w:tcPr>
          <w:p w:rsidR="006202EE" w:rsidRPr="00DD0594" w:rsidRDefault="006202EE" w:rsidP="006202EE">
            <w:r w:rsidRPr="00DD0594">
              <w:rPr>
                <w:rFonts w:hint="eastAsia"/>
              </w:rPr>
              <w:t>1</w:t>
            </w:r>
            <w:r w:rsidR="00D05666" w:rsidRPr="00DD0594">
              <w:rPr>
                <w:rFonts w:hint="eastAsia"/>
              </w:rPr>
              <w:t>、</w:t>
            </w:r>
            <w:r w:rsidRPr="00DD0594">
              <w:rPr>
                <w:rFonts w:hint="eastAsia"/>
              </w:rPr>
              <w:t>字段如原型，均为必填。输入字符类型不限。</w:t>
            </w:r>
          </w:p>
          <w:p w:rsidR="006202EE" w:rsidRDefault="006202EE" w:rsidP="006202EE">
            <w:r w:rsidRPr="00DD0594">
              <w:rPr>
                <w:rFonts w:hint="eastAsia"/>
              </w:rPr>
              <w:t>2</w:t>
            </w:r>
            <w:r w:rsidR="00D05666" w:rsidRPr="00DD0594">
              <w:rPr>
                <w:rFonts w:hint="eastAsia"/>
              </w:rPr>
              <w:t>、</w:t>
            </w:r>
            <w:r w:rsidRPr="00DD0594">
              <w:rPr>
                <w:rFonts w:hint="eastAsia"/>
              </w:rPr>
              <w:t>点击“保存”，保存输入信息。若账户为已开通状态，则保存成功后，即时生效。</w:t>
            </w:r>
            <w:r w:rsidR="0065622D">
              <w:rPr>
                <w:rFonts w:hint="eastAsia"/>
              </w:rPr>
              <w:t>保存成功后，跳转至</w:t>
            </w:r>
            <w:r w:rsidR="0065622D" w:rsidRPr="00DD0594">
              <w:rPr>
                <w:rFonts w:asciiTheme="minorEastAsia" w:hAnsiTheme="minorEastAsia" w:hint="eastAsia"/>
              </w:rPr>
              <w:t>Ⅳ</w:t>
            </w:r>
            <w:r w:rsidR="0065622D" w:rsidRPr="00DD0594">
              <w:rPr>
                <w:rFonts w:hint="eastAsia"/>
              </w:rPr>
              <w:t>-</w:t>
            </w:r>
            <w:r w:rsidR="0065622D" w:rsidRPr="00DD0594">
              <w:t>C-04(01)</w:t>
            </w:r>
            <w:r w:rsidR="0065622D">
              <w:rPr>
                <w:rFonts w:hint="eastAsia"/>
              </w:rPr>
              <w:t>页面，点击“取消”，不保存内容，跳转至</w:t>
            </w:r>
            <w:r w:rsidR="0065622D" w:rsidRPr="00DD0594">
              <w:rPr>
                <w:rFonts w:asciiTheme="minorEastAsia" w:hAnsiTheme="minorEastAsia" w:hint="eastAsia"/>
              </w:rPr>
              <w:t>Ⅳ</w:t>
            </w:r>
            <w:r w:rsidR="0065622D" w:rsidRPr="00DD0594">
              <w:rPr>
                <w:rFonts w:hint="eastAsia"/>
              </w:rPr>
              <w:t>-</w:t>
            </w:r>
            <w:r w:rsidR="0065622D" w:rsidRPr="00DD0594">
              <w:t>C-04(01)</w:t>
            </w:r>
            <w:r w:rsidR="0065622D">
              <w:rPr>
                <w:rFonts w:hint="eastAsia"/>
              </w:rPr>
              <w:t>页面。</w:t>
            </w:r>
          </w:p>
          <w:p w:rsidR="0079745E" w:rsidRDefault="0079745E" w:rsidP="006202EE">
            <w:r>
              <w:rPr>
                <w:rFonts w:hint="eastAsia"/>
              </w:rPr>
              <w:t>3</w:t>
            </w:r>
            <w:r>
              <w:rPr>
                <w:rFonts w:hint="eastAsia"/>
              </w:rPr>
              <w:t>、字符数限制如下：</w:t>
            </w:r>
          </w:p>
          <w:p w:rsidR="0079745E" w:rsidRDefault="0079745E" w:rsidP="006202EE">
            <w:r>
              <w:rPr>
                <w:rFonts w:hint="eastAsia"/>
              </w:rPr>
              <w:t>（</w:t>
            </w:r>
            <w:r>
              <w:rPr>
                <w:rFonts w:hint="eastAsia"/>
              </w:rPr>
              <w:t>1</w:t>
            </w:r>
            <w:r>
              <w:rPr>
                <w:rFonts w:hint="eastAsia"/>
              </w:rPr>
              <w:t>）</w:t>
            </w:r>
            <w:r w:rsidRPr="0079745E">
              <w:rPr>
                <w:rFonts w:hint="eastAsia"/>
              </w:rPr>
              <w:t>微信账户</w:t>
            </w:r>
            <w:r w:rsidRPr="00DD0594">
              <w:rPr>
                <w:rFonts w:hint="eastAsia"/>
              </w:rPr>
              <w:t>最多输入</w:t>
            </w:r>
            <w:r w:rsidRPr="0079745E">
              <w:rPr>
                <w:rFonts w:hint="eastAsia"/>
              </w:rPr>
              <w:t>200</w:t>
            </w:r>
            <w:r w:rsidRPr="00DD0594">
              <w:rPr>
                <w:rFonts w:hint="eastAsia"/>
              </w:rPr>
              <w:t>个字符</w:t>
            </w:r>
          </w:p>
          <w:p w:rsidR="0079745E" w:rsidRDefault="0079745E" w:rsidP="006202EE">
            <w:r>
              <w:rPr>
                <w:rFonts w:hint="eastAsia"/>
              </w:rPr>
              <w:t>（</w:t>
            </w:r>
            <w:r>
              <w:rPr>
                <w:rFonts w:hint="eastAsia"/>
              </w:rPr>
              <w:t>2</w:t>
            </w:r>
            <w:r>
              <w:rPr>
                <w:rFonts w:hint="eastAsia"/>
              </w:rPr>
              <w:t>）</w:t>
            </w:r>
            <w:r w:rsidRPr="0079745E">
              <w:rPr>
                <w:rFonts w:hint="eastAsia"/>
              </w:rPr>
              <w:t>APPID</w:t>
            </w:r>
            <w:r w:rsidRPr="00DD0594">
              <w:rPr>
                <w:rFonts w:hint="eastAsia"/>
              </w:rPr>
              <w:t>最多输入</w:t>
            </w:r>
            <w:r w:rsidRPr="0079745E">
              <w:rPr>
                <w:rFonts w:hint="eastAsia"/>
              </w:rPr>
              <w:t>200</w:t>
            </w:r>
            <w:r w:rsidRPr="00DD0594">
              <w:rPr>
                <w:rFonts w:hint="eastAsia"/>
              </w:rPr>
              <w:t>个字符</w:t>
            </w:r>
          </w:p>
          <w:p w:rsidR="0079745E" w:rsidRDefault="0079745E" w:rsidP="006202EE">
            <w:r>
              <w:rPr>
                <w:rFonts w:hint="eastAsia"/>
              </w:rPr>
              <w:t>（</w:t>
            </w:r>
            <w:r>
              <w:rPr>
                <w:rFonts w:hint="eastAsia"/>
              </w:rPr>
              <w:t>3</w:t>
            </w:r>
            <w:r>
              <w:rPr>
                <w:rFonts w:hint="eastAsia"/>
              </w:rPr>
              <w:t>）</w:t>
            </w:r>
            <w:r w:rsidRPr="0079745E">
              <w:rPr>
                <w:rFonts w:hint="eastAsia"/>
              </w:rPr>
              <w:t>商户号</w:t>
            </w:r>
            <w:r w:rsidRPr="00DD0594">
              <w:rPr>
                <w:rFonts w:hint="eastAsia"/>
              </w:rPr>
              <w:t>最多输入</w:t>
            </w:r>
            <w:r w:rsidRPr="0079745E">
              <w:rPr>
                <w:rFonts w:hint="eastAsia"/>
              </w:rPr>
              <w:t>200</w:t>
            </w:r>
            <w:r w:rsidRPr="00DD0594">
              <w:rPr>
                <w:rFonts w:hint="eastAsia"/>
              </w:rPr>
              <w:t>个字符</w:t>
            </w:r>
          </w:p>
          <w:p w:rsidR="0079745E" w:rsidRDefault="0079745E" w:rsidP="006202EE">
            <w:r>
              <w:rPr>
                <w:rFonts w:hint="eastAsia"/>
              </w:rPr>
              <w:t>（</w:t>
            </w:r>
            <w:r>
              <w:rPr>
                <w:rFonts w:hint="eastAsia"/>
              </w:rPr>
              <w:t>4</w:t>
            </w:r>
            <w:r>
              <w:rPr>
                <w:rFonts w:hint="eastAsia"/>
              </w:rPr>
              <w:t>）</w:t>
            </w:r>
            <w:r w:rsidRPr="0079745E">
              <w:rPr>
                <w:rFonts w:hint="eastAsia"/>
              </w:rPr>
              <w:t>商户密钥</w:t>
            </w:r>
            <w:r w:rsidRPr="00DD0594">
              <w:rPr>
                <w:rFonts w:hint="eastAsia"/>
              </w:rPr>
              <w:t>最多输入</w:t>
            </w:r>
            <w:r w:rsidRPr="0079745E">
              <w:rPr>
                <w:rFonts w:hint="eastAsia"/>
              </w:rPr>
              <w:t>200</w:t>
            </w:r>
            <w:r w:rsidRPr="00DD0594">
              <w:rPr>
                <w:rFonts w:hint="eastAsia"/>
              </w:rPr>
              <w:t>个字符</w:t>
            </w:r>
          </w:p>
          <w:p w:rsidR="00900636" w:rsidRPr="00DD0594" w:rsidRDefault="00900636" w:rsidP="006202EE">
            <w:r>
              <w:rPr>
                <w:rFonts w:hint="eastAsia"/>
              </w:rPr>
              <w:t>超过后不可输入</w:t>
            </w:r>
          </w:p>
        </w:tc>
        <w:tc>
          <w:tcPr>
            <w:tcW w:w="2302" w:type="dxa"/>
            <w:vAlign w:val="center"/>
          </w:tcPr>
          <w:p w:rsidR="006202EE" w:rsidRPr="00DD0594" w:rsidRDefault="006202EE" w:rsidP="006202EE">
            <w:r w:rsidRPr="00DD0594">
              <w:rPr>
                <w:rFonts w:hint="eastAsia"/>
              </w:rPr>
              <w:t>执行保存操作时，检测必填项是否填写完整，若存在未填写项，则浮窗提示“请</w:t>
            </w:r>
            <w:r w:rsidR="004819AA" w:rsidRPr="00DD0594">
              <w:rPr>
                <w:rFonts w:hint="eastAsia"/>
              </w:rPr>
              <w:t>输入</w:t>
            </w:r>
            <w:r w:rsidRPr="00DD0594">
              <w:rPr>
                <w:rFonts w:hint="eastAsia"/>
              </w:rPr>
              <w:t>【内容项名称】”，如“</w:t>
            </w:r>
            <w:r w:rsidR="004819AA" w:rsidRPr="00DD0594">
              <w:rPr>
                <w:rFonts w:hint="eastAsia"/>
              </w:rPr>
              <w:t>请输入</w:t>
            </w:r>
            <w:r w:rsidRPr="00DD0594">
              <w:rPr>
                <w:rFonts w:hint="eastAsia"/>
              </w:rPr>
              <w:t>商户密钥”</w:t>
            </w:r>
          </w:p>
        </w:tc>
      </w:tr>
    </w:tbl>
    <w:p w:rsidR="00F0182A" w:rsidRPr="00DD0594" w:rsidRDefault="005D1A8B" w:rsidP="006E1CFC">
      <w:pPr>
        <w:pStyle w:val="2"/>
      </w:pPr>
      <w:bookmarkStart w:id="177" w:name="_Toc477162652"/>
      <w:r w:rsidRPr="00DD0594">
        <w:t>运管端</w:t>
      </w:r>
      <w:r w:rsidR="00C17E18" w:rsidRPr="00DD0594">
        <w:t>功能需求</w:t>
      </w:r>
      <w:bookmarkEnd w:id="177"/>
    </w:p>
    <w:p w:rsidR="003018AF" w:rsidRPr="00DD0594" w:rsidRDefault="003018AF" w:rsidP="006E1CFC">
      <w:pPr>
        <w:pStyle w:val="3"/>
      </w:pPr>
      <w:bookmarkStart w:id="178" w:name="_Toc477162653"/>
      <w:r w:rsidRPr="00DD0594">
        <w:rPr>
          <w:rFonts w:asciiTheme="minorEastAsia" w:eastAsiaTheme="minorEastAsia" w:hAnsiTheme="minorEastAsia" w:hint="eastAsia"/>
        </w:rPr>
        <w:t>首页</w:t>
      </w:r>
      <w:bookmarkEnd w:id="178"/>
    </w:p>
    <w:p w:rsidR="008B3C87" w:rsidRPr="00DD0594" w:rsidRDefault="008B3C87" w:rsidP="008B3C87">
      <w:pPr>
        <w:pStyle w:val="4"/>
      </w:pPr>
      <w:bookmarkStart w:id="179" w:name="_Toc477162654"/>
      <w:r w:rsidRPr="00DD0594">
        <w:rPr>
          <w:rFonts w:hint="eastAsia"/>
        </w:rPr>
        <w:t>用例描述</w:t>
      </w:r>
      <w:bookmarkEnd w:id="179"/>
    </w:p>
    <w:p w:rsidR="008B3C87" w:rsidRPr="00DD0594" w:rsidRDefault="00DE294F" w:rsidP="008B3C87">
      <w:pPr>
        <w:ind w:firstLineChars="200" w:firstLine="420"/>
      </w:pPr>
      <w:r w:rsidRPr="00DD0594">
        <w:rPr>
          <w:rFonts w:hint="eastAsia"/>
        </w:rPr>
        <w:t>1</w:t>
      </w:r>
      <w:r w:rsidRPr="00DD0594">
        <w:rPr>
          <w:rFonts w:hint="eastAsia"/>
        </w:rPr>
        <w:t>、</w:t>
      </w:r>
      <w:r w:rsidR="008B3C87" w:rsidRPr="00DD0594">
        <w:rPr>
          <w:rFonts w:hint="eastAsia"/>
        </w:rPr>
        <w:t>个人订单统计增加出租车</w:t>
      </w:r>
      <w:r w:rsidRPr="00DD0594">
        <w:rPr>
          <w:rFonts w:hint="eastAsia"/>
        </w:rPr>
        <w:t>订单的</w:t>
      </w:r>
      <w:r w:rsidR="008B3C87" w:rsidRPr="00DD0594">
        <w:rPr>
          <w:rFonts w:hint="eastAsia"/>
        </w:rPr>
        <w:t>统计。“已支付金额”“未支付金额”更改为“已入账金额”“未入</w:t>
      </w:r>
      <w:r w:rsidR="008B3C87" w:rsidRPr="00DD0594">
        <w:rPr>
          <w:rFonts w:hint="eastAsia"/>
        </w:rPr>
        <w:lastRenderedPageBreak/>
        <w:t>账金额”。</w:t>
      </w:r>
    </w:p>
    <w:p w:rsidR="00730DBA" w:rsidRPr="00DD0594" w:rsidRDefault="00730DBA" w:rsidP="008B3C87">
      <w:pPr>
        <w:ind w:firstLineChars="200" w:firstLine="420"/>
      </w:pPr>
      <w:r w:rsidRPr="00DD0594">
        <w:rPr>
          <w:rFonts w:hint="eastAsia"/>
        </w:rPr>
        <w:t>2</w:t>
      </w:r>
      <w:r w:rsidRPr="00DD0594">
        <w:rPr>
          <w:rFonts w:hint="eastAsia"/>
        </w:rPr>
        <w:t>、标题更改。原“租赁公司数据统计”更改为“</w:t>
      </w:r>
      <w:r w:rsidRPr="00DD0594">
        <w:rPr>
          <w:rFonts w:hint="eastAsia"/>
        </w:rPr>
        <w:t>toB</w:t>
      </w:r>
      <w:r w:rsidRPr="00DD0594">
        <w:rPr>
          <w:rFonts w:hint="eastAsia"/>
        </w:rPr>
        <w:t>业务实时营运数据”；个人用户数据统计更改为“</w:t>
      </w:r>
      <w:r w:rsidRPr="00DD0594">
        <w:rPr>
          <w:rFonts w:hint="eastAsia"/>
        </w:rPr>
        <w:t>to</w:t>
      </w:r>
      <w:r w:rsidRPr="00DD0594">
        <w:t>C</w:t>
      </w:r>
      <w:r w:rsidR="00343C4A" w:rsidRPr="00DD0594">
        <w:rPr>
          <w:rFonts w:hint="eastAsia"/>
        </w:rPr>
        <w:t>业务实时营运数</w:t>
      </w:r>
    </w:p>
    <w:p w:rsidR="008B3C87" w:rsidRPr="00DD0594" w:rsidRDefault="00730DBA" w:rsidP="00DE294F">
      <w:pPr>
        <w:ind w:firstLineChars="200" w:firstLine="420"/>
      </w:pPr>
      <w:r w:rsidRPr="00DD0594">
        <w:t>3</w:t>
      </w:r>
      <w:r w:rsidR="00DE294F" w:rsidRPr="00DD0594">
        <w:rPr>
          <w:rFonts w:hint="eastAsia"/>
        </w:rPr>
        <w:t>、个人信息弹窗，“系统角色”字段名更改为“角色类别”，当登录用户为超管时，显示“超级管理员”，如是其他用户，则取其对应的角色类别。</w:t>
      </w:r>
    </w:p>
    <w:p w:rsidR="00C51B66" w:rsidRPr="00DD0594" w:rsidRDefault="00C51B66" w:rsidP="00DE294F">
      <w:pPr>
        <w:ind w:firstLineChars="200" w:firstLine="420"/>
      </w:pPr>
      <w:r w:rsidRPr="00DD0594">
        <w:rPr>
          <w:rFonts w:hint="eastAsia"/>
        </w:rPr>
        <w:t>4</w:t>
      </w:r>
      <w:r w:rsidRPr="00DD0594">
        <w:rPr>
          <w:rFonts w:hint="eastAsia"/>
        </w:rPr>
        <w:t>、所统计</w:t>
      </w:r>
      <w:r w:rsidR="00484A0D" w:rsidRPr="00DD0594">
        <w:rPr>
          <w:rFonts w:hint="eastAsia"/>
        </w:rPr>
        <w:t>的</w:t>
      </w:r>
      <w:r w:rsidRPr="00DD0594">
        <w:rPr>
          <w:rFonts w:hint="eastAsia"/>
        </w:rPr>
        <w:t>订单为行程结束的网约车订单或已确费的出租车订单，订单费用为</w:t>
      </w:r>
      <w:r w:rsidRPr="00DD0594">
        <w:rPr>
          <w:rFonts w:hint="eastAsia"/>
        </w:rPr>
        <w:t>0</w:t>
      </w:r>
      <w:r w:rsidRPr="00DD0594">
        <w:rPr>
          <w:rFonts w:hint="eastAsia"/>
        </w:rPr>
        <w:t>的订单参与统计</w:t>
      </w:r>
      <w:r w:rsidR="006B57DC" w:rsidRPr="00DD0594">
        <w:rPr>
          <w:rFonts w:hint="eastAsia"/>
        </w:rPr>
        <w:t>且</w:t>
      </w:r>
      <w:r w:rsidR="002A1C4C" w:rsidRPr="00DD0594">
        <w:rPr>
          <w:rFonts w:hint="eastAsia"/>
        </w:rPr>
        <w:t>归</w:t>
      </w:r>
      <w:r w:rsidR="006B57DC" w:rsidRPr="00DD0594">
        <w:rPr>
          <w:rFonts w:hint="eastAsia"/>
        </w:rPr>
        <w:t>为</w:t>
      </w:r>
      <w:r w:rsidR="002A1C4C" w:rsidRPr="00DD0594">
        <w:rPr>
          <w:rFonts w:hint="eastAsia"/>
        </w:rPr>
        <w:t>已入账</w:t>
      </w:r>
      <w:r w:rsidRPr="00DD0594">
        <w:rPr>
          <w:rFonts w:hint="eastAsia"/>
        </w:rPr>
        <w:t>。</w:t>
      </w:r>
    </w:p>
    <w:p w:rsidR="005D1A8B" w:rsidRPr="00DD0594" w:rsidRDefault="003018AF" w:rsidP="006E1CFC">
      <w:pPr>
        <w:pStyle w:val="3"/>
        <w:rPr>
          <w:rFonts w:ascii="宋体" w:eastAsia="宋体" w:hAnsi="宋体" w:cs="宋体"/>
        </w:rPr>
      </w:pPr>
      <w:bookmarkStart w:id="180" w:name="_Toc477162655"/>
      <w:r w:rsidRPr="00DD0594">
        <w:rPr>
          <w:rFonts w:ascii="宋体" w:eastAsia="宋体" w:hAnsi="宋体" w:cs="宋体" w:hint="eastAsia"/>
        </w:rPr>
        <w:t>我要下单</w:t>
      </w:r>
      <w:bookmarkEnd w:id="180"/>
    </w:p>
    <w:p w:rsidR="00694F70" w:rsidRPr="00DD0594" w:rsidRDefault="00694F70" w:rsidP="00694F70">
      <w:pPr>
        <w:pStyle w:val="4"/>
      </w:pPr>
      <w:bookmarkStart w:id="181" w:name="_Toc477162656"/>
      <w:r w:rsidRPr="00DD0594">
        <w:rPr>
          <w:rFonts w:hint="eastAsia"/>
        </w:rPr>
        <w:t>网约车</w:t>
      </w:r>
      <w:bookmarkEnd w:id="181"/>
    </w:p>
    <w:p w:rsidR="00694F70" w:rsidRPr="00DD0594" w:rsidRDefault="00694F70" w:rsidP="00694F70">
      <w:pPr>
        <w:pStyle w:val="5"/>
      </w:pPr>
      <w:r w:rsidRPr="00DD0594">
        <w:rPr>
          <w:rFonts w:hint="eastAsia"/>
        </w:rPr>
        <w:t>用例描述</w:t>
      </w:r>
    </w:p>
    <w:p w:rsidR="00694F70" w:rsidRPr="00DD0594" w:rsidRDefault="00694F70" w:rsidP="00694F70">
      <w:r w:rsidRPr="00DD0594">
        <w:rPr>
          <w:rFonts w:hint="eastAsia"/>
        </w:rPr>
        <w:t>相对于一期网约车，服务</w:t>
      </w:r>
      <w:r w:rsidR="00534654" w:rsidRPr="00DD0594">
        <w:rPr>
          <w:rFonts w:hint="eastAsia"/>
        </w:rPr>
        <w:t>车企选择项增加平台公司简称。</w:t>
      </w:r>
    </w:p>
    <w:p w:rsidR="005D1A8B" w:rsidRPr="00DD0594" w:rsidRDefault="005D1A8B" w:rsidP="006E1CFC">
      <w:pPr>
        <w:pStyle w:val="4"/>
      </w:pPr>
      <w:bookmarkStart w:id="182" w:name="_Toc477162657"/>
      <w:r w:rsidRPr="00DD0594">
        <w:t>出租车</w:t>
      </w:r>
      <w:bookmarkEnd w:id="182"/>
    </w:p>
    <w:p w:rsidR="004F6D2B" w:rsidRPr="00DD0594" w:rsidRDefault="004F6D2B" w:rsidP="004F6D2B">
      <w:pPr>
        <w:pStyle w:val="5"/>
      </w:pPr>
      <w:r w:rsidRPr="00DD0594">
        <w:t>用例描述</w:t>
      </w:r>
    </w:p>
    <w:p w:rsidR="009457D5" w:rsidRPr="00DD0594" w:rsidRDefault="00D9710B" w:rsidP="009457D5">
      <w:r w:rsidRPr="00DD0594">
        <w:rPr>
          <w:rFonts w:hint="eastAsia"/>
        </w:rPr>
        <w:t xml:space="preserve">  </w:t>
      </w:r>
      <w:r w:rsidRPr="00DD0594">
        <w:rPr>
          <w:rFonts w:hint="eastAsia"/>
        </w:rPr>
        <w:t>相对于网约车下单，增加调度费和打表来接</w:t>
      </w:r>
      <w:r w:rsidR="003A741D" w:rsidRPr="00DD0594">
        <w:rPr>
          <w:rFonts w:hint="eastAsia"/>
        </w:rPr>
        <w:t>，增加了支付方式的选择，去掉了服务车型的选择。</w:t>
      </w:r>
    </w:p>
    <w:p w:rsidR="004F6D2B" w:rsidRPr="00DD0594" w:rsidRDefault="004F6D2B" w:rsidP="004F6D2B">
      <w:pPr>
        <w:pStyle w:val="5"/>
      </w:pPr>
      <w:r w:rsidRPr="00DD0594">
        <w:t>元素规则</w:t>
      </w:r>
    </w:p>
    <w:tbl>
      <w:tblPr>
        <w:tblStyle w:val="af1"/>
        <w:tblW w:w="10031" w:type="dxa"/>
        <w:tblLook w:val="04A0" w:firstRow="1" w:lastRow="0" w:firstColumn="1" w:lastColumn="0" w:noHBand="0" w:noVBand="1"/>
      </w:tblPr>
      <w:tblGrid>
        <w:gridCol w:w="1387"/>
        <w:gridCol w:w="1116"/>
        <w:gridCol w:w="5157"/>
        <w:gridCol w:w="2371"/>
      </w:tblGrid>
      <w:tr w:rsidR="00DD0594" w:rsidRPr="00DD0594" w:rsidTr="0047270B">
        <w:trPr>
          <w:trHeight w:val="567"/>
        </w:trPr>
        <w:tc>
          <w:tcPr>
            <w:tcW w:w="1387" w:type="dxa"/>
            <w:shd w:val="clear" w:color="auto" w:fill="D9D9D9" w:themeFill="background1" w:themeFillShade="D9"/>
            <w:vAlign w:val="center"/>
          </w:tcPr>
          <w:p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rsidR="003A741D" w:rsidRPr="00DD0594" w:rsidRDefault="003A741D" w:rsidP="005836B4">
            <w:pPr>
              <w:jc w:val="center"/>
              <w:rPr>
                <w:b/>
              </w:rPr>
            </w:pPr>
            <w:r w:rsidRPr="00DD0594">
              <w:rPr>
                <w:b/>
              </w:rPr>
              <w:t>描述</w:t>
            </w:r>
          </w:p>
        </w:tc>
        <w:tc>
          <w:tcPr>
            <w:tcW w:w="2371" w:type="dxa"/>
            <w:shd w:val="clear" w:color="auto" w:fill="D9D9D9" w:themeFill="background1" w:themeFillShade="D9"/>
            <w:vAlign w:val="center"/>
          </w:tcPr>
          <w:p w:rsidR="003A741D" w:rsidRPr="00DD0594" w:rsidRDefault="003A741D" w:rsidP="005836B4">
            <w:pPr>
              <w:ind w:leftChars="-253" w:left="-531"/>
              <w:jc w:val="center"/>
              <w:rPr>
                <w:b/>
              </w:rPr>
            </w:pPr>
            <w:r w:rsidRPr="00DD0594">
              <w:rPr>
                <w:rFonts w:hint="eastAsia"/>
                <w:b/>
              </w:rPr>
              <w:t>异常处理</w:t>
            </w:r>
          </w:p>
        </w:tc>
      </w:tr>
      <w:tr w:rsidR="00DD0594" w:rsidRPr="00DD0594" w:rsidTr="0047270B">
        <w:trPr>
          <w:trHeight w:val="729"/>
        </w:trPr>
        <w:tc>
          <w:tcPr>
            <w:tcW w:w="1387" w:type="dxa"/>
            <w:vMerge w:val="restart"/>
            <w:vAlign w:val="center"/>
          </w:tcPr>
          <w:p w:rsidR="00136EE5" w:rsidRPr="00DD0594" w:rsidRDefault="00136EE5" w:rsidP="003A741D">
            <w:pPr>
              <w:jc w:val="center"/>
            </w:pPr>
            <w:r w:rsidRPr="00DD0594">
              <w:rPr>
                <w:rFonts w:asciiTheme="minorEastAsia" w:hAnsiTheme="minorEastAsia" w:hint="eastAsia"/>
              </w:rPr>
              <w:t>Ⅴ</w:t>
            </w:r>
            <w:r w:rsidRPr="00DD0594">
              <w:rPr>
                <w:rFonts w:hint="eastAsia"/>
              </w:rPr>
              <w:t>-</w:t>
            </w:r>
            <w:r w:rsidRPr="00DD0594">
              <w:t>L-02</w:t>
            </w:r>
            <w:r w:rsidR="000B3670" w:rsidRPr="00DD0594">
              <w:rPr>
                <w:rFonts w:hint="eastAsia"/>
              </w:rPr>
              <w:t>(</w:t>
            </w:r>
            <w:r w:rsidR="000B3670" w:rsidRPr="00DD0594">
              <w:t>01</w:t>
            </w:r>
            <w:r w:rsidR="000B3670" w:rsidRPr="00DD0594">
              <w:rPr>
                <w:rFonts w:hint="eastAsia"/>
              </w:rPr>
              <w:t>)</w:t>
            </w:r>
          </w:p>
        </w:tc>
        <w:tc>
          <w:tcPr>
            <w:tcW w:w="1116" w:type="dxa"/>
            <w:vAlign w:val="center"/>
          </w:tcPr>
          <w:p w:rsidR="00136EE5" w:rsidRPr="00DD0594" w:rsidRDefault="00136EE5" w:rsidP="005836B4">
            <w:r w:rsidRPr="00DD0594">
              <w:t>说明</w:t>
            </w:r>
          </w:p>
        </w:tc>
        <w:tc>
          <w:tcPr>
            <w:tcW w:w="5157" w:type="dxa"/>
            <w:vAlign w:val="center"/>
          </w:tcPr>
          <w:p w:rsidR="00136EE5" w:rsidRPr="00DD0594" w:rsidRDefault="00B6134B" w:rsidP="00546745">
            <w:r w:rsidRPr="00DD0594">
              <w:rPr>
                <w:rFonts w:hint="eastAsia"/>
              </w:rPr>
              <w:t>1</w:t>
            </w:r>
            <w:r w:rsidRPr="00DD0594">
              <w:rPr>
                <w:rFonts w:hint="eastAsia"/>
              </w:rPr>
              <w:t>、</w:t>
            </w:r>
            <w:r w:rsidR="00136EE5" w:rsidRPr="00DD0594">
              <w:rPr>
                <w:rFonts w:hint="eastAsia"/>
              </w:rPr>
              <w:t>“服务车企”“下单人”“乘车人”“乘车人电话”“用车时间”“上车地址”“下车地址”等元素的控件与网约车相同，不赘述。</w:t>
            </w:r>
          </w:p>
          <w:p w:rsidR="00136EE5" w:rsidRPr="00DD0594" w:rsidRDefault="00B6134B" w:rsidP="00546745">
            <w:r w:rsidRPr="00DD0594">
              <w:t>2</w:t>
            </w:r>
            <w:r w:rsidRPr="00DD0594">
              <w:rPr>
                <w:rFonts w:hint="eastAsia"/>
              </w:rPr>
              <w:t>、</w:t>
            </w:r>
            <w:r w:rsidR="00136EE5" w:rsidRPr="00DD0594">
              <w:rPr>
                <w:rFonts w:hint="eastAsia"/>
              </w:rPr>
              <w:t>“服务车企”为所有加入</w:t>
            </w:r>
            <w:r w:rsidR="00136EE5" w:rsidRPr="00DD0594">
              <w:rPr>
                <w:rFonts w:hint="eastAsia"/>
              </w:rPr>
              <w:t>to</w:t>
            </w:r>
            <w:r w:rsidR="00136EE5" w:rsidRPr="00DD0594">
              <w:t>C</w:t>
            </w:r>
            <w:r w:rsidR="00136EE5" w:rsidRPr="00DD0594">
              <w:t>的车企</w:t>
            </w:r>
            <w:r w:rsidR="00C814D6" w:rsidRPr="00DD0594">
              <w:rPr>
                <w:rFonts w:hint="eastAsia"/>
              </w:rPr>
              <w:t>及平台公司</w:t>
            </w:r>
            <w:r w:rsidR="00136EE5" w:rsidRPr="00DD0594">
              <w:rPr>
                <w:rFonts w:hint="eastAsia"/>
              </w:rPr>
              <w:t>，</w:t>
            </w:r>
            <w:r w:rsidR="00136EE5" w:rsidRPr="00DD0594">
              <w:t>默认</w:t>
            </w:r>
            <w:r w:rsidR="00136EE5" w:rsidRPr="00DD0594">
              <w:rPr>
                <w:rFonts w:hint="eastAsia"/>
              </w:rPr>
              <w:t>“全部”；</w:t>
            </w:r>
            <w:r w:rsidRPr="00DD0594">
              <w:rPr>
                <w:rFonts w:hint="eastAsia"/>
              </w:rPr>
              <w:t>3</w:t>
            </w:r>
            <w:r w:rsidRPr="00DD0594">
              <w:rPr>
                <w:rFonts w:hint="eastAsia"/>
              </w:rPr>
              <w:t>、</w:t>
            </w:r>
            <w:r w:rsidR="00136EE5" w:rsidRPr="00DD0594">
              <w:rPr>
                <w:rFonts w:hint="eastAsia"/>
              </w:rPr>
              <w:t>上下车城市空间选用公共规则“</w:t>
            </w:r>
            <w:r w:rsidR="00136EE5" w:rsidRPr="00DD0594">
              <w:rPr>
                <w:rFonts w:ascii="Times New Roman" w:hAnsi="Times New Roman" w:cs="Times New Roman" w:hint="eastAsia"/>
              </w:rPr>
              <w:t>城市选择控件</w:t>
            </w:r>
            <w:r w:rsidR="00136EE5" w:rsidRPr="00DD0594">
              <w:rPr>
                <w:rFonts w:ascii="Times New Roman" w:hAnsi="Times New Roman" w:cs="Times New Roman" w:hint="eastAsia"/>
              </w:rPr>
              <w:t>1</w:t>
            </w:r>
            <w:r w:rsidR="00136EE5" w:rsidRPr="00DD0594">
              <w:rPr>
                <w:rFonts w:hint="eastAsia"/>
              </w:rPr>
              <w:t>”</w:t>
            </w:r>
          </w:p>
        </w:tc>
        <w:tc>
          <w:tcPr>
            <w:tcW w:w="2371" w:type="dxa"/>
            <w:vAlign w:val="center"/>
          </w:tcPr>
          <w:p w:rsidR="00136EE5" w:rsidRPr="00DD0594" w:rsidRDefault="00136EE5" w:rsidP="005836B4"/>
        </w:tc>
      </w:tr>
      <w:tr w:rsidR="00DD0594" w:rsidRPr="00DD0594" w:rsidTr="0047270B">
        <w:trPr>
          <w:trHeight w:val="729"/>
        </w:trPr>
        <w:tc>
          <w:tcPr>
            <w:tcW w:w="1387" w:type="dxa"/>
            <w:vMerge/>
            <w:vAlign w:val="center"/>
          </w:tcPr>
          <w:p w:rsidR="00136EE5" w:rsidRPr="00DD0594" w:rsidRDefault="00136EE5" w:rsidP="003A741D">
            <w:pPr>
              <w:jc w:val="center"/>
              <w:rPr>
                <w:rFonts w:asciiTheme="minorEastAsia" w:hAnsiTheme="minorEastAsia"/>
              </w:rPr>
            </w:pPr>
          </w:p>
        </w:tc>
        <w:tc>
          <w:tcPr>
            <w:tcW w:w="1116" w:type="dxa"/>
            <w:vAlign w:val="center"/>
          </w:tcPr>
          <w:p w:rsidR="00136EE5" w:rsidRPr="00DD0594" w:rsidRDefault="00136EE5" w:rsidP="005836B4">
            <w:r w:rsidRPr="00DD0594">
              <w:t>调度费</w:t>
            </w:r>
          </w:p>
        </w:tc>
        <w:tc>
          <w:tcPr>
            <w:tcW w:w="5157" w:type="dxa"/>
            <w:vAlign w:val="center"/>
          </w:tcPr>
          <w:p w:rsidR="00136EE5" w:rsidRPr="00DD0594" w:rsidRDefault="00136EE5" w:rsidP="005836B4">
            <w:r w:rsidRPr="00DD0594">
              <w:rPr>
                <w:rFonts w:hint="eastAsia"/>
              </w:rPr>
              <w:t>仅可输入</w:t>
            </w:r>
            <w:r w:rsidR="004C483F" w:rsidRPr="00DD0594">
              <w:rPr>
                <w:rFonts w:hint="eastAsia"/>
              </w:rPr>
              <w:t>正</w:t>
            </w:r>
            <w:r w:rsidRPr="00DD0594">
              <w:rPr>
                <w:rFonts w:hint="eastAsia"/>
              </w:rPr>
              <w:t>整数</w:t>
            </w:r>
            <w:r w:rsidR="004C483F" w:rsidRPr="00DD0594">
              <w:rPr>
                <w:rFonts w:hint="eastAsia"/>
              </w:rPr>
              <w:t>或零</w:t>
            </w:r>
          </w:p>
        </w:tc>
        <w:tc>
          <w:tcPr>
            <w:tcW w:w="2371" w:type="dxa"/>
            <w:vAlign w:val="center"/>
          </w:tcPr>
          <w:p w:rsidR="00136EE5" w:rsidRPr="00DD0594" w:rsidRDefault="00136EE5" w:rsidP="005836B4"/>
        </w:tc>
      </w:tr>
      <w:tr w:rsidR="00DD0594" w:rsidRPr="00DD0594" w:rsidTr="0047270B">
        <w:trPr>
          <w:trHeight w:val="729"/>
        </w:trPr>
        <w:tc>
          <w:tcPr>
            <w:tcW w:w="1387" w:type="dxa"/>
            <w:vMerge/>
            <w:vAlign w:val="center"/>
          </w:tcPr>
          <w:p w:rsidR="00136EE5" w:rsidRPr="00DD0594" w:rsidRDefault="00136EE5" w:rsidP="003A741D">
            <w:pPr>
              <w:jc w:val="center"/>
              <w:rPr>
                <w:rFonts w:asciiTheme="minorEastAsia" w:hAnsiTheme="minorEastAsia"/>
              </w:rPr>
            </w:pPr>
          </w:p>
        </w:tc>
        <w:tc>
          <w:tcPr>
            <w:tcW w:w="1116" w:type="dxa"/>
            <w:vAlign w:val="center"/>
          </w:tcPr>
          <w:p w:rsidR="00136EE5" w:rsidRPr="00DD0594" w:rsidRDefault="00136EE5" w:rsidP="005836B4">
            <w:r w:rsidRPr="00DD0594">
              <w:t>打表来接</w:t>
            </w:r>
          </w:p>
        </w:tc>
        <w:tc>
          <w:tcPr>
            <w:tcW w:w="5157" w:type="dxa"/>
            <w:vAlign w:val="center"/>
          </w:tcPr>
          <w:p w:rsidR="00136EE5" w:rsidRPr="00DD0594" w:rsidRDefault="000E38EB" w:rsidP="005836B4">
            <w:r w:rsidRPr="00DD0594">
              <w:rPr>
                <w:rFonts w:hint="eastAsia"/>
              </w:rPr>
              <w:t>下拉框，包括“不愿打表来接”“</w:t>
            </w:r>
            <w:r w:rsidRPr="00DD0594">
              <w:rPr>
                <w:rFonts w:hint="eastAsia"/>
              </w:rPr>
              <w:t>3</w:t>
            </w:r>
            <w:r w:rsidRPr="00DD0594">
              <w:rPr>
                <w:rFonts w:hint="eastAsia"/>
              </w:rPr>
              <w:t>公里内打表接”“</w:t>
            </w:r>
            <w:r w:rsidRPr="00DD0594">
              <w:rPr>
                <w:rFonts w:hint="eastAsia"/>
              </w:rPr>
              <w:t>5</w:t>
            </w:r>
            <w:r w:rsidRPr="00DD0594">
              <w:rPr>
                <w:rFonts w:hint="eastAsia"/>
              </w:rPr>
              <w:t>公里内打表接”“</w:t>
            </w:r>
            <w:r w:rsidRPr="00DD0594">
              <w:rPr>
                <w:rFonts w:hint="eastAsia"/>
              </w:rPr>
              <w:t>10</w:t>
            </w:r>
            <w:r w:rsidRPr="00DD0594">
              <w:rPr>
                <w:rFonts w:hint="eastAsia"/>
              </w:rPr>
              <w:t>公里内打表接”，默认“不愿打表来接”</w:t>
            </w:r>
          </w:p>
        </w:tc>
        <w:tc>
          <w:tcPr>
            <w:tcW w:w="2371" w:type="dxa"/>
            <w:vAlign w:val="center"/>
          </w:tcPr>
          <w:p w:rsidR="00136EE5" w:rsidRPr="00DD0594" w:rsidRDefault="00136EE5" w:rsidP="005836B4"/>
        </w:tc>
      </w:tr>
      <w:tr w:rsidR="00DD0594" w:rsidRPr="00DD0594" w:rsidTr="0047270B">
        <w:trPr>
          <w:trHeight w:val="729"/>
        </w:trPr>
        <w:tc>
          <w:tcPr>
            <w:tcW w:w="1387" w:type="dxa"/>
            <w:vMerge/>
            <w:vAlign w:val="center"/>
          </w:tcPr>
          <w:p w:rsidR="00136EE5" w:rsidRPr="00DD0594" w:rsidRDefault="00136EE5" w:rsidP="005836B4">
            <w:pPr>
              <w:jc w:val="center"/>
              <w:rPr>
                <w:rFonts w:asciiTheme="minorEastAsia" w:hAnsiTheme="minorEastAsia"/>
              </w:rPr>
            </w:pPr>
          </w:p>
        </w:tc>
        <w:tc>
          <w:tcPr>
            <w:tcW w:w="1116" w:type="dxa"/>
            <w:vAlign w:val="center"/>
          </w:tcPr>
          <w:p w:rsidR="00136EE5" w:rsidRPr="00DD0594" w:rsidRDefault="00136EE5" w:rsidP="005836B4">
            <w:r w:rsidRPr="00DD0594">
              <w:rPr>
                <w:rFonts w:hint="eastAsia"/>
              </w:rPr>
              <w:t>行程备注</w:t>
            </w:r>
          </w:p>
        </w:tc>
        <w:tc>
          <w:tcPr>
            <w:tcW w:w="5157" w:type="dxa"/>
            <w:vAlign w:val="center"/>
          </w:tcPr>
          <w:p w:rsidR="00136EE5" w:rsidRPr="00DD0594" w:rsidRDefault="00136EE5" w:rsidP="005836B4">
            <w:r w:rsidRPr="00DD0594">
              <w:rPr>
                <w:rFonts w:hint="eastAsia"/>
              </w:rPr>
              <w:t>最多输入</w:t>
            </w:r>
            <w:r w:rsidR="000E38EB" w:rsidRPr="00DD0594">
              <w:t>22</w:t>
            </w:r>
            <w:r w:rsidRPr="00DD0594">
              <w:rPr>
                <w:rFonts w:hint="eastAsia"/>
              </w:rPr>
              <w:t>个字符，字符类型不限，超过后不可输入</w:t>
            </w:r>
          </w:p>
        </w:tc>
        <w:tc>
          <w:tcPr>
            <w:tcW w:w="2371" w:type="dxa"/>
            <w:vAlign w:val="center"/>
          </w:tcPr>
          <w:p w:rsidR="00136EE5" w:rsidRPr="00DD0594" w:rsidRDefault="00136EE5" w:rsidP="005836B4"/>
        </w:tc>
      </w:tr>
      <w:tr w:rsidR="00DD0594" w:rsidRPr="00DD0594" w:rsidTr="0047270B">
        <w:trPr>
          <w:trHeight w:val="729"/>
        </w:trPr>
        <w:tc>
          <w:tcPr>
            <w:tcW w:w="1387" w:type="dxa"/>
            <w:vMerge/>
            <w:vAlign w:val="center"/>
          </w:tcPr>
          <w:p w:rsidR="00136EE5" w:rsidRPr="00DD0594" w:rsidRDefault="00136EE5" w:rsidP="005836B4">
            <w:pPr>
              <w:jc w:val="center"/>
              <w:rPr>
                <w:rFonts w:asciiTheme="minorEastAsia" w:hAnsiTheme="minorEastAsia"/>
              </w:rPr>
            </w:pPr>
          </w:p>
        </w:tc>
        <w:tc>
          <w:tcPr>
            <w:tcW w:w="1116" w:type="dxa"/>
            <w:vAlign w:val="center"/>
          </w:tcPr>
          <w:p w:rsidR="00136EE5" w:rsidRPr="00DD0594" w:rsidRDefault="00136EE5" w:rsidP="005836B4">
            <w:r w:rsidRPr="00DD0594">
              <w:rPr>
                <w:rFonts w:hint="eastAsia"/>
              </w:rPr>
              <w:t>支付方式</w:t>
            </w:r>
          </w:p>
        </w:tc>
        <w:tc>
          <w:tcPr>
            <w:tcW w:w="5157" w:type="dxa"/>
            <w:vAlign w:val="center"/>
          </w:tcPr>
          <w:p w:rsidR="00136EE5" w:rsidRPr="00DD0594" w:rsidRDefault="00136EE5" w:rsidP="005836B4">
            <w:r w:rsidRPr="00DD0594">
              <w:rPr>
                <w:rFonts w:hint="eastAsia"/>
              </w:rPr>
              <w:t>默认“线下付现”，点击“在线支付”可变更为在线支付</w:t>
            </w:r>
          </w:p>
        </w:tc>
        <w:tc>
          <w:tcPr>
            <w:tcW w:w="2371" w:type="dxa"/>
            <w:vAlign w:val="center"/>
          </w:tcPr>
          <w:p w:rsidR="00136EE5" w:rsidRPr="00DD0594" w:rsidRDefault="00136EE5" w:rsidP="005836B4"/>
        </w:tc>
      </w:tr>
      <w:tr w:rsidR="00DD0594" w:rsidRPr="00DD0594" w:rsidTr="0047270B">
        <w:trPr>
          <w:trHeight w:val="729"/>
        </w:trPr>
        <w:tc>
          <w:tcPr>
            <w:tcW w:w="1387" w:type="dxa"/>
            <w:vMerge/>
            <w:vAlign w:val="center"/>
          </w:tcPr>
          <w:p w:rsidR="00136EE5" w:rsidRPr="00DD0594" w:rsidRDefault="00136EE5" w:rsidP="005836B4">
            <w:pPr>
              <w:jc w:val="center"/>
              <w:rPr>
                <w:rFonts w:asciiTheme="minorEastAsia" w:hAnsiTheme="minorEastAsia"/>
              </w:rPr>
            </w:pPr>
          </w:p>
        </w:tc>
        <w:tc>
          <w:tcPr>
            <w:tcW w:w="1116" w:type="dxa"/>
            <w:vAlign w:val="center"/>
          </w:tcPr>
          <w:p w:rsidR="00136EE5" w:rsidRPr="00DD0594" w:rsidRDefault="00136EE5" w:rsidP="005836B4">
            <w:r w:rsidRPr="00DD0594">
              <w:rPr>
                <w:rFonts w:hint="eastAsia"/>
              </w:rPr>
              <w:t>预估费用</w:t>
            </w:r>
          </w:p>
        </w:tc>
        <w:tc>
          <w:tcPr>
            <w:tcW w:w="5157" w:type="dxa"/>
            <w:vAlign w:val="center"/>
          </w:tcPr>
          <w:p w:rsidR="00136EE5" w:rsidRPr="00DD0594" w:rsidRDefault="00136EE5" w:rsidP="0047270B">
            <w:r w:rsidRPr="00DD0594">
              <w:rPr>
                <w:rFonts w:hint="eastAsia"/>
              </w:rPr>
              <w:t>上下车地址填写完毕后，即显示预估金额，金额</w:t>
            </w:r>
            <w:r w:rsidR="002D6B8A" w:rsidRPr="00DD0594">
              <w:rPr>
                <w:rFonts w:hint="eastAsia"/>
              </w:rPr>
              <w:t>基于</w:t>
            </w:r>
            <w:r w:rsidRPr="00DD0594">
              <w:rPr>
                <w:rFonts w:hint="eastAsia"/>
              </w:rPr>
              <w:t>上车地点所在城市启用中的出租车计费规则生成，计算公式如下：</w:t>
            </w:r>
          </w:p>
          <w:p w:rsidR="00AA1B38" w:rsidRPr="00DD0594" w:rsidRDefault="00AA1B38" w:rsidP="0047270B">
            <w:pPr>
              <w:rPr>
                <w:b/>
              </w:rPr>
            </w:pPr>
            <w:r w:rsidRPr="00DD0594">
              <w:rPr>
                <w:rFonts w:hint="eastAsia"/>
                <w:b/>
              </w:rPr>
              <w:t>预估里程含打表来接里程，如“</w:t>
            </w:r>
            <w:r w:rsidRPr="00DD0594">
              <w:rPr>
                <w:rFonts w:hint="eastAsia"/>
                <w:b/>
              </w:rPr>
              <w:t>3</w:t>
            </w:r>
            <w:r w:rsidRPr="00DD0594">
              <w:rPr>
                <w:rFonts w:hint="eastAsia"/>
                <w:b/>
              </w:rPr>
              <w:t>公里内打表来接”取</w:t>
            </w:r>
            <w:r w:rsidRPr="00DD0594">
              <w:rPr>
                <w:rFonts w:hint="eastAsia"/>
                <w:b/>
              </w:rPr>
              <w:t>3</w:t>
            </w:r>
            <w:r w:rsidRPr="00DD0594">
              <w:rPr>
                <w:rFonts w:hint="eastAsia"/>
                <w:b/>
              </w:rPr>
              <w:t>公里</w:t>
            </w:r>
          </w:p>
          <w:p w:rsidR="00136EE5" w:rsidRPr="00DD0594" w:rsidRDefault="00136EE5" w:rsidP="0047270B">
            <w:r w:rsidRPr="00DD0594">
              <w:rPr>
                <w:rFonts w:hint="eastAsia"/>
              </w:rPr>
              <w:t xml:space="preserve">(1) </w:t>
            </w:r>
            <w:r w:rsidRPr="00DD0594">
              <w:rPr>
                <w:rFonts w:hint="eastAsia"/>
              </w:rPr>
              <w:t>预估里程</w:t>
            </w:r>
            <w:r w:rsidRPr="00DD0594">
              <w:rPr>
                <w:rFonts w:asciiTheme="minorEastAsia" w:hAnsiTheme="minorEastAsia" w:hint="eastAsia"/>
              </w:rPr>
              <w:t>≤</w:t>
            </w:r>
            <w:r w:rsidRPr="00DD0594">
              <w:rPr>
                <w:rFonts w:hint="eastAsia"/>
              </w:rPr>
              <w:t>起租里程</w:t>
            </w:r>
          </w:p>
          <w:p w:rsidR="00136EE5" w:rsidRPr="00DD0594" w:rsidRDefault="00136EE5" w:rsidP="0047270B">
            <w:r w:rsidRPr="00DD0594">
              <w:rPr>
                <w:rFonts w:hint="eastAsia"/>
              </w:rPr>
              <w:t>预估费用</w:t>
            </w:r>
            <w:r w:rsidRPr="00DD0594">
              <w:rPr>
                <w:rFonts w:hint="eastAsia"/>
              </w:rPr>
              <w:t>=</w:t>
            </w:r>
            <w:r w:rsidRPr="00DD0594">
              <w:rPr>
                <w:rFonts w:hint="eastAsia"/>
              </w:rPr>
              <w:t>起租价</w:t>
            </w:r>
            <w:r w:rsidRPr="00DD0594">
              <w:rPr>
                <w:rFonts w:hint="eastAsia"/>
              </w:rPr>
              <w:t>+</w:t>
            </w:r>
            <w:r w:rsidRPr="00DD0594">
              <w:rPr>
                <w:rFonts w:hint="eastAsia"/>
              </w:rPr>
              <w:t>附加费</w:t>
            </w:r>
            <w:r w:rsidR="0082000E" w:rsidRPr="00DD0594">
              <w:rPr>
                <w:rFonts w:hint="eastAsia"/>
              </w:rPr>
              <w:t>+</w:t>
            </w:r>
            <w:r w:rsidR="0082000E" w:rsidRPr="00DD0594">
              <w:rPr>
                <w:rFonts w:hint="eastAsia"/>
              </w:rPr>
              <w:t>调度费</w:t>
            </w:r>
          </w:p>
          <w:p w:rsidR="00136EE5" w:rsidRPr="00DD0594" w:rsidRDefault="00136EE5" w:rsidP="0047270B">
            <w:pPr>
              <w:rPr>
                <w:rFonts w:ascii="Calibri" w:hAnsi="Calibri"/>
              </w:rPr>
            </w:pPr>
            <w:r w:rsidRPr="00DD0594">
              <w:rPr>
                <w:rFonts w:hint="eastAsia"/>
              </w:rPr>
              <w:t>(2)</w:t>
            </w:r>
            <w:r w:rsidRPr="00DD0594">
              <w:t>起租里程</w:t>
            </w:r>
            <w:r w:rsidRPr="00DD0594">
              <w:rPr>
                <w:rFonts w:ascii="宋体" w:hAnsi="宋体"/>
              </w:rPr>
              <w:t>&lt;预估里程</w:t>
            </w:r>
            <w:r w:rsidRPr="00DD0594">
              <w:rPr>
                <w:rFonts w:asciiTheme="minorEastAsia" w:hAnsiTheme="minorEastAsia" w:hint="eastAsia"/>
              </w:rPr>
              <w:t>≤标准里程</w:t>
            </w:r>
          </w:p>
          <w:p w:rsidR="00136EE5" w:rsidRPr="00DD0594" w:rsidRDefault="00136EE5" w:rsidP="0047270B">
            <w:pPr>
              <w:rPr>
                <w:rFonts w:asciiTheme="minorEastAsia" w:hAnsiTheme="minorEastAsia"/>
              </w:rPr>
            </w:pPr>
            <w:r w:rsidRPr="00DD0594">
              <w:rPr>
                <w:rFonts w:asciiTheme="minorEastAsia" w:hAnsiTheme="minorEastAsia" w:hint="eastAsia"/>
              </w:rPr>
              <w:t>预估费用=起租价+(</w:t>
            </w:r>
            <w:r w:rsidRPr="00DD0594">
              <w:rPr>
                <w:rFonts w:asciiTheme="minorEastAsia" w:hAnsiTheme="minorEastAsia"/>
              </w:rPr>
              <w:t>预估里程</w:t>
            </w:r>
            <w:r w:rsidRPr="00DD0594">
              <w:rPr>
                <w:rFonts w:asciiTheme="minorEastAsia" w:hAnsiTheme="minorEastAsia" w:hint="eastAsia"/>
              </w:rPr>
              <w:t>-</w:t>
            </w:r>
            <w:r w:rsidRPr="00DD0594">
              <w:rPr>
                <w:rFonts w:asciiTheme="minorEastAsia" w:hAnsiTheme="minorEastAsia"/>
              </w:rPr>
              <w:t>起租里程</w:t>
            </w:r>
            <w:r w:rsidRPr="00DD0594">
              <w:rPr>
                <w:rFonts w:asciiTheme="minorEastAsia" w:hAnsiTheme="minorEastAsia" w:hint="eastAsia"/>
              </w:rPr>
              <w:t>)*续租价+附加费</w:t>
            </w:r>
            <w:r w:rsidR="0082000E" w:rsidRPr="00DD0594">
              <w:rPr>
                <w:rFonts w:hint="eastAsia"/>
              </w:rPr>
              <w:t>+</w:t>
            </w:r>
            <w:r w:rsidR="0082000E" w:rsidRPr="00DD0594">
              <w:rPr>
                <w:rFonts w:hint="eastAsia"/>
              </w:rPr>
              <w:t>调度费</w:t>
            </w:r>
          </w:p>
          <w:p w:rsidR="00136EE5" w:rsidRPr="00DD0594" w:rsidRDefault="00136EE5" w:rsidP="0047270B">
            <w:r w:rsidRPr="00DD0594">
              <w:rPr>
                <w:rFonts w:hint="eastAsia"/>
              </w:rPr>
              <w:t>(3)</w:t>
            </w:r>
            <w:r w:rsidRPr="00DD0594">
              <w:t>预估里程</w:t>
            </w:r>
            <w:r w:rsidRPr="00DD0594">
              <w:rPr>
                <w:rFonts w:hint="eastAsia"/>
              </w:rPr>
              <w:t>&gt;</w:t>
            </w:r>
            <w:r w:rsidRPr="00DD0594">
              <w:rPr>
                <w:rFonts w:hint="eastAsia"/>
              </w:rPr>
              <w:t>标准里程</w:t>
            </w:r>
          </w:p>
          <w:p w:rsidR="00136EE5" w:rsidRPr="00DD0594" w:rsidRDefault="00136EE5" w:rsidP="0047270B">
            <w:r w:rsidRPr="00DD0594">
              <w:t>预估费用</w:t>
            </w:r>
            <w:r w:rsidRPr="00DD0594">
              <w:rPr>
                <w:rFonts w:hint="eastAsia"/>
              </w:rPr>
              <w:t>=</w:t>
            </w:r>
            <w:r w:rsidRPr="00DD0594">
              <w:t>起租价</w:t>
            </w:r>
            <w:r w:rsidRPr="00DD0594">
              <w:rPr>
                <w:rFonts w:hint="eastAsia"/>
              </w:rPr>
              <w:t>+</w:t>
            </w:r>
            <w:r w:rsidRPr="00DD0594">
              <w:t>(</w:t>
            </w:r>
            <w:r w:rsidRPr="00DD0594">
              <w:t>标准里程</w:t>
            </w:r>
            <w:r w:rsidRPr="00DD0594">
              <w:rPr>
                <w:rFonts w:hint="eastAsia"/>
              </w:rPr>
              <w:t>-</w:t>
            </w:r>
            <w:r w:rsidRPr="00DD0594">
              <w:t>起租里程</w:t>
            </w:r>
            <w:r w:rsidRPr="00DD0594">
              <w:t>)</w:t>
            </w:r>
            <w:r w:rsidRPr="00DD0594">
              <w:rPr>
                <w:rFonts w:hint="eastAsia"/>
              </w:rPr>
              <w:t>*</w:t>
            </w:r>
            <w:r w:rsidRPr="00DD0594">
              <w:rPr>
                <w:rFonts w:hint="eastAsia"/>
              </w:rPr>
              <w:t>续租价</w:t>
            </w:r>
            <w:r w:rsidRPr="00DD0594">
              <w:rPr>
                <w:rFonts w:hint="eastAsia"/>
              </w:rPr>
              <w:t>+</w:t>
            </w:r>
            <w:r w:rsidRPr="00DD0594">
              <w:t>(</w:t>
            </w:r>
            <w:r w:rsidRPr="00DD0594">
              <w:t>预估里程</w:t>
            </w:r>
            <w:r w:rsidRPr="00DD0594">
              <w:rPr>
                <w:rFonts w:hint="eastAsia"/>
              </w:rPr>
              <w:t>-</w:t>
            </w:r>
            <w:r w:rsidRPr="00DD0594">
              <w:t>标准里程</w:t>
            </w:r>
            <w:r w:rsidRPr="00DD0594">
              <w:t>)</w:t>
            </w:r>
            <w:r w:rsidRPr="00DD0594">
              <w:rPr>
                <w:rFonts w:hint="eastAsia"/>
              </w:rPr>
              <w:t>*</w:t>
            </w:r>
            <w:r w:rsidRPr="00DD0594">
              <w:t>续租价</w:t>
            </w:r>
            <w:r w:rsidRPr="00DD0594">
              <w:rPr>
                <w:rFonts w:hint="eastAsia"/>
              </w:rPr>
              <w:t>*</w:t>
            </w:r>
            <w:r w:rsidR="002D6B8A" w:rsidRPr="00DD0594">
              <w:t>空驶费率</w:t>
            </w:r>
            <w:r w:rsidRPr="00DD0594">
              <w:rPr>
                <w:rFonts w:hint="eastAsia"/>
              </w:rPr>
              <w:t>+</w:t>
            </w:r>
            <w:r w:rsidRPr="00DD0594">
              <w:t>附加费</w:t>
            </w:r>
            <w:r w:rsidR="004C351E" w:rsidRPr="00DD0594">
              <w:rPr>
                <w:rFonts w:hint="eastAsia"/>
              </w:rPr>
              <w:t>+</w:t>
            </w:r>
            <w:r w:rsidR="004C351E" w:rsidRPr="00DD0594">
              <w:rPr>
                <w:rFonts w:hint="eastAsia"/>
              </w:rPr>
              <w:t>调度费</w:t>
            </w:r>
          </w:p>
          <w:p w:rsidR="00136EE5" w:rsidRPr="00DD0594" w:rsidRDefault="00136EE5" w:rsidP="0047270B">
            <w:r w:rsidRPr="00DD0594">
              <w:t>其中</w:t>
            </w:r>
            <w:r w:rsidRPr="00DD0594">
              <w:rPr>
                <w:rFonts w:hint="eastAsia"/>
              </w:rPr>
              <w:t>，</w:t>
            </w:r>
            <w:r w:rsidRPr="00DD0594">
              <w:t>预估里程</w:t>
            </w:r>
            <w:r w:rsidRPr="00DD0594">
              <w:rPr>
                <w:rFonts w:hint="eastAsia"/>
              </w:rPr>
              <w:t>：</w:t>
            </w:r>
            <w:r w:rsidRPr="00DD0594">
              <w:t>从乘客上车地到下车地按最佳规划路径行驶的距离</w:t>
            </w:r>
            <w:r w:rsidR="004C351E" w:rsidRPr="00DD0594">
              <w:rPr>
                <w:rFonts w:hint="eastAsia"/>
              </w:rPr>
              <w:t>+</w:t>
            </w:r>
            <w:r w:rsidR="004C351E" w:rsidRPr="00DD0594">
              <w:rPr>
                <w:rFonts w:hint="eastAsia"/>
              </w:rPr>
              <w:t>打表来接里程</w:t>
            </w:r>
          </w:p>
          <w:p w:rsidR="002D6B8A" w:rsidRPr="00DD0594" w:rsidRDefault="002D6B8A" w:rsidP="0047270B">
            <w:r w:rsidRPr="00DD0594">
              <w:t>标准里程</w:t>
            </w:r>
            <w:r w:rsidRPr="00DD0594">
              <w:rPr>
                <w:rFonts w:hint="eastAsia"/>
              </w:rPr>
              <w:t>：标准里程内，不征收空驶费，超过标准里程部分，须征收空驶费。</w:t>
            </w:r>
          </w:p>
          <w:p w:rsidR="002D6B8A" w:rsidRPr="00DD0594" w:rsidRDefault="002D6B8A" w:rsidP="002D6B8A">
            <w:r w:rsidRPr="00DD0594">
              <w:t>空驶费率</w:t>
            </w:r>
            <w:r w:rsidRPr="00DD0594">
              <w:rPr>
                <w:rFonts w:hint="eastAsia"/>
              </w:rPr>
              <w:t>：针对超出标准里程部分的计费单价，空驶费率相对于续租价而言。</w:t>
            </w:r>
          </w:p>
          <w:p w:rsidR="000E38EB" w:rsidRPr="00DD0594" w:rsidRDefault="000E38EB" w:rsidP="002D6B8A">
            <w:r w:rsidRPr="00DD0594">
              <w:rPr>
                <w:rFonts w:hint="eastAsia"/>
              </w:rPr>
              <w:t>如：起租价</w:t>
            </w:r>
            <w:r w:rsidRPr="00DD0594">
              <w:t>10</w:t>
            </w:r>
            <w:r w:rsidRPr="00DD0594">
              <w:rPr>
                <w:rFonts w:hint="eastAsia"/>
              </w:rPr>
              <w:t>元，起租里程</w:t>
            </w:r>
            <w:r w:rsidRPr="00DD0594">
              <w:rPr>
                <w:rFonts w:hint="eastAsia"/>
              </w:rPr>
              <w:t>3</w:t>
            </w:r>
            <w:r w:rsidRPr="00DD0594">
              <w:rPr>
                <w:rFonts w:hint="eastAsia"/>
              </w:rPr>
              <w:t>公里，续租价</w:t>
            </w:r>
            <w:r w:rsidRPr="00DD0594">
              <w:rPr>
                <w:rFonts w:hint="eastAsia"/>
              </w:rPr>
              <w:t>3</w:t>
            </w:r>
            <w:r w:rsidRPr="00DD0594">
              <w:rPr>
                <w:rFonts w:hint="eastAsia"/>
              </w:rPr>
              <w:t>元</w:t>
            </w:r>
            <w:r w:rsidRPr="00DD0594">
              <w:rPr>
                <w:rFonts w:hint="eastAsia"/>
              </w:rPr>
              <w:t>/</w:t>
            </w:r>
            <w:r w:rsidRPr="00DD0594">
              <w:rPr>
                <w:rFonts w:hint="eastAsia"/>
              </w:rPr>
              <w:t>公里，标准里程</w:t>
            </w:r>
            <w:r w:rsidRPr="00DD0594">
              <w:rPr>
                <w:rFonts w:hint="eastAsia"/>
              </w:rPr>
              <w:t>30</w:t>
            </w:r>
            <w:r w:rsidRPr="00DD0594">
              <w:rPr>
                <w:rFonts w:hint="eastAsia"/>
              </w:rPr>
              <w:t>公里，附加费</w:t>
            </w:r>
            <w:r w:rsidRPr="00DD0594">
              <w:rPr>
                <w:rFonts w:hint="eastAsia"/>
              </w:rPr>
              <w:t>2</w:t>
            </w:r>
            <w:r w:rsidRPr="00DD0594">
              <w:rPr>
                <w:rFonts w:hint="eastAsia"/>
              </w:rPr>
              <w:t>元，空驶费率</w:t>
            </w:r>
            <w:r w:rsidRPr="00DD0594">
              <w:rPr>
                <w:rFonts w:hint="eastAsia"/>
              </w:rPr>
              <w:t>50%</w:t>
            </w:r>
          </w:p>
          <w:p w:rsidR="000E38EB" w:rsidRPr="00DD0594" w:rsidRDefault="000E38EB" w:rsidP="002D6B8A">
            <w:r w:rsidRPr="00DD0594">
              <w:rPr>
                <w:rFonts w:hint="eastAsia"/>
              </w:rPr>
              <w:lastRenderedPageBreak/>
              <w:t>若预估里程为</w:t>
            </w:r>
            <w:r w:rsidRPr="00DD0594">
              <w:rPr>
                <w:rFonts w:hint="eastAsia"/>
              </w:rPr>
              <w:t>2</w:t>
            </w:r>
            <w:r w:rsidRPr="00DD0594">
              <w:rPr>
                <w:rFonts w:hint="eastAsia"/>
              </w:rPr>
              <w:t>公里，调度费为</w:t>
            </w:r>
            <w:r w:rsidRPr="00DD0594">
              <w:rPr>
                <w:rFonts w:hint="eastAsia"/>
              </w:rPr>
              <w:t>5</w:t>
            </w:r>
            <w:r w:rsidRPr="00DD0594">
              <w:rPr>
                <w:rFonts w:hint="eastAsia"/>
              </w:rPr>
              <w:t>元，则预估费用</w:t>
            </w:r>
            <w:r w:rsidRPr="00DD0594">
              <w:rPr>
                <w:rFonts w:hint="eastAsia"/>
              </w:rPr>
              <w:t>=</w:t>
            </w:r>
            <w:r w:rsidRPr="00DD0594">
              <w:t>10</w:t>
            </w:r>
            <w:r w:rsidRPr="00DD0594">
              <w:rPr>
                <w:rFonts w:hint="eastAsia"/>
              </w:rPr>
              <w:t>+</w:t>
            </w:r>
            <w:r w:rsidR="0091340A" w:rsidRPr="00DD0594">
              <w:t>2</w:t>
            </w:r>
            <w:r w:rsidR="0091340A" w:rsidRPr="00DD0594">
              <w:rPr>
                <w:rFonts w:hint="eastAsia"/>
              </w:rPr>
              <w:t>+</w:t>
            </w:r>
            <w:r w:rsidR="0091340A" w:rsidRPr="00DD0594">
              <w:t>5</w:t>
            </w:r>
            <w:r w:rsidR="0091340A" w:rsidRPr="00DD0594">
              <w:rPr>
                <w:rFonts w:hint="eastAsia"/>
              </w:rPr>
              <w:t>；</w:t>
            </w:r>
          </w:p>
          <w:p w:rsidR="0091340A" w:rsidRPr="00DD0594" w:rsidRDefault="0091340A" w:rsidP="002D6B8A">
            <w:r w:rsidRPr="00DD0594">
              <w:rPr>
                <w:rFonts w:hint="eastAsia"/>
              </w:rPr>
              <w:t>若预估里程为</w:t>
            </w:r>
            <w:r w:rsidRPr="00DD0594">
              <w:rPr>
                <w:rFonts w:hint="eastAsia"/>
              </w:rPr>
              <w:t>5</w:t>
            </w:r>
            <w:r w:rsidRPr="00DD0594">
              <w:rPr>
                <w:rFonts w:hint="eastAsia"/>
              </w:rPr>
              <w:t>公里，调度费为</w:t>
            </w:r>
            <w:r w:rsidRPr="00DD0594">
              <w:rPr>
                <w:rFonts w:hint="eastAsia"/>
              </w:rPr>
              <w:t>0</w:t>
            </w:r>
            <w:r w:rsidRPr="00DD0594">
              <w:rPr>
                <w:rFonts w:hint="eastAsia"/>
              </w:rPr>
              <w:t>元，则预估费用</w:t>
            </w:r>
            <w:r w:rsidRPr="00DD0594">
              <w:rPr>
                <w:rFonts w:hint="eastAsia"/>
              </w:rPr>
              <w:t>=</w:t>
            </w:r>
            <w:r w:rsidRPr="00DD0594">
              <w:t>10</w:t>
            </w:r>
            <w:r w:rsidRPr="00DD0594">
              <w:rPr>
                <w:rFonts w:hint="eastAsia"/>
              </w:rPr>
              <w:t>+</w:t>
            </w:r>
            <w:r w:rsidRPr="00DD0594">
              <w:rPr>
                <w:rFonts w:hint="eastAsia"/>
              </w:rPr>
              <w:t>（</w:t>
            </w:r>
            <w:r w:rsidRPr="00DD0594">
              <w:rPr>
                <w:rFonts w:hint="eastAsia"/>
              </w:rPr>
              <w:t>10-</w:t>
            </w:r>
            <w:r w:rsidRPr="00DD0594">
              <w:t>3</w:t>
            </w:r>
            <w:r w:rsidRPr="00DD0594">
              <w:rPr>
                <w:rFonts w:hint="eastAsia"/>
              </w:rPr>
              <w:t>）</w:t>
            </w:r>
            <w:r w:rsidRPr="00DD0594">
              <w:rPr>
                <w:rFonts w:hint="eastAsia"/>
              </w:rPr>
              <w:t>*</w:t>
            </w:r>
            <w:r w:rsidRPr="00DD0594">
              <w:t>3</w:t>
            </w:r>
            <w:r w:rsidRPr="00DD0594">
              <w:rPr>
                <w:rFonts w:hint="eastAsia"/>
              </w:rPr>
              <w:t>+</w:t>
            </w:r>
            <w:r w:rsidRPr="00DD0594">
              <w:t>2</w:t>
            </w:r>
            <w:r w:rsidRPr="00DD0594">
              <w:rPr>
                <w:rFonts w:hint="eastAsia"/>
              </w:rPr>
              <w:t>+</w:t>
            </w:r>
            <w:r w:rsidRPr="00DD0594">
              <w:t>0</w:t>
            </w:r>
          </w:p>
          <w:p w:rsidR="0091340A" w:rsidRPr="00DD0594" w:rsidRDefault="0091340A" w:rsidP="002D6B8A">
            <w:r w:rsidRPr="00DD0594">
              <w:rPr>
                <w:rFonts w:hint="eastAsia"/>
              </w:rPr>
              <w:t>若预估里程为</w:t>
            </w:r>
            <w:r w:rsidRPr="00DD0594">
              <w:rPr>
                <w:rFonts w:hint="eastAsia"/>
              </w:rPr>
              <w:t>50</w:t>
            </w:r>
            <w:r w:rsidRPr="00DD0594">
              <w:rPr>
                <w:rFonts w:hint="eastAsia"/>
              </w:rPr>
              <w:t>公里，调度费为</w:t>
            </w:r>
            <w:r w:rsidRPr="00DD0594">
              <w:rPr>
                <w:rFonts w:hint="eastAsia"/>
              </w:rPr>
              <w:t>5</w:t>
            </w:r>
            <w:r w:rsidRPr="00DD0594">
              <w:rPr>
                <w:rFonts w:hint="eastAsia"/>
              </w:rPr>
              <w:t>元，则预估费用</w:t>
            </w:r>
            <w:r w:rsidRPr="00DD0594">
              <w:rPr>
                <w:rFonts w:hint="eastAsia"/>
              </w:rPr>
              <w:t>=</w:t>
            </w:r>
            <w:r w:rsidRPr="00DD0594">
              <w:t>10</w:t>
            </w:r>
            <w:r w:rsidRPr="00DD0594">
              <w:rPr>
                <w:rFonts w:hint="eastAsia"/>
              </w:rPr>
              <w:t>+</w:t>
            </w:r>
            <w:r w:rsidRPr="00DD0594">
              <w:rPr>
                <w:rFonts w:hint="eastAsia"/>
              </w:rPr>
              <w:t>（</w:t>
            </w:r>
            <w:r w:rsidRPr="00DD0594">
              <w:rPr>
                <w:rFonts w:hint="eastAsia"/>
              </w:rPr>
              <w:t>50-</w:t>
            </w:r>
            <w:r w:rsidRPr="00DD0594">
              <w:t>3</w:t>
            </w:r>
            <w:r w:rsidRPr="00DD0594">
              <w:rPr>
                <w:rFonts w:hint="eastAsia"/>
              </w:rPr>
              <w:t>）</w:t>
            </w:r>
            <w:r w:rsidRPr="00DD0594">
              <w:rPr>
                <w:rFonts w:hint="eastAsia"/>
              </w:rPr>
              <w:t>*</w:t>
            </w:r>
            <w:r w:rsidRPr="00DD0594">
              <w:t>3</w:t>
            </w:r>
            <w:r w:rsidRPr="00DD0594">
              <w:rPr>
                <w:rFonts w:hint="eastAsia"/>
              </w:rPr>
              <w:t>+</w:t>
            </w:r>
            <w:r w:rsidRPr="00DD0594">
              <w:rPr>
                <w:rFonts w:hint="eastAsia"/>
              </w:rPr>
              <w:t>（</w:t>
            </w:r>
            <w:r w:rsidRPr="00DD0594">
              <w:rPr>
                <w:rFonts w:hint="eastAsia"/>
              </w:rPr>
              <w:t>50-</w:t>
            </w:r>
            <w:r w:rsidRPr="00DD0594">
              <w:t>30</w:t>
            </w:r>
            <w:r w:rsidRPr="00DD0594">
              <w:rPr>
                <w:rFonts w:hint="eastAsia"/>
              </w:rPr>
              <w:t>）</w:t>
            </w:r>
            <w:r w:rsidRPr="00DD0594">
              <w:rPr>
                <w:rFonts w:hint="eastAsia"/>
              </w:rPr>
              <w:t>*</w:t>
            </w:r>
            <w:r w:rsidRPr="00DD0594">
              <w:t>3</w:t>
            </w:r>
            <w:r w:rsidRPr="00DD0594">
              <w:rPr>
                <w:rFonts w:hint="eastAsia"/>
              </w:rPr>
              <w:t>*</w:t>
            </w:r>
            <w:r w:rsidRPr="00DD0594">
              <w:t>50</w:t>
            </w:r>
            <w:r w:rsidRPr="00DD0594">
              <w:rPr>
                <w:rFonts w:hint="eastAsia"/>
              </w:rPr>
              <w:t>%+</w:t>
            </w:r>
            <w:r w:rsidRPr="00DD0594">
              <w:t>2</w:t>
            </w:r>
            <w:r w:rsidRPr="00DD0594">
              <w:rPr>
                <w:rFonts w:hint="eastAsia"/>
              </w:rPr>
              <w:t>+</w:t>
            </w:r>
            <w:r w:rsidRPr="00DD0594">
              <w:t>5</w:t>
            </w:r>
          </w:p>
        </w:tc>
        <w:tc>
          <w:tcPr>
            <w:tcW w:w="2371" w:type="dxa"/>
            <w:vAlign w:val="center"/>
          </w:tcPr>
          <w:p w:rsidR="00136EE5" w:rsidRPr="00DD0594" w:rsidRDefault="00F46E8F" w:rsidP="005836B4">
            <w:r w:rsidRPr="00DD0594">
              <w:rPr>
                <w:rFonts w:hint="eastAsia"/>
              </w:rPr>
              <w:lastRenderedPageBreak/>
              <w:t>若上车</w:t>
            </w:r>
            <w:r w:rsidR="001E7915" w:rsidRPr="00DD0594">
              <w:rPr>
                <w:rFonts w:hint="eastAsia"/>
              </w:rPr>
              <w:t>地点所在</w:t>
            </w:r>
            <w:r w:rsidRPr="00DD0594">
              <w:rPr>
                <w:rFonts w:hint="eastAsia"/>
              </w:rPr>
              <w:t>城市无计费规则，则不显示预估费用栏位</w:t>
            </w:r>
          </w:p>
        </w:tc>
      </w:tr>
      <w:tr w:rsidR="00136EE5" w:rsidRPr="00DD0594" w:rsidTr="0047270B">
        <w:trPr>
          <w:trHeight w:val="729"/>
        </w:trPr>
        <w:tc>
          <w:tcPr>
            <w:tcW w:w="1387" w:type="dxa"/>
            <w:vMerge/>
            <w:vAlign w:val="center"/>
          </w:tcPr>
          <w:p w:rsidR="00136EE5" w:rsidRPr="00DD0594" w:rsidRDefault="00136EE5" w:rsidP="005836B4">
            <w:pPr>
              <w:jc w:val="center"/>
              <w:rPr>
                <w:rFonts w:asciiTheme="minorEastAsia" w:hAnsiTheme="minorEastAsia"/>
              </w:rPr>
            </w:pPr>
          </w:p>
        </w:tc>
        <w:tc>
          <w:tcPr>
            <w:tcW w:w="1116" w:type="dxa"/>
            <w:vAlign w:val="center"/>
          </w:tcPr>
          <w:p w:rsidR="00136EE5" w:rsidRPr="00DD0594" w:rsidRDefault="00136EE5" w:rsidP="005836B4">
            <w:r w:rsidRPr="00DD0594">
              <w:rPr>
                <w:rFonts w:hint="eastAsia"/>
              </w:rPr>
              <w:t>开始叫车</w:t>
            </w:r>
          </w:p>
        </w:tc>
        <w:tc>
          <w:tcPr>
            <w:tcW w:w="5157" w:type="dxa"/>
            <w:vAlign w:val="center"/>
          </w:tcPr>
          <w:p w:rsidR="00136EE5" w:rsidRPr="00DD0594" w:rsidRDefault="00136EE5" w:rsidP="00291E0E">
            <w:r w:rsidRPr="00DD0594">
              <w:t>1</w:t>
            </w:r>
            <w:r w:rsidR="00164C76" w:rsidRPr="00DD0594">
              <w:rPr>
                <w:rFonts w:hint="eastAsia"/>
              </w:rPr>
              <w:t>、</w:t>
            </w:r>
            <w:r w:rsidRPr="00DD0594">
              <w:rPr>
                <w:rFonts w:hint="eastAsia"/>
              </w:rPr>
              <w:t>检测必填项是否填写</w:t>
            </w:r>
            <w:r w:rsidR="00164C76" w:rsidRPr="00DD0594">
              <w:t>完整</w:t>
            </w:r>
            <w:r w:rsidRPr="00DD0594">
              <w:rPr>
                <w:rFonts w:hint="eastAsia"/>
              </w:rPr>
              <w:t>，若填写不完整，则浮窗提示“信息填写不完整”，并在应填项下方红色标注提示，样式参照网约车下单页面</w:t>
            </w:r>
            <w:r w:rsidR="005C1121" w:rsidRPr="00DD0594">
              <w:rPr>
                <w:rFonts w:hint="eastAsia"/>
              </w:rPr>
              <w:t>。</w:t>
            </w:r>
          </w:p>
          <w:p w:rsidR="00136EE5" w:rsidRPr="00DD0594" w:rsidRDefault="00136EE5" w:rsidP="00291E0E">
            <w:r w:rsidRPr="00DD0594">
              <w:rPr>
                <w:rFonts w:hint="eastAsia"/>
              </w:rPr>
              <w:t>2</w:t>
            </w:r>
            <w:r w:rsidR="00164C76" w:rsidRPr="00DD0594">
              <w:rPr>
                <w:rFonts w:hint="eastAsia"/>
              </w:rPr>
              <w:t>、</w:t>
            </w:r>
            <w:r w:rsidRPr="00DD0594">
              <w:rPr>
                <w:rFonts w:hint="eastAsia"/>
              </w:rPr>
              <w:t>检测用户是否存在未支付订单，若有，则弹窗提示</w:t>
            </w:r>
            <w:r w:rsidR="000B3670" w:rsidRPr="00DD0594">
              <w:rPr>
                <w:rFonts w:hint="eastAsia"/>
              </w:rPr>
              <w:t>。弹窗标题为“下单失败”内容项为</w:t>
            </w:r>
            <w:r w:rsidRPr="00DD0594">
              <w:rPr>
                <w:rFonts w:hint="eastAsia"/>
              </w:rPr>
              <w:t>“</w:t>
            </w:r>
            <w:r w:rsidR="000B3670" w:rsidRPr="00DD0594">
              <w:rPr>
                <w:rFonts w:hint="eastAsia"/>
              </w:rPr>
              <w:t>下单人有订单未支付，现在不能下单，需</w:t>
            </w:r>
            <w:r w:rsidRPr="00DD0594">
              <w:rPr>
                <w:rFonts w:hint="eastAsia"/>
              </w:rPr>
              <w:t>完成支付后再进行下单”，</w:t>
            </w:r>
            <w:r w:rsidR="000B3670" w:rsidRPr="00DD0594">
              <w:rPr>
                <w:rFonts w:hint="eastAsia"/>
              </w:rPr>
              <w:t>只有“确定”按键，点击关闭弹窗，样式参照</w:t>
            </w:r>
            <w:r w:rsidR="000B3670" w:rsidRPr="00DD0594">
              <w:rPr>
                <w:rFonts w:asciiTheme="minorEastAsia" w:hAnsiTheme="minorEastAsia" w:hint="eastAsia"/>
              </w:rPr>
              <w:t>Ⅴ</w:t>
            </w:r>
            <w:r w:rsidR="000B3670" w:rsidRPr="00DD0594">
              <w:rPr>
                <w:rFonts w:hint="eastAsia"/>
              </w:rPr>
              <w:t>-</w:t>
            </w:r>
            <w:r w:rsidR="000B3670" w:rsidRPr="00DD0594">
              <w:t>L-02</w:t>
            </w:r>
            <w:r w:rsidR="000B3670" w:rsidRPr="00DD0594">
              <w:rPr>
                <w:rFonts w:hint="eastAsia"/>
              </w:rPr>
              <w:t>(</w:t>
            </w:r>
            <w:r w:rsidR="000B3670" w:rsidRPr="00DD0594">
              <w:t>02</w:t>
            </w:r>
            <w:r w:rsidR="000B3670" w:rsidRPr="00DD0594">
              <w:rPr>
                <w:rFonts w:hint="eastAsia"/>
              </w:rPr>
              <w:t>)</w:t>
            </w:r>
          </w:p>
          <w:p w:rsidR="00136EE5" w:rsidRPr="00DD0594" w:rsidRDefault="00136EE5" w:rsidP="00291E0E">
            <w:r w:rsidRPr="00DD0594">
              <w:rPr>
                <w:rFonts w:hint="eastAsia"/>
              </w:rPr>
              <w:t>3</w:t>
            </w:r>
            <w:r w:rsidR="00164C76" w:rsidRPr="00DD0594">
              <w:rPr>
                <w:rFonts w:hint="eastAsia"/>
              </w:rPr>
              <w:t>、</w:t>
            </w:r>
            <w:r w:rsidRPr="00DD0594">
              <w:t>检测上车地点是否具有派单规则</w:t>
            </w:r>
            <w:r w:rsidRPr="00DD0594">
              <w:rPr>
                <w:rFonts w:hint="eastAsia"/>
              </w:rPr>
              <w:t>，</w:t>
            </w:r>
            <w:r w:rsidRPr="00DD0594">
              <w:t>若没有</w:t>
            </w:r>
            <w:r w:rsidRPr="00DD0594">
              <w:rPr>
                <w:rFonts w:hint="eastAsia"/>
              </w:rPr>
              <w:t>，</w:t>
            </w:r>
            <w:r w:rsidRPr="00DD0594">
              <w:t>则弹窗提示</w:t>
            </w:r>
            <w:r w:rsidR="000B3670" w:rsidRPr="00DD0594">
              <w:rPr>
                <w:rFonts w:hint="eastAsia"/>
              </w:rPr>
              <w:t>。标题为“派单失败”</w:t>
            </w:r>
            <w:r w:rsidRPr="00DD0594">
              <w:rPr>
                <w:rFonts w:hint="eastAsia"/>
              </w:rPr>
              <w:t>，内容文案为“</w:t>
            </w:r>
            <w:r w:rsidR="000B3670" w:rsidRPr="00DD0594">
              <w:rPr>
                <w:rFonts w:hint="eastAsia"/>
              </w:rPr>
              <w:t>当前城市没有开通服务，请稍后</w:t>
            </w:r>
            <w:r w:rsidRPr="00DD0594">
              <w:rPr>
                <w:rFonts w:hint="eastAsia"/>
              </w:rPr>
              <w:t>”，</w:t>
            </w:r>
            <w:r w:rsidR="000B3670" w:rsidRPr="00DD0594">
              <w:rPr>
                <w:rFonts w:hint="eastAsia"/>
              </w:rPr>
              <w:t>只有“确定”按键，点击关闭弹窗，样式参照</w:t>
            </w:r>
            <w:r w:rsidR="000B3670" w:rsidRPr="00DD0594">
              <w:rPr>
                <w:rFonts w:asciiTheme="minorEastAsia" w:hAnsiTheme="minorEastAsia" w:hint="eastAsia"/>
              </w:rPr>
              <w:t>Ⅴ</w:t>
            </w:r>
            <w:r w:rsidR="000B3670" w:rsidRPr="00DD0594">
              <w:rPr>
                <w:rFonts w:hint="eastAsia"/>
              </w:rPr>
              <w:t>-</w:t>
            </w:r>
            <w:r w:rsidR="000B3670" w:rsidRPr="00DD0594">
              <w:t>L-02</w:t>
            </w:r>
            <w:r w:rsidR="000B3670" w:rsidRPr="00DD0594">
              <w:rPr>
                <w:rFonts w:hint="eastAsia"/>
              </w:rPr>
              <w:t>(</w:t>
            </w:r>
            <w:r w:rsidR="000B3670" w:rsidRPr="00DD0594">
              <w:t>03</w:t>
            </w:r>
            <w:r w:rsidR="000B3670" w:rsidRPr="00DD0594">
              <w:rPr>
                <w:rFonts w:hint="eastAsia"/>
              </w:rPr>
              <w:t>)</w:t>
            </w:r>
            <w:r w:rsidRPr="00DD0594">
              <w:rPr>
                <w:rFonts w:hint="eastAsia"/>
              </w:rPr>
              <w:t>。</w:t>
            </w:r>
          </w:p>
          <w:p w:rsidR="00840F3B" w:rsidRPr="00DD0594" w:rsidRDefault="00840F3B" w:rsidP="00291E0E">
            <w:r w:rsidRPr="00DD0594">
              <w:rPr>
                <w:rFonts w:hint="eastAsia"/>
              </w:rPr>
              <w:t>4</w:t>
            </w:r>
            <w:r w:rsidRPr="00DD0594">
              <w:rPr>
                <w:rFonts w:hint="eastAsia"/>
              </w:rPr>
              <w:t>、判断余额是否充足，如选择“在线支付”，余额须大于本次预估行程费和调度费之和，如选择“线下付现”，余额须大于本次调度费，否则下单失败。弹窗提示“账户余额不足，请充值”，点击“确定”关闭弹窗</w:t>
            </w:r>
            <w:r w:rsidR="00D165DA" w:rsidRPr="00DD0594">
              <w:rPr>
                <w:rFonts w:hint="eastAsia"/>
              </w:rPr>
              <w:t>，样式参照</w:t>
            </w:r>
            <w:r w:rsidR="00D165DA" w:rsidRPr="00DD0594">
              <w:rPr>
                <w:rFonts w:asciiTheme="minorEastAsia" w:hAnsiTheme="minorEastAsia" w:hint="eastAsia"/>
              </w:rPr>
              <w:t>Ⅴ</w:t>
            </w:r>
            <w:r w:rsidR="00D165DA" w:rsidRPr="00DD0594">
              <w:rPr>
                <w:rFonts w:hint="eastAsia"/>
              </w:rPr>
              <w:t>-</w:t>
            </w:r>
            <w:r w:rsidR="00D165DA" w:rsidRPr="00DD0594">
              <w:t>L-02</w:t>
            </w:r>
            <w:r w:rsidR="00D165DA" w:rsidRPr="00DD0594">
              <w:rPr>
                <w:rFonts w:hint="eastAsia"/>
              </w:rPr>
              <w:t>(</w:t>
            </w:r>
            <w:r w:rsidR="00D165DA" w:rsidRPr="00DD0594">
              <w:t>05</w:t>
            </w:r>
            <w:r w:rsidR="00D165DA" w:rsidRPr="00DD0594">
              <w:rPr>
                <w:rFonts w:hint="eastAsia"/>
              </w:rPr>
              <w:t>)</w:t>
            </w:r>
            <w:r w:rsidRPr="00DD0594">
              <w:rPr>
                <w:rFonts w:hint="eastAsia"/>
              </w:rPr>
              <w:t>。</w:t>
            </w:r>
          </w:p>
          <w:p w:rsidR="009316D3" w:rsidRPr="00DD0594" w:rsidRDefault="00D165DA" w:rsidP="00E13549">
            <w:r w:rsidRPr="00DD0594">
              <w:t>5</w:t>
            </w:r>
            <w:r w:rsidR="00164C76" w:rsidRPr="00DD0594">
              <w:rPr>
                <w:rFonts w:hint="eastAsia"/>
              </w:rPr>
              <w:t>、</w:t>
            </w:r>
            <w:r w:rsidR="00136EE5" w:rsidRPr="00DD0594">
              <w:t>提交成功</w:t>
            </w:r>
            <w:r w:rsidR="00136EE5" w:rsidRPr="00DD0594">
              <w:rPr>
                <w:rFonts w:hint="eastAsia"/>
              </w:rPr>
              <w:t>，</w:t>
            </w:r>
            <w:r w:rsidR="00136EE5" w:rsidRPr="00DD0594">
              <w:t>弹窗提示</w:t>
            </w:r>
            <w:r w:rsidR="00136EE5" w:rsidRPr="00DD0594">
              <w:rPr>
                <w:rFonts w:hint="eastAsia"/>
              </w:rPr>
              <w:t>，</w:t>
            </w:r>
            <w:r w:rsidR="00136EE5" w:rsidRPr="00DD0594">
              <w:t>弹窗标题</w:t>
            </w:r>
            <w:r w:rsidR="00136EE5" w:rsidRPr="00DD0594">
              <w:rPr>
                <w:rFonts w:hint="eastAsia"/>
              </w:rPr>
              <w:t>“下单成功”，内容文案“订单已提交成功，系统正在派单中”，</w:t>
            </w:r>
            <w:r w:rsidR="00E13549" w:rsidRPr="00DD0594">
              <w:rPr>
                <w:rFonts w:hint="eastAsia"/>
              </w:rPr>
              <w:t>“后台派单”和“取消</w:t>
            </w:r>
            <w:r w:rsidR="00680EBF" w:rsidRPr="00DD0594">
              <w:rPr>
                <w:rFonts w:hint="eastAsia"/>
              </w:rPr>
              <w:t>订单</w:t>
            </w:r>
            <w:r w:rsidR="00E13549" w:rsidRPr="00DD0594">
              <w:rPr>
                <w:rFonts w:hint="eastAsia"/>
              </w:rPr>
              <w:t>”按钮，点击“后台派单”，进入后台派单，同时将下单页面内容清空</w:t>
            </w:r>
            <w:r w:rsidR="00136EE5" w:rsidRPr="00DD0594">
              <w:rPr>
                <w:rFonts w:hint="eastAsia"/>
              </w:rPr>
              <w:t>。</w:t>
            </w:r>
            <w:r w:rsidR="00E13549" w:rsidRPr="00DD0594">
              <w:rPr>
                <w:rFonts w:hint="eastAsia"/>
              </w:rPr>
              <w:t>点击“取消</w:t>
            </w:r>
            <w:r w:rsidR="00680EBF" w:rsidRPr="00DD0594">
              <w:rPr>
                <w:rFonts w:hint="eastAsia"/>
              </w:rPr>
              <w:t>订单</w:t>
            </w:r>
            <w:r w:rsidR="00E13549" w:rsidRPr="00DD0594">
              <w:rPr>
                <w:rFonts w:hint="eastAsia"/>
              </w:rPr>
              <w:t>”，取消订单。</w:t>
            </w:r>
            <w:r w:rsidR="009316D3" w:rsidRPr="00DD0594">
              <w:rPr>
                <w:rFonts w:hint="eastAsia"/>
              </w:rPr>
              <w:t>若不进行任何操作，</w:t>
            </w:r>
            <w:r w:rsidR="009316D3" w:rsidRPr="00DD0594">
              <w:rPr>
                <w:rFonts w:hint="eastAsia"/>
              </w:rPr>
              <w:t>30</w:t>
            </w:r>
            <w:r w:rsidR="009316D3" w:rsidRPr="00DD0594">
              <w:rPr>
                <w:rFonts w:hint="eastAsia"/>
              </w:rPr>
              <w:t>秒后自动关闭弹窗</w:t>
            </w:r>
            <w:r w:rsidRPr="00DD0594">
              <w:rPr>
                <w:rFonts w:hint="eastAsia"/>
              </w:rPr>
              <w:t>，同时将下单页面内容清空</w:t>
            </w:r>
            <w:r w:rsidR="009316D3" w:rsidRPr="00DD0594">
              <w:rPr>
                <w:rFonts w:hint="eastAsia"/>
              </w:rPr>
              <w:t>。</w:t>
            </w:r>
          </w:p>
        </w:tc>
        <w:tc>
          <w:tcPr>
            <w:tcW w:w="2371" w:type="dxa"/>
            <w:vAlign w:val="center"/>
          </w:tcPr>
          <w:p w:rsidR="00136EE5" w:rsidRPr="00DD0594" w:rsidRDefault="00B348C6" w:rsidP="005836B4">
            <w:r w:rsidRPr="00DD0594">
              <w:rPr>
                <w:rFonts w:hint="eastAsia"/>
              </w:rPr>
              <w:t>1</w:t>
            </w:r>
            <w:r w:rsidRPr="00DD0594">
              <w:rPr>
                <w:rFonts w:hint="eastAsia"/>
              </w:rPr>
              <w:t>、提交信息时，所选的打表来接信息与备注信息合并一起发送给接单司机，在订单的备注信息中显示，打表来接信息在前</w:t>
            </w:r>
          </w:p>
          <w:p w:rsidR="00B348C6" w:rsidRPr="00DD0594" w:rsidRDefault="00B348C6" w:rsidP="005836B4">
            <w:r w:rsidRPr="00DD0594">
              <w:t>2</w:t>
            </w:r>
            <w:r w:rsidRPr="00DD0594">
              <w:rPr>
                <w:rFonts w:hint="eastAsia"/>
              </w:rPr>
              <w:t>、这里的未支付订单为</w:t>
            </w:r>
            <w:r w:rsidR="00D165DA" w:rsidRPr="00DD0594">
              <w:rPr>
                <w:rFonts w:hint="eastAsia"/>
              </w:rPr>
              <w:t>在运管端存在</w:t>
            </w:r>
            <w:r w:rsidRPr="00DD0594">
              <w:rPr>
                <w:rFonts w:hint="eastAsia"/>
              </w:rPr>
              <w:t>未支付的网约车订单和未支付、未付结（调度费未支付）出租车订单</w:t>
            </w:r>
          </w:p>
        </w:tc>
      </w:tr>
    </w:tbl>
    <w:p w:rsidR="003A741D" w:rsidRPr="00DD0594" w:rsidRDefault="003A741D" w:rsidP="003A741D"/>
    <w:p w:rsidR="005D1A8B" w:rsidRPr="00DD0594" w:rsidRDefault="005D1A8B" w:rsidP="006E1CFC">
      <w:pPr>
        <w:pStyle w:val="3"/>
      </w:pPr>
      <w:bookmarkStart w:id="183" w:name="_Toc477162658"/>
      <w:r w:rsidRPr="00DD0594">
        <w:rPr>
          <w:rFonts w:ascii="宋体" w:eastAsia="宋体" w:hAnsi="宋体" w:cs="宋体" w:hint="eastAsia"/>
        </w:rPr>
        <w:lastRenderedPageBreak/>
        <w:t>订单管理</w:t>
      </w:r>
      <w:bookmarkEnd w:id="183"/>
    </w:p>
    <w:p w:rsidR="005D1A8B" w:rsidRPr="00DD0594" w:rsidRDefault="005D1A8B" w:rsidP="006E1CFC">
      <w:pPr>
        <w:pStyle w:val="4"/>
      </w:pPr>
      <w:bookmarkStart w:id="184" w:name="_Toc477162659"/>
      <w:r w:rsidRPr="00DD0594">
        <w:t>网约车</w:t>
      </w:r>
      <w:bookmarkEnd w:id="184"/>
    </w:p>
    <w:p w:rsidR="004F6D2B" w:rsidRPr="00DD0594" w:rsidRDefault="004F6D2B" w:rsidP="004F6D2B">
      <w:pPr>
        <w:pStyle w:val="5"/>
      </w:pPr>
      <w:r w:rsidRPr="00DD0594">
        <w:t>用例描述</w:t>
      </w:r>
    </w:p>
    <w:p w:rsidR="004D0785" w:rsidRPr="00DD0594" w:rsidRDefault="004D0785" w:rsidP="004D0785">
      <w:r w:rsidRPr="00DD0594">
        <w:rPr>
          <w:rFonts w:hint="eastAsia"/>
        </w:rPr>
        <w:t>“待人工派单”“异常订单”，</w:t>
      </w:r>
      <w:r w:rsidR="00CB28F4" w:rsidRPr="00DD0594">
        <w:t>对</w:t>
      </w:r>
      <w:r w:rsidRPr="00DD0594">
        <w:rPr>
          <w:rFonts w:hint="eastAsia"/>
        </w:rPr>
        <w:t>查询条件做了调整；“当前订单”中的未支付状态的订单拆</w:t>
      </w:r>
      <w:r w:rsidR="00CB28F4" w:rsidRPr="00DD0594">
        <w:t>为</w:t>
      </w:r>
      <w:r w:rsidRPr="00DD0594">
        <w:rPr>
          <w:rFonts w:hint="eastAsia"/>
        </w:rPr>
        <w:t>单独页面“待收款订单”，“历史订单”名称更改为已完成订单</w:t>
      </w:r>
      <w:r w:rsidR="00453476" w:rsidRPr="00DD0594">
        <w:rPr>
          <w:rFonts w:hint="eastAsia"/>
        </w:rPr>
        <w:t>。</w:t>
      </w:r>
    </w:p>
    <w:p w:rsidR="00575F61" w:rsidRPr="00DD0594" w:rsidRDefault="00575F61" w:rsidP="00575F61">
      <w:pPr>
        <w:ind w:firstLineChars="200" w:firstLine="420"/>
      </w:pPr>
      <w:r w:rsidRPr="00DD0594">
        <w:rPr>
          <w:rFonts w:hint="eastAsia"/>
        </w:rPr>
        <w:t>机构订单管理</w:t>
      </w:r>
      <w:r w:rsidRPr="00DD0594">
        <w:rPr>
          <w:rFonts w:hint="eastAsia"/>
        </w:rPr>
        <w:t>-</w:t>
      </w:r>
      <w:r w:rsidRPr="00DD0594">
        <w:rPr>
          <w:rFonts w:hint="eastAsia"/>
        </w:rPr>
        <w:t>异常订单页面</w:t>
      </w:r>
      <w:r w:rsidRPr="00DD0594">
        <w:rPr>
          <w:rFonts w:hint="eastAsia"/>
        </w:rPr>
        <w:t>-</w:t>
      </w:r>
      <w:r w:rsidRPr="00DD0594">
        <w:rPr>
          <w:rFonts w:hint="eastAsia"/>
        </w:rPr>
        <w:t>已复核标签页列表中，“复核后订单金额”增加“（元）”。</w:t>
      </w:r>
    </w:p>
    <w:p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5836B4">
        <w:trPr>
          <w:trHeight w:val="567"/>
        </w:trPr>
        <w:tc>
          <w:tcPr>
            <w:tcW w:w="1387" w:type="dxa"/>
            <w:shd w:val="clear" w:color="auto" w:fill="D9D9D9" w:themeFill="background1" w:themeFillShade="D9"/>
            <w:vAlign w:val="center"/>
          </w:tcPr>
          <w:p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rsidR="003A741D" w:rsidRPr="00DD0594" w:rsidRDefault="003A741D" w:rsidP="005836B4">
            <w:pPr>
              <w:ind w:leftChars="-253" w:left="-531"/>
              <w:jc w:val="center"/>
              <w:rPr>
                <w:b/>
              </w:rPr>
            </w:pPr>
            <w:r w:rsidRPr="00DD0594">
              <w:rPr>
                <w:rFonts w:hint="eastAsia"/>
                <w:b/>
              </w:rPr>
              <w:t>异常处理</w:t>
            </w:r>
          </w:p>
        </w:tc>
      </w:tr>
      <w:tr w:rsidR="00DD0594" w:rsidRPr="00DD0594" w:rsidTr="005836B4">
        <w:trPr>
          <w:trHeight w:val="729"/>
        </w:trPr>
        <w:tc>
          <w:tcPr>
            <w:tcW w:w="1387" w:type="dxa"/>
            <w:vMerge w:val="restart"/>
            <w:vAlign w:val="center"/>
          </w:tcPr>
          <w:p w:rsidR="00B64CFA" w:rsidRPr="00DD0594" w:rsidRDefault="00B64CFA" w:rsidP="004D0785">
            <w:pPr>
              <w:jc w:val="center"/>
            </w:pPr>
            <w:r w:rsidRPr="00DD0594">
              <w:rPr>
                <w:rFonts w:asciiTheme="minorEastAsia" w:hAnsiTheme="minorEastAsia" w:hint="eastAsia"/>
              </w:rPr>
              <w:t>Ⅴ</w:t>
            </w:r>
            <w:r w:rsidRPr="00DD0594">
              <w:rPr>
                <w:rFonts w:hint="eastAsia"/>
              </w:rPr>
              <w:t>-</w:t>
            </w:r>
            <w:r w:rsidRPr="00DD0594">
              <w:t>C-01</w:t>
            </w:r>
          </w:p>
        </w:tc>
        <w:tc>
          <w:tcPr>
            <w:tcW w:w="1116" w:type="dxa"/>
            <w:vAlign w:val="center"/>
          </w:tcPr>
          <w:p w:rsidR="00B64CFA" w:rsidRPr="00DD0594" w:rsidRDefault="00B64CFA" w:rsidP="005836B4">
            <w:r w:rsidRPr="00DD0594">
              <w:rPr>
                <w:rFonts w:hint="eastAsia"/>
              </w:rPr>
              <w:t>待人工派单</w:t>
            </w:r>
          </w:p>
        </w:tc>
        <w:tc>
          <w:tcPr>
            <w:tcW w:w="5157" w:type="dxa"/>
            <w:vAlign w:val="center"/>
          </w:tcPr>
          <w:p w:rsidR="00B64CFA" w:rsidRPr="00DD0594" w:rsidRDefault="00B64CFA" w:rsidP="004D0785">
            <w:r w:rsidRPr="00DD0594">
              <w:rPr>
                <w:rFonts w:hint="eastAsia"/>
              </w:rPr>
              <w:t>相对一期：</w:t>
            </w:r>
          </w:p>
          <w:p w:rsidR="00B64CFA" w:rsidRPr="00DD0594" w:rsidRDefault="00B64CFA" w:rsidP="004D0785">
            <w:r w:rsidRPr="00DD0594">
              <w:rPr>
                <w:rFonts w:hint="eastAsia"/>
              </w:rPr>
              <w:t>1</w:t>
            </w:r>
            <w:r w:rsidR="00CB28F4" w:rsidRPr="00DD0594">
              <w:rPr>
                <w:rFonts w:hint="eastAsia"/>
              </w:rPr>
              <w:t>、</w:t>
            </w:r>
            <w:r w:rsidRPr="00DD0594">
              <w:t>去掉了</w:t>
            </w:r>
            <w:r w:rsidRPr="00DD0594">
              <w:rPr>
                <w:rFonts w:hint="eastAsia"/>
              </w:rPr>
              <w:t>“城市名称”“用车时间”查询条件</w:t>
            </w:r>
          </w:p>
          <w:p w:rsidR="00B64CFA" w:rsidRPr="00DD0594" w:rsidRDefault="00B64CFA" w:rsidP="00CB28F4">
            <w:r w:rsidRPr="00DD0594">
              <w:rPr>
                <w:rFonts w:hint="eastAsia"/>
              </w:rPr>
              <w:t>2</w:t>
            </w:r>
            <w:r w:rsidR="00CB28F4" w:rsidRPr="00DD0594">
              <w:rPr>
                <w:rFonts w:hint="eastAsia"/>
              </w:rPr>
              <w:t>、</w:t>
            </w:r>
            <w:r w:rsidRPr="00DD0594">
              <w:rPr>
                <w:rFonts w:hint="eastAsia"/>
              </w:rPr>
              <w:t>增加“清空”按键</w:t>
            </w:r>
            <w:r w:rsidR="00CB28F4" w:rsidRPr="00DD0594">
              <w:rPr>
                <w:rFonts w:hint="eastAsia"/>
              </w:rPr>
              <w:t>，</w:t>
            </w:r>
            <w:r w:rsidRPr="00DD0594">
              <w:rPr>
                <w:rFonts w:hint="eastAsia"/>
              </w:rPr>
              <w:t>点击后，查询条件和列表</w:t>
            </w:r>
            <w:r w:rsidR="00CB28F4" w:rsidRPr="00DD0594">
              <w:rPr>
                <w:rFonts w:hint="eastAsia"/>
              </w:rPr>
              <w:t>置为初始化条件</w:t>
            </w:r>
          </w:p>
          <w:p w:rsidR="002F318C" w:rsidRPr="00DD0594" w:rsidRDefault="002F318C" w:rsidP="002F318C">
            <w:pPr>
              <w:pStyle w:val="af0"/>
              <w:ind w:firstLineChars="0" w:firstLine="0"/>
            </w:pPr>
            <w:r w:rsidRPr="00DD0594">
              <w:rPr>
                <w:rFonts w:hint="eastAsia"/>
              </w:rPr>
              <w:t>3</w:t>
            </w:r>
            <w:r w:rsidRPr="00DD0594">
              <w:rPr>
                <w:rFonts w:hint="eastAsia"/>
              </w:rPr>
              <w:t>、订单来源查询控件。参照公共规则“订单来源</w:t>
            </w:r>
            <w:r w:rsidRPr="00DD0594">
              <w:t>4</w:t>
            </w:r>
            <w:r w:rsidRPr="00DD0594">
              <w:rPr>
                <w:rFonts w:hint="eastAsia"/>
              </w:rPr>
              <w:t>”</w:t>
            </w:r>
          </w:p>
          <w:p w:rsidR="002F318C" w:rsidRPr="00DD0594" w:rsidRDefault="002F318C" w:rsidP="00CB28F4">
            <w:r w:rsidRPr="00DD0594">
              <w:rPr>
                <w:rFonts w:hint="eastAsia"/>
              </w:rPr>
              <w:t>4</w:t>
            </w:r>
            <w:r w:rsidRPr="00DD0594">
              <w:rPr>
                <w:rFonts w:hint="eastAsia"/>
              </w:rPr>
              <w:t>、列表增加“订单来源”列，参照公共规则“订单来源</w:t>
            </w:r>
            <w:r w:rsidRPr="00DD0594">
              <w:rPr>
                <w:rFonts w:hint="eastAsia"/>
              </w:rPr>
              <w:t>4</w:t>
            </w:r>
            <w:r w:rsidRPr="00DD0594">
              <w:rPr>
                <w:rFonts w:hint="eastAsia"/>
              </w:rPr>
              <w:t>”</w:t>
            </w:r>
          </w:p>
        </w:tc>
        <w:tc>
          <w:tcPr>
            <w:tcW w:w="2302" w:type="dxa"/>
            <w:vAlign w:val="center"/>
          </w:tcPr>
          <w:p w:rsidR="00B64CFA" w:rsidRPr="00DD0594" w:rsidRDefault="00B64CFA" w:rsidP="005836B4"/>
        </w:tc>
      </w:tr>
      <w:tr w:rsidR="00DD0594" w:rsidRPr="00DD0594" w:rsidTr="005836B4">
        <w:trPr>
          <w:trHeight w:val="729"/>
        </w:trPr>
        <w:tc>
          <w:tcPr>
            <w:tcW w:w="1387" w:type="dxa"/>
            <w:vMerge/>
            <w:vAlign w:val="center"/>
          </w:tcPr>
          <w:p w:rsidR="00B64CFA" w:rsidRPr="00DD0594" w:rsidRDefault="00B64CFA" w:rsidP="005836B4">
            <w:pPr>
              <w:jc w:val="center"/>
              <w:rPr>
                <w:rFonts w:asciiTheme="minorEastAsia" w:hAnsiTheme="minorEastAsia"/>
              </w:rPr>
            </w:pPr>
          </w:p>
        </w:tc>
        <w:tc>
          <w:tcPr>
            <w:tcW w:w="1116" w:type="dxa"/>
            <w:vAlign w:val="center"/>
          </w:tcPr>
          <w:p w:rsidR="00B64CFA" w:rsidRPr="00DD0594" w:rsidRDefault="00B64CFA" w:rsidP="005836B4">
            <w:r w:rsidRPr="00DD0594">
              <w:rPr>
                <w:rFonts w:hint="eastAsia"/>
              </w:rPr>
              <w:t>当前订单</w:t>
            </w:r>
          </w:p>
        </w:tc>
        <w:tc>
          <w:tcPr>
            <w:tcW w:w="5157" w:type="dxa"/>
            <w:vAlign w:val="center"/>
          </w:tcPr>
          <w:p w:rsidR="00B64CFA" w:rsidRPr="00DD0594" w:rsidRDefault="00B64CFA" w:rsidP="005836B4">
            <w:r w:rsidRPr="00DD0594">
              <w:rPr>
                <w:rFonts w:hint="eastAsia"/>
              </w:rPr>
              <w:t>相对一期：</w:t>
            </w:r>
          </w:p>
          <w:p w:rsidR="00B64CFA" w:rsidRPr="00DD0594" w:rsidRDefault="00B64CFA" w:rsidP="005836B4">
            <w:r w:rsidRPr="00DD0594">
              <w:rPr>
                <w:rFonts w:hint="eastAsia"/>
              </w:rPr>
              <w:t>1</w:t>
            </w:r>
            <w:r w:rsidR="00CB28F4" w:rsidRPr="00DD0594">
              <w:rPr>
                <w:rFonts w:hint="eastAsia"/>
              </w:rPr>
              <w:t>、</w:t>
            </w:r>
            <w:r w:rsidRPr="00DD0594">
              <w:t>去掉了</w:t>
            </w:r>
            <w:r w:rsidRPr="00DD0594">
              <w:rPr>
                <w:rFonts w:hint="eastAsia"/>
              </w:rPr>
              <w:t>“城市名称”查询条件</w:t>
            </w:r>
          </w:p>
          <w:p w:rsidR="00B64CFA" w:rsidRPr="00DD0594" w:rsidRDefault="00B64CFA" w:rsidP="005836B4">
            <w:r w:rsidRPr="00DD0594">
              <w:rPr>
                <w:rFonts w:hint="eastAsia"/>
              </w:rPr>
              <w:t>2</w:t>
            </w:r>
            <w:r w:rsidR="00CB28F4" w:rsidRPr="00DD0594">
              <w:rPr>
                <w:rFonts w:hint="eastAsia"/>
              </w:rPr>
              <w:t>、</w:t>
            </w:r>
            <w:r w:rsidRPr="00DD0594">
              <w:rPr>
                <w:rFonts w:hint="eastAsia"/>
              </w:rPr>
              <w:t>增加了“订单状态”</w:t>
            </w:r>
            <w:r w:rsidR="002F318C" w:rsidRPr="00DD0594">
              <w:rPr>
                <w:rFonts w:hint="eastAsia"/>
              </w:rPr>
              <w:t>“订单来源”</w:t>
            </w:r>
            <w:r w:rsidRPr="00DD0594">
              <w:rPr>
                <w:rFonts w:hint="eastAsia"/>
              </w:rPr>
              <w:t>和“司机”两个查询条件</w:t>
            </w:r>
          </w:p>
          <w:p w:rsidR="00CB28F4" w:rsidRPr="00DD0594" w:rsidRDefault="00CB28F4" w:rsidP="005836B4">
            <w:r w:rsidRPr="00DD0594">
              <w:rPr>
                <w:rFonts w:hint="eastAsia"/>
              </w:rPr>
              <w:t>（</w:t>
            </w:r>
            <w:r w:rsidRPr="00DD0594">
              <w:rPr>
                <w:rFonts w:hint="eastAsia"/>
              </w:rPr>
              <w:t>1</w:t>
            </w:r>
            <w:r w:rsidRPr="00DD0594">
              <w:rPr>
                <w:rFonts w:hint="eastAsia"/>
              </w:rPr>
              <w:t>）</w:t>
            </w:r>
            <w:r w:rsidR="00B64CFA" w:rsidRPr="00DD0594">
              <w:rPr>
                <w:rFonts w:hint="eastAsia"/>
              </w:rPr>
              <w:t>订单状态</w:t>
            </w:r>
            <w:r w:rsidR="00D52F1F" w:rsidRPr="00DD0594">
              <w:rPr>
                <w:rFonts w:hint="eastAsia"/>
              </w:rPr>
              <w:t>控件</w:t>
            </w:r>
            <w:r w:rsidRPr="00DD0594">
              <w:rPr>
                <w:rFonts w:hint="eastAsia"/>
              </w:rPr>
              <w:t>，</w:t>
            </w:r>
            <w:r w:rsidR="00A9089E" w:rsidRPr="00DD0594">
              <w:rPr>
                <w:rFonts w:hint="eastAsia"/>
              </w:rPr>
              <w:t>包括“全部”“待出发”“已出发”“已抵达”“服务中”，默认“</w:t>
            </w:r>
            <w:r w:rsidR="000F1E87" w:rsidRPr="00DD0594">
              <w:rPr>
                <w:rFonts w:hint="eastAsia"/>
              </w:rPr>
              <w:t>全部</w:t>
            </w:r>
            <w:r w:rsidR="00A9089E" w:rsidRPr="00DD0594">
              <w:rPr>
                <w:rFonts w:hint="eastAsia"/>
              </w:rPr>
              <w:t>”</w:t>
            </w:r>
            <w:r w:rsidR="00B64CFA" w:rsidRPr="00DD0594">
              <w:rPr>
                <w:rFonts w:hint="eastAsia"/>
              </w:rPr>
              <w:t>；</w:t>
            </w:r>
          </w:p>
          <w:p w:rsidR="00B64CFA" w:rsidRPr="00DD0594" w:rsidRDefault="00CB28F4" w:rsidP="005836B4">
            <w:r w:rsidRPr="00DD0594">
              <w:rPr>
                <w:rFonts w:hint="eastAsia"/>
              </w:rPr>
              <w:t>（</w:t>
            </w:r>
            <w:r w:rsidRPr="00DD0594">
              <w:rPr>
                <w:rFonts w:hint="eastAsia"/>
              </w:rPr>
              <w:t>2</w:t>
            </w:r>
            <w:r w:rsidRPr="00DD0594">
              <w:rPr>
                <w:rFonts w:hint="eastAsia"/>
              </w:rPr>
              <w:t>）</w:t>
            </w:r>
            <w:r w:rsidR="00B64CFA" w:rsidRPr="00DD0594">
              <w:rPr>
                <w:rFonts w:hint="eastAsia"/>
              </w:rPr>
              <w:t>司机查询控件</w:t>
            </w:r>
            <w:r w:rsidR="001C038C" w:rsidRPr="00DD0594">
              <w:rPr>
                <w:rFonts w:hint="eastAsia"/>
              </w:rPr>
              <w:t>参照公共规则</w:t>
            </w:r>
          </w:p>
          <w:p w:rsidR="002F318C" w:rsidRPr="00DD0594" w:rsidRDefault="002F318C" w:rsidP="002F318C">
            <w:pPr>
              <w:pStyle w:val="af0"/>
              <w:ind w:firstLineChars="0" w:firstLine="0"/>
            </w:pPr>
            <w:r w:rsidRPr="00DD0594">
              <w:rPr>
                <w:rFonts w:hint="eastAsia"/>
              </w:rPr>
              <w:t>（</w:t>
            </w:r>
            <w:r w:rsidRPr="00DD0594">
              <w:rPr>
                <w:rFonts w:hint="eastAsia"/>
              </w:rPr>
              <w:t>3</w:t>
            </w:r>
            <w:r w:rsidRPr="00DD0594">
              <w:rPr>
                <w:rFonts w:hint="eastAsia"/>
              </w:rPr>
              <w:t>）订单来源查询控件。参照公共规则“订单来源</w:t>
            </w:r>
            <w:r w:rsidRPr="00DD0594">
              <w:t>4</w:t>
            </w:r>
            <w:r w:rsidRPr="00DD0594">
              <w:rPr>
                <w:rFonts w:hint="eastAsia"/>
              </w:rPr>
              <w:t>”</w:t>
            </w:r>
          </w:p>
          <w:p w:rsidR="00B64CFA" w:rsidRPr="00DD0594" w:rsidRDefault="00B64CFA" w:rsidP="005836B4">
            <w:r w:rsidRPr="00DD0594">
              <w:rPr>
                <w:rFonts w:hint="eastAsia"/>
              </w:rPr>
              <w:t>3</w:t>
            </w:r>
            <w:r w:rsidR="00CB28F4" w:rsidRPr="00DD0594">
              <w:rPr>
                <w:rFonts w:hint="eastAsia"/>
              </w:rPr>
              <w:t>、</w:t>
            </w:r>
            <w:r w:rsidRPr="00DD0594">
              <w:rPr>
                <w:rFonts w:hint="eastAsia"/>
              </w:rPr>
              <w:t>增加“清空”按键</w:t>
            </w:r>
            <w:r w:rsidR="00CB28F4" w:rsidRPr="00DD0594">
              <w:rPr>
                <w:rFonts w:hint="eastAsia"/>
              </w:rPr>
              <w:t>，</w:t>
            </w:r>
            <w:r w:rsidRPr="00DD0594">
              <w:rPr>
                <w:rFonts w:hint="eastAsia"/>
              </w:rPr>
              <w:t>点击后，查询条件和列表</w:t>
            </w:r>
            <w:r w:rsidR="00CB28F4" w:rsidRPr="00DD0594">
              <w:rPr>
                <w:rFonts w:hint="eastAsia"/>
              </w:rPr>
              <w:t>置为初始化条件</w:t>
            </w:r>
          </w:p>
          <w:p w:rsidR="00B64CFA" w:rsidRPr="00DD0594" w:rsidRDefault="00B64CFA" w:rsidP="005836B4">
            <w:r w:rsidRPr="00DD0594">
              <w:rPr>
                <w:rFonts w:hint="eastAsia"/>
              </w:rPr>
              <w:lastRenderedPageBreak/>
              <w:t>4</w:t>
            </w:r>
            <w:r w:rsidR="00CB28F4" w:rsidRPr="00DD0594">
              <w:rPr>
                <w:rFonts w:hint="eastAsia"/>
              </w:rPr>
              <w:t>、</w:t>
            </w:r>
            <w:r w:rsidRPr="00DD0594">
              <w:rPr>
                <w:rFonts w:hint="eastAsia"/>
              </w:rPr>
              <w:t>用车时间精确到分钟</w:t>
            </w:r>
            <w:r w:rsidR="00CB28F4" w:rsidRPr="00DD0594">
              <w:rPr>
                <w:rFonts w:hint="eastAsia"/>
              </w:rPr>
              <w:t>，具体参见公共规则</w:t>
            </w:r>
          </w:p>
          <w:p w:rsidR="002F318C" w:rsidRPr="00DD0594" w:rsidRDefault="00B64CFA" w:rsidP="002F318C">
            <w:r w:rsidRPr="00DD0594">
              <w:rPr>
                <w:rFonts w:hint="eastAsia"/>
              </w:rPr>
              <w:t>5</w:t>
            </w:r>
            <w:r w:rsidR="00CB28F4" w:rsidRPr="00DD0594">
              <w:rPr>
                <w:rFonts w:hint="eastAsia"/>
              </w:rPr>
              <w:t>、</w:t>
            </w:r>
            <w:r w:rsidRPr="00DD0594">
              <w:rPr>
                <w:rFonts w:hint="eastAsia"/>
              </w:rPr>
              <w:t>不</w:t>
            </w:r>
            <w:r w:rsidR="002F318C" w:rsidRPr="00DD0594">
              <w:rPr>
                <w:rFonts w:hint="eastAsia"/>
              </w:rPr>
              <w:t>再</w:t>
            </w:r>
            <w:r w:rsidRPr="00DD0594">
              <w:rPr>
                <w:rFonts w:hint="eastAsia"/>
              </w:rPr>
              <w:t>包括未支付订单</w:t>
            </w:r>
          </w:p>
          <w:p w:rsidR="00B64CFA" w:rsidRPr="00DD0594" w:rsidRDefault="002F318C" w:rsidP="005836B4">
            <w:r w:rsidRPr="00DD0594">
              <w:t>6</w:t>
            </w:r>
            <w:r w:rsidRPr="00DD0594">
              <w:rPr>
                <w:rFonts w:hint="eastAsia"/>
              </w:rPr>
              <w:t>、列表增加“订单来源”列，参照公共规则“订单来源</w:t>
            </w:r>
            <w:r w:rsidRPr="00DD0594">
              <w:rPr>
                <w:rFonts w:hint="eastAsia"/>
              </w:rPr>
              <w:t>4</w:t>
            </w:r>
            <w:r w:rsidRPr="00DD0594">
              <w:rPr>
                <w:rFonts w:hint="eastAsia"/>
              </w:rPr>
              <w:t>”</w:t>
            </w:r>
          </w:p>
        </w:tc>
        <w:tc>
          <w:tcPr>
            <w:tcW w:w="2302" w:type="dxa"/>
            <w:vAlign w:val="center"/>
          </w:tcPr>
          <w:p w:rsidR="00B64CFA" w:rsidRPr="00DD0594" w:rsidRDefault="00B64CFA" w:rsidP="005836B4"/>
        </w:tc>
      </w:tr>
      <w:tr w:rsidR="00DD0594" w:rsidRPr="00DD0594" w:rsidTr="005836B4">
        <w:trPr>
          <w:trHeight w:val="729"/>
        </w:trPr>
        <w:tc>
          <w:tcPr>
            <w:tcW w:w="1387" w:type="dxa"/>
            <w:vMerge/>
            <w:vAlign w:val="center"/>
          </w:tcPr>
          <w:p w:rsidR="00B64CFA" w:rsidRPr="00DD0594" w:rsidRDefault="00B64CFA" w:rsidP="005836B4">
            <w:pPr>
              <w:jc w:val="center"/>
              <w:rPr>
                <w:rFonts w:asciiTheme="minorEastAsia" w:hAnsiTheme="minorEastAsia"/>
              </w:rPr>
            </w:pPr>
          </w:p>
        </w:tc>
        <w:tc>
          <w:tcPr>
            <w:tcW w:w="1116" w:type="dxa"/>
            <w:vAlign w:val="center"/>
          </w:tcPr>
          <w:p w:rsidR="00B64CFA" w:rsidRPr="00DD0594" w:rsidRDefault="00B64CFA" w:rsidP="005836B4">
            <w:r w:rsidRPr="00DD0594">
              <w:rPr>
                <w:rFonts w:hint="eastAsia"/>
              </w:rPr>
              <w:t>异常订单</w:t>
            </w:r>
            <w:r w:rsidRPr="00DD0594">
              <w:rPr>
                <w:rFonts w:hint="eastAsia"/>
              </w:rPr>
              <w:t>/</w:t>
            </w:r>
            <w:r w:rsidRPr="00DD0594">
              <w:rPr>
                <w:rFonts w:hint="eastAsia"/>
              </w:rPr>
              <w:t>待复核</w:t>
            </w:r>
          </w:p>
        </w:tc>
        <w:tc>
          <w:tcPr>
            <w:tcW w:w="5157" w:type="dxa"/>
            <w:vAlign w:val="center"/>
          </w:tcPr>
          <w:p w:rsidR="00B64CFA" w:rsidRPr="00DD0594" w:rsidRDefault="00B64CFA" w:rsidP="00221DC7">
            <w:r w:rsidRPr="00DD0594">
              <w:rPr>
                <w:rFonts w:hint="eastAsia"/>
              </w:rPr>
              <w:t>相比一期：</w:t>
            </w:r>
          </w:p>
          <w:p w:rsidR="00B64CFA" w:rsidRPr="00DD0594" w:rsidRDefault="00B64CFA" w:rsidP="00221DC7">
            <w:r w:rsidRPr="00DD0594">
              <w:rPr>
                <w:rFonts w:hint="eastAsia"/>
              </w:rPr>
              <w:t>1</w:t>
            </w:r>
            <w:r w:rsidR="00CB28F4" w:rsidRPr="00DD0594">
              <w:rPr>
                <w:rFonts w:hint="eastAsia"/>
              </w:rPr>
              <w:t>、</w:t>
            </w:r>
            <w:r w:rsidRPr="00DD0594">
              <w:t>去掉了</w:t>
            </w:r>
            <w:r w:rsidRPr="00DD0594">
              <w:rPr>
                <w:rFonts w:hint="eastAsia"/>
              </w:rPr>
              <w:t>“城市名称”查询条件</w:t>
            </w:r>
          </w:p>
          <w:p w:rsidR="00B64CFA" w:rsidRPr="00DD0594" w:rsidRDefault="00B64CFA" w:rsidP="00221DC7">
            <w:r w:rsidRPr="00DD0594">
              <w:rPr>
                <w:rFonts w:hint="eastAsia"/>
              </w:rPr>
              <w:t>2</w:t>
            </w:r>
            <w:r w:rsidR="00CB28F4" w:rsidRPr="00DD0594">
              <w:rPr>
                <w:rFonts w:hint="eastAsia"/>
              </w:rPr>
              <w:t>、</w:t>
            </w:r>
            <w:r w:rsidRPr="00DD0594">
              <w:rPr>
                <w:rFonts w:hint="eastAsia"/>
              </w:rPr>
              <w:t>增加了“司机”“订单状态”</w:t>
            </w:r>
            <w:r w:rsidR="002F318C" w:rsidRPr="00DD0594">
              <w:rPr>
                <w:rFonts w:hint="eastAsia"/>
              </w:rPr>
              <w:t>“订单来源”</w:t>
            </w:r>
            <w:r w:rsidRPr="00DD0594">
              <w:rPr>
                <w:rFonts w:hint="eastAsia"/>
              </w:rPr>
              <w:t>查询条件</w:t>
            </w:r>
          </w:p>
          <w:p w:rsidR="00CB28F4" w:rsidRPr="00DD0594" w:rsidRDefault="00CB28F4" w:rsidP="00221DC7">
            <w:r w:rsidRPr="00DD0594">
              <w:rPr>
                <w:rFonts w:hint="eastAsia"/>
              </w:rPr>
              <w:t>（</w:t>
            </w:r>
            <w:r w:rsidRPr="00DD0594">
              <w:rPr>
                <w:rFonts w:hint="eastAsia"/>
              </w:rPr>
              <w:t>1</w:t>
            </w:r>
            <w:r w:rsidRPr="00DD0594">
              <w:rPr>
                <w:rFonts w:hint="eastAsia"/>
              </w:rPr>
              <w:t>）</w:t>
            </w:r>
            <w:r w:rsidR="00B64CFA" w:rsidRPr="00DD0594">
              <w:rPr>
                <w:rFonts w:hint="eastAsia"/>
              </w:rPr>
              <w:t>司机</w:t>
            </w:r>
            <w:r w:rsidR="001C038C" w:rsidRPr="00DD0594">
              <w:rPr>
                <w:rFonts w:hint="eastAsia"/>
              </w:rPr>
              <w:t>查询</w:t>
            </w:r>
            <w:r w:rsidR="00B64CFA" w:rsidRPr="00DD0594">
              <w:rPr>
                <w:rFonts w:hint="eastAsia"/>
              </w:rPr>
              <w:t>控件</w:t>
            </w:r>
            <w:r w:rsidR="001C038C" w:rsidRPr="00DD0594">
              <w:rPr>
                <w:rFonts w:hint="eastAsia"/>
              </w:rPr>
              <w:t>参照公共规则</w:t>
            </w:r>
            <w:r w:rsidR="00B64CFA" w:rsidRPr="00DD0594">
              <w:rPr>
                <w:rFonts w:hint="eastAsia"/>
              </w:rPr>
              <w:t>；</w:t>
            </w:r>
          </w:p>
          <w:p w:rsidR="00B64CFA" w:rsidRPr="00DD0594" w:rsidRDefault="00CB28F4" w:rsidP="00221DC7">
            <w:r w:rsidRPr="00DD0594">
              <w:rPr>
                <w:rFonts w:hint="eastAsia"/>
              </w:rPr>
              <w:t>（</w:t>
            </w:r>
            <w:r w:rsidRPr="00DD0594">
              <w:rPr>
                <w:rFonts w:hint="eastAsia"/>
              </w:rPr>
              <w:t>2</w:t>
            </w:r>
            <w:r w:rsidRPr="00DD0594">
              <w:rPr>
                <w:rFonts w:hint="eastAsia"/>
              </w:rPr>
              <w:t>）</w:t>
            </w:r>
            <w:r w:rsidR="00B64CFA" w:rsidRPr="00DD0594">
              <w:rPr>
                <w:rFonts w:hint="eastAsia"/>
              </w:rPr>
              <w:t>订单</w:t>
            </w:r>
            <w:r w:rsidR="000F1E87" w:rsidRPr="00DD0594">
              <w:rPr>
                <w:rFonts w:hint="eastAsia"/>
              </w:rPr>
              <w:t>状态</w:t>
            </w:r>
            <w:r w:rsidR="00B64CFA" w:rsidRPr="00DD0594">
              <w:rPr>
                <w:rFonts w:hint="eastAsia"/>
              </w:rPr>
              <w:t>下拉框包括“全部”“未支付”“已支付”，默认“全部”</w:t>
            </w:r>
            <w:r w:rsidRPr="00DD0594">
              <w:rPr>
                <w:rFonts w:hint="eastAsia"/>
              </w:rPr>
              <w:t>；</w:t>
            </w:r>
          </w:p>
          <w:p w:rsidR="002F318C" w:rsidRPr="00DD0594" w:rsidRDefault="002F318C" w:rsidP="002F318C">
            <w:pPr>
              <w:pStyle w:val="af0"/>
              <w:ind w:firstLineChars="0" w:firstLine="0"/>
            </w:pPr>
            <w:r w:rsidRPr="00DD0594">
              <w:rPr>
                <w:rFonts w:hint="eastAsia"/>
              </w:rPr>
              <w:t>（</w:t>
            </w:r>
            <w:r w:rsidRPr="00DD0594">
              <w:rPr>
                <w:rFonts w:hint="eastAsia"/>
              </w:rPr>
              <w:t>3</w:t>
            </w:r>
            <w:r w:rsidRPr="00DD0594">
              <w:rPr>
                <w:rFonts w:hint="eastAsia"/>
              </w:rPr>
              <w:t>）订单来源查询控件。参照公共规则“订单来源</w:t>
            </w:r>
            <w:r w:rsidRPr="00DD0594">
              <w:t>4</w:t>
            </w:r>
            <w:r w:rsidRPr="00DD0594">
              <w:rPr>
                <w:rFonts w:hint="eastAsia"/>
              </w:rPr>
              <w:t>”</w:t>
            </w:r>
          </w:p>
          <w:p w:rsidR="00B64CFA" w:rsidRPr="00DD0594" w:rsidRDefault="00B64CFA" w:rsidP="00221DC7">
            <w:r w:rsidRPr="00DD0594">
              <w:t>3</w:t>
            </w:r>
            <w:r w:rsidR="00CB28F4" w:rsidRPr="00DD0594">
              <w:rPr>
                <w:rFonts w:hint="eastAsia"/>
              </w:rPr>
              <w:t>、</w:t>
            </w:r>
            <w:r w:rsidRPr="00DD0594">
              <w:t>增加</w:t>
            </w:r>
            <w:r w:rsidRPr="00DD0594">
              <w:rPr>
                <w:rFonts w:hint="eastAsia"/>
              </w:rPr>
              <w:t>“清空”按键，点击后</w:t>
            </w:r>
            <w:r w:rsidR="00CB28F4" w:rsidRPr="00DD0594">
              <w:rPr>
                <w:rFonts w:hint="eastAsia"/>
              </w:rPr>
              <w:t>，</w:t>
            </w:r>
            <w:r w:rsidRPr="00DD0594">
              <w:rPr>
                <w:rFonts w:hint="eastAsia"/>
              </w:rPr>
              <w:t>查询条件和列表</w:t>
            </w:r>
            <w:r w:rsidR="00CB28F4" w:rsidRPr="00DD0594">
              <w:rPr>
                <w:rFonts w:hint="eastAsia"/>
              </w:rPr>
              <w:t>置为初始化条件</w:t>
            </w:r>
          </w:p>
          <w:p w:rsidR="00B64CFA" w:rsidRPr="00DD0594" w:rsidRDefault="00B64CFA" w:rsidP="00221DC7">
            <w:r w:rsidRPr="00DD0594">
              <w:rPr>
                <w:rFonts w:hint="eastAsia"/>
              </w:rPr>
              <w:t>4</w:t>
            </w:r>
            <w:r w:rsidR="00CB28F4" w:rsidRPr="00DD0594">
              <w:rPr>
                <w:rFonts w:hint="eastAsia"/>
              </w:rPr>
              <w:t>、</w:t>
            </w:r>
            <w:r w:rsidRPr="00DD0594">
              <w:t>增加</w:t>
            </w:r>
            <w:r w:rsidRPr="00DD0594">
              <w:rPr>
                <w:rFonts w:hint="eastAsia"/>
              </w:rPr>
              <w:t>“导出数据”，导出列表中</w:t>
            </w:r>
            <w:r w:rsidR="00CB28F4" w:rsidRPr="00DD0594">
              <w:rPr>
                <w:rFonts w:hint="eastAsia"/>
              </w:rPr>
              <w:t>检出</w:t>
            </w:r>
            <w:r w:rsidRPr="00DD0594">
              <w:rPr>
                <w:rFonts w:hint="eastAsia"/>
              </w:rPr>
              <w:t>的数据，文件格式为“</w:t>
            </w:r>
            <w:r w:rsidRPr="00DD0594">
              <w:rPr>
                <w:rFonts w:hint="eastAsia"/>
              </w:rPr>
              <w:t>.xls</w:t>
            </w:r>
            <w:r w:rsidRPr="00DD0594">
              <w:rPr>
                <w:rFonts w:hint="eastAsia"/>
              </w:rPr>
              <w:t>”，格式参照模板</w:t>
            </w:r>
          </w:p>
          <w:p w:rsidR="00B64CFA" w:rsidRPr="00DD0594" w:rsidRDefault="00B64CFA" w:rsidP="00221DC7">
            <w:r w:rsidRPr="00DD0594">
              <w:t>5</w:t>
            </w:r>
            <w:r w:rsidR="00CB28F4" w:rsidRPr="00DD0594">
              <w:rPr>
                <w:rFonts w:hint="eastAsia"/>
              </w:rPr>
              <w:t>、</w:t>
            </w:r>
            <w:r w:rsidRPr="00DD0594">
              <w:t>用车时间精确到分钟</w:t>
            </w:r>
            <w:r w:rsidR="00CB28F4" w:rsidRPr="00DD0594">
              <w:rPr>
                <w:rFonts w:hint="eastAsia"/>
              </w:rPr>
              <w:t>，</w:t>
            </w:r>
            <w:r w:rsidR="00CB28F4" w:rsidRPr="00DD0594">
              <w:t>具体参见公共规则</w:t>
            </w:r>
          </w:p>
          <w:p w:rsidR="002F318C" w:rsidRPr="00DD0594" w:rsidRDefault="002F318C" w:rsidP="00221DC7">
            <w:r w:rsidRPr="00DD0594">
              <w:t>6</w:t>
            </w:r>
            <w:r w:rsidRPr="00DD0594">
              <w:rPr>
                <w:rFonts w:hint="eastAsia"/>
              </w:rPr>
              <w:t>、列表增加“订单来源”列，参照公共规则“订单来源</w:t>
            </w:r>
            <w:r w:rsidRPr="00DD0594">
              <w:rPr>
                <w:rFonts w:hint="eastAsia"/>
              </w:rPr>
              <w:t>4</w:t>
            </w:r>
            <w:r w:rsidRPr="00DD0594">
              <w:rPr>
                <w:rFonts w:hint="eastAsia"/>
              </w:rPr>
              <w:t>”</w:t>
            </w:r>
          </w:p>
        </w:tc>
        <w:tc>
          <w:tcPr>
            <w:tcW w:w="2302" w:type="dxa"/>
            <w:vAlign w:val="center"/>
          </w:tcPr>
          <w:p w:rsidR="00B64CFA" w:rsidRPr="00DD0594" w:rsidRDefault="00B64CFA" w:rsidP="005836B4"/>
        </w:tc>
      </w:tr>
      <w:tr w:rsidR="00DD0594" w:rsidRPr="00DD0594" w:rsidTr="005836B4">
        <w:trPr>
          <w:trHeight w:val="729"/>
        </w:trPr>
        <w:tc>
          <w:tcPr>
            <w:tcW w:w="1387" w:type="dxa"/>
            <w:vMerge/>
            <w:vAlign w:val="center"/>
          </w:tcPr>
          <w:p w:rsidR="00B64CFA" w:rsidRPr="00DD0594" w:rsidRDefault="00B64CFA" w:rsidP="005836B4">
            <w:pPr>
              <w:jc w:val="center"/>
              <w:rPr>
                <w:rFonts w:asciiTheme="minorEastAsia" w:hAnsiTheme="minorEastAsia"/>
              </w:rPr>
            </w:pPr>
          </w:p>
        </w:tc>
        <w:tc>
          <w:tcPr>
            <w:tcW w:w="1116" w:type="dxa"/>
            <w:vAlign w:val="center"/>
          </w:tcPr>
          <w:p w:rsidR="00B64CFA" w:rsidRPr="00DD0594" w:rsidRDefault="00B64CFA" w:rsidP="005836B4">
            <w:r w:rsidRPr="00DD0594">
              <w:rPr>
                <w:rFonts w:hint="eastAsia"/>
              </w:rPr>
              <w:t>异常订单</w:t>
            </w:r>
            <w:r w:rsidRPr="00DD0594">
              <w:rPr>
                <w:rFonts w:hint="eastAsia"/>
              </w:rPr>
              <w:t>/</w:t>
            </w:r>
            <w:r w:rsidRPr="00DD0594">
              <w:rPr>
                <w:rFonts w:hint="eastAsia"/>
              </w:rPr>
              <w:t>已复核</w:t>
            </w:r>
          </w:p>
        </w:tc>
        <w:tc>
          <w:tcPr>
            <w:tcW w:w="5157" w:type="dxa"/>
            <w:vAlign w:val="center"/>
          </w:tcPr>
          <w:p w:rsidR="00B64CFA" w:rsidRPr="00DD0594" w:rsidRDefault="00B64CFA" w:rsidP="00221DC7">
            <w:r w:rsidRPr="00DD0594">
              <w:rPr>
                <w:rFonts w:hint="eastAsia"/>
              </w:rPr>
              <w:t>相对一期：</w:t>
            </w:r>
          </w:p>
          <w:p w:rsidR="00B64CFA" w:rsidRPr="00DD0594" w:rsidRDefault="00B64CFA" w:rsidP="00221DC7">
            <w:r w:rsidRPr="00DD0594">
              <w:rPr>
                <w:rFonts w:hint="eastAsia"/>
              </w:rPr>
              <w:t>1</w:t>
            </w:r>
            <w:r w:rsidR="00CB28F4" w:rsidRPr="00DD0594">
              <w:rPr>
                <w:rFonts w:hint="eastAsia"/>
              </w:rPr>
              <w:t>、</w:t>
            </w:r>
            <w:r w:rsidRPr="00DD0594">
              <w:rPr>
                <w:rFonts w:hint="eastAsia"/>
              </w:rPr>
              <w:t>去掉了“城市名称”“用车时间”“下单人”三个查询条件</w:t>
            </w:r>
          </w:p>
          <w:p w:rsidR="00B64CFA" w:rsidRPr="00DD0594" w:rsidRDefault="00B64CFA" w:rsidP="00221DC7">
            <w:r w:rsidRPr="00DD0594">
              <w:rPr>
                <w:rFonts w:hint="eastAsia"/>
              </w:rPr>
              <w:t>2</w:t>
            </w:r>
            <w:r w:rsidR="00CB28F4" w:rsidRPr="00DD0594">
              <w:rPr>
                <w:rFonts w:hint="eastAsia"/>
              </w:rPr>
              <w:t>、</w:t>
            </w:r>
            <w:r w:rsidRPr="00DD0594">
              <w:t>增加了</w:t>
            </w:r>
            <w:r w:rsidRPr="00DD0594">
              <w:rPr>
                <w:rFonts w:hint="eastAsia"/>
              </w:rPr>
              <w:t>“清空”按键，点击</w:t>
            </w:r>
            <w:r w:rsidR="00CB28F4" w:rsidRPr="00DD0594">
              <w:rPr>
                <w:rFonts w:hint="eastAsia"/>
              </w:rPr>
              <w:t>后，</w:t>
            </w:r>
            <w:r w:rsidRPr="00DD0594">
              <w:rPr>
                <w:rFonts w:hint="eastAsia"/>
              </w:rPr>
              <w:t>查询条件和列表</w:t>
            </w:r>
            <w:r w:rsidR="00CB28F4" w:rsidRPr="00DD0594">
              <w:rPr>
                <w:rFonts w:hint="eastAsia"/>
              </w:rPr>
              <w:t>置为初始化条件</w:t>
            </w:r>
          </w:p>
          <w:p w:rsidR="002F318C" w:rsidRPr="00DD0594" w:rsidRDefault="002F318C" w:rsidP="00221DC7">
            <w:r w:rsidRPr="00DD0594">
              <w:t>3</w:t>
            </w:r>
            <w:r w:rsidRPr="00DD0594">
              <w:rPr>
                <w:rFonts w:hint="eastAsia"/>
              </w:rPr>
              <w:t>、</w:t>
            </w:r>
            <w:r w:rsidR="00B91ABF" w:rsidRPr="00DD0594">
              <w:rPr>
                <w:rFonts w:hint="eastAsia"/>
              </w:rPr>
              <w:t>增加订单来源控件</w:t>
            </w:r>
            <w:r w:rsidRPr="00DD0594">
              <w:rPr>
                <w:rFonts w:hint="eastAsia"/>
              </w:rPr>
              <w:t>，参照公共规则“订单来源</w:t>
            </w:r>
            <w:r w:rsidRPr="00DD0594">
              <w:rPr>
                <w:rFonts w:hint="eastAsia"/>
              </w:rPr>
              <w:t>4</w:t>
            </w:r>
            <w:r w:rsidRPr="00DD0594">
              <w:rPr>
                <w:rFonts w:hint="eastAsia"/>
              </w:rPr>
              <w:t>”</w:t>
            </w:r>
          </w:p>
          <w:p w:rsidR="00B64CFA" w:rsidRPr="00DD0594" w:rsidRDefault="002F318C" w:rsidP="00221DC7">
            <w:r w:rsidRPr="00DD0594">
              <w:t>4</w:t>
            </w:r>
            <w:r w:rsidR="00CB28F4" w:rsidRPr="00DD0594">
              <w:rPr>
                <w:rFonts w:hint="eastAsia"/>
              </w:rPr>
              <w:t>、</w:t>
            </w:r>
            <w:r w:rsidR="00B64CFA" w:rsidRPr="00DD0594">
              <w:t>本页面列表显示已经</w:t>
            </w:r>
            <w:r w:rsidR="00CB28F4" w:rsidRPr="00DD0594">
              <w:rPr>
                <w:rFonts w:hint="eastAsia"/>
              </w:rPr>
              <w:t>复核</w:t>
            </w:r>
            <w:r w:rsidR="00B64CFA" w:rsidRPr="00DD0594">
              <w:t>完毕的订单</w:t>
            </w:r>
            <w:r w:rsidR="00B64CFA" w:rsidRPr="00DD0594">
              <w:rPr>
                <w:rFonts w:hint="eastAsia"/>
              </w:rPr>
              <w:t>，</w:t>
            </w:r>
            <w:r w:rsidR="00CB28F4" w:rsidRPr="00DD0594">
              <w:rPr>
                <w:rFonts w:hint="eastAsia"/>
              </w:rPr>
              <w:t>点击“</w:t>
            </w:r>
            <w:r w:rsidR="00CB28F4" w:rsidRPr="00DD0594">
              <w:t>申请复核</w:t>
            </w:r>
            <w:r w:rsidR="00CB28F4" w:rsidRPr="00DD0594">
              <w:rPr>
                <w:rFonts w:hint="eastAsia"/>
              </w:rPr>
              <w:t>”</w:t>
            </w:r>
            <w:r w:rsidR="00B64CFA" w:rsidRPr="00DD0594">
              <w:rPr>
                <w:rFonts w:hint="eastAsia"/>
              </w:rPr>
              <w:t>，</w:t>
            </w:r>
            <w:r w:rsidR="00B64CFA" w:rsidRPr="00DD0594">
              <w:t>则</w:t>
            </w:r>
            <w:r w:rsidR="00CB28F4" w:rsidRPr="00DD0594">
              <w:t>该</w:t>
            </w:r>
            <w:r w:rsidR="00B64CFA" w:rsidRPr="00DD0594">
              <w:t>订单进入</w:t>
            </w:r>
            <w:r w:rsidR="00CB28F4" w:rsidRPr="00DD0594">
              <w:rPr>
                <w:rFonts w:hint="eastAsia"/>
              </w:rPr>
              <w:t>“</w:t>
            </w:r>
            <w:r w:rsidR="00CB28F4" w:rsidRPr="00DD0594">
              <w:t>待复核</w:t>
            </w:r>
            <w:r w:rsidR="00CB28F4" w:rsidRPr="00DD0594">
              <w:rPr>
                <w:rFonts w:hint="eastAsia"/>
              </w:rPr>
              <w:t>”</w:t>
            </w:r>
            <w:r w:rsidR="00B64CFA" w:rsidRPr="00DD0594">
              <w:t>订单</w:t>
            </w:r>
            <w:r w:rsidR="00CB28F4" w:rsidRPr="00DD0594">
              <w:t>列表</w:t>
            </w:r>
            <w:r w:rsidR="00B64CFA" w:rsidRPr="00DD0594">
              <w:rPr>
                <w:rFonts w:hint="eastAsia"/>
              </w:rPr>
              <w:t>，</w:t>
            </w:r>
            <w:r w:rsidR="00CB28F4" w:rsidRPr="00DD0594">
              <w:rPr>
                <w:rFonts w:hint="eastAsia"/>
              </w:rPr>
              <w:t>“已复核”订单列表</w:t>
            </w:r>
            <w:r w:rsidR="00B64CFA" w:rsidRPr="00DD0594">
              <w:t>不再显示</w:t>
            </w:r>
          </w:p>
          <w:p w:rsidR="00B64CFA" w:rsidRPr="00DD0594" w:rsidRDefault="002F318C" w:rsidP="00221DC7">
            <w:r w:rsidRPr="00DD0594">
              <w:t>5</w:t>
            </w:r>
            <w:r w:rsidR="00CB28F4" w:rsidRPr="00DD0594">
              <w:rPr>
                <w:rFonts w:hint="eastAsia"/>
              </w:rPr>
              <w:t>、</w:t>
            </w:r>
            <w:r w:rsidR="00B64CFA" w:rsidRPr="00DD0594">
              <w:rPr>
                <w:rFonts w:hint="eastAsia"/>
              </w:rPr>
              <w:t>新增“导出数据”导出列表中</w:t>
            </w:r>
            <w:r w:rsidR="00CB28F4" w:rsidRPr="00DD0594">
              <w:rPr>
                <w:rFonts w:hint="eastAsia"/>
              </w:rPr>
              <w:t>检出</w:t>
            </w:r>
            <w:r w:rsidR="00B64CFA" w:rsidRPr="00DD0594">
              <w:rPr>
                <w:rFonts w:hint="eastAsia"/>
              </w:rPr>
              <w:t>的数据，文件格式为“</w:t>
            </w:r>
            <w:r w:rsidR="00B64CFA" w:rsidRPr="00DD0594">
              <w:rPr>
                <w:rFonts w:hint="eastAsia"/>
              </w:rPr>
              <w:t>.xls</w:t>
            </w:r>
            <w:r w:rsidR="00B64CFA" w:rsidRPr="00DD0594">
              <w:rPr>
                <w:rFonts w:hint="eastAsia"/>
              </w:rPr>
              <w:t>”，格式参照模板</w:t>
            </w:r>
          </w:p>
          <w:p w:rsidR="00B64CFA" w:rsidRPr="00DD0594" w:rsidRDefault="002F318C" w:rsidP="00221DC7">
            <w:r w:rsidRPr="00DD0594">
              <w:lastRenderedPageBreak/>
              <w:t>6</w:t>
            </w:r>
            <w:r w:rsidR="00CB28F4" w:rsidRPr="00DD0594">
              <w:rPr>
                <w:rFonts w:hint="eastAsia"/>
              </w:rPr>
              <w:t>、</w:t>
            </w:r>
            <w:r w:rsidR="00B64CFA" w:rsidRPr="00DD0594">
              <w:t>增加</w:t>
            </w:r>
            <w:r w:rsidR="00B64CFA" w:rsidRPr="00DD0594">
              <w:rPr>
                <w:rFonts w:hint="eastAsia"/>
              </w:rPr>
              <w:t>“订单状态”查询条件，包括“全部”“未支付”“已支付”，默认“全部”</w:t>
            </w:r>
          </w:p>
          <w:p w:rsidR="002F318C" w:rsidRPr="00DD0594" w:rsidRDefault="002F318C" w:rsidP="002F318C">
            <w:r w:rsidRPr="00DD0594">
              <w:t>7</w:t>
            </w:r>
            <w:r w:rsidRPr="00DD0594">
              <w:rPr>
                <w:rFonts w:hint="eastAsia"/>
              </w:rPr>
              <w:t>、列表增加“订单来源”列，参照公共规则“订单来源</w:t>
            </w:r>
            <w:r w:rsidRPr="00DD0594">
              <w:rPr>
                <w:rFonts w:hint="eastAsia"/>
              </w:rPr>
              <w:t>4</w:t>
            </w:r>
            <w:r w:rsidRPr="00DD0594">
              <w:rPr>
                <w:rFonts w:hint="eastAsia"/>
              </w:rPr>
              <w:t>”</w:t>
            </w:r>
          </w:p>
          <w:p w:rsidR="002F318C" w:rsidRPr="00DD0594" w:rsidRDefault="002F318C" w:rsidP="00221DC7"/>
        </w:tc>
        <w:tc>
          <w:tcPr>
            <w:tcW w:w="2302" w:type="dxa"/>
            <w:vAlign w:val="center"/>
          </w:tcPr>
          <w:p w:rsidR="00B64CFA" w:rsidRPr="00DD0594" w:rsidRDefault="00B64CFA" w:rsidP="005836B4"/>
        </w:tc>
      </w:tr>
      <w:tr w:rsidR="00DD0594" w:rsidRPr="00DD0594" w:rsidTr="005836B4">
        <w:trPr>
          <w:trHeight w:val="729"/>
        </w:trPr>
        <w:tc>
          <w:tcPr>
            <w:tcW w:w="1387" w:type="dxa"/>
            <w:vMerge/>
            <w:vAlign w:val="center"/>
          </w:tcPr>
          <w:p w:rsidR="00B64CFA" w:rsidRPr="00DD0594" w:rsidRDefault="00B64CFA" w:rsidP="005836B4">
            <w:pPr>
              <w:jc w:val="center"/>
              <w:rPr>
                <w:rFonts w:asciiTheme="minorEastAsia" w:hAnsiTheme="minorEastAsia"/>
              </w:rPr>
            </w:pPr>
          </w:p>
        </w:tc>
        <w:tc>
          <w:tcPr>
            <w:tcW w:w="1116" w:type="dxa"/>
            <w:vAlign w:val="center"/>
          </w:tcPr>
          <w:p w:rsidR="00B64CFA" w:rsidRPr="00DD0594" w:rsidRDefault="00B64CFA" w:rsidP="005836B4">
            <w:r w:rsidRPr="00DD0594">
              <w:rPr>
                <w:rFonts w:hint="eastAsia"/>
              </w:rPr>
              <w:t>申请复核弹窗</w:t>
            </w:r>
          </w:p>
        </w:tc>
        <w:tc>
          <w:tcPr>
            <w:tcW w:w="5157" w:type="dxa"/>
            <w:vAlign w:val="center"/>
          </w:tcPr>
          <w:p w:rsidR="00B64CFA" w:rsidRPr="00DD0594" w:rsidRDefault="00B64CFA" w:rsidP="00221DC7">
            <w:r w:rsidRPr="00DD0594">
              <w:rPr>
                <w:rFonts w:hint="eastAsia"/>
              </w:rPr>
              <w:t>相对一期：</w:t>
            </w:r>
          </w:p>
          <w:p w:rsidR="00B64CFA" w:rsidRPr="00DD0594" w:rsidRDefault="00B64CFA" w:rsidP="005836B4">
            <w:r w:rsidRPr="00DD0594">
              <w:t>原</w:t>
            </w:r>
            <w:r w:rsidRPr="00DD0594">
              <w:rPr>
                <w:rFonts w:hint="eastAsia"/>
              </w:rPr>
              <w:t>“复核原因更改为“申请原因”，弱提示更改为“填写申请复核原因”</w:t>
            </w:r>
          </w:p>
        </w:tc>
        <w:tc>
          <w:tcPr>
            <w:tcW w:w="2302" w:type="dxa"/>
            <w:vAlign w:val="center"/>
          </w:tcPr>
          <w:p w:rsidR="00B64CFA" w:rsidRPr="00DD0594" w:rsidRDefault="00B64CFA" w:rsidP="005836B4"/>
        </w:tc>
      </w:tr>
      <w:tr w:rsidR="00DD0594" w:rsidRPr="00DD0594" w:rsidTr="005836B4">
        <w:trPr>
          <w:trHeight w:val="729"/>
        </w:trPr>
        <w:tc>
          <w:tcPr>
            <w:tcW w:w="1387" w:type="dxa"/>
            <w:vMerge/>
            <w:vAlign w:val="center"/>
          </w:tcPr>
          <w:p w:rsidR="00B64CFA" w:rsidRPr="00DD0594" w:rsidRDefault="00B64CFA" w:rsidP="005836B4">
            <w:pPr>
              <w:jc w:val="center"/>
              <w:rPr>
                <w:rFonts w:asciiTheme="minorEastAsia" w:hAnsiTheme="minorEastAsia"/>
              </w:rPr>
            </w:pPr>
          </w:p>
        </w:tc>
        <w:tc>
          <w:tcPr>
            <w:tcW w:w="1116" w:type="dxa"/>
            <w:vAlign w:val="center"/>
          </w:tcPr>
          <w:p w:rsidR="00B64CFA" w:rsidRPr="00DD0594" w:rsidRDefault="00B64CFA" w:rsidP="005836B4">
            <w:r w:rsidRPr="00DD0594">
              <w:rPr>
                <w:rFonts w:hint="eastAsia"/>
              </w:rPr>
              <w:t>待收款订单</w:t>
            </w:r>
          </w:p>
        </w:tc>
        <w:tc>
          <w:tcPr>
            <w:tcW w:w="5157" w:type="dxa"/>
            <w:vAlign w:val="center"/>
          </w:tcPr>
          <w:p w:rsidR="00B64CFA" w:rsidRPr="00DD0594" w:rsidRDefault="00B64CFA" w:rsidP="00221DC7">
            <w:r w:rsidRPr="00DD0594">
              <w:rPr>
                <w:rFonts w:hint="eastAsia"/>
              </w:rPr>
              <w:t>新增栏位，</w:t>
            </w:r>
            <w:r w:rsidR="00CB28F4" w:rsidRPr="00DD0594">
              <w:t>用于</w:t>
            </w:r>
            <w:r w:rsidRPr="00DD0594">
              <w:rPr>
                <w:rFonts w:hint="eastAsia"/>
              </w:rPr>
              <w:t>管理未支付状态的订单</w:t>
            </w:r>
          </w:p>
          <w:p w:rsidR="00CB28F4" w:rsidRPr="00DD0594" w:rsidRDefault="00B64CFA" w:rsidP="002B11B6">
            <w:r w:rsidRPr="00DD0594">
              <w:t>1</w:t>
            </w:r>
            <w:r w:rsidR="00CB28F4" w:rsidRPr="00DD0594">
              <w:rPr>
                <w:rFonts w:hint="eastAsia"/>
              </w:rPr>
              <w:t>、</w:t>
            </w:r>
            <w:r w:rsidRPr="00DD0594">
              <w:t>查询条件如原型</w:t>
            </w:r>
            <w:r w:rsidRPr="00DD0594">
              <w:rPr>
                <w:rFonts w:hint="eastAsia"/>
              </w:rPr>
              <w:t>。</w:t>
            </w:r>
            <w:r w:rsidRPr="00DD0594">
              <w:t>其中订单号</w:t>
            </w:r>
            <w:r w:rsidRPr="00DD0594">
              <w:rPr>
                <w:rFonts w:hint="eastAsia"/>
              </w:rPr>
              <w:t>、</w:t>
            </w:r>
            <w:r w:rsidRPr="00DD0594">
              <w:t>订单类型</w:t>
            </w:r>
            <w:r w:rsidRPr="00DD0594">
              <w:rPr>
                <w:rFonts w:hint="eastAsia"/>
              </w:rPr>
              <w:t>、</w:t>
            </w:r>
            <w:r w:rsidRPr="00DD0594">
              <w:t>下单人的控件和一期相同</w:t>
            </w:r>
            <w:r w:rsidRPr="00DD0594">
              <w:rPr>
                <w:rFonts w:hint="eastAsia"/>
              </w:rPr>
              <w:t>。</w:t>
            </w:r>
          </w:p>
          <w:p w:rsidR="00CB28F4" w:rsidRPr="00DD0594" w:rsidRDefault="00CB28F4" w:rsidP="002B11B6">
            <w:r w:rsidRPr="00DD0594">
              <w:rPr>
                <w:rFonts w:hint="eastAsia"/>
              </w:rPr>
              <w:t>（</w:t>
            </w:r>
            <w:r w:rsidRPr="00DD0594">
              <w:rPr>
                <w:rFonts w:hint="eastAsia"/>
              </w:rPr>
              <w:t>1</w:t>
            </w:r>
            <w:r w:rsidRPr="00DD0594">
              <w:rPr>
                <w:rFonts w:hint="eastAsia"/>
              </w:rPr>
              <w:t>）</w:t>
            </w:r>
            <w:r w:rsidR="00B64CFA" w:rsidRPr="00DD0594">
              <w:t>司机查询控件</w:t>
            </w:r>
            <w:r w:rsidR="001C038C" w:rsidRPr="00DD0594">
              <w:rPr>
                <w:rFonts w:hint="eastAsia"/>
              </w:rPr>
              <w:t>参照公共规则</w:t>
            </w:r>
            <w:r w:rsidR="00B64CFA" w:rsidRPr="00DD0594">
              <w:rPr>
                <w:rFonts w:hint="eastAsia"/>
              </w:rPr>
              <w:t>；</w:t>
            </w:r>
          </w:p>
          <w:p w:rsidR="00B64CFA" w:rsidRPr="00DD0594" w:rsidRDefault="00CB28F4" w:rsidP="002B11B6">
            <w:r w:rsidRPr="00DD0594">
              <w:rPr>
                <w:rFonts w:hint="eastAsia"/>
              </w:rPr>
              <w:t>（</w:t>
            </w:r>
            <w:r w:rsidRPr="00DD0594">
              <w:rPr>
                <w:rFonts w:hint="eastAsia"/>
              </w:rPr>
              <w:t>2</w:t>
            </w:r>
            <w:r w:rsidRPr="00DD0594">
              <w:rPr>
                <w:rFonts w:hint="eastAsia"/>
              </w:rPr>
              <w:t>）</w:t>
            </w:r>
            <w:r w:rsidR="00B64CFA" w:rsidRPr="00DD0594">
              <w:rPr>
                <w:rFonts w:hint="eastAsia"/>
              </w:rPr>
              <w:t>用车时间查询条件精确到分钟</w:t>
            </w:r>
            <w:r w:rsidRPr="00DD0594">
              <w:rPr>
                <w:rFonts w:hint="eastAsia"/>
              </w:rPr>
              <w:t>，具体参见公共规则</w:t>
            </w:r>
          </w:p>
          <w:p w:rsidR="00B91ABF" w:rsidRPr="00DD0594" w:rsidRDefault="00B91ABF" w:rsidP="002B11B6">
            <w:r w:rsidRPr="00DD0594">
              <w:rPr>
                <w:rFonts w:hint="eastAsia"/>
              </w:rPr>
              <w:t>（</w:t>
            </w:r>
            <w:r w:rsidRPr="00DD0594">
              <w:rPr>
                <w:rFonts w:hint="eastAsia"/>
              </w:rPr>
              <w:t>3</w:t>
            </w:r>
            <w:r w:rsidRPr="00DD0594">
              <w:rPr>
                <w:rFonts w:hint="eastAsia"/>
              </w:rPr>
              <w:t>）增加订单来源控件，参照公共规则“订单来源</w:t>
            </w:r>
            <w:r w:rsidRPr="00DD0594">
              <w:rPr>
                <w:rFonts w:hint="eastAsia"/>
              </w:rPr>
              <w:t>4</w:t>
            </w:r>
            <w:r w:rsidRPr="00DD0594">
              <w:rPr>
                <w:rFonts w:hint="eastAsia"/>
              </w:rPr>
              <w:t>”</w:t>
            </w:r>
          </w:p>
          <w:p w:rsidR="00B64CFA" w:rsidRPr="00DD0594" w:rsidRDefault="00B64CFA" w:rsidP="002B11B6">
            <w:r w:rsidRPr="00DD0594">
              <w:rPr>
                <w:rFonts w:hint="eastAsia"/>
              </w:rPr>
              <w:t>2</w:t>
            </w:r>
            <w:r w:rsidR="00CB28F4" w:rsidRPr="00DD0594">
              <w:rPr>
                <w:rFonts w:hint="eastAsia"/>
              </w:rPr>
              <w:t>、</w:t>
            </w:r>
            <w:r w:rsidRPr="00DD0594">
              <w:t>点击</w:t>
            </w:r>
            <w:r w:rsidRPr="00DD0594">
              <w:rPr>
                <w:rFonts w:hint="eastAsia"/>
              </w:rPr>
              <w:t>“查询”，在列表中显示符合查询条件的订单。</w:t>
            </w:r>
          </w:p>
          <w:p w:rsidR="00CB28F4" w:rsidRPr="00DD0594" w:rsidRDefault="00B64CFA" w:rsidP="002B11B6">
            <w:r w:rsidRPr="00DD0594">
              <w:rPr>
                <w:rFonts w:hint="eastAsia"/>
              </w:rPr>
              <w:t>点击“清空”按键，查询条件和列表</w:t>
            </w:r>
            <w:r w:rsidR="00CB28F4" w:rsidRPr="00DD0594">
              <w:rPr>
                <w:rFonts w:hint="eastAsia"/>
              </w:rPr>
              <w:t>置为初始化条件</w:t>
            </w:r>
            <w:r w:rsidRPr="00DD0594">
              <w:rPr>
                <w:rFonts w:hint="eastAsia"/>
              </w:rPr>
              <w:t>；</w:t>
            </w:r>
          </w:p>
          <w:p w:rsidR="00B64CFA" w:rsidRPr="00DD0594" w:rsidRDefault="00B64CFA" w:rsidP="002B11B6">
            <w:r w:rsidRPr="00DD0594">
              <w:rPr>
                <w:rFonts w:hint="eastAsia"/>
              </w:rPr>
              <w:t>点击“导出数据”将列表中</w:t>
            </w:r>
            <w:r w:rsidR="00CB28F4" w:rsidRPr="00DD0594">
              <w:rPr>
                <w:rFonts w:hint="eastAsia"/>
              </w:rPr>
              <w:t>检出</w:t>
            </w:r>
            <w:r w:rsidRPr="00DD0594">
              <w:rPr>
                <w:rFonts w:hint="eastAsia"/>
              </w:rPr>
              <w:t>的数据以“</w:t>
            </w:r>
            <w:r w:rsidRPr="00DD0594">
              <w:rPr>
                <w:rFonts w:hint="eastAsia"/>
              </w:rPr>
              <w:t>.xls</w:t>
            </w:r>
            <w:r w:rsidRPr="00DD0594">
              <w:rPr>
                <w:rFonts w:hint="eastAsia"/>
              </w:rPr>
              <w:t>”格式导出，格式参照模板</w:t>
            </w:r>
          </w:p>
          <w:p w:rsidR="00B64CFA" w:rsidRPr="00DD0594" w:rsidRDefault="00B64CFA" w:rsidP="002B11B6">
            <w:r w:rsidRPr="00DD0594">
              <w:t>3</w:t>
            </w:r>
            <w:r w:rsidR="00CB28F4" w:rsidRPr="00DD0594">
              <w:rPr>
                <w:rFonts w:hint="eastAsia"/>
              </w:rPr>
              <w:t>、</w:t>
            </w:r>
            <w:r w:rsidRPr="00DD0594">
              <w:t>列表项如原型</w:t>
            </w:r>
            <w:r w:rsidRPr="00DD0594">
              <w:rPr>
                <w:rFonts w:hint="eastAsia"/>
              </w:rPr>
              <w:t>，</w:t>
            </w:r>
            <w:r w:rsidRPr="00DD0594">
              <w:t>不赘述</w:t>
            </w:r>
            <w:r w:rsidRPr="00DD0594">
              <w:rPr>
                <w:rFonts w:hint="eastAsia"/>
              </w:rPr>
              <w:t>。</w:t>
            </w:r>
            <w:r w:rsidRPr="00DD0594">
              <w:t>初始化</w:t>
            </w:r>
            <w:r w:rsidR="00CB28F4" w:rsidRPr="00DD0594">
              <w:rPr>
                <w:rFonts w:hint="eastAsia"/>
              </w:rPr>
              <w:t>加载</w:t>
            </w:r>
            <w:r w:rsidRPr="00DD0594">
              <w:t>所有未支付的</w:t>
            </w:r>
            <w:r w:rsidRPr="00DD0594">
              <w:t>toC</w:t>
            </w:r>
            <w:r w:rsidRPr="00DD0594">
              <w:t>网约车订单</w:t>
            </w:r>
            <w:r w:rsidRPr="00DD0594">
              <w:rPr>
                <w:rFonts w:hint="eastAsia"/>
              </w:rPr>
              <w:t>，</w:t>
            </w:r>
            <w:r w:rsidRPr="00DD0594">
              <w:t>按照用车时间的倒序排列</w:t>
            </w:r>
            <w:r w:rsidRPr="00DD0594">
              <w:rPr>
                <w:rFonts w:hint="eastAsia"/>
              </w:rPr>
              <w:t>。</w:t>
            </w:r>
            <w:r w:rsidR="00B91ABF" w:rsidRPr="00DD0594">
              <w:rPr>
                <w:rFonts w:hint="eastAsia"/>
              </w:rPr>
              <w:t>增加“订单来源”列，参照公共规则“订单来源</w:t>
            </w:r>
            <w:r w:rsidR="00B91ABF" w:rsidRPr="00DD0594">
              <w:rPr>
                <w:rFonts w:hint="eastAsia"/>
              </w:rPr>
              <w:t>4</w:t>
            </w:r>
            <w:r w:rsidR="00B91ABF" w:rsidRPr="00DD0594">
              <w:rPr>
                <w:rFonts w:hint="eastAsia"/>
              </w:rPr>
              <w:t>”。</w:t>
            </w:r>
            <w:r w:rsidRPr="00DD0594">
              <w:rPr>
                <w:rFonts w:hint="eastAsia"/>
              </w:rPr>
              <w:t>点击“订单号”进入订单详情</w:t>
            </w:r>
            <w:r w:rsidR="00CB28F4" w:rsidRPr="00DD0594">
              <w:rPr>
                <w:rFonts w:hint="eastAsia"/>
              </w:rPr>
              <w:t>；</w:t>
            </w:r>
          </w:p>
          <w:p w:rsidR="00B64CFA" w:rsidRPr="00DD0594" w:rsidRDefault="00B64CFA" w:rsidP="002B11B6">
            <w:r w:rsidRPr="00DD0594">
              <w:t>4</w:t>
            </w:r>
            <w:r w:rsidR="00CB28F4" w:rsidRPr="00DD0594">
              <w:rPr>
                <w:rFonts w:hint="eastAsia"/>
              </w:rPr>
              <w:t>、</w:t>
            </w:r>
            <w:r w:rsidRPr="00DD0594">
              <w:t>点击</w:t>
            </w:r>
            <w:r w:rsidRPr="00DD0594">
              <w:rPr>
                <w:rFonts w:hint="eastAsia"/>
              </w:rPr>
              <w:t>“申请复核”按键，弹出申请复核的弹窗，样式参照一期，但是原“复核原因”更改为“申请原因”，弱提示更改为“填写申请复核原因”，其他不变</w:t>
            </w:r>
            <w:r w:rsidR="00CB28F4" w:rsidRPr="00DD0594">
              <w:rPr>
                <w:rFonts w:hint="eastAsia"/>
              </w:rPr>
              <w:t>；</w:t>
            </w:r>
          </w:p>
          <w:p w:rsidR="00B64CFA" w:rsidRPr="00DD0594" w:rsidRDefault="00B64CFA" w:rsidP="002B11B6">
            <w:r w:rsidRPr="00DD0594">
              <w:rPr>
                <w:rFonts w:hint="eastAsia"/>
              </w:rPr>
              <w:t>5</w:t>
            </w:r>
            <w:r w:rsidR="00CB28F4" w:rsidRPr="00DD0594">
              <w:rPr>
                <w:rFonts w:hint="eastAsia"/>
              </w:rPr>
              <w:t>、</w:t>
            </w:r>
            <w:r w:rsidRPr="00DD0594">
              <w:rPr>
                <w:rFonts w:hint="eastAsia"/>
              </w:rPr>
              <w:t>复核中的订单，隐藏“申请复核”按键</w:t>
            </w:r>
          </w:p>
        </w:tc>
        <w:tc>
          <w:tcPr>
            <w:tcW w:w="2302" w:type="dxa"/>
            <w:vAlign w:val="center"/>
          </w:tcPr>
          <w:p w:rsidR="00B64CFA" w:rsidRPr="00DD0594" w:rsidRDefault="00B64CFA" w:rsidP="005836B4"/>
        </w:tc>
      </w:tr>
      <w:tr w:rsidR="00DD0594" w:rsidRPr="00DD0594" w:rsidTr="005836B4">
        <w:trPr>
          <w:trHeight w:val="729"/>
        </w:trPr>
        <w:tc>
          <w:tcPr>
            <w:tcW w:w="1387" w:type="dxa"/>
            <w:vMerge/>
            <w:vAlign w:val="center"/>
          </w:tcPr>
          <w:p w:rsidR="00B64CFA" w:rsidRPr="00DD0594" w:rsidRDefault="00B64CFA" w:rsidP="005836B4">
            <w:pPr>
              <w:jc w:val="center"/>
              <w:rPr>
                <w:rFonts w:asciiTheme="minorEastAsia" w:hAnsiTheme="minorEastAsia"/>
              </w:rPr>
            </w:pPr>
          </w:p>
        </w:tc>
        <w:tc>
          <w:tcPr>
            <w:tcW w:w="1116" w:type="dxa"/>
            <w:vAlign w:val="center"/>
          </w:tcPr>
          <w:p w:rsidR="00B64CFA" w:rsidRPr="00DD0594" w:rsidRDefault="00B64CFA" w:rsidP="005836B4">
            <w:r w:rsidRPr="00DD0594">
              <w:rPr>
                <w:rFonts w:hint="eastAsia"/>
              </w:rPr>
              <w:t>已完成订单</w:t>
            </w:r>
          </w:p>
        </w:tc>
        <w:tc>
          <w:tcPr>
            <w:tcW w:w="5157" w:type="dxa"/>
            <w:vAlign w:val="center"/>
          </w:tcPr>
          <w:p w:rsidR="00B64CFA" w:rsidRPr="00DD0594" w:rsidRDefault="00B64CFA" w:rsidP="00221DC7">
            <w:r w:rsidRPr="00DD0594">
              <w:rPr>
                <w:rFonts w:hint="eastAsia"/>
              </w:rPr>
              <w:t>为原“历史订单”</w:t>
            </w:r>
          </w:p>
          <w:p w:rsidR="00B64CFA" w:rsidRPr="00DD0594" w:rsidRDefault="00B64CFA" w:rsidP="00221DC7">
            <w:r w:rsidRPr="00DD0594">
              <w:t>相比一期</w:t>
            </w:r>
            <w:r w:rsidRPr="00DD0594">
              <w:rPr>
                <w:rFonts w:hint="eastAsia"/>
              </w:rPr>
              <w:t>：</w:t>
            </w:r>
          </w:p>
          <w:p w:rsidR="00B64CFA" w:rsidRPr="00DD0594" w:rsidRDefault="00B64CFA" w:rsidP="00221DC7">
            <w:r w:rsidRPr="00DD0594">
              <w:rPr>
                <w:rFonts w:hint="eastAsia"/>
              </w:rPr>
              <w:lastRenderedPageBreak/>
              <w:t>1</w:t>
            </w:r>
            <w:r w:rsidR="00CB28F4" w:rsidRPr="00DD0594">
              <w:rPr>
                <w:rFonts w:hint="eastAsia"/>
              </w:rPr>
              <w:t>、</w:t>
            </w:r>
            <w:r w:rsidRPr="00DD0594">
              <w:rPr>
                <w:rFonts w:hint="eastAsia"/>
              </w:rPr>
              <w:t>去掉了“城市名称”查询条件</w:t>
            </w:r>
          </w:p>
          <w:p w:rsidR="0066563E" w:rsidRPr="00DD0594" w:rsidRDefault="00B64CFA" w:rsidP="00B64CFA">
            <w:r w:rsidRPr="00DD0594">
              <w:rPr>
                <w:rFonts w:hint="eastAsia"/>
              </w:rPr>
              <w:t>2</w:t>
            </w:r>
            <w:r w:rsidR="00CB28F4" w:rsidRPr="00DD0594">
              <w:rPr>
                <w:rFonts w:hint="eastAsia"/>
              </w:rPr>
              <w:t>、</w:t>
            </w:r>
            <w:r w:rsidRPr="00DD0594">
              <w:rPr>
                <w:rFonts w:hint="eastAsia"/>
              </w:rPr>
              <w:t>增加了“司机”“订单状态”“用车时间”</w:t>
            </w:r>
            <w:r w:rsidR="00E2638E" w:rsidRPr="00DD0594">
              <w:rPr>
                <w:rFonts w:hint="eastAsia"/>
              </w:rPr>
              <w:t>“订单来源”</w:t>
            </w:r>
            <w:r w:rsidR="00920E0C" w:rsidRPr="00DD0594">
              <w:rPr>
                <w:rFonts w:hint="eastAsia"/>
              </w:rPr>
              <w:t>“交易流水号”</w:t>
            </w:r>
            <w:r w:rsidR="00920E0C" w:rsidRPr="00DD0594">
              <w:rPr>
                <w:rFonts w:hint="eastAsia"/>
              </w:rPr>
              <w:t>5</w:t>
            </w:r>
            <w:r w:rsidRPr="00DD0594">
              <w:rPr>
                <w:rFonts w:hint="eastAsia"/>
              </w:rPr>
              <w:t>个查询条件。</w:t>
            </w:r>
          </w:p>
          <w:p w:rsidR="0066563E" w:rsidRPr="00DD0594" w:rsidRDefault="0066563E" w:rsidP="00B64CFA">
            <w:r w:rsidRPr="00DD0594">
              <w:rPr>
                <w:rFonts w:hint="eastAsia"/>
              </w:rPr>
              <w:t>（</w:t>
            </w:r>
            <w:r w:rsidRPr="00DD0594">
              <w:rPr>
                <w:rFonts w:hint="eastAsia"/>
              </w:rPr>
              <w:t>1</w:t>
            </w:r>
            <w:r w:rsidRPr="00DD0594">
              <w:rPr>
                <w:rFonts w:hint="eastAsia"/>
              </w:rPr>
              <w:t>）</w:t>
            </w:r>
            <w:r w:rsidR="00B64CFA" w:rsidRPr="00DD0594">
              <w:rPr>
                <w:rFonts w:hint="eastAsia"/>
              </w:rPr>
              <w:t>司机查询采用联想输入框</w:t>
            </w:r>
            <w:r w:rsidR="00930CAA" w:rsidRPr="00DD0594">
              <w:rPr>
                <w:rFonts w:hint="eastAsia"/>
              </w:rPr>
              <w:t>，参见公共规则“司机输入控件”</w:t>
            </w:r>
          </w:p>
          <w:p w:rsidR="0066563E" w:rsidRPr="00DD0594" w:rsidRDefault="0066563E" w:rsidP="00B64CFA">
            <w:r w:rsidRPr="00DD0594">
              <w:rPr>
                <w:rFonts w:hint="eastAsia"/>
              </w:rPr>
              <w:t>（</w:t>
            </w:r>
            <w:r w:rsidRPr="00DD0594">
              <w:rPr>
                <w:rFonts w:hint="eastAsia"/>
              </w:rPr>
              <w:t>2</w:t>
            </w:r>
            <w:r w:rsidRPr="00DD0594">
              <w:rPr>
                <w:rFonts w:hint="eastAsia"/>
              </w:rPr>
              <w:t>）</w:t>
            </w:r>
            <w:r w:rsidR="00B64CFA" w:rsidRPr="00DD0594">
              <w:rPr>
                <w:rFonts w:hint="eastAsia"/>
              </w:rPr>
              <w:t>订单状态控件包括“全部”“已支付”“已取消”，默认“全部”；</w:t>
            </w:r>
          </w:p>
          <w:p w:rsidR="00B64CFA" w:rsidRPr="00DD0594" w:rsidRDefault="0066563E" w:rsidP="00B64CFA">
            <w:r w:rsidRPr="00DD0594">
              <w:rPr>
                <w:rFonts w:hint="eastAsia"/>
              </w:rPr>
              <w:t>（</w:t>
            </w:r>
            <w:r w:rsidRPr="00DD0594">
              <w:rPr>
                <w:rFonts w:hint="eastAsia"/>
              </w:rPr>
              <w:t>3</w:t>
            </w:r>
            <w:r w:rsidRPr="00DD0594">
              <w:rPr>
                <w:rFonts w:hint="eastAsia"/>
              </w:rPr>
              <w:t>）</w:t>
            </w:r>
            <w:r w:rsidR="00B64CFA" w:rsidRPr="00DD0594">
              <w:rPr>
                <w:rFonts w:hint="eastAsia"/>
              </w:rPr>
              <w:t>用车时间控件精确到分钟</w:t>
            </w:r>
            <w:r w:rsidRPr="00DD0594">
              <w:rPr>
                <w:rFonts w:hint="eastAsia"/>
              </w:rPr>
              <w:t>，</w:t>
            </w:r>
            <w:r w:rsidRPr="00DD0594">
              <w:t>具体参见</w:t>
            </w:r>
            <w:r w:rsidRPr="00DD0594">
              <w:rPr>
                <w:rFonts w:hint="eastAsia"/>
              </w:rPr>
              <w:t>公共</w:t>
            </w:r>
            <w:r w:rsidRPr="00DD0594">
              <w:t>规则</w:t>
            </w:r>
            <w:r w:rsidR="00460130" w:rsidRPr="00DD0594">
              <w:rPr>
                <w:rFonts w:hint="eastAsia"/>
              </w:rPr>
              <w:t>；</w:t>
            </w:r>
          </w:p>
          <w:p w:rsidR="00B91ABF" w:rsidRPr="00DD0594" w:rsidRDefault="00B91ABF" w:rsidP="00B91ABF">
            <w:r w:rsidRPr="00DD0594">
              <w:rPr>
                <w:rFonts w:hint="eastAsia"/>
              </w:rPr>
              <w:t>（</w:t>
            </w:r>
            <w:r w:rsidRPr="00DD0594">
              <w:rPr>
                <w:rFonts w:hint="eastAsia"/>
              </w:rPr>
              <w:t>4</w:t>
            </w:r>
            <w:r w:rsidRPr="00DD0594">
              <w:rPr>
                <w:rFonts w:hint="eastAsia"/>
              </w:rPr>
              <w:t>）增加订单来源控件，参照公共规则“订单来源</w:t>
            </w:r>
            <w:r w:rsidRPr="00DD0594">
              <w:rPr>
                <w:rFonts w:hint="eastAsia"/>
              </w:rPr>
              <w:t>4</w:t>
            </w:r>
            <w:r w:rsidRPr="00DD0594">
              <w:rPr>
                <w:rFonts w:hint="eastAsia"/>
              </w:rPr>
              <w:t>”；</w:t>
            </w:r>
          </w:p>
          <w:p w:rsidR="00920E0C" w:rsidRPr="00DD0594" w:rsidRDefault="00920E0C" w:rsidP="00B91ABF">
            <w:r w:rsidRPr="00DD0594">
              <w:rPr>
                <w:rFonts w:hint="eastAsia"/>
              </w:rPr>
              <w:t>（</w:t>
            </w:r>
            <w:r w:rsidRPr="00DD0594">
              <w:rPr>
                <w:rFonts w:hint="eastAsia"/>
              </w:rPr>
              <w:t>5</w:t>
            </w:r>
            <w:r w:rsidRPr="00DD0594">
              <w:rPr>
                <w:rFonts w:hint="eastAsia"/>
              </w:rPr>
              <w:t>）订单流水号参照公共规则</w:t>
            </w:r>
          </w:p>
          <w:p w:rsidR="00B91ABF" w:rsidRPr="00DD0594" w:rsidRDefault="00B91ABF" w:rsidP="00B64CFA">
            <w:r w:rsidRPr="00DD0594">
              <w:t>3</w:t>
            </w:r>
            <w:r w:rsidRPr="00DD0594">
              <w:rPr>
                <w:rFonts w:hint="eastAsia"/>
              </w:rPr>
              <w:t>、</w:t>
            </w:r>
            <w:r w:rsidRPr="00DD0594">
              <w:t>增加</w:t>
            </w:r>
            <w:r w:rsidRPr="00DD0594">
              <w:rPr>
                <w:rFonts w:hint="eastAsia"/>
              </w:rPr>
              <w:t>“清空”按键，点击后，查询条件和列表置为初始化条件</w:t>
            </w:r>
          </w:p>
          <w:p w:rsidR="00B64CFA" w:rsidRPr="00DD0594" w:rsidRDefault="00B91ABF" w:rsidP="00B64CFA">
            <w:r w:rsidRPr="00DD0594">
              <w:t>4</w:t>
            </w:r>
            <w:r w:rsidR="00CB28F4" w:rsidRPr="00DD0594">
              <w:rPr>
                <w:rFonts w:hint="eastAsia"/>
              </w:rPr>
              <w:t>、</w:t>
            </w:r>
            <w:r w:rsidR="00B64CFA" w:rsidRPr="00DD0594">
              <w:t>新增</w:t>
            </w:r>
            <w:r w:rsidR="00B64CFA" w:rsidRPr="00DD0594">
              <w:rPr>
                <w:rFonts w:hint="eastAsia"/>
              </w:rPr>
              <w:t>“导出数据”按键，以“</w:t>
            </w:r>
            <w:r w:rsidR="00B64CFA" w:rsidRPr="00DD0594">
              <w:rPr>
                <w:rFonts w:hint="eastAsia"/>
              </w:rPr>
              <w:t>.xls</w:t>
            </w:r>
            <w:r w:rsidR="00B64CFA" w:rsidRPr="00DD0594">
              <w:rPr>
                <w:rFonts w:hint="eastAsia"/>
              </w:rPr>
              <w:t>”格式到出列表中的数据，格式参照模板</w:t>
            </w:r>
          </w:p>
          <w:p w:rsidR="00B64CFA" w:rsidRPr="00DD0594" w:rsidRDefault="00B91ABF" w:rsidP="00CB28F4">
            <w:r w:rsidRPr="00DD0594">
              <w:t>5</w:t>
            </w:r>
            <w:r w:rsidR="00CB28F4" w:rsidRPr="00DD0594">
              <w:rPr>
                <w:rFonts w:hint="eastAsia"/>
              </w:rPr>
              <w:t>、</w:t>
            </w:r>
            <w:r w:rsidR="00B64CFA" w:rsidRPr="00DD0594">
              <w:t>列表项</w:t>
            </w:r>
            <w:r w:rsidRPr="00DD0594">
              <w:rPr>
                <w:rFonts w:hint="eastAsia"/>
              </w:rPr>
              <w:t>相比</w:t>
            </w:r>
            <w:r w:rsidR="00B64CFA" w:rsidRPr="00DD0594">
              <w:t>一期</w:t>
            </w:r>
            <w:r w:rsidR="00B64CFA" w:rsidRPr="00DD0594">
              <w:rPr>
                <w:rFonts w:hint="eastAsia"/>
              </w:rPr>
              <w:t>“历史订单”</w:t>
            </w:r>
            <w:r w:rsidRPr="00DD0594">
              <w:rPr>
                <w:rFonts w:hint="eastAsia"/>
              </w:rPr>
              <w:t>，增加“订单来源”列，参照公共规则“订单来源</w:t>
            </w:r>
            <w:r w:rsidRPr="00DD0594">
              <w:rPr>
                <w:rFonts w:hint="eastAsia"/>
              </w:rPr>
              <w:t>4</w:t>
            </w:r>
            <w:r w:rsidRPr="00DD0594">
              <w:rPr>
                <w:rFonts w:hint="eastAsia"/>
              </w:rPr>
              <w:t>”</w:t>
            </w:r>
          </w:p>
        </w:tc>
        <w:tc>
          <w:tcPr>
            <w:tcW w:w="2302" w:type="dxa"/>
            <w:vAlign w:val="center"/>
          </w:tcPr>
          <w:p w:rsidR="00B64CFA" w:rsidRPr="00DD0594" w:rsidRDefault="00B64CFA" w:rsidP="005836B4"/>
        </w:tc>
      </w:tr>
      <w:tr w:rsidR="00DD0594" w:rsidRPr="00DD0594" w:rsidTr="005836B4">
        <w:trPr>
          <w:trHeight w:val="729"/>
        </w:trPr>
        <w:tc>
          <w:tcPr>
            <w:tcW w:w="1387" w:type="dxa"/>
            <w:vMerge w:val="restart"/>
            <w:vAlign w:val="center"/>
          </w:tcPr>
          <w:p w:rsidR="003054E7" w:rsidRPr="00DD0594" w:rsidRDefault="003054E7" w:rsidP="005836B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C-01</w:t>
            </w:r>
            <w:r w:rsidRPr="00DD0594">
              <w:rPr>
                <w:rFonts w:hint="eastAsia"/>
              </w:rPr>
              <w:t>-</w:t>
            </w:r>
            <w:r w:rsidRPr="00DD0594">
              <w:t>01</w:t>
            </w:r>
          </w:p>
        </w:tc>
        <w:tc>
          <w:tcPr>
            <w:tcW w:w="1116" w:type="dxa"/>
            <w:vAlign w:val="center"/>
          </w:tcPr>
          <w:p w:rsidR="003054E7" w:rsidRPr="00DD0594" w:rsidRDefault="003054E7" w:rsidP="005836B4">
            <w:r w:rsidRPr="00DD0594">
              <w:rPr>
                <w:rFonts w:hint="eastAsia"/>
              </w:rPr>
              <w:t>说明</w:t>
            </w:r>
          </w:p>
        </w:tc>
        <w:tc>
          <w:tcPr>
            <w:tcW w:w="5157" w:type="dxa"/>
            <w:vAlign w:val="center"/>
          </w:tcPr>
          <w:p w:rsidR="003054E7" w:rsidRPr="00DD0594" w:rsidRDefault="003054E7" w:rsidP="003054E7">
            <w:r w:rsidRPr="00DD0594">
              <w:rPr>
                <w:rFonts w:hint="eastAsia"/>
              </w:rPr>
              <w:t>相对一期的订单复核，仅更改“复核弹窗”和“复核记录”两个位置的内容</w:t>
            </w:r>
          </w:p>
        </w:tc>
        <w:tc>
          <w:tcPr>
            <w:tcW w:w="2302" w:type="dxa"/>
            <w:vAlign w:val="center"/>
          </w:tcPr>
          <w:p w:rsidR="003054E7" w:rsidRPr="00DD0594" w:rsidRDefault="003054E7" w:rsidP="005836B4"/>
        </w:tc>
      </w:tr>
      <w:tr w:rsidR="00DD0594" w:rsidRPr="00DD0594" w:rsidTr="005836B4">
        <w:trPr>
          <w:trHeight w:val="729"/>
        </w:trPr>
        <w:tc>
          <w:tcPr>
            <w:tcW w:w="1387" w:type="dxa"/>
            <w:vMerge/>
            <w:vAlign w:val="center"/>
          </w:tcPr>
          <w:p w:rsidR="003054E7" w:rsidRPr="00DD0594" w:rsidRDefault="003054E7" w:rsidP="005836B4">
            <w:pPr>
              <w:jc w:val="center"/>
              <w:rPr>
                <w:rFonts w:asciiTheme="minorEastAsia" w:hAnsiTheme="minorEastAsia"/>
              </w:rPr>
            </w:pPr>
          </w:p>
        </w:tc>
        <w:tc>
          <w:tcPr>
            <w:tcW w:w="1116" w:type="dxa"/>
            <w:vAlign w:val="center"/>
          </w:tcPr>
          <w:p w:rsidR="003054E7" w:rsidRPr="00DD0594" w:rsidRDefault="003054E7" w:rsidP="005836B4">
            <w:r w:rsidRPr="00DD0594">
              <w:rPr>
                <w:rFonts w:hint="eastAsia"/>
              </w:rPr>
              <w:t>复核弹窗</w:t>
            </w:r>
          </w:p>
        </w:tc>
        <w:tc>
          <w:tcPr>
            <w:tcW w:w="5157" w:type="dxa"/>
            <w:vAlign w:val="center"/>
          </w:tcPr>
          <w:p w:rsidR="003054E7" w:rsidRPr="00DD0594" w:rsidRDefault="003054E7" w:rsidP="00A2070A">
            <w:r w:rsidRPr="00DD0594">
              <w:rPr>
                <w:rFonts w:hint="eastAsia"/>
              </w:rPr>
              <w:t>原“复核原因”变为“处理意见”，弱提示为“请输入处理意见”，必填项。</w:t>
            </w:r>
          </w:p>
        </w:tc>
        <w:tc>
          <w:tcPr>
            <w:tcW w:w="2302" w:type="dxa"/>
            <w:vAlign w:val="center"/>
          </w:tcPr>
          <w:p w:rsidR="003054E7" w:rsidRPr="00DD0594" w:rsidRDefault="00A2070A" w:rsidP="005836B4">
            <w:r w:rsidRPr="00DD0594">
              <w:rPr>
                <w:rFonts w:hint="eastAsia"/>
              </w:rPr>
              <w:t>若未填写，则在点击</w:t>
            </w:r>
            <w:r w:rsidRPr="00DD0594">
              <w:rPr>
                <w:rFonts w:hint="eastAsia"/>
              </w:rPr>
              <w:t xml:space="preserve"> </w:t>
            </w:r>
            <w:r w:rsidRPr="00DD0594">
              <w:rPr>
                <w:rFonts w:hint="eastAsia"/>
              </w:rPr>
              <w:t>“确定”按键时，浮窗提示“请输入处理意见”</w:t>
            </w:r>
          </w:p>
        </w:tc>
      </w:tr>
      <w:tr w:rsidR="00DD0594" w:rsidRPr="00DD0594" w:rsidTr="005836B4">
        <w:trPr>
          <w:trHeight w:val="729"/>
        </w:trPr>
        <w:tc>
          <w:tcPr>
            <w:tcW w:w="1387" w:type="dxa"/>
            <w:vMerge/>
            <w:vAlign w:val="center"/>
          </w:tcPr>
          <w:p w:rsidR="003054E7" w:rsidRPr="00DD0594" w:rsidRDefault="003054E7" w:rsidP="005836B4">
            <w:pPr>
              <w:jc w:val="center"/>
              <w:rPr>
                <w:rFonts w:asciiTheme="minorEastAsia" w:hAnsiTheme="minorEastAsia"/>
              </w:rPr>
            </w:pPr>
          </w:p>
        </w:tc>
        <w:tc>
          <w:tcPr>
            <w:tcW w:w="1116" w:type="dxa"/>
            <w:vAlign w:val="center"/>
          </w:tcPr>
          <w:p w:rsidR="003054E7" w:rsidRPr="00DD0594" w:rsidRDefault="003054E7" w:rsidP="005836B4">
            <w:r w:rsidRPr="00DD0594">
              <w:rPr>
                <w:rFonts w:hint="eastAsia"/>
              </w:rPr>
              <w:t>复核记录</w:t>
            </w:r>
          </w:p>
        </w:tc>
        <w:tc>
          <w:tcPr>
            <w:tcW w:w="5157" w:type="dxa"/>
            <w:vAlign w:val="center"/>
          </w:tcPr>
          <w:p w:rsidR="00A2070A" w:rsidRPr="00DD0594" w:rsidRDefault="00A2070A" w:rsidP="00221DC7">
            <w:r w:rsidRPr="00DD0594">
              <w:rPr>
                <w:rFonts w:hint="eastAsia"/>
              </w:rPr>
              <w:t>1</w:t>
            </w:r>
            <w:r w:rsidRPr="00DD0594">
              <w:rPr>
                <w:rFonts w:hint="eastAsia"/>
              </w:rPr>
              <w:t>、</w:t>
            </w:r>
            <w:r w:rsidR="003054E7" w:rsidRPr="00DD0594">
              <w:rPr>
                <w:rFonts w:hint="eastAsia"/>
              </w:rPr>
              <w:t>列表中原“复核原因”列更改为“申请原因”，数据来自于申请复核时填写的原因；</w:t>
            </w:r>
          </w:p>
          <w:p w:rsidR="003054E7" w:rsidRPr="00DD0594" w:rsidRDefault="00A2070A" w:rsidP="00221DC7">
            <w:r w:rsidRPr="00DD0594">
              <w:rPr>
                <w:rFonts w:hint="eastAsia"/>
              </w:rPr>
              <w:t>2</w:t>
            </w:r>
            <w:r w:rsidRPr="00DD0594">
              <w:rPr>
                <w:rFonts w:hint="eastAsia"/>
              </w:rPr>
              <w:t>、</w:t>
            </w:r>
            <w:r w:rsidR="003054E7" w:rsidRPr="00DD0594">
              <w:rPr>
                <w:rFonts w:hint="eastAsia"/>
              </w:rPr>
              <w:t>新增“处理意见”列，数据来自于复核时填写的处理意见</w:t>
            </w:r>
          </w:p>
        </w:tc>
        <w:tc>
          <w:tcPr>
            <w:tcW w:w="2302" w:type="dxa"/>
            <w:vAlign w:val="center"/>
          </w:tcPr>
          <w:p w:rsidR="003054E7" w:rsidRPr="00DD0594" w:rsidRDefault="00A2070A" w:rsidP="005836B4">
            <w:r w:rsidRPr="00DD0594">
              <w:rPr>
                <w:rFonts w:hint="eastAsia"/>
              </w:rPr>
              <w:t>“处理意见”栏，默认显示一行，超出未显示完全部分以“</w:t>
            </w:r>
            <w:r w:rsidRPr="00DD0594">
              <w:t>…</w:t>
            </w:r>
            <w:r w:rsidRPr="00DD0594">
              <w:rPr>
                <w:rFonts w:hint="eastAsia"/>
              </w:rPr>
              <w:t>”替代，但鼠标移入悬停时，浮窗显示全部意见内容信息</w:t>
            </w:r>
          </w:p>
        </w:tc>
      </w:tr>
      <w:tr w:rsidR="00DD0594" w:rsidRPr="00DD0594" w:rsidTr="005836B4">
        <w:trPr>
          <w:trHeight w:val="729"/>
        </w:trPr>
        <w:tc>
          <w:tcPr>
            <w:tcW w:w="1387" w:type="dxa"/>
            <w:vAlign w:val="center"/>
          </w:tcPr>
          <w:p w:rsidR="00CC494F" w:rsidRPr="00DD0594" w:rsidRDefault="00CC494F" w:rsidP="00CC494F">
            <w:pPr>
              <w:jc w:val="center"/>
              <w:rPr>
                <w:rFonts w:asciiTheme="minorEastAsia" w:hAnsiTheme="minorEastAsia"/>
              </w:rPr>
            </w:pPr>
            <w:r w:rsidRPr="00DD0594">
              <w:rPr>
                <w:rFonts w:asciiTheme="minorEastAsia" w:hAnsiTheme="minorEastAsia" w:hint="eastAsia"/>
              </w:rPr>
              <w:lastRenderedPageBreak/>
              <w:t>Ⅴ</w:t>
            </w:r>
            <w:r w:rsidRPr="00DD0594">
              <w:rPr>
                <w:rFonts w:hint="eastAsia"/>
              </w:rPr>
              <w:t>-</w:t>
            </w:r>
            <w:r w:rsidRPr="00DD0594">
              <w:t>C-01</w:t>
            </w:r>
            <w:r w:rsidRPr="00DD0594">
              <w:rPr>
                <w:rFonts w:hint="eastAsia"/>
              </w:rPr>
              <w:t>-</w:t>
            </w:r>
            <w:r w:rsidRPr="00DD0594">
              <w:t>02</w:t>
            </w:r>
          </w:p>
        </w:tc>
        <w:tc>
          <w:tcPr>
            <w:tcW w:w="1116" w:type="dxa"/>
            <w:vAlign w:val="center"/>
          </w:tcPr>
          <w:p w:rsidR="00CC494F" w:rsidRPr="00DD0594" w:rsidRDefault="00CC494F" w:rsidP="00CC494F">
            <w:r w:rsidRPr="00DD0594">
              <w:rPr>
                <w:rFonts w:hint="eastAsia"/>
              </w:rPr>
              <w:t>说明</w:t>
            </w:r>
          </w:p>
        </w:tc>
        <w:tc>
          <w:tcPr>
            <w:tcW w:w="5157" w:type="dxa"/>
            <w:vAlign w:val="center"/>
          </w:tcPr>
          <w:p w:rsidR="00CC494F" w:rsidRPr="00DD0594" w:rsidRDefault="00CC494F" w:rsidP="00CC494F">
            <w:pPr>
              <w:pStyle w:val="af0"/>
              <w:ind w:firstLineChars="0" w:firstLine="0"/>
            </w:pPr>
            <w:r w:rsidRPr="00DD0594">
              <w:rPr>
                <w:rFonts w:hint="eastAsia"/>
              </w:rPr>
              <w:t>相对一期：</w:t>
            </w:r>
          </w:p>
          <w:p w:rsidR="00CC494F" w:rsidRPr="00DD0594" w:rsidRDefault="00CC494F" w:rsidP="00CC494F">
            <w:pPr>
              <w:pStyle w:val="af0"/>
              <w:ind w:firstLineChars="0" w:firstLine="0"/>
            </w:pPr>
            <w:r w:rsidRPr="00DD0594">
              <w:rPr>
                <w:rFonts w:hint="eastAsia"/>
              </w:rPr>
              <w:t>1</w:t>
            </w:r>
            <w:r w:rsidRPr="00DD0594">
              <w:rPr>
                <w:rFonts w:hint="eastAsia"/>
              </w:rPr>
              <w:t>、司机状态包括“全部”“空闲”“下线”，默认“空闲”</w:t>
            </w:r>
          </w:p>
          <w:p w:rsidR="00CC494F" w:rsidRPr="00DD0594" w:rsidRDefault="00CC494F" w:rsidP="00CC494F">
            <w:pPr>
              <w:pStyle w:val="af0"/>
              <w:ind w:firstLineChars="0" w:firstLine="0"/>
            </w:pPr>
            <w:r w:rsidRPr="00DD0594">
              <w:t>2</w:t>
            </w:r>
            <w:r w:rsidRPr="00DD0594">
              <w:rPr>
                <w:rFonts w:hint="eastAsia"/>
              </w:rPr>
              <w:t>、当订单为即刻订单时，默认“空闲”且不可更改为其他状态</w:t>
            </w:r>
          </w:p>
          <w:p w:rsidR="00CC494F" w:rsidRPr="00DD0594" w:rsidRDefault="00CC494F" w:rsidP="00CC494F">
            <w:r w:rsidRPr="00DD0594">
              <w:rPr>
                <w:rFonts w:hint="eastAsia"/>
              </w:rPr>
              <w:t>3</w:t>
            </w:r>
            <w:r w:rsidRPr="00DD0594">
              <w:rPr>
                <w:rFonts w:hint="eastAsia"/>
              </w:rPr>
              <w:t>、当订单为预约订单时，可选择任一种</w:t>
            </w:r>
          </w:p>
          <w:p w:rsidR="00811F7D" w:rsidRPr="00DD0594" w:rsidRDefault="00811F7D" w:rsidP="00811F7D">
            <w:pPr>
              <w:pStyle w:val="af0"/>
              <w:ind w:firstLineChars="0" w:firstLine="0"/>
            </w:pPr>
            <w:r w:rsidRPr="00DD0594">
              <w:rPr>
                <w:rFonts w:hint="eastAsia"/>
              </w:rPr>
              <w:t>4</w:t>
            </w:r>
            <w:r w:rsidRPr="00DD0594">
              <w:rPr>
                <w:rFonts w:hint="eastAsia"/>
              </w:rPr>
              <w:t>、“地图位置显示”字段更改为“地图可视派单”</w:t>
            </w:r>
          </w:p>
          <w:p w:rsidR="00811F7D" w:rsidRPr="00DD0594" w:rsidRDefault="00811F7D" w:rsidP="00811F7D">
            <w:r w:rsidRPr="00DD0594">
              <w:rPr>
                <w:rFonts w:hint="eastAsia"/>
              </w:rPr>
              <w:t>5</w:t>
            </w:r>
            <w:r w:rsidRPr="00DD0594">
              <w:rPr>
                <w:rFonts w:hint="eastAsia"/>
              </w:rPr>
              <w:t>、增加“查询”“清空”按键，点击“查询”在下方展示查询结果，点击“清空”，初始化查询条件和下方展示数据</w:t>
            </w:r>
          </w:p>
        </w:tc>
        <w:tc>
          <w:tcPr>
            <w:tcW w:w="2302" w:type="dxa"/>
            <w:vAlign w:val="center"/>
          </w:tcPr>
          <w:p w:rsidR="00CC494F" w:rsidRPr="00DD0594" w:rsidRDefault="00CC494F" w:rsidP="00CC494F"/>
        </w:tc>
      </w:tr>
      <w:tr w:rsidR="00CC494F" w:rsidRPr="00DD0594" w:rsidTr="005836B4">
        <w:trPr>
          <w:trHeight w:val="729"/>
        </w:trPr>
        <w:tc>
          <w:tcPr>
            <w:tcW w:w="1387" w:type="dxa"/>
            <w:vAlign w:val="center"/>
          </w:tcPr>
          <w:p w:rsidR="00CC494F" w:rsidRPr="00DD0594" w:rsidRDefault="00CC494F" w:rsidP="00CC494F">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C-01</w:t>
            </w:r>
            <w:r w:rsidRPr="00DD0594">
              <w:rPr>
                <w:rFonts w:hint="eastAsia"/>
              </w:rPr>
              <w:t>-</w:t>
            </w:r>
            <w:r w:rsidRPr="00DD0594">
              <w:t>03</w:t>
            </w:r>
          </w:p>
        </w:tc>
        <w:tc>
          <w:tcPr>
            <w:tcW w:w="1116" w:type="dxa"/>
            <w:vAlign w:val="center"/>
          </w:tcPr>
          <w:p w:rsidR="00CC494F" w:rsidRPr="00DD0594" w:rsidRDefault="00CC494F" w:rsidP="00CC494F">
            <w:r w:rsidRPr="00DD0594">
              <w:rPr>
                <w:rFonts w:hint="eastAsia"/>
              </w:rPr>
              <w:t>说明</w:t>
            </w:r>
          </w:p>
        </w:tc>
        <w:tc>
          <w:tcPr>
            <w:tcW w:w="5157" w:type="dxa"/>
            <w:vAlign w:val="center"/>
          </w:tcPr>
          <w:p w:rsidR="00CC494F" w:rsidRPr="00DD0594" w:rsidRDefault="00CC494F" w:rsidP="00CC494F">
            <w:pPr>
              <w:pStyle w:val="af0"/>
              <w:ind w:firstLineChars="0" w:firstLine="0"/>
            </w:pPr>
            <w:r w:rsidRPr="00DD0594">
              <w:rPr>
                <w:rFonts w:hint="eastAsia"/>
              </w:rPr>
              <w:t>相对一期：</w:t>
            </w:r>
          </w:p>
          <w:p w:rsidR="00CC494F" w:rsidRPr="00DD0594" w:rsidRDefault="00CC494F" w:rsidP="00CC494F">
            <w:pPr>
              <w:pStyle w:val="af0"/>
              <w:ind w:firstLineChars="0" w:firstLine="0"/>
            </w:pPr>
            <w:r w:rsidRPr="00DD0594">
              <w:rPr>
                <w:rFonts w:hint="eastAsia"/>
              </w:rPr>
              <w:t>1</w:t>
            </w:r>
            <w:r w:rsidRPr="00DD0594">
              <w:rPr>
                <w:rFonts w:hint="eastAsia"/>
              </w:rPr>
              <w:t>、司机状态包括“全部”“空闲”“下线”，默认“空闲”</w:t>
            </w:r>
          </w:p>
          <w:p w:rsidR="00CC494F" w:rsidRPr="00DD0594" w:rsidRDefault="00CC494F" w:rsidP="00CC494F">
            <w:pPr>
              <w:pStyle w:val="af0"/>
              <w:ind w:firstLineChars="0" w:firstLine="0"/>
            </w:pPr>
            <w:r w:rsidRPr="00DD0594">
              <w:t>2</w:t>
            </w:r>
            <w:r w:rsidRPr="00DD0594">
              <w:rPr>
                <w:rFonts w:hint="eastAsia"/>
              </w:rPr>
              <w:t>、当订单为即刻订单时，默认“空闲”且不可更改为其他状态</w:t>
            </w:r>
          </w:p>
          <w:p w:rsidR="00CC494F" w:rsidRPr="00DD0594" w:rsidRDefault="00CC494F" w:rsidP="00CC494F">
            <w:r w:rsidRPr="00DD0594">
              <w:rPr>
                <w:rFonts w:hint="eastAsia"/>
              </w:rPr>
              <w:t>3</w:t>
            </w:r>
            <w:r w:rsidRPr="00DD0594">
              <w:rPr>
                <w:rFonts w:hint="eastAsia"/>
              </w:rPr>
              <w:t>、当订单为预约订单时，可选择任一种</w:t>
            </w:r>
          </w:p>
          <w:p w:rsidR="00811F7D" w:rsidRPr="00DD0594" w:rsidRDefault="00811F7D" w:rsidP="00811F7D">
            <w:pPr>
              <w:pStyle w:val="af0"/>
              <w:ind w:firstLineChars="0" w:firstLine="0"/>
            </w:pPr>
            <w:r w:rsidRPr="00DD0594">
              <w:rPr>
                <w:rFonts w:hint="eastAsia"/>
              </w:rPr>
              <w:t>4</w:t>
            </w:r>
            <w:r w:rsidRPr="00DD0594">
              <w:rPr>
                <w:rFonts w:hint="eastAsia"/>
              </w:rPr>
              <w:t>、“地图位置显示”字段更改为“地图可视派单”</w:t>
            </w:r>
          </w:p>
          <w:p w:rsidR="00811F7D" w:rsidRPr="00DD0594" w:rsidRDefault="00811F7D" w:rsidP="00811F7D">
            <w:r w:rsidRPr="00DD0594">
              <w:rPr>
                <w:rFonts w:hint="eastAsia"/>
              </w:rPr>
              <w:t>5</w:t>
            </w:r>
            <w:r w:rsidRPr="00DD0594">
              <w:rPr>
                <w:rFonts w:hint="eastAsia"/>
              </w:rPr>
              <w:t>、增加“查询”“清空”按键，点击“查询”在下方展示查询结果，点击“清空”，初始化查询条件和下方展示数据</w:t>
            </w:r>
          </w:p>
        </w:tc>
        <w:tc>
          <w:tcPr>
            <w:tcW w:w="2302" w:type="dxa"/>
            <w:vAlign w:val="center"/>
          </w:tcPr>
          <w:p w:rsidR="00CC494F" w:rsidRPr="00DD0594" w:rsidRDefault="00CC494F" w:rsidP="00CC494F"/>
        </w:tc>
      </w:tr>
    </w:tbl>
    <w:p w:rsidR="004F6D2B" w:rsidRPr="00DD0594" w:rsidRDefault="004F6D2B" w:rsidP="004F6D2B"/>
    <w:p w:rsidR="005D1A8B" w:rsidRPr="00DD0594" w:rsidRDefault="005D1A8B" w:rsidP="006E1CFC">
      <w:pPr>
        <w:pStyle w:val="4"/>
      </w:pPr>
      <w:bookmarkStart w:id="185" w:name="_Toc477162660"/>
      <w:r w:rsidRPr="00DD0594">
        <w:rPr>
          <w:rFonts w:hint="eastAsia"/>
        </w:rPr>
        <w:t>出租车</w:t>
      </w:r>
      <w:bookmarkEnd w:id="185"/>
    </w:p>
    <w:p w:rsidR="00C91FE9" w:rsidRPr="00DD0594" w:rsidRDefault="00C91FE9" w:rsidP="00C91FE9">
      <w:pPr>
        <w:pStyle w:val="5"/>
      </w:pPr>
      <w:r w:rsidRPr="00DD0594">
        <w:t>出租车主页</w:t>
      </w:r>
    </w:p>
    <w:p w:rsidR="004F6D2B" w:rsidRPr="00DD0594" w:rsidRDefault="004F6D2B" w:rsidP="00C91FE9">
      <w:pPr>
        <w:pStyle w:val="6"/>
      </w:pPr>
      <w:r w:rsidRPr="00DD0594">
        <w:t>用例描述</w:t>
      </w:r>
    </w:p>
    <w:p w:rsidR="00DB223D" w:rsidRPr="00DD0594" w:rsidRDefault="00DB223D" w:rsidP="00DB223D">
      <w:r w:rsidRPr="00DD0594">
        <w:rPr>
          <w:rFonts w:hint="eastAsia"/>
        </w:rPr>
        <w:t xml:space="preserve">  </w:t>
      </w:r>
      <w:r w:rsidRPr="00DD0594">
        <w:rPr>
          <w:rFonts w:hint="eastAsia"/>
        </w:rPr>
        <w:t>出租车订单管理包括订单查询、人工派单、更改车辆、订单复核、订单取消等功能。</w:t>
      </w:r>
      <w:r w:rsidR="00BD5C33" w:rsidRPr="00DD0594">
        <w:rPr>
          <w:rFonts w:hint="eastAsia"/>
        </w:rPr>
        <w:t>除特别要求，控件及样式风格与租赁端“订单管理”页面保持一致。</w:t>
      </w:r>
    </w:p>
    <w:p w:rsidR="004F6D2B" w:rsidRPr="00DD0594" w:rsidRDefault="004F6D2B" w:rsidP="00C91FE9">
      <w:pPr>
        <w:pStyle w:val="6"/>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5836B4">
        <w:trPr>
          <w:trHeight w:val="567"/>
        </w:trPr>
        <w:tc>
          <w:tcPr>
            <w:tcW w:w="1387" w:type="dxa"/>
            <w:shd w:val="clear" w:color="auto" w:fill="D9D9D9" w:themeFill="background1" w:themeFillShade="D9"/>
            <w:vAlign w:val="center"/>
          </w:tcPr>
          <w:p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rsidR="003A741D" w:rsidRPr="00DD0594" w:rsidRDefault="003A741D" w:rsidP="005836B4">
            <w:pPr>
              <w:ind w:leftChars="-253" w:left="-531"/>
              <w:jc w:val="center"/>
              <w:rPr>
                <w:b/>
              </w:rPr>
            </w:pPr>
            <w:r w:rsidRPr="00DD0594">
              <w:rPr>
                <w:rFonts w:hint="eastAsia"/>
                <w:b/>
              </w:rPr>
              <w:t>异常处理</w:t>
            </w:r>
          </w:p>
        </w:tc>
      </w:tr>
      <w:tr w:rsidR="00DD0594" w:rsidRPr="00DD0594" w:rsidTr="005836B4">
        <w:trPr>
          <w:trHeight w:val="729"/>
        </w:trPr>
        <w:tc>
          <w:tcPr>
            <w:tcW w:w="1387" w:type="dxa"/>
            <w:vMerge w:val="restart"/>
            <w:vAlign w:val="center"/>
          </w:tcPr>
          <w:p w:rsidR="0004565C" w:rsidRPr="00DD0594" w:rsidRDefault="0004565C" w:rsidP="006252FA">
            <w:pPr>
              <w:jc w:val="center"/>
            </w:pPr>
            <w:r w:rsidRPr="00DD0594">
              <w:rPr>
                <w:rFonts w:asciiTheme="minorEastAsia" w:hAnsiTheme="minorEastAsia" w:hint="eastAsia"/>
              </w:rPr>
              <w:lastRenderedPageBreak/>
              <w:t>Ⅴ</w:t>
            </w:r>
            <w:r w:rsidRPr="00DD0594">
              <w:rPr>
                <w:rFonts w:hint="eastAsia"/>
              </w:rPr>
              <w:t>-</w:t>
            </w:r>
            <w:r w:rsidRPr="00DD0594">
              <w:t>C-02</w:t>
            </w:r>
          </w:p>
        </w:tc>
        <w:tc>
          <w:tcPr>
            <w:tcW w:w="1116" w:type="dxa"/>
            <w:vAlign w:val="center"/>
          </w:tcPr>
          <w:p w:rsidR="0004565C" w:rsidRPr="00DD0594" w:rsidRDefault="0004565C" w:rsidP="005836B4">
            <w:r w:rsidRPr="00DD0594">
              <w:t>说明</w:t>
            </w:r>
          </w:p>
        </w:tc>
        <w:tc>
          <w:tcPr>
            <w:tcW w:w="5157" w:type="dxa"/>
            <w:vAlign w:val="center"/>
          </w:tcPr>
          <w:p w:rsidR="0004565C" w:rsidRPr="00DD0594" w:rsidRDefault="0004565C" w:rsidP="006252FA">
            <w:r w:rsidRPr="00DD0594">
              <w:t>包括</w:t>
            </w:r>
            <w:r w:rsidRPr="00DD0594">
              <w:rPr>
                <w:rFonts w:hint="eastAsia"/>
              </w:rPr>
              <w:t>“未接订单”“待人工派单”“当前订单”“异常订单”“待收款订单”“已完成订单”等</w:t>
            </w:r>
            <w:r w:rsidRPr="00DD0594">
              <w:rPr>
                <w:rFonts w:hint="eastAsia"/>
              </w:rPr>
              <w:t>6</w:t>
            </w:r>
            <w:r w:rsidRPr="00DD0594">
              <w:rPr>
                <w:rFonts w:hint="eastAsia"/>
              </w:rPr>
              <w:t>个页面，其中“待人工派单”页面根据</w:t>
            </w:r>
            <w:r w:rsidR="00134354" w:rsidRPr="00DD0594">
              <w:rPr>
                <w:rFonts w:hint="eastAsia"/>
              </w:rPr>
              <w:t>已启用的派单规则</w:t>
            </w:r>
            <w:r w:rsidRPr="00DD0594">
              <w:rPr>
                <w:rFonts w:hint="eastAsia"/>
              </w:rPr>
              <w:t>显示或隐藏。当</w:t>
            </w:r>
            <w:r w:rsidR="004D7BD3" w:rsidRPr="00DD0594">
              <w:rPr>
                <w:rFonts w:hint="eastAsia"/>
              </w:rPr>
              <w:t>启用的派单规则</w:t>
            </w:r>
            <w:r w:rsidRPr="00DD0594">
              <w:rPr>
                <w:rFonts w:hint="eastAsia"/>
              </w:rPr>
              <w:t>为“系统派单”时，隐藏该页面；当</w:t>
            </w:r>
            <w:r w:rsidR="004D7BD3" w:rsidRPr="00DD0594">
              <w:rPr>
                <w:rFonts w:hint="eastAsia"/>
              </w:rPr>
              <w:t>启用的派单规则存在</w:t>
            </w:r>
            <w:r w:rsidRPr="00DD0594">
              <w:rPr>
                <w:rFonts w:hint="eastAsia"/>
              </w:rPr>
              <w:t>“系统</w:t>
            </w:r>
            <w:r w:rsidRPr="00DD0594">
              <w:rPr>
                <w:rFonts w:hint="eastAsia"/>
              </w:rPr>
              <w:t>+</w:t>
            </w:r>
            <w:r w:rsidRPr="00DD0594">
              <w:rPr>
                <w:rFonts w:hint="eastAsia"/>
              </w:rPr>
              <w:t>人工”派单时，显示该页面</w:t>
            </w:r>
          </w:p>
          <w:p w:rsidR="006F5F16" w:rsidRPr="00DD0594" w:rsidRDefault="006F5F16" w:rsidP="006252FA">
            <w:pPr>
              <w:rPr>
                <w:b/>
              </w:rPr>
            </w:pPr>
            <w:r w:rsidRPr="00DD0594">
              <w:rPr>
                <w:rFonts w:hint="eastAsia"/>
                <w:b/>
              </w:rPr>
              <w:t>各标签页包括的订单状态参照公共规则。</w:t>
            </w:r>
          </w:p>
        </w:tc>
        <w:tc>
          <w:tcPr>
            <w:tcW w:w="2302" w:type="dxa"/>
            <w:vAlign w:val="center"/>
          </w:tcPr>
          <w:p w:rsidR="0004565C" w:rsidRPr="00DD0594" w:rsidRDefault="004D7BD3" w:rsidP="005836B4">
            <w:r w:rsidRPr="00DD0594">
              <w:rPr>
                <w:rFonts w:hint="eastAsia"/>
              </w:rPr>
              <w:t>待人工派单弹窗与“待人工派单”页面一样，根据已启用的派单规则显示或隐藏。</w:t>
            </w:r>
          </w:p>
        </w:tc>
      </w:tr>
      <w:tr w:rsidR="00DD0594" w:rsidRPr="00DD0594" w:rsidTr="005836B4">
        <w:trPr>
          <w:trHeight w:val="729"/>
        </w:trPr>
        <w:tc>
          <w:tcPr>
            <w:tcW w:w="1387" w:type="dxa"/>
            <w:vMerge/>
            <w:vAlign w:val="center"/>
          </w:tcPr>
          <w:p w:rsidR="0004565C" w:rsidRPr="00DD0594" w:rsidRDefault="0004565C" w:rsidP="005836B4">
            <w:pPr>
              <w:jc w:val="center"/>
              <w:rPr>
                <w:rFonts w:asciiTheme="minorEastAsia" w:hAnsiTheme="minorEastAsia"/>
              </w:rPr>
            </w:pPr>
          </w:p>
        </w:tc>
        <w:tc>
          <w:tcPr>
            <w:tcW w:w="1116" w:type="dxa"/>
            <w:vAlign w:val="center"/>
          </w:tcPr>
          <w:p w:rsidR="0004565C" w:rsidRPr="00DD0594" w:rsidRDefault="0004565C" w:rsidP="005836B4">
            <w:r w:rsidRPr="00DD0594">
              <w:t>未接订单</w:t>
            </w:r>
          </w:p>
        </w:tc>
        <w:tc>
          <w:tcPr>
            <w:tcW w:w="5157" w:type="dxa"/>
            <w:vAlign w:val="center"/>
          </w:tcPr>
          <w:p w:rsidR="00B6596E" w:rsidRPr="00DD0594" w:rsidRDefault="0004565C" w:rsidP="005836B4">
            <w:r w:rsidRPr="00DD0594">
              <w:rPr>
                <w:rFonts w:hint="eastAsia"/>
              </w:rPr>
              <w:t>1</w:t>
            </w:r>
            <w:r w:rsidRPr="00DD0594">
              <w:rPr>
                <w:rFonts w:hint="eastAsia"/>
              </w:rPr>
              <w:t>、查询条件：“订单号”“下单人”“用车时间”</w:t>
            </w:r>
            <w:r w:rsidR="00B6596E" w:rsidRPr="00DD0594">
              <w:rPr>
                <w:rFonts w:hint="eastAsia"/>
              </w:rPr>
              <w:t>“订单来源”</w:t>
            </w:r>
            <w:r w:rsidRPr="00DD0594">
              <w:rPr>
                <w:rFonts w:hint="eastAsia"/>
              </w:rPr>
              <w:t>。其中，</w:t>
            </w:r>
          </w:p>
          <w:p w:rsidR="00B6596E" w:rsidRPr="00DD0594" w:rsidRDefault="0004565C" w:rsidP="005836B4">
            <w:r w:rsidRPr="00DD0594">
              <w:rPr>
                <w:rFonts w:hint="eastAsia"/>
              </w:rPr>
              <w:t>（</w:t>
            </w:r>
            <w:r w:rsidRPr="00DD0594">
              <w:rPr>
                <w:rFonts w:hint="eastAsia"/>
              </w:rPr>
              <w:t>1</w:t>
            </w:r>
            <w:r w:rsidRPr="00DD0594">
              <w:rPr>
                <w:rFonts w:hint="eastAsia"/>
              </w:rPr>
              <w:t>）订单号</w:t>
            </w:r>
            <w:r w:rsidR="00B6596E" w:rsidRPr="00DD0594">
              <w:rPr>
                <w:rFonts w:hint="eastAsia"/>
              </w:rPr>
              <w:t>参照公共规则；</w:t>
            </w:r>
          </w:p>
          <w:p w:rsidR="0004565C" w:rsidRPr="00DD0594" w:rsidRDefault="00B6596E" w:rsidP="005836B4">
            <w:r w:rsidRPr="00DD0594">
              <w:rPr>
                <w:rFonts w:hint="eastAsia"/>
              </w:rPr>
              <w:t>（</w:t>
            </w:r>
            <w:r w:rsidRPr="00DD0594">
              <w:rPr>
                <w:rFonts w:hint="eastAsia"/>
              </w:rPr>
              <w:t>2</w:t>
            </w:r>
            <w:r w:rsidRPr="00DD0594">
              <w:rPr>
                <w:rFonts w:hint="eastAsia"/>
              </w:rPr>
              <w:t>）</w:t>
            </w:r>
            <w:r w:rsidR="0004565C" w:rsidRPr="00DD0594">
              <w:rPr>
                <w:rFonts w:hint="eastAsia"/>
              </w:rPr>
              <w:t>下单人控件</w:t>
            </w:r>
            <w:r w:rsidRPr="00DD0594">
              <w:rPr>
                <w:rFonts w:hint="eastAsia"/>
              </w:rPr>
              <w:t>参照公共规则</w:t>
            </w:r>
            <w:r w:rsidR="0004565C" w:rsidRPr="00DD0594">
              <w:rPr>
                <w:rFonts w:hint="eastAsia"/>
              </w:rPr>
              <w:t>；</w:t>
            </w:r>
          </w:p>
          <w:p w:rsidR="0004565C" w:rsidRPr="00DD0594" w:rsidRDefault="0004565C" w:rsidP="005836B4">
            <w:r w:rsidRPr="00DD0594">
              <w:rPr>
                <w:rFonts w:hint="eastAsia"/>
              </w:rPr>
              <w:t>（</w:t>
            </w:r>
            <w:r w:rsidR="00B6596E" w:rsidRPr="00DD0594">
              <w:t>3</w:t>
            </w:r>
            <w:r w:rsidRPr="00DD0594">
              <w:rPr>
                <w:rFonts w:hint="eastAsia"/>
              </w:rPr>
              <w:t>）用车时间控件精确到分钟，具体参见公共规则</w:t>
            </w:r>
            <w:r w:rsidR="00B6596E" w:rsidRPr="00DD0594">
              <w:rPr>
                <w:rFonts w:hint="eastAsia"/>
              </w:rPr>
              <w:t>；</w:t>
            </w:r>
          </w:p>
          <w:p w:rsidR="00B6596E" w:rsidRPr="00DD0594" w:rsidRDefault="00B6596E" w:rsidP="00B6596E">
            <w:r w:rsidRPr="00DD0594">
              <w:rPr>
                <w:rFonts w:hint="eastAsia"/>
              </w:rPr>
              <w:t>（</w:t>
            </w:r>
            <w:r w:rsidRPr="00DD0594">
              <w:rPr>
                <w:rFonts w:hint="eastAsia"/>
              </w:rPr>
              <w:t>4</w:t>
            </w:r>
            <w:r w:rsidRPr="00DD0594">
              <w:rPr>
                <w:rFonts w:hint="eastAsia"/>
              </w:rPr>
              <w:t>）订单来源控件，参照公共规则“订单来源</w:t>
            </w:r>
            <w:r w:rsidRPr="00DD0594">
              <w:t>5</w:t>
            </w:r>
            <w:r w:rsidRPr="00DD0594">
              <w:rPr>
                <w:rFonts w:hint="eastAsia"/>
              </w:rPr>
              <w:t>”</w:t>
            </w:r>
          </w:p>
          <w:p w:rsidR="0004565C" w:rsidRPr="00DD0594" w:rsidRDefault="0004565C" w:rsidP="005836B4">
            <w:r w:rsidRPr="00DD0594">
              <w:rPr>
                <w:rFonts w:hint="eastAsia"/>
              </w:rPr>
              <w:t>2</w:t>
            </w:r>
            <w:r w:rsidRPr="00DD0594">
              <w:rPr>
                <w:rFonts w:hint="eastAsia"/>
              </w:rPr>
              <w:t>、</w:t>
            </w:r>
            <w:r w:rsidRPr="00DD0594">
              <w:t>点击</w:t>
            </w:r>
            <w:r w:rsidRPr="00DD0594">
              <w:rPr>
                <w:rFonts w:hint="eastAsia"/>
              </w:rPr>
              <w:t>“查询”，在列表显示符合条件的订单，点击“清空”后，查询条件和列表置为初始化条件</w:t>
            </w:r>
          </w:p>
          <w:p w:rsidR="0004565C" w:rsidRPr="00DD0594" w:rsidRDefault="0004565C" w:rsidP="005836B4">
            <w:r w:rsidRPr="00DD0594">
              <w:t>3</w:t>
            </w:r>
            <w:r w:rsidRPr="00DD0594">
              <w:rPr>
                <w:rFonts w:hint="eastAsia"/>
              </w:rPr>
              <w:t>、</w:t>
            </w:r>
            <w:r w:rsidRPr="00DD0594">
              <w:t>列表</w:t>
            </w:r>
            <w:r w:rsidRPr="00DD0594">
              <w:rPr>
                <w:rFonts w:hint="eastAsia"/>
              </w:rPr>
              <w:t>，</w:t>
            </w:r>
            <w:r w:rsidRPr="00DD0594">
              <w:t>字段如图</w:t>
            </w:r>
            <w:r w:rsidRPr="00DD0594">
              <w:rPr>
                <w:rFonts w:hint="eastAsia"/>
              </w:rPr>
              <w:t>，</w:t>
            </w:r>
            <w:r w:rsidRPr="00DD0594">
              <w:t>不赘述</w:t>
            </w:r>
            <w:r w:rsidRPr="00DD0594">
              <w:rPr>
                <w:rFonts w:hint="eastAsia"/>
              </w:rPr>
              <w:t>。</w:t>
            </w:r>
            <w:r w:rsidR="00B6596E" w:rsidRPr="00DD0594">
              <w:rPr>
                <w:rFonts w:hint="eastAsia"/>
              </w:rPr>
              <w:t>列表增加“订单来源”列，参照公共规则“订单来源</w:t>
            </w:r>
            <w:r w:rsidR="00B6596E" w:rsidRPr="00DD0594">
              <w:t>5</w:t>
            </w:r>
            <w:r w:rsidR="00B6596E" w:rsidRPr="00DD0594">
              <w:rPr>
                <w:rFonts w:hint="eastAsia"/>
              </w:rPr>
              <w:t>”。</w:t>
            </w:r>
            <w:r w:rsidRPr="00DD0594">
              <w:rPr>
                <w:rFonts w:hint="eastAsia"/>
              </w:rPr>
              <w:t>初始化加载所有订单，按照用车时间的正序排列。</w:t>
            </w:r>
          </w:p>
          <w:p w:rsidR="0004565C" w:rsidRPr="00DD0594" w:rsidRDefault="0004565C" w:rsidP="005836B4">
            <w:r w:rsidRPr="00DD0594">
              <w:rPr>
                <w:rFonts w:hint="eastAsia"/>
              </w:rPr>
              <w:t>（</w:t>
            </w:r>
            <w:r w:rsidRPr="00DD0594">
              <w:rPr>
                <w:rFonts w:hint="eastAsia"/>
              </w:rPr>
              <w:t>1</w:t>
            </w:r>
            <w:r w:rsidRPr="00DD0594">
              <w:rPr>
                <w:rFonts w:hint="eastAsia"/>
              </w:rPr>
              <w:t>）</w:t>
            </w:r>
            <w:r w:rsidRPr="00DD0594">
              <w:t>点击</w:t>
            </w:r>
            <w:r w:rsidRPr="00DD0594">
              <w:rPr>
                <w:rFonts w:hint="eastAsia"/>
              </w:rPr>
              <w:t>“订单号”跳转至订单详情页；</w:t>
            </w:r>
          </w:p>
          <w:p w:rsidR="0004565C" w:rsidRPr="00DD0594" w:rsidRDefault="0004565C" w:rsidP="005836B4">
            <w:r w:rsidRPr="00DD0594">
              <w:rPr>
                <w:rFonts w:hint="eastAsia"/>
              </w:rPr>
              <w:t>（</w:t>
            </w:r>
            <w:r w:rsidRPr="00DD0594">
              <w:rPr>
                <w:rFonts w:hint="eastAsia"/>
              </w:rPr>
              <w:t>2</w:t>
            </w:r>
            <w:r w:rsidRPr="00DD0594">
              <w:rPr>
                <w:rFonts w:hint="eastAsia"/>
              </w:rPr>
              <w:t>）点击“取消”按键，弹窗提示，文案“您确定要取消吗？”。点击“确定取消”取消订单，关闭弹窗，刷新页面；点击“不取消”，关闭弹窗。</w:t>
            </w:r>
          </w:p>
        </w:tc>
        <w:tc>
          <w:tcPr>
            <w:tcW w:w="2302" w:type="dxa"/>
            <w:vAlign w:val="center"/>
          </w:tcPr>
          <w:p w:rsidR="0004565C" w:rsidRPr="00DD0594" w:rsidRDefault="0004565C" w:rsidP="005836B4">
            <w:r w:rsidRPr="00DD0594">
              <w:t>未接订单包括系统派单中的订单</w:t>
            </w:r>
          </w:p>
        </w:tc>
      </w:tr>
      <w:tr w:rsidR="00DD0594" w:rsidRPr="00DD0594" w:rsidTr="005836B4">
        <w:trPr>
          <w:trHeight w:val="729"/>
        </w:trPr>
        <w:tc>
          <w:tcPr>
            <w:tcW w:w="1387" w:type="dxa"/>
            <w:vMerge/>
            <w:vAlign w:val="center"/>
          </w:tcPr>
          <w:p w:rsidR="0004565C" w:rsidRPr="00DD0594" w:rsidRDefault="0004565C" w:rsidP="005836B4">
            <w:pPr>
              <w:jc w:val="center"/>
              <w:rPr>
                <w:rFonts w:asciiTheme="minorEastAsia" w:hAnsiTheme="minorEastAsia"/>
              </w:rPr>
            </w:pPr>
          </w:p>
        </w:tc>
        <w:tc>
          <w:tcPr>
            <w:tcW w:w="1116" w:type="dxa"/>
            <w:vAlign w:val="center"/>
          </w:tcPr>
          <w:p w:rsidR="0004565C" w:rsidRPr="00DD0594" w:rsidRDefault="0004565C" w:rsidP="005836B4">
            <w:r w:rsidRPr="00DD0594">
              <w:t>待人工派单</w:t>
            </w:r>
          </w:p>
        </w:tc>
        <w:tc>
          <w:tcPr>
            <w:tcW w:w="5157" w:type="dxa"/>
            <w:vAlign w:val="center"/>
          </w:tcPr>
          <w:p w:rsidR="00B6596E" w:rsidRPr="00DD0594" w:rsidRDefault="0004565C" w:rsidP="004C79CE">
            <w:r w:rsidRPr="00DD0594">
              <w:rPr>
                <w:rFonts w:hint="eastAsia"/>
              </w:rPr>
              <w:t>1</w:t>
            </w:r>
            <w:r w:rsidRPr="00DD0594">
              <w:rPr>
                <w:rFonts w:hint="eastAsia"/>
              </w:rPr>
              <w:t>、查询条件：“订单号”“下单人”“用车时间”</w:t>
            </w:r>
            <w:r w:rsidR="00B6596E" w:rsidRPr="00DD0594">
              <w:rPr>
                <w:rFonts w:hint="eastAsia"/>
              </w:rPr>
              <w:t>“订单来源”</w:t>
            </w:r>
            <w:r w:rsidRPr="00DD0594">
              <w:rPr>
                <w:rFonts w:hint="eastAsia"/>
              </w:rPr>
              <w:t>。其中，</w:t>
            </w:r>
          </w:p>
          <w:p w:rsidR="00B6596E" w:rsidRPr="00DD0594" w:rsidRDefault="0004565C" w:rsidP="004C79CE">
            <w:r w:rsidRPr="00DD0594">
              <w:rPr>
                <w:rFonts w:hint="eastAsia"/>
              </w:rPr>
              <w:t>（</w:t>
            </w:r>
            <w:r w:rsidRPr="00DD0594">
              <w:rPr>
                <w:rFonts w:hint="eastAsia"/>
              </w:rPr>
              <w:t>1</w:t>
            </w:r>
            <w:r w:rsidRPr="00DD0594">
              <w:rPr>
                <w:rFonts w:hint="eastAsia"/>
              </w:rPr>
              <w:t>）订单号</w:t>
            </w:r>
            <w:r w:rsidR="00B6596E" w:rsidRPr="00DD0594">
              <w:rPr>
                <w:rFonts w:hint="eastAsia"/>
              </w:rPr>
              <w:t>参照公共规则</w:t>
            </w:r>
          </w:p>
          <w:p w:rsidR="0004565C" w:rsidRPr="00DD0594" w:rsidRDefault="00B6596E" w:rsidP="004C79CE">
            <w:r w:rsidRPr="00DD0594">
              <w:rPr>
                <w:rFonts w:hint="eastAsia"/>
              </w:rPr>
              <w:t>（</w:t>
            </w:r>
            <w:r w:rsidRPr="00DD0594">
              <w:rPr>
                <w:rFonts w:hint="eastAsia"/>
              </w:rPr>
              <w:t>2</w:t>
            </w:r>
            <w:r w:rsidRPr="00DD0594">
              <w:rPr>
                <w:rFonts w:hint="eastAsia"/>
              </w:rPr>
              <w:t>）</w:t>
            </w:r>
            <w:r w:rsidR="0004565C" w:rsidRPr="00DD0594">
              <w:rPr>
                <w:rFonts w:hint="eastAsia"/>
              </w:rPr>
              <w:t>下单人控件</w:t>
            </w:r>
            <w:r w:rsidR="0026351E" w:rsidRPr="00DD0594">
              <w:rPr>
                <w:rFonts w:hint="eastAsia"/>
              </w:rPr>
              <w:t>参照公共规则</w:t>
            </w:r>
            <w:r w:rsidR="0004565C" w:rsidRPr="00DD0594">
              <w:rPr>
                <w:rFonts w:hint="eastAsia"/>
              </w:rPr>
              <w:t>；</w:t>
            </w:r>
          </w:p>
          <w:p w:rsidR="0004565C" w:rsidRPr="00DD0594" w:rsidRDefault="0004565C" w:rsidP="004C79CE">
            <w:r w:rsidRPr="00DD0594">
              <w:rPr>
                <w:rFonts w:hint="eastAsia"/>
              </w:rPr>
              <w:t>（</w:t>
            </w:r>
            <w:r w:rsidR="00B6596E" w:rsidRPr="00DD0594">
              <w:t>3</w:t>
            </w:r>
            <w:r w:rsidRPr="00DD0594">
              <w:rPr>
                <w:rFonts w:hint="eastAsia"/>
              </w:rPr>
              <w:t>）用车时间控件精确到分钟，具体参见公共规则</w:t>
            </w:r>
          </w:p>
          <w:p w:rsidR="00B6596E" w:rsidRPr="00DD0594" w:rsidRDefault="00B6596E" w:rsidP="004C79CE">
            <w:r w:rsidRPr="00DD0594">
              <w:rPr>
                <w:rFonts w:hint="eastAsia"/>
              </w:rPr>
              <w:t>（</w:t>
            </w:r>
            <w:r w:rsidRPr="00DD0594">
              <w:rPr>
                <w:rFonts w:hint="eastAsia"/>
              </w:rPr>
              <w:t>4</w:t>
            </w:r>
            <w:r w:rsidRPr="00DD0594">
              <w:rPr>
                <w:rFonts w:hint="eastAsia"/>
              </w:rPr>
              <w:t>）订单来源控件，参照公共规则“订单来源</w:t>
            </w:r>
            <w:r w:rsidR="00997902" w:rsidRPr="00DD0594">
              <w:t>5</w:t>
            </w:r>
            <w:r w:rsidRPr="00DD0594">
              <w:rPr>
                <w:rFonts w:hint="eastAsia"/>
              </w:rPr>
              <w:t>”</w:t>
            </w:r>
          </w:p>
          <w:p w:rsidR="0004565C" w:rsidRPr="00DD0594" w:rsidRDefault="0004565C" w:rsidP="004C79CE">
            <w:r w:rsidRPr="00DD0594">
              <w:rPr>
                <w:rFonts w:hint="eastAsia"/>
              </w:rPr>
              <w:t>2</w:t>
            </w:r>
            <w:r w:rsidRPr="00DD0594">
              <w:rPr>
                <w:rFonts w:hint="eastAsia"/>
              </w:rPr>
              <w:t>、</w:t>
            </w:r>
            <w:r w:rsidRPr="00DD0594">
              <w:t>点击</w:t>
            </w:r>
            <w:r w:rsidRPr="00DD0594">
              <w:rPr>
                <w:rFonts w:hint="eastAsia"/>
              </w:rPr>
              <w:t>“查询”，在列表显示符合条件的订单，点击“清空”后，查询条件和列表置为初始化条件</w:t>
            </w:r>
          </w:p>
          <w:p w:rsidR="0004565C" w:rsidRPr="00DD0594" w:rsidRDefault="0004565C" w:rsidP="00DC680C">
            <w:r w:rsidRPr="00DD0594">
              <w:lastRenderedPageBreak/>
              <w:t>3</w:t>
            </w:r>
            <w:r w:rsidRPr="00DD0594">
              <w:rPr>
                <w:rFonts w:hint="eastAsia"/>
              </w:rPr>
              <w:t>、</w:t>
            </w:r>
            <w:r w:rsidRPr="00DD0594">
              <w:t>列表</w:t>
            </w:r>
            <w:r w:rsidRPr="00DD0594">
              <w:rPr>
                <w:rFonts w:hint="eastAsia"/>
              </w:rPr>
              <w:t>，</w:t>
            </w:r>
            <w:r w:rsidRPr="00DD0594">
              <w:t>字段如图</w:t>
            </w:r>
            <w:r w:rsidRPr="00DD0594">
              <w:rPr>
                <w:rFonts w:hint="eastAsia"/>
              </w:rPr>
              <w:t>，</w:t>
            </w:r>
            <w:r w:rsidRPr="00DD0594">
              <w:t>不赘述</w:t>
            </w:r>
            <w:r w:rsidRPr="00DD0594">
              <w:rPr>
                <w:rFonts w:hint="eastAsia"/>
              </w:rPr>
              <w:t>。</w:t>
            </w:r>
            <w:r w:rsidR="00997902" w:rsidRPr="00DD0594">
              <w:rPr>
                <w:rFonts w:hint="eastAsia"/>
              </w:rPr>
              <w:t>列表增加“订单来源”列，参照公共规则“订单来源</w:t>
            </w:r>
            <w:r w:rsidR="00997902" w:rsidRPr="00DD0594">
              <w:t>5</w:t>
            </w:r>
            <w:r w:rsidR="00997902" w:rsidRPr="00DD0594">
              <w:rPr>
                <w:rFonts w:hint="eastAsia"/>
              </w:rPr>
              <w:t>”。</w:t>
            </w:r>
            <w:r w:rsidRPr="00DD0594">
              <w:rPr>
                <w:rFonts w:hint="eastAsia"/>
              </w:rPr>
              <w:t>初始化加载所有订单，按照进入人工派单的顺序排列，即最早的在最上方。</w:t>
            </w:r>
          </w:p>
          <w:p w:rsidR="0004565C" w:rsidRPr="00DD0594" w:rsidRDefault="0004565C" w:rsidP="00DC680C">
            <w:r w:rsidRPr="00DD0594">
              <w:rPr>
                <w:rFonts w:hint="eastAsia"/>
              </w:rPr>
              <w:t>（</w:t>
            </w:r>
            <w:r w:rsidRPr="00DD0594">
              <w:rPr>
                <w:rFonts w:hint="eastAsia"/>
              </w:rPr>
              <w:t>1</w:t>
            </w:r>
            <w:r w:rsidRPr="00DD0594">
              <w:rPr>
                <w:rFonts w:hint="eastAsia"/>
              </w:rPr>
              <w:t>）</w:t>
            </w:r>
            <w:r w:rsidRPr="00DD0594">
              <w:t>点击</w:t>
            </w:r>
            <w:r w:rsidRPr="00DD0594">
              <w:rPr>
                <w:rFonts w:hint="eastAsia"/>
              </w:rPr>
              <w:t>“订单号”跳转至订单详情页；</w:t>
            </w:r>
          </w:p>
          <w:p w:rsidR="0004565C" w:rsidRPr="00DD0594" w:rsidRDefault="0004565C" w:rsidP="00DC680C">
            <w:r w:rsidRPr="00DD0594">
              <w:rPr>
                <w:rFonts w:hint="eastAsia"/>
              </w:rPr>
              <w:t>（</w:t>
            </w:r>
            <w:r w:rsidRPr="00DD0594">
              <w:rPr>
                <w:rFonts w:hint="eastAsia"/>
              </w:rPr>
              <w:t>2</w:t>
            </w:r>
            <w:r w:rsidRPr="00DD0594">
              <w:rPr>
                <w:rFonts w:hint="eastAsia"/>
              </w:rPr>
              <w:t>）点击“取消”按键，弹窗提示，文案“您确定要取消吗？”。点击“确定取消”取消订单，关闭弹窗，刷新页面，点击“不取消”，关闭弹窗。</w:t>
            </w:r>
          </w:p>
          <w:p w:rsidR="00C60A28" w:rsidRPr="00DD0594" w:rsidRDefault="0004565C" w:rsidP="00DC680C">
            <w:r w:rsidRPr="00DD0594">
              <w:rPr>
                <w:rFonts w:hint="eastAsia"/>
              </w:rPr>
              <w:t>（</w:t>
            </w:r>
            <w:r w:rsidRPr="00DD0594">
              <w:rPr>
                <w:rFonts w:hint="eastAsia"/>
              </w:rPr>
              <w:t>3</w:t>
            </w:r>
            <w:r w:rsidRPr="00DD0594">
              <w:rPr>
                <w:rFonts w:hint="eastAsia"/>
              </w:rPr>
              <w:t>）点击“人工派单”跳转到“人工派单详情”页面</w:t>
            </w:r>
          </w:p>
          <w:p w:rsidR="0004565C" w:rsidRPr="00DD0594" w:rsidRDefault="00C60A28" w:rsidP="00DC680C">
            <w:r w:rsidRPr="00DD0594">
              <w:rPr>
                <w:rFonts w:hint="eastAsia"/>
              </w:rPr>
              <w:t>（</w:t>
            </w:r>
            <w:r w:rsidRPr="00DD0594">
              <w:rPr>
                <w:rFonts w:hint="eastAsia"/>
              </w:rPr>
              <w:t>4</w:t>
            </w:r>
            <w:r w:rsidRPr="00DD0594">
              <w:rPr>
                <w:rFonts w:hint="eastAsia"/>
              </w:rPr>
              <w:t>）产生新的待人工派单时，弹窗提示，并直接加入列表。提示弹窗见</w:t>
            </w:r>
            <w:r w:rsidRPr="00DD0594">
              <w:rPr>
                <w:rFonts w:asciiTheme="minorEastAsia" w:hAnsiTheme="minorEastAsia" w:hint="eastAsia"/>
              </w:rPr>
              <w:t>Ⅴ</w:t>
            </w:r>
            <w:r w:rsidRPr="00DD0594">
              <w:rPr>
                <w:rFonts w:hint="eastAsia"/>
              </w:rPr>
              <w:t>-</w:t>
            </w:r>
            <w:r w:rsidRPr="00DD0594">
              <w:t>G-01</w:t>
            </w:r>
            <w:r w:rsidRPr="00DD0594">
              <w:rPr>
                <w:rFonts w:hint="eastAsia"/>
              </w:rPr>
              <w:t>，字段如原型，不赘述。点击“人工派单”，关闭弹窗，并跳转至人工派单详情页，点击“我知道了”，则关闭弹窗。若不点击，则在人工派单超时后，自动关闭。</w:t>
            </w:r>
          </w:p>
        </w:tc>
        <w:tc>
          <w:tcPr>
            <w:tcW w:w="2302" w:type="dxa"/>
            <w:vAlign w:val="center"/>
          </w:tcPr>
          <w:p w:rsidR="0004565C" w:rsidRPr="00DD0594" w:rsidRDefault="00C60A28" w:rsidP="005836B4">
            <w:r w:rsidRPr="00DD0594">
              <w:rPr>
                <w:rFonts w:hint="eastAsia"/>
              </w:rPr>
              <w:lastRenderedPageBreak/>
              <w:t>1</w:t>
            </w:r>
            <w:r w:rsidRPr="00DD0594">
              <w:rPr>
                <w:rFonts w:hint="eastAsia"/>
              </w:rPr>
              <w:t>、</w:t>
            </w:r>
            <w:r w:rsidR="00492AC8" w:rsidRPr="00DD0594">
              <w:t>待人工派单所对应的订单状态</w:t>
            </w:r>
            <w:r w:rsidR="00492AC8" w:rsidRPr="00DD0594">
              <w:rPr>
                <w:rFonts w:hint="eastAsia"/>
              </w:rPr>
              <w:t>，</w:t>
            </w:r>
            <w:r w:rsidR="00492AC8" w:rsidRPr="00DD0594">
              <w:t>参见公共规则</w:t>
            </w:r>
          </w:p>
          <w:p w:rsidR="00C60A28" w:rsidRPr="00DD0594" w:rsidRDefault="00C60A28" w:rsidP="005836B4">
            <w:r w:rsidRPr="00DD0594">
              <w:t>2</w:t>
            </w:r>
            <w:r w:rsidRPr="00DD0594">
              <w:rPr>
                <w:rFonts w:hint="eastAsia"/>
              </w:rPr>
              <w:t>、点击“待人工派单”弹窗中的“人工派单”，进行人工派单操作时，需检测当前订单的状态，</w:t>
            </w:r>
            <w:r w:rsidR="00B1791B" w:rsidRPr="00DD0594">
              <w:rPr>
                <w:rFonts w:hint="eastAsia"/>
              </w:rPr>
              <w:t>若该订单已经被其</w:t>
            </w:r>
            <w:r w:rsidR="00B1791B" w:rsidRPr="00DD0594">
              <w:rPr>
                <w:rFonts w:hint="eastAsia"/>
              </w:rPr>
              <w:lastRenderedPageBreak/>
              <w:t>他客服处理，则浮窗提示“该订单已被其他客服处理</w:t>
            </w:r>
            <w:r w:rsidRPr="00DD0594">
              <w:rPr>
                <w:rFonts w:hint="eastAsia"/>
              </w:rPr>
              <w:t>”</w:t>
            </w:r>
            <w:r w:rsidR="00307CE6" w:rsidRPr="00DD0594">
              <w:rPr>
                <w:rFonts w:hint="eastAsia"/>
              </w:rPr>
              <w:t>，针对</w:t>
            </w:r>
            <w:r w:rsidR="00FA3B61" w:rsidRPr="00DD0594">
              <w:rPr>
                <w:rFonts w:hint="eastAsia"/>
              </w:rPr>
              <w:t>已失效订单，浮窗提示“该订单已失效”</w:t>
            </w:r>
            <w:r w:rsidR="00CC4943" w:rsidRPr="00DD0594">
              <w:rPr>
                <w:rFonts w:hint="eastAsia"/>
                <w:b/>
              </w:rPr>
              <w:t>（一期同步修订）</w:t>
            </w:r>
          </w:p>
        </w:tc>
      </w:tr>
      <w:tr w:rsidR="00DD0594" w:rsidRPr="00DD0594" w:rsidTr="005836B4">
        <w:trPr>
          <w:trHeight w:val="729"/>
        </w:trPr>
        <w:tc>
          <w:tcPr>
            <w:tcW w:w="1387" w:type="dxa"/>
            <w:vMerge/>
            <w:vAlign w:val="center"/>
          </w:tcPr>
          <w:p w:rsidR="0004565C" w:rsidRPr="00DD0594" w:rsidRDefault="0004565C" w:rsidP="005836B4">
            <w:pPr>
              <w:jc w:val="center"/>
              <w:rPr>
                <w:rFonts w:asciiTheme="minorEastAsia" w:hAnsiTheme="minorEastAsia"/>
              </w:rPr>
            </w:pPr>
          </w:p>
        </w:tc>
        <w:tc>
          <w:tcPr>
            <w:tcW w:w="1116" w:type="dxa"/>
            <w:vAlign w:val="center"/>
          </w:tcPr>
          <w:p w:rsidR="0004565C" w:rsidRPr="00DD0594" w:rsidRDefault="0004565C" w:rsidP="005836B4">
            <w:r w:rsidRPr="00DD0594">
              <w:rPr>
                <w:rFonts w:hint="eastAsia"/>
              </w:rPr>
              <w:t>当前订单</w:t>
            </w:r>
          </w:p>
        </w:tc>
        <w:tc>
          <w:tcPr>
            <w:tcW w:w="5157" w:type="dxa"/>
            <w:vAlign w:val="center"/>
          </w:tcPr>
          <w:p w:rsidR="0004565C" w:rsidRPr="00DD0594" w:rsidRDefault="0004565C" w:rsidP="00AC3FB0">
            <w:r w:rsidRPr="00DD0594">
              <w:rPr>
                <w:rFonts w:hint="eastAsia"/>
              </w:rPr>
              <w:t>1</w:t>
            </w:r>
            <w:r w:rsidRPr="00DD0594">
              <w:rPr>
                <w:rFonts w:hint="eastAsia"/>
              </w:rPr>
              <w:t>、查询条件：“订单号”“订单状态”“下单人”“司机”“用车时间”</w:t>
            </w:r>
            <w:r w:rsidR="00997902" w:rsidRPr="00DD0594">
              <w:rPr>
                <w:rFonts w:hint="eastAsia"/>
              </w:rPr>
              <w:t>“订单来源”</w:t>
            </w:r>
            <w:r w:rsidRPr="00DD0594">
              <w:rPr>
                <w:rFonts w:hint="eastAsia"/>
              </w:rPr>
              <w:t>。其中，</w:t>
            </w:r>
          </w:p>
          <w:p w:rsidR="00997902" w:rsidRPr="00DD0594" w:rsidRDefault="0004565C" w:rsidP="00AC3FB0">
            <w:r w:rsidRPr="00DD0594">
              <w:rPr>
                <w:rFonts w:hint="eastAsia"/>
              </w:rPr>
              <w:t>（</w:t>
            </w:r>
            <w:r w:rsidRPr="00DD0594">
              <w:rPr>
                <w:rFonts w:hint="eastAsia"/>
              </w:rPr>
              <w:t>1</w:t>
            </w:r>
            <w:r w:rsidRPr="00DD0594">
              <w:rPr>
                <w:rFonts w:hint="eastAsia"/>
              </w:rPr>
              <w:t>）</w:t>
            </w:r>
            <w:r w:rsidR="00997902" w:rsidRPr="00DD0594">
              <w:rPr>
                <w:rFonts w:hint="eastAsia"/>
              </w:rPr>
              <w:t>订单号参照公共规则</w:t>
            </w:r>
          </w:p>
          <w:p w:rsidR="00997902" w:rsidRPr="00DD0594" w:rsidRDefault="00997902" w:rsidP="00AC3FB0">
            <w:r w:rsidRPr="00DD0594">
              <w:rPr>
                <w:rFonts w:hint="eastAsia"/>
              </w:rPr>
              <w:t>（</w:t>
            </w:r>
            <w:r w:rsidRPr="00DD0594">
              <w:rPr>
                <w:rFonts w:hint="eastAsia"/>
              </w:rPr>
              <w:t>2</w:t>
            </w:r>
            <w:r w:rsidRPr="00DD0594">
              <w:rPr>
                <w:rFonts w:hint="eastAsia"/>
              </w:rPr>
              <w:t>）</w:t>
            </w:r>
            <w:r w:rsidR="0004565C" w:rsidRPr="00DD0594">
              <w:rPr>
                <w:rFonts w:hint="eastAsia"/>
              </w:rPr>
              <w:t>司机</w:t>
            </w:r>
            <w:r w:rsidRPr="00DD0594">
              <w:rPr>
                <w:rFonts w:hint="eastAsia"/>
              </w:rPr>
              <w:t>参照公共规则</w:t>
            </w:r>
          </w:p>
          <w:p w:rsidR="0004565C" w:rsidRPr="00DD0594" w:rsidRDefault="00997902" w:rsidP="00AC3FB0">
            <w:r w:rsidRPr="00DD0594">
              <w:rPr>
                <w:rFonts w:hint="eastAsia"/>
              </w:rPr>
              <w:t>（</w:t>
            </w:r>
            <w:r w:rsidRPr="00DD0594">
              <w:rPr>
                <w:rFonts w:hint="eastAsia"/>
              </w:rPr>
              <w:t>3</w:t>
            </w:r>
            <w:r w:rsidRPr="00DD0594">
              <w:rPr>
                <w:rFonts w:hint="eastAsia"/>
              </w:rPr>
              <w:t>）</w:t>
            </w:r>
            <w:r w:rsidR="0004565C" w:rsidRPr="00DD0594">
              <w:rPr>
                <w:rFonts w:hint="eastAsia"/>
              </w:rPr>
              <w:t>下单人控件</w:t>
            </w:r>
            <w:r w:rsidRPr="00DD0594">
              <w:rPr>
                <w:rFonts w:hint="eastAsia"/>
              </w:rPr>
              <w:t>参照公共规则</w:t>
            </w:r>
          </w:p>
          <w:p w:rsidR="0004565C" w:rsidRPr="00DD0594" w:rsidRDefault="0004565C" w:rsidP="00AC3FB0">
            <w:r w:rsidRPr="00DD0594">
              <w:rPr>
                <w:rFonts w:hint="eastAsia"/>
              </w:rPr>
              <w:t>（</w:t>
            </w:r>
            <w:r w:rsidR="00997902" w:rsidRPr="00DD0594">
              <w:t>4</w:t>
            </w:r>
            <w:r w:rsidRPr="00DD0594">
              <w:rPr>
                <w:rFonts w:hint="eastAsia"/>
              </w:rPr>
              <w:t>）订单状态下拉控件包括“全部”“待出发”“已出发”“已抵达”“服务中”</w:t>
            </w:r>
            <w:r w:rsidR="001A6958" w:rsidRPr="00DD0594">
              <w:rPr>
                <w:rFonts w:hint="eastAsia"/>
              </w:rPr>
              <w:t>“待确费”</w:t>
            </w:r>
            <w:r w:rsidRPr="00DD0594">
              <w:rPr>
                <w:rFonts w:hint="eastAsia"/>
              </w:rPr>
              <w:t>，默认“全部”；</w:t>
            </w:r>
          </w:p>
          <w:p w:rsidR="0004565C" w:rsidRPr="00DD0594" w:rsidRDefault="0004565C" w:rsidP="00AC3FB0">
            <w:r w:rsidRPr="00DD0594">
              <w:rPr>
                <w:rFonts w:hint="eastAsia"/>
              </w:rPr>
              <w:t>（</w:t>
            </w:r>
            <w:r w:rsidR="00997902" w:rsidRPr="00DD0594">
              <w:t>5</w:t>
            </w:r>
            <w:r w:rsidRPr="00DD0594">
              <w:rPr>
                <w:rFonts w:hint="eastAsia"/>
              </w:rPr>
              <w:t>）用车时间控件精确到分钟，</w:t>
            </w:r>
            <w:r w:rsidRPr="00DD0594">
              <w:t>具体参照</w:t>
            </w:r>
            <w:r w:rsidRPr="00DD0594">
              <w:rPr>
                <w:rFonts w:hint="eastAsia"/>
              </w:rPr>
              <w:t>公共</w:t>
            </w:r>
            <w:r w:rsidRPr="00DD0594">
              <w:t>规则</w:t>
            </w:r>
          </w:p>
          <w:p w:rsidR="00997902" w:rsidRPr="00DD0594" w:rsidRDefault="00997902" w:rsidP="00997902">
            <w:r w:rsidRPr="00DD0594">
              <w:rPr>
                <w:rFonts w:hint="eastAsia"/>
              </w:rPr>
              <w:t>（</w:t>
            </w:r>
            <w:r w:rsidRPr="00DD0594">
              <w:rPr>
                <w:rFonts w:hint="eastAsia"/>
              </w:rPr>
              <w:t>6</w:t>
            </w:r>
            <w:r w:rsidRPr="00DD0594">
              <w:rPr>
                <w:rFonts w:hint="eastAsia"/>
              </w:rPr>
              <w:t>）增加订单来源控件，参照公共规则“订单来源</w:t>
            </w:r>
            <w:r w:rsidRPr="00DD0594">
              <w:t>5</w:t>
            </w:r>
            <w:r w:rsidRPr="00DD0594">
              <w:rPr>
                <w:rFonts w:hint="eastAsia"/>
              </w:rPr>
              <w:t>”</w:t>
            </w:r>
          </w:p>
          <w:p w:rsidR="0004565C" w:rsidRPr="00DD0594" w:rsidRDefault="0004565C" w:rsidP="00AC3FB0">
            <w:r w:rsidRPr="00DD0594">
              <w:rPr>
                <w:rFonts w:hint="eastAsia"/>
              </w:rPr>
              <w:t>2</w:t>
            </w:r>
            <w:r w:rsidRPr="00DD0594">
              <w:rPr>
                <w:rFonts w:hint="eastAsia"/>
              </w:rPr>
              <w:t>、</w:t>
            </w:r>
            <w:r w:rsidRPr="00DD0594">
              <w:t>点击</w:t>
            </w:r>
            <w:r w:rsidRPr="00DD0594">
              <w:rPr>
                <w:rFonts w:hint="eastAsia"/>
              </w:rPr>
              <w:t>“查询”，在列表显示符合条件的订单，点击“清空”后</w:t>
            </w:r>
            <w:r w:rsidRPr="00DD0594">
              <w:t>，</w:t>
            </w:r>
            <w:r w:rsidRPr="00DD0594">
              <w:rPr>
                <w:rFonts w:hint="eastAsia"/>
              </w:rPr>
              <w:t>查询条件和列表置为初始化条件</w:t>
            </w:r>
          </w:p>
          <w:p w:rsidR="0004565C" w:rsidRPr="00DD0594" w:rsidRDefault="0004565C" w:rsidP="0004565C">
            <w:r w:rsidRPr="00DD0594">
              <w:t>3</w:t>
            </w:r>
            <w:r w:rsidRPr="00DD0594">
              <w:rPr>
                <w:rFonts w:hint="eastAsia"/>
              </w:rPr>
              <w:t>、</w:t>
            </w:r>
            <w:r w:rsidRPr="00DD0594">
              <w:t>列表</w:t>
            </w:r>
            <w:r w:rsidRPr="00DD0594">
              <w:rPr>
                <w:rFonts w:hint="eastAsia"/>
              </w:rPr>
              <w:t>，</w:t>
            </w:r>
            <w:r w:rsidRPr="00DD0594">
              <w:t>字段如图</w:t>
            </w:r>
            <w:r w:rsidRPr="00DD0594">
              <w:rPr>
                <w:rFonts w:hint="eastAsia"/>
              </w:rPr>
              <w:t>，</w:t>
            </w:r>
            <w:r w:rsidRPr="00DD0594">
              <w:t>不赘述</w:t>
            </w:r>
            <w:r w:rsidRPr="00DD0594">
              <w:rPr>
                <w:rFonts w:hint="eastAsia"/>
              </w:rPr>
              <w:t>。</w:t>
            </w:r>
          </w:p>
          <w:p w:rsidR="0004565C" w:rsidRPr="00DD0594" w:rsidRDefault="0004565C" w:rsidP="0004565C">
            <w:r w:rsidRPr="00DD0594">
              <w:rPr>
                <w:rFonts w:hint="eastAsia"/>
              </w:rPr>
              <w:t>（</w:t>
            </w:r>
            <w:r w:rsidRPr="00DD0594">
              <w:rPr>
                <w:rFonts w:hint="eastAsia"/>
              </w:rPr>
              <w:t>1</w:t>
            </w:r>
            <w:r w:rsidRPr="00DD0594">
              <w:rPr>
                <w:rFonts w:hint="eastAsia"/>
              </w:rPr>
              <w:t>）</w:t>
            </w:r>
            <w:r w:rsidR="00997902" w:rsidRPr="00DD0594">
              <w:rPr>
                <w:rFonts w:hint="eastAsia"/>
              </w:rPr>
              <w:t>列表增加“订单来源”列，参照公共规则“订单来源</w:t>
            </w:r>
            <w:r w:rsidR="00997902" w:rsidRPr="00DD0594">
              <w:t>5</w:t>
            </w:r>
            <w:r w:rsidR="00997902" w:rsidRPr="00DD0594">
              <w:rPr>
                <w:rFonts w:hint="eastAsia"/>
              </w:rPr>
              <w:t>”。</w:t>
            </w:r>
            <w:r w:rsidRPr="00DD0594">
              <w:rPr>
                <w:rFonts w:hint="eastAsia"/>
              </w:rPr>
              <w:t>初始化加载所有订单，先根据订单的状态进行分组，分组排序依次为待出发、已出发、已抵达、服务中，然后按照用车时间顺序依次排列。</w:t>
            </w:r>
          </w:p>
          <w:p w:rsidR="0004565C" w:rsidRPr="00DD0594" w:rsidRDefault="0004565C" w:rsidP="0004565C">
            <w:r w:rsidRPr="00DD0594">
              <w:rPr>
                <w:rFonts w:hint="eastAsia"/>
              </w:rPr>
              <w:lastRenderedPageBreak/>
              <w:t>（</w:t>
            </w:r>
            <w:r w:rsidRPr="00DD0594">
              <w:rPr>
                <w:rFonts w:hint="eastAsia"/>
              </w:rPr>
              <w:t>2</w:t>
            </w:r>
            <w:r w:rsidRPr="00DD0594">
              <w:rPr>
                <w:rFonts w:hint="eastAsia"/>
              </w:rPr>
              <w:t>）</w:t>
            </w:r>
            <w:r w:rsidRPr="00DD0594">
              <w:t>点击</w:t>
            </w:r>
            <w:r w:rsidRPr="00DD0594">
              <w:rPr>
                <w:rFonts w:hint="eastAsia"/>
              </w:rPr>
              <w:t>“订单号”跳转至订单详情页；</w:t>
            </w:r>
          </w:p>
          <w:p w:rsidR="0004565C" w:rsidRPr="00DD0594" w:rsidRDefault="0004565C" w:rsidP="0004565C">
            <w:r w:rsidRPr="00DD0594">
              <w:rPr>
                <w:rFonts w:hint="eastAsia"/>
              </w:rPr>
              <w:t>（</w:t>
            </w:r>
            <w:r w:rsidRPr="00DD0594">
              <w:rPr>
                <w:rFonts w:hint="eastAsia"/>
              </w:rPr>
              <w:t>3</w:t>
            </w:r>
            <w:r w:rsidRPr="00DD0594">
              <w:rPr>
                <w:rFonts w:hint="eastAsia"/>
              </w:rPr>
              <w:t>）点击“取消”按键，弹窗提示文案“您确定要取消吗？”。点击“确定取消”取消订单，关闭弹窗，刷新页面；点击“不取消”，关闭弹窗。</w:t>
            </w:r>
            <w:r w:rsidR="00A4214A" w:rsidRPr="00DD0594">
              <w:rPr>
                <w:rFonts w:hint="eastAsia"/>
              </w:rPr>
              <w:t>待出发订单可取消</w:t>
            </w:r>
          </w:p>
          <w:p w:rsidR="0004565C" w:rsidRPr="00DD0594" w:rsidRDefault="0004565C" w:rsidP="0004565C">
            <w:r w:rsidRPr="00DD0594">
              <w:rPr>
                <w:rFonts w:hint="eastAsia"/>
              </w:rPr>
              <w:t>（</w:t>
            </w:r>
            <w:r w:rsidRPr="00DD0594">
              <w:rPr>
                <w:rFonts w:hint="eastAsia"/>
              </w:rPr>
              <w:t>4</w:t>
            </w:r>
            <w:r w:rsidRPr="00DD0594">
              <w:rPr>
                <w:rFonts w:hint="eastAsia"/>
              </w:rPr>
              <w:t>）点击“更换车辆”跳转到“更换车辆详情”页面；</w:t>
            </w:r>
            <w:r w:rsidR="005E1BF1" w:rsidRPr="00DD0594">
              <w:rPr>
                <w:rFonts w:hint="eastAsia"/>
              </w:rPr>
              <w:t>仅待出发订单可更换车辆</w:t>
            </w:r>
          </w:p>
          <w:p w:rsidR="0004565C" w:rsidRPr="00DD0594" w:rsidRDefault="0004565C" w:rsidP="0004565C">
            <w:r w:rsidRPr="00DD0594">
              <w:rPr>
                <w:rFonts w:hint="eastAsia"/>
              </w:rPr>
              <w:t>（</w:t>
            </w:r>
            <w:r w:rsidRPr="00DD0594">
              <w:rPr>
                <w:rFonts w:hint="eastAsia"/>
              </w:rPr>
              <w:t>5</w:t>
            </w:r>
            <w:r w:rsidRPr="00DD0594">
              <w:rPr>
                <w:rFonts w:hint="eastAsia"/>
              </w:rPr>
              <w:t>）服务中</w:t>
            </w:r>
            <w:r w:rsidR="0087003A" w:rsidRPr="00DD0594">
              <w:rPr>
                <w:rFonts w:hint="eastAsia"/>
              </w:rPr>
              <w:t>、待确费</w:t>
            </w:r>
            <w:r w:rsidRPr="00DD0594">
              <w:rPr>
                <w:rFonts w:hint="eastAsia"/>
              </w:rPr>
              <w:t>状态的订单不可取消和更换车辆，隐藏“取消”</w:t>
            </w:r>
            <w:r w:rsidR="006171DD" w:rsidRPr="00DD0594">
              <w:rPr>
                <w:rFonts w:hint="eastAsia"/>
              </w:rPr>
              <w:t>、</w:t>
            </w:r>
            <w:r w:rsidRPr="00DD0594">
              <w:rPr>
                <w:rFonts w:hint="eastAsia"/>
              </w:rPr>
              <w:t>“更换车辆”按键</w:t>
            </w:r>
          </w:p>
        </w:tc>
        <w:tc>
          <w:tcPr>
            <w:tcW w:w="2302" w:type="dxa"/>
            <w:vAlign w:val="center"/>
          </w:tcPr>
          <w:p w:rsidR="0004565C" w:rsidRPr="00DD0594" w:rsidRDefault="0004565C" w:rsidP="00492AC8">
            <w:r w:rsidRPr="00DD0594">
              <w:lastRenderedPageBreak/>
              <w:t>当前订单</w:t>
            </w:r>
            <w:r w:rsidR="00492AC8" w:rsidRPr="00DD0594">
              <w:rPr>
                <w:rFonts w:hint="eastAsia"/>
              </w:rPr>
              <w:t>所</w:t>
            </w:r>
            <w:r w:rsidR="00492AC8" w:rsidRPr="00DD0594">
              <w:t>对应的</w:t>
            </w:r>
            <w:r w:rsidRPr="00DD0594">
              <w:rPr>
                <w:rFonts w:hint="eastAsia"/>
              </w:rPr>
              <w:t>订单</w:t>
            </w:r>
            <w:r w:rsidR="00492AC8" w:rsidRPr="00DD0594">
              <w:rPr>
                <w:rFonts w:hint="eastAsia"/>
              </w:rPr>
              <w:t>状态，参见公共规则</w:t>
            </w:r>
          </w:p>
        </w:tc>
      </w:tr>
      <w:tr w:rsidR="00DD0594" w:rsidRPr="00DD0594" w:rsidTr="005836B4">
        <w:trPr>
          <w:trHeight w:val="729"/>
        </w:trPr>
        <w:tc>
          <w:tcPr>
            <w:tcW w:w="1387" w:type="dxa"/>
            <w:vMerge/>
            <w:vAlign w:val="center"/>
          </w:tcPr>
          <w:p w:rsidR="0004565C" w:rsidRPr="00DD0594" w:rsidRDefault="0004565C" w:rsidP="005836B4">
            <w:pPr>
              <w:jc w:val="center"/>
              <w:rPr>
                <w:rFonts w:asciiTheme="minorEastAsia" w:hAnsiTheme="minorEastAsia"/>
              </w:rPr>
            </w:pPr>
          </w:p>
        </w:tc>
        <w:tc>
          <w:tcPr>
            <w:tcW w:w="1116" w:type="dxa"/>
            <w:vAlign w:val="center"/>
          </w:tcPr>
          <w:p w:rsidR="0004565C" w:rsidRPr="00DD0594" w:rsidRDefault="0004565C" w:rsidP="005836B4">
            <w:r w:rsidRPr="00DD0594">
              <w:rPr>
                <w:rFonts w:hint="eastAsia"/>
              </w:rPr>
              <w:t>异常订单</w:t>
            </w:r>
            <w:r w:rsidRPr="00DD0594">
              <w:rPr>
                <w:rFonts w:hint="eastAsia"/>
              </w:rPr>
              <w:t>/</w:t>
            </w:r>
            <w:r w:rsidRPr="00DD0594">
              <w:rPr>
                <w:rFonts w:hint="eastAsia"/>
              </w:rPr>
              <w:t>待复核</w:t>
            </w:r>
          </w:p>
        </w:tc>
        <w:tc>
          <w:tcPr>
            <w:tcW w:w="5157" w:type="dxa"/>
            <w:vAlign w:val="center"/>
          </w:tcPr>
          <w:p w:rsidR="006171DD" w:rsidRPr="00DD0594" w:rsidRDefault="0004565C" w:rsidP="00AC3FB0">
            <w:r w:rsidRPr="00DD0594">
              <w:rPr>
                <w:rFonts w:hint="eastAsia"/>
              </w:rPr>
              <w:t>1</w:t>
            </w:r>
            <w:r w:rsidR="006171DD" w:rsidRPr="00DD0594">
              <w:rPr>
                <w:rFonts w:hint="eastAsia"/>
              </w:rPr>
              <w:t>、</w:t>
            </w:r>
            <w:r w:rsidRPr="00DD0594">
              <w:rPr>
                <w:rFonts w:hint="eastAsia"/>
              </w:rPr>
              <w:t>查询条件：“订单号”“订单状态”“下单人”“司机”“复核方”“付款方式”“用车时间”</w:t>
            </w:r>
            <w:r w:rsidR="00997902" w:rsidRPr="00DD0594">
              <w:rPr>
                <w:rFonts w:hint="eastAsia"/>
              </w:rPr>
              <w:t>“订单来源”</w:t>
            </w:r>
            <w:r w:rsidRPr="00DD0594">
              <w:rPr>
                <w:rFonts w:hint="eastAsia"/>
              </w:rPr>
              <w:t>。其中</w:t>
            </w:r>
            <w:r w:rsidR="006171DD" w:rsidRPr="00DD0594">
              <w:rPr>
                <w:rFonts w:hint="eastAsia"/>
              </w:rPr>
              <w:t>：</w:t>
            </w:r>
          </w:p>
          <w:p w:rsidR="006171DD" w:rsidRPr="00DD0594" w:rsidRDefault="006171DD" w:rsidP="00AC3FB0">
            <w:r w:rsidRPr="00DD0594">
              <w:rPr>
                <w:rFonts w:hint="eastAsia"/>
              </w:rPr>
              <w:t>（</w:t>
            </w:r>
            <w:r w:rsidRPr="00DD0594">
              <w:rPr>
                <w:rFonts w:hint="eastAsia"/>
              </w:rPr>
              <w:t>1</w:t>
            </w:r>
            <w:r w:rsidRPr="00DD0594">
              <w:rPr>
                <w:rFonts w:hint="eastAsia"/>
              </w:rPr>
              <w:t>）</w:t>
            </w:r>
            <w:r w:rsidR="0004565C" w:rsidRPr="00DD0594">
              <w:rPr>
                <w:rFonts w:hint="eastAsia"/>
              </w:rPr>
              <w:t>订单号控件、司机和下单人控件</w:t>
            </w:r>
            <w:r w:rsidR="00B446C8" w:rsidRPr="00DD0594">
              <w:rPr>
                <w:rFonts w:hint="eastAsia"/>
              </w:rPr>
              <w:t>参照公共规则</w:t>
            </w:r>
            <w:r w:rsidR="0004565C" w:rsidRPr="00DD0594">
              <w:rPr>
                <w:rFonts w:hint="eastAsia"/>
              </w:rPr>
              <w:t>；</w:t>
            </w:r>
          </w:p>
          <w:p w:rsidR="006171DD" w:rsidRPr="00DD0594" w:rsidRDefault="0004565C" w:rsidP="00AC3FB0">
            <w:r w:rsidRPr="00DD0594">
              <w:rPr>
                <w:rFonts w:hint="eastAsia"/>
              </w:rPr>
              <w:t>订单状态下拉控件包括“全部”</w:t>
            </w:r>
            <w:r w:rsidR="00B446C8" w:rsidRPr="00DD0594">
              <w:rPr>
                <w:rFonts w:hint="eastAsia"/>
              </w:rPr>
              <w:t>“未付结”“未支付”“未结算”“已付结”“未付结”“已结算</w:t>
            </w:r>
            <w:r w:rsidRPr="00DD0594">
              <w:rPr>
                <w:rFonts w:hint="eastAsia"/>
              </w:rPr>
              <w:t>”，默认“全部”；</w:t>
            </w:r>
          </w:p>
          <w:p w:rsidR="006171DD" w:rsidRPr="00DD0594" w:rsidRDefault="006171DD" w:rsidP="00AC3FB0">
            <w:r w:rsidRPr="00DD0594">
              <w:rPr>
                <w:rFonts w:hint="eastAsia"/>
              </w:rPr>
              <w:t>（</w:t>
            </w:r>
            <w:r w:rsidRPr="00DD0594">
              <w:rPr>
                <w:rFonts w:hint="eastAsia"/>
              </w:rPr>
              <w:t>2</w:t>
            </w:r>
            <w:r w:rsidRPr="00DD0594">
              <w:rPr>
                <w:rFonts w:hint="eastAsia"/>
              </w:rPr>
              <w:t>）</w:t>
            </w:r>
            <w:r w:rsidR="0004565C" w:rsidRPr="00DD0594">
              <w:rPr>
                <w:rFonts w:hint="eastAsia"/>
              </w:rPr>
              <w:t>复核方下拉控件包括</w:t>
            </w:r>
            <w:r w:rsidR="00B446C8" w:rsidRPr="00DD0594">
              <w:rPr>
                <w:rFonts w:hint="eastAsia"/>
              </w:rPr>
              <w:t>已支付</w:t>
            </w:r>
            <w:r w:rsidR="0004565C" w:rsidRPr="00DD0594">
              <w:rPr>
                <w:rFonts w:hint="eastAsia"/>
              </w:rPr>
              <w:t>“全部”“司机”“用车人”，默认“全部”；</w:t>
            </w:r>
          </w:p>
          <w:p w:rsidR="006171DD" w:rsidRPr="00DD0594" w:rsidRDefault="006171DD" w:rsidP="00AC3FB0">
            <w:r w:rsidRPr="00DD0594">
              <w:rPr>
                <w:rFonts w:hint="eastAsia"/>
              </w:rPr>
              <w:t>（</w:t>
            </w:r>
            <w:r w:rsidRPr="00DD0594">
              <w:rPr>
                <w:rFonts w:hint="eastAsia"/>
              </w:rPr>
              <w:t>3</w:t>
            </w:r>
            <w:r w:rsidRPr="00DD0594">
              <w:rPr>
                <w:rFonts w:hint="eastAsia"/>
              </w:rPr>
              <w:t>）</w:t>
            </w:r>
            <w:r w:rsidR="0004565C" w:rsidRPr="00DD0594">
              <w:rPr>
                <w:rFonts w:hint="eastAsia"/>
              </w:rPr>
              <w:t>付款方式下拉控件包括“全部”“在线支付”“线下付现”，默认“全部”；</w:t>
            </w:r>
          </w:p>
          <w:p w:rsidR="0004565C" w:rsidRPr="00DD0594" w:rsidRDefault="006171DD" w:rsidP="00AC3FB0">
            <w:r w:rsidRPr="00DD0594">
              <w:rPr>
                <w:rFonts w:hint="eastAsia"/>
              </w:rPr>
              <w:t>（</w:t>
            </w:r>
            <w:r w:rsidRPr="00DD0594">
              <w:rPr>
                <w:rFonts w:hint="eastAsia"/>
              </w:rPr>
              <w:t>4</w:t>
            </w:r>
            <w:r w:rsidRPr="00DD0594">
              <w:rPr>
                <w:rFonts w:hint="eastAsia"/>
              </w:rPr>
              <w:t>）</w:t>
            </w:r>
            <w:r w:rsidR="0004565C" w:rsidRPr="00DD0594">
              <w:rPr>
                <w:rFonts w:hint="eastAsia"/>
              </w:rPr>
              <w:t>用车时间控件精确到分钟</w:t>
            </w:r>
            <w:r w:rsidRPr="00DD0594">
              <w:rPr>
                <w:rFonts w:hint="eastAsia"/>
              </w:rPr>
              <w:t>，具体参见公共规则。</w:t>
            </w:r>
          </w:p>
          <w:p w:rsidR="00997902" w:rsidRPr="00DD0594" w:rsidRDefault="00997902" w:rsidP="00AC3FB0">
            <w:r w:rsidRPr="00DD0594">
              <w:rPr>
                <w:rFonts w:hint="eastAsia"/>
              </w:rPr>
              <w:t>（</w:t>
            </w:r>
            <w:r w:rsidRPr="00DD0594">
              <w:rPr>
                <w:rFonts w:hint="eastAsia"/>
              </w:rPr>
              <w:t>5</w:t>
            </w:r>
            <w:r w:rsidRPr="00DD0594">
              <w:rPr>
                <w:rFonts w:hint="eastAsia"/>
              </w:rPr>
              <w:t>）增加订单来源控件，参照公共规则“订单来源</w:t>
            </w:r>
            <w:r w:rsidRPr="00DD0594">
              <w:t>5</w:t>
            </w:r>
            <w:r w:rsidRPr="00DD0594">
              <w:rPr>
                <w:rFonts w:hint="eastAsia"/>
              </w:rPr>
              <w:t>”</w:t>
            </w:r>
          </w:p>
          <w:p w:rsidR="0004565C" w:rsidRPr="00DD0594" w:rsidRDefault="0004565C" w:rsidP="00AC3FB0">
            <w:r w:rsidRPr="00DD0594">
              <w:rPr>
                <w:rFonts w:hint="eastAsia"/>
              </w:rPr>
              <w:t>2</w:t>
            </w:r>
            <w:r w:rsidR="006171DD" w:rsidRPr="00DD0594">
              <w:rPr>
                <w:rFonts w:hint="eastAsia"/>
              </w:rPr>
              <w:t>、</w:t>
            </w:r>
            <w:r w:rsidRPr="00DD0594">
              <w:t>点击</w:t>
            </w:r>
            <w:r w:rsidRPr="00DD0594">
              <w:rPr>
                <w:rFonts w:hint="eastAsia"/>
              </w:rPr>
              <w:t>“查询”，在列表显示符合条件的订单，点击“清空”</w:t>
            </w:r>
            <w:r w:rsidR="006171DD" w:rsidRPr="00DD0594">
              <w:rPr>
                <w:rFonts w:hint="eastAsia"/>
              </w:rPr>
              <w:t>后，</w:t>
            </w:r>
            <w:r w:rsidRPr="00DD0594">
              <w:rPr>
                <w:rFonts w:hint="eastAsia"/>
              </w:rPr>
              <w:t>查询条件和列表</w:t>
            </w:r>
            <w:r w:rsidR="006171DD" w:rsidRPr="00DD0594">
              <w:rPr>
                <w:rFonts w:hint="eastAsia"/>
              </w:rPr>
              <w:t>置为初始化条件</w:t>
            </w:r>
          </w:p>
          <w:p w:rsidR="006171DD" w:rsidRPr="00DD0594" w:rsidRDefault="0004565C" w:rsidP="00AA485C">
            <w:r w:rsidRPr="00DD0594">
              <w:t>3</w:t>
            </w:r>
            <w:r w:rsidR="006171DD" w:rsidRPr="00DD0594">
              <w:rPr>
                <w:rFonts w:hint="eastAsia"/>
              </w:rPr>
              <w:t>、</w:t>
            </w:r>
            <w:r w:rsidRPr="00DD0594">
              <w:t>列表</w:t>
            </w:r>
            <w:r w:rsidRPr="00DD0594">
              <w:rPr>
                <w:rFonts w:hint="eastAsia"/>
              </w:rPr>
              <w:t>，</w:t>
            </w:r>
            <w:r w:rsidRPr="00DD0594">
              <w:t>字段如图</w:t>
            </w:r>
            <w:r w:rsidRPr="00DD0594">
              <w:rPr>
                <w:rFonts w:hint="eastAsia"/>
              </w:rPr>
              <w:t>，</w:t>
            </w:r>
            <w:r w:rsidRPr="00DD0594">
              <w:t>不赘述</w:t>
            </w:r>
            <w:r w:rsidRPr="00DD0594">
              <w:rPr>
                <w:rFonts w:hint="eastAsia"/>
              </w:rPr>
              <w:t>。</w:t>
            </w:r>
          </w:p>
          <w:p w:rsidR="006171DD" w:rsidRPr="00DD0594" w:rsidRDefault="006171DD" w:rsidP="00AA485C">
            <w:r w:rsidRPr="00DD0594">
              <w:rPr>
                <w:rFonts w:hint="eastAsia"/>
              </w:rPr>
              <w:t>（</w:t>
            </w:r>
            <w:r w:rsidRPr="00DD0594">
              <w:rPr>
                <w:rFonts w:hint="eastAsia"/>
              </w:rPr>
              <w:t>1</w:t>
            </w:r>
            <w:r w:rsidRPr="00DD0594">
              <w:rPr>
                <w:rFonts w:hint="eastAsia"/>
              </w:rPr>
              <w:t>）</w:t>
            </w:r>
            <w:r w:rsidR="00997902" w:rsidRPr="00DD0594">
              <w:rPr>
                <w:rFonts w:hint="eastAsia"/>
              </w:rPr>
              <w:t>列表增加“订单来源”列，参照公共规则“订单来源</w:t>
            </w:r>
            <w:r w:rsidR="00997902" w:rsidRPr="00DD0594">
              <w:t>5</w:t>
            </w:r>
            <w:r w:rsidR="00997902" w:rsidRPr="00DD0594">
              <w:rPr>
                <w:rFonts w:hint="eastAsia"/>
              </w:rPr>
              <w:t>”。</w:t>
            </w:r>
            <w:r w:rsidR="0004565C" w:rsidRPr="00DD0594">
              <w:rPr>
                <w:rFonts w:hint="eastAsia"/>
              </w:rPr>
              <w:t>初始化加载所有待复核订单在列表中，按照发起复核的时间正序排列。</w:t>
            </w:r>
          </w:p>
          <w:p w:rsidR="006171DD" w:rsidRPr="00DD0594" w:rsidRDefault="006171DD" w:rsidP="00AA485C">
            <w:r w:rsidRPr="00DD0594">
              <w:rPr>
                <w:rFonts w:hint="eastAsia"/>
              </w:rPr>
              <w:t>（</w:t>
            </w:r>
            <w:r w:rsidRPr="00DD0594">
              <w:rPr>
                <w:rFonts w:hint="eastAsia"/>
              </w:rPr>
              <w:t>2</w:t>
            </w:r>
            <w:r w:rsidRPr="00DD0594">
              <w:rPr>
                <w:rFonts w:hint="eastAsia"/>
              </w:rPr>
              <w:t>）</w:t>
            </w:r>
            <w:r w:rsidR="0004565C" w:rsidRPr="00DD0594">
              <w:t>点击</w:t>
            </w:r>
            <w:r w:rsidR="0004565C" w:rsidRPr="00DD0594">
              <w:rPr>
                <w:rFonts w:hint="eastAsia"/>
              </w:rPr>
              <w:t>“订单号”跳转至订单详情页；</w:t>
            </w:r>
          </w:p>
          <w:p w:rsidR="006171DD" w:rsidRPr="00DD0594" w:rsidRDefault="006171DD" w:rsidP="00AA485C">
            <w:r w:rsidRPr="00DD0594">
              <w:rPr>
                <w:rFonts w:hint="eastAsia"/>
              </w:rPr>
              <w:t>（</w:t>
            </w:r>
            <w:r w:rsidRPr="00DD0594">
              <w:rPr>
                <w:rFonts w:hint="eastAsia"/>
              </w:rPr>
              <w:t>3</w:t>
            </w:r>
            <w:r w:rsidRPr="00DD0594">
              <w:rPr>
                <w:rFonts w:hint="eastAsia"/>
              </w:rPr>
              <w:t>）</w:t>
            </w:r>
            <w:r w:rsidR="0004565C" w:rsidRPr="00DD0594">
              <w:rPr>
                <w:rFonts w:hint="eastAsia"/>
              </w:rPr>
              <w:t>点击“不受理”按键，弹窗提示</w:t>
            </w:r>
            <w:r w:rsidRPr="00DD0594">
              <w:rPr>
                <w:rFonts w:hint="eastAsia"/>
              </w:rPr>
              <w:t>，</w:t>
            </w:r>
            <w:r w:rsidR="0004565C" w:rsidRPr="00DD0594">
              <w:rPr>
                <w:rFonts w:hint="eastAsia"/>
              </w:rPr>
              <w:t>文案“您确定不受理吗？”</w:t>
            </w:r>
            <w:r w:rsidRPr="00DD0594">
              <w:rPr>
                <w:rFonts w:hint="eastAsia"/>
              </w:rPr>
              <w:t>。</w:t>
            </w:r>
            <w:r w:rsidR="0004565C" w:rsidRPr="00DD0594">
              <w:rPr>
                <w:rFonts w:hint="eastAsia"/>
              </w:rPr>
              <w:t>点击“</w:t>
            </w:r>
            <w:r w:rsidRPr="00DD0594">
              <w:rPr>
                <w:rFonts w:hint="eastAsia"/>
              </w:rPr>
              <w:t>确定</w:t>
            </w:r>
            <w:r w:rsidR="0004565C" w:rsidRPr="00DD0594">
              <w:rPr>
                <w:rFonts w:hint="eastAsia"/>
              </w:rPr>
              <w:t>”，操作成功，提示“操作成</w:t>
            </w:r>
            <w:r w:rsidR="0004565C" w:rsidRPr="00DD0594">
              <w:rPr>
                <w:rFonts w:hint="eastAsia"/>
              </w:rPr>
              <w:lastRenderedPageBreak/>
              <w:t>功”，推送不受理订单的消息给相应的复核方，</w:t>
            </w:r>
            <w:r w:rsidRPr="00DD0594">
              <w:rPr>
                <w:rFonts w:hint="eastAsia"/>
              </w:rPr>
              <w:t>同时</w:t>
            </w:r>
            <w:r w:rsidRPr="00DD0594">
              <w:t>派发</w:t>
            </w:r>
            <w:r w:rsidR="0004565C" w:rsidRPr="00DD0594">
              <w:rPr>
                <w:rFonts w:hint="eastAsia"/>
              </w:rPr>
              <w:t>手机短信给复核方；点击“</w:t>
            </w:r>
            <w:r w:rsidRPr="00DD0594">
              <w:rPr>
                <w:rFonts w:hint="eastAsia"/>
              </w:rPr>
              <w:t>取消</w:t>
            </w:r>
            <w:r w:rsidR="0004565C" w:rsidRPr="00DD0594">
              <w:rPr>
                <w:rFonts w:hint="eastAsia"/>
              </w:rPr>
              <w:t>”，关闭弹窗提示</w:t>
            </w:r>
            <w:r w:rsidRPr="00DD0594">
              <w:rPr>
                <w:rFonts w:hint="eastAsia"/>
              </w:rPr>
              <w:t>。</w:t>
            </w:r>
          </w:p>
          <w:p w:rsidR="0004565C" w:rsidRPr="00DD0594" w:rsidRDefault="006171DD" w:rsidP="00AA485C">
            <w:r w:rsidRPr="00DD0594">
              <w:rPr>
                <w:rFonts w:hint="eastAsia"/>
              </w:rPr>
              <w:t>（</w:t>
            </w:r>
            <w:r w:rsidRPr="00DD0594">
              <w:rPr>
                <w:rFonts w:hint="eastAsia"/>
              </w:rPr>
              <w:t>4</w:t>
            </w:r>
            <w:r w:rsidRPr="00DD0594">
              <w:rPr>
                <w:rFonts w:hint="eastAsia"/>
              </w:rPr>
              <w:t>）</w:t>
            </w:r>
            <w:r w:rsidR="0004565C" w:rsidRPr="00DD0594">
              <w:rPr>
                <w:rFonts w:hint="eastAsia"/>
              </w:rPr>
              <w:t>点击“复核”跳转到“订单复核”页面</w:t>
            </w:r>
          </w:p>
          <w:p w:rsidR="0004565C" w:rsidRPr="00DD0594" w:rsidRDefault="0004565C" w:rsidP="00AA485C">
            <w:r w:rsidRPr="00DD0594">
              <w:rPr>
                <w:rFonts w:hint="eastAsia"/>
              </w:rPr>
              <w:t>4</w:t>
            </w:r>
            <w:r w:rsidR="006171DD" w:rsidRPr="00DD0594">
              <w:rPr>
                <w:rFonts w:hint="eastAsia"/>
              </w:rPr>
              <w:t>、</w:t>
            </w:r>
            <w:r w:rsidRPr="00DD0594">
              <w:rPr>
                <w:rFonts w:hint="eastAsia"/>
              </w:rPr>
              <w:t>“导出数据”，导出列表中</w:t>
            </w:r>
            <w:r w:rsidR="006171DD" w:rsidRPr="00DD0594">
              <w:rPr>
                <w:rFonts w:hint="eastAsia"/>
              </w:rPr>
              <w:t>检出</w:t>
            </w:r>
            <w:r w:rsidRPr="00DD0594">
              <w:rPr>
                <w:rFonts w:hint="eastAsia"/>
              </w:rPr>
              <w:t>的数据，文件格式为“</w:t>
            </w:r>
            <w:r w:rsidRPr="00DD0594">
              <w:rPr>
                <w:rFonts w:hint="eastAsia"/>
              </w:rPr>
              <w:t>.xls</w:t>
            </w:r>
            <w:r w:rsidRPr="00DD0594">
              <w:rPr>
                <w:rFonts w:hint="eastAsia"/>
              </w:rPr>
              <w:t>”，样式参照模板</w:t>
            </w:r>
          </w:p>
        </w:tc>
        <w:tc>
          <w:tcPr>
            <w:tcW w:w="2302" w:type="dxa"/>
            <w:vAlign w:val="center"/>
          </w:tcPr>
          <w:p w:rsidR="0004565C" w:rsidRPr="00DD0594" w:rsidRDefault="00492AC8" w:rsidP="005836B4">
            <w:r w:rsidRPr="00DD0594">
              <w:lastRenderedPageBreak/>
              <w:t>异常订单所对应的订单状态</w:t>
            </w:r>
            <w:r w:rsidRPr="00DD0594">
              <w:rPr>
                <w:rFonts w:hint="eastAsia"/>
              </w:rPr>
              <w:t>，</w:t>
            </w:r>
            <w:r w:rsidRPr="00DD0594">
              <w:t>参见公共规则</w:t>
            </w:r>
          </w:p>
        </w:tc>
      </w:tr>
      <w:tr w:rsidR="00DD0594" w:rsidRPr="00DD0594" w:rsidTr="005836B4">
        <w:trPr>
          <w:trHeight w:val="729"/>
        </w:trPr>
        <w:tc>
          <w:tcPr>
            <w:tcW w:w="1387" w:type="dxa"/>
            <w:vMerge/>
            <w:vAlign w:val="center"/>
          </w:tcPr>
          <w:p w:rsidR="0004565C" w:rsidRPr="00DD0594" w:rsidRDefault="0004565C" w:rsidP="008272A8">
            <w:pPr>
              <w:jc w:val="center"/>
              <w:rPr>
                <w:rFonts w:asciiTheme="minorEastAsia" w:hAnsiTheme="minorEastAsia"/>
              </w:rPr>
            </w:pPr>
          </w:p>
        </w:tc>
        <w:tc>
          <w:tcPr>
            <w:tcW w:w="1116" w:type="dxa"/>
            <w:vAlign w:val="center"/>
          </w:tcPr>
          <w:p w:rsidR="0004565C" w:rsidRPr="00DD0594" w:rsidRDefault="0004565C" w:rsidP="008272A8">
            <w:r w:rsidRPr="00DD0594">
              <w:rPr>
                <w:rFonts w:hint="eastAsia"/>
              </w:rPr>
              <w:t>异常订单</w:t>
            </w:r>
            <w:r w:rsidRPr="00DD0594">
              <w:rPr>
                <w:rFonts w:hint="eastAsia"/>
              </w:rPr>
              <w:t>/</w:t>
            </w:r>
            <w:r w:rsidRPr="00DD0594">
              <w:rPr>
                <w:rFonts w:hint="eastAsia"/>
              </w:rPr>
              <w:t>已复核</w:t>
            </w:r>
          </w:p>
        </w:tc>
        <w:tc>
          <w:tcPr>
            <w:tcW w:w="5157" w:type="dxa"/>
            <w:vAlign w:val="center"/>
          </w:tcPr>
          <w:p w:rsidR="006171DD" w:rsidRPr="00DD0594" w:rsidRDefault="0004565C" w:rsidP="008272A8">
            <w:r w:rsidRPr="00DD0594">
              <w:rPr>
                <w:rFonts w:hint="eastAsia"/>
              </w:rPr>
              <w:t>1</w:t>
            </w:r>
            <w:r w:rsidR="006171DD" w:rsidRPr="00DD0594">
              <w:rPr>
                <w:rFonts w:hint="eastAsia"/>
              </w:rPr>
              <w:t>、</w:t>
            </w:r>
            <w:r w:rsidRPr="00DD0594">
              <w:rPr>
                <w:rFonts w:hint="eastAsia"/>
              </w:rPr>
              <w:t>查询条件：“订单号”“订单状态”</w:t>
            </w:r>
            <w:r w:rsidRPr="00DD0594">
              <w:rPr>
                <w:rFonts w:hint="eastAsia"/>
              </w:rPr>
              <w:t xml:space="preserve"> </w:t>
            </w:r>
            <w:r w:rsidRPr="00DD0594">
              <w:rPr>
                <w:rFonts w:hint="eastAsia"/>
              </w:rPr>
              <w:t>“复核方”“付款方式”</w:t>
            </w:r>
            <w:r w:rsidR="00B84A87" w:rsidRPr="00DD0594">
              <w:rPr>
                <w:rFonts w:hint="eastAsia"/>
              </w:rPr>
              <w:t>“订单来源”</w:t>
            </w:r>
            <w:r w:rsidRPr="00DD0594">
              <w:rPr>
                <w:rFonts w:hint="eastAsia"/>
              </w:rPr>
              <w:t>。其中</w:t>
            </w:r>
            <w:r w:rsidR="006171DD" w:rsidRPr="00DD0594">
              <w:rPr>
                <w:rFonts w:hint="eastAsia"/>
              </w:rPr>
              <w:t>：</w:t>
            </w:r>
          </w:p>
          <w:p w:rsidR="006171DD" w:rsidRPr="00DD0594" w:rsidRDefault="006171DD" w:rsidP="008272A8">
            <w:r w:rsidRPr="00DD0594">
              <w:rPr>
                <w:rFonts w:hint="eastAsia"/>
              </w:rPr>
              <w:t>（</w:t>
            </w:r>
            <w:r w:rsidRPr="00DD0594">
              <w:rPr>
                <w:rFonts w:hint="eastAsia"/>
              </w:rPr>
              <w:t>1</w:t>
            </w:r>
            <w:r w:rsidRPr="00DD0594">
              <w:rPr>
                <w:rFonts w:hint="eastAsia"/>
              </w:rPr>
              <w:t>）</w:t>
            </w:r>
            <w:r w:rsidR="0004565C" w:rsidRPr="00DD0594">
              <w:rPr>
                <w:rFonts w:hint="eastAsia"/>
              </w:rPr>
              <w:t>订单号控件控件采用联想输入框；</w:t>
            </w:r>
          </w:p>
          <w:p w:rsidR="00B446C8" w:rsidRPr="00DD0594" w:rsidRDefault="006171DD" w:rsidP="008272A8">
            <w:r w:rsidRPr="00DD0594">
              <w:rPr>
                <w:rFonts w:hint="eastAsia"/>
              </w:rPr>
              <w:t>（</w:t>
            </w:r>
            <w:r w:rsidRPr="00DD0594">
              <w:rPr>
                <w:rFonts w:hint="eastAsia"/>
              </w:rPr>
              <w:t>2</w:t>
            </w:r>
            <w:r w:rsidRPr="00DD0594">
              <w:rPr>
                <w:rFonts w:hint="eastAsia"/>
              </w:rPr>
              <w:t>）</w:t>
            </w:r>
            <w:r w:rsidR="0004565C" w:rsidRPr="00DD0594">
              <w:rPr>
                <w:rFonts w:hint="eastAsia"/>
              </w:rPr>
              <w:t>订单状态下拉控件包括</w:t>
            </w:r>
            <w:r w:rsidR="00B446C8" w:rsidRPr="00DD0594">
              <w:rPr>
                <w:rFonts w:hint="eastAsia"/>
              </w:rPr>
              <w:t>“全部”“未付结”“未支付”“未结算”“已付结”“未付结”“已结算”，默认“全部”；</w:t>
            </w:r>
          </w:p>
          <w:p w:rsidR="006171DD" w:rsidRPr="00DD0594" w:rsidRDefault="006171DD" w:rsidP="008272A8">
            <w:r w:rsidRPr="00DD0594">
              <w:rPr>
                <w:rFonts w:hint="eastAsia"/>
              </w:rPr>
              <w:t>（</w:t>
            </w:r>
            <w:r w:rsidRPr="00DD0594">
              <w:rPr>
                <w:rFonts w:hint="eastAsia"/>
              </w:rPr>
              <w:t>3</w:t>
            </w:r>
            <w:r w:rsidRPr="00DD0594">
              <w:rPr>
                <w:rFonts w:hint="eastAsia"/>
              </w:rPr>
              <w:t>）</w:t>
            </w:r>
            <w:r w:rsidR="0004565C" w:rsidRPr="00DD0594">
              <w:rPr>
                <w:rFonts w:hint="eastAsia"/>
              </w:rPr>
              <w:t>复核方下拉控件包括“全部”“司机”“用车人”，默认“全部”；</w:t>
            </w:r>
          </w:p>
          <w:p w:rsidR="0004565C" w:rsidRPr="00DD0594" w:rsidRDefault="006171DD" w:rsidP="008272A8">
            <w:r w:rsidRPr="00DD0594">
              <w:rPr>
                <w:rFonts w:hint="eastAsia"/>
              </w:rPr>
              <w:t>（</w:t>
            </w:r>
            <w:r w:rsidRPr="00DD0594">
              <w:rPr>
                <w:rFonts w:hint="eastAsia"/>
              </w:rPr>
              <w:t>4</w:t>
            </w:r>
            <w:r w:rsidRPr="00DD0594">
              <w:rPr>
                <w:rFonts w:hint="eastAsia"/>
              </w:rPr>
              <w:t>）</w:t>
            </w:r>
            <w:r w:rsidR="0004565C" w:rsidRPr="00DD0594">
              <w:rPr>
                <w:rFonts w:hint="eastAsia"/>
              </w:rPr>
              <w:t>付款方式下拉控件包括“全部”“在线支付”“线下付现”，默认“全部”</w:t>
            </w:r>
          </w:p>
          <w:p w:rsidR="00B84A87" w:rsidRPr="00DD0594" w:rsidRDefault="00B84A87" w:rsidP="008272A8">
            <w:r w:rsidRPr="00DD0594">
              <w:rPr>
                <w:rFonts w:hint="eastAsia"/>
              </w:rPr>
              <w:t>（</w:t>
            </w:r>
            <w:r w:rsidRPr="00DD0594">
              <w:rPr>
                <w:rFonts w:hint="eastAsia"/>
              </w:rPr>
              <w:t>5</w:t>
            </w:r>
            <w:r w:rsidRPr="00DD0594">
              <w:rPr>
                <w:rFonts w:hint="eastAsia"/>
              </w:rPr>
              <w:t>）增加订单来源控件，参照公共规则“订单来源</w:t>
            </w:r>
            <w:r w:rsidRPr="00DD0594">
              <w:t>5</w:t>
            </w:r>
            <w:r w:rsidRPr="00DD0594">
              <w:rPr>
                <w:rFonts w:hint="eastAsia"/>
              </w:rPr>
              <w:t>”</w:t>
            </w:r>
          </w:p>
          <w:p w:rsidR="0004565C" w:rsidRPr="00DD0594" w:rsidRDefault="0004565C" w:rsidP="008272A8">
            <w:r w:rsidRPr="00DD0594">
              <w:rPr>
                <w:rFonts w:hint="eastAsia"/>
              </w:rPr>
              <w:t>2</w:t>
            </w:r>
            <w:r w:rsidR="006171DD" w:rsidRPr="00DD0594">
              <w:rPr>
                <w:rFonts w:hint="eastAsia"/>
              </w:rPr>
              <w:t>、</w:t>
            </w:r>
            <w:r w:rsidRPr="00DD0594">
              <w:t>点击</w:t>
            </w:r>
            <w:r w:rsidRPr="00DD0594">
              <w:rPr>
                <w:rFonts w:hint="eastAsia"/>
              </w:rPr>
              <w:t>“查询”，在列表显示符合条件的订单，点击“清空”</w:t>
            </w:r>
            <w:r w:rsidR="006171DD" w:rsidRPr="00DD0594">
              <w:rPr>
                <w:rFonts w:hint="eastAsia"/>
              </w:rPr>
              <w:t>后，</w:t>
            </w:r>
            <w:r w:rsidR="00B446C8" w:rsidRPr="00DD0594">
              <w:rPr>
                <w:rFonts w:hint="eastAsia"/>
              </w:rPr>
              <w:t>参照公共规则</w:t>
            </w:r>
          </w:p>
          <w:p w:rsidR="006171DD" w:rsidRPr="00DD0594" w:rsidRDefault="0004565C" w:rsidP="008272A8">
            <w:r w:rsidRPr="00DD0594">
              <w:t>3</w:t>
            </w:r>
            <w:r w:rsidR="006171DD" w:rsidRPr="00DD0594">
              <w:rPr>
                <w:rFonts w:hint="eastAsia"/>
              </w:rPr>
              <w:t>、</w:t>
            </w:r>
            <w:r w:rsidRPr="00DD0594">
              <w:t>列表</w:t>
            </w:r>
            <w:r w:rsidRPr="00DD0594">
              <w:rPr>
                <w:rFonts w:hint="eastAsia"/>
              </w:rPr>
              <w:t>，</w:t>
            </w:r>
            <w:r w:rsidRPr="00DD0594">
              <w:t>字段如图</w:t>
            </w:r>
            <w:r w:rsidRPr="00DD0594">
              <w:rPr>
                <w:rFonts w:hint="eastAsia"/>
              </w:rPr>
              <w:t>，</w:t>
            </w:r>
            <w:r w:rsidRPr="00DD0594">
              <w:t>不赘述</w:t>
            </w:r>
            <w:r w:rsidRPr="00DD0594">
              <w:rPr>
                <w:rFonts w:hint="eastAsia"/>
              </w:rPr>
              <w:t>。</w:t>
            </w:r>
          </w:p>
          <w:p w:rsidR="006171DD" w:rsidRPr="00DD0594" w:rsidRDefault="006171DD" w:rsidP="008272A8">
            <w:r w:rsidRPr="00DD0594">
              <w:rPr>
                <w:rFonts w:hint="eastAsia"/>
              </w:rPr>
              <w:t>（</w:t>
            </w:r>
            <w:r w:rsidRPr="00DD0594">
              <w:rPr>
                <w:rFonts w:hint="eastAsia"/>
              </w:rPr>
              <w:t>1</w:t>
            </w:r>
            <w:r w:rsidRPr="00DD0594">
              <w:rPr>
                <w:rFonts w:hint="eastAsia"/>
              </w:rPr>
              <w:t>）</w:t>
            </w:r>
            <w:r w:rsidR="00B84A87" w:rsidRPr="00DD0594">
              <w:rPr>
                <w:rFonts w:hint="eastAsia"/>
              </w:rPr>
              <w:t>列表增加“订单来源”列，参照公共规则“订单来源</w:t>
            </w:r>
            <w:r w:rsidR="00B84A87" w:rsidRPr="00DD0594">
              <w:t>5</w:t>
            </w:r>
            <w:r w:rsidR="00B84A87" w:rsidRPr="00DD0594">
              <w:rPr>
                <w:rFonts w:hint="eastAsia"/>
              </w:rPr>
              <w:t>”。</w:t>
            </w:r>
            <w:r w:rsidR="0004565C" w:rsidRPr="00DD0594">
              <w:rPr>
                <w:rFonts w:hint="eastAsia"/>
              </w:rPr>
              <w:t>初始化加载所有待复核订单在列表中，按照复核时间的倒序排列。</w:t>
            </w:r>
          </w:p>
          <w:p w:rsidR="006171DD" w:rsidRPr="00DD0594" w:rsidRDefault="006171DD" w:rsidP="008272A8">
            <w:r w:rsidRPr="00DD0594">
              <w:rPr>
                <w:rFonts w:hint="eastAsia"/>
              </w:rPr>
              <w:t>（</w:t>
            </w:r>
            <w:r w:rsidRPr="00DD0594">
              <w:rPr>
                <w:rFonts w:hint="eastAsia"/>
              </w:rPr>
              <w:t>2</w:t>
            </w:r>
            <w:r w:rsidRPr="00DD0594">
              <w:rPr>
                <w:rFonts w:hint="eastAsia"/>
              </w:rPr>
              <w:t>）</w:t>
            </w:r>
            <w:r w:rsidR="0004565C" w:rsidRPr="00DD0594">
              <w:t>点击</w:t>
            </w:r>
            <w:r w:rsidR="0004565C" w:rsidRPr="00DD0594">
              <w:rPr>
                <w:rFonts w:hint="eastAsia"/>
              </w:rPr>
              <w:t>“订单号”跳转至订单详情页；</w:t>
            </w:r>
          </w:p>
          <w:p w:rsidR="0004565C" w:rsidRPr="00DD0594" w:rsidRDefault="006171DD" w:rsidP="008272A8">
            <w:r w:rsidRPr="00DD0594">
              <w:rPr>
                <w:rFonts w:hint="eastAsia"/>
              </w:rPr>
              <w:t>（</w:t>
            </w:r>
            <w:r w:rsidRPr="00DD0594">
              <w:rPr>
                <w:rFonts w:hint="eastAsia"/>
              </w:rPr>
              <w:t>3</w:t>
            </w:r>
            <w:r w:rsidRPr="00DD0594">
              <w:rPr>
                <w:rFonts w:hint="eastAsia"/>
              </w:rPr>
              <w:t>）</w:t>
            </w:r>
            <w:r w:rsidR="0004565C" w:rsidRPr="00DD0594">
              <w:rPr>
                <w:rFonts w:hint="eastAsia"/>
              </w:rPr>
              <w:t>点击“申请复核”按键，弹出“申请复核”弹窗，申请</w:t>
            </w:r>
            <w:r w:rsidR="0004565C" w:rsidRPr="00DD0594">
              <w:t>提交成功后</w:t>
            </w:r>
            <w:r w:rsidR="0004565C" w:rsidRPr="00DD0594">
              <w:rPr>
                <w:rFonts w:hint="eastAsia"/>
              </w:rPr>
              <w:t>，</w:t>
            </w:r>
            <w:r w:rsidR="0004565C" w:rsidRPr="00DD0594">
              <w:t>当前订单变为待复核</w:t>
            </w:r>
            <w:r w:rsidR="0004565C" w:rsidRPr="00DD0594">
              <w:rPr>
                <w:rFonts w:hint="eastAsia"/>
              </w:rPr>
              <w:t>，</w:t>
            </w:r>
            <w:r w:rsidR="0004565C" w:rsidRPr="00DD0594">
              <w:t>同时刷新当前页面</w:t>
            </w:r>
            <w:r w:rsidR="0004565C" w:rsidRPr="00DD0594">
              <w:rPr>
                <w:rFonts w:hint="eastAsia"/>
              </w:rPr>
              <w:t>，跳转到“异常订单</w:t>
            </w:r>
            <w:r w:rsidR="0004565C" w:rsidRPr="00DD0594">
              <w:rPr>
                <w:rFonts w:hint="eastAsia"/>
              </w:rPr>
              <w:t>(</w:t>
            </w:r>
            <w:r w:rsidR="0004565C" w:rsidRPr="00DD0594">
              <w:t>待复核</w:t>
            </w:r>
            <w:r w:rsidR="0004565C" w:rsidRPr="00DD0594">
              <w:rPr>
                <w:rFonts w:hint="eastAsia"/>
              </w:rPr>
              <w:t>)</w:t>
            </w:r>
            <w:r w:rsidR="0004565C" w:rsidRPr="00DD0594">
              <w:rPr>
                <w:rFonts w:hint="eastAsia"/>
              </w:rPr>
              <w:t>”页面</w:t>
            </w:r>
          </w:p>
          <w:p w:rsidR="0004565C" w:rsidRPr="00DD0594" w:rsidRDefault="0004565C" w:rsidP="008272A8">
            <w:r w:rsidRPr="00DD0594">
              <w:t>4</w:t>
            </w:r>
            <w:r w:rsidR="006171DD" w:rsidRPr="00DD0594">
              <w:rPr>
                <w:rFonts w:hint="eastAsia"/>
              </w:rPr>
              <w:t>、</w:t>
            </w:r>
            <w:r w:rsidRPr="00DD0594">
              <w:rPr>
                <w:rFonts w:hint="eastAsia"/>
              </w:rPr>
              <w:t>“导出数据”，导出列表中</w:t>
            </w:r>
            <w:r w:rsidR="006171DD" w:rsidRPr="00DD0594">
              <w:rPr>
                <w:rFonts w:hint="eastAsia"/>
              </w:rPr>
              <w:t>检出</w:t>
            </w:r>
            <w:r w:rsidRPr="00DD0594">
              <w:rPr>
                <w:rFonts w:hint="eastAsia"/>
              </w:rPr>
              <w:t>的数据，文件格式为“</w:t>
            </w:r>
            <w:r w:rsidRPr="00DD0594">
              <w:rPr>
                <w:rFonts w:hint="eastAsia"/>
              </w:rPr>
              <w:t>.xls</w:t>
            </w:r>
            <w:r w:rsidRPr="00DD0594">
              <w:rPr>
                <w:rFonts w:hint="eastAsia"/>
              </w:rPr>
              <w:t>”，样式参照模板</w:t>
            </w:r>
          </w:p>
        </w:tc>
        <w:tc>
          <w:tcPr>
            <w:tcW w:w="2302" w:type="dxa"/>
            <w:vAlign w:val="center"/>
          </w:tcPr>
          <w:p w:rsidR="0004565C" w:rsidRPr="00DD0594" w:rsidRDefault="00492AC8" w:rsidP="008272A8">
            <w:r w:rsidRPr="00DD0594">
              <w:t>异常订单所对应的订单状态</w:t>
            </w:r>
            <w:r w:rsidRPr="00DD0594">
              <w:rPr>
                <w:rFonts w:hint="eastAsia"/>
              </w:rPr>
              <w:t>，</w:t>
            </w:r>
            <w:r w:rsidRPr="00DD0594">
              <w:t>参见公共规则</w:t>
            </w:r>
          </w:p>
        </w:tc>
      </w:tr>
      <w:tr w:rsidR="00DD0594" w:rsidRPr="00DD0594" w:rsidTr="005836B4">
        <w:trPr>
          <w:trHeight w:val="729"/>
        </w:trPr>
        <w:tc>
          <w:tcPr>
            <w:tcW w:w="1387" w:type="dxa"/>
            <w:vMerge/>
            <w:vAlign w:val="center"/>
          </w:tcPr>
          <w:p w:rsidR="0004565C" w:rsidRPr="00DD0594" w:rsidRDefault="0004565C" w:rsidP="008272A8">
            <w:pPr>
              <w:jc w:val="center"/>
              <w:rPr>
                <w:rFonts w:asciiTheme="minorEastAsia" w:hAnsiTheme="minorEastAsia"/>
              </w:rPr>
            </w:pPr>
          </w:p>
        </w:tc>
        <w:tc>
          <w:tcPr>
            <w:tcW w:w="1116" w:type="dxa"/>
            <w:vAlign w:val="center"/>
          </w:tcPr>
          <w:p w:rsidR="0004565C" w:rsidRPr="00DD0594" w:rsidRDefault="0004565C" w:rsidP="008272A8">
            <w:r w:rsidRPr="00DD0594">
              <w:rPr>
                <w:rFonts w:hint="eastAsia"/>
              </w:rPr>
              <w:t>申请复核弹窗</w:t>
            </w:r>
          </w:p>
        </w:tc>
        <w:tc>
          <w:tcPr>
            <w:tcW w:w="5157" w:type="dxa"/>
            <w:vAlign w:val="center"/>
          </w:tcPr>
          <w:p w:rsidR="0004565C" w:rsidRPr="00DD0594" w:rsidRDefault="0004565C" w:rsidP="00EA4EAE">
            <w:r w:rsidRPr="00DD0594">
              <w:t>1</w:t>
            </w:r>
            <w:r w:rsidR="006171DD" w:rsidRPr="00DD0594">
              <w:rPr>
                <w:rFonts w:hint="eastAsia"/>
              </w:rPr>
              <w:t>、</w:t>
            </w:r>
            <w:r w:rsidRPr="00DD0594">
              <w:rPr>
                <w:rFonts w:hint="eastAsia"/>
              </w:rPr>
              <w:t>“申请复核”弹窗，“复核方”下拉控件，包括“司机”“用车人”，默认显示“请选择”</w:t>
            </w:r>
            <w:r w:rsidR="006171DD" w:rsidRPr="00DD0594">
              <w:rPr>
                <w:rFonts w:hint="eastAsia"/>
              </w:rPr>
              <w:t>；</w:t>
            </w:r>
          </w:p>
          <w:p w:rsidR="0004565C" w:rsidRPr="00DD0594" w:rsidRDefault="0004565C" w:rsidP="00EA4EAE">
            <w:r w:rsidRPr="00DD0594">
              <w:t>2</w:t>
            </w:r>
            <w:r w:rsidR="006171DD" w:rsidRPr="00DD0594">
              <w:rPr>
                <w:rFonts w:hint="eastAsia"/>
              </w:rPr>
              <w:t>、</w:t>
            </w:r>
            <w:r w:rsidRPr="00DD0594">
              <w:rPr>
                <w:rFonts w:hint="eastAsia"/>
              </w:rPr>
              <w:t>“申请原因”多文本输入框，必填项，最多可输入</w:t>
            </w:r>
            <w:r w:rsidRPr="00DD0594">
              <w:rPr>
                <w:rFonts w:hint="eastAsia"/>
              </w:rPr>
              <w:t>200</w:t>
            </w:r>
            <w:r w:rsidRPr="00DD0594">
              <w:rPr>
                <w:rFonts w:hint="eastAsia"/>
              </w:rPr>
              <w:t>字符，超过后不可输入</w:t>
            </w:r>
            <w:r w:rsidR="006171DD" w:rsidRPr="00DD0594">
              <w:rPr>
                <w:rFonts w:hint="eastAsia"/>
              </w:rPr>
              <w:t>；</w:t>
            </w:r>
          </w:p>
          <w:p w:rsidR="0004565C" w:rsidRPr="00DD0594" w:rsidRDefault="0004565C" w:rsidP="00EA4EAE">
            <w:r w:rsidRPr="00DD0594">
              <w:rPr>
                <w:rFonts w:hint="eastAsia"/>
              </w:rPr>
              <w:t>3</w:t>
            </w:r>
            <w:r w:rsidR="006171DD" w:rsidRPr="00DD0594">
              <w:rPr>
                <w:rFonts w:hint="eastAsia"/>
              </w:rPr>
              <w:t>、</w:t>
            </w:r>
            <w:r w:rsidRPr="00DD0594">
              <w:rPr>
                <w:rFonts w:hint="eastAsia"/>
              </w:rPr>
              <w:t>“确定”按键。检验必填项是否填写，若没填写则提示“请选择复核方”或“请输入申请原因”；</w:t>
            </w:r>
            <w:r w:rsidRPr="00DD0594">
              <w:t>提交成功后</w:t>
            </w:r>
            <w:r w:rsidRPr="00DD0594">
              <w:rPr>
                <w:rFonts w:hint="eastAsia"/>
              </w:rPr>
              <w:t>，</w:t>
            </w:r>
            <w:r w:rsidRPr="00DD0594">
              <w:t>当前订单变为待复核</w:t>
            </w:r>
            <w:r w:rsidRPr="00DD0594">
              <w:rPr>
                <w:rFonts w:hint="eastAsia"/>
              </w:rPr>
              <w:t>，</w:t>
            </w:r>
            <w:r w:rsidRPr="00DD0594">
              <w:t>同时刷新当前页面</w:t>
            </w:r>
            <w:r w:rsidRPr="00DD0594">
              <w:rPr>
                <w:rFonts w:hint="eastAsia"/>
              </w:rPr>
              <w:t>，跳转到“异常订单</w:t>
            </w:r>
            <w:r w:rsidRPr="00DD0594">
              <w:rPr>
                <w:rFonts w:hint="eastAsia"/>
              </w:rPr>
              <w:t>(</w:t>
            </w:r>
            <w:r w:rsidRPr="00DD0594">
              <w:t>待复核</w:t>
            </w:r>
            <w:r w:rsidRPr="00DD0594">
              <w:rPr>
                <w:rFonts w:hint="eastAsia"/>
              </w:rPr>
              <w:t>)</w:t>
            </w:r>
            <w:r w:rsidRPr="00DD0594">
              <w:rPr>
                <w:rFonts w:hint="eastAsia"/>
              </w:rPr>
              <w:t>”页面</w:t>
            </w:r>
            <w:r w:rsidR="006171DD" w:rsidRPr="00DD0594">
              <w:rPr>
                <w:rFonts w:hint="eastAsia"/>
              </w:rPr>
              <w:t>；</w:t>
            </w:r>
          </w:p>
          <w:p w:rsidR="0004565C" w:rsidRPr="00DD0594" w:rsidRDefault="0004565C" w:rsidP="008272A8">
            <w:r w:rsidRPr="00DD0594">
              <w:rPr>
                <w:rFonts w:hint="eastAsia"/>
              </w:rPr>
              <w:t>4</w:t>
            </w:r>
            <w:r w:rsidR="006171DD" w:rsidRPr="00DD0594">
              <w:rPr>
                <w:rFonts w:hint="eastAsia"/>
              </w:rPr>
              <w:t>、</w:t>
            </w:r>
            <w:r w:rsidRPr="00DD0594">
              <w:rPr>
                <w:rFonts w:hint="eastAsia"/>
              </w:rPr>
              <w:t>“取消”按键。放弃申请复核，关闭当前弹窗</w:t>
            </w:r>
            <w:r w:rsidR="006171DD" w:rsidRPr="00DD0594">
              <w:rPr>
                <w:rFonts w:hint="eastAsia"/>
              </w:rPr>
              <w:t>。</w:t>
            </w:r>
          </w:p>
        </w:tc>
        <w:tc>
          <w:tcPr>
            <w:tcW w:w="2302" w:type="dxa"/>
            <w:vAlign w:val="center"/>
          </w:tcPr>
          <w:p w:rsidR="0004565C" w:rsidRPr="00DD0594" w:rsidRDefault="0004565C" w:rsidP="008272A8"/>
        </w:tc>
      </w:tr>
      <w:tr w:rsidR="00DD0594" w:rsidRPr="00DD0594" w:rsidTr="005836B4">
        <w:trPr>
          <w:trHeight w:val="729"/>
        </w:trPr>
        <w:tc>
          <w:tcPr>
            <w:tcW w:w="1387" w:type="dxa"/>
            <w:vMerge/>
            <w:vAlign w:val="center"/>
          </w:tcPr>
          <w:p w:rsidR="0004565C" w:rsidRPr="00DD0594" w:rsidRDefault="0004565C" w:rsidP="00E5497E">
            <w:pPr>
              <w:jc w:val="center"/>
              <w:rPr>
                <w:rFonts w:asciiTheme="minorEastAsia" w:hAnsiTheme="minorEastAsia"/>
              </w:rPr>
            </w:pPr>
          </w:p>
        </w:tc>
        <w:tc>
          <w:tcPr>
            <w:tcW w:w="1116" w:type="dxa"/>
            <w:vAlign w:val="center"/>
          </w:tcPr>
          <w:p w:rsidR="0004565C" w:rsidRPr="00DD0594" w:rsidRDefault="0004565C" w:rsidP="00E5497E">
            <w:r w:rsidRPr="00DD0594">
              <w:rPr>
                <w:rFonts w:hint="eastAsia"/>
              </w:rPr>
              <w:t>待收款订单</w:t>
            </w:r>
          </w:p>
        </w:tc>
        <w:tc>
          <w:tcPr>
            <w:tcW w:w="5157" w:type="dxa"/>
            <w:vAlign w:val="center"/>
          </w:tcPr>
          <w:p w:rsidR="006171DD" w:rsidRPr="00DD0594" w:rsidRDefault="0004565C" w:rsidP="00E5497E">
            <w:r w:rsidRPr="00DD0594">
              <w:rPr>
                <w:rFonts w:hint="eastAsia"/>
              </w:rPr>
              <w:t>1</w:t>
            </w:r>
            <w:r w:rsidR="006171DD" w:rsidRPr="00DD0594">
              <w:rPr>
                <w:rFonts w:hint="eastAsia"/>
              </w:rPr>
              <w:t>、</w:t>
            </w:r>
            <w:r w:rsidRPr="00DD0594">
              <w:rPr>
                <w:rFonts w:hint="eastAsia"/>
              </w:rPr>
              <w:t>查询条件：“订单号”“下单人”“司机”“</w:t>
            </w:r>
            <w:r w:rsidR="009249CB" w:rsidRPr="00DD0594">
              <w:rPr>
                <w:rFonts w:hint="eastAsia"/>
              </w:rPr>
              <w:t>订单状态</w:t>
            </w:r>
            <w:r w:rsidRPr="00DD0594">
              <w:rPr>
                <w:rFonts w:hint="eastAsia"/>
              </w:rPr>
              <w:t>”“付款方式”“支付渠道”“用车时间”</w:t>
            </w:r>
            <w:r w:rsidR="00B84A87" w:rsidRPr="00DD0594">
              <w:rPr>
                <w:rFonts w:hint="eastAsia"/>
              </w:rPr>
              <w:t>“订单来源”</w:t>
            </w:r>
            <w:r w:rsidRPr="00DD0594">
              <w:rPr>
                <w:rFonts w:hint="eastAsia"/>
              </w:rPr>
              <w:t>。其中</w:t>
            </w:r>
            <w:r w:rsidR="006171DD" w:rsidRPr="00DD0594">
              <w:rPr>
                <w:rFonts w:hint="eastAsia"/>
              </w:rPr>
              <w:t>：</w:t>
            </w:r>
          </w:p>
          <w:p w:rsidR="006171DD" w:rsidRPr="00DD0594" w:rsidRDefault="006171DD" w:rsidP="00E5497E">
            <w:r w:rsidRPr="00DD0594">
              <w:rPr>
                <w:rFonts w:hint="eastAsia"/>
              </w:rPr>
              <w:t>（</w:t>
            </w:r>
            <w:r w:rsidRPr="00DD0594">
              <w:rPr>
                <w:rFonts w:hint="eastAsia"/>
              </w:rPr>
              <w:t>1</w:t>
            </w:r>
            <w:r w:rsidRPr="00DD0594">
              <w:rPr>
                <w:rFonts w:hint="eastAsia"/>
              </w:rPr>
              <w:t>）</w:t>
            </w:r>
            <w:r w:rsidR="0004565C" w:rsidRPr="00DD0594">
              <w:rPr>
                <w:rFonts w:hint="eastAsia"/>
              </w:rPr>
              <w:t>订单号控件、司机和下单人控件</w:t>
            </w:r>
            <w:r w:rsidR="00B446C8" w:rsidRPr="00DD0594">
              <w:rPr>
                <w:rFonts w:hint="eastAsia"/>
              </w:rPr>
              <w:t>参照公共规则</w:t>
            </w:r>
            <w:r w:rsidR="0004565C" w:rsidRPr="00DD0594">
              <w:rPr>
                <w:rFonts w:hint="eastAsia"/>
              </w:rPr>
              <w:t>；</w:t>
            </w:r>
          </w:p>
          <w:p w:rsidR="006171DD" w:rsidRPr="00DD0594" w:rsidRDefault="006171DD" w:rsidP="00E5497E">
            <w:r w:rsidRPr="00DD0594">
              <w:rPr>
                <w:rFonts w:hint="eastAsia"/>
              </w:rPr>
              <w:t>（</w:t>
            </w:r>
            <w:r w:rsidRPr="00DD0594">
              <w:rPr>
                <w:rFonts w:hint="eastAsia"/>
              </w:rPr>
              <w:t>2</w:t>
            </w:r>
            <w:r w:rsidRPr="00DD0594">
              <w:rPr>
                <w:rFonts w:hint="eastAsia"/>
              </w:rPr>
              <w:t>）</w:t>
            </w:r>
            <w:r w:rsidR="009249CB" w:rsidRPr="00DD0594">
              <w:rPr>
                <w:rFonts w:hint="eastAsia"/>
              </w:rPr>
              <w:t>订单状态</w:t>
            </w:r>
            <w:r w:rsidR="0004565C" w:rsidRPr="00DD0594">
              <w:rPr>
                <w:rFonts w:hint="eastAsia"/>
              </w:rPr>
              <w:t>下拉控件包括“全部”“</w:t>
            </w:r>
            <w:r w:rsidR="009249CB" w:rsidRPr="00DD0594">
              <w:rPr>
                <w:rFonts w:hint="eastAsia"/>
              </w:rPr>
              <w:t>未付结</w:t>
            </w:r>
            <w:r w:rsidR="0004565C" w:rsidRPr="00DD0594">
              <w:rPr>
                <w:rFonts w:hint="eastAsia"/>
              </w:rPr>
              <w:t>”“</w:t>
            </w:r>
            <w:r w:rsidR="009249CB" w:rsidRPr="00DD0594">
              <w:rPr>
                <w:rFonts w:hint="eastAsia"/>
              </w:rPr>
              <w:t>未支付</w:t>
            </w:r>
            <w:r w:rsidR="0004565C" w:rsidRPr="00DD0594">
              <w:rPr>
                <w:rFonts w:hint="eastAsia"/>
              </w:rPr>
              <w:t>”</w:t>
            </w:r>
            <w:r w:rsidR="009249CB" w:rsidRPr="00DD0594">
              <w:rPr>
                <w:rFonts w:hint="eastAsia"/>
              </w:rPr>
              <w:t>“未结算”，</w:t>
            </w:r>
            <w:r w:rsidR="0004565C" w:rsidRPr="00DD0594">
              <w:rPr>
                <w:rFonts w:hint="eastAsia"/>
              </w:rPr>
              <w:t>默认“全部”；</w:t>
            </w:r>
          </w:p>
          <w:p w:rsidR="006171DD" w:rsidRPr="00DD0594" w:rsidRDefault="006171DD" w:rsidP="00E5497E">
            <w:r w:rsidRPr="00DD0594">
              <w:rPr>
                <w:rFonts w:hint="eastAsia"/>
              </w:rPr>
              <w:t>（</w:t>
            </w:r>
            <w:r w:rsidRPr="00DD0594">
              <w:rPr>
                <w:rFonts w:hint="eastAsia"/>
              </w:rPr>
              <w:t>3</w:t>
            </w:r>
            <w:r w:rsidRPr="00DD0594">
              <w:rPr>
                <w:rFonts w:hint="eastAsia"/>
              </w:rPr>
              <w:t>）</w:t>
            </w:r>
            <w:r w:rsidR="0004565C" w:rsidRPr="00DD0594">
              <w:rPr>
                <w:rFonts w:hint="eastAsia"/>
              </w:rPr>
              <w:t>付款方式下拉控件包括“全部”“在线支付”“线下付现”，默认“全部”；</w:t>
            </w:r>
          </w:p>
          <w:p w:rsidR="006171DD" w:rsidRPr="00DD0594" w:rsidRDefault="006171DD" w:rsidP="00E5497E">
            <w:r w:rsidRPr="00DD0594">
              <w:rPr>
                <w:rFonts w:hint="eastAsia"/>
              </w:rPr>
              <w:t>（</w:t>
            </w:r>
            <w:r w:rsidRPr="00DD0594">
              <w:rPr>
                <w:rFonts w:hint="eastAsia"/>
              </w:rPr>
              <w:t>4</w:t>
            </w:r>
            <w:r w:rsidRPr="00DD0594">
              <w:rPr>
                <w:rFonts w:hint="eastAsia"/>
              </w:rPr>
              <w:t>）</w:t>
            </w:r>
            <w:r w:rsidR="0004565C" w:rsidRPr="00DD0594">
              <w:rPr>
                <w:rFonts w:hint="eastAsia"/>
              </w:rPr>
              <w:t>支付渠道下拉控件包括“全部”“余额支付”“微信支付”“支付宝支付”，默认“全部”；</w:t>
            </w:r>
          </w:p>
          <w:p w:rsidR="0004565C" w:rsidRPr="00DD0594" w:rsidRDefault="006171DD" w:rsidP="00E5497E">
            <w:r w:rsidRPr="00DD0594">
              <w:rPr>
                <w:rFonts w:hint="eastAsia"/>
              </w:rPr>
              <w:t>（</w:t>
            </w:r>
            <w:r w:rsidRPr="00DD0594">
              <w:rPr>
                <w:rFonts w:hint="eastAsia"/>
              </w:rPr>
              <w:t>5</w:t>
            </w:r>
            <w:r w:rsidRPr="00DD0594">
              <w:rPr>
                <w:rFonts w:hint="eastAsia"/>
              </w:rPr>
              <w:t>）</w:t>
            </w:r>
            <w:r w:rsidR="0004565C" w:rsidRPr="00DD0594">
              <w:rPr>
                <w:rFonts w:hint="eastAsia"/>
              </w:rPr>
              <w:t>用车时间控件精确到分钟</w:t>
            </w:r>
            <w:r w:rsidR="00492AC8" w:rsidRPr="00DD0594">
              <w:rPr>
                <w:rFonts w:hint="eastAsia"/>
              </w:rPr>
              <w:t>，具体参见公共规则</w:t>
            </w:r>
          </w:p>
          <w:p w:rsidR="00B84A87" w:rsidRPr="00DD0594" w:rsidRDefault="00B84A87" w:rsidP="00B84A87">
            <w:r w:rsidRPr="00DD0594">
              <w:rPr>
                <w:rFonts w:hint="eastAsia"/>
              </w:rPr>
              <w:t>（</w:t>
            </w:r>
            <w:r w:rsidRPr="00DD0594">
              <w:rPr>
                <w:rFonts w:hint="eastAsia"/>
              </w:rPr>
              <w:t>6</w:t>
            </w:r>
            <w:r w:rsidRPr="00DD0594">
              <w:rPr>
                <w:rFonts w:hint="eastAsia"/>
              </w:rPr>
              <w:t>）增加订单来源控件，参照公共规则“订单来源</w:t>
            </w:r>
            <w:r w:rsidRPr="00DD0594">
              <w:t>5</w:t>
            </w:r>
            <w:r w:rsidRPr="00DD0594">
              <w:rPr>
                <w:rFonts w:hint="eastAsia"/>
              </w:rPr>
              <w:t>”</w:t>
            </w:r>
          </w:p>
          <w:p w:rsidR="00B84A87" w:rsidRPr="00DD0594" w:rsidRDefault="00B84A87" w:rsidP="00E5497E"/>
          <w:p w:rsidR="0004565C" w:rsidRPr="00DD0594" w:rsidRDefault="0004565C" w:rsidP="00E5497E">
            <w:r w:rsidRPr="00DD0594">
              <w:rPr>
                <w:rFonts w:hint="eastAsia"/>
              </w:rPr>
              <w:t>2</w:t>
            </w:r>
            <w:r w:rsidR="00492AC8" w:rsidRPr="00DD0594">
              <w:rPr>
                <w:rFonts w:hint="eastAsia"/>
              </w:rPr>
              <w:t>、</w:t>
            </w:r>
            <w:r w:rsidRPr="00DD0594">
              <w:t>点击</w:t>
            </w:r>
            <w:r w:rsidRPr="00DD0594">
              <w:rPr>
                <w:rFonts w:hint="eastAsia"/>
              </w:rPr>
              <w:t>“查询”，在列表显示符合条件的订单，点击“清空”</w:t>
            </w:r>
            <w:r w:rsidR="00B446C8" w:rsidRPr="00DD0594">
              <w:rPr>
                <w:rFonts w:hint="eastAsia"/>
              </w:rPr>
              <w:t>参照公共规则</w:t>
            </w:r>
            <w:r w:rsidRPr="00DD0594">
              <w:rPr>
                <w:rFonts w:hint="eastAsia"/>
              </w:rPr>
              <w:t>。</w:t>
            </w:r>
          </w:p>
          <w:p w:rsidR="00492AC8" w:rsidRPr="00DD0594" w:rsidRDefault="0004565C" w:rsidP="00E5497E">
            <w:r w:rsidRPr="00DD0594">
              <w:t>3</w:t>
            </w:r>
            <w:r w:rsidR="00492AC8" w:rsidRPr="00DD0594">
              <w:rPr>
                <w:rFonts w:hint="eastAsia"/>
              </w:rPr>
              <w:t>、</w:t>
            </w:r>
            <w:r w:rsidRPr="00DD0594">
              <w:t>列表</w:t>
            </w:r>
            <w:r w:rsidRPr="00DD0594">
              <w:rPr>
                <w:rFonts w:hint="eastAsia"/>
              </w:rPr>
              <w:t>，</w:t>
            </w:r>
            <w:r w:rsidRPr="00DD0594">
              <w:t>字段如图</w:t>
            </w:r>
            <w:r w:rsidRPr="00DD0594">
              <w:rPr>
                <w:rFonts w:hint="eastAsia"/>
              </w:rPr>
              <w:t>，</w:t>
            </w:r>
            <w:r w:rsidRPr="00DD0594">
              <w:t>不赘述</w:t>
            </w:r>
            <w:r w:rsidRPr="00DD0594">
              <w:rPr>
                <w:rFonts w:hint="eastAsia"/>
              </w:rPr>
              <w:t>。</w:t>
            </w:r>
          </w:p>
          <w:p w:rsidR="00492AC8" w:rsidRPr="00DD0594" w:rsidRDefault="00492AC8" w:rsidP="00E5497E">
            <w:r w:rsidRPr="00DD0594">
              <w:rPr>
                <w:rFonts w:hint="eastAsia"/>
              </w:rPr>
              <w:t>（</w:t>
            </w:r>
            <w:r w:rsidRPr="00DD0594">
              <w:rPr>
                <w:rFonts w:hint="eastAsia"/>
              </w:rPr>
              <w:t>1</w:t>
            </w:r>
            <w:r w:rsidRPr="00DD0594">
              <w:rPr>
                <w:rFonts w:hint="eastAsia"/>
              </w:rPr>
              <w:t>）</w:t>
            </w:r>
            <w:r w:rsidR="00B84A87" w:rsidRPr="00DD0594">
              <w:rPr>
                <w:rFonts w:hint="eastAsia"/>
              </w:rPr>
              <w:t>列表增加“订单来源”列，参照公共规则“订单来源</w:t>
            </w:r>
            <w:r w:rsidR="00B84A87" w:rsidRPr="00DD0594">
              <w:t>5</w:t>
            </w:r>
            <w:r w:rsidR="00B84A87" w:rsidRPr="00DD0594">
              <w:rPr>
                <w:rFonts w:hint="eastAsia"/>
              </w:rPr>
              <w:t>”。</w:t>
            </w:r>
            <w:r w:rsidR="0004565C" w:rsidRPr="00DD0594">
              <w:rPr>
                <w:rFonts w:hint="eastAsia"/>
              </w:rPr>
              <w:t>初始化加载所有待</w:t>
            </w:r>
            <w:r w:rsidR="00B446C8" w:rsidRPr="00DD0594">
              <w:rPr>
                <w:rFonts w:hint="eastAsia"/>
              </w:rPr>
              <w:t>收款</w:t>
            </w:r>
            <w:r w:rsidR="0004565C" w:rsidRPr="00DD0594">
              <w:rPr>
                <w:rFonts w:hint="eastAsia"/>
              </w:rPr>
              <w:t>订单在列表中，按照用车时间的倒序排列。</w:t>
            </w:r>
          </w:p>
          <w:p w:rsidR="00492AC8" w:rsidRPr="00DD0594" w:rsidRDefault="00492AC8" w:rsidP="00E5497E">
            <w:r w:rsidRPr="00DD0594">
              <w:rPr>
                <w:rFonts w:hint="eastAsia"/>
              </w:rPr>
              <w:t>（</w:t>
            </w:r>
            <w:r w:rsidRPr="00DD0594">
              <w:rPr>
                <w:rFonts w:hint="eastAsia"/>
              </w:rPr>
              <w:t>2</w:t>
            </w:r>
            <w:r w:rsidRPr="00DD0594">
              <w:rPr>
                <w:rFonts w:hint="eastAsia"/>
              </w:rPr>
              <w:t>）</w:t>
            </w:r>
            <w:r w:rsidR="0004565C" w:rsidRPr="00DD0594">
              <w:t>点击</w:t>
            </w:r>
            <w:r w:rsidR="0004565C" w:rsidRPr="00DD0594">
              <w:rPr>
                <w:rFonts w:hint="eastAsia"/>
              </w:rPr>
              <w:t>“订单号”跳转至订单详情页；</w:t>
            </w:r>
          </w:p>
          <w:p w:rsidR="0004565C" w:rsidRPr="00DD0594" w:rsidRDefault="00492AC8" w:rsidP="00E5497E">
            <w:r w:rsidRPr="00DD0594">
              <w:rPr>
                <w:rFonts w:hint="eastAsia"/>
              </w:rPr>
              <w:lastRenderedPageBreak/>
              <w:t>（</w:t>
            </w:r>
            <w:r w:rsidRPr="00DD0594">
              <w:rPr>
                <w:rFonts w:hint="eastAsia"/>
              </w:rPr>
              <w:t>3</w:t>
            </w:r>
            <w:r w:rsidRPr="00DD0594">
              <w:rPr>
                <w:rFonts w:hint="eastAsia"/>
              </w:rPr>
              <w:t>）</w:t>
            </w:r>
            <w:r w:rsidR="0004565C" w:rsidRPr="00DD0594">
              <w:rPr>
                <w:rFonts w:hint="eastAsia"/>
              </w:rPr>
              <w:t>点击“申请复核”按键，弹出“申请复核”弹窗，申请</w:t>
            </w:r>
            <w:r w:rsidR="0004565C" w:rsidRPr="00DD0594">
              <w:t>提交成功后</w:t>
            </w:r>
            <w:r w:rsidR="0004565C" w:rsidRPr="00DD0594">
              <w:rPr>
                <w:rFonts w:hint="eastAsia"/>
              </w:rPr>
              <w:t>，</w:t>
            </w:r>
            <w:r w:rsidR="0004565C" w:rsidRPr="00DD0594">
              <w:t>当前订单变为待复核</w:t>
            </w:r>
            <w:r w:rsidR="0004565C" w:rsidRPr="00DD0594">
              <w:rPr>
                <w:rFonts w:hint="eastAsia"/>
              </w:rPr>
              <w:t>，</w:t>
            </w:r>
            <w:r w:rsidR="0004565C" w:rsidRPr="00DD0594">
              <w:t>同时刷新当前页面</w:t>
            </w:r>
            <w:r w:rsidR="0004565C" w:rsidRPr="00DD0594">
              <w:rPr>
                <w:rFonts w:hint="eastAsia"/>
              </w:rPr>
              <w:t>，跳转到“异常订单</w:t>
            </w:r>
            <w:r w:rsidR="0004565C" w:rsidRPr="00DD0594">
              <w:rPr>
                <w:rFonts w:hint="eastAsia"/>
              </w:rPr>
              <w:t>(</w:t>
            </w:r>
            <w:r w:rsidR="0004565C" w:rsidRPr="00DD0594">
              <w:t>待复核</w:t>
            </w:r>
            <w:r w:rsidR="0004565C" w:rsidRPr="00DD0594">
              <w:rPr>
                <w:rFonts w:hint="eastAsia"/>
              </w:rPr>
              <w:t>)</w:t>
            </w:r>
            <w:r w:rsidR="0004565C" w:rsidRPr="00DD0594">
              <w:rPr>
                <w:rFonts w:hint="eastAsia"/>
              </w:rPr>
              <w:t>”页面</w:t>
            </w:r>
          </w:p>
          <w:p w:rsidR="0004565C" w:rsidRPr="00DD0594" w:rsidRDefault="0004565C" w:rsidP="00E5497E">
            <w:r w:rsidRPr="00DD0594">
              <w:rPr>
                <w:rFonts w:hint="eastAsia"/>
              </w:rPr>
              <w:t>4</w:t>
            </w:r>
            <w:r w:rsidR="00492AC8" w:rsidRPr="00DD0594">
              <w:rPr>
                <w:rFonts w:hint="eastAsia"/>
              </w:rPr>
              <w:t>、</w:t>
            </w:r>
            <w:r w:rsidRPr="00DD0594">
              <w:rPr>
                <w:rFonts w:hint="eastAsia"/>
              </w:rPr>
              <w:t>“导出数据”，导出列表中</w:t>
            </w:r>
            <w:r w:rsidR="00492AC8" w:rsidRPr="00DD0594">
              <w:rPr>
                <w:rFonts w:hint="eastAsia"/>
              </w:rPr>
              <w:t>检出</w:t>
            </w:r>
            <w:r w:rsidRPr="00DD0594">
              <w:rPr>
                <w:rFonts w:hint="eastAsia"/>
              </w:rPr>
              <w:t>的数据，文件格式为“</w:t>
            </w:r>
            <w:r w:rsidRPr="00DD0594">
              <w:rPr>
                <w:rFonts w:hint="eastAsia"/>
              </w:rPr>
              <w:t>.xls</w:t>
            </w:r>
            <w:r w:rsidRPr="00DD0594">
              <w:rPr>
                <w:rFonts w:hint="eastAsia"/>
              </w:rPr>
              <w:t>”，样式参照模板</w:t>
            </w:r>
          </w:p>
        </w:tc>
        <w:tc>
          <w:tcPr>
            <w:tcW w:w="2302" w:type="dxa"/>
            <w:vAlign w:val="center"/>
          </w:tcPr>
          <w:p w:rsidR="0004565C" w:rsidRPr="00DD0594" w:rsidRDefault="0004565C" w:rsidP="00E5497E">
            <w:r w:rsidRPr="00DD0594">
              <w:rPr>
                <w:rFonts w:hint="eastAsia"/>
              </w:rPr>
              <w:lastRenderedPageBreak/>
              <w:t>1</w:t>
            </w:r>
            <w:r w:rsidR="00492AC8" w:rsidRPr="00DD0594">
              <w:rPr>
                <w:rFonts w:hint="eastAsia"/>
              </w:rPr>
              <w:t>、</w:t>
            </w:r>
            <w:r w:rsidRPr="00DD0594">
              <w:rPr>
                <w:rFonts w:hint="eastAsia"/>
              </w:rPr>
              <w:t>列表中，“支付渠道”为乘客支付行程费用或调度费用的支付渠道；“线下付现”，且调度费用为</w:t>
            </w:r>
            <w:r w:rsidRPr="00DD0594">
              <w:rPr>
                <w:rFonts w:hint="eastAsia"/>
              </w:rPr>
              <w:t>0</w:t>
            </w:r>
            <w:r w:rsidRPr="00DD0594">
              <w:rPr>
                <w:rFonts w:hint="eastAsia"/>
              </w:rPr>
              <w:t>时，支付渠道显示为“</w:t>
            </w:r>
            <w:r w:rsidRPr="00DD0594">
              <w:rPr>
                <w:rFonts w:hint="eastAsia"/>
              </w:rPr>
              <w:t>/</w:t>
            </w:r>
            <w:r w:rsidRPr="00DD0594">
              <w:rPr>
                <w:rFonts w:hint="eastAsia"/>
              </w:rPr>
              <w:t>”</w:t>
            </w:r>
          </w:p>
          <w:p w:rsidR="0004565C" w:rsidRPr="00DD0594" w:rsidRDefault="0004565C" w:rsidP="00E5497E">
            <w:r w:rsidRPr="00DD0594">
              <w:rPr>
                <w:rFonts w:hint="eastAsia"/>
              </w:rPr>
              <w:t>2</w:t>
            </w:r>
            <w:r w:rsidR="00492AC8" w:rsidRPr="00DD0594">
              <w:rPr>
                <w:rFonts w:hint="eastAsia"/>
              </w:rPr>
              <w:t>、</w:t>
            </w:r>
            <w:r w:rsidRPr="00DD0594">
              <w:rPr>
                <w:rFonts w:hint="eastAsia"/>
              </w:rPr>
              <w:t>待收款订单</w:t>
            </w:r>
            <w:r w:rsidR="00492AC8" w:rsidRPr="00DD0594">
              <w:rPr>
                <w:rFonts w:hint="eastAsia"/>
              </w:rPr>
              <w:t>所对应的订单</w:t>
            </w:r>
            <w:r w:rsidRPr="00DD0594">
              <w:rPr>
                <w:rFonts w:hint="eastAsia"/>
              </w:rPr>
              <w:t>状态</w:t>
            </w:r>
            <w:r w:rsidR="00492AC8" w:rsidRPr="00DD0594">
              <w:rPr>
                <w:rFonts w:hint="eastAsia"/>
              </w:rPr>
              <w:t>，参见公共规则</w:t>
            </w:r>
          </w:p>
          <w:p w:rsidR="00492AC8" w:rsidRPr="00DD0594" w:rsidRDefault="0004565C" w:rsidP="00E5497E">
            <w:r w:rsidRPr="00DD0594">
              <w:rPr>
                <w:rFonts w:hint="eastAsia"/>
              </w:rPr>
              <w:t>3</w:t>
            </w:r>
            <w:r w:rsidR="00492AC8" w:rsidRPr="00DD0594">
              <w:rPr>
                <w:rFonts w:hint="eastAsia"/>
              </w:rPr>
              <w:t>、</w:t>
            </w:r>
            <w:r w:rsidRPr="00DD0594">
              <w:rPr>
                <w:rFonts w:hint="eastAsia"/>
              </w:rPr>
              <w:t>“未支付”“未结算”“已结算”的行程费在费用下方用不同颜色标注；</w:t>
            </w:r>
          </w:p>
          <w:p w:rsidR="0004565C" w:rsidRPr="00DD0594" w:rsidRDefault="00492AC8" w:rsidP="00E5497E">
            <w:r w:rsidRPr="00DD0594">
              <w:t>4</w:t>
            </w:r>
            <w:r w:rsidRPr="00DD0594">
              <w:rPr>
                <w:rFonts w:hint="eastAsia"/>
              </w:rPr>
              <w:t>、</w:t>
            </w:r>
            <w:r w:rsidR="0004565C" w:rsidRPr="00DD0594">
              <w:rPr>
                <w:rFonts w:hint="eastAsia"/>
              </w:rPr>
              <w:t>“已支付”“未支付”的调度费在费用下方用不同颜色标注</w:t>
            </w:r>
          </w:p>
        </w:tc>
      </w:tr>
      <w:tr w:rsidR="00DD0594" w:rsidRPr="00DD0594" w:rsidTr="005836B4">
        <w:trPr>
          <w:trHeight w:val="729"/>
        </w:trPr>
        <w:tc>
          <w:tcPr>
            <w:tcW w:w="1387" w:type="dxa"/>
            <w:vMerge/>
            <w:vAlign w:val="center"/>
          </w:tcPr>
          <w:p w:rsidR="0004565C" w:rsidRPr="00DD0594" w:rsidRDefault="0004565C" w:rsidP="0065350B">
            <w:pPr>
              <w:jc w:val="center"/>
              <w:rPr>
                <w:rFonts w:asciiTheme="minorEastAsia" w:hAnsiTheme="minorEastAsia"/>
              </w:rPr>
            </w:pPr>
          </w:p>
        </w:tc>
        <w:tc>
          <w:tcPr>
            <w:tcW w:w="1116" w:type="dxa"/>
            <w:vAlign w:val="center"/>
          </w:tcPr>
          <w:p w:rsidR="0004565C" w:rsidRPr="00DD0594" w:rsidRDefault="0004565C" w:rsidP="0065350B">
            <w:r w:rsidRPr="00DD0594">
              <w:rPr>
                <w:rFonts w:hint="eastAsia"/>
              </w:rPr>
              <w:t>已完成订单</w:t>
            </w:r>
          </w:p>
        </w:tc>
        <w:tc>
          <w:tcPr>
            <w:tcW w:w="5157" w:type="dxa"/>
            <w:vAlign w:val="center"/>
          </w:tcPr>
          <w:p w:rsidR="00F66572" w:rsidRPr="00DD0594" w:rsidRDefault="0004565C" w:rsidP="0065350B">
            <w:r w:rsidRPr="00DD0594">
              <w:rPr>
                <w:rFonts w:hint="eastAsia"/>
              </w:rPr>
              <w:t>1</w:t>
            </w:r>
            <w:r w:rsidR="00492AC8" w:rsidRPr="00DD0594">
              <w:rPr>
                <w:rFonts w:hint="eastAsia"/>
              </w:rPr>
              <w:t>、</w:t>
            </w:r>
            <w:r w:rsidRPr="00DD0594">
              <w:rPr>
                <w:rFonts w:hint="eastAsia"/>
              </w:rPr>
              <w:t>查询条件：“订单号”“订单状态”“下单人”“司机”</w:t>
            </w:r>
            <w:r w:rsidRPr="00DD0594">
              <w:rPr>
                <w:rFonts w:hint="eastAsia"/>
              </w:rPr>
              <w:t xml:space="preserve"> </w:t>
            </w:r>
            <w:r w:rsidRPr="00DD0594">
              <w:rPr>
                <w:rFonts w:hint="eastAsia"/>
              </w:rPr>
              <w:t>“付款方式”“支付渠道”“用车时间”</w:t>
            </w:r>
            <w:r w:rsidR="00F66572" w:rsidRPr="00DD0594">
              <w:rPr>
                <w:rFonts w:hint="eastAsia"/>
              </w:rPr>
              <w:t>“订单来源”</w:t>
            </w:r>
            <w:r w:rsidR="00920E0C" w:rsidRPr="00DD0594">
              <w:rPr>
                <w:rFonts w:hint="eastAsia"/>
              </w:rPr>
              <w:t>“交易流水号”</w:t>
            </w:r>
            <w:r w:rsidRPr="00DD0594">
              <w:rPr>
                <w:rFonts w:hint="eastAsia"/>
              </w:rPr>
              <w:t>。其中</w:t>
            </w:r>
            <w:r w:rsidR="00492AC8" w:rsidRPr="00DD0594">
              <w:rPr>
                <w:rFonts w:hint="eastAsia"/>
              </w:rPr>
              <w:t>：</w:t>
            </w:r>
          </w:p>
          <w:p w:rsidR="00492AC8" w:rsidRPr="00DD0594" w:rsidRDefault="00492AC8" w:rsidP="0065350B">
            <w:r w:rsidRPr="00DD0594">
              <w:rPr>
                <w:rFonts w:hint="eastAsia"/>
              </w:rPr>
              <w:t>（</w:t>
            </w:r>
            <w:r w:rsidRPr="00DD0594">
              <w:rPr>
                <w:rFonts w:hint="eastAsia"/>
              </w:rPr>
              <w:t>1</w:t>
            </w:r>
            <w:r w:rsidRPr="00DD0594">
              <w:rPr>
                <w:rFonts w:hint="eastAsia"/>
              </w:rPr>
              <w:t>）</w:t>
            </w:r>
            <w:r w:rsidR="0004565C" w:rsidRPr="00DD0594">
              <w:rPr>
                <w:rFonts w:hint="eastAsia"/>
              </w:rPr>
              <w:t>订单号控件、司机和下单人控件采用联想输入框；</w:t>
            </w:r>
          </w:p>
          <w:p w:rsidR="00492AC8" w:rsidRPr="00DD0594" w:rsidRDefault="00492AC8" w:rsidP="0065350B">
            <w:r w:rsidRPr="00DD0594">
              <w:rPr>
                <w:rFonts w:hint="eastAsia"/>
              </w:rPr>
              <w:t>（</w:t>
            </w:r>
            <w:r w:rsidRPr="00DD0594">
              <w:rPr>
                <w:rFonts w:hint="eastAsia"/>
              </w:rPr>
              <w:t>2</w:t>
            </w:r>
            <w:r w:rsidRPr="00DD0594">
              <w:rPr>
                <w:rFonts w:hint="eastAsia"/>
              </w:rPr>
              <w:t>）</w:t>
            </w:r>
            <w:r w:rsidR="00B446C8" w:rsidRPr="00DD0594">
              <w:rPr>
                <w:rFonts w:hint="eastAsia"/>
              </w:rPr>
              <w:t>订单状态下拉控件包括“全部”</w:t>
            </w:r>
            <w:r w:rsidR="0004565C" w:rsidRPr="00DD0594">
              <w:rPr>
                <w:rFonts w:hint="eastAsia"/>
              </w:rPr>
              <w:t>“已付结”</w:t>
            </w:r>
            <w:r w:rsidR="00B446C8" w:rsidRPr="00DD0594">
              <w:rPr>
                <w:rFonts w:hint="eastAsia"/>
              </w:rPr>
              <w:t>“已支付”“已结算”</w:t>
            </w:r>
            <w:r w:rsidR="0004565C" w:rsidRPr="00DD0594">
              <w:rPr>
                <w:rFonts w:hint="eastAsia"/>
              </w:rPr>
              <w:t>“已取消”，默认“全部”；</w:t>
            </w:r>
          </w:p>
          <w:p w:rsidR="00492AC8" w:rsidRPr="00DD0594" w:rsidRDefault="00492AC8" w:rsidP="0065350B">
            <w:r w:rsidRPr="00DD0594">
              <w:rPr>
                <w:rFonts w:hint="eastAsia"/>
              </w:rPr>
              <w:t>（</w:t>
            </w:r>
            <w:r w:rsidRPr="00DD0594">
              <w:rPr>
                <w:rFonts w:hint="eastAsia"/>
              </w:rPr>
              <w:t>3</w:t>
            </w:r>
            <w:r w:rsidRPr="00DD0594">
              <w:rPr>
                <w:rFonts w:hint="eastAsia"/>
              </w:rPr>
              <w:t>）</w:t>
            </w:r>
            <w:r w:rsidR="0004565C" w:rsidRPr="00DD0594">
              <w:rPr>
                <w:rFonts w:hint="eastAsia"/>
              </w:rPr>
              <w:t>付款方式下拉控件包括“全部”“在线支付”“线下付现”，默认“全部”；</w:t>
            </w:r>
          </w:p>
          <w:p w:rsidR="00492AC8" w:rsidRPr="00DD0594" w:rsidRDefault="00492AC8" w:rsidP="0065350B">
            <w:r w:rsidRPr="00DD0594">
              <w:rPr>
                <w:rFonts w:hint="eastAsia"/>
              </w:rPr>
              <w:t>（</w:t>
            </w:r>
            <w:r w:rsidRPr="00DD0594">
              <w:rPr>
                <w:rFonts w:hint="eastAsia"/>
              </w:rPr>
              <w:t>4</w:t>
            </w:r>
            <w:r w:rsidRPr="00DD0594">
              <w:rPr>
                <w:rFonts w:hint="eastAsia"/>
              </w:rPr>
              <w:t>）</w:t>
            </w:r>
            <w:r w:rsidR="0004565C" w:rsidRPr="00DD0594">
              <w:rPr>
                <w:rFonts w:hint="eastAsia"/>
              </w:rPr>
              <w:t>支付渠道下拉控件包括“全部”“余额支付”“微信支付”“支付宝支付”，默认“全部”；</w:t>
            </w:r>
          </w:p>
          <w:p w:rsidR="00492AC8" w:rsidRPr="00DD0594" w:rsidRDefault="00492AC8" w:rsidP="0065350B">
            <w:r w:rsidRPr="00DD0594">
              <w:rPr>
                <w:rFonts w:hint="eastAsia"/>
              </w:rPr>
              <w:t>（</w:t>
            </w:r>
            <w:r w:rsidRPr="00DD0594">
              <w:rPr>
                <w:rFonts w:hint="eastAsia"/>
              </w:rPr>
              <w:t>5</w:t>
            </w:r>
            <w:r w:rsidRPr="00DD0594">
              <w:rPr>
                <w:rFonts w:hint="eastAsia"/>
              </w:rPr>
              <w:t>）</w:t>
            </w:r>
            <w:r w:rsidR="00CD135A" w:rsidRPr="00DD0594">
              <w:rPr>
                <w:rFonts w:hint="eastAsia"/>
              </w:rPr>
              <w:t>取消方下拉控件包括“全部”“下单人”“</w:t>
            </w:r>
            <w:r w:rsidR="0004565C" w:rsidRPr="00DD0594">
              <w:rPr>
                <w:rFonts w:hint="eastAsia"/>
              </w:rPr>
              <w:t>客服”</w:t>
            </w:r>
            <w:r w:rsidR="00652300" w:rsidRPr="00DD0594">
              <w:rPr>
                <w:rFonts w:hint="eastAsia"/>
              </w:rPr>
              <w:t>“系统”</w:t>
            </w:r>
            <w:r w:rsidR="0004565C" w:rsidRPr="00DD0594">
              <w:rPr>
                <w:rFonts w:hint="eastAsia"/>
              </w:rPr>
              <w:t>，默认“全部”；</w:t>
            </w:r>
          </w:p>
          <w:p w:rsidR="0004565C" w:rsidRPr="00DD0594" w:rsidRDefault="00492AC8" w:rsidP="0065350B">
            <w:r w:rsidRPr="00DD0594">
              <w:rPr>
                <w:rFonts w:hint="eastAsia"/>
              </w:rPr>
              <w:t>（</w:t>
            </w:r>
            <w:r w:rsidRPr="00DD0594">
              <w:rPr>
                <w:rFonts w:hint="eastAsia"/>
              </w:rPr>
              <w:t>6</w:t>
            </w:r>
            <w:r w:rsidRPr="00DD0594">
              <w:rPr>
                <w:rFonts w:hint="eastAsia"/>
              </w:rPr>
              <w:t>）</w:t>
            </w:r>
            <w:r w:rsidR="0004565C" w:rsidRPr="00DD0594">
              <w:rPr>
                <w:rFonts w:hint="eastAsia"/>
              </w:rPr>
              <w:t>用车时间控件精确到分钟</w:t>
            </w:r>
            <w:r w:rsidRPr="00DD0594">
              <w:rPr>
                <w:rFonts w:hint="eastAsia"/>
              </w:rPr>
              <w:t>，具体参见公共规则</w:t>
            </w:r>
          </w:p>
          <w:p w:rsidR="00F66572" w:rsidRPr="00DD0594" w:rsidRDefault="00F66572" w:rsidP="00F66572">
            <w:r w:rsidRPr="00DD0594">
              <w:rPr>
                <w:rFonts w:hint="eastAsia"/>
              </w:rPr>
              <w:t>（</w:t>
            </w:r>
            <w:r w:rsidRPr="00DD0594">
              <w:rPr>
                <w:rFonts w:hint="eastAsia"/>
              </w:rPr>
              <w:t>7</w:t>
            </w:r>
            <w:r w:rsidRPr="00DD0594">
              <w:rPr>
                <w:rFonts w:hint="eastAsia"/>
              </w:rPr>
              <w:t>）增加订单来源控件，参照公共规则“订单来源</w:t>
            </w:r>
            <w:r w:rsidRPr="00DD0594">
              <w:t>5</w:t>
            </w:r>
            <w:r w:rsidRPr="00DD0594">
              <w:rPr>
                <w:rFonts w:hint="eastAsia"/>
              </w:rPr>
              <w:t>”</w:t>
            </w:r>
          </w:p>
          <w:p w:rsidR="00920E0C" w:rsidRPr="00DD0594" w:rsidRDefault="00920E0C" w:rsidP="00F66572">
            <w:r w:rsidRPr="00DD0594">
              <w:rPr>
                <w:rFonts w:hint="eastAsia"/>
              </w:rPr>
              <w:t>（</w:t>
            </w:r>
            <w:r w:rsidRPr="00DD0594">
              <w:rPr>
                <w:rFonts w:hint="eastAsia"/>
              </w:rPr>
              <w:t>8</w:t>
            </w:r>
            <w:r w:rsidRPr="00DD0594">
              <w:rPr>
                <w:rFonts w:hint="eastAsia"/>
              </w:rPr>
              <w:t>）交易流水号查询条件参照公共规则</w:t>
            </w:r>
          </w:p>
          <w:p w:rsidR="00652300" w:rsidRPr="00DD0594" w:rsidRDefault="00652300" w:rsidP="0065350B">
            <w:r w:rsidRPr="00DD0594">
              <w:rPr>
                <w:rFonts w:hint="eastAsia"/>
              </w:rPr>
              <w:t>（</w:t>
            </w:r>
            <w:r w:rsidRPr="00DD0594">
              <w:rPr>
                <w:rFonts w:hint="eastAsia"/>
              </w:rPr>
              <w:t>9</w:t>
            </w:r>
            <w:r w:rsidRPr="00DD0594">
              <w:rPr>
                <w:rFonts w:hint="eastAsia"/>
              </w:rPr>
              <w:t>）取消方下拉控件包括“全部”“下单人”“客服”“系统”，默认“全部”；</w:t>
            </w:r>
          </w:p>
          <w:p w:rsidR="0004565C" w:rsidRPr="00DD0594" w:rsidRDefault="0004565C" w:rsidP="0065350B">
            <w:r w:rsidRPr="00DD0594">
              <w:rPr>
                <w:rFonts w:hint="eastAsia"/>
              </w:rPr>
              <w:t>2</w:t>
            </w:r>
            <w:r w:rsidR="00492AC8" w:rsidRPr="00DD0594">
              <w:rPr>
                <w:rFonts w:hint="eastAsia"/>
              </w:rPr>
              <w:t>、</w:t>
            </w:r>
            <w:r w:rsidRPr="00DD0594">
              <w:t>点击</w:t>
            </w:r>
            <w:r w:rsidRPr="00DD0594">
              <w:rPr>
                <w:rFonts w:hint="eastAsia"/>
              </w:rPr>
              <w:t>“查询”，在列表显示符合条件的订单，点击“清空”</w:t>
            </w:r>
            <w:r w:rsidR="00492AC8" w:rsidRPr="00DD0594">
              <w:rPr>
                <w:rFonts w:hint="eastAsia"/>
              </w:rPr>
              <w:t>后，</w:t>
            </w:r>
            <w:r w:rsidRPr="00DD0594">
              <w:rPr>
                <w:rFonts w:hint="eastAsia"/>
              </w:rPr>
              <w:t>查询条件和列表</w:t>
            </w:r>
            <w:r w:rsidR="00492AC8" w:rsidRPr="00DD0594">
              <w:rPr>
                <w:rFonts w:hint="eastAsia"/>
              </w:rPr>
              <w:t>置为初始化条件</w:t>
            </w:r>
            <w:r w:rsidRPr="00DD0594">
              <w:rPr>
                <w:rFonts w:hint="eastAsia"/>
              </w:rPr>
              <w:t>。</w:t>
            </w:r>
          </w:p>
          <w:p w:rsidR="00492AC8" w:rsidRPr="00DD0594" w:rsidRDefault="0004565C" w:rsidP="0065350B">
            <w:r w:rsidRPr="00DD0594">
              <w:t>3</w:t>
            </w:r>
            <w:r w:rsidR="00492AC8" w:rsidRPr="00DD0594">
              <w:rPr>
                <w:rFonts w:hint="eastAsia"/>
              </w:rPr>
              <w:t>、</w:t>
            </w:r>
            <w:r w:rsidRPr="00DD0594">
              <w:t>列表</w:t>
            </w:r>
            <w:r w:rsidRPr="00DD0594">
              <w:rPr>
                <w:rFonts w:hint="eastAsia"/>
              </w:rPr>
              <w:t>，</w:t>
            </w:r>
            <w:r w:rsidRPr="00DD0594">
              <w:t>字段如图</w:t>
            </w:r>
            <w:r w:rsidRPr="00DD0594">
              <w:rPr>
                <w:rFonts w:hint="eastAsia"/>
              </w:rPr>
              <w:t>，</w:t>
            </w:r>
            <w:r w:rsidRPr="00DD0594">
              <w:t>不赘述</w:t>
            </w:r>
            <w:r w:rsidRPr="00DD0594">
              <w:rPr>
                <w:rFonts w:hint="eastAsia"/>
              </w:rPr>
              <w:t>。</w:t>
            </w:r>
          </w:p>
          <w:p w:rsidR="00492AC8" w:rsidRPr="00DD0594" w:rsidRDefault="00492AC8" w:rsidP="0065350B">
            <w:r w:rsidRPr="00DD0594">
              <w:rPr>
                <w:rFonts w:hint="eastAsia"/>
              </w:rPr>
              <w:t>（</w:t>
            </w:r>
            <w:r w:rsidRPr="00DD0594">
              <w:rPr>
                <w:rFonts w:hint="eastAsia"/>
              </w:rPr>
              <w:t>1</w:t>
            </w:r>
            <w:r w:rsidRPr="00DD0594">
              <w:rPr>
                <w:rFonts w:hint="eastAsia"/>
              </w:rPr>
              <w:t>）</w:t>
            </w:r>
            <w:r w:rsidR="00B31959" w:rsidRPr="00DD0594">
              <w:rPr>
                <w:rFonts w:hint="eastAsia"/>
              </w:rPr>
              <w:t>“订单来源”列，参照公共规则“订单来源</w:t>
            </w:r>
            <w:r w:rsidR="00B31959" w:rsidRPr="00DD0594">
              <w:t>5</w:t>
            </w:r>
            <w:r w:rsidR="00B31959" w:rsidRPr="00DD0594">
              <w:rPr>
                <w:rFonts w:hint="eastAsia"/>
              </w:rPr>
              <w:t>”。</w:t>
            </w:r>
            <w:r w:rsidR="0004565C" w:rsidRPr="00DD0594">
              <w:rPr>
                <w:rFonts w:hint="eastAsia"/>
              </w:rPr>
              <w:t>初始化加载所有待复核订单在列表中，按照用车时间的倒序排列。</w:t>
            </w:r>
          </w:p>
          <w:p w:rsidR="00920E0C" w:rsidRPr="00DD0594" w:rsidRDefault="00920E0C" w:rsidP="0065350B">
            <w:r w:rsidRPr="00DD0594">
              <w:rPr>
                <w:rFonts w:hint="eastAsia"/>
              </w:rPr>
              <w:t>（</w:t>
            </w:r>
            <w:r w:rsidRPr="00DD0594">
              <w:rPr>
                <w:rFonts w:hint="eastAsia"/>
              </w:rPr>
              <w:t>2</w:t>
            </w:r>
            <w:r w:rsidRPr="00DD0594">
              <w:rPr>
                <w:rFonts w:hint="eastAsia"/>
              </w:rPr>
              <w:t>）</w:t>
            </w:r>
            <w:r w:rsidRPr="00DD0594">
              <w:rPr>
                <w:rFonts w:hint="eastAsia"/>
              </w:rPr>
              <w:t xml:space="preserve"> </w:t>
            </w:r>
            <w:r w:rsidRPr="00DD0594">
              <w:rPr>
                <w:rFonts w:hint="eastAsia"/>
              </w:rPr>
              <w:t>“交易流水号”列参照公共规则</w:t>
            </w:r>
          </w:p>
          <w:p w:rsidR="00492AC8" w:rsidRPr="00DD0594" w:rsidRDefault="00492AC8" w:rsidP="0065350B">
            <w:r w:rsidRPr="00DD0594">
              <w:rPr>
                <w:rFonts w:hint="eastAsia"/>
              </w:rPr>
              <w:lastRenderedPageBreak/>
              <w:t>（</w:t>
            </w:r>
            <w:r w:rsidR="00920E0C" w:rsidRPr="00DD0594">
              <w:t>3</w:t>
            </w:r>
            <w:r w:rsidRPr="00DD0594">
              <w:rPr>
                <w:rFonts w:hint="eastAsia"/>
              </w:rPr>
              <w:t>）</w:t>
            </w:r>
            <w:r w:rsidR="0004565C" w:rsidRPr="00DD0594">
              <w:t>点击</w:t>
            </w:r>
            <w:r w:rsidR="0004565C" w:rsidRPr="00DD0594">
              <w:rPr>
                <w:rFonts w:hint="eastAsia"/>
              </w:rPr>
              <w:t>“订单号”跳转至订单详情页；</w:t>
            </w:r>
          </w:p>
          <w:p w:rsidR="0004565C" w:rsidRPr="00DD0594" w:rsidRDefault="00492AC8" w:rsidP="0065350B">
            <w:r w:rsidRPr="00DD0594">
              <w:rPr>
                <w:rFonts w:hint="eastAsia"/>
              </w:rPr>
              <w:t>（</w:t>
            </w:r>
            <w:r w:rsidR="00920E0C" w:rsidRPr="00DD0594">
              <w:t>4</w:t>
            </w:r>
            <w:r w:rsidRPr="00DD0594">
              <w:rPr>
                <w:rFonts w:hint="eastAsia"/>
              </w:rPr>
              <w:t>）</w:t>
            </w:r>
            <w:r w:rsidR="0004565C" w:rsidRPr="00DD0594">
              <w:rPr>
                <w:rFonts w:hint="eastAsia"/>
              </w:rPr>
              <w:t>点击“申请复核”按键，弹出“申请复核”弹窗，申请</w:t>
            </w:r>
            <w:r w:rsidR="0004565C" w:rsidRPr="00DD0594">
              <w:t>提交成功后</w:t>
            </w:r>
            <w:r w:rsidR="0004565C" w:rsidRPr="00DD0594">
              <w:rPr>
                <w:rFonts w:hint="eastAsia"/>
              </w:rPr>
              <w:t>，</w:t>
            </w:r>
            <w:r w:rsidR="0004565C" w:rsidRPr="00DD0594">
              <w:t>当前订单变为待复核</w:t>
            </w:r>
            <w:r w:rsidR="0004565C" w:rsidRPr="00DD0594">
              <w:rPr>
                <w:rFonts w:hint="eastAsia"/>
              </w:rPr>
              <w:t>，</w:t>
            </w:r>
            <w:r w:rsidR="0004565C" w:rsidRPr="00DD0594">
              <w:t>同时刷新当前页面</w:t>
            </w:r>
            <w:r w:rsidR="0004565C" w:rsidRPr="00DD0594">
              <w:rPr>
                <w:rFonts w:hint="eastAsia"/>
              </w:rPr>
              <w:t>，跳转到“异常订单</w:t>
            </w:r>
            <w:r w:rsidR="0004565C" w:rsidRPr="00DD0594">
              <w:rPr>
                <w:rFonts w:hint="eastAsia"/>
              </w:rPr>
              <w:t>(</w:t>
            </w:r>
            <w:r w:rsidR="0004565C" w:rsidRPr="00DD0594">
              <w:t>待复核</w:t>
            </w:r>
            <w:r w:rsidR="0004565C" w:rsidRPr="00DD0594">
              <w:rPr>
                <w:rFonts w:hint="eastAsia"/>
              </w:rPr>
              <w:t>)</w:t>
            </w:r>
            <w:r w:rsidR="0004565C" w:rsidRPr="00DD0594">
              <w:rPr>
                <w:rFonts w:hint="eastAsia"/>
              </w:rPr>
              <w:t>”页面</w:t>
            </w:r>
            <w:r w:rsidRPr="00DD0594">
              <w:rPr>
                <w:rFonts w:hint="eastAsia"/>
              </w:rPr>
              <w:t>；</w:t>
            </w:r>
          </w:p>
          <w:p w:rsidR="0004565C" w:rsidRPr="00DD0594" w:rsidRDefault="0004565C" w:rsidP="0065350B">
            <w:r w:rsidRPr="00DD0594">
              <w:rPr>
                <w:rFonts w:hint="eastAsia"/>
              </w:rPr>
              <w:t>4</w:t>
            </w:r>
            <w:r w:rsidR="00492AC8" w:rsidRPr="00DD0594">
              <w:rPr>
                <w:rFonts w:hint="eastAsia"/>
              </w:rPr>
              <w:t>、</w:t>
            </w:r>
            <w:r w:rsidRPr="00DD0594">
              <w:rPr>
                <w:rFonts w:hint="eastAsia"/>
              </w:rPr>
              <w:t>“导出数据”，导出列表中</w:t>
            </w:r>
            <w:r w:rsidR="00492AC8" w:rsidRPr="00DD0594">
              <w:rPr>
                <w:rFonts w:hint="eastAsia"/>
              </w:rPr>
              <w:t>检出</w:t>
            </w:r>
            <w:r w:rsidRPr="00DD0594">
              <w:rPr>
                <w:rFonts w:hint="eastAsia"/>
              </w:rPr>
              <w:t>的数据，文件格式为“</w:t>
            </w:r>
            <w:r w:rsidRPr="00DD0594">
              <w:rPr>
                <w:rFonts w:hint="eastAsia"/>
              </w:rPr>
              <w:t>.xls</w:t>
            </w:r>
            <w:r w:rsidRPr="00DD0594">
              <w:rPr>
                <w:rFonts w:hint="eastAsia"/>
              </w:rPr>
              <w:t>”，样式参照模板</w:t>
            </w:r>
          </w:p>
        </w:tc>
        <w:tc>
          <w:tcPr>
            <w:tcW w:w="2302" w:type="dxa"/>
            <w:vAlign w:val="center"/>
          </w:tcPr>
          <w:p w:rsidR="0004565C" w:rsidRPr="00DD0594" w:rsidRDefault="0004565C" w:rsidP="0065350B">
            <w:r w:rsidRPr="00DD0594">
              <w:rPr>
                <w:rFonts w:hint="eastAsia"/>
              </w:rPr>
              <w:lastRenderedPageBreak/>
              <w:t>1</w:t>
            </w:r>
            <w:r w:rsidR="00492AC8" w:rsidRPr="00DD0594">
              <w:rPr>
                <w:rFonts w:hint="eastAsia"/>
              </w:rPr>
              <w:t>、</w:t>
            </w:r>
            <w:r w:rsidRPr="00DD0594">
              <w:rPr>
                <w:rFonts w:hint="eastAsia"/>
              </w:rPr>
              <w:t>列表中，“支付渠道”为乘客支付行程费用或调度费用的支付渠道；“线下付现”，且调度费用为</w:t>
            </w:r>
            <w:r w:rsidRPr="00DD0594">
              <w:rPr>
                <w:rFonts w:hint="eastAsia"/>
              </w:rPr>
              <w:t>0</w:t>
            </w:r>
            <w:r w:rsidRPr="00DD0594">
              <w:rPr>
                <w:rFonts w:hint="eastAsia"/>
              </w:rPr>
              <w:t>时，支付渠道显示为“</w:t>
            </w:r>
            <w:r w:rsidRPr="00DD0594">
              <w:rPr>
                <w:rFonts w:hint="eastAsia"/>
              </w:rPr>
              <w:t>/</w:t>
            </w:r>
            <w:r w:rsidRPr="00DD0594">
              <w:rPr>
                <w:rFonts w:hint="eastAsia"/>
              </w:rPr>
              <w:t>”</w:t>
            </w:r>
          </w:p>
          <w:p w:rsidR="0004565C" w:rsidRPr="00DD0594" w:rsidRDefault="0004565C" w:rsidP="0065350B">
            <w:r w:rsidRPr="00DD0594">
              <w:rPr>
                <w:rFonts w:hint="eastAsia"/>
              </w:rPr>
              <w:t>2</w:t>
            </w:r>
            <w:r w:rsidR="00492AC8" w:rsidRPr="00DD0594">
              <w:rPr>
                <w:rFonts w:hint="eastAsia"/>
              </w:rPr>
              <w:t>、</w:t>
            </w:r>
            <w:r w:rsidR="00492AC8" w:rsidRPr="00DD0594">
              <w:t>已完成</w:t>
            </w:r>
            <w:r w:rsidRPr="00DD0594">
              <w:rPr>
                <w:rFonts w:hint="eastAsia"/>
              </w:rPr>
              <w:t>订单</w:t>
            </w:r>
            <w:r w:rsidR="00492AC8" w:rsidRPr="00DD0594">
              <w:rPr>
                <w:rFonts w:hint="eastAsia"/>
              </w:rPr>
              <w:t>所对应的订单状态，参见公共规则</w:t>
            </w:r>
          </w:p>
          <w:p w:rsidR="00B446C8" w:rsidRPr="00DD0594" w:rsidRDefault="00B446C8" w:rsidP="0065350B">
            <w:r w:rsidRPr="00DD0594">
              <w:t>3</w:t>
            </w:r>
            <w:r w:rsidRPr="00DD0594">
              <w:rPr>
                <w:rFonts w:hint="eastAsia"/>
              </w:rPr>
              <w:t>、“已付结”“已支付”“已结算”等状态的订单“取消方”显示为“</w:t>
            </w:r>
            <w:r w:rsidRPr="00DD0594">
              <w:rPr>
                <w:rFonts w:hint="eastAsia"/>
              </w:rPr>
              <w:t>/</w:t>
            </w:r>
            <w:r w:rsidRPr="00DD0594">
              <w:rPr>
                <w:rFonts w:hint="eastAsia"/>
              </w:rPr>
              <w:t>”</w:t>
            </w:r>
          </w:p>
          <w:p w:rsidR="0004565C" w:rsidRPr="00DD0594" w:rsidRDefault="0004565C" w:rsidP="0065350B"/>
        </w:tc>
      </w:tr>
    </w:tbl>
    <w:p w:rsidR="004F6D2B" w:rsidRPr="00DD0594" w:rsidRDefault="00C91FE9" w:rsidP="00C91FE9">
      <w:pPr>
        <w:pStyle w:val="5"/>
      </w:pPr>
      <w:r w:rsidRPr="00DD0594">
        <w:t>订单详情页</w:t>
      </w:r>
    </w:p>
    <w:p w:rsidR="00C91FE9" w:rsidRPr="00DD0594" w:rsidRDefault="00C91FE9" w:rsidP="00C91FE9">
      <w:pPr>
        <w:pStyle w:val="6"/>
      </w:pPr>
      <w:r w:rsidRPr="00DD0594">
        <w:t>用例描述</w:t>
      </w:r>
    </w:p>
    <w:p w:rsidR="00914B57" w:rsidRPr="00DD0594" w:rsidRDefault="00DE4E75" w:rsidP="00914B57">
      <w:r w:rsidRPr="00DD0594">
        <w:rPr>
          <w:rFonts w:hint="eastAsia"/>
        </w:rPr>
        <w:t xml:space="preserve">  </w:t>
      </w:r>
      <w:r w:rsidRPr="00DD0594">
        <w:rPr>
          <w:rFonts w:hint="eastAsia"/>
        </w:rPr>
        <w:t>查看订单的详细信息及订单相关记录。</w:t>
      </w:r>
      <w:r w:rsidR="00117596" w:rsidRPr="00DD0594">
        <w:rPr>
          <w:rFonts w:hint="eastAsia"/>
        </w:rPr>
        <w:t>样式与一期网约车统一。</w:t>
      </w:r>
    </w:p>
    <w:p w:rsidR="00C91FE9" w:rsidRPr="00DD0594" w:rsidRDefault="00C91FE9" w:rsidP="00C91FE9">
      <w:pPr>
        <w:pStyle w:val="6"/>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8B094B">
        <w:trPr>
          <w:trHeight w:val="567"/>
        </w:trPr>
        <w:tc>
          <w:tcPr>
            <w:tcW w:w="1387" w:type="dxa"/>
            <w:shd w:val="clear" w:color="auto" w:fill="D9D9D9" w:themeFill="background1" w:themeFillShade="D9"/>
            <w:vAlign w:val="center"/>
          </w:tcPr>
          <w:p w:rsidR="00DE4E75" w:rsidRPr="00DD0594" w:rsidRDefault="00DE4E75" w:rsidP="008B094B">
            <w:pPr>
              <w:jc w:val="center"/>
              <w:rPr>
                <w:b/>
              </w:rPr>
            </w:pPr>
            <w:r w:rsidRPr="00DD0594">
              <w:rPr>
                <w:rFonts w:hint="eastAsia"/>
                <w:b/>
              </w:rPr>
              <w:t>页面</w:t>
            </w:r>
          </w:p>
        </w:tc>
        <w:tc>
          <w:tcPr>
            <w:tcW w:w="1116" w:type="dxa"/>
            <w:shd w:val="clear" w:color="auto" w:fill="D9D9D9" w:themeFill="background1" w:themeFillShade="D9"/>
            <w:vAlign w:val="center"/>
          </w:tcPr>
          <w:p w:rsidR="00DE4E75" w:rsidRPr="00DD0594" w:rsidRDefault="00DE4E75" w:rsidP="008B094B">
            <w:pPr>
              <w:jc w:val="center"/>
              <w:rPr>
                <w:b/>
              </w:rPr>
            </w:pPr>
            <w:r w:rsidRPr="00DD0594">
              <w:rPr>
                <w:b/>
              </w:rPr>
              <w:t>元素名称</w:t>
            </w:r>
          </w:p>
        </w:tc>
        <w:tc>
          <w:tcPr>
            <w:tcW w:w="5157" w:type="dxa"/>
            <w:shd w:val="clear" w:color="auto" w:fill="D9D9D9" w:themeFill="background1" w:themeFillShade="D9"/>
            <w:vAlign w:val="center"/>
          </w:tcPr>
          <w:p w:rsidR="00DE4E75" w:rsidRPr="00DD0594" w:rsidRDefault="00DE4E75" w:rsidP="008B094B">
            <w:pPr>
              <w:jc w:val="center"/>
              <w:rPr>
                <w:b/>
              </w:rPr>
            </w:pPr>
            <w:r w:rsidRPr="00DD0594">
              <w:rPr>
                <w:b/>
              </w:rPr>
              <w:t>描述</w:t>
            </w:r>
          </w:p>
        </w:tc>
        <w:tc>
          <w:tcPr>
            <w:tcW w:w="2302" w:type="dxa"/>
            <w:shd w:val="clear" w:color="auto" w:fill="D9D9D9" w:themeFill="background1" w:themeFillShade="D9"/>
            <w:vAlign w:val="center"/>
          </w:tcPr>
          <w:p w:rsidR="00DE4E75" w:rsidRPr="00DD0594" w:rsidRDefault="00DE4E75" w:rsidP="008B094B">
            <w:pPr>
              <w:ind w:leftChars="-253" w:left="-531"/>
              <w:jc w:val="center"/>
              <w:rPr>
                <w:b/>
              </w:rPr>
            </w:pPr>
            <w:r w:rsidRPr="00DD0594">
              <w:rPr>
                <w:rFonts w:hint="eastAsia"/>
                <w:b/>
              </w:rPr>
              <w:t>异常处理</w:t>
            </w:r>
          </w:p>
        </w:tc>
      </w:tr>
      <w:tr w:rsidR="00DD0594" w:rsidRPr="00DD0594" w:rsidTr="008B094B">
        <w:trPr>
          <w:trHeight w:val="729"/>
        </w:trPr>
        <w:tc>
          <w:tcPr>
            <w:tcW w:w="1387" w:type="dxa"/>
            <w:vMerge w:val="restart"/>
            <w:vAlign w:val="center"/>
          </w:tcPr>
          <w:p w:rsidR="00117596" w:rsidRPr="00DD0594" w:rsidRDefault="00117596" w:rsidP="008B094B">
            <w:pPr>
              <w:jc w:val="cente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01(04)</w:t>
            </w:r>
            <w:r w:rsidRPr="00DD0594">
              <w:t>待接单订单详情</w:t>
            </w:r>
          </w:p>
        </w:tc>
        <w:tc>
          <w:tcPr>
            <w:tcW w:w="1116" w:type="dxa"/>
            <w:vAlign w:val="center"/>
          </w:tcPr>
          <w:p w:rsidR="00117596" w:rsidRPr="00DD0594" w:rsidRDefault="00117596" w:rsidP="008B094B">
            <w:r w:rsidRPr="00DD0594">
              <w:t>说明</w:t>
            </w:r>
          </w:p>
        </w:tc>
        <w:tc>
          <w:tcPr>
            <w:tcW w:w="5157" w:type="dxa"/>
            <w:vAlign w:val="center"/>
          </w:tcPr>
          <w:p w:rsidR="00117596" w:rsidRPr="00DD0594" w:rsidRDefault="00117596" w:rsidP="008B094B">
            <w:r w:rsidRPr="00DD0594">
              <w:t>所有信息只读</w:t>
            </w:r>
            <w:r w:rsidRPr="00DD0594">
              <w:rPr>
                <w:rFonts w:hint="eastAsia"/>
              </w:rPr>
              <w:t>，</w:t>
            </w:r>
            <w:r w:rsidRPr="00DD0594">
              <w:t>具体如原型</w:t>
            </w:r>
            <w:r w:rsidRPr="00DD0594">
              <w:rPr>
                <w:rFonts w:hint="eastAsia"/>
              </w:rPr>
              <w:t>。</w:t>
            </w:r>
          </w:p>
          <w:p w:rsidR="00117596" w:rsidRPr="00DD0594" w:rsidRDefault="00117596" w:rsidP="008B094B">
            <w:r w:rsidRPr="00DD0594">
              <w:rPr>
                <w:rFonts w:hint="eastAsia"/>
              </w:rPr>
              <w:t>1</w:t>
            </w:r>
            <w:r w:rsidR="00492AC8" w:rsidRPr="00DD0594">
              <w:rPr>
                <w:rFonts w:hint="eastAsia"/>
              </w:rPr>
              <w:t>、</w:t>
            </w:r>
            <w:r w:rsidRPr="00DD0594">
              <w:t>下单人信息</w:t>
            </w:r>
            <w:r w:rsidRPr="00DD0594">
              <w:rPr>
                <w:rFonts w:hint="eastAsia"/>
              </w:rPr>
              <w:t>、</w:t>
            </w:r>
            <w:r w:rsidRPr="00DD0594">
              <w:t>乘车人信息</w:t>
            </w:r>
            <w:r w:rsidRPr="00DD0594">
              <w:rPr>
                <w:rFonts w:hint="eastAsia"/>
              </w:rPr>
              <w:t>：姓名和手机号中间间隔</w:t>
            </w:r>
            <w:r w:rsidRPr="00DD0594">
              <w:rPr>
                <w:rFonts w:hint="eastAsia"/>
              </w:rPr>
              <w:t>1</w:t>
            </w:r>
            <w:r w:rsidRPr="00DD0594">
              <w:rPr>
                <w:rFonts w:hint="eastAsia"/>
              </w:rPr>
              <w:t>个空格</w:t>
            </w:r>
          </w:p>
          <w:p w:rsidR="005E1BF1" w:rsidRPr="00DD0594" w:rsidRDefault="00117596" w:rsidP="008B094B">
            <w:r w:rsidRPr="00DD0594">
              <w:rPr>
                <w:rFonts w:hint="eastAsia"/>
              </w:rPr>
              <w:t>2</w:t>
            </w:r>
            <w:r w:rsidR="00492AC8" w:rsidRPr="00DD0594">
              <w:rPr>
                <w:rFonts w:hint="eastAsia"/>
              </w:rPr>
              <w:t>、</w:t>
            </w:r>
            <w:r w:rsidRPr="00DD0594">
              <w:rPr>
                <w:rFonts w:hint="eastAsia"/>
              </w:rPr>
              <w:t>上下车地址：长度超过时后面</w:t>
            </w:r>
            <w:r w:rsidR="00492AC8" w:rsidRPr="00DD0594">
              <w:rPr>
                <w:rFonts w:hint="eastAsia"/>
              </w:rPr>
              <w:t>显示</w:t>
            </w:r>
            <w:r w:rsidR="00492AC8" w:rsidRPr="00DD0594">
              <w:t>为</w:t>
            </w:r>
            <w:r w:rsidRPr="00DD0594">
              <w:rPr>
                <w:rFonts w:hint="eastAsia"/>
              </w:rPr>
              <w:t>三点，鼠标</w:t>
            </w:r>
            <w:r w:rsidR="00492AC8" w:rsidRPr="00DD0594">
              <w:rPr>
                <w:rFonts w:hint="eastAsia"/>
              </w:rPr>
              <w:t>悬停</w:t>
            </w:r>
            <w:r w:rsidR="00492AC8" w:rsidRPr="00DD0594">
              <w:t>时</w:t>
            </w:r>
            <w:r w:rsidR="00492AC8" w:rsidRPr="00DD0594">
              <w:rPr>
                <w:rFonts w:hint="eastAsia"/>
              </w:rPr>
              <w:t>，</w:t>
            </w:r>
            <w:r w:rsidR="00492AC8" w:rsidRPr="00DD0594">
              <w:t>显示全部</w:t>
            </w:r>
            <w:r w:rsidRPr="00DD0594">
              <w:rPr>
                <w:rFonts w:hint="eastAsia"/>
              </w:rPr>
              <w:t>详细地址提示，鼠标离开隐藏详细地址，样式参照一期订单详情。格式：（城市名）</w:t>
            </w:r>
            <w:r w:rsidRPr="00DD0594">
              <w:rPr>
                <w:rFonts w:hint="eastAsia"/>
              </w:rPr>
              <w:t>+</w:t>
            </w:r>
            <w:r w:rsidRPr="00DD0594">
              <w:rPr>
                <w:rFonts w:hint="eastAsia"/>
              </w:rPr>
              <w:t>详细地址</w:t>
            </w:r>
          </w:p>
          <w:p w:rsidR="00117596" w:rsidRPr="00DD0594" w:rsidRDefault="00117596" w:rsidP="008B094B">
            <w:r w:rsidRPr="00DD0594">
              <w:t>3</w:t>
            </w:r>
            <w:r w:rsidR="00492AC8" w:rsidRPr="00DD0594">
              <w:rPr>
                <w:rFonts w:hint="eastAsia"/>
              </w:rPr>
              <w:t>、</w:t>
            </w:r>
            <w:r w:rsidRPr="00DD0594">
              <w:t>调度费用</w:t>
            </w:r>
            <w:r w:rsidR="00FD7E1D" w:rsidRPr="00DD0594">
              <w:rPr>
                <w:rFonts w:hint="eastAsia"/>
              </w:rPr>
              <w:t>、行程费用</w:t>
            </w:r>
            <w:r w:rsidRPr="00DD0594">
              <w:t>用不同颜色显示</w:t>
            </w:r>
          </w:p>
          <w:p w:rsidR="00FD7E1D" w:rsidRPr="00DD0594" w:rsidRDefault="00FD7E1D" w:rsidP="008B094B">
            <w:r w:rsidRPr="00DD0594">
              <w:t>4</w:t>
            </w:r>
            <w:r w:rsidR="00492AC8" w:rsidRPr="00DD0594">
              <w:rPr>
                <w:rFonts w:hint="eastAsia"/>
              </w:rPr>
              <w:t>、</w:t>
            </w:r>
            <w:r w:rsidRPr="00DD0594">
              <w:rPr>
                <w:rFonts w:hint="eastAsia"/>
              </w:rPr>
              <w:t>“更新时间”取订单更新为当前状态的时间</w:t>
            </w:r>
          </w:p>
        </w:tc>
        <w:tc>
          <w:tcPr>
            <w:tcW w:w="2302" w:type="dxa"/>
            <w:vAlign w:val="center"/>
          </w:tcPr>
          <w:p w:rsidR="00117596" w:rsidRPr="00DD0594" w:rsidRDefault="009A04E8" w:rsidP="00FD7E1D">
            <w:r w:rsidRPr="00DD0594">
              <w:rPr>
                <w:rFonts w:hint="eastAsia"/>
              </w:rPr>
              <w:t>“车牌号”“司机信息”</w:t>
            </w:r>
            <w:r w:rsidR="00FD7E1D" w:rsidRPr="00DD0594">
              <w:rPr>
                <w:rFonts w:hint="eastAsia"/>
              </w:rPr>
              <w:t>“行程费用”“支付渠道”显示为“</w:t>
            </w:r>
            <w:r w:rsidR="00FD7E1D" w:rsidRPr="00DD0594">
              <w:rPr>
                <w:rFonts w:hint="eastAsia"/>
              </w:rPr>
              <w:t>/</w:t>
            </w:r>
            <w:r w:rsidR="00FD7E1D" w:rsidRPr="00DD0594">
              <w:rPr>
                <w:rFonts w:hint="eastAsia"/>
              </w:rPr>
              <w:t>”</w:t>
            </w:r>
          </w:p>
        </w:tc>
      </w:tr>
      <w:tr w:rsidR="00DD0594" w:rsidRPr="00DD0594" w:rsidTr="004A3164">
        <w:trPr>
          <w:trHeight w:val="3"/>
        </w:trPr>
        <w:tc>
          <w:tcPr>
            <w:tcW w:w="1387" w:type="dxa"/>
            <w:vMerge/>
            <w:vAlign w:val="center"/>
          </w:tcPr>
          <w:p w:rsidR="009A04E8" w:rsidRPr="00DD0594" w:rsidRDefault="009A04E8" w:rsidP="008B094B">
            <w:pPr>
              <w:jc w:val="center"/>
              <w:rPr>
                <w:rFonts w:asciiTheme="minorEastAsia" w:hAnsiTheme="minorEastAsia"/>
              </w:rPr>
            </w:pPr>
          </w:p>
        </w:tc>
        <w:tc>
          <w:tcPr>
            <w:tcW w:w="1116" w:type="dxa"/>
            <w:vAlign w:val="center"/>
          </w:tcPr>
          <w:p w:rsidR="009A04E8" w:rsidRPr="00DD0594" w:rsidRDefault="009A04E8" w:rsidP="008B094B">
            <w:r w:rsidRPr="00DD0594">
              <w:t>时间轴</w:t>
            </w:r>
          </w:p>
        </w:tc>
        <w:tc>
          <w:tcPr>
            <w:tcW w:w="5157" w:type="dxa"/>
            <w:vAlign w:val="center"/>
          </w:tcPr>
          <w:p w:rsidR="009A04E8" w:rsidRPr="00DD0594" w:rsidRDefault="009A04E8" w:rsidP="009A04E8">
            <w:r w:rsidRPr="00DD0594">
              <w:rPr>
                <w:rFonts w:hint="eastAsia"/>
              </w:rPr>
              <w:t>1</w:t>
            </w:r>
            <w:r w:rsidR="00492AC8" w:rsidRPr="00DD0594">
              <w:rPr>
                <w:rFonts w:hint="eastAsia"/>
              </w:rPr>
              <w:t>、</w:t>
            </w:r>
            <w:r w:rsidRPr="00DD0594">
              <w:rPr>
                <w:rFonts w:hint="eastAsia"/>
              </w:rPr>
              <w:t>“下单时间”：鼠标驻留时其上时显示下单时间，鼠</w:t>
            </w:r>
          </w:p>
        </w:tc>
        <w:tc>
          <w:tcPr>
            <w:tcW w:w="2302" w:type="dxa"/>
            <w:vAlign w:val="center"/>
          </w:tcPr>
          <w:p w:rsidR="009A04E8" w:rsidRPr="00DD0594" w:rsidRDefault="009A04E8" w:rsidP="009A04E8">
            <w:r w:rsidRPr="00DD0594">
              <w:rPr>
                <w:rFonts w:hint="eastAsia"/>
              </w:rPr>
              <w:t>时间轴随着订单的状</w:t>
            </w:r>
          </w:p>
        </w:tc>
      </w:tr>
      <w:tr w:rsidR="00DD0594" w:rsidRPr="00DD0594" w:rsidTr="008B094B">
        <w:trPr>
          <w:trHeight w:val="7477"/>
        </w:trPr>
        <w:tc>
          <w:tcPr>
            <w:tcW w:w="1387" w:type="dxa"/>
            <w:vMerge/>
            <w:vAlign w:val="center"/>
          </w:tcPr>
          <w:p w:rsidR="004A3164" w:rsidRPr="00DD0594" w:rsidRDefault="004A3164" w:rsidP="008B094B">
            <w:pPr>
              <w:jc w:val="center"/>
              <w:rPr>
                <w:rFonts w:asciiTheme="minorEastAsia" w:hAnsiTheme="minorEastAsia"/>
              </w:rPr>
            </w:pPr>
          </w:p>
        </w:tc>
        <w:tc>
          <w:tcPr>
            <w:tcW w:w="1116" w:type="dxa"/>
            <w:vAlign w:val="center"/>
          </w:tcPr>
          <w:p w:rsidR="004A3164" w:rsidRPr="00DD0594" w:rsidRDefault="004A3164" w:rsidP="008B094B"/>
        </w:tc>
        <w:tc>
          <w:tcPr>
            <w:tcW w:w="5157" w:type="dxa"/>
            <w:vAlign w:val="center"/>
          </w:tcPr>
          <w:p w:rsidR="004A3164" w:rsidRPr="00DD0594" w:rsidRDefault="004A3164" w:rsidP="004A3164">
            <w:r w:rsidRPr="00DD0594">
              <w:rPr>
                <w:rFonts w:hint="eastAsia"/>
              </w:rPr>
              <w:t>标离开后隐藏下单时间</w:t>
            </w:r>
          </w:p>
          <w:p w:rsidR="004A3164" w:rsidRPr="00DD0594" w:rsidRDefault="004A3164" w:rsidP="004A3164">
            <w:r w:rsidRPr="00DD0594">
              <w:rPr>
                <w:rFonts w:hint="eastAsia"/>
              </w:rPr>
              <w:t>2</w:t>
            </w:r>
            <w:r w:rsidR="00492AC8" w:rsidRPr="00DD0594">
              <w:rPr>
                <w:rFonts w:hint="eastAsia"/>
              </w:rPr>
              <w:t>、</w:t>
            </w:r>
            <w:r w:rsidRPr="00DD0594">
              <w:rPr>
                <w:rFonts w:hint="eastAsia"/>
              </w:rPr>
              <w:t>“接单时间”：鼠标驻留时其上时显示接单时间、车牌号，鼠标离开后隐藏接单时间、车牌号</w:t>
            </w:r>
          </w:p>
          <w:p w:rsidR="004A3164" w:rsidRPr="00DD0594" w:rsidRDefault="004A3164" w:rsidP="004A3164">
            <w:r w:rsidRPr="00DD0594">
              <w:rPr>
                <w:rFonts w:hint="eastAsia"/>
              </w:rPr>
              <w:t>3</w:t>
            </w:r>
            <w:r w:rsidR="00492AC8" w:rsidRPr="00DD0594">
              <w:rPr>
                <w:rFonts w:hint="eastAsia"/>
              </w:rPr>
              <w:t>、</w:t>
            </w:r>
            <w:r w:rsidRPr="00DD0594">
              <w:rPr>
                <w:rFonts w:hint="eastAsia"/>
              </w:rPr>
              <w:t>“出发时间”：鼠标驻留时其上时显示出发时间、车牌号、出发地址，鼠标离开后隐藏出发时间、车牌号、出发地址。</w:t>
            </w:r>
            <w:r w:rsidR="007634BE" w:rsidRPr="00DD0594">
              <w:rPr>
                <w:rFonts w:hint="eastAsia"/>
              </w:rPr>
              <w:t>出发地址取司机出发地址（也即司机点击出发接人时的地址），</w:t>
            </w:r>
            <w:r w:rsidRPr="00DD0594">
              <w:rPr>
                <w:rFonts w:hint="eastAsia"/>
              </w:rPr>
              <w:t>地址取最小一级地址名称</w:t>
            </w:r>
          </w:p>
          <w:p w:rsidR="004A3164" w:rsidRPr="00DD0594" w:rsidRDefault="004A3164" w:rsidP="004A3164">
            <w:r w:rsidRPr="00DD0594">
              <w:t>4</w:t>
            </w:r>
            <w:r w:rsidR="00492AC8" w:rsidRPr="00DD0594">
              <w:rPr>
                <w:rFonts w:hint="eastAsia"/>
              </w:rPr>
              <w:t>、</w:t>
            </w:r>
            <w:r w:rsidRPr="00DD0594">
              <w:rPr>
                <w:rFonts w:hint="eastAsia"/>
              </w:rPr>
              <w:t>“抵达时间”：鼠标驻留时其上时显示抵达时间、抵达地址，鼠标离开后隐藏抵达时间、抵达地址。</w:t>
            </w:r>
            <w:r w:rsidR="007634BE" w:rsidRPr="00DD0594">
              <w:rPr>
                <w:rFonts w:hint="eastAsia"/>
              </w:rPr>
              <w:t>抵达地址取司机抵达乘客上车地址（也即司机点击已抵达时的地址），</w:t>
            </w:r>
            <w:r w:rsidRPr="00DD0594">
              <w:rPr>
                <w:rFonts w:hint="eastAsia"/>
              </w:rPr>
              <w:t>地址取最小一级地址名称</w:t>
            </w:r>
          </w:p>
          <w:p w:rsidR="004A3164" w:rsidRPr="00DD0594" w:rsidRDefault="004A3164" w:rsidP="004A3164">
            <w:r w:rsidRPr="00DD0594">
              <w:rPr>
                <w:rFonts w:hint="eastAsia"/>
              </w:rPr>
              <w:t>5</w:t>
            </w:r>
            <w:r w:rsidR="00492AC8" w:rsidRPr="00DD0594">
              <w:rPr>
                <w:rFonts w:hint="eastAsia"/>
              </w:rPr>
              <w:t>、</w:t>
            </w:r>
            <w:r w:rsidRPr="00DD0594">
              <w:rPr>
                <w:rFonts w:hint="eastAsia"/>
              </w:rPr>
              <w:t>“开始时间”：鼠标驻留时其上时显示开始时间、实际上车地址，鼠标离开后隐藏开始时间、实际上车地址。</w:t>
            </w:r>
            <w:r w:rsidR="007634BE" w:rsidRPr="00DD0594">
              <w:rPr>
                <w:rFonts w:hint="eastAsia"/>
              </w:rPr>
              <w:t>上车地址取乘客实际上车地址（也即司机点击开始服务时的地址），</w:t>
            </w:r>
            <w:r w:rsidRPr="00DD0594">
              <w:rPr>
                <w:rFonts w:hint="eastAsia"/>
              </w:rPr>
              <w:t>地址取最小一级地址名称</w:t>
            </w:r>
          </w:p>
          <w:p w:rsidR="004A3164" w:rsidRPr="00DD0594" w:rsidRDefault="004A3164" w:rsidP="004A3164">
            <w:r w:rsidRPr="00DD0594">
              <w:t>6</w:t>
            </w:r>
            <w:r w:rsidR="00492AC8" w:rsidRPr="00DD0594">
              <w:rPr>
                <w:rFonts w:hint="eastAsia"/>
              </w:rPr>
              <w:t>、</w:t>
            </w:r>
            <w:r w:rsidRPr="00DD0594">
              <w:rPr>
                <w:rFonts w:hint="eastAsia"/>
              </w:rPr>
              <w:t>“结束时间”：鼠标驻留时其上时显示结束时间、下车地址，鼠标离开后隐藏结束时间、下车地址。</w:t>
            </w:r>
            <w:r w:rsidR="007634BE" w:rsidRPr="00DD0594">
              <w:rPr>
                <w:rFonts w:hint="eastAsia"/>
              </w:rPr>
              <w:t>下车地址取乘客实际下车地址（也即司机点击行程结束时的地址）</w:t>
            </w:r>
            <w:r w:rsidRPr="00DD0594">
              <w:rPr>
                <w:rFonts w:hint="eastAsia"/>
              </w:rPr>
              <w:t>地址取最小一级地址名称</w:t>
            </w:r>
          </w:p>
        </w:tc>
        <w:tc>
          <w:tcPr>
            <w:tcW w:w="2302" w:type="dxa"/>
            <w:vAlign w:val="center"/>
          </w:tcPr>
          <w:p w:rsidR="00492AC8" w:rsidRPr="00DD0594" w:rsidRDefault="004A3164" w:rsidP="009A04E8">
            <w:r w:rsidRPr="00DD0594">
              <w:rPr>
                <w:rFonts w:hint="eastAsia"/>
              </w:rPr>
              <w:t>态逐个点亮</w:t>
            </w:r>
            <w:r w:rsidR="00492AC8" w:rsidRPr="00DD0594">
              <w:rPr>
                <w:rFonts w:hint="eastAsia"/>
              </w:rPr>
              <w:t>。</w:t>
            </w:r>
          </w:p>
          <w:p w:rsidR="00492AC8" w:rsidRPr="00DD0594" w:rsidRDefault="00492AC8" w:rsidP="009A04E8">
            <w:r w:rsidRPr="00DD0594">
              <w:rPr>
                <w:rFonts w:hint="eastAsia"/>
              </w:rPr>
              <w:t>（</w:t>
            </w:r>
            <w:r w:rsidRPr="00DD0594">
              <w:rPr>
                <w:rFonts w:hint="eastAsia"/>
              </w:rPr>
              <w:t>1</w:t>
            </w:r>
            <w:r w:rsidRPr="00DD0594">
              <w:rPr>
                <w:rFonts w:hint="eastAsia"/>
              </w:rPr>
              <w:t>）</w:t>
            </w:r>
            <w:r w:rsidR="004A3164" w:rsidRPr="00DD0594">
              <w:rPr>
                <w:rFonts w:hint="eastAsia"/>
              </w:rPr>
              <w:t>待接单状态点亮“下单时间”；</w:t>
            </w:r>
          </w:p>
          <w:p w:rsidR="00492AC8" w:rsidRPr="00DD0594" w:rsidRDefault="00492AC8" w:rsidP="009A04E8">
            <w:r w:rsidRPr="00DD0594">
              <w:rPr>
                <w:rFonts w:hint="eastAsia"/>
              </w:rPr>
              <w:t>（</w:t>
            </w:r>
            <w:r w:rsidRPr="00DD0594">
              <w:rPr>
                <w:rFonts w:hint="eastAsia"/>
              </w:rPr>
              <w:t>2</w:t>
            </w:r>
            <w:r w:rsidRPr="00DD0594">
              <w:rPr>
                <w:rFonts w:hint="eastAsia"/>
              </w:rPr>
              <w:t>）</w:t>
            </w:r>
            <w:r w:rsidR="004A3164" w:rsidRPr="00DD0594">
              <w:rPr>
                <w:rFonts w:hint="eastAsia"/>
              </w:rPr>
              <w:t>待出发状态点亮“下单时间”“接单时间”；</w:t>
            </w:r>
          </w:p>
          <w:p w:rsidR="00492AC8" w:rsidRPr="00DD0594" w:rsidRDefault="00492AC8" w:rsidP="009A04E8">
            <w:r w:rsidRPr="00DD0594">
              <w:rPr>
                <w:rFonts w:hint="eastAsia"/>
              </w:rPr>
              <w:t>（</w:t>
            </w:r>
            <w:r w:rsidRPr="00DD0594">
              <w:rPr>
                <w:rFonts w:hint="eastAsia"/>
              </w:rPr>
              <w:t>3</w:t>
            </w:r>
            <w:r w:rsidRPr="00DD0594">
              <w:rPr>
                <w:rFonts w:hint="eastAsia"/>
              </w:rPr>
              <w:t>）</w:t>
            </w:r>
            <w:r w:rsidR="004A3164" w:rsidRPr="00DD0594">
              <w:rPr>
                <w:rFonts w:hint="eastAsia"/>
              </w:rPr>
              <w:t>已出发状态点亮“下单时间”“</w:t>
            </w:r>
            <w:r w:rsidRPr="00DD0594">
              <w:rPr>
                <w:rFonts w:hint="eastAsia"/>
              </w:rPr>
              <w:t>接单</w:t>
            </w:r>
            <w:r w:rsidR="004A3164" w:rsidRPr="00DD0594">
              <w:rPr>
                <w:rFonts w:hint="eastAsia"/>
              </w:rPr>
              <w:t>时间”“出发时间”；</w:t>
            </w:r>
          </w:p>
          <w:p w:rsidR="00492AC8" w:rsidRPr="00DD0594" w:rsidRDefault="00492AC8" w:rsidP="009A04E8">
            <w:r w:rsidRPr="00DD0594">
              <w:rPr>
                <w:rFonts w:hint="eastAsia"/>
              </w:rPr>
              <w:t>（</w:t>
            </w:r>
            <w:r w:rsidRPr="00DD0594">
              <w:rPr>
                <w:rFonts w:hint="eastAsia"/>
              </w:rPr>
              <w:t>4</w:t>
            </w:r>
            <w:r w:rsidRPr="00DD0594">
              <w:rPr>
                <w:rFonts w:hint="eastAsia"/>
              </w:rPr>
              <w:t>）</w:t>
            </w:r>
            <w:r w:rsidR="004A3164" w:rsidRPr="00DD0594">
              <w:rPr>
                <w:rFonts w:hint="eastAsia"/>
              </w:rPr>
              <w:t>已抵达状态点亮“下单时间”“</w:t>
            </w:r>
            <w:r w:rsidRPr="00DD0594">
              <w:rPr>
                <w:rFonts w:hint="eastAsia"/>
              </w:rPr>
              <w:t>接</w:t>
            </w:r>
            <w:r w:rsidR="004A3164" w:rsidRPr="00DD0594">
              <w:rPr>
                <w:rFonts w:hint="eastAsia"/>
              </w:rPr>
              <w:t>单时间”“出发时间”“抵达时间”；</w:t>
            </w:r>
          </w:p>
          <w:p w:rsidR="004A3164" w:rsidRPr="00DD0594" w:rsidRDefault="00492AC8" w:rsidP="009A04E8">
            <w:r w:rsidRPr="00DD0594">
              <w:rPr>
                <w:rFonts w:hint="eastAsia"/>
              </w:rPr>
              <w:t>（</w:t>
            </w:r>
            <w:r w:rsidRPr="00DD0594">
              <w:rPr>
                <w:rFonts w:hint="eastAsia"/>
              </w:rPr>
              <w:t>5</w:t>
            </w:r>
            <w:r w:rsidRPr="00DD0594">
              <w:rPr>
                <w:rFonts w:hint="eastAsia"/>
              </w:rPr>
              <w:t>）</w:t>
            </w:r>
            <w:r w:rsidR="004A3164" w:rsidRPr="00DD0594">
              <w:rPr>
                <w:rFonts w:hint="eastAsia"/>
              </w:rPr>
              <w:t>服务中状态点亮“下单时间”“</w:t>
            </w:r>
            <w:r w:rsidRPr="00DD0594">
              <w:t>接</w:t>
            </w:r>
            <w:r w:rsidR="004A3164" w:rsidRPr="00DD0594">
              <w:rPr>
                <w:rFonts w:hint="eastAsia"/>
              </w:rPr>
              <w:t>单时间”“出发时间”“抵达时间”“开始时间”；</w:t>
            </w:r>
          </w:p>
        </w:tc>
      </w:tr>
      <w:tr w:rsidR="00DD0594" w:rsidRPr="00DD0594" w:rsidTr="008B094B">
        <w:trPr>
          <w:trHeight w:val="729"/>
        </w:trPr>
        <w:tc>
          <w:tcPr>
            <w:tcW w:w="1387" w:type="dxa"/>
            <w:vMerge/>
            <w:vAlign w:val="center"/>
          </w:tcPr>
          <w:p w:rsidR="0077006E" w:rsidRPr="00DD0594" w:rsidRDefault="0077006E" w:rsidP="008B094B">
            <w:pPr>
              <w:jc w:val="center"/>
              <w:rPr>
                <w:rFonts w:asciiTheme="minorEastAsia" w:hAnsiTheme="minorEastAsia"/>
              </w:rPr>
            </w:pPr>
          </w:p>
        </w:tc>
        <w:tc>
          <w:tcPr>
            <w:tcW w:w="1116" w:type="dxa"/>
            <w:vAlign w:val="center"/>
          </w:tcPr>
          <w:p w:rsidR="0077006E" w:rsidRPr="00DD0594" w:rsidRDefault="0077006E" w:rsidP="008B094B">
            <w:r w:rsidRPr="00DD0594">
              <w:t>左侧地图</w:t>
            </w:r>
          </w:p>
        </w:tc>
        <w:tc>
          <w:tcPr>
            <w:tcW w:w="5157" w:type="dxa"/>
            <w:vAlign w:val="center"/>
          </w:tcPr>
          <w:p w:rsidR="0077006E" w:rsidRPr="00DD0594" w:rsidRDefault="0077006E" w:rsidP="009A04E8">
            <w:r w:rsidRPr="00DD0594">
              <w:rPr>
                <w:rFonts w:hint="eastAsia"/>
              </w:rPr>
              <w:t>1</w:t>
            </w:r>
            <w:r w:rsidR="00492AC8" w:rsidRPr="00DD0594">
              <w:rPr>
                <w:rFonts w:hint="eastAsia"/>
              </w:rPr>
              <w:t>、</w:t>
            </w:r>
            <w:r w:rsidRPr="00DD0594">
              <w:rPr>
                <w:rFonts w:hint="eastAsia"/>
              </w:rPr>
              <w:t>“出发位置”：司机开始出发的位置</w:t>
            </w:r>
          </w:p>
          <w:p w:rsidR="0077006E" w:rsidRPr="00DD0594" w:rsidRDefault="0077006E" w:rsidP="009A04E8">
            <w:r w:rsidRPr="00DD0594">
              <w:rPr>
                <w:rFonts w:hint="eastAsia"/>
              </w:rPr>
              <w:t>2</w:t>
            </w:r>
            <w:r w:rsidR="00492AC8" w:rsidRPr="00DD0594">
              <w:rPr>
                <w:rFonts w:hint="eastAsia"/>
              </w:rPr>
              <w:t>、</w:t>
            </w:r>
            <w:r w:rsidRPr="00DD0594">
              <w:rPr>
                <w:rFonts w:hint="eastAsia"/>
              </w:rPr>
              <w:t>“抵达位置”：司机抵达的位置</w:t>
            </w:r>
          </w:p>
          <w:p w:rsidR="0077006E" w:rsidRPr="00DD0594" w:rsidRDefault="0077006E" w:rsidP="009A04E8">
            <w:r w:rsidRPr="00DD0594">
              <w:t>3</w:t>
            </w:r>
            <w:r w:rsidR="00492AC8" w:rsidRPr="00DD0594">
              <w:rPr>
                <w:rFonts w:hint="eastAsia"/>
              </w:rPr>
              <w:t>、</w:t>
            </w:r>
            <w:r w:rsidRPr="00DD0594">
              <w:rPr>
                <w:rFonts w:hint="eastAsia"/>
              </w:rPr>
              <w:t>“服务开始位置”：司机开始服务的位置</w:t>
            </w:r>
            <w:r w:rsidRPr="00DD0594">
              <w:br/>
            </w:r>
            <w:r w:rsidRPr="00DD0594">
              <w:rPr>
                <w:rFonts w:hint="eastAsia"/>
              </w:rPr>
              <w:t>4</w:t>
            </w:r>
            <w:r w:rsidR="00492AC8" w:rsidRPr="00DD0594">
              <w:rPr>
                <w:rFonts w:hint="eastAsia"/>
              </w:rPr>
              <w:t>、</w:t>
            </w:r>
            <w:r w:rsidRPr="00DD0594">
              <w:rPr>
                <w:rFonts w:hint="eastAsia"/>
              </w:rPr>
              <w:t>“实时位置”：司机开始服务后的实时位置</w:t>
            </w:r>
          </w:p>
          <w:p w:rsidR="0014500B" w:rsidRPr="00DD0594" w:rsidRDefault="0014500B" w:rsidP="009A04E8">
            <w:r w:rsidRPr="00DD0594">
              <w:t>5</w:t>
            </w:r>
            <w:r w:rsidR="00492AC8" w:rsidRPr="00DD0594">
              <w:rPr>
                <w:rFonts w:hint="eastAsia"/>
              </w:rPr>
              <w:t>、</w:t>
            </w:r>
            <w:r w:rsidRPr="00DD0594">
              <w:rPr>
                <w:rFonts w:hint="eastAsia"/>
              </w:rPr>
              <w:t>“服务结束位置”：司机结束服务时的位置</w:t>
            </w:r>
          </w:p>
        </w:tc>
        <w:tc>
          <w:tcPr>
            <w:tcW w:w="2302" w:type="dxa"/>
            <w:vAlign w:val="center"/>
          </w:tcPr>
          <w:p w:rsidR="0077006E" w:rsidRPr="00DD0594" w:rsidRDefault="0014500B" w:rsidP="009A04E8">
            <w:r w:rsidRPr="00DD0594">
              <w:rPr>
                <w:rFonts w:hint="eastAsia"/>
              </w:rPr>
              <w:t>1</w:t>
            </w:r>
            <w:r w:rsidR="00492AC8" w:rsidRPr="00DD0594">
              <w:rPr>
                <w:rFonts w:hint="eastAsia"/>
              </w:rPr>
              <w:t>、</w:t>
            </w:r>
            <w:r w:rsidRPr="00DD0594">
              <w:rPr>
                <w:rFonts w:hint="eastAsia"/>
              </w:rPr>
              <w:t>“服务开始位置”在司机开始服务前显示订单上车地址</w:t>
            </w:r>
          </w:p>
          <w:p w:rsidR="0014500B" w:rsidRPr="00DD0594" w:rsidRDefault="0014500B" w:rsidP="009A04E8">
            <w:r w:rsidRPr="00DD0594">
              <w:rPr>
                <w:rFonts w:hint="eastAsia"/>
              </w:rPr>
              <w:t>2</w:t>
            </w:r>
            <w:r w:rsidR="00492AC8" w:rsidRPr="00DD0594">
              <w:rPr>
                <w:rFonts w:hint="eastAsia"/>
              </w:rPr>
              <w:t>、</w:t>
            </w:r>
            <w:r w:rsidRPr="00DD0594">
              <w:rPr>
                <w:rFonts w:hint="eastAsia"/>
              </w:rPr>
              <w:t>“服务结束位置”在司机开始服务前显示订单下车地址</w:t>
            </w:r>
          </w:p>
        </w:tc>
      </w:tr>
      <w:tr w:rsidR="00DD0594" w:rsidRPr="00DD0594" w:rsidTr="008B094B">
        <w:trPr>
          <w:trHeight w:val="729"/>
        </w:trPr>
        <w:tc>
          <w:tcPr>
            <w:tcW w:w="1387" w:type="dxa"/>
            <w:vMerge/>
            <w:vAlign w:val="center"/>
          </w:tcPr>
          <w:p w:rsidR="0014500B" w:rsidRPr="00DD0594" w:rsidRDefault="0014500B" w:rsidP="008B094B">
            <w:pPr>
              <w:jc w:val="center"/>
              <w:rPr>
                <w:rFonts w:asciiTheme="minorEastAsia" w:hAnsiTheme="minorEastAsia"/>
              </w:rPr>
            </w:pPr>
          </w:p>
        </w:tc>
        <w:tc>
          <w:tcPr>
            <w:tcW w:w="1116" w:type="dxa"/>
            <w:vAlign w:val="center"/>
          </w:tcPr>
          <w:p w:rsidR="0014500B" w:rsidRPr="00DD0594" w:rsidRDefault="0014500B" w:rsidP="008B094B">
            <w:r w:rsidRPr="00DD0594">
              <w:t>右侧控制轨迹播放</w:t>
            </w:r>
          </w:p>
        </w:tc>
        <w:tc>
          <w:tcPr>
            <w:tcW w:w="5157" w:type="dxa"/>
            <w:vAlign w:val="center"/>
          </w:tcPr>
          <w:p w:rsidR="0014500B" w:rsidRPr="00DD0594" w:rsidRDefault="0014500B" w:rsidP="009A04E8">
            <w:r w:rsidRPr="00DD0594">
              <w:rPr>
                <w:rFonts w:hint="eastAsia"/>
              </w:rPr>
              <w:t>1</w:t>
            </w:r>
            <w:r w:rsidR="007634BE" w:rsidRPr="00DD0594">
              <w:rPr>
                <w:rFonts w:hint="eastAsia"/>
              </w:rPr>
              <w:t>、</w:t>
            </w:r>
            <w:r w:rsidRPr="00DD0594">
              <w:rPr>
                <w:rFonts w:hint="eastAsia"/>
              </w:rPr>
              <w:t>刻度条：控制播放速度，刻度越大播放速度越快</w:t>
            </w:r>
          </w:p>
          <w:p w:rsidR="0014500B" w:rsidRPr="00DD0594" w:rsidRDefault="0014500B" w:rsidP="009A04E8">
            <w:r w:rsidRPr="00DD0594">
              <w:t>2</w:t>
            </w:r>
            <w:r w:rsidR="007634BE" w:rsidRPr="00DD0594">
              <w:rPr>
                <w:rFonts w:hint="eastAsia"/>
              </w:rPr>
              <w:t>、</w:t>
            </w:r>
            <w:r w:rsidRPr="00DD0594">
              <w:t>画面跟随</w:t>
            </w:r>
            <w:r w:rsidRPr="00DD0594">
              <w:rPr>
                <w:rFonts w:hint="eastAsia"/>
              </w:rPr>
              <w:t>：默认勾选，勾选时，地图播放时，画面会跟着轨迹调整轨迹的显示；不勾选时，地图播放轨迹时画面不会跟随</w:t>
            </w:r>
          </w:p>
          <w:p w:rsidR="0014500B" w:rsidRPr="00DD0594" w:rsidRDefault="0014500B" w:rsidP="009A04E8">
            <w:r w:rsidRPr="00DD0594">
              <w:lastRenderedPageBreak/>
              <w:t>3</w:t>
            </w:r>
            <w:r w:rsidR="007634BE" w:rsidRPr="00DD0594">
              <w:rPr>
                <w:rFonts w:hint="eastAsia"/>
              </w:rPr>
              <w:t>、</w:t>
            </w:r>
            <w:r w:rsidRPr="00DD0594">
              <w:t>播放</w:t>
            </w:r>
            <w:r w:rsidRPr="00DD0594">
              <w:rPr>
                <w:rFonts w:hint="eastAsia"/>
              </w:rPr>
              <w:t>：</w:t>
            </w:r>
            <w:r w:rsidRPr="00DD0594">
              <w:t>点击</w:t>
            </w:r>
            <w:r w:rsidRPr="00DD0594">
              <w:rPr>
                <w:rFonts w:hint="eastAsia"/>
              </w:rPr>
              <w:t>，</w:t>
            </w:r>
            <w:r w:rsidRPr="00DD0594">
              <w:t>地图轨迹根据刻度条和是否画面跟随播放轨迹</w:t>
            </w:r>
          </w:p>
          <w:p w:rsidR="0014500B" w:rsidRPr="00DD0594" w:rsidRDefault="0014500B" w:rsidP="009A04E8">
            <w:r w:rsidRPr="00DD0594">
              <w:t>4</w:t>
            </w:r>
            <w:r w:rsidR="007634BE" w:rsidRPr="00DD0594">
              <w:rPr>
                <w:rFonts w:hint="eastAsia"/>
              </w:rPr>
              <w:t>、</w:t>
            </w:r>
            <w:r w:rsidRPr="00DD0594">
              <w:t>暂停</w:t>
            </w:r>
            <w:r w:rsidRPr="00DD0594">
              <w:rPr>
                <w:rFonts w:hint="eastAsia"/>
              </w:rPr>
              <w:t>：</w:t>
            </w:r>
            <w:r w:rsidRPr="00DD0594">
              <w:t>点击</w:t>
            </w:r>
            <w:r w:rsidRPr="00DD0594">
              <w:rPr>
                <w:rFonts w:hint="eastAsia"/>
              </w:rPr>
              <w:t>，</w:t>
            </w:r>
            <w:r w:rsidRPr="00DD0594">
              <w:t>暂停轨迹播放</w:t>
            </w:r>
          </w:p>
          <w:p w:rsidR="0014500B" w:rsidRPr="00DD0594" w:rsidRDefault="0014500B" w:rsidP="009A04E8">
            <w:r w:rsidRPr="00DD0594">
              <w:t>5</w:t>
            </w:r>
            <w:r w:rsidR="007634BE" w:rsidRPr="00DD0594">
              <w:rPr>
                <w:rFonts w:hint="eastAsia"/>
              </w:rPr>
              <w:t>、</w:t>
            </w:r>
            <w:r w:rsidRPr="00DD0594">
              <w:t>重播</w:t>
            </w:r>
            <w:r w:rsidRPr="00DD0594">
              <w:rPr>
                <w:rFonts w:hint="eastAsia"/>
              </w:rPr>
              <w:t>：</w:t>
            </w:r>
            <w:r w:rsidRPr="00DD0594">
              <w:t>轨迹重新从司机开始出发</w:t>
            </w:r>
            <w:r w:rsidR="0044144C" w:rsidRPr="00DD0594">
              <w:t>位置开始播放</w:t>
            </w:r>
          </w:p>
        </w:tc>
        <w:tc>
          <w:tcPr>
            <w:tcW w:w="2302" w:type="dxa"/>
            <w:vAlign w:val="center"/>
          </w:tcPr>
          <w:p w:rsidR="0014500B" w:rsidRPr="00DD0594" w:rsidRDefault="0044144C" w:rsidP="009A04E8">
            <w:r w:rsidRPr="00DD0594">
              <w:rPr>
                <w:rFonts w:hint="eastAsia"/>
              </w:rPr>
              <w:lastRenderedPageBreak/>
              <w:t>从司机“出发接人”开始记录轨迹</w:t>
            </w:r>
          </w:p>
        </w:tc>
      </w:tr>
      <w:tr w:rsidR="00DD0594" w:rsidRPr="00DD0594" w:rsidTr="008B094B">
        <w:trPr>
          <w:trHeight w:val="729"/>
        </w:trPr>
        <w:tc>
          <w:tcPr>
            <w:tcW w:w="1387" w:type="dxa"/>
            <w:vMerge/>
            <w:vAlign w:val="center"/>
          </w:tcPr>
          <w:p w:rsidR="004A3164" w:rsidRPr="00DD0594" w:rsidRDefault="004A3164" w:rsidP="008B094B">
            <w:pPr>
              <w:jc w:val="center"/>
              <w:rPr>
                <w:rFonts w:asciiTheme="minorEastAsia" w:hAnsiTheme="minorEastAsia"/>
              </w:rPr>
            </w:pPr>
          </w:p>
        </w:tc>
        <w:tc>
          <w:tcPr>
            <w:tcW w:w="1116" w:type="dxa"/>
            <w:vAlign w:val="center"/>
          </w:tcPr>
          <w:p w:rsidR="004A3164" w:rsidRPr="00DD0594" w:rsidRDefault="004A3164" w:rsidP="008B094B">
            <w:r w:rsidRPr="00DD0594">
              <w:t>人工派单记录</w:t>
            </w:r>
          </w:p>
        </w:tc>
        <w:tc>
          <w:tcPr>
            <w:tcW w:w="5157" w:type="dxa"/>
            <w:vAlign w:val="center"/>
          </w:tcPr>
          <w:p w:rsidR="004A3164" w:rsidRPr="00DD0594" w:rsidRDefault="004A3164" w:rsidP="009A04E8">
            <w:r w:rsidRPr="00DD0594">
              <w:t>字段如原型</w:t>
            </w:r>
            <w:r w:rsidRPr="00DD0594">
              <w:rPr>
                <w:rFonts w:hint="eastAsia"/>
              </w:rPr>
              <w:t>，</w:t>
            </w:r>
            <w:r w:rsidRPr="00DD0594">
              <w:t>不赘述</w:t>
            </w:r>
            <w:r w:rsidRPr="00DD0594">
              <w:rPr>
                <w:rFonts w:hint="eastAsia"/>
              </w:rPr>
              <w:t>。</w:t>
            </w:r>
          </w:p>
          <w:p w:rsidR="004A3164" w:rsidRPr="00DD0594" w:rsidRDefault="004A3164" w:rsidP="009A04E8">
            <w:r w:rsidRPr="00DD0594">
              <w:rPr>
                <w:rFonts w:hint="eastAsia"/>
              </w:rPr>
              <w:t>1</w:t>
            </w:r>
            <w:r w:rsidR="007634BE" w:rsidRPr="00DD0594">
              <w:rPr>
                <w:rFonts w:hint="eastAsia"/>
              </w:rPr>
              <w:t>、</w:t>
            </w:r>
            <w:r w:rsidRPr="00DD0594">
              <w:rPr>
                <w:rFonts w:hint="eastAsia"/>
              </w:rPr>
              <w:t>派单司机：姓名</w:t>
            </w:r>
            <w:r w:rsidRPr="00DD0594">
              <w:rPr>
                <w:rFonts w:hint="eastAsia"/>
              </w:rPr>
              <w:t>+</w:t>
            </w:r>
            <w:r w:rsidRPr="00DD0594">
              <w:rPr>
                <w:rFonts w:hint="eastAsia"/>
              </w:rPr>
              <w:t>手机号，中间间隔</w:t>
            </w:r>
            <w:r w:rsidRPr="00DD0594">
              <w:rPr>
                <w:rFonts w:hint="eastAsia"/>
              </w:rPr>
              <w:t>1</w:t>
            </w:r>
            <w:r w:rsidRPr="00DD0594">
              <w:rPr>
                <w:rFonts w:hint="eastAsia"/>
              </w:rPr>
              <w:t>个空格</w:t>
            </w:r>
          </w:p>
          <w:p w:rsidR="004A3164" w:rsidRPr="00DD0594" w:rsidRDefault="004A3164" w:rsidP="009A04E8">
            <w:r w:rsidRPr="00DD0594">
              <w:rPr>
                <w:rFonts w:hint="eastAsia"/>
              </w:rPr>
              <w:t>2</w:t>
            </w:r>
            <w:r w:rsidR="007634BE" w:rsidRPr="00DD0594">
              <w:rPr>
                <w:rFonts w:hint="eastAsia"/>
              </w:rPr>
              <w:t>、</w:t>
            </w:r>
            <w:r w:rsidRPr="00DD0594">
              <w:rPr>
                <w:rFonts w:hint="eastAsia"/>
              </w:rPr>
              <w:t>操作人：操作客服的姓名</w:t>
            </w:r>
          </w:p>
        </w:tc>
        <w:tc>
          <w:tcPr>
            <w:tcW w:w="2302" w:type="dxa"/>
            <w:vAlign w:val="center"/>
          </w:tcPr>
          <w:p w:rsidR="004A3164" w:rsidRPr="00DD0594" w:rsidRDefault="004A3164" w:rsidP="009A04E8"/>
        </w:tc>
      </w:tr>
      <w:tr w:rsidR="00DD0594" w:rsidRPr="00DD0594" w:rsidTr="008B094B">
        <w:trPr>
          <w:trHeight w:val="729"/>
        </w:trPr>
        <w:tc>
          <w:tcPr>
            <w:tcW w:w="1387" w:type="dxa"/>
            <w:vMerge/>
            <w:vAlign w:val="center"/>
          </w:tcPr>
          <w:p w:rsidR="004A3164" w:rsidRPr="00DD0594" w:rsidRDefault="004A3164" w:rsidP="008B094B">
            <w:pPr>
              <w:jc w:val="center"/>
              <w:rPr>
                <w:rFonts w:asciiTheme="minorEastAsia" w:hAnsiTheme="minorEastAsia"/>
              </w:rPr>
            </w:pPr>
          </w:p>
        </w:tc>
        <w:tc>
          <w:tcPr>
            <w:tcW w:w="1116" w:type="dxa"/>
            <w:vAlign w:val="center"/>
          </w:tcPr>
          <w:p w:rsidR="004A3164" w:rsidRPr="00DD0594" w:rsidRDefault="004A3164" w:rsidP="008B094B">
            <w:r w:rsidRPr="00DD0594">
              <w:t>更换司机记录</w:t>
            </w:r>
          </w:p>
        </w:tc>
        <w:tc>
          <w:tcPr>
            <w:tcW w:w="5157" w:type="dxa"/>
            <w:vAlign w:val="center"/>
          </w:tcPr>
          <w:p w:rsidR="004A3164" w:rsidRPr="00DD0594" w:rsidRDefault="004A3164" w:rsidP="009A04E8">
            <w:r w:rsidRPr="00DD0594">
              <w:rPr>
                <w:rFonts w:hint="eastAsia"/>
              </w:rPr>
              <w:t>字段如原型，不赘述。</w:t>
            </w:r>
          </w:p>
          <w:p w:rsidR="004A3164" w:rsidRPr="00DD0594" w:rsidRDefault="004A3164" w:rsidP="004A3164">
            <w:r w:rsidRPr="00DD0594">
              <w:rPr>
                <w:rFonts w:hint="eastAsia"/>
              </w:rPr>
              <w:t>1</w:t>
            </w:r>
            <w:r w:rsidR="007634BE" w:rsidRPr="00DD0594">
              <w:rPr>
                <w:rFonts w:hint="eastAsia"/>
              </w:rPr>
              <w:t>、</w:t>
            </w:r>
            <w:r w:rsidRPr="00DD0594">
              <w:rPr>
                <w:rFonts w:hint="eastAsia"/>
              </w:rPr>
              <w:t>派单司机：姓名</w:t>
            </w:r>
            <w:r w:rsidRPr="00DD0594">
              <w:rPr>
                <w:rFonts w:hint="eastAsia"/>
              </w:rPr>
              <w:t>+</w:t>
            </w:r>
            <w:r w:rsidRPr="00DD0594">
              <w:rPr>
                <w:rFonts w:hint="eastAsia"/>
              </w:rPr>
              <w:t>手机号，中间间隔</w:t>
            </w:r>
            <w:r w:rsidRPr="00DD0594">
              <w:rPr>
                <w:rFonts w:hint="eastAsia"/>
              </w:rPr>
              <w:t>1</w:t>
            </w:r>
            <w:r w:rsidRPr="00DD0594">
              <w:rPr>
                <w:rFonts w:hint="eastAsia"/>
              </w:rPr>
              <w:t>个空格</w:t>
            </w:r>
          </w:p>
          <w:p w:rsidR="004A3164" w:rsidRPr="00DD0594" w:rsidRDefault="004A3164" w:rsidP="004A3164">
            <w:r w:rsidRPr="00DD0594">
              <w:rPr>
                <w:rFonts w:hint="eastAsia"/>
              </w:rPr>
              <w:t>2</w:t>
            </w:r>
            <w:r w:rsidR="007634BE" w:rsidRPr="00DD0594">
              <w:rPr>
                <w:rFonts w:hint="eastAsia"/>
              </w:rPr>
              <w:t>、</w:t>
            </w:r>
            <w:r w:rsidRPr="00DD0594">
              <w:rPr>
                <w:rFonts w:hint="eastAsia"/>
              </w:rPr>
              <w:t>操作人为“系统”</w:t>
            </w:r>
            <w:r w:rsidR="00836971" w:rsidRPr="00DD0594">
              <w:rPr>
                <w:rFonts w:hint="eastAsia"/>
              </w:rPr>
              <w:t>或“客服</w:t>
            </w:r>
            <w:r w:rsidR="00836971" w:rsidRPr="00DD0594">
              <w:rPr>
                <w:rFonts w:hint="eastAsia"/>
              </w:rPr>
              <w:t>/</w:t>
            </w:r>
            <w:r w:rsidR="00836971" w:rsidRPr="00DD0594">
              <w:rPr>
                <w:rFonts w:hint="eastAsia"/>
              </w:rPr>
              <w:t>管理员姓名”</w:t>
            </w:r>
          </w:p>
          <w:p w:rsidR="004A3164" w:rsidRPr="00DD0594" w:rsidRDefault="004A3164" w:rsidP="004A3164">
            <w:r w:rsidRPr="00DD0594">
              <w:rPr>
                <w:rFonts w:hint="eastAsia"/>
              </w:rPr>
              <w:t>3</w:t>
            </w:r>
            <w:r w:rsidR="007634BE" w:rsidRPr="00DD0594">
              <w:rPr>
                <w:rFonts w:hint="eastAsia"/>
              </w:rPr>
              <w:t>、</w:t>
            </w:r>
            <w:r w:rsidRPr="00DD0594">
              <w:t>时间为交接班成功的时间</w:t>
            </w:r>
          </w:p>
        </w:tc>
        <w:tc>
          <w:tcPr>
            <w:tcW w:w="2302" w:type="dxa"/>
            <w:vAlign w:val="center"/>
          </w:tcPr>
          <w:p w:rsidR="004A3164" w:rsidRPr="00DD0594" w:rsidRDefault="00836971" w:rsidP="009A04E8">
            <w:r w:rsidRPr="00DD0594">
              <w:t>正常交接班为系统</w:t>
            </w:r>
            <w:r w:rsidRPr="00DD0594">
              <w:rPr>
                <w:rFonts w:hint="eastAsia"/>
              </w:rPr>
              <w:t>，更换车辆产生的司机更换为【客服</w:t>
            </w:r>
            <w:r w:rsidRPr="00DD0594">
              <w:rPr>
                <w:rFonts w:hint="eastAsia"/>
              </w:rPr>
              <w:t>/</w:t>
            </w:r>
            <w:r w:rsidRPr="00DD0594">
              <w:rPr>
                <w:rFonts w:hint="eastAsia"/>
              </w:rPr>
              <w:t>管理员名称】</w:t>
            </w:r>
          </w:p>
        </w:tc>
      </w:tr>
      <w:tr w:rsidR="00DD0594" w:rsidRPr="00DD0594" w:rsidTr="008B094B">
        <w:trPr>
          <w:trHeight w:val="729"/>
        </w:trPr>
        <w:tc>
          <w:tcPr>
            <w:tcW w:w="1387" w:type="dxa"/>
            <w:vMerge/>
            <w:vAlign w:val="center"/>
          </w:tcPr>
          <w:p w:rsidR="004A3164" w:rsidRPr="00DD0594" w:rsidRDefault="004A3164" w:rsidP="008B094B">
            <w:pPr>
              <w:jc w:val="center"/>
              <w:rPr>
                <w:rFonts w:asciiTheme="minorEastAsia" w:hAnsiTheme="minorEastAsia"/>
              </w:rPr>
            </w:pPr>
          </w:p>
        </w:tc>
        <w:tc>
          <w:tcPr>
            <w:tcW w:w="1116" w:type="dxa"/>
            <w:vAlign w:val="center"/>
          </w:tcPr>
          <w:p w:rsidR="004A3164" w:rsidRPr="00DD0594" w:rsidRDefault="004A3164" w:rsidP="008B094B">
            <w:r w:rsidRPr="00DD0594">
              <w:t>更换车辆记录</w:t>
            </w:r>
          </w:p>
        </w:tc>
        <w:tc>
          <w:tcPr>
            <w:tcW w:w="5157" w:type="dxa"/>
            <w:vAlign w:val="center"/>
          </w:tcPr>
          <w:p w:rsidR="00A37BB3" w:rsidRPr="00DD0594" w:rsidRDefault="00A37BB3" w:rsidP="00A37BB3">
            <w:r w:rsidRPr="00DD0594">
              <w:t>字段如原型</w:t>
            </w:r>
            <w:r w:rsidRPr="00DD0594">
              <w:rPr>
                <w:rFonts w:hint="eastAsia"/>
              </w:rPr>
              <w:t>，</w:t>
            </w:r>
            <w:r w:rsidRPr="00DD0594">
              <w:t>不赘述</w:t>
            </w:r>
            <w:r w:rsidRPr="00DD0594">
              <w:rPr>
                <w:rFonts w:hint="eastAsia"/>
              </w:rPr>
              <w:t>。</w:t>
            </w:r>
          </w:p>
          <w:p w:rsidR="00A37BB3" w:rsidRPr="00DD0594" w:rsidRDefault="00A37BB3" w:rsidP="00A37BB3">
            <w:r w:rsidRPr="00DD0594">
              <w:rPr>
                <w:rFonts w:hint="eastAsia"/>
              </w:rPr>
              <w:t>1</w:t>
            </w:r>
            <w:r w:rsidR="007634BE" w:rsidRPr="00DD0594">
              <w:rPr>
                <w:rFonts w:hint="eastAsia"/>
              </w:rPr>
              <w:t>、</w:t>
            </w:r>
            <w:r w:rsidRPr="00DD0594">
              <w:rPr>
                <w:rFonts w:hint="eastAsia"/>
              </w:rPr>
              <w:t>司机：姓名</w:t>
            </w:r>
            <w:r w:rsidRPr="00DD0594">
              <w:rPr>
                <w:rFonts w:hint="eastAsia"/>
              </w:rPr>
              <w:t>+</w:t>
            </w:r>
            <w:r w:rsidRPr="00DD0594">
              <w:rPr>
                <w:rFonts w:hint="eastAsia"/>
              </w:rPr>
              <w:t>手机号，中间间隔</w:t>
            </w:r>
            <w:r w:rsidRPr="00DD0594">
              <w:rPr>
                <w:rFonts w:hint="eastAsia"/>
              </w:rPr>
              <w:t>1</w:t>
            </w:r>
            <w:r w:rsidRPr="00DD0594">
              <w:rPr>
                <w:rFonts w:hint="eastAsia"/>
              </w:rPr>
              <w:t>个空格</w:t>
            </w:r>
          </w:p>
          <w:p w:rsidR="004A3164" w:rsidRPr="00DD0594" w:rsidRDefault="00A37BB3" w:rsidP="00A37BB3">
            <w:r w:rsidRPr="00DD0594">
              <w:rPr>
                <w:rFonts w:hint="eastAsia"/>
              </w:rPr>
              <w:t>2</w:t>
            </w:r>
            <w:r w:rsidR="007634BE" w:rsidRPr="00DD0594">
              <w:rPr>
                <w:rFonts w:hint="eastAsia"/>
              </w:rPr>
              <w:t>、</w:t>
            </w:r>
            <w:r w:rsidRPr="00DD0594">
              <w:rPr>
                <w:rFonts w:hint="eastAsia"/>
              </w:rPr>
              <w:t>操作人：操作客服的姓名</w:t>
            </w:r>
          </w:p>
        </w:tc>
        <w:tc>
          <w:tcPr>
            <w:tcW w:w="2302" w:type="dxa"/>
            <w:vAlign w:val="center"/>
          </w:tcPr>
          <w:p w:rsidR="004A3164" w:rsidRPr="00DD0594" w:rsidRDefault="004A3164" w:rsidP="009A04E8"/>
        </w:tc>
      </w:tr>
      <w:tr w:rsidR="00DD0594" w:rsidRPr="00DD0594" w:rsidTr="008B094B">
        <w:trPr>
          <w:trHeight w:val="729"/>
        </w:trPr>
        <w:tc>
          <w:tcPr>
            <w:tcW w:w="1387" w:type="dxa"/>
            <w:vMerge/>
            <w:vAlign w:val="center"/>
          </w:tcPr>
          <w:p w:rsidR="004A3164" w:rsidRPr="00DD0594" w:rsidRDefault="004A3164" w:rsidP="008B094B">
            <w:pPr>
              <w:jc w:val="center"/>
              <w:rPr>
                <w:rFonts w:asciiTheme="minorEastAsia" w:hAnsiTheme="minorEastAsia"/>
              </w:rPr>
            </w:pPr>
          </w:p>
        </w:tc>
        <w:tc>
          <w:tcPr>
            <w:tcW w:w="1116" w:type="dxa"/>
            <w:vAlign w:val="center"/>
          </w:tcPr>
          <w:p w:rsidR="004A3164" w:rsidRPr="00DD0594" w:rsidRDefault="00A37BB3" w:rsidP="008B094B">
            <w:r w:rsidRPr="00DD0594">
              <w:rPr>
                <w:rFonts w:hint="eastAsia"/>
              </w:rPr>
              <w:t>复核记录</w:t>
            </w:r>
          </w:p>
        </w:tc>
        <w:tc>
          <w:tcPr>
            <w:tcW w:w="5157" w:type="dxa"/>
            <w:vAlign w:val="center"/>
          </w:tcPr>
          <w:p w:rsidR="004A3164" w:rsidRPr="00DD0594" w:rsidRDefault="00A37BB3" w:rsidP="009A04E8">
            <w:r w:rsidRPr="00DD0594">
              <w:rPr>
                <w:rFonts w:hint="eastAsia"/>
              </w:rPr>
              <w:t>字段如原型，不赘述。</w:t>
            </w:r>
          </w:p>
          <w:p w:rsidR="00A37BB3" w:rsidRPr="00DD0594" w:rsidRDefault="00A37BB3" w:rsidP="009A04E8">
            <w:r w:rsidRPr="00DD0594">
              <w:t>1</w:t>
            </w:r>
            <w:r w:rsidR="007634BE" w:rsidRPr="00DD0594">
              <w:rPr>
                <w:rFonts w:hint="eastAsia"/>
              </w:rPr>
              <w:t>、</w:t>
            </w:r>
            <w:r w:rsidRPr="00DD0594">
              <w:rPr>
                <w:rFonts w:hint="eastAsia"/>
              </w:rPr>
              <w:t>申请原因：申请复核时填写的原因</w:t>
            </w:r>
          </w:p>
          <w:p w:rsidR="00A37BB3" w:rsidRPr="00DD0594" w:rsidRDefault="00A37BB3" w:rsidP="009A04E8">
            <w:r w:rsidRPr="00DD0594">
              <w:t>2</w:t>
            </w:r>
            <w:r w:rsidR="007634BE" w:rsidRPr="00DD0594">
              <w:rPr>
                <w:rFonts w:hint="eastAsia"/>
              </w:rPr>
              <w:t>、</w:t>
            </w:r>
            <w:r w:rsidRPr="00DD0594">
              <w:rPr>
                <w:rFonts w:hint="eastAsia"/>
              </w:rPr>
              <w:t>处理意见：进行复核操作时填写的意见</w:t>
            </w:r>
          </w:p>
          <w:p w:rsidR="00A37BB3" w:rsidRPr="00DD0594" w:rsidRDefault="00A37BB3" w:rsidP="009A04E8">
            <w:r w:rsidRPr="00DD0594">
              <w:t>3</w:t>
            </w:r>
            <w:r w:rsidR="007634BE" w:rsidRPr="00DD0594">
              <w:rPr>
                <w:rFonts w:hint="eastAsia"/>
              </w:rPr>
              <w:t>、</w:t>
            </w:r>
            <w:r w:rsidRPr="00DD0594">
              <w:rPr>
                <w:rFonts w:hint="eastAsia"/>
              </w:rPr>
              <w:t>复核人：取进行复核操作的管理员的姓名</w:t>
            </w:r>
          </w:p>
          <w:p w:rsidR="00C44768" w:rsidRPr="00DD0594" w:rsidRDefault="00C44768" w:rsidP="00C44768">
            <w:r w:rsidRPr="00DD0594">
              <w:t>4</w:t>
            </w:r>
            <w:r w:rsidR="007634BE" w:rsidRPr="00DD0594">
              <w:rPr>
                <w:rFonts w:hint="eastAsia"/>
              </w:rPr>
              <w:t>、</w:t>
            </w:r>
            <w:r w:rsidRPr="00DD0594">
              <w:rPr>
                <w:rFonts w:hint="eastAsia"/>
              </w:rPr>
              <w:t>“复核记录明细”按照</w:t>
            </w:r>
            <w:r w:rsidR="00190C4A" w:rsidRPr="00DD0594">
              <w:rPr>
                <w:rFonts w:hint="eastAsia"/>
              </w:rPr>
              <w:t>复核</w:t>
            </w:r>
            <w:r w:rsidRPr="00DD0594">
              <w:rPr>
                <w:rFonts w:hint="eastAsia"/>
              </w:rPr>
              <w:t>时间的倒序排列</w:t>
            </w:r>
          </w:p>
        </w:tc>
        <w:tc>
          <w:tcPr>
            <w:tcW w:w="2302" w:type="dxa"/>
            <w:vAlign w:val="center"/>
          </w:tcPr>
          <w:p w:rsidR="004A3164" w:rsidRPr="00DD0594" w:rsidRDefault="004A3164" w:rsidP="009A04E8"/>
        </w:tc>
      </w:tr>
      <w:tr w:rsidR="00DD0594" w:rsidRPr="00DD0594" w:rsidTr="008B094B">
        <w:trPr>
          <w:trHeight w:val="729"/>
        </w:trPr>
        <w:tc>
          <w:tcPr>
            <w:tcW w:w="1387" w:type="dxa"/>
            <w:vMerge/>
            <w:vAlign w:val="center"/>
          </w:tcPr>
          <w:p w:rsidR="004A3164" w:rsidRPr="00DD0594" w:rsidRDefault="004A3164" w:rsidP="008B094B">
            <w:pPr>
              <w:jc w:val="center"/>
              <w:rPr>
                <w:rFonts w:asciiTheme="minorEastAsia" w:hAnsiTheme="minorEastAsia"/>
              </w:rPr>
            </w:pPr>
          </w:p>
        </w:tc>
        <w:tc>
          <w:tcPr>
            <w:tcW w:w="1116" w:type="dxa"/>
            <w:vAlign w:val="center"/>
          </w:tcPr>
          <w:p w:rsidR="004A3164" w:rsidRPr="00DD0594" w:rsidRDefault="00A37BB3" w:rsidP="008B094B">
            <w:r w:rsidRPr="00DD0594">
              <w:t>客服备注</w:t>
            </w:r>
          </w:p>
        </w:tc>
        <w:tc>
          <w:tcPr>
            <w:tcW w:w="5157" w:type="dxa"/>
            <w:vAlign w:val="center"/>
          </w:tcPr>
          <w:p w:rsidR="004A3164" w:rsidRPr="00DD0594" w:rsidRDefault="00190C4A" w:rsidP="009A04E8">
            <w:r w:rsidRPr="00DD0594">
              <w:rPr>
                <w:rFonts w:hint="eastAsia"/>
              </w:rPr>
              <w:t>字段如原型，不赘述。</w:t>
            </w:r>
          </w:p>
          <w:p w:rsidR="00190C4A" w:rsidRPr="00DD0594" w:rsidRDefault="00190C4A" w:rsidP="009A04E8">
            <w:r w:rsidRPr="00DD0594">
              <w:rPr>
                <w:rFonts w:hint="eastAsia"/>
              </w:rPr>
              <w:t>1</w:t>
            </w:r>
            <w:r w:rsidR="007634BE" w:rsidRPr="00DD0594">
              <w:rPr>
                <w:rFonts w:hint="eastAsia"/>
              </w:rPr>
              <w:t>、</w:t>
            </w:r>
            <w:r w:rsidRPr="00DD0594">
              <w:rPr>
                <w:rFonts w:hint="eastAsia"/>
              </w:rPr>
              <w:t>格式：每条备注固定高度，最多显示</w:t>
            </w:r>
            <w:r w:rsidRPr="00DD0594">
              <w:rPr>
                <w:rFonts w:hint="eastAsia"/>
              </w:rPr>
              <w:t>100</w:t>
            </w:r>
            <w:r w:rsidRPr="00DD0594">
              <w:rPr>
                <w:rFonts w:hint="eastAsia"/>
              </w:rPr>
              <w:t>个字符，每页显示</w:t>
            </w:r>
            <w:r w:rsidRPr="00DD0594">
              <w:rPr>
                <w:rFonts w:hint="eastAsia"/>
              </w:rPr>
              <w:t>3</w:t>
            </w:r>
            <w:r w:rsidRPr="00DD0594">
              <w:rPr>
                <w:rFonts w:hint="eastAsia"/>
              </w:rPr>
              <w:t>条</w:t>
            </w:r>
          </w:p>
          <w:p w:rsidR="00190C4A" w:rsidRPr="00DD0594" w:rsidRDefault="00190C4A" w:rsidP="009A04E8">
            <w:r w:rsidRPr="00DD0594">
              <w:rPr>
                <w:rFonts w:hint="eastAsia"/>
              </w:rPr>
              <w:t>2</w:t>
            </w:r>
            <w:r w:rsidR="007634BE" w:rsidRPr="00DD0594">
              <w:rPr>
                <w:rFonts w:hint="eastAsia"/>
              </w:rPr>
              <w:t>、</w:t>
            </w:r>
            <w:r w:rsidRPr="00DD0594">
              <w:t>页码采用一期通用样式，</w:t>
            </w:r>
            <w:r w:rsidRPr="00DD0594">
              <w:rPr>
                <w:rFonts w:hint="eastAsia"/>
              </w:rPr>
              <w:t>备注不足</w:t>
            </w:r>
            <w:r w:rsidRPr="00DD0594">
              <w:rPr>
                <w:rFonts w:hint="eastAsia"/>
              </w:rPr>
              <w:t>3</w:t>
            </w:r>
            <w:r w:rsidRPr="00DD0594">
              <w:rPr>
                <w:rFonts w:hint="eastAsia"/>
              </w:rPr>
              <w:t>条时，不显示页码</w:t>
            </w:r>
          </w:p>
          <w:p w:rsidR="00190C4A" w:rsidRPr="00DD0594" w:rsidRDefault="00190C4A" w:rsidP="009A04E8">
            <w:r w:rsidRPr="00DD0594">
              <w:t>3</w:t>
            </w:r>
            <w:r w:rsidR="007634BE" w:rsidRPr="00DD0594">
              <w:rPr>
                <w:rFonts w:hint="eastAsia"/>
              </w:rPr>
              <w:t>、</w:t>
            </w:r>
            <w:r w:rsidRPr="00DD0594">
              <w:t>点击</w:t>
            </w:r>
            <w:r w:rsidRPr="00DD0594">
              <w:rPr>
                <w:rFonts w:hint="eastAsia"/>
              </w:rPr>
              <w:t>“新增”按键，弹出“新增备注弹窗”</w:t>
            </w:r>
          </w:p>
        </w:tc>
        <w:tc>
          <w:tcPr>
            <w:tcW w:w="2302" w:type="dxa"/>
            <w:vAlign w:val="center"/>
          </w:tcPr>
          <w:p w:rsidR="004A3164" w:rsidRPr="00DD0594" w:rsidRDefault="00190C4A" w:rsidP="009A04E8">
            <w:r w:rsidRPr="00DD0594">
              <w:t>无备注信息时</w:t>
            </w:r>
            <w:r w:rsidRPr="00DD0594">
              <w:rPr>
                <w:rFonts w:hint="eastAsia"/>
              </w:rPr>
              <w:t>，</w:t>
            </w:r>
            <w:r w:rsidRPr="00DD0594">
              <w:t>显示</w:t>
            </w:r>
            <w:r w:rsidRPr="00DD0594">
              <w:rPr>
                <w:rFonts w:hint="eastAsia"/>
              </w:rPr>
              <w:t>“暂无备注”</w:t>
            </w:r>
          </w:p>
        </w:tc>
      </w:tr>
      <w:tr w:rsidR="00DD0594" w:rsidRPr="00DD0594" w:rsidTr="008B094B">
        <w:trPr>
          <w:trHeight w:val="729"/>
        </w:trPr>
        <w:tc>
          <w:tcPr>
            <w:tcW w:w="1387" w:type="dxa"/>
            <w:vMerge/>
            <w:vAlign w:val="center"/>
          </w:tcPr>
          <w:p w:rsidR="00190C4A" w:rsidRPr="00DD0594" w:rsidRDefault="00190C4A" w:rsidP="008B094B">
            <w:pPr>
              <w:jc w:val="center"/>
              <w:rPr>
                <w:rFonts w:asciiTheme="minorEastAsia" w:hAnsiTheme="minorEastAsia"/>
              </w:rPr>
            </w:pPr>
          </w:p>
        </w:tc>
        <w:tc>
          <w:tcPr>
            <w:tcW w:w="1116" w:type="dxa"/>
            <w:vAlign w:val="center"/>
          </w:tcPr>
          <w:p w:rsidR="00190C4A" w:rsidRPr="00DD0594" w:rsidRDefault="00190C4A" w:rsidP="008B094B">
            <w:r w:rsidRPr="00DD0594">
              <w:t>新增备注弹窗</w:t>
            </w:r>
          </w:p>
        </w:tc>
        <w:tc>
          <w:tcPr>
            <w:tcW w:w="5157" w:type="dxa"/>
            <w:vAlign w:val="center"/>
          </w:tcPr>
          <w:p w:rsidR="00190C4A" w:rsidRPr="00DD0594" w:rsidRDefault="00190C4A" w:rsidP="009A04E8">
            <w:r w:rsidRPr="00DD0594">
              <w:rPr>
                <w:rFonts w:hint="eastAsia"/>
              </w:rPr>
              <w:t>1</w:t>
            </w:r>
            <w:r w:rsidR="007634BE" w:rsidRPr="00DD0594">
              <w:rPr>
                <w:rFonts w:hint="eastAsia"/>
              </w:rPr>
              <w:t>、</w:t>
            </w:r>
            <w:r w:rsidRPr="00DD0594">
              <w:rPr>
                <w:rFonts w:hint="eastAsia"/>
              </w:rPr>
              <w:t>备注类型：下拉控件，包括“复核”“投诉”“其他”，默认“复核”</w:t>
            </w:r>
          </w:p>
          <w:p w:rsidR="00190C4A" w:rsidRPr="00DD0594" w:rsidRDefault="00190C4A" w:rsidP="009A04E8">
            <w:r w:rsidRPr="00DD0594">
              <w:rPr>
                <w:rFonts w:hint="eastAsia"/>
              </w:rPr>
              <w:t>2</w:t>
            </w:r>
            <w:r w:rsidR="007634BE" w:rsidRPr="00DD0594">
              <w:rPr>
                <w:rFonts w:hint="eastAsia"/>
              </w:rPr>
              <w:t>、</w:t>
            </w:r>
            <w:r w:rsidR="00222BA7" w:rsidRPr="00DD0594">
              <w:rPr>
                <w:rFonts w:hint="eastAsia"/>
              </w:rPr>
              <w:t>多行文本框，弱提示“请输入备注内容”，最多输入</w:t>
            </w:r>
            <w:r w:rsidR="00222BA7" w:rsidRPr="00DD0594">
              <w:rPr>
                <w:rFonts w:hint="eastAsia"/>
              </w:rPr>
              <w:t>100</w:t>
            </w:r>
            <w:r w:rsidR="00222BA7" w:rsidRPr="00DD0594">
              <w:rPr>
                <w:rFonts w:hint="eastAsia"/>
              </w:rPr>
              <w:t>个字符，超过后不可输入；右下角显示字符数量，</w:t>
            </w:r>
            <w:r w:rsidR="00222BA7" w:rsidRPr="00DD0594">
              <w:rPr>
                <w:rFonts w:hint="eastAsia"/>
              </w:rPr>
              <w:lastRenderedPageBreak/>
              <w:t>格式为“</w:t>
            </w:r>
            <w:r w:rsidR="00222BA7" w:rsidRPr="00DD0594">
              <w:rPr>
                <w:rFonts w:hint="eastAsia"/>
              </w:rPr>
              <w:t>0/100</w:t>
            </w:r>
            <w:r w:rsidR="00222BA7" w:rsidRPr="00DD0594">
              <w:rPr>
                <w:rFonts w:hint="eastAsia"/>
              </w:rPr>
              <w:t>”，其中“</w:t>
            </w:r>
            <w:r w:rsidR="00222BA7" w:rsidRPr="00DD0594">
              <w:rPr>
                <w:rFonts w:hint="eastAsia"/>
              </w:rPr>
              <w:t>0</w:t>
            </w:r>
            <w:r w:rsidR="00222BA7" w:rsidRPr="00DD0594">
              <w:rPr>
                <w:rFonts w:hint="eastAsia"/>
              </w:rPr>
              <w:t>”根据输入字符动态</w:t>
            </w:r>
            <w:r w:rsidR="007634BE" w:rsidRPr="00DD0594">
              <w:rPr>
                <w:rFonts w:hint="eastAsia"/>
              </w:rPr>
              <w:t>统计</w:t>
            </w:r>
            <w:r w:rsidR="00222BA7" w:rsidRPr="00DD0594">
              <w:rPr>
                <w:rFonts w:hint="eastAsia"/>
              </w:rPr>
              <w:t>显示</w:t>
            </w:r>
            <w:r w:rsidR="007634BE" w:rsidRPr="00DD0594">
              <w:rPr>
                <w:rFonts w:hint="eastAsia"/>
              </w:rPr>
              <w:t>；</w:t>
            </w:r>
          </w:p>
          <w:p w:rsidR="00222BA7" w:rsidRPr="00DD0594" w:rsidRDefault="00222BA7" w:rsidP="009A04E8">
            <w:r w:rsidRPr="00DD0594">
              <w:t>3</w:t>
            </w:r>
            <w:r w:rsidR="007634BE" w:rsidRPr="00DD0594">
              <w:rPr>
                <w:rFonts w:hint="eastAsia"/>
              </w:rPr>
              <w:t>、</w:t>
            </w:r>
            <w:r w:rsidRPr="00DD0594">
              <w:t>点击</w:t>
            </w:r>
            <w:r w:rsidRPr="00DD0594">
              <w:rPr>
                <w:rFonts w:hint="eastAsia"/>
              </w:rPr>
              <w:t>“提交”按键，保存输入内容，成功后，生成一条备注信息，并关闭弹窗，同时浮窗提示“提交成功”</w:t>
            </w:r>
          </w:p>
          <w:p w:rsidR="00772236" w:rsidRPr="00DD0594" w:rsidRDefault="00772236" w:rsidP="009A04E8">
            <w:r w:rsidRPr="00DD0594">
              <w:t>4</w:t>
            </w:r>
            <w:r w:rsidR="007634BE" w:rsidRPr="00DD0594">
              <w:rPr>
                <w:rFonts w:hint="eastAsia"/>
              </w:rPr>
              <w:t>、</w:t>
            </w:r>
            <w:r w:rsidRPr="00DD0594">
              <w:t>点击</w:t>
            </w:r>
            <w:r w:rsidRPr="00DD0594">
              <w:rPr>
                <w:rFonts w:hint="eastAsia"/>
              </w:rPr>
              <w:t>“取消”按键，关闭弹窗</w:t>
            </w:r>
          </w:p>
          <w:p w:rsidR="00772236" w:rsidRPr="00DD0594" w:rsidRDefault="00772236" w:rsidP="009A04E8">
            <w:r w:rsidRPr="00DD0594">
              <w:t>5</w:t>
            </w:r>
            <w:r w:rsidR="007634BE" w:rsidRPr="00DD0594">
              <w:rPr>
                <w:rFonts w:hint="eastAsia"/>
              </w:rPr>
              <w:t>、</w:t>
            </w:r>
            <w:r w:rsidRPr="00DD0594">
              <w:t>点击</w:t>
            </w:r>
            <w:r w:rsidRPr="00DD0594">
              <w:rPr>
                <w:rFonts w:hint="eastAsia"/>
              </w:rPr>
              <w:t>“关闭”按键，关闭弹窗</w:t>
            </w:r>
          </w:p>
        </w:tc>
        <w:tc>
          <w:tcPr>
            <w:tcW w:w="2302" w:type="dxa"/>
            <w:vAlign w:val="center"/>
          </w:tcPr>
          <w:p w:rsidR="00190C4A" w:rsidRPr="00DD0594" w:rsidRDefault="00222BA7" w:rsidP="009A04E8">
            <w:r w:rsidRPr="00DD0594">
              <w:rPr>
                <w:rFonts w:hint="eastAsia"/>
              </w:rPr>
              <w:lastRenderedPageBreak/>
              <w:t>1</w:t>
            </w:r>
            <w:r w:rsidR="007634BE" w:rsidRPr="00DD0594">
              <w:rPr>
                <w:rFonts w:hint="eastAsia"/>
              </w:rPr>
              <w:t>、</w:t>
            </w:r>
            <w:r w:rsidRPr="00DD0594">
              <w:t>执行提交操作时</w:t>
            </w:r>
            <w:r w:rsidRPr="00DD0594">
              <w:rPr>
                <w:rFonts w:hint="eastAsia"/>
              </w:rPr>
              <w:t>，</w:t>
            </w:r>
            <w:r w:rsidRPr="00DD0594">
              <w:t>检测必填项是否填写完成</w:t>
            </w:r>
            <w:r w:rsidRPr="00DD0594">
              <w:rPr>
                <w:rFonts w:hint="eastAsia"/>
              </w:rPr>
              <w:t>，</w:t>
            </w:r>
            <w:r w:rsidRPr="00DD0594">
              <w:t>若没填写</w:t>
            </w:r>
            <w:r w:rsidRPr="00DD0594">
              <w:rPr>
                <w:rFonts w:hint="eastAsia"/>
              </w:rPr>
              <w:t>，提交失败，</w:t>
            </w:r>
            <w:r w:rsidRPr="00DD0594">
              <w:t>则提示</w:t>
            </w:r>
            <w:r w:rsidRPr="00DD0594">
              <w:rPr>
                <w:rFonts w:hint="eastAsia"/>
              </w:rPr>
              <w:t>“请输入</w:t>
            </w:r>
            <w:r w:rsidRPr="00DD0594">
              <w:rPr>
                <w:rFonts w:hint="eastAsia"/>
              </w:rPr>
              <w:lastRenderedPageBreak/>
              <w:t>备注内容”</w:t>
            </w:r>
          </w:p>
          <w:p w:rsidR="00772236" w:rsidRPr="00DD0594" w:rsidRDefault="00772236" w:rsidP="009A04E8">
            <w:r w:rsidRPr="00DD0594">
              <w:t>2</w:t>
            </w:r>
            <w:r w:rsidR="007634BE" w:rsidRPr="00DD0594">
              <w:rPr>
                <w:rFonts w:hint="eastAsia"/>
              </w:rPr>
              <w:t>、</w:t>
            </w:r>
            <w:r w:rsidRPr="00DD0594">
              <w:t>若执行提交操作时断网</w:t>
            </w:r>
            <w:r w:rsidRPr="00DD0594">
              <w:rPr>
                <w:rFonts w:hint="eastAsia"/>
              </w:rPr>
              <w:t>，</w:t>
            </w:r>
            <w:r w:rsidRPr="00DD0594">
              <w:t>提交失败</w:t>
            </w:r>
            <w:r w:rsidRPr="00DD0594">
              <w:rPr>
                <w:rFonts w:hint="eastAsia"/>
              </w:rPr>
              <w:t>，</w:t>
            </w:r>
            <w:r w:rsidRPr="00DD0594">
              <w:t>显示断网通用浮窗提示</w:t>
            </w:r>
          </w:p>
        </w:tc>
      </w:tr>
      <w:tr w:rsidR="00DD0594" w:rsidRPr="00DD0594" w:rsidTr="008B094B">
        <w:trPr>
          <w:trHeight w:val="729"/>
        </w:trPr>
        <w:tc>
          <w:tcPr>
            <w:tcW w:w="1387" w:type="dxa"/>
            <w:vMerge/>
            <w:vAlign w:val="center"/>
          </w:tcPr>
          <w:p w:rsidR="00117596" w:rsidRPr="00DD0594" w:rsidRDefault="00117596" w:rsidP="008B094B">
            <w:pPr>
              <w:jc w:val="center"/>
              <w:rPr>
                <w:rFonts w:asciiTheme="minorEastAsia" w:hAnsiTheme="minorEastAsia"/>
              </w:rPr>
            </w:pPr>
          </w:p>
        </w:tc>
        <w:tc>
          <w:tcPr>
            <w:tcW w:w="1116" w:type="dxa"/>
            <w:vAlign w:val="center"/>
          </w:tcPr>
          <w:p w:rsidR="00117596" w:rsidRPr="00DD0594" w:rsidRDefault="00117596" w:rsidP="008B094B">
            <w:r w:rsidRPr="00DD0594">
              <w:t>返回</w:t>
            </w:r>
          </w:p>
        </w:tc>
        <w:tc>
          <w:tcPr>
            <w:tcW w:w="5157" w:type="dxa"/>
            <w:vAlign w:val="center"/>
          </w:tcPr>
          <w:p w:rsidR="00117596" w:rsidRPr="00DD0594" w:rsidRDefault="00117596" w:rsidP="008B094B">
            <w:r w:rsidRPr="00DD0594">
              <w:t>返回上一页</w:t>
            </w:r>
          </w:p>
        </w:tc>
        <w:tc>
          <w:tcPr>
            <w:tcW w:w="2302" w:type="dxa"/>
            <w:vAlign w:val="center"/>
          </w:tcPr>
          <w:p w:rsidR="00117596" w:rsidRPr="00DD0594" w:rsidRDefault="00117596" w:rsidP="008B094B"/>
        </w:tc>
      </w:tr>
      <w:tr w:rsidR="00DD0594" w:rsidRPr="00DD0594" w:rsidTr="008B094B">
        <w:trPr>
          <w:trHeight w:val="729"/>
        </w:trPr>
        <w:tc>
          <w:tcPr>
            <w:tcW w:w="1387" w:type="dxa"/>
            <w:vAlign w:val="center"/>
          </w:tcPr>
          <w:p w:rsidR="003B7F95" w:rsidRPr="00DD0594" w:rsidRDefault="003B7F95" w:rsidP="00FD7E1D">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w:t>
            </w:r>
            <w:r w:rsidR="00FD7E1D" w:rsidRPr="00DD0594">
              <w:t>3</w:t>
            </w:r>
            <w:r w:rsidRPr="00DD0594">
              <w:t>)</w:t>
            </w:r>
            <w:r w:rsidRPr="00DD0594">
              <w:t>待出发</w:t>
            </w:r>
          </w:p>
        </w:tc>
        <w:tc>
          <w:tcPr>
            <w:tcW w:w="1116" w:type="dxa"/>
            <w:vAlign w:val="center"/>
          </w:tcPr>
          <w:p w:rsidR="003B7F95" w:rsidRPr="00DD0594" w:rsidRDefault="003B7F95" w:rsidP="008B094B">
            <w:r w:rsidRPr="00DD0594">
              <w:t>说明</w:t>
            </w:r>
          </w:p>
        </w:tc>
        <w:tc>
          <w:tcPr>
            <w:tcW w:w="5157" w:type="dxa"/>
            <w:vAlign w:val="center"/>
          </w:tcPr>
          <w:p w:rsidR="003B7F95" w:rsidRPr="00DD0594" w:rsidRDefault="00FD7E1D" w:rsidP="00514519">
            <w:r w:rsidRPr="00DD0594">
              <w:t>同</w:t>
            </w: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01(04)</w:t>
            </w:r>
            <w:r w:rsidRPr="00DD0594">
              <w:t>页面</w:t>
            </w:r>
          </w:p>
        </w:tc>
        <w:tc>
          <w:tcPr>
            <w:tcW w:w="2302" w:type="dxa"/>
            <w:vAlign w:val="center"/>
          </w:tcPr>
          <w:p w:rsidR="003B7F95" w:rsidRPr="00DD0594" w:rsidRDefault="005E1BF1" w:rsidP="008B094B">
            <w:r w:rsidRPr="00DD0594">
              <w:rPr>
                <w:rFonts w:hint="eastAsia"/>
              </w:rPr>
              <w:t>1</w:t>
            </w:r>
            <w:r w:rsidRPr="00DD0594">
              <w:rPr>
                <w:rFonts w:hint="eastAsia"/>
              </w:rPr>
              <w:t>、</w:t>
            </w:r>
            <w:r w:rsidR="00FD7E1D" w:rsidRPr="00DD0594">
              <w:rPr>
                <w:rFonts w:hint="eastAsia"/>
              </w:rPr>
              <w:t>“行程费用”“支付渠道”显示为“</w:t>
            </w:r>
            <w:r w:rsidR="00FD7E1D" w:rsidRPr="00DD0594">
              <w:rPr>
                <w:rFonts w:hint="eastAsia"/>
              </w:rPr>
              <w:t>/</w:t>
            </w:r>
            <w:r w:rsidR="00FD7E1D" w:rsidRPr="00DD0594">
              <w:rPr>
                <w:rFonts w:hint="eastAsia"/>
              </w:rPr>
              <w:t>”</w:t>
            </w:r>
          </w:p>
          <w:p w:rsidR="005E1BF1" w:rsidRPr="00DD0594" w:rsidRDefault="005E1BF1" w:rsidP="008B094B">
            <w:r w:rsidRPr="00DD0594">
              <w:t>2</w:t>
            </w:r>
            <w:r w:rsidRPr="00DD0594">
              <w:rPr>
                <w:rFonts w:hint="eastAsia"/>
              </w:rPr>
              <w:t>、司机信息显示当班司机</w:t>
            </w:r>
          </w:p>
        </w:tc>
      </w:tr>
      <w:tr w:rsidR="00DD0594" w:rsidRPr="00DD0594" w:rsidTr="008B094B">
        <w:trPr>
          <w:trHeight w:val="729"/>
        </w:trPr>
        <w:tc>
          <w:tcPr>
            <w:tcW w:w="1387" w:type="dxa"/>
            <w:vAlign w:val="center"/>
          </w:tcPr>
          <w:p w:rsidR="00FD7E1D" w:rsidRPr="00DD0594" w:rsidRDefault="00FD7E1D" w:rsidP="00FD7E1D">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01(02)</w:t>
            </w:r>
            <w:r w:rsidRPr="00DD0594">
              <w:t>已出发</w:t>
            </w:r>
          </w:p>
        </w:tc>
        <w:tc>
          <w:tcPr>
            <w:tcW w:w="1116" w:type="dxa"/>
            <w:vAlign w:val="center"/>
          </w:tcPr>
          <w:p w:rsidR="00FD7E1D" w:rsidRPr="00DD0594" w:rsidRDefault="00FD7E1D" w:rsidP="00FD7E1D">
            <w:r w:rsidRPr="00DD0594">
              <w:t>说明</w:t>
            </w:r>
          </w:p>
        </w:tc>
        <w:tc>
          <w:tcPr>
            <w:tcW w:w="5157" w:type="dxa"/>
            <w:vAlign w:val="center"/>
          </w:tcPr>
          <w:p w:rsidR="00FD7E1D" w:rsidRPr="00DD0594" w:rsidRDefault="00FD7E1D" w:rsidP="00FD7E1D">
            <w:r w:rsidRPr="00DD0594">
              <w:t>同</w:t>
            </w: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01(04)</w:t>
            </w:r>
            <w:r w:rsidRPr="00DD0594">
              <w:t>页面</w:t>
            </w:r>
          </w:p>
        </w:tc>
        <w:tc>
          <w:tcPr>
            <w:tcW w:w="2302" w:type="dxa"/>
            <w:vAlign w:val="center"/>
          </w:tcPr>
          <w:p w:rsidR="00FD7E1D" w:rsidRPr="00DD0594" w:rsidRDefault="005E1BF1" w:rsidP="00FD7E1D">
            <w:r w:rsidRPr="00DD0594">
              <w:rPr>
                <w:rFonts w:hint="eastAsia"/>
              </w:rPr>
              <w:t>1</w:t>
            </w:r>
            <w:r w:rsidRPr="00DD0594">
              <w:rPr>
                <w:rFonts w:hint="eastAsia"/>
              </w:rPr>
              <w:t>、</w:t>
            </w:r>
            <w:r w:rsidR="00FD7E1D" w:rsidRPr="00DD0594">
              <w:rPr>
                <w:rFonts w:hint="eastAsia"/>
              </w:rPr>
              <w:t>“行程费用”“支付渠道”显示为“</w:t>
            </w:r>
            <w:r w:rsidR="00FD7E1D" w:rsidRPr="00DD0594">
              <w:rPr>
                <w:rFonts w:hint="eastAsia"/>
              </w:rPr>
              <w:t>/</w:t>
            </w:r>
            <w:r w:rsidR="00FD7E1D" w:rsidRPr="00DD0594">
              <w:rPr>
                <w:rFonts w:hint="eastAsia"/>
              </w:rPr>
              <w:t>”</w:t>
            </w:r>
          </w:p>
          <w:p w:rsidR="005E1BF1" w:rsidRPr="00DD0594" w:rsidRDefault="005E1BF1" w:rsidP="00FD7E1D">
            <w:r w:rsidRPr="00DD0594">
              <w:t>2</w:t>
            </w:r>
            <w:r w:rsidRPr="00DD0594">
              <w:rPr>
                <w:rFonts w:hint="eastAsia"/>
              </w:rPr>
              <w:t>、司机显示当前服务司机</w:t>
            </w:r>
          </w:p>
        </w:tc>
      </w:tr>
      <w:tr w:rsidR="00DD0594" w:rsidRPr="00DD0594" w:rsidTr="008B094B">
        <w:trPr>
          <w:trHeight w:val="729"/>
        </w:trPr>
        <w:tc>
          <w:tcPr>
            <w:tcW w:w="1387" w:type="dxa"/>
            <w:vAlign w:val="center"/>
          </w:tcPr>
          <w:p w:rsidR="005E1BF1" w:rsidRPr="00DD0594" w:rsidRDefault="005E1BF1" w:rsidP="005E1BF1">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01(01)</w:t>
            </w:r>
            <w:r w:rsidRPr="00DD0594">
              <w:rPr>
                <w:rFonts w:hint="eastAsia"/>
              </w:rPr>
              <w:t>服务</w:t>
            </w:r>
            <w:r w:rsidRPr="00DD0594">
              <w:t>中</w:t>
            </w:r>
          </w:p>
        </w:tc>
        <w:tc>
          <w:tcPr>
            <w:tcW w:w="1116" w:type="dxa"/>
            <w:vAlign w:val="center"/>
          </w:tcPr>
          <w:p w:rsidR="005E1BF1" w:rsidRPr="00DD0594" w:rsidRDefault="005E1BF1" w:rsidP="005E1BF1">
            <w:r w:rsidRPr="00DD0594">
              <w:t>说明</w:t>
            </w:r>
          </w:p>
        </w:tc>
        <w:tc>
          <w:tcPr>
            <w:tcW w:w="5157" w:type="dxa"/>
            <w:vAlign w:val="center"/>
          </w:tcPr>
          <w:p w:rsidR="005E1BF1" w:rsidRPr="00DD0594" w:rsidRDefault="005E1BF1" w:rsidP="005E1BF1">
            <w:r w:rsidRPr="00DD0594">
              <w:t>同</w:t>
            </w: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01(04)</w:t>
            </w:r>
            <w:r w:rsidRPr="00DD0594">
              <w:t>页面</w:t>
            </w:r>
          </w:p>
        </w:tc>
        <w:tc>
          <w:tcPr>
            <w:tcW w:w="2302" w:type="dxa"/>
            <w:vAlign w:val="center"/>
          </w:tcPr>
          <w:p w:rsidR="005E1BF1" w:rsidRPr="00DD0594" w:rsidRDefault="005E1BF1" w:rsidP="005E1BF1">
            <w:r w:rsidRPr="00DD0594">
              <w:rPr>
                <w:rFonts w:hint="eastAsia"/>
              </w:rPr>
              <w:t>1</w:t>
            </w:r>
            <w:r w:rsidRPr="00DD0594">
              <w:rPr>
                <w:rFonts w:hint="eastAsia"/>
              </w:rPr>
              <w:t>、“行程费用”“支付渠道”显示为“</w:t>
            </w:r>
            <w:r w:rsidRPr="00DD0594">
              <w:rPr>
                <w:rFonts w:hint="eastAsia"/>
              </w:rPr>
              <w:t>/</w:t>
            </w:r>
            <w:r w:rsidRPr="00DD0594">
              <w:rPr>
                <w:rFonts w:hint="eastAsia"/>
              </w:rPr>
              <w:t>”</w:t>
            </w:r>
          </w:p>
          <w:p w:rsidR="005E1BF1" w:rsidRPr="00DD0594" w:rsidRDefault="005E1BF1" w:rsidP="005E1BF1">
            <w:r w:rsidRPr="00DD0594">
              <w:t>2</w:t>
            </w:r>
            <w:r w:rsidRPr="00DD0594">
              <w:rPr>
                <w:rFonts w:hint="eastAsia"/>
              </w:rPr>
              <w:t>、司机显示当前服务司机</w:t>
            </w:r>
          </w:p>
        </w:tc>
      </w:tr>
      <w:tr w:rsidR="00DD0594" w:rsidRPr="00DD0594" w:rsidTr="008B094B">
        <w:trPr>
          <w:trHeight w:val="729"/>
        </w:trPr>
        <w:tc>
          <w:tcPr>
            <w:tcW w:w="1387" w:type="dxa"/>
            <w:vAlign w:val="center"/>
          </w:tcPr>
          <w:p w:rsidR="005E1BF1" w:rsidRPr="00DD0594" w:rsidRDefault="005E1BF1" w:rsidP="005E1BF1">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01(05)</w:t>
            </w:r>
            <w:r w:rsidRPr="00DD0594">
              <w:rPr>
                <w:rFonts w:hint="eastAsia"/>
              </w:rPr>
              <w:t>已付结订单</w:t>
            </w:r>
          </w:p>
        </w:tc>
        <w:tc>
          <w:tcPr>
            <w:tcW w:w="1116" w:type="dxa"/>
            <w:vAlign w:val="center"/>
          </w:tcPr>
          <w:p w:rsidR="005E1BF1" w:rsidRPr="00DD0594" w:rsidRDefault="005E1BF1" w:rsidP="005E1BF1">
            <w:r w:rsidRPr="00DD0594">
              <w:t>说明</w:t>
            </w:r>
          </w:p>
        </w:tc>
        <w:tc>
          <w:tcPr>
            <w:tcW w:w="5157" w:type="dxa"/>
            <w:vAlign w:val="center"/>
          </w:tcPr>
          <w:p w:rsidR="005E1BF1" w:rsidRPr="00DD0594" w:rsidRDefault="005E1BF1" w:rsidP="005E1BF1">
            <w:r w:rsidRPr="00DD0594">
              <w:t>同</w:t>
            </w: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01(04)</w:t>
            </w:r>
            <w:r w:rsidRPr="00DD0594">
              <w:t>页面</w:t>
            </w:r>
          </w:p>
        </w:tc>
        <w:tc>
          <w:tcPr>
            <w:tcW w:w="2302" w:type="dxa"/>
            <w:vAlign w:val="center"/>
          </w:tcPr>
          <w:p w:rsidR="005E1BF1" w:rsidRPr="00DD0594" w:rsidRDefault="005E1BF1" w:rsidP="005E1BF1">
            <w:r w:rsidRPr="00DD0594">
              <w:rPr>
                <w:rFonts w:hint="eastAsia"/>
              </w:rPr>
              <w:t>司机显示提供服务司机</w:t>
            </w:r>
          </w:p>
        </w:tc>
      </w:tr>
      <w:tr w:rsidR="005E1BF1" w:rsidRPr="00DD0594" w:rsidTr="008B094B">
        <w:trPr>
          <w:trHeight w:val="729"/>
        </w:trPr>
        <w:tc>
          <w:tcPr>
            <w:tcW w:w="1387" w:type="dxa"/>
            <w:vAlign w:val="center"/>
          </w:tcPr>
          <w:p w:rsidR="005E1BF1" w:rsidRPr="00DD0594" w:rsidRDefault="005E1BF1" w:rsidP="005E1BF1">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01(06)</w:t>
            </w:r>
            <w:r w:rsidRPr="00DD0594">
              <w:rPr>
                <w:rFonts w:hint="eastAsia"/>
              </w:rPr>
              <w:t>已取消订单</w:t>
            </w:r>
          </w:p>
        </w:tc>
        <w:tc>
          <w:tcPr>
            <w:tcW w:w="1116" w:type="dxa"/>
            <w:vAlign w:val="center"/>
          </w:tcPr>
          <w:p w:rsidR="005E1BF1" w:rsidRPr="00DD0594" w:rsidRDefault="005E1BF1" w:rsidP="005E1BF1">
            <w:r w:rsidRPr="00DD0594">
              <w:t>说明</w:t>
            </w:r>
          </w:p>
        </w:tc>
        <w:tc>
          <w:tcPr>
            <w:tcW w:w="5157" w:type="dxa"/>
            <w:vAlign w:val="center"/>
          </w:tcPr>
          <w:p w:rsidR="005E1BF1" w:rsidRPr="00DD0594" w:rsidRDefault="005E1BF1" w:rsidP="005E1BF1">
            <w:r w:rsidRPr="00DD0594">
              <w:t>同</w:t>
            </w: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01(04)</w:t>
            </w:r>
            <w:r w:rsidRPr="00DD0594">
              <w:t>页面</w:t>
            </w:r>
          </w:p>
          <w:p w:rsidR="005E1BF1" w:rsidRPr="00DD0594" w:rsidRDefault="005E1BF1" w:rsidP="005E1BF1">
            <w:r w:rsidRPr="00DD0594">
              <w:t>根据取消时订单所处的状态显示各内容项</w:t>
            </w:r>
          </w:p>
        </w:tc>
        <w:tc>
          <w:tcPr>
            <w:tcW w:w="2302" w:type="dxa"/>
            <w:vAlign w:val="center"/>
          </w:tcPr>
          <w:p w:rsidR="005E1BF1" w:rsidRPr="00DD0594" w:rsidRDefault="005E1BF1" w:rsidP="005E1BF1"/>
        </w:tc>
      </w:tr>
    </w:tbl>
    <w:p w:rsidR="004A3164" w:rsidRPr="00DD0594" w:rsidRDefault="004A3164" w:rsidP="00DE4E75"/>
    <w:p w:rsidR="004A3164" w:rsidRPr="00DD0594" w:rsidRDefault="004A3164" w:rsidP="00DE4E75"/>
    <w:p w:rsidR="00DE4E75" w:rsidRPr="00DD0594" w:rsidRDefault="00DE4E75" w:rsidP="00DE4E75"/>
    <w:p w:rsidR="00C91FE9" w:rsidRPr="00DD0594" w:rsidRDefault="00C91FE9" w:rsidP="00C91FE9">
      <w:pPr>
        <w:pStyle w:val="5"/>
      </w:pPr>
      <w:r w:rsidRPr="00DD0594">
        <w:lastRenderedPageBreak/>
        <w:t>订单复核</w:t>
      </w:r>
    </w:p>
    <w:p w:rsidR="00C91FE9" w:rsidRPr="00DD0594" w:rsidRDefault="00C91FE9" w:rsidP="00C91FE9">
      <w:pPr>
        <w:pStyle w:val="6"/>
      </w:pPr>
      <w:r w:rsidRPr="00DD0594">
        <w:t>用例描述</w:t>
      </w:r>
    </w:p>
    <w:p w:rsidR="00DC328C" w:rsidRPr="00DD0594" w:rsidRDefault="00DC328C" w:rsidP="00DC328C">
      <w:r w:rsidRPr="00DD0594">
        <w:rPr>
          <w:rFonts w:hint="eastAsia"/>
        </w:rPr>
        <w:t xml:space="preserve">  </w:t>
      </w:r>
      <w:r w:rsidR="00DE29A1" w:rsidRPr="00DD0594">
        <w:rPr>
          <w:rFonts w:hint="eastAsia"/>
        </w:rPr>
        <w:t>乘客或司机对订单费用有异议，发起复核后，客服人员对</w:t>
      </w:r>
      <w:r w:rsidR="00F26D06" w:rsidRPr="00DD0594">
        <w:rPr>
          <w:rFonts w:hint="eastAsia"/>
        </w:rPr>
        <w:t>订单</w:t>
      </w:r>
      <w:r w:rsidR="00DE29A1" w:rsidRPr="00DD0594">
        <w:rPr>
          <w:rFonts w:hint="eastAsia"/>
        </w:rPr>
        <w:t>进行复核操作</w:t>
      </w:r>
      <w:r w:rsidR="00F26D06" w:rsidRPr="00DD0594">
        <w:rPr>
          <w:rFonts w:hint="eastAsia"/>
        </w:rPr>
        <w:t>及</w:t>
      </w:r>
      <w:r w:rsidR="00DE29A1" w:rsidRPr="00DD0594">
        <w:rPr>
          <w:rFonts w:hint="eastAsia"/>
        </w:rPr>
        <w:t>记录</w:t>
      </w:r>
      <w:r w:rsidRPr="00DD0594">
        <w:rPr>
          <w:rFonts w:hint="eastAsia"/>
        </w:rPr>
        <w:t>。</w:t>
      </w:r>
    </w:p>
    <w:p w:rsidR="00C91FE9" w:rsidRPr="00DD0594" w:rsidRDefault="00C91FE9" w:rsidP="00C91FE9">
      <w:pPr>
        <w:pStyle w:val="6"/>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FA7E86">
        <w:trPr>
          <w:trHeight w:val="567"/>
        </w:trPr>
        <w:tc>
          <w:tcPr>
            <w:tcW w:w="1387" w:type="dxa"/>
            <w:shd w:val="clear" w:color="auto" w:fill="D9D9D9" w:themeFill="background1" w:themeFillShade="D9"/>
            <w:vAlign w:val="center"/>
          </w:tcPr>
          <w:p w:rsidR="00DC328C" w:rsidRPr="00DD0594" w:rsidRDefault="00DC328C" w:rsidP="00FA7E86">
            <w:pPr>
              <w:jc w:val="center"/>
              <w:rPr>
                <w:b/>
              </w:rPr>
            </w:pPr>
            <w:r w:rsidRPr="00DD0594">
              <w:rPr>
                <w:rFonts w:hint="eastAsia"/>
                <w:b/>
              </w:rPr>
              <w:t>页面</w:t>
            </w:r>
          </w:p>
        </w:tc>
        <w:tc>
          <w:tcPr>
            <w:tcW w:w="1116" w:type="dxa"/>
            <w:shd w:val="clear" w:color="auto" w:fill="D9D9D9" w:themeFill="background1" w:themeFillShade="D9"/>
            <w:vAlign w:val="center"/>
          </w:tcPr>
          <w:p w:rsidR="00DC328C" w:rsidRPr="00DD0594" w:rsidRDefault="00DC328C" w:rsidP="00FA7E86">
            <w:pPr>
              <w:jc w:val="center"/>
              <w:rPr>
                <w:b/>
              </w:rPr>
            </w:pPr>
            <w:r w:rsidRPr="00DD0594">
              <w:rPr>
                <w:b/>
              </w:rPr>
              <w:t>元素名称</w:t>
            </w:r>
          </w:p>
        </w:tc>
        <w:tc>
          <w:tcPr>
            <w:tcW w:w="5157" w:type="dxa"/>
            <w:shd w:val="clear" w:color="auto" w:fill="D9D9D9" w:themeFill="background1" w:themeFillShade="D9"/>
            <w:vAlign w:val="center"/>
          </w:tcPr>
          <w:p w:rsidR="00DC328C" w:rsidRPr="00DD0594" w:rsidRDefault="00DC328C" w:rsidP="00FA7E86">
            <w:pPr>
              <w:jc w:val="center"/>
              <w:rPr>
                <w:b/>
              </w:rPr>
            </w:pPr>
            <w:r w:rsidRPr="00DD0594">
              <w:rPr>
                <w:b/>
              </w:rPr>
              <w:t>描述</w:t>
            </w:r>
          </w:p>
        </w:tc>
        <w:tc>
          <w:tcPr>
            <w:tcW w:w="2302" w:type="dxa"/>
            <w:shd w:val="clear" w:color="auto" w:fill="D9D9D9" w:themeFill="background1" w:themeFillShade="D9"/>
            <w:vAlign w:val="center"/>
          </w:tcPr>
          <w:p w:rsidR="00DC328C" w:rsidRPr="00DD0594" w:rsidRDefault="00DC328C" w:rsidP="00FA7E86">
            <w:pPr>
              <w:ind w:leftChars="-253" w:left="-531"/>
              <w:jc w:val="center"/>
              <w:rPr>
                <w:b/>
              </w:rPr>
            </w:pPr>
            <w:r w:rsidRPr="00DD0594">
              <w:rPr>
                <w:rFonts w:hint="eastAsia"/>
                <w:b/>
              </w:rPr>
              <w:t>异常处理</w:t>
            </w:r>
          </w:p>
        </w:tc>
      </w:tr>
      <w:tr w:rsidR="00DD0594" w:rsidRPr="00DD0594" w:rsidTr="00FA7E86">
        <w:trPr>
          <w:trHeight w:val="729"/>
        </w:trPr>
        <w:tc>
          <w:tcPr>
            <w:tcW w:w="1387" w:type="dxa"/>
            <w:vMerge w:val="restart"/>
            <w:vAlign w:val="center"/>
          </w:tcPr>
          <w:p w:rsidR="00F26D06" w:rsidRPr="00DD0594" w:rsidRDefault="00F26D06" w:rsidP="009C3E0A">
            <w:pPr>
              <w:jc w:val="cente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w:t>
            </w:r>
            <w:r w:rsidR="009C3E0A" w:rsidRPr="00DD0594">
              <w:t>3</w:t>
            </w:r>
            <w:r w:rsidR="009C3E0A" w:rsidRPr="00DD0594">
              <w:rPr>
                <w:rFonts w:hint="eastAsia"/>
              </w:rPr>
              <w:t>订单复核</w:t>
            </w:r>
          </w:p>
        </w:tc>
        <w:tc>
          <w:tcPr>
            <w:tcW w:w="1116" w:type="dxa"/>
            <w:vAlign w:val="center"/>
          </w:tcPr>
          <w:p w:rsidR="00F26D06" w:rsidRPr="00DD0594" w:rsidRDefault="00F26D06" w:rsidP="00F26D06">
            <w:r w:rsidRPr="00DD0594">
              <w:rPr>
                <w:rFonts w:hint="eastAsia"/>
              </w:rPr>
              <w:t>说明</w:t>
            </w:r>
          </w:p>
        </w:tc>
        <w:tc>
          <w:tcPr>
            <w:tcW w:w="5157" w:type="dxa"/>
            <w:vAlign w:val="center"/>
          </w:tcPr>
          <w:p w:rsidR="00F26D06" w:rsidRPr="00DD0594" w:rsidRDefault="00F26D06" w:rsidP="00F26D06">
            <w:r w:rsidRPr="00DD0594">
              <w:rPr>
                <w:rFonts w:hint="eastAsia"/>
              </w:rPr>
              <w:t>字段如原型，不赘述。</w:t>
            </w:r>
          </w:p>
          <w:p w:rsidR="00F26D06" w:rsidRPr="00DD0594" w:rsidRDefault="00F26D06" w:rsidP="00F26D06">
            <w:r w:rsidRPr="00DD0594">
              <w:rPr>
                <w:rFonts w:hint="eastAsia"/>
              </w:rPr>
              <w:t>1</w:t>
            </w:r>
            <w:r w:rsidR="007634BE" w:rsidRPr="00DD0594">
              <w:rPr>
                <w:rFonts w:hint="eastAsia"/>
              </w:rPr>
              <w:t>、</w:t>
            </w:r>
            <w:r w:rsidRPr="00DD0594">
              <w:t>申请原因</w:t>
            </w:r>
            <w:r w:rsidRPr="00DD0594">
              <w:rPr>
                <w:rFonts w:hint="eastAsia"/>
              </w:rPr>
              <w:t>：</w:t>
            </w:r>
            <w:r w:rsidRPr="00DD0594">
              <w:t>申请复核时填写的原因</w:t>
            </w:r>
          </w:p>
          <w:p w:rsidR="00F26D06" w:rsidRPr="00DD0594" w:rsidRDefault="00F26D06" w:rsidP="00F26D06">
            <w:r w:rsidRPr="00DD0594">
              <w:rPr>
                <w:rFonts w:hint="eastAsia"/>
              </w:rPr>
              <w:t>2</w:t>
            </w:r>
            <w:r w:rsidR="007634BE" w:rsidRPr="00DD0594">
              <w:rPr>
                <w:rFonts w:hint="eastAsia"/>
              </w:rPr>
              <w:t>、</w:t>
            </w:r>
            <w:r w:rsidRPr="00DD0594">
              <w:rPr>
                <w:rFonts w:hint="eastAsia"/>
              </w:rPr>
              <w:t>处理意见：进行复核操作时填写的意见</w:t>
            </w:r>
          </w:p>
          <w:p w:rsidR="00F26D06" w:rsidRPr="00DD0594" w:rsidRDefault="00F26D06" w:rsidP="00F26D06">
            <w:r w:rsidRPr="00DD0594">
              <w:t>3</w:t>
            </w:r>
            <w:r w:rsidR="007634BE" w:rsidRPr="00DD0594">
              <w:rPr>
                <w:rFonts w:hint="eastAsia"/>
              </w:rPr>
              <w:t>、</w:t>
            </w:r>
            <w:r w:rsidRPr="00DD0594">
              <w:t>复核人</w:t>
            </w:r>
            <w:r w:rsidRPr="00DD0594">
              <w:rPr>
                <w:rFonts w:hint="eastAsia"/>
              </w:rPr>
              <w:t>：取进行</w:t>
            </w:r>
            <w:r w:rsidRPr="00DD0594">
              <w:t>复核操作的管理员的姓名</w:t>
            </w:r>
          </w:p>
          <w:p w:rsidR="00F26D06" w:rsidRPr="00DD0594" w:rsidRDefault="00F26D06" w:rsidP="00F26D06">
            <w:r w:rsidRPr="00DD0594">
              <w:rPr>
                <w:rFonts w:hint="eastAsia"/>
              </w:rPr>
              <w:t>4</w:t>
            </w:r>
            <w:r w:rsidR="007634BE" w:rsidRPr="00DD0594">
              <w:rPr>
                <w:rFonts w:hint="eastAsia"/>
              </w:rPr>
              <w:t>、</w:t>
            </w:r>
            <w:r w:rsidRPr="00DD0594">
              <w:rPr>
                <w:rFonts w:hint="eastAsia"/>
              </w:rPr>
              <w:t>“复核记录明细”按照复核时间的倒序排列</w:t>
            </w:r>
          </w:p>
        </w:tc>
        <w:tc>
          <w:tcPr>
            <w:tcW w:w="2302" w:type="dxa"/>
            <w:vAlign w:val="center"/>
          </w:tcPr>
          <w:p w:rsidR="00F26D06" w:rsidRPr="00DD0594" w:rsidRDefault="00F26D06" w:rsidP="00F26D06"/>
        </w:tc>
      </w:tr>
      <w:tr w:rsidR="00DD0594" w:rsidRPr="00DD0594" w:rsidTr="00FA7E86">
        <w:trPr>
          <w:trHeight w:val="729"/>
        </w:trPr>
        <w:tc>
          <w:tcPr>
            <w:tcW w:w="1387" w:type="dxa"/>
            <w:vMerge/>
            <w:vAlign w:val="center"/>
          </w:tcPr>
          <w:p w:rsidR="00F26D06" w:rsidRPr="00DD0594" w:rsidRDefault="00F26D06" w:rsidP="00F26D06">
            <w:pPr>
              <w:jc w:val="center"/>
              <w:rPr>
                <w:rFonts w:asciiTheme="minorEastAsia" w:hAnsiTheme="minorEastAsia"/>
              </w:rPr>
            </w:pPr>
          </w:p>
        </w:tc>
        <w:tc>
          <w:tcPr>
            <w:tcW w:w="1116" w:type="dxa"/>
            <w:vAlign w:val="center"/>
          </w:tcPr>
          <w:p w:rsidR="00F26D06" w:rsidRPr="00DD0594" w:rsidRDefault="00F26D06" w:rsidP="00F26D06">
            <w:r w:rsidRPr="00DD0594">
              <w:rPr>
                <w:rFonts w:hint="eastAsia"/>
              </w:rPr>
              <w:t>复核</w:t>
            </w:r>
          </w:p>
        </w:tc>
        <w:tc>
          <w:tcPr>
            <w:tcW w:w="5157" w:type="dxa"/>
            <w:vAlign w:val="center"/>
          </w:tcPr>
          <w:p w:rsidR="00F26D06" w:rsidRPr="00DD0594" w:rsidRDefault="00F26D06" w:rsidP="007634BE">
            <w:r w:rsidRPr="00DD0594">
              <w:rPr>
                <w:rFonts w:hint="eastAsia"/>
              </w:rPr>
              <w:t>点击</w:t>
            </w:r>
            <w:r w:rsidR="007634BE" w:rsidRPr="00DD0594">
              <w:rPr>
                <w:rFonts w:hint="eastAsia"/>
              </w:rPr>
              <w:t>，</w:t>
            </w:r>
            <w:r w:rsidR="007634BE" w:rsidRPr="00DD0594">
              <w:t>弹出</w:t>
            </w:r>
            <w:r w:rsidRPr="00DD0594">
              <w:rPr>
                <w:rFonts w:hint="eastAsia"/>
              </w:rPr>
              <w:t>“订单</w:t>
            </w:r>
            <w:r w:rsidR="007634BE" w:rsidRPr="00DD0594">
              <w:rPr>
                <w:rFonts w:hint="eastAsia"/>
              </w:rPr>
              <w:t>复核</w:t>
            </w:r>
            <w:r w:rsidRPr="00DD0594">
              <w:rPr>
                <w:rFonts w:hint="eastAsia"/>
              </w:rPr>
              <w:t>”弹窗</w:t>
            </w:r>
          </w:p>
        </w:tc>
        <w:tc>
          <w:tcPr>
            <w:tcW w:w="2302" w:type="dxa"/>
            <w:vAlign w:val="center"/>
          </w:tcPr>
          <w:p w:rsidR="00F26D06" w:rsidRPr="00DD0594" w:rsidRDefault="00F26D06" w:rsidP="00F26D06"/>
        </w:tc>
      </w:tr>
      <w:tr w:rsidR="00DD0594" w:rsidRPr="00DD0594" w:rsidTr="00FA7E86">
        <w:trPr>
          <w:trHeight w:val="729"/>
        </w:trPr>
        <w:tc>
          <w:tcPr>
            <w:tcW w:w="1387" w:type="dxa"/>
            <w:vMerge w:val="restart"/>
            <w:vAlign w:val="center"/>
          </w:tcPr>
          <w:p w:rsidR="009C7F53" w:rsidRPr="00DD0594" w:rsidRDefault="009C7F53" w:rsidP="00F26D06">
            <w:pPr>
              <w:jc w:val="center"/>
              <w:rPr>
                <w:rFonts w:asciiTheme="minorEastAsia" w:hAnsiTheme="minorEastAsia"/>
              </w:rPr>
            </w:pPr>
            <w:r w:rsidRPr="00DD0594">
              <w:rPr>
                <w:rFonts w:asciiTheme="minorEastAsia" w:hAnsiTheme="minorEastAsia" w:hint="eastAsia"/>
              </w:rPr>
              <w:t>订单复核弹窗</w:t>
            </w:r>
          </w:p>
        </w:tc>
        <w:tc>
          <w:tcPr>
            <w:tcW w:w="1116" w:type="dxa"/>
            <w:vAlign w:val="center"/>
          </w:tcPr>
          <w:p w:rsidR="009C7F53" w:rsidRPr="00DD0594" w:rsidRDefault="009C7F53" w:rsidP="00F26D06">
            <w:r w:rsidRPr="00DD0594">
              <w:rPr>
                <w:rFonts w:hint="eastAsia"/>
              </w:rPr>
              <w:t>行程费用</w:t>
            </w:r>
          </w:p>
        </w:tc>
        <w:tc>
          <w:tcPr>
            <w:tcW w:w="5157" w:type="dxa"/>
            <w:vAlign w:val="center"/>
          </w:tcPr>
          <w:p w:rsidR="009C7F53" w:rsidRPr="00DD0594" w:rsidRDefault="009C7F53" w:rsidP="00F26D06">
            <w:r w:rsidRPr="00DD0594">
              <w:rPr>
                <w:rFonts w:hint="eastAsia"/>
              </w:rPr>
              <w:t>必填项，只能输入数字和小数点，且仅可一位小数</w:t>
            </w:r>
            <w:r w:rsidR="0071673B" w:rsidRPr="00DD0594">
              <w:rPr>
                <w:rFonts w:hint="eastAsia"/>
              </w:rPr>
              <w:t>，不可输入负数</w:t>
            </w:r>
          </w:p>
        </w:tc>
        <w:tc>
          <w:tcPr>
            <w:tcW w:w="2302" w:type="dxa"/>
            <w:vAlign w:val="center"/>
          </w:tcPr>
          <w:p w:rsidR="009C7F53" w:rsidRPr="00DD0594" w:rsidRDefault="009C7F53" w:rsidP="00F26D06"/>
        </w:tc>
      </w:tr>
      <w:tr w:rsidR="00DD0594" w:rsidRPr="00DD0594" w:rsidTr="00FA7E86">
        <w:trPr>
          <w:trHeight w:val="729"/>
        </w:trPr>
        <w:tc>
          <w:tcPr>
            <w:tcW w:w="1387" w:type="dxa"/>
            <w:vMerge/>
            <w:vAlign w:val="center"/>
          </w:tcPr>
          <w:p w:rsidR="009C7F53" w:rsidRPr="00DD0594" w:rsidRDefault="009C7F53" w:rsidP="00F26D06">
            <w:pPr>
              <w:jc w:val="center"/>
              <w:rPr>
                <w:rFonts w:asciiTheme="minorEastAsia" w:hAnsiTheme="minorEastAsia"/>
              </w:rPr>
            </w:pPr>
          </w:p>
        </w:tc>
        <w:tc>
          <w:tcPr>
            <w:tcW w:w="1116" w:type="dxa"/>
            <w:vAlign w:val="center"/>
          </w:tcPr>
          <w:p w:rsidR="009C7F53" w:rsidRPr="00DD0594" w:rsidRDefault="009C7F53" w:rsidP="00F26D06">
            <w:r w:rsidRPr="00DD0594">
              <w:rPr>
                <w:rFonts w:hint="eastAsia"/>
              </w:rPr>
              <w:t>复核方</w:t>
            </w:r>
          </w:p>
        </w:tc>
        <w:tc>
          <w:tcPr>
            <w:tcW w:w="5157" w:type="dxa"/>
            <w:vAlign w:val="center"/>
          </w:tcPr>
          <w:p w:rsidR="009C7F53" w:rsidRPr="00DD0594" w:rsidRDefault="009C7F53" w:rsidP="00F26D06">
            <w:r w:rsidRPr="00DD0594">
              <w:rPr>
                <w:rFonts w:hint="eastAsia"/>
              </w:rPr>
              <w:t>只读，取自申请复核时填写的复核方</w:t>
            </w:r>
          </w:p>
        </w:tc>
        <w:tc>
          <w:tcPr>
            <w:tcW w:w="2302" w:type="dxa"/>
            <w:vAlign w:val="center"/>
          </w:tcPr>
          <w:p w:rsidR="009C7F53" w:rsidRPr="00DD0594" w:rsidRDefault="009C7F53" w:rsidP="00F26D06"/>
        </w:tc>
      </w:tr>
      <w:tr w:rsidR="00DD0594" w:rsidRPr="00DD0594" w:rsidTr="00FA7E86">
        <w:trPr>
          <w:trHeight w:val="729"/>
        </w:trPr>
        <w:tc>
          <w:tcPr>
            <w:tcW w:w="1387" w:type="dxa"/>
            <w:vMerge/>
            <w:vAlign w:val="center"/>
          </w:tcPr>
          <w:p w:rsidR="009C7F53" w:rsidRPr="00DD0594" w:rsidRDefault="009C7F53" w:rsidP="00F26D06">
            <w:pPr>
              <w:jc w:val="center"/>
              <w:rPr>
                <w:rFonts w:asciiTheme="minorEastAsia" w:hAnsiTheme="minorEastAsia"/>
              </w:rPr>
            </w:pPr>
          </w:p>
        </w:tc>
        <w:tc>
          <w:tcPr>
            <w:tcW w:w="1116" w:type="dxa"/>
            <w:vAlign w:val="center"/>
          </w:tcPr>
          <w:p w:rsidR="009C7F53" w:rsidRPr="00DD0594" w:rsidRDefault="009C7F53" w:rsidP="00F26D06">
            <w:r w:rsidRPr="00DD0594">
              <w:rPr>
                <w:rFonts w:hint="eastAsia"/>
              </w:rPr>
              <w:t>处理意见</w:t>
            </w:r>
          </w:p>
        </w:tc>
        <w:tc>
          <w:tcPr>
            <w:tcW w:w="5157" w:type="dxa"/>
            <w:vAlign w:val="center"/>
          </w:tcPr>
          <w:p w:rsidR="009C7F53" w:rsidRPr="00DD0594" w:rsidRDefault="009C7F53" w:rsidP="00F26D06">
            <w:r w:rsidRPr="00DD0594">
              <w:rPr>
                <w:rFonts w:hint="eastAsia"/>
              </w:rPr>
              <w:t>必填项，最多可输入</w:t>
            </w:r>
            <w:r w:rsidRPr="00DD0594">
              <w:rPr>
                <w:rFonts w:hint="eastAsia"/>
              </w:rPr>
              <w:t>100</w:t>
            </w:r>
            <w:r w:rsidRPr="00DD0594">
              <w:rPr>
                <w:rFonts w:hint="eastAsia"/>
              </w:rPr>
              <w:t>个字符，超过后不能继续输入</w:t>
            </w:r>
          </w:p>
        </w:tc>
        <w:tc>
          <w:tcPr>
            <w:tcW w:w="2302" w:type="dxa"/>
            <w:vAlign w:val="center"/>
          </w:tcPr>
          <w:p w:rsidR="009C7F53" w:rsidRPr="00DD0594" w:rsidRDefault="009C7F53" w:rsidP="00F26D06"/>
        </w:tc>
      </w:tr>
      <w:tr w:rsidR="00DD0594" w:rsidRPr="00DD0594" w:rsidTr="00FA7E86">
        <w:trPr>
          <w:trHeight w:val="729"/>
        </w:trPr>
        <w:tc>
          <w:tcPr>
            <w:tcW w:w="1387" w:type="dxa"/>
            <w:vMerge/>
            <w:vAlign w:val="center"/>
          </w:tcPr>
          <w:p w:rsidR="009C7F53" w:rsidRPr="00DD0594" w:rsidRDefault="009C7F53" w:rsidP="00F26D06">
            <w:pPr>
              <w:jc w:val="center"/>
              <w:rPr>
                <w:rFonts w:asciiTheme="minorEastAsia" w:hAnsiTheme="minorEastAsia"/>
              </w:rPr>
            </w:pPr>
          </w:p>
        </w:tc>
        <w:tc>
          <w:tcPr>
            <w:tcW w:w="1116" w:type="dxa"/>
            <w:vAlign w:val="center"/>
          </w:tcPr>
          <w:p w:rsidR="009C7F53" w:rsidRPr="00DD0594" w:rsidRDefault="009C7F53" w:rsidP="00F26D06">
            <w:r w:rsidRPr="00DD0594">
              <w:rPr>
                <w:rFonts w:hint="eastAsia"/>
              </w:rPr>
              <w:t>确定</w:t>
            </w:r>
          </w:p>
        </w:tc>
        <w:tc>
          <w:tcPr>
            <w:tcW w:w="5157" w:type="dxa"/>
            <w:vAlign w:val="center"/>
          </w:tcPr>
          <w:p w:rsidR="009C7F53" w:rsidRPr="00DD0594" w:rsidRDefault="009C7F53" w:rsidP="00F26D06">
            <w:r w:rsidRPr="00DD0594">
              <w:rPr>
                <w:rFonts w:hint="eastAsia"/>
              </w:rPr>
              <w:t>1</w:t>
            </w:r>
            <w:r w:rsidR="007634BE" w:rsidRPr="00DD0594">
              <w:rPr>
                <w:rFonts w:hint="eastAsia"/>
              </w:rPr>
              <w:t>、</w:t>
            </w:r>
            <w:r w:rsidRPr="00DD0594">
              <w:rPr>
                <w:rFonts w:hint="eastAsia"/>
              </w:rPr>
              <w:t>点击保存填写内容并提交，成功后，浮窗提示“复核成功”，同时产生一条复核记录。关闭当前弹窗，刷新上一页面，隐藏“复核”按键</w:t>
            </w:r>
          </w:p>
          <w:p w:rsidR="009C7F53" w:rsidRPr="00DD0594" w:rsidRDefault="009C7F53" w:rsidP="00F26D06">
            <w:r w:rsidRPr="00DD0594">
              <w:rPr>
                <w:rFonts w:hint="eastAsia"/>
              </w:rPr>
              <w:t>2</w:t>
            </w:r>
            <w:r w:rsidR="007634BE" w:rsidRPr="00DD0594">
              <w:rPr>
                <w:rFonts w:hint="eastAsia"/>
              </w:rPr>
              <w:t>、</w:t>
            </w:r>
            <w:r w:rsidRPr="00DD0594">
              <w:rPr>
                <w:rFonts w:hint="eastAsia"/>
              </w:rPr>
              <w:t>复核成功后需推送消息</w:t>
            </w:r>
            <w:r w:rsidR="007634BE" w:rsidRPr="00DD0594">
              <w:rPr>
                <w:rFonts w:hint="eastAsia"/>
              </w:rPr>
              <w:t>，同时发送短信</w:t>
            </w:r>
            <w:r w:rsidRPr="00DD0594">
              <w:rPr>
                <w:rFonts w:hint="eastAsia"/>
              </w:rPr>
              <w:t>给申请复核方</w:t>
            </w:r>
          </w:p>
          <w:p w:rsidR="009C7F53" w:rsidRPr="00DD0594" w:rsidRDefault="009C7F53" w:rsidP="007634BE">
            <w:r w:rsidRPr="00DD0594">
              <w:t>3</w:t>
            </w:r>
            <w:r w:rsidR="007634BE" w:rsidRPr="00DD0594">
              <w:rPr>
                <w:rFonts w:hint="eastAsia"/>
              </w:rPr>
              <w:t>、</w:t>
            </w:r>
            <w:r w:rsidRPr="00DD0594">
              <w:t>复核成功后若</w:t>
            </w:r>
            <w:r w:rsidRPr="00DD0594">
              <w:rPr>
                <w:rFonts w:hint="eastAsia"/>
              </w:rPr>
              <w:t>，</w:t>
            </w:r>
            <w:r w:rsidRPr="00DD0594">
              <w:t>若要退款给乘客</w:t>
            </w:r>
            <w:r w:rsidRPr="00DD0594">
              <w:rPr>
                <w:rFonts w:hint="eastAsia"/>
              </w:rPr>
              <w:t>，那么需要产生退款信息，产生的退款信息</w:t>
            </w:r>
            <w:r w:rsidR="007634BE" w:rsidRPr="00DD0594">
              <w:t>进入</w:t>
            </w:r>
            <w:r w:rsidRPr="00DD0594">
              <w:rPr>
                <w:rFonts w:hint="eastAsia"/>
              </w:rPr>
              <w:t>财务管理</w:t>
            </w:r>
            <w:r w:rsidR="007634BE" w:rsidRPr="00DD0594">
              <w:rPr>
                <w:rFonts w:hint="eastAsia"/>
              </w:rPr>
              <w:t>中</w:t>
            </w:r>
            <w:r w:rsidRPr="00DD0594">
              <w:rPr>
                <w:rFonts w:hint="eastAsia"/>
              </w:rPr>
              <w:t>退款管理</w:t>
            </w:r>
            <w:r w:rsidR="007634BE" w:rsidRPr="00DD0594">
              <w:rPr>
                <w:rFonts w:hint="eastAsia"/>
              </w:rPr>
              <w:t>列表</w:t>
            </w:r>
          </w:p>
        </w:tc>
        <w:tc>
          <w:tcPr>
            <w:tcW w:w="2302" w:type="dxa"/>
            <w:vAlign w:val="center"/>
          </w:tcPr>
          <w:p w:rsidR="009C7F53" w:rsidRPr="00DD0594" w:rsidRDefault="003F7DA7" w:rsidP="00E95523">
            <w:r w:rsidRPr="00DD0594">
              <w:t>1</w:t>
            </w:r>
            <w:r w:rsidRPr="00DD0594">
              <w:rPr>
                <w:rFonts w:hint="eastAsia"/>
              </w:rPr>
              <w:t>、</w:t>
            </w:r>
            <w:r w:rsidR="009C7F53" w:rsidRPr="00DD0594">
              <w:rPr>
                <w:rFonts w:hint="eastAsia"/>
              </w:rPr>
              <w:t>执行提交操作时，检测必填项是否完成，若不完成，提交失败，浮窗提示信息“请</w:t>
            </w:r>
            <w:r w:rsidR="004819AA" w:rsidRPr="00DD0594">
              <w:rPr>
                <w:rFonts w:hint="eastAsia"/>
              </w:rPr>
              <w:t>输入</w:t>
            </w:r>
            <w:r w:rsidR="009C7F53" w:rsidRPr="00DD0594">
              <w:rPr>
                <w:rFonts w:hint="eastAsia"/>
              </w:rPr>
              <w:t>金额”或“请</w:t>
            </w:r>
            <w:r w:rsidR="004819AA" w:rsidRPr="00DD0594">
              <w:rPr>
                <w:rFonts w:hint="eastAsia"/>
              </w:rPr>
              <w:t>输入</w:t>
            </w:r>
            <w:r w:rsidR="009C7F53" w:rsidRPr="00DD0594">
              <w:rPr>
                <w:rFonts w:hint="eastAsia"/>
              </w:rPr>
              <w:t>处理原因”</w:t>
            </w:r>
          </w:p>
          <w:p w:rsidR="003F7DA7" w:rsidRPr="00DD0594" w:rsidRDefault="003F7DA7" w:rsidP="00E95523">
            <w:r w:rsidRPr="00DD0594">
              <w:t>2</w:t>
            </w:r>
            <w:r w:rsidRPr="00DD0594">
              <w:rPr>
                <w:rFonts w:hint="eastAsia"/>
              </w:rPr>
              <w:t>、订单金额最小可以复核为</w:t>
            </w:r>
            <w:r w:rsidRPr="00DD0594">
              <w:rPr>
                <w:rFonts w:hint="eastAsia"/>
              </w:rPr>
              <w:t>0</w:t>
            </w:r>
            <w:r w:rsidRPr="00DD0594">
              <w:rPr>
                <w:rFonts w:hint="eastAsia"/>
              </w:rPr>
              <w:t>，若此时订单尚未支付，则直接变为已支付；此时若再复核为大于</w:t>
            </w:r>
            <w:r w:rsidRPr="00DD0594">
              <w:rPr>
                <w:rFonts w:hint="eastAsia"/>
              </w:rPr>
              <w:t>0</w:t>
            </w:r>
            <w:r w:rsidRPr="00DD0594">
              <w:rPr>
                <w:rFonts w:hint="eastAsia"/>
              </w:rPr>
              <w:t>的金额，则产</w:t>
            </w:r>
            <w:r w:rsidRPr="00DD0594">
              <w:rPr>
                <w:rFonts w:hint="eastAsia"/>
              </w:rPr>
              <w:lastRenderedPageBreak/>
              <w:t>生差异金额</w:t>
            </w:r>
          </w:p>
        </w:tc>
      </w:tr>
      <w:tr w:rsidR="009C7F53" w:rsidRPr="00DD0594" w:rsidTr="00FA7E86">
        <w:trPr>
          <w:trHeight w:val="729"/>
        </w:trPr>
        <w:tc>
          <w:tcPr>
            <w:tcW w:w="1387" w:type="dxa"/>
            <w:vMerge/>
            <w:vAlign w:val="center"/>
          </w:tcPr>
          <w:p w:rsidR="009C7F53" w:rsidRPr="00DD0594" w:rsidRDefault="009C7F53" w:rsidP="00F26D06">
            <w:pPr>
              <w:jc w:val="center"/>
              <w:rPr>
                <w:rFonts w:asciiTheme="minorEastAsia" w:hAnsiTheme="minorEastAsia"/>
              </w:rPr>
            </w:pPr>
          </w:p>
        </w:tc>
        <w:tc>
          <w:tcPr>
            <w:tcW w:w="1116" w:type="dxa"/>
            <w:vAlign w:val="center"/>
          </w:tcPr>
          <w:p w:rsidR="009C7F53" w:rsidRPr="00DD0594" w:rsidRDefault="009C7F53" w:rsidP="00F26D06">
            <w:r w:rsidRPr="00DD0594">
              <w:rPr>
                <w:rFonts w:hint="eastAsia"/>
              </w:rPr>
              <w:t>取消</w:t>
            </w:r>
          </w:p>
        </w:tc>
        <w:tc>
          <w:tcPr>
            <w:tcW w:w="5157" w:type="dxa"/>
            <w:vAlign w:val="center"/>
          </w:tcPr>
          <w:p w:rsidR="009C7F53" w:rsidRPr="00DD0594" w:rsidRDefault="009C7F53" w:rsidP="00F26D06">
            <w:r w:rsidRPr="00DD0594">
              <w:rPr>
                <w:rFonts w:hint="eastAsia"/>
              </w:rPr>
              <w:t>点击放弃复核，关闭弹窗</w:t>
            </w:r>
            <w:r w:rsidRPr="00DD0594">
              <w:rPr>
                <w:rFonts w:hint="eastAsia"/>
              </w:rPr>
              <w:t xml:space="preserve"> </w:t>
            </w:r>
            <w:r w:rsidRPr="00DD0594">
              <w:t xml:space="preserve"> </w:t>
            </w:r>
          </w:p>
        </w:tc>
        <w:tc>
          <w:tcPr>
            <w:tcW w:w="2302" w:type="dxa"/>
            <w:vAlign w:val="center"/>
          </w:tcPr>
          <w:p w:rsidR="009C7F53" w:rsidRPr="00DD0594" w:rsidRDefault="009C7F53" w:rsidP="00E95523"/>
        </w:tc>
      </w:tr>
    </w:tbl>
    <w:p w:rsidR="00DC328C" w:rsidRPr="00DD0594" w:rsidRDefault="00DC328C" w:rsidP="00DC328C"/>
    <w:p w:rsidR="00C91FE9" w:rsidRPr="00DD0594" w:rsidRDefault="00C91FE9" w:rsidP="00C91FE9">
      <w:pPr>
        <w:pStyle w:val="5"/>
      </w:pPr>
      <w:r w:rsidRPr="00DD0594">
        <w:t>更换车辆</w:t>
      </w:r>
    </w:p>
    <w:p w:rsidR="00C91FE9" w:rsidRPr="00DD0594" w:rsidRDefault="00C91FE9" w:rsidP="00C91FE9">
      <w:pPr>
        <w:pStyle w:val="6"/>
      </w:pPr>
      <w:r w:rsidRPr="00DD0594">
        <w:t>用例描述</w:t>
      </w:r>
    </w:p>
    <w:p w:rsidR="009C7F53" w:rsidRPr="00DD0594" w:rsidRDefault="009C7F53" w:rsidP="009C7F53">
      <w:r w:rsidRPr="00DD0594">
        <w:rPr>
          <w:rFonts w:hint="eastAsia"/>
        </w:rPr>
        <w:t xml:space="preserve">  </w:t>
      </w:r>
      <w:r w:rsidRPr="00DD0594">
        <w:rPr>
          <w:rFonts w:hint="eastAsia"/>
        </w:rPr>
        <w:t>车辆出现故障或其他原因导致无法服务时，更换其他车辆为乘客服务。</w:t>
      </w:r>
    </w:p>
    <w:p w:rsidR="00C91FE9" w:rsidRPr="00DD0594" w:rsidRDefault="00C91FE9" w:rsidP="00C91FE9">
      <w:pPr>
        <w:pStyle w:val="6"/>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FA7E86">
        <w:trPr>
          <w:trHeight w:val="567"/>
        </w:trPr>
        <w:tc>
          <w:tcPr>
            <w:tcW w:w="1387" w:type="dxa"/>
            <w:shd w:val="clear" w:color="auto" w:fill="D9D9D9" w:themeFill="background1" w:themeFillShade="D9"/>
            <w:vAlign w:val="center"/>
          </w:tcPr>
          <w:p w:rsidR="00DE29A1" w:rsidRPr="00DD0594" w:rsidRDefault="00DE29A1" w:rsidP="00FA7E86">
            <w:pPr>
              <w:jc w:val="center"/>
              <w:rPr>
                <w:b/>
              </w:rPr>
            </w:pPr>
            <w:r w:rsidRPr="00DD0594">
              <w:rPr>
                <w:rFonts w:hint="eastAsia"/>
                <w:b/>
              </w:rPr>
              <w:t>页面</w:t>
            </w:r>
          </w:p>
        </w:tc>
        <w:tc>
          <w:tcPr>
            <w:tcW w:w="1116" w:type="dxa"/>
            <w:shd w:val="clear" w:color="auto" w:fill="D9D9D9" w:themeFill="background1" w:themeFillShade="D9"/>
            <w:vAlign w:val="center"/>
          </w:tcPr>
          <w:p w:rsidR="00DE29A1" w:rsidRPr="00DD0594" w:rsidRDefault="00DE29A1" w:rsidP="00FA7E86">
            <w:pPr>
              <w:jc w:val="center"/>
              <w:rPr>
                <w:b/>
              </w:rPr>
            </w:pPr>
            <w:r w:rsidRPr="00DD0594">
              <w:rPr>
                <w:b/>
              </w:rPr>
              <w:t>元素名称</w:t>
            </w:r>
          </w:p>
        </w:tc>
        <w:tc>
          <w:tcPr>
            <w:tcW w:w="5157" w:type="dxa"/>
            <w:shd w:val="clear" w:color="auto" w:fill="D9D9D9" w:themeFill="background1" w:themeFillShade="D9"/>
            <w:vAlign w:val="center"/>
          </w:tcPr>
          <w:p w:rsidR="00DE29A1" w:rsidRPr="00DD0594" w:rsidRDefault="00DE29A1" w:rsidP="00FA7E86">
            <w:pPr>
              <w:jc w:val="center"/>
              <w:rPr>
                <w:b/>
              </w:rPr>
            </w:pPr>
            <w:r w:rsidRPr="00DD0594">
              <w:rPr>
                <w:b/>
              </w:rPr>
              <w:t>描述</w:t>
            </w:r>
          </w:p>
        </w:tc>
        <w:tc>
          <w:tcPr>
            <w:tcW w:w="2302" w:type="dxa"/>
            <w:shd w:val="clear" w:color="auto" w:fill="D9D9D9" w:themeFill="background1" w:themeFillShade="D9"/>
            <w:vAlign w:val="center"/>
          </w:tcPr>
          <w:p w:rsidR="00DE29A1" w:rsidRPr="00DD0594" w:rsidRDefault="00DE29A1" w:rsidP="00FA7E86">
            <w:pPr>
              <w:ind w:leftChars="-253" w:left="-531"/>
              <w:jc w:val="center"/>
              <w:rPr>
                <w:b/>
              </w:rPr>
            </w:pPr>
            <w:r w:rsidRPr="00DD0594">
              <w:rPr>
                <w:rFonts w:hint="eastAsia"/>
                <w:b/>
              </w:rPr>
              <w:t>异常处理</w:t>
            </w:r>
          </w:p>
        </w:tc>
      </w:tr>
      <w:tr w:rsidR="00DD0594" w:rsidRPr="00DD0594" w:rsidTr="00FA7E86">
        <w:trPr>
          <w:trHeight w:val="729"/>
        </w:trPr>
        <w:tc>
          <w:tcPr>
            <w:tcW w:w="1387" w:type="dxa"/>
            <w:vMerge w:val="restart"/>
            <w:vAlign w:val="center"/>
          </w:tcPr>
          <w:p w:rsidR="00365444" w:rsidRPr="00DD0594" w:rsidRDefault="00365444" w:rsidP="009C3E0A">
            <w:pPr>
              <w:jc w:val="cente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02</w:t>
            </w:r>
            <w:r w:rsidRPr="00DD0594">
              <w:rPr>
                <w:rFonts w:hint="eastAsia"/>
              </w:rPr>
              <w:t>更换车辆</w:t>
            </w:r>
          </w:p>
        </w:tc>
        <w:tc>
          <w:tcPr>
            <w:tcW w:w="1116" w:type="dxa"/>
            <w:vAlign w:val="center"/>
          </w:tcPr>
          <w:p w:rsidR="00365444" w:rsidRPr="00DD0594" w:rsidRDefault="00365444" w:rsidP="00FA7E86">
            <w:r w:rsidRPr="00DD0594">
              <w:rPr>
                <w:rFonts w:hint="eastAsia"/>
              </w:rPr>
              <w:t>说明</w:t>
            </w:r>
          </w:p>
        </w:tc>
        <w:tc>
          <w:tcPr>
            <w:tcW w:w="5157" w:type="dxa"/>
            <w:vAlign w:val="center"/>
          </w:tcPr>
          <w:p w:rsidR="00365444" w:rsidRPr="00DD0594" w:rsidRDefault="00365444" w:rsidP="00FA7E86">
            <w:r w:rsidRPr="00DD0594">
              <w:rPr>
                <w:rFonts w:hint="eastAsia"/>
              </w:rPr>
              <w:t>字段如原型，不赘述。</w:t>
            </w:r>
          </w:p>
          <w:p w:rsidR="00365444" w:rsidRPr="00DD0594" w:rsidRDefault="00365444" w:rsidP="00FA7E86">
            <w:r w:rsidRPr="00DD0594">
              <w:rPr>
                <w:rFonts w:hint="eastAsia"/>
              </w:rPr>
              <w:t>1</w:t>
            </w:r>
            <w:r w:rsidR="007634BE" w:rsidRPr="00DD0594">
              <w:rPr>
                <w:rFonts w:hint="eastAsia"/>
              </w:rPr>
              <w:t>、</w:t>
            </w:r>
            <w:r w:rsidRPr="00DD0594">
              <w:rPr>
                <w:rFonts w:hint="eastAsia"/>
              </w:rPr>
              <w:t>下单人：姓名</w:t>
            </w:r>
            <w:r w:rsidRPr="00DD0594">
              <w:rPr>
                <w:rFonts w:hint="eastAsia"/>
              </w:rPr>
              <w:t>+</w:t>
            </w:r>
            <w:r w:rsidRPr="00DD0594">
              <w:rPr>
                <w:rFonts w:hint="eastAsia"/>
              </w:rPr>
              <w:t>手机号，中间间隔</w:t>
            </w:r>
            <w:r w:rsidRPr="00DD0594">
              <w:rPr>
                <w:rFonts w:hint="eastAsia"/>
              </w:rPr>
              <w:t>1</w:t>
            </w:r>
            <w:r w:rsidRPr="00DD0594">
              <w:rPr>
                <w:rFonts w:hint="eastAsia"/>
              </w:rPr>
              <w:t>个空格</w:t>
            </w:r>
          </w:p>
          <w:p w:rsidR="00365444" w:rsidRPr="00DD0594" w:rsidRDefault="00365444" w:rsidP="00FA7E86">
            <w:r w:rsidRPr="00DD0594">
              <w:t>2</w:t>
            </w:r>
            <w:r w:rsidR="007634BE" w:rsidRPr="00DD0594">
              <w:rPr>
                <w:rFonts w:hint="eastAsia"/>
              </w:rPr>
              <w:t>、</w:t>
            </w:r>
            <w:r w:rsidRPr="00DD0594">
              <w:rPr>
                <w:rFonts w:hint="eastAsia"/>
              </w:rPr>
              <w:t>车牌：使用联想输入框</w:t>
            </w:r>
          </w:p>
          <w:p w:rsidR="00365444" w:rsidRPr="00DD0594" w:rsidRDefault="00365444" w:rsidP="00FA7E86">
            <w:r w:rsidRPr="00DD0594">
              <w:t>3</w:t>
            </w:r>
            <w:r w:rsidR="007634BE" w:rsidRPr="00DD0594">
              <w:rPr>
                <w:rFonts w:hint="eastAsia"/>
              </w:rPr>
              <w:t>、</w:t>
            </w:r>
            <w:r w:rsidRPr="00DD0594">
              <w:rPr>
                <w:rFonts w:hint="eastAsia"/>
              </w:rPr>
              <w:t>车辆状态：下拉框，包括“全部”“空闲”</w:t>
            </w:r>
            <w:r w:rsidR="003A1496" w:rsidRPr="00DD0594">
              <w:rPr>
                <w:rFonts w:hint="eastAsia"/>
              </w:rPr>
              <w:t>“服务中”</w:t>
            </w:r>
            <w:r w:rsidRPr="00DD0594">
              <w:rPr>
                <w:rFonts w:hint="eastAsia"/>
              </w:rPr>
              <w:t>“下线”，默认“空闲”</w:t>
            </w:r>
          </w:p>
          <w:p w:rsidR="003A1496" w:rsidRPr="00DD0594" w:rsidRDefault="003A1496" w:rsidP="00FA7E86">
            <w:r w:rsidRPr="00DD0594">
              <w:rPr>
                <w:rFonts w:hint="eastAsia"/>
              </w:rPr>
              <w:t>（</w:t>
            </w:r>
            <w:r w:rsidRPr="00DD0594">
              <w:rPr>
                <w:rFonts w:hint="eastAsia"/>
              </w:rPr>
              <w:t>1</w:t>
            </w:r>
            <w:r w:rsidRPr="00DD0594">
              <w:rPr>
                <w:rFonts w:hint="eastAsia"/>
              </w:rPr>
              <w:t>）</w:t>
            </w:r>
            <w:r w:rsidR="007351E7" w:rsidRPr="00DD0594">
              <w:rPr>
                <w:rFonts w:hint="eastAsia"/>
              </w:rPr>
              <w:t>待派单订单为即刻订单时：下拉框默认且只能选择“空闲”</w:t>
            </w:r>
            <w:r w:rsidRPr="00DD0594">
              <w:rPr>
                <w:rFonts w:hint="eastAsia"/>
              </w:rPr>
              <w:t>；</w:t>
            </w:r>
          </w:p>
          <w:p w:rsidR="00811F7D" w:rsidRPr="00DD0594" w:rsidRDefault="003A1496" w:rsidP="00811F7D">
            <w:r w:rsidRPr="00DD0594">
              <w:rPr>
                <w:rFonts w:hint="eastAsia"/>
              </w:rPr>
              <w:t>（</w:t>
            </w:r>
            <w:r w:rsidRPr="00DD0594">
              <w:rPr>
                <w:rFonts w:hint="eastAsia"/>
              </w:rPr>
              <w:t>2</w:t>
            </w:r>
            <w:r w:rsidRPr="00DD0594">
              <w:rPr>
                <w:rFonts w:hint="eastAsia"/>
              </w:rPr>
              <w:t>）待派单为预约订单时：四个内容项均可切换选择</w:t>
            </w:r>
          </w:p>
          <w:p w:rsidR="00365444" w:rsidRPr="00DD0594" w:rsidRDefault="004970BA" w:rsidP="00FA7E86">
            <w:r w:rsidRPr="00DD0594">
              <w:t>4</w:t>
            </w:r>
            <w:r w:rsidR="007634BE" w:rsidRPr="00DD0594">
              <w:rPr>
                <w:rFonts w:hint="eastAsia"/>
              </w:rPr>
              <w:t>、</w:t>
            </w:r>
            <w:r w:rsidR="00365444" w:rsidRPr="00DD0594">
              <w:t>距离</w:t>
            </w:r>
            <w:r w:rsidR="00365444" w:rsidRPr="00DD0594">
              <w:rPr>
                <w:rFonts w:hint="eastAsia"/>
              </w:rPr>
              <w:t>：</w:t>
            </w:r>
            <w:r w:rsidR="00365444" w:rsidRPr="00DD0594">
              <w:t>下拉框</w:t>
            </w:r>
            <w:r w:rsidR="00365444" w:rsidRPr="00DD0594">
              <w:rPr>
                <w:rFonts w:hint="eastAsia"/>
              </w:rPr>
              <w:t>，“不限”“</w:t>
            </w:r>
            <w:r w:rsidR="00365444" w:rsidRPr="00DD0594">
              <w:rPr>
                <w:rFonts w:hint="eastAsia"/>
              </w:rPr>
              <w:t>3</w:t>
            </w:r>
            <w:r w:rsidR="00365444" w:rsidRPr="00DD0594">
              <w:rPr>
                <w:rFonts w:hint="eastAsia"/>
              </w:rPr>
              <w:t>公里内”“</w:t>
            </w:r>
            <w:r w:rsidR="00365444" w:rsidRPr="00DD0594">
              <w:rPr>
                <w:rFonts w:hint="eastAsia"/>
              </w:rPr>
              <w:t>5</w:t>
            </w:r>
            <w:r w:rsidR="00365444" w:rsidRPr="00DD0594">
              <w:rPr>
                <w:rFonts w:hint="eastAsia"/>
              </w:rPr>
              <w:t>公里内”“</w:t>
            </w:r>
            <w:r w:rsidR="00365444" w:rsidRPr="00DD0594">
              <w:rPr>
                <w:rFonts w:hint="eastAsia"/>
              </w:rPr>
              <w:t>10</w:t>
            </w:r>
            <w:r w:rsidR="00365444" w:rsidRPr="00DD0594">
              <w:rPr>
                <w:rFonts w:hint="eastAsia"/>
              </w:rPr>
              <w:t>公里内”，默认“不限”</w:t>
            </w:r>
          </w:p>
          <w:p w:rsidR="00365444" w:rsidRPr="00DD0594" w:rsidRDefault="004970BA" w:rsidP="00FA7E86">
            <w:r w:rsidRPr="00DD0594">
              <w:t>5</w:t>
            </w:r>
            <w:r w:rsidRPr="00DD0594">
              <w:rPr>
                <w:rFonts w:hint="eastAsia"/>
              </w:rPr>
              <w:t>、“查询”“清空”按键，点击“查询”在下方展示查询结果，点击“清空”，初始化查询条件和下方展示数据</w:t>
            </w:r>
          </w:p>
        </w:tc>
        <w:tc>
          <w:tcPr>
            <w:tcW w:w="2302" w:type="dxa"/>
            <w:vAlign w:val="center"/>
          </w:tcPr>
          <w:p w:rsidR="00365444" w:rsidRPr="00DD0594" w:rsidRDefault="00365444" w:rsidP="00FA7E86"/>
        </w:tc>
      </w:tr>
      <w:tr w:rsidR="00DD0594" w:rsidRPr="00DD0594" w:rsidTr="00FA7E86">
        <w:trPr>
          <w:trHeight w:val="729"/>
        </w:trPr>
        <w:tc>
          <w:tcPr>
            <w:tcW w:w="1387" w:type="dxa"/>
            <w:vMerge/>
            <w:vAlign w:val="center"/>
          </w:tcPr>
          <w:p w:rsidR="007351E7" w:rsidRPr="00DD0594" w:rsidRDefault="007351E7" w:rsidP="007351E7">
            <w:pPr>
              <w:jc w:val="center"/>
              <w:rPr>
                <w:rFonts w:asciiTheme="minorEastAsia" w:hAnsiTheme="minorEastAsia"/>
              </w:rPr>
            </w:pPr>
          </w:p>
        </w:tc>
        <w:tc>
          <w:tcPr>
            <w:tcW w:w="1116" w:type="dxa"/>
            <w:vAlign w:val="center"/>
          </w:tcPr>
          <w:p w:rsidR="007351E7" w:rsidRPr="00DD0594" w:rsidRDefault="007351E7" w:rsidP="007351E7">
            <w:r w:rsidRPr="00DD0594">
              <w:rPr>
                <w:rFonts w:hint="eastAsia"/>
              </w:rPr>
              <w:t>右侧司机信息块</w:t>
            </w:r>
          </w:p>
        </w:tc>
        <w:tc>
          <w:tcPr>
            <w:tcW w:w="5157" w:type="dxa"/>
            <w:vAlign w:val="center"/>
          </w:tcPr>
          <w:p w:rsidR="007351E7" w:rsidRPr="00DD0594" w:rsidRDefault="007351E7" w:rsidP="007351E7">
            <w:r w:rsidRPr="00DD0594">
              <w:rPr>
                <w:rFonts w:hint="eastAsia"/>
              </w:rPr>
              <w:t>1</w:t>
            </w:r>
            <w:r w:rsidRPr="00DD0594">
              <w:rPr>
                <w:rFonts w:hint="eastAsia"/>
              </w:rPr>
              <w:t>、初始化：根据查询条件的默认值查询相应的车辆信息，显示在下面，默认选中第一个</w:t>
            </w:r>
          </w:p>
          <w:p w:rsidR="007351E7" w:rsidRPr="00DD0594" w:rsidRDefault="007351E7" w:rsidP="007351E7">
            <w:r w:rsidRPr="00DD0594">
              <w:rPr>
                <w:rFonts w:hint="eastAsia"/>
              </w:rPr>
              <w:t>2</w:t>
            </w:r>
            <w:r w:rsidRPr="00DD0594">
              <w:rPr>
                <w:rFonts w:hint="eastAsia"/>
              </w:rPr>
              <w:t>、预估时间和里程：显示车辆从当前位置以默认最佳规划路径到达上车地址的距离和时间</w:t>
            </w:r>
          </w:p>
          <w:p w:rsidR="007351E7" w:rsidRPr="00DD0594" w:rsidRDefault="007351E7" w:rsidP="007351E7">
            <w:r w:rsidRPr="00DD0594">
              <w:t>3</w:t>
            </w:r>
            <w:r w:rsidRPr="00DD0594">
              <w:rPr>
                <w:rFonts w:hint="eastAsia"/>
              </w:rPr>
              <w:t>、</w:t>
            </w:r>
            <w:r w:rsidRPr="00DD0594">
              <w:t>给</w:t>
            </w:r>
            <w:r w:rsidRPr="00DD0594">
              <w:t>TA</w:t>
            </w:r>
            <w:r w:rsidRPr="00DD0594">
              <w:t>派单</w:t>
            </w:r>
            <w:r w:rsidRPr="00DD0594">
              <w:rPr>
                <w:rFonts w:hint="eastAsia"/>
              </w:rPr>
              <w:t>：</w:t>
            </w:r>
            <w:r w:rsidRPr="00DD0594">
              <w:t>点击弹出</w:t>
            </w:r>
            <w:r w:rsidRPr="00DD0594">
              <w:rPr>
                <w:rFonts w:hint="eastAsia"/>
              </w:rPr>
              <w:t>“更换车辆”窗口</w:t>
            </w:r>
          </w:p>
        </w:tc>
        <w:tc>
          <w:tcPr>
            <w:tcW w:w="2302" w:type="dxa"/>
            <w:vAlign w:val="center"/>
          </w:tcPr>
          <w:p w:rsidR="00EC028F" w:rsidRPr="00DD0594" w:rsidRDefault="00EC028F" w:rsidP="00EC028F">
            <w:r w:rsidRPr="00DD0594">
              <w:rPr>
                <w:rFonts w:hint="eastAsia"/>
              </w:rPr>
              <w:t>1</w:t>
            </w:r>
            <w:r w:rsidRPr="00DD0594">
              <w:rPr>
                <w:rFonts w:hint="eastAsia"/>
              </w:rPr>
              <w:t>、若订单为即刻订单，则默认加载的司机符合：</w:t>
            </w:r>
          </w:p>
          <w:p w:rsidR="00EC028F" w:rsidRPr="00DD0594" w:rsidRDefault="00EC028F" w:rsidP="00EC028F">
            <w:r w:rsidRPr="00DD0594">
              <w:rPr>
                <w:rFonts w:hint="eastAsia"/>
              </w:rPr>
              <w:t>（</w:t>
            </w:r>
            <w:r w:rsidRPr="00DD0594">
              <w:rPr>
                <w:rFonts w:hint="eastAsia"/>
              </w:rPr>
              <w:t>1</w:t>
            </w:r>
            <w:r w:rsidRPr="00DD0594">
              <w:rPr>
                <w:rFonts w:hint="eastAsia"/>
              </w:rPr>
              <w:t>）</w:t>
            </w:r>
            <w:r w:rsidRPr="00DD0594">
              <w:rPr>
                <w:rFonts w:hint="eastAsia"/>
                <w:b/>
              </w:rPr>
              <w:t>有对班司机筛选</w:t>
            </w:r>
          </w:p>
          <w:p w:rsidR="00EC028F" w:rsidRPr="00DD0594" w:rsidRDefault="00EC028F" w:rsidP="00EC028F">
            <w:r w:rsidRPr="00DD0594">
              <w:rPr>
                <w:rFonts w:hint="eastAsia"/>
              </w:rPr>
              <w:t>A</w:t>
            </w:r>
            <w:r w:rsidRPr="00DD0594">
              <w:rPr>
                <w:rFonts w:hint="eastAsia"/>
              </w:rPr>
              <w:t>上班（空闲）</w:t>
            </w:r>
          </w:p>
          <w:p w:rsidR="00EC028F" w:rsidRPr="00DD0594" w:rsidRDefault="00EC028F" w:rsidP="00EC028F">
            <w:r w:rsidRPr="00DD0594">
              <w:rPr>
                <w:rFonts w:hint="eastAsia"/>
              </w:rPr>
              <w:lastRenderedPageBreak/>
              <w:t>B</w:t>
            </w:r>
            <w:r w:rsidRPr="00DD0594">
              <w:t>经营区域覆盖上下车地点之一</w:t>
            </w:r>
          </w:p>
          <w:p w:rsidR="00EC028F" w:rsidRPr="00DD0594" w:rsidRDefault="00EC028F" w:rsidP="00EC028F">
            <w:r w:rsidRPr="00DD0594">
              <w:rPr>
                <w:rFonts w:hint="eastAsia"/>
              </w:rPr>
              <w:t>C</w:t>
            </w:r>
            <w:r w:rsidRPr="00DD0594">
              <w:rPr>
                <w:rFonts w:hint="eastAsia"/>
              </w:rPr>
              <w:t>不存在即刻订单（尚未开始）；</w:t>
            </w:r>
          </w:p>
          <w:p w:rsidR="00EC028F" w:rsidRPr="00DD0594" w:rsidRDefault="00EC028F" w:rsidP="00EC028F">
            <w:r w:rsidRPr="00DD0594">
              <w:rPr>
                <w:rFonts w:hint="eastAsia"/>
              </w:rPr>
              <w:t>D</w:t>
            </w:r>
            <w:r w:rsidRPr="00DD0594">
              <w:rPr>
                <w:rFonts w:hint="eastAsia"/>
              </w:rPr>
              <w:t>存在预约订单，当前即刻单预估结束时间与最近的预约单用车时间间隔</w:t>
            </w:r>
            <w:r w:rsidRPr="00DD0594">
              <w:rPr>
                <w:rFonts w:asciiTheme="minorEastAsia" w:hAnsiTheme="minorEastAsia" w:hint="eastAsia"/>
              </w:rPr>
              <w:t>&gt;</w:t>
            </w:r>
            <w:r w:rsidRPr="00DD0594">
              <w:rPr>
                <w:rFonts w:hint="eastAsia"/>
              </w:rPr>
              <w:t>1</w:t>
            </w:r>
            <w:r w:rsidRPr="00DD0594">
              <w:rPr>
                <w:rFonts w:hint="eastAsia"/>
              </w:rPr>
              <w:t>小时</w:t>
            </w:r>
          </w:p>
          <w:p w:rsidR="00EC028F" w:rsidRPr="00DD0594" w:rsidRDefault="00EC028F" w:rsidP="00EC028F">
            <w:r w:rsidRPr="00DD0594">
              <w:rPr>
                <w:rFonts w:hint="eastAsia"/>
              </w:rPr>
              <w:t>（</w:t>
            </w:r>
            <w:r w:rsidRPr="00DD0594">
              <w:rPr>
                <w:rFonts w:hint="eastAsia"/>
              </w:rPr>
              <w:t>2</w:t>
            </w:r>
            <w:r w:rsidRPr="00DD0594">
              <w:rPr>
                <w:rFonts w:hint="eastAsia"/>
              </w:rPr>
              <w:t>）</w:t>
            </w:r>
            <w:r w:rsidRPr="00DD0594">
              <w:rPr>
                <w:rFonts w:hint="eastAsia"/>
                <w:b/>
              </w:rPr>
              <w:t>无对班司机筛选</w:t>
            </w:r>
          </w:p>
          <w:p w:rsidR="00EC028F" w:rsidRPr="00DD0594" w:rsidRDefault="00EC028F" w:rsidP="00EC028F">
            <w:r w:rsidRPr="00DD0594">
              <w:rPr>
                <w:rFonts w:hint="eastAsia"/>
              </w:rPr>
              <w:t>A</w:t>
            </w:r>
            <w:r w:rsidRPr="00DD0594">
              <w:rPr>
                <w:rFonts w:hint="eastAsia"/>
              </w:rPr>
              <w:t>上班（空闲）</w:t>
            </w:r>
          </w:p>
          <w:p w:rsidR="00EC028F" w:rsidRPr="00DD0594" w:rsidRDefault="00EC028F" w:rsidP="00EC028F">
            <w:r w:rsidRPr="00DD0594">
              <w:rPr>
                <w:rFonts w:hint="eastAsia"/>
              </w:rPr>
              <w:t>B</w:t>
            </w:r>
            <w:r w:rsidRPr="00DD0594">
              <w:t>经营区域覆盖上下车地点之一</w:t>
            </w:r>
          </w:p>
          <w:p w:rsidR="00EC028F" w:rsidRPr="00DD0594" w:rsidRDefault="00EC028F" w:rsidP="00EC028F">
            <w:r w:rsidRPr="00DD0594">
              <w:rPr>
                <w:rFonts w:hint="eastAsia"/>
              </w:rPr>
              <w:t>C</w:t>
            </w:r>
            <w:r w:rsidRPr="00DD0594">
              <w:rPr>
                <w:rFonts w:hint="eastAsia"/>
              </w:rPr>
              <w:t>不存在即刻订单（尚未开始）；</w:t>
            </w:r>
          </w:p>
          <w:p w:rsidR="00EC028F" w:rsidRPr="00DD0594" w:rsidRDefault="00EC028F" w:rsidP="00EC028F">
            <w:r w:rsidRPr="00DD0594">
              <w:rPr>
                <w:rFonts w:hint="eastAsia"/>
              </w:rPr>
              <w:t>D</w:t>
            </w:r>
            <w:r w:rsidRPr="00DD0594">
              <w:rPr>
                <w:rFonts w:hint="eastAsia"/>
              </w:rPr>
              <w:t>存在预约订单，当前即刻单预估结束时间与最近的预约单用车时间间隔</w:t>
            </w:r>
            <w:r w:rsidRPr="00DD0594">
              <w:rPr>
                <w:rFonts w:asciiTheme="minorEastAsia" w:hAnsiTheme="minorEastAsia" w:hint="eastAsia"/>
              </w:rPr>
              <w:t>&gt;</w:t>
            </w:r>
            <w:r w:rsidRPr="00DD0594">
              <w:rPr>
                <w:rFonts w:hint="eastAsia"/>
              </w:rPr>
              <w:t>1</w:t>
            </w:r>
            <w:r w:rsidRPr="00DD0594">
              <w:rPr>
                <w:rFonts w:hint="eastAsia"/>
              </w:rPr>
              <w:t>小时</w:t>
            </w:r>
          </w:p>
          <w:p w:rsidR="00EC028F" w:rsidRPr="00DD0594" w:rsidRDefault="00EC028F" w:rsidP="00EC028F"/>
          <w:p w:rsidR="00EC028F" w:rsidRPr="00DD0594" w:rsidRDefault="00EC028F" w:rsidP="00EC028F">
            <w:r w:rsidRPr="00DD0594">
              <w:rPr>
                <w:rFonts w:hint="eastAsia"/>
              </w:rPr>
              <w:t>2</w:t>
            </w:r>
            <w:r w:rsidRPr="00DD0594">
              <w:rPr>
                <w:rFonts w:hint="eastAsia"/>
              </w:rPr>
              <w:t>、若订单为预约订单，则默认加载司机需符合：</w:t>
            </w:r>
          </w:p>
          <w:p w:rsidR="00EC028F" w:rsidRPr="00DD0594" w:rsidRDefault="00EC028F" w:rsidP="00EC028F">
            <w:r w:rsidRPr="00DD0594">
              <w:rPr>
                <w:rFonts w:hint="eastAsia"/>
              </w:rPr>
              <w:t>（</w:t>
            </w:r>
            <w:r w:rsidRPr="00DD0594">
              <w:rPr>
                <w:rFonts w:hint="eastAsia"/>
              </w:rPr>
              <w:t>1</w:t>
            </w:r>
            <w:r w:rsidRPr="00DD0594">
              <w:rPr>
                <w:rFonts w:hint="eastAsia"/>
              </w:rPr>
              <w:t>）</w:t>
            </w:r>
            <w:r w:rsidRPr="00DD0594">
              <w:rPr>
                <w:rFonts w:hint="eastAsia"/>
                <w:b/>
              </w:rPr>
              <w:t>有对班司机筛选</w:t>
            </w:r>
            <w:r w:rsidRPr="00DD0594">
              <w:rPr>
                <w:rFonts w:hint="eastAsia"/>
              </w:rPr>
              <w:t>：</w:t>
            </w:r>
          </w:p>
          <w:p w:rsidR="00EC028F" w:rsidRPr="00DD0594" w:rsidRDefault="00EC028F" w:rsidP="00EC028F">
            <w:r w:rsidRPr="00DD0594">
              <w:rPr>
                <w:rFonts w:hint="eastAsia"/>
              </w:rPr>
              <w:t>A</w:t>
            </w:r>
            <w:r w:rsidRPr="00DD0594">
              <w:rPr>
                <w:rFonts w:hint="eastAsia"/>
              </w:rPr>
              <w:t>当班（空闲、服务中、下线）</w:t>
            </w:r>
          </w:p>
          <w:p w:rsidR="00EC028F" w:rsidRPr="00DD0594" w:rsidRDefault="00EC028F" w:rsidP="00EC028F">
            <w:r w:rsidRPr="00DD0594">
              <w:rPr>
                <w:rFonts w:hint="eastAsia"/>
              </w:rPr>
              <w:t>B</w:t>
            </w:r>
            <w:r w:rsidRPr="00DD0594">
              <w:t>经营区域覆盖上下车地点之一</w:t>
            </w:r>
          </w:p>
          <w:p w:rsidR="00EC028F" w:rsidRPr="00DD0594" w:rsidRDefault="00EC028F" w:rsidP="00EC028F">
            <w:r w:rsidRPr="00DD0594">
              <w:t>C</w:t>
            </w:r>
            <w:r w:rsidRPr="00DD0594">
              <w:rPr>
                <w:rFonts w:hint="eastAsia"/>
              </w:rPr>
              <w:t>存在即刻订单（尚未开始）；预约单用车时</w:t>
            </w:r>
            <w:r w:rsidRPr="00DD0594">
              <w:rPr>
                <w:rFonts w:hint="eastAsia"/>
              </w:rPr>
              <w:lastRenderedPageBreak/>
              <w:t>间与当前即刻单预估结束时间间隔</w:t>
            </w:r>
            <w:r w:rsidRPr="00DD0594">
              <w:rPr>
                <w:rFonts w:asciiTheme="minorEastAsia" w:hAnsiTheme="minorEastAsia" w:hint="eastAsia"/>
              </w:rPr>
              <w:t>&gt;</w:t>
            </w:r>
            <w:r w:rsidRPr="00DD0594">
              <w:rPr>
                <w:rFonts w:hint="eastAsia"/>
              </w:rPr>
              <w:t>1</w:t>
            </w:r>
            <w:r w:rsidRPr="00DD0594">
              <w:rPr>
                <w:rFonts w:hint="eastAsia"/>
              </w:rPr>
              <w:t>小时</w:t>
            </w:r>
          </w:p>
          <w:p w:rsidR="00EC028F" w:rsidRPr="00DD0594" w:rsidRDefault="00EC028F" w:rsidP="00EC028F">
            <w:r w:rsidRPr="00DD0594">
              <w:rPr>
                <w:rFonts w:hint="eastAsia"/>
              </w:rPr>
              <w:t>D</w:t>
            </w:r>
            <w:r w:rsidRPr="00DD0594">
              <w:rPr>
                <w:rFonts w:hint="eastAsia"/>
              </w:rPr>
              <w:t>存在预约订单，与当前与月单用车时间不同日</w:t>
            </w:r>
          </w:p>
          <w:p w:rsidR="00EC028F" w:rsidRPr="00DD0594" w:rsidRDefault="00EC028F" w:rsidP="00EC028F">
            <w:pPr>
              <w:rPr>
                <w:b/>
              </w:rPr>
            </w:pPr>
            <w:r w:rsidRPr="00DD0594">
              <w:rPr>
                <w:rFonts w:hint="eastAsia"/>
              </w:rPr>
              <w:t>（</w:t>
            </w:r>
            <w:r w:rsidRPr="00DD0594">
              <w:t>2</w:t>
            </w:r>
            <w:r w:rsidRPr="00DD0594">
              <w:rPr>
                <w:rFonts w:hint="eastAsia"/>
              </w:rPr>
              <w:t>）</w:t>
            </w:r>
            <w:r w:rsidRPr="00DD0594">
              <w:rPr>
                <w:rFonts w:hint="eastAsia"/>
                <w:b/>
              </w:rPr>
              <w:t>无对班司机筛选：</w:t>
            </w:r>
          </w:p>
          <w:p w:rsidR="00EC028F" w:rsidRPr="00DD0594" w:rsidRDefault="00EC028F" w:rsidP="00EC028F">
            <w:r w:rsidRPr="00DD0594">
              <w:rPr>
                <w:rFonts w:hint="eastAsia"/>
              </w:rPr>
              <w:t>A</w:t>
            </w:r>
            <w:r w:rsidRPr="00DD0594">
              <w:rPr>
                <w:rFonts w:hint="eastAsia"/>
              </w:rPr>
              <w:t>空闲、服务中、下线</w:t>
            </w:r>
          </w:p>
          <w:p w:rsidR="00EC028F" w:rsidRPr="00DD0594" w:rsidRDefault="00EC028F" w:rsidP="00EC028F">
            <w:r w:rsidRPr="00DD0594">
              <w:rPr>
                <w:rFonts w:hint="eastAsia"/>
              </w:rPr>
              <w:t>B</w:t>
            </w:r>
            <w:r w:rsidRPr="00DD0594">
              <w:t>经营区域覆盖上下车地点之一</w:t>
            </w:r>
          </w:p>
          <w:p w:rsidR="00EC028F" w:rsidRPr="00DD0594" w:rsidRDefault="00EC028F" w:rsidP="00EC028F">
            <w:r w:rsidRPr="00DD0594">
              <w:rPr>
                <w:rFonts w:hint="eastAsia"/>
              </w:rPr>
              <w:t>C</w:t>
            </w:r>
            <w:r w:rsidRPr="00DD0594">
              <w:rPr>
                <w:rFonts w:hint="eastAsia"/>
              </w:rPr>
              <w:t>存在即刻订单（尚未开始）；预约单用车时间与当前即刻单预估结束时间间隔</w:t>
            </w:r>
            <w:r w:rsidRPr="00DD0594">
              <w:rPr>
                <w:rFonts w:asciiTheme="minorEastAsia" w:hAnsiTheme="minorEastAsia" w:hint="eastAsia"/>
              </w:rPr>
              <w:t>&gt;</w:t>
            </w:r>
            <w:r w:rsidRPr="00DD0594">
              <w:rPr>
                <w:rFonts w:hint="eastAsia"/>
              </w:rPr>
              <w:t>1</w:t>
            </w:r>
            <w:r w:rsidRPr="00DD0594">
              <w:rPr>
                <w:rFonts w:hint="eastAsia"/>
              </w:rPr>
              <w:t>小时</w:t>
            </w:r>
          </w:p>
          <w:p w:rsidR="00EC028F" w:rsidRPr="00DD0594" w:rsidRDefault="00EC028F" w:rsidP="00EC028F">
            <w:r w:rsidRPr="00DD0594">
              <w:rPr>
                <w:rFonts w:hint="eastAsia"/>
              </w:rPr>
              <w:t>D</w:t>
            </w:r>
            <w:r w:rsidRPr="00DD0594">
              <w:rPr>
                <w:rFonts w:hint="eastAsia"/>
              </w:rPr>
              <w:t>存在预约订单，与当前与月单用车时间不同日</w:t>
            </w:r>
          </w:p>
          <w:p w:rsidR="00EC028F" w:rsidRPr="00DD0594" w:rsidRDefault="00EC028F" w:rsidP="00EC028F"/>
          <w:p w:rsidR="00E76358" w:rsidRPr="00DD0594" w:rsidRDefault="00E76358" w:rsidP="007351E7">
            <w:r w:rsidRPr="00DD0594">
              <w:rPr>
                <w:rFonts w:hint="eastAsia"/>
              </w:rPr>
              <w:t>3</w:t>
            </w:r>
            <w:r w:rsidRPr="00DD0594">
              <w:rPr>
                <w:rFonts w:hint="eastAsia"/>
              </w:rPr>
              <w:t>、针对服务中司机的派单，派单成功后，需等司机服务结束后（已确费），再推送消息并派发短信，若因网络延时，此时司机已处于服务中，则不弹窗显示消息。</w:t>
            </w:r>
          </w:p>
        </w:tc>
      </w:tr>
      <w:tr w:rsidR="00DD0594" w:rsidRPr="00DD0594" w:rsidTr="00FA7E86">
        <w:trPr>
          <w:trHeight w:val="729"/>
        </w:trPr>
        <w:tc>
          <w:tcPr>
            <w:tcW w:w="1387" w:type="dxa"/>
            <w:vMerge/>
            <w:vAlign w:val="center"/>
          </w:tcPr>
          <w:p w:rsidR="007351E7" w:rsidRPr="00DD0594" w:rsidRDefault="007351E7" w:rsidP="007351E7">
            <w:pPr>
              <w:jc w:val="center"/>
              <w:rPr>
                <w:rFonts w:asciiTheme="minorEastAsia" w:hAnsiTheme="minorEastAsia"/>
              </w:rPr>
            </w:pPr>
          </w:p>
        </w:tc>
        <w:tc>
          <w:tcPr>
            <w:tcW w:w="1116" w:type="dxa"/>
            <w:vAlign w:val="center"/>
          </w:tcPr>
          <w:p w:rsidR="007351E7" w:rsidRPr="00DD0594" w:rsidRDefault="007351E7" w:rsidP="007351E7">
            <w:r w:rsidRPr="00DD0594">
              <w:rPr>
                <w:rFonts w:hint="eastAsia"/>
              </w:rPr>
              <w:t>左侧地图区域</w:t>
            </w:r>
          </w:p>
        </w:tc>
        <w:tc>
          <w:tcPr>
            <w:tcW w:w="5157" w:type="dxa"/>
            <w:vAlign w:val="center"/>
          </w:tcPr>
          <w:p w:rsidR="007351E7" w:rsidRPr="00DD0594" w:rsidRDefault="007351E7" w:rsidP="007351E7">
            <w:r w:rsidRPr="00DD0594">
              <w:rPr>
                <w:rFonts w:hint="eastAsia"/>
              </w:rPr>
              <w:t>1</w:t>
            </w:r>
            <w:r w:rsidRPr="00DD0594">
              <w:rPr>
                <w:rFonts w:hint="eastAsia"/>
              </w:rPr>
              <w:t>、地图上显示预估上下车地址的点图标</w:t>
            </w:r>
          </w:p>
          <w:p w:rsidR="007351E7" w:rsidRPr="00DD0594" w:rsidRDefault="007351E7" w:rsidP="007351E7">
            <w:r w:rsidRPr="00DD0594">
              <w:rPr>
                <w:rFonts w:hint="eastAsia"/>
              </w:rPr>
              <w:t>2</w:t>
            </w:r>
            <w:r w:rsidRPr="00DD0594">
              <w:rPr>
                <w:rFonts w:hint="eastAsia"/>
              </w:rPr>
              <w:t>、地图根据左侧初始化查询条件，在地图上显示复核条件的车辆</w:t>
            </w:r>
          </w:p>
          <w:p w:rsidR="007351E7" w:rsidRPr="00DD0594" w:rsidRDefault="007351E7" w:rsidP="007351E7">
            <w:r w:rsidRPr="00DD0594">
              <w:t>3</w:t>
            </w:r>
            <w:r w:rsidRPr="00DD0594">
              <w:rPr>
                <w:rFonts w:hint="eastAsia"/>
              </w:rPr>
              <w:t>、</w:t>
            </w:r>
            <w:r w:rsidRPr="00DD0594">
              <w:t>控线车辆</w:t>
            </w:r>
            <w:r w:rsidRPr="00DD0594">
              <w:rPr>
                <w:rFonts w:hint="eastAsia"/>
              </w:rPr>
              <w:t>、</w:t>
            </w:r>
            <w:r w:rsidRPr="00DD0594">
              <w:t>服务中车辆使用不同的图标</w:t>
            </w:r>
          </w:p>
          <w:p w:rsidR="007351E7" w:rsidRPr="00DD0594" w:rsidRDefault="007351E7" w:rsidP="007351E7">
            <w:r w:rsidRPr="00DD0594">
              <w:lastRenderedPageBreak/>
              <w:t>4</w:t>
            </w:r>
            <w:r w:rsidRPr="00DD0594">
              <w:rPr>
                <w:rFonts w:hint="eastAsia"/>
              </w:rPr>
              <w:t>、</w:t>
            </w:r>
            <w:r w:rsidRPr="00DD0594">
              <w:t>点即司机弹出</w:t>
            </w:r>
            <w:r w:rsidRPr="00DD0594">
              <w:rPr>
                <w:rFonts w:hint="eastAsia"/>
              </w:rPr>
              <w:t>“更换提示窗”</w:t>
            </w:r>
          </w:p>
        </w:tc>
        <w:tc>
          <w:tcPr>
            <w:tcW w:w="2302" w:type="dxa"/>
            <w:vAlign w:val="center"/>
          </w:tcPr>
          <w:p w:rsidR="007351E7" w:rsidRPr="00DD0594" w:rsidRDefault="007351E7" w:rsidP="007351E7"/>
        </w:tc>
      </w:tr>
      <w:tr w:rsidR="00DD0594" w:rsidRPr="00DD0594" w:rsidTr="00FA7E86">
        <w:trPr>
          <w:trHeight w:val="729"/>
        </w:trPr>
        <w:tc>
          <w:tcPr>
            <w:tcW w:w="1387" w:type="dxa"/>
            <w:vMerge/>
            <w:vAlign w:val="center"/>
          </w:tcPr>
          <w:p w:rsidR="007351E7" w:rsidRPr="00DD0594" w:rsidRDefault="007351E7" w:rsidP="007351E7">
            <w:pPr>
              <w:jc w:val="center"/>
              <w:rPr>
                <w:rFonts w:asciiTheme="minorEastAsia" w:hAnsiTheme="minorEastAsia"/>
              </w:rPr>
            </w:pPr>
          </w:p>
        </w:tc>
        <w:tc>
          <w:tcPr>
            <w:tcW w:w="1116" w:type="dxa"/>
            <w:vAlign w:val="center"/>
          </w:tcPr>
          <w:p w:rsidR="007351E7" w:rsidRPr="00DD0594" w:rsidRDefault="007351E7" w:rsidP="007351E7">
            <w:r w:rsidRPr="00DD0594">
              <w:rPr>
                <w:rFonts w:hint="eastAsia"/>
              </w:rPr>
              <w:t>更换提示窗</w:t>
            </w:r>
          </w:p>
        </w:tc>
        <w:tc>
          <w:tcPr>
            <w:tcW w:w="5157" w:type="dxa"/>
            <w:vAlign w:val="center"/>
          </w:tcPr>
          <w:p w:rsidR="007351E7" w:rsidRPr="00DD0594" w:rsidRDefault="007351E7" w:rsidP="007351E7">
            <w:r w:rsidRPr="00DD0594">
              <w:rPr>
                <w:rFonts w:hint="eastAsia"/>
              </w:rPr>
              <w:t>字段如原型，不赘述。</w:t>
            </w:r>
          </w:p>
          <w:p w:rsidR="007351E7" w:rsidRPr="00DD0594" w:rsidRDefault="007351E7" w:rsidP="007351E7">
            <w:r w:rsidRPr="00DD0594">
              <w:rPr>
                <w:rFonts w:hint="eastAsia"/>
              </w:rPr>
              <w:t>1</w:t>
            </w:r>
            <w:r w:rsidRPr="00DD0594">
              <w:rPr>
                <w:rFonts w:hint="eastAsia"/>
              </w:rPr>
              <w:t>、预估时间和里程：显示车辆从当前位置以最佳路径到达上车地址的距离和时间</w:t>
            </w:r>
          </w:p>
          <w:p w:rsidR="007351E7" w:rsidRPr="00DD0594" w:rsidRDefault="007351E7" w:rsidP="007351E7">
            <w:r w:rsidRPr="00DD0594">
              <w:rPr>
                <w:rFonts w:hint="eastAsia"/>
              </w:rPr>
              <w:t>2</w:t>
            </w:r>
            <w:r w:rsidRPr="00DD0594">
              <w:rPr>
                <w:rFonts w:hint="eastAsia"/>
              </w:rPr>
              <w:t>、</w:t>
            </w:r>
            <w:r w:rsidRPr="00DD0594">
              <w:t>给</w:t>
            </w:r>
            <w:r w:rsidRPr="00DD0594">
              <w:t>TA</w:t>
            </w:r>
            <w:r w:rsidRPr="00DD0594">
              <w:t>派单</w:t>
            </w:r>
            <w:r w:rsidRPr="00DD0594">
              <w:rPr>
                <w:rFonts w:hint="eastAsia"/>
              </w:rPr>
              <w:t>：</w:t>
            </w:r>
            <w:r w:rsidRPr="00DD0594">
              <w:t>点击弹出</w:t>
            </w:r>
            <w:r w:rsidRPr="00DD0594">
              <w:rPr>
                <w:rFonts w:hint="eastAsia"/>
              </w:rPr>
              <w:t>“更换车辆”窗口</w:t>
            </w:r>
          </w:p>
        </w:tc>
        <w:tc>
          <w:tcPr>
            <w:tcW w:w="2302" w:type="dxa"/>
            <w:vAlign w:val="center"/>
          </w:tcPr>
          <w:p w:rsidR="007351E7" w:rsidRPr="00DD0594" w:rsidRDefault="007351E7" w:rsidP="007351E7"/>
        </w:tc>
      </w:tr>
      <w:tr w:rsidR="00DD0594" w:rsidRPr="00DD0594" w:rsidTr="00FA7E86">
        <w:trPr>
          <w:trHeight w:val="729"/>
        </w:trPr>
        <w:tc>
          <w:tcPr>
            <w:tcW w:w="1387" w:type="dxa"/>
            <w:vMerge/>
            <w:vAlign w:val="center"/>
          </w:tcPr>
          <w:p w:rsidR="007351E7" w:rsidRPr="00DD0594" w:rsidRDefault="007351E7" w:rsidP="007351E7">
            <w:pPr>
              <w:jc w:val="center"/>
              <w:rPr>
                <w:rFonts w:asciiTheme="minorEastAsia" w:hAnsiTheme="minorEastAsia"/>
              </w:rPr>
            </w:pPr>
          </w:p>
        </w:tc>
        <w:tc>
          <w:tcPr>
            <w:tcW w:w="1116" w:type="dxa"/>
            <w:vAlign w:val="center"/>
          </w:tcPr>
          <w:p w:rsidR="007351E7" w:rsidRPr="00DD0594" w:rsidRDefault="007351E7" w:rsidP="007351E7">
            <w:r w:rsidRPr="00DD0594">
              <w:rPr>
                <w:rFonts w:hint="eastAsia"/>
              </w:rPr>
              <w:t>更换车辆弹窗</w:t>
            </w:r>
          </w:p>
        </w:tc>
        <w:tc>
          <w:tcPr>
            <w:tcW w:w="5157" w:type="dxa"/>
            <w:vAlign w:val="center"/>
          </w:tcPr>
          <w:p w:rsidR="007351E7" w:rsidRPr="00DD0594" w:rsidRDefault="007351E7" w:rsidP="007351E7">
            <w:r w:rsidRPr="00DD0594">
              <w:rPr>
                <w:rFonts w:hint="eastAsia"/>
              </w:rPr>
              <w:t>更换原因：必填项，最多输入</w:t>
            </w:r>
            <w:r w:rsidRPr="00DD0594">
              <w:rPr>
                <w:rFonts w:hint="eastAsia"/>
              </w:rPr>
              <w:t>100</w:t>
            </w:r>
            <w:r w:rsidRPr="00DD0594">
              <w:rPr>
                <w:rFonts w:hint="eastAsia"/>
              </w:rPr>
              <w:t>个字符，超过后不可输入</w:t>
            </w:r>
          </w:p>
        </w:tc>
        <w:tc>
          <w:tcPr>
            <w:tcW w:w="2302" w:type="dxa"/>
            <w:vAlign w:val="center"/>
          </w:tcPr>
          <w:p w:rsidR="007351E7" w:rsidRPr="00DD0594" w:rsidRDefault="007351E7" w:rsidP="007351E7"/>
        </w:tc>
      </w:tr>
      <w:tr w:rsidR="00DD0594" w:rsidRPr="00DD0594" w:rsidTr="00FA7E86">
        <w:trPr>
          <w:trHeight w:val="729"/>
        </w:trPr>
        <w:tc>
          <w:tcPr>
            <w:tcW w:w="1387" w:type="dxa"/>
            <w:vMerge/>
            <w:vAlign w:val="center"/>
          </w:tcPr>
          <w:p w:rsidR="007351E7" w:rsidRPr="00DD0594" w:rsidRDefault="007351E7" w:rsidP="007351E7">
            <w:pPr>
              <w:jc w:val="center"/>
              <w:rPr>
                <w:rFonts w:asciiTheme="minorEastAsia" w:hAnsiTheme="minorEastAsia"/>
              </w:rPr>
            </w:pPr>
          </w:p>
        </w:tc>
        <w:tc>
          <w:tcPr>
            <w:tcW w:w="1116" w:type="dxa"/>
            <w:vAlign w:val="center"/>
          </w:tcPr>
          <w:p w:rsidR="007351E7" w:rsidRPr="00DD0594" w:rsidRDefault="007351E7" w:rsidP="007351E7">
            <w:r w:rsidRPr="00DD0594">
              <w:rPr>
                <w:rFonts w:hint="eastAsia"/>
              </w:rPr>
              <w:t>确定</w:t>
            </w:r>
          </w:p>
        </w:tc>
        <w:tc>
          <w:tcPr>
            <w:tcW w:w="5157" w:type="dxa"/>
            <w:vAlign w:val="center"/>
          </w:tcPr>
          <w:p w:rsidR="007351E7" w:rsidRPr="00DD0594" w:rsidRDefault="007351E7" w:rsidP="007351E7">
            <w:r w:rsidRPr="00DD0594">
              <w:rPr>
                <w:rFonts w:hint="eastAsia"/>
              </w:rPr>
              <w:t>1</w:t>
            </w:r>
            <w:r w:rsidRPr="00DD0594">
              <w:rPr>
                <w:rFonts w:hint="eastAsia"/>
              </w:rPr>
              <w:t>、点击后，更换车辆，成功后，浮窗提示，文案“更换成功”，同时返回“当前订单”订单列表</w:t>
            </w:r>
          </w:p>
          <w:p w:rsidR="007351E7" w:rsidRPr="00DD0594" w:rsidRDefault="007351E7" w:rsidP="007351E7">
            <w:r w:rsidRPr="00DD0594">
              <w:t>2</w:t>
            </w:r>
            <w:r w:rsidRPr="00DD0594">
              <w:rPr>
                <w:rFonts w:hint="eastAsia"/>
              </w:rPr>
              <w:t>、</w:t>
            </w:r>
            <w:r w:rsidRPr="00DD0594">
              <w:t>更换成功后</w:t>
            </w:r>
            <w:r w:rsidRPr="00DD0594">
              <w:rPr>
                <w:rFonts w:hint="eastAsia"/>
              </w:rPr>
              <w:t>需推送消息给原车辆的当班司机、更换后车辆的当班司机和下单人，同时需要发送短信息给更换后车辆的当班司机、下单人和乘车人（若下单人和乘车人手机号码相同，只需发一次）</w:t>
            </w:r>
          </w:p>
          <w:p w:rsidR="008D2C27" w:rsidRPr="00DD0594" w:rsidRDefault="008D2C27" w:rsidP="003A1496">
            <w:pPr>
              <w:rPr>
                <w:b/>
              </w:rPr>
            </w:pPr>
            <w:r w:rsidRPr="00DD0594">
              <w:rPr>
                <w:rFonts w:hint="eastAsia"/>
                <w:b/>
              </w:rPr>
              <w:t>针对预约订单，若被指派司机处于服务中，则给其推送的消息和派发的短信延迟至行程结束后</w:t>
            </w:r>
          </w:p>
        </w:tc>
        <w:tc>
          <w:tcPr>
            <w:tcW w:w="2302" w:type="dxa"/>
            <w:vAlign w:val="center"/>
          </w:tcPr>
          <w:p w:rsidR="007351E7" w:rsidRPr="00DD0594" w:rsidRDefault="007351E7" w:rsidP="007351E7">
            <w:r w:rsidRPr="00DD0594">
              <w:rPr>
                <w:rFonts w:hint="eastAsia"/>
              </w:rPr>
              <w:t>1</w:t>
            </w:r>
            <w:r w:rsidRPr="00DD0594">
              <w:rPr>
                <w:rFonts w:hint="eastAsia"/>
              </w:rPr>
              <w:t>、执行派单操作时，检测必填项是否填写，若未填写，派单失败，浮窗提示“请您输入更换原因”</w:t>
            </w:r>
          </w:p>
          <w:p w:rsidR="007351E7" w:rsidRPr="00DD0594" w:rsidRDefault="007351E7" w:rsidP="007351E7">
            <w:r w:rsidRPr="00DD0594">
              <w:t>2</w:t>
            </w:r>
            <w:r w:rsidRPr="00DD0594">
              <w:rPr>
                <w:rFonts w:hint="eastAsia"/>
              </w:rPr>
              <w:t>、执行更换操作时，需</w:t>
            </w:r>
            <w:r w:rsidRPr="00DD0594">
              <w:t>对</w:t>
            </w:r>
            <w:r w:rsidRPr="00DD0594">
              <w:rPr>
                <w:rFonts w:hint="eastAsia"/>
              </w:rPr>
              <w:t>订单状态进行</w:t>
            </w:r>
            <w:r w:rsidR="00753E01" w:rsidRPr="00DD0594">
              <w:rPr>
                <w:rFonts w:hint="eastAsia"/>
              </w:rPr>
              <w:t>检测</w:t>
            </w:r>
            <w:r w:rsidRPr="00DD0594">
              <w:rPr>
                <w:rFonts w:hint="eastAsia"/>
              </w:rPr>
              <w:t>，</w:t>
            </w:r>
            <w:r w:rsidR="002E2BA4" w:rsidRPr="00DD0594">
              <w:rPr>
                <w:rFonts w:hint="eastAsia"/>
              </w:rPr>
              <w:t>若已非“待出发”“已出发”“已抵达”等</w:t>
            </w:r>
            <w:r w:rsidRPr="00DD0594">
              <w:rPr>
                <w:rFonts w:hint="eastAsia"/>
              </w:rPr>
              <w:t>状态，则更换失败，浮窗提示，文案“</w:t>
            </w:r>
            <w:r w:rsidR="002E2BA4" w:rsidRPr="00DD0594">
              <w:rPr>
                <w:rFonts w:hint="eastAsia"/>
              </w:rPr>
              <w:t>该订单当前状态</w:t>
            </w:r>
            <w:r w:rsidR="00753E01" w:rsidRPr="00DD0594">
              <w:rPr>
                <w:rFonts w:hint="eastAsia"/>
              </w:rPr>
              <w:t>不可更换车辆”</w:t>
            </w:r>
          </w:p>
          <w:p w:rsidR="0067699C" w:rsidRPr="00DD0594" w:rsidRDefault="0067699C" w:rsidP="007351E7">
            <w:r w:rsidRPr="00DD0594">
              <w:t>3</w:t>
            </w:r>
            <w:r w:rsidRPr="00DD0594">
              <w:rPr>
                <w:rFonts w:hint="eastAsia"/>
              </w:rPr>
              <w:t>、执行派单操作时，检测司机是否还满足派单条件，若不满足则浮窗提示“该司机已接其他订单，请更换司机指派”</w:t>
            </w:r>
            <w:r w:rsidRPr="00DD0594">
              <w:rPr>
                <w:rFonts w:hint="eastAsia"/>
              </w:rPr>
              <w:t xml:space="preserve"> </w:t>
            </w:r>
          </w:p>
          <w:p w:rsidR="007351E7" w:rsidRPr="00DD0594" w:rsidRDefault="0067699C" w:rsidP="007351E7">
            <w:r w:rsidRPr="00DD0594">
              <w:t>3</w:t>
            </w:r>
            <w:r w:rsidR="007351E7" w:rsidRPr="00DD0594">
              <w:rPr>
                <w:rFonts w:hint="eastAsia"/>
              </w:rPr>
              <w:t>、</w:t>
            </w:r>
            <w:r w:rsidR="007351E7" w:rsidRPr="00DD0594">
              <w:t>若更换操作时断网</w:t>
            </w:r>
            <w:r w:rsidR="007351E7" w:rsidRPr="00DD0594">
              <w:rPr>
                <w:rFonts w:hint="eastAsia"/>
              </w:rPr>
              <w:t>，</w:t>
            </w:r>
            <w:r w:rsidR="007351E7" w:rsidRPr="00DD0594">
              <w:t>则显示断网通用浮窗</w:t>
            </w:r>
            <w:r w:rsidR="007351E7" w:rsidRPr="00DD0594">
              <w:lastRenderedPageBreak/>
              <w:t>提示</w:t>
            </w:r>
          </w:p>
        </w:tc>
      </w:tr>
      <w:tr w:rsidR="007351E7" w:rsidRPr="00DD0594" w:rsidTr="00FA7E86">
        <w:trPr>
          <w:trHeight w:val="729"/>
        </w:trPr>
        <w:tc>
          <w:tcPr>
            <w:tcW w:w="1387" w:type="dxa"/>
            <w:vMerge/>
            <w:vAlign w:val="center"/>
          </w:tcPr>
          <w:p w:rsidR="007351E7" w:rsidRPr="00DD0594" w:rsidRDefault="007351E7" w:rsidP="007351E7">
            <w:pPr>
              <w:jc w:val="center"/>
              <w:rPr>
                <w:rFonts w:asciiTheme="minorEastAsia" w:hAnsiTheme="minorEastAsia"/>
              </w:rPr>
            </w:pPr>
          </w:p>
        </w:tc>
        <w:tc>
          <w:tcPr>
            <w:tcW w:w="1116" w:type="dxa"/>
            <w:vAlign w:val="center"/>
          </w:tcPr>
          <w:p w:rsidR="007351E7" w:rsidRPr="00DD0594" w:rsidRDefault="007351E7" w:rsidP="007351E7">
            <w:r w:rsidRPr="00DD0594">
              <w:rPr>
                <w:rFonts w:hint="eastAsia"/>
              </w:rPr>
              <w:t>取消</w:t>
            </w:r>
          </w:p>
        </w:tc>
        <w:tc>
          <w:tcPr>
            <w:tcW w:w="5157" w:type="dxa"/>
            <w:vAlign w:val="center"/>
          </w:tcPr>
          <w:p w:rsidR="007351E7" w:rsidRPr="00DD0594" w:rsidRDefault="007351E7" w:rsidP="007351E7">
            <w:r w:rsidRPr="00DD0594">
              <w:rPr>
                <w:rFonts w:hint="eastAsia"/>
              </w:rPr>
              <w:t>点击放弃更换司机，关闭当前弹出窗口</w:t>
            </w:r>
            <w:r w:rsidR="00FA74F4" w:rsidRPr="00DD0594">
              <w:rPr>
                <w:rFonts w:hint="eastAsia"/>
              </w:rPr>
              <w:t>，刷新司机列表，加载最新符合派单条件的司机</w:t>
            </w:r>
          </w:p>
        </w:tc>
        <w:tc>
          <w:tcPr>
            <w:tcW w:w="2302" w:type="dxa"/>
            <w:vAlign w:val="center"/>
          </w:tcPr>
          <w:p w:rsidR="007351E7" w:rsidRPr="00DD0594" w:rsidRDefault="007351E7" w:rsidP="007351E7"/>
        </w:tc>
      </w:tr>
    </w:tbl>
    <w:p w:rsidR="00DE29A1" w:rsidRPr="00DD0594" w:rsidRDefault="00DE29A1" w:rsidP="00DE29A1"/>
    <w:p w:rsidR="00C91FE9" w:rsidRPr="00DD0594" w:rsidRDefault="00C91FE9" w:rsidP="00C91FE9">
      <w:pPr>
        <w:pStyle w:val="5"/>
      </w:pPr>
      <w:r w:rsidRPr="00DD0594">
        <w:t>人工派单</w:t>
      </w:r>
    </w:p>
    <w:p w:rsidR="00C91FE9" w:rsidRPr="00DD0594" w:rsidRDefault="00C91FE9" w:rsidP="00C91FE9">
      <w:pPr>
        <w:pStyle w:val="6"/>
      </w:pPr>
      <w:r w:rsidRPr="00DD0594">
        <w:t>用例描述</w:t>
      </w:r>
    </w:p>
    <w:p w:rsidR="00365444" w:rsidRPr="00DD0594" w:rsidRDefault="00FA7E86" w:rsidP="00365444">
      <w:r w:rsidRPr="00DD0594">
        <w:rPr>
          <w:rFonts w:hint="eastAsia"/>
        </w:rPr>
        <w:t xml:space="preserve">  </w:t>
      </w:r>
      <w:r w:rsidRPr="00DD0594">
        <w:rPr>
          <w:rFonts w:hint="eastAsia"/>
        </w:rPr>
        <w:t>通过客服人工指派的形式进行派单。</w:t>
      </w:r>
    </w:p>
    <w:p w:rsidR="00C91FE9" w:rsidRPr="00DD0594" w:rsidRDefault="00C91FE9" w:rsidP="00C91FE9">
      <w:pPr>
        <w:pStyle w:val="6"/>
      </w:pPr>
      <w:r w:rsidRPr="00DD0594">
        <w:t>元素规则</w:t>
      </w:r>
    </w:p>
    <w:tbl>
      <w:tblPr>
        <w:tblStyle w:val="af1"/>
        <w:tblW w:w="0" w:type="auto"/>
        <w:tblLook w:val="04A0" w:firstRow="1" w:lastRow="0" w:firstColumn="1" w:lastColumn="0" w:noHBand="0" w:noVBand="1"/>
      </w:tblPr>
      <w:tblGrid>
        <w:gridCol w:w="1374"/>
        <w:gridCol w:w="1287"/>
        <w:gridCol w:w="5046"/>
        <w:gridCol w:w="2255"/>
      </w:tblGrid>
      <w:tr w:rsidR="00DD0594" w:rsidRPr="00DD0594" w:rsidTr="007351E7">
        <w:trPr>
          <w:trHeight w:val="567"/>
        </w:trPr>
        <w:tc>
          <w:tcPr>
            <w:tcW w:w="1374" w:type="dxa"/>
            <w:shd w:val="clear" w:color="auto" w:fill="D9D9D9" w:themeFill="background1" w:themeFillShade="D9"/>
            <w:vAlign w:val="center"/>
          </w:tcPr>
          <w:p w:rsidR="00FA7E86" w:rsidRPr="00DD0594" w:rsidRDefault="00FA7E86" w:rsidP="00FA7E86">
            <w:pPr>
              <w:jc w:val="center"/>
              <w:rPr>
                <w:b/>
              </w:rPr>
            </w:pPr>
            <w:r w:rsidRPr="00DD0594">
              <w:rPr>
                <w:rFonts w:hint="eastAsia"/>
                <w:b/>
              </w:rPr>
              <w:t>页面</w:t>
            </w:r>
          </w:p>
        </w:tc>
        <w:tc>
          <w:tcPr>
            <w:tcW w:w="1287" w:type="dxa"/>
            <w:shd w:val="clear" w:color="auto" w:fill="D9D9D9" w:themeFill="background1" w:themeFillShade="D9"/>
            <w:vAlign w:val="center"/>
          </w:tcPr>
          <w:p w:rsidR="00FA7E86" w:rsidRPr="00DD0594" w:rsidRDefault="00FA7E86" w:rsidP="00FA7E86">
            <w:pPr>
              <w:jc w:val="center"/>
              <w:rPr>
                <w:b/>
              </w:rPr>
            </w:pPr>
            <w:r w:rsidRPr="00DD0594">
              <w:rPr>
                <w:b/>
              </w:rPr>
              <w:t>元素名称</w:t>
            </w:r>
          </w:p>
        </w:tc>
        <w:tc>
          <w:tcPr>
            <w:tcW w:w="5046" w:type="dxa"/>
            <w:shd w:val="clear" w:color="auto" w:fill="D9D9D9" w:themeFill="background1" w:themeFillShade="D9"/>
            <w:vAlign w:val="center"/>
          </w:tcPr>
          <w:p w:rsidR="00FA7E86" w:rsidRPr="00DD0594" w:rsidRDefault="00FA7E86" w:rsidP="00FA7E86">
            <w:pPr>
              <w:jc w:val="center"/>
              <w:rPr>
                <w:b/>
              </w:rPr>
            </w:pPr>
            <w:r w:rsidRPr="00DD0594">
              <w:rPr>
                <w:b/>
              </w:rPr>
              <w:t>描述</w:t>
            </w:r>
          </w:p>
        </w:tc>
        <w:tc>
          <w:tcPr>
            <w:tcW w:w="2255" w:type="dxa"/>
            <w:shd w:val="clear" w:color="auto" w:fill="D9D9D9" w:themeFill="background1" w:themeFillShade="D9"/>
            <w:vAlign w:val="center"/>
          </w:tcPr>
          <w:p w:rsidR="00FA7E86" w:rsidRPr="00DD0594" w:rsidRDefault="00FA7E86" w:rsidP="00FA7E86">
            <w:pPr>
              <w:ind w:leftChars="-253" w:left="-531"/>
              <w:jc w:val="center"/>
              <w:rPr>
                <w:b/>
              </w:rPr>
            </w:pPr>
            <w:r w:rsidRPr="00DD0594">
              <w:rPr>
                <w:rFonts w:hint="eastAsia"/>
                <w:b/>
              </w:rPr>
              <w:t>异常处理</w:t>
            </w:r>
          </w:p>
        </w:tc>
      </w:tr>
      <w:tr w:rsidR="00DD0594" w:rsidRPr="00DD0594" w:rsidTr="007351E7">
        <w:trPr>
          <w:trHeight w:val="729"/>
        </w:trPr>
        <w:tc>
          <w:tcPr>
            <w:tcW w:w="1374" w:type="dxa"/>
            <w:vMerge w:val="restart"/>
            <w:vAlign w:val="center"/>
          </w:tcPr>
          <w:p w:rsidR="00FA7E86" w:rsidRPr="00DD0594" w:rsidRDefault="00FA7E86" w:rsidP="00FA7E86">
            <w:pPr>
              <w:jc w:val="center"/>
            </w:pP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04</w:t>
            </w:r>
            <w:r w:rsidRPr="00DD0594">
              <w:rPr>
                <w:rFonts w:hint="eastAsia"/>
              </w:rPr>
              <w:t>人工派单</w:t>
            </w:r>
          </w:p>
        </w:tc>
        <w:tc>
          <w:tcPr>
            <w:tcW w:w="1287" w:type="dxa"/>
            <w:vAlign w:val="center"/>
          </w:tcPr>
          <w:p w:rsidR="00FA7E86" w:rsidRPr="00DD0594" w:rsidRDefault="00FA7E86" w:rsidP="00FA7E86">
            <w:r w:rsidRPr="00DD0594">
              <w:rPr>
                <w:rFonts w:hint="eastAsia"/>
              </w:rPr>
              <w:t>说明</w:t>
            </w:r>
          </w:p>
        </w:tc>
        <w:tc>
          <w:tcPr>
            <w:tcW w:w="5046" w:type="dxa"/>
            <w:vAlign w:val="center"/>
          </w:tcPr>
          <w:p w:rsidR="00FA7E86" w:rsidRPr="00DD0594" w:rsidRDefault="00FA7E86" w:rsidP="00FA7E86">
            <w:r w:rsidRPr="00DD0594">
              <w:rPr>
                <w:rFonts w:hint="eastAsia"/>
              </w:rPr>
              <w:t>字段如原型，不赘述。</w:t>
            </w:r>
          </w:p>
          <w:p w:rsidR="00FA7E86" w:rsidRPr="00DD0594" w:rsidRDefault="00FA7E86" w:rsidP="00FA7E86">
            <w:r w:rsidRPr="00DD0594">
              <w:rPr>
                <w:rFonts w:hint="eastAsia"/>
              </w:rPr>
              <w:t>1</w:t>
            </w:r>
            <w:r w:rsidR="003F0F64" w:rsidRPr="00DD0594">
              <w:rPr>
                <w:rFonts w:hint="eastAsia"/>
              </w:rPr>
              <w:t>、</w:t>
            </w:r>
            <w:r w:rsidRPr="00DD0594">
              <w:rPr>
                <w:rFonts w:hint="eastAsia"/>
              </w:rPr>
              <w:t>下单人：姓名</w:t>
            </w:r>
            <w:r w:rsidRPr="00DD0594">
              <w:rPr>
                <w:rFonts w:hint="eastAsia"/>
              </w:rPr>
              <w:t>+</w:t>
            </w:r>
            <w:r w:rsidRPr="00DD0594">
              <w:rPr>
                <w:rFonts w:hint="eastAsia"/>
              </w:rPr>
              <w:t>手机号，中间间隔</w:t>
            </w:r>
            <w:r w:rsidRPr="00DD0594">
              <w:rPr>
                <w:rFonts w:hint="eastAsia"/>
              </w:rPr>
              <w:t>1</w:t>
            </w:r>
            <w:r w:rsidRPr="00DD0594">
              <w:rPr>
                <w:rFonts w:hint="eastAsia"/>
              </w:rPr>
              <w:t>个空格</w:t>
            </w:r>
          </w:p>
          <w:p w:rsidR="00FA7E86" w:rsidRPr="00DD0594" w:rsidRDefault="00FA7E86" w:rsidP="00FA7E86">
            <w:r w:rsidRPr="00DD0594">
              <w:t>2</w:t>
            </w:r>
            <w:r w:rsidR="003F0F64" w:rsidRPr="00DD0594">
              <w:rPr>
                <w:rFonts w:hint="eastAsia"/>
              </w:rPr>
              <w:t>、</w:t>
            </w:r>
            <w:r w:rsidRPr="00DD0594">
              <w:rPr>
                <w:rFonts w:hint="eastAsia"/>
              </w:rPr>
              <w:t>车牌：使用联想输入框</w:t>
            </w:r>
          </w:p>
          <w:p w:rsidR="006022C4" w:rsidRPr="00DD0594" w:rsidRDefault="00FA7E86" w:rsidP="00FA7E86">
            <w:r w:rsidRPr="00DD0594">
              <w:t>3</w:t>
            </w:r>
            <w:r w:rsidR="003F0F64" w:rsidRPr="00DD0594">
              <w:rPr>
                <w:rFonts w:hint="eastAsia"/>
              </w:rPr>
              <w:t>、</w:t>
            </w:r>
            <w:r w:rsidRPr="00DD0594">
              <w:rPr>
                <w:rFonts w:hint="eastAsia"/>
              </w:rPr>
              <w:t>车辆状态：</w:t>
            </w:r>
            <w:r w:rsidR="003A574A" w:rsidRPr="00DD0594">
              <w:rPr>
                <w:rFonts w:hint="eastAsia"/>
              </w:rPr>
              <w:t>下拉框，包括“全部”“空闲”</w:t>
            </w:r>
            <w:r w:rsidRPr="00DD0594">
              <w:rPr>
                <w:rFonts w:hint="eastAsia"/>
              </w:rPr>
              <w:t>“下线”，默认“空闲”</w:t>
            </w:r>
          </w:p>
          <w:p w:rsidR="00FA7E86" w:rsidRPr="00DD0594" w:rsidRDefault="007351E7" w:rsidP="00FA7E86">
            <w:r w:rsidRPr="00DD0594">
              <w:rPr>
                <w:rFonts w:hint="eastAsia"/>
              </w:rPr>
              <w:t>待派单订单为</w:t>
            </w:r>
            <w:r w:rsidR="006022C4" w:rsidRPr="00DD0594">
              <w:rPr>
                <w:rFonts w:hint="eastAsia"/>
              </w:rPr>
              <w:t>即刻订单时：下拉框默认且只能选择“空闲”</w:t>
            </w:r>
          </w:p>
          <w:p w:rsidR="00FA7E86" w:rsidRPr="00DD0594" w:rsidRDefault="00FA7E86" w:rsidP="00FA7E86">
            <w:r w:rsidRPr="00DD0594">
              <w:t>4</w:t>
            </w:r>
            <w:r w:rsidR="003F0F64" w:rsidRPr="00DD0594">
              <w:rPr>
                <w:rFonts w:hint="eastAsia"/>
              </w:rPr>
              <w:t>、</w:t>
            </w:r>
            <w:r w:rsidRPr="00DD0594">
              <w:t>距离</w:t>
            </w:r>
            <w:r w:rsidRPr="00DD0594">
              <w:rPr>
                <w:rFonts w:hint="eastAsia"/>
              </w:rPr>
              <w:t>：</w:t>
            </w:r>
            <w:r w:rsidRPr="00DD0594">
              <w:t>下拉框</w:t>
            </w:r>
            <w:r w:rsidRPr="00DD0594">
              <w:rPr>
                <w:rFonts w:hint="eastAsia"/>
              </w:rPr>
              <w:t>，“不限”“</w:t>
            </w:r>
            <w:r w:rsidRPr="00DD0594">
              <w:rPr>
                <w:rFonts w:hint="eastAsia"/>
              </w:rPr>
              <w:t>3</w:t>
            </w:r>
            <w:r w:rsidRPr="00DD0594">
              <w:rPr>
                <w:rFonts w:hint="eastAsia"/>
              </w:rPr>
              <w:t>公里内”“</w:t>
            </w:r>
            <w:r w:rsidRPr="00DD0594">
              <w:rPr>
                <w:rFonts w:hint="eastAsia"/>
              </w:rPr>
              <w:t>5</w:t>
            </w:r>
            <w:r w:rsidRPr="00DD0594">
              <w:rPr>
                <w:rFonts w:hint="eastAsia"/>
              </w:rPr>
              <w:t>公里内”“</w:t>
            </w:r>
            <w:r w:rsidRPr="00DD0594">
              <w:rPr>
                <w:rFonts w:hint="eastAsia"/>
              </w:rPr>
              <w:t>10</w:t>
            </w:r>
            <w:r w:rsidRPr="00DD0594">
              <w:rPr>
                <w:rFonts w:hint="eastAsia"/>
              </w:rPr>
              <w:t>公里内”，默认“不限”</w:t>
            </w:r>
          </w:p>
          <w:p w:rsidR="00FA7E86" w:rsidRPr="00DD0594" w:rsidRDefault="004970BA" w:rsidP="00FA7E86">
            <w:r w:rsidRPr="00DD0594">
              <w:t>5</w:t>
            </w:r>
            <w:r w:rsidRPr="00DD0594">
              <w:rPr>
                <w:rFonts w:hint="eastAsia"/>
              </w:rPr>
              <w:t>、“查询”“清空”按键，点击“查询”在下方展示查询结果，点击“清空”，初始化查询条件和下方展示数据</w:t>
            </w:r>
          </w:p>
        </w:tc>
        <w:tc>
          <w:tcPr>
            <w:tcW w:w="2255" w:type="dxa"/>
            <w:vAlign w:val="center"/>
          </w:tcPr>
          <w:p w:rsidR="00FA7E86" w:rsidRPr="00DD0594" w:rsidRDefault="00FA7E86" w:rsidP="00FA7E86"/>
        </w:tc>
      </w:tr>
      <w:tr w:rsidR="00DD0594" w:rsidRPr="00DD0594" w:rsidTr="007351E7">
        <w:trPr>
          <w:trHeight w:val="729"/>
        </w:trPr>
        <w:tc>
          <w:tcPr>
            <w:tcW w:w="1374" w:type="dxa"/>
            <w:vMerge/>
            <w:vAlign w:val="center"/>
          </w:tcPr>
          <w:p w:rsidR="007351E7" w:rsidRPr="00DD0594" w:rsidRDefault="007351E7" w:rsidP="007351E7">
            <w:pPr>
              <w:jc w:val="center"/>
              <w:rPr>
                <w:rFonts w:asciiTheme="minorEastAsia" w:hAnsiTheme="minorEastAsia"/>
              </w:rPr>
            </w:pPr>
          </w:p>
        </w:tc>
        <w:tc>
          <w:tcPr>
            <w:tcW w:w="1287" w:type="dxa"/>
            <w:vAlign w:val="center"/>
          </w:tcPr>
          <w:p w:rsidR="007351E7" w:rsidRPr="00DD0594" w:rsidRDefault="007351E7" w:rsidP="007351E7">
            <w:r w:rsidRPr="00DD0594">
              <w:rPr>
                <w:rFonts w:hint="eastAsia"/>
              </w:rPr>
              <w:t>右侧司机信息块</w:t>
            </w:r>
          </w:p>
        </w:tc>
        <w:tc>
          <w:tcPr>
            <w:tcW w:w="5046" w:type="dxa"/>
            <w:vAlign w:val="center"/>
          </w:tcPr>
          <w:p w:rsidR="007351E7" w:rsidRPr="00DD0594" w:rsidRDefault="007351E7" w:rsidP="007351E7">
            <w:r w:rsidRPr="00DD0594">
              <w:rPr>
                <w:rFonts w:hint="eastAsia"/>
              </w:rPr>
              <w:t>1</w:t>
            </w:r>
            <w:r w:rsidRPr="00DD0594">
              <w:rPr>
                <w:rFonts w:hint="eastAsia"/>
              </w:rPr>
              <w:t>、初始化：根据查询条件的默认值，查询相应的车辆信息，显示在下面，默认选中第一个</w:t>
            </w:r>
          </w:p>
          <w:p w:rsidR="007351E7" w:rsidRPr="00DD0594" w:rsidRDefault="007351E7" w:rsidP="007351E7">
            <w:r w:rsidRPr="00DD0594">
              <w:rPr>
                <w:rFonts w:hint="eastAsia"/>
              </w:rPr>
              <w:t>2</w:t>
            </w:r>
            <w:r w:rsidRPr="00DD0594">
              <w:rPr>
                <w:rFonts w:hint="eastAsia"/>
              </w:rPr>
              <w:t>、预估时间和里程：显示车辆从当前位置以最佳路径到达上车地址的距离和时间</w:t>
            </w:r>
          </w:p>
          <w:p w:rsidR="007351E7" w:rsidRPr="00DD0594" w:rsidRDefault="007351E7" w:rsidP="007351E7">
            <w:r w:rsidRPr="00DD0594">
              <w:t>3</w:t>
            </w:r>
            <w:r w:rsidRPr="00DD0594">
              <w:rPr>
                <w:rFonts w:hint="eastAsia"/>
              </w:rPr>
              <w:t>、</w:t>
            </w:r>
            <w:r w:rsidRPr="00DD0594">
              <w:t>给</w:t>
            </w:r>
            <w:r w:rsidRPr="00DD0594">
              <w:t>TA</w:t>
            </w:r>
            <w:r w:rsidRPr="00DD0594">
              <w:t>派单</w:t>
            </w:r>
            <w:r w:rsidRPr="00DD0594">
              <w:rPr>
                <w:rFonts w:hint="eastAsia"/>
              </w:rPr>
              <w:t>：</w:t>
            </w:r>
            <w:r w:rsidRPr="00DD0594">
              <w:t>点击弹出</w:t>
            </w:r>
            <w:r w:rsidRPr="00DD0594">
              <w:rPr>
                <w:rFonts w:hint="eastAsia"/>
              </w:rPr>
              <w:t>“人工派单”窗口</w:t>
            </w:r>
          </w:p>
        </w:tc>
        <w:tc>
          <w:tcPr>
            <w:tcW w:w="2255" w:type="dxa"/>
            <w:vAlign w:val="center"/>
          </w:tcPr>
          <w:p w:rsidR="007351E7" w:rsidRPr="00DD0594" w:rsidRDefault="007351E7" w:rsidP="007351E7">
            <w:r w:rsidRPr="00DD0594">
              <w:rPr>
                <w:rFonts w:hint="eastAsia"/>
              </w:rPr>
              <w:t>1</w:t>
            </w:r>
            <w:r w:rsidRPr="00DD0594">
              <w:rPr>
                <w:rFonts w:hint="eastAsia"/>
              </w:rPr>
              <w:t>、若订单为即刻订单，则默认加载的司机符合：</w:t>
            </w:r>
          </w:p>
          <w:p w:rsidR="006C1933" w:rsidRPr="00DD0594" w:rsidRDefault="007351E7" w:rsidP="007351E7">
            <w:r w:rsidRPr="00DD0594">
              <w:rPr>
                <w:rFonts w:hint="eastAsia"/>
              </w:rPr>
              <w:t>（</w:t>
            </w:r>
            <w:r w:rsidRPr="00DD0594">
              <w:rPr>
                <w:rFonts w:hint="eastAsia"/>
              </w:rPr>
              <w:t>1</w:t>
            </w:r>
            <w:r w:rsidR="00EA68FF" w:rsidRPr="00DD0594">
              <w:rPr>
                <w:rFonts w:hint="eastAsia"/>
              </w:rPr>
              <w:t>）</w:t>
            </w:r>
            <w:r w:rsidR="006C1933" w:rsidRPr="00DD0594">
              <w:rPr>
                <w:rFonts w:hint="eastAsia"/>
                <w:b/>
              </w:rPr>
              <w:t>有对班司机筛选</w:t>
            </w:r>
          </w:p>
          <w:p w:rsidR="007351E7" w:rsidRPr="00DD0594" w:rsidRDefault="006C1933" w:rsidP="007351E7">
            <w:r w:rsidRPr="00DD0594">
              <w:rPr>
                <w:rFonts w:hint="eastAsia"/>
              </w:rPr>
              <w:t>A</w:t>
            </w:r>
            <w:r w:rsidR="00EA68FF" w:rsidRPr="00DD0594">
              <w:rPr>
                <w:rFonts w:hint="eastAsia"/>
              </w:rPr>
              <w:t>上班（空闲）</w:t>
            </w:r>
          </w:p>
          <w:p w:rsidR="007351E7" w:rsidRPr="00DD0594" w:rsidRDefault="006C1933" w:rsidP="007351E7">
            <w:r w:rsidRPr="00DD0594">
              <w:rPr>
                <w:rFonts w:hint="eastAsia"/>
              </w:rPr>
              <w:lastRenderedPageBreak/>
              <w:t>B</w:t>
            </w:r>
            <w:r w:rsidR="007351E7" w:rsidRPr="00DD0594">
              <w:t>经营区域覆盖上下车地点之一</w:t>
            </w:r>
          </w:p>
          <w:p w:rsidR="007351E7" w:rsidRPr="00DD0594" w:rsidRDefault="006C1933" w:rsidP="007351E7">
            <w:r w:rsidRPr="00DD0594">
              <w:rPr>
                <w:rFonts w:hint="eastAsia"/>
              </w:rPr>
              <w:t>C</w:t>
            </w:r>
            <w:r w:rsidR="007351E7" w:rsidRPr="00DD0594">
              <w:rPr>
                <w:rFonts w:hint="eastAsia"/>
              </w:rPr>
              <w:t>不存在即刻订单（尚未开始）；</w:t>
            </w:r>
          </w:p>
          <w:p w:rsidR="007351E7" w:rsidRPr="00DD0594" w:rsidRDefault="006C1933" w:rsidP="007351E7">
            <w:r w:rsidRPr="00DD0594">
              <w:rPr>
                <w:rFonts w:hint="eastAsia"/>
              </w:rPr>
              <w:t>D</w:t>
            </w:r>
            <w:r w:rsidRPr="00DD0594">
              <w:rPr>
                <w:rFonts w:hint="eastAsia"/>
              </w:rPr>
              <w:t>存在预约订单，</w:t>
            </w:r>
            <w:r w:rsidR="007351E7" w:rsidRPr="00DD0594">
              <w:rPr>
                <w:rFonts w:hint="eastAsia"/>
              </w:rPr>
              <w:t>当前即刻单预估结束时间与最近的预约单用车时间间隔</w:t>
            </w:r>
            <w:r w:rsidR="007351E7" w:rsidRPr="00DD0594">
              <w:rPr>
                <w:rFonts w:asciiTheme="minorEastAsia" w:hAnsiTheme="minorEastAsia" w:hint="eastAsia"/>
              </w:rPr>
              <w:t>&gt;</w:t>
            </w:r>
            <w:r w:rsidR="007351E7" w:rsidRPr="00DD0594">
              <w:rPr>
                <w:rFonts w:hint="eastAsia"/>
              </w:rPr>
              <w:t>1</w:t>
            </w:r>
            <w:r w:rsidR="007351E7" w:rsidRPr="00DD0594">
              <w:rPr>
                <w:rFonts w:hint="eastAsia"/>
              </w:rPr>
              <w:t>小时</w:t>
            </w:r>
          </w:p>
          <w:p w:rsidR="006C1933" w:rsidRPr="00DD0594" w:rsidRDefault="006C1933" w:rsidP="007351E7">
            <w:r w:rsidRPr="00DD0594">
              <w:rPr>
                <w:rFonts w:hint="eastAsia"/>
              </w:rPr>
              <w:t>（</w:t>
            </w:r>
            <w:r w:rsidRPr="00DD0594">
              <w:rPr>
                <w:rFonts w:hint="eastAsia"/>
              </w:rPr>
              <w:t>2</w:t>
            </w:r>
            <w:r w:rsidRPr="00DD0594">
              <w:rPr>
                <w:rFonts w:hint="eastAsia"/>
              </w:rPr>
              <w:t>）</w:t>
            </w:r>
            <w:r w:rsidRPr="00DD0594">
              <w:rPr>
                <w:rFonts w:hint="eastAsia"/>
                <w:b/>
              </w:rPr>
              <w:t>无对班司机筛选</w:t>
            </w:r>
          </w:p>
          <w:p w:rsidR="006C1933" w:rsidRPr="00DD0594" w:rsidRDefault="006C1933" w:rsidP="006C1933">
            <w:r w:rsidRPr="00DD0594">
              <w:rPr>
                <w:rFonts w:hint="eastAsia"/>
              </w:rPr>
              <w:t>A</w:t>
            </w:r>
            <w:r w:rsidRPr="00DD0594">
              <w:rPr>
                <w:rFonts w:hint="eastAsia"/>
              </w:rPr>
              <w:t>上班（空闲）</w:t>
            </w:r>
          </w:p>
          <w:p w:rsidR="006C1933" w:rsidRPr="00DD0594" w:rsidRDefault="006C1933" w:rsidP="006C1933">
            <w:r w:rsidRPr="00DD0594">
              <w:rPr>
                <w:rFonts w:hint="eastAsia"/>
              </w:rPr>
              <w:t>B</w:t>
            </w:r>
            <w:r w:rsidRPr="00DD0594">
              <w:t>经营区域覆盖上下车地点之一</w:t>
            </w:r>
          </w:p>
          <w:p w:rsidR="006C1933" w:rsidRPr="00DD0594" w:rsidRDefault="006C1933" w:rsidP="006C1933">
            <w:r w:rsidRPr="00DD0594">
              <w:rPr>
                <w:rFonts w:hint="eastAsia"/>
              </w:rPr>
              <w:t>C</w:t>
            </w:r>
            <w:r w:rsidRPr="00DD0594">
              <w:rPr>
                <w:rFonts w:hint="eastAsia"/>
              </w:rPr>
              <w:t>不存在即刻订单（尚未开始）；</w:t>
            </w:r>
          </w:p>
          <w:p w:rsidR="006C1933" w:rsidRPr="00DD0594" w:rsidRDefault="006C1933" w:rsidP="006C1933">
            <w:r w:rsidRPr="00DD0594">
              <w:rPr>
                <w:rFonts w:hint="eastAsia"/>
              </w:rPr>
              <w:t>D</w:t>
            </w:r>
            <w:r w:rsidRPr="00DD0594">
              <w:rPr>
                <w:rFonts w:hint="eastAsia"/>
              </w:rPr>
              <w:t>存在预约订单，当前即刻单预估结束时间与最近的预约单用车时间间隔</w:t>
            </w:r>
            <w:r w:rsidRPr="00DD0594">
              <w:rPr>
                <w:rFonts w:asciiTheme="minorEastAsia" w:hAnsiTheme="minorEastAsia" w:hint="eastAsia"/>
              </w:rPr>
              <w:t>&gt;</w:t>
            </w:r>
            <w:r w:rsidRPr="00DD0594">
              <w:rPr>
                <w:rFonts w:hint="eastAsia"/>
              </w:rPr>
              <w:t>1</w:t>
            </w:r>
            <w:r w:rsidRPr="00DD0594">
              <w:rPr>
                <w:rFonts w:hint="eastAsia"/>
              </w:rPr>
              <w:t>小时</w:t>
            </w:r>
          </w:p>
          <w:p w:rsidR="006C1933" w:rsidRPr="00DD0594" w:rsidRDefault="006C1933" w:rsidP="007351E7"/>
          <w:p w:rsidR="007351E7" w:rsidRPr="00DD0594" w:rsidRDefault="007351E7" w:rsidP="007351E7">
            <w:r w:rsidRPr="00DD0594">
              <w:rPr>
                <w:rFonts w:hint="eastAsia"/>
              </w:rPr>
              <w:t>2</w:t>
            </w:r>
            <w:r w:rsidRPr="00DD0594">
              <w:rPr>
                <w:rFonts w:hint="eastAsia"/>
              </w:rPr>
              <w:t>、若订单为预约订单，则默认加载司机需符合：</w:t>
            </w:r>
          </w:p>
          <w:p w:rsidR="009729D7" w:rsidRPr="00DD0594" w:rsidRDefault="006C1933" w:rsidP="007351E7">
            <w:r w:rsidRPr="00DD0594">
              <w:rPr>
                <w:rFonts w:hint="eastAsia"/>
              </w:rPr>
              <w:t>（</w:t>
            </w:r>
            <w:r w:rsidRPr="00DD0594">
              <w:rPr>
                <w:rFonts w:hint="eastAsia"/>
              </w:rPr>
              <w:t>1</w:t>
            </w:r>
            <w:r w:rsidRPr="00DD0594">
              <w:rPr>
                <w:rFonts w:hint="eastAsia"/>
              </w:rPr>
              <w:t>）</w:t>
            </w:r>
            <w:r w:rsidR="009729D7" w:rsidRPr="00DD0594">
              <w:rPr>
                <w:rFonts w:hint="eastAsia"/>
                <w:b/>
              </w:rPr>
              <w:t>有对班司机</w:t>
            </w:r>
            <w:r w:rsidR="00EC028F" w:rsidRPr="00DD0594">
              <w:rPr>
                <w:rFonts w:hint="eastAsia"/>
                <w:b/>
              </w:rPr>
              <w:t>筛选</w:t>
            </w:r>
            <w:r w:rsidR="009729D7" w:rsidRPr="00DD0594">
              <w:rPr>
                <w:rFonts w:hint="eastAsia"/>
              </w:rPr>
              <w:t>：</w:t>
            </w:r>
          </w:p>
          <w:p w:rsidR="00532FF8" w:rsidRPr="00DD0594" w:rsidRDefault="006C1933" w:rsidP="00532FF8">
            <w:r w:rsidRPr="00DD0594">
              <w:rPr>
                <w:rFonts w:hint="eastAsia"/>
              </w:rPr>
              <w:t>A</w:t>
            </w:r>
            <w:r w:rsidR="009729D7" w:rsidRPr="00DD0594">
              <w:rPr>
                <w:rFonts w:hint="eastAsia"/>
              </w:rPr>
              <w:t>当班（空闲、服务中、下线）</w:t>
            </w:r>
          </w:p>
          <w:p w:rsidR="007351E7" w:rsidRPr="00DD0594" w:rsidRDefault="006C1933" w:rsidP="007351E7">
            <w:r w:rsidRPr="00DD0594">
              <w:rPr>
                <w:rFonts w:hint="eastAsia"/>
              </w:rPr>
              <w:t>B</w:t>
            </w:r>
            <w:r w:rsidR="007351E7" w:rsidRPr="00DD0594">
              <w:t>经营区域覆盖上下车地点之一</w:t>
            </w:r>
          </w:p>
          <w:p w:rsidR="007351E7" w:rsidRPr="00DD0594" w:rsidRDefault="006C1933" w:rsidP="007351E7">
            <w:r w:rsidRPr="00DD0594">
              <w:t>C</w:t>
            </w:r>
            <w:r w:rsidR="007351E7" w:rsidRPr="00DD0594">
              <w:rPr>
                <w:rFonts w:hint="eastAsia"/>
              </w:rPr>
              <w:t>存在即刻订单（尚未开始）；预约单用车时</w:t>
            </w:r>
            <w:r w:rsidR="007351E7" w:rsidRPr="00DD0594">
              <w:rPr>
                <w:rFonts w:hint="eastAsia"/>
              </w:rPr>
              <w:lastRenderedPageBreak/>
              <w:t>间与当前即刻单预估结束时间间隔</w:t>
            </w:r>
            <w:r w:rsidR="007351E7" w:rsidRPr="00DD0594">
              <w:rPr>
                <w:rFonts w:asciiTheme="minorEastAsia" w:hAnsiTheme="minorEastAsia" w:hint="eastAsia"/>
              </w:rPr>
              <w:t>&gt;</w:t>
            </w:r>
            <w:r w:rsidR="007351E7" w:rsidRPr="00DD0594">
              <w:rPr>
                <w:rFonts w:hint="eastAsia"/>
              </w:rPr>
              <w:t>1</w:t>
            </w:r>
            <w:r w:rsidR="007351E7" w:rsidRPr="00DD0594">
              <w:rPr>
                <w:rFonts w:hint="eastAsia"/>
              </w:rPr>
              <w:t>小时</w:t>
            </w:r>
          </w:p>
          <w:p w:rsidR="007351E7" w:rsidRPr="00DD0594" w:rsidRDefault="006C1933" w:rsidP="007351E7">
            <w:r w:rsidRPr="00DD0594">
              <w:rPr>
                <w:rFonts w:hint="eastAsia"/>
              </w:rPr>
              <w:t>D</w:t>
            </w:r>
            <w:r w:rsidR="007351E7" w:rsidRPr="00DD0594">
              <w:rPr>
                <w:rFonts w:hint="eastAsia"/>
              </w:rPr>
              <w:t>存在预约订单，与当前与月单用车时间不同日</w:t>
            </w:r>
          </w:p>
          <w:p w:rsidR="009729D7" w:rsidRPr="00DD0594" w:rsidRDefault="006C1933" w:rsidP="007351E7">
            <w:pPr>
              <w:rPr>
                <w:b/>
              </w:rPr>
            </w:pPr>
            <w:r w:rsidRPr="00DD0594">
              <w:rPr>
                <w:rFonts w:hint="eastAsia"/>
              </w:rPr>
              <w:t>（</w:t>
            </w:r>
            <w:r w:rsidRPr="00DD0594">
              <w:t>2</w:t>
            </w:r>
            <w:r w:rsidRPr="00DD0594">
              <w:rPr>
                <w:rFonts w:hint="eastAsia"/>
              </w:rPr>
              <w:t>）</w:t>
            </w:r>
            <w:r w:rsidR="009729D7" w:rsidRPr="00DD0594">
              <w:rPr>
                <w:rFonts w:hint="eastAsia"/>
                <w:b/>
              </w:rPr>
              <w:t>无对班司机</w:t>
            </w:r>
            <w:r w:rsidRPr="00DD0594">
              <w:rPr>
                <w:rFonts w:hint="eastAsia"/>
                <w:b/>
              </w:rPr>
              <w:t>筛选：</w:t>
            </w:r>
          </w:p>
          <w:p w:rsidR="006C1933" w:rsidRPr="00DD0594" w:rsidRDefault="006C1933" w:rsidP="006C1933">
            <w:r w:rsidRPr="00DD0594">
              <w:rPr>
                <w:rFonts w:hint="eastAsia"/>
              </w:rPr>
              <w:t>A</w:t>
            </w:r>
            <w:r w:rsidRPr="00DD0594">
              <w:rPr>
                <w:rFonts w:hint="eastAsia"/>
              </w:rPr>
              <w:t>空闲、服务中、下线</w:t>
            </w:r>
          </w:p>
          <w:p w:rsidR="006C1933" w:rsidRPr="00DD0594" w:rsidRDefault="006C1933" w:rsidP="006C1933">
            <w:r w:rsidRPr="00DD0594">
              <w:rPr>
                <w:rFonts w:hint="eastAsia"/>
              </w:rPr>
              <w:t>B</w:t>
            </w:r>
            <w:r w:rsidRPr="00DD0594">
              <w:t>经营区域覆盖上下车地点之一</w:t>
            </w:r>
          </w:p>
          <w:p w:rsidR="006C1933" w:rsidRPr="00DD0594" w:rsidRDefault="006C1933" w:rsidP="006C1933">
            <w:r w:rsidRPr="00DD0594">
              <w:rPr>
                <w:rFonts w:hint="eastAsia"/>
              </w:rPr>
              <w:t>C</w:t>
            </w:r>
            <w:r w:rsidRPr="00DD0594">
              <w:rPr>
                <w:rFonts w:hint="eastAsia"/>
              </w:rPr>
              <w:t>存在即刻订单（尚未开始）；预约单用车时间与当前即刻单预估结束时间间隔</w:t>
            </w:r>
            <w:r w:rsidRPr="00DD0594">
              <w:rPr>
                <w:rFonts w:asciiTheme="minorEastAsia" w:hAnsiTheme="minorEastAsia" w:hint="eastAsia"/>
              </w:rPr>
              <w:t>&gt;</w:t>
            </w:r>
            <w:r w:rsidRPr="00DD0594">
              <w:rPr>
                <w:rFonts w:hint="eastAsia"/>
              </w:rPr>
              <w:t>1</w:t>
            </w:r>
            <w:r w:rsidRPr="00DD0594">
              <w:rPr>
                <w:rFonts w:hint="eastAsia"/>
              </w:rPr>
              <w:t>小时</w:t>
            </w:r>
          </w:p>
          <w:p w:rsidR="006C1933" w:rsidRPr="00DD0594" w:rsidRDefault="006C1933" w:rsidP="006C1933">
            <w:r w:rsidRPr="00DD0594">
              <w:rPr>
                <w:rFonts w:hint="eastAsia"/>
              </w:rPr>
              <w:t>D</w:t>
            </w:r>
            <w:r w:rsidRPr="00DD0594">
              <w:rPr>
                <w:rFonts w:hint="eastAsia"/>
              </w:rPr>
              <w:t>存在预约订单，与当前与月单用车时间不同日</w:t>
            </w:r>
          </w:p>
          <w:p w:rsidR="006C1933" w:rsidRPr="00DD0594" w:rsidRDefault="006C1933" w:rsidP="007351E7"/>
          <w:p w:rsidR="003F7DA7" w:rsidRPr="00DD0594" w:rsidRDefault="00E76358" w:rsidP="007351E7">
            <w:r w:rsidRPr="00DD0594">
              <w:rPr>
                <w:rFonts w:hint="eastAsia"/>
              </w:rPr>
              <w:t>3</w:t>
            </w:r>
            <w:r w:rsidRPr="00DD0594">
              <w:rPr>
                <w:rFonts w:hint="eastAsia"/>
              </w:rPr>
              <w:t>、</w:t>
            </w:r>
            <w:r w:rsidR="003F7DA7" w:rsidRPr="00DD0594">
              <w:rPr>
                <w:rFonts w:hint="eastAsia"/>
              </w:rPr>
              <w:t>针对服务中司机的派单，派单成功后，</w:t>
            </w:r>
            <w:r w:rsidRPr="00DD0594">
              <w:rPr>
                <w:rFonts w:hint="eastAsia"/>
              </w:rPr>
              <w:t>需等司机服务结束后（已确费），再推送消息并派发短信，若因网络延时，此时司机已处于服务中，则不弹窗显示消息。</w:t>
            </w:r>
          </w:p>
        </w:tc>
      </w:tr>
      <w:tr w:rsidR="00DD0594" w:rsidRPr="00DD0594" w:rsidTr="007351E7">
        <w:trPr>
          <w:trHeight w:val="729"/>
        </w:trPr>
        <w:tc>
          <w:tcPr>
            <w:tcW w:w="1374" w:type="dxa"/>
            <w:vMerge/>
            <w:vAlign w:val="center"/>
          </w:tcPr>
          <w:p w:rsidR="00FA7E86" w:rsidRPr="00DD0594" w:rsidRDefault="00FA7E86" w:rsidP="00FA7E86">
            <w:pPr>
              <w:jc w:val="center"/>
              <w:rPr>
                <w:rFonts w:asciiTheme="minorEastAsia" w:hAnsiTheme="minorEastAsia"/>
              </w:rPr>
            </w:pPr>
          </w:p>
        </w:tc>
        <w:tc>
          <w:tcPr>
            <w:tcW w:w="1287" w:type="dxa"/>
            <w:vAlign w:val="center"/>
          </w:tcPr>
          <w:p w:rsidR="00FA7E86" w:rsidRPr="00DD0594" w:rsidRDefault="00FA7E86" w:rsidP="00FA7E86">
            <w:r w:rsidRPr="00DD0594">
              <w:rPr>
                <w:rFonts w:hint="eastAsia"/>
              </w:rPr>
              <w:t>左侧地图区域</w:t>
            </w:r>
          </w:p>
        </w:tc>
        <w:tc>
          <w:tcPr>
            <w:tcW w:w="5046" w:type="dxa"/>
            <w:vAlign w:val="center"/>
          </w:tcPr>
          <w:p w:rsidR="00FA7E86" w:rsidRPr="00DD0594" w:rsidRDefault="00FA7E86" w:rsidP="00FA7E86">
            <w:r w:rsidRPr="00DD0594">
              <w:rPr>
                <w:rFonts w:hint="eastAsia"/>
              </w:rPr>
              <w:t>1</w:t>
            </w:r>
            <w:r w:rsidR="003F0F64" w:rsidRPr="00DD0594">
              <w:rPr>
                <w:rFonts w:hint="eastAsia"/>
              </w:rPr>
              <w:t>、</w:t>
            </w:r>
            <w:r w:rsidRPr="00DD0594">
              <w:rPr>
                <w:rFonts w:hint="eastAsia"/>
              </w:rPr>
              <w:t>地图上显示预估上下车地址的点图标</w:t>
            </w:r>
          </w:p>
          <w:p w:rsidR="00FA7E86" w:rsidRPr="00DD0594" w:rsidRDefault="00FA7E86" w:rsidP="00FA7E86">
            <w:r w:rsidRPr="00DD0594">
              <w:rPr>
                <w:rFonts w:hint="eastAsia"/>
              </w:rPr>
              <w:t>2</w:t>
            </w:r>
            <w:r w:rsidR="003F0F64" w:rsidRPr="00DD0594">
              <w:rPr>
                <w:rFonts w:hint="eastAsia"/>
              </w:rPr>
              <w:t>、</w:t>
            </w:r>
            <w:r w:rsidRPr="00DD0594">
              <w:rPr>
                <w:rFonts w:hint="eastAsia"/>
              </w:rPr>
              <w:t>地图根据左侧初始化查询条件，在地图上显示复核条件的车辆</w:t>
            </w:r>
          </w:p>
          <w:p w:rsidR="00FA7E86" w:rsidRPr="00DD0594" w:rsidRDefault="00FA7E86" w:rsidP="00FA7E86">
            <w:r w:rsidRPr="00DD0594">
              <w:t>3</w:t>
            </w:r>
            <w:r w:rsidR="003F0F64" w:rsidRPr="00DD0594">
              <w:rPr>
                <w:rFonts w:hint="eastAsia"/>
              </w:rPr>
              <w:t>、空闲</w:t>
            </w:r>
            <w:r w:rsidRPr="00DD0594">
              <w:t>车辆</w:t>
            </w:r>
            <w:r w:rsidRPr="00DD0594">
              <w:rPr>
                <w:rFonts w:hint="eastAsia"/>
              </w:rPr>
              <w:t>、</w:t>
            </w:r>
            <w:r w:rsidRPr="00DD0594">
              <w:t>服务中车辆使用不同的图标</w:t>
            </w:r>
          </w:p>
          <w:p w:rsidR="00FA7E86" w:rsidRPr="00DD0594" w:rsidRDefault="00FA7E86" w:rsidP="00FA7E86">
            <w:r w:rsidRPr="00DD0594">
              <w:lastRenderedPageBreak/>
              <w:t>4</w:t>
            </w:r>
            <w:r w:rsidR="003F0F64" w:rsidRPr="00DD0594">
              <w:rPr>
                <w:rFonts w:hint="eastAsia"/>
              </w:rPr>
              <w:t>、</w:t>
            </w:r>
            <w:r w:rsidR="003F0F64" w:rsidRPr="00DD0594">
              <w:t>点击车辆图标</w:t>
            </w:r>
            <w:r w:rsidR="003F0F64" w:rsidRPr="00DD0594">
              <w:rPr>
                <w:rFonts w:hint="eastAsia"/>
              </w:rPr>
              <w:t>，</w:t>
            </w:r>
            <w:r w:rsidRPr="00DD0594">
              <w:t>弹出</w:t>
            </w:r>
            <w:r w:rsidRPr="00DD0594">
              <w:rPr>
                <w:rFonts w:hint="eastAsia"/>
              </w:rPr>
              <w:t>“派单提示窗”</w:t>
            </w:r>
          </w:p>
        </w:tc>
        <w:tc>
          <w:tcPr>
            <w:tcW w:w="2255" w:type="dxa"/>
            <w:vAlign w:val="center"/>
          </w:tcPr>
          <w:p w:rsidR="00FA7E86" w:rsidRPr="00DD0594" w:rsidRDefault="00FA7E86" w:rsidP="00FA7E86"/>
        </w:tc>
      </w:tr>
      <w:tr w:rsidR="00DD0594" w:rsidRPr="00DD0594" w:rsidTr="007351E7">
        <w:trPr>
          <w:trHeight w:val="729"/>
        </w:trPr>
        <w:tc>
          <w:tcPr>
            <w:tcW w:w="1374" w:type="dxa"/>
            <w:vMerge/>
            <w:vAlign w:val="center"/>
          </w:tcPr>
          <w:p w:rsidR="00FA7E86" w:rsidRPr="00DD0594" w:rsidRDefault="00FA7E86" w:rsidP="00FA7E86">
            <w:pPr>
              <w:jc w:val="center"/>
              <w:rPr>
                <w:rFonts w:asciiTheme="minorEastAsia" w:hAnsiTheme="minorEastAsia"/>
              </w:rPr>
            </w:pPr>
          </w:p>
        </w:tc>
        <w:tc>
          <w:tcPr>
            <w:tcW w:w="1287" w:type="dxa"/>
            <w:vAlign w:val="center"/>
          </w:tcPr>
          <w:p w:rsidR="00FA7E86" w:rsidRPr="00DD0594" w:rsidRDefault="003526A2" w:rsidP="00FA7E86">
            <w:r w:rsidRPr="00DD0594">
              <w:rPr>
                <w:rFonts w:hint="eastAsia"/>
              </w:rPr>
              <w:t>派单</w:t>
            </w:r>
            <w:r w:rsidR="00FA7E86" w:rsidRPr="00DD0594">
              <w:rPr>
                <w:rFonts w:hint="eastAsia"/>
              </w:rPr>
              <w:t>提示窗</w:t>
            </w:r>
          </w:p>
        </w:tc>
        <w:tc>
          <w:tcPr>
            <w:tcW w:w="5046" w:type="dxa"/>
            <w:vAlign w:val="center"/>
          </w:tcPr>
          <w:p w:rsidR="00FA7E86" w:rsidRPr="00DD0594" w:rsidRDefault="00FA7E86" w:rsidP="00FA7E86">
            <w:r w:rsidRPr="00DD0594">
              <w:rPr>
                <w:rFonts w:hint="eastAsia"/>
              </w:rPr>
              <w:t>字段如原型，不赘述。</w:t>
            </w:r>
          </w:p>
          <w:p w:rsidR="00FA7E86" w:rsidRPr="00DD0594" w:rsidRDefault="00FA7E86" w:rsidP="00FA7E86">
            <w:r w:rsidRPr="00DD0594">
              <w:rPr>
                <w:rFonts w:hint="eastAsia"/>
              </w:rPr>
              <w:t>1</w:t>
            </w:r>
            <w:r w:rsidR="003F0F64" w:rsidRPr="00DD0594">
              <w:rPr>
                <w:rFonts w:hint="eastAsia"/>
              </w:rPr>
              <w:t>、</w:t>
            </w:r>
            <w:r w:rsidRPr="00DD0594">
              <w:rPr>
                <w:rFonts w:hint="eastAsia"/>
              </w:rPr>
              <w:t>预估时间和里程：显示车辆从当前位置以最佳路径到达上车地址的距离和时间</w:t>
            </w:r>
          </w:p>
          <w:p w:rsidR="00FA7E86" w:rsidRPr="00DD0594" w:rsidRDefault="00FA7E86" w:rsidP="00FA7E86">
            <w:r w:rsidRPr="00DD0594">
              <w:rPr>
                <w:rFonts w:hint="eastAsia"/>
              </w:rPr>
              <w:t>2</w:t>
            </w:r>
            <w:r w:rsidR="003F0F64" w:rsidRPr="00DD0594">
              <w:rPr>
                <w:rFonts w:hint="eastAsia"/>
              </w:rPr>
              <w:t>、</w:t>
            </w:r>
            <w:r w:rsidRPr="00DD0594">
              <w:t>给</w:t>
            </w:r>
            <w:r w:rsidRPr="00DD0594">
              <w:t>TA</w:t>
            </w:r>
            <w:r w:rsidRPr="00DD0594">
              <w:t>派单</w:t>
            </w:r>
            <w:r w:rsidRPr="00DD0594">
              <w:rPr>
                <w:rFonts w:hint="eastAsia"/>
              </w:rPr>
              <w:t>：</w:t>
            </w:r>
            <w:r w:rsidRPr="00DD0594">
              <w:t>点击弹出</w:t>
            </w:r>
            <w:r w:rsidRPr="00DD0594">
              <w:rPr>
                <w:rFonts w:hint="eastAsia"/>
              </w:rPr>
              <w:t>“人工派单”窗口</w:t>
            </w:r>
          </w:p>
        </w:tc>
        <w:tc>
          <w:tcPr>
            <w:tcW w:w="2255" w:type="dxa"/>
            <w:vAlign w:val="center"/>
          </w:tcPr>
          <w:p w:rsidR="00FA7E86" w:rsidRPr="00DD0594" w:rsidRDefault="00FA7E86" w:rsidP="00FA7E86"/>
        </w:tc>
      </w:tr>
      <w:tr w:rsidR="00DD0594" w:rsidRPr="00DD0594" w:rsidTr="007351E7">
        <w:trPr>
          <w:trHeight w:val="729"/>
        </w:trPr>
        <w:tc>
          <w:tcPr>
            <w:tcW w:w="1374" w:type="dxa"/>
            <w:vMerge/>
            <w:vAlign w:val="center"/>
          </w:tcPr>
          <w:p w:rsidR="00FA7E86" w:rsidRPr="00DD0594" w:rsidRDefault="00FA7E86" w:rsidP="00FA7E86">
            <w:pPr>
              <w:jc w:val="center"/>
              <w:rPr>
                <w:rFonts w:asciiTheme="minorEastAsia" w:hAnsiTheme="minorEastAsia"/>
              </w:rPr>
            </w:pPr>
          </w:p>
        </w:tc>
        <w:tc>
          <w:tcPr>
            <w:tcW w:w="1287" w:type="dxa"/>
            <w:vAlign w:val="center"/>
          </w:tcPr>
          <w:p w:rsidR="00FA7E86" w:rsidRPr="00DD0594" w:rsidRDefault="00FA7E86" w:rsidP="00FA7E86">
            <w:r w:rsidRPr="00DD0594">
              <w:rPr>
                <w:rFonts w:hint="eastAsia"/>
              </w:rPr>
              <w:t>人工派单弹窗</w:t>
            </w:r>
          </w:p>
        </w:tc>
        <w:tc>
          <w:tcPr>
            <w:tcW w:w="5046" w:type="dxa"/>
            <w:vAlign w:val="center"/>
          </w:tcPr>
          <w:p w:rsidR="00FA7E86" w:rsidRPr="00DD0594" w:rsidRDefault="003526A2" w:rsidP="00FA7E86">
            <w:r w:rsidRPr="00DD0594">
              <w:rPr>
                <w:rFonts w:hint="eastAsia"/>
              </w:rPr>
              <w:t>1</w:t>
            </w:r>
            <w:r w:rsidRPr="00DD0594">
              <w:rPr>
                <w:rFonts w:hint="eastAsia"/>
              </w:rPr>
              <w:t>、</w:t>
            </w:r>
            <w:r w:rsidR="00746A06" w:rsidRPr="00DD0594">
              <w:rPr>
                <w:rFonts w:hint="eastAsia"/>
              </w:rPr>
              <w:t>派单原因</w:t>
            </w:r>
            <w:r w:rsidR="00FA7E86" w:rsidRPr="00DD0594">
              <w:rPr>
                <w:rFonts w:hint="eastAsia"/>
              </w:rPr>
              <w:t>：必填项，最多输入</w:t>
            </w:r>
            <w:r w:rsidR="00FA7E86" w:rsidRPr="00DD0594">
              <w:rPr>
                <w:rFonts w:hint="eastAsia"/>
              </w:rPr>
              <w:t>100</w:t>
            </w:r>
            <w:r w:rsidR="00FA7E86" w:rsidRPr="00DD0594">
              <w:rPr>
                <w:rFonts w:hint="eastAsia"/>
              </w:rPr>
              <w:t>个字符，超过后不可输入</w:t>
            </w:r>
          </w:p>
          <w:p w:rsidR="003526A2" w:rsidRPr="00DD0594" w:rsidRDefault="003526A2" w:rsidP="00FA7E86">
            <w:r w:rsidRPr="00DD0594">
              <w:t>2</w:t>
            </w:r>
            <w:r w:rsidRPr="00DD0594">
              <w:rPr>
                <w:rFonts w:hint="eastAsia"/>
              </w:rPr>
              <w:t>、“确定”按键</w:t>
            </w:r>
          </w:p>
          <w:p w:rsidR="003526A2" w:rsidRPr="00DD0594" w:rsidRDefault="003526A2" w:rsidP="00FA7E86">
            <w:r w:rsidRPr="00DD0594">
              <w:rPr>
                <w:rFonts w:hint="eastAsia"/>
              </w:rPr>
              <w:t>（</w:t>
            </w:r>
            <w:r w:rsidRPr="00DD0594">
              <w:rPr>
                <w:rFonts w:hint="eastAsia"/>
              </w:rPr>
              <w:t>1</w:t>
            </w:r>
            <w:r w:rsidRPr="00DD0594">
              <w:rPr>
                <w:rFonts w:hint="eastAsia"/>
              </w:rPr>
              <w:t>）点击后，进行派单，成功后，浮窗提示，文案“派单成功”，同时返回“待人工派单”订单列表</w:t>
            </w:r>
          </w:p>
          <w:p w:rsidR="003526A2" w:rsidRPr="00DD0594" w:rsidRDefault="003526A2" w:rsidP="00FA7E86">
            <w:r w:rsidRPr="00DD0594">
              <w:rPr>
                <w:rFonts w:hint="eastAsia"/>
              </w:rPr>
              <w:t>（</w:t>
            </w:r>
            <w:r w:rsidRPr="00DD0594">
              <w:rPr>
                <w:rFonts w:hint="eastAsia"/>
              </w:rPr>
              <w:t>2</w:t>
            </w:r>
            <w:r w:rsidRPr="00DD0594">
              <w:rPr>
                <w:rFonts w:hint="eastAsia"/>
              </w:rPr>
              <w:t>）派单</w:t>
            </w:r>
            <w:r w:rsidRPr="00DD0594">
              <w:t>成功后</w:t>
            </w:r>
            <w:r w:rsidRPr="00DD0594">
              <w:rPr>
                <w:rFonts w:hint="eastAsia"/>
              </w:rPr>
              <w:t>需推送消息给指派车辆的当班司机和下单人，同时派发短信息给指派司机、下单人和乘车人（若下单人和乘车人手机号码相同，只需发一次）</w:t>
            </w:r>
          </w:p>
          <w:p w:rsidR="003526A2" w:rsidRPr="00DD0594" w:rsidRDefault="003526A2" w:rsidP="00FA7E86">
            <w:r w:rsidRPr="00DD0594">
              <w:rPr>
                <w:rFonts w:hint="eastAsia"/>
              </w:rPr>
              <w:t>3</w:t>
            </w:r>
            <w:r w:rsidRPr="00DD0594">
              <w:rPr>
                <w:rFonts w:hint="eastAsia"/>
              </w:rPr>
              <w:t>、“取消”按键，点击放弃人工派单，关闭当前弹出窗口</w:t>
            </w:r>
            <w:r w:rsidR="0067699C" w:rsidRPr="00DD0594">
              <w:rPr>
                <w:rFonts w:hint="eastAsia"/>
              </w:rPr>
              <w:t>，同时刷新司机列表，加载最新符合条件的司机</w:t>
            </w:r>
          </w:p>
        </w:tc>
        <w:tc>
          <w:tcPr>
            <w:tcW w:w="2255" w:type="dxa"/>
            <w:vAlign w:val="center"/>
          </w:tcPr>
          <w:p w:rsidR="003526A2" w:rsidRPr="00DD0594" w:rsidRDefault="003526A2" w:rsidP="003526A2">
            <w:r w:rsidRPr="00DD0594">
              <w:rPr>
                <w:rFonts w:hint="eastAsia"/>
              </w:rPr>
              <w:t>1</w:t>
            </w:r>
            <w:r w:rsidRPr="00DD0594">
              <w:rPr>
                <w:rFonts w:hint="eastAsia"/>
              </w:rPr>
              <w:t>、执行派单操作时，检测必填项是否填写，若未填写，派单失败，浮窗提示“请您输入派单原因”</w:t>
            </w:r>
          </w:p>
          <w:p w:rsidR="003526A2" w:rsidRPr="00DD0594" w:rsidRDefault="003526A2" w:rsidP="003526A2">
            <w:r w:rsidRPr="00DD0594">
              <w:t>2</w:t>
            </w:r>
            <w:r w:rsidRPr="00DD0594">
              <w:rPr>
                <w:rFonts w:hint="eastAsia"/>
              </w:rPr>
              <w:t>、执行派单操作时，需检测订单当前状态是否是处在人工派单时限内，如果不是，则人工派单失败，浮窗提示文案“人工派单超时，订单已取消”</w:t>
            </w:r>
          </w:p>
          <w:p w:rsidR="00295BBF" w:rsidRPr="00DD0594" w:rsidRDefault="00295BBF" w:rsidP="00295BBF">
            <w:r w:rsidRPr="00DD0594">
              <w:rPr>
                <w:rFonts w:hint="eastAsia"/>
              </w:rPr>
              <w:t>3</w:t>
            </w:r>
            <w:r w:rsidRPr="00DD0594">
              <w:rPr>
                <w:rFonts w:hint="eastAsia"/>
              </w:rPr>
              <w:t>、执行派单操作时，需检测当前是否为“系统</w:t>
            </w:r>
            <w:r w:rsidRPr="00DD0594">
              <w:rPr>
                <w:rFonts w:hint="eastAsia"/>
              </w:rPr>
              <w:t>+</w:t>
            </w:r>
            <w:r w:rsidRPr="00DD0594">
              <w:rPr>
                <w:rFonts w:hint="eastAsia"/>
              </w:rPr>
              <w:t>人工”派单模式，如果不是，则人工派单失败，浮窗提示文案“人工派单超时，订单已取消”</w:t>
            </w:r>
          </w:p>
          <w:p w:rsidR="00F56803" w:rsidRPr="00DD0594" w:rsidRDefault="00295BBF" w:rsidP="003526A2">
            <w:r w:rsidRPr="00DD0594">
              <w:t>4</w:t>
            </w:r>
            <w:r w:rsidR="0032210A" w:rsidRPr="00DD0594">
              <w:rPr>
                <w:rFonts w:hint="eastAsia"/>
              </w:rPr>
              <w:t>、执行派单操作时，检测该订单是否为待人工派单状态，若该订单已经被其他客服处</w:t>
            </w:r>
            <w:r w:rsidR="0032210A" w:rsidRPr="00DD0594">
              <w:rPr>
                <w:rFonts w:hint="eastAsia"/>
              </w:rPr>
              <w:lastRenderedPageBreak/>
              <w:t>理，则浮窗提示“该订单已被其他客服处理”</w:t>
            </w:r>
          </w:p>
          <w:p w:rsidR="00FA77A1" w:rsidRPr="00DD0594" w:rsidRDefault="0067699C" w:rsidP="003526A2">
            <w:r w:rsidRPr="00DD0594">
              <w:rPr>
                <w:rFonts w:hint="eastAsia"/>
              </w:rPr>
              <w:t>5</w:t>
            </w:r>
            <w:r w:rsidRPr="00DD0594">
              <w:rPr>
                <w:rFonts w:hint="eastAsia"/>
              </w:rPr>
              <w:t>、</w:t>
            </w:r>
            <w:r w:rsidR="00FA77A1" w:rsidRPr="00DD0594">
              <w:rPr>
                <w:rFonts w:hint="eastAsia"/>
              </w:rPr>
              <w:t>执行派单操作时，检测司机是否</w:t>
            </w:r>
            <w:r w:rsidRPr="00DD0594">
              <w:rPr>
                <w:rFonts w:hint="eastAsia"/>
              </w:rPr>
              <w:t>还满足派单条件，若不满足则浮窗提示“该司机已接其他订单，请更换司机指派”</w:t>
            </w:r>
            <w:r w:rsidRPr="00DD0594">
              <w:rPr>
                <w:rFonts w:hint="eastAsia"/>
              </w:rPr>
              <w:t xml:space="preserve"> </w:t>
            </w:r>
          </w:p>
          <w:p w:rsidR="00FA7E86" w:rsidRPr="00DD0594" w:rsidRDefault="00FA77A1" w:rsidP="003526A2">
            <w:r w:rsidRPr="00DD0594">
              <w:t>6</w:t>
            </w:r>
            <w:r w:rsidR="003526A2" w:rsidRPr="00DD0594">
              <w:rPr>
                <w:rFonts w:hint="eastAsia"/>
              </w:rPr>
              <w:t>、</w:t>
            </w:r>
            <w:r w:rsidR="003526A2" w:rsidRPr="00DD0594">
              <w:t>若更换操作时断网</w:t>
            </w:r>
            <w:r w:rsidR="003526A2" w:rsidRPr="00DD0594">
              <w:rPr>
                <w:rFonts w:hint="eastAsia"/>
              </w:rPr>
              <w:t>，</w:t>
            </w:r>
            <w:r w:rsidR="003526A2" w:rsidRPr="00DD0594">
              <w:t>则显示断网通用浮窗提示</w:t>
            </w:r>
          </w:p>
        </w:tc>
      </w:tr>
      <w:tr w:rsidR="00DD0594" w:rsidRPr="00DD0594" w:rsidTr="007351E7">
        <w:trPr>
          <w:trHeight w:val="729"/>
        </w:trPr>
        <w:tc>
          <w:tcPr>
            <w:tcW w:w="1374" w:type="dxa"/>
            <w:vMerge/>
            <w:vAlign w:val="center"/>
          </w:tcPr>
          <w:p w:rsidR="003526A2" w:rsidRPr="00DD0594" w:rsidRDefault="003526A2" w:rsidP="003526A2">
            <w:pPr>
              <w:jc w:val="center"/>
              <w:rPr>
                <w:rFonts w:asciiTheme="minorEastAsia" w:hAnsiTheme="minorEastAsia"/>
              </w:rPr>
            </w:pPr>
          </w:p>
        </w:tc>
        <w:tc>
          <w:tcPr>
            <w:tcW w:w="1287" w:type="dxa"/>
            <w:vAlign w:val="center"/>
          </w:tcPr>
          <w:p w:rsidR="003526A2" w:rsidRPr="00DD0594" w:rsidRDefault="003526A2" w:rsidP="003526A2">
            <w:r w:rsidRPr="00DD0594">
              <w:rPr>
                <w:rFonts w:hint="eastAsia"/>
              </w:rPr>
              <w:t>派单失败</w:t>
            </w:r>
          </w:p>
        </w:tc>
        <w:tc>
          <w:tcPr>
            <w:tcW w:w="5046" w:type="dxa"/>
            <w:vAlign w:val="center"/>
          </w:tcPr>
          <w:p w:rsidR="003526A2" w:rsidRPr="00DD0594" w:rsidRDefault="003526A2" w:rsidP="003526A2">
            <w:r w:rsidRPr="00DD0594">
              <w:rPr>
                <w:rFonts w:hint="eastAsia"/>
              </w:rPr>
              <w:t>当查询到司机为空时，显示本按键。如</w:t>
            </w: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04(02)</w:t>
            </w:r>
            <w:r w:rsidRPr="00DD0594">
              <w:rPr>
                <w:rFonts w:hint="eastAsia"/>
              </w:rPr>
              <w:t>页面，点击弹出去提示弹窗，如</w:t>
            </w:r>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04(03)</w:t>
            </w:r>
          </w:p>
        </w:tc>
        <w:tc>
          <w:tcPr>
            <w:tcW w:w="2255" w:type="dxa"/>
            <w:vAlign w:val="center"/>
          </w:tcPr>
          <w:p w:rsidR="003526A2" w:rsidRPr="00DD0594" w:rsidRDefault="003526A2" w:rsidP="003526A2"/>
        </w:tc>
      </w:tr>
      <w:tr w:rsidR="0032210A" w:rsidRPr="00DD0594" w:rsidTr="007351E7">
        <w:trPr>
          <w:trHeight w:val="729"/>
        </w:trPr>
        <w:tc>
          <w:tcPr>
            <w:tcW w:w="1374" w:type="dxa"/>
            <w:vMerge/>
            <w:vAlign w:val="center"/>
          </w:tcPr>
          <w:p w:rsidR="003526A2" w:rsidRPr="00DD0594" w:rsidRDefault="003526A2" w:rsidP="003526A2">
            <w:pPr>
              <w:jc w:val="center"/>
              <w:rPr>
                <w:rFonts w:asciiTheme="minorEastAsia" w:hAnsiTheme="minorEastAsia"/>
              </w:rPr>
            </w:pPr>
          </w:p>
        </w:tc>
        <w:tc>
          <w:tcPr>
            <w:tcW w:w="1287" w:type="dxa"/>
            <w:vAlign w:val="center"/>
          </w:tcPr>
          <w:p w:rsidR="003526A2" w:rsidRPr="00DD0594" w:rsidRDefault="003526A2" w:rsidP="003526A2">
            <w:r w:rsidRPr="00DD0594">
              <w:rPr>
                <w:rFonts w:asciiTheme="minorEastAsia" w:hAnsiTheme="minorEastAsia" w:hint="eastAsia"/>
              </w:rPr>
              <w:t>Ⅴ</w:t>
            </w:r>
            <w:r w:rsidRPr="00DD0594">
              <w:rPr>
                <w:rFonts w:hint="eastAsia"/>
              </w:rPr>
              <w:t>-</w:t>
            </w:r>
            <w:r w:rsidRPr="00DD0594">
              <w:t>C-02</w:t>
            </w:r>
            <w:r w:rsidRPr="00DD0594">
              <w:rPr>
                <w:rFonts w:hint="eastAsia"/>
              </w:rPr>
              <w:t>-</w:t>
            </w:r>
            <w:r w:rsidRPr="00DD0594">
              <w:t>04(03)</w:t>
            </w:r>
            <w:r w:rsidRPr="00DD0594">
              <w:rPr>
                <w:rFonts w:hint="eastAsia"/>
              </w:rPr>
              <w:t>弹窗</w:t>
            </w:r>
          </w:p>
        </w:tc>
        <w:tc>
          <w:tcPr>
            <w:tcW w:w="5046" w:type="dxa"/>
            <w:vAlign w:val="center"/>
          </w:tcPr>
          <w:p w:rsidR="003526A2" w:rsidRPr="00DD0594" w:rsidRDefault="003526A2" w:rsidP="003526A2">
            <w:r w:rsidRPr="00DD0594">
              <w:rPr>
                <w:rFonts w:hint="eastAsia"/>
              </w:rPr>
              <w:t>点击“取消”关闭弹窗；点击“确定”，则派单失败。推送消息并派发短信给下单人。</w:t>
            </w:r>
            <w:r w:rsidR="000B1A18" w:rsidRPr="00DD0594">
              <w:rPr>
                <w:rFonts w:hint="eastAsia"/>
              </w:rPr>
              <w:t>关闭弹窗，页面跳转至</w:t>
            </w:r>
            <w:r w:rsidR="000B1A18" w:rsidRPr="00DD0594">
              <w:rPr>
                <w:rFonts w:asciiTheme="minorEastAsia" w:hAnsiTheme="minorEastAsia" w:hint="eastAsia"/>
              </w:rPr>
              <w:t>Ⅴ</w:t>
            </w:r>
            <w:r w:rsidR="000B1A18" w:rsidRPr="00DD0594">
              <w:rPr>
                <w:rFonts w:hint="eastAsia"/>
              </w:rPr>
              <w:t>-</w:t>
            </w:r>
            <w:r w:rsidR="000B1A18" w:rsidRPr="00DD0594">
              <w:t>C-02</w:t>
            </w:r>
            <w:r w:rsidR="000B1A18" w:rsidRPr="00DD0594">
              <w:rPr>
                <w:rFonts w:hint="eastAsia"/>
              </w:rPr>
              <w:t>的“待人工派单”标签页</w:t>
            </w:r>
          </w:p>
        </w:tc>
        <w:tc>
          <w:tcPr>
            <w:tcW w:w="2255" w:type="dxa"/>
            <w:vAlign w:val="center"/>
          </w:tcPr>
          <w:p w:rsidR="00B1791B" w:rsidRPr="00DD0594" w:rsidRDefault="003526A2" w:rsidP="00B1791B">
            <w:r w:rsidRPr="00DD0594">
              <w:rPr>
                <w:rFonts w:hint="eastAsia"/>
              </w:rPr>
              <w:t>执行确定操作时，判断订单当前的状态，</w:t>
            </w:r>
            <w:r w:rsidR="00B1791B" w:rsidRPr="00DD0594">
              <w:rPr>
                <w:rFonts w:hint="eastAsia"/>
              </w:rPr>
              <w:t>如果人工拍单时限已经超时，则浮窗提示“人</w:t>
            </w:r>
          </w:p>
          <w:p w:rsidR="003526A2" w:rsidRPr="00DD0594" w:rsidRDefault="00B1791B" w:rsidP="00B1791B">
            <w:r w:rsidRPr="00DD0594">
              <w:rPr>
                <w:rFonts w:hint="eastAsia"/>
              </w:rPr>
              <w:t>工派单超时，订单已取消”；若该订单已经被其他客服处理，则浮窗提示“该订单已被其他客服处理”</w:t>
            </w:r>
          </w:p>
        </w:tc>
      </w:tr>
    </w:tbl>
    <w:p w:rsidR="00FA7E86" w:rsidRPr="00DD0594" w:rsidRDefault="00FA7E86" w:rsidP="00FA7E86"/>
    <w:p w:rsidR="005D1A8B" w:rsidRPr="00DD0594" w:rsidRDefault="005D1A8B" w:rsidP="006E1CFC">
      <w:pPr>
        <w:pStyle w:val="3"/>
      </w:pPr>
      <w:bookmarkStart w:id="186" w:name="_Toc477162661"/>
      <w:r w:rsidRPr="00DD0594">
        <w:rPr>
          <w:rFonts w:ascii="宋体" w:eastAsia="宋体" w:hAnsi="宋体" w:cs="宋体" w:hint="eastAsia"/>
        </w:rPr>
        <w:lastRenderedPageBreak/>
        <w:t>基础数据</w:t>
      </w:r>
      <w:bookmarkEnd w:id="186"/>
    </w:p>
    <w:p w:rsidR="006252FA" w:rsidRPr="00DD0594" w:rsidRDefault="006252FA" w:rsidP="006E1CFC">
      <w:pPr>
        <w:pStyle w:val="4"/>
      </w:pPr>
      <w:bookmarkStart w:id="187" w:name="_Toc477162662"/>
      <w:r w:rsidRPr="00DD0594">
        <w:t>客户管理</w:t>
      </w:r>
      <w:bookmarkEnd w:id="187"/>
    </w:p>
    <w:p w:rsidR="006252FA" w:rsidRPr="00DD0594" w:rsidRDefault="006252FA" w:rsidP="006252FA">
      <w:pPr>
        <w:pStyle w:val="5"/>
      </w:pPr>
      <w:r w:rsidRPr="00DD0594">
        <w:t>用例描述</w:t>
      </w:r>
    </w:p>
    <w:p w:rsidR="006252FA" w:rsidRPr="00DD0594" w:rsidRDefault="006252FA" w:rsidP="006252FA">
      <w:r w:rsidRPr="00DD0594">
        <w:rPr>
          <w:rFonts w:hint="eastAsia"/>
        </w:rPr>
        <w:t xml:space="preserve">  </w:t>
      </w:r>
      <w:r w:rsidRPr="00DD0594">
        <w:rPr>
          <w:rFonts w:hint="eastAsia"/>
        </w:rPr>
        <w:t>相比一期，查询条件作了更改。车辆信息页面加入出租车车辆。</w:t>
      </w:r>
    </w:p>
    <w:p w:rsidR="006252FA" w:rsidRPr="00DD0594" w:rsidRDefault="006252FA" w:rsidP="006252FA">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34785C">
        <w:trPr>
          <w:trHeight w:val="567"/>
        </w:trPr>
        <w:tc>
          <w:tcPr>
            <w:tcW w:w="1387" w:type="dxa"/>
            <w:shd w:val="clear" w:color="auto" w:fill="D9D9D9" w:themeFill="background1" w:themeFillShade="D9"/>
            <w:vAlign w:val="center"/>
          </w:tcPr>
          <w:p w:rsidR="007C1F14" w:rsidRPr="00DD0594" w:rsidRDefault="007C1F14" w:rsidP="0034785C">
            <w:pPr>
              <w:jc w:val="center"/>
              <w:rPr>
                <w:b/>
              </w:rPr>
            </w:pPr>
            <w:r w:rsidRPr="00DD0594">
              <w:rPr>
                <w:rFonts w:hint="eastAsia"/>
                <w:b/>
              </w:rPr>
              <w:t>页面</w:t>
            </w:r>
          </w:p>
        </w:tc>
        <w:tc>
          <w:tcPr>
            <w:tcW w:w="1116" w:type="dxa"/>
            <w:shd w:val="clear" w:color="auto" w:fill="D9D9D9" w:themeFill="background1" w:themeFillShade="D9"/>
            <w:vAlign w:val="center"/>
          </w:tcPr>
          <w:p w:rsidR="007C1F14" w:rsidRPr="00DD0594" w:rsidRDefault="007C1F14" w:rsidP="0034785C">
            <w:pPr>
              <w:jc w:val="center"/>
              <w:rPr>
                <w:b/>
              </w:rPr>
            </w:pPr>
            <w:r w:rsidRPr="00DD0594">
              <w:rPr>
                <w:b/>
              </w:rPr>
              <w:t>元素名称</w:t>
            </w:r>
          </w:p>
        </w:tc>
        <w:tc>
          <w:tcPr>
            <w:tcW w:w="5157" w:type="dxa"/>
            <w:shd w:val="clear" w:color="auto" w:fill="D9D9D9" w:themeFill="background1" w:themeFillShade="D9"/>
            <w:vAlign w:val="center"/>
          </w:tcPr>
          <w:p w:rsidR="007C1F14" w:rsidRPr="00DD0594" w:rsidRDefault="007C1F14" w:rsidP="0034785C">
            <w:pPr>
              <w:jc w:val="center"/>
              <w:rPr>
                <w:b/>
              </w:rPr>
            </w:pPr>
            <w:r w:rsidRPr="00DD0594">
              <w:rPr>
                <w:b/>
              </w:rPr>
              <w:t>描述</w:t>
            </w:r>
          </w:p>
        </w:tc>
        <w:tc>
          <w:tcPr>
            <w:tcW w:w="2302" w:type="dxa"/>
            <w:shd w:val="clear" w:color="auto" w:fill="D9D9D9" w:themeFill="background1" w:themeFillShade="D9"/>
            <w:vAlign w:val="center"/>
          </w:tcPr>
          <w:p w:rsidR="007C1F14" w:rsidRPr="00DD0594" w:rsidRDefault="007C1F14" w:rsidP="0034785C">
            <w:pPr>
              <w:ind w:leftChars="-253" w:left="-531"/>
              <w:jc w:val="center"/>
              <w:rPr>
                <w:b/>
              </w:rPr>
            </w:pPr>
            <w:r w:rsidRPr="00DD0594">
              <w:rPr>
                <w:rFonts w:hint="eastAsia"/>
                <w:b/>
              </w:rPr>
              <w:t>异常处理</w:t>
            </w:r>
          </w:p>
        </w:tc>
      </w:tr>
      <w:tr w:rsidR="00DD0594" w:rsidRPr="00DD0594" w:rsidTr="0034785C">
        <w:trPr>
          <w:trHeight w:val="729"/>
        </w:trPr>
        <w:tc>
          <w:tcPr>
            <w:tcW w:w="1387" w:type="dxa"/>
            <w:vAlign w:val="center"/>
          </w:tcPr>
          <w:p w:rsidR="007C1F14" w:rsidRPr="00DD0594" w:rsidRDefault="007C1F14" w:rsidP="007C1F14">
            <w:pPr>
              <w:jc w:val="center"/>
            </w:pPr>
            <w:r w:rsidRPr="00DD0594">
              <w:rPr>
                <w:rFonts w:asciiTheme="minorEastAsia" w:hAnsiTheme="minorEastAsia" w:hint="eastAsia"/>
              </w:rPr>
              <w:t>Ⅴ</w:t>
            </w:r>
            <w:r w:rsidRPr="00DD0594">
              <w:rPr>
                <w:rFonts w:hint="eastAsia"/>
              </w:rPr>
              <w:t>-</w:t>
            </w:r>
            <w:r w:rsidRPr="00DD0594">
              <w:t>A-01</w:t>
            </w:r>
          </w:p>
        </w:tc>
        <w:tc>
          <w:tcPr>
            <w:tcW w:w="1116" w:type="dxa"/>
            <w:vAlign w:val="center"/>
          </w:tcPr>
          <w:p w:rsidR="007C1F14" w:rsidRPr="00DD0594" w:rsidRDefault="007C1F14" w:rsidP="0034785C">
            <w:r w:rsidRPr="00DD0594">
              <w:t>查询条件</w:t>
            </w:r>
          </w:p>
        </w:tc>
        <w:tc>
          <w:tcPr>
            <w:tcW w:w="5157" w:type="dxa"/>
            <w:vAlign w:val="center"/>
          </w:tcPr>
          <w:p w:rsidR="007C1F14" w:rsidRPr="00DD0594" w:rsidRDefault="007C1F14" w:rsidP="0034785C">
            <w:r w:rsidRPr="00DD0594">
              <w:t>相对一期</w:t>
            </w:r>
            <w:r w:rsidRPr="00DD0594">
              <w:rPr>
                <w:rFonts w:hint="eastAsia"/>
              </w:rPr>
              <w:t>：</w:t>
            </w:r>
          </w:p>
          <w:p w:rsidR="007C1F14" w:rsidRPr="00DD0594" w:rsidRDefault="007C1F14" w:rsidP="0034785C">
            <w:r w:rsidRPr="00DD0594">
              <w:rPr>
                <w:rFonts w:hint="eastAsia"/>
              </w:rPr>
              <w:t>1</w:t>
            </w:r>
            <w:r w:rsidR="00703D5D" w:rsidRPr="00DD0594">
              <w:rPr>
                <w:rFonts w:hint="eastAsia"/>
              </w:rPr>
              <w:t>、</w:t>
            </w:r>
            <w:r w:rsidRPr="00DD0594">
              <w:rPr>
                <w:rFonts w:hint="eastAsia"/>
              </w:rPr>
              <w:t>增加“清空”按键，点击</w:t>
            </w:r>
            <w:r w:rsidR="00703D5D" w:rsidRPr="00DD0594">
              <w:rPr>
                <w:rFonts w:hint="eastAsia"/>
              </w:rPr>
              <w:t>，</w:t>
            </w:r>
            <w:r w:rsidRPr="00DD0594">
              <w:rPr>
                <w:rFonts w:hint="eastAsia"/>
              </w:rPr>
              <w:t>查询条件及列表</w:t>
            </w:r>
            <w:r w:rsidR="00703D5D" w:rsidRPr="00DD0594">
              <w:rPr>
                <w:rFonts w:hint="eastAsia"/>
              </w:rPr>
              <w:t>置为初始化条件</w:t>
            </w:r>
          </w:p>
          <w:p w:rsidR="007C1F14" w:rsidRPr="00DD0594" w:rsidRDefault="007C1F14" w:rsidP="0034785C">
            <w:r w:rsidRPr="00DD0594">
              <w:rPr>
                <w:rFonts w:hint="eastAsia"/>
              </w:rPr>
              <w:t>2</w:t>
            </w:r>
            <w:r w:rsidR="00703D5D" w:rsidRPr="00DD0594">
              <w:rPr>
                <w:rFonts w:hint="eastAsia"/>
              </w:rPr>
              <w:t>、</w:t>
            </w:r>
            <w:r w:rsidRPr="00DD0594">
              <w:rPr>
                <w:rFonts w:hint="eastAsia"/>
              </w:rPr>
              <w:t>“导出”按键更改为“导出数据”</w:t>
            </w:r>
          </w:p>
        </w:tc>
        <w:tc>
          <w:tcPr>
            <w:tcW w:w="2302" w:type="dxa"/>
            <w:vAlign w:val="center"/>
          </w:tcPr>
          <w:p w:rsidR="007C1F14" w:rsidRPr="00DD0594" w:rsidRDefault="007C1F14" w:rsidP="0034785C"/>
        </w:tc>
      </w:tr>
      <w:tr w:rsidR="00DD0594" w:rsidRPr="00DD0594" w:rsidTr="0034785C">
        <w:trPr>
          <w:trHeight w:val="729"/>
        </w:trPr>
        <w:tc>
          <w:tcPr>
            <w:tcW w:w="1387" w:type="dxa"/>
            <w:vMerge w:val="restart"/>
            <w:vAlign w:val="center"/>
          </w:tcPr>
          <w:p w:rsidR="00CD3E2E" w:rsidRPr="00DD0594" w:rsidRDefault="00CD3E2E" w:rsidP="007C1F1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A-01</w:t>
            </w:r>
            <w:r w:rsidRPr="00DD0594">
              <w:rPr>
                <w:rFonts w:hint="eastAsia"/>
              </w:rPr>
              <w:t>-</w:t>
            </w:r>
            <w:r w:rsidRPr="00DD0594">
              <w:t>01</w:t>
            </w:r>
          </w:p>
        </w:tc>
        <w:tc>
          <w:tcPr>
            <w:tcW w:w="1116" w:type="dxa"/>
            <w:vAlign w:val="center"/>
          </w:tcPr>
          <w:p w:rsidR="00CD3E2E" w:rsidRPr="00DD0594" w:rsidRDefault="00CD3E2E" w:rsidP="0034785C">
            <w:r w:rsidRPr="00DD0594">
              <w:t>查询条件</w:t>
            </w:r>
          </w:p>
        </w:tc>
        <w:tc>
          <w:tcPr>
            <w:tcW w:w="5157" w:type="dxa"/>
            <w:vAlign w:val="center"/>
          </w:tcPr>
          <w:p w:rsidR="00CD3E2E" w:rsidRPr="00DD0594" w:rsidRDefault="00CD3E2E" w:rsidP="0034785C">
            <w:r w:rsidRPr="00DD0594">
              <w:t>相比一期</w:t>
            </w:r>
            <w:r w:rsidRPr="00DD0594">
              <w:rPr>
                <w:rFonts w:hint="eastAsia"/>
              </w:rPr>
              <w:t>：</w:t>
            </w:r>
          </w:p>
          <w:p w:rsidR="00703D5D" w:rsidRPr="00DD0594" w:rsidRDefault="00CD3E2E" w:rsidP="007C1F14">
            <w:r w:rsidRPr="00DD0594">
              <w:rPr>
                <w:rFonts w:hint="eastAsia"/>
              </w:rPr>
              <w:t>1</w:t>
            </w:r>
            <w:r w:rsidR="00703D5D" w:rsidRPr="00DD0594">
              <w:rPr>
                <w:rFonts w:hint="eastAsia"/>
              </w:rPr>
              <w:t>、</w:t>
            </w:r>
            <w:r w:rsidRPr="00DD0594">
              <w:rPr>
                <w:rFonts w:hint="eastAsia"/>
              </w:rPr>
              <w:t>增加</w:t>
            </w:r>
            <w:r w:rsidR="00067D49" w:rsidRPr="00DD0594">
              <w:rPr>
                <w:rFonts w:hint="eastAsia"/>
              </w:rPr>
              <w:t xml:space="preserve"> </w:t>
            </w:r>
            <w:r w:rsidRPr="00DD0594">
              <w:rPr>
                <w:rFonts w:hint="eastAsia"/>
              </w:rPr>
              <w:t>“车辆类型”查询条件。</w:t>
            </w:r>
          </w:p>
          <w:p w:rsidR="00CD3E2E" w:rsidRPr="00DD0594" w:rsidRDefault="00CD3E2E" w:rsidP="007C1F14">
            <w:r w:rsidRPr="00DD0594">
              <w:rPr>
                <w:rFonts w:hint="eastAsia"/>
              </w:rPr>
              <w:t>车辆类型控件为下拉框，包括“全部”“网约车”“出租车”，默认全部</w:t>
            </w:r>
          </w:p>
          <w:p w:rsidR="00CD3E2E" w:rsidRPr="00DD0594" w:rsidRDefault="00CD3E2E" w:rsidP="007C1F14">
            <w:r w:rsidRPr="00DD0594">
              <w:rPr>
                <w:rFonts w:hint="eastAsia"/>
              </w:rPr>
              <w:t>2</w:t>
            </w:r>
            <w:r w:rsidR="00703D5D" w:rsidRPr="00DD0594">
              <w:rPr>
                <w:rFonts w:hint="eastAsia"/>
              </w:rPr>
              <w:t>、</w:t>
            </w:r>
            <w:r w:rsidRPr="00DD0594">
              <w:rPr>
                <w:rFonts w:hint="eastAsia"/>
              </w:rPr>
              <w:t>“关键字”更改为“司机”，弱提示为“姓名</w:t>
            </w:r>
            <w:r w:rsidRPr="00DD0594">
              <w:rPr>
                <w:rFonts w:hint="eastAsia"/>
              </w:rPr>
              <w:t>/</w:t>
            </w:r>
            <w:r w:rsidRPr="00DD0594">
              <w:rPr>
                <w:rFonts w:hint="eastAsia"/>
              </w:rPr>
              <w:t>手机号”，采用联想输入框</w:t>
            </w:r>
          </w:p>
          <w:p w:rsidR="00067D49" w:rsidRPr="00DD0594" w:rsidRDefault="00067D49" w:rsidP="007C1F14">
            <w:r w:rsidRPr="00DD0594">
              <w:rPr>
                <w:rFonts w:hint="eastAsia"/>
              </w:rPr>
              <w:t>3</w:t>
            </w:r>
            <w:r w:rsidRPr="00DD0594">
              <w:rPr>
                <w:rFonts w:hint="eastAsia"/>
              </w:rPr>
              <w:t>、“工作状态”字段名更改为“服务状态”</w:t>
            </w:r>
          </w:p>
          <w:p w:rsidR="00CD3E2E" w:rsidRPr="00DD0594" w:rsidRDefault="00CD3E2E" w:rsidP="00703D5D">
            <w:r w:rsidRPr="00DD0594">
              <w:t>3</w:t>
            </w:r>
            <w:r w:rsidR="00703D5D" w:rsidRPr="00DD0594">
              <w:rPr>
                <w:rFonts w:hint="eastAsia"/>
              </w:rPr>
              <w:t>、</w:t>
            </w:r>
            <w:r w:rsidRPr="00DD0594">
              <w:t>增加</w:t>
            </w:r>
            <w:r w:rsidRPr="00DD0594">
              <w:rPr>
                <w:rFonts w:hint="eastAsia"/>
              </w:rPr>
              <w:t>“清空”按键，点击</w:t>
            </w:r>
            <w:r w:rsidR="00703D5D" w:rsidRPr="00DD0594">
              <w:rPr>
                <w:rFonts w:hint="eastAsia"/>
              </w:rPr>
              <w:t>，</w:t>
            </w:r>
            <w:r w:rsidRPr="00DD0594">
              <w:rPr>
                <w:rFonts w:hint="eastAsia"/>
              </w:rPr>
              <w:t>查询条件及列表</w:t>
            </w:r>
            <w:r w:rsidR="00703D5D" w:rsidRPr="00DD0594">
              <w:rPr>
                <w:rFonts w:hint="eastAsia"/>
              </w:rPr>
              <w:t>置为初始化条件</w:t>
            </w:r>
          </w:p>
        </w:tc>
        <w:tc>
          <w:tcPr>
            <w:tcW w:w="2302" w:type="dxa"/>
            <w:vAlign w:val="center"/>
          </w:tcPr>
          <w:p w:rsidR="00CD3E2E" w:rsidRPr="00DD0594" w:rsidRDefault="00CD3E2E" w:rsidP="0034785C"/>
        </w:tc>
      </w:tr>
      <w:tr w:rsidR="00CD3E2E" w:rsidRPr="00DD0594" w:rsidTr="0034785C">
        <w:trPr>
          <w:trHeight w:val="729"/>
        </w:trPr>
        <w:tc>
          <w:tcPr>
            <w:tcW w:w="1387" w:type="dxa"/>
            <w:vMerge/>
            <w:vAlign w:val="center"/>
          </w:tcPr>
          <w:p w:rsidR="00CD3E2E" w:rsidRPr="00DD0594" w:rsidRDefault="00CD3E2E" w:rsidP="007C1F14">
            <w:pPr>
              <w:jc w:val="center"/>
              <w:rPr>
                <w:rFonts w:asciiTheme="minorEastAsia" w:hAnsiTheme="minorEastAsia"/>
              </w:rPr>
            </w:pPr>
          </w:p>
        </w:tc>
        <w:tc>
          <w:tcPr>
            <w:tcW w:w="1116" w:type="dxa"/>
            <w:vAlign w:val="center"/>
          </w:tcPr>
          <w:p w:rsidR="00CD3E2E" w:rsidRPr="00DD0594" w:rsidRDefault="00CD3E2E" w:rsidP="0034785C">
            <w:r w:rsidRPr="00DD0594">
              <w:t>列表</w:t>
            </w:r>
          </w:p>
        </w:tc>
        <w:tc>
          <w:tcPr>
            <w:tcW w:w="5157" w:type="dxa"/>
            <w:vAlign w:val="center"/>
          </w:tcPr>
          <w:p w:rsidR="00DE2814" w:rsidRPr="00DD0594" w:rsidRDefault="00067D49" w:rsidP="0034785C">
            <w:r w:rsidRPr="00DD0594">
              <w:rPr>
                <w:rFonts w:hint="eastAsia"/>
              </w:rPr>
              <w:t>1</w:t>
            </w:r>
            <w:r w:rsidRPr="00DD0594">
              <w:rPr>
                <w:rFonts w:hint="eastAsia"/>
              </w:rPr>
              <w:t>、</w:t>
            </w:r>
            <w:r w:rsidR="00CD3E2E" w:rsidRPr="00DD0594">
              <w:t>加入</w:t>
            </w:r>
            <w:r w:rsidR="00CD3E2E" w:rsidRPr="00DD0594">
              <w:t>toC</w:t>
            </w:r>
            <w:r w:rsidR="00CD3E2E" w:rsidRPr="00DD0594">
              <w:t>的车辆为出租车</w:t>
            </w:r>
            <w:r w:rsidR="00DE2814" w:rsidRPr="00DD0594">
              <w:rPr>
                <w:rFonts w:hint="eastAsia"/>
              </w:rPr>
              <w:t>时</w:t>
            </w:r>
            <w:r w:rsidR="00CD3E2E" w:rsidRPr="00DD0594">
              <w:rPr>
                <w:rFonts w:hint="eastAsia"/>
              </w:rPr>
              <w:t>，</w:t>
            </w:r>
          </w:p>
          <w:p w:rsidR="00703D5D" w:rsidRPr="00DD0594" w:rsidRDefault="00DE2814" w:rsidP="0034785C">
            <w:r w:rsidRPr="00DD0594">
              <w:rPr>
                <w:rFonts w:hint="eastAsia"/>
              </w:rPr>
              <w:t>（</w:t>
            </w:r>
            <w:r w:rsidRPr="00DD0594">
              <w:rPr>
                <w:rFonts w:hint="eastAsia"/>
              </w:rPr>
              <w:t>1</w:t>
            </w:r>
            <w:r w:rsidRPr="00DD0594">
              <w:rPr>
                <w:rFonts w:hint="eastAsia"/>
              </w:rPr>
              <w:t>）</w:t>
            </w:r>
            <w:r w:rsidR="00CD3E2E" w:rsidRPr="00DD0594">
              <w:rPr>
                <w:rFonts w:hint="eastAsia"/>
              </w:rPr>
              <w:t>“操作”列无“分配车型”按键；</w:t>
            </w:r>
          </w:p>
          <w:p w:rsidR="00CD3E2E" w:rsidRPr="00DD0594" w:rsidRDefault="00703D5D" w:rsidP="0034785C">
            <w:r w:rsidRPr="00DD0594">
              <w:rPr>
                <w:rFonts w:hint="eastAsia"/>
              </w:rPr>
              <w:t>（</w:t>
            </w:r>
            <w:r w:rsidRPr="00DD0594">
              <w:rPr>
                <w:rFonts w:hint="eastAsia"/>
              </w:rPr>
              <w:t>2</w:t>
            </w:r>
            <w:r w:rsidRPr="00DD0594">
              <w:rPr>
                <w:rFonts w:hint="eastAsia"/>
              </w:rPr>
              <w:t>）</w:t>
            </w:r>
            <w:r w:rsidR="00CD3E2E" w:rsidRPr="00DD0594">
              <w:rPr>
                <w:rFonts w:hint="eastAsia"/>
              </w:rPr>
              <w:t>“分配车型”“修改时间”显示为“</w:t>
            </w:r>
            <w:r w:rsidR="00CD3E2E" w:rsidRPr="00DD0594">
              <w:rPr>
                <w:rFonts w:hint="eastAsia"/>
              </w:rPr>
              <w:t>/</w:t>
            </w:r>
            <w:r w:rsidR="00CD3E2E" w:rsidRPr="00DD0594">
              <w:rPr>
                <w:rFonts w:hint="eastAsia"/>
              </w:rPr>
              <w:t>”；</w:t>
            </w:r>
          </w:p>
          <w:p w:rsidR="00AA254A" w:rsidRPr="00DD0594" w:rsidRDefault="00AA254A" w:rsidP="0034785C">
            <w:r w:rsidRPr="00DD0594">
              <w:rPr>
                <w:rFonts w:hint="eastAsia"/>
              </w:rPr>
              <w:t>（</w:t>
            </w:r>
            <w:r w:rsidR="002B6D10" w:rsidRPr="00DD0594">
              <w:t>3</w:t>
            </w:r>
            <w:r w:rsidRPr="00DD0594">
              <w:rPr>
                <w:rFonts w:hint="eastAsia"/>
              </w:rPr>
              <w:t>）“车辆信息”</w:t>
            </w:r>
            <w:r w:rsidR="00DE423D" w:rsidRPr="00DD0594">
              <w:rPr>
                <w:rFonts w:hint="eastAsia"/>
              </w:rPr>
              <w:t>只显示车牌号</w:t>
            </w:r>
          </w:p>
          <w:p w:rsidR="00DE2814" w:rsidRPr="00DD0594" w:rsidRDefault="00DE2814" w:rsidP="0034785C">
            <w:r w:rsidRPr="00DD0594">
              <w:rPr>
                <w:rFonts w:hint="eastAsia"/>
              </w:rPr>
              <w:t>（</w:t>
            </w:r>
            <w:r w:rsidRPr="00DD0594">
              <w:rPr>
                <w:rFonts w:hint="eastAsia"/>
              </w:rPr>
              <w:t>4</w:t>
            </w:r>
            <w:r w:rsidRPr="00DD0594">
              <w:rPr>
                <w:rFonts w:hint="eastAsia"/>
              </w:rPr>
              <w:t>）“</w:t>
            </w:r>
            <w:r w:rsidR="00067D49" w:rsidRPr="00DD0594">
              <w:rPr>
                <w:rFonts w:hint="eastAsia"/>
              </w:rPr>
              <w:t>司机信息</w:t>
            </w:r>
            <w:r w:rsidRPr="00DD0594">
              <w:rPr>
                <w:rFonts w:hint="eastAsia"/>
              </w:rPr>
              <w:t>”为当班司机</w:t>
            </w:r>
            <w:r w:rsidR="00694DF4" w:rsidRPr="00DD0594">
              <w:rPr>
                <w:rFonts w:hint="eastAsia"/>
              </w:rPr>
              <w:t>、无对班司机</w:t>
            </w:r>
            <w:r w:rsidRPr="00DD0594">
              <w:rPr>
                <w:rFonts w:hint="eastAsia"/>
              </w:rPr>
              <w:t>的姓名和手机号</w:t>
            </w:r>
          </w:p>
          <w:p w:rsidR="00067D49" w:rsidRPr="00DD0594" w:rsidRDefault="00067D49" w:rsidP="0034785C">
            <w:r w:rsidRPr="00DD0594">
              <w:rPr>
                <w:rFonts w:hint="eastAsia"/>
              </w:rPr>
              <w:lastRenderedPageBreak/>
              <w:t>2</w:t>
            </w:r>
            <w:r w:rsidRPr="00DD0594">
              <w:rPr>
                <w:rFonts w:hint="eastAsia"/>
              </w:rPr>
              <w:t>、“工作状态”更改为“服务状态”</w:t>
            </w:r>
          </w:p>
          <w:p w:rsidR="006C522C" w:rsidRPr="00DD0594" w:rsidRDefault="006C522C" w:rsidP="006C522C">
            <w:r w:rsidRPr="00DD0594">
              <w:rPr>
                <w:rFonts w:hint="eastAsia"/>
              </w:rPr>
              <w:t>3</w:t>
            </w:r>
            <w:r w:rsidRPr="00DD0594">
              <w:rPr>
                <w:rFonts w:hint="eastAsia"/>
              </w:rPr>
              <w:t>、数据显示排序规则如下：</w:t>
            </w:r>
          </w:p>
          <w:p w:rsidR="006C522C" w:rsidRPr="00DD0594" w:rsidRDefault="006C522C" w:rsidP="006C522C">
            <w:r w:rsidRPr="00DD0594">
              <w:rPr>
                <w:rFonts w:hint="eastAsia"/>
              </w:rPr>
              <w:t>（</w:t>
            </w:r>
            <w:r w:rsidRPr="00DD0594">
              <w:rPr>
                <w:rFonts w:hint="eastAsia"/>
              </w:rPr>
              <w:t>1</w:t>
            </w:r>
            <w:r w:rsidRPr="00DD0594">
              <w:rPr>
                <w:rFonts w:hint="eastAsia"/>
              </w:rPr>
              <w:t>）</w:t>
            </w:r>
            <w:r w:rsidRPr="00DD0594">
              <w:t>首先以</w:t>
            </w:r>
            <w:r w:rsidRPr="00DD0594">
              <w:rPr>
                <w:rFonts w:hint="eastAsia"/>
                <w:b/>
              </w:rPr>
              <w:t>城市首字母</w:t>
            </w:r>
            <w:r w:rsidRPr="00DD0594">
              <w:t>按照</w:t>
            </w:r>
            <w:r w:rsidRPr="00DD0594">
              <w:rPr>
                <w:rFonts w:hint="eastAsia"/>
              </w:rPr>
              <w:t>A~</w:t>
            </w:r>
            <w:r w:rsidRPr="00DD0594">
              <w:t>Z</w:t>
            </w:r>
            <w:r w:rsidRPr="00DD0594">
              <w:t>顺序分组排列</w:t>
            </w:r>
            <w:r w:rsidRPr="00DD0594">
              <w:rPr>
                <w:rFonts w:hint="eastAsia"/>
              </w:rPr>
              <w:t>；</w:t>
            </w:r>
          </w:p>
          <w:p w:rsidR="006C522C" w:rsidRPr="00DD0594" w:rsidRDefault="006C522C" w:rsidP="006C522C">
            <w:r w:rsidRPr="00DD0594">
              <w:rPr>
                <w:rFonts w:hint="eastAsia"/>
              </w:rPr>
              <w:t>（</w:t>
            </w:r>
            <w:r w:rsidRPr="00DD0594">
              <w:rPr>
                <w:rFonts w:hint="eastAsia"/>
              </w:rPr>
              <w:t>2</w:t>
            </w:r>
            <w:r w:rsidRPr="00DD0594">
              <w:rPr>
                <w:rFonts w:hint="eastAsia"/>
              </w:rPr>
              <w:t>）</w:t>
            </w:r>
            <w:r w:rsidRPr="00DD0594">
              <w:t>然后按照</w:t>
            </w:r>
            <w:r w:rsidRPr="00DD0594">
              <w:rPr>
                <w:rFonts w:hint="eastAsia"/>
                <w:b/>
              </w:rPr>
              <w:t>车辆类型</w:t>
            </w:r>
            <w:r w:rsidRPr="00DD0594">
              <w:t>排列</w:t>
            </w:r>
            <w:r w:rsidRPr="00DD0594">
              <w:rPr>
                <w:rFonts w:hint="eastAsia"/>
              </w:rPr>
              <w:t>，先出租车后网约车；</w:t>
            </w:r>
          </w:p>
          <w:p w:rsidR="006C522C" w:rsidRPr="00DD0594" w:rsidRDefault="006C522C" w:rsidP="006C522C"/>
        </w:tc>
        <w:tc>
          <w:tcPr>
            <w:tcW w:w="2302" w:type="dxa"/>
            <w:vAlign w:val="center"/>
          </w:tcPr>
          <w:p w:rsidR="00CD3E2E" w:rsidRPr="00DD0594" w:rsidRDefault="006C522C" w:rsidP="0034785C">
            <w:r w:rsidRPr="00DD0594">
              <w:rPr>
                <w:rFonts w:hint="eastAsia"/>
              </w:rPr>
              <w:lastRenderedPageBreak/>
              <w:t>对于出租车，只显示加入</w:t>
            </w:r>
            <w:r w:rsidRPr="00DD0594">
              <w:rPr>
                <w:rFonts w:hint="eastAsia"/>
              </w:rPr>
              <w:t>to</w:t>
            </w:r>
            <w:r w:rsidRPr="00DD0594">
              <w:t>C</w:t>
            </w:r>
            <w:r w:rsidRPr="00DD0594">
              <w:rPr>
                <w:rFonts w:hint="eastAsia"/>
              </w:rPr>
              <w:t>且已分配当班司机的车辆</w:t>
            </w:r>
          </w:p>
        </w:tc>
      </w:tr>
    </w:tbl>
    <w:p w:rsidR="007C1F14" w:rsidRPr="00DD0594" w:rsidRDefault="007C1F14" w:rsidP="007C1F14"/>
    <w:p w:rsidR="005D1A8B" w:rsidRPr="00DD0594" w:rsidRDefault="005D1A8B" w:rsidP="006E1CFC">
      <w:pPr>
        <w:pStyle w:val="4"/>
      </w:pPr>
      <w:bookmarkStart w:id="188" w:name="_Toc477162663"/>
      <w:r w:rsidRPr="00DD0594">
        <w:t>个人用户管理</w:t>
      </w:r>
      <w:bookmarkEnd w:id="188"/>
    </w:p>
    <w:p w:rsidR="004F6D2B" w:rsidRPr="00DD0594" w:rsidRDefault="004F6D2B" w:rsidP="004F6D2B">
      <w:pPr>
        <w:pStyle w:val="5"/>
      </w:pPr>
      <w:r w:rsidRPr="00DD0594">
        <w:t>用例描述</w:t>
      </w:r>
    </w:p>
    <w:p w:rsidR="006252FA" w:rsidRPr="00DD0594" w:rsidRDefault="006252FA" w:rsidP="006252FA">
      <w:r w:rsidRPr="00DD0594">
        <w:rPr>
          <w:rFonts w:hint="eastAsia"/>
        </w:rPr>
        <w:t xml:space="preserve">  </w:t>
      </w:r>
      <w:r w:rsidR="00CD3E2E" w:rsidRPr="00DD0594">
        <w:t xml:space="preserve">  </w:t>
      </w:r>
      <w:r w:rsidR="00CD3E2E" w:rsidRPr="00DD0594">
        <w:t>相对一期</w:t>
      </w:r>
      <w:r w:rsidR="00CD3E2E" w:rsidRPr="00DD0594">
        <w:rPr>
          <w:rFonts w:hint="eastAsia"/>
        </w:rPr>
        <w:t>，仅查询条件作了更改。</w:t>
      </w:r>
    </w:p>
    <w:p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5836B4">
        <w:trPr>
          <w:trHeight w:val="567"/>
        </w:trPr>
        <w:tc>
          <w:tcPr>
            <w:tcW w:w="1387" w:type="dxa"/>
            <w:shd w:val="clear" w:color="auto" w:fill="D9D9D9" w:themeFill="background1" w:themeFillShade="D9"/>
            <w:vAlign w:val="center"/>
          </w:tcPr>
          <w:p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rsidR="003A741D" w:rsidRPr="00DD0594" w:rsidRDefault="003A741D" w:rsidP="005836B4">
            <w:pPr>
              <w:ind w:leftChars="-253" w:left="-531"/>
              <w:jc w:val="center"/>
              <w:rPr>
                <w:b/>
              </w:rPr>
            </w:pPr>
            <w:r w:rsidRPr="00DD0594">
              <w:rPr>
                <w:rFonts w:hint="eastAsia"/>
                <w:b/>
              </w:rPr>
              <w:t>异常处理</w:t>
            </w:r>
          </w:p>
        </w:tc>
      </w:tr>
      <w:tr w:rsidR="003A741D" w:rsidRPr="00DD0594" w:rsidTr="005836B4">
        <w:trPr>
          <w:trHeight w:val="729"/>
        </w:trPr>
        <w:tc>
          <w:tcPr>
            <w:tcW w:w="1387" w:type="dxa"/>
            <w:vAlign w:val="center"/>
          </w:tcPr>
          <w:p w:rsidR="003A741D" w:rsidRPr="00DD0594" w:rsidRDefault="00CD3E2E" w:rsidP="00CD3E2E">
            <w:pPr>
              <w:jc w:val="center"/>
            </w:pPr>
            <w:r w:rsidRPr="00DD0594">
              <w:rPr>
                <w:rFonts w:asciiTheme="minorEastAsia" w:hAnsiTheme="minorEastAsia" w:hint="eastAsia"/>
              </w:rPr>
              <w:t>Ⅴ</w:t>
            </w:r>
            <w:r w:rsidR="003A741D" w:rsidRPr="00DD0594">
              <w:rPr>
                <w:rFonts w:hint="eastAsia"/>
              </w:rPr>
              <w:t>-</w:t>
            </w:r>
            <w:r w:rsidRPr="00DD0594">
              <w:t>A</w:t>
            </w:r>
            <w:r w:rsidR="003A741D" w:rsidRPr="00DD0594">
              <w:t>-0</w:t>
            </w:r>
            <w:r w:rsidRPr="00DD0594">
              <w:t>2</w:t>
            </w:r>
          </w:p>
        </w:tc>
        <w:tc>
          <w:tcPr>
            <w:tcW w:w="1116" w:type="dxa"/>
            <w:vAlign w:val="center"/>
          </w:tcPr>
          <w:p w:rsidR="003A741D" w:rsidRPr="00DD0594" w:rsidRDefault="00CD3E2E" w:rsidP="005836B4">
            <w:r w:rsidRPr="00DD0594">
              <w:t>查询条件</w:t>
            </w:r>
          </w:p>
        </w:tc>
        <w:tc>
          <w:tcPr>
            <w:tcW w:w="5157" w:type="dxa"/>
            <w:vAlign w:val="center"/>
          </w:tcPr>
          <w:p w:rsidR="003A741D" w:rsidRPr="00DD0594" w:rsidRDefault="00CD3E2E" w:rsidP="00CD3E2E">
            <w:r w:rsidRPr="00DD0594">
              <w:rPr>
                <w:rFonts w:hint="eastAsia"/>
              </w:rPr>
              <w:t>相比一期：</w:t>
            </w:r>
          </w:p>
          <w:p w:rsidR="00CD3E2E" w:rsidRPr="00DD0594" w:rsidRDefault="00CD3E2E" w:rsidP="00CD3E2E">
            <w:r w:rsidRPr="00DD0594">
              <w:rPr>
                <w:rFonts w:hint="eastAsia"/>
              </w:rPr>
              <w:t>1</w:t>
            </w:r>
            <w:r w:rsidR="00703D5D" w:rsidRPr="00DD0594">
              <w:rPr>
                <w:rFonts w:hint="eastAsia"/>
              </w:rPr>
              <w:t>、</w:t>
            </w:r>
            <w:r w:rsidRPr="00DD0594">
              <w:rPr>
                <w:rFonts w:hint="eastAsia"/>
              </w:rPr>
              <w:t>增加“清空”按键，点击</w:t>
            </w:r>
            <w:r w:rsidR="00703D5D" w:rsidRPr="00DD0594">
              <w:rPr>
                <w:rFonts w:hint="eastAsia"/>
              </w:rPr>
              <w:t>，</w:t>
            </w:r>
            <w:r w:rsidRPr="00DD0594">
              <w:rPr>
                <w:rFonts w:hint="eastAsia"/>
              </w:rPr>
              <w:t>查询条件和列表</w:t>
            </w:r>
            <w:r w:rsidR="00703D5D" w:rsidRPr="00DD0594">
              <w:rPr>
                <w:rFonts w:hint="eastAsia"/>
              </w:rPr>
              <w:t>置为初始化条件</w:t>
            </w:r>
          </w:p>
          <w:p w:rsidR="00CD3E2E" w:rsidRPr="00DD0594" w:rsidRDefault="00CD3E2E" w:rsidP="00CD3E2E">
            <w:r w:rsidRPr="00DD0594">
              <w:rPr>
                <w:rFonts w:hint="eastAsia"/>
              </w:rPr>
              <w:t>2</w:t>
            </w:r>
            <w:r w:rsidR="00703D5D" w:rsidRPr="00DD0594">
              <w:rPr>
                <w:rFonts w:hint="eastAsia"/>
              </w:rPr>
              <w:t>、</w:t>
            </w:r>
            <w:r w:rsidRPr="00DD0594">
              <w:rPr>
                <w:rFonts w:hint="eastAsia"/>
              </w:rPr>
              <w:t>“导出”按键更改为“导出数据”</w:t>
            </w:r>
          </w:p>
        </w:tc>
        <w:tc>
          <w:tcPr>
            <w:tcW w:w="2302" w:type="dxa"/>
            <w:vAlign w:val="center"/>
          </w:tcPr>
          <w:p w:rsidR="003A741D" w:rsidRPr="00DD0594" w:rsidRDefault="003A741D" w:rsidP="005836B4"/>
        </w:tc>
      </w:tr>
    </w:tbl>
    <w:p w:rsidR="004F6D2B" w:rsidRPr="00DD0594" w:rsidRDefault="004F6D2B" w:rsidP="004F6D2B"/>
    <w:p w:rsidR="005D1A8B" w:rsidRPr="00DD0594" w:rsidRDefault="009F38DA" w:rsidP="006E1CFC">
      <w:pPr>
        <w:pStyle w:val="4"/>
      </w:pPr>
      <w:bookmarkStart w:id="189" w:name="_Toc477162664"/>
      <w:r w:rsidRPr="00DD0594">
        <w:t>车辆管理</w:t>
      </w:r>
      <w:bookmarkEnd w:id="189"/>
    </w:p>
    <w:p w:rsidR="004F6D2B" w:rsidRPr="00DD0594" w:rsidRDefault="004F6D2B" w:rsidP="004F6D2B">
      <w:pPr>
        <w:pStyle w:val="5"/>
      </w:pPr>
      <w:r w:rsidRPr="00DD0594">
        <w:t>用例描述</w:t>
      </w:r>
    </w:p>
    <w:p w:rsidR="00CD3E2E" w:rsidRPr="00DD0594" w:rsidRDefault="00CD3E2E" w:rsidP="00CD3E2E">
      <w:r w:rsidRPr="00DD0594">
        <w:rPr>
          <w:rFonts w:hint="eastAsia"/>
        </w:rPr>
        <w:t xml:space="preserve">  </w:t>
      </w:r>
      <w:r w:rsidR="00006C3E" w:rsidRPr="00DD0594">
        <w:rPr>
          <w:rFonts w:hint="eastAsia"/>
        </w:rPr>
        <w:t>车辆管理，包括出租车车辆、网约车车辆的新增、修改和删除等操作</w:t>
      </w:r>
      <w:r w:rsidRPr="00DD0594">
        <w:rPr>
          <w:rFonts w:hint="eastAsia"/>
        </w:rPr>
        <w:t>。</w:t>
      </w:r>
    </w:p>
    <w:p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5836B4">
        <w:trPr>
          <w:trHeight w:val="567"/>
        </w:trPr>
        <w:tc>
          <w:tcPr>
            <w:tcW w:w="1387" w:type="dxa"/>
            <w:shd w:val="clear" w:color="auto" w:fill="D9D9D9" w:themeFill="background1" w:themeFillShade="D9"/>
            <w:vAlign w:val="center"/>
          </w:tcPr>
          <w:p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rsidR="003A741D" w:rsidRPr="00DD0594" w:rsidRDefault="003A741D" w:rsidP="005836B4">
            <w:pPr>
              <w:ind w:leftChars="-253" w:left="-531"/>
              <w:jc w:val="center"/>
              <w:rPr>
                <w:b/>
              </w:rPr>
            </w:pPr>
            <w:r w:rsidRPr="00DD0594">
              <w:rPr>
                <w:rFonts w:hint="eastAsia"/>
                <w:b/>
              </w:rPr>
              <w:t>异常处理</w:t>
            </w:r>
          </w:p>
        </w:tc>
      </w:tr>
      <w:tr w:rsidR="00DD0594" w:rsidRPr="00DD0594" w:rsidTr="005836B4">
        <w:trPr>
          <w:trHeight w:val="729"/>
        </w:trPr>
        <w:tc>
          <w:tcPr>
            <w:tcW w:w="1387" w:type="dxa"/>
            <w:vMerge w:val="restart"/>
            <w:vAlign w:val="center"/>
          </w:tcPr>
          <w:p w:rsidR="00D912F7" w:rsidRPr="00DD0594" w:rsidRDefault="00D912F7" w:rsidP="00D912F7">
            <w:pPr>
              <w:jc w:val="center"/>
            </w:pPr>
            <w:r w:rsidRPr="00DD0594">
              <w:rPr>
                <w:rFonts w:asciiTheme="minorEastAsia" w:hAnsiTheme="minorEastAsia" w:hint="eastAsia"/>
              </w:rPr>
              <w:lastRenderedPageBreak/>
              <w:t>Ⅴ</w:t>
            </w:r>
            <w:r w:rsidRPr="00DD0594">
              <w:rPr>
                <w:rFonts w:hint="eastAsia"/>
              </w:rPr>
              <w:t>-</w:t>
            </w:r>
            <w:r w:rsidR="008A3E9D" w:rsidRPr="00DD0594">
              <w:t>A-03</w:t>
            </w:r>
          </w:p>
        </w:tc>
        <w:tc>
          <w:tcPr>
            <w:tcW w:w="1116" w:type="dxa"/>
            <w:vAlign w:val="center"/>
          </w:tcPr>
          <w:p w:rsidR="00D912F7" w:rsidRPr="00DD0594" w:rsidRDefault="00D912F7" w:rsidP="005836B4">
            <w:r w:rsidRPr="00DD0594">
              <w:rPr>
                <w:rFonts w:hint="eastAsia"/>
              </w:rPr>
              <w:t>查询</w:t>
            </w:r>
            <w:r w:rsidRPr="00DD0594">
              <w:t>条件</w:t>
            </w:r>
          </w:p>
        </w:tc>
        <w:tc>
          <w:tcPr>
            <w:tcW w:w="5157" w:type="dxa"/>
            <w:vAlign w:val="center"/>
          </w:tcPr>
          <w:p w:rsidR="00703D5D" w:rsidRPr="00DD0594" w:rsidRDefault="00D912F7" w:rsidP="00474F6C">
            <w:r w:rsidRPr="00DD0594">
              <w:t>查询条件如原型</w:t>
            </w:r>
            <w:r w:rsidRPr="00DD0594">
              <w:rPr>
                <w:rFonts w:hint="eastAsia"/>
              </w:rPr>
              <w:t>，不赘述。</w:t>
            </w:r>
          </w:p>
          <w:p w:rsidR="00703D5D" w:rsidRPr="00DD0594" w:rsidRDefault="00703D5D" w:rsidP="00474F6C">
            <w:r w:rsidRPr="00DD0594">
              <w:rPr>
                <w:rFonts w:hint="eastAsia"/>
              </w:rPr>
              <w:t>（</w:t>
            </w:r>
            <w:r w:rsidRPr="00DD0594">
              <w:rPr>
                <w:rFonts w:hint="eastAsia"/>
              </w:rPr>
              <w:t>1</w:t>
            </w:r>
            <w:r w:rsidRPr="00DD0594">
              <w:rPr>
                <w:rFonts w:hint="eastAsia"/>
              </w:rPr>
              <w:t>）</w:t>
            </w:r>
            <w:r w:rsidR="00D912F7" w:rsidRPr="00DD0594">
              <w:rPr>
                <w:rFonts w:hint="eastAsia"/>
              </w:rPr>
              <w:t>车辆类型下拉控件包括“全部”“网约车”“出租车”，默认“全部”；</w:t>
            </w:r>
          </w:p>
          <w:p w:rsidR="00703D5D" w:rsidRPr="00DD0594" w:rsidRDefault="00703D5D" w:rsidP="00474F6C">
            <w:r w:rsidRPr="00DD0594">
              <w:rPr>
                <w:rFonts w:hint="eastAsia"/>
              </w:rPr>
              <w:t>（</w:t>
            </w:r>
            <w:r w:rsidRPr="00DD0594">
              <w:rPr>
                <w:rFonts w:hint="eastAsia"/>
              </w:rPr>
              <w:t>2</w:t>
            </w:r>
            <w:r w:rsidRPr="00DD0594">
              <w:rPr>
                <w:rFonts w:hint="eastAsia"/>
              </w:rPr>
              <w:t>）</w:t>
            </w:r>
            <w:r w:rsidR="00D912F7" w:rsidRPr="00DD0594">
              <w:rPr>
                <w:rFonts w:hint="eastAsia"/>
              </w:rPr>
              <w:t>品牌车系下拉控件包括“全部”和运管端自建的品牌车系，默认“全部”；</w:t>
            </w:r>
          </w:p>
          <w:p w:rsidR="00703D5D" w:rsidRPr="00DD0594" w:rsidRDefault="00703D5D" w:rsidP="00474F6C">
            <w:r w:rsidRPr="00DD0594">
              <w:rPr>
                <w:rFonts w:hint="eastAsia"/>
              </w:rPr>
              <w:t>（</w:t>
            </w:r>
            <w:r w:rsidRPr="00DD0594">
              <w:rPr>
                <w:rFonts w:hint="eastAsia"/>
              </w:rPr>
              <w:t>3</w:t>
            </w:r>
            <w:r w:rsidRPr="00DD0594">
              <w:rPr>
                <w:rFonts w:hint="eastAsia"/>
              </w:rPr>
              <w:t>）</w:t>
            </w:r>
            <w:r w:rsidR="00D912F7" w:rsidRPr="00DD0594">
              <w:rPr>
                <w:rFonts w:hint="eastAsia"/>
              </w:rPr>
              <w:t>服务车型下拉控件包括为“全部”和运管端自建的服务车型，默认“全部”；</w:t>
            </w:r>
          </w:p>
          <w:p w:rsidR="00703D5D" w:rsidRPr="00DD0594" w:rsidRDefault="00703D5D" w:rsidP="00474F6C">
            <w:r w:rsidRPr="00DD0594">
              <w:rPr>
                <w:rFonts w:hint="eastAsia"/>
              </w:rPr>
              <w:t>（</w:t>
            </w:r>
            <w:r w:rsidRPr="00DD0594">
              <w:rPr>
                <w:rFonts w:hint="eastAsia"/>
              </w:rPr>
              <w:t>4</w:t>
            </w:r>
            <w:r w:rsidRPr="00DD0594">
              <w:rPr>
                <w:rFonts w:hint="eastAsia"/>
              </w:rPr>
              <w:t>）</w:t>
            </w:r>
            <w:r w:rsidR="00D912F7" w:rsidRPr="00DD0594">
              <w:rPr>
                <w:rFonts w:hint="eastAsia"/>
              </w:rPr>
              <w:t>登记城市控件采用联想输入框，</w:t>
            </w:r>
            <w:r w:rsidRPr="00DD0594">
              <w:rPr>
                <w:rFonts w:hint="eastAsia"/>
              </w:rPr>
              <w:t>数据项</w:t>
            </w:r>
            <w:r w:rsidR="00B17CEB" w:rsidRPr="00DD0594">
              <w:rPr>
                <w:rFonts w:hint="eastAsia"/>
              </w:rPr>
              <w:t>来源于列表中的登记城市，数据一次性加载到下拉框，搜索只搜索下拉框值</w:t>
            </w:r>
            <w:r w:rsidR="00D912F7" w:rsidRPr="00DD0594">
              <w:rPr>
                <w:rFonts w:hint="eastAsia"/>
              </w:rPr>
              <w:t>；</w:t>
            </w:r>
          </w:p>
          <w:p w:rsidR="00703D5D" w:rsidRPr="00DD0594" w:rsidRDefault="00703D5D" w:rsidP="00474F6C">
            <w:r w:rsidRPr="00DD0594">
              <w:rPr>
                <w:rFonts w:hint="eastAsia"/>
              </w:rPr>
              <w:t>（</w:t>
            </w:r>
            <w:r w:rsidRPr="00DD0594">
              <w:rPr>
                <w:rFonts w:hint="eastAsia"/>
              </w:rPr>
              <w:t>5</w:t>
            </w:r>
            <w:r w:rsidRPr="00DD0594">
              <w:rPr>
                <w:rFonts w:hint="eastAsia"/>
              </w:rPr>
              <w:t>）</w:t>
            </w:r>
            <w:r w:rsidR="00D912F7" w:rsidRPr="00DD0594">
              <w:rPr>
                <w:rFonts w:hint="eastAsia"/>
              </w:rPr>
              <w:t>车牌号控件</w:t>
            </w:r>
            <w:r w:rsidR="00FE5CD9" w:rsidRPr="00FE5CD9">
              <w:rPr>
                <w:rFonts w:hint="eastAsia"/>
              </w:rPr>
              <w:t>采用模糊查询的文本框</w:t>
            </w:r>
            <w:r w:rsidR="00D912F7" w:rsidRPr="00DD0594">
              <w:rPr>
                <w:rFonts w:hint="eastAsia"/>
              </w:rPr>
              <w:t>；</w:t>
            </w:r>
          </w:p>
          <w:p w:rsidR="00D912F7" w:rsidRPr="00DD0594" w:rsidRDefault="00703D5D" w:rsidP="00474F6C">
            <w:r w:rsidRPr="00DD0594">
              <w:rPr>
                <w:rFonts w:hint="eastAsia"/>
              </w:rPr>
              <w:t>（</w:t>
            </w:r>
            <w:r w:rsidRPr="00DD0594">
              <w:rPr>
                <w:rFonts w:hint="eastAsia"/>
              </w:rPr>
              <w:t>6</w:t>
            </w:r>
            <w:r w:rsidRPr="00DD0594">
              <w:rPr>
                <w:rFonts w:hint="eastAsia"/>
              </w:rPr>
              <w:t>）</w:t>
            </w:r>
            <w:r w:rsidR="00F955F1" w:rsidRPr="00DD0594">
              <w:rPr>
                <w:rFonts w:hint="eastAsia"/>
              </w:rPr>
              <w:t>服务</w:t>
            </w:r>
            <w:r w:rsidR="00D912F7" w:rsidRPr="00DD0594">
              <w:rPr>
                <w:rFonts w:hint="eastAsia"/>
              </w:rPr>
              <w:t>状态下拉控件包括“全部”“空闲”“服务中”“下线”</w:t>
            </w:r>
          </w:p>
          <w:p w:rsidR="009073D6" w:rsidRPr="00DD0594" w:rsidRDefault="009073D6" w:rsidP="00474F6C">
            <w:r w:rsidRPr="00DD0594">
              <w:rPr>
                <w:rFonts w:hint="eastAsia"/>
              </w:rPr>
              <w:t>（</w:t>
            </w:r>
            <w:r w:rsidRPr="00DD0594">
              <w:rPr>
                <w:rFonts w:hint="eastAsia"/>
              </w:rPr>
              <w:t>7</w:t>
            </w:r>
            <w:r w:rsidRPr="00DD0594">
              <w:rPr>
                <w:rFonts w:hint="eastAsia"/>
              </w:rPr>
              <w:t>）营运状态下拉控件包括“全部”“营运中”“维修中”，默认</w:t>
            </w:r>
            <w:r w:rsidR="00090841" w:rsidRPr="00DD0594">
              <w:rPr>
                <w:rFonts w:hint="eastAsia"/>
              </w:rPr>
              <w:t>“全部”</w:t>
            </w:r>
          </w:p>
          <w:p w:rsidR="00F955F1" w:rsidRPr="00DD0594" w:rsidRDefault="00F955F1" w:rsidP="00474F6C">
            <w:r w:rsidRPr="00DD0594">
              <w:rPr>
                <w:rFonts w:hint="eastAsia"/>
              </w:rPr>
              <w:t>（</w:t>
            </w:r>
            <w:r w:rsidRPr="00DD0594">
              <w:rPr>
                <w:rFonts w:hint="eastAsia"/>
              </w:rPr>
              <w:t>8</w:t>
            </w:r>
            <w:r w:rsidRPr="00DD0594">
              <w:rPr>
                <w:rFonts w:hint="eastAsia"/>
              </w:rPr>
              <w:t>）绑定状态下拉控件包括“全部”“未绑定”“已绑定”，默认“全部”</w:t>
            </w:r>
          </w:p>
        </w:tc>
        <w:tc>
          <w:tcPr>
            <w:tcW w:w="2302" w:type="dxa"/>
            <w:vAlign w:val="center"/>
          </w:tcPr>
          <w:p w:rsidR="00D912F7" w:rsidRPr="00DD0594" w:rsidRDefault="00D912F7" w:rsidP="005836B4"/>
        </w:tc>
      </w:tr>
      <w:tr w:rsidR="00DD0594" w:rsidRPr="00DD0594" w:rsidTr="005836B4">
        <w:trPr>
          <w:trHeight w:val="729"/>
        </w:trPr>
        <w:tc>
          <w:tcPr>
            <w:tcW w:w="1387" w:type="dxa"/>
            <w:vMerge/>
            <w:vAlign w:val="center"/>
          </w:tcPr>
          <w:p w:rsidR="00D912F7" w:rsidRPr="00DD0594" w:rsidRDefault="00D912F7" w:rsidP="005836B4">
            <w:pPr>
              <w:jc w:val="center"/>
              <w:rPr>
                <w:rFonts w:asciiTheme="minorEastAsia" w:hAnsiTheme="minorEastAsia"/>
              </w:rPr>
            </w:pPr>
          </w:p>
        </w:tc>
        <w:tc>
          <w:tcPr>
            <w:tcW w:w="1116" w:type="dxa"/>
            <w:vAlign w:val="center"/>
          </w:tcPr>
          <w:p w:rsidR="00D912F7" w:rsidRPr="00DD0594" w:rsidRDefault="00D912F7" w:rsidP="005836B4">
            <w:r w:rsidRPr="00DD0594">
              <w:rPr>
                <w:rFonts w:hint="eastAsia"/>
              </w:rPr>
              <w:t>查询</w:t>
            </w:r>
          </w:p>
        </w:tc>
        <w:tc>
          <w:tcPr>
            <w:tcW w:w="5157" w:type="dxa"/>
            <w:vAlign w:val="center"/>
          </w:tcPr>
          <w:p w:rsidR="00D912F7" w:rsidRPr="00DD0594" w:rsidRDefault="00D912F7" w:rsidP="005836B4">
            <w:r w:rsidRPr="00DD0594">
              <w:rPr>
                <w:rFonts w:hint="eastAsia"/>
              </w:rPr>
              <w:t>点击在列表中显示符合条件的车辆</w:t>
            </w:r>
          </w:p>
        </w:tc>
        <w:tc>
          <w:tcPr>
            <w:tcW w:w="2302" w:type="dxa"/>
            <w:vAlign w:val="center"/>
          </w:tcPr>
          <w:p w:rsidR="00D912F7" w:rsidRPr="00DD0594" w:rsidRDefault="00D912F7" w:rsidP="005836B4"/>
        </w:tc>
      </w:tr>
      <w:tr w:rsidR="00DD0594" w:rsidRPr="00DD0594" w:rsidTr="005836B4">
        <w:trPr>
          <w:trHeight w:val="729"/>
        </w:trPr>
        <w:tc>
          <w:tcPr>
            <w:tcW w:w="1387" w:type="dxa"/>
            <w:vMerge/>
            <w:vAlign w:val="center"/>
          </w:tcPr>
          <w:p w:rsidR="00D912F7" w:rsidRPr="00DD0594" w:rsidRDefault="00D912F7" w:rsidP="005836B4">
            <w:pPr>
              <w:jc w:val="center"/>
              <w:rPr>
                <w:rFonts w:asciiTheme="minorEastAsia" w:hAnsiTheme="minorEastAsia"/>
              </w:rPr>
            </w:pPr>
          </w:p>
        </w:tc>
        <w:tc>
          <w:tcPr>
            <w:tcW w:w="1116" w:type="dxa"/>
            <w:vAlign w:val="center"/>
          </w:tcPr>
          <w:p w:rsidR="00D912F7" w:rsidRPr="00DD0594" w:rsidRDefault="00D912F7" w:rsidP="005836B4">
            <w:r w:rsidRPr="00DD0594">
              <w:rPr>
                <w:rFonts w:hint="eastAsia"/>
              </w:rPr>
              <w:t>清空</w:t>
            </w:r>
          </w:p>
        </w:tc>
        <w:tc>
          <w:tcPr>
            <w:tcW w:w="5157" w:type="dxa"/>
            <w:vAlign w:val="center"/>
          </w:tcPr>
          <w:p w:rsidR="00D912F7" w:rsidRPr="00DD0594" w:rsidRDefault="00D912F7" w:rsidP="003A05EB">
            <w:r w:rsidRPr="00DD0594">
              <w:rPr>
                <w:rFonts w:hint="eastAsia"/>
              </w:rPr>
              <w:t>点击</w:t>
            </w:r>
            <w:r w:rsidR="003A05EB" w:rsidRPr="00DD0594">
              <w:rPr>
                <w:rFonts w:hint="eastAsia"/>
              </w:rPr>
              <w:t>，</w:t>
            </w:r>
            <w:r w:rsidRPr="00DD0594">
              <w:rPr>
                <w:rFonts w:hint="eastAsia"/>
              </w:rPr>
              <w:t>查询条件和列表</w:t>
            </w:r>
            <w:r w:rsidR="003A05EB" w:rsidRPr="00DD0594">
              <w:rPr>
                <w:rFonts w:hint="eastAsia"/>
              </w:rPr>
              <w:t>置为初始化条件</w:t>
            </w:r>
          </w:p>
        </w:tc>
        <w:tc>
          <w:tcPr>
            <w:tcW w:w="2302" w:type="dxa"/>
            <w:vAlign w:val="center"/>
          </w:tcPr>
          <w:p w:rsidR="00D912F7" w:rsidRPr="00DD0594" w:rsidRDefault="00D912F7" w:rsidP="005836B4"/>
        </w:tc>
      </w:tr>
      <w:tr w:rsidR="00DD0594" w:rsidRPr="00DD0594" w:rsidTr="005836B4">
        <w:trPr>
          <w:trHeight w:val="729"/>
        </w:trPr>
        <w:tc>
          <w:tcPr>
            <w:tcW w:w="1387" w:type="dxa"/>
            <w:vMerge/>
            <w:vAlign w:val="center"/>
          </w:tcPr>
          <w:p w:rsidR="00D912F7" w:rsidRPr="00DD0594" w:rsidRDefault="00D912F7" w:rsidP="005836B4">
            <w:pPr>
              <w:jc w:val="center"/>
              <w:rPr>
                <w:rFonts w:asciiTheme="minorEastAsia" w:hAnsiTheme="minorEastAsia"/>
              </w:rPr>
            </w:pPr>
          </w:p>
        </w:tc>
        <w:tc>
          <w:tcPr>
            <w:tcW w:w="1116" w:type="dxa"/>
            <w:vAlign w:val="center"/>
          </w:tcPr>
          <w:p w:rsidR="00D912F7" w:rsidRPr="00DD0594" w:rsidRDefault="00D912F7" w:rsidP="005836B4">
            <w:r w:rsidRPr="00DD0594">
              <w:rPr>
                <w:rFonts w:hint="eastAsia"/>
              </w:rPr>
              <w:t>列表</w:t>
            </w:r>
          </w:p>
        </w:tc>
        <w:tc>
          <w:tcPr>
            <w:tcW w:w="5157" w:type="dxa"/>
            <w:vAlign w:val="center"/>
          </w:tcPr>
          <w:p w:rsidR="00D912F7" w:rsidRPr="00DD0594" w:rsidRDefault="007078DC" w:rsidP="005836B4">
            <w:r w:rsidRPr="00DD0594">
              <w:rPr>
                <w:rFonts w:hint="eastAsia"/>
              </w:rPr>
              <w:t>1</w:t>
            </w:r>
            <w:r w:rsidR="00703D5D" w:rsidRPr="00DD0594">
              <w:rPr>
                <w:rFonts w:hint="eastAsia"/>
              </w:rPr>
              <w:t>、</w:t>
            </w:r>
            <w:r w:rsidR="00D912F7" w:rsidRPr="00DD0594">
              <w:rPr>
                <w:rFonts w:hint="eastAsia"/>
              </w:rPr>
              <w:t>列表字段如原型，不赘述。</w:t>
            </w:r>
          </w:p>
          <w:p w:rsidR="00D912F7" w:rsidRPr="00DD0594" w:rsidRDefault="007078DC" w:rsidP="005836B4">
            <w:r w:rsidRPr="00DD0594">
              <w:t>2</w:t>
            </w:r>
            <w:r w:rsidR="003A05EB" w:rsidRPr="00DD0594">
              <w:rPr>
                <w:rFonts w:hint="eastAsia"/>
              </w:rPr>
              <w:t>、</w:t>
            </w:r>
            <w:r w:rsidR="00D912F7" w:rsidRPr="00DD0594">
              <w:t>对于出租车来说</w:t>
            </w:r>
            <w:r w:rsidR="00D912F7" w:rsidRPr="00DD0594">
              <w:rPr>
                <w:rFonts w:hint="eastAsia"/>
              </w:rPr>
              <w:t>，“服务车型”显示为“</w:t>
            </w:r>
            <w:r w:rsidR="00D912F7" w:rsidRPr="00DD0594">
              <w:rPr>
                <w:rFonts w:hint="eastAsia"/>
              </w:rPr>
              <w:t>/</w:t>
            </w:r>
            <w:r w:rsidR="00D912F7" w:rsidRPr="00DD0594">
              <w:rPr>
                <w:rFonts w:hint="eastAsia"/>
              </w:rPr>
              <w:t>”</w:t>
            </w:r>
            <w:r w:rsidR="003A05EB" w:rsidRPr="00DD0594">
              <w:rPr>
                <w:rFonts w:hint="eastAsia"/>
              </w:rPr>
              <w:t>；</w:t>
            </w:r>
            <w:r w:rsidR="00536196" w:rsidRPr="00DD0594">
              <w:rPr>
                <w:rFonts w:hint="eastAsia"/>
              </w:rPr>
              <w:t>未绑定的车辆服务状态显示为“</w:t>
            </w:r>
            <w:r w:rsidR="00536196" w:rsidRPr="00DD0594">
              <w:rPr>
                <w:rFonts w:hint="eastAsia"/>
              </w:rPr>
              <w:t>/</w:t>
            </w:r>
            <w:r w:rsidR="00536196" w:rsidRPr="00DD0594">
              <w:rPr>
                <w:rFonts w:hint="eastAsia"/>
              </w:rPr>
              <w:t>”</w:t>
            </w:r>
          </w:p>
          <w:p w:rsidR="003A05EB" w:rsidRPr="00DD0594" w:rsidRDefault="007078DC" w:rsidP="005836B4">
            <w:r w:rsidRPr="00DD0594">
              <w:t>3</w:t>
            </w:r>
            <w:r w:rsidR="003A05EB" w:rsidRPr="00DD0594">
              <w:rPr>
                <w:rFonts w:hint="eastAsia"/>
              </w:rPr>
              <w:t>、</w:t>
            </w:r>
            <w:r w:rsidRPr="00DD0594">
              <w:t>初始化列表加载所有数据</w:t>
            </w:r>
            <w:r w:rsidRPr="00DD0594">
              <w:rPr>
                <w:rFonts w:hint="eastAsia"/>
              </w:rPr>
              <w:t>，</w:t>
            </w:r>
            <w:r w:rsidR="003A05EB" w:rsidRPr="00DD0594">
              <w:rPr>
                <w:rFonts w:hint="eastAsia"/>
              </w:rPr>
              <w:t>数据显示排序规则如下：</w:t>
            </w:r>
          </w:p>
          <w:p w:rsidR="003A05EB" w:rsidRPr="00DD0594" w:rsidRDefault="003A05EB" w:rsidP="005836B4">
            <w:r w:rsidRPr="00DD0594">
              <w:rPr>
                <w:rFonts w:hint="eastAsia"/>
              </w:rPr>
              <w:t>（</w:t>
            </w:r>
            <w:r w:rsidRPr="00DD0594">
              <w:rPr>
                <w:rFonts w:hint="eastAsia"/>
              </w:rPr>
              <w:t>1</w:t>
            </w:r>
            <w:r w:rsidRPr="00DD0594">
              <w:rPr>
                <w:rFonts w:hint="eastAsia"/>
              </w:rPr>
              <w:t>）</w:t>
            </w:r>
            <w:r w:rsidR="007078DC" w:rsidRPr="00DD0594">
              <w:t>首先以城市首字母按照</w:t>
            </w:r>
            <w:r w:rsidR="00287D31" w:rsidRPr="00DD0594">
              <w:rPr>
                <w:rFonts w:hint="eastAsia"/>
              </w:rPr>
              <w:t>A</w:t>
            </w:r>
            <w:r w:rsidR="00287D31" w:rsidRPr="00DD0594">
              <w:t>~Z</w:t>
            </w:r>
            <w:r w:rsidR="007078DC" w:rsidRPr="00DD0594">
              <w:t>顺序分组排列</w:t>
            </w:r>
            <w:r w:rsidRPr="00DD0594">
              <w:rPr>
                <w:rFonts w:hint="eastAsia"/>
              </w:rPr>
              <w:t>；</w:t>
            </w:r>
          </w:p>
          <w:p w:rsidR="003A05EB" w:rsidRPr="00DD0594" w:rsidRDefault="003A05EB" w:rsidP="005836B4">
            <w:r w:rsidRPr="00DD0594">
              <w:rPr>
                <w:rFonts w:hint="eastAsia"/>
              </w:rPr>
              <w:t>（</w:t>
            </w:r>
            <w:r w:rsidRPr="00DD0594">
              <w:rPr>
                <w:rFonts w:hint="eastAsia"/>
              </w:rPr>
              <w:t>2</w:t>
            </w:r>
            <w:r w:rsidRPr="00DD0594">
              <w:rPr>
                <w:rFonts w:hint="eastAsia"/>
              </w:rPr>
              <w:t>）</w:t>
            </w:r>
            <w:r w:rsidR="007078DC" w:rsidRPr="00DD0594">
              <w:t>然后按照</w:t>
            </w:r>
            <w:r w:rsidR="00ED24A3" w:rsidRPr="00DD0594">
              <w:t>车辆类型排列</w:t>
            </w:r>
            <w:r w:rsidR="00ED24A3" w:rsidRPr="00DD0594">
              <w:rPr>
                <w:rFonts w:hint="eastAsia"/>
              </w:rPr>
              <w:t>，</w:t>
            </w:r>
            <w:r w:rsidR="00DB16D6" w:rsidRPr="00DD0594">
              <w:rPr>
                <w:rFonts w:hint="eastAsia"/>
              </w:rPr>
              <w:t>先</w:t>
            </w:r>
            <w:r w:rsidR="00ED24A3" w:rsidRPr="00DD0594">
              <w:rPr>
                <w:rFonts w:hint="eastAsia"/>
              </w:rPr>
              <w:t>出租车后网约车</w:t>
            </w:r>
            <w:r w:rsidRPr="00DD0594">
              <w:rPr>
                <w:rFonts w:hint="eastAsia"/>
              </w:rPr>
              <w:t>；</w:t>
            </w:r>
          </w:p>
          <w:p w:rsidR="003A05EB" w:rsidRPr="00DD0594" w:rsidRDefault="003A05EB" w:rsidP="005836B4">
            <w:r w:rsidRPr="00DD0594">
              <w:rPr>
                <w:rFonts w:hint="eastAsia"/>
              </w:rPr>
              <w:t>（</w:t>
            </w:r>
            <w:r w:rsidRPr="00DD0594">
              <w:rPr>
                <w:rFonts w:hint="eastAsia"/>
              </w:rPr>
              <w:t>3</w:t>
            </w:r>
            <w:r w:rsidRPr="00DD0594">
              <w:rPr>
                <w:rFonts w:hint="eastAsia"/>
              </w:rPr>
              <w:t>）</w:t>
            </w:r>
            <w:r w:rsidR="00ED24A3" w:rsidRPr="00DD0594">
              <w:rPr>
                <w:rFonts w:hint="eastAsia"/>
              </w:rPr>
              <w:t>之后</w:t>
            </w:r>
            <w:r w:rsidR="008C7436" w:rsidRPr="00DD0594">
              <w:rPr>
                <w:rFonts w:hint="eastAsia"/>
              </w:rPr>
              <w:t>按照服务车型级别由低至高排列</w:t>
            </w:r>
            <w:r w:rsidRPr="00DD0594">
              <w:rPr>
                <w:rFonts w:hint="eastAsia"/>
              </w:rPr>
              <w:t>；</w:t>
            </w:r>
          </w:p>
          <w:p w:rsidR="0040549E" w:rsidRPr="00DD0594" w:rsidRDefault="003A05EB" w:rsidP="005836B4">
            <w:r w:rsidRPr="00DD0594">
              <w:rPr>
                <w:rFonts w:hint="eastAsia"/>
              </w:rPr>
              <w:t>（</w:t>
            </w:r>
            <w:r w:rsidRPr="00DD0594">
              <w:rPr>
                <w:rFonts w:hint="eastAsia"/>
              </w:rPr>
              <w:t>4</w:t>
            </w:r>
            <w:r w:rsidRPr="00DD0594">
              <w:rPr>
                <w:rFonts w:hint="eastAsia"/>
              </w:rPr>
              <w:t>）</w:t>
            </w:r>
            <w:r w:rsidR="008C7436" w:rsidRPr="00DD0594">
              <w:rPr>
                <w:rFonts w:hint="eastAsia"/>
              </w:rPr>
              <w:t>最后</w:t>
            </w:r>
            <w:r w:rsidR="00ED24A3" w:rsidRPr="00DD0594">
              <w:rPr>
                <w:rFonts w:hint="eastAsia"/>
              </w:rPr>
              <w:t>按照车辆当前状态排列，依次为下线、空闲、服务中</w:t>
            </w:r>
          </w:p>
          <w:p w:rsidR="00ED24A3" w:rsidRPr="00DD0594" w:rsidRDefault="00ED24A3" w:rsidP="005836B4">
            <w:r w:rsidRPr="00DD0594">
              <w:lastRenderedPageBreak/>
              <w:t>4</w:t>
            </w:r>
            <w:r w:rsidR="003A05EB" w:rsidRPr="00DD0594">
              <w:rPr>
                <w:rFonts w:hint="eastAsia"/>
              </w:rPr>
              <w:t>、</w:t>
            </w:r>
            <w:r w:rsidRPr="00DD0594">
              <w:rPr>
                <w:rFonts w:hint="eastAsia"/>
              </w:rPr>
              <w:t>“空闲”状态和“服务中”状态采用不同颜色的文字</w:t>
            </w:r>
          </w:p>
          <w:p w:rsidR="00BC3736" w:rsidRPr="00DD0594" w:rsidRDefault="00BC3736" w:rsidP="005836B4">
            <w:r w:rsidRPr="00DD0594">
              <w:t>5</w:t>
            </w:r>
            <w:r w:rsidR="003A05EB" w:rsidRPr="00DD0594">
              <w:rPr>
                <w:rFonts w:hint="eastAsia"/>
              </w:rPr>
              <w:t>、</w:t>
            </w:r>
            <w:r w:rsidRPr="00DD0594">
              <w:t>点击</w:t>
            </w:r>
            <w:r w:rsidR="002247EC" w:rsidRPr="00DD0594">
              <w:rPr>
                <w:rFonts w:hint="eastAsia"/>
              </w:rPr>
              <w:t>“</w:t>
            </w:r>
            <w:r w:rsidR="002247EC" w:rsidRPr="00DD0594">
              <w:t>修改</w:t>
            </w:r>
            <w:r w:rsidR="002247EC" w:rsidRPr="00DD0594">
              <w:rPr>
                <w:rFonts w:hint="eastAsia"/>
              </w:rPr>
              <w:t>”</w:t>
            </w:r>
            <w:r w:rsidRPr="00DD0594">
              <w:rPr>
                <w:rFonts w:hint="eastAsia"/>
              </w:rPr>
              <w:t>，</w:t>
            </w:r>
            <w:r w:rsidRPr="00DD0594">
              <w:t>弹出</w:t>
            </w:r>
            <w:r w:rsidRPr="00DD0594">
              <w:rPr>
                <w:rFonts w:hint="eastAsia"/>
              </w:rPr>
              <w:t>“维护车辆信息弹窗”</w:t>
            </w:r>
          </w:p>
          <w:p w:rsidR="00CB60E8" w:rsidRPr="00DD0594" w:rsidRDefault="00CB60E8" w:rsidP="005836B4">
            <w:r w:rsidRPr="00DD0594">
              <w:rPr>
                <w:rFonts w:hint="eastAsia"/>
              </w:rPr>
              <w:t>6</w:t>
            </w:r>
            <w:r w:rsidR="003A05EB" w:rsidRPr="00DD0594">
              <w:rPr>
                <w:rFonts w:hint="eastAsia"/>
              </w:rPr>
              <w:t>、</w:t>
            </w:r>
            <w:r w:rsidR="002247EC" w:rsidRPr="00DD0594">
              <w:rPr>
                <w:rFonts w:hint="eastAsia"/>
              </w:rPr>
              <w:t>点击“删除”，</w:t>
            </w:r>
            <w:r w:rsidRPr="00DD0594">
              <w:rPr>
                <w:rFonts w:hint="eastAsia"/>
              </w:rPr>
              <w:t>提示文案“您确定要删除车辆吗？”点击“删除”，车辆删除成功。点击“不删除”</w:t>
            </w:r>
            <w:r w:rsidRPr="00DD0594">
              <w:rPr>
                <w:rFonts w:hint="eastAsia"/>
              </w:rPr>
              <w:t>,</w:t>
            </w:r>
            <w:r w:rsidRPr="00DD0594">
              <w:rPr>
                <w:rFonts w:hint="eastAsia"/>
              </w:rPr>
              <w:t>关闭弹窗。</w:t>
            </w:r>
          </w:p>
        </w:tc>
        <w:tc>
          <w:tcPr>
            <w:tcW w:w="2302" w:type="dxa"/>
            <w:vAlign w:val="center"/>
          </w:tcPr>
          <w:p w:rsidR="002247EC" w:rsidRPr="00DD0594" w:rsidRDefault="002247EC" w:rsidP="002247EC">
            <w:r w:rsidRPr="00DD0594">
              <w:lastRenderedPageBreak/>
              <w:t>1</w:t>
            </w:r>
            <w:r w:rsidR="003A05EB" w:rsidRPr="00DD0594">
              <w:rPr>
                <w:rFonts w:hint="eastAsia"/>
              </w:rPr>
              <w:t>、</w:t>
            </w:r>
            <w:r w:rsidRPr="00DD0594">
              <w:t>执行修改操作时</w:t>
            </w:r>
            <w:r w:rsidRPr="00DD0594">
              <w:rPr>
                <w:rFonts w:hint="eastAsia"/>
              </w:rPr>
              <w:t>，</w:t>
            </w:r>
            <w:r w:rsidRPr="00DD0594">
              <w:t>检测车辆是否已经绑定司机</w:t>
            </w:r>
            <w:r w:rsidRPr="00DD0594">
              <w:rPr>
                <w:rFonts w:hint="eastAsia"/>
              </w:rPr>
              <w:t>，</w:t>
            </w:r>
            <w:r w:rsidRPr="00DD0594">
              <w:t>若已绑定</w:t>
            </w:r>
            <w:r w:rsidRPr="00DD0594">
              <w:rPr>
                <w:rFonts w:hint="eastAsia"/>
              </w:rPr>
              <w:t>，</w:t>
            </w:r>
            <w:r w:rsidRPr="00DD0594">
              <w:t>则操作失败</w:t>
            </w:r>
            <w:r w:rsidRPr="00DD0594">
              <w:rPr>
                <w:rFonts w:hint="eastAsia"/>
              </w:rPr>
              <w:t>，</w:t>
            </w:r>
            <w:r w:rsidRPr="00DD0594">
              <w:t>提示文案</w:t>
            </w:r>
            <w:r w:rsidRPr="00DD0594">
              <w:rPr>
                <w:rFonts w:hint="eastAsia"/>
              </w:rPr>
              <w:t>“当前车辆已绑定司机，请解绑后修改”</w:t>
            </w:r>
            <w:r w:rsidR="003A05EB" w:rsidRPr="00DD0594">
              <w:rPr>
                <w:rFonts w:hint="eastAsia"/>
              </w:rPr>
              <w:t>。</w:t>
            </w:r>
          </w:p>
          <w:p w:rsidR="00CB60E8" w:rsidRPr="00DD0594" w:rsidRDefault="002247EC" w:rsidP="002247EC">
            <w:r w:rsidRPr="00DD0594">
              <w:rPr>
                <w:rFonts w:hint="eastAsia"/>
              </w:rPr>
              <w:t>2</w:t>
            </w:r>
            <w:r w:rsidR="003A05EB" w:rsidRPr="00DD0594">
              <w:rPr>
                <w:rFonts w:hint="eastAsia"/>
              </w:rPr>
              <w:t>、</w:t>
            </w:r>
            <w:r w:rsidRPr="00DD0594">
              <w:rPr>
                <w:rFonts w:hint="eastAsia"/>
              </w:rPr>
              <w:t>执行删除操作时，若车辆已绑定司机，则删除失败，提示文案</w:t>
            </w:r>
            <w:r w:rsidRPr="00DD0594">
              <w:rPr>
                <w:rFonts w:hint="eastAsia"/>
              </w:rPr>
              <w:lastRenderedPageBreak/>
              <w:t>“当前车辆已绑定司机，请解绑后再删除”</w:t>
            </w:r>
            <w:r w:rsidR="003A05EB" w:rsidRPr="00DD0594">
              <w:rPr>
                <w:rFonts w:hint="eastAsia"/>
              </w:rPr>
              <w:t>。</w:t>
            </w:r>
          </w:p>
          <w:p w:rsidR="002247EC" w:rsidRPr="00DD0594" w:rsidRDefault="002247EC" w:rsidP="002247EC">
            <w:r w:rsidRPr="00DD0594">
              <w:t>3</w:t>
            </w:r>
            <w:r w:rsidR="003A05EB" w:rsidRPr="00DD0594">
              <w:rPr>
                <w:rFonts w:hint="eastAsia"/>
              </w:rPr>
              <w:t>、</w:t>
            </w:r>
            <w:r w:rsidRPr="00DD0594">
              <w:t>若执行修改</w:t>
            </w:r>
            <w:r w:rsidRPr="00DD0594">
              <w:rPr>
                <w:rFonts w:hint="eastAsia"/>
              </w:rPr>
              <w:t>、</w:t>
            </w:r>
            <w:r w:rsidRPr="00DD0594">
              <w:t>删除操作时</w:t>
            </w:r>
            <w:r w:rsidRPr="00DD0594">
              <w:rPr>
                <w:rFonts w:hint="eastAsia"/>
              </w:rPr>
              <w:t>断网，则浮窗显示断网通用提示</w:t>
            </w:r>
            <w:r w:rsidR="003A05EB" w:rsidRPr="00DD0594">
              <w:rPr>
                <w:rFonts w:hint="eastAsia"/>
              </w:rPr>
              <w:t>。</w:t>
            </w:r>
          </w:p>
        </w:tc>
      </w:tr>
      <w:tr w:rsidR="00DD0594" w:rsidRPr="00DD0594" w:rsidTr="005836B4">
        <w:trPr>
          <w:trHeight w:val="729"/>
        </w:trPr>
        <w:tc>
          <w:tcPr>
            <w:tcW w:w="1387" w:type="dxa"/>
            <w:vMerge/>
            <w:vAlign w:val="center"/>
          </w:tcPr>
          <w:p w:rsidR="00D912F7" w:rsidRPr="00DD0594" w:rsidRDefault="00D912F7" w:rsidP="005836B4">
            <w:pPr>
              <w:jc w:val="center"/>
              <w:rPr>
                <w:rFonts w:asciiTheme="minorEastAsia" w:hAnsiTheme="minorEastAsia"/>
              </w:rPr>
            </w:pPr>
          </w:p>
        </w:tc>
        <w:tc>
          <w:tcPr>
            <w:tcW w:w="1116" w:type="dxa"/>
            <w:vAlign w:val="center"/>
          </w:tcPr>
          <w:p w:rsidR="00D912F7" w:rsidRPr="00DD0594" w:rsidRDefault="00D912F7" w:rsidP="005836B4">
            <w:r w:rsidRPr="00DD0594">
              <w:t>分页</w:t>
            </w:r>
          </w:p>
        </w:tc>
        <w:tc>
          <w:tcPr>
            <w:tcW w:w="5157" w:type="dxa"/>
            <w:vAlign w:val="center"/>
          </w:tcPr>
          <w:p w:rsidR="00D912F7" w:rsidRPr="00DD0594" w:rsidRDefault="00D912F7" w:rsidP="005836B4">
            <w:r w:rsidRPr="00DD0594">
              <w:rPr>
                <w:rFonts w:hint="eastAsia"/>
              </w:rPr>
              <w:t>采用一期通用分页</w:t>
            </w:r>
          </w:p>
        </w:tc>
        <w:tc>
          <w:tcPr>
            <w:tcW w:w="2302" w:type="dxa"/>
            <w:vAlign w:val="center"/>
          </w:tcPr>
          <w:p w:rsidR="00D912F7" w:rsidRPr="00DD0594" w:rsidRDefault="00D912F7" w:rsidP="005836B4"/>
        </w:tc>
      </w:tr>
      <w:tr w:rsidR="00DD0594" w:rsidRPr="00DD0594" w:rsidTr="005836B4">
        <w:trPr>
          <w:trHeight w:val="729"/>
        </w:trPr>
        <w:tc>
          <w:tcPr>
            <w:tcW w:w="1387" w:type="dxa"/>
            <w:vMerge/>
            <w:vAlign w:val="center"/>
          </w:tcPr>
          <w:p w:rsidR="00D912F7" w:rsidRPr="00DD0594" w:rsidRDefault="00D912F7" w:rsidP="005836B4">
            <w:pPr>
              <w:jc w:val="center"/>
              <w:rPr>
                <w:rFonts w:asciiTheme="minorEastAsia" w:hAnsiTheme="minorEastAsia"/>
              </w:rPr>
            </w:pPr>
          </w:p>
        </w:tc>
        <w:tc>
          <w:tcPr>
            <w:tcW w:w="1116" w:type="dxa"/>
            <w:vAlign w:val="center"/>
          </w:tcPr>
          <w:p w:rsidR="00D912F7" w:rsidRPr="00DD0594" w:rsidRDefault="00D912F7" w:rsidP="005836B4">
            <w:r w:rsidRPr="00DD0594">
              <w:t>下载模板</w:t>
            </w:r>
          </w:p>
        </w:tc>
        <w:tc>
          <w:tcPr>
            <w:tcW w:w="5157" w:type="dxa"/>
            <w:vAlign w:val="center"/>
          </w:tcPr>
          <w:p w:rsidR="00D912F7" w:rsidRPr="00DD0594" w:rsidRDefault="00D912F7" w:rsidP="005836B4">
            <w:r w:rsidRPr="00DD0594">
              <w:rPr>
                <w:rFonts w:hint="eastAsia"/>
              </w:rPr>
              <w:t>1</w:t>
            </w:r>
            <w:r w:rsidR="003A05EB" w:rsidRPr="00DD0594">
              <w:rPr>
                <w:rFonts w:hint="eastAsia"/>
              </w:rPr>
              <w:t>、</w:t>
            </w:r>
            <w:r w:rsidRPr="00DD0594">
              <w:rPr>
                <w:rFonts w:hint="eastAsia"/>
              </w:rPr>
              <w:t>模板内容参照模板文件</w:t>
            </w:r>
          </w:p>
          <w:p w:rsidR="00D912F7" w:rsidRPr="00DD0594" w:rsidRDefault="00D912F7" w:rsidP="005836B4">
            <w:r w:rsidRPr="00DD0594">
              <w:rPr>
                <w:rFonts w:hint="eastAsia"/>
              </w:rPr>
              <w:t>2</w:t>
            </w:r>
            <w:r w:rsidR="003A05EB" w:rsidRPr="00DD0594">
              <w:rPr>
                <w:rFonts w:hint="eastAsia"/>
              </w:rPr>
              <w:t>、</w:t>
            </w:r>
            <w:r w:rsidRPr="00DD0594">
              <w:t>Excel</w:t>
            </w:r>
            <w:r w:rsidRPr="00DD0594">
              <w:t>模板里面的品牌车系数据来源于</w:t>
            </w:r>
            <w:r w:rsidRPr="00DD0594">
              <w:rPr>
                <w:rFonts w:hint="eastAsia"/>
              </w:rPr>
              <w:t>“车系管理”功能里面的数据（即：下载模板中需要动态加载数据进去；格式：品牌名称</w:t>
            </w:r>
            <w:r w:rsidRPr="00DD0594">
              <w:rPr>
                <w:rFonts w:hint="eastAsia"/>
              </w:rPr>
              <w:t xml:space="preserve"> </w:t>
            </w:r>
            <w:r w:rsidRPr="00DD0594">
              <w:rPr>
                <w:rFonts w:hint="eastAsia"/>
              </w:rPr>
              <w:t>车系）</w:t>
            </w:r>
          </w:p>
          <w:p w:rsidR="00D912F7" w:rsidRPr="00DD0594" w:rsidRDefault="00D912F7" w:rsidP="005836B4">
            <w:r w:rsidRPr="00DD0594">
              <w:t>3</w:t>
            </w:r>
            <w:r w:rsidR="003A05EB" w:rsidRPr="00DD0594">
              <w:rPr>
                <w:rFonts w:hint="eastAsia"/>
              </w:rPr>
              <w:t>、</w:t>
            </w:r>
            <w:r w:rsidRPr="00DD0594">
              <w:t>点击调用浏览器下载器完成下载</w:t>
            </w:r>
          </w:p>
        </w:tc>
        <w:tc>
          <w:tcPr>
            <w:tcW w:w="2302" w:type="dxa"/>
            <w:vAlign w:val="center"/>
          </w:tcPr>
          <w:p w:rsidR="00D912F7" w:rsidRPr="00DD0594" w:rsidRDefault="00D912F7" w:rsidP="005836B4"/>
        </w:tc>
      </w:tr>
      <w:tr w:rsidR="00DD0594" w:rsidRPr="00DD0594" w:rsidTr="005836B4">
        <w:trPr>
          <w:trHeight w:val="729"/>
        </w:trPr>
        <w:tc>
          <w:tcPr>
            <w:tcW w:w="1387" w:type="dxa"/>
            <w:vMerge/>
            <w:vAlign w:val="center"/>
          </w:tcPr>
          <w:p w:rsidR="00D912F7" w:rsidRPr="00DD0594" w:rsidRDefault="00D912F7" w:rsidP="005836B4">
            <w:pPr>
              <w:jc w:val="center"/>
              <w:rPr>
                <w:rFonts w:asciiTheme="minorEastAsia" w:hAnsiTheme="minorEastAsia"/>
              </w:rPr>
            </w:pPr>
          </w:p>
        </w:tc>
        <w:tc>
          <w:tcPr>
            <w:tcW w:w="1116" w:type="dxa"/>
            <w:vAlign w:val="center"/>
          </w:tcPr>
          <w:p w:rsidR="00D912F7" w:rsidRPr="00DD0594" w:rsidRDefault="00D912F7" w:rsidP="005836B4">
            <w:r w:rsidRPr="00DD0594">
              <w:t>导出数据</w:t>
            </w:r>
          </w:p>
        </w:tc>
        <w:tc>
          <w:tcPr>
            <w:tcW w:w="5157" w:type="dxa"/>
            <w:vAlign w:val="center"/>
          </w:tcPr>
          <w:p w:rsidR="00D912F7" w:rsidRPr="00DD0594" w:rsidRDefault="00D912F7" w:rsidP="005836B4">
            <w:r w:rsidRPr="00DD0594">
              <w:rPr>
                <w:rFonts w:hint="eastAsia"/>
              </w:rPr>
              <w:t>1</w:t>
            </w:r>
            <w:r w:rsidR="003A05EB" w:rsidRPr="00DD0594">
              <w:rPr>
                <w:rFonts w:hint="eastAsia"/>
              </w:rPr>
              <w:t>、</w:t>
            </w:r>
            <w:r w:rsidRPr="00DD0594">
              <w:rPr>
                <w:rFonts w:hint="eastAsia"/>
              </w:rPr>
              <w:t>导出数据内容参照模板</w:t>
            </w:r>
          </w:p>
          <w:p w:rsidR="00D912F7" w:rsidRPr="00DD0594" w:rsidRDefault="00D912F7" w:rsidP="005836B4">
            <w:r w:rsidRPr="00DD0594">
              <w:rPr>
                <w:rFonts w:hint="eastAsia"/>
              </w:rPr>
              <w:t>2</w:t>
            </w:r>
            <w:r w:rsidR="003A05EB" w:rsidRPr="00DD0594">
              <w:rPr>
                <w:rFonts w:hint="eastAsia"/>
              </w:rPr>
              <w:t>、</w:t>
            </w:r>
            <w:r w:rsidRPr="00DD0594">
              <w:rPr>
                <w:rFonts w:hint="eastAsia"/>
              </w:rPr>
              <w:t>点击后导出列表中</w:t>
            </w:r>
            <w:r w:rsidR="003A05EB" w:rsidRPr="00DD0594">
              <w:rPr>
                <w:rFonts w:hint="eastAsia"/>
              </w:rPr>
              <w:t>检出</w:t>
            </w:r>
            <w:r w:rsidRPr="00DD0594">
              <w:rPr>
                <w:rFonts w:hint="eastAsia"/>
              </w:rPr>
              <w:t>的数据</w:t>
            </w:r>
          </w:p>
        </w:tc>
        <w:tc>
          <w:tcPr>
            <w:tcW w:w="2302" w:type="dxa"/>
            <w:vAlign w:val="center"/>
          </w:tcPr>
          <w:p w:rsidR="00D912F7" w:rsidRPr="00DD0594" w:rsidRDefault="00D912F7" w:rsidP="005836B4"/>
        </w:tc>
      </w:tr>
      <w:tr w:rsidR="00DD0594" w:rsidRPr="00DD0594" w:rsidTr="005836B4">
        <w:trPr>
          <w:trHeight w:val="729"/>
        </w:trPr>
        <w:tc>
          <w:tcPr>
            <w:tcW w:w="1387" w:type="dxa"/>
            <w:vMerge/>
            <w:vAlign w:val="center"/>
          </w:tcPr>
          <w:p w:rsidR="00D912F7" w:rsidRPr="00DD0594" w:rsidRDefault="00D912F7" w:rsidP="005836B4">
            <w:pPr>
              <w:jc w:val="center"/>
              <w:rPr>
                <w:rFonts w:asciiTheme="minorEastAsia" w:hAnsiTheme="minorEastAsia"/>
              </w:rPr>
            </w:pPr>
          </w:p>
        </w:tc>
        <w:tc>
          <w:tcPr>
            <w:tcW w:w="1116" w:type="dxa"/>
            <w:vAlign w:val="center"/>
          </w:tcPr>
          <w:p w:rsidR="00D912F7" w:rsidRPr="00DD0594" w:rsidRDefault="00D912F7" w:rsidP="005836B4">
            <w:r w:rsidRPr="00DD0594">
              <w:t>导入</w:t>
            </w:r>
          </w:p>
        </w:tc>
        <w:tc>
          <w:tcPr>
            <w:tcW w:w="5157" w:type="dxa"/>
            <w:vAlign w:val="center"/>
          </w:tcPr>
          <w:p w:rsidR="00D912F7" w:rsidRPr="00DD0594" w:rsidRDefault="00D912F7" w:rsidP="005836B4">
            <w:r w:rsidRPr="00DD0594">
              <w:rPr>
                <w:rFonts w:hint="eastAsia"/>
              </w:rPr>
              <w:t>1</w:t>
            </w:r>
            <w:r w:rsidR="003A05EB" w:rsidRPr="00DD0594">
              <w:rPr>
                <w:rFonts w:hint="eastAsia"/>
              </w:rPr>
              <w:t>、</w:t>
            </w:r>
            <w:r w:rsidRPr="00DD0594">
              <w:t>导入内容</w:t>
            </w:r>
            <w:r w:rsidRPr="00DD0594">
              <w:rPr>
                <w:rFonts w:hint="eastAsia"/>
              </w:rPr>
              <w:t>：</w:t>
            </w:r>
            <w:r w:rsidRPr="00DD0594">
              <w:t>车牌号</w:t>
            </w:r>
            <w:r w:rsidRPr="00DD0594">
              <w:rPr>
                <w:rFonts w:hint="eastAsia"/>
              </w:rPr>
              <w:t>、</w:t>
            </w:r>
            <w:r w:rsidRPr="00DD0594">
              <w:t>车架号</w:t>
            </w:r>
            <w:r w:rsidRPr="00DD0594">
              <w:rPr>
                <w:rFonts w:hint="eastAsia"/>
              </w:rPr>
              <w:t>、</w:t>
            </w:r>
            <w:r w:rsidRPr="00DD0594">
              <w:t>品牌车系</w:t>
            </w:r>
            <w:r w:rsidRPr="00DD0594">
              <w:rPr>
                <w:rFonts w:hint="eastAsia"/>
              </w:rPr>
              <w:t>、</w:t>
            </w:r>
            <w:r w:rsidRPr="00DD0594">
              <w:t>颜色</w:t>
            </w:r>
            <w:r w:rsidRPr="00DD0594">
              <w:rPr>
                <w:rFonts w:hint="eastAsia"/>
              </w:rPr>
              <w:t>、</w:t>
            </w:r>
            <w:r w:rsidRPr="00DD0594">
              <w:t>所属城市</w:t>
            </w:r>
            <w:r w:rsidRPr="00DD0594">
              <w:rPr>
                <w:rFonts w:hint="eastAsia"/>
              </w:rPr>
              <w:t>、</w:t>
            </w:r>
            <w:r w:rsidRPr="00DD0594">
              <w:t>荷载人数</w:t>
            </w:r>
          </w:p>
          <w:p w:rsidR="00D912F7" w:rsidRPr="00DD0594" w:rsidRDefault="00D912F7" w:rsidP="005836B4">
            <w:r w:rsidRPr="00DD0594">
              <w:t>2</w:t>
            </w:r>
            <w:r w:rsidR="003A05EB" w:rsidRPr="00DD0594">
              <w:rPr>
                <w:rFonts w:hint="eastAsia"/>
              </w:rPr>
              <w:t>、</w:t>
            </w:r>
            <w:r w:rsidRPr="00DD0594">
              <w:t>导入检验</w:t>
            </w:r>
            <w:r w:rsidRPr="00DD0594">
              <w:rPr>
                <w:rFonts w:hint="eastAsia"/>
              </w:rPr>
              <w:t>：</w:t>
            </w:r>
            <w:r w:rsidRPr="00DD0594">
              <w:t>车牌号</w:t>
            </w:r>
            <w:r w:rsidRPr="00DD0594">
              <w:rPr>
                <w:rFonts w:hint="eastAsia"/>
              </w:rPr>
              <w:t>、</w:t>
            </w:r>
            <w:r w:rsidRPr="00DD0594">
              <w:t>车架号</w:t>
            </w:r>
            <w:r w:rsidRPr="00DD0594">
              <w:rPr>
                <w:rFonts w:hint="eastAsia"/>
              </w:rPr>
              <w:t>不能重复，有重复直接回滚不执行导入</w:t>
            </w:r>
          </w:p>
          <w:p w:rsidR="00D912F7" w:rsidRPr="00DD0594" w:rsidRDefault="00D912F7" w:rsidP="005836B4">
            <w:r w:rsidRPr="00DD0594">
              <w:t>A</w:t>
            </w:r>
            <w:r w:rsidR="003A05EB" w:rsidRPr="00DD0594">
              <w:rPr>
                <w:rFonts w:hint="eastAsia"/>
              </w:rPr>
              <w:t>、</w:t>
            </w:r>
            <w:r w:rsidRPr="00DD0594">
              <w:rPr>
                <w:rFonts w:hint="eastAsia"/>
              </w:rPr>
              <w:t>数据库已存在，提示文案“</w:t>
            </w:r>
            <w:r w:rsidR="008926F2" w:rsidRPr="00DD0594">
              <w:rPr>
                <w:rFonts w:hint="eastAsia"/>
              </w:rPr>
              <w:t>【车牌号码】</w:t>
            </w:r>
            <w:r w:rsidRPr="00DD0594">
              <w:rPr>
                <w:rFonts w:hint="eastAsia"/>
              </w:rPr>
              <w:t>车牌号已存在”、“</w:t>
            </w:r>
            <w:r w:rsidR="00DD745C" w:rsidRPr="00DD0594">
              <w:rPr>
                <w:rFonts w:hint="eastAsia"/>
              </w:rPr>
              <w:t>【车架</w:t>
            </w:r>
            <w:r w:rsidR="008926F2" w:rsidRPr="00DD0594">
              <w:rPr>
                <w:rFonts w:hint="eastAsia"/>
              </w:rPr>
              <w:t>号码】</w:t>
            </w:r>
            <w:r w:rsidRPr="00DD0594">
              <w:rPr>
                <w:rFonts w:hint="eastAsia"/>
              </w:rPr>
              <w:t>车架号已存在”</w:t>
            </w:r>
          </w:p>
          <w:p w:rsidR="00D912F7" w:rsidRPr="00DD0594" w:rsidRDefault="00D912F7" w:rsidP="005836B4">
            <w:r w:rsidRPr="00DD0594">
              <w:rPr>
                <w:rFonts w:hint="eastAsia"/>
              </w:rPr>
              <w:t>B</w:t>
            </w:r>
            <w:r w:rsidR="003A05EB" w:rsidRPr="00DD0594">
              <w:rPr>
                <w:rFonts w:hint="eastAsia"/>
              </w:rPr>
              <w:t>、</w:t>
            </w:r>
            <w:r w:rsidRPr="00DD0594">
              <w:rPr>
                <w:rFonts w:hint="eastAsia"/>
              </w:rPr>
              <w:t>Excel</w:t>
            </w:r>
            <w:r w:rsidRPr="00DD0594">
              <w:rPr>
                <w:rFonts w:hint="eastAsia"/>
              </w:rPr>
              <w:t>内容有重复，提示“第</w:t>
            </w:r>
            <w:r w:rsidRPr="00DD0594">
              <w:rPr>
                <w:rFonts w:hint="eastAsia"/>
              </w:rPr>
              <w:t>n</w:t>
            </w:r>
            <w:r w:rsidRPr="00DD0594">
              <w:rPr>
                <w:rFonts w:hint="eastAsia"/>
              </w:rPr>
              <w:t>、</w:t>
            </w:r>
            <w:r w:rsidRPr="00DD0594">
              <w:rPr>
                <w:rFonts w:hint="eastAsia"/>
              </w:rPr>
              <w:t>n+m</w:t>
            </w:r>
            <w:r w:rsidRPr="00DD0594">
              <w:rPr>
                <w:rFonts w:hint="eastAsia"/>
              </w:rPr>
              <w:t>、</w:t>
            </w:r>
            <w:r w:rsidRPr="00DD0594">
              <w:rPr>
                <w:rFonts w:hint="eastAsia"/>
              </w:rPr>
              <w:t>n+m+k</w:t>
            </w:r>
            <w:r w:rsidRPr="00DD0594">
              <w:t>…</w:t>
            </w:r>
            <w:r w:rsidRPr="00DD0594">
              <w:t>行车牌重复</w:t>
            </w:r>
            <w:r w:rsidRPr="00DD0594">
              <w:rPr>
                <w:rFonts w:hint="eastAsia"/>
              </w:rPr>
              <w:t>”、“第</w:t>
            </w:r>
            <w:r w:rsidRPr="00DD0594">
              <w:rPr>
                <w:rFonts w:hint="eastAsia"/>
              </w:rPr>
              <w:t>n</w:t>
            </w:r>
            <w:r w:rsidRPr="00DD0594">
              <w:rPr>
                <w:rFonts w:hint="eastAsia"/>
              </w:rPr>
              <w:t>、</w:t>
            </w:r>
            <w:r w:rsidRPr="00DD0594">
              <w:rPr>
                <w:rFonts w:hint="eastAsia"/>
              </w:rPr>
              <w:t>n+m</w:t>
            </w:r>
            <w:r w:rsidRPr="00DD0594">
              <w:rPr>
                <w:rFonts w:hint="eastAsia"/>
              </w:rPr>
              <w:t>、</w:t>
            </w:r>
            <w:r w:rsidRPr="00DD0594">
              <w:rPr>
                <w:rFonts w:hint="eastAsia"/>
              </w:rPr>
              <w:t>n+m+k</w:t>
            </w:r>
            <w:r w:rsidRPr="00DD0594">
              <w:t>…</w:t>
            </w:r>
            <w:r w:rsidRPr="00DD0594">
              <w:t>行</w:t>
            </w:r>
            <w:r w:rsidRPr="00DD0594">
              <w:rPr>
                <w:rFonts w:hint="eastAsia"/>
              </w:rPr>
              <w:t>车架号</w:t>
            </w:r>
            <w:r w:rsidRPr="00DD0594">
              <w:t>重复</w:t>
            </w:r>
            <w:r w:rsidRPr="00DD0594">
              <w:rPr>
                <w:rFonts w:hint="eastAsia"/>
              </w:rPr>
              <w:t>”</w:t>
            </w:r>
          </w:p>
          <w:p w:rsidR="00D912F7" w:rsidRPr="00DD0594" w:rsidRDefault="00D912F7" w:rsidP="005836B4">
            <w:r w:rsidRPr="00DD0594">
              <w:rPr>
                <w:rFonts w:hint="eastAsia"/>
              </w:rPr>
              <w:t>3</w:t>
            </w:r>
            <w:r w:rsidR="003A05EB" w:rsidRPr="00DD0594">
              <w:rPr>
                <w:rFonts w:hint="eastAsia"/>
              </w:rPr>
              <w:t>、</w:t>
            </w:r>
            <w:r w:rsidRPr="00DD0594">
              <w:t>若品牌车系已经分配给某服务车型</w:t>
            </w:r>
            <w:r w:rsidRPr="00DD0594">
              <w:rPr>
                <w:rFonts w:hint="eastAsia"/>
              </w:rPr>
              <w:t>，</w:t>
            </w:r>
            <w:r w:rsidRPr="00DD0594">
              <w:t>则导入成功后</w:t>
            </w:r>
            <w:r w:rsidRPr="00DD0594">
              <w:rPr>
                <w:rFonts w:hint="eastAsia"/>
              </w:rPr>
              <w:t>，</w:t>
            </w:r>
            <w:r w:rsidRPr="00DD0594">
              <w:t>车辆自动</w:t>
            </w:r>
            <w:r w:rsidR="008974FA" w:rsidRPr="00DD0594">
              <w:rPr>
                <w:rFonts w:hint="eastAsia"/>
              </w:rPr>
              <w:t>置</w:t>
            </w:r>
            <w:r w:rsidRPr="00DD0594">
              <w:t>为该服务车型</w:t>
            </w:r>
          </w:p>
        </w:tc>
        <w:tc>
          <w:tcPr>
            <w:tcW w:w="2302" w:type="dxa"/>
            <w:vAlign w:val="center"/>
          </w:tcPr>
          <w:p w:rsidR="00D912F7" w:rsidRPr="00DD0594" w:rsidRDefault="00D912F7" w:rsidP="005836B4"/>
        </w:tc>
      </w:tr>
      <w:tr w:rsidR="00DD0594" w:rsidRPr="00DD0594" w:rsidTr="005836B4">
        <w:trPr>
          <w:trHeight w:val="729"/>
        </w:trPr>
        <w:tc>
          <w:tcPr>
            <w:tcW w:w="1387" w:type="dxa"/>
            <w:vMerge w:val="restart"/>
            <w:vAlign w:val="center"/>
          </w:tcPr>
          <w:p w:rsidR="00717EE3" w:rsidRPr="00DD0594" w:rsidRDefault="00717EE3" w:rsidP="00717EE3">
            <w:pPr>
              <w:jc w:val="center"/>
              <w:rPr>
                <w:rFonts w:asciiTheme="minorEastAsia" w:hAnsiTheme="minorEastAsia"/>
              </w:rPr>
            </w:pPr>
            <w:r w:rsidRPr="00DD0594">
              <w:rPr>
                <w:rFonts w:asciiTheme="minorEastAsia" w:hAnsiTheme="minorEastAsia"/>
              </w:rPr>
              <w:t>新增车辆信息弹窗</w:t>
            </w:r>
          </w:p>
        </w:tc>
        <w:tc>
          <w:tcPr>
            <w:tcW w:w="1116" w:type="dxa"/>
            <w:vAlign w:val="center"/>
          </w:tcPr>
          <w:p w:rsidR="00717EE3" w:rsidRPr="00DD0594" w:rsidRDefault="00717EE3" w:rsidP="005836B4">
            <w:r w:rsidRPr="00DD0594">
              <w:rPr>
                <w:rFonts w:hint="eastAsia"/>
              </w:rPr>
              <w:t>说明</w:t>
            </w:r>
          </w:p>
        </w:tc>
        <w:tc>
          <w:tcPr>
            <w:tcW w:w="5157" w:type="dxa"/>
            <w:vAlign w:val="center"/>
          </w:tcPr>
          <w:p w:rsidR="00717EE3" w:rsidRPr="00DD0594" w:rsidRDefault="00717EE3" w:rsidP="005836B4"/>
        </w:tc>
        <w:tc>
          <w:tcPr>
            <w:tcW w:w="2302" w:type="dxa"/>
            <w:vAlign w:val="center"/>
          </w:tcPr>
          <w:p w:rsidR="00717EE3" w:rsidRPr="00DD0594" w:rsidRDefault="00717EE3" w:rsidP="005836B4"/>
        </w:tc>
      </w:tr>
      <w:tr w:rsidR="00DD0594" w:rsidRPr="00DD0594" w:rsidTr="005836B4">
        <w:trPr>
          <w:trHeight w:val="729"/>
        </w:trPr>
        <w:tc>
          <w:tcPr>
            <w:tcW w:w="1387" w:type="dxa"/>
            <w:vMerge/>
            <w:vAlign w:val="center"/>
          </w:tcPr>
          <w:p w:rsidR="00717EE3" w:rsidRPr="00DD0594" w:rsidRDefault="00717EE3" w:rsidP="005836B4">
            <w:pPr>
              <w:jc w:val="center"/>
              <w:rPr>
                <w:rFonts w:asciiTheme="minorEastAsia" w:hAnsiTheme="minorEastAsia"/>
              </w:rPr>
            </w:pPr>
          </w:p>
        </w:tc>
        <w:tc>
          <w:tcPr>
            <w:tcW w:w="1116" w:type="dxa"/>
            <w:vAlign w:val="center"/>
          </w:tcPr>
          <w:p w:rsidR="00717EE3" w:rsidRPr="00DD0594" w:rsidRDefault="00717EE3" w:rsidP="005836B4">
            <w:r w:rsidRPr="00DD0594">
              <w:rPr>
                <w:rFonts w:hint="eastAsia"/>
              </w:rPr>
              <w:t>车牌</w:t>
            </w:r>
          </w:p>
        </w:tc>
        <w:tc>
          <w:tcPr>
            <w:tcW w:w="5157" w:type="dxa"/>
            <w:vAlign w:val="center"/>
          </w:tcPr>
          <w:p w:rsidR="00717EE3" w:rsidRPr="00DD0594" w:rsidRDefault="00717EE3" w:rsidP="005836B4">
            <w:r w:rsidRPr="00DD0594">
              <w:rPr>
                <w:rFonts w:hint="eastAsia"/>
              </w:rPr>
              <w:t>1</w:t>
            </w:r>
            <w:r w:rsidR="008974FA" w:rsidRPr="00DD0594">
              <w:rPr>
                <w:rFonts w:hint="eastAsia"/>
              </w:rPr>
              <w:t>、</w:t>
            </w:r>
            <w:r w:rsidRPr="00DD0594">
              <w:rPr>
                <w:rFonts w:hint="eastAsia"/>
              </w:rPr>
              <w:t>两级下拉框</w:t>
            </w:r>
            <w:r w:rsidRPr="00DD0594">
              <w:rPr>
                <w:rFonts w:hint="eastAsia"/>
              </w:rPr>
              <w:t>+</w:t>
            </w:r>
            <w:r w:rsidRPr="00DD0594">
              <w:rPr>
                <w:rFonts w:hint="eastAsia"/>
              </w:rPr>
              <w:t>文本框</w:t>
            </w:r>
          </w:p>
          <w:p w:rsidR="00717EE3" w:rsidRPr="00DD0594" w:rsidRDefault="00717EE3" w:rsidP="005836B4">
            <w:r w:rsidRPr="00DD0594">
              <w:rPr>
                <w:rFonts w:hint="eastAsia"/>
              </w:rPr>
              <w:t>2</w:t>
            </w:r>
            <w:r w:rsidR="008974FA" w:rsidRPr="00DD0594">
              <w:rPr>
                <w:rFonts w:hint="eastAsia"/>
              </w:rPr>
              <w:t>、</w:t>
            </w:r>
            <w:r w:rsidRPr="00DD0594">
              <w:rPr>
                <w:rFonts w:hint="eastAsia"/>
              </w:rPr>
              <w:t>第一个下拉框为所有省的简称，第二个下拉框为</w:t>
            </w:r>
            <w:r w:rsidRPr="00DD0594">
              <w:rPr>
                <w:rFonts w:hint="eastAsia"/>
              </w:rPr>
              <w:t>26</w:t>
            </w:r>
            <w:r w:rsidRPr="00DD0594">
              <w:rPr>
                <w:rFonts w:hint="eastAsia"/>
              </w:rPr>
              <w:t>个大写字母，文本</w:t>
            </w:r>
            <w:r w:rsidR="008974FA" w:rsidRPr="00DD0594">
              <w:rPr>
                <w:rFonts w:hint="eastAsia"/>
              </w:rPr>
              <w:t>只能</w:t>
            </w:r>
            <w:r w:rsidRPr="00DD0594">
              <w:rPr>
                <w:rFonts w:hint="eastAsia"/>
              </w:rPr>
              <w:t>输入字母和数字</w:t>
            </w:r>
          </w:p>
          <w:p w:rsidR="00717EE3" w:rsidRPr="00DD0594" w:rsidRDefault="00717EE3" w:rsidP="005836B4">
            <w:r w:rsidRPr="00DD0594">
              <w:t>3</w:t>
            </w:r>
            <w:r w:rsidR="008974FA" w:rsidRPr="00DD0594">
              <w:rPr>
                <w:rFonts w:hint="eastAsia"/>
              </w:rPr>
              <w:t>、</w:t>
            </w:r>
            <w:r w:rsidRPr="00DD0594">
              <w:t>必填</w:t>
            </w:r>
            <w:r w:rsidRPr="00DD0594">
              <w:rPr>
                <w:rFonts w:hint="eastAsia"/>
              </w:rPr>
              <w:t>，</w:t>
            </w:r>
            <w:r w:rsidRPr="00DD0594">
              <w:t>若未填写</w:t>
            </w:r>
            <w:r w:rsidRPr="00DD0594">
              <w:rPr>
                <w:rFonts w:hint="eastAsia"/>
              </w:rPr>
              <w:t>，则提示文案“请</w:t>
            </w:r>
            <w:r w:rsidR="004819AA" w:rsidRPr="00DD0594">
              <w:rPr>
                <w:rFonts w:hint="eastAsia"/>
              </w:rPr>
              <w:t>输入</w:t>
            </w:r>
            <w:r w:rsidRPr="00DD0594">
              <w:rPr>
                <w:rFonts w:hint="eastAsia"/>
              </w:rPr>
              <w:t>完整的车牌</w:t>
            </w:r>
            <w:r w:rsidRPr="00DD0594">
              <w:rPr>
                <w:rFonts w:hint="eastAsia"/>
              </w:rPr>
              <w:lastRenderedPageBreak/>
              <w:t>号”</w:t>
            </w:r>
          </w:p>
        </w:tc>
        <w:tc>
          <w:tcPr>
            <w:tcW w:w="2302" w:type="dxa"/>
            <w:vAlign w:val="center"/>
          </w:tcPr>
          <w:p w:rsidR="00717EE3" w:rsidRPr="00DD0594" w:rsidRDefault="00717EE3" w:rsidP="005836B4"/>
        </w:tc>
      </w:tr>
      <w:tr w:rsidR="00DD0594" w:rsidRPr="00DD0594" w:rsidTr="005836B4">
        <w:trPr>
          <w:trHeight w:val="729"/>
        </w:trPr>
        <w:tc>
          <w:tcPr>
            <w:tcW w:w="1387" w:type="dxa"/>
            <w:vMerge/>
            <w:vAlign w:val="center"/>
          </w:tcPr>
          <w:p w:rsidR="00717EE3" w:rsidRPr="00DD0594" w:rsidRDefault="00717EE3" w:rsidP="005836B4">
            <w:pPr>
              <w:jc w:val="center"/>
              <w:rPr>
                <w:rFonts w:asciiTheme="minorEastAsia" w:hAnsiTheme="minorEastAsia"/>
              </w:rPr>
            </w:pPr>
          </w:p>
        </w:tc>
        <w:tc>
          <w:tcPr>
            <w:tcW w:w="1116" w:type="dxa"/>
            <w:vAlign w:val="center"/>
          </w:tcPr>
          <w:p w:rsidR="00717EE3" w:rsidRPr="00DD0594" w:rsidRDefault="00717EE3" w:rsidP="005836B4">
            <w:r w:rsidRPr="00DD0594">
              <w:rPr>
                <w:rFonts w:hint="eastAsia"/>
              </w:rPr>
              <w:t>车架号</w:t>
            </w:r>
          </w:p>
        </w:tc>
        <w:tc>
          <w:tcPr>
            <w:tcW w:w="5157" w:type="dxa"/>
            <w:vAlign w:val="center"/>
          </w:tcPr>
          <w:p w:rsidR="00717EE3" w:rsidRPr="00DD0594" w:rsidRDefault="00717EE3" w:rsidP="005836B4">
            <w:r w:rsidRPr="00DD0594">
              <w:rPr>
                <w:rFonts w:hint="eastAsia"/>
              </w:rPr>
              <w:t>必填项，固定</w:t>
            </w:r>
            <w:r w:rsidRPr="00DD0594">
              <w:t>17</w:t>
            </w:r>
            <w:r w:rsidRPr="00DD0594">
              <w:t>个字符</w:t>
            </w:r>
            <w:r w:rsidRPr="00DD0594">
              <w:rPr>
                <w:rFonts w:hint="eastAsia"/>
              </w:rPr>
              <w:t>，</w:t>
            </w:r>
            <w:r w:rsidRPr="00DD0594">
              <w:t>只能输入数字和字母</w:t>
            </w:r>
            <w:r w:rsidRPr="00DD0594">
              <w:rPr>
                <w:rFonts w:hint="eastAsia"/>
              </w:rPr>
              <w:t>。</w:t>
            </w:r>
            <w:r w:rsidRPr="00DD0594">
              <w:t>若未填写</w:t>
            </w:r>
            <w:r w:rsidRPr="00DD0594">
              <w:rPr>
                <w:rFonts w:hint="eastAsia"/>
              </w:rPr>
              <w:t>，</w:t>
            </w:r>
            <w:r w:rsidRPr="00DD0594">
              <w:t>则提示文案</w:t>
            </w:r>
            <w:r w:rsidRPr="00DD0594">
              <w:rPr>
                <w:rFonts w:hint="eastAsia"/>
              </w:rPr>
              <w:t>“请输入车架号”</w:t>
            </w:r>
          </w:p>
        </w:tc>
        <w:tc>
          <w:tcPr>
            <w:tcW w:w="2302" w:type="dxa"/>
            <w:vAlign w:val="center"/>
          </w:tcPr>
          <w:p w:rsidR="00717EE3" w:rsidRPr="00DD0594" w:rsidRDefault="00717EE3" w:rsidP="005836B4"/>
        </w:tc>
      </w:tr>
      <w:tr w:rsidR="00DD0594" w:rsidRPr="00DD0594" w:rsidTr="005836B4">
        <w:trPr>
          <w:trHeight w:val="729"/>
        </w:trPr>
        <w:tc>
          <w:tcPr>
            <w:tcW w:w="1387" w:type="dxa"/>
            <w:vMerge/>
            <w:vAlign w:val="center"/>
          </w:tcPr>
          <w:p w:rsidR="00717EE3" w:rsidRPr="00DD0594" w:rsidRDefault="00717EE3" w:rsidP="005836B4">
            <w:pPr>
              <w:jc w:val="center"/>
              <w:rPr>
                <w:rFonts w:asciiTheme="minorEastAsia" w:hAnsiTheme="minorEastAsia"/>
              </w:rPr>
            </w:pPr>
          </w:p>
        </w:tc>
        <w:tc>
          <w:tcPr>
            <w:tcW w:w="1116" w:type="dxa"/>
            <w:vAlign w:val="center"/>
          </w:tcPr>
          <w:p w:rsidR="00717EE3" w:rsidRPr="00DD0594" w:rsidRDefault="00717EE3" w:rsidP="005836B4">
            <w:r w:rsidRPr="00DD0594">
              <w:rPr>
                <w:rFonts w:hint="eastAsia"/>
              </w:rPr>
              <w:t>品牌车系</w:t>
            </w:r>
          </w:p>
        </w:tc>
        <w:tc>
          <w:tcPr>
            <w:tcW w:w="5157" w:type="dxa"/>
            <w:vAlign w:val="center"/>
          </w:tcPr>
          <w:p w:rsidR="00717EE3" w:rsidRPr="00DD0594" w:rsidRDefault="00717EE3" w:rsidP="005836B4">
            <w:r w:rsidRPr="00DD0594">
              <w:rPr>
                <w:rFonts w:hint="eastAsia"/>
              </w:rPr>
              <w:t>必填项，联想下拉框，数据来自运管端自建的车品牌和车系。若未填写，提示文案“请选择品牌车系”</w:t>
            </w:r>
          </w:p>
        </w:tc>
        <w:tc>
          <w:tcPr>
            <w:tcW w:w="2302" w:type="dxa"/>
            <w:vAlign w:val="center"/>
          </w:tcPr>
          <w:p w:rsidR="00717EE3" w:rsidRPr="00DD0594" w:rsidRDefault="00717EE3" w:rsidP="005836B4"/>
        </w:tc>
      </w:tr>
      <w:tr w:rsidR="00DD0594" w:rsidRPr="00DD0594" w:rsidTr="005836B4">
        <w:trPr>
          <w:trHeight w:val="729"/>
        </w:trPr>
        <w:tc>
          <w:tcPr>
            <w:tcW w:w="1387" w:type="dxa"/>
            <w:vMerge/>
            <w:vAlign w:val="center"/>
          </w:tcPr>
          <w:p w:rsidR="00717EE3" w:rsidRPr="00DD0594" w:rsidRDefault="00717EE3" w:rsidP="005836B4">
            <w:pPr>
              <w:jc w:val="center"/>
              <w:rPr>
                <w:rFonts w:asciiTheme="minorEastAsia" w:hAnsiTheme="minorEastAsia"/>
              </w:rPr>
            </w:pPr>
          </w:p>
        </w:tc>
        <w:tc>
          <w:tcPr>
            <w:tcW w:w="1116" w:type="dxa"/>
            <w:vAlign w:val="center"/>
          </w:tcPr>
          <w:p w:rsidR="00717EE3" w:rsidRPr="00DD0594" w:rsidRDefault="00717EE3" w:rsidP="005836B4">
            <w:r w:rsidRPr="00DD0594">
              <w:rPr>
                <w:rFonts w:hint="eastAsia"/>
              </w:rPr>
              <w:t>颜色</w:t>
            </w:r>
          </w:p>
        </w:tc>
        <w:tc>
          <w:tcPr>
            <w:tcW w:w="5157" w:type="dxa"/>
            <w:vAlign w:val="center"/>
          </w:tcPr>
          <w:p w:rsidR="00717EE3" w:rsidRPr="00DD0594" w:rsidRDefault="00717EE3" w:rsidP="005836B4">
            <w:r w:rsidRPr="00DD0594">
              <w:rPr>
                <w:rFonts w:hint="eastAsia"/>
              </w:rPr>
              <w:t>必填项，最大</w:t>
            </w:r>
            <w:r w:rsidRPr="00DD0594">
              <w:rPr>
                <w:rFonts w:hint="eastAsia"/>
              </w:rPr>
              <w:t>8</w:t>
            </w:r>
            <w:r w:rsidRPr="00DD0594">
              <w:rPr>
                <w:rFonts w:hint="eastAsia"/>
              </w:rPr>
              <w:t>个字符。若未填写，则提示文案“请输入车颜色”</w:t>
            </w:r>
          </w:p>
        </w:tc>
        <w:tc>
          <w:tcPr>
            <w:tcW w:w="2302" w:type="dxa"/>
            <w:vAlign w:val="center"/>
          </w:tcPr>
          <w:p w:rsidR="00717EE3" w:rsidRPr="00DD0594" w:rsidRDefault="00717EE3" w:rsidP="005836B4"/>
        </w:tc>
      </w:tr>
      <w:tr w:rsidR="00DD0594" w:rsidRPr="00DD0594" w:rsidTr="005836B4">
        <w:trPr>
          <w:trHeight w:val="729"/>
        </w:trPr>
        <w:tc>
          <w:tcPr>
            <w:tcW w:w="1387" w:type="dxa"/>
            <w:vMerge/>
            <w:vAlign w:val="center"/>
          </w:tcPr>
          <w:p w:rsidR="00717EE3" w:rsidRPr="00DD0594" w:rsidRDefault="00717EE3" w:rsidP="005836B4">
            <w:pPr>
              <w:jc w:val="center"/>
              <w:rPr>
                <w:rFonts w:asciiTheme="minorEastAsia" w:hAnsiTheme="minorEastAsia"/>
              </w:rPr>
            </w:pPr>
          </w:p>
        </w:tc>
        <w:tc>
          <w:tcPr>
            <w:tcW w:w="1116" w:type="dxa"/>
            <w:vAlign w:val="center"/>
          </w:tcPr>
          <w:p w:rsidR="00717EE3" w:rsidRPr="00DD0594" w:rsidRDefault="00717EE3" w:rsidP="005836B4">
            <w:r w:rsidRPr="00DD0594">
              <w:rPr>
                <w:rFonts w:hint="eastAsia"/>
              </w:rPr>
              <w:t>登记城市</w:t>
            </w:r>
          </w:p>
        </w:tc>
        <w:tc>
          <w:tcPr>
            <w:tcW w:w="5157" w:type="dxa"/>
            <w:vAlign w:val="center"/>
          </w:tcPr>
          <w:p w:rsidR="00717EE3" w:rsidRPr="00DD0594" w:rsidRDefault="00717EE3" w:rsidP="00C35409">
            <w:r w:rsidRPr="00DD0594">
              <w:rPr>
                <w:rFonts w:hint="eastAsia"/>
              </w:rPr>
              <w:t>必填项，选用公共规范中“城市选择控件</w:t>
            </w:r>
            <w:r w:rsidRPr="00DD0594">
              <w:rPr>
                <w:rFonts w:hint="eastAsia"/>
              </w:rPr>
              <w:t>1</w:t>
            </w:r>
            <w:r w:rsidRPr="00DD0594">
              <w:rPr>
                <w:rFonts w:hint="eastAsia"/>
              </w:rPr>
              <w:t>”。若为填写，则提示文案“请选择登记城市”</w:t>
            </w:r>
          </w:p>
        </w:tc>
        <w:tc>
          <w:tcPr>
            <w:tcW w:w="2302" w:type="dxa"/>
            <w:vAlign w:val="center"/>
          </w:tcPr>
          <w:p w:rsidR="00717EE3" w:rsidRPr="00DD0594" w:rsidRDefault="00717EE3" w:rsidP="005836B4"/>
        </w:tc>
      </w:tr>
      <w:tr w:rsidR="00DD0594" w:rsidRPr="00DD0594" w:rsidTr="005836B4">
        <w:trPr>
          <w:trHeight w:val="729"/>
        </w:trPr>
        <w:tc>
          <w:tcPr>
            <w:tcW w:w="1387" w:type="dxa"/>
            <w:vMerge/>
            <w:vAlign w:val="center"/>
          </w:tcPr>
          <w:p w:rsidR="00717EE3" w:rsidRPr="00DD0594" w:rsidRDefault="00717EE3" w:rsidP="005836B4">
            <w:pPr>
              <w:jc w:val="center"/>
              <w:rPr>
                <w:rFonts w:asciiTheme="minorEastAsia" w:hAnsiTheme="minorEastAsia"/>
              </w:rPr>
            </w:pPr>
          </w:p>
        </w:tc>
        <w:tc>
          <w:tcPr>
            <w:tcW w:w="1116" w:type="dxa"/>
            <w:vAlign w:val="center"/>
          </w:tcPr>
          <w:p w:rsidR="00717EE3" w:rsidRPr="00DD0594" w:rsidRDefault="00717EE3" w:rsidP="005836B4">
            <w:r w:rsidRPr="00DD0594">
              <w:rPr>
                <w:rFonts w:hint="eastAsia"/>
              </w:rPr>
              <w:t>荷载人数</w:t>
            </w:r>
          </w:p>
        </w:tc>
        <w:tc>
          <w:tcPr>
            <w:tcW w:w="5157" w:type="dxa"/>
            <w:vAlign w:val="center"/>
          </w:tcPr>
          <w:p w:rsidR="00717EE3" w:rsidRPr="00DD0594" w:rsidRDefault="00717EE3" w:rsidP="005836B4">
            <w:r w:rsidRPr="00DD0594">
              <w:rPr>
                <w:rFonts w:hint="eastAsia"/>
              </w:rPr>
              <w:t>必填项，最大</w:t>
            </w:r>
            <w:r w:rsidRPr="00DD0594">
              <w:rPr>
                <w:rFonts w:hint="eastAsia"/>
              </w:rPr>
              <w:t>2</w:t>
            </w:r>
            <w:r w:rsidRPr="00DD0594">
              <w:rPr>
                <w:rFonts w:hint="eastAsia"/>
              </w:rPr>
              <w:t>位数，只能输入正整数，最小值</w:t>
            </w:r>
            <w:r w:rsidRPr="00DD0594">
              <w:rPr>
                <w:rFonts w:hint="eastAsia"/>
              </w:rPr>
              <w:t>1</w:t>
            </w:r>
            <w:r w:rsidRPr="00DD0594">
              <w:rPr>
                <w:rFonts w:hint="eastAsia"/>
              </w:rPr>
              <w:t>。</w:t>
            </w:r>
            <w:r w:rsidRPr="00DD0594">
              <w:t>若未填写</w:t>
            </w:r>
            <w:r w:rsidRPr="00DD0594">
              <w:rPr>
                <w:rFonts w:hint="eastAsia"/>
              </w:rPr>
              <w:t>，</w:t>
            </w:r>
            <w:r w:rsidRPr="00DD0594">
              <w:t>则提示文案</w:t>
            </w:r>
            <w:r w:rsidRPr="00DD0594">
              <w:rPr>
                <w:rFonts w:hint="eastAsia"/>
              </w:rPr>
              <w:t>“请输入荷载人数”</w:t>
            </w:r>
          </w:p>
        </w:tc>
        <w:tc>
          <w:tcPr>
            <w:tcW w:w="2302" w:type="dxa"/>
            <w:vAlign w:val="center"/>
          </w:tcPr>
          <w:p w:rsidR="00717EE3" w:rsidRPr="00DD0594" w:rsidRDefault="00717EE3" w:rsidP="005836B4"/>
        </w:tc>
      </w:tr>
      <w:tr w:rsidR="00DD0594" w:rsidRPr="00DD0594" w:rsidTr="005836B4">
        <w:trPr>
          <w:trHeight w:val="729"/>
        </w:trPr>
        <w:tc>
          <w:tcPr>
            <w:tcW w:w="1387" w:type="dxa"/>
            <w:vMerge/>
            <w:vAlign w:val="center"/>
          </w:tcPr>
          <w:p w:rsidR="00717EE3" w:rsidRPr="00DD0594" w:rsidRDefault="00717EE3" w:rsidP="005836B4">
            <w:pPr>
              <w:jc w:val="center"/>
              <w:rPr>
                <w:rFonts w:asciiTheme="minorEastAsia" w:hAnsiTheme="minorEastAsia"/>
              </w:rPr>
            </w:pPr>
          </w:p>
        </w:tc>
        <w:tc>
          <w:tcPr>
            <w:tcW w:w="1116" w:type="dxa"/>
            <w:vAlign w:val="center"/>
          </w:tcPr>
          <w:p w:rsidR="00717EE3" w:rsidRPr="00DD0594" w:rsidRDefault="00717EE3" w:rsidP="005836B4">
            <w:r w:rsidRPr="00DD0594">
              <w:rPr>
                <w:rFonts w:hint="eastAsia"/>
              </w:rPr>
              <w:t>车辆类型</w:t>
            </w:r>
          </w:p>
        </w:tc>
        <w:tc>
          <w:tcPr>
            <w:tcW w:w="5157" w:type="dxa"/>
            <w:vAlign w:val="center"/>
          </w:tcPr>
          <w:p w:rsidR="00717EE3" w:rsidRPr="00DD0594" w:rsidRDefault="00717EE3" w:rsidP="005836B4">
            <w:r w:rsidRPr="00DD0594">
              <w:rPr>
                <w:rFonts w:hint="eastAsia"/>
              </w:rPr>
              <w:t>下拉框，包括“网约车”“出租车”，默认“网约车”</w:t>
            </w:r>
          </w:p>
        </w:tc>
        <w:tc>
          <w:tcPr>
            <w:tcW w:w="2302" w:type="dxa"/>
            <w:vAlign w:val="center"/>
          </w:tcPr>
          <w:p w:rsidR="00717EE3" w:rsidRPr="00DD0594" w:rsidRDefault="00717EE3" w:rsidP="005836B4"/>
        </w:tc>
      </w:tr>
      <w:tr w:rsidR="00DD0594" w:rsidRPr="00DD0594" w:rsidTr="005836B4">
        <w:trPr>
          <w:trHeight w:val="729"/>
        </w:trPr>
        <w:tc>
          <w:tcPr>
            <w:tcW w:w="1387" w:type="dxa"/>
            <w:vMerge/>
            <w:vAlign w:val="center"/>
          </w:tcPr>
          <w:p w:rsidR="00717EE3" w:rsidRPr="00DD0594" w:rsidRDefault="00717EE3" w:rsidP="005836B4">
            <w:pPr>
              <w:jc w:val="center"/>
              <w:rPr>
                <w:rFonts w:asciiTheme="minorEastAsia" w:hAnsiTheme="minorEastAsia"/>
              </w:rPr>
            </w:pPr>
          </w:p>
        </w:tc>
        <w:tc>
          <w:tcPr>
            <w:tcW w:w="1116" w:type="dxa"/>
            <w:vAlign w:val="center"/>
          </w:tcPr>
          <w:p w:rsidR="00717EE3" w:rsidRPr="00DD0594" w:rsidRDefault="00717EE3" w:rsidP="005836B4">
            <w:r w:rsidRPr="00DD0594">
              <w:rPr>
                <w:rFonts w:hint="eastAsia"/>
              </w:rPr>
              <w:t>经营范围</w:t>
            </w:r>
          </w:p>
        </w:tc>
        <w:tc>
          <w:tcPr>
            <w:tcW w:w="5157" w:type="dxa"/>
            <w:vAlign w:val="center"/>
          </w:tcPr>
          <w:p w:rsidR="00717EE3" w:rsidRPr="00DD0594" w:rsidRDefault="00717EE3" w:rsidP="005836B4">
            <w:r w:rsidRPr="00DD0594">
              <w:rPr>
                <w:rFonts w:hint="eastAsia"/>
              </w:rPr>
              <w:t>使用公共规范中的“城市选择控件</w:t>
            </w:r>
            <w:r w:rsidRPr="00DD0594">
              <w:rPr>
                <w:rFonts w:hint="eastAsia"/>
              </w:rPr>
              <w:t>1</w:t>
            </w:r>
            <w:r w:rsidRPr="00DD0594">
              <w:rPr>
                <w:rFonts w:hint="eastAsia"/>
              </w:rPr>
              <w:t>”。选择城市后，加载到多文本框中</w:t>
            </w:r>
          </w:p>
        </w:tc>
        <w:tc>
          <w:tcPr>
            <w:tcW w:w="2302" w:type="dxa"/>
            <w:vAlign w:val="center"/>
          </w:tcPr>
          <w:p w:rsidR="00717EE3" w:rsidRPr="00DD0594" w:rsidRDefault="00717EE3" w:rsidP="005836B4">
            <w:r w:rsidRPr="00DD0594">
              <w:t>当车辆类型为出租车时隐藏</w:t>
            </w:r>
          </w:p>
        </w:tc>
      </w:tr>
      <w:tr w:rsidR="00DD0594" w:rsidRPr="00DD0594" w:rsidTr="005836B4">
        <w:trPr>
          <w:trHeight w:val="729"/>
        </w:trPr>
        <w:tc>
          <w:tcPr>
            <w:tcW w:w="1387" w:type="dxa"/>
            <w:vMerge/>
            <w:vAlign w:val="center"/>
          </w:tcPr>
          <w:p w:rsidR="00717EE3" w:rsidRPr="00DD0594" w:rsidRDefault="00717EE3" w:rsidP="005836B4">
            <w:pPr>
              <w:jc w:val="center"/>
              <w:rPr>
                <w:rFonts w:asciiTheme="minorEastAsia" w:hAnsiTheme="minorEastAsia"/>
              </w:rPr>
            </w:pPr>
          </w:p>
        </w:tc>
        <w:tc>
          <w:tcPr>
            <w:tcW w:w="1116" w:type="dxa"/>
            <w:vAlign w:val="center"/>
          </w:tcPr>
          <w:p w:rsidR="00717EE3" w:rsidRPr="00DD0594" w:rsidRDefault="00717EE3" w:rsidP="005836B4">
            <w:r w:rsidRPr="00DD0594">
              <w:rPr>
                <w:rFonts w:hint="eastAsia"/>
              </w:rPr>
              <w:t>设为常用</w:t>
            </w:r>
          </w:p>
        </w:tc>
        <w:tc>
          <w:tcPr>
            <w:tcW w:w="5157" w:type="dxa"/>
            <w:vAlign w:val="center"/>
          </w:tcPr>
          <w:p w:rsidR="008974FA" w:rsidRPr="00DD0594" w:rsidRDefault="00717EE3" w:rsidP="008974FA">
            <w:r w:rsidRPr="00DD0594">
              <w:rPr>
                <w:rFonts w:hint="eastAsia"/>
              </w:rPr>
              <w:t>复选框。默认不勾选。</w:t>
            </w:r>
          </w:p>
          <w:p w:rsidR="00717EE3" w:rsidRPr="00DD0594" w:rsidRDefault="00717EE3" w:rsidP="008974FA">
            <w:r w:rsidRPr="00DD0594">
              <w:rPr>
                <w:rFonts w:hint="eastAsia"/>
              </w:rPr>
              <w:t>勾选后，把当前多文本框中的城市设为常用，</w:t>
            </w:r>
            <w:r w:rsidRPr="00DD0594">
              <w:rPr>
                <w:rFonts w:hint="eastAsia"/>
                <w:b/>
              </w:rPr>
              <w:t>若已有</w:t>
            </w:r>
            <w:r w:rsidR="008974FA" w:rsidRPr="00DD0594">
              <w:rPr>
                <w:rFonts w:hint="eastAsia"/>
                <w:b/>
              </w:rPr>
              <w:t>某</w:t>
            </w:r>
            <w:r w:rsidRPr="00DD0594">
              <w:rPr>
                <w:rFonts w:hint="eastAsia"/>
                <w:b/>
              </w:rPr>
              <w:t>常用城市，则</w:t>
            </w:r>
            <w:r w:rsidR="008974FA" w:rsidRPr="00DD0594">
              <w:rPr>
                <w:b/>
              </w:rPr>
              <w:t>不再添加</w:t>
            </w:r>
            <w:r w:rsidR="008974FA" w:rsidRPr="00DD0594">
              <w:rPr>
                <w:rFonts w:hint="eastAsia"/>
                <w:b/>
              </w:rPr>
              <w:t>，</w:t>
            </w:r>
            <w:r w:rsidR="008974FA" w:rsidRPr="00DD0594">
              <w:rPr>
                <w:b/>
              </w:rPr>
              <w:t>如未有</w:t>
            </w:r>
            <w:r w:rsidR="008974FA" w:rsidRPr="00DD0594">
              <w:rPr>
                <w:rFonts w:hint="eastAsia"/>
                <w:b/>
              </w:rPr>
              <w:t>，</w:t>
            </w:r>
            <w:r w:rsidR="008974FA" w:rsidRPr="00DD0594">
              <w:rPr>
                <w:b/>
              </w:rPr>
              <w:t>则追加某常用城市</w:t>
            </w:r>
            <w:r w:rsidR="008974FA" w:rsidRPr="00DD0594">
              <w:rPr>
                <w:rFonts w:hint="eastAsia"/>
                <w:b/>
              </w:rPr>
              <w:t>。</w:t>
            </w:r>
          </w:p>
        </w:tc>
        <w:tc>
          <w:tcPr>
            <w:tcW w:w="2302" w:type="dxa"/>
            <w:vAlign w:val="center"/>
          </w:tcPr>
          <w:p w:rsidR="00717EE3" w:rsidRPr="00DD0594" w:rsidRDefault="00717EE3" w:rsidP="005836B4">
            <w:r w:rsidRPr="00DD0594">
              <w:t>当车辆类型为出租车时隐藏</w:t>
            </w:r>
          </w:p>
        </w:tc>
      </w:tr>
      <w:tr w:rsidR="00DD0594" w:rsidRPr="00DD0594" w:rsidTr="005836B4">
        <w:trPr>
          <w:trHeight w:val="729"/>
        </w:trPr>
        <w:tc>
          <w:tcPr>
            <w:tcW w:w="1387" w:type="dxa"/>
            <w:vMerge/>
            <w:vAlign w:val="center"/>
          </w:tcPr>
          <w:p w:rsidR="00717EE3" w:rsidRPr="00DD0594" w:rsidRDefault="00717EE3" w:rsidP="005836B4">
            <w:pPr>
              <w:jc w:val="center"/>
              <w:rPr>
                <w:rFonts w:asciiTheme="minorEastAsia" w:hAnsiTheme="minorEastAsia"/>
              </w:rPr>
            </w:pPr>
          </w:p>
        </w:tc>
        <w:tc>
          <w:tcPr>
            <w:tcW w:w="1116" w:type="dxa"/>
            <w:vAlign w:val="center"/>
          </w:tcPr>
          <w:p w:rsidR="00717EE3" w:rsidRPr="00DD0594" w:rsidRDefault="00717EE3" w:rsidP="005836B4">
            <w:r w:rsidRPr="00DD0594">
              <w:rPr>
                <w:rFonts w:hint="eastAsia"/>
              </w:rPr>
              <w:t>载入常用</w:t>
            </w:r>
          </w:p>
        </w:tc>
        <w:tc>
          <w:tcPr>
            <w:tcW w:w="5157" w:type="dxa"/>
            <w:vAlign w:val="center"/>
          </w:tcPr>
          <w:p w:rsidR="008974FA" w:rsidRPr="00DD0594" w:rsidRDefault="00717EE3" w:rsidP="005836B4">
            <w:r w:rsidRPr="00DD0594">
              <w:rPr>
                <w:rFonts w:hint="eastAsia"/>
              </w:rPr>
              <w:t>复选框。默认不勾选。</w:t>
            </w:r>
          </w:p>
          <w:p w:rsidR="008974FA" w:rsidRPr="00DD0594" w:rsidRDefault="008974FA" w:rsidP="005836B4">
            <w:r w:rsidRPr="00DD0594">
              <w:rPr>
                <w:rFonts w:hint="eastAsia"/>
              </w:rPr>
              <w:t>（</w:t>
            </w:r>
            <w:r w:rsidRPr="00DD0594">
              <w:rPr>
                <w:rFonts w:hint="eastAsia"/>
              </w:rPr>
              <w:t>1</w:t>
            </w:r>
            <w:r w:rsidRPr="00DD0594">
              <w:rPr>
                <w:rFonts w:hint="eastAsia"/>
              </w:rPr>
              <w:t>）</w:t>
            </w:r>
            <w:r w:rsidR="00717EE3" w:rsidRPr="00DD0594">
              <w:rPr>
                <w:rFonts w:hint="eastAsia"/>
              </w:rPr>
              <w:t>勾选后，把常用城市载入多文本框中，同时校验多文本框中是否有重复的，如果有重复的，则重复的不需要重复载入；</w:t>
            </w:r>
          </w:p>
          <w:p w:rsidR="00717EE3" w:rsidRPr="00DD0594" w:rsidRDefault="008974FA" w:rsidP="005836B4">
            <w:r w:rsidRPr="00DD0594">
              <w:rPr>
                <w:rFonts w:hint="eastAsia"/>
              </w:rPr>
              <w:t>（</w:t>
            </w:r>
            <w:r w:rsidRPr="00DD0594">
              <w:rPr>
                <w:rFonts w:hint="eastAsia"/>
              </w:rPr>
              <w:t>2</w:t>
            </w:r>
            <w:r w:rsidRPr="00DD0594">
              <w:rPr>
                <w:rFonts w:hint="eastAsia"/>
              </w:rPr>
              <w:t>）</w:t>
            </w:r>
            <w:r w:rsidR="00717EE3" w:rsidRPr="00DD0594">
              <w:rPr>
                <w:rFonts w:hint="eastAsia"/>
              </w:rPr>
              <w:t>取消勾选，把之前勾选载入的重新去掉，不显示在多文本框中</w:t>
            </w:r>
          </w:p>
        </w:tc>
        <w:tc>
          <w:tcPr>
            <w:tcW w:w="2302" w:type="dxa"/>
            <w:vAlign w:val="center"/>
          </w:tcPr>
          <w:p w:rsidR="00717EE3" w:rsidRPr="00DD0594" w:rsidRDefault="00717EE3" w:rsidP="005836B4">
            <w:r w:rsidRPr="00DD0594">
              <w:t>当车辆类型为出租车时隐藏</w:t>
            </w:r>
          </w:p>
        </w:tc>
      </w:tr>
      <w:tr w:rsidR="00DD0594" w:rsidRPr="00DD0594" w:rsidTr="005836B4">
        <w:trPr>
          <w:trHeight w:val="729"/>
        </w:trPr>
        <w:tc>
          <w:tcPr>
            <w:tcW w:w="1387" w:type="dxa"/>
            <w:vMerge/>
            <w:vAlign w:val="center"/>
          </w:tcPr>
          <w:p w:rsidR="00717EE3" w:rsidRPr="00DD0594" w:rsidRDefault="00717EE3" w:rsidP="005836B4">
            <w:pPr>
              <w:jc w:val="center"/>
              <w:rPr>
                <w:rFonts w:asciiTheme="minorEastAsia" w:hAnsiTheme="minorEastAsia"/>
              </w:rPr>
            </w:pPr>
          </w:p>
        </w:tc>
        <w:tc>
          <w:tcPr>
            <w:tcW w:w="1116" w:type="dxa"/>
            <w:vAlign w:val="center"/>
          </w:tcPr>
          <w:p w:rsidR="00717EE3" w:rsidRPr="00DD0594" w:rsidRDefault="00717EE3" w:rsidP="005836B4">
            <w:r w:rsidRPr="00DD0594">
              <w:rPr>
                <w:rFonts w:hint="eastAsia"/>
              </w:rPr>
              <w:t>确定</w:t>
            </w:r>
          </w:p>
        </w:tc>
        <w:tc>
          <w:tcPr>
            <w:tcW w:w="5157" w:type="dxa"/>
            <w:vAlign w:val="center"/>
          </w:tcPr>
          <w:p w:rsidR="00717EE3" w:rsidRPr="00DD0594" w:rsidRDefault="00717EE3" w:rsidP="005836B4">
            <w:r w:rsidRPr="00DD0594">
              <w:rPr>
                <w:rFonts w:hint="eastAsia"/>
              </w:rPr>
              <w:t>1</w:t>
            </w:r>
            <w:r w:rsidR="008974FA" w:rsidRPr="00DD0594">
              <w:rPr>
                <w:rFonts w:hint="eastAsia"/>
              </w:rPr>
              <w:t>、</w:t>
            </w:r>
            <w:r w:rsidRPr="00DD0594">
              <w:rPr>
                <w:rFonts w:hint="eastAsia"/>
              </w:rPr>
              <w:t>检验必填项是否已填写，未填写给相应提示</w:t>
            </w:r>
          </w:p>
          <w:p w:rsidR="00717EE3" w:rsidRPr="00DD0594" w:rsidRDefault="00717EE3" w:rsidP="005836B4">
            <w:r w:rsidRPr="00DD0594">
              <w:rPr>
                <w:rFonts w:hint="eastAsia"/>
              </w:rPr>
              <w:t>2</w:t>
            </w:r>
            <w:r w:rsidR="008974FA" w:rsidRPr="00DD0594">
              <w:rPr>
                <w:rFonts w:hint="eastAsia"/>
              </w:rPr>
              <w:t>、</w:t>
            </w:r>
            <w:r w:rsidRPr="00DD0594">
              <w:rPr>
                <w:rFonts w:hint="eastAsia"/>
              </w:rPr>
              <w:t>检验车牌号和车架号是否已存在，若已存在则提示“车牌号已存在”或“车架号已存在”</w:t>
            </w:r>
          </w:p>
          <w:p w:rsidR="00717EE3" w:rsidRPr="00DD0594" w:rsidRDefault="00717EE3" w:rsidP="005836B4">
            <w:r w:rsidRPr="00DD0594">
              <w:t>3</w:t>
            </w:r>
            <w:r w:rsidR="008974FA" w:rsidRPr="00DD0594">
              <w:rPr>
                <w:rFonts w:hint="eastAsia"/>
              </w:rPr>
              <w:t>、</w:t>
            </w:r>
            <w:r w:rsidRPr="00DD0594">
              <w:t>保存成功</w:t>
            </w:r>
            <w:r w:rsidRPr="00DD0594">
              <w:rPr>
                <w:rFonts w:hint="eastAsia"/>
              </w:rPr>
              <w:t>，</w:t>
            </w:r>
            <w:r w:rsidRPr="00DD0594">
              <w:t>则提示文案</w:t>
            </w:r>
            <w:r w:rsidRPr="00DD0594">
              <w:rPr>
                <w:rFonts w:hint="eastAsia"/>
              </w:rPr>
              <w:t>“保存成功”，关闭弹窗</w:t>
            </w:r>
          </w:p>
        </w:tc>
        <w:tc>
          <w:tcPr>
            <w:tcW w:w="2302" w:type="dxa"/>
            <w:vAlign w:val="center"/>
          </w:tcPr>
          <w:p w:rsidR="00717EE3" w:rsidRPr="00DD0594" w:rsidRDefault="00717EE3" w:rsidP="005836B4">
            <w:r w:rsidRPr="00DD0594">
              <w:t>若执行保存时断网</w:t>
            </w:r>
            <w:r w:rsidRPr="00DD0594">
              <w:rPr>
                <w:rFonts w:hint="eastAsia"/>
              </w:rPr>
              <w:t>，</w:t>
            </w:r>
            <w:r w:rsidRPr="00DD0594">
              <w:t>则浮窗显示断网通用提示</w:t>
            </w:r>
          </w:p>
        </w:tc>
      </w:tr>
      <w:tr w:rsidR="00DD0594" w:rsidRPr="00DD0594" w:rsidTr="005836B4">
        <w:trPr>
          <w:trHeight w:val="729"/>
        </w:trPr>
        <w:tc>
          <w:tcPr>
            <w:tcW w:w="1387" w:type="dxa"/>
            <w:vMerge/>
            <w:vAlign w:val="center"/>
          </w:tcPr>
          <w:p w:rsidR="00717EE3" w:rsidRPr="00DD0594" w:rsidRDefault="00717EE3" w:rsidP="005836B4">
            <w:pPr>
              <w:jc w:val="center"/>
              <w:rPr>
                <w:rFonts w:asciiTheme="minorEastAsia" w:hAnsiTheme="minorEastAsia"/>
              </w:rPr>
            </w:pPr>
          </w:p>
        </w:tc>
        <w:tc>
          <w:tcPr>
            <w:tcW w:w="1116" w:type="dxa"/>
            <w:vAlign w:val="center"/>
          </w:tcPr>
          <w:p w:rsidR="00717EE3" w:rsidRPr="00DD0594" w:rsidRDefault="00717EE3" w:rsidP="005836B4">
            <w:r w:rsidRPr="00DD0594">
              <w:rPr>
                <w:rFonts w:hint="eastAsia"/>
              </w:rPr>
              <w:t>取消</w:t>
            </w:r>
          </w:p>
        </w:tc>
        <w:tc>
          <w:tcPr>
            <w:tcW w:w="5157" w:type="dxa"/>
            <w:vAlign w:val="center"/>
          </w:tcPr>
          <w:p w:rsidR="00717EE3" w:rsidRPr="00DD0594" w:rsidRDefault="00717EE3" w:rsidP="005836B4">
            <w:r w:rsidRPr="00DD0594">
              <w:rPr>
                <w:rFonts w:hint="eastAsia"/>
              </w:rPr>
              <w:t>点击关闭弹窗</w:t>
            </w:r>
          </w:p>
        </w:tc>
        <w:tc>
          <w:tcPr>
            <w:tcW w:w="2302" w:type="dxa"/>
            <w:vAlign w:val="center"/>
          </w:tcPr>
          <w:p w:rsidR="00717EE3" w:rsidRPr="00DD0594" w:rsidRDefault="00717EE3" w:rsidP="005836B4"/>
        </w:tc>
      </w:tr>
      <w:tr w:rsidR="00DD0594" w:rsidRPr="00DD0594" w:rsidTr="005836B4">
        <w:trPr>
          <w:trHeight w:val="729"/>
        </w:trPr>
        <w:tc>
          <w:tcPr>
            <w:tcW w:w="1387" w:type="dxa"/>
            <w:vMerge w:val="restart"/>
            <w:vAlign w:val="center"/>
          </w:tcPr>
          <w:p w:rsidR="00735081" w:rsidRPr="00DD0594" w:rsidRDefault="00735081" w:rsidP="00717EE3">
            <w:pPr>
              <w:rPr>
                <w:rFonts w:asciiTheme="minorEastAsia" w:hAnsiTheme="minorEastAsia"/>
              </w:rPr>
            </w:pPr>
            <w:r w:rsidRPr="00DD0594">
              <w:rPr>
                <w:rFonts w:asciiTheme="minorEastAsia" w:hAnsiTheme="minorEastAsia"/>
              </w:rPr>
              <w:t>维护车辆信息弹窗</w:t>
            </w:r>
          </w:p>
        </w:tc>
        <w:tc>
          <w:tcPr>
            <w:tcW w:w="1116" w:type="dxa"/>
            <w:vAlign w:val="center"/>
          </w:tcPr>
          <w:p w:rsidR="00735081" w:rsidRPr="00DD0594" w:rsidRDefault="00735081" w:rsidP="005836B4">
            <w:r w:rsidRPr="00DD0594">
              <w:rPr>
                <w:rFonts w:hint="eastAsia"/>
              </w:rPr>
              <w:t>说明</w:t>
            </w:r>
          </w:p>
        </w:tc>
        <w:tc>
          <w:tcPr>
            <w:tcW w:w="5157" w:type="dxa"/>
            <w:vAlign w:val="center"/>
          </w:tcPr>
          <w:p w:rsidR="00735081" w:rsidRPr="00DD0594" w:rsidRDefault="00735081" w:rsidP="005836B4">
            <w:r w:rsidRPr="00DD0594">
              <w:rPr>
                <w:rFonts w:hint="eastAsia"/>
              </w:rPr>
              <w:t>相比“新增车辆信息”弹窗，载入已有车辆数据。</w:t>
            </w:r>
          </w:p>
          <w:p w:rsidR="00735081" w:rsidRPr="00DD0594" w:rsidRDefault="00735081" w:rsidP="005836B4">
            <w:r w:rsidRPr="00DD0594">
              <w:rPr>
                <w:rFonts w:hint="eastAsia"/>
              </w:rPr>
              <w:t>1</w:t>
            </w:r>
            <w:r w:rsidR="008974FA" w:rsidRPr="00DD0594">
              <w:rPr>
                <w:rFonts w:hint="eastAsia"/>
              </w:rPr>
              <w:t>、</w:t>
            </w:r>
            <w:r w:rsidRPr="00DD0594">
              <w:rPr>
                <w:rFonts w:hint="eastAsia"/>
              </w:rPr>
              <w:t>车辆类型不可编辑</w:t>
            </w:r>
          </w:p>
          <w:p w:rsidR="00735081" w:rsidRPr="00DD0594" w:rsidRDefault="00735081" w:rsidP="00F54CEA">
            <w:r w:rsidRPr="00DD0594">
              <w:rPr>
                <w:rFonts w:hint="eastAsia"/>
              </w:rPr>
              <w:t>2</w:t>
            </w:r>
            <w:r w:rsidR="008974FA" w:rsidRPr="00DD0594">
              <w:rPr>
                <w:rFonts w:hint="eastAsia"/>
              </w:rPr>
              <w:t>、</w:t>
            </w:r>
            <w:r w:rsidRPr="00DD0594">
              <w:rPr>
                <w:rFonts w:hint="eastAsia"/>
              </w:rPr>
              <w:t>增加“服务状态”下拉框，包括“下线”“维修中”</w:t>
            </w:r>
            <w:r w:rsidR="008974FA" w:rsidRPr="00DD0594">
              <w:rPr>
                <w:rFonts w:hint="eastAsia"/>
              </w:rPr>
              <w:t>3</w:t>
            </w:r>
            <w:r w:rsidR="008974FA" w:rsidRPr="00DD0594">
              <w:rPr>
                <w:rFonts w:hint="eastAsia"/>
              </w:rPr>
              <w:t>、</w:t>
            </w:r>
            <w:r w:rsidRPr="00DD0594">
              <w:rPr>
                <w:rFonts w:hint="eastAsia"/>
              </w:rPr>
              <w:t>默认带入当前车辆服务状态</w:t>
            </w:r>
          </w:p>
          <w:p w:rsidR="00735081" w:rsidRPr="00DD0594" w:rsidRDefault="008974FA" w:rsidP="00F54CEA">
            <w:r w:rsidRPr="00DD0594">
              <w:rPr>
                <w:rFonts w:hint="eastAsia"/>
              </w:rPr>
              <w:t>4</w:t>
            </w:r>
            <w:r w:rsidRPr="00DD0594">
              <w:rPr>
                <w:rFonts w:hint="eastAsia"/>
              </w:rPr>
              <w:t>、</w:t>
            </w:r>
            <w:r w:rsidR="00735081" w:rsidRPr="00DD0594">
              <w:rPr>
                <w:rFonts w:hint="eastAsia"/>
              </w:rPr>
              <w:t>其他内容项均可编辑</w:t>
            </w:r>
          </w:p>
        </w:tc>
        <w:tc>
          <w:tcPr>
            <w:tcW w:w="2302" w:type="dxa"/>
            <w:vAlign w:val="center"/>
          </w:tcPr>
          <w:p w:rsidR="00735081" w:rsidRPr="00DD0594" w:rsidRDefault="00735081" w:rsidP="005836B4"/>
        </w:tc>
      </w:tr>
      <w:tr w:rsidR="00DD0594" w:rsidRPr="00DD0594" w:rsidTr="005836B4">
        <w:trPr>
          <w:trHeight w:val="729"/>
        </w:trPr>
        <w:tc>
          <w:tcPr>
            <w:tcW w:w="1387" w:type="dxa"/>
            <w:vMerge/>
            <w:vAlign w:val="center"/>
          </w:tcPr>
          <w:p w:rsidR="00735081" w:rsidRPr="00DD0594" w:rsidRDefault="00735081" w:rsidP="00717EE3">
            <w:pPr>
              <w:rPr>
                <w:rFonts w:asciiTheme="minorEastAsia" w:hAnsiTheme="minorEastAsia"/>
              </w:rPr>
            </w:pPr>
          </w:p>
        </w:tc>
        <w:tc>
          <w:tcPr>
            <w:tcW w:w="1116" w:type="dxa"/>
            <w:vAlign w:val="center"/>
          </w:tcPr>
          <w:p w:rsidR="00735081" w:rsidRPr="00DD0594" w:rsidRDefault="00735081" w:rsidP="005836B4">
            <w:r w:rsidRPr="00DD0594">
              <w:rPr>
                <w:rFonts w:hint="eastAsia"/>
              </w:rPr>
              <w:t>确定</w:t>
            </w:r>
          </w:p>
        </w:tc>
        <w:tc>
          <w:tcPr>
            <w:tcW w:w="5157" w:type="dxa"/>
            <w:vAlign w:val="center"/>
          </w:tcPr>
          <w:p w:rsidR="00735081" w:rsidRPr="00DD0594" w:rsidRDefault="00735081" w:rsidP="005836B4">
            <w:r w:rsidRPr="00DD0594">
              <w:rPr>
                <w:rFonts w:hint="eastAsia"/>
              </w:rPr>
              <w:t>校验项参照“新增车辆信息”</w:t>
            </w:r>
          </w:p>
        </w:tc>
        <w:tc>
          <w:tcPr>
            <w:tcW w:w="2302" w:type="dxa"/>
            <w:vAlign w:val="center"/>
          </w:tcPr>
          <w:p w:rsidR="00735081" w:rsidRPr="00DD0594" w:rsidRDefault="00735081" w:rsidP="005836B4"/>
        </w:tc>
      </w:tr>
      <w:tr w:rsidR="00DD0594" w:rsidRPr="00DD0594" w:rsidTr="005836B4">
        <w:trPr>
          <w:trHeight w:val="729"/>
        </w:trPr>
        <w:tc>
          <w:tcPr>
            <w:tcW w:w="1387" w:type="dxa"/>
            <w:vMerge/>
            <w:vAlign w:val="center"/>
          </w:tcPr>
          <w:p w:rsidR="00735081" w:rsidRPr="00DD0594" w:rsidRDefault="00735081" w:rsidP="00717EE3">
            <w:pPr>
              <w:rPr>
                <w:rFonts w:asciiTheme="minorEastAsia" w:hAnsiTheme="minorEastAsia"/>
              </w:rPr>
            </w:pPr>
          </w:p>
        </w:tc>
        <w:tc>
          <w:tcPr>
            <w:tcW w:w="1116" w:type="dxa"/>
            <w:vAlign w:val="center"/>
          </w:tcPr>
          <w:p w:rsidR="00735081" w:rsidRPr="00DD0594" w:rsidRDefault="00735081" w:rsidP="005836B4">
            <w:r w:rsidRPr="00DD0594">
              <w:rPr>
                <w:rFonts w:hint="eastAsia"/>
              </w:rPr>
              <w:t>取消</w:t>
            </w:r>
          </w:p>
        </w:tc>
        <w:tc>
          <w:tcPr>
            <w:tcW w:w="5157" w:type="dxa"/>
            <w:vAlign w:val="center"/>
          </w:tcPr>
          <w:p w:rsidR="00735081" w:rsidRPr="00DD0594" w:rsidRDefault="00735081" w:rsidP="005836B4">
            <w:r w:rsidRPr="00DD0594">
              <w:rPr>
                <w:rFonts w:hint="eastAsia"/>
              </w:rPr>
              <w:t>点击关闭弹窗</w:t>
            </w:r>
          </w:p>
        </w:tc>
        <w:tc>
          <w:tcPr>
            <w:tcW w:w="2302" w:type="dxa"/>
            <w:vAlign w:val="center"/>
          </w:tcPr>
          <w:p w:rsidR="00735081" w:rsidRPr="00DD0594" w:rsidRDefault="00735081" w:rsidP="005836B4"/>
        </w:tc>
      </w:tr>
    </w:tbl>
    <w:p w:rsidR="009F38DA" w:rsidRPr="00DD0594" w:rsidRDefault="009F38DA" w:rsidP="006E1CFC">
      <w:pPr>
        <w:pStyle w:val="4"/>
      </w:pPr>
      <w:bookmarkStart w:id="190" w:name="_Toc477162665"/>
      <w:r w:rsidRPr="00DD0594">
        <w:t>司机管理</w:t>
      </w:r>
      <w:bookmarkEnd w:id="190"/>
    </w:p>
    <w:p w:rsidR="004F6D2B" w:rsidRPr="00DD0594" w:rsidRDefault="004F6D2B" w:rsidP="004F6D2B">
      <w:pPr>
        <w:pStyle w:val="5"/>
      </w:pPr>
      <w:r w:rsidRPr="00DD0594">
        <w:t>用例描述</w:t>
      </w:r>
    </w:p>
    <w:p w:rsidR="00166F57" w:rsidRPr="00DD0594" w:rsidRDefault="00166F57" w:rsidP="00166F57">
      <w:r w:rsidRPr="00DD0594">
        <w:rPr>
          <w:rFonts w:hint="eastAsia"/>
        </w:rPr>
        <w:t xml:space="preserve">  </w:t>
      </w:r>
      <w:r w:rsidRPr="00DD0594">
        <w:rPr>
          <w:rFonts w:hint="eastAsia"/>
        </w:rPr>
        <w:t>司机管理包括司机的查询、新增、查看、编辑等功能。</w:t>
      </w:r>
    </w:p>
    <w:p w:rsidR="00D912F7" w:rsidRPr="00DD0594" w:rsidRDefault="004F6D2B" w:rsidP="0040549E">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40549E">
        <w:trPr>
          <w:trHeight w:val="567"/>
        </w:trPr>
        <w:tc>
          <w:tcPr>
            <w:tcW w:w="1387" w:type="dxa"/>
            <w:shd w:val="clear" w:color="auto" w:fill="D9D9D9" w:themeFill="background1" w:themeFillShade="D9"/>
            <w:vAlign w:val="center"/>
          </w:tcPr>
          <w:p w:rsidR="00D912F7" w:rsidRPr="00DD0594" w:rsidRDefault="00D912F7" w:rsidP="0040549E">
            <w:pPr>
              <w:jc w:val="center"/>
              <w:rPr>
                <w:b/>
              </w:rPr>
            </w:pPr>
            <w:r w:rsidRPr="00DD0594">
              <w:rPr>
                <w:rFonts w:hint="eastAsia"/>
                <w:b/>
              </w:rPr>
              <w:t>页面</w:t>
            </w:r>
          </w:p>
        </w:tc>
        <w:tc>
          <w:tcPr>
            <w:tcW w:w="1116" w:type="dxa"/>
            <w:shd w:val="clear" w:color="auto" w:fill="D9D9D9" w:themeFill="background1" w:themeFillShade="D9"/>
            <w:vAlign w:val="center"/>
          </w:tcPr>
          <w:p w:rsidR="00D912F7" w:rsidRPr="00DD0594" w:rsidRDefault="00D912F7" w:rsidP="0040549E">
            <w:pPr>
              <w:jc w:val="center"/>
              <w:rPr>
                <w:b/>
              </w:rPr>
            </w:pPr>
            <w:r w:rsidRPr="00DD0594">
              <w:rPr>
                <w:b/>
              </w:rPr>
              <w:t>元素名称</w:t>
            </w:r>
          </w:p>
        </w:tc>
        <w:tc>
          <w:tcPr>
            <w:tcW w:w="5157" w:type="dxa"/>
            <w:shd w:val="clear" w:color="auto" w:fill="D9D9D9" w:themeFill="background1" w:themeFillShade="D9"/>
            <w:vAlign w:val="center"/>
          </w:tcPr>
          <w:p w:rsidR="00D912F7" w:rsidRPr="00DD0594" w:rsidRDefault="00D912F7" w:rsidP="0040549E">
            <w:pPr>
              <w:jc w:val="center"/>
              <w:rPr>
                <w:b/>
              </w:rPr>
            </w:pPr>
            <w:r w:rsidRPr="00DD0594">
              <w:rPr>
                <w:b/>
              </w:rPr>
              <w:t>描述</w:t>
            </w:r>
          </w:p>
        </w:tc>
        <w:tc>
          <w:tcPr>
            <w:tcW w:w="2302" w:type="dxa"/>
            <w:shd w:val="clear" w:color="auto" w:fill="D9D9D9" w:themeFill="background1" w:themeFillShade="D9"/>
            <w:vAlign w:val="center"/>
          </w:tcPr>
          <w:p w:rsidR="00D912F7" w:rsidRPr="00DD0594" w:rsidRDefault="00D912F7" w:rsidP="0040549E">
            <w:pPr>
              <w:ind w:leftChars="-253" w:left="-531"/>
              <w:jc w:val="center"/>
              <w:rPr>
                <w:b/>
              </w:rPr>
            </w:pPr>
            <w:r w:rsidRPr="00DD0594">
              <w:rPr>
                <w:rFonts w:hint="eastAsia"/>
                <w:b/>
              </w:rPr>
              <w:t>异常处理</w:t>
            </w:r>
          </w:p>
        </w:tc>
      </w:tr>
      <w:tr w:rsidR="00DD0594" w:rsidRPr="00DD0594" w:rsidTr="0040549E">
        <w:trPr>
          <w:trHeight w:val="729"/>
        </w:trPr>
        <w:tc>
          <w:tcPr>
            <w:tcW w:w="1387" w:type="dxa"/>
            <w:vMerge w:val="restart"/>
            <w:vAlign w:val="center"/>
          </w:tcPr>
          <w:p w:rsidR="008A3E9D" w:rsidRPr="00DD0594" w:rsidRDefault="008A3E9D" w:rsidP="008A3E9D">
            <w:pPr>
              <w:jc w:val="center"/>
            </w:pPr>
            <w:r w:rsidRPr="00DD0594">
              <w:rPr>
                <w:rFonts w:asciiTheme="minorEastAsia" w:hAnsiTheme="minorEastAsia" w:hint="eastAsia"/>
              </w:rPr>
              <w:t>Ⅴ</w:t>
            </w:r>
            <w:r w:rsidRPr="00DD0594">
              <w:rPr>
                <w:rFonts w:hint="eastAsia"/>
              </w:rPr>
              <w:t>-</w:t>
            </w:r>
            <w:r w:rsidRPr="00DD0594">
              <w:t>A-04</w:t>
            </w:r>
          </w:p>
        </w:tc>
        <w:tc>
          <w:tcPr>
            <w:tcW w:w="1116" w:type="dxa"/>
            <w:vAlign w:val="center"/>
          </w:tcPr>
          <w:p w:rsidR="008A3E9D" w:rsidRPr="00DD0594" w:rsidRDefault="008A3E9D" w:rsidP="0040549E">
            <w:r w:rsidRPr="00DD0594">
              <w:rPr>
                <w:rFonts w:hint="eastAsia"/>
              </w:rPr>
              <w:t>查询</w:t>
            </w:r>
            <w:r w:rsidRPr="00DD0594">
              <w:t>条件</w:t>
            </w:r>
          </w:p>
        </w:tc>
        <w:tc>
          <w:tcPr>
            <w:tcW w:w="5157" w:type="dxa"/>
            <w:vAlign w:val="center"/>
          </w:tcPr>
          <w:p w:rsidR="008974FA" w:rsidRPr="00DD0594" w:rsidRDefault="008A3E9D" w:rsidP="00D912F7">
            <w:r w:rsidRPr="00DD0594">
              <w:t>查询条件如原型</w:t>
            </w:r>
            <w:r w:rsidRPr="00DD0594">
              <w:rPr>
                <w:rFonts w:hint="eastAsia"/>
              </w:rPr>
              <w:t>，不赘述。</w:t>
            </w:r>
          </w:p>
          <w:p w:rsidR="008974FA" w:rsidRPr="00DD0594" w:rsidRDefault="008974FA" w:rsidP="00D912F7">
            <w:r w:rsidRPr="00DD0594">
              <w:rPr>
                <w:rFonts w:hint="eastAsia"/>
              </w:rPr>
              <w:t>（</w:t>
            </w:r>
            <w:r w:rsidRPr="00DD0594">
              <w:rPr>
                <w:rFonts w:hint="eastAsia"/>
              </w:rPr>
              <w:t>1</w:t>
            </w:r>
            <w:r w:rsidRPr="00DD0594">
              <w:rPr>
                <w:rFonts w:hint="eastAsia"/>
              </w:rPr>
              <w:t>）</w:t>
            </w:r>
            <w:r w:rsidR="008A3E9D" w:rsidRPr="00DD0594">
              <w:rPr>
                <w:rFonts w:hint="eastAsia"/>
              </w:rPr>
              <w:t>司机控件采用联想输入框，可使用姓名或电话进行查询；</w:t>
            </w:r>
          </w:p>
          <w:p w:rsidR="008974FA" w:rsidRPr="00DD0594" w:rsidRDefault="008974FA" w:rsidP="00D912F7">
            <w:r w:rsidRPr="00DD0594">
              <w:rPr>
                <w:rFonts w:hint="eastAsia"/>
              </w:rPr>
              <w:t>（</w:t>
            </w:r>
            <w:r w:rsidRPr="00DD0594">
              <w:rPr>
                <w:rFonts w:hint="eastAsia"/>
              </w:rPr>
              <w:t>2</w:t>
            </w:r>
            <w:r w:rsidRPr="00DD0594">
              <w:rPr>
                <w:rFonts w:hint="eastAsia"/>
              </w:rPr>
              <w:t>）</w:t>
            </w:r>
            <w:r w:rsidR="00581565" w:rsidRPr="00DD0594">
              <w:rPr>
                <w:rFonts w:hint="eastAsia"/>
              </w:rPr>
              <w:t>服务</w:t>
            </w:r>
            <w:r w:rsidR="008A3E9D" w:rsidRPr="00DD0594">
              <w:rPr>
                <w:rFonts w:hint="eastAsia"/>
              </w:rPr>
              <w:t>状态下拉框包括“全部”“空闲”“服务中”“下线”，默认为“全部”；</w:t>
            </w:r>
          </w:p>
          <w:p w:rsidR="008974FA" w:rsidRPr="00DD0594" w:rsidRDefault="008974FA" w:rsidP="00D912F7">
            <w:r w:rsidRPr="00DD0594">
              <w:rPr>
                <w:rFonts w:hint="eastAsia"/>
              </w:rPr>
              <w:t>（</w:t>
            </w:r>
            <w:r w:rsidRPr="00DD0594">
              <w:rPr>
                <w:rFonts w:hint="eastAsia"/>
              </w:rPr>
              <w:t>3</w:t>
            </w:r>
            <w:r w:rsidRPr="00DD0594">
              <w:rPr>
                <w:rFonts w:hint="eastAsia"/>
              </w:rPr>
              <w:t>）</w:t>
            </w:r>
            <w:r w:rsidR="008A3E9D" w:rsidRPr="00DD0594">
              <w:rPr>
                <w:rFonts w:hint="eastAsia"/>
              </w:rPr>
              <w:t>登记城市控件采用联想输入框，来源于列表中的登记城市，数据一次性加载到下拉框，搜索只搜索下拉框值；</w:t>
            </w:r>
          </w:p>
          <w:p w:rsidR="008974FA" w:rsidRPr="00DD0594" w:rsidRDefault="008974FA" w:rsidP="00D912F7">
            <w:r w:rsidRPr="00DD0594">
              <w:rPr>
                <w:rFonts w:hint="eastAsia"/>
              </w:rPr>
              <w:t>（</w:t>
            </w:r>
            <w:r w:rsidRPr="00DD0594">
              <w:rPr>
                <w:rFonts w:hint="eastAsia"/>
              </w:rPr>
              <w:t>4</w:t>
            </w:r>
            <w:r w:rsidRPr="00DD0594">
              <w:rPr>
                <w:rFonts w:hint="eastAsia"/>
              </w:rPr>
              <w:t>）</w:t>
            </w:r>
            <w:r w:rsidR="008A3E9D" w:rsidRPr="00DD0594">
              <w:rPr>
                <w:rFonts w:hint="eastAsia"/>
              </w:rPr>
              <w:t>在职状态下拉控件包括“全部”“在职”“离职”，默认“</w:t>
            </w:r>
            <w:r w:rsidR="00501714" w:rsidRPr="00DD0594">
              <w:rPr>
                <w:rFonts w:hint="eastAsia"/>
              </w:rPr>
              <w:t>在职</w:t>
            </w:r>
            <w:r w:rsidR="008A3E9D" w:rsidRPr="00DD0594">
              <w:rPr>
                <w:rFonts w:hint="eastAsia"/>
              </w:rPr>
              <w:t>”；</w:t>
            </w:r>
          </w:p>
          <w:p w:rsidR="008A3E9D" w:rsidRPr="00DD0594" w:rsidRDefault="008974FA" w:rsidP="00D912F7">
            <w:r w:rsidRPr="00DD0594">
              <w:rPr>
                <w:rFonts w:hint="eastAsia"/>
              </w:rPr>
              <w:t>（</w:t>
            </w:r>
            <w:r w:rsidRPr="00DD0594">
              <w:rPr>
                <w:rFonts w:hint="eastAsia"/>
              </w:rPr>
              <w:t>5</w:t>
            </w:r>
            <w:r w:rsidRPr="00DD0594">
              <w:rPr>
                <w:rFonts w:hint="eastAsia"/>
              </w:rPr>
              <w:t>）</w:t>
            </w:r>
            <w:r w:rsidR="008A3E9D" w:rsidRPr="00DD0594">
              <w:rPr>
                <w:rFonts w:hint="eastAsia"/>
              </w:rPr>
              <w:t>司机类型下拉控件包括“全部”“网约车”“出租</w:t>
            </w:r>
            <w:r w:rsidR="008A3E9D" w:rsidRPr="00DD0594">
              <w:rPr>
                <w:rFonts w:hint="eastAsia"/>
              </w:rPr>
              <w:lastRenderedPageBreak/>
              <w:t>车”，默认“全部”</w:t>
            </w:r>
          </w:p>
          <w:p w:rsidR="00581565" w:rsidRDefault="00581565" w:rsidP="00D912F7">
            <w:r w:rsidRPr="00DD0594">
              <w:rPr>
                <w:rFonts w:hint="eastAsia"/>
              </w:rPr>
              <w:t>（</w:t>
            </w:r>
            <w:r w:rsidR="00E56356" w:rsidRPr="00DD0594">
              <w:rPr>
                <w:rFonts w:hint="eastAsia"/>
              </w:rPr>
              <w:t>6</w:t>
            </w:r>
            <w:r w:rsidRPr="00DD0594">
              <w:rPr>
                <w:rFonts w:hint="eastAsia"/>
              </w:rPr>
              <w:t>）</w:t>
            </w:r>
            <w:r w:rsidR="00E56356" w:rsidRPr="00DD0594">
              <w:rPr>
                <w:rFonts w:hint="eastAsia"/>
              </w:rPr>
              <w:t>绑定状态下拉框包括“全部”“未绑定”“已绑定”，默认“全部”</w:t>
            </w:r>
          </w:p>
          <w:p w:rsidR="00481EE0" w:rsidRPr="00E17ADA" w:rsidRDefault="00481EE0" w:rsidP="00D912F7">
            <w:pPr>
              <w:rPr>
                <w:color w:val="FF0000"/>
              </w:rPr>
            </w:pPr>
            <w:r w:rsidRPr="00E17ADA">
              <w:rPr>
                <w:rFonts w:hint="eastAsia"/>
                <w:color w:val="FF0000"/>
              </w:rPr>
              <w:t>（</w:t>
            </w:r>
            <w:r w:rsidRPr="00E17ADA">
              <w:rPr>
                <w:rFonts w:hint="eastAsia"/>
                <w:color w:val="FF0000"/>
              </w:rPr>
              <w:t>7</w:t>
            </w:r>
            <w:r w:rsidRPr="00E17ADA">
              <w:rPr>
                <w:rFonts w:hint="eastAsia"/>
                <w:color w:val="FF0000"/>
              </w:rPr>
              <w:t>）“资格证号”，采用联想输入框</w:t>
            </w:r>
          </w:p>
        </w:tc>
        <w:tc>
          <w:tcPr>
            <w:tcW w:w="2302" w:type="dxa"/>
            <w:vAlign w:val="center"/>
          </w:tcPr>
          <w:p w:rsidR="008A3E9D" w:rsidRPr="00DD0594" w:rsidRDefault="008A3E9D" w:rsidP="0040549E"/>
        </w:tc>
      </w:tr>
      <w:tr w:rsidR="00DD0594" w:rsidRPr="00DD0594" w:rsidTr="0040549E">
        <w:trPr>
          <w:trHeight w:val="729"/>
        </w:trPr>
        <w:tc>
          <w:tcPr>
            <w:tcW w:w="1387" w:type="dxa"/>
            <w:vMerge/>
            <w:vAlign w:val="center"/>
          </w:tcPr>
          <w:p w:rsidR="008A3E9D" w:rsidRPr="00DD0594" w:rsidRDefault="008A3E9D" w:rsidP="0040549E">
            <w:pPr>
              <w:jc w:val="center"/>
              <w:rPr>
                <w:rFonts w:asciiTheme="minorEastAsia" w:hAnsiTheme="minorEastAsia"/>
              </w:rPr>
            </w:pPr>
          </w:p>
        </w:tc>
        <w:tc>
          <w:tcPr>
            <w:tcW w:w="1116" w:type="dxa"/>
            <w:vAlign w:val="center"/>
          </w:tcPr>
          <w:p w:rsidR="008A3E9D" w:rsidRPr="00DD0594" w:rsidRDefault="008A3E9D" w:rsidP="0040549E">
            <w:r w:rsidRPr="00DD0594">
              <w:rPr>
                <w:rFonts w:hint="eastAsia"/>
              </w:rPr>
              <w:t>查询</w:t>
            </w:r>
          </w:p>
        </w:tc>
        <w:tc>
          <w:tcPr>
            <w:tcW w:w="5157" w:type="dxa"/>
            <w:vAlign w:val="center"/>
          </w:tcPr>
          <w:p w:rsidR="008A3E9D" w:rsidRPr="00DD0594" w:rsidRDefault="008A3E9D" w:rsidP="0040549E">
            <w:r w:rsidRPr="00DD0594">
              <w:rPr>
                <w:rFonts w:hint="eastAsia"/>
              </w:rPr>
              <w:t>点击在列表中显示符合条件的司机</w:t>
            </w:r>
          </w:p>
        </w:tc>
        <w:tc>
          <w:tcPr>
            <w:tcW w:w="2302" w:type="dxa"/>
            <w:vAlign w:val="center"/>
          </w:tcPr>
          <w:p w:rsidR="008A3E9D" w:rsidRPr="00DD0594" w:rsidRDefault="008A3E9D" w:rsidP="0040549E"/>
        </w:tc>
      </w:tr>
      <w:tr w:rsidR="00DD0594" w:rsidRPr="00DD0594" w:rsidTr="0040549E">
        <w:trPr>
          <w:trHeight w:val="729"/>
        </w:trPr>
        <w:tc>
          <w:tcPr>
            <w:tcW w:w="1387" w:type="dxa"/>
            <w:vMerge/>
            <w:vAlign w:val="center"/>
          </w:tcPr>
          <w:p w:rsidR="008A3E9D" w:rsidRPr="00DD0594" w:rsidRDefault="008A3E9D" w:rsidP="0040549E">
            <w:pPr>
              <w:jc w:val="center"/>
              <w:rPr>
                <w:rFonts w:asciiTheme="minorEastAsia" w:hAnsiTheme="minorEastAsia"/>
              </w:rPr>
            </w:pPr>
          </w:p>
        </w:tc>
        <w:tc>
          <w:tcPr>
            <w:tcW w:w="1116" w:type="dxa"/>
            <w:vAlign w:val="center"/>
          </w:tcPr>
          <w:p w:rsidR="008A3E9D" w:rsidRPr="00DD0594" w:rsidRDefault="008A3E9D" w:rsidP="0040549E">
            <w:r w:rsidRPr="00DD0594">
              <w:rPr>
                <w:rFonts w:hint="eastAsia"/>
              </w:rPr>
              <w:t>清空</w:t>
            </w:r>
          </w:p>
        </w:tc>
        <w:tc>
          <w:tcPr>
            <w:tcW w:w="5157" w:type="dxa"/>
            <w:vAlign w:val="center"/>
          </w:tcPr>
          <w:p w:rsidR="008A3E9D" w:rsidRPr="00DD0594" w:rsidRDefault="008A3E9D" w:rsidP="00DD745C">
            <w:r w:rsidRPr="00DD0594">
              <w:rPr>
                <w:rFonts w:hint="eastAsia"/>
              </w:rPr>
              <w:t>点击</w:t>
            </w:r>
            <w:r w:rsidR="00DD745C" w:rsidRPr="00DD0594">
              <w:rPr>
                <w:rFonts w:hint="eastAsia"/>
              </w:rPr>
              <w:t>，</w:t>
            </w:r>
            <w:r w:rsidRPr="00DD0594">
              <w:rPr>
                <w:rFonts w:hint="eastAsia"/>
              </w:rPr>
              <w:t>查询条件和列表</w:t>
            </w:r>
            <w:r w:rsidR="00DD745C" w:rsidRPr="00DD0594">
              <w:rPr>
                <w:rFonts w:hint="eastAsia"/>
              </w:rPr>
              <w:t>置为初始化条件</w:t>
            </w:r>
          </w:p>
        </w:tc>
        <w:tc>
          <w:tcPr>
            <w:tcW w:w="2302" w:type="dxa"/>
            <w:vAlign w:val="center"/>
          </w:tcPr>
          <w:p w:rsidR="008A3E9D" w:rsidRPr="00DD0594" w:rsidRDefault="008A3E9D" w:rsidP="0040549E"/>
        </w:tc>
      </w:tr>
      <w:tr w:rsidR="00DD0594" w:rsidRPr="00DD0594" w:rsidTr="0040549E">
        <w:trPr>
          <w:trHeight w:val="729"/>
        </w:trPr>
        <w:tc>
          <w:tcPr>
            <w:tcW w:w="1387" w:type="dxa"/>
            <w:vMerge/>
            <w:vAlign w:val="center"/>
          </w:tcPr>
          <w:p w:rsidR="008A3E9D" w:rsidRPr="00DD0594" w:rsidRDefault="008A3E9D" w:rsidP="0040549E">
            <w:pPr>
              <w:jc w:val="center"/>
              <w:rPr>
                <w:rFonts w:asciiTheme="minorEastAsia" w:hAnsiTheme="minorEastAsia"/>
              </w:rPr>
            </w:pPr>
          </w:p>
        </w:tc>
        <w:tc>
          <w:tcPr>
            <w:tcW w:w="1116" w:type="dxa"/>
            <w:vAlign w:val="center"/>
          </w:tcPr>
          <w:p w:rsidR="008A3E9D" w:rsidRPr="00DD0594" w:rsidRDefault="008A3E9D" w:rsidP="0040549E">
            <w:r w:rsidRPr="00DD0594">
              <w:rPr>
                <w:rFonts w:hint="eastAsia"/>
              </w:rPr>
              <w:t>列表</w:t>
            </w:r>
          </w:p>
        </w:tc>
        <w:tc>
          <w:tcPr>
            <w:tcW w:w="5157" w:type="dxa"/>
            <w:vAlign w:val="center"/>
          </w:tcPr>
          <w:p w:rsidR="008A3E9D" w:rsidRPr="00DD0594" w:rsidRDefault="008A3E9D" w:rsidP="0040549E">
            <w:r w:rsidRPr="00DD0594">
              <w:rPr>
                <w:rFonts w:hint="eastAsia"/>
              </w:rPr>
              <w:t>列表字段如原型，不赘述。</w:t>
            </w:r>
            <w:r w:rsidR="009C1204" w:rsidRPr="00DD0594">
              <w:rPr>
                <w:rFonts w:hint="eastAsia"/>
              </w:rPr>
              <w:t>默认加载全部自有司机。</w:t>
            </w:r>
          </w:p>
          <w:p w:rsidR="008A3E9D" w:rsidRPr="00DD0594" w:rsidRDefault="00DD745C" w:rsidP="00D912F7">
            <w:r w:rsidRPr="00DD0594">
              <w:rPr>
                <w:rFonts w:hint="eastAsia"/>
              </w:rPr>
              <w:t>1</w:t>
            </w:r>
            <w:r w:rsidRPr="00DD0594">
              <w:rPr>
                <w:rFonts w:hint="eastAsia"/>
              </w:rPr>
              <w:t>、</w:t>
            </w:r>
            <w:r w:rsidR="008A3E9D" w:rsidRPr="00DD0594">
              <w:t>对于</w:t>
            </w:r>
            <w:r w:rsidR="00536196" w:rsidRPr="00DD0594">
              <w:rPr>
                <w:rFonts w:hint="eastAsia"/>
              </w:rPr>
              <w:t>未绑定司机、</w:t>
            </w:r>
            <w:r w:rsidR="008A3E9D" w:rsidRPr="00DD0594">
              <w:rPr>
                <w:rFonts w:hint="eastAsia"/>
              </w:rPr>
              <w:t>离职</w:t>
            </w:r>
            <w:r w:rsidR="00536196" w:rsidRPr="00DD0594">
              <w:rPr>
                <w:rFonts w:hint="eastAsia"/>
              </w:rPr>
              <w:t>司机</w:t>
            </w:r>
            <w:r w:rsidR="008A3E9D" w:rsidRPr="00DD0594">
              <w:t>来说</w:t>
            </w:r>
            <w:r w:rsidR="008A3E9D" w:rsidRPr="00DD0594">
              <w:rPr>
                <w:rFonts w:hint="eastAsia"/>
              </w:rPr>
              <w:t>，“</w:t>
            </w:r>
            <w:r w:rsidR="00536196" w:rsidRPr="00DD0594">
              <w:rPr>
                <w:rFonts w:hint="eastAsia"/>
              </w:rPr>
              <w:t>服务</w:t>
            </w:r>
            <w:r w:rsidR="008A3E9D" w:rsidRPr="00DD0594">
              <w:rPr>
                <w:rFonts w:hint="eastAsia"/>
              </w:rPr>
              <w:t>状态”显示为“</w:t>
            </w:r>
            <w:r w:rsidR="008A3E9D" w:rsidRPr="00DD0594">
              <w:rPr>
                <w:rFonts w:hint="eastAsia"/>
              </w:rPr>
              <w:t>/</w:t>
            </w:r>
            <w:r w:rsidR="008A3E9D" w:rsidRPr="00DD0594">
              <w:rPr>
                <w:rFonts w:hint="eastAsia"/>
              </w:rPr>
              <w:t>”</w:t>
            </w:r>
            <w:r w:rsidRPr="00DD0594">
              <w:rPr>
                <w:rFonts w:hint="eastAsia"/>
              </w:rPr>
              <w:t>；</w:t>
            </w:r>
          </w:p>
          <w:p w:rsidR="006E3DBF" w:rsidRPr="00DD0594" w:rsidRDefault="00DD745C" w:rsidP="006E3DBF">
            <w:r w:rsidRPr="00DD0594">
              <w:t>2</w:t>
            </w:r>
            <w:r w:rsidRPr="00DD0594">
              <w:rPr>
                <w:rFonts w:hint="eastAsia"/>
              </w:rPr>
              <w:t>、</w:t>
            </w:r>
            <w:r w:rsidR="006E3DBF" w:rsidRPr="00DD0594">
              <w:t>点击</w:t>
            </w:r>
            <w:r w:rsidR="006E3DBF" w:rsidRPr="00DD0594">
              <w:rPr>
                <w:rFonts w:hint="eastAsia"/>
              </w:rPr>
              <w:t>“</w:t>
            </w:r>
            <w:r w:rsidR="006E3DBF" w:rsidRPr="00DD0594">
              <w:t>司机姓名</w:t>
            </w:r>
            <w:r w:rsidR="006E3DBF" w:rsidRPr="00DD0594">
              <w:rPr>
                <w:rFonts w:hint="eastAsia"/>
              </w:rPr>
              <w:t>”跳转至“查看司机信息”页面</w:t>
            </w:r>
          </w:p>
        </w:tc>
        <w:tc>
          <w:tcPr>
            <w:tcW w:w="2302" w:type="dxa"/>
            <w:vAlign w:val="center"/>
          </w:tcPr>
          <w:p w:rsidR="008A3E9D" w:rsidRPr="00DD0594" w:rsidRDefault="008A3E9D" w:rsidP="0040549E"/>
        </w:tc>
      </w:tr>
      <w:tr w:rsidR="00DD0594" w:rsidRPr="00DD0594" w:rsidTr="0040549E">
        <w:trPr>
          <w:trHeight w:val="729"/>
        </w:trPr>
        <w:tc>
          <w:tcPr>
            <w:tcW w:w="1387" w:type="dxa"/>
            <w:vMerge/>
            <w:vAlign w:val="center"/>
          </w:tcPr>
          <w:p w:rsidR="008A3E9D" w:rsidRPr="00DD0594" w:rsidRDefault="008A3E9D" w:rsidP="0040549E">
            <w:pPr>
              <w:jc w:val="center"/>
              <w:rPr>
                <w:rFonts w:asciiTheme="minorEastAsia" w:hAnsiTheme="minorEastAsia"/>
              </w:rPr>
            </w:pPr>
          </w:p>
        </w:tc>
        <w:tc>
          <w:tcPr>
            <w:tcW w:w="1116" w:type="dxa"/>
            <w:vAlign w:val="center"/>
          </w:tcPr>
          <w:p w:rsidR="008A3E9D" w:rsidRPr="00DD0594" w:rsidRDefault="008A3E9D" w:rsidP="0040549E">
            <w:r w:rsidRPr="00DD0594">
              <w:t>分页</w:t>
            </w:r>
          </w:p>
        </w:tc>
        <w:tc>
          <w:tcPr>
            <w:tcW w:w="5157" w:type="dxa"/>
            <w:vAlign w:val="center"/>
          </w:tcPr>
          <w:p w:rsidR="008A3E9D" w:rsidRPr="00DD0594" w:rsidRDefault="008A3E9D" w:rsidP="0040549E">
            <w:r w:rsidRPr="00DD0594">
              <w:rPr>
                <w:rFonts w:hint="eastAsia"/>
              </w:rPr>
              <w:t>采用一期通用分页</w:t>
            </w:r>
          </w:p>
        </w:tc>
        <w:tc>
          <w:tcPr>
            <w:tcW w:w="2302" w:type="dxa"/>
            <w:vAlign w:val="center"/>
          </w:tcPr>
          <w:p w:rsidR="008A3E9D" w:rsidRPr="00DD0594" w:rsidRDefault="008A3E9D" w:rsidP="0040549E"/>
        </w:tc>
      </w:tr>
      <w:tr w:rsidR="00DD0594" w:rsidRPr="00DD0594" w:rsidTr="0040549E">
        <w:trPr>
          <w:trHeight w:val="729"/>
        </w:trPr>
        <w:tc>
          <w:tcPr>
            <w:tcW w:w="1387" w:type="dxa"/>
            <w:vMerge/>
            <w:vAlign w:val="center"/>
          </w:tcPr>
          <w:p w:rsidR="008A3E9D" w:rsidRPr="00DD0594" w:rsidRDefault="008A3E9D" w:rsidP="0040549E">
            <w:pPr>
              <w:jc w:val="center"/>
              <w:rPr>
                <w:rFonts w:asciiTheme="minorEastAsia" w:hAnsiTheme="minorEastAsia"/>
              </w:rPr>
            </w:pPr>
          </w:p>
        </w:tc>
        <w:tc>
          <w:tcPr>
            <w:tcW w:w="1116" w:type="dxa"/>
            <w:vAlign w:val="center"/>
          </w:tcPr>
          <w:p w:rsidR="008A3E9D" w:rsidRPr="00DD0594" w:rsidRDefault="008A3E9D" w:rsidP="0040549E">
            <w:r w:rsidRPr="00DD0594">
              <w:t>导出数据</w:t>
            </w:r>
          </w:p>
        </w:tc>
        <w:tc>
          <w:tcPr>
            <w:tcW w:w="5157" w:type="dxa"/>
            <w:vAlign w:val="center"/>
          </w:tcPr>
          <w:p w:rsidR="008A3E9D" w:rsidRPr="00DD0594" w:rsidRDefault="008A3E9D" w:rsidP="0040549E">
            <w:r w:rsidRPr="00DD0594">
              <w:rPr>
                <w:rFonts w:hint="eastAsia"/>
              </w:rPr>
              <w:t>1</w:t>
            </w:r>
            <w:r w:rsidR="00DD745C" w:rsidRPr="00DD0594">
              <w:rPr>
                <w:rFonts w:hint="eastAsia"/>
              </w:rPr>
              <w:t>、</w:t>
            </w:r>
            <w:r w:rsidRPr="00DD0594">
              <w:rPr>
                <w:rFonts w:hint="eastAsia"/>
              </w:rPr>
              <w:t>导出数据内容参照模板</w:t>
            </w:r>
          </w:p>
          <w:p w:rsidR="008A3E9D" w:rsidRPr="00DD0594" w:rsidRDefault="008A3E9D" w:rsidP="0040549E">
            <w:r w:rsidRPr="00DD0594">
              <w:rPr>
                <w:rFonts w:hint="eastAsia"/>
              </w:rPr>
              <w:t>2</w:t>
            </w:r>
            <w:r w:rsidR="00DD745C" w:rsidRPr="00DD0594">
              <w:rPr>
                <w:rFonts w:hint="eastAsia"/>
              </w:rPr>
              <w:t>、</w:t>
            </w:r>
            <w:r w:rsidRPr="00DD0594">
              <w:rPr>
                <w:rFonts w:hint="eastAsia"/>
              </w:rPr>
              <w:t>点击后</w:t>
            </w:r>
            <w:r w:rsidR="00DD745C" w:rsidRPr="00DD0594">
              <w:rPr>
                <w:rFonts w:hint="eastAsia"/>
              </w:rPr>
              <w:t>，</w:t>
            </w:r>
            <w:r w:rsidRPr="00DD0594">
              <w:rPr>
                <w:rFonts w:hint="eastAsia"/>
              </w:rPr>
              <w:t>导出列表中</w:t>
            </w:r>
            <w:r w:rsidR="00DD745C" w:rsidRPr="00DD0594">
              <w:rPr>
                <w:rFonts w:hint="eastAsia"/>
              </w:rPr>
              <w:t>检出</w:t>
            </w:r>
            <w:r w:rsidRPr="00DD0594">
              <w:rPr>
                <w:rFonts w:hint="eastAsia"/>
              </w:rPr>
              <w:t>的数据</w:t>
            </w:r>
          </w:p>
        </w:tc>
        <w:tc>
          <w:tcPr>
            <w:tcW w:w="2302" w:type="dxa"/>
            <w:vAlign w:val="center"/>
          </w:tcPr>
          <w:p w:rsidR="008A3E9D" w:rsidRPr="00DD0594" w:rsidRDefault="008A3E9D" w:rsidP="0040549E"/>
        </w:tc>
      </w:tr>
      <w:tr w:rsidR="00DD0594" w:rsidRPr="00DD0594" w:rsidTr="0040549E">
        <w:trPr>
          <w:trHeight w:val="729"/>
        </w:trPr>
        <w:tc>
          <w:tcPr>
            <w:tcW w:w="1387" w:type="dxa"/>
            <w:vMerge/>
            <w:vAlign w:val="center"/>
          </w:tcPr>
          <w:p w:rsidR="008A3E9D" w:rsidRPr="00DD0594" w:rsidRDefault="008A3E9D" w:rsidP="0040549E">
            <w:pPr>
              <w:jc w:val="center"/>
              <w:rPr>
                <w:rFonts w:asciiTheme="minorEastAsia" w:hAnsiTheme="minorEastAsia"/>
              </w:rPr>
            </w:pPr>
          </w:p>
        </w:tc>
        <w:tc>
          <w:tcPr>
            <w:tcW w:w="1116" w:type="dxa"/>
            <w:vAlign w:val="center"/>
          </w:tcPr>
          <w:p w:rsidR="008A3E9D" w:rsidRPr="00DD0594" w:rsidRDefault="008A3E9D" w:rsidP="0040549E">
            <w:r w:rsidRPr="00DD0594">
              <w:t>新增</w:t>
            </w:r>
          </w:p>
        </w:tc>
        <w:tc>
          <w:tcPr>
            <w:tcW w:w="5157" w:type="dxa"/>
            <w:vAlign w:val="center"/>
          </w:tcPr>
          <w:p w:rsidR="008A3E9D" w:rsidRPr="00DD0594" w:rsidRDefault="008A3E9D" w:rsidP="0040549E">
            <w:r w:rsidRPr="00DD0594">
              <w:rPr>
                <w:rFonts w:hint="eastAsia"/>
              </w:rPr>
              <w:t>点击跳转到“新增司机信息”页面</w:t>
            </w:r>
          </w:p>
        </w:tc>
        <w:tc>
          <w:tcPr>
            <w:tcW w:w="2302" w:type="dxa"/>
            <w:vAlign w:val="center"/>
          </w:tcPr>
          <w:p w:rsidR="008A3E9D" w:rsidRPr="00DD0594" w:rsidRDefault="008A3E9D" w:rsidP="0040549E"/>
        </w:tc>
      </w:tr>
      <w:tr w:rsidR="00DD0594" w:rsidRPr="00DD0594" w:rsidTr="0040549E">
        <w:trPr>
          <w:trHeight w:val="729"/>
        </w:trPr>
        <w:tc>
          <w:tcPr>
            <w:tcW w:w="1387" w:type="dxa"/>
            <w:vMerge/>
            <w:vAlign w:val="center"/>
          </w:tcPr>
          <w:p w:rsidR="008A3E9D" w:rsidRPr="00DD0594" w:rsidRDefault="008A3E9D" w:rsidP="0040549E">
            <w:pPr>
              <w:jc w:val="center"/>
              <w:rPr>
                <w:rFonts w:asciiTheme="minorEastAsia" w:hAnsiTheme="minorEastAsia"/>
              </w:rPr>
            </w:pPr>
          </w:p>
        </w:tc>
        <w:tc>
          <w:tcPr>
            <w:tcW w:w="1116" w:type="dxa"/>
            <w:vAlign w:val="center"/>
          </w:tcPr>
          <w:p w:rsidR="008A3E9D" w:rsidRPr="00DD0594" w:rsidRDefault="008A3E9D" w:rsidP="0040549E">
            <w:r w:rsidRPr="00DD0594">
              <w:rPr>
                <w:rFonts w:hint="eastAsia"/>
              </w:rPr>
              <w:t>编辑</w:t>
            </w:r>
          </w:p>
        </w:tc>
        <w:tc>
          <w:tcPr>
            <w:tcW w:w="5157" w:type="dxa"/>
            <w:vAlign w:val="center"/>
          </w:tcPr>
          <w:p w:rsidR="008A3E9D" w:rsidRPr="00DD0594" w:rsidRDefault="008A3E9D" w:rsidP="0040549E">
            <w:r w:rsidRPr="00DD0594">
              <w:rPr>
                <w:rFonts w:hint="eastAsia"/>
              </w:rPr>
              <w:t>点击跳转到“维护司机信息”页面</w:t>
            </w:r>
          </w:p>
        </w:tc>
        <w:tc>
          <w:tcPr>
            <w:tcW w:w="2302" w:type="dxa"/>
            <w:vAlign w:val="center"/>
          </w:tcPr>
          <w:p w:rsidR="008A3E9D" w:rsidRPr="00DD0594" w:rsidRDefault="008A3E9D" w:rsidP="0040549E"/>
        </w:tc>
      </w:tr>
      <w:tr w:rsidR="00DD0594" w:rsidRPr="00DD0594" w:rsidTr="0040549E">
        <w:trPr>
          <w:trHeight w:val="729"/>
        </w:trPr>
        <w:tc>
          <w:tcPr>
            <w:tcW w:w="1387" w:type="dxa"/>
            <w:vMerge/>
            <w:vAlign w:val="center"/>
          </w:tcPr>
          <w:p w:rsidR="008A3E9D" w:rsidRPr="00DD0594" w:rsidRDefault="008A3E9D" w:rsidP="0040549E">
            <w:pPr>
              <w:jc w:val="center"/>
              <w:rPr>
                <w:rFonts w:asciiTheme="minorEastAsia" w:hAnsiTheme="minorEastAsia"/>
              </w:rPr>
            </w:pPr>
          </w:p>
        </w:tc>
        <w:tc>
          <w:tcPr>
            <w:tcW w:w="1116" w:type="dxa"/>
            <w:vAlign w:val="center"/>
          </w:tcPr>
          <w:p w:rsidR="008A3E9D" w:rsidRPr="00DD0594" w:rsidRDefault="008A3E9D" w:rsidP="0040549E">
            <w:r w:rsidRPr="00DD0594">
              <w:t>删除</w:t>
            </w:r>
          </w:p>
        </w:tc>
        <w:tc>
          <w:tcPr>
            <w:tcW w:w="5157" w:type="dxa"/>
            <w:vAlign w:val="center"/>
          </w:tcPr>
          <w:p w:rsidR="008A3E9D" w:rsidRPr="00DD0594" w:rsidRDefault="008A3E9D" w:rsidP="0040549E">
            <w:r w:rsidRPr="00DD0594">
              <w:rPr>
                <w:rFonts w:hint="eastAsia"/>
              </w:rPr>
              <w:t>点击</w:t>
            </w:r>
            <w:r w:rsidR="00EA462E" w:rsidRPr="00DD0594">
              <w:rPr>
                <w:rFonts w:hint="eastAsia"/>
              </w:rPr>
              <w:t>，</w:t>
            </w:r>
            <w:r w:rsidRPr="00DD0594">
              <w:rPr>
                <w:rFonts w:hint="eastAsia"/>
              </w:rPr>
              <w:t>弹窗提示“您确认要删除司机吗？”点击“删除”，删除成功，关闭弹窗；点击“不删除”，关闭弹窗</w:t>
            </w:r>
          </w:p>
        </w:tc>
        <w:tc>
          <w:tcPr>
            <w:tcW w:w="2302" w:type="dxa"/>
            <w:vAlign w:val="center"/>
          </w:tcPr>
          <w:p w:rsidR="008A3E9D" w:rsidRPr="00DD0594" w:rsidRDefault="008A3E9D" w:rsidP="0040549E">
            <w:r w:rsidRPr="00DD0594">
              <w:t>执行删除操作时</w:t>
            </w:r>
            <w:r w:rsidRPr="00DD0594">
              <w:rPr>
                <w:rFonts w:hint="eastAsia"/>
              </w:rPr>
              <w:t>，</w:t>
            </w:r>
            <w:r w:rsidRPr="00DD0594">
              <w:t>检测司机是否绑定车辆</w:t>
            </w:r>
            <w:r w:rsidRPr="00DD0594">
              <w:rPr>
                <w:rFonts w:hint="eastAsia"/>
              </w:rPr>
              <w:t>，</w:t>
            </w:r>
            <w:r w:rsidRPr="00DD0594">
              <w:t>若已绑定</w:t>
            </w:r>
            <w:r w:rsidRPr="00DD0594">
              <w:rPr>
                <w:rFonts w:hint="eastAsia"/>
              </w:rPr>
              <w:t>，</w:t>
            </w:r>
            <w:r w:rsidRPr="00DD0594">
              <w:t>则删除失败</w:t>
            </w:r>
            <w:r w:rsidRPr="00DD0594">
              <w:rPr>
                <w:rFonts w:hint="eastAsia"/>
              </w:rPr>
              <w:t>，</w:t>
            </w:r>
            <w:r w:rsidRPr="00DD0594">
              <w:t>提示文案</w:t>
            </w:r>
            <w:r w:rsidRPr="00DD0594">
              <w:rPr>
                <w:rFonts w:hint="eastAsia"/>
              </w:rPr>
              <w:t>“请解绑车辆后再删除”，</w:t>
            </w:r>
            <w:r w:rsidRPr="00DD0594">
              <w:rPr>
                <w:rFonts w:hint="eastAsia"/>
                <w:b/>
              </w:rPr>
              <w:t>此提示在删除确认</w:t>
            </w:r>
            <w:r w:rsidR="00EA462E" w:rsidRPr="00DD0594">
              <w:rPr>
                <w:rFonts w:hint="eastAsia"/>
                <w:b/>
              </w:rPr>
              <w:t>弹窗</w:t>
            </w:r>
            <w:r w:rsidRPr="00DD0594">
              <w:rPr>
                <w:rFonts w:hint="eastAsia"/>
                <w:b/>
              </w:rPr>
              <w:t>之前</w:t>
            </w:r>
          </w:p>
        </w:tc>
      </w:tr>
      <w:tr w:rsidR="00DD0594" w:rsidRPr="00DD0594" w:rsidTr="0040549E">
        <w:trPr>
          <w:trHeight w:val="729"/>
        </w:trPr>
        <w:tc>
          <w:tcPr>
            <w:tcW w:w="1387" w:type="dxa"/>
            <w:vMerge/>
            <w:vAlign w:val="center"/>
          </w:tcPr>
          <w:p w:rsidR="008A3E9D" w:rsidRPr="00DD0594" w:rsidRDefault="008A3E9D" w:rsidP="0040549E">
            <w:pPr>
              <w:jc w:val="center"/>
              <w:rPr>
                <w:rFonts w:asciiTheme="minorEastAsia" w:hAnsiTheme="minorEastAsia"/>
              </w:rPr>
            </w:pPr>
          </w:p>
        </w:tc>
        <w:tc>
          <w:tcPr>
            <w:tcW w:w="1116" w:type="dxa"/>
            <w:vAlign w:val="center"/>
          </w:tcPr>
          <w:p w:rsidR="008A3E9D" w:rsidRPr="00DD0594" w:rsidRDefault="008A3E9D" w:rsidP="0040549E">
            <w:r w:rsidRPr="00DD0594">
              <w:t>重置密码</w:t>
            </w:r>
          </w:p>
        </w:tc>
        <w:tc>
          <w:tcPr>
            <w:tcW w:w="5157" w:type="dxa"/>
            <w:vAlign w:val="center"/>
          </w:tcPr>
          <w:p w:rsidR="008A3E9D" w:rsidRPr="00DD0594" w:rsidRDefault="008A3E9D" w:rsidP="0040549E">
            <w:r w:rsidRPr="00DD0594">
              <w:rPr>
                <w:rFonts w:hint="eastAsia"/>
              </w:rPr>
              <w:t>点击，提示文案“您确认需要重置密码吗？”，点击“确认”，</w:t>
            </w:r>
            <w:r w:rsidR="00EA462E" w:rsidRPr="00DD0594">
              <w:rPr>
                <w:rFonts w:hint="eastAsia"/>
              </w:rPr>
              <w:t>重置</w:t>
            </w:r>
            <w:r w:rsidRPr="00DD0594">
              <w:rPr>
                <w:rFonts w:hint="eastAsia"/>
              </w:rPr>
              <w:t>成功后，随机生成</w:t>
            </w:r>
            <w:r w:rsidRPr="00DD0594">
              <w:rPr>
                <w:rFonts w:hint="eastAsia"/>
              </w:rPr>
              <w:t>6</w:t>
            </w:r>
            <w:r w:rsidRPr="00DD0594">
              <w:rPr>
                <w:rFonts w:hint="eastAsia"/>
              </w:rPr>
              <w:t>位密码</w:t>
            </w:r>
            <w:r w:rsidR="00EA462E" w:rsidRPr="00DD0594">
              <w:rPr>
                <w:rFonts w:hint="eastAsia"/>
              </w:rPr>
              <w:t>以</w:t>
            </w:r>
            <w:r w:rsidRPr="00DD0594">
              <w:rPr>
                <w:rFonts w:hint="eastAsia"/>
              </w:rPr>
              <w:t>短信</w:t>
            </w:r>
            <w:r w:rsidR="00EA462E" w:rsidRPr="00DD0594">
              <w:rPr>
                <w:rFonts w:hint="eastAsia"/>
              </w:rPr>
              <w:t>方式派发</w:t>
            </w:r>
            <w:r w:rsidRPr="00DD0594">
              <w:rPr>
                <w:rFonts w:hint="eastAsia"/>
              </w:rPr>
              <w:t>给司机，密码由数字和字母组成；点击“放弃”，关闭弹窗</w:t>
            </w:r>
          </w:p>
        </w:tc>
        <w:tc>
          <w:tcPr>
            <w:tcW w:w="2302" w:type="dxa"/>
            <w:vAlign w:val="center"/>
          </w:tcPr>
          <w:p w:rsidR="008A3E9D" w:rsidRPr="00DD0594" w:rsidRDefault="008A3E9D" w:rsidP="0040549E">
            <w:r w:rsidRPr="00DD0594">
              <w:rPr>
                <w:rFonts w:hint="eastAsia"/>
              </w:rPr>
              <w:t>1</w:t>
            </w:r>
            <w:r w:rsidR="00EA462E" w:rsidRPr="00DD0594">
              <w:rPr>
                <w:rFonts w:hint="eastAsia"/>
              </w:rPr>
              <w:t>、</w:t>
            </w:r>
            <w:r w:rsidRPr="00DD0594">
              <w:t>若司机已离职</w:t>
            </w:r>
            <w:r w:rsidRPr="00DD0594">
              <w:rPr>
                <w:rFonts w:hint="eastAsia"/>
              </w:rPr>
              <w:t>，</w:t>
            </w:r>
            <w:r w:rsidRPr="00DD0594">
              <w:t>则隐藏</w:t>
            </w:r>
            <w:r w:rsidRPr="00DD0594">
              <w:rPr>
                <w:rFonts w:hint="eastAsia"/>
              </w:rPr>
              <w:t>“重置密码”按键</w:t>
            </w:r>
          </w:p>
          <w:p w:rsidR="008A3E9D" w:rsidRPr="00DD0594" w:rsidRDefault="008A3E9D" w:rsidP="0040549E">
            <w:r w:rsidRPr="00DD0594">
              <w:t>2</w:t>
            </w:r>
            <w:r w:rsidR="00EA462E" w:rsidRPr="00DD0594">
              <w:rPr>
                <w:rFonts w:hint="eastAsia"/>
              </w:rPr>
              <w:t>、</w:t>
            </w:r>
            <w:r w:rsidRPr="00DD0594">
              <w:t>若执行重置操作时断网</w:t>
            </w:r>
            <w:r w:rsidRPr="00DD0594">
              <w:rPr>
                <w:rFonts w:hint="eastAsia"/>
              </w:rPr>
              <w:t>，</w:t>
            </w:r>
            <w:r w:rsidRPr="00DD0594">
              <w:t>则重置失败</w:t>
            </w:r>
            <w:r w:rsidRPr="00DD0594">
              <w:rPr>
                <w:rFonts w:hint="eastAsia"/>
              </w:rPr>
              <w:t>，</w:t>
            </w:r>
            <w:r w:rsidRPr="00DD0594">
              <w:t>显示断网通用浮窗提示</w:t>
            </w:r>
          </w:p>
        </w:tc>
      </w:tr>
      <w:tr w:rsidR="00DD0594" w:rsidRPr="00DD0594" w:rsidTr="0040549E">
        <w:trPr>
          <w:trHeight w:val="729"/>
        </w:trPr>
        <w:tc>
          <w:tcPr>
            <w:tcW w:w="1387" w:type="dxa"/>
            <w:vMerge w:val="restart"/>
            <w:vAlign w:val="center"/>
          </w:tcPr>
          <w:p w:rsidR="00166F57" w:rsidRPr="00DD0594" w:rsidRDefault="00166F57" w:rsidP="00663777">
            <w:pPr>
              <w:jc w:val="center"/>
              <w:rPr>
                <w:rFonts w:asciiTheme="minorEastAsia" w:hAnsiTheme="minorEastAsia"/>
              </w:rPr>
            </w:pPr>
            <w:r w:rsidRPr="00DD0594">
              <w:rPr>
                <w:rFonts w:asciiTheme="minorEastAsia" w:hAnsiTheme="minorEastAsia" w:hint="eastAsia"/>
              </w:rPr>
              <w:lastRenderedPageBreak/>
              <w:t>Ⅴ</w:t>
            </w:r>
            <w:r w:rsidRPr="00DD0594">
              <w:rPr>
                <w:rFonts w:hint="eastAsia"/>
              </w:rPr>
              <w:t>-</w:t>
            </w:r>
            <w:r w:rsidRPr="00DD0594">
              <w:t>A-04</w:t>
            </w:r>
            <w:r w:rsidRPr="00DD0594">
              <w:rPr>
                <w:rFonts w:hint="eastAsia"/>
              </w:rPr>
              <w:t>-</w:t>
            </w:r>
            <w:r w:rsidRPr="00DD0594">
              <w:t>01</w:t>
            </w:r>
          </w:p>
        </w:tc>
        <w:tc>
          <w:tcPr>
            <w:tcW w:w="1116" w:type="dxa"/>
            <w:vAlign w:val="center"/>
          </w:tcPr>
          <w:p w:rsidR="00166F57" w:rsidRPr="00DD0594" w:rsidRDefault="00166F57" w:rsidP="0040549E">
            <w:r w:rsidRPr="00DD0594">
              <w:rPr>
                <w:rFonts w:hint="eastAsia"/>
              </w:rPr>
              <w:t>说明</w:t>
            </w:r>
          </w:p>
        </w:tc>
        <w:tc>
          <w:tcPr>
            <w:tcW w:w="5157" w:type="dxa"/>
            <w:vAlign w:val="center"/>
          </w:tcPr>
          <w:p w:rsidR="00166F57" w:rsidRPr="00DD0594" w:rsidRDefault="00166F57" w:rsidP="0040549E">
            <w:r w:rsidRPr="00DD0594">
              <w:rPr>
                <w:rFonts w:hint="eastAsia"/>
              </w:rPr>
              <w:t>样式参照租赁端“新增司机”页面</w:t>
            </w:r>
          </w:p>
        </w:tc>
        <w:tc>
          <w:tcPr>
            <w:tcW w:w="2302" w:type="dxa"/>
            <w:vAlign w:val="center"/>
          </w:tcPr>
          <w:p w:rsidR="00166F57" w:rsidRPr="00DD0594" w:rsidRDefault="00166F57" w:rsidP="0040549E"/>
        </w:tc>
      </w:tr>
      <w:tr w:rsidR="00DD0594" w:rsidRPr="00DD0594" w:rsidTr="0040549E">
        <w:trPr>
          <w:trHeight w:val="729"/>
        </w:trPr>
        <w:tc>
          <w:tcPr>
            <w:tcW w:w="1387" w:type="dxa"/>
            <w:vMerge/>
            <w:vAlign w:val="center"/>
          </w:tcPr>
          <w:p w:rsidR="00166F57" w:rsidRPr="00DD0594" w:rsidRDefault="00166F57" w:rsidP="00392873">
            <w:pPr>
              <w:jc w:val="center"/>
              <w:rPr>
                <w:rFonts w:asciiTheme="minorEastAsia" w:hAnsiTheme="minorEastAsia"/>
              </w:rPr>
            </w:pPr>
          </w:p>
        </w:tc>
        <w:tc>
          <w:tcPr>
            <w:tcW w:w="1116" w:type="dxa"/>
            <w:vAlign w:val="center"/>
          </w:tcPr>
          <w:p w:rsidR="00166F57" w:rsidRPr="00E17ADA" w:rsidRDefault="00E17ADA" w:rsidP="00392873">
            <w:pPr>
              <w:rPr>
                <w:color w:val="FF0000"/>
              </w:rPr>
            </w:pPr>
            <w:r>
              <w:rPr>
                <w:rFonts w:hint="eastAsia"/>
                <w:color w:val="FF0000"/>
              </w:rPr>
              <w:t>资格证号</w:t>
            </w:r>
          </w:p>
        </w:tc>
        <w:tc>
          <w:tcPr>
            <w:tcW w:w="5157" w:type="dxa"/>
            <w:vAlign w:val="center"/>
          </w:tcPr>
          <w:p w:rsidR="00166F57" w:rsidRPr="00DD0594" w:rsidRDefault="00E17ADA" w:rsidP="00392873">
            <w:r>
              <w:rPr>
                <w:rFonts w:hint="eastAsia"/>
              </w:rPr>
              <w:t>不限制字符类型及位数</w:t>
            </w:r>
          </w:p>
        </w:tc>
        <w:tc>
          <w:tcPr>
            <w:tcW w:w="2302" w:type="dxa"/>
            <w:vAlign w:val="center"/>
          </w:tcPr>
          <w:p w:rsidR="00166F57" w:rsidRPr="00DD0594" w:rsidRDefault="00166F57" w:rsidP="00392873"/>
        </w:tc>
      </w:tr>
      <w:tr w:rsidR="00DD0594" w:rsidRPr="00DD0594" w:rsidTr="0040549E">
        <w:trPr>
          <w:trHeight w:val="729"/>
        </w:trPr>
        <w:tc>
          <w:tcPr>
            <w:tcW w:w="1387" w:type="dxa"/>
            <w:vMerge/>
            <w:vAlign w:val="center"/>
          </w:tcPr>
          <w:p w:rsidR="00166F57" w:rsidRPr="00DD0594" w:rsidRDefault="00166F57" w:rsidP="00392873">
            <w:pPr>
              <w:jc w:val="center"/>
              <w:rPr>
                <w:rFonts w:asciiTheme="minorEastAsia" w:hAnsiTheme="minorEastAsia"/>
              </w:rPr>
            </w:pPr>
          </w:p>
        </w:tc>
        <w:tc>
          <w:tcPr>
            <w:tcW w:w="1116" w:type="dxa"/>
            <w:vAlign w:val="center"/>
          </w:tcPr>
          <w:p w:rsidR="00166F57" w:rsidRPr="00DD0594" w:rsidRDefault="00166F57" w:rsidP="00392873">
            <w:r w:rsidRPr="00DD0594">
              <w:rPr>
                <w:rFonts w:hint="eastAsia"/>
              </w:rPr>
              <w:t>司机类型</w:t>
            </w:r>
          </w:p>
        </w:tc>
        <w:tc>
          <w:tcPr>
            <w:tcW w:w="5157" w:type="dxa"/>
            <w:vAlign w:val="center"/>
          </w:tcPr>
          <w:p w:rsidR="00712C0D" w:rsidRPr="00DD0594" w:rsidRDefault="00166F57" w:rsidP="00392873">
            <w:r w:rsidRPr="00DD0594">
              <w:rPr>
                <w:rFonts w:hint="eastAsia"/>
              </w:rPr>
              <w:t>下拉框，包括“网约车”“出租车”，默认“网约车”</w:t>
            </w:r>
          </w:p>
        </w:tc>
        <w:tc>
          <w:tcPr>
            <w:tcW w:w="2302" w:type="dxa"/>
            <w:vAlign w:val="center"/>
          </w:tcPr>
          <w:p w:rsidR="00166F57" w:rsidRPr="00DD0594" w:rsidRDefault="00166F57" w:rsidP="00392873"/>
        </w:tc>
      </w:tr>
      <w:tr w:rsidR="00DD0594" w:rsidRPr="00DD0594" w:rsidTr="0040549E">
        <w:trPr>
          <w:trHeight w:val="729"/>
        </w:trPr>
        <w:tc>
          <w:tcPr>
            <w:tcW w:w="1387" w:type="dxa"/>
            <w:vMerge/>
            <w:vAlign w:val="center"/>
          </w:tcPr>
          <w:p w:rsidR="00166F57" w:rsidRPr="00DD0594" w:rsidRDefault="00166F57" w:rsidP="00392873">
            <w:pPr>
              <w:jc w:val="center"/>
              <w:rPr>
                <w:rFonts w:asciiTheme="minorEastAsia" w:hAnsiTheme="minorEastAsia"/>
              </w:rPr>
            </w:pPr>
          </w:p>
        </w:tc>
        <w:tc>
          <w:tcPr>
            <w:tcW w:w="1116" w:type="dxa"/>
            <w:vAlign w:val="center"/>
          </w:tcPr>
          <w:p w:rsidR="00166F57" w:rsidRPr="00DD0594" w:rsidRDefault="00166F57" w:rsidP="00392873">
            <w:r w:rsidRPr="00DD0594">
              <w:rPr>
                <w:rFonts w:hint="eastAsia"/>
              </w:rPr>
              <w:t>司机姓名</w:t>
            </w:r>
          </w:p>
        </w:tc>
        <w:tc>
          <w:tcPr>
            <w:tcW w:w="5157" w:type="dxa"/>
            <w:vAlign w:val="center"/>
          </w:tcPr>
          <w:p w:rsidR="00166F57" w:rsidRPr="00DD0594" w:rsidRDefault="00166F57" w:rsidP="00392873">
            <w:r w:rsidRPr="00DD0594">
              <w:rPr>
                <w:rFonts w:hint="eastAsia"/>
              </w:rPr>
              <w:t>最多</w:t>
            </w:r>
            <w:r w:rsidRPr="00DD0594">
              <w:rPr>
                <w:rFonts w:hint="eastAsia"/>
              </w:rPr>
              <w:t>20</w:t>
            </w:r>
            <w:r w:rsidRPr="00DD0594">
              <w:rPr>
                <w:rFonts w:hint="eastAsia"/>
              </w:rPr>
              <w:t>个字符，超过后不能输入</w:t>
            </w:r>
          </w:p>
        </w:tc>
        <w:tc>
          <w:tcPr>
            <w:tcW w:w="2302" w:type="dxa"/>
            <w:vAlign w:val="center"/>
          </w:tcPr>
          <w:p w:rsidR="00166F57" w:rsidRPr="00DD0594" w:rsidRDefault="00166F57" w:rsidP="00392873"/>
        </w:tc>
      </w:tr>
      <w:tr w:rsidR="00DD0594" w:rsidRPr="00DD0594" w:rsidTr="0040549E">
        <w:trPr>
          <w:trHeight w:val="729"/>
        </w:trPr>
        <w:tc>
          <w:tcPr>
            <w:tcW w:w="1387" w:type="dxa"/>
            <w:vMerge/>
            <w:vAlign w:val="center"/>
          </w:tcPr>
          <w:p w:rsidR="00166F57" w:rsidRPr="00DD0594" w:rsidRDefault="00166F57" w:rsidP="00392873">
            <w:pPr>
              <w:jc w:val="center"/>
              <w:rPr>
                <w:rFonts w:asciiTheme="minorEastAsia" w:hAnsiTheme="minorEastAsia"/>
              </w:rPr>
            </w:pPr>
          </w:p>
        </w:tc>
        <w:tc>
          <w:tcPr>
            <w:tcW w:w="1116" w:type="dxa"/>
            <w:vAlign w:val="center"/>
          </w:tcPr>
          <w:p w:rsidR="00166F57" w:rsidRPr="00DD0594" w:rsidRDefault="00166F57" w:rsidP="00392873">
            <w:r w:rsidRPr="00DD0594">
              <w:rPr>
                <w:rFonts w:hint="eastAsia"/>
              </w:rPr>
              <w:t>手机号码</w:t>
            </w:r>
          </w:p>
        </w:tc>
        <w:tc>
          <w:tcPr>
            <w:tcW w:w="5157" w:type="dxa"/>
            <w:vAlign w:val="center"/>
          </w:tcPr>
          <w:p w:rsidR="00166F57" w:rsidRPr="00DD0594" w:rsidRDefault="00166F57" w:rsidP="00392873">
            <w:r w:rsidRPr="00DD0594">
              <w:rPr>
                <w:rFonts w:hint="eastAsia"/>
              </w:rPr>
              <w:t>手机号码</w:t>
            </w:r>
            <w:r w:rsidR="002D1E02" w:rsidRPr="00DD0594">
              <w:rPr>
                <w:rFonts w:hint="eastAsia"/>
              </w:rPr>
              <w:t>最多可输入</w:t>
            </w:r>
            <w:r w:rsidR="002D1E02" w:rsidRPr="00DD0594">
              <w:rPr>
                <w:rFonts w:hint="eastAsia"/>
              </w:rPr>
              <w:t>11</w:t>
            </w:r>
            <w:r w:rsidR="002D1E02" w:rsidRPr="00DD0594">
              <w:rPr>
                <w:rFonts w:hint="eastAsia"/>
              </w:rPr>
              <w:t>位，并</w:t>
            </w:r>
            <w:r w:rsidR="00EA462E" w:rsidRPr="00DD0594">
              <w:t>输入</w:t>
            </w:r>
            <w:r w:rsidR="00FE19ED" w:rsidRPr="00DD0594">
              <w:rPr>
                <w:rFonts w:hint="eastAsia"/>
              </w:rPr>
              <w:t>过程中进行校验</w:t>
            </w:r>
            <w:r w:rsidR="00EA462E" w:rsidRPr="00DD0594">
              <w:rPr>
                <w:rFonts w:hint="eastAsia"/>
              </w:rPr>
              <w:t>，</w:t>
            </w:r>
            <w:r w:rsidR="002D1E02" w:rsidRPr="00DD0594">
              <w:rPr>
                <w:rFonts w:hint="eastAsia"/>
              </w:rPr>
              <w:t>校验规则</w:t>
            </w:r>
            <w:r w:rsidR="00EA462E" w:rsidRPr="00DD0594">
              <w:t>参见公共规则</w:t>
            </w:r>
            <w:r w:rsidR="00EA462E" w:rsidRPr="00DD0594">
              <w:rPr>
                <w:rFonts w:hint="eastAsia"/>
              </w:rPr>
              <w:t>，</w:t>
            </w:r>
            <w:r w:rsidR="00EA462E" w:rsidRPr="00DD0594">
              <w:t>校验不通过则提示</w:t>
            </w:r>
            <w:r w:rsidR="00FE19ED" w:rsidRPr="00DD0594">
              <w:rPr>
                <w:rFonts w:hint="eastAsia"/>
              </w:rPr>
              <w:t>“请输入正确的手机号码”，样式参照公共规则“弱提示”</w:t>
            </w:r>
          </w:p>
        </w:tc>
        <w:tc>
          <w:tcPr>
            <w:tcW w:w="2302" w:type="dxa"/>
            <w:vAlign w:val="center"/>
          </w:tcPr>
          <w:p w:rsidR="00166F57" w:rsidRPr="00DD0594" w:rsidRDefault="00166F57" w:rsidP="00392873"/>
        </w:tc>
      </w:tr>
      <w:tr w:rsidR="00DD0594" w:rsidRPr="00DD0594" w:rsidTr="0040549E">
        <w:trPr>
          <w:trHeight w:val="729"/>
        </w:trPr>
        <w:tc>
          <w:tcPr>
            <w:tcW w:w="1387" w:type="dxa"/>
            <w:vMerge/>
            <w:vAlign w:val="center"/>
          </w:tcPr>
          <w:p w:rsidR="00166F57" w:rsidRPr="00DD0594" w:rsidRDefault="00166F57" w:rsidP="00392873">
            <w:pPr>
              <w:jc w:val="center"/>
              <w:rPr>
                <w:rFonts w:asciiTheme="minorEastAsia" w:hAnsiTheme="minorEastAsia"/>
              </w:rPr>
            </w:pPr>
          </w:p>
        </w:tc>
        <w:tc>
          <w:tcPr>
            <w:tcW w:w="1116" w:type="dxa"/>
            <w:vAlign w:val="center"/>
          </w:tcPr>
          <w:p w:rsidR="00166F57" w:rsidRPr="00DD0594" w:rsidRDefault="00166F57" w:rsidP="00392873">
            <w:r w:rsidRPr="00DD0594">
              <w:rPr>
                <w:rFonts w:hint="eastAsia"/>
              </w:rPr>
              <w:t>性别</w:t>
            </w:r>
          </w:p>
        </w:tc>
        <w:tc>
          <w:tcPr>
            <w:tcW w:w="5157" w:type="dxa"/>
            <w:vAlign w:val="center"/>
          </w:tcPr>
          <w:p w:rsidR="00166F57" w:rsidRPr="00DD0594" w:rsidRDefault="002D1E02" w:rsidP="00392873">
            <w:r w:rsidRPr="00DD0594">
              <w:rPr>
                <w:rFonts w:hint="eastAsia"/>
              </w:rPr>
              <w:t>单选控件，</w:t>
            </w:r>
            <w:r w:rsidR="00166F57" w:rsidRPr="00DD0594">
              <w:rPr>
                <w:rFonts w:hint="eastAsia"/>
              </w:rPr>
              <w:t>默认“男”</w:t>
            </w:r>
          </w:p>
        </w:tc>
        <w:tc>
          <w:tcPr>
            <w:tcW w:w="2302" w:type="dxa"/>
            <w:vAlign w:val="center"/>
          </w:tcPr>
          <w:p w:rsidR="00166F57" w:rsidRPr="00DD0594" w:rsidRDefault="00166F57" w:rsidP="00392873"/>
        </w:tc>
      </w:tr>
      <w:tr w:rsidR="00DD0594" w:rsidRPr="00DD0594" w:rsidTr="0040549E">
        <w:trPr>
          <w:trHeight w:val="729"/>
        </w:trPr>
        <w:tc>
          <w:tcPr>
            <w:tcW w:w="1387" w:type="dxa"/>
            <w:vMerge/>
            <w:vAlign w:val="center"/>
          </w:tcPr>
          <w:p w:rsidR="00166F57" w:rsidRPr="00DD0594" w:rsidRDefault="00166F57" w:rsidP="00392873">
            <w:pPr>
              <w:jc w:val="center"/>
              <w:rPr>
                <w:rFonts w:asciiTheme="minorEastAsia" w:hAnsiTheme="minorEastAsia"/>
              </w:rPr>
            </w:pPr>
          </w:p>
        </w:tc>
        <w:tc>
          <w:tcPr>
            <w:tcW w:w="1116" w:type="dxa"/>
            <w:vAlign w:val="center"/>
          </w:tcPr>
          <w:p w:rsidR="00166F57" w:rsidRPr="00DD0594" w:rsidRDefault="00166F57" w:rsidP="00392873">
            <w:r w:rsidRPr="00DD0594">
              <w:rPr>
                <w:rFonts w:hint="eastAsia"/>
              </w:rPr>
              <w:t>驾驶证类型</w:t>
            </w:r>
          </w:p>
        </w:tc>
        <w:tc>
          <w:tcPr>
            <w:tcW w:w="5157" w:type="dxa"/>
            <w:vAlign w:val="center"/>
          </w:tcPr>
          <w:p w:rsidR="00166F57" w:rsidRPr="00DD0594" w:rsidRDefault="00166F57" w:rsidP="00392873">
            <w:r w:rsidRPr="00DD0594">
              <w:rPr>
                <w:rFonts w:hint="eastAsia"/>
              </w:rPr>
              <w:t>必填，下拉框（数据来自字典）</w:t>
            </w:r>
          </w:p>
        </w:tc>
        <w:tc>
          <w:tcPr>
            <w:tcW w:w="2302" w:type="dxa"/>
            <w:vAlign w:val="center"/>
          </w:tcPr>
          <w:p w:rsidR="00166F57" w:rsidRPr="00DD0594" w:rsidRDefault="00166F57" w:rsidP="00392873"/>
        </w:tc>
      </w:tr>
      <w:tr w:rsidR="00DD0594" w:rsidRPr="00DD0594" w:rsidTr="0040549E">
        <w:trPr>
          <w:trHeight w:val="729"/>
        </w:trPr>
        <w:tc>
          <w:tcPr>
            <w:tcW w:w="1387" w:type="dxa"/>
            <w:vMerge/>
            <w:vAlign w:val="center"/>
          </w:tcPr>
          <w:p w:rsidR="00166F57" w:rsidRPr="00DD0594" w:rsidRDefault="00166F57" w:rsidP="00392873">
            <w:pPr>
              <w:jc w:val="center"/>
              <w:rPr>
                <w:rFonts w:asciiTheme="minorEastAsia" w:hAnsiTheme="minorEastAsia"/>
              </w:rPr>
            </w:pPr>
          </w:p>
        </w:tc>
        <w:tc>
          <w:tcPr>
            <w:tcW w:w="1116" w:type="dxa"/>
            <w:vAlign w:val="center"/>
          </w:tcPr>
          <w:p w:rsidR="00166F57" w:rsidRPr="00DD0594" w:rsidRDefault="00166F57" w:rsidP="00392873">
            <w:r w:rsidRPr="00DD0594">
              <w:rPr>
                <w:rFonts w:hint="eastAsia"/>
              </w:rPr>
              <w:t>驾驶工龄</w:t>
            </w:r>
          </w:p>
        </w:tc>
        <w:tc>
          <w:tcPr>
            <w:tcW w:w="5157" w:type="dxa"/>
            <w:vAlign w:val="center"/>
          </w:tcPr>
          <w:p w:rsidR="00166F57" w:rsidRPr="00DD0594" w:rsidRDefault="00166F57" w:rsidP="00392873">
            <w:r w:rsidRPr="00DD0594">
              <w:rPr>
                <w:rFonts w:hint="eastAsia"/>
              </w:rPr>
              <w:t>1</w:t>
            </w:r>
            <w:r w:rsidR="002D1E02" w:rsidRPr="00DD0594">
              <w:rPr>
                <w:rFonts w:hint="eastAsia"/>
              </w:rPr>
              <w:t>、</w:t>
            </w:r>
            <w:r w:rsidRPr="00DD0594">
              <w:rPr>
                <w:rFonts w:hint="eastAsia"/>
              </w:rPr>
              <w:t>文本框，只能输入数字和小数点</w:t>
            </w:r>
          </w:p>
          <w:p w:rsidR="00166F57" w:rsidRPr="00DD0594" w:rsidRDefault="00166F57" w:rsidP="00392873">
            <w:r w:rsidRPr="00DD0594">
              <w:rPr>
                <w:rFonts w:hint="eastAsia"/>
              </w:rPr>
              <w:t>2</w:t>
            </w:r>
            <w:r w:rsidR="002D1E02" w:rsidRPr="00DD0594">
              <w:rPr>
                <w:rFonts w:hint="eastAsia"/>
              </w:rPr>
              <w:t>、</w:t>
            </w:r>
            <w:r w:rsidRPr="00DD0594">
              <w:rPr>
                <w:rFonts w:hint="eastAsia"/>
              </w:rPr>
              <w:t>必填，整数位最大</w:t>
            </w:r>
            <w:r w:rsidRPr="00DD0594">
              <w:rPr>
                <w:rFonts w:hint="eastAsia"/>
              </w:rPr>
              <w:t>2</w:t>
            </w:r>
            <w:r w:rsidRPr="00DD0594">
              <w:rPr>
                <w:rFonts w:hint="eastAsia"/>
              </w:rPr>
              <w:t>位数字，小数位最多</w:t>
            </w:r>
            <w:r w:rsidRPr="00DD0594">
              <w:rPr>
                <w:rFonts w:hint="eastAsia"/>
              </w:rPr>
              <w:t>1</w:t>
            </w:r>
            <w:r w:rsidRPr="00DD0594">
              <w:rPr>
                <w:rFonts w:hint="eastAsia"/>
              </w:rPr>
              <w:t>位</w:t>
            </w:r>
          </w:p>
        </w:tc>
        <w:tc>
          <w:tcPr>
            <w:tcW w:w="2302" w:type="dxa"/>
            <w:vAlign w:val="center"/>
          </w:tcPr>
          <w:p w:rsidR="00166F57" w:rsidRPr="00DD0594" w:rsidRDefault="00166F57" w:rsidP="00392873"/>
        </w:tc>
      </w:tr>
      <w:tr w:rsidR="00DD0594" w:rsidRPr="00DD0594" w:rsidTr="0040549E">
        <w:trPr>
          <w:trHeight w:val="729"/>
        </w:trPr>
        <w:tc>
          <w:tcPr>
            <w:tcW w:w="1387" w:type="dxa"/>
            <w:vMerge/>
            <w:vAlign w:val="center"/>
          </w:tcPr>
          <w:p w:rsidR="00166F57" w:rsidRPr="00DD0594" w:rsidRDefault="00166F57" w:rsidP="00392873">
            <w:pPr>
              <w:jc w:val="center"/>
              <w:rPr>
                <w:rFonts w:asciiTheme="minorEastAsia" w:hAnsiTheme="minorEastAsia"/>
              </w:rPr>
            </w:pPr>
          </w:p>
        </w:tc>
        <w:tc>
          <w:tcPr>
            <w:tcW w:w="1116" w:type="dxa"/>
            <w:vAlign w:val="center"/>
          </w:tcPr>
          <w:p w:rsidR="00166F57" w:rsidRPr="00DD0594" w:rsidRDefault="00166F57" w:rsidP="00392873">
            <w:r w:rsidRPr="00DD0594">
              <w:rPr>
                <w:rFonts w:hint="eastAsia"/>
              </w:rPr>
              <w:t>登记城市</w:t>
            </w:r>
          </w:p>
        </w:tc>
        <w:tc>
          <w:tcPr>
            <w:tcW w:w="5157" w:type="dxa"/>
            <w:vAlign w:val="center"/>
          </w:tcPr>
          <w:p w:rsidR="00166F57" w:rsidRPr="00DD0594" w:rsidRDefault="00166F57" w:rsidP="00392873">
            <w:r w:rsidRPr="00DD0594">
              <w:t>必填</w:t>
            </w:r>
            <w:r w:rsidR="00FE19ED" w:rsidRPr="00DD0594">
              <w:rPr>
                <w:rFonts w:hint="eastAsia"/>
              </w:rPr>
              <w:t>项，控件参照公共规则“城市选择控件</w:t>
            </w:r>
            <w:r w:rsidR="00FE19ED" w:rsidRPr="00DD0594">
              <w:rPr>
                <w:rFonts w:hint="eastAsia"/>
              </w:rPr>
              <w:t>1</w:t>
            </w:r>
            <w:r w:rsidR="00FE19ED" w:rsidRPr="00DD0594">
              <w:rPr>
                <w:rFonts w:hint="eastAsia"/>
              </w:rPr>
              <w:t>”</w:t>
            </w:r>
          </w:p>
        </w:tc>
        <w:tc>
          <w:tcPr>
            <w:tcW w:w="2302" w:type="dxa"/>
            <w:vAlign w:val="center"/>
          </w:tcPr>
          <w:p w:rsidR="00166F57" w:rsidRPr="00DD0594" w:rsidRDefault="00166F57" w:rsidP="00392873"/>
        </w:tc>
      </w:tr>
      <w:tr w:rsidR="00DD0594" w:rsidRPr="00DD0594" w:rsidTr="0040549E">
        <w:trPr>
          <w:trHeight w:val="729"/>
        </w:trPr>
        <w:tc>
          <w:tcPr>
            <w:tcW w:w="1387" w:type="dxa"/>
            <w:vMerge/>
            <w:vAlign w:val="center"/>
          </w:tcPr>
          <w:p w:rsidR="00166F57" w:rsidRPr="00DD0594" w:rsidRDefault="00166F57" w:rsidP="00392873">
            <w:pPr>
              <w:jc w:val="center"/>
              <w:rPr>
                <w:rFonts w:asciiTheme="minorEastAsia" w:hAnsiTheme="minorEastAsia"/>
              </w:rPr>
            </w:pPr>
          </w:p>
        </w:tc>
        <w:tc>
          <w:tcPr>
            <w:tcW w:w="1116" w:type="dxa"/>
            <w:vAlign w:val="center"/>
          </w:tcPr>
          <w:p w:rsidR="00166F57" w:rsidRPr="00DD0594" w:rsidRDefault="00166F57" w:rsidP="00392873">
            <w:r w:rsidRPr="00DD0594">
              <w:rPr>
                <w:rFonts w:hint="eastAsia"/>
              </w:rPr>
              <w:t>在职状态</w:t>
            </w:r>
          </w:p>
        </w:tc>
        <w:tc>
          <w:tcPr>
            <w:tcW w:w="5157" w:type="dxa"/>
            <w:vAlign w:val="center"/>
          </w:tcPr>
          <w:p w:rsidR="00166F57" w:rsidRPr="00DD0594" w:rsidRDefault="002D1E02" w:rsidP="0064329D">
            <w:r w:rsidRPr="00DD0594">
              <w:rPr>
                <w:rFonts w:hint="eastAsia"/>
              </w:rPr>
              <w:t>1</w:t>
            </w:r>
            <w:r w:rsidR="00166F57" w:rsidRPr="00DD0594">
              <w:rPr>
                <w:rFonts w:hint="eastAsia"/>
              </w:rPr>
              <w:t>单选按钮</w:t>
            </w:r>
            <w:r w:rsidRPr="00DD0594">
              <w:rPr>
                <w:rFonts w:hint="eastAsia"/>
              </w:rPr>
              <w:t>，包括“在职”“离职”，</w:t>
            </w:r>
            <w:r w:rsidR="00166F57" w:rsidRPr="00DD0594">
              <w:t>默认</w:t>
            </w:r>
            <w:r w:rsidR="00166F57" w:rsidRPr="00DD0594">
              <w:rPr>
                <w:rFonts w:hint="eastAsia"/>
              </w:rPr>
              <w:t>“在职”</w:t>
            </w:r>
          </w:p>
        </w:tc>
        <w:tc>
          <w:tcPr>
            <w:tcW w:w="2302" w:type="dxa"/>
            <w:vAlign w:val="center"/>
          </w:tcPr>
          <w:p w:rsidR="00166F57" w:rsidRPr="00DD0594" w:rsidRDefault="00166F57" w:rsidP="00392873">
            <w:r w:rsidRPr="00DD0594">
              <w:rPr>
                <w:rFonts w:hint="eastAsia"/>
              </w:rPr>
              <w:t xml:space="preserve"> </w:t>
            </w:r>
          </w:p>
        </w:tc>
      </w:tr>
      <w:tr w:rsidR="00DD0594" w:rsidRPr="00DD0594" w:rsidTr="0040549E">
        <w:trPr>
          <w:trHeight w:val="729"/>
        </w:trPr>
        <w:tc>
          <w:tcPr>
            <w:tcW w:w="1387" w:type="dxa"/>
            <w:vMerge/>
            <w:vAlign w:val="center"/>
          </w:tcPr>
          <w:p w:rsidR="00166F57" w:rsidRPr="00DD0594" w:rsidRDefault="00166F57" w:rsidP="00F7713C">
            <w:pPr>
              <w:jc w:val="center"/>
              <w:rPr>
                <w:rFonts w:asciiTheme="minorEastAsia" w:hAnsiTheme="minorEastAsia"/>
              </w:rPr>
            </w:pPr>
          </w:p>
        </w:tc>
        <w:tc>
          <w:tcPr>
            <w:tcW w:w="1116" w:type="dxa"/>
            <w:vAlign w:val="center"/>
          </w:tcPr>
          <w:p w:rsidR="00166F57" w:rsidRPr="00DD0594" w:rsidRDefault="00166F57" w:rsidP="00F7713C">
            <w:r w:rsidRPr="00DD0594">
              <w:rPr>
                <w:rFonts w:hint="eastAsia"/>
              </w:rPr>
              <w:t>司机照片</w:t>
            </w:r>
          </w:p>
        </w:tc>
        <w:tc>
          <w:tcPr>
            <w:tcW w:w="5157" w:type="dxa"/>
            <w:vAlign w:val="center"/>
          </w:tcPr>
          <w:p w:rsidR="00166F57" w:rsidRPr="00DD0594" w:rsidRDefault="00166F57" w:rsidP="00F7713C">
            <w:r w:rsidRPr="00DD0594">
              <w:rPr>
                <w:rFonts w:hint="eastAsia"/>
              </w:rPr>
              <w:t>1</w:t>
            </w:r>
            <w:r w:rsidR="002D1E02" w:rsidRPr="00DD0594">
              <w:rPr>
                <w:rFonts w:hint="eastAsia"/>
              </w:rPr>
              <w:t>、</w:t>
            </w:r>
            <w:r w:rsidRPr="00DD0594">
              <w:rPr>
                <w:rFonts w:hint="eastAsia"/>
              </w:rPr>
              <w:t>点击上传，再次点击重新上传</w:t>
            </w:r>
          </w:p>
          <w:p w:rsidR="00166F57" w:rsidRPr="00DD0594" w:rsidRDefault="00166F57" w:rsidP="00F7713C">
            <w:r w:rsidRPr="00DD0594">
              <w:rPr>
                <w:rFonts w:hint="eastAsia"/>
              </w:rPr>
              <w:t>2</w:t>
            </w:r>
            <w:r w:rsidR="002D1E02" w:rsidRPr="00DD0594">
              <w:rPr>
                <w:rFonts w:hint="eastAsia"/>
              </w:rPr>
              <w:t>、</w:t>
            </w:r>
            <w:r w:rsidRPr="00DD0594">
              <w:rPr>
                <w:rFonts w:hint="eastAsia"/>
              </w:rPr>
              <w:t>上传成功，再上传位置生成预览</w:t>
            </w:r>
          </w:p>
          <w:p w:rsidR="00166F57" w:rsidRPr="00DD0594" w:rsidRDefault="00166F57" w:rsidP="00F7713C">
            <w:r w:rsidRPr="00DD0594">
              <w:t>3</w:t>
            </w:r>
            <w:r w:rsidR="002D1E02" w:rsidRPr="00DD0594">
              <w:rPr>
                <w:rFonts w:hint="eastAsia"/>
              </w:rPr>
              <w:t>、</w:t>
            </w:r>
            <w:r w:rsidRPr="00DD0594">
              <w:t>点击</w:t>
            </w:r>
            <w:r w:rsidRPr="00DD0594">
              <w:rPr>
                <w:rFonts w:hint="eastAsia"/>
              </w:rPr>
              <w:t>“删除”，清空已上传图片</w:t>
            </w:r>
          </w:p>
        </w:tc>
        <w:tc>
          <w:tcPr>
            <w:tcW w:w="2302" w:type="dxa"/>
            <w:vAlign w:val="center"/>
          </w:tcPr>
          <w:p w:rsidR="00166F57" w:rsidRPr="00DD0594" w:rsidRDefault="00166F57" w:rsidP="00F7713C"/>
        </w:tc>
      </w:tr>
      <w:tr w:rsidR="00DD0594" w:rsidRPr="00DD0594" w:rsidTr="0040549E">
        <w:trPr>
          <w:trHeight w:val="729"/>
        </w:trPr>
        <w:tc>
          <w:tcPr>
            <w:tcW w:w="1387" w:type="dxa"/>
            <w:vMerge/>
            <w:vAlign w:val="center"/>
          </w:tcPr>
          <w:p w:rsidR="00166F57" w:rsidRPr="00DD0594" w:rsidRDefault="00166F57" w:rsidP="00F7713C">
            <w:pPr>
              <w:jc w:val="center"/>
              <w:rPr>
                <w:rFonts w:asciiTheme="minorEastAsia" w:hAnsiTheme="minorEastAsia"/>
              </w:rPr>
            </w:pPr>
          </w:p>
        </w:tc>
        <w:tc>
          <w:tcPr>
            <w:tcW w:w="1116" w:type="dxa"/>
            <w:vAlign w:val="center"/>
          </w:tcPr>
          <w:p w:rsidR="00166F57" w:rsidRPr="00DD0594" w:rsidRDefault="00166F57" w:rsidP="00F7713C">
            <w:r w:rsidRPr="00DD0594">
              <w:rPr>
                <w:rFonts w:hint="eastAsia"/>
              </w:rPr>
              <w:t>司机驾驶证</w:t>
            </w:r>
          </w:p>
        </w:tc>
        <w:tc>
          <w:tcPr>
            <w:tcW w:w="5157" w:type="dxa"/>
            <w:vAlign w:val="center"/>
          </w:tcPr>
          <w:p w:rsidR="00166F57" w:rsidRPr="00DD0594" w:rsidRDefault="00166F57" w:rsidP="00F7713C">
            <w:r w:rsidRPr="00DD0594">
              <w:rPr>
                <w:rFonts w:hint="eastAsia"/>
              </w:rPr>
              <w:t>1</w:t>
            </w:r>
            <w:r w:rsidR="002D1E02" w:rsidRPr="00DD0594">
              <w:rPr>
                <w:rFonts w:hint="eastAsia"/>
              </w:rPr>
              <w:t>、</w:t>
            </w:r>
            <w:r w:rsidRPr="00DD0594">
              <w:rPr>
                <w:rFonts w:hint="eastAsia"/>
              </w:rPr>
              <w:t>点击上传，再次点击重新上传</w:t>
            </w:r>
          </w:p>
          <w:p w:rsidR="00166F57" w:rsidRPr="00DD0594" w:rsidRDefault="00166F57" w:rsidP="00F7713C">
            <w:r w:rsidRPr="00DD0594">
              <w:rPr>
                <w:rFonts w:hint="eastAsia"/>
              </w:rPr>
              <w:t>2</w:t>
            </w:r>
            <w:r w:rsidR="002D1E02" w:rsidRPr="00DD0594">
              <w:rPr>
                <w:rFonts w:hint="eastAsia"/>
              </w:rPr>
              <w:t>、</w:t>
            </w:r>
            <w:r w:rsidRPr="00DD0594">
              <w:rPr>
                <w:rFonts w:hint="eastAsia"/>
              </w:rPr>
              <w:t>上传成功，再上传位置生成预览</w:t>
            </w:r>
          </w:p>
          <w:p w:rsidR="00166F57" w:rsidRPr="00DD0594" w:rsidRDefault="00166F57" w:rsidP="00F7713C">
            <w:r w:rsidRPr="00DD0594">
              <w:t>3</w:t>
            </w:r>
            <w:r w:rsidR="002D1E02" w:rsidRPr="00DD0594">
              <w:rPr>
                <w:rFonts w:hint="eastAsia"/>
              </w:rPr>
              <w:t>、</w:t>
            </w:r>
            <w:r w:rsidRPr="00DD0594">
              <w:t>点击</w:t>
            </w:r>
            <w:r w:rsidRPr="00DD0594">
              <w:rPr>
                <w:rFonts w:hint="eastAsia"/>
              </w:rPr>
              <w:t>“删除”，清空已上传图片</w:t>
            </w:r>
          </w:p>
        </w:tc>
        <w:tc>
          <w:tcPr>
            <w:tcW w:w="2302" w:type="dxa"/>
            <w:vAlign w:val="center"/>
          </w:tcPr>
          <w:p w:rsidR="00166F57" w:rsidRPr="00DD0594" w:rsidRDefault="00166F57" w:rsidP="00F7713C"/>
        </w:tc>
      </w:tr>
      <w:tr w:rsidR="00DD0594" w:rsidRPr="00DD0594" w:rsidTr="0040549E">
        <w:trPr>
          <w:trHeight w:val="729"/>
        </w:trPr>
        <w:tc>
          <w:tcPr>
            <w:tcW w:w="1387" w:type="dxa"/>
            <w:vMerge/>
            <w:vAlign w:val="center"/>
          </w:tcPr>
          <w:p w:rsidR="00166F57" w:rsidRPr="00DD0594" w:rsidRDefault="00166F57" w:rsidP="00F7713C">
            <w:pPr>
              <w:jc w:val="center"/>
              <w:rPr>
                <w:rFonts w:asciiTheme="minorEastAsia" w:hAnsiTheme="minorEastAsia"/>
              </w:rPr>
            </w:pPr>
          </w:p>
        </w:tc>
        <w:tc>
          <w:tcPr>
            <w:tcW w:w="1116" w:type="dxa"/>
            <w:vAlign w:val="center"/>
          </w:tcPr>
          <w:p w:rsidR="00166F57" w:rsidRPr="00DD0594" w:rsidRDefault="00166F57" w:rsidP="00F7713C">
            <w:r w:rsidRPr="00DD0594">
              <w:rPr>
                <w:rFonts w:hint="eastAsia"/>
              </w:rPr>
              <w:t>司机驾驶证编码</w:t>
            </w:r>
          </w:p>
        </w:tc>
        <w:tc>
          <w:tcPr>
            <w:tcW w:w="5157" w:type="dxa"/>
            <w:vAlign w:val="center"/>
          </w:tcPr>
          <w:p w:rsidR="00166F57" w:rsidRPr="00DD0594" w:rsidRDefault="00166F57" w:rsidP="00F7713C">
            <w:r w:rsidRPr="00DD0594">
              <w:rPr>
                <w:rFonts w:hint="eastAsia"/>
              </w:rPr>
              <w:t>1</w:t>
            </w:r>
            <w:r w:rsidR="002D1E02" w:rsidRPr="00DD0594">
              <w:rPr>
                <w:rFonts w:hint="eastAsia"/>
              </w:rPr>
              <w:t>、</w:t>
            </w:r>
            <w:r w:rsidRPr="00DD0594">
              <w:rPr>
                <w:rFonts w:hint="eastAsia"/>
              </w:rPr>
              <w:t>只有底部有线的文本框</w:t>
            </w:r>
          </w:p>
          <w:p w:rsidR="00166F57" w:rsidRPr="00DD0594" w:rsidRDefault="00166F57" w:rsidP="00F7713C">
            <w:r w:rsidRPr="00DD0594">
              <w:rPr>
                <w:rFonts w:hint="eastAsia"/>
              </w:rPr>
              <w:t>2</w:t>
            </w:r>
            <w:r w:rsidR="002D1E02" w:rsidRPr="00DD0594">
              <w:rPr>
                <w:rFonts w:hint="eastAsia"/>
              </w:rPr>
              <w:t>、</w:t>
            </w:r>
            <w:r w:rsidRPr="00DD0594">
              <w:rPr>
                <w:rFonts w:hint="eastAsia"/>
              </w:rPr>
              <w:t>必填，数字和字母组成，第一位一定是数字，</w:t>
            </w:r>
            <w:r w:rsidR="00F36CB4">
              <w:rPr>
                <w:rFonts w:hint="eastAsia"/>
              </w:rPr>
              <w:t>最大</w:t>
            </w:r>
            <w:r w:rsidRPr="00DD0594">
              <w:rPr>
                <w:rFonts w:hint="eastAsia"/>
              </w:rPr>
              <w:t>长度为</w:t>
            </w:r>
            <w:r w:rsidR="004A00EB">
              <w:t>18</w:t>
            </w:r>
            <w:r w:rsidRPr="00DD0594">
              <w:rPr>
                <w:rFonts w:hint="eastAsia"/>
              </w:rPr>
              <w:t>位，超过不可输入</w:t>
            </w:r>
          </w:p>
        </w:tc>
        <w:tc>
          <w:tcPr>
            <w:tcW w:w="2302" w:type="dxa"/>
            <w:vAlign w:val="center"/>
          </w:tcPr>
          <w:p w:rsidR="00166F57" w:rsidRPr="00DD0594" w:rsidRDefault="00166F57" w:rsidP="00F7713C"/>
        </w:tc>
      </w:tr>
      <w:tr w:rsidR="00DD0594" w:rsidRPr="00DD0594" w:rsidTr="0040549E">
        <w:trPr>
          <w:trHeight w:val="729"/>
        </w:trPr>
        <w:tc>
          <w:tcPr>
            <w:tcW w:w="1387" w:type="dxa"/>
            <w:vMerge/>
            <w:vAlign w:val="center"/>
          </w:tcPr>
          <w:p w:rsidR="00166F57" w:rsidRPr="00DD0594" w:rsidRDefault="00166F57" w:rsidP="00D36847">
            <w:pPr>
              <w:jc w:val="center"/>
              <w:rPr>
                <w:rFonts w:asciiTheme="minorEastAsia" w:hAnsiTheme="minorEastAsia"/>
              </w:rPr>
            </w:pPr>
          </w:p>
        </w:tc>
        <w:tc>
          <w:tcPr>
            <w:tcW w:w="1116" w:type="dxa"/>
            <w:vAlign w:val="center"/>
          </w:tcPr>
          <w:p w:rsidR="00166F57" w:rsidRPr="00DD0594" w:rsidRDefault="00166F57" w:rsidP="00D36847">
            <w:r w:rsidRPr="00DD0594">
              <w:rPr>
                <w:rFonts w:hint="eastAsia"/>
              </w:rPr>
              <w:t>司机身份证上传</w:t>
            </w:r>
            <w:r w:rsidRPr="00DD0594">
              <w:rPr>
                <w:rFonts w:hint="eastAsia"/>
              </w:rPr>
              <w:lastRenderedPageBreak/>
              <w:t>（正面、背面）</w:t>
            </w:r>
          </w:p>
        </w:tc>
        <w:tc>
          <w:tcPr>
            <w:tcW w:w="5157" w:type="dxa"/>
            <w:vAlign w:val="center"/>
          </w:tcPr>
          <w:p w:rsidR="00166F57" w:rsidRPr="00DD0594" w:rsidRDefault="00166F57" w:rsidP="00D36847">
            <w:r w:rsidRPr="00DD0594">
              <w:rPr>
                <w:rFonts w:hint="eastAsia"/>
              </w:rPr>
              <w:lastRenderedPageBreak/>
              <w:t>1</w:t>
            </w:r>
            <w:r w:rsidR="002D1E02" w:rsidRPr="00DD0594">
              <w:rPr>
                <w:rFonts w:hint="eastAsia"/>
              </w:rPr>
              <w:t>、</w:t>
            </w:r>
            <w:r w:rsidRPr="00DD0594">
              <w:rPr>
                <w:rFonts w:hint="eastAsia"/>
              </w:rPr>
              <w:t>点击上传，再次点击重新上传</w:t>
            </w:r>
          </w:p>
          <w:p w:rsidR="00166F57" w:rsidRPr="00DD0594" w:rsidRDefault="00166F57" w:rsidP="00D36847">
            <w:r w:rsidRPr="00DD0594">
              <w:rPr>
                <w:rFonts w:hint="eastAsia"/>
              </w:rPr>
              <w:t>2</w:t>
            </w:r>
            <w:r w:rsidR="002D1E02" w:rsidRPr="00DD0594">
              <w:rPr>
                <w:rFonts w:hint="eastAsia"/>
              </w:rPr>
              <w:t>、</w:t>
            </w:r>
            <w:r w:rsidRPr="00DD0594">
              <w:rPr>
                <w:rFonts w:hint="eastAsia"/>
              </w:rPr>
              <w:t>上传成功，再上传位置生成预览</w:t>
            </w:r>
          </w:p>
          <w:p w:rsidR="00166F57" w:rsidRPr="00DD0594" w:rsidRDefault="00166F57" w:rsidP="00D36847">
            <w:r w:rsidRPr="00DD0594">
              <w:lastRenderedPageBreak/>
              <w:t>3</w:t>
            </w:r>
            <w:r w:rsidR="002D1E02" w:rsidRPr="00DD0594">
              <w:rPr>
                <w:rFonts w:hint="eastAsia"/>
              </w:rPr>
              <w:t>、</w:t>
            </w:r>
            <w:r w:rsidRPr="00DD0594">
              <w:t>点击</w:t>
            </w:r>
            <w:r w:rsidRPr="00DD0594">
              <w:rPr>
                <w:rFonts w:hint="eastAsia"/>
              </w:rPr>
              <w:t>“删除”，清空已上传图片</w:t>
            </w:r>
          </w:p>
        </w:tc>
        <w:tc>
          <w:tcPr>
            <w:tcW w:w="2302" w:type="dxa"/>
            <w:vAlign w:val="center"/>
          </w:tcPr>
          <w:p w:rsidR="00166F57" w:rsidRPr="00DD0594" w:rsidRDefault="00B35873" w:rsidP="00D36847">
            <w:r w:rsidRPr="00DD0594">
              <w:rPr>
                <w:rFonts w:hint="eastAsia"/>
              </w:rPr>
              <w:lastRenderedPageBreak/>
              <w:t>若图片格式错误</w:t>
            </w:r>
            <w:r w:rsidR="00166F57" w:rsidRPr="00DD0594">
              <w:rPr>
                <w:rFonts w:hint="eastAsia"/>
              </w:rPr>
              <w:t>，</w:t>
            </w:r>
            <w:r w:rsidRPr="00DD0594">
              <w:rPr>
                <w:rFonts w:hint="eastAsia"/>
              </w:rPr>
              <w:t>则上传失败，浮窗提示，</w:t>
            </w:r>
            <w:r w:rsidR="00166F57" w:rsidRPr="00DD0594">
              <w:t>提</w:t>
            </w:r>
            <w:r w:rsidR="00166F57" w:rsidRPr="00DD0594">
              <w:lastRenderedPageBreak/>
              <w:t>示文案</w:t>
            </w:r>
            <w:r w:rsidR="00166F57" w:rsidRPr="00DD0594">
              <w:rPr>
                <w:rFonts w:hint="eastAsia"/>
              </w:rPr>
              <w:t>“请上传正确格式的图片”</w:t>
            </w:r>
          </w:p>
        </w:tc>
      </w:tr>
      <w:tr w:rsidR="00DD0594" w:rsidRPr="00DD0594" w:rsidTr="0040549E">
        <w:trPr>
          <w:trHeight w:val="729"/>
        </w:trPr>
        <w:tc>
          <w:tcPr>
            <w:tcW w:w="1387" w:type="dxa"/>
            <w:vMerge/>
            <w:vAlign w:val="center"/>
          </w:tcPr>
          <w:p w:rsidR="00166F57" w:rsidRPr="00DD0594" w:rsidRDefault="00166F57" w:rsidP="00F7713C">
            <w:pPr>
              <w:jc w:val="center"/>
              <w:rPr>
                <w:rFonts w:asciiTheme="minorEastAsia" w:hAnsiTheme="minorEastAsia"/>
              </w:rPr>
            </w:pPr>
          </w:p>
        </w:tc>
        <w:tc>
          <w:tcPr>
            <w:tcW w:w="1116" w:type="dxa"/>
            <w:vAlign w:val="center"/>
          </w:tcPr>
          <w:p w:rsidR="00166F57" w:rsidRPr="00DD0594" w:rsidRDefault="00166F57" w:rsidP="00F7713C">
            <w:r w:rsidRPr="00DD0594">
              <w:rPr>
                <w:rFonts w:hint="eastAsia"/>
              </w:rPr>
              <w:t>司机身份证号</w:t>
            </w:r>
          </w:p>
        </w:tc>
        <w:tc>
          <w:tcPr>
            <w:tcW w:w="5157" w:type="dxa"/>
            <w:vAlign w:val="center"/>
          </w:tcPr>
          <w:p w:rsidR="00166F57" w:rsidRPr="00DD0594" w:rsidRDefault="00166F57" w:rsidP="00D36847">
            <w:r w:rsidRPr="00DD0594">
              <w:rPr>
                <w:rFonts w:hint="eastAsia"/>
              </w:rPr>
              <w:t>1</w:t>
            </w:r>
            <w:r w:rsidR="002D1E02" w:rsidRPr="00DD0594">
              <w:rPr>
                <w:rFonts w:hint="eastAsia"/>
              </w:rPr>
              <w:t>、</w:t>
            </w:r>
            <w:r w:rsidRPr="00DD0594">
              <w:rPr>
                <w:rFonts w:hint="eastAsia"/>
              </w:rPr>
              <w:t>只有底部有线的文本框</w:t>
            </w:r>
          </w:p>
          <w:p w:rsidR="00166F57" w:rsidRPr="00DD0594" w:rsidRDefault="00166F57" w:rsidP="00D36847">
            <w:r w:rsidRPr="00DD0594">
              <w:rPr>
                <w:rFonts w:hint="eastAsia"/>
              </w:rPr>
              <w:t>2</w:t>
            </w:r>
            <w:r w:rsidR="002D1E02" w:rsidRPr="00DD0594">
              <w:rPr>
                <w:rFonts w:hint="eastAsia"/>
              </w:rPr>
              <w:t>、</w:t>
            </w:r>
            <w:r w:rsidRPr="00DD0594">
              <w:rPr>
                <w:rFonts w:hint="eastAsia"/>
              </w:rPr>
              <w:t>必填，数字和字母组成，固定长度为</w:t>
            </w:r>
            <w:r w:rsidRPr="00DD0594">
              <w:t>18</w:t>
            </w:r>
            <w:r w:rsidRPr="00DD0594">
              <w:rPr>
                <w:rFonts w:hint="eastAsia"/>
              </w:rPr>
              <w:t>位，超过不可输入</w:t>
            </w:r>
          </w:p>
        </w:tc>
        <w:tc>
          <w:tcPr>
            <w:tcW w:w="2302" w:type="dxa"/>
            <w:vAlign w:val="center"/>
          </w:tcPr>
          <w:p w:rsidR="00166F57" w:rsidRPr="00DD0594" w:rsidRDefault="00166F57" w:rsidP="00F7713C"/>
        </w:tc>
      </w:tr>
      <w:tr w:rsidR="00DD0594" w:rsidRPr="00DD0594" w:rsidTr="0040549E">
        <w:trPr>
          <w:trHeight w:val="729"/>
        </w:trPr>
        <w:tc>
          <w:tcPr>
            <w:tcW w:w="1387" w:type="dxa"/>
            <w:vMerge/>
            <w:vAlign w:val="center"/>
          </w:tcPr>
          <w:p w:rsidR="00166F57" w:rsidRPr="00DD0594" w:rsidRDefault="00166F57" w:rsidP="00F7713C">
            <w:pPr>
              <w:jc w:val="center"/>
              <w:rPr>
                <w:rFonts w:asciiTheme="minorEastAsia" w:hAnsiTheme="minorEastAsia"/>
              </w:rPr>
            </w:pPr>
          </w:p>
        </w:tc>
        <w:tc>
          <w:tcPr>
            <w:tcW w:w="1116" w:type="dxa"/>
            <w:vAlign w:val="center"/>
          </w:tcPr>
          <w:p w:rsidR="00166F57" w:rsidRPr="00DD0594" w:rsidRDefault="00166F57" w:rsidP="00F7713C">
            <w:r w:rsidRPr="00DD0594">
              <w:rPr>
                <w:rFonts w:hint="eastAsia"/>
              </w:rPr>
              <w:t>保存</w:t>
            </w:r>
          </w:p>
        </w:tc>
        <w:tc>
          <w:tcPr>
            <w:tcW w:w="5157" w:type="dxa"/>
            <w:vAlign w:val="center"/>
          </w:tcPr>
          <w:p w:rsidR="00166F57" w:rsidRPr="00DD0594" w:rsidRDefault="00166F57" w:rsidP="00D36847">
            <w:r w:rsidRPr="00DD0594">
              <w:rPr>
                <w:rFonts w:hint="eastAsia"/>
              </w:rPr>
              <w:t>1</w:t>
            </w:r>
            <w:r w:rsidR="00FE19ED" w:rsidRPr="00DD0594">
              <w:rPr>
                <w:rFonts w:hint="eastAsia"/>
              </w:rPr>
              <w:t>、</w:t>
            </w:r>
            <w:r w:rsidRPr="00DD0594">
              <w:rPr>
                <w:rFonts w:hint="eastAsia"/>
              </w:rPr>
              <w:t>校验必填：若存在未填写，给出相应提示</w:t>
            </w:r>
          </w:p>
          <w:p w:rsidR="002847F5" w:rsidRPr="00DD0594" w:rsidRDefault="002847F5" w:rsidP="00D36847">
            <w:r w:rsidRPr="00DD0594">
              <w:rPr>
                <w:rFonts w:hint="eastAsia"/>
              </w:rPr>
              <w:t>如：“请输入</w:t>
            </w:r>
            <w:r w:rsidR="00E17ADA">
              <w:rPr>
                <w:rFonts w:hint="eastAsia"/>
              </w:rPr>
              <w:t>资格证号</w:t>
            </w:r>
            <w:r w:rsidRPr="00DD0594">
              <w:rPr>
                <w:rFonts w:hint="eastAsia"/>
              </w:rPr>
              <w:t>”“请输入司机姓名”“请输入手机号码”“请输入驾驶工龄”“请选择登记城市”“请上传正确格式的图片”“请上传正确格式的图片”“请输入驾驶证号”</w:t>
            </w:r>
            <w:r w:rsidR="00B35873" w:rsidRPr="00DD0594">
              <w:rPr>
                <w:rFonts w:hint="eastAsia"/>
              </w:rPr>
              <w:t>。样式参照公共规则“弱提示”</w:t>
            </w:r>
          </w:p>
          <w:p w:rsidR="00166F57" w:rsidRPr="00DD0594" w:rsidRDefault="00166F57" w:rsidP="00D36847">
            <w:r w:rsidRPr="00DD0594">
              <w:rPr>
                <w:rFonts w:hint="eastAsia"/>
              </w:rPr>
              <w:t>2</w:t>
            </w:r>
            <w:r w:rsidR="00FE19ED" w:rsidRPr="00DD0594">
              <w:rPr>
                <w:rFonts w:hint="eastAsia"/>
              </w:rPr>
              <w:t>、</w:t>
            </w:r>
            <w:r w:rsidRPr="00DD0594">
              <w:rPr>
                <w:rFonts w:hint="eastAsia"/>
              </w:rPr>
              <w:t>校验唯一：</w:t>
            </w:r>
            <w:r w:rsidR="00F3180D" w:rsidRPr="00F3180D">
              <w:rPr>
                <w:rFonts w:hint="eastAsia"/>
                <w:color w:val="FF0000"/>
              </w:rPr>
              <w:t>资格证号</w:t>
            </w:r>
            <w:r w:rsidRPr="00DD0594">
              <w:rPr>
                <w:rFonts w:hint="eastAsia"/>
              </w:rPr>
              <w:t>、手机号码、驾驶证号码、身份证号码是否存在，若已存在，分别提示“</w:t>
            </w:r>
            <w:r w:rsidR="002D1E02" w:rsidRPr="00F3180D">
              <w:rPr>
                <w:rFonts w:hint="eastAsia"/>
                <w:color w:val="FF0000"/>
              </w:rPr>
              <w:t>【已输入的</w:t>
            </w:r>
            <w:r w:rsidR="00E17ADA" w:rsidRPr="00F3180D">
              <w:rPr>
                <w:rFonts w:hint="eastAsia"/>
                <w:color w:val="FF0000"/>
              </w:rPr>
              <w:t>资格证号</w:t>
            </w:r>
            <w:r w:rsidR="002D1E02" w:rsidRPr="00F3180D">
              <w:rPr>
                <w:rFonts w:hint="eastAsia"/>
                <w:color w:val="FF0000"/>
              </w:rPr>
              <w:t>】</w:t>
            </w:r>
            <w:r w:rsidR="00E17ADA" w:rsidRPr="00F3180D">
              <w:rPr>
                <w:rFonts w:hint="eastAsia"/>
                <w:color w:val="FF0000"/>
              </w:rPr>
              <w:t>资格证号</w:t>
            </w:r>
            <w:r w:rsidRPr="00F3180D">
              <w:rPr>
                <w:rFonts w:hint="eastAsia"/>
                <w:color w:val="FF0000"/>
              </w:rPr>
              <w:t>已存在</w:t>
            </w:r>
            <w:r w:rsidRPr="00DD0594">
              <w:rPr>
                <w:rFonts w:hint="eastAsia"/>
              </w:rPr>
              <w:t>”“</w:t>
            </w:r>
            <w:r w:rsidR="002D1E02" w:rsidRPr="00DD0594">
              <w:rPr>
                <w:rFonts w:hint="eastAsia"/>
              </w:rPr>
              <w:t>【已输入的手机号码】</w:t>
            </w:r>
            <w:r w:rsidRPr="00DD0594">
              <w:rPr>
                <w:rFonts w:hint="eastAsia"/>
              </w:rPr>
              <w:t>手机号码已存在”“</w:t>
            </w:r>
            <w:r w:rsidR="002D1E02" w:rsidRPr="00DD0594">
              <w:rPr>
                <w:rFonts w:hint="eastAsia"/>
              </w:rPr>
              <w:t>【已输入的驾驶证号码】</w:t>
            </w:r>
            <w:r w:rsidRPr="00DD0594">
              <w:rPr>
                <w:rFonts w:hint="eastAsia"/>
              </w:rPr>
              <w:t>驾驶证号码已存在”“</w:t>
            </w:r>
            <w:r w:rsidR="002D1E02" w:rsidRPr="00DD0594">
              <w:rPr>
                <w:rFonts w:hint="eastAsia"/>
              </w:rPr>
              <w:t>【已输入的身份证号】</w:t>
            </w:r>
            <w:r w:rsidRPr="00DD0594">
              <w:rPr>
                <w:rFonts w:hint="eastAsia"/>
              </w:rPr>
              <w:t>身份证号码已存在”。其中，手机号码验重范围为整个租赁平台和运管平台</w:t>
            </w:r>
          </w:p>
          <w:p w:rsidR="00166F57" w:rsidRPr="00DD0594" w:rsidRDefault="00166F57" w:rsidP="00D36847">
            <w:r w:rsidRPr="00DD0594">
              <w:t>4</w:t>
            </w:r>
            <w:r w:rsidR="00FE19ED" w:rsidRPr="00DD0594">
              <w:rPr>
                <w:rFonts w:hint="eastAsia"/>
              </w:rPr>
              <w:t>、</w:t>
            </w:r>
            <w:r w:rsidRPr="00DD0594">
              <w:t>保存成功后浮窗提示</w:t>
            </w:r>
            <w:r w:rsidRPr="00DD0594">
              <w:rPr>
                <w:rFonts w:hint="eastAsia"/>
              </w:rPr>
              <w:t>“保存成功”，同时返回上一页面，刷新页面上一页面</w:t>
            </w:r>
          </w:p>
          <w:p w:rsidR="00166F57" w:rsidRPr="00DD0594" w:rsidRDefault="00166F57" w:rsidP="00D36847">
            <w:r w:rsidRPr="00DD0594">
              <w:t>5</w:t>
            </w:r>
            <w:r w:rsidR="00FE19ED" w:rsidRPr="00DD0594">
              <w:rPr>
                <w:rFonts w:hint="eastAsia"/>
              </w:rPr>
              <w:t>、</w:t>
            </w:r>
            <w:r w:rsidRPr="00DD0594">
              <w:t>保存成功后</w:t>
            </w:r>
            <w:r w:rsidRPr="00DD0594">
              <w:rPr>
                <w:rFonts w:hint="eastAsia"/>
              </w:rPr>
              <w:t>，</w:t>
            </w:r>
            <w:r w:rsidRPr="00DD0594">
              <w:t>随机生成</w:t>
            </w:r>
            <w:r w:rsidRPr="00DD0594">
              <w:rPr>
                <w:rFonts w:hint="eastAsia"/>
              </w:rPr>
              <w:t>6</w:t>
            </w:r>
            <w:r w:rsidRPr="00DD0594">
              <w:rPr>
                <w:rFonts w:hint="eastAsia"/>
              </w:rPr>
              <w:t>位数密码已短信形式发送给相关司机，密码由数字和字母组成</w:t>
            </w:r>
          </w:p>
          <w:p w:rsidR="00166F57" w:rsidRPr="00DD0594" w:rsidRDefault="00166F57" w:rsidP="00D36847">
            <w:r w:rsidRPr="00DD0594">
              <w:t>6</w:t>
            </w:r>
            <w:r w:rsidR="00FE19ED" w:rsidRPr="00DD0594">
              <w:rPr>
                <w:rFonts w:hint="eastAsia"/>
              </w:rPr>
              <w:t>、</w:t>
            </w:r>
            <w:r w:rsidRPr="00DD0594">
              <w:t>短信参照模板</w:t>
            </w:r>
          </w:p>
          <w:p w:rsidR="00FE19ED" w:rsidRPr="00DD0594" w:rsidRDefault="00FE19ED" w:rsidP="00D36847">
            <w:r w:rsidRPr="00DD0594">
              <w:rPr>
                <w:rFonts w:hint="eastAsia"/>
              </w:rPr>
              <w:t>7</w:t>
            </w:r>
            <w:r w:rsidRPr="00DD0594">
              <w:rPr>
                <w:rFonts w:hint="eastAsia"/>
              </w:rPr>
              <w:t>、保存成功后，</w:t>
            </w:r>
            <w:r w:rsidRPr="00DD0594">
              <w:t>同步创建司机资金账户信息</w:t>
            </w:r>
            <w:r w:rsidRPr="00DD0594">
              <w:rPr>
                <w:rFonts w:hint="eastAsia"/>
              </w:rPr>
              <w:t>。</w:t>
            </w:r>
          </w:p>
        </w:tc>
        <w:tc>
          <w:tcPr>
            <w:tcW w:w="2302" w:type="dxa"/>
            <w:vAlign w:val="center"/>
          </w:tcPr>
          <w:p w:rsidR="00F36CB4" w:rsidRPr="00E17ADA" w:rsidRDefault="00F36CB4" w:rsidP="00F7713C">
            <w:pPr>
              <w:rPr>
                <w:color w:val="FF0000"/>
              </w:rPr>
            </w:pPr>
            <w:r>
              <w:rPr>
                <w:rFonts w:hint="eastAsia"/>
              </w:rPr>
              <w:t>1</w:t>
            </w:r>
            <w:r>
              <w:rPr>
                <w:rFonts w:hint="eastAsia"/>
              </w:rPr>
              <w:t>、</w:t>
            </w:r>
            <w:r w:rsidRPr="00E17ADA">
              <w:rPr>
                <w:rFonts w:hint="eastAsia"/>
                <w:color w:val="FF0000"/>
              </w:rPr>
              <w:t>保存时，进行实名验证，若验证未通过，则在输入框下方提示“该号码实名验证未通过，请更换手机号码”</w:t>
            </w:r>
          </w:p>
          <w:p w:rsidR="00166F57" w:rsidRPr="00DD0594" w:rsidRDefault="00F36CB4" w:rsidP="00F7713C">
            <w:r>
              <w:rPr>
                <w:rFonts w:hint="eastAsia"/>
              </w:rPr>
              <w:t>2</w:t>
            </w:r>
            <w:r>
              <w:rPr>
                <w:rFonts w:hint="eastAsia"/>
              </w:rPr>
              <w:t>、</w:t>
            </w:r>
            <w:r w:rsidR="00166F57" w:rsidRPr="00DD0594">
              <w:t>执行保存操作时</w:t>
            </w:r>
            <w:r w:rsidR="00166F57" w:rsidRPr="00DD0594">
              <w:rPr>
                <w:rFonts w:hint="eastAsia"/>
              </w:rPr>
              <w:t>，</w:t>
            </w:r>
            <w:r w:rsidR="00166F57" w:rsidRPr="00DD0594">
              <w:t>若断网</w:t>
            </w:r>
            <w:r w:rsidR="00166F57" w:rsidRPr="00DD0594">
              <w:rPr>
                <w:rFonts w:hint="eastAsia"/>
              </w:rPr>
              <w:t>，</w:t>
            </w:r>
            <w:r w:rsidR="00166F57" w:rsidRPr="00DD0594">
              <w:t>则显示断网通用提示</w:t>
            </w:r>
          </w:p>
        </w:tc>
      </w:tr>
      <w:tr w:rsidR="00DD0594" w:rsidRPr="00DD0594" w:rsidTr="0040549E">
        <w:trPr>
          <w:trHeight w:val="729"/>
        </w:trPr>
        <w:tc>
          <w:tcPr>
            <w:tcW w:w="1387" w:type="dxa"/>
            <w:vMerge/>
            <w:vAlign w:val="center"/>
          </w:tcPr>
          <w:p w:rsidR="00166F57" w:rsidRPr="00DD0594" w:rsidRDefault="00166F57" w:rsidP="00F7713C">
            <w:pPr>
              <w:jc w:val="center"/>
              <w:rPr>
                <w:rFonts w:asciiTheme="minorEastAsia" w:hAnsiTheme="minorEastAsia"/>
              </w:rPr>
            </w:pPr>
          </w:p>
        </w:tc>
        <w:tc>
          <w:tcPr>
            <w:tcW w:w="1116" w:type="dxa"/>
            <w:vAlign w:val="center"/>
          </w:tcPr>
          <w:p w:rsidR="00166F57" w:rsidRPr="00DD0594" w:rsidRDefault="00166F57" w:rsidP="00F7713C">
            <w:r w:rsidRPr="00DD0594">
              <w:rPr>
                <w:rFonts w:hint="eastAsia"/>
              </w:rPr>
              <w:t>取消</w:t>
            </w:r>
          </w:p>
        </w:tc>
        <w:tc>
          <w:tcPr>
            <w:tcW w:w="5157" w:type="dxa"/>
            <w:vAlign w:val="center"/>
          </w:tcPr>
          <w:p w:rsidR="00166F57" w:rsidRPr="00DD0594" w:rsidRDefault="00166F57" w:rsidP="00D36847">
            <w:r w:rsidRPr="00DD0594">
              <w:rPr>
                <w:rFonts w:hint="eastAsia"/>
              </w:rPr>
              <w:t>点击，弹窗提示“您当前未点击保存，确认放弃保存吗？”，点击“返回保存”，关闭提示，点击“放弃保存”返回主页面</w:t>
            </w:r>
          </w:p>
        </w:tc>
        <w:tc>
          <w:tcPr>
            <w:tcW w:w="2302" w:type="dxa"/>
            <w:vAlign w:val="center"/>
          </w:tcPr>
          <w:p w:rsidR="00166F57" w:rsidRPr="00DD0594" w:rsidRDefault="00166F57" w:rsidP="00F7713C"/>
        </w:tc>
      </w:tr>
      <w:tr w:rsidR="00DD0594" w:rsidRPr="00DD0594" w:rsidTr="0040549E">
        <w:trPr>
          <w:trHeight w:val="729"/>
        </w:trPr>
        <w:tc>
          <w:tcPr>
            <w:tcW w:w="1387" w:type="dxa"/>
            <w:vMerge/>
            <w:vAlign w:val="center"/>
          </w:tcPr>
          <w:p w:rsidR="00166F57" w:rsidRPr="00DD0594" w:rsidRDefault="00166F57" w:rsidP="00F7713C">
            <w:pPr>
              <w:jc w:val="center"/>
              <w:rPr>
                <w:rFonts w:asciiTheme="minorEastAsia" w:hAnsiTheme="minorEastAsia"/>
              </w:rPr>
            </w:pPr>
          </w:p>
        </w:tc>
        <w:tc>
          <w:tcPr>
            <w:tcW w:w="1116" w:type="dxa"/>
            <w:vAlign w:val="center"/>
          </w:tcPr>
          <w:p w:rsidR="00166F57" w:rsidRPr="00DD0594" w:rsidRDefault="00166F57" w:rsidP="00F7713C">
            <w:r w:rsidRPr="00DD0594">
              <w:rPr>
                <w:rFonts w:hint="eastAsia"/>
              </w:rPr>
              <w:t>返回</w:t>
            </w:r>
          </w:p>
        </w:tc>
        <w:tc>
          <w:tcPr>
            <w:tcW w:w="5157" w:type="dxa"/>
            <w:vAlign w:val="center"/>
          </w:tcPr>
          <w:p w:rsidR="00166F57" w:rsidRPr="00DD0594" w:rsidRDefault="00166F57" w:rsidP="00D36847">
            <w:r w:rsidRPr="00DD0594">
              <w:rPr>
                <w:rFonts w:hint="eastAsia"/>
              </w:rPr>
              <w:t>点击，提示“您当前未点击保存，确认放弃保存吗？”点击“返回保存”按钮，关闭提示，点击“放弃保存”返回至主页面（司机列表页）</w:t>
            </w:r>
          </w:p>
        </w:tc>
        <w:tc>
          <w:tcPr>
            <w:tcW w:w="2302" w:type="dxa"/>
            <w:vAlign w:val="center"/>
          </w:tcPr>
          <w:p w:rsidR="00166F57" w:rsidRPr="00DD0594" w:rsidRDefault="00166F57" w:rsidP="00F7713C"/>
        </w:tc>
      </w:tr>
      <w:tr w:rsidR="00DD0594" w:rsidRPr="00DD0594" w:rsidTr="0040549E">
        <w:trPr>
          <w:trHeight w:val="729"/>
        </w:trPr>
        <w:tc>
          <w:tcPr>
            <w:tcW w:w="1387" w:type="dxa"/>
            <w:vAlign w:val="center"/>
          </w:tcPr>
          <w:p w:rsidR="006F17F8" w:rsidRPr="00DD0594" w:rsidRDefault="006F17F8" w:rsidP="00F7713C">
            <w:pPr>
              <w:jc w:val="center"/>
              <w:rPr>
                <w:rFonts w:asciiTheme="minorEastAsia" w:hAnsiTheme="minorEastAsia"/>
              </w:rPr>
            </w:pPr>
            <w:r w:rsidRPr="00DD0594">
              <w:rPr>
                <w:rFonts w:asciiTheme="minorEastAsia" w:hAnsiTheme="minorEastAsia" w:hint="eastAsia"/>
              </w:rPr>
              <w:lastRenderedPageBreak/>
              <w:t>Ⅴ</w:t>
            </w:r>
            <w:r w:rsidRPr="00DD0594">
              <w:rPr>
                <w:rFonts w:hint="eastAsia"/>
              </w:rPr>
              <w:t>-</w:t>
            </w:r>
            <w:r w:rsidRPr="00DD0594">
              <w:t>A-04</w:t>
            </w:r>
            <w:r w:rsidRPr="00DD0594">
              <w:rPr>
                <w:rFonts w:hint="eastAsia"/>
              </w:rPr>
              <w:t>-</w:t>
            </w:r>
            <w:r w:rsidRPr="00DD0594">
              <w:t>03</w:t>
            </w:r>
          </w:p>
        </w:tc>
        <w:tc>
          <w:tcPr>
            <w:tcW w:w="1116" w:type="dxa"/>
            <w:vAlign w:val="center"/>
          </w:tcPr>
          <w:p w:rsidR="006F17F8" w:rsidRPr="00DD0594" w:rsidRDefault="006E3DBF" w:rsidP="00F7713C">
            <w:r w:rsidRPr="00DD0594">
              <w:rPr>
                <w:rFonts w:hint="eastAsia"/>
              </w:rPr>
              <w:t>说明</w:t>
            </w:r>
          </w:p>
        </w:tc>
        <w:tc>
          <w:tcPr>
            <w:tcW w:w="5157" w:type="dxa"/>
            <w:vAlign w:val="center"/>
          </w:tcPr>
          <w:p w:rsidR="006E3DBF" w:rsidRPr="00DD0594" w:rsidRDefault="006E3DBF" w:rsidP="00D36847">
            <w:r w:rsidRPr="00DD0594">
              <w:rPr>
                <w:rFonts w:hint="eastAsia"/>
              </w:rPr>
              <w:t>1</w:t>
            </w:r>
            <w:r w:rsidR="002D1E02" w:rsidRPr="00DD0594">
              <w:rPr>
                <w:rFonts w:hint="eastAsia"/>
              </w:rPr>
              <w:t>、</w:t>
            </w:r>
            <w:r w:rsidRPr="00DD0594">
              <w:rPr>
                <w:rFonts w:hint="eastAsia"/>
              </w:rPr>
              <w:t>维护司机信息，默认带入司机已有信息</w:t>
            </w:r>
          </w:p>
          <w:p w:rsidR="006F17F8" w:rsidRPr="00DD0594" w:rsidRDefault="006E3DBF" w:rsidP="006E3DBF">
            <w:r w:rsidRPr="00DD0594">
              <w:rPr>
                <w:rFonts w:hint="eastAsia"/>
              </w:rPr>
              <w:t>2</w:t>
            </w:r>
            <w:r w:rsidR="002D1E02" w:rsidRPr="00DD0594">
              <w:rPr>
                <w:rFonts w:hint="eastAsia"/>
              </w:rPr>
              <w:t>、</w:t>
            </w:r>
            <w:r w:rsidRPr="00DD0594">
              <w:rPr>
                <w:rFonts w:hint="eastAsia"/>
              </w:rPr>
              <w:t>除“司机类型”不可编辑外，其他信息均可更改</w:t>
            </w:r>
          </w:p>
          <w:p w:rsidR="006E3DBF" w:rsidRPr="00DD0594" w:rsidRDefault="006E3DBF" w:rsidP="006E3DBF">
            <w:r w:rsidRPr="00DD0594">
              <w:t>3</w:t>
            </w:r>
            <w:r w:rsidR="002D1E02" w:rsidRPr="00DD0594">
              <w:rPr>
                <w:rFonts w:hint="eastAsia"/>
              </w:rPr>
              <w:t>、</w:t>
            </w:r>
            <w:r w:rsidRPr="00DD0594">
              <w:t>填写规则及其他规则和</w:t>
            </w:r>
            <w:r w:rsidRPr="00DD0594">
              <w:rPr>
                <w:rFonts w:hint="eastAsia"/>
              </w:rPr>
              <w:t>“</w:t>
            </w:r>
            <w:r w:rsidRPr="00DD0594">
              <w:t>新增司机</w:t>
            </w:r>
            <w:r w:rsidRPr="00DD0594">
              <w:rPr>
                <w:rFonts w:hint="eastAsia"/>
              </w:rPr>
              <w:t>”</w:t>
            </w:r>
            <w:r w:rsidRPr="00DD0594">
              <w:t>一致</w:t>
            </w:r>
          </w:p>
        </w:tc>
        <w:tc>
          <w:tcPr>
            <w:tcW w:w="2302" w:type="dxa"/>
            <w:vAlign w:val="center"/>
          </w:tcPr>
          <w:p w:rsidR="006F17F8" w:rsidRPr="00DD0594" w:rsidRDefault="006F17F8" w:rsidP="00F7713C"/>
        </w:tc>
      </w:tr>
      <w:tr w:rsidR="00DD0594" w:rsidRPr="00DD0594" w:rsidTr="0040549E">
        <w:trPr>
          <w:trHeight w:val="729"/>
        </w:trPr>
        <w:tc>
          <w:tcPr>
            <w:tcW w:w="1387" w:type="dxa"/>
            <w:vMerge w:val="restart"/>
            <w:vAlign w:val="center"/>
          </w:tcPr>
          <w:p w:rsidR="00166F57" w:rsidRPr="00DD0594" w:rsidRDefault="00166F57" w:rsidP="00F7713C">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A-04</w:t>
            </w:r>
            <w:r w:rsidRPr="00DD0594">
              <w:rPr>
                <w:rFonts w:hint="eastAsia"/>
              </w:rPr>
              <w:t>-</w:t>
            </w:r>
            <w:r w:rsidRPr="00DD0594">
              <w:t>02</w:t>
            </w:r>
          </w:p>
        </w:tc>
        <w:tc>
          <w:tcPr>
            <w:tcW w:w="1116" w:type="dxa"/>
            <w:vAlign w:val="center"/>
          </w:tcPr>
          <w:p w:rsidR="00166F57" w:rsidRPr="00DD0594" w:rsidRDefault="00166F57" w:rsidP="00F7713C">
            <w:r w:rsidRPr="00DD0594">
              <w:rPr>
                <w:rFonts w:hint="eastAsia"/>
              </w:rPr>
              <w:t>说明</w:t>
            </w:r>
          </w:p>
        </w:tc>
        <w:tc>
          <w:tcPr>
            <w:tcW w:w="5157" w:type="dxa"/>
            <w:vAlign w:val="center"/>
          </w:tcPr>
          <w:p w:rsidR="00166F57" w:rsidRPr="00DD0594" w:rsidRDefault="00166F57" w:rsidP="00D36847">
            <w:r w:rsidRPr="00DD0594">
              <w:rPr>
                <w:rFonts w:hint="eastAsia"/>
              </w:rPr>
              <w:t>1</w:t>
            </w:r>
            <w:r w:rsidR="00712C0D" w:rsidRPr="00DD0594">
              <w:rPr>
                <w:rFonts w:hint="eastAsia"/>
              </w:rPr>
              <w:t>、</w:t>
            </w:r>
            <w:r w:rsidRPr="00DD0594">
              <w:rPr>
                <w:rFonts w:hint="eastAsia"/>
              </w:rPr>
              <w:t>查看司机信息</w:t>
            </w:r>
          </w:p>
          <w:p w:rsidR="00166F57" w:rsidRPr="00DD0594" w:rsidRDefault="00166F57" w:rsidP="00D36847">
            <w:r w:rsidRPr="00DD0594">
              <w:rPr>
                <w:rFonts w:hint="eastAsia"/>
              </w:rPr>
              <w:t>2</w:t>
            </w:r>
            <w:r w:rsidR="00712C0D" w:rsidRPr="00DD0594">
              <w:rPr>
                <w:rFonts w:hint="eastAsia"/>
              </w:rPr>
              <w:t>、</w:t>
            </w:r>
            <w:r w:rsidRPr="00DD0594">
              <w:rPr>
                <w:rFonts w:hint="eastAsia"/>
              </w:rPr>
              <w:t>所有控件为只读</w:t>
            </w:r>
          </w:p>
        </w:tc>
        <w:tc>
          <w:tcPr>
            <w:tcW w:w="2302" w:type="dxa"/>
            <w:vAlign w:val="center"/>
          </w:tcPr>
          <w:p w:rsidR="00166F57" w:rsidRPr="00DD0594" w:rsidRDefault="00166F57" w:rsidP="00F7713C"/>
        </w:tc>
      </w:tr>
      <w:tr w:rsidR="00DD0594" w:rsidRPr="00DD0594" w:rsidTr="0040549E">
        <w:trPr>
          <w:trHeight w:val="729"/>
        </w:trPr>
        <w:tc>
          <w:tcPr>
            <w:tcW w:w="1387" w:type="dxa"/>
            <w:vMerge/>
            <w:vAlign w:val="center"/>
          </w:tcPr>
          <w:p w:rsidR="00166F57" w:rsidRPr="00DD0594" w:rsidRDefault="00166F57" w:rsidP="00F7713C">
            <w:pPr>
              <w:jc w:val="center"/>
              <w:rPr>
                <w:rFonts w:asciiTheme="minorEastAsia" w:hAnsiTheme="minorEastAsia"/>
              </w:rPr>
            </w:pPr>
          </w:p>
        </w:tc>
        <w:tc>
          <w:tcPr>
            <w:tcW w:w="1116" w:type="dxa"/>
            <w:vAlign w:val="center"/>
          </w:tcPr>
          <w:p w:rsidR="00166F57" w:rsidRPr="00DD0594" w:rsidRDefault="00166F57" w:rsidP="00F7713C">
            <w:r w:rsidRPr="00DD0594">
              <w:rPr>
                <w:rFonts w:hint="eastAsia"/>
              </w:rPr>
              <w:t>返回</w:t>
            </w:r>
          </w:p>
        </w:tc>
        <w:tc>
          <w:tcPr>
            <w:tcW w:w="5157" w:type="dxa"/>
            <w:vAlign w:val="center"/>
          </w:tcPr>
          <w:p w:rsidR="00166F57" w:rsidRPr="00DD0594" w:rsidRDefault="00166F57" w:rsidP="00D36847">
            <w:r w:rsidRPr="00DD0594">
              <w:rPr>
                <w:rFonts w:hint="eastAsia"/>
              </w:rPr>
              <w:t>点击进入主页面（司机列表页）</w:t>
            </w:r>
          </w:p>
        </w:tc>
        <w:tc>
          <w:tcPr>
            <w:tcW w:w="2302" w:type="dxa"/>
            <w:vAlign w:val="center"/>
          </w:tcPr>
          <w:p w:rsidR="00166F57" w:rsidRPr="00DD0594" w:rsidRDefault="00166F57" w:rsidP="00F7713C"/>
        </w:tc>
      </w:tr>
    </w:tbl>
    <w:p w:rsidR="009F38DA" w:rsidRPr="00DD0594" w:rsidRDefault="009F38DA" w:rsidP="006E1CFC">
      <w:pPr>
        <w:pStyle w:val="4"/>
      </w:pPr>
      <w:bookmarkStart w:id="191" w:name="_Toc477162666"/>
      <w:r w:rsidRPr="00DD0594">
        <w:t>网约车绑定</w:t>
      </w:r>
      <w:bookmarkEnd w:id="191"/>
    </w:p>
    <w:p w:rsidR="004F6D2B" w:rsidRPr="00DD0594" w:rsidRDefault="004F6D2B" w:rsidP="004F6D2B">
      <w:pPr>
        <w:pStyle w:val="5"/>
      </w:pPr>
      <w:r w:rsidRPr="00DD0594">
        <w:t>用例描述</w:t>
      </w:r>
    </w:p>
    <w:p w:rsidR="00A83D26" w:rsidRPr="00DD0594" w:rsidRDefault="00A83D26" w:rsidP="00A83D26">
      <w:r w:rsidRPr="00DD0594">
        <w:rPr>
          <w:rFonts w:hint="eastAsia"/>
        </w:rPr>
        <w:t xml:space="preserve">  </w:t>
      </w:r>
      <w:r w:rsidRPr="00DD0594">
        <w:rPr>
          <w:rFonts w:hint="eastAsia"/>
        </w:rPr>
        <w:t>网约车绑定主要包括网约车司机和车辆绑定、解绑的操作，以及相关记录的查询。</w:t>
      </w:r>
    </w:p>
    <w:p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5836B4">
        <w:trPr>
          <w:trHeight w:val="567"/>
        </w:trPr>
        <w:tc>
          <w:tcPr>
            <w:tcW w:w="1387" w:type="dxa"/>
            <w:shd w:val="clear" w:color="auto" w:fill="D9D9D9" w:themeFill="background1" w:themeFillShade="D9"/>
            <w:vAlign w:val="center"/>
          </w:tcPr>
          <w:p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rsidR="003A741D" w:rsidRPr="00DD0594" w:rsidRDefault="003A741D" w:rsidP="005836B4">
            <w:pPr>
              <w:ind w:leftChars="-253" w:left="-531"/>
              <w:jc w:val="center"/>
              <w:rPr>
                <w:b/>
              </w:rPr>
            </w:pPr>
            <w:r w:rsidRPr="00DD0594">
              <w:rPr>
                <w:rFonts w:hint="eastAsia"/>
                <w:b/>
              </w:rPr>
              <w:t>异常处理</w:t>
            </w:r>
          </w:p>
        </w:tc>
      </w:tr>
      <w:tr w:rsidR="00DD0594" w:rsidRPr="00DD0594" w:rsidTr="005836B4">
        <w:trPr>
          <w:trHeight w:val="729"/>
        </w:trPr>
        <w:tc>
          <w:tcPr>
            <w:tcW w:w="1387" w:type="dxa"/>
            <w:vMerge w:val="restart"/>
            <w:vAlign w:val="center"/>
          </w:tcPr>
          <w:p w:rsidR="00C95BBC" w:rsidRPr="00DD0594" w:rsidRDefault="00C95BBC" w:rsidP="00A83D26">
            <w:pPr>
              <w:jc w:val="center"/>
            </w:pPr>
            <w:r w:rsidRPr="00DD0594">
              <w:rPr>
                <w:rFonts w:asciiTheme="minorEastAsia" w:hAnsiTheme="minorEastAsia" w:hint="eastAsia"/>
              </w:rPr>
              <w:t>Ⅴ</w:t>
            </w:r>
            <w:r w:rsidRPr="00DD0594">
              <w:rPr>
                <w:rFonts w:hint="eastAsia"/>
              </w:rPr>
              <w:t>-</w:t>
            </w:r>
            <w:r w:rsidRPr="00DD0594">
              <w:t>A-05-01</w:t>
            </w:r>
          </w:p>
        </w:tc>
        <w:tc>
          <w:tcPr>
            <w:tcW w:w="1116" w:type="dxa"/>
            <w:vAlign w:val="center"/>
          </w:tcPr>
          <w:p w:rsidR="00C95BBC" w:rsidRPr="00DD0594" w:rsidRDefault="00C95BBC" w:rsidP="005836B4">
            <w:r w:rsidRPr="00DD0594">
              <w:t>说明</w:t>
            </w:r>
          </w:p>
        </w:tc>
        <w:tc>
          <w:tcPr>
            <w:tcW w:w="5157" w:type="dxa"/>
            <w:vAlign w:val="center"/>
          </w:tcPr>
          <w:p w:rsidR="00C95BBC" w:rsidRPr="00DD0594" w:rsidRDefault="00C95BBC" w:rsidP="003E7F1C"/>
        </w:tc>
        <w:tc>
          <w:tcPr>
            <w:tcW w:w="2302" w:type="dxa"/>
            <w:vAlign w:val="center"/>
          </w:tcPr>
          <w:p w:rsidR="00C95BBC" w:rsidRPr="00DD0594" w:rsidRDefault="00C95BBC" w:rsidP="005836B4"/>
        </w:tc>
      </w:tr>
      <w:tr w:rsidR="00DD0594" w:rsidRPr="00DD0594" w:rsidTr="005836B4">
        <w:trPr>
          <w:trHeight w:val="729"/>
        </w:trPr>
        <w:tc>
          <w:tcPr>
            <w:tcW w:w="1387" w:type="dxa"/>
            <w:vMerge/>
            <w:vAlign w:val="center"/>
          </w:tcPr>
          <w:p w:rsidR="00C95BBC" w:rsidRPr="00DD0594" w:rsidRDefault="00C95BBC" w:rsidP="005836B4">
            <w:pPr>
              <w:jc w:val="center"/>
              <w:rPr>
                <w:rFonts w:asciiTheme="minorEastAsia" w:hAnsiTheme="minorEastAsia"/>
              </w:rPr>
            </w:pPr>
          </w:p>
        </w:tc>
        <w:tc>
          <w:tcPr>
            <w:tcW w:w="1116" w:type="dxa"/>
            <w:vAlign w:val="center"/>
          </w:tcPr>
          <w:p w:rsidR="00C95BBC" w:rsidRPr="00DD0594" w:rsidRDefault="00C95BBC" w:rsidP="005836B4">
            <w:r w:rsidRPr="00DD0594">
              <w:t>查询条件</w:t>
            </w:r>
          </w:p>
        </w:tc>
        <w:tc>
          <w:tcPr>
            <w:tcW w:w="5157" w:type="dxa"/>
            <w:vAlign w:val="center"/>
          </w:tcPr>
          <w:p w:rsidR="00EA462E" w:rsidRPr="00DD0594" w:rsidRDefault="00C95BBC" w:rsidP="00931956">
            <w:r w:rsidRPr="00DD0594">
              <w:t>查询条件为</w:t>
            </w:r>
            <w:r w:rsidRPr="00DD0594">
              <w:rPr>
                <w:rFonts w:hint="eastAsia"/>
              </w:rPr>
              <w:t>“司机”“</w:t>
            </w:r>
            <w:r w:rsidR="00E919B4">
              <w:rPr>
                <w:rFonts w:hint="eastAsia"/>
              </w:rPr>
              <w:t>资格证号</w:t>
            </w:r>
            <w:r w:rsidRPr="00DD0594">
              <w:rPr>
                <w:rFonts w:hint="eastAsia"/>
              </w:rPr>
              <w:t>”“绑定状态”“服务状态”“服务车型”“登记城市”。其中</w:t>
            </w:r>
            <w:r w:rsidR="00EA462E" w:rsidRPr="00DD0594">
              <w:rPr>
                <w:rFonts w:hint="eastAsia"/>
              </w:rPr>
              <w:t>：</w:t>
            </w:r>
          </w:p>
          <w:p w:rsidR="00EA462E" w:rsidRPr="00DD0594" w:rsidRDefault="00EA462E" w:rsidP="00931956">
            <w:r w:rsidRPr="00DD0594">
              <w:rPr>
                <w:rFonts w:hint="eastAsia"/>
              </w:rPr>
              <w:t>（</w:t>
            </w:r>
            <w:r w:rsidRPr="00DD0594">
              <w:rPr>
                <w:rFonts w:hint="eastAsia"/>
              </w:rPr>
              <w:t>1</w:t>
            </w:r>
            <w:r w:rsidRPr="00DD0594">
              <w:rPr>
                <w:rFonts w:hint="eastAsia"/>
              </w:rPr>
              <w:t>）</w:t>
            </w:r>
            <w:r w:rsidR="00C95BBC" w:rsidRPr="00DD0594">
              <w:rPr>
                <w:rFonts w:hint="eastAsia"/>
              </w:rPr>
              <w:t>“司机”</w:t>
            </w:r>
            <w:r w:rsidR="00C95BBC" w:rsidRPr="00597681">
              <w:rPr>
                <w:rFonts w:hint="eastAsia"/>
                <w:color w:val="FF0000"/>
              </w:rPr>
              <w:t>“</w:t>
            </w:r>
            <w:r w:rsidR="00597681" w:rsidRPr="00597681">
              <w:rPr>
                <w:rFonts w:hint="eastAsia"/>
                <w:color w:val="FF0000"/>
              </w:rPr>
              <w:t>资格证号</w:t>
            </w:r>
            <w:r w:rsidR="00C95BBC" w:rsidRPr="00597681">
              <w:rPr>
                <w:rFonts w:hint="eastAsia"/>
                <w:color w:val="FF0000"/>
              </w:rPr>
              <w:t>”</w:t>
            </w:r>
            <w:r w:rsidR="00C95BBC" w:rsidRPr="00DD0594">
              <w:rPr>
                <w:rFonts w:hint="eastAsia"/>
              </w:rPr>
              <w:t>采用联想输入框；绑定状态下拉框包括“全部”“未绑定”“已绑定”，默认“全部”；</w:t>
            </w:r>
          </w:p>
          <w:p w:rsidR="00EA462E" w:rsidRPr="00DD0594" w:rsidRDefault="00EA462E" w:rsidP="00931956">
            <w:r w:rsidRPr="00DD0594">
              <w:rPr>
                <w:rFonts w:hint="eastAsia"/>
              </w:rPr>
              <w:t>（</w:t>
            </w:r>
            <w:r w:rsidRPr="00DD0594">
              <w:rPr>
                <w:rFonts w:hint="eastAsia"/>
              </w:rPr>
              <w:t>2</w:t>
            </w:r>
            <w:r w:rsidRPr="00DD0594">
              <w:rPr>
                <w:rFonts w:hint="eastAsia"/>
              </w:rPr>
              <w:t>）</w:t>
            </w:r>
            <w:r w:rsidR="00C95BBC" w:rsidRPr="00DD0594">
              <w:rPr>
                <w:rFonts w:hint="eastAsia"/>
              </w:rPr>
              <w:t>服务状态下拉框包括“全部”“空闲”“服务中”“下线”，默认“全部”；</w:t>
            </w:r>
          </w:p>
          <w:p w:rsidR="00EA462E" w:rsidRPr="00DD0594" w:rsidRDefault="00EA462E" w:rsidP="00931956">
            <w:r w:rsidRPr="00DD0594">
              <w:rPr>
                <w:rFonts w:hint="eastAsia"/>
              </w:rPr>
              <w:t>（</w:t>
            </w:r>
            <w:r w:rsidRPr="00DD0594">
              <w:rPr>
                <w:rFonts w:hint="eastAsia"/>
              </w:rPr>
              <w:t>3</w:t>
            </w:r>
            <w:r w:rsidRPr="00DD0594">
              <w:rPr>
                <w:rFonts w:hint="eastAsia"/>
              </w:rPr>
              <w:t>）</w:t>
            </w:r>
            <w:r w:rsidR="00C95BBC" w:rsidRPr="00DD0594">
              <w:rPr>
                <w:rFonts w:hint="eastAsia"/>
              </w:rPr>
              <w:t>服务车型下拉控件默认全部，其他数值来自列表中的服务车型；</w:t>
            </w:r>
          </w:p>
          <w:p w:rsidR="00C95BBC" w:rsidRPr="00DD0594" w:rsidRDefault="00EA462E" w:rsidP="00931956">
            <w:r w:rsidRPr="00DD0594">
              <w:rPr>
                <w:rFonts w:hint="eastAsia"/>
              </w:rPr>
              <w:t>（</w:t>
            </w:r>
            <w:r w:rsidRPr="00DD0594">
              <w:rPr>
                <w:rFonts w:hint="eastAsia"/>
              </w:rPr>
              <w:t>4</w:t>
            </w:r>
            <w:r w:rsidRPr="00DD0594">
              <w:rPr>
                <w:rFonts w:hint="eastAsia"/>
              </w:rPr>
              <w:t>）</w:t>
            </w:r>
            <w:r w:rsidR="00C95BBC" w:rsidRPr="00DD0594">
              <w:rPr>
                <w:rFonts w:hint="eastAsia"/>
              </w:rPr>
              <w:t>登记城市下拉控件默认</w:t>
            </w:r>
            <w:r w:rsidR="00931956" w:rsidRPr="00DD0594">
              <w:rPr>
                <w:rFonts w:hint="eastAsia"/>
              </w:rPr>
              <w:t>“全部”</w:t>
            </w:r>
            <w:r w:rsidR="00C95BBC" w:rsidRPr="00DD0594">
              <w:rPr>
                <w:rFonts w:hint="eastAsia"/>
              </w:rPr>
              <w:t>，其他数值来自列表中的登记城市</w:t>
            </w:r>
          </w:p>
        </w:tc>
        <w:tc>
          <w:tcPr>
            <w:tcW w:w="2302" w:type="dxa"/>
            <w:vAlign w:val="center"/>
          </w:tcPr>
          <w:p w:rsidR="00C95BBC" w:rsidRPr="00DD0594" w:rsidRDefault="00C95BBC" w:rsidP="005836B4"/>
        </w:tc>
      </w:tr>
      <w:tr w:rsidR="00DD0594" w:rsidRPr="00DD0594" w:rsidTr="005836B4">
        <w:trPr>
          <w:trHeight w:val="729"/>
        </w:trPr>
        <w:tc>
          <w:tcPr>
            <w:tcW w:w="1387" w:type="dxa"/>
            <w:vMerge/>
            <w:vAlign w:val="center"/>
          </w:tcPr>
          <w:p w:rsidR="00C95BBC" w:rsidRPr="00DD0594" w:rsidRDefault="00C95BBC" w:rsidP="005836B4">
            <w:pPr>
              <w:jc w:val="center"/>
              <w:rPr>
                <w:rFonts w:asciiTheme="minorEastAsia" w:hAnsiTheme="minorEastAsia"/>
              </w:rPr>
            </w:pPr>
          </w:p>
        </w:tc>
        <w:tc>
          <w:tcPr>
            <w:tcW w:w="1116" w:type="dxa"/>
            <w:vAlign w:val="center"/>
          </w:tcPr>
          <w:p w:rsidR="00C95BBC" w:rsidRPr="00DD0594" w:rsidRDefault="00C95BBC" w:rsidP="005836B4">
            <w:r w:rsidRPr="00DD0594">
              <w:t>查询</w:t>
            </w:r>
          </w:p>
        </w:tc>
        <w:tc>
          <w:tcPr>
            <w:tcW w:w="5157" w:type="dxa"/>
            <w:vAlign w:val="center"/>
          </w:tcPr>
          <w:p w:rsidR="00C95BBC" w:rsidRPr="00DD0594" w:rsidRDefault="00C95BBC" w:rsidP="000F58C2">
            <w:r w:rsidRPr="00DD0594">
              <w:t>点击在</w:t>
            </w:r>
            <w:r w:rsidRPr="00DD0594">
              <w:rPr>
                <w:rFonts w:hint="eastAsia"/>
              </w:rPr>
              <w:t>列表中</w:t>
            </w:r>
            <w:r w:rsidRPr="00DD0594">
              <w:t>展示符合查询条件的数据</w:t>
            </w:r>
          </w:p>
        </w:tc>
        <w:tc>
          <w:tcPr>
            <w:tcW w:w="2302" w:type="dxa"/>
            <w:vAlign w:val="center"/>
          </w:tcPr>
          <w:p w:rsidR="00C95BBC" w:rsidRPr="00DD0594" w:rsidRDefault="00C95BBC" w:rsidP="005836B4"/>
        </w:tc>
      </w:tr>
      <w:tr w:rsidR="00DD0594" w:rsidRPr="00DD0594" w:rsidTr="005836B4">
        <w:trPr>
          <w:trHeight w:val="729"/>
        </w:trPr>
        <w:tc>
          <w:tcPr>
            <w:tcW w:w="1387" w:type="dxa"/>
            <w:vMerge/>
            <w:vAlign w:val="center"/>
          </w:tcPr>
          <w:p w:rsidR="00C95BBC" w:rsidRPr="00DD0594" w:rsidRDefault="00C95BBC" w:rsidP="005836B4">
            <w:pPr>
              <w:jc w:val="center"/>
              <w:rPr>
                <w:rFonts w:asciiTheme="minorEastAsia" w:hAnsiTheme="minorEastAsia"/>
              </w:rPr>
            </w:pPr>
          </w:p>
        </w:tc>
        <w:tc>
          <w:tcPr>
            <w:tcW w:w="1116" w:type="dxa"/>
            <w:vAlign w:val="center"/>
          </w:tcPr>
          <w:p w:rsidR="00C95BBC" w:rsidRPr="00DD0594" w:rsidRDefault="00C95BBC" w:rsidP="005836B4">
            <w:r w:rsidRPr="00DD0594">
              <w:t>清空</w:t>
            </w:r>
          </w:p>
        </w:tc>
        <w:tc>
          <w:tcPr>
            <w:tcW w:w="5157" w:type="dxa"/>
            <w:vAlign w:val="center"/>
          </w:tcPr>
          <w:p w:rsidR="00C95BBC" w:rsidRPr="00DD0594" w:rsidRDefault="00C95BBC" w:rsidP="00EA462E">
            <w:r w:rsidRPr="00DD0594">
              <w:t>点击</w:t>
            </w:r>
            <w:r w:rsidR="00EA462E" w:rsidRPr="00DD0594">
              <w:rPr>
                <w:rFonts w:hint="eastAsia"/>
              </w:rPr>
              <w:t>，</w:t>
            </w:r>
            <w:r w:rsidRPr="00DD0594">
              <w:t>查询条件和列表</w:t>
            </w:r>
            <w:r w:rsidR="00EA462E" w:rsidRPr="00DD0594">
              <w:t>置为初始化条件</w:t>
            </w:r>
          </w:p>
        </w:tc>
        <w:tc>
          <w:tcPr>
            <w:tcW w:w="2302" w:type="dxa"/>
            <w:vAlign w:val="center"/>
          </w:tcPr>
          <w:p w:rsidR="00C95BBC" w:rsidRPr="00DD0594" w:rsidRDefault="00C95BBC" w:rsidP="005836B4"/>
        </w:tc>
      </w:tr>
      <w:tr w:rsidR="00DD0594" w:rsidRPr="00DD0594" w:rsidTr="005836B4">
        <w:trPr>
          <w:trHeight w:val="729"/>
        </w:trPr>
        <w:tc>
          <w:tcPr>
            <w:tcW w:w="1387" w:type="dxa"/>
            <w:vMerge/>
            <w:vAlign w:val="center"/>
          </w:tcPr>
          <w:p w:rsidR="00C95BBC" w:rsidRPr="00DD0594" w:rsidRDefault="00C95BBC" w:rsidP="005836B4">
            <w:pPr>
              <w:jc w:val="center"/>
              <w:rPr>
                <w:rFonts w:asciiTheme="minorEastAsia" w:hAnsiTheme="minorEastAsia"/>
              </w:rPr>
            </w:pPr>
          </w:p>
        </w:tc>
        <w:tc>
          <w:tcPr>
            <w:tcW w:w="1116" w:type="dxa"/>
            <w:vAlign w:val="center"/>
          </w:tcPr>
          <w:p w:rsidR="00C95BBC" w:rsidRPr="00DD0594" w:rsidRDefault="00C95BBC" w:rsidP="005836B4">
            <w:r w:rsidRPr="00DD0594">
              <w:t>列表</w:t>
            </w:r>
          </w:p>
        </w:tc>
        <w:tc>
          <w:tcPr>
            <w:tcW w:w="5157" w:type="dxa"/>
            <w:vAlign w:val="center"/>
          </w:tcPr>
          <w:p w:rsidR="00C95BBC" w:rsidRPr="00DD0594" w:rsidRDefault="00C95BBC" w:rsidP="000F58C2">
            <w:r w:rsidRPr="00DD0594">
              <w:rPr>
                <w:rFonts w:hint="eastAsia"/>
              </w:rPr>
              <w:t>1</w:t>
            </w:r>
            <w:r w:rsidR="00EA462E" w:rsidRPr="00DD0594">
              <w:rPr>
                <w:rFonts w:hint="eastAsia"/>
              </w:rPr>
              <w:t>、</w:t>
            </w:r>
            <w:r w:rsidRPr="00DD0594">
              <w:rPr>
                <w:rFonts w:hint="eastAsia"/>
              </w:rPr>
              <w:t>前三列锁定，拖动滑动条时位置不变</w:t>
            </w:r>
          </w:p>
          <w:p w:rsidR="00C95BBC" w:rsidRPr="00DD0594" w:rsidRDefault="00C95BBC" w:rsidP="000F58C2">
            <w:r w:rsidRPr="00DD0594">
              <w:rPr>
                <w:rFonts w:hint="eastAsia"/>
              </w:rPr>
              <w:t>2</w:t>
            </w:r>
            <w:r w:rsidR="00EA462E" w:rsidRPr="00DD0594">
              <w:rPr>
                <w:rFonts w:hint="eastAsia"/>
              </w:rPr>
              <w:t>、</w:t>
            </w:r>
            <w:r w:rsidRPr="00DD0594">
              <w:rPr>
                <w:rFonts w:hint="eastAsia"/>
              </w:rPr>
              <w:t>字段如原型，不赘述</w:t>
            </w:r>
          </w:p>
          <w:p w:rsidR="00C95BBC" w:rsidRPr="00DD0594" w:rsidRDefault="00C95BBC" w:rsidP="000F58C2">
            <w:r w:rsidRPr="00DD0594">
              <w:rPr>
                <w:rFonts w:hint="eastAsia"/>
              </w:rPr>
              <w:t>3</w:t>
            </w:r>
            <w:r w:rsidR="00EA462E" w:rsidRPr="00DD0594">
              <w:rPr>
                <w:rFonts w:hint="eastAsia"/>
              </w:rPr>
              <w:t>、</w:t>
            </w:r>
            <w:r w:rsidRPr="00DD0594">
              <w:rPr>
                <w:rFonts w:hint="eastAsia"/>
              </w:rPr>
              <w:t>司机未绑定车辆时，“服务状态”和“服务车型”显示为“</w:t>
            </w:r>
            <w:r w:rsidRPr="00DD0594">
              <w:rPr>
                <w:rFonts w:hint="eastAsia"/>
              </w:rPr>
              <w:t>/</w:t>
            </w:r>
            <w:r w:rsidRPr="00DD0594">
              <w:rPr>
                <w:rFonts w:hint="eastAsia"/>
              </w:rPr>
              <w:t>”</w:t>
            </w:r>
          </w:p>
          <w:p w:rsidR="00EA462E" w:rsidRPr="00DD0594" w:rsidRDefault="00C95BBC" w:rsidP="000F58C2">
            <w:r w:rsidRPr="00DD0594">
              <w:t>4</w:t>
            </w:r>
            <w:r w:rsidR="00EA462E" w:rsidRPr="00DD0594">
              <w:rPr>
                <w:rFonts w:hint="eastAsia"/>
              </w:rPr>
              <w:t>、</w:t>
            </w:r>
            <w:r w:rsidRPr="00DD0594">
              <w:t>初始化加载</w:t>
            </w:r>
            <w:r w:rsidR="009C1204" w:rsidRPr="00DD0594">
              <w:rPr>
                <w:rFonts w:hint="eastAsia"/>
              </w:rPr>
              <w:t>全部自有网约车</w:t>
            </w:r>
            <w:r w:rsidRPr="00DD0594">
              <w:t>司机</w:t>
            </w:r>
            <w:r w:rsidRPr="00DD0594">
              <w:rPr>
                <w:rFonts w:hint="eastAsia"/>
              </w:rPr>
              <w:t>，</w:t>
            </w:r>
            <w:r w:rsidR="00EA462E" w:rsidRPr="00DD0594">
              <w:rPr>
                <w:rFonts w:hint="eastAsia"/>
              </w:rPr>
              <w:t>数据显示排序规则如下：</w:t>
            </w:r>
          </w:p>
          <w:p w:rsidR="00EA462E" w:rsidRPr="00DD0594" w:rsidRDefault="0033760B" w:rsidP="000F58C2">
            <w:r w:rsidRPr="00DD0594">
              <w:rPr>
                <w:rFonts w:hint="eastAsia"/>
              </w:rPr>
              <w:t>（</w:t>
            </w:r>
            <w:r w:rsidRPr="00DD0594">
              <w:rPr>
                <w:rFonts w:hint="eastAsia"/>
              </w:rPr>
              <w:t>1</w:t>
            </w:r>
            <w:r w:rsidRPr="00DD0594">
              <w:rPr>
                <w:rFonts w:hint="eastAsia"/>
              </w:rPr>
              <w:t>）</w:t>
            </w:r>
            <w:r w:rsidR="00C95BBC" w:rsidRPr="00DD0594">
              <w:t>先按照登记城市首字母以</w:t>
            </w:r>
            <w:r w:rsidR="00287D31" w:rsidRPr="00DD0594">
              <w:rPr>
                <w:rFonts w:hint="eastAsia"/>
              </w:rPr>
              <w:t>A</w:t>
            </w:r>
            <w:r w:rsidR="00287D31" w:rsidRPr="00DD0594">
              <w:t>~Z</w:t>
            </w:r>
            <w:r w:rsidR="00C95BBC" w:rsidRPr="00DD0594">
              <w:t>的顺序分组排列</w:t>
            </w:r>
            <w:r w:rsidR="00C95BBC" w:rsidRPr="00DD0594">
              <w:rPr>
                <w:rFonts w:hint="eastAsia"/>
              </w:rPr>
              <w:t>，</w:t>
            </w:r>
          </w:p>
          <w:p w:rsidR="00C95BBC" w:rsidRPr="00DD0594" w:rsidRDefault="0033760B" w:rsidP="000F58C2">
            <w:r w:rsidRPr="00DD0594">
              <w:rPr>
                <w:rFonts w:hint="eastAsia"/>
              </w:rPr>
              <w:t>（</w:t>
            </w:r>
            <w:r w:rsidRPr="00DD0594">
              <w:rPr>
                <w:rFonts w:hint="eastAsia"/>
              </w:rPr>
              <w:t>2</w:t>
            </w:r>
            <w:r w:rsidRPr="00DD0594">
              <w:rPr>
                <w:rFonts w:hint="eastAsia"/>
              </w:rPr>
              <w:t>）</w:t>
            </w:r>
            <w:r w:rsidR="00C95BBC" w:rsidRPr="00DD0594">
              <w:t>然后在按照绑定的状态排序</w:t>
            </w:r>
            <w:r w:rsidR="00C95BBC" w:rsidRPr="00DD0594">
              <w:rPr>
                <w:rFonts w:hint="eastAsia"/>
              </w:rPr>
              <w:t>，</w:t>
            </w:r>
            <w:r w:rsidR="00C95BBC" w:rsidRPr="00DD0594">
              <w:t>为绑定状态在上面</w:t>
            </w:r>
            <w:r w:rsidR="00C95BBC" w:rsidRPr="00DD0594">
              <w:rPr>
                <w:rFonts w:hint="eastAsia"/>
              </w:rPr>
              <w:t>，</w:t>
            </w:r>
            <w:r w:rsidR="00C95BBC" w:rsidRPr="00DD0594">
              <w:t>已绑定的在后</w:t>
            </w:r>
          </w:p>
        </w:tc>
        <w:tc>
          <w:tcPr>
            <w:tcW w:w="2302" w:type="dxa"/>
            <w:vAlign w:val="center"/>
          </w:tcPr>
          <w:p w:rsidR="00C95BBC" w:rsidRPr="00DD0594" w:rsidRDefault="00C95BBC" w:rsidP="005836B4"/>
        </w:tc>
      </w:tr>
      <w:tr w:rsidR="00DD0594" w:rsidRPr="00DD0594" w:rsidTr="005836B4">
        <w:trPr>
          <w:trHeight w:val="729"/>
        </w:trPr>
        <w:tc>
          <w:tcPr>
            <w:tcW w:w="1387" w:type="dxa"/>
            <w:vMerge/>
            <w:vAlign w:val="center"/>
          </w:tcPr>
          <w:p w:rsidR="00C95BBC" w:rsidRPr="00DD0594" w:rsidRDefault="00C95BBC" w:rsidP="005836B4">
            <w:pPr>
              <w:jc w:val="center"/>
              <w:rPr>
                <w:rFonts w:asciiTheme="minorEastAsia" w:hAnsiTheme="minorEastAsia"/>
              </w:rPr>
            </w:pPr>
          </w:p>
        </w:tc>
        <w:tc>
          <w:tcPr>
            <w:tcW w:w="1116" w:type="dxa"/>
            <w:vAlign w:val="center"/>
          </w:tcPr>
          <w:p w:rsidR="00C95BBC" w:rsidRPr="00DD0594" w:rsidRDefault="00C95BBC" w:rsidP="005836B4">
            <w:r w:rsidRPr="00DD0594">
              <w:rPr>
                <w:rFonts w:hint="eastAsia"/>
              </w:rPr>
              <w:t>绑定</w:t>
            </w:r>
          </w:p>
        </w:tc>
        <w:tc>
          <w:tcPr>
            <w:tcW w:w="5157" w:type="dxa"/>
            <w:vAlign w:val="center"/>
          </w:tcPr>
          <w:p w:rsidR="00C95BBC" w:rsidRPr="00DD0594" w:rsidRDefault="0033760B" w:rsidP="000F58C2">
            <w:r w:rsidRPr="00DD0594">
              <w:rPr>
                <w:rFonts w:hint="eastAsia"/>
              </w:rPr>
              <w:t>1</w:t>
            </w:r>
            <w:r w:rsidRPr="00DD0594">
              <w:rPr>
                <w:rFonts w:hint="eastAsia"/>
              </w:rPr>
              <w:t>、未</w:t>
            </w:r>
            <w:r w:rsidR="00C95BBC" w:rsidRPr="00DD0594">
              <w:rPr>
                <w:rFonts w:hint="eastAsia"/>
              </w:rPr>
              <w:t>绑定司机显示本按键</w:t>
            </w:r>
          </w:p>
          <w:p w:rsidR="00C95BBC" w:rsidRPr="00DD0594" w:rsidRDefault="0033760B" w:rsidP="0033760B">
            <w:r w:rsidRPr="00DD0594">
              <w:rPr>
                <w:rFonts w:hint="eastAsia"/>
              </w:rPr>
              <w:t>2</w:t>
            </w:r>
            <w:r w:rsidRPr="00DD0594">
              <w:rPr>
                <w:rFonts w:hint="eastAsia"/>
              </w:rPr>
              <w:t>、</w:t>
            </w:r>
            <w:r w:rsidR="00C95BBC" w:rsidRPr="00DD0594">
              <w:rPr>
                <w:rFonts w:hint="eastAsia"/>
              </w:rPr>
              <w:t>点击弹出“绑定车辆”弹窗</w:t>
            </w:r>
          </w:p>
        </w:tc>
        <w:tc>
          <w:tcPr>
            <w:tcW w:w="2302" w:type="dxa"/>
            <w:vAlign w:val="center"/>
          </w:tcPr>
          <w:p w:rsidR="00C95BBC" w:rsidRPr="00DD0594" w:rsidRDefault="00C95BBC" w:rsidP="005836B4"/>
        </w:tc>
      </w:tr>
      <w:tr w:rsidR="00DD0594" w:rsidRPr="00DD0594" w:rsidTr="005836B4">
        <w:trPr>
          <w:trHeight w:val="729"/>
        </w:trPr>
        <w:tc>
          <w:tcPr>
            <w:tcW w:w="1387" w:type="dxa"/>
            <w:vMerge/>
            <w:vAlign w:val="center"/>
          </w:tcPr>
          <w:p w:rsidR="00C95BBC" w:rsidRPr="00DD0594" w:rsidRDefault="00C95BBC" w:rsidP="005836B4">
            <w:pPr>
              <w:jc w:val="center"/>
              <w:rPr>
                <w:rFonts w:asciiTheme="minorEastAsia" w:hAnsiTheme="minorEastAsia"/>
              </w:rPr>
            </w:pPr>
          </w:p>
        </w:tc>
        <w:tc>
          <w:tcPr>
            <w:tcW w:w="1116" w:type="dxa"/>
            <w:vAlign w:val="center"/>
          </w:tcPr>
          <w:p w:rsidR="00C95BBC" w:rsidRPr="00DD0594" w:rsidRDefault="00C95BBC" w:rsidP="005836B4">
            <w:r w:rsidRPr="00DD0594">
              <w:rPr>
                <w:rFonts w:hint="eastAsia"/>
              </w:rPr>
              <w:t>解绑</w:t>
            </w:r>
          </w:p>
        </w:tc>
        <w:tc>
          <w:tcPr>
            <w:tcW w:w="5157" w:type="dxa"/>
            <w:vAlign w:val="center"/>
          </w:tcPr>
          <w:p w:rsidR="00C95BBC" w:rsidRPr="00DD0594" w:rsidRDefault="0033760B" w:rsidP="000F58C2">
            <w:r w:rsidRPr="00DD0594">
              <w:rPr>
                <w:rFonts w:hint="eastAsia"/>
              </w:rPr>
              <w:t>1</w:t>
            </w:r>
            <w:r w:rsidRPr="00DD0594">
              <w:rPr>
                <w:rFonts w:hint="eastAsia"/>
              </w:rPr>
              <w:t>、</w:t>
            </w:r>
            <w:r w:rsidR="00C95BBC" w:rsidRPr="00DD0594">
              <w:rPr>
                <w:rFonts w:hint="eastAsia"/>
              </w:rPr>
              <w:t>已绑定司机显示本按键</w:t>
            </w:r>
          </w:p>
          <w:p w:rsidR="00C95BBC" w:rsidRPr="00DD0594" w:rsidRDefault="0033760B" w:rsidP="0033760B">
            <w:r w:rsidRPr="00DD0594">
              <w:rPr>
                <w:rFonts w:hint="eastAsia"/>
              </w:rPr>
              <w:t>2</w:t>
            </w:r>
            <w:r w:rsidRPr="00DD0594">
              <w:rPr>
                <w:rFonts w:hint="eastAsia"/>
              </w:rPr>
              <w:t>、</w:t>
            </w:r>
            <w:r w:rsidR="00C95BBC" w:rsidRPr="00DD0594">
              <w:rPr>
                <w:rFonts w:hint="eastAsia"/>
              </w:rPr>
              <w:t>点击弹出“解除绑定”弹窗</w:t>
            </w:r>
          </w:p>
        </w:tc>
        <w:tc>
          <w:tcPr>
            <w:tcW w:w="2302" w:type="dxa"/>
            <w:vAlign w:val="center"/>
          </w:tcPr>
          <w:p w:rsidR="00C95BBC" w:rsidRPr="00DD0594" w:rsidRDefault="00C95BBC" w:rsidP="005836B4"/>
        </w:tc>
      </w:tr>
      <w:tr w:rsidR="00DD0594" w:rsidRPr="00DD0594" w:rsidTr="005836B4">
        <w:trPr>
          <w:trHeight w:val="729"/>
        </w:trPr>
        <w:tc>
          <w:tcPr>
            <w:tcW w:w="1387" w:type="dxa"/>
            <w:vMerge/>
            <w:vAlign w:val="center"/>
          </w:tcPr>
          <w:p w:rsidR="00C95BBC" w:rsidRPr="00DD0594" w:rsidRDefault="00C95BBC" w:rsidP="005836B4">
            <w:pPr>
              <w:jc w:val="center"/>
              <w:rPr>
                <w:rFonts w:asciiTheme="minorEastAsia" w:hAnsiTheme="minorEastAsia"/>
              </w:rPr>
            </w:pPr>
          </w:p>
        </w:tc>
        <w:tc>
          <w:tcPr>
            <w:tcW w:w="1116" w:type="dxa"/>
            <w:vAlign w:val="center"/>
          </w:tcPr>
          <w:p w:rsidR="00C95BBC" w:rsidRPr="00DD0594" w:rsidRDefault="006551A8" w:rsidP="005836B4">
            <w:r>
              <w:rPr>
                <w:rFonts w:hint="eastAsia"/>
              </w:rPr>
              <w:t>操作记录</w:t>
            </w:r>
          </w:p>
        </w:tc>
        <w:tc>
          <w:tcPr>
            <w:tcW w:w="5157" w:type="dxa"/>
            <w:vAlign w:val="center"/>
          </w:tcPr>
          <w:p w:rsidR="00C95BBC" w:rsidRPr="00DD0594" w:rsidRDefault="00C95BBC" w:rsidP="0033760B">
            <w:r w:rsidRPr="00DD0594">
              <w:rPr>
                <w:rFonts w:hint="eastAsia"/>
              </w:rPr>
              <w:t>点击跳转至</w:t>
            </w:r>
            <w:r w:rsidRPr="00DD0594">
              <w:rPr>
                <w:rFonts w:asciiTheme="minorEastAsia" w:hAnsiTheme="minorEastAsia" w:hint="eastAsia"/>
              </w:rPr>
              <w:t>Ⅴ</w:t>
            </w:r>
            <w:r w:rsidRPr="00DD0594">
              <w:rPr>
                <w:rFonts w:hint="eastAsia"/>
              </w:rPr>
              <w:t>-</w:t>
            </w:r>
            <w:r w:rsidRPr="00DD0594">
              <w:t>A-05-01</w:t>
            </w:r>
            <w:r w:rsidRPr="00DD0594">
              <w:rPr>
                <w:rFonts w:hint="eastAsia"/>
              </w:rPr>
              <w:t>-</w:t>
            </w:r>
            <w:r w:rsidRPr="00DD0594">
              <w:t>01</w:t>
            </w:r>
          </w:p>
        </w:tc>
        <w:tc>
          <w:tcPr>
            <w:tcW w:w="2302" w:type="dxa"/>
            <w:vAlign w:val="center"/>
          </w:tcPr>
          <w:p w:rsidR="00C95BBC" w:rsidRPr="00DD0594" w:rsidRDefault="00C95BBC" w:rsidP="005836B4"/>
        </w:tc>
      </w:tr>
      <w:tr w:rsidR="00DD0594" w:rsidRPr="00DD0594" w:rsidTr="005836B4">
        <w:trPr>
          <w:trHeight w:val="729"/>
        </w:trPr>
        <w:tc>
          <w:tcPr>
            <w:tcW w:w="1387" w:type="dxa"/>
            <w:vMerge/>
            <w:vAlign w:val="center"/>
          </w:tcPr>
          <w:p w:rsidR="00C95BBC" w:rsidRPr="00DD0594" w:rsidRDefault="00C95BBC" w:rsidP="005836B4">
            <w:pPr>
              <w:jc w:val="center"/>
              <w:rPr>
                <w:rFonts w:asciiTheme="minorEastAsia" w:hAnsiTheme="minorEastAsia"/>
              </w:rPr>
            </w:pPr>
          </w:p>
        </w:tc>
        <w:tc>
          <w:tcPr>
            <w:tcW w:w="1116" w:type="dxa"/>
            <w:vAlign w:val="center"/>
          </w:tcPr>
          <w:p w:rsidR="00C95BBC" w:rsidRPr="00DD0594" w:rsidRDefault="00C95BBC" w:rsidP="005836B4">
            <w:r w:rsidRPr="00DD0594">
              <w:rPr>
                <w:rFonts w:hint="eastAsia"/>
              </w:rPr>
              <w:t>绑定车辆弹窗</w:t>
            </w:r>
          </w:p>
        </w:tc>
        <w:tc>
          <w:tcPr>
            <w:tcW w:w="5157" w:type="dxa"/>
            <w:vAlign w:val="center"/>
          </w:tcPr>
          <w:p w:rsidR="0033760B" w:rsidRPr="00DD0594" w:rsidRDefault="0033760B" w:rsidP="000F58C2">
            <w:r w:rsidRPr="00DD0594">
              <w:rPr>
                <w:rFonts w:hint="eastAsia"/>
              </w:rPr>
              <w:t>1</w:t>
            </w:r>
            <w:r w:rsidRPr="00DD0594">
              <w:rPr>
                <w:rFonts w:hint="eastAsia"/>
              </w:rPr>
              <w:t>、</w:t>
            </w:r>
            <w:r w:rsidR="00C95BBC" w:rsidRPr="00DD0594">
              <w:rPr>
                <w:rFonts w:hint="eastAsia"/>
              </w:rPr>
              <w:t>查询条件为“品牌车系”“车牌号”。</w:t>
            </w:r>
          </w:p>
          <w:p w:rsidR="0033760B" w:rsidRPr="00DD0594" w:rsidRDefault="0033760B" w:rsidP="000F58C2">
            <w:r w:rsidRPr="00DD0594">
              <w:rPr>
                <w:rFonts w:hint="eastAsia"/>
              </w:rPr>
              <w:t>（</w:t>
            </w:r>
            <w:r w:rsidRPr="00DD0594">
              <w:rPr>
                <w:rFonts w:hint="eastAsia"/>
              </w:rPr>
              <w:t>1</w:t>
            </w:r>
            <w:r w:rsidRPr="00DD0594">
              <w:rPr>
                <w:rFonts w:hint="eastAsia"/>
              </w:rPr>
              <w:t>）</w:t>
            </w:r>
            <w:r w:rsidR="00C95BBC" w:rsidRPr="00DD0594">
              <w:rPr>
                <w:rFonts w:hint="eastAsia"/>
              </w:rPr>
              <w:t>品牌车系下拉框数据来自未绑定</w:t>
            </w:r>
            <w:r w:rsidR="00100772" w:rsidRPr="00DD0594">
              <w:rPr>
                <w:rFonts w:hint="eastAsia"/>
              </w:rPr>
              <w:t>（不含维修中）</w:t>
            </w:r>
            <w:r w:rsidR="00C95BBC" w:rsidRPr="00DD0594">
              <w:rPr>
                <w:rFonts w:hint="eastAsia"/>
              </w:rPr>
              <w:t>车辆的品牌车系的合集</w:t>
            </w:r>
            <w:r w:rsidRPr="00DD0594">
              <w:rPr>
                <w:rFonts w:hint="eastAsia"/>
              </w:rPr>
              <w:t>；</w:t>
            </w:r>
          </w:p>
          <w:p w:rsidR="00C95BBC" w:rsidRPr="00DD0594" w:rsidRDefault="0033760B" w:rsidP="000F58C2">
            <w:r w:rsidRPr="00DD0594">
              <w:rPr>
                <w:rFonts w:hint="eastAsia"/>
              </w:rPr>
              <w:t>（</w:t>
            </w:r>
            <w:r w:rsidRPr="00DD0594">
              <w:rPr>
                <w:rFonts w:hint="eastAsia"/>
              </w:rPr>
              <w:t>2</w:t>
            </w:r>
            <w:r w:rsidRPr="00DD0594">
              <w:rPr>
                <w:rFonts w:hint="eastAsia"/>
              </w:rPr>
              <w:t>）</w:t>
            </w:r>
            <w:r w:rsidR="00C95BBC" w:rsidRPr="00DD0594">
              <w:rPr>
                <w:rFonts w:hint="eastAsia"/>
              </w:rPr>
              <w:t>车牌号</w:t>
            </w:r>
            <w:r w:rsidR="00FE5CD9" w:rsidRPr="00FE5CD9">
              <w:rPr>
                <w:rFonts w:hint="eastAsia"/>
              </w:rPr>
              <w:t>采用模糊查询的文本框</w:t>
            </w:r>
            <w:r w:rsidR="00C95BBC" w:rsidRPr="00DD0594">
              <w:rPr>
                <w:rFonts w:hint="eastAsia"/>
              </w:rPr>
              <w:t>，查询范围为所有未绑定</w:t>
            </w:r>
            <w:r w:rsidR="00100772" w:rsidRPr="00DD0594">
              <w:rPr>
                <w:rFonts w:hint="eastAsia"/>
              </w:rPr>
              <w:t>（不含维修中）</w:t>
            </w:r>
            <w:r w:rsidR="00C95BBC" w:rsidRPr="00DD0594">
              <w:rPr>
                <w:rFonts w:hint="eastAsia"/>
              </w:rPr>
              <w:t>的车辆</w:t>
            </w:r>
            <w:r w:rsidRPr="00DD0594">
              <w:rPr>
                <w:rFonts w:hint="eastAsia"/>
              </w:rPr>
              <w:t>；</w:t>
            </w:r>
          </w:p>
          <w:p w:rsidR="00C95BBC" w:rsidRPr="00DD0594" w:rsidRDefault="0033760B" w:rsidP="000F58C2">
            <w:r w:rsidRPr="00DD0594">
              <w:rPr>
                <w:rFonts w:hint="eastAsia"/>
              </w:rPr>
              <w:t>2</w:t>
            </w:r>
            <w:r w:rsidRPr="00DD0594">
              <w:rPr>
                <w:rFonts w:hint="eastAsia"/>
              </w:rPr>
              <w:t>、</w:t>
            </w:r>
            <w:r w:rsidR="00C95BBC" w:rsidRPr="00DD0594">
              <w:rPr>
                <w:rFonts w:hint="eastAsia"/>
              </w:rPr>
              <w:t>点击“查询”，在列表显示</w:t>
            </w:r>
            <w:r w:rsidR="00287D31" w:rsidRPr="00DD0594">
              <w:rPr>
                <w:rFonts w:hint="eastAsia"/>
              </w:rPr>
              <w:t>符合</w:t>
            </w:r>
            <w:r w:rsidR="00C95BBC" w:rsidRPr="00DD0594">
              <w:rPr>
                <w:rFonts w:hint="eastAsia"/>
              </w:rPr>
              <w:t>查询条件的车辆，点击“清空”按键，查询条件和列表</w:t>
            </w:r>
            <w:r w:rsidR="00287D31" w:rsidRPr="00DD0594">
              <w:rPr>
                <w:rFonts w:hint="eastAsia"/>
              </w:rPr>
              <w:t>置为初始化条件</w:t>
            </w:r>
          </w:p>
          <w:p w:rsidR="00C95BBC" w:rsidRPr="00DD0594" w:rsidRDefault="0033760B" w:rsidP="000F58C2">
            <w:r w:rsidRPr="00DD0594">
              <w:t>3</w:t>
            </w:r>
            <w:r w:rsidRPr="00DD0594">
              <w:rPr>
                <w:rFonts w:hint="eastAsia"/>
              </w:rPr>
              <w:t>、</w:t>
            </w:r>
            <w:r w:rsidR="00C95BBC" w:rsidRPr="00DD0594">
              <w:t>列表</w:t>
            </w:r>
            <w:r w:rsidR="00C95BBC" w:rsidRPr="00DD0594">
              <w:rPr>
                <w:rFonts w:hint="eastAsia"/>
              </w:rPr>
              <w:t>。</w:t>
            </w:r>
            <w:r w:rsidR="00C95BBC" w:rsidRPr="00DD0594">
              <w:t>字段如原型</w:t>
            </w:r>
            <w:r w:rsidR="00C95BBC" w:rsidRPr="00DD0594">
              <w:rPr>
                <w:rFonts w:hint="eastAsia"/>
              </w:rPr>
              <w:t>，</w:t>
            </w:r>
            <w:r w:rsidR="00C95BBC" w:rsidRPr="00DD0594">
              <w:t>不赘述</w:t>
            </w:r>
            <w:r w:rsidR="00C95BBC" w:rsidRPr="00DD0594">
              <w:rPr>
                <w:rFonts w:hint="eastAsia"/>
              </w:rPr>
              <w:t>。没有服务车型的车辆服务车型列显示为“</w:t>
            </w:r>
            <w:r w:rsidR="00C95BBC" w:rsidRPr="00DD0594">
              <w:rPr>
                <w:rFonts w:hint="eastAsia"/>
              </w:rPr>
              <w:t>/</w:t>
            </w:r>
            <w:r w:rsidR="00C95BBC" w:rsidRPr="00DD0594">
              <w:rPr>
                <w:rFonts w:hint="eastAsia"/>
              </w:rPr>
              <w:t>”</w:t>
            </w:r>
          </w:p>
          <w:p w:rsidR="00C95BBC" w:rsidRPr="00DD0594" w:rsidRDefault="0033760B" w:rsidP="0033760B">
            <w:r w:rsidRPr="00DD0594">
              <w:rPr>
                <w:rFonts w:hint="eastAsia"/>
              </w:rPr>
              <w:t>4</w:t>
            </w:r>
            <w:r w:rsidRPr="00DD0594">
              <w:rPr>
                <w:rFonts w:hint="eastAsia"/>
              </w:rPr>
              <w:t>、</w:t>
            </w:r>
            <w:r w:rsidR="00C95BBC" w:rsidRPr="00DD0594">
              <w:t>点击</w:t>
            </w:r>
            <w:r w:rsidR="00C95BBC" w:rsidRPr="00DD0594">
              <w:rPr>
                <w:rFonts w:hint="eastAsia"/>
              </w:rPr>
              <w:t>“绑定”，绑定成功则浮窗提示“绑定成功”，同时关闭当前弹窗，</w:t>
            </w:r>
            <w:r w:rsidR="00287D31" w:rsidRPr="00DD0594">
              <w:rPr>
                <w:rFonts w:hint="eastAsia"/>
              </w:rPr>
              <w:t>并</w:t>
            </w:r>
            <w:r w:rsidR="00C95BBC" w:rsidRPr="00DD0594">
              <w:rPr>
                <w:rFonts w:hint="eastAsia"/>
              </w:rPr>
              <w:t>添加操作</w:t>
            </w:r>
            <w:r w:rsidR="006551A8">
              <w:rPr>
                <w:rFonts w:hint="eastAsia"/>
              </w:rPr>
              <w:t>记录</w:t>
            </w:r>
          </w:p>
        </w:tc>
        <w:tc>
          <w:tcPr>
            <w:tcW w:w="2302" w:type="dxa"/>
            <w:vAlign w:val="center"/>
          </w:tcPr>
          <w:p w:rsidR="00C95BBC" w:rsidRPr="00DD0594" w:rsidRDefault="00C95BBC" w:rsidP="005836B4">
            <w:r w:rsidRPr="00DD0594">
              <w:t>执行绑定操作</w:t>
            </w:r>
            <w:r w:rsidRPr="00DD0594">
              <w:rPr>
                <w:rFonts w:hint="eastAsia"/>
              </w:rPr>
              <w:t>时，</w:t>
            </w:r>
            <w:r w:rsidRPr="00DD0594">
              <w:t>需检测车辆是否已具有服务车型</w:t>
            </w:r>
            <w:r w:rsidRPr="00DD0594">
              <w:rPr>
                <w:rFonts w:hint="eastAsia"/>
              </w:rPr>
              <w:t>，</w:t>
            </w:r>
            <w:r w:rsidRPr="00DD0594">
              <w:t>若没有</w:t>
            </w:r>
            <w:r w:rsidRPr="00DD0594">
              <w:rPr>
                <w:rFonts w:hint="eastAsia"/>
              </w:rPr>
              <w:t>，</w:t>
            </w:r>
            <w:r w:rsidRPr="00DD0594">
              <w:t>则绑定失败</w:t>
            </w:r>
            <w:r w:rsidRPr="00DD0594">
              <w:rPr>
                <w:rFonts w:hint="eastAsia"/>
              </w:rPr>
              <w:t>，</w:t>
            </w:r>
            <w:r w:rsidRPr="00DD0594">
              <w:t>浮窗提示</w:t>
            </w:r>
            <w:r w:rsidRPr="00DD0594">
              <w:rPr>
                <w:rFonts w:hint="eastAsia"/>
              </w:rPr>
              <w:t>“车辆所属车系没有对应服务车型，请分配后再</w:t>
            </w:r>
            <w:r w:rsidR="00287D31" w:rsidRPr="00DD0594">
              <w:rPr>
                <w:rFonts w:hint="eastAsia"/>
              </w:rPr>
              <w:t>绑定</w:t>
            </w:r>
            <w:r w:rsidRPr="00DD0594">
              <w:rPr>
                <w:rFonts w:hint="eastAsia"/>
              </w:rPr>
              <w:t>”</w:t>
            </w:r>
          </w:p>
        </w:tc>
      </w:tr>
      <w:tr w:rsidR="00DD0594" w:rsidRPr="00DD0594" w:rsidTr="005836B4">
        <w:trPr>
          <w:trHeight w:val="729"/>
        </w:trPr>
        <w:tc>
          <w:tcPr>
            <w:tcW w:w="1387" w:type="dxa"/>
            <w:vMerge/>
            <w:vAlign w:val="center"/>
          </w:tcPr>
          <w:p w:rsidR="00C95BBC" w:rsidRPr="00DD0594" w:rsidRDefault="00C95BBC" w:rsidP="005836B4">
            <w:pPr>
              <w:jc w:val="center"/>
              <w:rPr>
                <w:rFonts w:asciiTheme="minorEastAsia" w:hAnsiTheme="minorEastAsia"/>
              </w:rPr>
            </w:pPr>
          </w:p>
        </w:tc>
        <w:tc>
          <w:tcPr>
            <w:tcW w:w="1116" w:type="dxa"/>
            <w:vAlign w:val="center"/>
          </w:tcPr>
          <w:p w:rsidR="00C95BBC" w:rsidRPr="00DD0594" w:rsidRDefault="00C95BBC" w:rsidP="005836B4">
            <w:r w:rsidRPr="00DD0594">
              <w:rPr>
                <w:rFonts w:hint="eastAsia"/>
              </w:rPr>
              <w:t>解除绑定弹窗</w:t>
            </w:r>
          </w:p>
        </w:tc>
        <w:tc>
          <w:tcPr>
            <w:tcW w:w="5157" w:type="dxa"/>
            <w:vAlign w:val="center"/>
          </w:tcPr>
          <w:p w:rsidR="00C95BBC" w:rsidRPr="00DD0594" w:rsidRDefault="00287D31" w:rsidP="000F58C2">
            <w:r w:rsidRPr="00DD0594">
              <w:rPr>
                <w:rFonts w:hint="eastAsia"/>
              </w:rPr>
              <w:t>1</w:t>
            </w:r>
            <w:r w:rsidRPr="00DD0594">
              <w:rPr>
                <w:rFonts w:hint="eastAsia"/>
              </w:rPr>
              <w:t>、</w:t>
            </w:r>
            <w:r w:rsidR="00C95BBC" w:rsidRPr="00DD0594">
              <w:rPr>
                <w:rFonts w:hint="eastAsia"/>
              </w:rPr>
              <w:t>字段如原型。带入被解绑司机的信息、车牌、品牌车系</w:t>
            </w:r>
          </w:p>
          <w:p w:rsidR="00C95BBC" w:rsidRPr="00DD0594" w:rsidRDefault="00C95BBC" w:rsidP="000F58C2">
            <w:r w:rsidRPr="00DD0594">
              <w:rPr>
                <w:rFonts w:hint="eastAsia"/>
              </w:rPr>
              <w:lastRenderedPageBreak/>
              <w:t>2</w:t>
            </w:r>
            <w:r w:rsidR="00287D31" w:rsidRPr="00DD0594">
              <w:rPr>
                <w:rFonts w:hint="eastAsia"/>
              </w:rPr>
              <w:t>、</w:t>
            </w:r>
            <w:r w:rsidRPr="00DD0594">
              <w:rPr>
                <w:rFonts w:hint="eastAsia"/>
              </w:rPr>
              <w:t>“解绑原因”，必填，最多输入</w:t>
            </w:r>
            <w:r w:rsidRPr="00DD0594">
              <w:rPr>
                <w:rFonts w:hint="eastAsia"/>
              </w:rPr>
              <w:t>200</w:t>
            </w:r>
            <w:r w:rsidRPr="00DD0594">
              <w:rPr>
                <w:rFonts w:hint="eastAsia"/>
              </w:rPr>
              <w:t>个字符，超过不可输入</w:t>
            </w:r>
          </w:p>
          <w:p w:rsidR="00C95BBC" w:rsidRPr="00DD0594" w:rsidRDefault="00287D31" w:rsidP="00287D31">
            <w:r w:rsidRPr="00DD0594">
              <w:rPr>
                <w:rFonts w:hint="eastAsia"/>
              </w:rPr>
              <w:t>3</w:t>
            </w:r>
            <w:r w:rsidRPr="00DD0594">
              <w:rPr>
                <w:rFonts w:hint="eastAsia"/>
              </w:rPr>
              <w:t>、</w:t>
            </w:r>
            <w:r w:rsidR="006551A8">
              <w:rPr>
                <w:rFonts w:hint="eastAsia"/>
              </w:rPr>
              <w:t>点击“确定”，进行解绑，成功后，关闭当前窗口，同时添加操作记录</w:t>
            </w:r>
            <w:r w:rsidR="00C95BBC" w:rsidRPr="00DD0594">
              <w:rPr>
                <w:rFonts w:hint="eastAsia"/>
              </w:rPr>
              <w:t>。</w:t>
            </w:r>
          </w:p>
        </w:tc>
        <w:tc>
          <w:tcPr>
            <w:tcW w:w="2302" w:type="dxa"/>
            <w:vAlign w:val="center"/>
          </w:tcPr>
          <w:p w:rsidR="00C95BBC" w:rsidRPr="00DD0594" w:rsidRDefault="00C95BBC" w:rsidP="00C95BBC">
            <w:r w:rsidRPr="00DD0594">
              <w:lastRenderedPageBreak/>
              <w:t>执行解绑操作时</w:t>
            </w:r>
            <w:r w:rsidRPr="00DD0594">
              <w:rPr>
                <w:rFonts w:hint="eastAsia"/>
              </w:rPr>
              <w:t>，</w:t>
            </w:r>
            <w:r w:rsidRPr="00DD0594">
              <w:t>检测是否已填写</w:t>
            </w:r>
            <w:r w:rsidRPr="00DD0594">
              <w:rPr>
                <w:rFonts w:hint="eastAsia"/>
              </w:rPr>
              <w:t>“解绑原</w:t>
            </w:r>
            <w:r w:rsidRPr="00DD0594">
              <w:rPr>
                <w:rFonts w:hint="eastAsia"/>
              </w:rPr>
              <w:lastRenderedPageBreak/>
              <w:t>因”，</w:t>
            </w:r>
            <w:r w:rsidRPr="00DD0594">
              <w:t>若未填写</w:t>
            </w:r>
            <w:r w:rsidRPr="00DD0594">
              <w:rPr>
                <w:rFonts w:hint="eastAsia"/>
              </w:rPr>
              <w:t>，</w:t>
            </w:r>
            <w:r w:rsidRPr="00DD0594">
              <w:t>则提示</w:t>
            </w:r>
            <w:r w:rsidRPr="00DD0594">
              <w:rPr>
                <w:rFonts w:hint="eastAsia"/>
              </w:rPr>
              <w:t>“请</w:t>
            </w:r>
            <w:r w:rsidR="004819AA" w:rsidRPr="00DD0594">
              <w:rPr>
                <w:rFonts w:hint="eastAsia"/>
              </w:rPr>
              <w:t>输入</w:t>
            </w:r>
            <w:r w:rsidRPr="00DD0594">
              <w:rPr>
                <w:rFonts w:hint="eastAsia"/>
              </w:rPr>
              <w:t>解绑原因”</w:t>
            </w:r>
          </w:p>
        </w:tc>
      </w:tr>
      <w:tr w:rsidR="00DD0594" w:rsidRPr="00DD0594" w:rsidTr="005836B4">
        <w:trPr>
          <w:trHeight w:val="729"/>
        </w:trPr>
        <w:tc>
          <w:tcPr>
            <w:tcW w:w="1387" w:type="dxa"/>
            <w:vMerge/>
            <w:vAlign w:val="center"/>
          </w:tcPr>
          <w:p w:rsidR="00C95BBC" w:rsidRPr="00DD0594" w:rsidRDefault="00C95BBC" w:rsidP="005836B4">
            <w:pPr>
              <w:jc w:val="center"/>
              <w:rPr>
                <w:rFonts w:asciiTheme="minorEastAsia" w:hAnsiTheme="minorEastAsia"/>
              </w:rPr>
            </w:pPr>
          </w:p>
        </w:tc>
        <w:tc>
          <w:tcPr>
            <w:tcW w:w="1116" w:type="dxa"/>
            <w:vAlign w:val="center"/>
          </w:tcPr>
          <w:p w:rsidR="00C95BBC" w:rsidRPr="00DD0594" w:rsidRDefault="00C95BBC" w:rsidP="005836B4">
            <w:r w:rsidRPr="00DD0594">
              <w:rPr>
                <w:rFonts w:hint="eastAsia"/>
              </w:rPr>
              <w:t>取消</w:t>
            </w:r>
          </w:p>
        </w:tc>
        <w:tc>
          <w:tcPr>
            <w:tcW w:w="5157" w:type="dxa"/>
            <w:vAlign w:val="center"/>
          </w:tcPr>
          <w:p w:rsidR="00C95BBC" w:rsidRPr="00DD0594" w:rsidRDefault="00C95BBC" w:rsidP="000F58C2">
            <w:r w:rsidRPr="00DD0594">
              <w:rPr>
                <w:rFonts w:hint="eastAsia"/>
              </w:rPr>
              <w:t>放弃解绑，关闭弹窗</w:t>
            </w:r>
          </w:p>
        </w:tc>
        <w:tc>
          <w:tcPr>
            <w:tcW w:w="2302" w:type="dxa"/>
            <w:vAlign w:val="center"/>
          </w:tcPr>
          <w:p w:rsidR="00C95BBC" w:rsidRPr="00DD0594" w:rsidRDefault="00C95BBC" w:rsidP="00C95BBC"/>
        </w:tc>
      </w:tr>
      <w:tr w:rsidR="00DB7831" w:rsidRPr="00DD0594" w:rsidTr="005836B4">
        <w:trPr>
          <w:trHeight w:val="729"/>
        </w:trPr>
        <w:tc>
          <w:tcPr>
            <w:tcW w:w="1387" w:type="dxa"/>
            <w:vMerge w:val="restart"/>
            <w:vAlign w:val="center"/>
          </w:tcPr>
          <w:p w:rsidR="00DB7831" w:rsidRPr="00DD0594" w:rsidRDefault="00DB7831" w:rsidP="005836B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A-05-01</w:t>
            </w:r>
            <w:r w:rsidRPr="00DD0594">
              <w:rPr>
                <w:rFonts w:hint="eastAsia"/>
              </w:rPr>
              <w:t>-</w:t>
            </w:r>
            <w:r w:rsidRPr="00DD0594">
              <w:t>01</w:t>
            </w:r>
          </w:p>
        </w:tc>
        <w:tc>
          <w:tcPr>
            <w:tcW w:w="1116" w:type="dxa"/>
            <w:vAlign w:val="center"/>
          </w:tcPr>
          <w:p w:rsidR="00DB7831" w:rsidRPr="00DD0594" w:rsidRDefault="00DB7831" w:rsidP="005836B4">
            <w:r w:rsidRPr="00DD0594">
              <w:rPr>
                <w:rFonts w:hint="eastAsia"/>
              </w:rPr>
              <w:t>说明</w:t>
            </w:r>
          </w:p>
        </w:tc>
        <w:tc>
          <w:tcPr>
            <w:tcW w:w="5157" w:type="dxa"/>
            <w:vAlign w:val="center"/>
          </w:tcPr>
          <w:p w:rsidR="00DB7831" w:rsidRPr="00DD0594" w:rsidRDefault="00DB7831" w:rsidP="000F58C2">
            <w:r>
              <w:rPr>
                <w:rFonts w:hint="eastAsia"/>
              </w:rPr>
              <w:t>默认显示司机操作记录</w:t>
            </w:r>
          </w:p>
        </w:tc>
        <w:tc>
          <w:tcPr>
            <w:tcW w:w="2302" w:type="dxa"/>
            <w:vAlign w:val="center"/>
          </w:tcPr>
          <w:p w:rsidR="00DB7831" w:rsidRPr="00DD0594" w:rsidRDefault="00DB7831" w:rsidP="00C95BBC"/>
        </w:tc>
      </w:tr>
      <w:tr w:rsidR="00DB7831" w:rsidRPr="00DD0594" w:rsidTr="005836B4">
        <w:trPr>
          <w:trHeight w:val="729"/>
        </w:trPr>
        <w:tc>
          <w:tcPr>
            <w:tcW w:w="1387" w:type="dxa"/>
            <w:vMerge/>
            <w:vAlign w:val="center"/>
          </w:tcPr>
          <w:p w:rsidR="00DB7831" w:rsidRPr="00DD0594" w:rsidRDefault="00DB7831" w:rsidP="00343ED6">
            <w:pPr>
              <w:jc w:val="center"/>
              <w:rPr>
                <w:rFonts w:asciiTheme="minorEastAsia" w:hAnsiTheme="minorEastAsia"/>
              </w:rPr>
            </w:pPr>
          </w:p>
        </w:tc>
        <w:tc>
          <w:tcPr>
            <w:tcW w:w="1116" w:type="dxa"/>
            <w:vAlign w:val="center"/>
          </w:tcPr>
          <w:p w:rsidR="00DB7831" w:rsidRPr="00DD0594" w:rsidRDefault="00DB7831" w:rsidP="00343ED6">
            <w:r>
              <w:rPr>
                <w:rFonts w:hint="eastAsia"/>
              </w:rPr>
              <w:t>司机操作记录</w:t>
            </w:r>
          </w:p>
        </w:tc>
        <w:tc>
          <w:tcPr>
            <w:tcW w:w="5157" w:type="dxa"/>
            <w:vAlign w:val="center"/>
          </w:tcPr>
          <w:p w:rsidR="00DB7831" w:rsidRPr="00DD0594" w:rsidRDefault="00DB7831" w:rsidP="00343ED6">
            <w:r w:rsidRPr="00DD0594">
              <w:rPr>
                <w:rFonts w:hint="eastAsia"/>
              </w:rPr>
              <w:t>1</w:t>
            </w:r>
            <w:r w:rsidRPr="00DD0594">
              <w:rPr>
                <w:rFonts w:hint="eastAsia"/>
              </w:rPr>
              <w:t>、查询条件为“司机”</w:t>
            </w:r>
            <w:r w:rsidRPr="00597681">
              <w:rPr>
                <w:rFonts w:hint="eastAsia"/>
                <w:color w:val="FF0000"/>
              </w:rPr>
              <w:t>“资格证号”</w:t>
            </w:r>
            <w:r w:rsidRPr="00DD0594">
              <w:rPr>
                <w:rFonts w:hint="eastAsia"/>
              </w:rPr>
              <w:t>“操作类型”“操作时间”。</w:t>
            </w:r>
          </w:p>
          <w:p w:rsidR="00DB7831" w:rsidRPr="00DD0594" w:rsidRDefault="00DB7831" w:rsidP="00343ED6">
            <w:r w:rsidRPr="00DD0594">
              <w:rPr>
                <w:rFonts w:hint="eastAsia"/>
              </w:rPr>
              <w:t>（</w:t>
            </w:r>
            <w:r w:rsidRPr="00DD0594">
              <w:rPr>
                <w:rFonts w:hint="eastAsia"/>
              </w:rPr>
              <w:t>1</w:t>
            </w:r>
            <w:r w:rsidRPr="00DD0594">
              <w:rPr>
                <w:rFonts w:hint="eastAsia"/>
              </w:rPr>
              <w:t>）司机控件和</w:t>
            </w:r>
            <w:r w:rsidR="00F3180D" w:rsidRPr="00F3180D">
              <w:rPr>
                <w:rFonts w:hint="eastAsia"/>
                <w:color w:val="FF0000"/>
              </w:rPr>
              <w:t>资格证号</w:t>
            </w:r>
            <w:r w:rsidRPr="00DD0594">
              <w:rPr>
                <w:rFonts w:hint="eastAsia"/>
              </w:rPr>
              <w:t>控件采用联想输入框；</w:t>
            </w:r>
          </w:p>
          <w:p w:rsidR="00DB7831" w:rsidRPr="00DD0594" w:rsidRDefault="00DB7831" w:rsidP="00343ED6">
            <w:r w:rsidRPr="00DD0594">
              <w:rPr>
                <w:rFonts w:hint="eastAsia"/>
              </w:rPr>
              <w:t>（</w:t>
            </w:r>
            <w:r w:rsidRPr="00DD0594">
              <w:rPr>
                <w:rFonts w:hint="eastAsia"/>
              </w:rPr>
              <w:t>2</w:t>
            </w:r>
            <w:r w:rsidRPr="00DD0594">
              <w:rPr>
                <w:rFonts w:hint="eastAsia"/>
              </w:rPr>
              <w:t>）操作类型下拉框包括“全部”“绑定”“解绑”，默认“全部”；</w:t>
            </w:r>
          </w:p>
          <w:p w:rsidR="00DB7831" w:rsidRPr="00DD0594" w:rsidRDefault="00DB7831" w:rsidP="00343ED6">
            <w:r w:rsidRPr="00DD0594">
              <w:rPr>
                <w:rFonts w:hint="eastAsia"/>
              </w:rPr>
              <w:t>（</w:t>
            </w:r>
            <w:r w:rsidRPr="00DD0594">
              <w:rPr>
                <w:rFonts w:hint="eastAsia"/>
              </w:rPr>
              <w:t>3</w:t>
            </w:r>
            <w:r w:rsidRPr="00DD0594">
              <w:rPr>
                <w:rFonts w:hint="eastAsia"/>
              </w:rPr>
              <w:t>）操作时间精确到天</w:t>
            </w:r>
          </w:p>
          <w:p w:rsidR="00DB7831" w:rsidRPr="00DD0594" w:rsidRDefault="00DB7831" w:rsidP="00343ED6">
            <w:r w:rsidRPr="00DD0594">
              <w:t>2</w:t>
            </w:r>
            <w:r w:rsidRPr="00DD0594">
              <w:rPr>
                <w:rFonts w:hint="eastAsia"/>
              </w:rPr>
              <w:t>、</w:t>
            </w:r>
            <w:r w:rsidRPr="00DD0594">
              <w:t>司机信息和</w:t>
            </w:r>
            <w:r w:rsidR="00F3180D" w:rsidRPr="00F3180D">
              <w:rPr>
                <w:rFonts w:hint="eastAsia"/>
                <w:color w:val="FF0000"/>
              </w:rPr>
              <w:t>资格证号</w:t>
            </w:r>
            <w:r w:rsidRPr="00DD0594">
              <w:t>信息两个查询条件必须输入其一时</w:t>
            </w:r>
            <w:r w:rsidRPr="00DD0594">
              <w:rPr>
                <w:rFonts w:hint="eastAsia"/>
              </w:rPr>
              <w:t>，</w:t>
            </w:r>
            <w:r w:rsidRPr="00DD0594">
              <w:t>才可查出数据</w:t>
            </w:r>
          </w:p>
          <w:p w:rsidR="00DB7831" w:rsidRPr="00DD0594" w:rsidRDefault="00DB7831" w:rsidP="00343ED6">
            <w:r w:rsidRPr="00DD0594">
              <w:t>3</w:t>
            </w:r>
            <w:r w:rsidRPr="00DD0594">
              <w:rPr>
                <w:rFonts w:hint="eastAsia"/>
              </w:rPr>
              <w:t>、</w:t>
            </w:r>
            <w:r w:rsidRPr="00DD0594">
              <w:t>点击</w:t>
            </w:r>
            <w:r w:rsidRPr="00DD0594">
              <w:rPr>
                <w:rFonts w:hint="eastAsia"/>
              </w:rPr>
              <w:t>“查询”按键，在下方列表中显示查询结果</w:t>
            </w:r>
          </w:p>
          <w:p w:rsidR="00DB7831" w:rsidRPr="00DD0594" w:rsidRDefault="00DB7831" w:rsidP="00343ED6">
            <w:r w:rsidRPr="00DD0594">
              <w:t>4</w:t>
            </w:r>
            <w:r w:rsidRPr="00DD0594">
              <w:rPr>
                <w:rFonts w:hint="eastAsia"/>
              </w:rPr>
              <w:t>、</w:t>
            </w:r>
            <w:r w:rsidRPr="00DD0594">
              <w:t>点击</w:t>
            </w:r>
            <w:r w:rsidRPr="00DD0594">
              <w:rPr>
                <w:rFonts w:hint="eastAsia"/>
              </w:rPr>
              <w:t>“清空”按键，查询条件和列表置为初始化条件</w:t>
            </w:r>
          </w:p>
          <w:p w:rsidR="00DB7831" w:rsidRPr="00DD0594" w:rsidRDefault="00DB7831" w:rsidP="00343ED6">
            <w:r w:rsidRPr="00DD0594">
              <w:t>5</w:t>
            </w:r>
            <w:r w:rsidRPr="00DD0594">
              <w:rPr>
                <w:rFonts w:hint="eastAsia"/>
              </w:rPr>
              <w:t>、</w:t>
            </w:r>
            <w:r w:rsidRPr="00DD0594">
              <w:t>列表</w:t>
            </w:r>
            <w:r w:rsidRPr="00DD0594">
              <w:rPr>
                <w:rFonts w:hint="eastAsia"/>
              </w:rPr>
              <w:t>，</w:t>
            </w:r>
            <w:r w:rsidRPr="00DD0594">
              <w:t>列表项如原型</w:t>
            </w:r>
            <w:r w:rsidRPr="00DD0594">
              <w:rPr>
                <w:rFonts w:hint="eastAsia"/>
              </w:rPr>
              <w:t>，</w:t>
            </w:r>
            <w:r w:rsidRPr="00DD0594">
              <w:t>不赘述</w:t>
            </w:r>
            <w:r w:rsidRPr="00DD0594">
              <w:rPr>
                <w:rFonts w:hint="eastAsia"/>
              </w:rPr>
              <w:t>。</w:t>
            </w:r>
          </w:p>
          <w:p w:rsidR="00DB7831" w:rsidRPr="00DD0594" w:rsidRDefault="00DB7831" w:rsidP="00343ED6">
            <w:r w:rsidRPr="00DD0594">
              <w:rPr>
                <w:rFonts w:hint="eastAsia"/>
              </w:rPr>
              <w:t>（</w:t>
            </w:r>
            <w:r w:rsidRPr="00DD0594">
              <w:rPr>
                <w:rFonts w:hint="eastAsia"/>
              </w:rPr>
              <w:t>1</w:t>
            </w:r>
            <w:r w:rsidRPr="00DD0594">
              <w:rPr>
                <w:rFonts w:hint="eastAsia"/>
              </w:rPr>
              <w:t>）</w:t>
            </w:r>
            <w:r w:rsidRPr="00DD0594">
              <w:t>初始化</w:t>
            </w:r>
            <w:r w:rsidRPr="00DD0594">
              <w:rPr>
                <w:rFonts w:hint="eastAsia"/>
              </w:rPr>
              <w:t>“表中数据为空”；</w:t>
            </w:r>
          </w:p>
          <w:p w:rsidR="00DB7831" w:rsidRPr="00DD0594" w:rsidRDefault="00DB7831" w:rsidP="00343ED6">
            <w:r w:rsidRPr="00DD0594">
              <w:rPr>
                <w:rFonts w:hint="eastAsia"/>
              </w:rPr>
              <w:t>（</w:t>
            </w:r>
            <w:r w:rsidRPr="00DD0594">
              <w:rPr>
                <w:rFonts w:hint="eastAsia"/>
              </w:rPr>
              <w:t>2</w:t>
            </w:r>
            <w:r w:rsidRPr="00DD0594">
              <w:rPr>
                <w:rFonts w:hint="eastAsia"/>
              </w:rPr>
              <w:t>）车辆信息为服务车型和车牌号的拼合字段，中间用空格间隔；</w:t>
            </w:r>
          </w:p>
          <w:p w:rsidR="00DB7831" w:rsidRPr="00DD0594" w:rsidRDefault="00DB7831" w:rsidP="00343ED6">
            <w:r w:rsidRPr="00DD0594">
              <w:rPr>
                <w:rFonts w:hint="eastAsia"/>
              </w:rPr>
              <w:t>（</w:t>
            </w:r>
            <w:r w:rsidRPr="00DD0594">
              <w:rPr>
                <w:rFonts w:hint="eastAsia"/>
              </w:rPr>
              <w:t>3</w:t>
            </w:r>
            <w:r w:rsidRPr="00DD0594">
              <w:rPr>
                <w:rFonts w:hint="eastAsia"/>
              </w:rPr>
              <w:t>）操作时间未操作成功的时间；</w:t>
            </w:r>
          </w:p>
          <w:p w:rsidR="00DB7831" w:rsidRPr="00DD0594" w:rsidRDefault="00DB7831" w:rsidP="00343ED6">
            <w:r w:rsidRPr="00DD0594">
              <w:rPr>
                <w:rFonts w:hint="eastAsia"/>
              </w:rPr>
              <w:t>（</w:t>
            </w:r>
            <w:r w:rsidRPr="00DD0594">
              <w:rPr>
                <w:rFonts w:hint="eastAsia"/>
              </w:rPr>
              <w:t>4</w:t>
            </w:r>
            <w:r w:rsidRPr="00DD0594">
              <w:rPr>
                <w:rFonts w:hint="eastAsia"/>
              </w:rPr>
              <w:t>）操作类型为“绑定”时，“操作原因”显示为“</w:t>
            </w:r>
            <w:r w:rsidRPr="00DD0594">
              <w:rPr>
                <w:rFonts w:hint="eastAsia"/>
              </w:rPr>
              <w:t>/</w:t>
            </w:r>
            <w:r w:rsidRPr="00DD0594">
              <w:rPr>
                <w:rFonts w:hint="eastAsia"/>
              </w:rPr>
              <w:t>”</w:t>
            </w:r>
          </w:p>
        </w:tc>
        <w:tc>
          <w:tcPr>
            <w:tcW w:w="2302" w:type="dxa"/>
            <w:vAlign w:val="center"/>
          </w:tcPr>
          <w:p w:rsidR="00DB7831" w:rsidRPr="00DD0594" w:rsidRDefault="00DB7831" w:rsidP="00343ED6">
            <w:r w:rsidRPr="00DD0594">
              <w:rPr>
                <w:rFonts w:hint="eastAsia"/>
              </w:rPr>
              <w:t>执行查询操作时，检测“</w:t>
            </w:r>
            <w:r>
              <w:rPr>
                <w:rFonts w:hint="eastAsia"/>
              </w:rPr>
              <w:t>司机信息</w:t>
            </w:r>
            <w:r w:rsidRPr="00DD0594">
              <w:rPr>
                <w:rFonts w:hint="eastAsia"/>
              </w:rPr>
              <w:t>”“</w:t>
            </w:r>
            <w:r w:rsidR="00F3180D" w:rsidRPr="00F3180D">
              <w:rPr>
                <w:rFonts w:hint="eastAsia"/>
                <w:color w:val="FF0000"/>
              </w:rPr>
              <w:t>资格证号</w:t>
            </w:r>
            <w:r w:rsidR="00F3180D">
              <w:rPr>
                <w:rFonts w:hint="eastAsia"/>
                <w:color w:val="FF0000"/>
              </w:rPr>
              <w:t>信息</w:t>
            </w:r>
            <w:r w:rsidRPr="00DD0594">
              <w:rPr>
                <w:rFonts w:hint="eastAsia"/>
              </w:rPr>
              <w:t>”是否已输入其一，若均</w:t>
            </w:r>
            <w:r>
              <w:rPr>
                <w:rFonts w:hint="eastAsia"/>
              </w:rPr>
              <w:t>未</w:t>
            </w:r>
            <w:r w:rsidRPr="00DD0594">
              <w:rPr>
                <w:rFonts w:hint="eastAsia"/>
              </w:rPr>
              <w:t>填写，则查询失败，浮窗提示文案“</w:t>
            </w:r>
            <w:r w:rsidRPr="00F3180D">
              <w:rPr>
                <w:rFonts w:hint="eastAsia"/>
                <w:color w:val="FF0000"/>
              </w:rPr>
              <w:t>司机信息和</w:t>
            </w:r>
            <w:r w:rsidR="00F3180D" w:rsidRPr="00F3180D">
              <w:rPr>
                <w:rFonts w:hint="eastAsia"/>
                <w:color w:val="FF0000"/>
              </w:rPr>
              <w:t>资格证号</w:t>
            </w:r>
            <w:r w:rsidRPr="00F3180D">
              <w:rPr>
                <w:rFonts w:hint="eastAsia"/>
                <w:color w:val="FF0000"/>
              </w:rPr>
              <w:t>信息需必填一项</w:t>
            </w:r>
            <w:r w:rsidRPr="00DD0594">
              <w:rPr>
                <w:rFonts w:hint="eastAsia"/>
              </w:rPr>
              <w:t>”</w:t>
            </w:r>
          </w:p>
        </w:tc>
      </w:tr>
      <w:tr w:rsidR="00DB7831" w:rsidRPr="00DD0594" w:rsidTr="005836B4">
        <w:trPr>
          <w:trHeight w:val="729"/>
        </w:trPr>
        <w:tc>
          <w:tcPr>
            <w:tcW w:w="1387" w:type="dxa"/>
            <w:vMerge/>
            <w:vAlign w:val="center"/>
          </w:tcPr>
          <w:p w:rsidR="00DB7831" w:rsidRPr="00DD0594" w:rsidRDefault="00DB7831" w:rsidP="00343ED6">
            <w:pPr>
              <w:jc w:val="center"/>
              <w:rPr>
                <w:rFonts w:asciiTheme="minorEastAsia" w:hAnsiTheme="minorEastAsia"/>
              </w:rPr>
            </w:pPr>
          </w:p>
        </w:tc>
        <w:tc>
          <w:tcPr>
            <w:tcW w:w="1116" w:type="dxa"/>
            <w:vAlign w:val="center"/>
          </w:tcPr>
          <w:p w:rsidR="00DB7831" w:rsidRPr="00DD0594" w:rsidRDefault="00DB7831" w:rsidP="00343ED6">
            <w:r>
              <w:rPr>
                <w:rFonts w:hint="eastAsia"/>
              </w:rPr>
              <w:t>车辆操作记录</w:t>
            </w:r>
          </w:p>
        </w:tc>
        <w:tc>
          <w:tcPr>
            <w:tcW w:w="5157" w:type="dxa"/>
            <w:vAlign w:val="center"/>
          </w:tcPr>
          <w:p w:rsidR="00DB7831" w:rsidRPr="00DD0594" w:rsidRDefault="00DB7831" w:rsidP="00343ED6">
            <w:r w:rsidRPr="00DD0594">
              <w:rPr>
                <w:rFonts w:hint="eastAsia"/>
              </w:rPr>
              <w:t>1</w:t>
            </w:r>
            <w:r w:rsidRPr="00DD0594">
              <w:rPr>
                <w:rFonts w:hint="eastAsia"/>
              </w:rPr>
              <w:t>、</w:t>
            </w:r>
            <w:r w:rsidRPr="00DD0594">
              <w:t>查询条件为</w:t>
            </w:r>
            <w:r w:rsidRPr="00DD0594">
              <w:rPr>
                <w:rFonts w:hint="eastAsia"/>
              </w:rPr>
              <w:t>“车牌号”“车架号”“操作类型”“操作时间”。</w:t>
            </w:r>
          </w:p>
          <w:p w:rsidR="00DB7831" w:rsidRPr="00DD0594" w:rsidRDefault="00DB7831" w:rsidP="00343ED6">
            <w:r w:rsidRPr="00DD0594">
              <w:rPr>
                <w:rFonts w:hint="eastAsia"/>
              </w:rPr>
              <w:t>（</w:t>
            </w:r>
            <w:r w:rsidRPr="00DD0594">
              <w:rPr>
                <w:rFonts w:hint="eastAsia"/>
              </w:rPr>
              <w:t>1</w:t>
            </w:r>
            <w:r w:rsidRPr="00DD0594">
              <w:rPr>
                <w:rFonts w:hint="eastAsia"/>
              </w:rPr>
              <w:t>）车牌号</w:t>
            </w:r>
            <w:r w:rsidRPr="00FE5CD9">
              <w:rPr>
                <w:rFonts w:hint="eastAsia"/>
              </w:rPr>
              <w:t>采用模糊查询的文本框</w:t>
            </w:r>
            <w:r w:rsidRPr="00DD0594">
              <w:rPr>
                <w:rFonts w:hint="eastAsia"/>
              </w:rPr>
              <w:t>，车架号控件采用联想输入框，数据来自已有的网约车；</w:t>
            </w:r>
          </w:p>
          <w:p w:rsidR="00DB7831" w:rsidRPr="00DD0594" w:rsidRDefault="00DB7831" w:rsidP="00343ED6">
            <w:r w:rsidRPr="00DD0594">
              <w:rPr>
                <w:rFonts w:hint="eastAsia"/>
              </w:rPr>
              <w:t>（</w:t>
            </w:r>
            <w:r w:rsidRPr="00DD0594">
              <w:rPr>
                <w:rFonts w:hint="eastAsia"/>
              </w:rPr>
              <w:t>2</w:t>
            </w:r>
            <w:r w:rsidRPr="00DD0594">
              <w:rPr>
                <w:rFonts w:hint="eastAsia"/>
              </w:rPr>
              <w:t>）操作类型控件包括“全部”“绑定”“解绑”，默认</w:t>
            </w:r>
            <w:r w:rsidRPr="00DD0594">
              <w:rPr>
                <w:rFonts w:hint="eastAsia"/>
              </w:rPr>
              <w:lastRenderedPageBreak/>
              <w:t>“全部”；</w:t>
            </w:r>
          </w:p>
          <w:p w:rsidR="00DB7831" w:rsidRPr="00DD0594" w:rsidRDefault="00DB7831" w:rsidP="00343ED6">
            <w:r w:rsidRPr="00DD0594">
              <w:rPr>
                <w:rFonts w:hint="eastAsia"/>
              </w:rPr>
              <w:t>（</w:t>
            </w:r>
            <w:r w:rsidRPr="00DD0594">
              <w:rPr>
                <w:rFonts w:hint="eastAsia"/>
              </w:rPr>
              <w:t>3</w:t>
            </w:r>
            <w:r w:rsidRPr="00DD0594">
              <w:rPr>
                <w:rFonts w:hint="eastAsia"/>
              </w:rPr>
              <w:t>）操作时间控件精确到天</w:t>
            </w:r>
          </w:p>
          <w:p w:rsidR="00DB7831" w:rsidRPr="00DD0594" w:rsidRDefault="00DB7831" w:rsidP="00343ED6">
            <w:r w:rsidRPr="00DD0594">
              <w:rPr>
                <w:rFonts w:hint="eastAsia"/>
              </w:rPr>
              <w:t>2</w:t>
            </w:r>
            <w:r w:rsidRPr="00DD0594">
              <w:rPr>
                <w:rFonts w:hint="eastAsia"/>
              </w:rPr>
              <w:t>、车牌号和车架号两个查询条件必须输入其一时，才可查出数据</w:t>
            </w:r>
          </w:p>
          <w:p w:rsidR="00DB7831" w:rsidRPr="00DD0594" w:rsidRDefault="00DB7831" w:rsidP="00343ED6">
            <w:r w:rsidRPr="00DD0594">
              <w:t>3</w:t>
            </w:r>
            <w:r w:rsidRPr="00DD0594">
              <w:rPr>
                <w:rFonts w:hint="eastAsia"/>
              </w:rPr>
              <w:t>、</w:t>
            </w:r>
            <w:r w:rsidRPr="00DD0594">
              <w:t>点击</w:t>
            </w:r>
            <w:r w:rsidRPr="00DD0594">
              <w:rPr>
                <w:rFonts w:hint="eastAsia"/>
              </w:rPr>
              <w:t>“查询”按键，在下方列表中显示查询结果</w:t>
            </w:r>
          </w:p>
          <w:p w:rsidR="00DB7831" w:rsidRPr="00DD0594" w:rsidRDefault="00DB7831" w:rsidP="00343ED6">
            <w:r w:rsidRPr="00DD0594">
              <w:rPr>
                <w:rFonts w:hint="eastAsia"/>
              </w:rPr>
              <w:t>4</w:t>
            </w:r>
            <w:r w:rsidRPr="00DD0594">
              <w:rPr>
                <w:rFonts w:hint="eastAsia"/>
              </w:rPr>
              <w:t>、点击“清空”按键，查询条件和列表置为初始化条件</w:t>
            </w:r>
          </w:p>
          <w:p w:rsidR="00DB7831" w:rsidRPr="00DD0594" w:rsidRDefault="00DB7831" w:rsidP="00343ED6">
            <w:r w:rsidRPr="00DD0594">
              <w:t>5</w:t>
            </w:r>
            <w:r w:rsidRPr="00DD0594">
              <w:rPr>
                <w:rFonts w:hint="eastAsia"/>
              </w:rPr>
              <w:t>、</w:t>
            </w:r>
            <w:r w:rsidRPr="00DD0594">
              <w:t>列表</w:t>
            </w:r>
            <w:r w:rsidRPr="00DD0594">
              <w:rPr>
                <w:rFonts w:hint="eastAsia"/>
              </w:rPr>
              <w:t>，</w:t>
            </w:r>
            <w:r w:rsidRPr="00DD0594">
              <w:t>列表项如原型不赘述</w:t>
            </w:r>
            <w:r w:rsidRPr="00DD0594">
              <w:rPr>
                <w:rFonts w:hint="eastAsia"/>
              </w:rPr>
              <w:t>。</w:t>
            </w:r>
          </w:p>
          <w:p w:rsidR="00DB7831" w:rsidRPr="00DD0594" w:rsidRDefault="00DB7831" w:rsidP="00343ED6">
            <w:r w:rsidRPr="00DD0594">
              <w:rPr>
                <w:rFonts w:hint="eastAsia"/>
              </w:rPr>
              <w:t>（</w:t>
            </w:r>
            <w:r w:rsidRPr="00DD0594">
              <w:rPr>
                <w:rFonts w:hint="eastAsia"/>
              </w:rPr>
              <w:t>1</w:t>
            </w:r>
            <w:r w:rsidRPr="00DD0594">
              <w:rPr>
                <w:rFonts w:hint="eastAsia"/>
              </w:rPr>
              <w:t>）</w:t>
            </w:r>
            <w:r w:rsidRPr="00DD0594">
              <w:t>初始化</w:t>
            </w:r>
            <w:r w:rsidRPr="00DD0594">
              <w:rPr>
                <w:rFonts w:hint="eastAsia"/>
              </w:rPr>
              <w:t>“表中数据为空”，操作时间为操作成功时间；</w:t>
            </w:r>
          </w:p>
          <w:p w:rsidR="00DB7831" w:rsidRPr="00DD0594" w:rsidRDefault="00DB7831" w:rsidP="00343ED6">
            <w:r w:rsidRPr="00DD0594">
              <w:rPr>
                <w:rFonts w:hint="eastAsia"/>
              </w:rPr>
              <w:t>（</w:t>
            </w:r>
            <w:r w:rsidRPr="00DD0594">
              <w:rPr>
                <w:rFonts w:hint="eastAsia"/>
              </w:rPr>
              <w:t>2</w:t>
            </w:r>
            <w:r w:rsidRPr="00DD0594">
              <w:rPr>
                <w:rFonts w:hint="eastAsia"/>
              </w:rPr>
              <w:t>）操作类型为“绑定”时，“操作原因”显示为“</w:t>
            </w:r>
            <w:r w:rsidRPr="00DD0594">
              <w:rPr>
                <w:rFonts w:hint="eastAsia"/>
              </w:rPr>
              <w:t>/</w:t>
            </w:r>
            <w:r w:rsidRPr="00DD0594">
              <w:rPr>
                <w:rFonts w:hint="eastAsia"/>
              </w:rPr>
              <w:t>”</w:t>
            </w:r>
          </w:p>
        </w:tc>
        <w:tc>
          <w:tcPr>
            <w:tcW w:w="2302" w:type="dxa"/>
            <w:vAlign w:val="center"/>
          </w:tcPr>
          <w:p w:rsidR="00DB7831" w:rsidRPr="00DD0594" w:rsidRDefault="00DB7831" w:rsidP="00343ED6">
            <w:r w:rsidRPr="00DD0594">
              <w:rPr>
                <w:rFonts w:hint="eastAsia"/>
              </w:rPr>
              <w:lastRenderedPageBreak/>
              <w:t>执行查询操作时，检测“车牌号”“车架号”是否已输入其一，若均</w:t>
            </w:r>
            <w:r>
              <w:rPr>
                <w:rFonts w:hint="eastAsia"/>
              </w:rPr>
              <w:t>未</w:t>
            </w:r>
            <w:r w:rsidRPr="00DD0594">
              <w:rPr>
                <w:rFonts w:hint="eastAsia"/>
              </w:rPr>
              <w:t>填写，则查询失败，浮窗提示文案“车牌号</w:t>
            </w:r>
            <w:r w:rsidRPr="00DD0594">
              <w:rPr>
                <w:rFonts w:hint="eastAsia"/>
              </w:rPr>
              <w:lastRenderedPageBreak/>
              <w:t>和车架号需必填一项”</w:t>
            </w:r>
          </w:p>
        </w:tc>
      </w:tr>
    </w:tbl>
    <w:p w:rsidR="004F6D2B" w:rsidRPr="00DD0594" w:rsidRDefault="004F6D2B" w:rsidP="004F6D2B"/>
    <w:p w:rsidR="009F38DA" w:rsidRPr="00DD0594" w:rsidRDefault="009F38DA" w:rsidP="006E1CFC">
      <w:pPr>
        <w:pStyle w:val="4"/>
      </w:pPr>
      <w:bookmarkStart w:id="192" w:name="_Toc477162667"/>
      <w:r w:rsidRPr="00DD0594">
        <w:t>出租车绑定</w:t>
      </w:r>
      <w:bookmarkEnd w:id="192"/>
    </w:p>
    <w:p w:rsidR="004F6D2B" w:rsidRPr="00DD0594" w:rsidRDefault="004F6D2B" w:rsidP="004F6D2B">
      <w:pPr>
        <w:pStyle w:val="5"/>
      </w:pPr>
      <w:r w:rsidRPr="00DD0594">
        <w:t>用例描述</w:t>
      </w:r>
    </w:p>
    <w:p w:rsidR="00F62B5F" w:rsidRPr="00DD0594" w:rsidRDefault="00F62B5F" w:rsidP="00F62B5F">
      <w:r w:rsidRPr="00DD0594">
        <w:rPr>
          <w:rFonts w:hint="eastAsia"/>
        </w:rPr>
        <w:t xml:space="preserve">  </w:t>
      </w:r>
      <w:r w:rsidR="00F9329B" w:rsidRPr="00DD0594">
        <w:t xml:space="preserve">  </w:t>
      </w:r>
      <w:r w:rsidR="00F9329B" w:rsidRPr="00DD0594">
        <w:t>出租车绑定支持一对多</w:t>
      </w:r>
      <w:r w:rsidR="00F9329B" w:rsidRPr="00DD0594">
        <w:rPr>
          <w:rFonts w:hint="eastAsia"/>
        </w:rPr>
        <w:t>，</w:t>
      </w:r>
      <w:r w:rsidR="00F9329B" w:rsidRPr="00DD0594">
        <w:t>即一辆车可以绑定多个司机</w:t>
      </w:r>
      <w:r w:rsidR="00F9329B" w:rsidRPr="00DD0594">
        <w:rPr>
          <w:rFonts w:hint="eastAsia"/>
        </w:rPr>
        <w:t>。</w:t>
      </w:r>
      <w:r w:rsidR="00F9329B" w:rsidRPr="00DD0594">
        <w:t>本例包括出租车司机的绑定</w:t>
      </w:r>
      <w:r w:rsidR="00F9329B" w:rsidRPr="00DD0594">
        <w:rPr>
          <w:rFonts w:hint="eastAsia"/>
        </w:rPr>
        <w:t>、</w:t>
      </w:r>
      <w:r w:rsidR="00F9329B" w:rsidRPr="00DD0594">
        <w:t>解绑以及操作记录的查询操作</w:t>
      </w:r>
      <w:r w:rsidR="00F9329B" w:rsidRPr="00DD0594">
        <w:rPr>
          <w:rFonts w:hint="eastAsia"/>
        </w:rPr>
        <w:t>。</w:t>
      </w:r>
    </w:p>
    <w:p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5836B4">
        <w:trPr>
          <w:trHeight w:val="567"/>
        </w:trPr>
        <w:tc>
          <w:tcPr>
            <w:tcW w:w="1387" w:type="dxa"/>
            <w:shd w:val="clear" w:color="auto" w:fill="D9D9D9" w:themeFill="background1" w:themeFillShade="D9"/>
            <w:vAlign w:val="center"/>
          </w:tcPr>
          <w:p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rsidR="003A741D" w:rsidRPr="00DD0594" w:rsidRDefault="003A741D" w:rsidP="005836B4">
            <w:pPr>
              <w:ind w:leftChars="-253" w:left="-531"/>
              <w:jc w:val="center"/>
              <w:rPr>
                <w:b/>
              </w:rPr>
            </w:pPr>
            <w:r w:rsidRPr="00DD0594">
              <w:rPr>
                <w:rFonts w:hint="eastAsia"/>
                <w:b/>
              </w:rPr>
              <w:t>异常处理</w:t>
            </w:r>
          </w:p>
        </w:tc>
      </w:tr>
      <w:tr w:rsidR="00DD0594" w:rsidRPr="00DD0594" w:rsidTr="005836B4">
        <w:trPr>
          <w:trHeight w:val="729"/>
        </w:trPr>
        <w:tc>
          <w:tcPr>
            <w:tcW w:w="1387" w:type="dxa"/>
            <w:vMerge w:val="restart"/>
            <w:vAlign w:val="center"/>
          </w:tcPr>
          <w:p w:rsidR="00287D31" w:rsidRPr="00DD0594" w:rsidRDefault="00287D31" w:rsidP="000D447E">
            <w:pPr>
              <w:jc w:val="center"/>
            </w:pPr>
            <w:r w:rsidRPr="00DD0594">
              <w:rPr>
                <w:rFonts w:asciiTheme="minorEastAsia" w:hAnsiTheme="minorEastAsia" w:hint="eastAsia"/>
              </w:rPr>
              <w:t>Ⅴ</w:t>
            </w:r>
            <w:r w:rsidRPr="00DD0594">
              <w:rPr>
                <w:rFonts w:hint="eastAsia"/>
              </w:rPr>
              <w:t>-</w:t>
            </w:r>
            <w:r w:rsidRPr="00DD0594">
              <w:t>A-05-02</w:t>
            </w:r>
          </w:p>
        </w:tc>
        <w:tc>
          <w:tcPr>
            <w:tcW w:w="1116" w:type="dxa"/>
            <w:vAlign w:val="center"/>
          </w:tcPr>
          <w:p w:rsidR="00287D31" w:rsidRPr="00DD0594" w:rsidRDefault="00287D31" w:rsidP="005836B4">
            <w:r w:rsidRPr="00DD0594">
              <w:t>说明</w:t>
            </w:r>
          </w:p>
        </w:tc>
        <w:tc>
          <w:tcPr>
            <w:tcW w:w="5157" w:type="dxa"/>
            <w:vAlign w:val="center"/>
          </w:tcPr>
          <w:p w:rsidR="00287D31" w:rsidRPr="00DD0594" w:rsidRDefault="00287D31" w:rsidP="005836B4"/>
        </w:tc>
        <w:tc>
          <w:tcPr>
            <w:tcW w:w="2302" w:type="dxa"/>
            <w:vAlign w:val="center"/>
          </w:tcPr>
          <w:p w:rsidR="00287D31" w:rsidRPr="00DD0594" w:rsidRDefault="00287D31" w:rsidP="005836B4"/>
        </w:tc>
      </w:tr>
      <w:tr w:rsidR="00DD0594" w:rsidRPr="00DD0594" w:rsidTr="005836B4">
        <w:trPr>
          <w:trHeight w:val="729"/>
        </w:trPr>
        <w:tc>
          <w:tcPr>
            <w:tcW w:w="1387" w:type="dxa"/>
            <w:vMerge/>
            <w:vAlign w:val="center"/>
          </w:tcPr>
          <w:p w:rsidR="00287D31" w:rsidRPr="00DD0594" w:rsidRDefault="00287D31" w:rsidP="005836B4">
            <w:pPr>
              <w:jc w:val="center"/>
              <w:rPr>
                <w:rFonts w:asciiTheme="minorEastAsia" w:hAnsiTheme="minorEastAsia"/>
              </w:rPr>
            </w:pPr>
          </w:p>
        </w:tc>
        <w:tc>
          <w:tcPr>
            <w:tcW w:w="1116" w:type="dxa"/>
            <w:vAlign w:val="center"/>
          </w:tcPr>
          <w:p w:rsidR="00287D31" w:rsidRPr="00DD0594" w:rsidRDefault="00287D31" w:rsidP="005836B4">
            <w:r w:rsidRPr="00DD0594">
              <w:rPr>
                <w:rFonts w:hint="eastAsia"/>
              </w:rPr>
              <w:t>查询条件</w:t>
            </w:r>
          </w:p>
        </w:tc>
        <w:tc>
          <w:tcPr>
            <w:tcW w:w="5157" w:type="dxa"/>
            <w:vAlign w:val="center"/>
          </w:tcPr>
          <w:p w:rsidR="00287D31" w:rsidRPr="00DD0594" w:rsidRDefault="00287D31" w:rsidP="00931956">
            <w:r w:rsidRPr="00DD0594">
              <w:t>查询条件为</w:t>
            </w:r>
            <w:r w:rsidRPr="00DD0594">
              <w:rPr>
                <w:rFonts w:hint="eastAsia"/>
              </w:rPr>
              <w:t>“品牌车系”“车牌号”“绑定状态”“服务状态”“登记城市”“已绑定的人数”“当班司机”“班次状态”。其中：</w:t>
            </w:r>
          </w:p>
          <w:p w:rsidR="00287D31" w:rsidRPr="00DD0594" w:rsidRDefault="00287D31" w:rsidP="00931956">
            <w:r w:rsidRPr="00DD0594">
              <w:rPr>
                <w:rFonts w:hint="eastAsia"/>
              </w:rPr>
              <w:t>（</w:t>
            </w:r>
            <w:r w:rsidRPr="00DD0594">
              <w:rPr>
                <w:rFonts w:hint="eastAsia"/>
              </w:rPr>
              <w:t>1</w:t>
            </w:r>
            <w:r w:rsidRPr="00DD0594">
              <w:rPr>
                <w:rFonts w:hint="eastAsia"/>
              </w:rPr>
              <w:t>）“车牌号”</w:t>
            </w:r>
            <w:r w:rsidR="00FE5CD9" w:rsidRPr="00FE5CD9">
              <w:rPr>
                <w:rFonts w:hint="eastAsia"/>
              </w:rPr>
              <w:t>采用模糊查询的文本框</w:t>
            </w:r>
            <w:r w:rsidRPr="00DD0594">
              <w:rPr>
                <w:rFonts w:hint="eastAsia"/>
              </w:rPr>
              <w:t>，绑定状态下拉框包括“全部”“未绑定”“已绑定”，默认“全部”；</w:t>
            </w:r>
          </w:p>
          <w:p w:rsidR="00287D31" w:rsidRPr="00DD0594" w:rsidRDefault="00287D31" w:rsidP="00931956">
            <w:r w:rsidRPr="00DD0594">
              <w:rPr>
                <w:rFonts w:hint="eastAsia"/>
              </w:rPr>
              <w:t>（</w:t>
            </w:r>
            <w:r w:rsidRPr="00DD0594">
              <w:rPr>
                <w:rFonts w:hint="eastAsia"/>
              </w:rPr>
              <w:t>2</w:t>
            </w:r>
            <w:r w:rsidRPr="00DD0594">
              <w:rPr>
                <w:rFonts w:hint="eastAsia"/>
              </w:rPr>
              <w:t>）服务状态下拉框包括“全部”“空闲”“服务中”</w:t>
            </w:r>
            <w:r w:rsidRPr="00DD0594">
              <w:rPr>
                <w:rFonts w:hint="eastAsia"/>
              </w:rPr>
              <w:lastRenderedPageBreak/>
              <w:t>“下线”，默认“全部”；</w:t>
            </w:r>
          </w:p>
          <w:p w:rsidR="00287D31" w:rsidRPr="00DD0594" w:rsidRDefault="00287D31" w:rsidP="00931956">
            <w:r w:rsidRPr="00DD0594">
              <w:rPr>
                <w:rFonts w:hint="eastAsia"/>
              </w:rPr>
              <w:t>（</w:t>
            </w:r>
            <w:r w:rsidRPr="00DD0594">
              <w:rPr>
                <w:rFonts w:hint="eastAsia"/>
              </w:rPr>
              <w:t>3</w:t>
            </w:r>
            <w:r w:rsidRPr="00DD0594">
              <w:rPr>
                <w:rFonts w:hint="eastAsia"/>
              </w:rPr>
              <w:t>）登记城市下拉控件默认“全部”，其他数值来自列表中的登记城市；</w:t>
            </w:r>
          </w:p>
          <w:p w:rsidR="00287D31" w:rsidRPr="00DD0594" w:rsidRDefault="00287D31" w:rsidP="00931956">
            <w:r w:rsidRPr="00DD0594">
              <w:rPr>
                <w:rFonts w:hint="eastAsia"/>
              </w:rPr>
              <w:t>（</w:t>
            </w:r>
            <w:r w:rsidRPr="00DD0594">
              <w:rPr>
                <w:rFonts w:hint="eastAsia"/>
              </w:rPr>
              <w:t>4</w:t>
            </w:r>
            <w:r w:rsidRPr="00DD0594">
              <w:rPr>
                <w:rFonts w:hint="eastAsia"/>
              </w:rPr>
              <w:t>）已绑定人数查询条件只允许输入正整数；</w:t>
            </w:r>
          </w:p>
          <w:p w:rsidR="00287D31" w:rsidRPr="00DD0594" w:rsidRDefault="00287D31" w:rsidP="00931956">
            <w:r w:rsidRPr="00DD0594">
              <w:rPr>
                <w:rFonts w:hint="eastAsia"/>
              </w:rPr>
              <w:t>（</w:t>
            </w:r>
            <w:r w:rsidRPr="00DD0594">
              <w:rPr>
                <w:rFonts w:hint="eastAsia"/>
              </w:rPr>
              <w:t>5</w:t>
            </w:r>
            <w:r w:rsidRPr="00DD0594">
              <w:rPr>
                <w:rFonts w:hint="eastAsia"/>
              </w:rPr>
              <w:t>）当班司机采用联想输入框，可以对姓名和手机号进行查询；</w:t>
            </w:r>
          </w:p>
          <w:p w:rsidR="00287D31" w:rsidRPr="00DD0594" w:rsidRDefault="00287D31" w:rsidP="00931956">
            <w:r w:rsidRPr="00DD0594">
              <w:rPr>
                <w:rFonts w:hint="eastAsia"/>
              </w:rPr>
              <w:t>（</w:t>
            </w:r>
            <w:r w:rsidRPr="00DD0594">
              <w:rPr>
                <w:rFonts w:hint="eastAsia"/>
              </w:rPr>
              <w:t>6</w:t>
            </w:r>
            <w:r w:rsidRPr="00DD0594">
              <w:rPr>
                <w:rFonts w:hint="eastAsia"/>
              </w:rPr>
              <w:t>）班次状态下拉框包括“全部”“未分配”“已分配”，默认“全部”</w:t>
            </w:r>
          </w:p>
        </w:tc>
        <w:tc>
          <w:tcPr>
            <w:tcW w:w="2302" w:type="dxa"/>
            <w:vAlign w:val="center"/>
          </w:tcPr>
          <w:p w:rsidR="00287D31" w:rsidRPr="00DD0594" w:rsidRDefault="00287D31" w:rsidP="005836B4"/>
        </w:tc>
      </w:tr>
      <w:tr w:rsidR="00DD0594" w:rsidRPr="00DD0594" w:rsidTr="005836B4">
        <w:trPr>
          <w:trHeight w:val="729"/>
        </w:trPr>
        <w:tc>
          <w:tcPr>
            <w:tcW w:w="1387" w:type="dxa"/>
            <w:vMerge/>
            <w:vAlign w:val="center"/>
          </w:tcPr>
          <w:p w:rsidR="00287D31" w:rsidRPr="00DD0594" w:rsidRDefault="00287D31" w:rsidP="005836B4">
            <w:pPr>
              <w:jc w:val="center"/>
              <w:rPr>
                <w:rFonts w:asciiTheme="minorEastAsia" w:hAnsiTheme="minorEastAsia"/>
              </w:rPr>
            </w:pPr>
          </w:p>
        </w:tc>
        <w:tc>
          <w:tcPr>
            <w:tcW w:w="1116" w:type="dxa"/>
            <w:vAlign w:val="center"/>
          </w:tcPr>
          <w:p w:rsidR="00287D31" w:rsidRPr="00DD0594" w:rsidRDefault="00287D31" w:rsidP="005836B4">
            <w:r w:rsidRPr="00DD0594">
              <w:rPr>
                <w:rFonts w:hint="eastAsia"/>
              </w:rPr>
              <w:t>查询</w:t>
            </w:r>
          </w:p>
        </w:tc>
        <w:tc>
          <w:tcPr>
            <w:tcW w:w="5157" w:type="dxa"/>
            <w:vAlign w:val="center"/>
          </w:tcPr>
          <w:p w:rsidR="00287D31" w:rsidRPr="00DD0594" w:rsidRDefault="00287D31" w:rsidP="00931956">
            <w:r w:rsidRPr="00DD0594">
              <w:t>点击在列表中展示</w:t>
            </w:r>
            <w:r w:rsidRPr="00DD0594">
              <w:rPr>
                <w:rFonts w:hint="eastAsia"/>
              </w:rPr>
              <w:t>符合条件</w:t>
            </w:r>
            <w:r w:rsidRPr="00DD0594">
              <w:t>的数据</w:t>
            </w:r>
          </w:p>
        </w:tc>
        <w:tc>
          <w:tcPr>
            <w:tcW w:w="2302" w:type="dxa"/>
            <w:vAlign w:val="center"/>
          </w:tcPr>
          <w:p w:rsidR="00287D31" w:rsidRPr="00DD0594" w:rsidRDefault="00287D31" w:rsidP="005836B4"/>
        </w:tc>
      </w:tr>
      <w:tr w:rsidR="00DD0594" w:rsidRPr="00DD0594" w:rsidTr="005836B4">
        <w:trPr>
          <w:trHeight w:val="729"/>
        </w:trPr>
        <w:tc>
          <w:tcPr>
            <w:tcW w:w="1387" w:type="dxa"/>
            <w:vMerge/>
            <w:vAlign w:val="center"/>
          </w:tcPr>
          <w:p w:rsidR="00287D31" w:rsidRPr="00DD0594" w:rsidRDefault="00287D31" w:rsidP="005836B4">
            <w:pPr>
              <w:jc w:val="center"/>
              <w:rPr>
                <w:rFonts w:asciiTheme="minorEastAsia" w:hAnsiTheme="minorEastAsia"/>
              </w:rPr>
            </w:pPr>
          </w:p>
        </w:tc>
        <w:tc>
          <w:tcPr>
            <w:tcW w:w="1116" w:type="dxa"/>
            <w:vAlign w:val="center"/>
          </w:tcPr>
          <w:p w:rsidR="00287D31" w:rsidRPr="00DD0594" w:rsidRDefault="00287D31" w:rsidP="005836B4">
            <w:r w:rsidRPr="00DD0594">
              <w:rPr>
                <w:rFonts w:hint="eastAsia"/>
              </w:rPr>
              <w:t>清空</w:t>
            </w:r>
          </w:p>
        </w:tc>
        <w:tc>
          <w:tcPr>
            <w:tcW w:w="5157" w:type="dxa"/>
            <w:vAlign w:val="center"/>
          </w:tcPr>
          <w:p w:rsidR="00287D31" w:rsidRPr="00DD0594" w:rsidRDefault="00287D31" w:rsidP="00287D31">
            <w:r w:rsidRPr="00DD0594">
              <w:t>点击</w:t>
            </w:r>
            <w:r w:rsidRPr="00DD0594">
              <w:rPr>
                <w:rFonts w:hint="eastAsia"/>
              </w:rPr>
              <w:t>，</w:t>
            </w:r>
            <w:r w:rsidRPr="00DD0594">
              <w:t>查询条件和列表置为初始化条件</w:t>
            </w:r>
          </w:p>
        </w:tc>
        <w:tc>
          <w:tcPr>
            <w:tcW w:w="2302" w:type="dxa"/>
            <w:vAlign w:val="center"/>
          </w:tcPr>
          <w:p w:rsidR="00287D31" w:rsidRPr="00DD0594" w:rsidRDefault="00287D31" w:rsidP="005836B4"/>
        </w:tc>
      </w:tr>
      <w:tr w:rsidR="00DD0594" w:rsidRPr="00DD0594" w:rsidTr="005836B4">
        <w:trPr>
          <w:trHeight w:val="729"/>
        </w:trPr>
        <w:tc>
          <w:tcPr>
            <w:tcW w:w="1387" w:type="dxa"/>
            <w:vMerge/>
            <w:vAlign w:val="center"/>
          </w:tcPr>
          <w:p w:rsidR="00287D31" w:rsidRPr="00DD0594" w:rsidRDefault="00287D31" w:rsidP="005836B4">
            <w:pPr>
              <w:jc w:val="center"/>
              <w:rPr>
                <w:rFonts w:asciiTheme="minorEastAsia" w:hAnsiTheme="minorEastAsia"/>
              </w:rPr>
            </w:pPr>
          </w:p>
        </w:tc>
        <w:tc>
          <w:tcPr>
            <w:tcW w:w="1116" w:type="dxa"/>
            <w:vAlign w:val="center"/>
          </w:tcPr>
          <w:p w:rsidR="00287D31" w:rsidRPr="00DD0594" w:rsidRDefault="00287D31" w:rsidP="005836B4">
            <w:r w:rsidRPr="00DD0594">
              <w:rPr>
                <w:rFonts w:hint="eastAsia"/>
              </w:rPr>
              <w:t>列表</w:t>
            </w:r>
          </w:p>
        </w:tc>
        <w:tc>
          <w:tcPr>
            <w:tcW w:w="5157" w:type="dxa"/>
            <w:vAlign w:val="center"/>
          </w:tcPr>
          <w:p w:rsidR="00287D31" w:rsidRPr="00DD0594" w:rsidRDefault="00287D31" w:rsidP="00931956">
            <w:r w:rsidRPr="00DD0594">
              <w:rPr>
                <w:rFonts w:hint="eastAsia"/>
              </w:rPr>
              <w:t>1</w:t>
            </w:r>
            <w:r w:rsidRPr="00DD0594">
              <w:rPr>
                <w:rFonts w:hint="eastAsia"/>
              </w:rPr>
              <w:t>、前三列锁定，拖动滑条时位置不变</w:t>
            </w:r>
          </w:p>
          <w:p w:rsidR="00287D31" w:rsidRPr="00DD0594" w:rsidRDefault="00287D31" w:rsidP="00931956">
            <w:r w:rsidRPr="00DD0594">
              <w:rPr>
                <w:rFonts w:hint="eastAsia"/>
              </w:rPr>
              <w:t>2</w:t>
            </w:r>
            <w:r w:rsidRPr="00DD0594">
              <w:rPr>
                <w:rFonts w:hint="eastAsia"/>
              </w:rPr>
              <w:t>、字段如原型，不赘述</w:t>
            </w:r>
          </w:p>
          <w:p w:rsidR="00287D31" w:rsidRPr="00DD0594" w:rsidRDefault="00287D31" w:rsidP="00931956">
            <w:r w:rsidRPr="00DD0594">
              <w:rPr>
                <w:rFonts w:hint="eastAsia"/>
              </w:rPr>
              <w:t>3</w:t>
            </w:r>
            <w:r w:rsidRPr="00DD0594">
              <w:rPr>
                <w:rFonts w:hint="eastAsia"/>
              </w:rPr>
              <w:t>、绑定司机数量最多显示</w:t>
            </w:r>
            <w:r w:rsidRPr="00DD0594">
              <w:rPr>
                <w:rFonts w:hint="eastAsia"/>
              </w:rPr>
              <w:t>4</w:t>
            </w:r>
            <w:r w:rsidRPr="00DD0594">
              <w:rPr>
                <w:rFonts w:hint="eastAsia"/>
              </w:rPr>
              <w:t>个，超过</w:t>
            </w:r>
            <w:r w:rsidRPr="00DD0594">
              <w:rPr>
                <w:rFonts w:hint="eastAsia"/>
              </w:rPr>
              <w:t>4</w:t>
            </w:r>
            <w:r w:rsidRPr="00DD0594">
              <w:rPr>
                <w:rFonts w:hint="eastAsia"/>
              </w:rPr>
              <w:t>个时，在最后一个司机的手机号后面显示“</w:t>
            </w:r>
            <w:r w:rsidRPr="00DD0594">
              <w:rPr>
                <w:rFonts w:hint="eastAsia"/>
              </w:rPr>
              <w:t>...</w:t>
            </w:r>
            <w:r w:rsidRPr="00DD0594">
              <w:rPr>
                <w:rFonts w:hint="eastAsia"/>
              </w:rPr>
              <w:t>”，鼠标停在该单元格上时，显示完整信息</w:t>
            </w:r>
          </w:p>
          <w:p w:rsidR="00287D31" w:rsidRPr="00DD0594" w:rsidRDefault="00287D31" w:rsidP="00931956">
            <w:r w:rsidRPr="00DD0594">
              <w:t>4</w:t>
            </w:r>
            <w:r w:rsidRPr="00DD0594">
              <w:rPr>
                <w:rFonts w:hint="eastAsia"/>
              </w:rPr>
              <w:t>、</w:t>
            </w:r>
            <w:r w:rsidRPr="00DD0594">
              <w:t>初始化加载所有车辆</w:t>
            </w:r>
            <w:r w:rsidRPr="00DD0594">
              <w:rPr>
                <w:rFonts w:hint="eastAsia"/>
              </w:rPr>
              <w:t>，数据显示排序规则如下：</w:t>
            </w:r>
          </w:p>
          <w:p w:rsidR="00287D31" w:rsidRPr="00DD0594" w:rsidRDefault="00287D31" w:rsidP="00931956">
            <w:r w:rsidRPr="00DD0594">
              <w:rPr>
                <w:rFonts w:hint="eastAsia"/>
              </w:rPr>
              <w:t>（</w:t>
            </w:r>
            <w:r w:rsidRPr="00DD0594">
              <w:rPr>
                <w:rFonts w:hint="eastAsia"/>
              </w:rPr>
              <w:t>1</w:t>
            </w:r>
            <w:r w:rsidRPr="00DD0594">
              <w:rPr>
                <w:rFonts w:hint="eastAsia"/>
              </w:rPr>
              <w:t>）</w:t>
            </w:r>
            <w:r w:rsidRPr="00DD0594">
              <w:t>先按照登记城市首字母的</w:t>
            </w:r>
            <w:r w:rsidRPr="00DD0594">
              <w:rPr>
                <w:rFonts w:hint="eastAsia"/>
              </w:rPr>
              <w:t>A</w:t>
            </w:r>
            <w:r w:rsidRPr="00DD0594">
              <w:t>~Z</w:t>
            </w:r>
            <w:r w:rsidRPr="00DD0594">
              <w:t>顺序分组排列</w:t>
            </w:r>
            <w:r w:rsidRPr="00DD0594">
              <w:rPr>
                <w:rFonts w:hint="eastAsia"/>
              </w:rPr>
              <w:t>，</w:t>
            </w:r>
          </w:p>
          <w:p w:rsidR="00287D31" w:rsidRPr="00DD0594" w:rsidRDefault="00287D31" w:rsidP="00931956">
            <w:r w:rsidRPr="00DD0594">
              <w:rPr>
                <w:rFonts w:hint="eastAsia"/>
              </w:rPr>
              <w:t>（</w:t>
            </w:r>
            <w:r w:rsidRPr="00DD0594">
              <w:rPr>
                <w:rFonts w:hint="eastAsia"/>
              </w:rPr>
              <w:t>2</w:t>
            </w:r>
            <w:r w:rsidRPr="00DD0594">
              <w:rPr>
                <w:rFonts w:hint="eastAsia"/>
              </w:rPr>
              <w:t>）</w:t>
            </w:r>
            <w:r w:rsidRPr="00DD0594">
              <w:t>再按照绑定的状态排序</w:t>
            </w:r>
            <w:r w:rsidRPr="00DD0594">
              <w:rPr>
                <w:rFonts w:hint="eastAsia"/>
              </w:rPr>
              <w:t>，未绑定状态在上面，已绑定的在后</w:t>
            </w:r>
          </w:p>
          <w:p w:rsidR="00287D31" w:rsidRPr="00DD0594" w:rsidRDefault="00287D31" w:rsidP="00931956">
            <w:r w:rsidRPr="00DD0594">
              <w:t>5</w:t>
            </w:r>
            <w:r w:rsidRPr="00DD0594">
              <w:rPr>
                <w:rFonts w:hint="eastAsia"/>
              </w:rPr>
              <w:t>、</w:t>
            </w:r>
            <w:r w:rsidRPr="00DD0594">
              <w:t>分页控件和一期相同</w:t>
            </w:r>
          </w:p>
        </w:tc>
        <w:tc>
          <w:tcPr>
            <w:tcW w:w="2302" w:type="dxa"/>
            <w:vAlign w:val="center"/>
          </w:tcPr>
          <w:p w:rsidR="00287D31" w:rsidRPr="00DD0594" w:rsidRDefault="00287D31" w:rsidP="005836B4">
            <w:r w:rsidRPr="00DD0594">
              <w:rPr>
                <w:rFonts w:hint="eastAsia"/>
              </w:rPr>
              <w:t>1</w:t>
            </w:r>
            <w:r w:rsidRPr="00DD0594">
              <w:rPr>
                <w:rFonts w:hint="eastAsia"/>
              </w:rPr>
              <w:t>、车辆未绑定时，“班次状态”“当班司机”“绑定人数”“绑定司机信息”显示为“</w:t>
            </w:r>
            <w:r w:rsidRPr="00DD0594">
              <w:rPr>
                <w:rFonts w:hint="eastAsia"/>
              </w:rPr>
              <w:t>/</w:t>
            </w:r>
            <w:r w:rsidRPr="00DD0594">
              <w:rPr>
                <w:rFonts w:hint="eastAsia"/>
              </w:rPr>
              <w:t>”</w:t>
            </w:r>
          </w:p>
          <w:p w:rsidR="00287D31" w:rsidRPr="00DD0594" w:rsidRDefault="00287D31" w:rsidP="005836B4">
            <w:r w:rsidRPr="00DD0594">
              <w:rPr>
                <w:rFonts w:hint="eastAsia"/>
              </w:rPr>
              <w:t>2</w:t>
            </w:r>
            <w:r w:rsidRPr="00DD0594">
              <w:rPr>
                <w:rFonts w:hint="eastAsia"/>
              </w:rPr>
              <w:t>、车辆处于维修中状态时，“班次状态”“当班司机”“绑定人数”“绑定司机信息”显示为“</w:t>
            </w:r>
            <w:r w:rsidRPr="00DD0594">
              <w:rPr>
                <w:rFonts w:hint="eastAsia"/>
              </w:rPr>
              <w:t>/</w:t>
            </w:r>
            <w:r w:rsidRPr="00DD0594">
              <w:rPr>
                <w:rFonts w:hint="eastAsia"/>
              </w:rPr>
              <w:t>”</w:t>
            </w:r>
          </w:p>
          <w:p w:rsidR="00287D31" w:rsidRPr="00DD0594" w:rsidRDefault="00287D31" w:rsidP="00796A98">
            <w:r w:rsidRPr="00DD0594">
              <w:t>3</w:t>
            </w:r>
            <w:r w:rsidRPr="00DD0594">
              <w:rPr>
                <w:rFonts w:hint="eastAsia"/>
              </w:rPr>
              <w:t>、</w:t>
            </w:r>
            <w:r w:rsidRPr="00DD0594">
              <w:t>车辆已经绑定状态</w:t>
            </w:r>
            <w:r w:rsidR="000C6C33" w:rsidRPr="00DD0594">
              <w:rPr>
                <w:rFonts w:hint="eastAsia"/>
              </w:rPr>
              <w:t>，</w:t>
            </w:r>
            <w:r w:rsidRPr="00DD0594">
              <w:t>班次状态未分配时</w:t>
            </w:r>
            <w:r w:rsidR="000C6C33" w:rsidRPr="00DD0594">
              <w:rPr>
                <w:rFonts w:hint="eastAsia"/>
              </w:rPr>
              <w:t>、无对班司机时</w:t>
            </w:r>
            <w:r w:rsidRPr="00DD0594">
              <w:rPr>
                <w:rFonts w:hint="eastAsia"/>
              </w:rPr>
              <w:t>，“</w:t>
            </w:r>
            <w:r w:rsidRPr="00DD0594">
              <w:t>当班司机</w:t>
            </w:r>
            <w:r w:rsidRPr="00DD0594">
              <w:rPr>
                <w:rFonts w:hint="eastAsia"/>
              </w:rPr>
              <w:t>”显示为“</w:t>
            </w:r>
            <w:r w:rsidRPr="00DD0594">
              <w:rPr>
                <w:rFonts w:hint="eastAsia"/>
              </w:rPr>
              <w:t>/</w:t>
            </w:r>
            <w:r w:rsidRPr="00DD0594">
              <w:rPr>
                <w:rFonts w:hint="eastAsia"/>
              </w:rPr>
              <w:t>”</w:t>
            </w:r>
          </w:p>
        </w:tc>
      </w:tr>
      <w:tr w:rsidR="00DD0594" w:rsidRPr="00DD0594" w:rsidTr="005836B4">
        <w:trPr>
          <w:trHeight w:val="729"/>
        </w:trPr>
        <w:tc>
          <w:tcPr>
            <w:tcW w:w="1387" w:type="dxa"/>
            <w:vMerge/>
            <w:vAlign w:val="center"/>
          </w:tcPr>
          <w:p w:rsidR="00287D31" w:rsidRPr="00DD0594" w:rsidRDefault="00287D31" w:rsidP="005836B4">
            <w:pPr>
              <w:jc w:val="center"/>
              <w:rPr>
                <w:rFonts w:asciiTheme="minorEastAsia" w:hAnsiTheme="minorEastAsia"/>
              </w:rPr>
            </w:pPr>
          </w:p>
        </w:tc>
        <w:tc>
          <w:tcPr>
            <w:tcW w:w="1116" w:type="dxa"/>
            <w:vAlign w:val="center"/>
          </w:tcPr>
          <w:p w:rsidR="00287D31" w:rsidRPr="00DD0594" w:rsidRDefault="00287D31" w:rsidP="005836B4">
            <w:r w:rsidRPr="00DD0594">
              <w:rPr>
                <w:rFonts w:hint="eastAsia"/>
              </w:rPr>
              <w:t>绑定</w:t>
            </w:r>
          </w:p>
        </w:tc>
        <w:tc>
          <w:tcPr>
            <w:tcW w:w="5157" w:type="dxa"/>
            <w:vAlign w:val="center"/>
          </w:tcPr>
          <w:p w:rsidR="00287D31" w:rsidRPr="00DD0594" w:rsidRDefault="00287D31" w:rsidP="00931956">
            <w:r w:rsidRPr="00DD0594">
              <w:rPr>
                <w:rFonts w:hint="eastAsia"/>
              </w:rPr>
              <w:t>1</w:t>
            </w:r>
            <w:r w:rsidRPr="00DD0594">
              <w:rPr>
                <w:rFonts w:hint="eastAsia"/>
              </w:rPr>
              <w:t>、除“维修中”状态的车辆，其他所有车辆均显示“绑定”按键</w:t>
            </w:r>
          </w:p>
          <w:p w:rsidR="00287D31" w:rsidRPr="00DD0594" w:rsidRDefault="00287D31" w:rsidP="00931956">
            <w:r w:rsidRPr="00DD0594">
              <w:rPr>
                <w:rFonts w:hint="eastAsia"/>
              </w:rPr>
              <w:t>2</w:t>
            </w:r>
            <w:r w:rsidRPr="00DD0594">
              <w:rPr>
                <w:rFonts w:hint="eastAsia"/>
              </w:rPr>
              <w:t>、点击弹出“绑定车辆”弹窗</w:t>
            </w:r>
          </w:p>
        </w:tc>
        <w:tc>
          <w:tcPr>
            <w:tcW w:w="2302" w:type="dxa"/>
            <w:vAlign w:val="center"/>
          </w:tcPr>
          <w:p w:rsidR="00287D31" w:rsidRPr="00DD0594" w:rsidRDefault="00287D31" w:rsidP="005836B4">
            <w:r w:rsidRPr="00DD0594">
              <w:rPr>
                <w:rFonts w:hint="eastAsia"/>
              </w:rPr>
              <w:t>执行绑定操作时断网，则显示断网通用浮窗提示</w:t>
            </w:r>
          </w:p>
        </w:tc>
      </w:tr>
      <w:tr w:rsidR="00DD0594" w:rsidRPr="00DD0594" w:rsidTr="005836B4">
        <w:trPr>
          <w:trHeight w:val="729"/>
        </w:trPr>
        <w:tc>
          <w:tcPr>
            <w:tcW w:w="1387" w:type="dxa"/>
            <w:vMerge/>
            <w:vAlign w:val="center"/>
          </w:tcPr>
          <w:p w:rsidR="00287D31" w:rsidRPr="00DD0594" w:rsidRDefault="00287D31" w:rsidP="005836B4">
            <w:pPr>
              <w:jc w:val="center"/>
              <w:rPr>
                <w:rFonts w:asciiTheme="minorEastAsia" w:hAnsiTheme="minorEastAsia"/>
              </w:rPr>
            </w:pPr>
          </w:p>
        </w:tc>
        <w:tc>
          <w:tcPr>
            <w:tcW w:w="1116" w:type="dxa"/>
            <w:vAlign w:val="center"/>
          </w:tcPr>
          <w:p w:rsidR="00287D31" w:rsidRPr="00DD0594" w:rsidRDefault="00287D31" w:rsidP="005836B4">
            <w:r w:rsidRPr="00DD0594">
              <w:rPr>
                <w:rFonts w:hint="eastAsia"/>
              </w:rPr>
              <w:t>解绑</w:t>
            </w:r>
          </w:p>
        </w:tc>
        <w:tc>
          <w:tcPr>
            <w:tcW w:w="5157" w:type="dxa"/>
            <w:vAlign w:val="center"/>
          </w:tcPr>
          <w:p w:rsidR="00287D31" w:rsidRPr="00DD0594" w:rsidRDefault="00287D31" w:rsidP="00931956">
            <w:r w:rsidRPr="00DD0594">
              <w:rPr>
                <w:rFonts w:hint="eastAsia"/>
              </w:rPr>
              <w:t>1</w:t>
            </w:r>
            <w:r w:rsidRPr="00DD0594">
              <w:rPr>
                <w:rFonts w:hint="eastAsia"/>
              </w:rPr>
              <w:t>、已绑定司机的车辆显示本按键</w:t>
            </w:r>
          </w:p>
          <w:p w:rsidR="00287D31" w:rsidRPr="00DD0594" w:rsidRDefault="00287D31" w:rsidP="00931956">
            <w:r w:rsidRPr="00DD0594">
              <w:rPr>
                <w:rFonts w:hint="eastAsia"/>
              </w:rPr>
              <w:t>2</w:t>
            </w:r>
            <w:r w:rsidRPr="00DD0594">
              <w:rPr>
                <w:rFonts w:hint="eastAsia"/>
              </w:rPr>
              <w:t>、点击弹出“解除绑定”窗口</w:t>
            </w:r>
          </w:p>
        </w:tc>
        <w:tc>
          <w:tcPr>
            <w:tcW w:w="2302" w:type="dxa"/>
            <w:vAlign w:val="center"/>
          </w:tcPr>
          <w:p w:rsidR="00287D31" w:rsidRPr="00DD0594" w:rsidRDefault="00287D31" w:rsidP="005836B4"/>
        </w:tc>
      </w:tr>
      <w:tr w:rsidR="00DD0594" w:rsidRPr="00DD0594" w:rsidTr="005836B4">
        <w:trPr>
          <w:trHeight w:val="729"/>
        </w:trPr>
        <w:tc>
          <w:tcPr>
            <w:tcW w:w="1387" w:type="dxa"/>
            <w:vMerge/>
            <w:vAlign w:val="center"/>
          </w:tcPr>
          <w:p w:rsidR="00287D31" w:rsidRPr="00DD0594" w:rsidRDefault="00287D31" w:rsidP="005836B4">
            <w:pPr>
              <w:jc w:val="center"/>
              <w:rPr>
                <w:rFonts w:asciiTheme="minorEastAsia" w:hAnsiTheme="minorEastAsia"/>
              </w:rPr>
            </w:pPr>
          </w:p>
        </w:tc>
        <w:tc>
          <w:tcPr>
            <w:tcW w:w="1116" w:type="dxa"/>
            <w:vAlign w:val="center"/>
          </w:tcPr>
          <w:p w:rsidR="00287D31" w:rsidRPr="00DD0594" w:rsidRDefault="00287D31" w:rsidP="005836B4">
            <w:r w:rsidRPr="00DD0594">
              <w:rPr>
                <w:rFonts w:hint="eastAsia"/>
              </w:rPr>
              <w:t>操作记录</w:t>
            </w:r>
          </w:p>
        </w:tc>
        <w:tc>
          <w:tcPr>
            <w:tcW w:w="5157" w:type="dxa"/>
            <w:vAlign w:val="center"/>
          </w:tcPr>
          <w:p w:rsidR="00287D31" w:rsidRPr="00DD0594" w:rsidRDefault="00287D31" w:rsidP="00931956">
            <w:r w:rsidRPr="00DD0594">
              <w:rPr>
                <w:rFonts w:hint="eastAsia"/>
              </w:rPr>
              <w:t>1</w:t>
            </w:r>
            <w:r w:rsidRPr="00DD0594">
              <w:rPr>
                <w:rFonts w:hint="eastAsia"/>
              </w:rPr>
              <w:t>、绑定过司机的车辆显示本按键</w:t>
            </w:r>
          </w:p>
          <w:p w:rsidR="00287D31" w:rsidRPr="00DD0594" w:rsidRDefault="00287D31" w:rsidP="00931956">
            <w:r w:rsidRPr="00DD0594">
              <w:rPr>
                <w:rFonts w:hint="eastAsia"/>
              </w:rPr>
              <w:t>2</w:t>
            </w:r>
            <w:r w:rsidRPr="00DD0594">
              <w:rPr>
                <w:rFonts w:hint="eastAsia"/>
              </w:rPr>
              <w:t>、点击跳转至</w:t>
            </w:r>
            <w:r w:rsidRPr="00DD0594">
              <w:rPr>
                <w:rFonts w:asciiTheme="minorEastAsia" w:hAnsiTheme="minorEastAsia" w:hint="eastAsia"/>
              </w:rPr>
              <w:t>Ⅴ</w:t>
            </w:r>
            <w:r w:rsidRPr="00DD0594">
              <w:rPr>
                <w:rFonts w:hint="eastAsia"/>
              </w:rPr>
              <w:t>-</w:t>
            </w:r>
            <w:r w:rsidRPr="00DD0594">
              <w:t>A-05-02</w:t>
            </w:r>
            <w:r w:rsidRPr="00DD0594">
              <w:rPr>
                <w:rFonts w:hint="eastAsia"/>
              </w:rPr>
              <w:t>-</w:t>
            </w:r>
            <w:r w:rsidRPr="00DD0594">
              <w:t>01</w:t>
            </w:r>
            <w:r w:rsidRPr="00DD0594">
              <w:t>页面</w:t>
            </w:r>
          </w:p>
        </w:tc>
        <w:tc>
          <w:tcPr>
            <w:tcW w:w="2302" w:type="dxa"/>
            <w:vAlign w:val="center"/>
          </w:tcPr>
          <w:p w:rsidR="00287D31" w:rsidRPr="00DD0594" w:rsidRDefault="00287D31" w:rsidP="005836B4"/>
        </w:tc>
      </w:tr>
      <w:tr w:rsidR="00DD0594" w:rsidRPr="00DD0594" w:rsidTr="005836B4">
        <w:trPr>
          <w:trHeight w:val="729"/>
        </w:trPr>
        <w:tc>
          <w:tcPr>
            <w:tcW w:w="1387" w:type="dxa"/>
            <w:vMerge/>
            <w:vAlign w:val="center"/>
          </w:tcPr>
          <w:p w:rsidR="00287D31" w:rsidRPr="00DD0594" w:rsidRDefault="00287D31" w:rsidP="005836B4">
            <w:pPr>
              <w:jc w:val="center"/>
              <w:rPr>
                <w:rFonts w:asciiTheme="minorEastAsia" w:hAnsiTheme="minorEastAsia"/>
              </w:rPr>
            </w:pPr>
          </w:p>
        </w:tc>
        <w:tc>
          <w:tcPr>
            <w:tcW w:w="1116" w:type="dxa"/>
            <w:vAlign w:val="center"/>
          </w:tcPr>
          <w:p w:rsidR="00287D31" w:rsidRPr="00DD0594" w:rsidRDefault="00287D31" w:rsidP="005836B4">
            <w:r w:rsidRPr="00DD0594">
              <w:rPr>
                <w:rFonts w:hint="eastAsia"/>
              </w:rPr>
              <w:t>指定当班</w:t>
            </w:r>
          </w:p>
        </w:tc>
        <w:tc>
          <w:tcPr>
            <w:tcW w:w="5157" w:type="dxa"/>
            <w:vAlign w:val="center"/>
          </w:tcPr>
          <w:p w:rsidR="00287D31" w:rsidRPr="00DD0594" w:rsidRDefault="00287D31" w:rsidP="00931956">
            <w:r w:rsidRPr="00DD0594">
              <w:rPr>
                <w:rFonts w:hint="eastAsia"/>
              </w:rPr>
              <w:t>“已绑定”状态，</w:t>
            </w:r>
            <w:r w:rsidR="006A41A9" w:rsidRPr="00DD0594">
              <w:rPr>
                <w:rFonts w:hint="eastAsia"/>
              </w:rPr>
              <w:t>绑定司机数量≥</w:t>
            </w:r>
            <w:r w:rsidR="006A41A9" w:rsidRPr="00DD0594">
              <w:rPr>
                <w:rFonts w:hint="eastAsia"/>
              </w:rPr>
              <w:t>2</w:t>
            </w:r>
            <w:r w:rsidR="006A41A9" w:rsidRPr="00DD0594">
              <w:rPr>
                <w:rFonts w:hint="eastAsia"/>
              </w:rPr>
              <w:t>且无当</w:t>
            </w:r>
            <w:r w:rsidRPr="00DD0594">
              <w:rPr>
                <w:rFonts w:hint="eastAsia"/>
              </w:rPr>
              <w:t>班司机的车辆显示本按键</w:t>
            </w:r>
          </w:p>
        </w:tc>
        <w:tc>
          <w:tcPr>
            <w:tcW w:w="2302" w:type="dxa"/>
            <w:vAlign w:val="center"/>
          </w:tcPr>
          <w:p w:rsidR="00287D31" w:rsidRPr="00DD0594" w:rsidRDefault="00287D31" w:rsidP="005836B4"/>
        </w:tc>
      </w:tr>
      <w:tr w:rsidR="00DD0594" w:rsidRPr="00DD0594" w:rsidTr="005836B4">
        <w:trPr>
          <w:trHeight w:val="729"/>
        </w:trPr>
        <w:tc>
          <w:tcPr>
            <w:tcW w:w="1387" w:type="dxa"/>
            <w:vMerge/>
            <w:vAlign w:val="center"/>
          </w:tcPr>
          <w:p w:rsidR="00287D31" w:rsidRPr="00DD0594" w:rsidRDefault="00287D31" w:rsidP="005836B4">
            <w:pPr>
              <w:jc w:val="center"/>
              <w:rPr>
                <w:rFonts w:asciiTheme="minorEastAsia" w:hAnsiTheme="minorEastAsia"/>
              </w:rPr>
            </w:pPr>
          </w:p>
        </w:tc>
        <w:tc>
          <w:tcPr>
            <w:tcW w:w="1116" w:type="dxa"/>
            <w:vAlign w:val="center"/>
          </w:tcPr>
          <w:p w:rsidR="00287D31" w:rsidRPr="00DD0594" w:rsidRDefault="00287D31" w:rsidP="005836B4">
            <w:r w:rsidRPr="00DD0594">
              <w:rPr>
                <w:rFonts w:hint="eastAsia"/>
              </w:rPr>
              <w:t>绑定司机弹窗</w:t>
            </w:r>
          </w:p>
        </w:tc>
        <w:tc>
          <w:tcPr>
            <w:tcW w:w="5157" w:type="dxa"/>
            <w:vAlign w:val="center"/>
          </w:tcPr>
          <w:p w:rsidR="00287D31" w:rsidRPr="00DD0594" w:rsidRDefault="00287D31" w:rsidP="00931956">
            <w:r w:rsidRPr="00DD0594">
              <w:rPr>
                <w:rFonts w:hint="eastAsia"/>
              </w:rPr>
              <w:t>1</w:t>
            </w:r>
            <w:r w:rsidRPr="00DD0594">
              <w:rPr>
                <w:rFonts w:hint="eastAsia"/>
              </w:rPr>
              <w:t>、标题栏显示车牌号及登记城市</w:t>
            </w:r>
          </w:p>
          <w:p w:rsidR="00287D31" w:rsidRPr="00DD0594" w:rsidRDefault="00287D31" w:rsidP="00931956">
            <w:r w:rsidRPr="00DD0594">
              <w:rPr>
                <w:rFonts w:hint="eastAsia"/>
              </w:rPr>
              <w:t>2</w:t>
            </w:r>
            <w:r w:rsidRPr="00DD0594">
              <w:rPr>
                <w:rFonts w:hint="eastAsia"/>
              </w:rPr>
              <w:t>、查询条件：</w:t>
            </w:r>
            <w:r w:rsidRPr="00DB7831">
              <w:rPr>
                <w:rFonts w:hint="eastAsia"/>
                <w:color w:val="FF0000"/>
              </w:rPr>
              <w:t>“</w:t>
            </w:r>
            <w:r w:rsidR="00DB7831" w:rsidRPr="00DB7831">
              <w:rPr>
                <w:rFonts w:hint="eastAsia"/>
                <w:color w:val="FF0000"/>
              </w:rPr>
              <w:t>资格证号</w:t>
            </w:r>
            <w:r w:rsidRPr="00DB7831">
              <w:rPr>
                <w:rFonts w:hint="eastAsia"/>
                <w:color w:val="FF0000"/>
              </w:rPr>
              <w:t>”</w:t>
            </w:r>
            <w:r w:rsidRPr="00DD0594">
              <w:rPr>
                <w:rFonts w:hint="eastAsia"/>
              </w:rPr>
              <w:t>“司机”，二者采用联想输入框</w:t>
            </w:r>
          </w:p>
          <w:p w:rsidR="00287D31" w:rsidRPr="00DD0594" w:rsidRDefault="00287D31" w:rsidP="00931956">
            <w:r w:rsidRPr="00DD0594">
              <w:t>3</w:t>
            </w:r>
            <w:r w:rsidRPr="00DD0594">
              <w:rPr>
                <w:rFonts w:hint="eastAsia"/>
              </w:rPr>
              <w:t>、</w:t>
            </w:r>
            <w:r w:rsidRPr="00DD0594">
              <w:t>点击</w:t>
            </w:r>
            <w:r w:rsidRPr="00DD0594">
              <w:rPr>
                <w:rFonts w:hint="eastAsia"/>
              </w:rPr>
              <w:t>“查询”，在下方显示所有符合查询条件的司机，点击“清空”，初始化查询条件及列表</w:t>
            </w:r>
          </w:p>
          <w:p w:rsidR="00287D31" w:rsidRPr="00DD0594" w:rsidRDefault="00287D31" w:rsidP="00931956">
            <w:r w:rsidRPr="00DD0594">
              <w:t>4</w:t>
            </w:r>
            <w:r w:rsidRPr="00DD0594">
              <w:rPr>
                <w:rFonts w:hint="eastAsia"/>
              </w:rPr>
              <w:t>、</w:t>
            </w:r>
            <w:r w:rsidRPr="00DD0594">
              <w:t>列表</w:t>
            </w:r>
            <w:r w:rsidRPr="00DD0594">
              <w:rPr>
                <w:rFonts w:hint="eastAsia"/>
              </w:rPr>
              <w:t>，</w:t>
            </w:r>
            <w:r w:rsidRPr="00DD0594">
              <w:t>字段如原型</w:t>
            </w:r>
            <w:r w:rsidRPr="00DD0594">
              <w:rPr>
                <w:rFonts w:hint="eastAsia"/>
              </w:rPr>
              <w:t>。</w:t>
            </w:r>
          </w:p>
          <w:p w:rsidR="00287D31" w:rsidRPr="00DD0594" w:rsidRDefault="00287D31" w:rsidP="00931956">
            <w:r w:rsidRPr="00DD0594">
              <w:rPr>
                <w:rFonts w:hint="eastAsia"/>
              </w:rPr>
              <w:t>（</w:t>
            </w:r>
            <w:r w:rsidRPr="00DD0594">
              <w:rPr>
                <w:rFonts w:hint="eastAsia"/>
              </w:rPr>
              <w:t>1</w:t>
            </w:r>
            <w:r w:rsidRPr="00DD0594">
              <w:rPr>
                <w:rFonts w:hint="eastAsia"/>
              </w:rPr>
              <w:t>）</w:t>
            </w:r>
            <w:r w:rsidRPr="00DD0594">
              <w:t>默认加载所有</w:t>
            </w:r>
            <w:r w:rsidRPr="00DD0594">
              <w:rPr>
                <w:rFonts w:hint="eastAsia"/>
              </w:rPr>
              <w:t>“未绑定”状态且登记城市与车辆登记城市相同的司机，按照司机姓氏首字母依据</w:t>
            </w:r>
            <w:r w:rsidRPr="00DD0594">
              <w:rPr>
                <w:rFonts w:hint="eastAsia"/>
              </w:rPr>
              <w:t>A~Z</w:t>
            </w:r>
            <w:r w:rsidRPr="00DD0594">
              <w:rPr>
                <w:rFonts w:hint="eastAsia"/>
              </w:rPr>
              <w:t>顺序排列。</w:t>
            </w:r>
          </w:p>
          <w:p w:rsidR="00287D31" w:rsidRPr="00DD0594" w:rsidRDefault="00287D31" w:rsidP="00931956">
            <w:r w:rsidRPr="00DD0594">
              <w:rPr>
                <w:rFonts w:hint="eastAsia"/>
              </w:rPr>
              <w:t>（</w:t>
            </w:r>
            <w:r w:rsidRPr="00DD0594">
              <w:rPr>
                <w:rFonts w:hint="eastAsia"/>
              </w:rPr>
              <w:t>2</w:t>
            </w:r>
            <w:r w:rsidRPr="00DD0594">
              <w:rPr>
                <w:rFonts w:hint="eastAsia"/>
              </w:rPr>
              <w:t>）</w:t>
            </w:r>
            <w:r w:rsidR="00636AEC" w:rsidRPr="00DD0594">
              <w:rPr>
                <w:rFonts w:hint="eastAsia"/>
              </w:rPr>
              <w:t>单页显示数量由开发根据页面高度自行决定，分页控件与</w:t>
            </w:r>
            <w:r w:rsidRPr="00DD0594">
              <w:rPr>
                <w:rFonts w:hint="eastAsia"/>
              </w:rPr>
              <w:t>一期相同。</w:t>
            </w:r>
          </w:p>
          <w:p w:rsidR="00287D31" w:rsidRPr="00DD0594" w:rsidRDefault="00287D31" w:rsidP="00931956">
            <w:r w:rsidRPr="00DD0594">
              <w:rPr>
                <w:rFonts w:hint="eastAsia"/>
              </w:rPr>
              <w:t>5</w:t>
            </w:r>
            <w:r w:rsidRPr="00DD0594">
              <w:rPr>
                <w:rFonts w:hint="eastAsia"/>
              </w:rPr>
              <w:t>、</w:t>
            </w:r>
            <w:r w:rsidRPr="00DD0594">
              <w:t>点击</w:t>
            </w:r>
            <w:r w:rsidRPr="00DD0594">
              <w:rPr>
                <w:rFonts w:hint="eastAsia"/>
              </w:rPr>
              <w:t>“添加”按键，将司机的姓名手机号加载到下方“已选择司机”，已添加的司机按键变为“已添加”，再次点击无效；不限制添加司机的数量</w:t>
            </w:r>
          </w:p>
          <w:p w:rsidR="00287D31" w:rsidRPr="00DD0594" w:rsidRDefault="00287D31" w:rsidP="00931956">
            <w:r w:rsidRPr="00DD0594">
              <w:rPr>
                <w:rFonts w:hint="eastAsia"/>
              </w:rPr>
              <w:t>6</w:t>
            </w:r>
            <w:r w:rsidR="003F2A5A" w:rsidRPr="00DD0594">
              <w:rPr>
                <w:rFonts w:hint="eastAsia"/>
              </w:rPr>
              <w:t>、</w:t>
            </w:r>
            <w:r w:rsidRPr="00DD0594">
              <w:rPr>
                <w:rFonts w:hint="eastAsia"/>
              </w:rPr>
              <w:t>“已选择司机”栏位，点击关闭</w:t>
            </w:r>
            <w:r w:rsidRPr="00DD0594">
              <w:rPr>
                <w:rFonts w:hint="eastAsia"/>
              </w:rPr>
              <w:t>icon</w:t>
            </w:r>
            <w:r w:rsidRPr="00DD0594">
              <w:rPr>
                <w:rFonts w:hint="eastAsia"/>
              </w:rPr>
              <w:t>，取消选择，列表中司机后面的操作按键由“已添加”变为“添加”</w:t>
            </w:r>
          </w:p>
          <w:p w:rsidR="00287D31" w:rsidRPr="00DD0594" w:rsidRDefault="00287D31" w:rsidP="00931956">
            <w:r w:rsidRPr="00DD0594">
              <w:rPr>
                <w:rFonts w:hint="eastAsia"/>
              </w:rPr>
              <w:t>7</w:t>
            </w:r>
            <w:r w:rsidR="003F2A5A" w:rsidRPr="00DD0594">
              <w:rPr>
                <w:rFonts w:hint="eastAsia"/>
              </w:rPr>
              <w:t>、</w:t>
            </w:r>
            <w:r w:rsidRPr="00DD0594">
              <w:rPr>
                <w:rFonts w:hint="eastAsia"/>
              </w:rPr>
              <w:t>点击“提交按键”，执行绑定操作，绑定成功，浮窗提示“绑定成功”，同时关闭弹窗。若车辆</w:t>
            </w:r>
            <w:r w:rsidR="00934DA0" w:rsidRPr="00DD0594">
              <w:rPr>
                <w:rFonts w:hint="eastAsia"/>
              </w:rPr>
              <w:t>绑定司机数量≥</w:t>
            </w:r>
            <w:r w:rsidR="00934DA0" w:rsidRPr="00DD0594">
              <w:rPr>
                <w:rFonts w:hint="eastAsia"/>
              </w:rPr>
              <w:t>2</w:t>
            </w:r>
            <w:r w:rsidR="00934DA0" w:rsidRPr="00DD0594">
              <w:rPr>
                <w:rFonts w:hint="eastAsia"/>
              </w:rPr>
              <w:t>且无当班司机</w:t>
            </w:r>
            <w:r w:rsidRPr="00DD0594">
              <w:rPr>
                <w:rFonts w:hint="eastAsia"/>
              </w:rPr>
              <w:t>，则同时弹出“人工指派”弹窗</w:t>
            </w:r>
          </w:p>
          <w:p w:rsidR="00287D31" w:rsidRPr="00DD0594" w:rsidRDefault="00287D31" w:rsidP="00931956">
            <w:r w:rsidRPr="00DD0594">
              <w:rPr>
                <w:rFonts w:hint="eastAsia"/>
              </w:rPr>
              <w:t>8</w:t>
            </w:r>
            <w:r w:rsidR="003F2A5A" w:rsidRPr="00DD0594">
              <w:rPr>
                <w:rFonts w:hint="eastAsia"/>
              </w:rPr>
              <w:t>、</w:t>
            </w:r>
            <w:r w:rsidRPr="00DD0594">
              <w:rPr>
                <w:rFonts w:hint="eastAsia"/>
              </w:rPr>
              <w:t>绑定成功后，推送消息给相关司机。参照“消息、短信文案规范”</w:t>
            </w:r>
          </w:p>
        </w:tc>
        <w:tc>
          <w:tcPr>
            <w:tcW w:w="2302" w:type="dxa"/>
            <w:vAlign w:val="center"/>
          </w:tcPr>
          <w:p w:rsidR="00287D31" w:rsidRPr="00DD0594" w:rsidRDefault="00287D31" w:rsidP="005836B4">
            <w:r w:rsidRPr="00DD0594">
              <w:rPr>
                <w:rFonts w:hint="eastAsia"/>
              </w:rPr>
              <w:t>1</w:t>
            </w:r>
            <w:r w:rsidRPr="00DD0594">
              <w:rPr>
                <w:rFonts w:hint="eastAsia"/>
              </w:rPr>
              <w:t>、</w:t>
            </w:r>
            <w:r w:rsidR="00F3180D" w:rsidRPr="00F3180D">
              <w:rPr>
                <w:rFonts w:hint="eastAsia"/>
                <w:color w:val="FF0000"/>
              </w:rPr>
              <w:t>资格证号</w:t>
            </w:r>
            <w:r w:rsidRPr="00DD0594">
              <w:rPr>
                <w:rFonts w:hint="eastAsia"/>
              </w:rPr>
              <w:t>控件和司机控件进行联想输入时，</w:t>
            </w:r>
            <w:r w:rsidR="003F2A5A" w:rsidRPr="00DD0594">
              <w:rPr>
                <w:rFonts w:hint="eastAsia"/>
              </w:rPr>
              <w:t>应</w:t>
            </w:r>
            <w:r w:rsidRPr="00DD0594">
              <w:rPr>
                <w:rFonts w:hint="eastAsia"/>
              </w:rPr>
              <w:t>在符合条件</w:t>
            </w:r>
            <w:r w:rsidRPr="00DD0594">
              <w:rPr>
                <w:rFonts w:hint="eastAsia"/>
              </w:rPr>
              <w:t>(</w:t>
            </w:r>
            <w:r w:rsidRPr="00DD0594">
              <w:rPr>
                <w:rFonts w:hint="eastAsia"/>
              </w:rPr>
              <w:t>未绑定</w:t>
            </w:r>
            <w:r w:rsidR="00100772" w:rsidRPr="00DD0594">
              <w:rPr>
                <w:rFonts w:hint="eastAsia"/>
              </w:rPr>
              <w:t>且营运中</w:t>
            </w:r>
            <w:r w:rsidRPr="00DD0594">
              <w:rPr>
                <w:rFonts w:hint="eastAsia"/>
              </w:rPr>
              <w:t>、登记城市与车辆登记城市相同</w:t>
            </w:r>
            <w:r w:rsidRPr="00DD0594">
              <w:rPr>
                <w:rFonts w:hint="eastAsia"/>
              </w:rPr>
              <w:t>)</w:t>
            </w:r>
            <w:r w:rsidRPr="00DD0594">
              <w:rPr>
                <w:rFonts w:hint="eastAsia"/>
              </w:rPr>
              <w:t>的司机中查询</w:t>
            </w:r>
          </w:p>
          <w:p w:rsidR="00287D31" w:rsidRPr="00DD0594" w:rsidRDefault="00287D31" w:rsidP="00596AB5">
            <w:r w:rsidRPr="00DD0594">
              <w:rPr>
                <w:rFonts w:hint="eastAsia"/>
              </w:rPr>
              <w:t>2</w:t>
            </w:r>
            <w:r w:rsidRPr="00DD0594">
              <w:rPr>
                <w:rFonts w:hint="eastAsia"/>
              </w:rPr>
              <w:t>、执行绑定操作时，需要对已选定的司机进行判断，若没有司机，则绑定失败，浮窗提示“请选择司机”</w:t>
            </w:r>
          </w:p>
          <w:p w:rsidR="00287D31" w:rsidRPr="00DD0594" w:rsidRDefault="00287D31" w:rsidP="00596AB5">
            <w:r w:rsidRPr="00DD0594">
              <w:t>3</w:t>
            </w:r>
            <w:r w:rsidR="003F2A5A" w:rsidRPr="00DD0594">
              <w:rPr>
                <w:rFonts w:hint="eastAsia"/>
              </w:rPr>
              <w:t>、</w:t>
            </w:r>
            <w:r w:rsidRPr="00DD0594">
              <w:t>执行保定操作是</w:t>
            </w:r>
            <w:r w:rsidRPr="00DD0594">
              <w:rPr>
                <w:rFonts w:hint="eastAsia"/>
              </w:rPr>
              <w:t>，</w:t>
            </w:r>
            <w:r w:rsidRPr="00DD0594">
              <w:t>检测网络状态</w:t>
            </w:r>
            <w:r w:rsidRPr="00DD0594">
              <w:rPr>
                <w:rFonts w:hint="eastAsia"/>
              </w:rPr>
              <w:t>，</w:t>
            </w:r>
            <w:r w:rsidRPr="00DD0594">
              <w:t>若断网</w:t>
            </w:r>
            <w:r w:rsidRPr="00DD0594">
              <w:rPr>
                <w:rFonts w:hint="eastAsia"/>
              </w:rPr>
              <w:t>，</w:t>
            </w:r>
            <w:r w:rsidRPr="00DD0594">
              <w:t>则绑定失败</w:t>
            </w:r>
            <w:r w:rsidRPr="00DD0594">
              <w:rPr>
                <w:rFonts w:hint="eastAsia"/>
              </w:rPr>
              <w:t>，</w:t>
            </w:r>
            <w:r w:rsidRPr="00DD0594">
              <w:t>浮窗显示断网通用提示</w:t>
            </w:r>
          </w:p>
        </w:tc>
      </w:tr>
      <w:tr w:rsidR="00DD0594" w:rsidRPr="00DD0594" w:rsidTr="005836B4">
        <w:trPr>
          <w:trHeight w:val="729"/>
        </w:trPr>
        <w:tc>
          <w:tcPr>
            <w:tcW w:w="1387" w:type="dxa"/>
            <w:vMerge/>
            <w:vAlign w:val="center"/>
          </w:tcPr>
          <w:p w:rsidR="00287D31" w:rsidRPr="00DD0594" w:rsidRDefault="00287D31" w:rsidP="005836B4">
            <w:pPr>
              <w:jc w:val="center"/>
              <w:rPr>
                <w:rFonts w:asciiTheme="minorEastAsia" w:hAnsiTheme="minorEastAsia"/>
              </w:rPr>
            </w:pPr>
          </w:p>
        </w:tc>
        <w:tc>
          <w:tcPr>
            <w:tcW w:w="1116" w:type="dxa"/>
            <w:vAlign w:val="center"/>
          </w:tcPr>
          <w:p w:rsidR="00287D31" w:rsidRPr="00DD0594" w:rsidRDefault="00287D31" w:rsidP="005836B4">
            <w:r w:rsidRPr="00DD0594">
              <w:rPr>
                <w:rFonts w:hint="eastAsia"/>
              </w:rPr>
              <w:t>解除绑定弹窗</w:t>
            </w:r>
          </w:p>
        </w:tc>
        <w:tc>
          <w:tcPr>
            <w:tcW w:w="5157" w:type="dxa"/>
            <w:vAlign w:val="center"/>
          </w:tcPr>
          <w:p w:rsidR="003F2A5A" w:rsidRPr="00DD0594" w:rsidRDefault="00287D31" w:rsidP="00931956">
            <w:r w:rsidRPr="00DD0594">
              <w:rPr>
                <w:rFonts w:hint="eastAsia"/>
              </w:rPr>
              <w:t>1</w:t>
            </w:r>
            <w:r w:rsidR="003F2A5A" w:rsidRPr="00DD0594">
              <w:rPr>
                <w:rFonts w:hint="eastAsia"/>
              </w:rPr>
              <w:t>、</w:t>
            </w:r>
            <w:r w:rsidRPr="00DD0594">
              <w:t>列表项如原型</w:t>
            </w:r>
            <w:r w:rsidRPr="00DD0594">
              <w:rPr>
                <w:rFonts w:hint="eastAsia"/>
              </w:rPr>
              <w:t>，</w:t>
            </w:r>
            <w:r w:rsidRPr="00DD0594">
              <w:t>不赘述</w:t>
            </w:r>
            <w:r w:rsidRPr="00DD0594">
              <w:rPr>
                <w:rFonts w:hint="eastAsia"/>
              </w:rPr>
              <w:t>。</w:t>
            </w:r>
          </w:p>
          <w:p w:rsidR="003F2A5A" w:rsidRPr="00DD0594" w:rsidRDefault="003F2A5A" w:rsidP="00931956">
            <w:r w:rsidRPr="00DD0594">
              <w:rPr>
                <w:rFonts w:hint="eastAsia"/>
              </w:rPr>
              <w:t>（</w:t>
            </w:r>
            <w:r w:rsidRPr="00DD0594">
              <w:rPr>
                <w:rFonts w:hint="eastAsia"/>
              </w:rPr>
              <w:t>1</w:t>
            </w:r>
            <w:r w:rsidRPr="00DD0594">
              <w:rPr>
                <w:rFonts w:hint="eastAsia"/>
              </w:rPr>
              <w:t>）</w:t>
            </w:r>
            <w:r w:rsidR="00287D31" w:rsidRPr="00DD0594">
              <w:t>排序为绑定的时间倒序</w:t>
            </w:r>
            <w:r w:rsidR="00287D31" w:rsidRPr="00DD0594">
              <w:rPr>
                <w:rFonts w:hint="eastAsia"/>
              </w:rPr>
              <w:t>。</w:t>
            </w:r>
          </w:p>
          <w:p w:rsidR="003F2A5A" w:rsidRPr="00DD0594" w:rsidRDefault="003F2A5A" w:rsidP="00931956">
            <w:r w:rsidRPr="00DD0594">
              <w:rPr>
                <w:rFonts w:hint="eastAsia"/>
              </w:rPr>
              <w:t>（</w:t>
            </w:r>
            <w:r w:rsidRPr="00DD0594">
              <w:rPr>
                <w:rFonts w:hint="eastAsia"/>
              </w:rPr>
              <w:t>2</w:t>
            </w:r>
            <w:r w:rsidRPr="00DD0594">
              <w:rPr>
                <w:rFonts w:hint="eastAsia"/>
              </w:rPr>
              <w:t>）</w:t>
            </w:r>
            <w:r w:rsidR="00287D31" w:rsidRPr="00DD0594">
              <w:t>勾选</w:t>
            </w:r>
            <w:r w:rsidR="00287D31" w:rsidRPr="00DD0594">
              <w:rPr>
                <w:rFonts w:hint="eastAsia"/>
              </w:rPr>
              <w:t>“全选”，选中全部司机，取消“全选”，则所有司机取消选中；</w:t>
            </w:r>
          </w:p>
          <w:p w:rsidR="003F2A5A" w:rsidRPr="00DD0594" w:rsidRDefault="003F2A5A" w:rsidP="00931956">
            <w:r w:rsidRPr="00DD0594">
              <w:rPr>
                <w:rFonts w:hint="eastAsia"/>
              </w:rPr>
              <w:lastRenderedPageBreak/>
              <w:t>（</w:t>
            </w:r>
            <w:r w:rsidRPr="00DD0594">
              <w:rPr>
                <w:rFonts w:hint="eastAsia"/>
              </w:rPr>
              <w:t>3</w:t>
            </w:r>
            <w:r w:rsidRPr="00DD0594">
              <w:rPr>
                <w:rFonts w:hint="eastAsia"/>
              </w:rPr>
              <w:t>）</w:t>
            </w:r>
            <w:r w:rsidR="00287D31" w:rsidRPr="00DD0594">
              <w:rPr>
                <w:rFonts w:hint="eastAsia"/>
              </w:rPr>
              <w:t>勾选“全选”后，手动取消司机前的勾选时，自动取消“全选”；</w:t>
            </w:r>
          </w:p>
          <w:p w:rsidR="00287D31" w:rsidRPr="00DD0594" w:rsidRDefault="003F2A5A" w:rsidP="00931956">
            <w:r w:rsidRPr="00DD0594">
              <w:rPr>
                <w:rFonts w:hint="eastAsia"/>
              </w:rPr>
              <w:t>（</w:t>
            </w:r>
            <w:r w:rsidRPr="00DD0594">
              <w:rPr>
                <w:rFonts w:hint="eastAsia"/>
              </w:rPr>
              <w:t>4</w:t>
            </w:r>
            <w:r w:rsidRPr="00DD0594">
              <w:rPr>
                <w:rFonts w:hint="eastAsia"/>
              </w:rPr>
              <w:t>）</w:t>
            </w:r>
            <w:r w:rsidR="00287D31" w:rsidRPr="00DD0594">
              <w:rPr>
                <w:rFonts w:hint="eastAsia"/>
              </w:rPr>
              <w:t>手动勾选全部，“全选”自动变为选中</w:t>
            </w:r>
          </w:p>
          <w:p w:rsidR="00287D31" w:rsidRPr="00DD0594" w:rsidRDefault="00287D31" w:rsidP="00931956">
            <w:r w:rsidRPr="00DD0594">
              <w:rPr>
                <w:rFonts w:hint="eastAsia"/>
              </w:rPr>
              <w:t>2</w:t>
            </w:r>
            <w:r w:rsidR="003F2A5A" w:rsidRPr="00DD0594">
              <w:rPr>
                <w:rFonts w:hint="eastAsia"/>
              </w:rPr>
              <w:t>、</w:t>
            </w:r>
            <w:r w:rsidRPr="00DD0594">
              <w:rPr>
                <w:rFonts w:hint="eastAsia"/>
              </w:rPr>
              <w:t>“绑定原因”，最多可输入</w:t>
            </w:r>
            <w:r w:rsidRPr="00DD0594">
              <w:rPr>
                <w:rFonts w:hint="eastAsia"/>
              </w:rPr>
              <w:t>100</w:t>
            </w:r>
            <w:r w:rsidRPr="00DD0594">
              <w:rPr>
                <w:rFonts w:hint="eastAsia"/>
              </w:rPr>
              <w:t>个字符，超过后不可</w:t>
            </w:r>
            <w:r w:rsidR="003F2A5A" w:rsidRPr="00DD0594">
              <w:rPr>
                <w:rFonts w:hint="eastAsia"/>
              </w:rPr>
              <w:t>继续</w:t>
            </w:r>
            <w:r w:rsidRPr="00DD0594">
              <w:rPr>
                <w:rFonts w:hint="eastAsia"/>
              </w:rPr>
              <w:t>输入</w:t>
            </w:r>
          </w:p>
          <w:p w:rsidR="00287D31" w:rsidRPr="00DD0594" w:rsidRDefault="00287D31" w:rsidP="00931956">
            <w:r w:rsidRPr="00DD0594">
              <w:t>3</w:t>
            </w:r>
            <w:r w:rsidR="003F2A5A" w:rsidRPr="00DD0594">
              <w:rPr>
                <w:rFonts w:hint="eastAsia"/>
              </w:rPr>
              <w:t>、</w:t>
            </w:r>
            <w:r w:rsidRPr="00DD0594">
              <w:t>点击</w:t>
            </w:r>
            <w:r w:rsidRPr="00DD0594">
              <w:rPr>
                <w:rFonts w:hint="eastAsia"/>
              </w:rPr>
              <w:t>“解绑”按键，成功后浮窗提示“解绑成功”</w:t>
            </w:r>
          </w:p>
          <w:p w:rsidR="003F2A5A" w:rsidRPr="00DD0594" w:rsidRDefault="00287D31" w:rsidP="003F2A5A">
            <w:r w:rsidRPr="00DD0594">
              <w:rPr>
                <w:rFonts w:hint="eastAsia"/>
              </w:rPr>
              <w:t>4</w:t>
            </w:r>
            <w:r w:rsidR="003F2A5A" w:rsidRPr="00DD0594">
              <w:rPr>
                <w:rFonts w:hint="eastAsia"/>
              </w:rPr>
              <w:t>、</w:t>
            </w:r>
            <w:r w:rsidRPr="00DD0594">
              <w:rPr>
                <w:rFonts w:hint="eastAsia"/>
              </w:rPr>
              <w:t>解绑成功后，推送</w:t>
            </w:r>
            <w:r w:rsidR="003F2A5A" w:rsidRPr="00DD0594">
              <w:rPr>
                <w:rFonts w:hint="eastAsia"/>
              </w:rPr>
              <w:t>信息至</w:t>
            </w:r>
            <w:r w:rsidRPr="00DD0594">
              <w:rPr>
                <w:rFonts w:hint="eastAsia"/>
              </w:rPr>
              <w:t>司机端</w:t>
            </w:r>
            <w:r w:rsidR="003F2A5A" w:rsidRPr="00DD0594">
              <w:rPr>
                <w:rFonts w:hint="eastAsia"/>
              </w:rPr>
              <w:t>：</w:t>
            </w:r>
          </w:p>
          <w:p w:rsidR="003F2A5A" w:rsidRPr="00DD0594" w:rsidRDefault="003F2A5A" w:rsidP="003F2A5A">
            <w:r w:rsidRPr="00DD0594">
              <w:rPr>
                <w:rFonts w:hint="eastAsia"/>
              </w:rPr>
              <w:t>（</w:t>
            </w:r>
            <w:r w:rsidRPr="00DD0594">
              <w:rPr>
                <w:rFonts w:hint="eastAsia"/>
              </w:rPr>
              <w:t>1</w:t>
            </w:r>
            <w:r w:rsidRPr="00DD0594">
              <w:rPr>
                <w:rFonts w:hint="eastAsia"/>
              </w:rPr>
              <w:t>）</w:t>
            </w:r>
            <w:r w:rsidRPr="00DD0594">
              <w:t>如</w:t>
            </w:r>
            <w:r w:rsidR="00287D31" w:rsidRPr="00DD0594">
              <w:rPr>
                <w:rFonts w:hint="eastAsia"/>
              </w:rPr>
              <w:t>该司机处于上班状态，则强制司机下班，同时浮窗提示“您已和</w:t>
            </w:r>
            <w:r w:rsidRPr="00DD0594">
              <w:rPr>
                <w:rFonts w:hint="eastAsia"/>
              </w:rPr>
              <w:t>【车牌号码】</w:t>
            </w:r>
            <w:r w:rsidR="00287D31" w:rsidRPr="00DD0594">
              <w:rPr>
                <w:rFonts w:hint="eastAsia"/>
              </w:rPr>
              <w:t>解绑，请尽快完成车辆交接”</w:t>
            </w:r>
            <w:r w:rsidRPr="00DD0594">
              <w:rPr>
                <w:rFonts w:hint="eastAsia"/>
              </w:rPr>
              <w:t>。</w:t>
            </w:r>
          </w:p>
          <w:p w:rsidR="003F2A5A" w:rsidRPr="00DD0594" w:rsidRDefault="003F2A5A" w:rsidP="003F2A5A">
            <w:r w:rsidRPr="00DD0594">
              <w:rPr>
                <w:rFonts w:hint="eastAsia"/>
              </w:rPr>
              <w:t>（</w:t>
            </w:r>
            <w:r w:rsidRPr="00DD0594">
              <w:rPr>
                <w:rFonts w:hint="eastAsia"/>
              </w:rPr>
              <w:t>2</w:t>
            </w:r>
            <w:r w:rsidRPr="00DD0594">
              <w:rPr>
                <w:rFonts w:hint="eastAsia"/>
              </w:rPr>
              <w:t>）如该司机处于</w:t>
            </w:r>
            <w:r w:rsidR="00057AFE" w:rsidRPr="00DD0594">
              <w:rPr>
                <w:rFonts w:hint="eastAsia"/>
              </w:rPr>
              <w:t>登录而</w:t>
            </w:r>
            <w:r w:rsidRPr="00DD0594">
              <w:rPr>
                <w:rFonts w:hint="eastAsia"/>
              </w:rPr>
              <w:t>非上班状态，则弹窗提示，文案“您已和【车牌号码】解绑”，按键“我知道了”，点击“我知道了”关闭弹窗。</w:t>
            </w:r>
          </w:p>
          <w:p w:rsidR="00287D31" w:rsidRPr="00DD0594" w:rsidRDefault="00057AFE" w:rsidP="003F2A5A">
            <w:r w:rsidRPr="00DD0594">
              <w:rPr>
                <w:rFonts w:hint="eastAsia"/>
              </w:rPr>
              <w:t>（</w:t>
            </w:r>
            <w:r w:rsidRPr="00DD0594">
              <w:rPr>
                <w:rFonts w:hint="eastAsia"/>
              </w:rPr>
              <w:t>3</w:t>
            </w:r>
            <w:r w:rsidRPr="00DD0594">
              <w:rPr>
                <w:rFonts w:hint="eastAsia"/>
              </w:rPr>
              <w:t>）如该司机处于非登录状态，则登录成功后，弹窗提示，弹窗同上。</w:t>
            </w:r>
          </w:p>
        </w:tc>
        <w:tc>
          <w:tcPr>
            <w:tcW w:w="2302" w:type="dxa"/>
            <w:vAlign w:val="center"/>
          </w:tcPr>
          <w:p w:rsidR="00287D31" w:rsidRPr="00DD0594" w:rsidRDefault="00287D31" w:rsidP="005836B4">
            <w:r w:rsidRPr="00DD0594">
              <w:rPr>
                <w:rFonts w:hint="eastAsia"/>
              </w:rPr>
              <w:lastRenderedPageBreak/>
              <w:t>1</w:t>
            </w:r>
            <w:r w:rsidR="003F2A5A" w:rsidRPr="00DD0594">
              <w:rPr>
                <w:rFonts w:hint="eastAsia"/>
              </w:rPr>
              <w:t>、</w:t>
            </w:r>
            <w:r w:rsidRPr="00DD0594">
              <w:rPr>
                <w:rFonts w:hint="eastAsia"/>
              </w:rPr>
              <w:t>执行解绑操作时，需对司机的选择状态进行判断，若未勾选司机，解绑失败，浮窗提</w:t>
            </w:r>
            <w:r w:rsidRPr="00DD0594">
              <w:rPr>
                <w:rFonts w:hint="eastAsia"/>
              </w:rPr>
              <w:lastRenderedPageBreak/>
              <w:t>示“请选择要解绑的司机”</w:t>
            </w:r>
          </w:p>
          <w:p w:rsidR="00287D31" w:rsidRPr="00DD0594" w:rsidRDefault="00287D31" w:rsidP="00C65018">
            <w:r w:rsidRPr="00DD0594">
              <w:rPr>
                <w:rFonts w:hint="eastAsia"/>
              </w:rPr>
              <w:t>2</w:t>
            </w:r>
            <w:r w:rsidR="003F2A5A" w:rsidRPr="00DD0594">
              <w:rPr>
                <w:rFonts w:hint="eastAsia"/>
              </w:rPr>
              <w:t>、</w:t>
            </w:r>
            <w:r w:rsidRPr="00DD0594">
              <w:rPr>
                <w:rFonts w:hint="eastAsia"/>
              </w:rPr>
              <w:t>在已配置对班司机情形下，执行解绑操作，需对已选定解绑司机的班次状态进行检测。即</w:t>
            </w:r>
            <w:r w:rsidRPr="00DD0594">
              <w:rPr>
                <w:rFonts w:hint="eastAsia"/>
                <w:b/>
              </w:rPr>
              <w:t>处于“歇班”状态时方可解绑。</w:t>
            </w:r>
            <w:r w:rsidRPr="00DD0594">
              <w:rPr>
                <w:rFonts w:hint="eastAsia"/>
              </w:rPr>
              <w:t>若所选定的司机中存在“当班”状态，则解绑失败，浮窗提示文案为“</w:t>
            </w:r>
            <w:r w:rsidR="003F2A5A" w:rsidRPr="00DD0594">
              <w:rPr>
                <w:rFonts w:hint="eastAsia"/>
              </w:rPr>
              <w:t>【司机名称】</w:t>
            </w:r>
            <w:r w:rsidRPr="00DD0594">
              <w:rPr>
                <w:rFonts w:hint="eastAsia"/>
              </w:rPr>
              <w:t>处于当班中，不能解绑，如需解绑，则需先执行交班或回收车辆”</w:t>
            </w:r>
          </w:p>
          <w:p w:rsidR="00287D31" w:rsidRPr="00DD0594" w:rsidRDefault="00287D31" w:rsidP="00C65018">
            <w:r w:rsidRPr="00DD0594">
              <w:t>3</w:t>
            </w:r>
            <w:r w:rsidR="003F2A5A" w:rsidRPr="00DD0594">
              <w:rPr>
                <w:rFonts w:hint="eastAsia"/>
              </w:rPr>
              <w:t>、</w:t>
            </w:r>
            <w:r w:rsidRPr="00DD0594">
              <w:t>在未配置对班司机的情形下</w:t>
            </w:r>
            <w:r w:rsidRPr="00DD0594">
              <w:rPr>
                <w:rFonts w:hint="eastAsia"/>
              </w:rPr>
              <w:t>，</w:t>
            </w:r>
            <w:r w:rsidRPr="00DD0594">
              <w:t>执行解绑操作</w:t>
            </w:r>
            <w:r w:rsidRPr="00DD0594">
              <w:rPr>
                <w:rFonts w:hint="eastAsia"/>
              </w:rPr>
              <w:t>，</w:t>
            </w:r>
            <w:r w:rsidRPr="00DD0594">
              <w:t>则需对选定解绑司机进行订单检测</w:t>
            </w:r>
            <w:r w:rsidRPr="00DD0594">
              <w:rPr>
                <w:rFonts w:hint="eastAsia"/>
              </w:rPr>
              <w:t>。</w:t>
            </w:r>
            <w:r w:rsidRPr="00DD0594">
              <w:t>即</w:t>
            </w:r>
            <w:r w:rsidRPr="00DD0594">
              <w:rPr>
                <w:b/>
              </w:rPr>
              <w:t>不存在未完成订单</w:t>
            </w:r>
            <w:r w:rsidRPr="00DD0594">
              <w:rPr>
                <w:rFonts w:hint="eastAsia"/>
                <w:b/>
              </w:rPr>
              <w:t>(</w:t>
            </w:r>
            <w:r w:rsidRPr="00DD0594">
              <w:rPr>
                <w:rFonts w:hint="eastAsia"/>
                <w:b/>
              </w:rPr>
              <w:t>服务中、待出发</w:t>
            </w:r>
            <w:r w:rsidRPr="00DD0594">
              <w:rPr>
                <w:rFonts w:hint="eastAsia"/>
                <w:b/>
              </w:rPr>
              <w:t>)</w:t>
            </w:r>
            <w:r w:rsidRPr="00DD0594">
              <w:rPr>
                <w:rFonts w:hint="eastAsia"/>
                <w:b/>
              </w:rPr>
              <w:t>时方可解绑</w:t>
            </w:r>
            <w:r w:rsidRPr="00DD0594">
              <w:rPr>
                <w:rFonts w:hint="eastAsia"/>
              </w:rPr>
              <w:t>，如存在未完成订单，则解绑失败，浮窗提示文案“存在未完成订单，不可执行解绑操作”</w:t>
            </w:r>
          </w:p>
        </w:tc>
      </w:tr>
      <w:tr w:rsidR="00DD0594" w:rsidRPr="00DD0594" w:rsidTr="005836B4">
        <w:trPr>
          <w:trHeight w:val="729"/>
        </w:trPr>
        <w:tc>
          <w:tcPr>
            <w:tcW w:w="1387" w:type="dxa"/>
            <w:vMerge/>
            <w:vAlign w:val="center"/>
          </w:tcPr>
          <w:p w:rsidR="00287D31" w:rsidRPr="00DD0594" w:rsidRDefault="00287D31" w:rsidP="005836B4">
            <w:pPr>
              <w:jc w:val="center"/>
              <w:rPr>
                <w:rFonts w:asciiTheme="minorEastAsia" w:hAnsiTheme="minorEastAsia"/>
              </w:rPr>
            </w:pPr>
          </w:p>
        </w:tc>
        <w:tc>
          <w:tcPr>
            <w:tcW w:w="1116" w:type="dxa"/>
            <w:vAlign w:val="center"/>
          </w:tcPr>
          <w:p w:rsidR="00287D31" w:rsidRPr="00DD0594" w:rsidRDefault="00287D31" w:rsidP="005836B4">
            <w:r w:rsidRPr="00DD0594">
              <w:rPr>
                <w:rFonts w:hint="eastAsia"/>
              </w:rPr>
              <w:t>人工指派弹窗</w:t>
            </w:r>
          </w:p>
        </w:tc>
        <w:tc>
          <w:tcPr>
            <w:tcW w:w="5157" w:type="dxa"/>
            <w:vAlign w:val="center"/>
          </w:tcPr>
          <w:p w:rsidR="00287D31" w:rsidRPr="00DD0594" w:rsidRDefault="00287D31" w:rsidP="00931956">
            <w:r w:rsidRPr="00DD0594">
              <w:rPr>
                <w:rFonts w:hint="eastAsia"/>
              </w:rPr>
              <w:t>1</w:t>
            </w:r>
            <w:r w:rsidR="00057AFE" w:rsidRPr="00DD0594">
              <w:rPr>
                <w:rFonts w:hint="eastAsia"/>
              </w:rPr>
              <w:t>、</w:t>
            </w:r>
            <w:r w:rsidRPr="00DD0594">
              <w:rPr>
                <w:rFonts w:hint="eastAsia"/>
              </w:rPr>
              <w:t>“车牌号和登记城市”取自绑定成功的车辆</w:t>
            </w:r>
          </w:p>
          <w:p w:rsidR="00287D31" w:rsidRPr="00DD0594" w:rsidRDefault="00287D31" w:rsidP="00931956">
            <w:r w:rsidRPr="00DD0594">
              <w:rPr>
                <w:rFonts w:hint="eastAsia"/>
              </w:rPr>
              <w:t>2</w:t>
            </w:r>
            <w:r w:rsidR="00057AFE" w:rsidRPr="00DD0594">
              <w:rPr>
                <w:rFonts w:hint="eastAsia"/>
              </w:rPr>
              <w:t>、</w:t>
            </w:r>
            <w:r w:rsidRPr="00DD0594">
              <w:rPr>
                <w:rFonts w:hint="eastAsia"/>
              </w:rPr>
              <w:t>“选择当班司机”下拉框，加载该车辆已绑定的司机</w:t>
            </w:r>
          </w:p>
          <w:p w:rsidR="00287D31" w:rsidRPr="00DD0594" w:rsidRDefault="00287D31" w:rsidP="00931956">
            <w:r w:rsidRPr="00DD0594">
              <w:rPr>
                <w:rFonts w:hint="eastAsia"/>
              </w:rPr>
              <w:t>3</w:t>
            </w:r>
            <w:r w:rsidR="00057AFE" w:rsidRPr="00DD0594">
              <w:rPr>
                <w:rFonts w:hint="eastAsia"/>
              </w:rPr>
              <w:t>、</w:t>
            </w:r>
            <w:r w:rsidRPr="00DD0594">
              <w:rPr>
                <w:rFonts w:hint="eastAsia"/>
              </w:rPr>
              <w:t>点击“确定”，将所选司机设为当班司机，点击“取</w:t>
            </w:r>
            <w:r w:rsidRPr="00DD0594">
              <w:rPr>
                <w:rFonts w:hint="eastAsia"/>
              </w:rPr>
              <w:lastRenderedPageBreak/>
              <w:t>消”或“关闭”按键取消指派</w:t>
            </w:r>
          </w:p>
        </w:tc>
        <w:tc>
          <w:tcPr>
            <w:tcW w:w="2302" w:type="dxa"/>
            <w:vAlign w:val="center"/>
          </w:tcPr>
          <w:p w:rsidR="00287D31" w:rsidRPr="00DD0594" w:rsidRDefault="00934DA0" w:rsidP="005836B4">
            <w:r w:rsidRPr="00DD0594">
              <w:rPr>
                <w:rFonts w:hint="eastAsia"/>
              </w:rPr>
              <w:lastRenderedPageBreak/>
              <w:t>1</w:t>
            </w:r>
            <w:r w:rsidRPr="00DD0594">
              <w:rPr>
                <w:rFonts w:hint="eastAsia"/>
              </w:rPr>
              <w:t>、</w:t>
            </w:r>
            <w:r w:rsidR="00287D31" w:rsidRPr="00DD0594">
              <w:rPr>
                <w:rFonts w:hint="eastAsia"/>
              </w:rPr>
              <w:t>点击“确定”时，检测是否已选择司机，若未选择，浮窗提示文</w:t>
            </w:r>
            <w:r w:rsidR="00287D31" w:rsidRPr="00DD0594">
              <w:rPr>
                <w:rFonts w:hint="eastAsia"/>
              </w:rPr>
              <w:lastRenderedPageBreak/>
              <w:t>案“请选择当班司机”</w:t>
            </w:r>
          </w:p>
          <w:p w:rsidR="00934DA0" w:rsidRPr="00DD0594" w:rsidRDefault="00934DA0" w:rsidP="005836B4">
            <w:r w:rsidRPr="00DD0594">
              <w:t>2</w:t>
            </w:r>
            <w:r w:rsidRPr="00DD0594">
              <w:rPr>
                <w:rFonts w:hint="eastAsia"/>
              </w:rPr>
              <w:t>、执行指派操作时，检测该车辆绑定司机的服务状态，若有司机处于上班状态，则只可指定该司机作为当班司机，即弹窗中选择司机下拉框默认选择该司机切不可更改。</w:t>
            </w:r>
          </w:p>
        </w:tc>
      </w:tr>
      <w:tr w:rsidR="00DD0594" w:rsidRPr="00DD0594" w:rsidTr="005836B4">
        <w:trPr>
          <w:trHeight w:val="729"/>
        </w:trPr>
        <w:tc>
          <w:tcPr>
            <w:tcW w:w="1387" w:type="dxa"/>
            <w:vAlign w:val="center"/>
          </w:tcPr>
          <w:p w:rsidR="00287D31" w:rsidRPr="00DD0594" w:rsidRDefault="00287D31" w:rsidP="005836B4">
            <w:pPr>
              <w:jc w:val="center"/>
              <w:rPr>
                <w:rFonts w:asciiTheme="minorEastAsia" w:hAnsiTheme="minorEastAsia"/>
              </w:rPr>
            </w:pPr>
            <w:r w:rsidRPr="00DD0594">
              <w:rPr>
                <w:rFonts w:asciiTheme="minorEastAsia" w:hAnsiTheme="minorEastAsia" w:hint="eastAsia"/>
              </w:rPr>
              <w:lastRenderedPageBreak/>
              <w:t>Ⅴ</w:t>
            </w:r>
            <w:r w:rsidRPr="00DD0594">
              <w:rPr>
                <w:rFonts w:hint="eastAsia"/>
              </w:rPr>
              <w:t>-</w:t>
            </w:r>
            <w:r w:rsidRPr="00DD0594">
              <w:t>A-05-02</w:t>
            </w:r>
            <w:r w:rsidRPr="00DD0594">
              <w:rPr>
                <w:rFonts w:hint="eastAsia"/>
              </w:rPr>
              <w:t>-</w:t>
            </w:r>
            <w:r w:rsidRPr="00DD0594">
              <w:t>01</w:t>
            </w:r>
          </w:p>
        </w:tc>
        <w:tc>
          <w:tcPr>
            <w:tcW w:w="1116" w:type="dxa"/>
            <w:vAlign w:val="center"/>
          </w:tcPr>
          <w:p w:rsidR="00287D31" w:rsidRPr="00DD0594" w:rsidRDefault="00287D31" w:rsidP="005836B4">
            <w:r w:rsidRPr="00DD0594">
              <w:rPr>
                <w:rFonts w:hint="eastAsia"/>
              </w:rPr>
              <w:t>操作记录页面</w:t>
            </w:r>
          </w:p>
        </w:tc>
        <w:tc>
          <w:tcPr>
            <w:tcW w:w="5157" w:type="dxa"/>
            <w:vAlign w:val="center"/>
          </w:tcPr>
          <w:p w:rsidR="00287D31" w:rsidRPr="00DD0594" w:rsidRDefault="00A9082B" w:rsidP="00931956">
            <w:r w:rsidRPr="00DD0594">
              <w:rPr>
                <w:rFonts w:hint="eastAsia"/>
              </w:rPr>
              <w:t>字段如原型，不赘述。</w:t>
            </w:r>
          </w:p>
          <w:p w:rsidR="00A9082B" w:rsidRPr="00DD0594" w:rsidRDefault="00A9082B" w:rsidP="00931956">
            <w:r w:rsidRPr="00DD0594">
              <w:rPr>
                <w:rFonts w:hint="eastAsia"/>
              </w:rPr>
              <w:t>1</w:t>
            </w:r>
            <w:r w:rsidRPr="00DD0594">
              <w:rPr>
                <w:rFonts w:hint="eastAsia"/>
              </w:rPr>
              <w:t>、操作类型为“绑定”时，解绑原因显示为“</w:t>
            </w:r>
            <w:r w:rsidRPr="00DD0594">
              <w:rPr>
                <w:rFonts w:hint="eastAsia"/>
              </w:rPr>
              <w:t>/</w:t>
            </w:r>
            <w:r w:rsidRPr="00DD0594">
              <w:rPr>
                <w:rFonts w:hint="eastAsia"/>
              </w:rPr>
              <w:t>”</w:t>
            </w:r>
          </w:p>
          <w:p w:rsidR="00A9082B" w:rsidRPr="00DD0594" w:rsidRDefault="00A9082B" w:rsidP="00931956">
            <w:r w:rsidRPr="00DD0594">
              <w:t>2</w:t>
            </w:r>
            <w:r w:rsidRPr="00DD0594">
              <w:rPr>
                <w:rFonts w:hint="eastAsia"/>
              </w:rPr>
              <w:t>、已绑定人数为</w:t>
            </w:r>
            <w:r w:rsidRPr="00DD0594">
              <w:rPr>
                <w:rFonts w:hint="eastAsia"/>
              </w:rPr>
              <w:t>0</w:t>
            </w:r>
            <w:r w:rsidRPr="00DD0594">
              <w:rPr>
                <w:rFonts w:hint="eastAsia"/>
              </w:rPr>
              <w:t>时，“已绑定司机信息”为“</w:t>
            </w:r>
            <w:r w:rsidRPr="00DD0594">
              <w:rPr>
                <w:rFonts w:hint="eastAsia"/>
              </w:rPr>
              <w:t>/</w:t>
            </w:r>
            <w:r w:rsidRPr="00DD0594">
              <w:rPr>
                <w:rFonts w:hint="eastAsia"/>
              </w:rPr>
              <w:t>”</w:t>
            </w:r>
          </w:p>
          <w:p w:rsidR="00A9082B" w:rsidRPr="00DD0594" w:rsidRDefault="00A9082B" w:rsidP="00931956">
            <w:r w:rsidRPr="00DD0594">
              <w:rPr>
                <w:rFonts w:hint="eastAsia"/>
              </w:rPr>
              <w:t>3</w:t>
            </w:r>
            <w:r w:rsidRPr="00DD0594">
              <w:rPr>
                <w:rFonts w:hint="eastAsia"/>
              </w:rPr>
              <w:t>、已绑定信息通过“司机姓名”和</w:t>
            </w:r>
            <w:r w:rsidRPr="00DB7831">
              <w:rPr>
                <w:rFonts w:hint="eastAsia"/>
                <w:color w:val="FF0000"/>
              </w:rPr>
              <w:t>“</w:t>
            </w:r>
            <w:r w:rsidR="00DB7831" w:rsidRPr="00DB7831">
              <w:rPr>
                <w:rFonts w:hint="eastAsia"/>
                <w:color w:val="FF0000"/>
              </w:rPr>
              <w:t>手机号码</w:t>
            </w:r>
            <w:r w:rsidRPr="00DB7831">
              <w:rPr>
                <w:rFonts w:hint="eastAsia"/>
                <w:color w:val="FF0000"/>
              </w:rPr>
              <w:t>”</w:t>
            </w:r>
            <w:r w:rsidRPr="00DD0594">
              <w:rPr>
                <w:rFonts w:hint="eastAsia"/>
              </w:rPr>
              <w:t>两个字段拼合而成，中间间隔一个空格</w:t>
            </w:r>
          </w:p>
          <w:p w:rsidR="00A9082B" w:rsidRPr="00DD0594" w:rsidRDefault="00A9082B" w:rsidP="00931956">
            <w:r w:rsidRPr="00DD0594">
              <w:rPr>
                <w:rFonts w:hint="eastAsia"/>
              </w:rPr>
              <w:t>4</w:t>
            </w:r>
            <w:r w:rsidRPr="00DD0594">
              <w:rPr>
                <w:rFonts w:hint="eastAsia"/>
              </w:rPr>
              <w:t>、“已绑定司机信息”列最多显示</w:t>
            </w:r>
            <w:r w:rsidRPr="00DD0594">
              <w:rPr>
                <w:rFonts w:hint="eastAsia"/>
              </w:rPr>
              <w:t>4</w:t>
            </w:r>
            <w:r w:rsidRPr="00DD0594">
              <w:rPr>
                <w:rFonts w:hint="eastAsia"/>
              </w:rPr>
              <w:t>个已绑定司机，中间用顿号间隔，当多于</w:t>
            </w:r>
            <w:r w:rsidRPr="00DD0594">
              <w:rPr>
                <w:rFonts w:hint="eastAsia"/>
              </w:rPr>
              <w:t>4</w:t>
            </w:r>
            <w:r w:rsidRPr="00DD0594">
              <w:rPr>
                <w:rFonts w:hint="eastAsia"/>
              </w:rPr>
              <w:t>个时，最后一个司机后面加“</w:t>
            </w:r>
            <w:r w:rsidRPr="00DD0594">
              <w:t>…</w:t>
            </w:r>
            <w:r w:rsidRPr="00DD0594">
              <w:rPr>
                <w:rFonts w:hint="eastAsia"/>
              </w:rPr>
              <w:t>”，当鼠标在其上</w:t>
            </w:r>
            <w:r w:rsidR="00194332" w:rsidRPr="00DD0594">
              <w:rPr>
                <w:rFonts w:hint="eastAsia"/>
              </w:rPr>
              <w:t>驻留时，显示全部信息</w:t>
            </w:r>
          </w:p>
          <w:p w:rsidR="00194332" w:rsidRPr="00DD0594" w:rsidRDefault="00194332" w:rsidP="00931956">
            <w:r w:rsidRPr="00DD0594">
              <w:rPr>
                <w:rFonts w:hint="eastAsia"/>
              </w:rPr>
              <w:t>5</w:t>
            </w:r>
            <w:r w:rsidRPr="00DD0594">
              <w:rPr>
                <w:rFonts w:hint="eastAsia"/>
              </w:rPr>
              <w:t>、列表按照操作时间的倒序排列</w:t>
            </w:r>
          </w:p>
        </w:tc>
        <w:tc>
          <w:tcPr>
            <w:tcW w:w="2302" w:type="dxa"/>
            <w:vAlign w:val="center"/>
          </w:tcPr>
          <w:p w:rsidR="00287D31" w:rsidRPr="00DD0594" w:rsidRDefault="00287D31" w:rsidP="005836B4"/>
        </w:tc>
      </w:tr>
    </w:tbl>
    <w:p w:rsidR="004F6D2B" w:rsidRPr="00DD0594" w:rsidRDefault="004F6D2B" w:rsidP="004F6D2B"/>
    <w:p w:rsidR="009F38DA" w:rsidRPr="00DD0594" w:rsidRDefault="009F38DA" w:rsidP="006E1CFC">
      <w:pPr>
        <w:pStyle w:val="3"/>
      </w:pPr>
      <w:bookmarkStart w:id="193" w:name="_Toc477162668"/>
      <w:r w:rsidRPr="00DD0594">
        <w:rPr>
          <w:rFonts w:ascii="宋体" w:eastAsia="宋体" w:hAnsi="宋体" w:cs="宋体" w:hint="eastAsia"/>
        </w:rPr>
        <w:t>服务规则</w:t>
      </w:r>
      <w:bookmarkEnd w:id="193"/>
    </w:p>
    <w:p w:rsidR="00191AE7" w:rsidRPr="00DD0594" w:rsidRDefault="00191AE7" w:rsidP="006E1CFC">
      <w:pPr>
        <w:pStyle w:val="4"/>
      </w:pPr>
      <w:bookmarkStart w:id="194" w:name="_Toc477162669"/>
      <w:r w:rsidRPr="00DD0594">
        <w:t>服务车型</w:t>
      </w:r>
      <w:bookmarkEnd w:id="194"/>
    </w:p>
    <w:p w:rsidR="00191AE7" w:rsidRPr="00DD0594" w:rsidRDefault="00191AE7" w:rsidP="00191AE7">
      <w:pPr>
        <w:pStyle w:val="5"/>
      </w:pPr>
      <w:r w:rsidRPr="00DD0594">
        <w:t>用例描述</w:t>
      </w:r>
    </w:p>
    <w:p w:rsidR="00191AE7" w:rsidRPr="00DD0594" w:rsidRDefault="00191AE7" w:rsidP="00191AE7">
      <w:r w:rsidRPr="00DD0594">
        <w:rPr>
          <w:rFonts w:hint="eastAsia"/>
        </w:rPr>
        <w:t xml:space="preserve">  </w:t>
      </w:r>
      <w:r w:rsidRPr="00DD0594">
        <w:rPr>
          <w:rFonts w:hint="eastAsia"/>
        </w:rPr>
        <w:t>服务车型的新增、编辑、启用、禁用等管理操作。</w:t>
      </w:r>
      <w:r w:rsidR="000D0FD9" w:rsidRPr="00DD0594">
        <w:rPr>
          <w:rFonts w:hint="eastAsia"/>
        </w:rPr>
        <w:t>样式参照一期、二期的租赁端“服务车型”页面</w:t>
      </w:r>
    </w:p>
    <w:p w:rsidR="00191AE7" w:rsidRPr="00DD0594" w:rsidRDefault="00191AE7" w:rsidP="00191AE7">
      <w:pPr>
        <w:pStyle w:val="5"/>
      </w:pPr>
      <w:r w:rsidRPr="00DD0594">
        <w:lastRenderedPageBreak/>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191AE7">
        <w:trPr>
          <w:trHeight w:val="567"/>
        </w:trPr>
        <w:tc>
          <w:tcPr>
            <w:tcW w:w="1387" w:type="dxa"/>
            <w:shd w:val="clear" w:color="auto" w:fill="D9D9D9" w:themeFill="background1" w:themeFillShade="D9"/>
            <w:vAlign w:val="center"/>
          </w:tcPr>
          <w:p w:rsidR="00191AE7" w:rsidRPr="00DD0594" w:rsidRDefault="00191AE7" w:rsidP="00191AE7">
            <w:pPr>
              <w:jc w:val="center"/>
              <w:rPr>
                <w:b/>
              </w:rPr>
            </w:pPr>
            <w:r w:rsidRPr="00DD0594">
              <w:rPr>
                <w:rFonts w:hint="eastAsia"/>
                <w:b/>
              </w:rPr>
              <w:t>页面</w:t>
            </w:r>
          </w:p>
        </w:tc>
        <w:tc>
          <w:tcPr>
            <w:tcW w:w="1116" w:type="dxa"/>
            <w:shd w:val="clear" w:color="auto" w:fill="D9D9D9" w:themeFill="background1" w:themeFillShade="D9"/>
            <w:vAlign w:val="center"/>
          </w:tcPr>
          <w:p w:rsidR="00191AE7" w:rsidRPr="00DD0594" w:rsidRDefault="00191AE7" w:rsidP="00191AE7">
            <w:pPr>
              <w:jc w:val="center"/>
              <w:rPr>
                <w:b/>
              </w:rPr>
            </w:pPr>
            <w:r w:rsidRPr="00DD0594">
              <w:rPr>
                <w:b/>
              </w:rPr>
              <w:t>元素名称</w:t>
            </w:r>
          </w:p>
        </w:tc>
        <w:tc>
          <w:tcPr>
            <w:tcW w:w="5157" w:type="dxa"/>
            <w:shd w:val="clear" w:color="auto" w:fill="D9D9D9" w:themeFill="background1" w:themeFillShade="D9"/>
            <w:vAlign w:val="center"/>
          </w:tcPr>
          <w:p w:rsidR="00191AE7" w:rsidRPr="00DD0594" w:rsidRDefault="00191AE7" w:rsidP="00191AE7">
            <w:pPr>
              <w:jc w:val="center"/>
              <w:rPr>
                <w:b/>
              </w:rPr>
            </w:pPr>
            <w:r w:rsidRPr="00DD0594">
              <w:rPr>
                <w:b/>
              </w:rPr>
              <w:t>描述</w:t>
            </w:r>
          </w:p>
        </w:tc>
        <w:tc>
          <w:tcPr>
            <w:tcW w:w="2302" w:type="dxa"/>
            <w:shd w:val="clear" w:color="auto" w:fill="D9D9D9" w:themeFill="background1" w:themeFillShade="D9"/>
            <w:vAlign w:val="center"/>
          </w:tcPr>
          <w:p w:rsidR="00191AE7" w:rsidRPr="00DD0594" w:rsidRDefault="00191AE7" w:rsidP="00191AE7">
            <w:pPr>
              <w:ind w:leftChars="-253" w:left="-531"/>
              <w:jc w:val="center"/>
              <w:rPr>
                <w:b/>
              </w:rPr>
            </w:pPr>
            <w:r w:rsidRPr="00DD0594">
              <w:rPr>
                <w:rFonts w:hint="eastAsia"/>
                <w:b/>
              </w:rPr>
              <w:t>异常处理</w:t>
            </w:r>
          </w:p>
        </w:tc>
      </w:tr>
      <w:tr w:rsidR="00DD0594" w:rsidRPr="00DD0594" w:rsidTr="00191AE7">
        <w:trPr>
          <w:trHeight w:val="729"/>
        </w:trPr>
        <w:tc>
          <w:tcPr>
            <w:tcW w:w="1387" w:type="dxa"/>
            <w:vMerge w:val="restart"/>
            <w:vAlign w:val="center"/>
          </w:tcPr>
          <w:p w:rsidR="001A25A3" w:rsidRPr="00DD0594" w:rsidRDefault="001A25A3" w:rsidP="00191AE7">
            <w:pPr>
              <w:jc w:val="center"/>
            </w:pPr>
            <w:r w:rsidRPr="00DD0594">
              <w:rPr>
                <w:rFonts w:asciiTheme="minorEastAsia" w:hAnsiTheme="minorEastAsia" w:hint="eastAsia"/>
              </w:rPr>
              <w:t>Ⅴ</w:t>
            </w:r>
            <w:r w:rsidRPr="00DD0594">
              <w:rPr>
                <w:rFonts w:hint="eastAsia"/>
              </w:rPr>
              <w:t>-</w:t>
            </w:r>
            <w:r w:rsidRPr="00DD0594">
              <w:t>B-03</w:t>
            </w:r>
          </w:p>
        </w:tc>
        <w:tc>
          <w:tcPr>
            <w:tcW w:w="1116" w:type="dxa"/>
            <w:vAlign w:val="center"/>
          </w:tcPr>
          <w:p w:rsidR="001A25A3" w:rsidRPr="00DD0594" w:rsidRDefault="001A25A3" w:rsidP="00191AE7">
            <w:r w:rsidRPr="00DD0594">
              <w:rPr>
                <w:rFonts w:hint="eastAsia"/>
              </w:rPr>
              <w:t>列表</w:t>
            </w:r>
          </w:p>
        </w:tc>
        <w:tc>
          <w:tcPr>
            <w:tcW w:w="5157" w:type="dxa"/>
            <w:vAlign w:val="center"/>
          </w:tcPr>
          <w:p w:rsidR="001A25A3" w:rsidRPr="00DD0594" w:rsidRDefault="001A25A3" w:rsidP="00161877">
            <w:r w:rsidRPr="00DD0594">
              <w:t>初始化显示所有服务车型</w:t>
            </w:r>
            <w:r w:rsidR="00161877" w:rsidRPr="00DD0594">
              <w:rPr>
                <w:rFonts w:hint="eastAsia"/>
              </w:rPr>
              <w:t>；</w:t>
            </w:r>
            <w:r w:rsidRPr="00DD0594">
              <w:t>根据车型级别从小到大排序</w:t>
            </w:r>
          </w:p>
        </w:tc>
        <w:tc>
          <w:tcPr>
            <w:tcW w:w="2302" w:type="dxa"/>
            <w:vAlign w:val="center"/>
          </w:tcPr>
          <w:p w:rsidR="001A25A3" w:rsidRPr="00DD0594" w:rsidRDefault="001A25A3" w:rsidP="00191AE7"/>
        </w:tc>
      </w:tr>
      <w:tr w:rsidR="00DD0594" w:rsidRPr="00DD0594" w:rsidTr="00191AE7">
        <w:trPr>
          <w:trHeight w:val="729"/>
        </w:trPr>
        <w:tc>
          <w:tcPr>
            <w:tcW w:w="1387" w:type="dxa"/>
            <w:vMerge/>
            <w:vAlign w:val="center"/>
          </w:tcPr>
          <w:p w:rsidR="001A25A3" w:rsidRPr="00DD0594" w:rsidRDefault="001A25A3" w:rsidP="00191AE7">
            <w:pPr>
              <w:jc w:val="center"/>
              <w:rPr>
                <w:rFonts w:asciiTheme="minorEastAsia" w:hAnsiTheme="minorEastAsia"/>
              </w:rPr>
            </w:pPr>
          </w:p>
        </w:tc>
        <w:tc>
          <w:tcPr>
            <w:tcW w:w="1116" w:type="dxa"/>
            <w:vAlign w:val="center"/>
          </w:tcPr>
          <w:p w:rsidR="001A25A3" w:rsidRPr="00DD0594" w:rsidRDefault="001A25A3" w:rsidP="00191AE7">
            <w:r w:rsidRPr="00DD0594">
              <w:rPr>
                <w:rFonts w:hint="eastAsia"/>
              </w:rPr>
              <w:t>新增</w:t>
            </w:r>
          </w:p>
        </w:tc>
        <w:tc>
          <w:tcPr>
            <w:tcW w:w="5157" w:type="dxa"/>
            <w:vAlign w:val="center"/>
          </w:tcPr>
          <w:p w:rsidR="001A25A3" w:rsidRPr="00DD0594" w:rsidRDefault="001A25A3" w:rsidP="00191AE7">
            <w:r w:rsidRPr="00DD0594">
              <w:t>点击</w:t>
            </w:r>
            <w:r w:rsidR="00161877" w:rsidRPr="00DD0594">
              <w:rPr>
                <w:rFonts w:hint="eastAsia"/>
              </w:rPr>
              <w:t>，</w:t>
            </w:r>
            <w:r w:rsidRPr="00DD0594">
              <w:t>弹出</w:t>
            </w:r>
            <w:r w:rsidRPr="00DD0594">
              <w:rPr>
                <w:rFonts w:hint="eastAsia"/>
              </w:rPr>
              <w:t>“新增服务车型”弹窗</w:t>
            </w:r>
          </w:p>
        </w:tc>
        <w:tc>
          <w:tcPr>
            <w:tcW w:w="2302" w:type="dxa"/>
            <w:vAlign w:val="center"/>
          </w:tcPr>
          <w:p w:rsidR="001A25A3" w:rsidRPr="00DD0594" w:rsidRDefault="001A25A3" w:rsidP="00191AE7"/>
        </w:tc>
      </w:tr>
      <w:tr w:rsidR="00DD0594" w:rsidRPr="00DD0594" w:rsidTr="00191AE7">
        <w:trPr>
          <w:trHeight w:val="729"/>
        </w:trPr>
        <w:tc>
          <w:tcPr>
            <w:tcW w:w="1387" w:type="dxa"/>
            <w:vMerge/>
            <w:vAlign w:val="center"/>
          </w:tcPr>
          <w:p w:rsidR="001A25A3" w:rsidRPr="00DD0594" w:rsidRDefault="001A25A3" w:rsidP="00191AE7">
            <w:pPr>
              <w:jc w:val="center"/>
              <w:rPr>
                <w:rFonts w:asciiTheme="minorEastAsia" w:hAnsiTheme="minorEastAsia"/>
              </w:rPr>
            </w:pPr>
          </w:p>
        </w:tc>
        <w:tc>
          <w:tcPr>
            <w:tcW w:w="1116" w:type="dxa"/>
            <w:vAlign w:val="center"/>
          </w:tcPr>
          <w:p w:rsidR="001A25A3" w:rsidRPr="00DD0594" w:rsidRDefault="001A25A3" w:rsidP="00191AE7">
            <w:r w:rsidRPr="00DD0594">
              <w:rPr>
                <w:rFonts w:hint="eastAsia"/>
              </w:rPr>
              <w:t>修改</w:t>
            </w:r>
          </w:p>
        </w:tc>
        <w:tc>
          <w:tcPr>
            <w:tcW w:w="5157" w:type="dxa"/>
            <w:vAlign w:val="center"/>
          </w:tcPr>
          <w:p w:rsidR="001A25A3" w:rsidRPr="00DD0594" w:rsidRDefault="001A25A3" w:rsidP="00191AE7">
            <w:r w:rsidRPr="00DD0594">
              <w:t>点击</w:t>
            </w:r>
            <w:r w:rsidR="00161877" w:rsidRPr="00DD0594">
              <w:rPr>
                <w:rFonts w:hint="eastAsia"/>
              </w:rPr>
              <w:t>，</w:t>
            </w:r>
            <w:r w:rsidRPr="00DD0594">
              <w:t>弹出</w:t>
            </w:r>
            <w:r w:rsidRPr="00DD0594">
              <w:rPr>
                <w:rFonts w:hint="eastAsia"/>
              </w:rPr>
              <w:t>“维护服务车型弹窗”</w:t>
            </w:r>
          </w:p>
        </w:tc>
        <w:tc>
          <w:tcPr>
            <w:tcW w:w="2302" w:type="dxa"/>
            <w:vAlign w:val="center"/>
          </w:tcPr>
          <w:p w:rsidR="001A25A3" w:rsidRPr="00DD0594" w:rsidRDefault="001A25A3" w:rsidP="00191AE7"/>
        </w:tc>
      </w:tr>
      <w:tr w:rsidR="00DD0594" w:rsidRPr="00DD0594" w:rsidTr="00191AE7">
        <w:trPr>
          <w:trHeight w:val="729"/>
        </w:trPr>
        <w:tc>
          <w:tcPr>
            <w:tcW w:w="1387" w:type="dxa"/>
            <w:vMerge/>
            <w:vAlign w:val="center"/>
          </w:tcPr>
          <w:p w:rsidR="001A25A3" w:rsidRPr="00DD0594" w:rsidRDefault="001A25A3" w:rsidP="00191AE7">
            <w:pPr>
              <w:jc w:val="center"/>
              <w:rPr>
                <w:rFonts w:asciiTheme="minorEastAsia" w:hAnsiTheme="minorEastAsia"/>
              </w:rPr>
            </w:pPr>
          </w:p>
        </w:tc>
        <w:tc>
          <w:tcPr>
            <w:tcW w:w="1116" w:type="dxa"/>
            <w:vAlign w:val="center"/>
          </w:tcPr>
          <w:p w:rsidR="001A25A3" w:rsidRPr="00DD0594" w:rsidRDefault="001A25A3" w:rsidP="00191AE7">
            <w:r w:rsidRPr="00DD0594">
              <w:rPr>
                <w:rFonts w:hint="eastAsia"/>
              </w:rPr>
              <w:t>分配车系</w:t>
            </w:r>
          </w:p>
        </w:tc>
        <w:tc>
          <w:tcPr>
            <w:tcW w:w="5157" w:type="dxa"/>
            <w:vAlign w:val="center"/>
          </w:tcPr>
          <w:p w:rsidR="001A25A3" w:rsidRPr="00DD0594" w:rsidRDefault="00E439CC" w:rsidP="00191AE7">
            <w:r w:rsidRPr="00DD0594">
              <w:t>点击</w:t>
            </w:r>
            <w:r w:rsidR="00161877" w:rsidRPr="00DD0594">
              <w:rPr>
                <w:rFonts w:hint="eastAsia"/>
              </w:rPr>
              <w:t>，</w:t>
            </w:r>
            <w:r w:rsidRPr="00DD0594">
              <w:t>弹出</w:t>
            </w:r>
            <w:r w:rsidRPr="00DD0594">
              <w:rPr>
                <w:rFonts w:hint="eastAsia"/>
              </w:rPr>
              <w:t>“车系分配”窗口</w:t>
            </w:r>
          </w:p>
        </w:tc>
        <w:tc>
          <w:tcPr>
            <w:tcW w:w="2302" w:type="dxa"/>
            <w:vAlign w:val="center"/>
          </w:tcPr>
          <w:p w:rsidR="001A25A3" w:rsidRPr="00A364EA" w:rsidRDefault="00A364EA" w:rsidP="00191AE7">
            <w:pPr>
              <w:rPr>
                <w:color w:val="FF0000"/>
              </w:rPr>
            </w:pPr>
            <w:r w:rsidRPr="00A364EA">
              <w:rPr>
                <w:rFonts w:hint="eastAsia"/>
                <w:color w:val="FF0000"/>
              </w:rPr>
              <w:t>已禁用服务车型点击“分配车系”按键，则浮窗提示文案“该服务车型已被禁用，请启用后再进行分配车系”</w:t>
            </w:r>
          </w:p>
        </w:tc>
      </w:tr>
      <w:tr w:rsidR="00DD0594" w:rsidRPr="00DD0594" w:rsidTr="00191AE7">
        <w:trPr>
          <w:trHeight w:val="729"/>
        </w:trPr>
        <w:tc>
          <w:tcPr>
            <w:tcW w:w="1387" w:type="dxa"/>
            <w:vMerge/>
            <w:vAlign w:val="center"/>
          </w:tcPr>
          <w:p w:rsidR="001A25A3" w:rsidRPr="00DD0594" w:rsidRDefault="001A25A3" w:rsidP="00191AE7">
            <w:pPr>
              <w:jc w:val="center"/>
              <w:rPr>
                <w:rFonts w:asciiTheme="minorEastAsia" w:hAnsiTheme="minorEastAsia"/>
              </w:rPr>
            </w:pPr>
          </w:p>
        </w:tc>
        <w:tc>
          <w:tcPr>
            <w:tcW w:w="1116" w:type="dxa"/>
            <w:vAlign w:val="center"/>
          </w:tcPr>
          <w:p w:rsidR="001A25A3" w:rsidRPr="00DD0594" w:rsidRDefault="001A25A3" w:rsidP="00191AE7">
            <w:r w:rsidRPr="00DD0594">
              <w:rPr>
                <w:rFonts w:hint="eastAsia"/>
              </w:rPr>
              <w:t>启用</w:t>
            </w:r>
          </w:p>
        </w:tc>
        <w:tc>
          <w:tcPr>
            <w:tcW w:w="5157" w:type="dxa"/>
            <w:vAlign w:val="center"/>
          </w:tcPr>
          <w:p w:rsidR="001A25A3" w:rsidRPr="00DD0594" w:rsidRDefault="00E439CC" w:rsidP="00191AE7">
            <w:r w:rsidRPr="00DD0594">
              <w:t>服务车型禁用状态显示</w:t>
            </w:r>
            <w:r w:rsidRPr="00DD0594">
              <w:rPr>
                <w:rFonts w:hint="eastAsia"/>
              </w:rPr>
              <w:t>“启用”按键，点击直接启用，成功后提示文案“启用成功”</w:t>
            </w:r>
          </w:p>
        </w:tc>
        <w:tc>
          <w:tcPr>
            <w:tcW w:w="2302" w:type="dxa"/>
            <w:vAlign w:val="center"/>
          </w:tcPr>
          <w:p w:rsidR="001A25A3" w:rsidRPr="00DD0594" w:rsidRDefault="001A25A3" w:rsidP="00191AE7"/>
        </w:tc>
      </w:tr>
      <w:tr w:rsidR="00DD0594" w:rsidRPr="00DD0594" w:rsidTr="00191AE7">
        <w:trPr>
          <w:trHeight w:val="729"/>
        </w:trPr>
        <w:tc>
          <w:tcPr>
            <w:tcW w:w="1387" w:type="dxa"/>
            <w:vMerge/>
            <w:vAlign w:val="center"/>
          </w:tcPr>
          <w:p w:rsidR="001A25A3" w:rsidRPr="00DD0594" w:rsidRDefault="001A25A3" w:rsidP="00191AE7">
            <w:pPr>
              <w:jc w:val="center"/>
              <w:rPr>
                <w:rFonts w:asciiTheme="minorEastAsia" w:hAnsiTheme="minorEastAsia"/>
              </w:rPr>
            </w:pPr>
          </w:p>
        </w:tc>
        <w:tc>
          <w:tcPr>
            <w:tcW w:w="1116" w:type="dxa"/>
            <w:vAlign w:val="center"/>
          </w:tcPr>
          <w:p w:rsidR="001A25A3" w:rsidRPr="00DD0594" w:rsidRDefault="001A25A3" w:rsidP="00191AE7">
            <w:r w:rsidRPr="00DD0594">
              <w:rPr>
                <w:rFonts w:hint="eastAsia"/>
              </w:rPr>
              <w:t>禁用</w:t>
            </w:r>
          </w:p>
        </w:tc>
        <w:tc>
          <w:tcPr>
            <w:tcW w:w="5157" w:type="dxa"/>
            <w:vAlign w:val="center"/>
          </w:tcPr>
          <w:p w:rsidR="001A25A3" w:rsidRPr="00DD0594" w:rsidRDefault="00E439CC" w:rsidP="00161877">
            <w:r w:rsidRPr="00DD0594">
              <w:t>服务车型在启用状态显示</w:t>
            </w:r>
            <w:r w:rsidRPr="00DD0594">
              <w:rPr>
                <w:rFonts w:hint="eastAsia"/>
              </w:rPr>
              <w:t>“</w:t>
            </w:r>
            <w:r w:rsidR="00161877" w:rsidRPr="00DD0594">
              <w:t>禁用</w:t>
            </w:r>
            <w:r w:rsidRPr="00DD0594">
              <w:rPr>
                <w:rFonts w:hint="eastAsia"/>
              </w:rPr>
              <w:t>”按键，点击直接禁用，成功后提示文案“禁用成功”，</w:t>
            </w:r>
            <w:r w:rsidR="00161877" w:rsidRPr="00DD0594">
              <w:rPr>
                <w:rFonts w:hint="eastAsia"/>
                <w:b/>
              </w:rPr>
              <w:t>同步强制刷新</w:t>
            </w:r>
            <w:r w:rsidR="00161877" w:rsidRPr="00DD0594">
              <w:rPr>
                <w:rFonts w:hint="eastAsia"/>
              </w:rPr>
              <w:t>乘客端、运管端下单页面服务车型，即不再显示该禁用服务车型。</w:t>
            </w:r>
          </w:p>
        </w:tc>
        <w:tc>
          <w:tcPr>
            <w:tcW w:w="2302" w:type="dxa"/>
            <w:vAlign w:val="center"/>
          </w:tcPr>
          <w:p w:rsidR="001A25A3" w:rsidRPr="00682A53" w:rsidRDefault="00E439CC" w:rsidP="00191AE7">
            <w:pPr>
              <w:rPr>
                <w:color w:val="FF0000"/>
              </w:rPr>
            </w:pPr>
            <w:r w:rsidRPr="00682A53">
              <w:rPr>
                <w:color w:val="FF0000"/>
              </w:rPr>
              <w:t>执行禁用操作时</w:t>
            </w:r>
            <w:r w:rsidRPr="00682A53">
              <w:rPr>
                <w:rFonts w:hint="eastAsia"/>
                <w:color w:val="FF0000"/>
              </w:rPr>
              <w:t>，</w:t>
            </w:r>
            <w:r w:rsidR="00682A53" w:rsidRPr="00682A53">
              <w:rPr>
                <w:rFonts w:hint="eastAsia"/>
                <w:color w:val="FF0000"/>
              </w:rPr>
              <w:t>需进行如下检测判断：</w:t>
            </w:r>
          </w:p>
          <w:p w:rsidR="00DC0E5B" w:rsidRPr="00682A53" w:rsidRDefault="00DC0E5B" w:rsidP="00DC0E5B">
            <w:pPr>
              <w:rPr>
                <w:color w:val="FF0000"/>
              </w:rPr>
            </w:pPr>
            <w:r w:rsidRPr="00682A53">
              <w:rPr>
                <w:rFonts w:hint="eastAsia"/>
                <w:color w:val="FF0000"/>
              </w:rPr>
              <w:t>（</w:t>
            </w:r>
            <w:r w:rsidRPr="00682A53">
              <w:rPr>
                <w:rFonts w:hint="eastAsia"/>
                <w:color w:val="FF0000"/>
              </w:rPr>
              <w:t>1</w:t>
            </w:r>
            <w:r w:rsidRPr="00682A53">
              <w:rPr>
                <w:rFonts w:hint="eastAsia"/>
                <w:color w:val="FF0000"/>
              </w:rPr>
              <w:t>）判断是否有车系分配给该服务车型，即不能存在已分配的车系，如存在，弹窗提示文案“当前服务车型已分配品牌车系，请取消分配后再试”</w:t>
            </w:r>
          </w:p>
          <w:p w:rsidR="00DC0E5B" w:rsidRPr="00DD0594" w:rsidRDefault="00DC0E5B" w:rsidP="00DC0E5B">
            <w:r w:rsidRPr="00682A53">
              <w:rPr>
                <w:rFonts w:hint="eastAsia"/>
                <w:color w:val="FF0000"/>
              </w:rPr>
              <w:t>（</w:t>
            </w:r>
            <w:r w:rsidRPr="00682A53">
              <w:rPr>
                <w:rFonts w:hint="eastAsia"/>
                <w:color w:val="FF0000"/>
              </w:rPr>
              <w:t>2</w:t>
            </w:r>
            <w:r w:rsidRPr="00682A53">
              <w:rPr>
                <w:rFonts w:hint="eastAsia"/>
                <w:color w:val="FF0000"/>
              </w:rPr>
              <w:t>）判断是否分配给加入</w:t>
            </w:r>
            <w:r w:rsidRPr="00682A53">
              <w:rPr>
                <w:rFonts w:hint="eastAsia"/>
                <w:color w:val="FF0000"/>
              </w:rPr>
              <w:t>toc</w:t>
            </w:r>
            <w:r w:rsidRPr="00682A53">
              <w:rPr>
                <w:rFonts w:hint="eastAsia"/>
                <w:color w:val="FF0000"/>
              </w:rPr>
              <w:t>的车辆，如果有，则提示弹窗，文案为“当前服务车型已分配加入</w:t>
            </w:r>
            <w:r w:rsidRPr="00682A53">
              <w:rPr>
                <w:rFonts w:hint="eastAsia"/>
                <w:color w:val="FF0000"/>
              </w:rPr>
              <w:t>toC</w:t>
            </w:r>
            <w:r w:rsidRPr="00682A53">
              <w:rPr>
                <w:rFonts w:hint="eastAsia"/>
                <w:color w:val="FF0000"/>
              </w:rPr>
              <w:t>车辆，禁用</w:t>
            </w:r>
            <w:r w:rsidRPr="00682A53">
              <w:rPr>
                <w:rFonts w:hint="eastAsia"/>
                <w:color w:val="FF0000"/>
              </w:rPr>
              <w:lastRenderedPageBreak/>
              <w:t>后，此批车辆的服务车型将变为未分配，确定禁用该服务车型？”点击“确定”，禁用该服务车型，浮窗提示“禁用成功”，并将加入</w:t>
            </w:r>
            <w:r w:rsidRPr="00682A53">
              <w:rPr>
                <w:rFonts w:hint="eastAsia"/>
                <w:color w:val="FF0000"/>
              </w:rPr>
              <w:t>toC</w:t>
            </w:r>
            <w:r w:rsidRPr="00682A53">
              <w:rPr>
                <w:rFonts w:hint="eastAsia"/>
                <w:color w:val="FF0000"/>
              </w:rPr>
              <w:t>、已分配该服务车型的车辆的服务车型置为“未分配”；点击“取消”，关闭弹窗。</w:t>
            </w:r>
          </w:p>
        </w:tc>
      </w:tr>
      <w:tr w:rsidR="00DD0594" w:rsidRPr="00DD0594" w:rsidTr="00191AE7">
        <w:trPr>
          <w:trHeight w:val="729"/>
        </w:trPr>
        <w:tc>
          <w:tcPr>
            <w:tcW w:w="1387" w:type="dxa"/>
            <w:vMerge w:val="restart"/>
            <w:vAlign w:val="center"/>
          </w:tcPr>
          <w:p w:rsidR="002A6958" w:rsidRPr="00DD0594" w:rsidRDefault="002A6958" w:rsidP="00191AE7">
            <w:pPr>
              <w:jc w:val="center"/>
              <w:rPr>
                <w:rFonts w:asciiTheme="minorEastAsia" w:hAnsiTheme="minorEastAsia"/>
              </w:rPr>
            </w:pPr>
            <w:r w:rsidRPr="00DD0594">
              <w:rPr>
                <w:rFonts w:asciiTheme="minorEastAsia" w:hAnsiTheme="minorEastAsia" w:hint="eastAsia"/>
              </w:rPr>
              <w:lastRenderedPageBreak/>
              <w:t>新增弹窗</w:t>
            </w:r>
          </w:p>
        </w:tc>
        <w:tc>
          <w:tcPr>
            <w:tcW w:w="1116" w:type="dxa"/>
            <w:vAlign w:val="center"/>
          </w:tcPr>
          <w:p w:rsidR="002A6958" w:rsidRPr="00DD0594" w:rsidRDefault="002A6958" w:rsidP="00191AE7">
            <w:r w:rsidRPr="00DD0594">
              <w:rPr>
                <w:rFonts w:hint="eastAsia"/>
              </w:rPr>
              <w:t>车型名称</w:t>
            </w:r>
          </w:p>
        </w:tc>
        <w:tc>
          <w:tcPr>
            <w:tcW w:w="5157" w:type="dxa"/>
            <w:vAlign w:val="center"/>
          </w:tcPr>
          <w:p w:rsidR="002A6958" w:rsidRPr="00DD0594" w:rsidRDefault="00161877" w:rsidP="00161877">
            <w:r w:rsidRPr="00DD0594">
              <w:t>1</w:t>
            </w:r>
            <w:r w:rsidRPr="00DD0594">
              <w:rPr>
                <w:rFonts w:hint="eastAsia"/>
              </w:rPr>
              <w:t>、</w:t>
            </w:r>
            <w:r w:rsidR="002A6958" w:rsidRPr="00DD0594">
              <w:t>最多输入</w:t>
            </w:r>
            <w:r w:rsidR="002A6958" w:rsidRPr="00DD0594">
              <w:rPr>
                <w:rFonts w:hint="eastAsia"/>
              </w:rPr>
              <w:t>6</w:t>
            </w:r>
            <w:r w:rsidR="002A6958" w:rsidRPr="00DD0594">
              <w:rPr>
                <w:rFonts w:hint="eastAsia"/>
              </w:rPr>
              <w:t>个字符，超过后不可输入</w:t>
            </w:r>
          </w:p>
          <w:p w:rsidR="002A6958" w:rsidRPr="00DD0594" w:rsidRDefault="00161877" w:rsidP="00191AE7">
            <w:r w:rsidRPr="00DD0594">
              <w:t>2</w:t>
            </w:r>
            <w:r w:rsidRPr="00DD0594">
              <w:rPr>
                <w:rFonts w:hint="eastAsia"/>
              </w:rPr>
              <w:t>、</w:t>
            </w:r>
            <w:r w:rsidR="002A6958" w:rsidRPr="00DD0594">
              <w:t>格式</w:t>
            </w:r>
            <w:r w:rsidRPr="00DD0594">
              <w:rPr>
                <w:rFonts w:hint="eastAsia"/>
              </w:rPr>
              <w:t>：</w:t>
            </w:r>
            <w:r w:rsidR="002A6958" w:rsidRPr="00DD0594">
              <w:rPr>
                <w:rFonts w:hint="eastAsia"/>
              </w:rPr>
              <w:t>xxx+n</w:t>
            </w:r>
            <w:r w:rsidR="002A6958" w:rsidRPr="00DD0594">
              <w:rPr>
                <w:rFonts w:hint="eastAsia"/>
              </w:rPr>
              <w:t>座；如：经济型</w:t>
            </w:r>
            <w:r w:rsidR="002A6958" w:rsidRPr="00DD0594">
              <w:rPr>
                <w:rFonts w:hint="eastAsia"/>
              </w:rPr>
              <w:t>5</w:t>
            </w:r>
            <w:r w:rsidR="002A6958" w:rsidRPr="00DD0594">
              <w:rPr>
                <w:rFonts w:hint="eastAsia"/>
              </w:rPr>
              <w:t>座、舒适型</w:t>
            </w:r>
          </w:p>
        </w:tc>
        <w:tc>
          <w:tcPr>
            <w:tcW w:w="2302" w:type="dxa"/>
            <w:vAlign w:val="center"/>
          </w:tcPr>
          <w:p w:rsidR="00161877" w:rsidRPr="00DD0594" w:rsidRDefault="00161877" w:rsidP="00BF5600"/>
        </w:tc>
      </w:tr>
      <w:tr w:rsidR="00DD0594" w:rsidRPr="00DD0594" w:rsidTr="00191AE7">
        <w:trPr>
          <w:trHeight w:val="729"/>
        </w:trPr>
        <w:tc>
          <w:tcPr>
            <w:tcW w:w="1387" w:type="dxa"/>
            <w:vMerge/>
            <w:vAlign w:val="center"/>
          </w:tcPr>
          <w:p w:rsidR="002A6958" w:rsidRPr="00DD0594" w:rsidRDefault="002A6958" w:rsidP="00191AE7">
            <w:pPr>
              <w:jc w:val="center"/>
              <w:rPr>
                <w:rFonts w:asciiTheme="minorEastAsia" w:hAnsiTheme="minorEastAsia"/>
              </w:rPr>
            </w:pPr>
          </w:p>
        </w:tc>
        <w:tc>
          <w:tcPr>
            <w:tcW w:w="1116" w:type="dxa"/>
            <w:vAlign w:val="center"/>
          </w:tcPr>
          <w:p w:rsidR="002A6958" w:rsidRPr="00DD0594" w:rsidRDefault="002A6958" w:rsidP="00191AE7">
            <w:r w:rsidRPr="00DD0594">
              <w:rPr>
                <w:rFonts w:hint="eastAsia"/>
              </w:rPr>
              <w:t>车型级别</w:t>
            </w:r>
          </w:p>
        </w:tc>
        <w:tc>
          <w:tcPr>
            <w:tcW w:w="5157" w:type="dxa"/>
            <w:vAlign w:val="center"/>
          </w:tcPr>
          <w:p w:rsidR="002A6958" w:rsidRPr="00DD0594" w:rsidRDefault="002A6958" w:rsidP="00191AE7">
            <w:r w:rsidRPr="00DD0594">
              <w:t>只能输入正整数</w:t>
            </w:r>
            <w:r w:rsidRPr="00DD0594">
              <w:rPr>
                <w:rFonts w:hint="eastAsia"/>
              </w:rPr>
              <w:t>，</w:t>
            </w:r>
            <w:r w:rsidRPr="00DD0594">
              <w:t>最小为</w:t>
            </w:r>
            <w:r w:rsidRPr="00DD0594">
              <w:rPr>
                <w:rFonts w:hint="eastAsia"/>
              </w:rPr>
              <w:t>1</w:t>
            </w:r>
            <w:r w:rsidRPr="00DD0594">
              <w:rPr>
                <w:rFonts w:hint="eastAsia"/>
              </w:rPr>
              <w:t>，最大两位</w:t>
            </w:r>
          </w:p>
        </w:tc>
        <w:tc>
          <w:tcPr>
            <w:tcW w:w="2302" w:type="dxa"/>
            <w:vAlign w:val="center"/>
          </w:tcPr>
          <w:p w:rsidR="002A6958" w:rsidRPr="00DD0594" w:rsidRDefault="002A6958" w:rsidP="00191AE7"/>
        </w:tc>
      </w:tr>
      <w:tr w:rsidR="00DD0594" w:rsidRPr="00DD0594" w:rsidTr="00191AE7">
        <w:trPr>
          <w:trHeight w:val="729"/>
        </w:trPr>
        <w:tc>
          <w:tcPr>
            <w:tcW w:w="1387" w:type="dxa"/>
            <w:vMerge/>
            <w:vAlign w:val="center"/>
          </w:tcPr>
          <w:p w:rsidR="002A6958" w:rsidRPr="00DD0594" w:rsidRDefault="002A6958" w:rsidP="00191AE7">
            <w:pPr>
              <w:jc w:val="center"/>
              <w:rPr>
                <w:rFonts w:asciiTheme="minorEastAsia" w:hAnsiTheme="minorEastAsia"/>
              </w:rPr>
            </w:pPr>
          </w:p>
        </w:tc>
        <w:tc>
          <w:tcPr>
            <w:tcW w:w="1116" w:type="dxa"/>
            <w:vAlign w:val="center"/>
          </w:tcPr>
          <w:p w:rsidR="002A6958" w:rsidRPr="00DD0594" w:rsidRDefault="002A6958" w:rsidP="00191AE7">
            <w:r w:rsidRPr="00DD0594">
              <w:rPr>
                <w:rFonts w:hint="eastAsia"/>
              </w:rPr>
              <w:t>车型</w:t>
            </w:r>
            <w:r w:rsidRPr="00DD0594">
              <w:rPr>
                <w:rFonts w:hint="eastAsia"/>
              </w:rPr>
              <w:t>logo</w:t>
            </w:r>
          </w:p>
        </w:tc>
        <w:tc>
          <w:tcPr>
            <w:tcW w:w="5157" w:type="dxa"/>
            <w:vAlign w:val="center"/>
          </w:tcPr>
          <w:p w:rsidR="002A6958" w:rsidRPr="00DD0594" w:rsidRDefault="002A6958" w:rsidP="00191AE7">
            <w:r w:rsidRPr="00DD0594">
              <w:rPr>
                <w:rFonts w:hint="eastAsia"/>
              </w:rPr>
              <w:t>1</w:t>
            </w:r>
            <w:r w:rsidR="00BF5600" w:rsidRPr="00DD0594">
              <w:rPr>
                <w:rFonts w:hint="eastAsia"/>
              </w:rPr>
              <w:t>、</w:t>
            </w:r>
            <w:r w:rsidRPr="00DD0594">
              <w:rPr>
                <w:rFonts w:hint="eastAsia"/>
              </w:rPr>
              <w:t>上传图片控件</w:t>
            </w:r>
          </w:p>
          <w:p w:rsidR="002A6958" w:rsidRPr="00DD0594" w:rsidRDefault="002A6958" w:rsidP="00191AE7">
            <w:r w:rsidRPr="00DD0594">
              <w:rPr>
                <w:rFonts w:hint="eastAsia"/>
              </w:rPr>
              <w:t>2</w:t>
            </w:r>
            <w:r w:rsidR="00BF5600" w:rsidRPr="00DD0594">
              <w:rPr>
                <w:rFonts w:hint="eastAsia"/>
              </w:rPr>
              <w:t>、</w:t>
            </w:r>
            <w:r w:rsidRPr="00DD0594">
              <w:rPr>
                <w:rFonts w:hint="eastAsia"/>
              </w:rPr>
              <w:t>图片文件名称最多</w:t>
            </w:r>
            <w:r w:rsidRPr="00DD0594">
              <w:rPr>
                <w:rFonts w:hint="eastAsia"/>
              </w:rPr>
              <w:t>25</w:t>
            </w:r>
            <w:r w:rsidRPr="00DD0594">
              <w:rPr>
                <w:rFonts w:hint="eastAsia"/>
              </w:rPr>
              <w:t>个字符</w:t>
            </w:r>
          </w:p>
          <w:p w:rsidR="002A6958" w:rsidRPr="00DD0594" w:rsidRDefault="002A6958" w:rsidP="00191AE7">
            <w:r w:rsidRPr="00DD0594">
              <w:t>3</w:t>
            </w:r>
            <w:r w:rsidR="00BF5600" w:rsidRPr="00DD0594">
              <w:rPr>
                <w:rFonts w:hint="eastAsia"/>
              </w:rPr>
              <w:t>、</w:t>
            </w:r>
            <w:r w:rsidRPr="00DD0594">
              <w:t>点击上传</w:t>
            </w:r>
            <w:r w:rsidRPr="00DD0594">
              <w:rPr>
                <w:rFonts w:hint="eastAsia"/>
              </w:rPr>
              <w:t>，</w:t>
            </w:r>
            <w:r w:rsidRPr="00DD0594">
              <w:t>弹出选择本地图片的窗口</w:t>
            </w:r>
          </w:p>
          <w:p w:rsidR="002A6958" w:rsidRPr="00DD0594" w:rsidRDefault="002A6958" w:rsidP="00191AE7">
            <w:r w:rsidRPr="00DD0594">
              <w:t>4</w:t>
            </w:r>
            <w:r w:rsidR="00BF5600" w:rsidRPr="00DD0594">
              <w:rPr>
                <w:rFonts w:hint="eastAsia"/>
              </w:rPr>
              <w:t>、</w:t>
            </w:r>
            <w:r w:rsidRPr="00DD0594">
              <w:t>文本框中显示图片的名称</w:t>
            </w:r>
            <w:r w:rsidRPr="00DD0594">
              <w:rPr>
                <w:rFonts w:hint="eastAsia"/>
              </w:rPr>
              <w:t>，</w:t>
            </w:r>
            <w:r w:rsidRPr="00DD0594">
              <w:t>格式</w:t>
            </w:r>
            <w:r w:rsidRPr="00DD0594">
              <w:rPr>
                <w:rFonts w:hint="eastAsia"/>
              </w:rPr>
              <w:t>：</w:t>
            </w:r>
            <w:r w:rsidR="00BF5600" w:rsidRPr="00DD0594">
              <w:rPr>
                <w:rFonts w:hint="eastAsia"/>
              </w:rPr>
              <w:t>【文件名】</w:t>
            </w:r>
            <w:r w:rsidRPr="00DD0594">
              <w:rPr>
                <w:rFonts w:hint="eastAsia"/>
              </w:rPr>
              <w:t>.png</w:t>
            </w:r>
          </w:p>
        </w:tc>
        <w:tc>
          <w:tcPr>
            <w:tcW w:w="2302" w:type="dxa"/>
            <w:vAlign w:val="center"/>
          </w:tcPr>
          <w:p w:rsidR="002A6958" w:rsidRPr="00DD0594" w:rsidRDefault="002A6958" w:rsidP="00191AE7"/>
        </w:tc>
      </w:tr>
      <w:tr w:rsidR="00DD0594" w:rsidRPr="00DD0594" w:rsidTr="00191AE7">
        <w:trPr>
          <w:trHeight w:val="729"/>
        </w:trPr>
        <w:tc>
          <w:tcPr>
            <w:tcW w:w="1387" w:type="dxa"/>
            <w:vMerge/>
            <w:vAlign w:val="center"/>
          </w:tcPr>
          <w:p w:rsidR="002A6958" w:rsidRPr="00DD0594" w:rsidRDefault="002A6958" w:rsidP="00191AE7">
            <w:pPr>
              <w:jc w:val="center"/>
              <w:rPr>
                <w:rFonts w:asciiTheme="minorEastAsia" w:hAnsiTheme="minorEastAsia"/>
              </w:rPr>
            </w:pPr>
          </w:p>
        </w:tc>
        <w:tc>
          <w:tcPr>
            <w:tcW w:w="1116" w:type="dxa"/>
            <w:vAlign w:val="center"/>
          </w:tcPr>
          <w:p w:rsidR="002A6958" w:rsidRPr="00DD0594" w:rsidRDefault="002A6958" w:rsidP="00191AE7">
            <w:r w:rsidRPr="00DD0594">
              <w:t>L</w:t>
            </w:r>
            <w:r w:rsidRPr="00DD0594">
              <w:rPr>
                <w:rFonts w:hint="eastAsia"/>
              </w:rPr>
              <w:t>ogo</w:t>
            </w:r>
            <w:r w:rsidRPr="00DD0594">
              <w:rPr>
                <w:rFonts w:hint="eastAsia"/>
              </w:rPr>
              <w:t>图片</w:t>
            </w:r>
          </w:p>
        </w:tc>
        <w:tc>
          <w:tcPr>
            <w:tcW w:w="5157" w:type="dxa"/>
            <w:vAlign w:val="center"/>
          </w:tcPr>
          <w:p w:rsidR="002A6958" w:rsidRPr="00DD0594" w:rsidRDefault="002A6958" w:rsidP="00191AE7">
            <w:r w:rsidRPr="00DD0594">
              <w:rPr>
                <w:rFonts w:hint="eastAsia"/>
              </w:rPr>
              <w:t>1</w:t>
            </w:r>
            <w:r w:rsidR="00BF5600" w:rsidRPr="00DD0594">
              <w:rPr>
                <w:rFonts w:hint="eastAsia"/>
              </w:rPr>
              <w:t>、</w:t>
            </w:r>
            <w:r w:rsidRPr="00DD0594">
              <w:rPr>
                <w:rFonts w:hint="eastAsia"/>
              </w:rPr>
              <w:t>根据上传的图片自动调整大小</w:t>
            </w:r>
          </w:p>
          <w:p w:rsidR="002A6958" w:rsidRPr="00DD0594" w:rsidRDefault="002A6958" w:rsidP="00191AE7">
            <w:r w:rsidRPr="00DD0594">
              <w:rPr>
                <w:rFonts w:hint="eastAsia"/>
              </w:rPr>
              <w:t>2</w:t>
            </w:r>
            <w:r w:rsidR="00BF5600" w:rsidRPr="00DD0594">
              <w:rPr>
                <w:rFonts w:hint="eastAsia"/>
              </w:rPr>
              <w:t>、</w:t>
            </w:r>
            <w:r w:rsidRPr="00DD0594">
              <w:rPr>
                <w:rFonts w:hint="eastAsia"/>
              </w:rPr>
              <w:t>大小：</w:t>
            </w:r>
            <w:r w:rsidRPr="00DD0594">
              <w:rPr>
                <w:rFonts w:hint="eastAsia"/>
              </w:rPr>
              <w:t>120px*</w:t>
            </w:r>
            <w:r w:rsidRPr="00DD0594">
              <w:t>120px</w:t>
            </w:r>
          </w:p>
        </w:tc>
        <w:tc>
          <w:tcPr>
            <w:tcW w:w="2302" w:type="dxa"/>
            <w:vAlign w:val="center"/>
          </w:tcPr>
          <w:p w:rsidR="002A6958" w:rsidRPr="00DD0594" w:rsidRDefault="002A6958" w:rsidP="00191AE7"/>
        </w:tc>
      </w:tr>
      <w:tr w:rsidR="00DD0594" w:rsidRPr="00DD0594" w:rsidTr="00191AE7">
        <w:trPr>
          <w:trHeight w:val="729"/>
        </w:trPr>
        <w:tc>
          <w:tcPr>
            <w:tcW w:w="1387" w:type="dxa"/>
            <w:vMerge/>
            <w:vAlign w:val="center"/>
          </w:tcPr>
          <w:p w:rsidR="002A6958" w:rsidRPr="00DD0594" w:rsidRDefault="002A6958" w:rsidP="00191AE7">
            <w:pPr>
              <w:jc w:val="center"/>
              <w:rPr>
                <w:rFonts w:asciiTheme="minorEastAsia" w:hAnsiTheme="minorEastAsia"/>
              </w:rPr>
            </w:pPr>
          </w:p>
        </w:tc>
        <w:tc>
          <w:tcPr>
            <w:tcW w:w="1116" w:type="dxa"/>
            <w:vAlign w:val="center"/>
          </w:tcPr>
          <w:p w:rsidR="002A6958" w:rsidRPr="00DD0594" w:rsidRDefault="002A6958" w:rsidP="00191AE7">
            <w:r w:rsidRPr="00DD0594">
              <w:rPr>
                <w:rFonts w:hint="eastAsia"/>
              </w:rPr>
              <w:t>删除</w:t>
            </w:r>
          </w:p>
        </w:tc>
        <w:tc>
          <w:tcPr>
            <w:tcW w:w="5157" w:type="dxa"/>
            <w:vAlign w:val="center"/>
          </w:tcPr>
          <w:p w:rsidR="002A6958" w:rsidRPr="00DD0594" w:rsidRDefault="002A6958" w:rsidP="00191AE7">
            <w:r w:rsidRPr="00DD0594">
              <w:t>点击清空图片及车型</w:t>
            </w:r>
            <w:r w:rsidRPr="00DD0594">
              <w:t>logo</w:t>
            </w:r>
            <w:r w:rsidRPr="00DD0594">
              <w:t>名称</w:t>
            </w:r>
          </w:p>
        </w:tc>
        <w:tc>
          <w:tcPr>
            <w:tcW w:w="2302" w:type="dxa"/>
            <w:vAlign w:val="center"/>
          </w:tcPr>
          <w:p w:rsidR="002A6958" w:rsidRPr="00DD0594" w:rsidRDefault="002A6958" w:rsidP="00191AE7"/>
        </w:tc>
      </w:tr>
      <w:tr w:rsidR="00DD0594" w:rsidRPr="00DD0594" w:rsidTr="00191AE7">
        <w:trPr>
          <w:trHeight w:val="729"/>
        </w:trPr>
        <w:tc>
          <w:tcPr>
            <w:tcW w:w="1387" w:type="dxa"/>
            <w:vMerge/>
            <w:vAlign w:val="center"/>
          </w:tcPr>
          <w:p w:rsidR="002A6958" w:rsidRPr="00DD0594" w:rsidRDefault="002A6958" w:rsidP="00191AE7">
            <w:pPr>
              <w:jc w:val="center"/>
              <w:rPr>
                <w:rFonts w:asciiTheme="minorEastAsia" w:hAnsiTheme="minorEastAsia"/>
              </w:rPr>
            </w:pPr>
          </w:p>
        </w:tc>
        <w:tc>
          <w:tcPr>
            <w:tcW w:w="1116" w:type="dxa"/>
            <w:vAlign w:val="center"/>
          </w:tcPr>
          <w:p w:rsidR="002A6958" w:rsidRPr="00DD0594" w:rsidRDefault="002A6958" w:rsidP="00191AE7">
            <w:r w:rsidRPr="00DD0594">
              <w:rPr>
                <w:rFonts w:hint="eastAsia"/>
              </w:rPr>
              <w:t>确定</w:t>
            </w:r>
          </w:p>
        </w:tc>
        <w:tc>
          <w:tcPr>
            <w:tcW w:w="5157" w:type="dxa"/>
            <w:vAlign w:val="center"/>
          </w:tcPr>
          <w:p w:rsidR="002A6958" w:rsidRPr="00DD0594" w:rsidRDefault="002A6958" w:rsidP="00191AE7">
            <w:r w:rsidRPr="00DD0594">
              <w:rPr>
                <w:rFonts w:hint="eastAsia"/>
              </w:rPr>
              <w:t>1</w:t>
            </w:r>
            <w:r w:rsidR="00BF5600" w:rsidRPr="00DD0594">
              <w:rPr>
                <w:rFonts w:hint="eastAsia"/>
              </w:rPr>
              <w:t>、</w:t>
            </w:r>
            <w:r w:rsidRPr="00DD0594">
              <w:rPr>
                <w:rFonts w:hint="eastAsia"/>
              </w:rPr>
              <w:t>检验必填项是否填写完整，若没有，则提示</w:t>
            </w:r>
          </w:p>
          <w:p w:rsidR="002A6958" w:rsidRPr="00DD0594" w:rsidRDefault="002A6958" w:rsidP="00BF5600">
            <w:r w:rsidRPr="00DD0594">
              <w:t>2</w:t>
            </w:r>
            <w:r w:rsidR="00BF5600" w:rsidRPr="00DD0594">
              <w:rPr>
                <w:rFonts w:hint="eastAsia"/>
              </w:rPr>
              <w:t>、</w:t>
            </w:r>
            <w:r w:rsidRPr="00DD0594">
              <w:t>检验车型名称是否唯一</w:t>
            </w:r>
            <w:r w:rsidRPr="00DD0594">
              <w:rPr>
                <w:rFonts w:hint="eastAsia"/>
              </w:rPr>
              <w:t>；检验车型级别是否唯一</w:t>
            </w:r>
          </w:p>
        </w:tc>
        <w:tc>
          <w:tcPr>
            <w:tcW w:w="2302" w:type="dxa"/>
            <w:vAlign w:val="center"/>
          </w:tcPr>
          <w:p w:rsidR="002A6958" w:rsidRPr="00DD0594" w:rsidRDefault="00BF5600" w:rsidP="00191AE7">
            <w:r w:rsidRPr="00DD0594">
              <w:rPr>
                <w:rFonts w:hint="eastAsia"/>
              </w:rPr>
              <w:t>1</w:t>
            </w:r>
            <w:r w:rsidRPr="00DD0594">
              <w:rPr>
                <w:rFonts w:hint="eastAsia"/>
              </w:rPr>
              <w:t>、</w:t>
            </w:r>
            <w:r w:rsidRPr="00DD0594">
              <w:t>若未填写</w:t>
            </w:r>
            <w:r w:rsidRPr="00DD0594">
              <w:rPr>
                <w:rFonts w:hint="eastAsia"/>
              </w:rPr>
              <w:t>，</w:t>
            </w:r>
            <w:r w:rsidRPr="00DD0594">
              <w:t>则</w:t>
            </w:r>
            <w:r w:rsidRPr="00DD0594">
              <w:rPr>
                <w:rFonts w:hint="eastAsia"/>
              </w:rPr>
              <w:t>在</w:t>
            </w:r>
            <w:r w:rsidRPr="00DD0594">
              <w:t>输入框下面提示</w:t>
            </w:r>
            <w:r w:rsidRPr="00DD0594">
              <w:rPr>
                <w:rFonts w:hint="eastAsia"/>
              </w:rPr>
              <w:t>，</w:t>
            </w:r>
            <w:r w:rsidRPr="00DD0594">
              <w:t>文案</w:t>
            </w:r>
            <w:r w:rsidRPr="00DD0594">
              <w:rPr>
                <w:rFonts w:hint="eastAsia"/>
              </w:rPr>
              <w:t>“请输入车型名称”</w:t>
            </w:r>
          </w:p>
          <w:p w:rsidR="00BF5600" w:rsidRPr="00DD0594" w:rsidRDefault="00BF5600" w:rsidP="00191AE7">
            <w:r w:rsidRPr="00DD0594">
              <w:t>2</w:t>
            </w:r>
            <w:r w:rsidRPr="00DD0594">
              <w:rPr>
                <w:rFonts w:hint="eastAsia"/>
              </w:rPr>
              <w:t>、</w:t>
            </w:r>
            <w:r w:rsidR="003604C7" w:rsidRPr="00DD0594">
              <w:rPr>
                <w:rFonts w:hint="eastAsia"/>
              </w:rPr>
              <w:t>若平台公司内存在</w:t>
            </w:r>
            <w:r w:rsidRPr="00DD0594">
              <w:t>车型名称或车型级别重复</w:t>
            </w:r>
            <w:r w:rsidRPr="00DD0594">
              <w:rPr>
                <w:rFonts w:hint="eastAsia"/>
              </w:rPr>
              <w:t>，</w:t>
            </w:r>
            <w:r w:rsidRPr="00DD0594">
              <w:t>分别提示</w:t>
            </w:r>
            <w:r w:rsidRPr="00DD0594">
              <w:rPr>
                <w:rFonts w:hint="eastAsia"/>
              </w:rPr>
              <w:t>“车型名称已存在，请更换”或“车型级别已存在，</w:t>
            </w:r>
            <w:r w:rsidRPr="00DD0594">
              <w:rPr>
                <w:rFonts w:hint="eastAsia"/>
              </w:rPr>
              <w:lastRenderedPageBreak/>
              <w:t>请更换”</w:t>
            </w:r>
          </w:p>
        </w:tc>
      </w:tr>
      <w:tr w:rsidR="00DD0594" w:rsidRPr="00DD0594" w:rsidTr="00191AE7">
        <w:trPr>
          <w:trHeight w:val="729"/>
        </w:trPr>
        <w:tc>
          <w:tcPr>
            <w:tcW w:w="1387" w:type="dxa"/>
            <w:vMerge/>
            <w:vAlign w:val="center"/>
          </w:tcPr>
          <w:p w:rsidR="002A6958" w:rsidRPr="00DD0594" w:rsidRDefault="002A6958" w:rsidP="00191AE7">
            <w:pPr>
              <w:jc w:val="center"/>
              <w:rPr>
                <w:rFonts w:asciiTheme="minorEastAsia" w:hAnsiTheme="minorEastAsia"/>
              </w:rPr>
            </w:pPr>
          </w:p>
        </w:tc>
        <w:tc>
          <w:tcPr>
            <w:tcW w:w="1116" w:type="dxa"/>
            <w:vAlign w:val="center"/>
          </w:tcPr>
          <w:p w:rsidR="002A6958" w:rsidRPr="00DD0594" w:rsidRDefault="002A6958" w:rsidP="00191AE7">
            <w:r w:rsidRPr="00DD0594">
              <w:rPr>
                <w:rFonts w:hint="eastAsia"/>
              </w:rPr>
              <w:t>取消</w:t>
            </w:r>
            <w:r w:rsidRPr="00DD0594">
              <w:rPr>
                <w:rFonts w:hint="eastAsia"/>
              </w:rPr>
              <w:t xml:space="preserve"> </w:t>
            </w:r>
          </w:p>
        </w:tc>
        <w:tc>
          <w:tcPr>
            <w:tcW w:w="5157" w:type="dxa"/>
            <w:vAlign w:val="center"/>
          </w:tcPr>
          <w:p w:rsidR="002A6958" w:rsidRPr="00DD0594" w:rsidRDefault="002A6958" w:rsidP="00191AE7">
            <w:r w:rsidRPr="00DD0594">
              <w:t>点击放弃保存</w:t>
            </w:r>
            <w:r w:rsidRPr="00DD0594">
              <w:rPr>
                <w:rFonts w:hint="eastAsia"/>
              </w:rPr>
              <w:t>，</w:t>
            </w:r>
            <w:r w:rsidRPr="00DD0594">
              <w:t>关闭当前弹窗</w:t>
            </w:r>
          </w:p>
        </w:tc>
        <w:tc>
          <w:tcPr>
            <w:tcW w:w="2302" w:type="dxa"/>
            <w:vAlign w:val="center"/>
          </w:tcPr>
          <w:p w:rsidR="002A6958" w:rsidRPr="00DD0594" w:rsidRDefault="002A6958" w:rsidP="00191AE7"/>
        </w:tc>
      </w:tr>
      <w:tr w:rsidR="00DD0594" w:rsidRPr="00DD0594" w:rsidTr="00191AE7">
        <w:trPr>
          <w:trHeight w:val="729"/>
        </w:trPr>
        <w:tc>
          <w:tcPr>
            <w:tcW w:w="1387" w:type="dxa"/>
            <w:vAlign w:val="center"/>
          </w:tcPr>
          <w:p w:rsidR="002A6958" w:rsidRPr="00DD0594" w:rsidRDefault="002A6958" w:rsidP="00191AE7">
            <w:pPr>
              <w:jc w:val="center"/>
              <w:rPr>
                <w:rFonts w:asciiTheme="minorEastAsia" w:hAnsiTheme="minorEastAsia"/>
              </w:rPr>
            </w:pPr>
            <w:r w:rsidRPr="00DD0594">
              <w:rPr>
                <w:rFonts w:asciiTheme="minorEastAsia" w:hAnsiTheme="minorEastAsia" w:hint="eastAsia"/>
              </w:rPr>
              <w:t>维护服务车型弹窗</w:t>
            </w:r>
          </w:p>
        </w:tc>
        <w:tc>
          <w:tcPr>
            <w:tcW w:w="1116" w:type="dxa"/>
            <w:vAlign w:val="center"/>
          </w:tcPr>
          <w:p w:rsidR="002A6958" w:rsidRPr="00DD0594" w:rsidRDefault="002A6958" w:rsidP="00191AE7">
            <w:r w:rsidRPr="00DD0594">
              <w:rPr>
                <w:rFonts w:hint="eastAsia"/>
              </w:rPr>
              <w:t>说明</w:t>
            </w:r>
          </w:p>
        </w:tc>
        <w:tc>
          <w:tcPr>
            <w:tcW w:w="5157" w:type="dxa"/>
            <w:vAlign w:val="center"/>
          </w:tcPr>
          <w:p w:rsidR="00935A87" w:rsidRPr="00DD0594" w:rsidRDefault="003604C7" w:rsidP="003604C7">
            <w:r w:rsidRPr="00DD0594">
              <w:rPr>
                <w:rFonts w:hint="eastAsia"/>
              </w:rPr>
              <w:t>加载已有信息，</w:t>
            </w:r>
            <w:r w:rsidR="002A6958" w:rsidRPr="00DD0594">
              <w:t>内容项及规则和</w:t>
            </w:r>
            <w:r w:rsidR="002A6958" w:rsidRPr="00DD0594">
              <w:rPr>
                <w:rFonts w:hint="eastAsia"/>
              </w:rPr>
              <w:t>“新增服务车型”页面相同</w:t>
            </w:r>
            <w:r w:rsidRPr="00DD0594">
              <w:rPr>
                <w:rFonts w:hint="eastAsia"/>
              </w:rPr>
              <w:t>，</w:t>
            </w:r>
            <w:r w:rsidR="00935A87" w:rsidRPr="00DD0594">
              <w:t>规则同新增服务车型</w:t>
            </w:r>
          </w:p>
        </w:tc>
        <w:tc>
          <w:tcPr>
            <w:tcW w:w="2302" w:type="dxa"/>
            <w:vAlign w:val="center"/>
          </w:tcPr>
          <w:p w:rsidR="002A6958" w:rsidRPr="00DD0594" w:rsidRDefault="002A6958" w:rsidP="00191AE7"/>
        </w:tc>
      </w:tr>
      <w:tr w:rsidR="00DD0594" w:rsidRPr="00DD0594" w:rsidTr="00191AE7">
        <w:trPr>
          <w:trHeight w:val="729"/>
        </w:trPr>
        <w:tc>
          <w:tcPr>
            <w:tcW w:w="1387" w:type="dxa"/>
            <w:vMerge w:val="restart"/>
            <w:vAlign w:val="center"/>
          </w:tcPr>
          <w:p w:rsidR="00935A87" w:rsidRPr="00DD0594" w:rsidRDefault="00935A87" w:rsidP="00191AE7">
            <w:pPr>
              <w:jc w:val="center"/>
              <w:rPr>
                <w:rFonts w:asciiTheme="minorEastAsia" w:hAnsiTheme="minorEastAsia"/>
              </w:rPr>
            </w:pPr>
            <w:r w:rsidRPr="00DD0594">
              <w:rPr>
                <w:rFonts w:asciiTheme="minorEastAsia" w:hAnsiTheme="minorEastAsia" w:hint="eastAsia"/>
              </w:rPr>
              <w:t>分配车系弹窗</w:t>
            </w:r>
          </w:p>
        </w:tc>
        <w:tc>
          <w:tcPr>
            <w:tcW w:w="1116" w:type="dxa"/>
            <w:vAlign w:val="center"/>
          </w:tcPr>
          <w:p w:rsidR="00935A87" w:rsidRPr="00DD0594" w:rsidRDefault="00566D95" w:rsidP="00191AE7">
            <w:r w:rsidRPr="00DD0594">
              <w:rPr>
                <w:rFonts w:hint="eastAsia"/>
              </w:rPr>
              <w:t>说明</w:t>
            </w:r>
          </w:p>
        </w:tc>
        <w:tc>
          <w:tcPr>
            <w:tcW w:w="5157" w:type="dxa"/>
            <w:vAlign w:val="center"/>
          </w:tcPr>
          <w:p w:rsidR="00935A87" w:rsidRPr="00DD0594" w:rsidRDefault="00566D95" w:rsidP="00191AE7">
            <w:r w:rsidRPr="00DD0594">
              <w:rPr>
                <w:rFonts w:hint="eastAsia"/>
              </w:rPr>
              <w:t>一期“分配车系弹窗”据此同步更新</w:t>
            </w:r>
          </w:p>
        </w:tc>
        <w:tc>
          <w:tcPr>
            <w:tcW w:w="2302" w:type="dxa"/>
            <w:vAlign w:val="center"/>
          </w:tcPr>
          <w:p w:rsidR="00935A87" w:rsidRPr="00DD0594" w:rsidRDefault="00935A87" w:rsidP="00191AE7"/>
        </w:tc>
      </w:tr>
      <w:tr w:rsidR="00DD0594" w:rsidRPr="00DD0594" w:rsidTr="00191AE7">
        <w:trPr>
          <w:trHeight w:val="729"/>
        </w:trPr>
        <w:tc>
          <w:tcPr>
            <w:tcW w:w="1387" w:type="dxa"/>
            <w:vMerge/>
            <w:vAlign w:val="center"/>
          </w:tcPr>
          <w:p w:rsidR="00566D95" w:rsidRPr="00DD0594" w:rsidRDefault="00566D95" w:rsidP="00566D95">
            <w:pPr>
              <w:jc w:val="center"/>
              <w:rPr>
                <w:rFonts w:asciiTheme="minorEastAsia" w:hAnsiTheme="minorEastAsia"/>
              </w:rPr>
            </w:pPr>
          </w:p>
        </w:tc>
        <w:tc>
          <w:tcPr>
            <w:tcW w:w="1116" w:type="dxa"/>
            <w:vAlign w:val="center"/>
          </w:tcPr>
          <w:p w:rsidR="00566D95" w:rsidRPr="00DD0594" w:rsidRDefault="00566D95" w:rsidP="00566D95">
            <w:r w:rsidRPr="00DD0594">
              <w:rPr>
                <w:rFonts w:hint="eastAsia"/>
              </w:rPr>
              <w:t>当前车型名称</w:t>
            </w:r>
          </w:p>
        </w:tc>
        <w:tc>
          <w:tcPr>
            <w:tcW w:w="5157" w:type="dxa"/>
            <w:vAlign w:val="center"/>
          </w:tcPr>
          <w:p w:rsidR="00566D95" w:rsidRPr="00DD0594" w:rsidDel="00935A87" w:rsidRDefault="00566D95" w:rsidP="00566D95">
            <w:r w:rsidRPr="00DD0594">
              <w:rPr>
                <w:rFonts w:hint="eastAsia"/>
              </w:rPr>
              <w:t>显示上一个页面传过来的车型名称</w:t>
            </w:r>
          </w:p>
        </w:tc>
        <w:tc>
          <w:tcPr>
            <w:tcW w:w="2302" w:type="dxa"/>
            <w:vAlign w:val="center"/>
          </w:tcPr>
          <w:p w:rsidR="00566D95" w:rsidRPr="00DD0594" w:rsidRDefault="00566D95" w:rsidP="00566D95"/>
        </w:tc>
      </w:tr>
      <w:tr w:rsidR="00DD0594" w:rsidRPr="00DD0594" w:rsidTr="00191AE7">
        <w:trPr>
          <w:trHeight w:val="729"/>
        </w:trPr>
        <w:tc>
          <w:tcPr>
            <w:tcW w:w="1387" w:type="dxa"/>
            <w:vMerge/>
            <w:vAlign w:val="center"/>
          </w:tcPr>
          <w:p w:rsidR="00566D95" w:rsidRPr="00DD0594" w:rsidRDefault="00566D95" w:rsidP="00566D95">
            <w:pPr>
              <w:jc w:val="center"/>
              <w:rPr>
                <w:rFonts w:asciiTheme="minorEastAsia" w:hAnsiTheme="minorEastAsia"/>
              </w:rPr>
            </w:pPr>
          </w:p>
        </w:tc>
        <w:tc>
          <w:tcPr>
            <w:tcW w:w="1116" w:type="dxa"/>
            <w:vAlign w:val="center"/>
          </w:tcPr>
          <w:p w:rsidR="00566D95" w:rsidRPr="00DD0594" w:rsidRDefault="00566D95" w:rsidP="00566D95">
            <w:r w:rsidRPr="00DD0594">
              <w:rPr>
                <w:rFonts w:hint="eastAsia"/>
              </w:rPr>
              <w:t>选择品牌</w:t>
            </w:r>
          </w:p>
        </w:tc>
        <w:tc>
          <w:tcPr>
            <w:tcW w:w="5157" w:type="dxa"/>
            <w:vAlign w:val="center"/>
          </w:tcPr>
          <w:p w:rsidR="00566D95" w:rsidRPr="00DD0594" w:rsidRDefault="00566D95" w:rsidP="00566D95">
            <w:r w:rsidRPr="00DD0594">
              <w:rPr>
                <w:rFonts w:hint="eastAsia"/>
              </w:rPr>
              <w:t>1</w:t>
            </w:r>
            <w:r w:rsidRPr="00DD0594">
              <w:rPr>
                <w:rFonts w:hint="eastAsia"/>
              </w:rPr>
              <w:t>、</w:t>
            </w:r>
            <w:r w:rsidRPr="00DD0594">
              <w:t>去掉</w:t>
            </w:r>
            <w:r w:rsidRPr="00DD0594">
              <w:rPr>
                <w:rFonts w:hint="eastAsia"/>
              </w:rPr>
              <w:t>“全部”；</w:t>
            </w:r>
          </w:p>
          <w:p w:rsidR="00566D95" w:rsidRPr="00DD0594" w:rsidRDefault="00566D95" w:rsidP="00566D95">
            <w:r w:rsidRPr="00DD0594">
              <w:rPr>
                <w:rFonts w:hint="eastAsia"/>
              </w:rPr>
              <w:t>2</w:t>
            </w:r>
            <w:r w:rsidRPr="00DD0594">
              <w:rPr>
                <w:rFonts w:hint="eastAsia"/>
              </w:rPr>
              <w:t>、初始化，加载已录入的所有品牌数据，数据显示排列规则如下：</w:t>
            </w:r>
          </w:p>
          <w:p w:rsidR="00566D95" w:rsidRPr="00DD0594" w:rsidRDefault="00566D95" w:rsidP="00566D95">
            <w:r w:rsidRPr="00DD0594">
              <w:rPr>
                <w:rFonts w:hint="eastAsia"/>
              </w:rPr>
              <w:t>（</w:t>
            </w:r>
            <w:r w:rsidRPr="00DD0594">
              <w:rPr>
                <w:rFonts w:hint="eastAsia"/>
              </w:rPr>
              <w:t>1</w:t>
            </w:r>
            <w:r w:rsidRPr="00DD0594">
              <w:rPr>
                <w:rFonts w:hint="eastAsia"/>
              </w:rPr>
              <w:t>）按品牌名称首字母进行分组，分组效果参见原型，各组中品牌按首字母</w:t>
            </w:r>
            <w:r w:rsidRPr="00DD0594">
              <w:rPr>
                <w:rFonts w:hint="eastAsia"/>
              </w:rPr>
              <w:t>A~Z</w:t>
            </w:r>
            <w:r w:rsidRPr="00DD0594">
              <w:rPr>
                <w:rFonts w:hint="eastAsia"/>
              </w:rPr>
              <w:t>顺序排列；</w:t>
            </w:r>
          </w:p>
          <w:p w:rsidR="00566D95" w:rsidRPr="00DD0594" w:rsidRDefault="00566D95" w:rsidP="00566D95">
            <w:r w:rsidRPr="00DD0594">
              <w:rPr>
                <w:rFonts w:hint="eastAsia"/>
              </w:rPr>
              <w:t>（</w:t>
            </w:r>
            <w:r w:rsidRPr="00DD0594">
              <w:rPr>
                <w:rFonts w:hint="eastAsia"/>
              </w:rPr>
              <w:t>2</w:t>
            </w:r>
            <w:r w:rsidRPr="00DD0594">
              <w:rPr>
                <w:rFonts w:hint="eastAsia"/>
              </w:rPr>
              <w:t>）对应的品牌名称后面需要显示已绑定的车系个数，格式：【品牌名称】</w:t>
            </w:r>
            <w:r w:rsidRPr="00DD0594">
              <w:t>(</w:t>
            </w:r>
            <w:r w:rsidRPr="00DD0594">
              <w:t>个数</w:t>
            </w:r>
            <w:r w:rsidRPr="00DD0594">
              <w:t>)</w:t>
            </w:r>
            <w:r w:rsidRPr="00DD0594">
              <w:rPr>
                <w:rFonts w:hint="eastAsia"/>
              </w:rPr>
              <w:t>，</w:t>
            </w:r>
            <w:r w:rsidRPr="00DD0594">
              <w:t>比如</w:t>
            </w:r>
            <w:r w:rsidRPr="00DD0594">
              <w:rPr>
                <w:rFonts w:hint="eastAsia"/>
              </w:rPr>
              <w:t>：</w:t>
            </w:r>
            <w:r w:rsidRPr="00DD0594">
              <w:t>奥迪</w:t>
            </w:r>
            <w:r w:rsidRPr="00DD0594">
              <w:rPr>
                <w:rFonts w:hint="eastAsia"/>
              </w:rPr>
              <w:t>（</w:t>
            </w:r>
            <w:r w:rsidRPr="00DD0594">
              <w:rPr>
                <w:rFonts w:hint="eastAsia"/>
              </w:rPr>
              <w:t>2</w:t>
            </w:r>
            <w:r w:rsidRPr="00DD0594">
              <w:rPr>
                <w:rFonts w:hint="eastAsia"/>
              </w:rPr>
              <w:t>）</w:t>
            </w:r>
          </w:p>
          <w:p w:rsidR="00566D95" w:rsidRPr="00DD0594" w:rsidRDefault="00566D95" w:rsidP="00566D95">
            <w:r w:rsidRPr="00DD0594">
              <w:t>3</w:t>
            </w:r>
            <w:r w:rsidRPr="00DD0594">
              <w:rPr>
                <w:rFonts w:hint="eastAsia"/>
              </w:rPr>
              <w:t>、</w:t>
            </w:r>
            <w:r w:rsidRPr="00DD0594">
              <w:t>点击某个品牌</w:t>
            </w:r>
            <w:r w:rsidRPr="00DD0594">
              <w:rPr>
                <w:rFonts w:hint="eastAsia"/>
              </w:rPr>
              <w:t>，</w:t>
            </w:r>
            <w:r w:rsidRPr="00DD0594">
              <w:t>右侧</w:t>
            </w:r>
            <w:r w:rsidRPr="00DD0594">
              <w:rPr>
                <w:rFonts w:hint="eastAsia"/>
              </w:rPr>
              <w:t>“</w:t>
            </w:r>
            <w:r w:rsidRPr="00DD0594">
              <w:t>选择车系</w:t>
            </w:r>
            <w:r w:rsidRPr="00DD0594">
              <w:rPr>
                <w:rFonts w:hint="eastAsia"/>
              </w:rPr>
              <w:t>”</w:t>
            </w:r>
            <w:r w:rsidRPr="00DD0594">
              <w:t>将该品牌置顶显示</w:t>
            </w:r>
            <w:r w:rsidRPr="00DD0594">
              <w:rPr>
                <w:rFonts w:hint="eastAsia"/>
              </w:rPr>
              <w:t>，</w:t>
            </w:r>
            <w:r w:rsidRPr="00DD0594">
              <w:t>即选择品牌起到对</w:t>
            </w:r>
            <w:r w:rsidRPr="00DD0594">
              <w:rPr>
                <w:rFonts w:hint="eastAsia"/>
              </w:rPr>
              <w:t>“选择车系”树精确定位的作用，同时可拖动“选择车系”滚动条，自行上下拖动定位查找品牌车系；</w:t>
            </w:r>
          </w:p>
        </w:tc>
        <w:tc>
          <w:tcPr>
            <w:tcW w:w="2302" w:type="dxa"/>
            <w:vAlign w:val="center"/>
          </w:tcPr>
          <w:p w:rsidR="00566D95" w:rsidRPr="00DD0594" w:rsidRDefault="00566D95" w:rsidP="00566D95"/>
        </w:tc>
      </w:tr>
      <w:tr w:rsidR="00DD0594" w:rsidRPr="00DD0594" w:rsidTr="00191AE7">
        <w:trPr>
          <w:trHeight w:val="729"/>
        </w:trPr>
        <w:tc>
          <w:tcPr>
            <w:tcW w:w="1387" w:type="dxa"/>
            <w:vMerge/>
            <w:vAlign w:val="center"/>
          </w:tcPr>
          <w:p w:rsidR="00566D95" w:rsidRPr="00DD0594" w:rsidRDefault="00566D95" w:rsidP="00566D95">
            <w:pPr>
              <w:jc w:val="center"/>
              <w:rPr>
                <w:rFonts w:asciiTheme="minorEastAsia" w:hAnsiTheme="minorEastAsia"/>
              </w:rPr>
            </w:pPr>
          </w:p>
        </w:tc>
        <w:tc>
          <w:tcPr>
            <w:tcW w:w="1116" w:type="dxa"/>
            <w:vAlign w:val="center"/>
          </w:tcPr>
          <w:p w:rsidR="00566D95" w:rsidRPr="00DD0594" w:rsidRDefault="00566D95" w:rsidP="00566D95">
            <w:r w:rsidRPr="00DD0594">
              <w:rPr>
                <w:rFonts w:hint="eastAsia"/>
              </w:rPr>
              <w:t>选择车系</w:t>
            </w:r>
          </w:p>
        </w:tc>
        <w:tc>
          <w:tcPr>
            <w:tcW w:w="5157" w:type="dxa"/>
            <w:vAlign w:val="center"/>
          </w:tcPr>
          <w:p w:rsidR="00566D95" w:rsidRPr="00DD0594" w:rsidRDefault="00566D95" w:rsidP="00566D95">
            <w:r w:rsidRPr="00DD0594">
              <w:rPr>
                <w:rFonts w:hint="eastAsia"/>
              </w:rPr>
              <w:t>1</w:t>
            </w:r>
            <w:r w:rsidRPr="00DD0594">
              <w:rPr>
                <w:rFonts w:hint="eastAsia"/>
              </w:rPr>
              <w:t>、初始化</w:t>
            </w:r>
            <w:r w:rsidRPr="00DD0594">
              <w:t>，加载已录入的所有品牌车系数据，</w:t>
            </w:r>
            <w:r w:rsidRPr="00DD0594">
              <w:rPr>
                <w:rFonts w:hint="eastAsia"/>
              </w:rPr>
              <w:t>树形</w:t>
            </w:r>
            <w:r w:rsidRPr="00DD0594">
              <w:t>结构数据显示排序规则</w:t>
            </w:r>
            <w:r w:rsidRPr="00DD0594">
              <w:rPr>
                <w:rFonts w:hint="eastAsia"/>
              </w:rPr>
              <w:t>如下：</w:t>
            </w:r>
          </w:p>
          <w:p w:rsidR="00566D95" w:rsidRPr="00DD0594" w:rsidRDefault="00566D95" w:rsidP="00566D95">
            <w:r w:rsidRPr="00DD0594">
              <w:rPr>
                <w:rFonts w:hint="eastAsia"/>
              </w:rPr>
              <w:t>（</w:t>
            </w:r>
            <w:r w:rsidRPr="00DD0594">
              <w:rPr>
                <w:rFonts w:hint="eastAsia"/>
              </w:rPr>
              <w:t>1</w:t>
            </w:r>
            <w:r w:rsidRPr="00DD0594">
              <w:rPr>
                <w:rFonts w:hint="eastAsia"/>
              </w:rPr>
              <w:t>）品牌节点按照品牌名称首字母</w:t>
            </w:r>
            <w:r w:rsidRPr="00DD0594">
              <w:rPr>
                <w:rFonts w:hint="eastAsia"/>
              </w:rPr>
              <w:t>A~Z</w:t>
            </w:r>
            <w:r w:rsidRPr="00DD0594">
              <w:rPr>
                <w:rFonts w:hint="eastAsia"/>
              </w:rPr>
              <w:t>顺序排列；</w:t>
            </w:r>
          </w:p>
          <w:p w:rsidR="00566D95" w:rsidRPr="00DD0594" w:rsidRDefault="00566D95" w:rsidP="00566D95">
            <w:r w:rsidRPr="00DD0594">
              <w:rPr>
                <w:rFonts w:hint="eastAsia"/>
              </w:rPr>
              <w:t>（</w:t>
            </w:r>
            <w:r w:rsidRPr="00DD0594">
              <w:rPr>
                <w:rFonts w:hint="eastAsia"/>
              </w:rPr>
              <w:t>2</w:t>
            </w:r>
            <w:r w:rsidRPr="00DD0594">
              <w:rPr>
                <w:rFonts w:hint="eastAsia"/>
              </w:rPr>
              <w:t>）车系节点分组显示，即分为已分配和未分配，其中已分配的车系靠后排列，未分配的车系靠前排列；</w:t>
            </w:r>
          </w:p>
          <w:p w:rsidR="00566D95" w:rsidRPr="00DD0594" w:rsidRDefault="00566D95" w:rsidP="00566D95">
            <w:r w:rsidRPr="00DD0594">
              <w:rPr>
                <w:rFonts w:hint="eastAsia"/>
              </w:rPr>
              <w:t>（</w:t>
            </w:r>
            <w:r w:rsidRPr="00DD0594">
              <w:rPr>
                <w:rFonts w:hint="eastAsia"/>
              </w:rPr>
              <w:t>3</w:t>
            </w:r>
            <w:r w:rsidRPr="00DD0594">
              <w:rPr>
                <w:rFonts w:hint="eastAsia"/>
              </w:rPr>
              <w:t>）车系节点各组内按照车系名称首字母</w:t>
            </w:r>
            <w:r w:rsidRPr="00DD0594">
              <w:rPr>
                <w:rFonts w:hint="eastAsia"/>
              </w:rPr>
              <w:t>A~Z</w:t>
            </w:r>
            <w:r w:rsidRPr="00DD0594">
              <w:rPr>
                <w:rFonts w:hint="eastAsia"/>
              </w:rPr>
              <w:t>顺序排列；</w:t>
            </w:r>
          </w:p>
          <w:p w:rsidR="00566D95" w:rsidRPr="00DD0594" w:rsidRDefault="00566D95" w:rsidP="00566D95">
            <w:r w:rsidRPr="00DD0594">
              <w:rPr>
                <w:rFonts w:hint="eastAsia"/>
              </w:rPr>
              <w:t>2</w:t>
            </w:r>
            <w:r w:rsidRPr="00DD0594">
              <w:rPr>
                <w:rFonts w:hint="eastAsia"/>
              </w:rPr>
              <w:t>、已分配的车系，复选框禁用（限已分配服务车型与当前执行操作服务车型不同，如相同，则不禁用，用于</w:t>
            </w:r>
            <w:r w:rsidRPr="00DD0594">
              <w:rPr>
                <w:rFonts w:hint="eastAsia"/>
              </w:rPr>
              <w:lastRenderedPageBreak/>
              <w:t>实现取消已分配服务车型操作）</w:t>
            </w:r>
          </w:p>
          <w:p w:rsidR="00566D95" w:rsidRPr="00DD0594" w:rsidRDefault="00566D95" w:rsidP="00566D95">
            <w:r w:rsidRPr="00DD0594">
              <w:t>3</w:t>
            </w:r>
            <w:r w:rsidRPr="00DD0594">
              <w:rPr>
                <w:rFonts w:hint="eastAsia"/>
              </w:rPr>
              <w:t>、可拖动“选择车系”滚动条，自行上下拖动定位查找品牌车系；</w:t>
            </w:r>
          </w:p>
        </w:tc>
        <w:tc>
          <w:tcPr>
            <w:tcW w:w="2302" w:type="dxa"/>
            <w:vAlign w:val="center"/>
          </w:tcPr>
          <w:p w:rsidR="00566D95" w:rsidRPr="00DD0594" w:rsidRDefault="00566D95" w:rsidP="00566D95"/>
        </w:tc>
      </w:tr>
      <w:tr w:rsidR="00DD0594" w:rsidRPr="00DD0594" w:rsidTr="00191AE7">
        <w:trPr>
          <w:trHeight w:val="729"/>
        </w:trPr>
        <w:tc>
          <w:tcPr>
            <w:tcW w:w="1387" w:type="dxa"/>
            <w:vMerge/>
            <w:vAlign w:val="center"/>
          </w:tcPr>
          <w:p w:rsidR="00566D95" w:rsidRPr="00DD0594" w:rsidRDefault="00566D95" w:rsidP="00566D95">
            <w:pPr>
              <w:jc w:val="center"/>
              <w:rPr>
                <w:rFonts w:asciiTheme="minorEastAsia" w:hAnsiTheme="minorEastAsia"/>
              </w:rPr>
            </w:pPr>
          </w:p>
        </w:tc>
        <w:tc>
          <w:tcPr>
            <w:tcW w:w="1116" w:type="dxa"/>
            <w:vAlign w:val="center"/>
          </w:tcPr>
          <w:p w:rsidR="00566D95" w:rsidRPr="00DD0594" w:rsidRDefault="00566D95" w:rsidP="00566D95">
            <w:r w:rsidRPr="00DD0594">
              <w:rPr>
                <w:rFonts w:hint="eastAsia"/>
              </w:rPr>
              <w:t>车系全选</w:t>
            </w:r>
          </w:p>
        </w:tc>
        <w:tc>
          <w:tcPr>
            <w:tcW w:w="5157" w:type="dxa"/>
            <w:vAlign w:val="center"/>
          </w:tcPr>
          <w:p w:rsidR="00566D95" w:rsidRPr="00DD0594" w:rsidRDefault="00566D95" w:rsidP="00566D95">
            <w:r w:rsidRPr="00DD0594">
              <w:rPr>
                <w:rFonts w:hint="eastAsia"/>
              </w:rPr>
              <w:t>勾选，可勾选的复选框全部选中；不勾选，可勾选的复选框全部不勾选</w:t>
            </w:r>
          </w:p>
        </w:tc>
        <w:tc>
          <w:tcPr>
            <w:tcW w:w="2302" w:type="dxa"/>
            <w:vAlign w:val="center"/>
          </w:tcPr>
          <w:p w:rsidR="00566D95" w:rsidRPr="00DD0594" w:rsidRDefault="00566D95" w:rsidP="00566D95"/>
        </w:tc>
      </w:tr>
      <w:tr w:rsidR="00DD0594" w:rsidRPr="00DD0594" w:rsidTr="00191AE7">
        <w:trPr>
          <w:trHeight w:val="729"/>
        </w:trPr>
        <w:tc>
          <w:tcPr>
            <w:tcW w:w="1387" w:type="dxa"/>
            <w:vMerge/>
            <w:vAlign w:val="center"/>
          </w:tcPr>
          <w:p w:rsidR="00566D95" w:rsidRPr="00DD0594" w:rsidRDefault="00566D95" w:rsidP="00566D95">
            <w:pPr>
              <w:jc w:val="center"/>
              <w:rPr>
                <w:rFonts w:asciiTheme="minorEastAsia" w:hAnsiTheme="minorEastAsia"/>
              </w:rPr>
            </w:pPr>
          </w:p>
        </w:tc>
        <w:tc>
          <w:tcPr>
            <w:tcW w:w="1116" w:type="dxa"/>
            <w:vAlign w:val="center"/>
          </w:tcPr>
          <w:p w:rsidR="00566D95" w:rsidRPr="00DD0594" w:rsidRDefault="00566D95" w:rsidP="00566D95">
            <w:r w:rsidRPr="00DD0594">
              <w:rPr>
                <w:rFonts w:hint="eastAsia"/>
              </w:rPr>
              <w:t>车系反选</w:t>
            </w:r>
          </w:p>
        </w:tc>
        <w:tc>
          <w:tcPr>
            <w:tcW w:w="5157" w:type="dxa"/>
            <w:vAlign w:val="center"/>
          </w:tcPr>
          <w:p w:rsidR="00566D95" w:rsidRPr="00DD0594" w:rsidRDefault="00566D95" w:rsidP="00566D95">
            <w:r w:rsidRPr="00DD0594">
              <w:rPr>
                <w:rFonts w:hint="eastAsia"/>
              </w:rPr>
              <w:t>勾选，已勾选的改成不勾选；不勾选，可操作的复选框没有勾选的改成不勾选，已勾选的改成不勾选</w:t>
            </w:r>
          </w:p>
        </w:tc>
        <w:tc>
          <w:tcPr>
            <w:tcW w:w="2302" w:type="dxa"/>
            <w:vAlign w:val="center"/>
          </w:tcPr>
          <w:p w:rsidR="00566D95" w:rsidRPr="00DD0594" w:rsidRDefault="00566D95" w:rsidP="00566D95"/>
        </w:tc>
      </w:tr>
      <w:tr w:rsidR="00DD0594" w:rsidRPr="00DD0594" w:rsidTr="00191AE7">
        <w:trPr>
          <w:trHeight w:val="729"/>
        </w:trPr>
        <w:tc>
          <w:tcPr>
            <w:tcW w:w="1387" w:type="dxa"/>
            <w:vMerge/>
            <w:vAlign w:val="center"/>
          </w:tcPr>
          <w:p w:rsidR="00566D95" w:rsidRPr="00DD0594" w:rsidRDefault="00566D95" w:rsidP="00566D95">
            <w:pPr>
              <w:jc w:val="center"/>
              <w:rPr>
                <w:rFonts w:asciiTheme="minorEastAsia" w:hAnsiTheme="minorEastAsia"/>
              </w:rPr>
            </w:pPr>
          </w:p>
        </w:tc>
        <w:tc>
          <w:tcPr>
            <w:tcW w:w="1116" w:type="dxa"/>
            <w:vAlign w:val="center"/>
          </w:tcPr>
          <w:p w:rsidR="00566D95" w:rsidRPr="00DD0594" w:rsidRDefault="00566D95" w:rsidP="00566D95">
            <w:r w:rsidRPr="00DD0594">
              <w:rPr>
                <w:rFonts w:hint="eastAsia"/>
              </w:rPr>
              <w:t>确定</w:t>
            </w:r>
          </w:p>
        </w:tc>
        <w:tc>
          <w:tcPr>
            <w:tcW w:w="5157" w:type="dxa"/>
            <w:vAlign w:val="center"/>
          </w:tcPr>
          <w:p w:rsidR="00566D95" w:rsidRPr="00DD0594" w:rsidRDefault="006A399F" w:rsidP="00566D95">
            <w:r>
              <w:t>1</w:t>
            </w:r>
            <w:r w:rsidR="00566D95" w:rsidRPr="00DD0594">
              <w:rPr>
                <w:rFonts w:hint="eastAsia"/>
              </w:rPr>
              <w:t>、判断</w:t>
            </w:r>
            <w:r w:rsidR="00566D95" w:rsidRPr="00DD0594">
              <w:t>已</w:t>
            </w:r>
            <w:r w:rsidR="00566D95" w:rsidRPr="00DD0594">
              <w:rPr>
                <w:rFonts w:hint="eastAsia"/>
              </w:rPr>
              <w:t>分配</w:t>
            </w:r>
            <w:r w:rsidR="00566D95" w:rsidRPr="00DD0594">
              <w:t>但</w:t>
            </w:r>
            <w:r w:rsidR="00566D95" w:rsidRPr="00DD0594">
              <w:rPr>
                <w:rFonts w:hint="eastAsia"/>
              </w:rPr>
              <w:t>现在取消分配的品牌车系所对应的车辆是否已绑定司机。</w:t>
            </w:r>
          </w:p>
          <w:p w:rsidR="00566D95" w:rsidRPr="00DD0594" w:rsidRDefault="00566D95" w:rsidP="00566D95">
            <w:r w:rsidRPr="00DD0594">
              <w:rPr>
                <w:rFonts w:hint="eastAsia"/>
              </w:rPr>
              <w:t>（</w:t>
            </w:r>
            <w:r w:rsidRPr="00DD0594">
              <w:rPr>
                <w:rFonts w:hint="eastAsia"/>
              </w:rPr>
              <w:t>1</w:t>
            </w:r>
            <w:r w:rsidRPr="00DD0594">
              <w:rPr>
                <w:rFonts w:hint="eastAsia"/>
              </w:rPr>
              <w:t>）若存在绑定车辆，则浮窗提示，文案“【品牌车系名称】品牌车系的车辆已绑定司机，解绑后</w:t>
            </w:r>
            <w:r w:rsidRPr="00DD0594">
              <w:t>方可取消</w:t>
            </w:r>
            <w:r w:rsidRPr="00DD0594">
              <w:rPr>
                <w:rFonts w:hint="eastAsia"/>
              </w:rPr>
              <w:t>”；</w:t>
            </w:r>
          </w:p>
          <w:p w:rsidR="00566D95" w:rsidRPr="00DD0594" w:rsidRDefault="00566D95" w:rsidP="00566D95">
            <w:r w:rsidRPr="00DD0594">
              <w:rPr>
                <w:rFonts w:hint="eastAsia"/>
              </w:rPr>
              <w:t>（</w:t>
            </w:r>
            <w:r w:rsidRPr="00DD0594">
              <w:rPr>
                <w:rFonts w:hint="eastAsia"/>
              </w:rPr>
              <w:t>2</w:t>
            </w:r>
            <w:r w:rsidRPr="00DD0594">
              <w:rPr>
                <w:rFonts w:hint="eastAsia"/>
              </w:rPr>
              <w:t>）若没有绑定车辆，则保存成功后直接取消分配，同时取消该品牌车系下原车辆的服务车型</w:t>
            </w:r>
          </w:p>
          <w:p w:rsidR="00566D95" w:rsidRPr="00DD0594" w:rsidRDefault="006A399F" w:rsidP="00566D95">
            <w:r>
              <w:t>2</w:t>
            </w:r>
            <w:r w:rsidR="00566D95" w:rsidRPr="00DD0594">
              <w:rPr>
                <w:rFonts w:hint="eastAsia"/>
              </w:rPr>
              <w:t>、将所操作勾选或取消勾选的品牌车系，</w:t>
            </w:r>
            <w:r w:rsidR="00566D95" w:rsidRPr="00DD0594">
              <w:t>在</w:t>
            </w:r>
            <w:r w:rsidR="00566D95" w:rsidRPr="00DD0594">
              <w:rPr>
                <w:rFonts w:hint="eastAsia"/>
              </w:rPr>
              <w:t>点击“确定”按键，均执行保存校验，校验通过则生效</w:t>
            </w:r>
          </w:p>
        </w:tc>
        <w:tc>
          <w:tcPr>
            <w:tcW w:w="2302" w:type="dxa"/>
            <w:vAlign w:val="center"/>
          </w:tcPr>
          <w:p w:rsidR="00566D95" w:rsidRPr="00DD0594" w:rsidRDefault="00566D95" w:rsidP="00566D95"/>
        </w:tc>
      </w:tr>
      <w:tr w:rsidR="00DD0594" w:rsidRPr="00DD0594" w:rsidTr="00191AE7">
        <w:trPr>
          <w:trHeight w:val="729"/>
        </w:trPr>
        <w:tc>
          <w:tcPr>
            <w:tcW w:w="1387" w:type="dxa"/>
            <w:vMerge/>
            <w:vAlign w:val="center"/>
          </w:tcPr>
          <w:p w:rsidR="00566D95" w:rsidRPr="00DD0594" w:rsidRDefault="00566D95" w:rsidP="00566D95">
            <w:pPr>
              <w:jc w:val="center"/>
              <w:rPr>
                <w:rFonts w:asciiTheme="minorEastAsia" w:hAnsiTheme="minorEastAsia"/>
              </w:rPr>
            </w:pPr>
          </w:p>
        </w:tc>
        <w:tc>
          <w:tcPr>
            <w:tcW w:w="1116" w:type="dxa"/>
            <w:vAlign w:val="center"/>
          </w:tcPr>
          <w:p w:rsidR="00566D95" w:rsidRPr="00DD0594" w:rsidRDefault="00566D95" w:rsidP="00566D95">
            <w:r w:rsidRPr="00DD0594">
              <w:rPr>
                <w:rFonts w:hint="eastAsia"/>
              </w:rPr>
              <w:t>取消</w:t>
            </w:r>
          </w:p>
        </w:tc>
        <w:tc>
          <w:tcPr>
            <w:tcW w:w="5157" w:type="dxa"/>
            <w:vAlign w:val="center"/>
          </w:tcPr>
          <w:p w:rsidR="00566D95" w:rsidRPr="00DD0594" w:rsidRDefault="00566D95" w:rsidP="00566D95">
            <w:r w:rsidRPr="00DD0594">
              <w:rPr>
                <w:rFonts w:hint="eastAsia"/>
              </w:rPr>
              <w:t>点击关闭当前窗口，返回上一个页面</w:t>
            </w:r>
          </w:p>
        </w:tc>
        <w:tc>
          <w:tcPr>
            <w:tcW w:w="2302" w:type="dxa"/>
            <w:vAlign w:val="center"/>
          </w:tcPr>
          <w:p w:rsidR="00566D95" w:rsidRPr="00DD0594" w:rsidRDefault="00566D95" w:rsidP="00566D95"/>
        </w:tc>
      </w:tr>
    </w:tbl>
    <w:p w:rsidR="009F38DA" w:rsidRPr="00DD0594" w:rsidRDefault="00FD5367" w:rsidP="006E1CFC">
      <w:pPr>
        <w:pStyle w:val="4"/>
      </w:pPr>
      <w:bookmarkStart w:id="195" w:name="_Toc477162670"/>
      <w:r w:rsidRPr="00DD0594">
        <w:rPr>
          <w:rFonts w:hint="eastAsia"/>
        </w:rPr>
        <w:t>网约车派单规则</w:t>
      </w:r>
      <w:bookmarkEnd w:id="195"/>
    </w:p>
    <w:p w:rsidR="004F6D2B" w:rsidRPr="00DD0594" w:rsidRDefault="004F6D2B" w:rsidP="004F6D2B">
      <w:pPr>
        <w:pStyle w:val="5"/>
      </w:pPr>
      <w:r w:rsidRPr="00DD0594">
        <w:t>用例描述</w:t>
      </w:r>
    </w:p>
    <w:p w:rsidR="00695255" w:rsidRPr="00DD0594" w:rsidRDefault="004841A5" w:rsidP="004841A5">
      <w:r w:rsidRPr="00DD0594">
        <w:rPr>
          <w:rFonts w:hint="eastAsia"/>
        </w:rPr>
        <w:t xml:space="preserve">  </w:t>
      </w:r>
      <w:r w:rsidR="00C23A9E" w:rsidRPr="00DD0594">
        <w:rPr>
          <w:rFonts w:hint="eastAsia"/>
        </w:rPr>
        <w:t>相对一期，</w:t>
      </w:r>
      <w:r w:rsidR="00695255" w:rsidRPr="00DD0594">
        <w:rPr>
          <w:rFonts w:hint="eastAsia"/>
        </w:rPr>
        <w:t>作如下更改：</w:t>
      </w:r>
    </w:p>
    <w:p w:rsidR="004B35F9" w:rsidRPr="00DD0594" w:rsidRDefault="004B35F9" w:rsidP="004841A5">
      <w:r w:rsidRPr="00DD0594">
        <w:rPr>
          <w:rFonts w:hint="eastAsia"/>
        </w:rPr>
        <w:t>（</w:t>
      </w:r>
      <w:r w:rsidRPr="00DD0594">
        <w:rPr>
          <w:rFonts w:hint="eastAsia"/>
        </w:rPr>
        <w:t>1</w:t>
      </w:r>
      <w:r w:rsidRPr="00DD0594">
        <w:rPr>
          <w:rFonts w:hint="eastAsia"/>
        </w:rPr>
        <w:t>）服务中司机不可进行派单</w:t>
      </w:r>
    </w:p>
    <w:p w:rsidR="004841A5" w:rsidRPr="00DD0594" w:rsidRDefault="004B35F9" w:rsidP="004841A5">
      <w:r w:rsidRPr="00DD0594">
        <w:rPr>
          <w:rFonts w:hint="eastAsia"/>
        </w:rPr>
        <w:t>（</w:t>
      </w:r>
      <w:r w:rsidRPr="00DD0594">
        <w:rPr>
          <w:rFonts w:hint="eastAsia"/>
        </w:rPr>
        <w:t>2</w:t>
      </w:r>
      <w:r w:rsidRPr="00DD0594">
        <w:rPr>
          <w:rFonts w:hint="eastAsia"/>
        </w:rPr>
        <w:t>）</w:t>
      </w:r>
      <w:r w:rsidR="004841A5" w:rsidRPr="00DD0594">
        <w:rPr>
          <w:rFonts w:hint="eastAsia"/>
        </w:rPr>
        <w:t>在列表页的“首轮派单半径”“次轮派单半径”变更为“首轮派单半径</w:t>
      </w:r>
      <w:r w:rsidR="004841A5" w:rsidRPr="00DD0594">
        <w:rPr>
          <w:rFonts w:hint="eastAsia"/>
        </w:rPr>
        <w:t>(</w:t>
      </w:r>
      <w:r w:rsidR="004841A5" w:rsidRPr="00DD0594">
        <w:rPr>
          <w:rFonts w:hint="eastAsia"/>
        </w:rPr>
        <w:t>公里</w:t>
      </w:r>
      <w:r w:rsidR="004841A5" w:rsidRPr="00DD0594">
        <w:rPr>
          <w:rFonts w:hint="eastAsia"/>
        </w:rPr>
        <w:t>)</w:t>
      </w:r>
      <w:r w:rsidR="004841A5" w:rsidRPr="00DD0594">
        <w:rPr>
          <w:rFonts w:hint="eastAsia"/>
        </w:rPr>
        <w:t>”“次轮派单半径</w:t>
      </w:r>
      <w:r w:rsidR="004841A5" w:rsidRPr="00DD0594">
        <w:rPr>
          <w:rFonts w:hint="eastAsia"/>
        </w:rPr>
        <w:t>(</w:t>
      </w:r>
      <w:r w:rsidR="004841A5" w:rsidRPr="00DD0594">
        <w:rPr>
          <w:rFonts w:hint="eastAsia"/>
        </w:rPr>
        <w:t>公里</w:t>
      </w:r>
      <w:r w:rsidR="004841A5" w:rsidRPr="00DD0594">
        <w:rPr>
          <w:rFonts w:hint="eastAsia"/>
        </w:rPr>
        <w:t>)</w:t>
      </w:r>
      <w:r w:rsidR="004841A5" w:rsidRPr="00DD0594">
        <w:rPr>
          <w:rFonts w:hint="eastAsia"/>
        </w:rPr>
        <w:t>”</w:t>
      </w:r>
      <w:r w:rsidR="00C23A9E" w:rsidRPr="00DD0594">
        <w:rPr>
          <w:rFonts w:hint="eastAsia"/>
        </w:rPr>
        <w:t>。</w:t>
      </w:r>
    </w:p>
    <w:p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5836B4">
        <w:trPr>
          <w:trHeight w:val="567"/>
        </w:trPr>
        <w:tc>
          <w:tcPr>
            <w:tcW w:w="1387" w:type="dxa"/>
            <w:shd w:val="clear" w:color="auto" w:fill="D9D9D9" w:themeFill="background1" w:themeFillShade="D9"/>
            <w:vAlign w:val="center"/>
          </w:tcPr>
          <w:p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rsidR="003A741D" w:rsidRPr="00DD0594" w:rsidRDefault="003A741D" w:rsidP="005836B4">
            <w:pPr>
              <w:ind w:leftChars="-253" w:left="-531"/>
              <w:jc w:val="center"/>
              <w:rPr>
                <w:b/>
              </w:rPr>
            </w:pPr>
            <w:r w:rsidRPr="00DD0594">
              <w:rPr>
                <w:rFonts w:hint="eastAsia"/>
                <w:b/>
              </w:rPr>
              <w:t>异常处理</w:t>
            </w:r>
          </w:p>
        </w:tc>
      </w:tr>
      <w:tr w:rsidR="003A741D" w:rsidRPr="00DD0594" w:rsidTr="005836B4">
        <w:trPr>
          <w:trHeight w:val="729"/>
        </w:trPr>
        <w:tc>
          <w:tcPr>
            <w:tcW w:w="1387" w:type="dxa"/>
            <w:vAlign w:val="center"/>
          </w:tcPr>
          <w:p w:rsidR="003A741D" w:rsidRPr="00DD0594" w:rsidRDefault="00FD5367" w:rsidP="005836B4">
            <w:pPr>
              <w:jc w:val="center"/>
            </w:pPr>
            <w:r w:rsidRPr="00DD0594">
              <w:rPr>
                <w:rFonts w:asciiTheme="minorEastAsia" w:hAnsiTheme="minorEastAsia" w:hint="eastAsia"/>
              </w:rPr>
              <w:t>Ⅴ</w:t>
            </w:r>
            <w:r w:rsidRPr="00DD0594">
              <w:rPr>
                <w:rFonts w:hint="eastAsia"/>
              </w:rPr>
              <w:t>-</w:t>
            </w:r>
            <w:r w:rsidRPr="00DD0594">
              <w:t>B-01</w:t>
            </w:r>
          </w:p>
        </w:tc>
        <w:tc>
          <w:tcPr>
            <w:tcW w:w="1116" w:type="dxa"/>
            <w:vAlign w:val="center"/>
          </w:tcPr>
          <w:p w:rsidR="003A741D" w:rsidRPr="00DD0594" w:rsidRDefault="004841A5" w:rsidP="005836B4">
            <w:r w:rsidRPr="00DD0594">
              <w:rPr>
                <w:rFonts w:hint="eastAsia"/>
              </w:rPr>
              <w:t>列表</w:t>
            </w:r>
          </w:p>
        </w:tc>
        <w:tc>
          <w:tcPr>
            <w:tcW w:w="5157" w:type="dxa"/>
            <w:vAlign w:val="center"/>
          </w:tcPr>
          <w:p w:rsidR="003A741D" w:rsidRPr="00DD0594" w:rsidRDefault="004841A5" w:rsidP="005836B4">
            <w:r w:rsidRPr="00DD0594">
              <w:rPr>
                <w:rFonts w:hint="eastAsia"/>
              </w:rPr>
              <w:t>相对一期：</w:t>
            </w:r>
          </w:p>
          <w:p w:rsidR="004841A5" w:rsidRPr="00DD0594" w:rsidRDefault="004841A5" w:rsidP="004841A5">
            <w:r w:rsidRPr="00DD0594">
              <w:rPr>
                <w:rFonts w:hint="eastAsia"/>
              </w:rPr>
              <w:t>“首轮派单半径”“次轮派单半径”变更为“首轮派单</w:t>
            </w:r>
            <w:r w:rsidRPr="00DD0594">
              <w:rPr>
                <w:rFonts w:hint="eastAsia"/>
              </w:rPr>
              <w:lastRenderedPageBreak/>
              <w:t>半径</w:t>
            </w:r>
            <w:r w:rsidRPr="00DD0594">
              <w:rPr>
                <w:rFonts w:hint="eastAsia"/>
              </w:rPr>
              <w:t>(</w:t>
            </w:r>
            <w:r w:rsidRPr="00DD0594">
              <w:rPr>
                <w:rFonts w:hint="eastAsia"/>
              </w:rPr>
              <w:t>公里</w:t>
            </w:r>
            <w:r w:rsidRPr="00DD0594">
              <w:rPr>
                <w:rFonts w:hint="eastAsia"/>
              </w:rPr>
              <w:t>)</w:t>
            </w:r>
            <w:r w:rsidRPr="00DD0594">
              <w:rPr>
                <w:rFonts w:hint="eastAsia"/>
              </w:rPr>
              <w:t>”“次轮派单半径</w:t>
            </w:r>
            <w:r w:rsidRPr="00DD0594">
              <w:rPr>
                <w:rFonts w:hint="eastAsia"/>
              </w:rPr>
              <w:t>(</w:t>
            </w:r>
            <w:r w:rsidRPr="00DD0594">
              <w:t>公里</w:t>
            </w:r>
            <w:r w:rsidRPr="00DD0594">
              <w:rPr>
                <w:rFonts w:hint="eastAsia"/>
              </w:rPr>
              <w:t>)</w:t>
            </w:r>
            <w:r w:rsidRPr="00DD0594">
              <w:rPr>
                <w:rFonts w:hint="eastAsia"/>
              </w:rPr>
              <w:t>”</w:t>
            </w:r>
          </w:p>
        </w:tc>
        <w:tc>
          <w:tcPr>
            <w:tcW w:w="2302" w:type="dxa"/>
            <w:vAlign w:val="center"/>
          </w:tcPr>
          <w:p w:rsidR="003A741D" w:rsidRPr="00DD0594" w:rsidRDefault="003A741D" w:rsidP="005836B4"/>
        </w:tc>
      </w:tr>
    </w:tbl>
    <w:p w:rsidR="004F6D2B" w:rsidRPr="00DD0594" w:rsidRDefault="004F6D2B" w:rsidP="004F6D2B"/>
    <w:p w:rsidR="00975D62" w:rsidRPr="00DD0594" w:rsidRDefault="00975D62" w:rsidP="006E1CFC">
      <w:pPr>
        <w:pStyle w:val="4"/>
      </w:pPr>
      <w:bookmarkStart w:id="196" w:name="_Toc477162671"/>
      <w:r w:rsidRPr="00DD0594">
        <w:rPr>
          <w:rFonts w:hint="eastAsia"/>
        </w:rPr>
        <w:t>网约车计费规则</w:t>
      </w:r>
      <w:bookmarkEnd w:id="196"/>
    </w:p>
    <w:p w:rsidR="00975D62" w:rsidRPr="00DD0594" w:rsidRDefault="00975D62" w:rsidP="00975D62">
      <w:pPr>
        <w:pStyle w:val="5"/>
      </w:pPr>
      <w:r w:rsidRPr="00DD0594">
        <w:rPr>
          <w:rFonts w:hint="eastAsia"/>
        </w:rPr>
        <w:t>用例描述</w:t>
      </w:r>
    </w:p>
    <w:p w:rsidR="00975D62" w:rsidRPr="00DD0594" w:rsidRDefault="00975D62" w:rsidP="00975D62">
      <w:r w:rsidRPr="00DD0594">
        <w:rPr>
          <w:rFonts w:hint="eastAsia"/>
        </w:rPr>
        <w:t xml:space="preserve">  </w:t>
      </w:r>
      <w:r w:rsidRPr="00DD0594">
        <w:rPr>
          <w:rFonts w:hint="eastAsia"/>
        </w:rPr>
        <w:t>相对于一期，增加了历史记录页面</w:t>
      </w:r>
      <w:r w:rsidR="00F56992" w:rsidRPr="00DD0594">
        <w:rPr>
          <w:rFonts w:hint="eastAsia"/>
        </w:rPr>
        <w:t>，增加了规则启用时对已启用收款账户的判断</w:t>
      </w:r>
      <w:r w:rsidRPr="00DD0594">
        <w:rPr>
          <w:rFonts w:hint="eastAsia"/>
        </w:rPr>
        <w:t>。</w:t>
      </w:r>
    </w:p>
    <w:p w:rsidR="00975D62" w:rsidRPr="00DD0594" w:rsidRDefault="00975D62" w:rsidP="00975D62">
      <w:pPr>
        <w:pStyle w:val="5"/>
      </w:pPr>
      <w:r w:rsidRPr="00DD0594">
        <w:rPr>
          <w:rFonts w:hint="eastAsia"/>
        </w:rPr>
        <w:t>元素规则</w:t>
      </w:r>
    </w:p>
    <w:tbl>
      <w:tblPr>
        <w:tblStyle w:val="af1"/>
        <w:tblW w:w="0" w:type="auto"/>
        <w:tblLook w:val="04A0" w:firstRow="1" w:lastRow="0" w:firstColumn="1" w:lastColumn="0" w:noHBand="0" w:noVBand="1"/>
      </w:tblPr>
      <w:tblGrid>
        <w:gridCol w:w="1369"/>
        <w:gridCol w:w="1094"/>
        <w:gridCol w:w="5021"/>
        <w:gridCol w:w="2252"/>
      </w:tblGrid>
      <w:tr w:rsidR="00DD0594" w:rsidRPr="00DD0594" w:rsidTr="00E3141C">
        <w:trPr>
          <w:trHeight w:val="567"/>
        </w:trPr>
        <w:tc>
          <w:tcPr>
            <w:tcW w:w="1369" w:type="dxa"/>
            <w:shd w:val="clear" w:color="auto" w:fill="D9D9D9" w:themeFill="background1" w:themeFillShade="D9"/>
            <w:vAlign w:val="center"/>
          </w:tcPr>
          <w:p w:rsidR="00975D62" w:rsidRPr="00DD0594" w:rsidRDefault="00975D62" w:rsidP="00E3141C">
            <w:pPr>
              <w:jc w:val="center"/>
              <w:rPr>
                <w:b/>
              </w:rPr>
            </w:pPr>
            <w:r w:rsidRPr="00DD0594">
              <w:rPr>
                <w:rFonts w:hint="eastAsia"/>
                <w:b/>
              </w:rPr>
              <w:t>页面</w:t>
            </w:r>
          </w:p>
        </w:tc>
        <w:tc>
          <w:tcPr>
            <w:tcW w:w="1094" w:type="dxa"/>
            <w:shd w:val="clear" w:color="auto" w:fill="D9D9D9" w:themeFill="background1" w:themeFillShade="D9"/>
            <w:vAlign w:val="center"/>
          </w:tcPr>
          <w:p w:rsidR="00975D62" w:rsidRPr="00DD0594" w:rsidRDefault="00975D62" w:rsidP="00E3141C">
            <w:pPr>
              <w:jc w:val="center"/>
              <w:rPr>
                <w:b/>
              </w:rPr>
            </w:pPr>
            <w:r w:rsidRPr="00DD0594">
              <w:rPr>
                <w:b/>
              </w:rPr>
              <w:t>元素名称</w:t>
            </w:r>
          </w:p>
        </w:tc>
        <w:tc>
          <w:tcPr>
            <w:tcW w:w="5021" w:type="dxa"/>
            <w:shd w:val="clear" w:color="auto" w:fill="D9D9D9" w:themeFill="background1" w:themeFillShade="D9"/>
            <w:vAlign w:val="center"/>
          </w:tcPr>
          <w:p w:rsidR="00975D62" w:rsidRPr="00DD0594" w:rsidRDefault="00975D62" w:rsidP="00E3141C">
            <w:pPr>
              <w:jc w:val="center"/>
              <w:rPr>
                <w:b/>
              </w:rPr>
            </w:pPr>
            <w:r w:rsidRPr="00DD0594">
              <w:rPr>
                <w:b/>
              </w:rPr>
              <w:t>描述</w:t>
            </w:r>
          </w:p>
        </w:tc>
        <w:tc>
          <w:tcPr>
            <w:tcW w:w="2252" w:type="dxa"/>
            <w:shd w:val="clear" w:color="auto" w:fill="D9D9D9" w:themeFill="background1" w:themeFillShade="D9"/>
            <w:vAlign w:val="center"/>
          </w:tcPr>
          <w:p w:rsidR="00975D62" w:rsidRPr="00DD0594" w:rsidRDefault="00975D62" w:rsidP="00E3141C">
            <w:pPr>
              <w:ind w:leftChars="-253" w:left="-531"/>
              <w:jc w:val="center"/>
              <w:rPr>
                <w:b/>
              </w:rPr>
            </w:pPr>
            <w:r w:rsidRPr="00DD0594">
              <w:rPr>
                <w:rFonts w:hint="eastAsia"/>
                <w:b/>
              </w:rPr>
              <w:t>异常处理</w:t>
            </w:r>
          </w:p>
        </w:tc>
      </w:tr>
      <w:tr w:rsidR="00DD0594" w:rsidRPr="00DD0594" w:rsidTr="00E3141C">
        <w:trPr>
          <w:trHeight w:val="729"/>
        </w:trPr>
        <w:tc>
          <w:tcPr>
            <w:tcW w:w="1369" w:type="dxa"/>
            <w:vMerge w:val="restart"/>
            <w:vAlign w:val="center"/>
          </w:tcPr>
          <w:p w:rsidR="00066D6A" w:rsidRPr="00DD0594" w:rsidRDefault="00066D6A" w:rsidP="00E3141C">
            <w:pPr>
              <w:jc w:val="center"/>
            </w:pPr>
            <w:r w:rsidRPr="00DD0594">
              <w:rPr>
                <w:rFonts w:asciiTheme="minorEastAsia" w:hAnsiTheme="minorEastAsia" w:hint="eastAsia"/>
              </w:rPr>
              <w:t>Ⅴ</w:t>
            </w:r>
            <w:r w:rsidRPr="00DD0594">
              <w:rPr>
                <w:rFonts w:hint="eastAsia"/>
              </w:rPr>
              <w:t>-</w:t>
            </w:r>
            <w:r w:rsidRPr="00DD0594">
              <w:t>B-04</w:t>
            </w:r>
          </w:p>
        </w:tc>
        <w:tc>
          <w:tcPr>
            <w:tcW w:w="1094" w:type="dxa"/>
            <w:vAlign w:val="center"/>
          </w:tcPr>
          <w:p w:rsidR="00066D6A" w:rsidRPr="00DD0594" w:rsidRDefault="00066D6A" w:rsidP="00E3141C">
            <w:r w:rsidRPr="00DD0594">
              <w:t>说明</w:t>
            </w:r>
          </w:p>
        </w:tc>
        <w:tc>
          <w:tcPr>
            <w:tcW w:w="5021" w:type="dxa"/>
            <w:vAlign w:val="center"/>
          </w:tcPr>
          <w:p w:rsidR="00066D6A" w:rsidRPr="00DD0594" w:rsidRDefault="006C00EE" w:rsidP="00E3141C">
            <w:r w:rsidRPr="00DD0594">
              <w:rPr>
                <w:rFonts w:hint="eastAsia"/>
              </w:rPr>
              <w:t>在启用</w:t>
            </w:r>
            <w:r w:rsidR="00F56992" w:rsidRPr="00DD0594">
              <w:rPr>
                <w:rFonts w:hint="eastAsia"/>
              </w:rPr>
              <w:t>计费规则时，需检测平台是否有已启用的收款账户，若有，则启用成功；若没有，启用失败，浮窗提示“启用失败，平台当前没有启用的收款账户，请尽快设置”，</w:t>
            </w:r>
          </w:p>
        </w:tc>
        <w:tc>
          <w:tcPr>
            <w:tcW w:w="2252" w:type="dxa"/>
            <w:vAlign w:val="center"/>
          </w:tcPr>
          <w:p w:rsidR="00066D6A" w:rsidRPr="00DD0594" w:rsidRDefault="00066D6A" w:rsidP="00E3141C"/>
        </w:tc>
      </w:tr>
      <w:tr w:rsidR="00DD0594" w:rsidRPr="00DD0594" w:rsidTr="00E3141C">
        <w:trPr>
          <w:trHeight w:val="729"/>
        </w:trPr>
        <w:tc>
          <w:tcPr>
            <w:tcW w:w="1369" w:type="dxa"/>
            <w:vMerge/>
            <w:vAlign w:val="center"/>
          </w:tcPr>
          <w:p w:rsidR="00066D6A" w:rsidRPr="00DD0594" w:rsidRDefault="00066D6A" w:rsidP="00E3141C">
            <w:pPr>
              <w:jc w:val="center"/>
              <w:rPr>
                <w:rFonts w:asciiTheme="minorEastAsia" w:hAnsiTheme="minorEastAsia"/>
              </w:rPr>
            </w:pPr>
          </w:p>
        </w:tc>
        <w:tc>
          <w:tcPr>
            <w:tcW w:w="1094" w:type="dxa"/>
            <w:vAlign w:val="center"/>
          </w:tcPr>
          <w:p w:rsidR="00066D6A" w:rsidRPr="00DD0594" w:rsidRDefault="00066D6A" w:rsidP="00E3141C">
            <w:r w:rsidRPr="00DD0594">
              <w:rPr>
                <w:rFonts w:hint="eastAsia"/>
              </w:rPr>
              <w:t>查询</w:t>
            </w:r>
          </w:p>
        </w:tc>
        <w:tc>
          <w:tcPr>
            <w:tcW w:w="5021" w:type="dxa"/>
            <w:vAlign w:val="center"/>
          </w:tcPr>
          <w:p w:rsidR="00066D6A" w:rsidRPr="00DD0594" w:rsidRDefault="00066D6A" w:rsidP="00E3141C">
            <w:r w:rsidRPr="00DD0594">
              <w:rPr>
                <w:rFonts w:hint="eastAsia"/>
              </w:rPr>
              <w:t>相比一期增加了“清空”按键，规则参照公共规则</w:t>
            </w:r>
          </w:p>
        </w:tc>
        <w:tc>
          <w:tcPr>
            <w:tcW w:w="2252" w:type="dxa"/>
            <w:vAlign w:val="center"/>
          </w:tcPr>
          <w:p w:rsidR="00066D6A" w:rsidRPr="00DD0594" w:rsidRDefault="00066D6A" w:rsidP="00E3141C"/>
        </w:tc>
      </w:tr>
      <w:tr w:rsidR="00DD0594" w:rsidRPr="00DD0594" w:rsidTr="00E3141C">
        <w:trPr>
          <w:trHeight w:val="729"/>
        </w:trPr>
        <w:tc>
          <w:tcPr>
            <w:tcW w:w="1369" w:type="dxa"/>
            <w:vMerge/>
            <w:vAlign w:val="center"/>
          </w:tcPr>
          <w:p w:rsidR="00066D6A" w:rsidRPr="00DD0594" w:rsidRDefault="00066D6A" w:rsidP="00E3141C">
            <w:pPr>
              <w:jc w:val="center"/>
              <w:rPr>
                <w:rFonts w:asciiTheme="minorEastAsia" w:hAnsiTheme="minorEastAsia"/>
              </w:rPr>
            </w:pPr>
          </w:p>
        </w:tc>
        <w:tc>
          <w:tcPr>
            <w:tcW w:w="1094" w:type="dxa"/>
            <w:vAlign w:val="center"/>
          </w:tcPr>
          <w:p w:rsidR="00066D6A" w:rsidRPr="00DD0594" w:rsidRDefault="00066D6A" w:rsidP="00E3141C">
            <w:r w:rsidRPr="00DD0594">
              <w:rPr>
                <w:rFonts w:hint="eastAsia"/>
              </w:rPr>
              <w:t>列表</w:t>
            </w:r>
          </w:p>
        </w:tc>
        <w:tc>
          <w:tcPr>
            <w:tcW w:w="5021" w:type="dxa"/>
            <w:vAlign w:val="center"/>
          </w:tcPr>
          <w:p w:rsidR="00066D6A" w:rsidRPr="00DD0594" w:rsidRDefault="00066D6A" w:rsidP="00E3141C">
            <w:r w:rsidRPr="00DD0594">
              <w:rPr>
                <w:rFonts w:hint="eastAsia"/>
              </w:rPr>
              <w:t>相比一期：“操作”列增加了“历史”按键，点击进入</w:t>
            </w:r>
            <w:r w:rsidRPr="00DD0594">
              <w:rPr>
                <w:rFonts w:asciiTheme="minorEastAsia" w:hAnsiTheme="minorEastAsia" w:hint="eastAsia"/>
              </w:rPr>
              <w:t>Ⅴ</w:t>
            </w:r>
            <w:r w:rsidRPr="00DD0594">
              <w:rPr>
                <w:rFonts w:hint="eastAsia"/>
              </w:rPr>
              <w:t>-</w:t>
            </w:r>
            <w:r w:rsidRPr="00DD0594">
              <w:t>B-04</w:t>
            </w:r>
            <w:r w:rsidRPr="00DD0594">
              <w:rPr>
                <w:rFonts w:hint="eastAsia"/>
              </w:rPr>
              <w:t>-</w:t>
            </w:r>
            <w:r w:rsidRPr="00DD0594">
              <w:t>01</w:t>
            </w:r>
            <w:r w:rsidRPr="00DD0594">
              <w:rPr>
                <w:rFonts w:hint="eastAsia"/>
              </w:rPr>
              <w:t>页面</w:t>
            </w:r>
          </w:p>
        </w:tc>
        <w:tc>
          <w:tcPr>
            <w:tcW w:w="2252" w:type="dxa"/>
            <w:vAlign w:val="center"/>
          </w:tcPr>
          <w:p w:rsidR="00066D6A" w:rsidRPr="00DD0594" w:rsidRDefault="00066D6A" w:rsidP="00E3141C"/>
        </w:tc>
      </w:tr>
      <w:tr w:rsidR="00712B17" w:rsidRPr="00DD0594" w:rsidTr="00E3141C">
        <w:trPr>
          <w:trHeight w:val="729"/>
        </w:trPr>
        <w:tc>
          <w:tcPr>
            <w:tcW w:w="1369" w:type="dxa"/>
            <w:vAlign w:val="center"/>
          </w:tcPr>
          <w:p w:rsidR="00712B17" w:rsidRPr="00DD0594" w:rsidRDefault="00712B17" w:rsidP="00712B17">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B-04</w:t>
            </w:r>
            <w:r w:rsidRPr="00DD0594">
              <w:rPr>
                <w:rFonts w:hint="eastAsia"/>
              </w:rPr>
              <w:t>-</w:t>
            </w:r>
            <w:r w:rsidRPr="00DD0594">
              <w:t>01</w:t>
            </w:r>
          </w:p>
        </w:tc>
        <w:tc>
          <w:tcPr>
            <w:tcW w:w="1094" w:type="dxa"/>
            <w:vAlign w:val="center"/>
          </w:tcPr>
          <w:p w:rsidR="00712B17" w:rsidRPr="00DD0594" w:rsidRDefault="00712B17" w:rsidP="00712B17">
            <w:r w:rsidRPr="00DD0594">
              <w:rPr>
                <w:rFonts w:hint="eastAsia"/>
              </w:rPr>
              <w:t>说明</w:t>
            </w:r>
          </w:p>
        </w:tc>
        <w:tc>
          <w:tcPr>
            <w:tcW w:w="5021" w:type="dxa"/>
            <w:vAlign w:val="center"/>
          </w:tcPr>
          <w:p w:rsidR="00712B17" w:rsidRPr="00DD0594" w:rsidRDefault="00712B17" w:rsidP="00712B17">
            <w:r w:rsidRPr="00DD0594">
              <w:rPr>
                <w:rFonts w:hint="eastAsia"/>
              </w:rPr>
              <w:t>字段入列表，不赘述。</w:t>
            </w:r>
          </w:p>
          <w:p w:rsidR="00712B17" w:rsidRPr="00DD0594" w:rsidRDefault="00712B17" w:rsidP="00712B17">
            <w:r w:rsidRPr="00DD0594">
              <w:rPr>
                <w:rFonts w:hint="eastAsia"/>
              </w:rPr>
              <w:t>记录历史的计费规则，并记录操作类型、操作人和操作时间。操作时间精确到分，具体参见公共规则。</w:t>
            </w:r>
          </w:p>
        </w:tc>
        <w:tc>
          <w:tcPr>
            <w:tcW w:w="2252" w:type="dxa"/>
            <w:vAlign w:val="center"/>
          </w:tcPr>
          <w:p w:rsidR="00712B17" w:rsidRPr="00DD0594" w:rsidRDefault="00712B17" w:rsidP="00712B17">
            <w:r w:rsidRPr="00DD0594">
              <w:rPr>
                <w:rFonts w:hint="eastAsia"/>
              </w:rPr>
              <w:t>需注意，“新增规则”也会生成历史记录</w:t>
            </w:r>
          </w:p>
        </w:tc>
      </w:tr>
    </w:tbl>
    <w:p w:rsidR="00975D62" w:rsidRPr="00DD0594" w:rsidRDefault="00975D62" w:rsidP="00975D62"/>
    <w:p w:rsidR="009F38DA" w:rsidRPr="00DD0594" w:rsidRDefault="009F38DA" w:rsidP="006E1CFC">
      <w:pPr>
        <w:pStyle w:val="4"/>
      </w:pPr>
      <w:bookmarkStart w:id="197" w:name="_Toc477162672"/>
      <w:r w:rsidRPr="00DD0594">
        <w:t>出租车派单规则</w:t>
      </w:r>
      <w:bookmarkEnd w:id="197"/>
    </w:p>
    <w:p w:rsidR="004F6D2B" w:rsidRPr="00DD0594" w:rsidRDefault="004F6D2B" w:rsidP="004F6D2B">
      <w:pPr>
        <w:pStyle w:val="5"/>
      </w:pPr>
      <w:r w:rsidRPr="00DD0594">
        <w:t>用例描述</w:t>
      </w:r>
    </w:p>
    <w:p w:rsidR="00EC0C06" w:rsidRPr="00DD0594" w:rsidRDefault="00EC0C06" w:rsidP="00EC0C06">
      <w:pPr>
        <w:ind w:firstLineChars="200" w:firstLine="420"/>
      </w:pPr>
      <w:r w:rsidRPr="00DD0594">
        <w:rPr>
          <w:rFonts w:hint="eastAsia"/>
        </w:rPr>
        <w:t>出租车派单规则包括即刻用车、预约用车派单规则的新增、编辑、禁用及启用等。一个城市能有一条即刻用车派单规则和一条预约用车规则。</w:t>
      </w:r>
    </w:p>
    <w:p w:rsidR="00EC0C06" w:rsidRPr="00DD0594" w:rsidRDefault="00EC0C06" w:rsidP="00EC0C06">
      <w:pPr>
        <w:pStyle w:val="5"/>
      </w:pPr>
      <w:r w:rsidRPr="00DD0594">
        <w:lastRenderedPageBreak/>
        <w:t>元素规则</w:t>
      </w:r>
    </w:p>
    <w:tbl>
      <w:tblPr>
        <w:tblStyle w:val="af1"/>
        <w:tblW w:w="0" w:type="auto"/>
        <w:tblLook w:val="04A0" w:firstRow="1" w:lastRow="0" w:firstColumn="1" w:lastColumn="0" w:noHBand="0" w:noVBand="1"/>
      </w:tblPr>
      <w:tblGrid>
        <w:gridCol w:w="1369"/>
        <w:gridCol w:w="1094"/>
        <w:gridCol w:w="5021"/>
        <w:gridCol w:w="2252"/>
      </w:tblGrid>
      <w:tr w:rsidR="00DD0594" w:rsidRPr="00DD0594" w:rsidTr="008C69D0">
        <w:trPr>
          <w:trHeight w:val="567"/>
        </w:trPr>
        <w:tc>
          <w:tcPr>
            <w:tcW w:w="1369" w:type="dxa"/>
            <w:shd w:val="clear" w:color="auto" w:fill="D9D9D9" w:themeFill="background1" w:themeFillShade="D9"/>
            <w:vAlign w:val="center"/>
          </w:tcPr>
          <w:p w:rsidR="00EC0C06" w:rsidRPr="00DD0594" w:rsidRDefault="00EC0C06" w:rsidP="008C69D0">
            <w:pPr>
              <w:jc w:val="center"/>
              <w:rPr>
                <w:b/>
              </w:rPr>
            </w:pPr>
            <w:r w:rsidRPr="00DD0594">
              <w:rPr>
                <w:rFonts w:hint="eastAsia"/>
                <w:b/>
              </w:rPr>
              <w:t>页面</w:t>
            </w:r>
          </w:p>
        </w:tc>
        <w:tc>
          <w:tcPr>
            <w:tcW w:w="1094" w:type="dxa"/>
            <w:shd w:val="clear" w:color="auto" w:fill="D9D9D9" w:themeFill="background1" w:themeFillShade="D9"/>
            <w:vAlign w:val="center"/>
          </w:tcPr>
          <w:p w:rsidR="00EC0C06" w:rsidRPr="00DD0594" w:rsidRDefault="00EC0C06" w:rsidP="008C69D0">
            <w:pPr>
              <w:jc w:val="center"/>
              <w:rPr>
                <w:b/>
              </w:rPr>
            </w:pPr>
            <w:r w:rsidRPr="00DD0594">
              <w:rPr>
                <w:b/>
              </w:rPr>
              <w:t>元素名称</w:t>
            </w:r>
          </w:p>
        </w:tc>
        <w:tc>
          <w:tcPr>
            <w:tcW w:w="5021" w:type="dxa"/>
            <w:shd w:val="clear" w:color="auto" w:fill="D9D9D9" w:themeFill="background1" w:themeFillShade="D9"/>
            <w:vAlign w:val="center"/>
          </w:tcPr>
          <w:p w:rsidR="00EC0C06" w:rsidRPr="00DD0594" w:rsidRDefault="00EC0C06" w:rsidP="008C69D0">
            <w:pPr>
              <w:jc w:val="center"/>
              <w:rPr>
                <w:b/>
              </w:rPr>
            </w:pPr>
            <w:r w:rsidRPr="00DD0594">
              <w:rPr>
                <w:b/>
              </w:rPr>
              <w:t>描述</w:t>
            </w:r>
          </w:p>
        </w:tc>
        <w:tc>
          <w:tcPr>
            <w:tcW w:w="2252" w:type="dxa"/>
            <w:shd w:val="clear" w:color="auto" w:fill="D9D9D9" w:themeFill="background1" w:themeFillShade="D9"/>
            <w:vAlign w:val="center"/>
          </w:tcPr>
          <w:p w:rsidR="00EC0C06" w:rsidRPr="00DD0594" w:rsidRDefault="00EC0C06" w:rsidP="008C69D0">
            <w:pPr>
              <w:ind w:leftChars="-253" w:left="-531"/>
              <w:jc w:val="center"/>
              <w:rPr>
                <w:b/>
              </w:rPr>
            </w:pPr>
            <w:r w:rsidRPr="00DD0594">
              <w:rPr>
                <w:rFonts w:hint="eastAsia"/>
                <w:b/>
              </w:rPr>
              <w:t>异常处理</w:t>
            </w:r>
          </w:p>
        </w:tc>
      </w:tr>
      <w:tr w:rsidR="00DD0594" w:rsidRPr="00DD0594" w:rsidTr="008C69D0">
        <w:trPr>
          <w:trHeight w:val="729"/>
        </w:trPr>
        <w:tc>
          <w:tcPr>
            <w:tcW w:w="1369" w:type="dxa"/>
            <w:vMerge w:val="restart"/>
            <w:vAlign w:val="center"/>
          </w:tcPr>
          <w:p w:rsidR="00EC0C06" w:rsidRPr="00DD0594" w:rsidRDefault="00EC0C06" w:rsidP="008C69D0">
            <w:pPr>
              <w:jc w:val="center"/>
            </w:pPr>
            <w:r w:rsidRPr="00DD0594">
              <w:rPr>
                <w:rFonts w:asciiTheme="minorEastAsia" w:hAnsiTheme="minorEastAsia" w:hint="eastAsia"/>
              </w:rPr>
              <w:t>Ⅴ</w:t>
            </w:r>
            <w:r w:rsidRPr="00DD0594">
              <w:rPr>
                <w:rFonts w:hint="eastAsia"/>
              </w:rPr>
              <w:t>-</w:t>
            </w:r>
            <w:r w:rsidRPr="00DD0594">
              <w:t>B-02</w:t>
            </w:r>
          </w:p>
        </w:tc>
        <w:tc>
          <w:tcPr>
            <w:tcW w:w="1094" w:type="dxa"/>
            <w:vAlign w:val="center"/>
          </w:tcPr>
          <w:p w:rsidR="00EC0C06" w:rsidRPr="00DD0594" w:rsidRDefault="00EC0C06" w:rsidP="008C69D0">
            <w:r w:rsidRPr="00DD0594">
              <w:t>说明</w:t>
            </w:r>
          </w:p>
        </w:tc>
        <w:tc>
          <w:tcPr>
            <w:tcW w:w="5021" w:type="dxa"/>
            <w:vAlign w:val="center"/>
          </w:tcPr>
          <w:p w:rsidR="00BD6CAE" w:rsidRPr="00DD0594" w:rsidRDefault="00BD6CAE" w:rsidP="00BD6CAE">
            <w:r w:rsidRPr="00DD0594">
              <w:rPr>
                <w:rFonts w:hint="eastAsia"/>
              </w:rPr>
              <w:t>可调度时长：用车时间与订单成功提交时间的时间差值。</w:t>
            </w:r>
          </w:p>
          <w:p w:rsidR="00BD6CAE" w:rsidRPr="00DD0594" w:rsidRDefault="00BD6CAE" w:rsidP="00BD6CAE">
            <w:r w:rsidRPr="00DD0594">
              <w:rPr>
                <w:rFonts w:hint="eastAsia"/>
              </w:rPr>
              <w:t>可调度时长</w:t>
            </w:r>
            <w:r w:rsidRPr="00DD0594">
              <w:rPr>
                <w:rFonts w:asciiTheme="minorEastAsia" w:hAnsiTheme="minorEastAsia" w:hint="eastAsia"/>
              </w:rPr>
              <w:t>≤</w:t>
            </w:r>
            <w:r w:rsidRPr="00DD0594">
              <w:rPr>
                <w:rFonts w:hint="eastAsia"/>
              </w:rPr>
              <w:t>约车时限，该订单判定为即刻单，走即刻单派单流程。</w:t>
            </w:r>
          </w:p>
          <w:p w:rsidR="00E4144D" w:rsidRPr="00DD0594" w:rsidRDefault="00BD6CAE" w:rsidP="008C69D0">
            <w:r w:rsidRPr="00DD0594">
              <w:rPr>
                <w:rFonts w:hint="eastAsia"/>
              </w:rPr>
              <w:t>可调度时长</w:t>
            </w:r>
            <w:r w:rsidRPr="00DD0594">
              <w:rPr>
                <w:rFonts w:asciiTheme="minorEastAsia" w:hAnsiTheme="minorEastAsia" w:hint="eastAsia"/>
              </w:rPr>
              <w:t>＞</w:t>
            </w:r>
            <w:r w:rsidRPr="00DD0594">
              <w:rPr>
                <w:rFonts w:hint="eastAsia"/>
              </w:rPr>
              <w:t>约车时限，该订单判定为预约单，走预约单派单流程；</w:t>
            </w:r>
          </w:p>
        </w:tc>
        <w:tc>
          <w:tcPr>
            <w:tcW w:w="2252" w:type="dxa"/>
            <w:vAlign w:val="center"/>
          </w:tcPr>
          <w:p w:rsidR="00EC0C06" w:rsidRPr="00DD0594" w:rsidRDefault="00EC0C06" w:rsidP="008C69D0"/>
        </w:tc>
      </w:tr>
      <w:tr w:rsidR="00DD0594" w:rsidRPr="00DD0594" w:rsidTr="008C69D0">
        <w:trPr>
          <w:trHeight w:val="729"/>
        </w:trPr>
        <w:tc>
          <w:tcPr>
            <w:tcW w:w="1369" w:type="dxa"/>
            <w:vMerge/>
            <w:vAlign w:val="center"/>
          </w:tcPr>
          <w:p w:rsidR="00EC0C06" w:rsidRPr="00DD0594" w:rsidRDefault="00EC0C06" w:rsidP="008C69D0">
            <w:pPr>
              <w:jc w:val="center"/>
              <w:rPr>
                <w:rFonts w:asciiTheme="minorEastAsia" w:hAnsiTheme="minorEastAsia"/>
              </w:rPr>
            </w:pPr>
          </w:p>
        </w:tc>
        <w:tc>
          <w:tcPr>
            <w:tcW w:w="1094" w:type="dxa"/>
            <w:vAlign w:val="center"/>
          </w:tcPr>
          <w:p w:rsidR="00EC0C06" w:rsidRPr="00DD0594" w:rsidRDefault="00EC0C06" w:rsidP="008C69D0">
            <w:r w:rsidRPr="00DD0594">
              <w:t>新增</w:t>
            </w:r>
          </w:p>
        </w:tc>
        <w:tc>
          <w:tcPr>
            <w:tcW w:w="5021" w:type="dxa"/>
            <w:vAlign w:val="center"/>
          </w:tcPr>
          <w:p w:rsidR="00EC0C06" w:rsidRPr="00DD0594" w:rsidRDefault="00EC0C06" w:rsidP="008C69D0">
            <w:r w:rsidRPr="00DD0594">
              <w:t>点击跳转至新增页面</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p>
        </w:tc>
        <w:tc>
          <w:tcPr>
            <w:tcW w:w="2252" w:type="dxa"/>
            <w:vAlign w:val="center"/>
          </w:tcPr>
          <w:p w:rsidR="00EC0C06" w:rsidRPr="00DD0594" w:rsidRDefault="00EC0C06" w:rsidP="008C69D0"/>
        </w:tc>
      </w:tr>
      <w:tr w:rsidR="00DD0594" w:rsidRPr="00DD0594" w:rsidTr="008C69D0">
        <w:trPr>
          <w:trHeight w:val="729"/>
        </w:trPr>
        <w:tc>
          <w:tcPr>
            <w:tcW w:w="1369" w:type="dxa"/>
            <w:vMerge/>
            <w:vAlign w:val="center"/>
          </w:tcPr>
          <w:p w:rsidR="00EC0C06" w:rsidRPr="00DD0594" w:rsidRDefault="00EC0C06" w:rsidP="008C69D0">
            <w:pPr>
              <w:jc w:val="center"/>
              <w:rPr>
                <w:rFonts w:asciiTheme="minorEastAsia" w:hAnsiTheme="minorEastAsia"/>
              </w:rPr>
            </w:pPr>
          </w:p>
        </w:tc>
        <w:tc>
          <w:tcPr>
            <w:tcW w:w="1094" w:type="dxa"/>
            <w:vAlign w:val="center"/>
          </w:tcPr>
          <w:p w:rsidR="00EC0C06" w:rsidRPr="00DD0594" w:rsidRDefault="00EC0C06" w:rsidP="008C69D0">
            <w:r w:rsidRPr="00DD0594">
              <w:t>查询</w:t>
            </w:r>
          </w:p>
        </w:tc>
        <w:tc>
          <w:tcPr>
            <w:tcW w:w="5021" w:type="dxa"/>
            <w:vAlign w:val="center"/>
          </w:tcPr>
          <w:p w:rsidR="00EC0C06" w:rsidRPr="00DD0594" w:rsidRDefault="00EC0C06" w:rsidP="008C69D0">
            <w:r w:rsidRPr="00DD0594">
              <w:rPr>
                <w:rFonts w:hint="eastAsia"/>
              </w:rPr>
              <w:t>1</w:t>
            </w:r>
            <w:r w:rsidRPr="00DD0594">
              <w:rPr>
                <w:rFonts w:hint="eastAsia"/>
              </w:rPr>
              <w:t>、查询条件如下：</w:t>
            </w:r>
          </w:p>
          <w:p w:rsidR="00EC0C06" w:rsidRPr="00DD0594" w:rsidRDefault="00EC0C06" w:rsidP="008C69D0">
            <w:r w:rsidRPr="00DD0594">
              <w:rPr>
                <w:rFonts w:hint="eastAsia"/>
              </w:rPr>
              <w:t>（</w:t>
            </w:r>
            <w:r w:rsidRPr="00DD0594">
              <w:rPr>
                <w:rFonts w:hint="eastAsia"/>
              </w:rPr>
              <w:t>1</w:t>
            </w:r>
            <w:r w:rsidRPr="00DD0594">
              <w:rPr>
                <w:rFonts w:hint="eastAsia"/>
              </w:rPr>
              <w:t>）“城市”联想输入框，可搜索城市为</w:t>
            </w:r>
            <w:r w:rsidR="000B3C18" w:rsidRPr="00DD0594">
              <w:rPr>
                <w:rFonts w:hint="eastAsia"/>
              </w:rPr>
              <w:t>为已有派单规则的城市</w:t>
            </w:r>
            <w:r w:rsidRPr="00DD0594">
              <w:rPr>
                <w:rFonts w:hint="eastAsia"/>
              </w:rPr>
              <w:t>；</w:t>
            </w:r>
          </w:p>
          <w:p w:rsidR="00EC0C06" w:rsidRPr="00DD0594" w:rsidRDefault="00EC0C06" w:rsidP="008C69D0">
            <w:r w:rsidRPr="00DD0594">
              <w:rPr>
                <w:rFonts w:hint="eastAsia"/>
              </w:rPr>
              <w:t>（</w:t>
            </w:r>
            <w:r w:rsidRPr="00DD0594">
              <w:rPr>
                <w:rFonts w:hint="eastAsia"/>
              </w:rPr>
              <w:t>2</w:t>
            </w:r>
            <w:r w:rsidRPr="00DD0594">
              <w:rPr>
                <w:rFonts w:hint="eastAsia"/>
              </w:rPr>
              <w:t>）“用车类型”包括“全部”“即刻用车”“预约车”，默认“全部”；</w:t>
            </w:r>
          </w:p>
          <w:p w:rsidR="00EC0C06" w:rsidRPr="00DD0594" w:rsidRDefault="00EC0C06" w:rsidP="008C69D0">
            <w:r w:rsidRPr="00DD0594">
              <w:rPr>
                <w:rFonts w:hint="eastAsia"/>
              </w:rPr>
              <w:t>（</w:t>
            </w:r>
            <w:r w:rsidRPr="00DD0594">
              <w:rPr>
                <w:rFonts w:hint="eastAsia"/>
              </w:rPr>
              <w:t>3</w:t>
            </w:r>
            <w:r w:rsidRPr="00DD0594">
              <w:rPr>
                <w:rFonts w:hint="eastAsia"/>
              </w:rPr>
              <w:t>）“</w:t>
            </w:r>
            <w:r w:rsidRPr="00B020DF">
              <w:rPr>
                <w:rFonts w:hint="eastAsia"/>
                <w:color w:val="FF0000"/>
              </w:rPr>
              <w:t>派单</w:t>
            </w:r>
            <w:r w:rsidR="00B020DF" w:rsidRPr="00B020DF">
              <w:rPr>
                <w:rFonts w:hint="eastAsia"/>
                <w:color w:val="FF0000"/>
              </w:rPr>
              <w:t>方式</w:t>
            </w:r>
            <w:r w:rsidRPr="00DD0594">
              <w:rPr>
                <w:rFonts w:hint="eastAsia"/>
              </w:rPr>
              <w:t>”包括“全部”“强派”“抢派”“抢单”，默认“全部”；</w:t>
            </w:r>
          </w:p>
          <w:p w:rsidR="00EC0C06" w:rsidRPr="00DD0594" w:rsidRDefault="00EC0C06" w:rsidP="008C69D0">
            <w:r w:rsidRPr="00DD0594">
              <w:rPr>
                <w:rFonts w:hint="eastAsia"/>
              </w:rPr>
              <w:t>（</w:t>
            </w:r>
            <w:r w:rsidRPr="00DD0594">
              <w:rPr>
                <w:rFonts w:hint="eastAsia"/>
              </w:rPr>
              <w:t>4</w:t>
            </w:r>
            <w:r w:rsidRPr="00DD0594">
              <w:rPr>
                <w:rFonts w:hint="eastAsia"/>
              </w:rPr>
              <w:t>）“</w:t>
            </w:r>
            <w:r w:rsidRPr="00B020DF">
              <w:rPr>
                <w:rFonts w:hint="eastAsia"/>
                <w:color w:val="FF0000"/>
              </w:rPr>
              <w:t>派单</w:t>
            </w:r>
            <w:r w:rsidR="00B020DF" w:rsidRPr="00B020DF">
              <w:rPr>
                <w:rFonts w:hint="eastAsia"/>
                <w:color w:val="FF0000"/>
              </w:rPr>
              <w:t>模式</w:t>
            </w:r>
            <w:r w:rsidRPr="00DD0594">
              <w:rPr>
                <w:rFonts w:hint="eastAsia"/>
              </w:rPr>
              <w:t>”包括“全部”“系统”“系统</w:t>
            </w:r>
            <w:r w:rsidRPr="00DD0594">
              <w:rPr>
                <w:rFonts w:hint="eastAsia"/>
              </w:rPr>
              <w:t>+</w:t>
            </w:r>
            <w:r w:rsidRPr="00DD0594">
              <w:rPr>
                <w:rFonts w:hint="eastAsia"/>
              </w:rPr>
              <w:t>人工”，默认“全部”</w:t>
            </w:r>
          </w:p>
          <w:p w:rsidR="00EC0C06" w:rsidRPr="00DD0594" w:rsidRDefault="00EC0C06" w:rsidP="008C69D0">
            <w:r w:rsidRPr="00DD0594">
              <w:rPr>
                <w:rFonts w:hint="eastAsia"/>
              </w:rPr>
              <w:t>2</w:t>
            </w:r>
            <w:r w:rsidRPr="00DD0594">
              <w:rPr>
                <w:rFonts w:hint="eastAsia"/>
              </w:rPr>
              <w:t>、</w:t>
            </w:r>
            <w:r w:rsidRPr="00DD0594">
              <w:t>点击</w:t>
            </w:r>
            <w:r w:rsidRPr="00DD0594">
              <w:rPr>
                <w:rFonts w:hint="eastAsia"/>
              </w:rPr>
              <w:t>“查询”按键，在下方显示查询结果</w:t>
            </w:r>
          </w:p>
          <w:p w:rsidR="00EC0C06" w:rsidRPr="00DD0594" w:rsidRDefault="00EC0C06" w:rsidP="008C69D0">
            <w:r w:rsidRPr="00DD0594">
              <w:t>3</w:t>
            </w:r>
            <w:r w:rsidRPr="00DD0594">
              <w:rPr>
                <w:rFonts w:hint="eastAsia"/>
              </w:rPr>
              <w:t>、点击“清空”按键，初始化查询条件和结果</w:t>
            </w:r>
          </w:p>
        </w:tc>
        <w:tc>
          <w:tcPr>
            <w:tcW w:w="2252" w:type="dxa"/>
            <w:vAlign w:val="center"/>
          </w:tcPr>
          <w:p w:rsidR="00EC0C06" w:rsidRPr="00DD0594" w:rsidRDefault="00EC0C06" w:rsidP="008C69D0"/>
        </w:tc>
      </w:tr>
      <w:tr w:rsidR="00DD0594" w:rsidRPr="00DD0594" w:rsidTr="008C69D0">
        <w:trPr>
          <w:trHeight w:val="729"/>
        </w:trPr>
        <w:tc>
          <w:tcPr>
            <w:tcW w:w="1369" w:type="dxa"/>
            <w:vMerge/>
            <w:vAlign w:val="center"/>
          </w:tcPr>
          <w:p w:rsidR="00EC0C06" w:rsidRPr="00DD0594" w:rsidRDefault="00EC0C06" w:rsidP="008C69D0">
            <w:pPr>
              <w:jc w:val="center"/>
              <w:rPr>
                <w:rFonts w:asciiTheme="minorEastAsia" w:hAnsiTheme="minorEastAsia"/>
              </w:rPr>
            </w:pPr>
          </w:p>
        </w:tc>
        <w:tc>
          <w:tcPr>
            <w:tcW w:w="1094" w:type="dxa"/>
            <w:vAlign w:val="center"/>
          </w:tcPr>
          <w:p w:rsidR="00EC0C06" w:rsidRPr="00DD0594" w:rsidRDefault="00EC0C06" w:rsidP="008C69D0">
            <w:r w:rsidRPr="00DD0594">
              <w:t>列表</w:t>
            </w:r>
          </w:p>
        </w:tc>
        <w:tc>
          <w:tcPr>
            <w:tcW w:w="5021" w:type="dxa"/>
            <w:vAlign w:val="center"/>
          </w:tcPr>
          <w:p w:rsidR="00EC0C06" w:rsidRPr="00DD0594" w:rsidRDefault="00EC0C06" w:rsidP="008C69D0">
            <w:r w:rsidRPr="00DD0594">
              <w:rPr>
                <w:rFonts w:hint="eastAsia"/>
              </w:rPr>
              <w:t>1</w:t>
            </w:r>
            <w:r w:rsidRPr="00DD0594">
              <w:rPr>
                <w:rFonts w:hint="eastAsia"/>
              </w:rPr>
              <w:t>、字段如原型，不赘述。若新增规则时没有某项内容，则用“</w:t>
            </w:r>
            <w:r w:rsidRPr="00DD0594">
              <w:rPr>
                <w:rFonts w:hint="eastAsia"/>
              </w:rPr>
              <w:t>/</w:t>
            </w:r>
            <w:r w:rsidRPr="00DD0594">
              <w:rPr>
                <w:rFonts w:hint="eastAsia"/>
              </w:rPr>
              <w:t>”表示</w:t>
            </w:r>
          </w:p>
          <w:p w:rsidR="00EC0C06" w:rsidRPr="00DD0594" w:rsidRDefault="00EC0C06" w:rsidP="008C69D0">
            <w:r w:rsidRPr="00DD0594">
              <w:rPr>
                <w:rFonts w:hint="eastAsia"/>
              </w:rPr>
              <w:t>2</w:t>
            </w:r>
            <w:r w:rsidRPr="00DD0594">
              <w:rPr>
                <w:rFonts w:hint="eastAsia"/>
              </w:rPr>
              <w:t>、列表锁定前两排，不随滑动条滑动</w:t>
            </w:r>
          </w:p>
          <w:p w:rsidR="00EC0C06" w:rsidRPr="00DD0594" w:rsidRDefault="00EC0C06" w:rsidP="008C69D0">
            <w:r w:rsidRPr="00DD0594">
              <w:t>3</w:t>
            </w:r>
            <w:r w:rsidRPr="00DD0594">
              <w:rPr>
                <w:rFonts w:hint="eastAsia"/>
              </w:rPr>
              <w:t>、</w:t>
            </w:r>
            <w:r w:rsidRPr="00DD0594">
              <w:t>列表以城市首字母按字母表的顺序排序</w:t>
            </w:r>
            <w:r w:rsidRPr="00DD0594">
              <w:rPr>
                <w:rFonts w:hint="eastAsia"/>
              </w:rPr>
              <w:t>，</w:t>
            </w:r>
            <w:r w:rsidRPr="00DD0594">
              <w:t>相同城市</w:t>
            </w:r>
            <w:r w:rsidRPr="00DD0594">
              <w:rPr>
                <w:rFonts w:hint="eastAsia"/>
              </w:rPr>
              <w:t>，“即刻用车”派单规则在前，“预约用车”在后</w:t>
            </w:r>
          </w:p>
          <w:p w:rsidR="00EC0C06" w:rsidRPr="00DD0594" w:rsidRDefault="00EC0C06" w:rsidP="008C69D0">
            <w:r w:rsidRPr="00DD0594">
              <w:t>4</w:t>
            </w:r>
            <w:r w:rsidRPr="00DD0594">
              <w:rPr>
                <w:rFonts w:hint="eastAsia"/>
              </w:rPr>
              <w:t>、</w:t>
            </w:r>
            <w:r w:rsidRPr="00DD0594">
              <w:t>点击</w:t>
            </w:r>
            <w:r w:rsidRPr="00DD0594">
              <w:rPr>
                <w:rFonts w:hint="eastAsia"/>
              </w:rPr>
              <w:t>“修改”跳转至</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02</w:t>
            </w:r>
            <w:r w:rsidRPr="00DD0594">
              <w:t>页面</w:t>
            </w:r>
          </w:p>
          <w:p w:rsidR="00EC0C06" w:rsidRPr="00DD0594" w:rsidRDefault="00EC0C06" w:rsidP="008C69D0">
            <w:r w:rsidRPr="00DD0594">
              <w:t>5</w:t>
            </w:r>
            <w:r w:rsidRPr="00DD0594">
              <w:rPr>
                <w:rFonts w:hint="eastAsia"/>
              </w:rPr>
              <w:t>、“禁用”状态的规则显示“启用”按键，点击启用规则，</w:t>
            </w:r>
            <w:r w:rsidR="00333392" w:rsidRPr="00DD0594">
              <w:rPr>
                <w:rFonts w:hint="eastAsia"/>
              </w:rPr>
              <w:t>若平台已有启用的收款账户，则启用成功，</w:t>
            </w:r>
            <w:r w:rsidRPr="00DD0594">
              <w:rPr>
                <w:rFonts w:hint="eastAsia"/>
              </w:rPr>
              <w:t>浮</w:t>
            </w:r>
            <w:r w:rsidRPr="00DD0594">
              <w:rPr>
                <w:rFonts w:hint="eastAsia"/>
              </w:rPr>
              <w:lastRenderedPageBreak/>
              <w:t>窗提示文案“启用成功”，同时生成一条历史记录</w:t>
            </w:r>
          </w:p>
          <w:p w:rsidR="00EC0C06" w:rsidRPr="00DD0594" w:rsidRDefault="00EC0C06" w:rsidP="008C69D0">
            <w:r w:rsidRPr="00DD0594">
              <w:rPr>
                <w:rFonts w:hint="eastAsia"/>
              </w:rPr>
              <w:t>6</w:t>
            </w:r>
            <w:r w:rsidRPr="00DD0594">
              <w:rPr>
                <w:rFonts w:hint="eastAsia"/>
              </w:rPr>
              <w:t>、“启用”状态的规则显示“禁用”按键，点击禁用规则，浮窗提示文案“禁用成功”，同时生成一条历史记录</w:t>
            </w:r>
          </w:p>
          <w:p w:rsidR="00EC0C06" w:rsidRPr="00DD0594" w:rsidRDefault="00EC0C06" w:rsidP="008C69D0">
            <w:r w:rsidRPr="00DD0594">
              <w:t>7</w:t>
            </w:r>
            <w:r w:rsidRPr="00DD0594">
              <w:rPr>
                <w:rFonts w:hint="eastAsia"/>
              </w:rPr>
              <w:t>、</w:t>
            </w:r>
            <w:r w:rsidRPr="00DD0594">
              <w:t>点击</w:t>
            </w:r>
            <w:r w:rsidRPr="00DD0594">
              <w:rPr>
                <w:rFonts w:hint="eastAsia"/>
              </w:rPr>
              <w:t>“历史”跳转至</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03</w:t>
            </w:r>
            <w:r w:rsidRPr="00DD0594">
              <w:t>页面</w:t>
            </w:r>
          </w:p>
          <w:p w:rsidR="00EC0C06" w:rsidRPr="00DD0594" w:rsidRDefault="00EC0C06" w:rsidP="008C69D0">
            <w:r w:rsidRPr="00DD0594">
              <w:rPr>
                <w:rFonts w:hint="eastAsia"/>
              </w:rPr>
              <w:t>8</w:t>
            </w:r>
            <w:r w:rsidRPr="00DD0594">
              <w:rPr>
                <w:rFonts w:hint="eastAsia"/>
              </w:rPr>
              <w:t>、</w:t>
            </w:r>
            <w:r w:rsidRPr="00DD0594">
              <w:t>翻页控件参照一期</w:t>
            </w:r>
            <w:r w:rsidRPr="00DD0594">
              <w:rPr>
                <w:rFonts w:hint="eastAsia"/>
              </w:rPr>
              <w:t>。</w:t>
            </w:r>
          </w:p>
        </w:tc>
        <w:tc>
          <w:tcPr>
            <w:tcW w:w="2252" w:type="dxa"/>
            <w:vAlign w:val="center"/>
          </w:tcPr>
          <w:p w:rsidR="00EC0C06" w:rsidRPr="00DD0594" w:rsidRDefault="002877B7" w:rsidP="008C69D0">
            <w:r w:rsidRPr="00DD0594">
              <w:rPr>
                <w:rFonts w:hint="eastAsia"/>
              </w:rPr>
              <w:lastRenderedPageBreak/>
              <w:t>1</w:t>
            </w:r>
            <w:r w:rsidRPr="00DD0594">
              <w:rPr>
                <w:rFonts w:hint="eastAsia"/>
              </w:rPr>
              <w:t>、</w:t>
            </w:r>
            <w:r w:rsidR="00023C5B" w:rsidRPr="00DD0594">
              <w:rPr>
                <w:rFonts w:hint="eastAsia"/>
              </w:rPr>
              <w:t>执行启用操作时，需检测平台是否有已启用的收款账户，若有，则启用成功；若没有，启用失败，浮窗提示“启用失败，</w:t>
            </w:r>
            <w:r w:rsidR="00333392" w:rsidRPr="00DD0594">
              <w:rPr>
                <w:rFonts w:hint="eastAsia"/>
              </w:rPr>
              <w:t>平台当前没有启用的收款账户，请尽快设置</w:t>
            </w:r>
            <w:r w:rsidR="00023C5B" w:rsidRPr="00DD0594">
              <w:rPr>
                <w:rFonts w:hint="eastAsia"/>
              </w:rPr>
              <w:t>”</w:t>
            </w:r>
          </w:p>
          <w:p w:rsidR="002877B7" w:rsidRPr="00DD0594" w:rsidRDefault="002877B7" w:rsidP="002877B7">
            <w:r w:rsidRPr="00DD0594">
              <w:lastRenderedPageBreak/>
              <w:t>2</w:t>
            </w:r>
            <w:r w:rsidRPr="00DD0594">
              <w:rPr>
                <w:rFonts w:hint="eastAsia"/>
              </w:rPr>
              <w:t>、</w:t>
            </w:r>
            <w:r w:rsidR="00C1322B" w:rsidRPr="00DD0594">
              <w:rPr>
                <w:rFonts w:hint="eastAsia"/>
              </w:rPr>
              <w:t>执行启用操作时，若当前均为系统派单方式，则当成功启用</w:t>
            </w:r>
            <w:r w:rsidRPr="00DD0594">
              <w:rPr>
                <w:rFonts w:hint="eastAsia"/>
              </w:rPr>
              <w:t>“系统</w:t>
            </w:r>
            <w:r w:rsidRPr="00DD0594">
              <w:rPr>
                <w:rFonts w:hint="eastAsia"/>
              </w:rPr>
              <w:t>+</w:t>
            </w:r>
            <w:r w:rsidRPr="00DD0594">
              <w:rPr>
                <w:rFonts w:hint="eastAsia"/>
              </w:rPr>
              <w:t>人工”</w:t>
            </w:r>
            <w:r w:rsidR="00C1322B" w:rsidRPr="00DD0594">
              <w:rPr>
                <w:rFonts w:hint="eastAsia"/>
              </w:rPr>
              <w:t>派单方式时</w:t>
            </w:r>
            <w:r w:rsidRPr="00DD0594">
              <w:rPr>
                <w:rFonts w:hint="eastAsia"/>
              </w:rPr>
              <w:t>，在订单管理页面显示“待人工派单”</w:t>
            </w:r>
            <w:r w:rsidR="00C1322B" w:rsidRPr="00DD0594">
              <w:rPr>
                <w:rFonts w:hint="eastAsia"/>
              </w:rPr>
              <w:t>页面</w:t>
            </w:r>
          </w:p>
          <w:p w:rsidR="007B210A" w:rsidRPr="00DD0594" w:rsidRDefault="00C1322B" w:rsidP="002877B7">
            <w:r w:rsidRPr="00DD0594">
              <w:rPr>
                <w:rFonts w:hint="eastAsia"/>
              </w:rPr>
              <w:t>3</w:t>
            </w:r>
            <w:r w:rsidRPr="00DD0594">
              <w:rPr>
                <w:rFonts w:hint="eastAsia"/>
              </w:rPr>
              <w:t>、执行禁用操作时，若成功禁用</w:t>
            </w:r>
            <w:r w:rsidR="002877B7" w:rsidRPr="00DD0594">
              <w:rPr>
                <w:rFonts w:hint="eastAsia"/>
              </w:rPr>
              <w:t>“系统</w:t>
            </w:r>
            <w:r w:rsidR="002877B7" w:rsidRPr="00DD0594">
              <w:rPr>
                <w:rFonts w:hint="eastAsia"/>
              </w:rPr>
              <w:t>+</w:t>
            </w:r>
            <w:r w:rsidR="002877B7" w:rsidRPr="00DD0594">
              <w:rPr>
                <w:rFonts w:hint="eastAsia"/>
              </w:rPr>
              <w:t>人工”派单</w:t>
            </w:r>
            <w:r w:rsidRPr="00DD0594">
              <w:rPr>
                <w:rFonts w:hint="eastAsia"/>
              </w:rPr>
              <w:t>方式后，当前均为系统派单方式</w:t>
            </w:r>
            <w:r w:rsidR="002877B7" w:rsidRPr="00DD0594">
              <w:rPr>
                <w:rFonts w:hint="eastAsia"/>
              </w:rPr>
              <w:t>，</w:t>
            </w:r>
            <w:r w:rsidR="007B210A" w:rsidRPr="00DD0594">
              <w:rPr>
                <w:rFonts w:hint="eastAsia"/>
              </w:rPr>
              <w:t>则在订单管理页面隐藏“待人工派单”页面：（</w:t>
            </w:r>
            <w:r w:rsidR="007B210A" w:rsidRPr="00DD0594">
              <w:rPr>
                <w:rFonts w:hint="eastAsia"/>
              </w:rPr>
              <w:t>1</w:t>
            </w:r>
            <w:r w:rsidR="007B210A" w:rsidRPr="00DD0594">
              <w:rPr>
                <w:rFonts w:hint="eastAsia"/>
              </w:rPr>
              <w:t>）</w:t>
            </w:r>
            <w:r w:rsidR="002877B7" w:rsidRPr="00DD0594">
              <w:rPr>
                <w:rFonts w:hint="eastAsia"/>
              </w:rPr>
              <w:t>若</w:t>
            </w:r>
            <w:r w:rsidRPr="00DD0594">
              <w:rPr>
                <w:rFonts w:hint="eastAsia"/>
              </w:rPr>
              <w:t>有客服在该页面</w:t>
            </w:r>
            <w:r w:rsidR="002877B7" w:rsidRPr="00DD0594">
              <w:rPr>
                <w:rFonts w:hint="eastAsia"/>
              </w:rPr>
              <w:t>，</w:t>
            </w:r>
            <w:r w:rsidRPr="00DD0594">
              <w:rPr>
                <w:rFonts w:hint="eastAsia"/>
              </w:rPr>
              <w:t>则可继续人工指派期内订单，直至刷新该页面；</w:t>
            </w:r>
          </w:p>
          <w:p w:rsidR="007B210A" w:rsidRPr="00DD0594" w:rsidRDefault="007B210A" w:rsidP="002877B7">
            <w:r w:rsidRPr="00DD0594">
              <w:rPr>
                <w:rFonts w:hint="eastAsia"/>
              </w:rPr>
              <w:t>（</w:t>
            </w:r>
            <w:r w:rsidRPr="00DD0594">
              <w:rPr>
                <w:rFonts w:hint="eastAsia"/>
              </w:rPr>
              <w:t>2</w:t>
            </w:r>
            <w:r w:rsidRPr="00DD0594">
              <w:rPr>
                <w:rFonts w:hint="eastAsia"/>
              </w:rPr>
              <w:t>）</w:t>
            </w:r>
            <w:r w:rsidR="00C1322B" w:rsidRPr="00DD0594">
              <w:rPr>
                <w:rFonts w:hint="eastAsia"/>
              </w:rPr>
              <w:t>若</w:t>
            </w:r>
            <w:r w:rsidRPr="00DD0594">
              <w:rPr>
                <w:rFonts w:hint="eastAsia"/>
              </w:rPr>
              <w:t>原待人工派单页面内订单</w:t>
            </w:r>
            <w:r w:rsidR="00C1322B" w:rsidRPr="00DD0594">
              <w:rPr>
                <w:rFonts w:hint="eastAsia"/>
              </w:rPr>
              <w:t>无客服指派，则订单人工派单超时</w:t>
            </w:r>
            <w:r w:rsidRPr="00DD0594">
              <w:rPr>
                <w:rFonts w:hint="eastAsia"/>
              </w:rPr>
              <w:t>后</w:t>
            </w:r>
            <w:r w:rsidR="00C1322B" w:rsidRPr="00DD0594">
              <w:rPr>
                <w:rFonts w:hint="eastAsia"/>
              </w:rPr>
              <w:t>，派单失败。</w:t>
            </w:r>
          </w:p>
          <w:p w:rsidR="00FC1D60" w:rsidRPr="00DD0594" w:rsidRDefault="00FC1D60" w:rsidP="00FC1D60">
            <w:r w:rsidRPr="00DD0594">
              <w:rPr>
                <w:rFonts w:hint="eastAsia"/>
              </w:rPr>
              <w:t>（</w:t>
            </w:r>
            <w:r w:rsidRPr="00DD0594">
              <w:t>3</w:t>
            </w:r>
            <w:r w:rsidRPr="00DD0594">
              <w:rPr>
                <w:rFonts w:hint="eastAsia"/>
              </w:rPr>
              <w:t>）已弹出的待人工派单弹窗，未消失前可人工派单。</w:t>
            </w:r>
          </w:p>
          <w:p w:rsidR="00FC1D60" w:rsidRPr="00DD0594" w:rsidRDefault="00FC1D60" w:rsidP="00FC1D60">
            <w:r w:rsidRPr="00DD0594">
              <w:rPr>
                <w:rFonts w:hint="eastAsia"/>
              </w:rPr>
              <w:t>（</w:t>
            </w:r>
            <w:r w:rsidRPr="00DD0594">
              <w:t>4</w:t>
            </w:r>
            <w:r w:rsidRPr="00DD0594">
              <w:rPr>
                <w:rFonts w:hint="eastAsia"/>
              </w:rPr>
              <w:t>）若已进入人工派单详情页订单，则可继续人工派单。</w:t>
            </w:r>
          </w:p>
          <w:p w:rsidR="002877B7" w:rsidRPr="00DD0594" w:rsidRDefault="002877B7" w:rsidP="008C69D0"/>
        </w:tc>
      </w:tr>
      <w:tr w:rsidR="00DD0594" w:rsidRPr="00DD0594" w:rsidTr="008C69D0">
        <w:trPr>
          <w:trHeight w:val="729"/>
        </w:trPr>
        <w:tc>
          <w:tcPr>
            <w:tcW w:w="1369" w:type="dxa"/>
            <w:vMerge w:val="restart"/>
            <w:vAlign w:val="center"/>
          </w:tcPr>
          <w:p w:rsidR="00EC0C06" w:rsidRPr="00DD0594" w:rsidRDefault="00EC0C06" w:rsidP="008C69D0">
            <w:pPr>
              <w:jc w:val="center"/>
              <w:rPr>
                <w:rFonts w:asciiTheme="minorEastAsia" w:hAnsiTheme="minorEastAsia"/>
              </w:rPr>
            </w:pPr>
            <w:r w:rsidRPr="00DD0594">
              <w:rPr>
                <w:rFonts w:asciiTheme="minorEastAsia" w:hAnsiTheme="minorEastAsia" w:hint="eastAsia"/>
              </w:rPr>
              <w:lastRenderedPageBreak/>
              <w:t>即刻订单派单规则</w:t>
            </w:r>
          </w:p>
        </w:tc>
        <w:tc>
          <w:tcPr>
            <w:tcW w:w="1094" w:type="dxa"/>
            <w:vAlign w:val="center"/>
          </w:tcPr>
          <w:p w:rsidR="00EC0C06" w:rsidRPr="00DD0594" w:rsidRDefault="00BD6CAE" w:rsidP="008C69D0">
            <w:r w:rsidRPr="00DD0594">
              <w:rPr>
                <w:rFonts w:hint="eastAsia"/>
              </w:rPr>
              <w:t>说明</w:t>
            </w:r>
          </w:p>
        </w:tc>
        <w:tc>
          <w:tcPr>
            <w:tcW w:w="5021" w:type="dxa"/>
            <w:vAlign w:val="center"/>
          </w:tcPr>
          <w:p w:rsidR="00EC0C06" w:rsidRPr="00DD0594" w:rsidRDefault="00EC0C06" w:rsidP="008C69D0">
            <w:r w:rsidRPr="00DD0594">
              <w:rPr>
                <w:rFonts w:hint="eastAsia"/>
              </w:rPr>
              <w:t>可调度时长：用车时间与订单成功提交时间的时间差值。</w:t>
            </w:r>
          </w:p>
          <w:p w:rsidR="00EC0C06" w:rsidRPr="00DD0594" w:rsidRDefault="00EC0C06" w:rsidP="008C69D0">
            <w:r w:rsidRPr="00DD0594">
              <w:rPr>
                <w:rFonts w:hint="eastAsia"/>
              </w:rPr>
              <w:t>可调度时长</w:t>
            </w:r>
            <w:r w:rsidRPr="00DD0594">
              <w:rPr>
                <w:rFonts w:asciiTheme="minorEastAsia" w:hAnsiTheme="minorEastAsia" w:hint="eastAsia"/>
              </w:rPr>
              <w:t>≤</w:t>
            </w:r>
            <w:r w:rsidRPr="00DD0594">
              <w:rPr>
                <w:rFonts w:hint="eastAsia"/>
              </w:rPr>
              <w:t>约车时限，该订单判定为即刻单，走即刻单派单流程。</w:t>
            </w:r>
          </w:p>
          <w:p w:rsidR="00EC0C06" w:rsidRPr="00DD0594" w:rsidRDefault="00EC0C06" w:rsidP="008C69D0">
            <w:r w:rsidRPr="00DD0594">
              <w:rPr>
                <w:rFonts w:hint="eastAsia"/>
              </w:rPr>
              <w:t>可调度时长</w:t>
            </w:r>
            <w:r w:rsidRPr="00DD0594">
              <w:rPr>
                <w:rFonts w:asciiTheme="minorEastAsia" w:hAnsiTheme="minorEastAsia" w:hint="eastAsia"/>
              </w:rPr>
              <w:t>＞</w:t>
            </w:r>
            <w:r w:rsidRPr="00DD0594">
              <w:rPr>
                <w:rFonts w:hint="eastAsia"/>
              </w:rPr>
              <w:t>约车时限，该订单判定为预约单，走预约单派单流程；</w:t>
            </w:r>
          </w:p>
          <w:p w:rsidR="00EC0C06" w:rsidRPr="00DD0594" w:rsidRDefault="00EC0C06" w:rsidP="008C69D0">
            <w:pPr>
              <w:rPr>
                <w:b/>
              </w:rPr>
            </w:pPr>
            <w:r w:rsidRPr="00DD0594">
              <w:rPr>
                <w:rFonts w:hint="eastAsia"/>
                <w:b/>
              </w:rPr>
              <w:t>司机应符合以下条件：</w:t>
            </w:r>
          </w:p>
          <w:p w:rsidR="00EC0C06" w:rsidRPr="00DD0594" w:rsidRDefault="00EC0C06" w:rsidP="008C69D0">
            <w:r w:rsidRPr="00DD0594">
              <w:rPr>
                <w:rFonts w:hint="eastAsia"/>
              </w:rPr>
              <w:t>1</w:t>
            </w:r>
            <w:r w:rsidRPr="00DD0594">
              <w:rPr>
                <w:rFonts w:hint="eastAsia"/>
              </w:rPr>
              <w:t>、</w:t>
            </w:r>
            <w:r w:rsidR="005136EF" w:rsidRPr="00DD0594">
              <w:rPr>
                <w:rFonts w:hint="eastAsia"/>
              </w:rPr>
              <w:t>状态限制：</w:t>
            </w:r>
            <w:r w:rsidR="0030413C" w:rsidRPr="00DD0594">
              <w:t xml:space="preserve"> </w:t>
            </w:r>
          </w:p>
          <w:p w:rsidR="0030413C" w:rsidRPr="00DD0594" w:rsidRDefault="0030413C" w:rsidP="008C69D0">
            <w:r w:rsidRPr="00DD0594">
              <w:rPr>
                <w:rFonts w:hint="eastAsia"/>
              </w:rPr>
              <w:t>（</w:t>
            </w:r>
            <w:r w:rsidRPr="00DD0594">
              <w:rPr>
                <w:rFonts w:hint="eastAsia"/>
              </w:rPr>
              <w:t>1</w:t>
            </w:r>
            <w:r w:rsidRPr="00DD0594">
              <w:rPr>
                <w:rFonts w:hint="eastAsia"/>
              </w:rPr>
              <w:t>）有对班司机：上班（空闲）</w:t>
            </w:r>
          </w:p>
          <w:p w:rsidR="0030413C" w:rsidRPr="00DD0594" w:rsidRDefault="0030413C" w:rsidP="008C69D0">
            <w:r w:rsidRPr="00DD0594">
              <w:rPr>
                <w:rFonts w:hint="eastAsia"/>
              </w:rPr>
              <w:t>（</w:t>
            </w:r>
            <w:r w:rsidRPr="00DD0594">
              <w:t>2</w:t>
            </w:r>
            <w:r w:rsidRPr="00DD0594">
              <w:rPr>
                <w:rFonts w:hint="eastAsia"/>
              </w:rPr>
              <w:t>）无对班司机：上班（空闲）</w:t>
            </w:r>
          </w:p>
          <w:p w:rsidR="00EC0C06" w:rsidRPr="00DD0594" w:rsidRDefault="00EC0C06" w:rsidP="008C69D0">
            <w:r w:rsidRPr="00DD0594">
              <w:rPr>
                <w:rFonts w:hint="eastAsia"/>
              </w:rPr>
              <w:t>2</w:t>
            </w:r>
            <w:r w:rsidRPr="00DD0594">
              <w:rPr>
                <w:rFonts w:hint="eastAsia"/>
              </w:rPr>
              <w:t>、</w:t>
            </w:r>
            <w:r w:rsidR="005136EF" w:rsidRPr="00DD0594">
              <w:rPr>
                <w:rFonts w:hint="eastAsia"/>
              </w:rPr>
              <w:t>订单限制：</w:t>
            </w:r>
            <w:r w:rsidR="005136EF" w:rsidRPr="00DD0594">
              <w:rPr>
                <w:rFonts w:hint="eastAsia"/>
              </w:rPr>
              <w:t>A</w:t>
            </w:r>
            <w:r w:rsidR="005136EF" w:rsidRPr="00DD0594">
              <w:rPr>
                <w:rFonts w:hint="eastAsia"/>
              </w:rPr>
              <w:t>、不存在正在服务的订单；</w:t>
            </w:r>
            <w:r w:rsidR="005136EF" w:rsidRPr="00DD0594">
              <w:rPr>
                <w:rFonts w:hint="eastAsia"/>
              </w:rPr>
              <w:t>B</w:t>
            </w:r>
            <w:r w:rsidR="00125C9A" w:rsidRPr="00DD0594">
              <w:rPr>
                <w:rFonts w:hint="eastAsia"/>
              </w:rPr>
              <w:t>、不存在即刻</w:t>
            </w:r>
            <w:r w:rsidR="005136EF" w:rsidRPr="00DD0594">
              <w:rPr>
                <w:rFonts w:hint="eastAsia"/>
              </w:rPr>
              <w:t>单（尚未开始）；</w:t>
            </w:r>
            <w:r w:rsidR="005136EF" w:rsidRPr="00DD0594">
              <w:t>C</w:t>
            </w:r>
            <w:r w:rsidR="005136EF" w:rsidRPr="00DD0594">
              <w:rPr>
                <w:rFonts w:hint="eastAsia"/>
              </w:rPr>
              <w:t>、存在预约单，当前</w:t>
            </w:r>
            <w:r w:rsidR="00125C9A" w:rsidRPr="00DD0594">
              <w:rPr>
                <w:rFonts w:hint="eastAsia"/>
              </w:rPr>
              <w:t>即刻</w:t>
            </w:r>
            <w:r w:rsidR="005136EF" w:rsidRPr="00DD0594">
              <w:rPr>
                <w:rFonts w:hint="eastAsia"/>
              </w:rPr>
              <w:t>单预估结束时间应与最近的预约单用车时间间隔＞</w:t>
            </w:r>
            <w:r w:rsidR="005136EF" w:rsidRPr="00DD0594">
              <w:rPr>
                <w:rFonts w:hint="eastAsia"/>
              </w:rPr>
              <w:t>1</w:t>
            </w:r>
            <w:r w:rsidR="005136EF" w:rsidRPr="00DD0594">
              <w:rPr>
                <w:rFonts w:hint="eastAsia"/>
              </w:rPr>
              <w:t>小时；</w:t>
            </w:r>
            <w:r w:rsidR="005136EF" w:rsidRPr="00DD0594">
              <w:rPr>
                <w:rFonts w:hint="eastAsia"/>
              </w:rPr>
              <w:t>D</w:t>
            </w:r>
            <w:r w:rsidR="005136EF" w:rsidRPr="00DD0594">
              <w:rPr>
                <w:rFonts w:hint="eastAsia"/>
              </w:rPr>
              <w:t>、不存在为抢订单（如限制）</w:t>
            </w:r>
          </w:p>
          <w:p w:rsidR="00EC0C06" w:rsidRPr="00DD0594" w:rsidRDefault="00EC0C06" w:rsidP="008C69D0">
            <w:r w:rsidRPr="00DD0594">
              <w:t>3</w:t>
            </w:r>
            <w:r w:rsidRPr="00DD0594">
              <w:rPr>
                <w:rFonts w:hint="eastAsia"/>
              </w:rPr>
              <w:t>、</w:t>
            </w:r>
            <w:r w:rsidR="005136EF" w:rsidRPr="00DD0594">
              <w:rPr>
                <w:rFonts w:hint="eastAsia"/>
              </w:rPr>
              <w:t>距离限制：规划路径距离＜派单半径（规划路径距离：司机赶往乘客上车地点按默认最佳规划路径</w:t>
            </w:r>
            <w:r w:rsidR="00A0514A" w:rsidRPr="00DD0594">
              <w:rPr>
                <w:rFonts w:hint="eastAsia"/>
              </w:rPr>
              <w:t>行驶距离</w:t>
            </w:r>
            <w:r w:rsidR="005136EF" w:rsidRPr="00DD0594">
              <w:rPr>
                <w:rFonts w:hint="eastAsia"/>
              </w:rPr>
              <w:t>）</w:t>
            </w:r>
          </w:p>
          <w:p w:rsidR="00EC0C06" w:rsidRPr="00DD0594" w:rsidRDefault="00276228" w:rsidP="008C69D0">
            <w:r w:rsidRPr="00DD0594">
              <w:t>4</w:t>
            </w:r>
            <w:r w:rsidR="00EC0C06" w:rsidRPr="00DD0594">
              <w:rPr>
                <w:rFonts w:hint="eastAsia"/>
              </w:rPr>
              <w:t>、</w:t>
            </w:r>
            <w:r w:rsidR="00A0514A" w:rsidRPr="00DD0594">
              <w:rPr>
                <w:rFonts w:hint="eastAsia"/>
              </w:rPr>
              <w:t>经营限制：经营区域含上下车地址所在行政区规划之一</w:t>
            </w:r>
          </w:p>
          <w:p w:rsidR="00EC0C06" w:rsidRPr="00DD0594" w:rsidRDefault="00276228" w:rsidP="008C69D0">
            <w:r w:rsidRPr="00DD0594">
              <w:t>6</w:t>
            </w:r>
            <w:r w:rsidR="00EC0C06" w:rsidRPr="00DD0594">
              <w:rPr>
                <w:rFonts w:hint="eastAsia"/>
              </w:rPr>
              <w:t>、</w:t>
            </w:r>
            <w:r w:rsidR="00A0514A" w:rsidRPr="00DD0594">
              <w:rPr>
                <w:rFonts w:hint="eastAsia"/>
              </w:rPr>
              <w:t>推送限制：推送数量，入限制且查找数＞推送数，则按照规划路径的距离的远近由近及远排序，取前</w:t>
            </w:r>
            <w:r w:rsidR="00A0514A" w:rsidRPr="00DD0594">
              <w:rPr>
                <w:rFonts w:hint="eastAsia"/>
              </w:rPr>
              <w:t>x</w:t>
            </w:r>
            <w:r w:rsidR="00A0514A" w:rsidRPr="00DD0594">
              <w:rPr>
                <w:rFonts w:hint="eastAsia"/>
              </w:rPr>
              <w:t>名</w:t>
            </w:r>
          </w:p>
          <w:p w:rsidR="00E4144D" w:rsidRPr="00DD0594" w:rsidRDefault="00E4144D" w:rsidP="008C69D0">
            <w:r w:rsidRPr="00DD0594">
              <w:rPr>
                <w:rFonts w:hint="eastAsia"/>
              </w:rPr>
              <w:t>7</w:t>
            </w:r>
            <w:r w:rsidRPr="00DD0594">
              <w:rPr>
                <w:rFonts w:hint="eastAsia"/>
              </w:rPr>
              <w:t>、处于交接接班状态</w:t>
            </w:r>
            <w:r w:rsidR="00AB70A4" w:rsidRPr="00DD0594">
              <w:rPr>
                <w:rFonts w:hint="eastAsia"/>
              </w:rPr>
              <w:t>（即本次交接班申请提交成功后至产生交接班结果之前）</w:t>
            </w:r>
            <w:r w:rsidRPr="00DD0594">
              <w:rPr>
                <w:rFonts w:hint="eastAsia"/>
              </w:rPr>
              <w:t>的司机不推送订单</w:t>
            </w:r>
          </w:p>
          <w:p w:rsidR="00E4144D" w:rsidRPr="00DD0594" w:rsidRDefault="00E4144D" w:rsidP="008C69D0">
            <w:r w:rsidRPr="00DD0594">
              <w:rPr>
                <w:rFonts w:hint="eastAsia"/>
              </w:rPr>
              <w:t>8</w:t>
            </w:r>
            <w:r w:rsidRPr="00DD0594">
              <w:rPr>
                <w:rFonts w:hint="eastAsia"/>
              </w:rPr>
              <w:t>、若司机端当前</w:t>
            </w:r>
            <w:r w:rsidR="00AB70A4" w:rsidRPr="00DD0594">
              <w:rPr>
                <w:rFonts w:hint="eastAsia"/>
              </w:rPr>
              <w:t>界面有待抢单弹窗，不推送订单</w:t>
            </w:r>
          </w:p>
        </w:tc>
        <w:tc>
          <w:tcPr>
            <w:tcW w:w="2252" w:type="dxa"/>
            <w:vAlign w:val="center"/>
          </w:tcPr>
          <w:p w:rsidR="00EC0C06" w:rsidRPr="00DD0594" w:rsidRDefault="00EC0C06" w:rsidP="008C69D0"/>
        </w:tc>
      </w:tr>
      <w:tr w:rsidR="00DD0594" w:rsidRPr="00DD0594" w:rsidTr="008C69D0">
        <w:trPr>
          <w:trHeight w:val="729"/>
        </w:trPr>
        <w:tc>
          <w:tcPr>
            <w:tcW w:w="1369" w:type="dxa"/>
            <w:vMerge/>
            <w:vAlign w:val="center"/>
          </w:tcPr>
          <w:p w:rsidR="00EC0C06" w:rsidRPr="00DD0594" w:rsidRDefault="00EC0C06" w:rsidP="008C69D0">
            <w:pPr>
              <w:jc w:val="center"/>
              <w:rPr>
                <w:rFonts w:asciiTheme="minorEastAsia" w:hAnsiTheme="minorEastAsia"/>
              </w:rPr>
            </w:pPr>
          </w:p>
        </w:tc>
        <w:tc>
          <w:tcPr>
            <w:tcW w:w="1094" w:type="dxa"/>
            <w:vAlign w:val="center"/>
          </w:tcPr>
          <w:p w:rsidR="00EC0C06" w:rsidRPr="00DD0594" w:rsidRDefault="00EC0C06" w:rsidP="008C69D0">
            <w:r w:rsidRPr="00DD0594">
              <w:rPr>
                <w:rFonts w:hint="eastAsia"/>
              </w:rPr>
              <w:t>强派方式</w:t>
            </w:r>
          </w:p>
        </w:tc>
        <w:tc>
          <w:tcPr>
            <w:tcW w:w="5021" w:type="dxa"/>
          </w:tcPr>
          <w:p w:rsidR="00EC0C06" w:rsidRPr="00DD0594" w:rsidRDefault="00EC0C06" w:rsidP="008C69D0">
            <w:r w:rsidRPr="00DD0594">
              <w:rPr>
                <w:rFonts w:hint="eastAsia"/>
              </w:rPr>
              <w:t>强派方式，即当找到符合派单条件的司机时，系统强制指派其接单。</w:t>
            </w:r>
          </w:p>
          <w:p w:rsidR="00EC0C06" w:rsidRPr="00DD0594" w:rsidRDefault="00EC0C06" w:rsidP="008C69D0">
            <w:pPr>
              <w:rPr>
                <w:b/>
              </w:rPr>
            </w:pPr>
            <w:r w:rsidRPr="00DD0594">
              <w:rPr>
                <w:rFonts w:hint="eastAsia"/>
                <w:b/>
              </w:rPr>
              <w:t>规则描述：</w:t>
            </w:r>
          </w:p>
          <w:p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为方便描述，定义如下参数：m：初始派单半径，n：</w:t>
            </w:r>
            <w:r w:rsidRPr="00DD0594">
              <w:rPr>
                <w:rFonts w:asciiTheme="minorEastAsia" w:hAnsiTheme="minorEastAsia" w:hint="eastAsia"/>
              </w:rPr>
              <w:lastRenderedPageBreak/>
              <w:t>最大派单半径，r轮询半径，△：半径递增值，y:符合派单条件</w:t>
            </w:r>
            <w:r w:rsidR="00276228" w:rsidRPr="00DD0594">
              <w:rPr>
                <w:rFonts w:asciiTheme="minorEastAsia" w:hAnsiTheme="minorEastAsia" w:hint="eastAsia"/>
              </w:rPr>
              <w:t>和推送条件</w:t>
            </w:r>
            <w:r w:rsidRPr="00DD0594">
              <w:rPr>
                <w:rFonts w:asciiTheme="minorEastAsia" w:hAnsiTheme="minorEastAsia" w:hint="eastAsia"/>
              </w:rPr>
              <w:t>的司机数量，s：司机当前位置距上车地点的</w:t>
            </w:r>
            <w:r w:rsidR="00A0514A" w:rsidRPr="00DD0594">
              <w:rPr>
                <w:rFonts w:asciiTheme="minorEastAsia" w:hAnsiTheme="minorEastAsia" w:hint="eastAsia"/>
              </w:rPr>
              <w:t>默认最佳</w:t>
            </w:r>
            <w:r w:rsidRPr="00DD0594">
              <w:rPr>
                <w:rFonts w:asciiTheme="minorEastAsia" w:hAnsiTheme="minorEastAsia" w:hint="eastAsia"/>
              </w:rPr>
              <w:t>规划路径距离）</w:t>
            </w:r>
          </w:p>
          <w:p w:rsidR="00EC0C06" w:rsidRPr="00DD0594" w:rsidRDefault="00EC0C06" w:rsidP="008C69D0">
            <w:pPr>
              <w:rPr>
                <w:rFonts w:asciiTheme="minorEastAsia" w:hAnsiTheme="minorEastAsia"/>
              </w:rPr>
            </w:pPr>
            <w:r w:rsidRPr="00DD0594">
              <w:rPr>
                <w:rFonts w:asciiTheme="minorEastAsia" w:hAnsiTheme="minorEastAsia" w:hint="eastAsia"/>
              </w:rPr>
              <w:t>1、首轮，r=m</w:t>
            </w:r>
          </w:p>
          <w:p w:rsidR="00EC0C06" w:rsidRPr="00DD0594" w:rsidRDefault="00EC0C06" w:rsidP="008C69D0">
            <w:pPr>
              <w:rPr>
                <w:rFonts w:asciiTheme="minorEastAsia" w:hAnsiTheme="minorEastAsia"/>
              </w:rPr>
            </w:pPr>
            <w:r w:rsidRPr="00DD0594">
              <w:rPr>
                <w:rFonts w:asciiTheme="minorEastAsia" w:hAnsiTheme="minorEastAsia" w:hint="eastAsia"/>
              </w:rPr>
              <w:t>（1）y</w:t>
            </w:r>
            <w:r w:rsidRPr="00DD0594">
              <w:rPr>
                <w:rFonts w:asciiTheme="minorEastAsia" w:hAnsiTheme="minorEastAsia"/>
              </w:rPr>
              <w:t>&gt;0</w:t>
            </w:r>
            <w:r w:rsidRPr="00DD0594">
              <w:rPr>
                <w:rFonts w:asciiTheme="minorEastAsia" w:hAnsiTheme="minorEastAsia" w:hint="eastAsia"/>
              </w:rPr>
              <w:t>时，锁定司机数量y，并选取s最小的司机</w:t>
            </w:r>
            <w:r w:rsidRPr="00DD0594">
              <w:rPr>
                <w:rFonts w:hint="eastAsia"/>
              </w:rPr>
              <w:t>强制指派其接单，并释放所有司机</w:t>
            </w:r>
            <w:r w:rsidR="00723E8A" w:rsidRPr="00DD0594">
              <w:rPr>
                <w:rFonts w:hint="eastAsia"/>
              </w:rPr>
              <w:t>；</w:t>
            </w:r>
            <w:r w:rsidR="00723E8A" w:rsidRPr="00DD0594">
              <w:rPr>
                <w:rFonts w:asciiTheme="minorEastAsia" w:hAnsiTheme="minorEastAsia" w:hint="eastAsia"/>
              </w:rPr>
              <w:t>y=</w:t>
            </w:r>
            <w:r w:rsidR="00723E8A" w:rsidRPr="00DD0594">
              <w:rPr>
                <w:rFonts w:asciiTheme="minorEastAsia" w:hAnsiTheme="minorEastAsia"/>
              </w:rPr>
              <w:t>1</w:t>
            </w:r>
            <w:r w:rsidR="00723E8A" w:rsidRPr="00DD0594">
              <w:rPr>
                <w:rFonts w:hint="eastAsia"/>
              </w:rPr>
              <w:t>时，直接强派</w:t>
            </w:r>
          </w:p>
          <w:p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）若y=</w:t>
            </w:r>
            <w:r w:rsidRPr="00DD0594">
              <w:rPr>
                <w:rFonts w:asciiTheme="minorEastAsia" w:hAnsiTheme="minorEastAsia"/>
              </w:rPr>
              <w:t>0</w:t>
            </w:r>
            <w:r w:rsidRPr="00DD0594">
              <w:rPr>
                <w:rFonts w:asciiTheme="minorEastAsia" w:hAnsiTheme="minorEastAsia" w:hint="eastAsia"/>
              </w:rPr>
              <w:t>，则进入下一轮查找</w:t>
            </w:r>
          </w:p>
          <w:p w:rsidR="00EC0C06" w:rsidRPr="00DD0594" w:rsidRDefault="00EC0C06" w:rsidP="008C69D0">
            <w:pPr>
              <w:rPr>
                <w:rFonts w:asciiTheme="minorEastAsia" w:hAnsiTheme="minorEastAsia"/>
              </w:rPr>
            </w:pPr>
            <w:r w:rsidRPr="00DD0594">
              <w:rPr>
                <w:rFonts w:asciiTheme="minorEastAsia" w:hAnsiTheme="minorEastAsia" w:hint="eastAsia"/>
              </w:rPr>
              <w:t>2、轮询查找，r=（m+△）≤n，若查找到符合</w:t>
            </w:r>
            <w:r w:rsidR="00276228" w:rsidRPr="00DD0594">
              <w:rPr>
                <w:rFonts w:asciiTheme="minorEastAsia" w:hAnsiTheme="minorEastAsia" w:hint="eastAsia"/>
              </w:rPr>
              <w:t>派单推送</w:t>
            </w:r>
            <w:r w:rsidRPr="00DD0594">
              <w:rPr>
                <w:rFonts w:asciiTheme="minorEastAsia" w:hAnsiTheme="minorEastAsia" w:hint="eastAsia"/>
              </w:rPr>
              <w:t>条件司机，处理如首轮，若未查找到符合条件司机，则轮询至系统派单超时</w:t>
            </w:r>
          </w:p>
          <w:p w:rsidR="00EC0C06" w:rsidRPr="00DD0594" w:rsidRDefault="00EC0C06" w:rsidP="008C69D0">
            <w:pPr>
              <w:rPr>
                <w:rFonts w:asciiTheme="minorEastAsia" w:hAnsiTheme="minorEastAsia"/>
              </w:rPr>
            </w:pPr>
            <w:r w:rsidRPr="00DD0594">
              <w:rPr>
                <w:rFonts w:asciiTheme="minorEastAsia" w:hAnsiTheme="minorEastAsia"/>
              </w:rPr>
              <w:t>3</w:t>
            </w:r>
            <w:r w:rsidRPr="00DD0594">
              <w:rPr>
                <w:rFonts w:asciiTheme="minorEastAsia" w:hAnsiTheme="minorEastAsia" w:hint="eastAsia"/>
              </w:rPr>
              <w:t>、系统派单超时，若派单模式为“系统+人工”，则执行人工派单；若派单模式为“系统”，则派单失败</w:t>
            </w:r>
          </w:p>
          <w:p w:rsidR="00EC0C06" w:rsidRPr="00DD0594" w:rsidRDefault="00EC0C06" w:rsidP="008C69D0">
            <w:r w:rsidRPr="00DD0594">
              <w:rPr>
                <w:rFonts w:asciiTheme="minorEastAsia" w:hAnsiTheme="minorEastAsia" w:hint="eastAsia"/>
              </w:rPr>
              <w:t>4、派单成功后，派发短信给乘客，并推送消息给乘客和接单司机；派单失败后，派发短信并推送消息给乘客</w:t>
            </w:r>
          </w:p>
        </w:tc>
        <w:tc>
          <w:tcPr>
            <w:tcW w:w="2252" w:type="dxa"/>
            <w:vAlign w:val="center"/>
          </w:tcPr>
          <w:p w:rsidR="00EC0C06" w:rsidRPr="00DD0594" w:rsidRDefault="00EC0C06" w:rsidP="008C69D0">
            <w:r w:rsidRPr="00DD0594">
              <w:rPr>
                <w:rFonts w:hint="eastAsia"/>
              </w:rPr>
              <w:lastRenderedPageBreak/>
              <w:t>1</w:t>
            </w:r>
            <w:r w:rsidRPr="00DD0594">
              <w:rPr>
                <w:rFonts w:hint="eastAsia"/>
              </w:rPr>
              <w:t>、派单时限最后</w:t>
            </w:r>
            <w:r w:rsidRPr="00DD0594">
              <w:rPr>
                <w:rFonts w:hint="eastAsia"/>
              </w:rPr>
              <w:t>1</w:t>
            </w:r>
            <w:r w:rsidRPr="00DD0594">
              <w:rPr>
                <w:rFonts w:hint="eastAsia"/>
              </w:rPr>
              <w:t>秒结束时，恰好找到符合条件的司机，则执行强派</w:t>
            </w:r>
          </w:p>
          <w:p w:rsidR="00EC0C06" w:rsidRPr="00DD0594" w:rsidRDefault="00EC0C06" w:rsidP="008C69D0">
            <w:r w:rsidRPr="00DD0594">
              <w:rPr>
                <w:rFonts w:hint="eastAsia"/>
              </w:rPr>
              <w:lastRenderedPageBreak/>
              <w:t>2</w:t>
            </w:r>
            <w:r w:rsidRPr="00DD0594">
              <w:rPr>
                <w:rFonts w:hint="eastAsia"/>
              </w:rPr>
              <w:t>、司机入选某轮次待派单列表后，将被锁定；其他订单派单时可检索被锁定的司机，但直至被释放后，方可执行派单。已锁定司机未释放前，不可被其他订单锁定。</w:t>
            </w:r>
          </w:p>
          <w:p w:rsidR="00EC0C06" w:rsidRPr="00DD0594" w:rsidRDefault="00EC0C06" w:rsidP="008C69D0">
            <w:pPr>
              <w:rPr>
                <w:rFonts w:asciiTheme="minorEastAsia" w:hAnsiTheme="minorEastAsia"/>
              </w:rPr>
            </w:pPr>
            <w:r w:rsidRPr="00DD0594">
              <w:rPr>
                <w:rFonts w:hint="eastAsia"/>
              </w:rPr>
              <w:t>3</w:t>
            </w:r>
            <w:r w:rsidRPr="00DD0594">
              <w:rPr>
                <w:rFonts w:hint="eastAsia"/>
              </w:rPr>
              <w:t>、轮询</w:t>
            </w:r>
            <w:r w:rsidRPr="00DD0594">
              <w:rPr>
                <w:rFonts w:asciiTheme="minorEastAsia" w:hAnsiTheme="minorEastAsia" w:hint="eastAsia"/>
              </w:rPr>
              <w:t>查找时，当初始派单半径等于零时，次轮按（最大派单半径*半径递增比）进行查找，当初始派单半径大于零时，次轮按（初始派单半径+初始派单半径*半径递增比）进行派单。当r计算所得数值大于</w:t>
            </w:r>
            <w:r w:rsidRPr="00DD0594">
              <w:rPr>
                <w:rFonts w:asciiTheme="minorEastAsia" w:hAnsiTheme="minorEastAsia"/>
              </w:rPr>
              <w:t>m</w:t>
            </w:r>
            <w:r w:rsidRPr="00DD0594">
              <w:rPr>
                <w:rFonts w:asciiTheme="minorEastAsia" w:hAnsiTheme="minorEastAsia" w:hint="eastAsia"/>
              </w:rPr>
              <w:t>时，则取值m进行轮询查找。如：</w:t>
            </w:r>
          </w:p>
          <w:p w:rsidR="00AC1558" w:rsidRPr="00DD0594" w:rsidRDefault="00EC0C06" w:rsidP="008C69D0">
            <w:pPr>
              <w:rPr>
                <w:rFonts w:asciiTheme="minorEastAsia" w:hAnsiTheme="minorEastAsia"/>
              </w:rPr>
            </w:pPr>
            <w:r w:rsidRPr="00DD0594">
              <w:rPr>
                <w:rFonts w:asciiTheme="minorEastAsia" w:hAnsiTheme="minorEastAsia"/>
              </w:rPr>
              <w:t>m=0,</w:t>
            </w:r>
            <w:r w:rsidRPr="00DD0594">
              <w:rPr>
                <w:rFonts w:asciiTheme="minorEastAsia" w:hAnsiTheme="minorEastAsia" w:hint="eastAsia"/>
              </w:rPr>
              <w:t>半径递增比为15%，最大派单半径为10，则首轮r=</w:t>
            </w:r>
            <w:r w:rsidRPr="00DD0594">
              <w:rPr>
                <w:rFonts w:asciiTheme="minorEastAsia" w:hAnsiTheme="minorEastAsia"/>
              </w:rPr>
              <w:t>0</w:t>
            </w:r>
            <w:r w:rsidRPr="00DD0594">
              <w:rPr>
                <w:rFonts w:asciiTheme="minorEastAsia" w:hAnsiTheme="minorEastAsia" w:hint="eastAsia"/>
              </w:rPr>
              <w:t>，次轮r=</w:t>
            </w:r>
            <w:r w:rsidRPr="00DD0594">
              <w:rPr>
                <w:rFonts w:asciiTheme="minorEastAsia" w:hAnsiTheme="minorEastAsia"/>
              </w:rPr>
              <w:t>10</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，三轮r=</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10</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w:t>
            </w:r>
            <w:r w:rsidRPr="00DD0594">
              <w:rPr>
                <w:rFonts w:asciiTheme="minorEastAsia" w:hAnsiTheme="minorEastAsia" w:hint="eastAsia"/>
              </w:rPr>
              <w:t>...当r=</w:t>
            </w:r>
            <w:r w:rsidRPr="00DD0594">
              <w:rPr>
                <w:rFonts w:asciiTheme="minorEastAsia" w:hAnsiTheme="minorEastAsia"/>
              </w:rPr>
              <w:t>10.5</w:t>
            </w:r>
            <w:r w:rsidRPr="00DD0594">
              <w:rPr>
                <w:rFonts w:asciiTheme="minorEastAsia" w:hAnsiTheme="minorEastAsia" w:hint="eastAsia"/>
              </w:rPr>
              <w:t>，取r=</w:t>
            </w:r>
            <w:r w:rsidRPr="00DD0594">
              <w:rPr>
                <w:rFonts w:asciiTheme="minorEastAsia" w:hAnsiTheme="minorEastAsia"/>
              </w:rPr>
              <w:t>10</w:t>
            </w:r>
            <w:r w:rsidRPr="00DD0594">
              <w:rPr>
                <w:rFonts w:asciiTheme="minorEastAsia" w:hAnsiTheme="minorEastAsia" w:hint="eastAsia"/>
              </w:rPr>
              <w:t>进行轮询查找。又如：</w:t>
            </w:r>
            <w:r w:rsidRPr="00DD0594">
              <w:rPr>
                <w:rFonts w:asciiTheme="minorEastAsia" w:hAnsiTheme="minorEastAsia"/>
              </w:rPr>
              <w:t>m=3,</w:t>
            </w:r>
            <w:r w:rsidRPr="00DD0594">
              <w:rPr>
                <w:rFonts w:asciiTheme="minorEastAsia" w:hAnsiTheme="minorEastAsia" w:hint="eastAsia"/>
              </w:rPr>
              <w:t>半径递增比为15%，最大派单半径为10，则首轮r=</w:t>
            </w:r>
            <w:r w:rsidRPr="00DD0594">
              <w:rPr>
                <w:rFonts w:asciiTheme="minorEastAsia" w:hAnsiTheme="minorEastAsia"/>
              </w:rPr>
              <w:t>3</w:t>
            </w:r>
            <w:r w:rsidRPr="00DD0594">
              <w:rPr>
                <w:rFonts w:asciiTheme="minorEastAsia" w:hAnsiTheme="minorEastAsia" w:hint="eastAsia"/>
              </w:rPr>
              <w:t>，次轮</w:t>
            </w:r>
            <w:r w:rsidRPr="00DD0594">
              <w:rPr>
                <w:rFonts w:asciiTheme="minorEastAsia" w:hAnsiTheme="minorEastAsia" w:hint="eastAsia"/>
              </w:rPr>
              <w:lastRenderedPageBreak/>
              <w:t>r=</w:t>
            </w:r>
            <w:r w:rsidRPr="00DD0594">
              <w:rPr>
                <w:rFonts w:asciiTheme="minorEastAsia" w:hAnsiTheme="minorEastAsia"/>
              </w:rPr>
              <w:t>3+3</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=3.45</w:t>
            </w:r>
            <w:r w:rsidRPr="00DD0594">
              <w:rPr>
                <w:rFonts w:asciiTheme="minorEastAsia" w:hAnsiTheme="minorEastAsia" w:hint="eastAsia"/>
              </w:rPr>
              <w:t>，三轮r=</w:t>
            </w:r>
            <w:r w:rsidRPr="00DD0594">
              <w:rPr>
                <w:rFonts w:asciiTheme="minorEastAsia" w:hAnsiTheme="minorEastAsia"/>
              </w:rPr>
              <w:t>3.45</w:t>
            </w:r>
            <w:r w:rsidRPr="00DD0594">
              <w:rPr>
                <w:rFonts w:asciiTheme="minorEastAsia" w:hAnsiTheme="minorEastAsia" w:hint="eastAsia"/>
              </w:rPr>
              <w:t>+</w:t>
            </w:r>
            <w:r w:rsidRPr="00DD0594">
              <w:rPr>
                <w:rFonts w:asciiTheme="minorEastAsia" w:hAnsiTheme="minorEastAsia"/>
              </w:rPr>
              <w:t>3</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=3.9</w:t>
            </w:r>
            <w:r w:rsidRPr="00DD0594">
              <w:rPr>
                <w:rFonts w:asciiTheme="minorEastAsia" w:hAnsiTheme="minorEastAsia" w:hint="eastAsia"/>
              </w:rPr>
              <w:t>...当r=</w:t>
            </w:r>
            <w:r w:rsidRPr="00DD0594">
              <w:rPr>
                <w:rFonts w:asciiTheme="minorEastAsia" w:hAnsiTheme="minorEastAsia"/>
              </w:rPr>
              <w:t>10.2</w:t>
            </w:r>
            <w:r w:rsidRPr="00DD0594">
              <w:rPr>
                <w:rFonts w:asciiTheme="minorEastAsia" w:hAnsiTheme="minorEastAsia" w:hint="eastAsia"/>
              </w:rPr>
              <w:t>，取r=</w:t>
            </w:r>
            <w:r w:rsidRPr="00DD0594">
              <w:rPr>
                <w:rFonts w:asciiTheme="minorEastAsia" w:hAnsiTheme="minorEastAsia"/>
              </w:rPr>
              <w:t>10</w:t>
            </w:r>
            <w:r w:rsidRPr="00DD0594">
              <w:rPr>
                <w:rFonts w:asciiTheme="minorEastAsia" w:hAnsiTheme="minorEastAsia" w:hint="eastAsia"/>
              </w:rPr>
              <w:t>进行轮询查找</w:t>
            </w:r>
          </w:p>
          <w:p w:rsidR="00AC1558" w:rsidRPr="00DD0594" w:rsidRDefault="00AC1558" w:rsidP="008C69D0">
            <w:pPr>
              <w:rPr>
                <w:rFonts w:asciiTheme="minorEastAsia" w:hAnsiTheme="minorEastAsia"/>
              </w:rPr>
            </w:pPr>
            <w:r w:rsidRPr="00DD0594">
              <w:rPr>
                <w:rFonts w:asciiTheme="minorEastAsia" w:hAnsiTheme="minorEastAsia" w:hint="eastAsia"/>
              </w:rPr>
              <w:t>4、若系统已选定s最小的司机，在进行强派之前，该司机被人工指派其他订单，则本订单派单失败</w:t>
            </w:r>
          </w:p>
        </w:tc>
      </w:tr>
      <w:tr w:rsidR="00DD0594" w:rsidRPr="00DD0594" w:rsidTr="008C69D0">
        <w:trPr>
          <w:trHeight w:val="729"/>
        </w:trPr>
        <w:tc>
          <w:tcPr>
            <w:tcW w:w="1369" w:type="dxa"/>
            <w:vMerge/>
            <w:vAlign w:val="center"/>
          </w:tcPr>
          <w:p w:rsidR="00EC0C06" w:rsidRPr="00DD0594" w:rsidRDefault="00EC0C06" w:rsidP="008C69D0">
            <w:pPr>
              <w:jc w:val="center"/>
              <w:rPr>
                <w:rFonts w:asciiTheme="minorEastAsia" w:hAnsiTheme="minorEastAsia"/>
              </w:rPr>
            </w:pPr>
          </w:p>
        </w:tc>
        <w:tc>
          <w:tcPr>
            <w:tcW w:w="1094" w:type="dxa"/>
            <w:vAlign w:val="center"/>
          </w:tcPr>
          <w:p w:rsidR="00EC0C06" w:rsidRPr="00DD0594" w:rsidRDefault="00EC0C06" w:rsidP="008C69D0">
            <w:r w:rsidRPr="00DD0594">
              <w:rPr>
                <w:rFonts w:hint="eastAsia"/>
              </w:rPr>
              <w:t>抢派方式</w:t>
            </w:r>
          </w:p>
        </w:tc>
        <w:tc>
          <w:tcPr>
            <w:tcW w:w="5021" w:type="dxa"/>
            <w:vAlign w:val="center"/>
          </w:tcPr>
          <w:p w:rsidR="00EC0C06" w:rsidRPr="00DD0594" w:rsidRDefault="00EC0C06" w:rsidP="008C69D0">
            <w:r w:rsidRPr="00DD0594">
              <w:rPr>
                <w:rFonts w:hint="eastAsia"/>
              </w:rPr>
              <w:t>抢派方式，即当找到符合派单条件的司机时，先推送订单给司机供其抢单，若无人接单，则从中选取距上车地点规划路径最近的司机，系统强制指派其接单。</w:t>
            </w:r>
          </w:p>
          <w:p w:rsidR="00EC0C06" w:rsidRPr="00DD0594" w:rsidRDefault="00EC0C06" w:rsidP="008C69D0">
            <w:pPr>
              <w:rPr>
                <w:b/>
              </w:rPr>
            </w:pPr>
            <w:r w:rsidRPr="00DD0594">
              <w:rPr>
                <w:rFonts w:hint="eastAsia"/>
                <w:b/>
              </w:rPr>
              <w:t>规则描述：</w:t>
            </w:r>
          </w:p>
          <w:p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为方便描述，定义如下参数：m：初始派单半径，n：最大派单半径，r轮询半径，△：半径递增值，x最大推送数量，y:符合派单条件</w:t>
            </w:r>
            <w:r w:rsidR="00276228" w:rsidRPr="00DD0594">
              <w:rPr>
                <w:rFonts w:asciiTheme="minorEastAsia" w:hAnsiTheme="minorEastAsia" w:hint="eastAsia"/>
              </w:rPr>
              <w:t>及推送条件</w:t>
            </w:r>
            <w:r w:rsidRPr="00DD0594">
              <w:rPr>
                <w:rFonts w:asciiTheme="minorEastAsia" w:hAnsiTheme="minorEastAsia" w:hint="eastAsia"/>
              </w:rPr>
              <w:t>的司机数量，s：司机当前位置距上车地点的</w:t>
            </w:r>
            <w:r w:rsidR="00A0514A" w:rsidRPr="00DD0594">
              <w:rPr>
                <w:rFonts w:asciiTheme="minorEastAsia" w:hAnsiTheme="minorEastAsia" w:hint="eastAsia"/>
              </w:rPr>
              <w:t>默认最佳</w:t>
            </w:r>
            <w:r w:rsidRPr="00DD0594">
              <w:rPr>
                <w:rFonts w:asciiTheme="minorEastAsia" w:hAnsiTheme="minorEastAsia" w:hint="eastAsia"/>
              </w:rPr>
              <w:t>规划路径距离）</w:t>
            </w:r>
          </w:p>
          <w:p w:rsidR="00EC0C06" w:rsidRPr="00DD0594" w:rsidRDefault="00EC0C06" w:rsidP="008C69D0">
            <w:pPr>
              <w:rPr>
                <w:rFonts w:asciiTheme="minorEastAsia" w:hAnsiTheme="minorEastAsia"/>
              </w:rPr>
            </w:pPr>
            <w:r w:rsidRPr="00DD0594">
              <w:rPr>
                <w:rFonts w:asciiTheme="minorEastAsia" w:hAnsiTheme="minorEastAsia" w:hint="eastAsia"/>
              </w:rPr>
              <w:t>1、首轮，r=m</w:t>
            </w:r>
          </w:p>
          <w:p w:rsidR="00EC0C06" w:rsidRPr="00DD0594" w:rsidRDefault="00EC0C06" w:rsidP="008C69D0">
            <w:pPr>
              <w:rPr>
                <w:rFonts w:asciiTheme="minorEastAsia" w:hAnsiTheme="minorEastAsia"/>
              </w:rPr>
            </w:pPr>
            <w:r w:rsidRPr="00DD0594">
              <w:rPr>
                <w:rFonts w:asciiTheme="minorEastAsia" w:hAnsiTheme="minorEastAsia" w:hint="eastAsia"/>
              </w:rPr>
              <w:t>（1）若限制推送数量</w:t>
            </w:r>
          </w:p>
          <w:p w:rsidR="00EC0C06" w:rsidRPr="00DD0594" w:rsidRDefault="00EC0C06" w:rsidP="008C69D0">
            <w:pPr>
              <w:rPr>
                <w:rFonts w:asciiTheme="minorEastAsia" w:hAnsiTheme="minorEastAsia"/>
              </w:rPr>
            </w:pPr>
            <w:r w:rsidRPr="00DD0594">
              <w:rPr>
                <w:rFonts w:asciiTheme="minorEastAsia" w:hAnsiTheme="minorEastAsia" w:hint="eastAsia"/>
              </w:rPr>
              <w:t>当y</w:t>
            </w:r>
            <w:r w:rsidRPr="00DD0594">
              <w:rPr>
                <w:rFonts w:asciiTheme="minorEastAsia" w:hAnsiTheme="minorEastAsia"/>
              </w:rPr>
              <w:t>&gt;x</w:t>
            </w:r>
            <w:r w:rsidRPr="00DD0594">
              <w:rPr>
                <w:rFonts w:asciiTheme="minorEastAsia" w:hAnsiTheme="minorEastAsia" w:hint="eastAsia"/>
              </w:rPr>
              <w:t>时，锁定司机数量取y，按照s的数值由小至大进行排序，取前x名推送订单同步释放x名以外的司机，若有司机抢单成功，则派单成功</w:t>
            </w:r>
            <w:r w:rsidR="00276228" w:rsidRPr="00DD0594">
              <w:rPr>
                <w:rFonts w:asciiTheme="minorEastAsia" w:hAnsiTheme="minorEastAsia" w:hint="eastAsia"/>
              </w:rPr>
              <w:t>，释放前x名的司机</w:t>
            </w:r>
            <w:r w:rsidRPr="00DD0594">
              <w:rPr>
                <w:rFonts w:asciiTheme="minorEastAsia" w:hAnsiTheme="minorEastAsia" w:hint="eastAsia"/>
              </w:rPr>
              <w:t>；若无人接单，则选取s最小的司机</w:t>
            </w:r>
            <w:r w:rsidRPr="00DD0594">
              <w:rPr>
                <w:rFonts w:hint="eastAsia"/>
              </w:rPr>
              <w:t>强制指派其接单并同步释放</w:t>
            </w:r>
            <w:r w:rsidR="00276228" w:rsidRPr="00DD0594">
              <w:rPr>
                <w:rFonts w:hint="eastAsia"/>
              </w:rPr>
              <w:t>前</w:t>
            </w:r>
            <w:r w:rsidR="00276228" w:rsidRPr="00DD0594">
              <w:rPr>
                <w:rFonts w:asciiTheme="minorEastAsia" w:hAnsiTheme="minorEastAsia" w:hint="eastAsia"/>
              </w:rPr>
              <w:t>x</w:t>
            </w:r>
            <w:r w:rsidR="00276228" w:rsidRPr="00DD0594">
              <w:rPr>
                <w:rFonts w:hint="eastAsia"/>
              </w:rPr>
              <w:t>名的司机</w:t>
            </w:r>
            <w:r w:rsidRPr="00DD0594">
              <w:rPr>
                <w:rFonts w:asciiTheme="minorEastAsia" w:hAnsiTheme="minorEastAsia" w:hint="eastAsia"/>
              </w:rPr>
              <w:t>；</w:t>
            </w:r>
          </w:p>
          <w:p w:rsidR="00EC0C06" w:rsidRPr="00DD0594" w:rsidRDefault="00EC0C06" w:rsidP="008C69D0">
            <w:pPr>
              <w:rPr>
                <w:rFonts w:asciiTheme="minorEastAsia" w:hAnsiTheme="minorEastAsia"/>
              </w:rPr>
            </w:pPr>
            <w:r w:rsidRPr="00DD0594">
              <w:rPr>
                <w:rFonts w:asciiTheme="minorEastAsia" w:hAnsiTheme="minorEastAsia" w:hint="eastAsia"/>
              </w:rPr>
              <w:t>当0&lt;y</w:t>
            </w:r>
            <w:r w:rsidRPr="00DD0594">
              <w:rPr>
                <w:rFonts w:asciiTheme="minorEastAsia" w:hAnsiTheme="minorEastAsia"/>
              </w:rPr>
              <w:t>&lt;x,</w:t>
            </w:r>
            <w:r w:rsidRPr="00DD0594">
              <w:rPr>
                <w:rFonts w:asciiTheme="minorEastAsia" w:hAnsiTheme="minorEastAsia" w:hint="eastAsia"/>
              </w:rPr>
              <w:t>锁定司机数量取y并推送订单，若有司机抢单成功，则派单成功</w:t>
            </w:r>
            <w:r w:rsidR="00276228" w:rsidRPr="00DD0594">
              <w:rPr>
                <w:rFonts w:asciiTheme="minorEastAsia" w:hAnsiTheme="minorEastAsia" w:hint="eastAsia"/>
              </w:rPr>
              <w:t>，则释放司机</w:t>
            </w:r>
            <w:r w:rsidRPr="00DD0594">
              <w:rPr>
                <w:rFonts w:asciiTheme="minorEastAsia" w:hAnsiTheme="minorEastAsia" w:hint="eastAsia"/>
              </w:rPr>
              <w:t>；若无人接单，则选取s最小的司机</w:t>
            </w:r>
            <w:r w:rsidRPr="00DD0594">
              <w:rPr>
                <w:rFonts w:hint="eastAsia"/>
              </w:rPr>
              <w:t>强制指派其接单并同步释放</w:t>
            </w:r>
            <w:r w:rsidR="00276228" w:rsidRPr="00DD0594">
              <w:rPr>
                <w:rFonts w:hint="eastAsia"/>
              </w:rPr>
              <w:t>司机</w:t>
            </w:r>
            <w:r w:rsidRPr="00DD0594">
              <w:rPr>
                <w:rFonts w:asciiTheme="minorEastAsia" w:hAnsiTheme="minorEastAsia" w:hint="eastAsia"/>
              </w:rPr>
              <w:t>；</w:t>
            </w:r>
          </w:p>
          <w:p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）若不限制推送数量，则y</w:t>
            </w:r>
            <w:r w:rsidRPr="00DD0594">
              <w:rPr>
                <w:rFonts w:asciiTheme="minorEastAsia" w:hAnsiTheme="minorEastAsia"/>
              </w:rPr>
              <w:t>&gt;0</w:t>
            </w:r>
            <w:r w:rsidRPr="00DD0594">
              <w:rPr>
                <w:rFonts w:asciiTheme="minorEastAsia" w:hAnsiTheme="minorEastAsia" w:hint="eastAsia"/>
              </w:rPr>
              <w:t>时，锁定司机数量</w:t>
            </w:r>
            <w:r w:rsidRPr="00DD0594">
              <w:rPr>
                <w:rFonts w:asciiTheme="minorEastAsia" w:hAnsiTheme="minorEastAsia" w:hint="eastAsia"/>
              </w:rPr>
              <w:lastRenderedPageBreak/>
              <w:t>取y并推送订单，若有司机抢单成功，则派单成功</w:t>
            </w:r>
            <w:r w:rsidR="00276228" w:rsidRPr="00DD0594">
              <w:rPr>
                <w:rFonts w:asciiTheme="minorEastAsia" w:hAnsiTheme="minorEastAsia" w:hint="eastAsia"/>
              </w:rPr>
              <w:t>，则释放所有司机</w:t>
            </w:r>
            <w:r w:rsidRPr="00DD0594">
              <w:rPr>
                <w:rFonts w:asciiTheme="minorEastAsia" w:hAnsiTheme="minorEastAsia" w:hint="eastAsia"/>
              </w:rPr>
              <w:t>；若无人接单，则选取s最小的司机</w:t>
            </w:r>
            <w:r w:rsidRPr="00DD0594">
              <w:rPr>
                <w:rFonts w:hint="eastAsia"/>
              </w:rPr>
              <w:t>强制指派其接单</w:t>
            </w:r>
            <w:r w:rsidR="00276228" w:rsidRPr="00DD0594">
              <w:rPr>
                <w:rFonts w:hint="eastAsia"/>
              </w:rPr>
              <w:t>并释放所有司机</w:t>
            </w:r>
            <w:r w:rsidRPr="00DD0594">
              <w:rPr>
                <w:rFonts w:asciiTheme="minorEastAsia" w:hAnsiTheme="minorEastAsia" w:hint="eastAsia"/>
              </w:rPr>
              <w:t>；</w:t>
            </w:r>
          </w:p>
          <w:p w:rsidR="00EC0C06" w:rsidRPr="00DD0594" w:rsidRDefault="00EC0C06" w:rsidP="008C69D0">
            <w:pPr>
              <w:rPr>
                <w:rFonts w:asciiTheme="minorEastAsia" w:hAnsiTheme="minorEastAsia"/>
              </w:rPr>
            </w:pPr>
            <w:r w:rsidRPr="00DD0594">
              <w:rPr>
                <w:rFonts w:asciiTheme="minorEastAsia" w:hAnsiTheme="minorEastAsia" w:hint="eastAsia"/>
              </w:rPr>
              <w:t>（3）若y=</w:t>
            </w:r>
            <w:r w:rsidRPr="00DD0594">
              <w:rPr>
                <w:rFonts w:asciiTheme="minorEastAsia" w:hAnsiTheme="minorEastAsia"/>
              </w:rPr>
              <w:t>0</w:t>
            </w:r>
            <w:r w:rsidRPr="00DD0594">
              <w:rPr>
                <w:rFonts w:asciiTheme="minorEastAsia" w:hAnsiTheme="minorEastAsia" w:hint="eastAsia"/>
              </w:rPr>
              <w:t>，则进入下一轮查找</w:t>
            </w:r>
          </w:p>
          <w:p w:rsidR="00EC0C06" w:rsidRPr="00DD0594" w:rsidRDefault="00EC0C06" w:rsidP="008C69D0">
            <w:pPr>
              <w:rPr>
                <w:rFonts w:asciiTheme="minorEastAsia" w:hAnsiTheme="minorEastAsia"/>
              </w:rPr>
            </w:pPr>
            <w:r w:rsidRPr="00DD0594">
              <w:rPr>
                <w:rFonts w:asciiTheme="minorEastAsia" w:hAnsiTheme="minorEastAsia" w:hint="eastAsia"/>
              </w:rPr>
              <w:t>2、轮询查找，r=（m+△）≤n，若查找到符合条件司机，处理如首轮，若未查找到符合</w:t>
            </w:r>
            <w:r w:rsidR="00276228" w:rsidRPr="00DD0594">
              <w:rPr>
                <w:rFonts w:asciiTheme="minorEastAsia" w:hAnsiTheme="minorEastAsia" w:hint="eastAsia"/>
              </w:rPr>
              <w:t>派单及推送</w:t>
            </w:r>
            <w:r w:rsidRPr="00DD0594">
              <w:rPr>
                <w:rFonts w:asciiTheme="minorEastAsia" w:hAnsiTheme="minorEastAsia" w:hint="eastAsia"/>
              </w:rPr>
              <w:t>条件司机，则轮询至系统派单超时</w:t>
            </w:r>
          </w:p>
          <w:p w:rsidR="00EC0C06" w:rsidRPr="00DD0594" w:rsidRDefault="00EC0C06" w:rsidP="008C69D0">
            <w:pPr>
              <w:rPr>
                <w:rFonts w:asciiTheme="minorEastAsia" w:hAnsiTheme="minorEastAsia"/>
              </w:rPr>
            </w:pPr>
            <w:r w:rsidRPr="00DD0594">
              <w:rPr>
                <w:rFonts w:asciiTheme="minorEastAsia" w:hAnsiTheme="minorEastAsia"/>
              </w:rPr>
              <w:t>3</w:t>
            </w:r>
            <w:r w:rsidRPr="00DD0594">
              <w:rPr>
                <w:rFonts w:asciiTheme="minorEastAsia" w:hAnsiTheme="minorEastAsia" w:hint="eastAsia"/>
              </w:rPr>
              <w:t>、系统派单超时，若派单模式为“系统+人工”，则执行人工派单；若派单模式为“系统”，则派单失败</w:t>
            </w:r>
          </w:p>
          <w:p w:rsidR="00EC0C06" w:rsidRPr="00DD0594" w:rsidRDefault="00EC0C06" w:rsidP="008C69D0">
            <w:pPr>
              <w:rPr>
                <w:b/>
              </w:rPr>
            </w:pPr>
            <w:r w:rsidRPr="00DD0594">
              <w:rPr>
                <w:rFonts w:asciiTheme="minorEastAsia" w:hAnsiTheme="minorEastAsia" w:hint="eastAsia"/>
              </w:rPr>
              <w:t>4、派单成功后，派发短信给乘客，并推送消息给乘客和接单司机；派单失败后，派发短信并推送消息给乘客</w:t>
            </w:r>
          </w:p>
        </w:tc>
        <w:tc>
          <w:tcPr>
            <w:tcW w:w="2252" w:type="dxa"/>
            <w:vAlign w:val="center"/>
          </w:tcPr>
          <w:p w:rsidR="00EC0C06" w:rsidRPr="00DD0594" w:rsidRDefault="00EC0C06" w:rsidP="008C69D0">
            <w:r w:rsidRPr="00DD0594">
              <w:rPr>
                <w:rFonts w:hint="eastAsia"/>
              </w:rPr>
              <w:lastRenderedPageBreak/>
              <w:t>1</w:t>
            </w:r>
            <w:r w:rsidRPr="00DD0594">
              <w:rPr>
                <w:rFonts w:hint="eastAsia"/>
              </w:rPr>
              <w:t>、派单时限倒数（抢单时限）秒，恰巧找到符合条件的司机，推送订单后，若抢单时限超时后，仍无人接单，则执行强派</w:t>
            </w:r>
          </w:p>
          <w:p w:rsidR="00EC0C06" w:rsidRPr="00DD0594" w:rsidRDefault="00EC0C06" w:rsidP="008C69D0">
            <w:r w:rsidRPr="00DD0594">
              <w:rPr>
                <w:rFonts w:hint="eastAsia"/>
              </w:rPr>
              <w:t>2</w:t>
            </w:r>
            <w:r w:rsidRPr="00DD0594">
              <w:rPr>
                <w:rFonts w:hint="eastAsia"/>
              </w:rPr>
              <w:t>、司机入选某轮次待派单列表后，将被锁定；其他订单派单时可检索被锁定的司机，但直至被释放后，方可执行派单。已锁定司机未释放前，不可被其他订单锁定。</w:t>
            </w:r>
          </w:p>
          <w:p w:rsidR="00EC0C06" w:rsidRPr="00DD0594" w:rsidRDefault="00EC0C06" w:rsidP="008C69D0">
            <w:pPr>
              <w:rPr>
                <w:rFonts w:asciiTheme="minorEastAsia" w:hAnsiTheme="minorEastAsia"/>
              </w:rPr>
            </w:pPr>
            <w:r w:rsidRPr="00DD0594">
              <w:rPr>
                <w:rFonts w:hint="eastAsia"/>
              </w:rPr>
              <w:t>3</w:t>
            </w:r>
            <w:r w:rsidRPr="00DD0594">
              <w:rPr>
                <w:rFonts w:hint="eastAsia"/>
              </w:rPr>
              <w:t>、轮询</w:t>
            </w:r>
            <w:r w:rsidRPr="00DD0594">
              <w:rPr>
                <w:rFonts w:asciiTheme="minorEastAsia" w:hAnsiTheme="minorEastAsia" w:hint="eastAsia"/>
              </w:rPr>
              <w:t>查找时，当初始派单半径等于零时，次轮按（最大派单半径*半径递增比）进行查找，当初始派单半径大于零时，次轮按（初始</w:t>
            </w:r>
            <w:r w:rsidRPr="00DD0594">
              <w:rPr>
                <w:rFonts w:asciiTheme="minorEastAsia" w:hAnsiTheme="minorEastAsia" w:hint="eastAsia"/>
              </w:rPr>
              <w:lastRenderedPageBreak/>
              <w:t>派单半径+初始派单半径*半径递增比）进行派单。当r计算所得数值大于</w:t>
            </w:r>
            <w:r w:rsidRPr="00DD0594">
              <w:rPr>
                <w:rFonts w:asciiTheme="minorEastAsia" w:hAnsiTheme="minorEastAsia"/>
              </w:rPr>
              <w:t>m</w:t>
            </w:r>
            <w:r w:rsidRPr="00DD0594">
              <w:rPr>
                <w:rFonts w:asciiTheme="minorEastAsia" w:hAnsiTheme="minorEastAsia" w:hint="eastAsia"/>
              </w:rPr>
              <w:t>时，则取值m进行轮询查找。如：</w:t>
            </w:r>
          </w:p>
          <w:p w:rsidR="00EC0C06" w:rsidRPr="00DD0594" w:rsidRDefault="00EC0C06" w:rsidP="008C69D0">
            <w:pPr>
              <w:rPr>
                <w:rFonts w:asciiTheme="minorEastAsia" w:hAnsiTheme="minorEastAsia"/>
              </w:rPr>
            </w:pPr>
            <w:r w:rsidRPr="00DD0594">
              <w:rPr>
                <w:rFonts w:asciiTheme="minorEastAsia" w:hAnsiTheme="minorEastAsia"/>
              </w:rPr>
              <w:t>m=0,</w:t>
            </w:r>
            <w:r w:rsidRPr="00DD0594">
              <w:rPr>
                <w:rFonts w:asciiTheme="minorEastAsia" w:hAnsiTheme="minorEastAsia" w:hint="eastAsia"/>
              </w:rPr>
              <w:t>半径递增比为15%，最大派单半径为10，则首轮r=</w:t>
            </w:r>
            <w:r w:rsidRPr="00DD0594">
              <w:rPr>
                <w:rFonts w:asciiTheme="minorEastAsia" w:hAnsiTheme="minorEastAsia"/>
              </w:rPr>
              <w:t>0</w:t>
            </w:r>
            <w:r w:rsidRPr="00DD0594">
              <w:rPr>
                <w:rFonts w:asciiTheme="minorEastAsia" w:hAnsiTheme="minorEastAsia" w:hint="eastAsia"/>
              </w:rPr>
              <w:t>，次轮r=</w:t>
            </w:r>
            <w:r w:rsidRPr="00DD0594">
              <w:rPr>
                <w:rFonts w:asciiTheme="minorEastAsia" w:hAnsiTheme="minorEastAsia"/>
              </w:rPr>
              <w:t>10</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，三轮r=</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10</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w:t>
            </w:r>
            <w:r w:rsidRPr="00DD0594">
              <w:rPr>
                <w:rFonts w:asciiTheme="minorEastAsia" w:hAnsiTheme="minorEastAsia" w:hint="eastAsia"/>
              </w:rPr>
              <w:t>...当r=</w:t>
            </w:r>
            <w:r w:rsidRPr="00DD0594">
              <w:rPr>
                <w:rFonts w:asciiTheme="minorEastAsia" w:hAnsiTheme="minorEastAsia"/>
              </w:rPr>
              <w:t>10.5</w:t>
            </w:r>
            <w:r w:rsidRPr="00DD0594">
              <w:rPr>
                <w:rFonts w:asciiTheme="minorEastAsia" w:hAnsiTheme="minorEastAsia" w:hint="eastAsia"/>
              </w:rPr>
              <w:t>，取r=</w:t>
            </w:r>
            <w:r w:rsidRPr="00DD0594">
              <w:rPr>
                <w:rFonts w:asciiTheme="minorEastAsia" w:hAnsiTheme="minorEastAsia"/>
              </w:rPr>
              <w:t>10</w:t>
            </w:r>
            <w:r w:rsidRPr="00DD0594">
              <w:rPr>
                <w:rFonts w:asciiTheme="minorEastAsia" w:hAnsiTheme="minorEastAsia" w:hint="eastAsia"/>
              </w:rPr>
              <w:t>进行轮询查找。又如：</w:t>
            </w:r>
            <w:r w:rsidRPr="00DD0594">
              <w:rPr>
                <w:rFonts w:asciiTheme="minorEastAsia" w:hAnsiTheme="minorEastAsia"/>
              </w:rPr>
              <w:t>m=3,</w:t>
            </w:r>
            <w:r w:rsidRPr="00DD0594">
              <w:rPr>
                <w:rFonts w:asciiTheme="minorEastAsia" w:hAnsiTheme="minorEastAsia" w:hint="eastAsia"/>
              </w:rPr>
              <w:t>半径递增比为15%，最大派单半径为10，则首轮r=</w:t>
            </w:r>
            <w:r w:rsidRPr="00DD0594">
              <w:rPr>
                <w:rFonts w:asciiTheme="minorEastAsia" w:hAnsiTheme="minorEastAsia"/>
              </w:rPr>
              <w:t>3</w:t>
            </w:r>
            <w:r w:rsidRPr="00DD0594">
              <w:rPr>
                <w:rFonts w:asciiTheme="minorEastAsia" w:hAnsiTheme="minorEastAsia" w:hint="eastAsia"/>
              </w:rPr>
              <w:t>，次轮r=</w:t>
            </w:r>
            <w:r w:rsidRPr="00DD0594">
              <w:rPr>
                <w:rFonts w:asciiTheme="minorEastAsia" w:hAnsiTheme="minorEastAsia"/>
              </w:rPr>
              <w:t>3+3</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=3.45</w:t>
            </w:r>
            <w:r w:rsidRPr="00DD0594">
              <w:rPr>
                <w:rFonts w:asciiTheme="minorEastAsia" w:hAnsiTheme="minorEastAsia" w:hint="eastAsia"/>
              </w:rPr>
              <w:t>，三轮r=</w:t>
            </w:r>
            <w:r w:rsidRPr="00DD0594">
              <w:rPr>
                <w:rFonts w:asciiTheme="minorEastAsia" w:hAnsiTheme="minorEastAsia"/>
              </w:rPr>
              <w:t>3.45</w:t>
            </w:r>
            <w:r w:rsidRPr="00DD0594">
              <w:rPr>
                <w:rFonts w:asciiTheme="minorEastAsia" w:hAnsiTheme="minorEastAsia" w:hint="eastAsia"/>
              </w:rPr>
              <w:t>+</w:t>
            </w:r>
            <w:r w:rsidRPr="00DD0594">
              <w:rPr>
                <w:rFonts w:asciiTheme="minorEastAsia" w:hAnsiTheme="minorEastAsia"/>
              </w:rPr>
              <w:t>3</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=3.9</w:t>
            </w:r>
            <w:r w:rsidRPr="00DD0594">
              <w:rPr>
                <w:rFonts w:asciiTheme="minorEastAsia" w:hAnsiTheme="minorEastAsia" w:hint="eastAsia"/>
              </w:rPr>
              <w:t>...当r=</w:t>
            </w:r>
            <w:r w:rsidRPr="00DD0594">
              <w:rPr>
                <w:rFonts w:asciiTheme="minorEastAsia" w:hAnsiTheme="minorEastAsia"/>
              </w:rPr>
              <w:t>10.2</w:t>
            </w:r>
            <w:r w:rsidRPr="00DD0594">
              <w:rPr>
                <w:rFonts w:asciiTheme="minorEastAsia" w:hAnsiTheme="minorEastAsia" w:hint="eastAsia"/>
              </w:rPr>
              <w:t>，取r=</w:t>
            </w:r>
            <w:r w:rsidRPr="00DD0594">
              <w:rPr>
                <w:rFonts w:asciiTheme="minorEastAsia" w:hAnsiTheme="minorEastAsia"/>
              </w:rPr>
              <w:t>10</w:t>
            </w:r>
            <w:r w:rsidRPr="00DD0594">
              <w:rPr>
                <w:rFonts w:asciiTheme="minorEastAsia" w:hAnsiTheme="minorEastAsia" w:hint="eastAsia"/>
              </w:rPr>
              <w:t>进行轮询查找</w:t>
            </w:r>
          </w:p>
          <w:p w:rsidR="00723E8A" w:rsidRPr="00DD0594" w:rsidRDefault="00723E8A" w:rsidP="00723E8A">
            <w:pPr>
              <w:rPr>
                <w:rFonts w:asciiTheme="minorEastAsia" w:hAnsiTheme="minorEastAsia"/>
              </w:rPr>
            </w:pPr>
            <w:r w:rsidRPr="00DD0594">
              <w:rPr>
                <w:rFonts w:asciiTheme="minorEastAsia" w:hAnsiTheme="minorEastAsia" w:hint="eastAsia"/>
              </w:rPr>
              <w:t>4、若系统已选定s最小的司机，在进行强派之前，该司机被人工指派其他订单，则本订单派单失败</w:t>
            </w:r>
          </w:p>
          <w:p w:rsidR="00723E8A" w:rsidRPr="00DD0594" w:rsidRDefault="00723E8A" w:rsidP="008C69D0"/>
        </w:tc>
      </w:tr>
      <w:tr w:rsidR="00DD0594" w:rsidRPr="00DD0594" w:rsidTr="008C69D0">
        <w:trPr>
          <w:trHeight w:val="729"/>
        </w:trPr>
        <w:tc>
          <w:tcPr>
            <w:tcW w:w="1369" w:type="dxa"/>
            <w:vMerge/>
            <w:vAlign w:val="center"/>
          </w:tcPr>
          <w:p w:rsidR="00EC0C06" w:rsidRPr="00DD0594" w:rsidRDefault="00EC0C06" w:rsidP="008C69D0">
            <w:pPr>
              <w:jc w:val="center"/>
              <w:rPr>
                <w:rFonts w:asciiTheme="minorEastAsia" w:hAnsiTheme="minorEastAsia"/>
              </w:rPr>
            </w:pPr>
          </w:p>
        </w:tc>
        <w:tc>
          <w:tcPr>
            <w:tcW w:w="1094" w:type="dxa"/>
            <w:vAlign w:val="center"/>
          </w:tcPr>
          <w:p w:rsidR="00EC0C06" w:rsidRPr="00DD0594" w:rsidRDefault="00EC0C06" w:rsidP="008C69D0">
            <w:r w:rsidRPr="00DD0594">
              <w:rPr>
                <w:rFonts w:hint="eastAsia"/>
              </w:rPr>
              <w:t>抢单方式</w:t>
            </w:r>
          </w:p>
        </w:tc>
        <w:tc>
          <w:tcPr>
            <w:tcW w:w="5021" w:type="dxa"/>
            <w:vAlign w:val="center"/>
          </w:tcPr>
          <w:p w:rsidR="00EC0C06" w:rsidRPr="00DD0594" w:rsidRDefault="00EC0C06" w:rsidP="008C69D0">
            <w:r w:rsidRPr="00DD0594">
              <w:rPr>
                <w:rFonts w:hint="eastAsia"/>
              </w:rPr>
              <w:t>抢单方式，即当找到符合派单条件的司机时，推送订单给司机供其抢单。</w:t>
            </w:r>
          </w:p>
          <w:p w:rsidR="00EC0C06" w:rsidRPr="00DD0594" w:rsidRDefault="00EC0C06" w:rsidP="008C69D0">
            <w:pPr>
              <w:rPr>
                <w:b/>
              </w:rPr>
            </w:pPr>
            <w:r w:rsidRPr="00DD0594">
              <w:rPr>
                <w:rFonts w:hint="eastAsia"/>
                <w:b/>
              </w:rPr>
              <w:t>规则描述：</w:t>
            </w:r>
          </w:p>
          <w:p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为方便描述，定义如下参数：m：初始派单半径，n：</w:t>
            </w:r>
            <w:r w:rsidRPr="00DD0594">
              <w:rPr>
                <w:rFonts w:asciiTheme="minorEastAsia" w:hAnsiTheme="minorEastAsia" w:hint="eastAsia"/>
              </w:rPr>
              <w:lastRenderedPageBreak/>
              <w:t>最大派单半径，r轮询半径，△：半径递增值，x最大推送数量，y:</w:t>
            </w:r>
            <w:r w:rsidR="00632980" w:rsidRPr="00DD0594">
              <w:rPr>
                <w:rFonts w:asciiTheme="minorEastAsia" w:hAnsiTheme="minorEastAsia" w:hint="eastAsia"/>
              </w:rPr>
              <w:t>符合推单</w:t>
            </w:r>
            <w:r w:rsidRPr="00DD0594">
              <w:rPr>
                <w:rFonts w:asciiTheme="minorEastAsia" w:hAnsiTheme="minorEastAsia" w:hint="eastAsia"/>
              </w:rPr>
              <w:t>条件的司机数量，s：司机当前位置距上车地点的</w:t>
            </w:r>
            <w:r w:rsidR="00A0514A" w:rsidRPr="00DD0594">
              <w:rPr>
                <w:rFonts w:asciiTheme="minorEastAsia" w:hAnsiTheme="minorEastAsia" w:hint="eastAsia"/>
              </w:rPr>
              <w:t>默认最佳</w:t>
            </w:r>
            <w:r w:rsidRPr="00DD0594">
              <w:rPr>
                <w:rFonts w:asciiTheme="minorEastAsia" w:hAnsiTheme="minorEastAsia" w:hint="eastAsia"/>
              </w:rPr>
              <w:t>规划路径距离）</w:t>
            </w:r>
          </w:p>
          <w:p w:rsidR="00EC0C06" w:rsidRPr="00DD0594" w:rsidRDefault="00EC0C06" w:rsidP="008C69D0">
            <w:pPr>
              <w:rPr>
                <w:rFonts w:asciiTheme="minorEastAsia" w:hAnsiTheme="minorEastAsia"/>
              </w:rPr>
            </w:pPr>
            <w:r w:rsidRPr="00DD0594">
              <w:rPr>
                <w:rFonts w:asciiTheme="minorEastAsia" w:hAnsiTheme="minorEastAsia" w:hint="eastAsia"/>
              </w:rPr>
              <w:t>1、首轮，r=m</w:t>
            </w:r>
          </w:p>
          <w:p w:rsidR="00EC0C06" w:rsidRPr="00DD0594" w:rsidRDefault="00EC0C06" w:rsidP="008C69D0">
            <w:pPr>
              <w:rPr>
                <w:rFonts w:asciiTheme="minorEastAsia" w:hAnsiTheme="minorEastAsia"/>
              </w:rPr>
            </w:pPr>
            <w:r w:rsidRPr="00DD0594">
              <w:rPr>
                <w:rFonts w:asciiTheme="minorEastAsia" w:hAnsiTheme="minorEastAsia" w:hint="eastAsia"/>
              </w:rPr>
              <w:t>（1）若限制推送数量</w:t>
            </w:r>
          </w:p>
          <w:p w:rsidR="00EC0C06" w:rsidRPr="00DD0594" w:rsidRDefault="00EC0C06" w:rsidP="008C69D0">
            <w:pPr>
              <w:rPr>
                <w:rFonts w:asciiTheme="minorEastAsia" w:hAnsiTheme="minorEastAsia"/>
              </w:rPr>
            </w:pPr>
            <w:r w:rsidRPr="00DD0594">
              <w:rPr>
                <w:rFonts w:asciiTheme="minorEastAsia" w:hAnsiTheme="minorEastAsia" w:hint="eastAsia"/>
              </w:rPr>
              <w:t>当y</w:t>
            </w:r>
            <w:r w:rsidRPr="00DD0594">
              <w:rPr>
                <w:rFonts w:asciiTheme="minorEastAsia" w:hAnsiTheme="minorEastAsia"/>
              </w:rPr>
              <w:t>&gt;x</w:t>
            </w:r>
            <w:r w:rsidRPr="00DD0594">
              <w:rPr>
                <w:rFonts w:asciiTheme="minorEastAsia" w:hAnsiTheme="minorEastAsia" w:hint="eastAsia"/>
              </w:rPr>
              <w:t>时，锁定司机数量取y，按照s的数值由小至大进行排序，取前x名推送订单同步释放x名以外的司机，若有司机抢单成功，则派单成功</w:t>
            </w:r>
            <w:r w:rsidR="00632980" w:rsidRPr="00DD0594">
              <w:rPr>
                <w:rFonts w:asciiTheme="minorEastAsia" w:hAnsiTheme="minorEastAsia" w:hint="eastAsia"/>
              </w:rPr>
              <w:t>，释放x名司机</w:t>
            </w:r>
            <w:r w:rsidRPr="00DD0594">
              <w:rPr>
                <w:rFonts w:asciiTheme="minorEastAsia" w:hAnsiTheme="minorEastAsia" w:hint="eastAsia"/>
              </w:rPr>
              <w:t>；若无人接单，则</w:t>
            </w:r>
            <w:r w:rsidR="00632980" w:rsidRPr="00DD0594">
              <w:rPr>
                <w:rFonts w:asciiTheme="minorEastAsia" w:hAnsiTheme="minorEastAsia" w:hint="eastAsia"/>
              </w:rPr>
              <w:t>派单失败</w:t>
            </w:r>
            <w:r w:rsidR="008A51E9" w:rsidRPr="00DD0594">
              <w:rPr>
                <w:rFonts w:asciiTheme="minorEastAsia" w:hAnsiTheme="minorEastAsia" w:hint="eastAsia"/>
              </w:rPr>
              <w:t>释放x名司机</w:t>
            </w:r>
            <w:r w:rsidRPr="00DD0594">
              <w:rPr>
                <w:rFonts w:asciiTheme="minorEastAsia" w:hAnsiTheme="minorEastAsia" w:hint="eastAsia"/>
              </w:rPr>
              <w:t>；</w:t>
            </w:r>
          </w:p>
          <w:p w:rsidR="00EC0C06" w:rsidRPr="00DD0594" w:rsidRDefault="00EC0C06" w:rsidP="008C69D0">
            <w:pPr>
              <w:rPr>
                <w:rFonts w:asciiTheme="minorEastAsia" w:hAnsiTheme="minorEastAsia"/>
              </w:rPr>
            </w:pPr>
            <w:r w:rsidRPr="00DD0594">
              <w:rPr>
                <w:rFonts w:asciiTheme="minorEastAsia" w:hAnsiTheme="minorEastAsia" w:hint="eastAsia"/>
              </w:rPr>
              <w:t>当0&lt;y</w:t>
            </w:r>
            <w:r w:rsidRPr="00DD0594">
              <w:rPr>
                <w:rFonts w:asciiTheme="minorEastAsia" w:hAnsiTheme="minorEastAsia"/>
              </w:rPr>
              <w:t>&lt;x,</w:t>
            </w:r>
            <w:r w:rsidRPr="00DD0594">
              <w:rPr>
                <w:rFonts w:asciiTheme="minorEastAsia" w:hAnsiTheme="minorEastAsia" w:hint="eastAsia"/>
              </w:rPr>
              <w:t xml:space="preserve"> 锁定司机数量取y并推送订单，</w:t>
            </w:r>
            <w:r w:rsidR="00632980" w:rsidRPr="00DD0594">
              <w:rPr>
                <w:rFonts w:asciiTheme="minorEastAsia" w:hAnsiTheme="minorEastAsia" w:hint="eastAsia"/>
              </w:rPr>
              <w:t>若有司机抢单成功，则派单，释放y名司机</w:t>
            </w:r>
            <w:r w:rsidRPr="00DD0594">
              <w:rPr>
                <w:rFonts w:asciiTheme="minorEastAsia" w:hAnsiTheme="minorEastAsia" w:hint="eastAsia"/>
              </w:rPr>
              <w:t>；若无人接单，则进入下一轮查找</w:t>
            </w:r>
            <w:r w:rsidR="00632980" w:rsidRPr="00DD0594">
              <w:rPr>
                <w:rFonts w:asciiTheme="minorEastAsia" w:hAnsiTheme="minorEastAsia" w:hint="eastAsia"/>
              </w:rPr>
              <w:t>，同时释放y</w:t>
            </w:r>
            <w:r w:rsidR="008A51E9" w:rsidRPr="00DD0594">
              <w:rPr>
                <w:rFonts w:asciiTheme="minorEastAsia" w:hAnsiTheme="minorEastAsia" w:hint="eastAsia"/>
              </w:rPr>
              <w:t>名司机</w:t>
            </w:r>
            <w:r w:rsidRPr="00DD0594">
              <w:rPr>
                <w:rFonts w:asciiTheme="minorEastAsia" w:hAnsiTheme="minorEastAsia" w:hint="eastAsia"/>
              </w:rPr>
              <w:t>；</w:t>
            </w:r>
          </w:p>
          <w:p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）若不限制推送数量，则y</w:t>
            </w:r>
            <w:r w:rsidRPr="00DD0594">
              <w:rPr>
                <w:rFonts w:asciiTheme="minorEastAsia" w:hAnsiTheme="minorEastAsia"/>
              </w:rPr>
              <w:t>&gt;0</w:t>
            </w:r>
            <w:r w:rsidRPr="00DD0594">
              <w:rPr>
                <w:rFonts w:asciiTheme="minorEastAsia" w:hAnsiTheme="minorEastAsia" w:hint="eastAsia"/>
              </w:rPr>
              <w:t>时，锁定司机数量取y</w:t>
            </w:r>
            <w:r w:rsidR="00632980" w:rsidRPr="00DD0594">
              <w:rPr>
                <w:rFonts w:asciiTheme="minorEastAsia" w:hAnsiTheme="minorEastAsia" w:hint="eastAsia"/>
              </w:rPr>
              <w:t>并推送订单</w:t>
            </w:r>
            <w:r w:rsidRPr="00DD0594">
              <w:rPr>
                <w:rFonts w:asciiTheme="minorEastAsia" w:hAnsiTheme="minorEastAsia" w:hint="eastAsia"/>
              </w:rPr>
              <w:t>，若有司机抢单成功，则派单成功</w:t>
            </w:r>
            <w:r w:rsidR="00632980" w:rsidRPr="00DD0594">
              <w:rPr>
                <w:rFonts w:asciiTheme="minorEastAsia" w:hAnsiTheme="minorEastAsia" w:hint="eastAsia"/>
              </w:rPr>
              <w:t>，则释放所有司机</w:t>
            </w:r>
            <w:r w:rsidRPr="00DD0594">
              <w:rPr>
                <w:rFonts w:asciiTheme="minorEastAsia" w:hAnsiTheme="minorEastAsia" w:hint="eastAsia"/>
              </w:rPr>
              <w:t>；若没有司机抢单成功，则进入下一轮查找</w:t>
            </w:r>
            <w:r w:rsidR="00632980" w:rsidRPr="00DD0594">
              <w:rPr>
                <w:rFonts w:asciiTheme="minorEastAsia" w:hAnsiTheme="minorEastAsia" w:hint="eastAsia"/>
              </w:rPr>
              <w:t>，同时释放所有司机</w:t>
            </w:r>
            <w:r w:rsidRPr="00DD0594">
              <w:rPr>
                <w:rFonts w:asciiTheme="minorEastAsia" w:hAnsiTheme="minorEastAsia" w:hint="eastAsia"/>
              </w:rPr>
              <w:t>；</w:t>
            </w:r>
          </w:p>
          <w:p w:rsidR="00EC0C06" w:rsidRPr="00DD0594" w:rsidRDefault="00EC0C06" w:rsidP="008C69D0">
            <w:pPr>
              <w:rPr>
                <w:rFonts w:asciiTheme="minorEastAsia" w:hAnsiTheme="minorEastAsia"/>
              </w:rPr>
            </w:pPr>
            <w:r w:rsidRPr="00DD0594">
              <w:rPr>
                <w:rFonts w:asciiTheme="minorEastAsia" w:hAnsiTheme="minorEastAsia" w:hint="eastAsia"/>
              </w:rPr>
              <w:t>（3）若y=</w:t>
            </w:r>
            <w:r w:rsidRPr="00DD0594">
              <w:rPr>
                <w:rFonts w:asciiTheme="minorEastAsia" w:hAnsiTheme="minorEastAsia"/>
              </w:rPr>
              <w:t>0</w:t>
            </w:r>
            <w:r w:rsidRPr="00DD0594">
              <w:rPr>
                <w:rFonts w:asciiTheme="minorEastAsia" w:hAnsiTheme="minorEastAsia" w:hint="eastAsia"/>
              </w:rPr>
              <w:t>，则进入下一轮查找</w:t>
            </w:r>
          </w:p>
          <w:p w:rsidR="00EC0C06" w:rsidRPr="00DD0594" w:rsidRDefault="00EC0C06" w:rsidP="008C69D0">
            <w:pPr>
              <w:rPr>
                <w:rFonts w:asciiTheme="minorEastAsia" w:hAnsiTheme="minorEastAsia"/>
              </w:rPr>
            </w:pPr>
            <w:r w:rsidRPr="00DD0594">
              <w:rPr>
                <w:rFonts w:asciiTheme="minorEastAsia" w:hAnsiTheme="minorEastAsia" w:hint="eastAsia"/>
              </w:rPr>
              <w:t>2、轮询查找，r=（m+△）≤n，若查找到符合条件司机，处理如首轮，若未查找到符合</w:t>
            </w:r>
            <w:r w:rsidR="00632980" w:rsidRPr="00DD0594">
              <w:rPr>
                <w:rFonts w:asciiTheme="minorEastAsia" w:hAnsiTheme="minorEastAsia" w:hint="eastAsia"/>
              </w:rPr>
              <w:t>推单</w:t>
            </w:r>
            <w:r w:rsidRPr="00DD0594">
              <w:rPr>
                <w:rFonts w:asciiTheme="minorEastAsia" w:hAnsiTheme="minorEastAsia" w:hint="eastAsia"/>
              </w:rPr>
              <w:t>条件司机，则轮询至系统派单超时</w:t>
            </w:r>
          </w:p>
          <w:p w:rsidR="00EC0C06" w:rsidRPr="00DD0594" w:rsidRDefault="00EC0C06" w:rsidP="008C69D0">
            <w:pPr>
              <w:rPr>
                <w:rFonts w:asciiTheme="minorEastAsia" w:hAnsiTheme="minorEastAsia"/>
              </w:rPr>
            </w:pPr>
            <w:r w:rsidRPr="00DD0594">
              <w:rPr>
                <w:rFonts w:asciiTheme="minorEastAsia" w:hAnsiTheme="minorEastAsia"/>
              </w:rPr>
              <w:t>3</w:t>
            </w:r>
            <w:r w:rsidRPr="00DD0594">
              <w:rPr>
                <w:rFonts w:asciiTheme="minorEastAsia" w:hAnsiTheme="minorEastAsia" w:hint="eastAsia"/>
              </w:rPr>
              <w:t>、系统派单超时，若派单模式为“系统+人工”，则执行人工派单；若派单模式为“系统”，则派单失败</w:t>
            </w:r>
          </w:p>
          <w:p w:rsidR="00EC0C06" w:rsidRPr="00DD0594" w:rsidRDefault="00EC0C06" w:rsidP="008C69D0">
            <w:r w:rsidRPr="00DD0594">
              <w:rPr>
                <w:rFonts w:asciiTheme="minorEastAsia" w:hAnsiTheme="minorEastAsia" w:hint="eastAsia"/>
              </w:rPr>
              <w:t>4、派单成功后，派发短信给乘客，并推送消息给乘客和接单司机；派单失败后，派发短信并推送消息给乘客</w:t>
            </w:r>
          </w:p>
        </w:tc>
        <w:tc>
          <w:tcPr>
            <w:tcW w:w="2252" w:type="dxa"/>
            <w:vAlign w:val="center"/>
          </w:tcPr>
          <w:p w:rsidR="00EC0C06" w:rsidRPr="00DD0594" w:rsidRDefault="00EC0C06" w:rsidP="008C69D0">
            <w:r w:rsidRPr="00DD0594">
              <w:rPr>
                <w:rFonts w:hint="eastAsia"/>
              </w:rPr>
              <w:lastRenderedPageBreak/>
              <w:t>1</w:t>
            </w:r>
            <w:r w:rsidRPr="00DD0594">
              <w:rPr>
                <w:rFonts w:hint="eastAsia"/>
              </w:rPr>
              <w:t>、派单时限倒数（抢单时限）秒，恰巧找到符合条件的司机，推送订单后，如无人接单，</w:t>
            </w:r>
            <w:r w:rsidRPr="00DD0594">
              <w:rPr>
                <w:rFonts w:hint="eastAsia"/>
              </w:rPr>
              <w:lastRenderedPageBreak/>
              <w:t>则结束轮询；若为【系统</w:t>
            </w:r>
            <w:r w:rsidRPr="00DD0594">
              <w:rPr>
                <w:rFonts w:hint="eastAsia"/>
              </w:rPr>
              <w:t>+</w:t>
            </w:r>
            <w:r w:rsidRPr="00DD0594">
              <w:rPr>
                <w:rFonts w:hint="eastAsia"/>
              </w:rPr>
              <w:t>人工】模式，则在派单时限结束时，同步进入人工派单</w:t>
            </w:r>
          </w:p>
          <w:p w:rsidR="00EC0C06" w:rsidRPr="00DD0594" w:rsidRDefault="00EC0C06" w:rsidP="008C69D0">
            <w:r w:rsidRPr="00DD0594">
              <w:rPr>
                <w:rFonts w:hint="eastAsia"/>
              </w:rPr>
              <w:t>2</w:t>
            </w:r>
            <w:r w:rsidRPr="00DD0594">
              <w:rPr>
                <w:rFonts w:hint="eastAsia"/>
              </w:rPr>
              <w:t>、司机入选某轮次待派单列表后，将被锁定；其他订单派单时可检索被锁定的司机，但直至被释放后，方可执行派单。已锁定司机未释放前，不可被其他订单锁定。</w:t>
            </w:r>
          </w:p>
          <w:p w:rsidR="00EC0C06" w:rsidRPr="00DD0594" w:rsidRDefault="00EC0C06" w:rsidP="008C69D0">
            <w:pPr>
              <w:rPr>
                <w:rFonts w:asciiTheme="minorEastAsia" w:hAnsiTheme="minorEastAsia"/>
              </w:rPr>
            </w:pPr>
            <w:r w:rsidRPr="00DD0594">
              <w:rPr>
                <w:rFonts w:hint="eastAsia"/>
              </w:rPr>
              <w:t>3</w:t>
            </w:r>
            <w:r w:rsidRPr="00DD0594">
              <w:rPr>
                <w:rFonts w:hint="eastAsia"/>
              </w:rPr>
              <w:t>、轮询</w:t>
            </w:r>
            <w:r w:rsidRPr="00DD0594">
              <w:rPr>
                <w:rFonts w:asciiTheme="minorEastAsia" w:hAnsiTheme="minorEastAsia" w:hint="eastAsia"/>
              </w:rPr>
              <w:t>查找时，当初始派单半径等于零时，次轮按（最大派单半径*半径递增比）进行查找，当初始派单半径大于零时，次轮按（初始派单半径+初始派单半径*半径递增比）进行派单。当r计算所得数值大于</w:t>
            </w:r>
            <w:r w:rsidRPr="00DD0594">
              <w:rPr>
                <w:rFonts w:asciiTheme="minorEastAsia" w:hAnsiTheme="minorEastAsia"/>
              </w:rPr>
              <w:t>m</w:t>
            </w:r>
            <w:r w:rsidRPr="00DD0594">
              <w:rPr>
                <w:rFonts w:asciiTheme="minorEastAsia" w:hAnsiTheme="minorEastAsia" w:hint="eastAsia"/>
              </w:rPr>
              <w:t>时，则取值m进行轮询查找。如：</w:t>
            </w:r>
          </w:p>
          <w:p w:rsidR="00EC0C06" w:rsidRPr="00DD0594" w:rsidRDefault="00EC0C06" w:rsidP="008C69D0">
            <w:r w:rsidRPr="00DD0594">
              <w:rPr>
                <w:rFonts w:asciiTheme="minorEastAsia" w:hAnsiTheme="minorEastAsia"/>
              </w:rPr>
              <w:t>m=0,</w:t>
            </w:r>
            <w:r w:rsidRPr="00DD0594">
              <w:rPr>
                <w:rFonts w:asciiTheme="minorEastAsia" w:hAnsiTheme="minorEastAsia" w:hint="eastAsia"/>
              </w:rPr>
              <w:t>半径递增比为15%，最大派单半径为10，则首轮r=</w:t>
            </w:r>
            <w:r w:rsidRPr="00DD0594">
              <w:rPr>
                <w:rFonts w:asciiTheme="minorEastAsia" w:hAnsiTheme="minorEastAsia"/>
              </w:rPr>
              <w:t>0</w:t>
            </w:r>
            <w:r w:rsidRPr="00DD0594">
              <w:rPr>
                <w:rFonts w:asciiTheme="minorEastAsia" w:hAnsiTheme="minorEastAsia" w:hint="eastAsia"/>
              </w:rPr>
              <w:t>，次轮r=</w:t>
            </w:r>
            <w:r w:rsidRPr="00DD0594">
              <w:rPr>
                <w:rFonts w:asciiTheme="minorEastAsia" w:hAnsiTheme="minorEastAsia"/>
              </w:rPr>
              <w:t>10</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，三轮r=</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10</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w:t>
            </w:r>
            <w:r w:rsidRPr="00DD0594">
              <w:rPr>
                <w:rFonts w:asciiTheme="minorEastAsia" w:hAnsiTheme="minorEastAsia" w:hint="eastAsia"/>
              </w:rPr>
              <w:t>...当r=</w:t>
            </w:r>
            <w:r w:rsidRPr="00DD0594">
              <w:rPr>
                <w:rFonts w:asciiTheme="minorEastAsia" w:hAnsiTheme="minorEastAsia"/>
              </w:rPr>
              <w:t>10.5</w:t>
            </w:r>
            <w:r w:rsidRPr="00DD0594">
              <w:rPr>
                <w:rFonts w:asciiTheme="minorEastAsia" w:hAnsiTheme="minorEastAsia" w:hint="eastAsia"/>
              </w:rPr>
              <w:t>，取r=</w:t>
            </w:r>
            <w:r w:rsidRPr="00DD0594">
              <w:rPr>
                <w:rFonts w:asciiTheme="minorEastAsia" w:hAnsiTheme="minorEastAsia"/>
              </w:rPr>
              <w:t>10</w:t>
            </w:r>
            <w:r w:rsidRPr="00DD0594">
              <w:rPr>
                <w:rFonts w:asciiTheme="minorEastAsia" w:hAnsiTheme="minorEastAsia" w:hint="eastAsia"/>
              </w:rPr>
              <w:t>进行</w:t>
            </w:r>
            <w:r w:rsidRPr="00DD0594">
              <w:rPr>
                <w:rFonts w:asciiTheme="minorEastAsia" w:hAnsiTheme="minorEastAsia" w:hint="eastAsia"/>
              </w:rPr>
              <w:lastRenderedPageBreak/>
              <w:t>轮询查找。又如：</w:t>
            </w:r>
            <w:r w:rsidRPr="00DD0594">
              <w:rPr>
                <w:rFonts w:asciiTheme="minorEastAsia" w:hAnsiTheme="minorEastAsia"/>
              </w:rPr>
              <w:t>m=3,</w:t>
            </w:r>
            <w:r w:rsidRPr="00DD0594">
              <w:rPr>
                <w:rFonts w:asciiTheme="minorEastAsia" w:hAnsiTheme="minorEastAsia" w:hint="eastAsia"/>
              </w:rPr>
              <w:t>半径递增比为15%，最大派单半径为10，则首轮r=</w:t>
            </w:r>
            <w:r w:rsidRPr="00DD0594">
              <w:rPr>
                <w:rFonts w:asciiTheme="minorEastAsia" w:hAnsiTheme="minorEastAsia"/>
              </w:rPr>
              <w:t>3</w:t>
            </w:r>
            <w:r w:rsidRPr="00DD0594">
              <w:rPr>
                <w:rFonts w:asciiTheme="minorEastAsia" w:hAnsiTheme="minorEastAsia" w:hint="eastAsia"/>
              </w:rPr>
              <w:t>，次轮r=</w:t>
            </w:r>
            <w:r w:rsidRPr="00DD0594">
              <w:rPr>
                <w:rFonts w:asciiTheme="minorEastAsia" w:hAnsiTheme="minorEastAsia"/>
              </w:rPr>
              <w:t>3+3</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=3.45</w:t>
            </w:r>
            <w:r w:rsidRPr="00DD0594">
              <w:rPr>
                <w:rFonts w:asciiTheme="minorEastAsia" w:hAnsiTheme="minorEastAsia" w:hint="eastAsia"/>
              </w:rPr>
              <w:t>，三轮r=</w:t>
            </w:r>
            <w:r w:rsidRPr="00DD0594">
              <w:rPr>
                <w:rFonts w:asciiTheme="minorEastAsia" w:hAnsiTheme="minorEastAsia"/>
              </w:rPr>
              <w:t>3.45</w:t>
            </w:r>
            <w:r w:rsidRPr="00DD0594">
              <w:rPr>
                <w:rFonts w:asciiTheme="minorEastAsia" w:hAnsiTheme="minorEastAsia" w:hint="eastAsia"/>
              </w:rPr>
              <w:t>+</w:t>
            </w:r>
            <w:r w:rsidRPr="00DD0594">
              <w:rPr>
                <w:rFonts w:asciiTheme="minorEastAsia" w:hAnsiTheme="minorEastAsia"/>
              </w:rPr>
              <w:t>3</w:t>
            </w:r>
            <w:r w:rsidRPr="00DD0594">
              <w:rPr>
                <w:rFonts w:asciiTheme="minorEastAsia" w:hAnsiTheme="minorEastAsia" w:hint="eastAsia"/>
              </w:rPr>
              <w:t>*</w:t>
            </w:r>
            <w:r w:rsidRPr="00DD0594">
              <w:rPr>
                <w:rFonts w:asciiTheme="minorEastAsia" w:hAnsiTheme="minorEastAsia"/>
              </w:rPr>
              <w:t>15</w:t>
            </w:r>
            <w:r w:rsidRPr="00DD0594">
              <w:rPr>
                <w:rFonts w:asciiTheme="minorEastAsia" w:hAnsiTheme="minorEastAsia" w:hint="eastAsia"/>
              </w:rPr>
              <w:t>%</w:t>
            </w:r>
            <w:r w:rsidRPr="00DD0594">
              <w:rPr>
                <w:rFonts w:asciiTheme="minorEastAsia" w:hAnsiTheme="minorEastAsia"/>
              </w:rPr>
              <w:t>=3.9</w:t>
            </w:r>
            <w:r w:rsidRPr="00DD0594">
              <w:rPr>
                <w:rFonts w:asciiTheme="minorEastAsia" w:hAnsiTheme="minorEastAsia" w:hint="eastAsia"/>
              </w:rPr>
              <w:t>...当r=</w:t>
            </w:r>
            <w:r w:rsidRPr="00DD0594">
              <w:rPr>
                <w:rFonts w:asciiTheme="minorEastAsia" w:hAnsiTheme="minorEastAsia"/>
              </w:rPr>
              <w:t>10.2</w:t>
            </w:r>
            <w:r w:rsidRPr="00DD0594">
              <w:rPr>
                <w:rFonts w:asciiTheme="minorEastAsia" w:hAnsiTheme="minorEastAsia" w:hint="eastAsia"/>
              </w:rPr>
              <w:t>，取r=</w:t>
            </w:r>
            <w:r w:rsidRPr="00DD0594">
              <w:rPr>
                <w:rFonts w:asciiTheme="minorEastAsia" w:hAnsiTheme="minorEastAsia"/>
              </w:rPr>
              <w:t>10</w:t>
            </w:r>
            <w:r w:rsidRPr="00DD0594">
              <w:rPr>
                <w:rFonts w:asciiTheme="minorEastAsia" w:hAnsiTheme="minorEastAsia" w:hint="eastAsia"/>
              </w:rPr>
              <w:t>进行轮询查找</w:t>
            </w:r>
          </w:p>
        </w:tc>
      </w:tr>
      <w:tr w:rsidR="00DD0594" w:rsidRPr="00DD0594" w:rsidTr="008C69D0">
        <w:trPr>
          <w:trHeight w:val="729"/>
        </w:trPr>
        <w:tc>
          <w:tcPr>
            <w:tcW w:w="1369" w:type="dxa"/>
            <w:vMerge w:val="restart"/>
            <w:vAlign w:val="center"/>
          </w:tcPr>
          <w:p w:rsidR="00EC0C06" w:rsidRPr="00DD0594" w:rsidRDefault="00EC0C06" w:rsidP="008C69D0">
            <w:pPr>
              <w:jc w:val="center"/>
              <w:rPr>
                <w:rFonts w:asciiTheme="minorEastAsia" w:hAnsiTheme="minorEastAsia"/>
              </w:rPr>
            </w:pPr>
            <w:r w:rsidRPr="00DD0594">
              <w:rPr>
                <w:rFonts w:asciiTheme="minorEastAsia" w:hAnsiTheme="minorEastAsia" w:hint="eastAsia"/>
              </w:rPr>
              <w:lastRenderedPageBreak/>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01</w:t>
            </w:r>
            <w:r w:rsidRPr="00DD0594">
              <w:rPr>
                <w:rFonts w:hint="eastAsia"/>
              </w:rPr>
              <w:t>）</w:t>
            </w:r>
            <w:r w:rsidRPr="00DD0594">
              <w:rPr>
                <w:rFonts w:hint="eastAsia"/>
              </w:rPr>
              <w:t>/</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2</w:t>
            </w:r>
            <w:r w:rsidRPr="00DD0594">
              <w:rPr>
                <w:rFonts w:hint="eastAsia"/>
              </w:rPr>
              <w:t>）</w:t>
            </w:r>
          </w:p>
        </w:tc>
        <w:tc>
          <w:tcPr>
            <w:tcW w:w="1094" w:type="dxa"/>
            <w:vAlign w:val="center"/>
          </w:tcPr>
          <w:p w:rsidR="00EC0C06" w:rsidRPr="00DD0594" w:rsidRDefault="00EC0C06" w:rsidP="008C69D0">
            <w:r w:rsidRPr="00DD0594">
              <w:t>说明</w:t>
            </w:r>
          </w:p>
        </w:tc>
        <w:tc>
          <w:tcPr>
            <w:tcW w:w="5021" w:type="dxa"/>
            <w:vAlign w:val="center"/>
          </w:tcPr>
          <w:p w:rsidR="00EC0C06" w:rsidRPr="00DD0594" w:rsidRDefault="00EC0C06" w:rsidP="008C69D0"/>
        </w:tc>
        <w:tc>
          <w:tcPr>
            <w:tcW w:w="2252" w:type="dxa"/>
            <w:vAlign w:val="center"/>
          </w:tcPr>
          <w:p w:rsidR="00EC0C06" w:rsidRPr="00DD0594" w:rsidRDefault="00EC0C06" w:rsidP="008C69D0"/>
        </w:tc>
      </w:tr>
      <w:tr w:rsidR="00DD0594" w:rsidRPr="00DD0594" w:rsidTr="008C69D0">
        <w:trPr>
          <w:trHeight w:val="729"/>
        </w:trPr>
        <w:tc>
          <w:tcPr>
            <w:tcW w:w="1369" w:type="dxa"/>
            <w:vMerge/>
            <w:vAlign w:val="center"/>
          </w:tcPr>
          <w:p w:rsidR="00EC0C06" w:rsidRPr="00DD0594" w:rsidRDefault="00EC0C06" w:rsidP="008C69D0">
            <w:pPr>
              <w:jc w:val="center"/>
              <w:rPr>
                <w:rFonts w:asciiTheme="minorEastAsia" w:hAnsiTheme="minorEastAsia"/>
              </w:rPr>
            </w:pPr>
          </w:p>
        </w:tc>
        <w:tc>
          <w:tcPr>
            <w:tcW w:w="1094" w:type="dxa"/>
            <w:vAlign w:val="center"/>
          </w:tcPr>
          <w:p w:rsidR="00EC0C06" w:rsidRPr="00DD0594" w:rsidRDefault="00EC0C06" w:rsidP="008C69D0">
            <w:r w:rsidRPr="00DD0594">
              <w:rPr>
                <w:rFonts w:hint="eastAsia"/>
              </w:rPr>
              <w:t>填写项</w:t>
            </w:r>
          </w:p>
        </w:tc>
        <w:tc>
          <w:tcPr>
            <w:tcW w:w="5021" w:type="dxa"/>
            <w:vAlign w:val="center"/>
          </w:tcPr>
          <w:p w:rsidR="00EC0C06" w:rsidRPr="00DD0594" w:rsidRDefault="00EC0C06" w:rsidP="008C69D0">
            <w:r w:rsidRPr="00DD0594">
              <w:rPr>
                <w:rFonts w:hint="eastAsia"/>
              </w:rPr>
              <w:t>字段如原型，不赘述。</w:t>
            </w:r>
          </w:p>
          <w:p w:rsidR="00EC0C06" w:rsidRPr="00DD0594" w:rsidRDefault="00EC0C06" w:rsidP="008C69D0">
            <w:r w:rsidRPr="00DD0594">
              <w:rPr>
                <w:rFonts w:hint="eastAsia"/>
              </w:rPr>
              <w:t>1</w:t>
            </w:r>
            <w:r w:rsidRPr="00DD0594">
              <w:rPr>
                <w:rFonts w:hint="eastAsia"/>
              </w:rPr>
              <w:t>、“城市名称”，必填项，采用公共规则“城市选择控件</w:t>
            </w:r>
            <w:r w:rsidRPr="00DD0594">
              <w:rPr>
                <w:rFonts w:hint="eastAsia"/>
              </w:rPr>
              <w:t>1</w:t>
            </w:r>
            <w:r w:rsidRPr="00DD0594">
              <w:rPr>
                <w:rFonts w:hint="eastAsia"/>
              </w:rPr>
              <w:t>”</w:t>
            </w:r>
          </w:p>
          <w:p w:rsidR="00EC0C06" w:rsidRPr="00DD0594" w:rsidRDefault="00EC0C06" w:rsidP="008C69D0">
            <w:r w:rsidRPr="00DD0594">
              <w:rPr>
                <w:rFonts w:hint="eastAsia"/>
              </w:rPr>
              <w:t>2</w:t>
            </w:r>
            <w:r w:rsidRPr="00DD0594">
              <w:rPr>
                <w:rFonts w:hint="eastAsia"/>
              </w:rPr>
              <w:t>、“用车类型”，下拉控件，包括“即刻用车”“预约用车”，默认“即刻用车”</w:t>
            </w:r>
          </w:p>
          <w:p w:rsidR="00EC0C06" w:rsidRPr="00DD0594" w:rsidRDefault="00EC0C06" w:rsidP="008C69D0">
            <w:r w:rsidRPr="00DD0594">
              <w:rPr>
                <w:rFonts w:hint="eastAsia"/>
              </w:rPr>
              <w:t>3</w:t>
            </w:r>
            <w:r w:rsidRPr="00DD0594">
              <w:rPr>
                <w:rFonts w:hint="eastAsia"/>
              </w:rPr>
              <w:t>、“</w:t>
            </w:r>
            <w:r w:rsidRPr="00DD0594">
              <w:t>派单方式</w:t>
            </w:r>
            <w:r w:rsidRPr="00DD0594">
              <w:rPr>
                <w:rFonts w:hint="eastAsia"/>
              </w:rPr>
              <w:t>”，包括“强派方式”“抢派方式”“抢单方式”，默认“强派方式”</w:t>
            </w:r>
          </w:p>
          <w:p w:rsidR="00EC0C06" w:rsidRPr="00DD0594" w:rsidRDefault="00EC0C06" w:rsidP="008C69D0">
            <w:r w:rsidRPr="00DD0594">
              <w:rPr>
                <w:rFonts w:hint="eastAsia"/>
              </w:rPr>
              <w:t>4</w:t>
            </w:r>
            <w:r w:rsidRPr="00DD0594">
              <w:rPr>
                <w:rFonts w:hint="eastAsia"/>
              </w:rPr>
              <w:t>、“派单模式”</w:t>
            </w:r>
          </w:p>
          <w:p w:rsidR="00EC0C06" w:rsidRPr="00DD0594" w:rsidRDefault="00EC0C06" w:rsidP="008C69D0">
            <w:r w:rsidRPr="00DD0594">
              <w:rPr>
                <w:rFonts w:hint="eastAsia"/>
              </w:rPr>
              <w:t>（</w:t>
            </w:r>
            <w:r w:rsidRPr="00DD0594">
              <w:rPr>
                <w:rFonts w:hint="eastAsia"/>
              </w:rPr>
              <w:t>1</w:t>
            </w:r>
            <w:r w:rsidRPr="00DD0594">
              <w:rPr>
                <w:rFonts w:hint="eastAsia"/>
              </w:rPr>
              <w:t>）“系统派单”“系统</w:t>
            </w:r>
            <w:r w:rsidRPr="00DD0594">
              <w:rPr>
                <w:rFonts w:hint="eastAsia"/>
              </w:rPr>
              <w:t>+</w:t>
            </w:r>
            <w:r w:rsidRPr="00DD0594">
              <w:rPr>
                <w:rFonts w:hint="eastAsia"/>
              </w:rPr>
              <w:t>人工”，默认“系统派单”</w:t>
            </w:r>
          </w:p>
          <w:p w:rsidR="00EC0C06" w:rsidRPr="00DD0594" w:rsidRDefault="00EC0C06" w:rsidP="008C69D0">
            <w:r w:rsidRPr="00DD0594">
              <w:rPr>
                <w:rFonts w:hint="eastAsia"/>
              </w:rPr>
              <w:t>（</w:t>
            </w:r>
            <w:r w:rsidRPr="00DD0594">
              <w:rPr>
                <w:rFonts w:hint="eastAsia"/>
              </w:rPr>
              <w:t>2</w:t>
            </w:r>
            <w:r w:rsidRPr="00DD0594">
              <w:rPr>
                <w:rFonts w:hint="eastAsia"/>
              </w:rPr>
              <w:t>）当选择“系统</w:t>
            </w:r>
            <w:r w:rsidRPr="00DD0594">
              <w:rPr>
                <w:rFonts w:hint="eastAsia"/>
              </w:rPr>
              <w:t>+</w:t>
            </w:r>
            <w:r w:rsidRPr="00DD0594">
              <w:rPr>
                <w:rFonts w:hint="eastAsia"/>
              </w:rPr>
              <w:t>人工”模式时，</w:t>
            </w:r>
            <w:r w:rsidR="002877B7" w:rsidRPr="00DD0594">
              <w:rPr>
                <w:rFonts w:hint="eastAsia"/>
              </w:rPr>
              <w:t>并启用成功后</w:t>
            </w:r>
            <w:r w:rsidRPr="00DD0594">
              <w:rPr>
                <w:rFonts w:hint="eastAsia"/>
              </w:rPr>
              <w:t>在订单管理页面显示“待人工派单”栏位</w:t>
            </w:r>
          </w:p>
          <w:p w:rsidR="00A01167" w:rsidRPr="00DD0594" w:rsidRDefault="00A01167" w:rsidP="008C69D0">
            <w:r w:rsidRPr="00DD0594">
              <w:rPr>
                <w:rFonts w:hint="eastAsia"/>
              </w:rPr>
              <w:t>（</w:t>
            </w:r>
            <w:r w:rsidRPr="00DD0594">
              <w:rPr>
                <w:rFonts w:hint="eastAsia"/>
              </w:rPr>
              <w:t>3</w:t>
            </w:r>
            <w:r w:rsidRPr="00DD0594">
              <w:rPr>
                <w:rFonts w:hint="eastAsia"/>
              </w:rPr>
              <w:t>）当由“系统</w:t>
            </w:r>
            <w:r w:rsidRPr="00DD0594">
              <w:rPr>
                <w:rFonts w:hint="eastAsia"/>
              </w:rPr>
              <w:t>+</w:t>
            </w:r>
            <w:r w:rsidRPr="00DD0594">
              <w:rPr>
                <w:rFonts w:hint="eastAsia"/>
              </w:rPr>
              <w:t>人工”</w:t>
            </w:r>
            <w:r w:rsidR="00295BBF" w:rsidRPr="00DD0594">
              <w:rPr>
                <w:rFonts w:hint="eastAsia"/>
              </w:rPr>
              <w:t>派单模式切换到“系统”时，</w:t>
            </w:r>
            <w:r w:rsidR="002877B7" w:rsidRPr="00DD0594">
              <w:rPr>
                <w:rFonts w:hint="eastAsia"/>
              </w:rPr>
              <w:t>并启用成功后，</w:t>
            </w:r>
            <w:r w:rsidR="00295BBF" w:rsidRPr="00DD0594">
              <w:rPr>
                <w:rFonts w:hint="eastAsia"/>
              </w:rPr>
              <w:t>若订单管理“待人工派单”页面有待人工派单订单，则这些订单直接变为派单失败。</w:t>
            </w:r>
            <w:r w:rsidR="005904C2" w:rsidRPr="00DD0594">
              <w:rPr>
                <w:rFonts w:hint="eastAsia"/>
              </w:rPr>
              <w:t>若已进入人工派单详情页，则继续人工派单。</w:t>
            </w:r>
          </w:p>
          <w:p w:rsidR="00EC0C06" w:rsidRPr="00DD0594" w:rsidRDefault="00EC0C06" w:rsidP="008C69D0">
            <w:r w:rsidRPr="00DD0594">
              <w:rPr>
                <w:rFonts w:hint="eastAsia"/>
              </w:rPr>
              <w:t>5</w:t>
            </w:r>
            <w:r w:rsidRPr="00DD0594">
              <w:rPr>
                <w:rFonts w:hint="eastAsia"/>
              </w:rPr>
              <w:t>、“</w:t>
            </w:r>
            <w:r w:rsidRPr="00DD0594">
              <w:t>系统</w:t>
            </w:r>
            <w:r w:rsidRPr="00DD0594">
              <w:rPr>
                <w:rFonts w:hint="eastAsia"/>
              </w:rPr>
              <w:t>派单</w:t>
            </w:r>
            <w:r w:rsidRPr="00DD0594">
              <w:t>时限</w:t>
            </w:r>
            <w:r w:rsidRPr="00DD0594">
              <w:rPr>
                <w:rFonts w:hint="eastAsia"/>
              </w:rPr>
              <w:t>”</w:t>
            </w:r>
            <w:r w:rsidRPr="00DD0594">
              <w:t>,</w:t>
            </w:r>
            <w:r w:rsidRPr="00DD0594">
              <w:rPr>
                <w:rFonts w:hint="eastAsia"/>
              </w:rPr>
              <w:t xml:space="preserve"> </w:t>
            </w:r>
            <w:r w:rsidRPr="00DD0594">
              <w:rPr>
                <w:rFonts w:hint="eastAsia"/>
              </w:rPr>
              <w:t>必填项，仅能输入正整数</w:t>
            </w:r>
          </w:p>
          <w:p w:rsidR="00EC0C06" w:rsidRPr="00DD0594" w:rsidRDefault="00EC0C06" w:rsidP="008C69D0">
            <w:r w:rsidRPr="00DD0594">
              <w:rPr>
                <w:rFonts w:hint="eastAsia"/>
              </w:rPr>
              <w:t>6</w:t>
            </w:r>
            <w:r w:rsidRPr="00DD0594">
              <w:rPr>
                <w:rFonts w:hint="eastAsia"/>
              </w:rPr>
              <w:t>、“</w:t>
            </w:r>
            <w:r w:rsidRPr="00DD0594">
              <w:t>初始派单半径</w:t>
            </w:r>
            <w:r w:rsidRPr="00DD0594">
              <w:rPr>
                <w:rFonts w:hint="eastAsia"/>
              </w:rPr>
              <w:t>”，</w:t>
            </w:r>
            <w:r w:rsidRPr="00DD0594">
              <w:t>首轮</w:t>
            </w:r>
            <w:r w:rsidRPr="00DD0594">
              <w:rPr>
                <w:rFonts w:asciiTheme="minorEastAsia" w:hAnsiTheme="minorEastAsia" w:hint="eastAsia"/>
              </w:rPr>
              <w:t>查找</w:t>
            </w:r>
            <w:r w:rsidRPr="00DD0594">
              <w:t>司机的范围</w:t>
            </w:r>
            <w:r w:rsidRPr="00DD0594">
              <w:rPr>
                <w:rFonts w:hint="eastAsia"/>
              </w:rPr>
              <w:t>，所选司机距上车地点的规划路径小于等于此半径</w:t>
            </w:r>
          </w:p>
          <w:p w:rsidR="00EC0C06" w:rsidRPr="00DD0594" w:rsidRDefault="00EC0C06" w:rsidP="008C69D0">
            <w:r w:rsidRPr="00DD0594">
              <w:rPr>
                <w:rFonts w:hint="eastAsia"/>
              </w:rPr>
              <w:t>必填项，大于等于</w:t>
            </w:r>
            <w:r w:rsidRPr="00DD0594">
              <w:rPr>
                <w:rFonts w:hint="eastAsia"/>
              </w:rPr>
              <w:t>0</w:t>
            </w:r>
            <w:r w:rsidRPr="00DD0594">
              <w:rPr>
                <w:rFonts w:hint="eastAsia"/>
              </w:rPr>
              <w:t>，保留一位小数</w:t>
            </w:r>
          </w:p>
          <w:p w:rsidR="00EC0C06" w:rsidRPr="00DD0594" w:rsidRDefault="00EC0C06" w:rsidP="008C69D0">
            <w:r w:rsidRPr="00DD0594">
              <w:rPr>
                <w:rFonts w:hint="eastAsia"/>
              </w:rPr>
              <w:lastRenderedPageBreak/>
              <w:t>7</w:t>
            </w:r>
            <w:r w:rsidRPr="00DD0594">
              <w:rPr>
                <w:rFonts w:hint="eastAsia"/>
              </w:rPr>
              <w:t>、“</w:t>
            </w:r>
            <w:r w:rsidRPr="00DD0594">
              <w:t>最大</w:t>
            </w:r>
            <w:r w:rsidRPr="00DD0594">
              <w:rPr>
                <w:rFonts w:hint="eastAsia"/>
              </w:rPr>
              <w:t>派单</w:t>
            </w:r>
            <w:r w:rsidRPr="00DD0594">
              <w:t>半径</w:t>
            </w:r>
            <w:r w:rsidRPr="00DD0594">
              <w:rPr>
                <w:rFonts w:hint="eastAsia"/>
              </w:rPr>
              <w:t>”，</w:t>
            </w:r>
            <w:r w:rsidRPr="00DD0594">
              <w:rPr>
                <w:rFonts w:asciiTheme="minorEastAsia" w:hAnsiTheme="minorEastAsia" w:hint="eastAsia"/>
              </w:rPr>
              <w:t>查找</w:t>
            </w:r>
            <w:r w:rsidRPr="00DD0594">
              <w:t>司机的最大范围</w:t>
            </w:r>
            <w:r w:rsidRPr="00DD0594">
              <w:rPr>
                <w:rFonts w:hint="eastAsia"/>
              </w:rPr>
              <w:t>，</w:t>
            </w:r>
            <w:r w:rsidRPr="00DD0594">
              <w:t>所选司机距上车地点的</w:t>
            </w:r>
            <w:r w:rsidRPr="00DD0594">
              <w:rPr>
                <w:rFonts w:hint="eastAsia"/>
              </w:rPr>
              <w:t>规划路径</w:t>
            </w:r>
            <w:r w:rsidRPr="00DD0594">
              <w:t>小于等于此半径</w:t>
            </w:r>
          </w:p>
          <w:p w:rsidR="00EC0C06" w:rsidRPr="00DD0594" w:rsidRDefault="00EC0C06" w:rsidP="008C69D0">
            <w:r w:rsidRPr="00DD0594">
              <w:rPr>
                <w:rFonts w:hint="eastAsia"/>
              </w:rPr>
              <w:t>必填项，正数，保留一位小数</w:t>
            </w:r>
          </w:p>
          <w:p w:rsidR="00EC0C06" w:rsidRPr="00DD0594" w:rsidRDefault="00EC0C06" w:rsidP="008C69D0">
            <w:r w:rsidRPr="00DD0594">
              <w:rPr>
                <w:rFonts w:hint="eastAsia"/>
              </w:rPr>
              <w:t>8</w:t>
            </w:r>
            <w:r w:rsidRPr="00DD0594">
              <w:rPr>
                <w:rFonts w:hint="eastAsia"/>
              </w:rPr>
              <w:t>、“</w:t>
            </w:r>
            <w:r w:rsidRPr="00DD0594">
              <w:t>半径递增比</w:t>
            </w:r>
            <w:r w:rsidRPr="00DD0594">
              <w:rPr>
                <w:rFonts w:hint="eastAsia"/>
              </w:rPr>
              <w:t>”，</w:t>
            </w:r>
            <w:r w:rsidRPr="00DD0594">
              <w:t>选择司机的范围以此比例递增</w:t>
            </w:r>
            <w:r w:rsidRPr="00DD0594">
              <w:rPr>
                <w:rFonts w:hint="eastAsia"/>
              </w:rPr>
              <w:t>，</w:t>
            </w:r>
            <w:r w:rsidRPr="00DD0594">
              <w:t>初始为最小</w:t>
            </w:r>
            <w:r w:rsidRPr="00DD0594">
              <w:rPr>
                <w:rFonts w:hint="eastAsia"/>
              </w:rPr>
              <w:t>派单</w:t>
            </w:r>
            <w:r w:rsidRPr="00DD0594">
              <w:t>半径</w:t>
            </w:r>
            <w:r w:rsidRPr="00DD0594">
              <w:rPr>
                <w:rFonts w:hint="eastAsia"/>
              </w:rPr>
              <w:t>，</w:t>
            </w:r>
            <w:r w:rsidRPr="00DD0594">
              <w:t>最大为最大</w:t>
            </w:r>
            <w:r w:rsidRPr="00DD0594">
              <w:rPr>
                <w:rFonts w:hint="eastAsia"/>
              </w:rPr>
              <w:t>派单</w:t>
            </w:r>
            <w:r w:rsidRPr="00DD0594">
              <w:t>半径</w:t>
            </w:r>
          </w:p>
          <w:p w:rsidR="00EC0C06" w:rsidRPr="00DD0594" w:rsidRDefault="00EC0C06" w:rsidP="008C69D0">
            <w:r w:rsidRPr="00DD0594">
              <w:t>必填项</w:t>
            </w:r>
            <w:r w:rsidRPr="00DD0594">
              <w:rPr>
                <w:rFonts w:hint="eastAsia"/>
              </w:rPr>
              <w:t>，</w:t>
            </w:r>
            <w:r w:rsidRPr="00DD0594">
              <w:t>正数</w:t>
            </w:r>
            <w:r w:rsidRPr="00DD0594">
              <w:rPr>
                <w:rFonts w:hint="eastAsia"/>
              </w:rPr>
              <w:t>，可以大于</w:t>
            </w:r>
            <w:r w:rsidRPr="00DD0594">
              <w:rPr>
                <w:rFonts w:hint="eastAsia"/>
              </w:rPr>
              <w:t>100</w:t>
            </w:r>
            <w:r w:rsidRPr="00DD0594">
              <w:rPr>
                <w:rFonts w:hint="eastAsia"/>
              </w:rPr>
              <w:t>，</w:t>
            </w:r>
            <w:r w:rsidRPr="00DD0594">
              <w:t>保留一位小数</w:t>
            </w:r>
          </w:p>
          <w:p w:rsidR="00EC0C06" w:rsidRPr="00DD0594" w:rsidRDefault="00EC0C06" w:rsidP="008C69D0">
            <w:r w:rsidRPr="00DD0594">
              <w:rPr>
                <w:rFonts w:hint="eastAsia"/>
              </w:rPr>
              <w:t>9</w:t>
            </w:r>
            <w:r w:rsidRPr="00DD0594">
              <w:rPr>
                <w:rFonts w:hint="eastAsia"/>
              </w:rPr>
              <w:t>、“人工派单时限”</w:t>
            </w:r>
            <w:r w:rsidRPr="00DD0594">
              <w:rPr>
                <w:rFonts w:hint="eastAsia"/>
              </w:rPr>
              <w:t xml:space="preserve"> </w:t>
            </w:r>
            <w:r w:rsidRPr="00DD0594">
              <w:rPr>
                <w:rFonts w:hint="eastAsia"/>
              </w:rPr>
              <w:t>，必填项，只能输入正整数</w:t>
            </w:r>
          </w:p>
          <w:p w:rsidR="00EC0C06" w:rsidRPr="00DD0594" w:rsidRDefault="00EC0C06" w:rsidP="008C69D0">
            <w:r w:rsidRPr="00DD0594">
              <w:t>10</w:t>
            </w:r>
            <w:r w:rsidRPr="00DD0594">
              <w:rPr>
                <w:rFonts w:hint="eastAsia"/>
              </w:rPr>
              <w:t>、“推送限制”，单选框，选项如原型。</w:t>
            </w:r>
          </w:p>
          <w:p w:rsidR="00EC0C06" w:rsidRPr="00DD0594" w:rsidRDefault="00EC0C06" w:rsidP="008C69D0">
            <w:r w:rsidRPr="00DD0594">
              <w:t>（</w:t>
            </w:r>
            <w:r w:rsidRPr="00DD0594">
              <w:rPr>
                <w:rFonts w:hint="eastAsia"/>
              </w:rPr>
              <w:t>1</w:t>
            </w:r>
            <w:r w:rsidRPr="00DD0594">
              <w:rPr>
                <w:rFonts w:hint="eastAsia"/>
              </w:rPr>
              <w:t>）“存在抢单弹窗，不推单”，则如果司机端已经存在计时待抢弹窗，则不再推送新单；</w:t>
            </w:r>
          </w:p>
          <w:p w:rsidR="00EC0C06" w:rsidRPr="00DD0594" w:rsidRDefault="00EC0C06" w:rsidP="008C69D0">
            <w:r w:rsidRPr="00DD0594">
              <w:rPr>
                <w:rFonts w:hint="eastAsia"/>
              </w:rPr>
              <w:t>（</w:t>
            </w:r>
            <w:r w:rsidRPr="00DD0594">
              <w:rPr>
                <w:rFonts w:hint="eastAsia"/>
              </w:rPr>
              <w:t>2</w:t>
            </w:r>
            <w:r w:rsidRPr="00DD0594">
              <w:rPr>
                <w:rFonts w:hint="eastAsia"/>
              </w:rPr>
              <w:t>）“存在抢单弹窗，推单”，则如果司机已经存在计时待抢弹窗，仍然推送，并关闭之前弹窗</w:t>
            </w:r>
          </w:p>
        </w:tc>
        <w:tc>
          <w:tcPr>
            <w:tcW w:w="2252" w:type="dxa"/>
            <w:vAlign w:val="center"/>
          </w:tcPr>
          <w:p w:rsidR="00EC0C06" w:rsidRPr="00DD0594" w:rsidRDefault="00EC0C06" w:rsidP="008C69D0"/>
        </w:tc>
      </w:tr>
      <w:tr w:rsidR="00DD0594" w:rsidRPr="00DD0594" w:rsidTr="008C69D0">
        <w:trPr>
          <w:trHeight w:val="729"/>
        </w:trPr>
        <w:tc>
          <w:tcPr>
            <w:tcW w:w="1369" w:type="dxa"/>
            <w:vMerge/>
            <w:vAlign w:val="center"/>
          </w:tcPr>
          <w:p w:rsidR="00EC0C06" w:rsidRPr="00DD0594" w:rsidRDefault="00EC0C06" w:rsidP="008C69D0">
            <w:pPr>
              <w:jc w:val="center"/>
              <w:rPr>
                <w:rFonts w:asciiTheme="minorEastAsia" w:hAnsiTheme="minorEastAsia"/>
              </w:rPr>
            </w:pPr>
          </w:p>
        </w:tc>
        <w:tc>
          <w:tcPr>
            <w:tcW w:w="1094" w:type="dxa"/>
            <w:vAlign w:val="center"/>
          </w:tcPr>
          <w:p w:rsidR="00EC0C06" w:rsidRPr="00DD0594" w:rsidRDefault="00EC0C06" w:rsidP="008C69D0">
            <w:r w:rsidRPr="00DD0594">
              <w:t>保存</w:t>
            </w:r>
          </w:p>
        </w:tc>
        <w:tc>
          <w:tcPr>
            <w:tcW w:w="5021" w:type="dxa"/>
            <w:vAlign w:val="center"/>
          </w:tcPr>
          <w:p w:rsidR="00EC0C06" w:rsidRPr="00DD0594" w:rsidRDefault="00742708" w:rsidP="008C69D0">
            <w:r w:rsidRPr="00DD0594">
              <w:rPr>
                <w:rFonts w:hint="eastAsia"/>
              </w:rPr>
              <w:t>1</w:t>
            </w:r>
            <w:r w:rsidRPr="00DD0594">
              <w:rPr>
                <w:rFonts w:hint="eastAsia"/>
              </w:rPr>
              <w:t>、</w:t>
            </w:r>
            <w:r w:rsidR="00EC0C06" w:rsidRPr="00DD0594">
              <w:rPr>
                <w:rFonts w:hint="eastAsia"/>
              </w:rPr>
              <w:t>点击，保存填写内容，保存成功，返回上一页，浮窗提示文案“保存成功”，并生成历史记录</w:t>
            </w:r>
          </w:p>
          <w:p w:rsidR="00C23A9E" w:rsidRPr="00DD0594" w:rsidRDefault="00742708" w:rsidP="008C69D0">
            <w:r w:rsidRPr="00DD0594">
              <w:t>2</w:t>
            </w:r>
            <w:r w:rsidRPr="00DD0594">
              <w:rPr>
                <w:rFonts w:hint="eastAsia"/>
              </w:rPr>
              <w:t>、</w:t>
            </w:r>
            <w:r w:rsidR="00C23A9E" w:rsidRPr="00DD0594">
              <w:rPr>
                <w:rFonts w:hint="eastAsia"/>
              </w:rPr>
              <w:t>保存成功，</w:t>
            </w:r>
            <w:r w:rsidRPr="00DD0594">
              <w:rPr>
                <w:rFonts w:hint="eastAsia"/>
              </w:rPr>
              <w:t>需检测平台是否有已启用的收款账户，若有，则默认启用状态；若没有，则默认禁用状态</w:t>
            </w:r>
            <w:r w:rsidR="00023C5B" w:rsidRPr="00DD0594">
              <w:rPr>
                <w:rFonts w:hint="eastAsia"/>
              </w:rPr>
              <w:t>，</w:t>
            </w:r>
            <w:r w:rsidR="00333392" w:rsidRPr="00DD0594">
              <w:rPr>
                <w:rFonts w:hint="eastAsia"/>
              </w:rPr>
              <w:t>浮窗提示“启用规则失败，平台当前没有启用的收款账户，请尽快设置”</w:t>
            </w:r>
          </w:p>
        </w:tc>
        <w:tc>
          <w:tcPr>
            <w:tcW w:w="2252" w:type="dxa"/>
            <w:vAlign w:val="center"/>
          </w:tcPr>
          <w:p w:rsidR="00EC0C06" w:rsidRPr="00DD0594" w:rsidRDefault="00EC0C06" w:rsidP="008C69D0">
            <w:r w:rsidRPr="00DD0594">
              <w:rPr>
                <w:rFonts w:hint="eastAsia"/>
              </w:rPr>
              <w:t>1</w:t>
            </w:r>
            <w:r w:rsidRPr="00DD0594">
              <w:rPr>
                <w:rFonts w:hint="eastAsia"/>
              </w:rPr>
              <w:t>、执行保存操作时，判断必填项是否填写完整，若不完整，则保存失败，浮窗提示“</w:t>
            </w:r>
            <w:r w:rsidR="004819AA" w:rsidRPr="00DD0594">
              <w:rPr>
                <w:rFonts w:hint="eastAsia"/>
              </w:rPr>
              <w:t>请输入</w:t>
            </w:r>
            <w:r w:rsidRPr="00DD0594">
              <w:rPr>
                <w:rFonts w:hint="eastAsia"/>
              </w:rPr>
              <w:t>完整信息”，并在输入框下方用其他颜色标出“</w:t>
            </w:r>
            <w:r w:rsidR="004819AA" w:rsidRPr="00DD0594">
              <w:rPr>
                <w:rFonts w:hint="eastAsia"/>
              </w:rPr>
              <w:t>请输【内容项名称】</w:t>
            </w:r>
            <w:r w:rsidRPr="00DD0594">
              <w:rPr>
                <w:rFonts w:hint="eastAsia"/>
              </w:rPr>
              <w:t>”，如“请</w:t>
            </w:r>
            <w:r w:rsidR="004819AA" w:rsidRPr="00DD0594">
              <w:rPr>
                <w:rFonts w:hint="eastAsia"/>
              </w:rPr>
              <w:t>输入</w:t>
            </w:r>
            <w:r w:rsidRPr="00DD0594">
              <w:rPr>
                <w:rFonts w:hint="eastAsia"/>
              </w:rPr>
              <w:t>系</w:t>
            </w:r>
            <w:r w:rsidR="004819AA" w:rsidRPr="00DD0594">
              <w:rPr>
                <w:rFonts w:hint="eastAsia"/>
              </w:rPr>
              <w:t>统</w:t>
            </w:r>
            <w:r w:rsidRPr="00DD0594">
              <w:rPr>
                <w:rFonts w:hint="eastAsia"/>
              </w:rPr>
              <w:t>派单时限”“</w:t>
            </w:r>
            <w:r w:rsidR="004819AA" w:rsidRPr="00DD0594">
              <w:rPr>
                <w:rFonts w:hint="eastAsia"/>
              </w:rPr>
              <w:t>请输入</w:t>
            </w:r>
            <w:r w:rsidRPr="00DD0594">
              <w:rPr>
                <w:rFonts w:hint="eastAsia"/>
              </w:rPr>
              <w:t>最大派单半径”“</w:t>
            </w:r>
            <w:r w:rsidR="004819AA" w:rsidRPr="00DD0594">
              <w:rPr>
                <w:rFonts w:hint="eastAsia"/>
              </w:rPr>
              <w:t>请输入</w:t>
            </w:r>
            <w:r w:rsidRPr="00DD0594">
              <w:rPr>
                <w:rFonts w:hint="eastAsia"/>
              </w:rPr>
              <w:t>半径递增比”等等</w:t>
            </w:r>
          </w:p>
          <w:p w:rsidR="00EC0C06" w:rsidRPr="00DD0594" w:rsidRDefault="00EC0C06" w:rsidP="008C69D0">
            <w:r w:rsidRPr="00DD0594">
              <w:rPr>
                <w:rFonts w:hint="eastAsia"/>
              </w:rPr>
              <w:t>2</w:t>
            </w:r>
            <w:r w:rsidRPr="00DD0594">
              <w:rPr>
                <w:rFonts w:hint="eastAsia"/>
              </w:rPr>
              <w:t>、执行保存操作时，需检测所选城市是否已经有该用车方式的派单规则，如果有，则保存失败，浮窗提示文案“该城市已有【用车</w:t>
            </w:r>
            <w:r w:rsidRPr="00DD0594">
              <w:rPr>
                <w:rFonts w:hint="eastAsia"/>
              </w:rPr>
              <w:lastRenderedPageBreak/>
              <w:t>方式】的派单规则”，如：“该城市已有即刻用车的派单规则”</w:t>
            </w:r>
          </w:p>
          <w:p w:rsidR="00EC0C06" w:rsidRPr="00DD0594" w:rsidRDefault="00EC0C06" w:rsidP="008C69D0">
            <w:r w:rsidRPr="00DD0594">
              <w:t>3</w:t>
            </w:r>
            <w:r w:rsidRPr="00DD0594">
              <w:rPr>
                <w:rFonts w:hint="eastAsia"/>
              </w:rPr>
              <w:t>、</w:t>
            </w:r>
            <w:r w:rsidRPr="00DD0594">
              <w:t>执行保存操作时</w:t>
            </w:r>
            <w:r w:rsidRPr="00DD0594">
              <w:rPr>
                <w:rFonts w:hint="eastAsia"/>
              </w:rPr>
              <w:t>，</w:t>
            </w:r>
            <w:r w:rsidRPr="00DD0594">
              <w:t>应判断最大派单半径</w:t>
            </w:r>
            <w:r w:rsidRPr="00DD0594">
              <w:rPr>
                <w:rFonts w:hint="eastAsia"/>
              </w:rPr>
              <w:t>是否</w:t>
            </w:r>
            <w:r w:rsidRPr="00DD0594">
              <w:t>大于等于最小派单半径</w:t>
            </w:r>
            <w:r w:rsidRPr="00DD0594">
              <w:rPr>
                <w:rFonts w:hint="eastAsia"/>
              </w:rPr>
              <w:t>，若没有，则保存失败，浮窗提示文案“最大派单半径应大于等于最小派单半径”</w:t>
            </w:r>
          </w:p>
          <w:p w:rsidR="00082BB3" w:rsidRPr="00DD0594" w:rsidRDefault="00082BB3" w:rsidP="008C69D0">
            <w:r w:rsidRPr="00DD0594">
              <w:rPr>
                <w:rFonts w:hint="eastAsia"/>
              </w:rPr>
              <w:t>4</w:t>
            </w:r>
            <w:r w:rsidRPr="00DD0594">
              <w:rPr>
                <w:rFonts w:hint="eastAsia"/>
              </w:rPr>
              <w:t>、若为“系统</w:t>
            </w:r>
            <w:r w:rsidRPr="00DD0594">
              <w:rPr>
                <w:rFonts w:hint="eastAsia"/>
              </w:rPr>
              <w:t>+</w:t>
            </w:r>
            <w:r w:rsidRPr="00DD0594">
              <w:rPr>
                <w:rFonts w:hint="eastAsia"/>
              </w:rPr>
              <w:t>人工”派单方式，则执行保存操作时，需检测“约车时限”是否大于“系统派单时限”，若不大于，保存失败，浮窗提示文案“约车时限应大于系统派单时限”</w:t>
            </w:r>
          </w:p>
          <w:p w:rsidR="00EC0C06" w:rsidRPr="00DD0594" w:rsidRDefault="00EC0C06" w:rsidP="008C69D0"/>
        </w:tc>
      </w:tr>
      <w:tr w:rsidR="00DD0594" w:rsidRPr="00DD0594" w:rsidTr="008C69D0">
        <w:trPr>
          <w:trHeight w:val="729"/>
        </w:trPr>
        <w:tc>
          <w:tcPr>
            <w:tcW w:w="1369" w:type="dxa"/>
            <w:vMerge/>
            <w:vAlign w:val="center"/>
          </w:tcPr>
          <w:p w:rsidR="00EC0C06" w:rsidRPr="00DD0594" w:rsidRDefault="00EC0C06" w:rsidP="008C69D0">
            <w:pPr>
              <w:jc w:val="center"/>
              <w:rPr>
                <w:rFonts w:asciiTheme="minorEastAsia" w:hAnsiTheme="minorEastAsia"/>
              </w:rPr>
            </w:pPr>
          </w:p>
        </w:tc>
        <w:tc>
          <w:tcPr>
            <w:tcW w:w="1094" w:type="dxa"/>
            <w:vAlign w:val="center"/>
          </w:tcPr>
          <w:p w:rsidR="00EC0C06" w:rsidRPr="00DD0594" w:rsidRDefault="00EC0C06" w:rsidP="008C69D0">
            <w:r w:rsidRPr="00DD0594">
              <w:t>取消</w:t>
            </w:r>
          </w:p>
        </w:tc>
        <w:tc>
          <w:tcPr>
            <w:tcW w:w="5021" w:type="dxa"/>
            <w:vAlign w:val="center"/>
          </w:tcPr>
          <w:p w:rsidR="00EC0C06" w:rsidRPr="00DD0594" w:rsidRDefault="00EC0C06" w:rsidP="008C69D0">
            <w:r w:rsidRPr="00DD0594">
              <w:rPr>
                <w:rFonts w:hint="eastAsia"/>
              </w:rPr>
              <w:t>点击返回上一页</w:t>
            </w:r>
          </w:p>
        </w:tc>
        <w:tc>
          <w:tcPr>
            <w:tcW w:w="2252" w:type="dxa"/>
            <w:vAlign w:val="center"/>
          </w:tcPr>
          <w:p w:rsidR="00EC0C06" w:rsidRPr="00DD0594" w:rsidRDefault="00EC0C06" w:rsidP="008C69D0"/>
        </w:tc>
      </w:tr>
      <w:tr w:rsidR="00DD0594" w:rsidRPr="00DD0594" w:rsidTr="008C69D0">
        <w:trPr>
          <w:trHeight w:val="729"/>
        </w:trPr>
        <w:tc>
          <w:tcPr>
            <w:tcW w:w="1369" w:type="dxa"/>
            <w:vMerge w:val="restart"/>
            <w:vAlign w:val="center"/>
          </w:tcPr>
          <w:p w:rsidR="00EC0C06" w:rsidRPr="00DD0594" w:rsidRDefault="00EC0C06" w:rsidP="008C69D0">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3</w:t>
            </w:r>
            <w:r w:rsidRPr="00DD0594">
              <w:rPr>
                <w:rFonts w:hint="eastAsia"/>
              </w:rPr>
              <w:t>）</w:t>
            </w:r>
          </w:p>
        </w:tc>
        <w:tc>
          <w:tcPr>
            <w:tcW w:w="1094" w:type="dxa"/>
            <w:vAlign w:val="center"/>
          </w:tcPr>
          <w:p w:rsidR="00EC0C06" w:rsidRPr="00DD0594" w:rsidRDefault="00EC0C06" w:rsidP="008C69D0">
            <w:r w:rsidRPr="00DD0594">
              <w:rPr>
                <w:rFonts w:hint="eastAsia"/>
              </w:rPr>
              <w:t>说明</w:t>
            </w:r>
          </w:p>
        </w:tc>
        <w:tc>
          <w:tcPr>
            <w:tcW w:w="5021" w:type="dxa"/>
            <w:vAlign w:val="center"/>
          </w:tcPr>
          <w:p w:rsidR="00EC0C06" w:rsidRPr="00DD0594" w:rsidRDefault="00EC0C06" w:rsidP="008C69D0">
            <w:pPr>
              <w:rPr>
                <w:rFonts w:asciiTheme="minorEastAsia" w:hAnsiTheme="minorEastAsia"/>
              </w:rPr>
            </w:pPr>
          </w:p>
        </w:tc>
        <w:tc>
          <w:tcPr>
            <w:tcW w:w="2252" w:type="dxa"/>
            <w:vAlign w:val="center"/>
          </w:tcPr>
          <w:p w:rsidR="00EC0C06" w:rsidRPr="00DD0594" w:rsidRDefault="00EC0C06" w:rsidP="008C69D0"/>
        </w:tc>
      </w:tr>
      <w:tr w:rsidR="00DD0594" w:rsidRPr="00DD0594" w:rsidTr="008C69D0">
        <w:trPr>
          <w:trHeight w:val="729"/>
        </w:trPr>
        <w:tc>
          <w:tcPr>
            <w:tcW w:w="1369" w:type="dxa"/>
            <w:vMerge/>
            <w:vAlign w:val="center"/>
          </w:tcPr>
          <w:p w:rsidR="00EC0C06" w:rsidRPr="00DD0594" w:rsidRDefault="00EC0C06" w:rsidP="008C69D0">
            <w:pPr>
              <w:jc w:val="center"/>
              <w:rPr>
                <w:rFonts w:asciiTheme="minorEastAsia" w:hAnsiTheme="minorEastAsia"/>
              </w:rPr>
            </w:pPr>
          </w:p>
        </w:tc>
        <w:tc>
          <w:tcPr>
            <w:tcW w:w="1094" w:type="dxa"/>
            <w:vAlign w:val="center"/>
          </w:tcPr>
          <w:p w:rsidR="00EC0C06" w:rsidRPr="00DD0594" w:rsidRDefault="00EC0C06" w:rsidP="008C69D0">
            <w:r w:rsidRPr="00DD0594">
              <w:rPr>
                <w:rFonts w:hint="eastAsia"/>
              </w:rPr>
              <w:t>填写项</w:t>
            </w:r>
          </w:p>
        </w:tc>
        <w:tc>
          <w:tcPr>
            <w:tcW w:w="5021" w:type="dxa"/>
          </w:tcPr>
          <w:p w:rsidR="00EC0C06" w:rsidRPr="00DD0594" w:rsidRDefault="00EC0C06" w:rsidP="008C69D0">
            <w:r w:rsidRPr="00DD0594">
              <w:rPr>
                <w:rFonts w:hint="eastAsia"/>
              </w:rPr>
              <w:t>字段如原型，不赘述。</w:t>
            </w:r>
          </w:p>
          <w:p w:rsidR="00EC0C06" w:rsidRPr="00DD0594" w:rsidRDefault="00EC0C06" w:rsidP="008C69D0">
            <w:r w:rsidRPr="00DD0594">
              <w:rPr>
                <w:rFonts w:hint="eastAsia"/>
              </w:rPr>
              <w:t>1</w:t>
            </w:r>
            <w:r w:rsidRPr="00DD0594">
              <w:rPr>
                <w:rFonts w:hint="eastAsia"/>
              </w:rPr>
              <w:t>、“推送数量”，</w:t>
            </w:r>
            <w:r w:rsidRPr="00DD0594">
              <w:t>单选框</w:t>
            </w:r>
            <w:r w:rsidRPr="00DD0594">
              <w:rPr>
                <w:rFonts w:hint="eastAsia"/>
              </w:rPr>
              <w:t>，</w:t>
            </w:r>
            <w:r w:rsidRPr="00DD0594">
              <w:t>选择</w:t>
            </w:r>
            <w:r w:rsidRPr="00DD0594">
              <w:rPr>
                <w:rFonts w:hint="eastAsia"/>
              </w:rPr>
              <w:t>“不限制”，不限制推送人次，输入框不可输入；选择</w:t>
            </w:r>
            <w:r w:rsidRPr="00DD0594">
              <w:rPr>
                <w:rFonts w:hint="eastAsia"/>
              </w:rPr>
              <w:t xml:space="preserve"> </w:t>
            </w:r>
            <w:r w:rsidRPr="00DD0594">
              <w:rPr>
                <w:rFonts w:hint="eastAsia"/>
              </w:rPr>
              <w:t>“限制”，则可输入派单推送的人次，仅可输入正整数</w:t>
            </w:r>
          </w:p>
          <w:p w:rsidR="00EC0C06" w:rsidRPr="00DD0594" w:rsidRDefault="00EC0C06" w:rsidP="008C69D0">
            <w:r w:rsidRPr="00DD0594">
              <w:rPr>
                <w:rFonts w:hint="eastAsia"/>
              </w:rPr>
              <w:t>2</w:t>
            </w:r>
            <w:r w:rsidRPr="00DD0594">
              <w:rPr>
                <w:rFonts w:hint="eastAsia"/>
              </w:rPr>
              <w:t>、“司机抢单时限”，必填项，只能输入正整数</w:t>
            </w:r>
          </w:p>
          <w:p w:rsidR="00EC0C06" w:rsidRPr="00DD0594" w:rsidRDefault="00EC0C06" w:rsidP="008C69D0">
            <w:r w:rsidRPr="00DD0594">
              <w:rPr>
                <w:rFonts w:hint="eastAsia"/>
              </w:rPr>
              <w:t>除以上两个字段外，其他字段规则均与</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1</w:t>
            </w:r>
            <w:r w:rsidRPr="00DD0594">
              <w:rPr>
                <w:rFonts w:hint="eastAsia"/>
              </w:rPr>
              <w:t>）页面相同</w:t>
            </w:r>
          </w:p>
        </w:tc>
        <w:tc>
          <w:tcPr>
            <w:tcW w:w="2252" w:type="dxa"/>
          </w:tcPr>
          <w:p w:rsidR="00EC0C06" w:rsidRPr="00DD0594" w:rsidRDefault="00EC0C06" w:rsidP="008C69D0">
            <w:r w:rsidRPr="00DD0594">
              <w:rPr>
                <w:rFonts w:hint="eastAsia"/>
              </w:rPr>
              <w:t>推送数量不可超过当前司机出租车司机总数，超过时不可输入，并在输入框下方提示文案“不可超过【出租车司机数量】人次”，失去焦点后提示消失。</w:t>
            </w:r>
            <w:r w:rsidRPr="00DD0594">
              <w:rPr>
                <w:rFonts w:hint="eastAsia"/>
              </w:rPr>
              <w:lastRenderedPageBreak/>
              <w:t>出租车数量：平台出租车司机和加入</w:t>
            </w:r>
            <w:r w:rsidRPr="00DD0594">
              <w:rPr>
                <w:rFonts w:hint="eastAsia"/>
              </w:rPr>
              <w:t>to</w:t>
            </w:r>
            <w:r w:rsidRPr="00DD0594">
              <w:t>C</w:t>
            </w:r>
            <w:r w:rsidRPr="00DD0594">
              <w:rPr>
                <w:rFonts w:hint="eastAsia"/>
              </w:rPr>
              <w:t>出租车司机之和</w:t>
            </w:r>
          </w:p>
        </w:tc>
      </w:tr>
      <w:tr w:rsidR="00DD0594" w:rsidRPr="00DD0594" w:rsidTr="008C69D0">
        <w:trPr>
          <w:trHeight w:val="729"/>
        </w:trPr>
        <w:tc>
          <w:tcPr>
            <w:tcW w:w="1369" w:type="dxa"/>
            <w:vMerge/>
            <w:vAlign w:val="center"/>
          </w:tcPr>
          <w:p w:rsidR="00EC0C06" w:rsidRPr="00DD0594" w:rsidRDefault="00EC0C06" w:rsidP="008C69D0">
            <w:pPr>
              <w:jc w:val="center"/>
              <w:rPr>
                <w:rFonts w:asciiTheme="minorEastAsia" w:hAnsiTheme="minorEastAsia"/>
              </w:rPr>
            </w:pPr>
          </w:p>
        </w:tc>
        <w:tc>
          <w:tcPr>
            <w:tcW w:w="1094" w:type="dxa"/>
            <w:vAlign w:val="center"/>
          </w:tcPr>
          <w:p w:rsidR="00EC0C06" w:rsidRPr="00DD0594" w:rsidRDefault="00EC0C06" w:rsidP="008C69D0">
            <w:r w:rsidRPr="00DD0594">
              <w:t>保存</w:t>
            </w:r>
          </w:p>
        </w:tc>
        <w:tc>
          <w:tcPr>
            <w:tcW w:w="5021" w:type="dxa"/>
          </w:tcPr>
          <w:p w:rsidR="00EC0C06" w:rsidRPr="00DD0594" w:rsidRDefault="00742708" w:rsidP="008C69D0">
            <w:r w:rsidRPr="00DD0594">
              <w:rPr>
                <w:rFonts w:hint="eastAsia"/>
              </w:rPr>
              <w:t>1</w:t>
            </w:r>
            <w:r w:rsidRPr="00DD0594">
              <w:rPr>
                <w:rFonts w:hint="eastAsia"/>
              </w:rPr>
              <w:t>、</w:t>
            </w:r>
            <w:r w:rsidR="00EC0C06" w:rsidRPr="00DD0594">
              <w:rPr>
                <w:rFonts w:hint="eastAsia"/>
              </w:rPr>
              <w:t>点击，保存填写内容，保存成功，返回上一页，浮窗提示文案“保存成功”</w:t>
            </w:r>
          </w:p>
          <w:p w:rsidR="00742708" w:rsidRPr="00DD0594" w:rsidRDefault="00742708" w:rsidP="008C69D0">
            <w:r w:rsidRPr="00DD0594">
              <w:t>2</w:t>
            </w:r>
            <w:r w:rsidRPr="00DD0594">
              <w:rPr>
                <w:rFonts w:hint="eastAsia"/>
              </w:rPr>
              <w:t>、保存成功，需检测平台是否有已启用的收款账户，若有，则默认启用状态；若没有，则默认禁用状态</w:t>
            </w:r>
            <w:r w:rsidR="00333392" w:rsidRPr="00DD0594">
              <w:rPr>
                <w:rFonts w:hint="eastAsia"/>
              </w:rPr>
              <w:t>，浮窗提示“启用规则失败，平台当前没有启用的收款账户，请尽快设置”</w:t>
            </w:r>
          </w:p>
        </w:tc>
        <w:tc>
          <w:tcPr>
            <w:tcW w:w="2252" w:type="dxa"/>
          </w:tcPr>
          <w:p w:rsidR="00EC0C06" w:rsidRPr="00DD0594" w:rsidRDefault="00EC0C06" w:rsidP="008C69D0">
            <w:r w:rsidRPr="00DD0594">
              <w:rPr>
                <w:rFonts w:hint="eastAsia"/>
              </w:rPr>
              <w:t>1</w:t>
            </w:r>
            <w:r w:rsidRPr="00DD0594">
              <w:rPr>
                <w:rFonts w:hint="eastAsia"/>
              </w:rPr>
              <w:t>、执行保存操作时，判断必填项是否填写完整，若不完整，则保存失败，浮窗提示“</w:t>
            </w:r>
            <w:r w:rsidR="004819AA" w:rsidRPr="00DD0594">
              <w:rPr>
                <w:rFonts w:hint="eastAsia"/>
              </w:rPr>
              <w:t>请输入</w:t>
            </w:r>
            <w:r w:rsidRPr="00DD0594">
              <w:rPr>
                <w:rFonts w:hint="eastAsia"/>
              </w:rPr>
              <w:t>完整信息”，并在输入框下方用其他颜色标出“</w:t>
            </w:r>
            <w:r w:rsidR="004819AA" w:rsidRPr="00DD0594">
              <w:rPr>
                <w:rFonts w:hint="eastAsia"/>
              </w:rPr>
              <w:t>请输入【内容项名称】</w:t>
            </w:r>
            <w:r w:rsidRPr="00DD0594">
              <w:rPr>
                <w:rFonts w:hint="eastAsia"/>
              </w:rPr>
              <w:t>”，如“</w:t>
            </w:r>
            <w:r w:rsidR="004819AA" w:rsidRPr="00DD0594">
              <w:rPr>
                <w:rFonts w:hint="eastAsia"/>
              </w:rPr>
              <w:t>请输入</w:t>
            </w:r>
            <w:r w:rsidRPr="00DD0594">
              <w:rPr>
                <w:rFonts w:hint="eastAsia"/>
              </w:rPr>
              <w:t>系统派单时限”“</w:t>
            </w:r>
            <w:r w:rsidR="004819AA" w:rsidRPr="00DD0594">
              <w:rPr>
                <w:rFonts w:hint="eastAsia"/>
              </w:rPr>
              <w:t>请输入</w:t>
            </w:r>
            <w:r w:rsidRPr="00DD0594">
              <w:rPr>
                <w:rFonts w:hint="eastAsia"/>
              </w:rPr>
              <w:t>最大派单半径”“</w:t>
            </w:r>
            <w:r w:rsidR="004819AA" w:rsidRPr="00DD0594">
              <w:rPr>
                <w:rFonts w:hint="eastAsia"/>
              </w:rPr>
              <w:t>请输入</w:t>
            </w:r>
            <w:r w:rsidRPr="00DD0594">
              <w:rPr>
                <w:rFonts w:hint="eastAsia"/>
              </w:rPr>
              <w:t>半径递增比”等等</w:t>
            </w:r>
          </w:p>
          <w:p w:rsidR="00EC0C06" w:rsidRPr="00DD0594" w:rsidRDefault="00EC0C06" w:rsidP="008C69D0">
            <w:r w:rsidRPr="00DD0594">
              <w:rPr>
                <w:rFonts w:hint="eastAsia"/>
              </w:rPr>
              <w:t>2</w:t>
            </w:r>
            <w:r w:rsidRPr="00DD0594">
              <w:rPr>
                <w:rFonts w:hint="eastAsia"/>
              </w:rPr>
              <w:t>、执行保存操作时，需检测所选城市是否已经有该用车方式的派单规则，如果有，则保存失败，浮窗提示文案“该城市已有【用车方式】的派单规则”，如：“该城市已有即刻用车的派单规则”</w:t>
            </w:r>
          </w:p>
          <w:p w:rsidR="00EC0C06" w:rsidRPr="00DD0594" w:rsidRDefault="00EC0C06" w:rsidP="008C69D0">
            <w:r w:rsidRPr="00DD0594">
              <w:t>3</w:t>
            </w:r>
            <w:r w:rsidRPr="00DD0594">
              <w:rPr>
                <w:rFonts w:hint="eastAsia"/>
              </w:rPr>
              <w:t>、</w:t>
            </w:r>
            <w:r w:rsidRPr="00DD0594">
              <w:t>执行保存操作时</w:t>
            </w:r>
            <w:r w:rsidRPr="00DD0594">
              <w:rPr>
                <w:rFonts w:hint="eastAsia"/>
              </w:rPr>
              <w:t>，</w:t>
            </w:r>
            <w:r w:rsidRPr="00DD0594">
              <w:t>应判断最大派单半径</w:t>
            </w:r>
            <w:r w:rsidRPr="00DD0594">
              <w:rPr>
                <w:rFonts w:hint="eastAsia"/>
              </w:rPr>
              <w:t>是否</w:t>
            </w:r>
            <w:r w:rsidRPr="00DD0594">
              <w:t>大于等于最小派单半径</w:t>
            </w:r>
            <w:r w:rsidRPr="00DD0594">
              <w:rPr>
                <w:rFonts w:hint="eastAsia"/>
              </w:rPr>
              <w:t>，若没有，则保存失败，浮窗提示文案“最大派单半径应大</w:t>
            </w:r>
            <w:r w:rsidRPr="00DD0594">
              <w:rPr>
                <w:rFonts w:hint="eastAsia"/>
              </w:rPr>
              <w:lastRenderedPageBreak/>
              <w:t>于等于最小派单半径”</w:t>
            </w:r>
          </w:p>
          <w:p w:rsidR="00EC0C06" w:rsidRPr="00DD0594" w:rsidRDefault="00EC0C06" w:rsidP="008C69D0">
            <w:r w:rsidRPr="00DD0594">
              <w:t>4</w:t>
            </w:r>
            <w:r w:rsidRPr="00DD0594">
              <w:rPr>
                <w:rFonts w:hint="eastAsia"/>
              </w:rPr>
              <w:t>、</w:t>
            </w:r>
            <w:r w:rsidRPr="00DD0594">
              <w:t>执行</w:t>
            </w:r>
            <w:r w:rsidRPr="00DD0594">
              <w:rPr>
                <w:rFonts w:hint="eastAsia"/>
              </w:rPr>
              <w:t>保存操作时，应检测人工派单时限是否大于司机抢单时限，若不大于，则保存失败，浮窗提示文案“人工派单时限应大于司机抢单时限”</w:t>
            </w:r>
          </w:p>
          <w:p w:rsidR="00082BB3" w:rsidRPr="00DD0594" w:rsidRDefault="00082BB3" w:rsidP="00082BB3">
            <w:r w:rsidRPr="00DD0594">
              <w:t>5</w:t>
            </w:r>
            <w:r w:rsidRPr="00DD0594">
              <w:rPr>
                <w:rFonts w:hint="eastAsia"/>
              </w:rPr>
              <w:t>、若为“系统</w:t>
            </w:r>
            <w:r w:rsidRPr="00DD0594">
              <w:rPr>
                <w:rFonts w:hint="eastAsia"/>
              </w:rPr>
              <w:t>+</w:t>
            </w:r>
            <w:r w:rsidRPr="00DD0594">
              <w:rPr>
                <w:rFonts w:hint="eastAsia"/>
              </w:rPr>
              <w:t>人工”派单方式，则执行保存操作时，需检测“约车时限”是否大于“系统派单时限”，若不大于，保存失败，浮窗提示文案“约车时限应大于系统派单时限”</w:t>
            </w:r>
          </w:p>
          <w:p w:rsidR="00082BB3" w:rsidRPr="00DD0594" w:rsidRDefault="00082BB3" w:rsidP="008C69D0"/>
        </w:tc>
      </w:tr>
      <w:tr w:rsidR="00DD0594" w:rsidRPr="00DD0594" w:rsidTr="008C69D0">
        <w:trPr>
          <w:trHeight w:val="729"/>
        </w:trPr>
        <w:tc>
          <w:tcPr>
            <w:tcW w:w="1369" w:type="dxa"/>
            <w:vMerge/>
            <w:vAlign w:val="center"/>
          </w:tcPr>
          <w:p w:rsidR="00EC0C06" w:rsidRPr="00DD0594" w:rsidRDefault="00EC0C06" w:rsidP="008C69D0">
            <w:pPr>
              <w:jc w:val="center"/>
              <w:rPr>
                <w:rFonts w:asciiTheme="minorEastAsia" w:hAnsiTheme="minorEastAsia"/>
              </w:rPr>
            </w:pPr>
          </w:p>
        </w:tc>
        <w:tc>
          <w:tcPr>
            <w:tcW w:w="1094" w:type="dxa"/>
            <w:vAlign w:val="center"/>
          </w:tcPr>
          <w:p w:rsidR="00EC0C06" w:rsidRPr="00DD0594" w:rsidRDefault="00EC0C06" w:rsidP="008C69D0">
            <w:r w:rsidRPr="00DD0594">
              <w:t>取消</w:t>
            </w:r>
          </w:p>
        </w:tc>
        <w:tc>
          <w:tcPr>
            <w:tcW w:w="5021" w:type="dxa"/>
            <w:vAlign w:val="center"/>
          </w:tcPr>
          <w:p w:rsidR="00EC0C06" w:rsidRPr="00DD0594" w:rsidRDefault="00EC0C06" w:rsidP="008C69D0">
            <w:r w:rsidRPr="00DD0594">
              <w:rPr>
                <w:rFonts w:hint="eastAsia"/>
              </w:rPr>
              <w:t>点击返回上一页</w:t>
            </w:r>
          </w:p>
        </w:tc>
        <w:tc>
          <w:tcPr>
            <w:tcW w:w="2252" w:type="dxa"/>
            <w:vAlign w:val="center"/>
          </w:tcPr>
          <w:p w:rsidR="00EC0C06" w:rsidRPr="00DD0594" w:rsidRDefault="00EC0C06" w:rsidP="008C69D0"/>
        </w:tc>
      </w:tr>
      <w:tr w:rsidR="00DD0594" w:rsidRPr="00DD0594" w:rsidTr="008C69D0">
        <w:trPr>
          <w:trHeight w:val="729"/>
        </w:trPr>
        <w:tc>
          <w:tcPr>
            <w:tcW w:w="1369" w:type="dxa"/>
            <w:vMerge w:val="restart"/>
            <w:vAlign w:val="center"/>
          </w:tcPr>
          <w:p w:rsidR="00EC0C06" w:rsidRPr="00DD0594" w:rsidRDefault="00EC0C06" w:rsidP="008C69D0">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4</w:t>
            </w:r>
            <w:r w:rsidRPr="00DD0594">
              <w:rPr>
                <w:rFonts w:hint="eastAsia"/>
              </w:rPr>
              <w:t>）</w:t>
            </w:r>
          </w:p>
        </w:tc>
        <w:tc>
          <w:tcPr>
            <w:tcW w:w="1094" w:type="dxa"/>
            <w:vAlign w:val="center"/>
          </w:tcPr>
          <w:p w:rsidR="00EC0C06" w:rsidRPr="00DD0594" w:rsidRDefault="00EC0C06" w:rsidP="008C69D0">
            <w:r w:rsidRPr="00DD0594">
              <w:rPr>
                <w:rFonts w:hint="eastAsia"/>
              </w:rPr>
              <w:t>说明</w:t>
            </w:r>
          </w:p>
        </w:tc>
        <w:tc>
          <w:tcPr>
            <w:tcW w:w="5021" w:type="dxa"/>
            <w:vAlign w:val="center"/>
          </w:tcPr>
          <w:p w:rsidR="00EC0C06" w:rsidRPr="00DD0594" w:rsidRDefault="00EC0C06" w:rsidP="008C69D0"/>
        </w:tc>
        <w:tc>
          <w:tcPr>
            <w:tcW w:w="2252" w:type="dxa"/>
            <w:vAlign w:val="center"/>
          </w:tcPr>
          <w:p w:rsidR="00EC0C06" w:rsidRPr="00DD0594" w:rsidRDefault="00EC0C06" w:rsidP="008C69D0"/>
        </w:tc>
      </w:tr>
      <w:tr w:rsidR="00DD0594" w:rsidRPr="00DD0594" w:rsidTr="008C69D0">
        <w:trPr>
          <w:trHeight w:val="729"/>
        </w:trPr>
        <w:tc>
          <w:tcPr>
            <w:tcW w:w="1369" w:type="dxa"/>
            <w:vMerge/>
            <w:vAlign w:val="center"/>
          </w:tcPr>
          <w:p w:rsidR="00EC0C06" w:rsidRPr="00DD0594" w:rsidRDefault="00EC0C06" w:rsidP="008C69D0">
            <w:pPr>
              <w:jc w:val="center"/>
              <w:rPr>
                <w:rFonts w:asciiTheme="minorEastAsia" w:hAnsiTheme="minorEastAsia"/>
              </w:rPr>
            </w:pPr>
          </w:p>
        </w:tc>
        <w:tc>
          <w:tcPr>
            <w:tcW w:w="1094" w:type="dxa"/>
            <w:vAlign w:val="center"/>
          </w:tcPr>
          <w:p w:rsidR="00EC0C06" w:rsidRPr="00DD0594" w:rsidRDefault="00EC0C06" w:rsidP="008C69D0">
            <w:r w:rsidRPr="00DD0594">
              <w:rPr>
                <w:rFonts w:hint="eastAsia"/>
              </w:rPr>
              <w:t>填写项</w:t>
            </w:r>
          </w:p>
        </w:tc>
        <w:tc>
          <w:tcPr>
            <w:tcW w:w="5021" w:type="dxa"/>
            <w:vAlign w:val="center"/>
          </w:tcPr>
          <w:p w:rsidR="00EC0C06" w:rsidRPr="00DD0594" w:rsidRDefault="00EC0C06" w:rsidP="008C69D0">
            <w:r w:rsidRPr="00DD0594">
              <w:rPr>
                <w:rFonts w:hint="eastAsia"/>
              </w:rPr>
              <w:t>字段如原型，不赘述。</w:t>
            </w:r>
          </w:p>
          <w:p w:rsidR="00EC0C06" w:rsidRPr="00DD0594" w:rsidRDefault="00EC0C06" w:rsidP="008C69D0">
            <w:r w:rsidRPr="00DD0594">
              <w:rPr>
                <w:rFonts w:hint="eastAsia"/>
              </w:rPr>
              <w:t>1</w:t>
            </w:r>
            <w:r w:rsidRPr="00DD0594">
              <w:rPr>
                <w:rFonts w:hint="eastAsia"/>
              </w:rPr>
              <w:t>、“推送数量”，</w:t>
            </w:r>
            <w:r w:rsidRPr="00DD0594">
              <w:t>单选框</w:t>
            </w:r>
            <w:r w:rsidRPr="00DD0594">
              <w:rPr>
                <w:rFonts w:hint="eastAsia"/>
              </w:rPr>
              <w:t>，</w:t>
            </w:r>
            <w:r w:rsidRPr="00DD0594">
              <w:t>选择</w:t>
            </w:r>
            <w:r w:rsidRPr="00DD0594">
              <w:rPr>
                <w:rFonts w:hint="eastAsia"/>
              </w:rPr>
              <w:t>“不限制”，不限制推送人次，输入框不可输入；选择</w:t>
            </w:r>
            <w:r w:rsidRPr="00DD0594">
              <w:rPr>
                <w:rFonts w:hint="eastAsia"/>
              </w:rPr>
              <w:t xml:space="preserve"> </w:t>
            </w:r>
            <w:r w:rsidRPr="00DD0594">
              <w:rPr>
                <w:rFonts w:hint="eastAsia"/>
              </w:rPr>
              <w:t>“限制”，则可输入派单推送的人次，仅可输入正整数</w:t>
            </w:r>
          </w:p>
          <w:p w:rsidR="00EC0C06" w:rsidRPr="00DD0594" w:rsidRDefault="00EC0C06" w:rsidP="008C69D0">
            <w:r w:rsidRPr="00DD0594">
              <w:rPr>
                <w:rFonts w:hint="eastAsia"/>
              </w:rPr>
              <w:t>2</w:t>
            </w:r>
            <w:r w:rsidRPr="00DD0594">
              <w:rPr>
                <w:rFonts w:hint="eastAsia"/>
              </w:rPr>
              <w:t>、“司机抢单时限”，必填项，只能输入正整数</w:t>
            </w:r>
          </w:p>
          <w:p w:rsidR="00EC0C06" w:rsidRPr="00DD0594" w:rsidRDefault="00EC0C06" w:rsidP="008C69D0">
            <w:pPr>
              <w:rPr>
                <w:b/>
              </w:rPr>
            </w:pPr>
            <w:r w:rsidRPr="00DD0594">
              <w:rPr>
                <w:rFonts w:hint="eastAsia"/>
              </w:rPr>
              <w:t>除以上两个字段外，其他字段规则均与</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1</w:t>
            </w:r>
            <w:r w:rsidRPr="00DD0594">
              <w:rPr>
                <w:rFonts w:hint="eastAsia"/>
              </w:rPr>
              <w:t>）页面相同</w:t>
            </w:r>
          </w:p>
        </w:tc>
        <w:tc>
          <w:tcPr>
            <w:tcW w:w="2252" w:type="dxa"/>
            <w:vAlign w:val="center"/>
          </w:tcPr>
          <w:p w:rsidR="00EC0C06" w:rsidRPr="00DD0594" w:rsidRDefault="00EC0C06" w:rsidP="008C69D0">
            <w:r w:rsidRPr="00DD0594">
              <w:rPr>
                <w:rFonts w:hint="eastAsia"/>
              </w:rPr>
              <w:t>推送数量不可超过当前司机出租车司机总数，超过时不可输入，并在输入框下方提示文案“不可超过【出租车司机数量】人次”，失去焦点后提示消失。出租车数量：平台出租车司机和加入</w:t>
            </w:r>
            <w:r w:rsidRPr="00DD0594">
              <w:rPr>
                <w:rFonts w:hint="eastAsia"/>
              </w:rPr>
              <w:t>to</w:t>
            </w:r>
            <w:r w:rsidRPr="00DD0594">
              <w:t>C</w:t>
            </w:r>
            <w:r w:rsidRPr="00DD0594">
              <w:rPr>
                <w:rFonts w:hint="eastAsia"/>
              </w:rPr>
              <w:t>出租</w:t>
            </w:r>
            <w:r w:rsidRPr="00DD0594">
              <w:rPr>
                <w:rFonts w:hint="eastAsia"/>
              </w:rPr>
              <w:lastRenderedPageBreak/>
              <w:t>车司机之和</w:t>
            </w:r>
          </w:p>
        </w:tc>
      </w:tr>
      <w:tr w:rsidR="00DD0594" w:rsidRPr="00DD0594" w:rsidTr="008C69D0">
        <w:trPr>
          <w:trHeight w:val="729"/>
        </w:trPr>
        <w:tc>
          <w:tcPr>
            <w:tcW w:w="1369" w:type="dxa"/>
            <w:vMerge/>
            <w:vAlign w:val="center"/>
          </w:tcPr>
          <w:p w:rsidR="00EC0C06" w:rsidRPr="00DD0594" w:rsidRDefault="00EC0C06" w:rsidP="008C69D0">
            <w:pPr>
              <w:jc w:val="center"/>
              <w:rPr>
                <w:rFonts w:asciiTheme="minorEastAsia" w:hAnsiTheme="minorEastAsia"/>
              </w:rPr>
            </w:pPr>
          </w:p>
        </w:tc>
        <w:tc>
          <w:tcPr>
            <w:tcW w:w="1094" w:type="dxa"/>
            <w:vAlign w:val="center"/>
          </w:tcPr>
          <w:p w:rsidR="00EC0C06" w:rsidRPr="00DD0594" w:rsidRDefault="00EC0C06" w:rsidP="008C69D0">
            <w:r w:rsidRPr="00DD0594">
              <w:t>保存</w:t>
            </w:r>
          </w:p>
        </w:tc>
        <w:tc>
          <w:tcPr>
            <w:tcW w:w="5021" w:type="dxa"/>
            <w:vAlign w:val="center"/>
          </w:tcPr>
          <w:p w:rsidR="00EC0C06" w:rsidRPr="00DD0594" w:rsidRDefault="00742708" w:rsidP="008C69D0">
            <w:r w:rsidRPr="00DD0594">
              <w:rPr>
                <w:rFonts w:hint="eastAsia"/>
              </w:rPr>
              <w:t>1</w:t>
            </w:r>
            <w:r w:rsidRPr="00DD0594">
              <w:rPr>
                <w:rFonts w:hint="eastAsia"/>
              </w:rPr>
              <w:t>、</w:t>
            </w:r>
            <w:r w:rsidR="00EC0C06" w:rsidRPr="00DD0594">
              <w:rPr>
                <w:rFonts w:hint="eastAsia"/>
              </w:rPr>
              <w:t>点击</w:t>
            </w:r>
            <w:r w:rsidR="00406B8A" w:rsidRPr="00DD0594">
              <w:rPr>
                <w:rFonts w:hint="eastAsia"/>
              </w:rPr>
              <w:t>，保存填写内容，保存成功，返回上一页，浮窗提示文案“保存成功”</w:t>
            </w:r>
            <w:r w:rsidR="00406B8A" w:rsidRPr="00DD0594">
              <w:t xml:space="preserve"> </w:t>
            </w:r>
          </w:p>
          <w:p w:rsidR="00742708" w:rsidRPr="00DD0594" w:rsidRDefault="00742708" w:rsidP="008C69D0">
            <w:r w:rsidRPr="00DD0594">
              <w:t>2</w:t>
            </w:r>
            <w:r w:rsidRPr="00DD0594">
              <w:rPr>
                <w:rFonts w:hint="eastAsia"/>
              </w:rPr>
              <w:t>、保存成功，需检测平台是否有已启用的收款账户，若有，则默认启用状态；若没有，则默认禁用状态</w:t>
            </w:r>
            <w:r w:rsidR="00333392" w:rsidRPr="00DD0594">
              <w:rPr>
                <w:rFonts w:hint="eastAsia"/>
              </w:rPr>
              <w:t>，浮窗提示“启用规则失败，平台当前没有启用的收款账户，请尽快设置”</w:t>
            </w:r>
          </w:p>
        </w:tc>
        <w:tc>
          <w:tcPr>
            <w:tcW w:w="2252" w:type="dxa"/>
            <w:vAlign w:val="center"/>
          </w:tcPr>
          <w:p w:rsidR="00EC0C06" w:rsidRPr="00DD0594" w:rsidRDefault="00EC0C06" w:rsidP="008C69D0">
            <w:r w:rsidRPr="00DD0594">
              <w:rPr>
                <w:rFonts w:hint="eastAsia"/>
              </w:rPr>
              <w:t>1</w:t>
            </w:r>
            <w:r w:rsidRPr="00DD0594">
              <w:rPr>
                <w:rFonts w:hint="eastAsia"/>
              </w:rPr>
              <w:t>、执行保存操作时，判断必填项是否填写完整，若不完整，则保存失败，浮窗提示“</w:t>
            </w:r>
            <w:r w:rsidR="004819AA" w:rsidRPr="00DD0594">
              <w:rPr>
                <w:rFonts w:hint="eastAsia"/>
              </w:rPr>
              <w:t>请输入</w:t>
            </w:r>
            <w:r w:rsidRPr="00DD0594">
              <w:rPr>
                <w:rFonts w:hint="eastAsia"/>
              </w:rPr>
              <w:t>完整信息”，并在输入框下方用其他颜色标出“</w:t>
            </w:r>
            <w:r w:rsidR="004819AA" w:rsidRPr="00DD0594">
              <w:rPr>
                <w:rFonts w:hint="eastAsia"/>
              </w:rPr>
              <w:t>请输入【内容项名称】</w:t>
            </w:r>
            <w:r w:rsidRPr="00DD0594">
              <w:rPr>
                <w:rFonts w:hint="eastAsia"/>
              </w:rPr>
              <w:t>”，如“</w:t>
            </w:r>
            <w:r w:rsidR="004819AA" w:rsidRPr="00DD0594">
              <w:rPr>
                <w:rFonts w:hint="eastAsia"/>
              </w:rPr>
              <w:t>请输入</w:t>
            </w:r>
            <w:r w:rsidRPr="00DD0594">
              <w:rPr>
                <w:rFonts w:hint="eastAsia"/>
              </w:rPr>
              <w:t>系统派单时限”“</w:t>
            </w:r>
            <w:r w:rsidR="004819AA" w:rsidRPr="00DD0594">
              <w:rPr>
                <w:rFonts w:hint="eastAsia"/>
              </w:rPr>
              <w:t>请输入</w:t>
            </w:r>
            <w:r w:rsidRPr="00DD0594">
              <w:rPr>
                <w:rFonts w:hint="eastAsia"/>
              </w:rPr>
              <w:t>最大派单半径”等等</w:t>
            </w:r>
          </w:p>
          <w:p w:rsidR="00EC0C06" w:rsidRPr="00DD0594" w:rsidRDefault="00EC0C06" w:rsidP="008C69D0">
            <w:r w:rsidRPr="00DD0594">
              <w:rPr>
                <w:rFonts w:hint="eastAsia"/>
              </w:rPr>
              <w:t>2</w:t>
            </w:r>
            <w:r w:rsidRPr="00DD0594">
              <w:rPr>
                <w:rFonts w:hint="eastAsia"/>
              </w:rPr>
              <w:t>、执行保存操作时，需检测所选城市是否已经有该用车方式的派单规则，如果有，则保存失败，浮窗提示文案“该城市已有【用车方式】的派单规则”，如：“该城市已有即刻用车的派单规则”</w:t>
            </w:r>
          </w:p>
          <w:p w:rsidR="00EC0C06" w:rsidRPr="00DD0594" w:rsidRDefault="00EC0C06" w:rsidP="008C69D0">
            <w:r w:rsidRPr="00DD0594">
              <w:t>3</w:t>
            </w:r>
            <w:r w:rsidRPr="00DD0594">
              <w:rPr>
                <w:rFonts w:hint="eastAsia"/>
              </w:rPr>
              <w:t>、</w:t>
            </w:r>
            <w:r w:rsidRPr="00DD0594">
              <w:t>执行保存操作时</w:t>
            </w:r>
            <w:r w:rsidRPr="00DD0594">
              <w:rPr>
                <w:rFonts w:hint="eastAsia"/>
              </w:rPr>
              <w:t>，</w:t>
            </w:r>
            <w:r w:rsidRPr="00DD0594">
              <w:t>应判断最大派单半径</w:t>
            </w:r>
            <w:r w:rsidRPr="00DD0594">
              <w:rPr>
                <w:rFonts w:hint="eastAsia"/>
              </w:rPr>
              <w:t>是否</w:t>
            </w:r>
            <w:r w:rsidRPr="00DD0594">
              <w:t>大于等于最小派单半径</w:t>
            </w:r>
            <w:r w:rsidRPr="00DD0594">
              <w:rPr>
                <w:rFonts w:hint="eastAsia"/>
              </w:rPr>
              <w:t>，若没有，则保存失败，浮窗提示文案“最大派单半径应大于等于最小派单半径”</w:t>
            </w:r>
          </w:p>
          <w:p w:rsidR="00EC0C06" w:rsidRPr="00DD0594" w:rsidRDefault="00EC0C06" w:rsidP="008C69D0">
            <w:r w:rsidRPr="00DD0594">
              <w:t>4</w:t>
            </w:r>
            <w:r w:rsidRPr="00DD0594">
              <w:rPr>
                <w:rFonts w:hint="eastAsia"/>
              </w:rPr>
              <w:t>、</w:t>
            </w:r>
            <w:r w:rsidRPr="00DD0594">
              <w:t>执行</w:t>
            </w:r>
            <w:r w:rsidRPr="00DD0594">
              <w:rPr>
                <w:rFonts w:hint="eastAsia"/>
              </w:rPr>
              <w:t>保存操作时，</w:t>
            </w:r>
            <w:r w:rsidRPr="00DD0594">
              <w:rPr>
                <w:rFonts w:hint="eastAsia"/>
              </w:rPr>
              <w:lastRenderedPageBreak/>
              <w:t>应检测人工派单时限是否大于司机抢单时限，若不大于，则保存失败，浮窗提示文案“人工派单时限应大于司机抢单时限”</w:t>
            </w:r>
          </w:p>
          <w:p w:rsidR="00082BB3" w:rsidRPr="00DD0594" w:rsidRDefault="00082BB3" w:rsidP="00082BB3">
            <w:r w:rsidRPr="00DD0594">
              <w:t>5</w:t>
            </w:r>
            <w:r w:rsidRPr="00DD0594">
              <w:rPr>
                <w:rFonts w:hint="eastAsia"/>
              </w:rPr>
              <w:t>、若为“系统</w:t>
            </w:r>
            <w:r w:rsidRPr="00DD0594">
              <w:rPr>
                <w:rFonts w:hint="eastAsia"/>
              </w:rPr>
              <w:t>+</w:t>
            </w:r>
            <w:r w:rsidRPr="00DD0594">
              <w:rPr>
                <w:rFonts w:hint="eastAsia"/>
              </w:rPr>
              <w:t>人工”派单方式，则执行保存操作时，需检测“约车时限”是否大于“系统派单时限”，若不大于，保存失败，浮窗提示文案“约车时限应大于系统派单时限”</w:t>
            </w:r>
          </w:p>
          <w:p w:rsidR="00082BB3" w:rsidRPr="00DD0594" w:rsidRDefault="00082BB3" w:rsidP="008C69D0"/>
        </w:tc>
      </w:tr>
      <w:tr w:rsidR="00DD0594" w:rsidRPr="00DD0594" w:rsidTr="008C69D0">
        <w:trPr>
          <w:trHeight w:val="729"/>
        </w:trPr>
        <w:tc>
          <w:tcPr>
            <w:tcW w:w="1369" w:type="dxa"/>
            <w:vMerge/>
            <w:vAlign w:val="center"/>
          </w:tcPr>
          <w:p w:rsidR="00EC0C06" w:rsidRPr="00DD0594" w:rsidRDefault="00EC0C06" w:rsidP="008C69D0">
            <w:pPr>
              <w:jc w:val="center"/>
              <w:rPr>
                <w:rFonts w:asciiTheme="minorEastAsia" w:hAnsiTheme="minorEastAsia"/>
              </w:rPr>
            </w:pPr>
          </w:p>
        </w:tc>
        <w:tc>
          <w:tcPr>
            <w:tcW w:w="1094" w:type="dxa"/>
            <w:vAlign w:val="center"/>
          </w:tcPr>
          <w:p w:rsidR="00EC0C06" w:rsidRPr="00DD0594" w:rsidRDefault="00EC0C06" w:rsidP="008C69D0">
            <w:r w:rsidRPr="00DD0594">
              <w:t>取消</w:t>
            </w:r>
          </w:p>
        </w:tc>
        <w:tc>
          <w:tcPr>
            <w:tcW w:w="5021" w:type="dxa"/>
            <w:vAlign w:val="center"/>
          </w:tcPr>
          <w:p w:rsidR="00EC0C06" w:rsidRPr="00DD0594" w:rsidRDefault="00EC0C06" w:rsidP="008C69D0">
            <w:r w:rsidRPr="00DD0594">
              <w:rPr>
                <w:rFonts w:hint="eastAsia"/>
              </w:rPr>
              <w:t>点击返回上一页</w:t>
            </w:r>
          </w:p>
        </w:tc>
        <w:tc>
          <w:tcPr>
            <w:tcW w:w="2252" w:type="dxa"/>
            <w:vAlign w:val="center"/>
          </w:tcPr>
          <w:p w:rsidR="00EC0C06" w:rsidRPr="00DD0594" w:rsidRDefault="00EC0C06" w:rsidP="008C69D0"/>
        </w:tc>
      </w:tr>
      <w:tr w:rsidR="00DD0594" w:rsidRPr="00DD0594" w:rsidTr="008C69D0">
        <w:trPr>
          <w:trHeight w:val="729"/>
        </w:trPr>
        <w:tc>
          <w:tcPr>
            <w:tcW w:w="1369" w:type="dxa"/>
            <w:vAlign w:val="center"/>
          </w:tcPr>
          <w:p w:rsidR="00EC0C06" w:rsidRPr="00DD0594" w:rsidRDefault="00EC0C06" w:rsidP="008C69D0">
            <w:pPr>
              <w:jc w:val="center"/>
              <w:rPr>
                <w:rFonts w:asciiTheme="minorEastAsia" w:hAnsiTheme="minorEastAsia"/>
              </w:rPr>
            </w:pPr>
            <w:r w:rsidRPr="00DD0594">
              <w:rPr>
                <w:rFonts w:asciiTheme="minorEastAsia" w:hAnsiTheme="minorEastAsia" w:hint="eastAsia"/>
              </w:rPr>
              <w:t>预约订单派单规则</w:t>
            </w:r>
          </w:p>
        </w:tc>
        <w:tc>
          <w:tcPr>
            <w:tcW w:w="1094" w:type="dxa"/>
            <w:vAlign w:val="center"/>
          </w:tcPr>
          <w:p w:rsidR="00EC0C06" w:rsidRPr="00DD0594" w:rsidRDefault="00EC0C06" w:rsidP="008C69D0">
            <w:r w:rsidRPr="00DD0594">
              <w:rPr>
                <w:rFonts w:hint="eastAsia"/>
              </w:rPr>
              <w:t>说明</w:t>
            </w:r>
          </w:p>
        </w:tc>
        <w:tc>
          <w:tcPr>
            <w:tcW w:w="5021" w:type="dxa"/>
            <w:vAlign w:val="center"/>
          </w:tcPr>
          <w:p w:rsidR="00EC0C06" w:rsidRPr="00DD0594" w:rsidRDefault="00EC0C06" w:rsidP="008C69D0">
            <w:r w:rsidRPr="00DD0594">
              <w:rPr>
                <w:rFonts w:hint="eastAsia"/>
              </w:rPr>
              <w:t>可调度时长：用车时间与订单成功提交时间的时间差值。</w:t>
            </w:r>
          </w:p>
          <w:p w:rsidR="00EC0C06" w:rsidRPr="00DD0594" w:rsidRDefault="00EC0C06" w:rsidP="008C69D0">
            <w:r w:rsidRPr="00DD0594">
              <w:rPr>
                <w:rFonts w:hint="eastAsia"/>
              </w:rPr>
              <w:t>可调度时长</w:t>
            </w:r>
            <w:r w:rsidRPr="00DD0594">
              <w:rPr>
                <w:rFonts w:asciiTheme="minorEastAsia" w:hAnsiTheme="minorEastAsia" w:hint="eastAsia"/>
              </w:rPr>
              <w:t>≤</w:t>
            </w:r>
            <w:r w:rsidRPr="00DD0594">
              <w:rPr>
                <w:rFonts w:hint="eastAsia"/>
              </w:rPr>
              <w:t>约车时限，该订单判定为即刻单，走即刻单派单流程。</w:t>
            </w:r>
          </w:p>
          <w:p w:rsidR="00EC0C06" w:rsidRPr="00DD0594" w:rsidRDefault="00EC0C06" w:rsidP="008C69D0">
            <w:r w:rsidRPr="00DD0594">
              <w:rPr>
                <w:rFonts w:hint="eastAsia"/>
              </w:rPr>
              <w:t>可调度时长</w:t>
            </w:r>
            <w:r w:rsidRPr="00DD0594">
              <w:rPr>
                <w:rFonts w:asciiTheme="minorEastAsia" w:hAnsiTheme="minorEastAsia" w:hint="eastAsia"/>
              </w:rPr>
              <w:t>＞</w:t>
            </w:r>
            <w:r w:rsidRPr="00DD0594">
              <w:rPr>
                <w:rFonts w:hint="eastAsia"/>
              </w:rPr>
              <w:t>约车时限，该订单判定为预约单，走预约单派单流程；</w:t>
            </w:r>
          </w:p>
          <w:p w:rsidR="00EC0C06" w:rsidRPr="00DD0594" w:rsidRDefault="00EC0C06" w:rsidP="008C69D0">
            <w:r w:rsidRPr="00DD0594">
              <w:rPr>
                <w:rFonts w:hint="eastAsia"/>
              </w:rPr>
              <w:t>如可调度时长</w:t>
            </w:r>
            <w:r w:rsidRPr="00DD0594">
              <w:rPr>
                <w:rFonts w:asciiTheme="minorEastAsia" w:hAnsiTheme="minorEastAsia" w:hint="eastAsia"/>
              </w:rPr>
              <w:t>≤</w:t>
            </w:r>
            <w:r w:rsidRPr="00DD0594">
              <w:rPr>
                <w:rFonts w:hint="eastAsia"/>
              </w:rPr>
              <w:t>约车时限的</w:t>
            </w:r>
            <w:r w:rsidRPr="00DD0594">
              <w:rPr>
                <w:rFonts w:hint="eastAsia"/>
                <w:b/>
              </w:rPr>
              <w:t>两倍，</w:t>
            </w:r>
            <w:r w:rsidRPr="00DD0594">
              <w:rPr>
                <w:rFonts w:hint="eastAsia"/>
              </w:rPr>
              <w:t>为强调度关联预约订单；</w:t>
            </w:r>
          </w:p>
          <w:p w:rsidR="00EC0C06" w:rsidRPr="00DD0594" w:rsidRDefault="00EC0C06" w:rsidP="008C69D0">
            <w:r w:rsidRPr="00DD0594">
              <w:rPr>
                <w:rFonts w:hint="eastAsia"/>
              </w:rPr>
              <w:t>如可调度时长＞约车时限的</w:t>
            </w:r>
            <w:r w:rsidRPr="00DD0594">
              <w:rPr>
                <w:rFonts w:hint="eastAsia"/>
                <w:b/>
              </w:rPr>
              <w:t>两倍，</w:t>
            </w:r>
            <w:r w:rsidRPr="00DD0594">
              <w:rPr>
                <w:rFonts w:hint="eastAsia"/>
              </w:rPr>
              <w:t>为弱调度关联预约订单</w:t>
            </w:r>
            <w:r w:rsidRPr="00DD0594">
              <w:rPr>
                <w:rFonts w:hint="eastAsia"/>
                <w:b/>
              </w:rPr>
              <w:t>。</w:t>
            </w:r>
          </w:p>
          <w:p w:rsidR="00EC0C06" w:rsidRPr="00DD0594" w:rsidRDefault="00EC0C06" w:rsidP="008C69D0">
            <w:r w:rsidRPr="00DD0594">
              <w:rPr>
                <w:rFonts w:hint="eastAsia"/>
              </w:rPr>
              <w:t>预约订单派单分两阶段，第一阶段进行进行静默推单，由司机自主选单，若此阶段无人接单，则进入第</w:t>
            </w:r>
            <w:r w:rsidRPr="00DD0594">
              <w:rPr>
                <w:rFonts w:hint="eastAsia"/>
              </w:rPr>
              <w:lastRenderedPageBreak/>
              <w:t>二阶段，由系统派单。</w:t>
            </w:r>
          </w:p>
        </w:tc>
        <w:tc>
          <w:tcPr>
            <w:tcW w:w="2252" w:type="dxa"/>
            <w:vAlign w:val="center"/>
          </w:tcPr>
          <w:p w:rsidR="00EC0C06" w:rsidRPr="00DD0594" w:rsidRDefault="00EC0C06" w:rsidP="008C69D0"/>
        </w:tc>
      </w:tr>
      <w:tr w:rsidR="00DD0594" w:rsidRPr="00DD0594" w:rsidTr="008C69D0">
        <w:trPr>
          <w:trHeight w:val="729"/>
        </w:trPr>
        <w:tc>
          <w:tcPr>
            <w:tcW w:w="1369" w:type="dxa"/>
            <w:vAlign w:val="center"/>
          </w:tcPr>
          <w:p w:rsidR="00EC0C06" w:rsidRPr="00DD0594" w:rsidRDefault="00EC0C06" w:rsidP="008C69D0">
            <w:pPr>
              <w:jc w:val="center"/>
              <w:rPr>
                <w:rFonts w:asciiTheme="minorEastAsia" w:hAnsiTheme="minorEastAsia"/>
              </w:rPr>
            </w:pPr>
          </w:p>
        </w:tc>
        <w:tc>
          <w:tcPr>
            <w:tcW w:w="1094" w:type="dxa"/>
            <w:vAlign w:val="center"/>
          </w:tcPr>
          <w:p w:rsidR="00EC0C06" w:rsidRPr="00DD0594" w:rsidRDefault="00EC0C06" w:rsidP="008C69D0">
            <w:r w:rsidRPr="00DD0594">
              <w:rPr>
                <w:rFonts w:hint="eastAsia"/>
              </w:rPr>
              <w:t>强调度关联自主选单</w:t>
            </w:r>
          </w:p>
        </w:tc>
        <w:tc>
          <w:tcPr>
            <w:tcW w:w="5021" w:type="dxa"/>
            <w:vAlign w:val="center"/>
          </w:tcPr>
          <w:p w:rsidR="00EC0C06" w:rsidRPr="00DD0594" w:rsidRDefault="00EC0C06" w:rsidP="008C69D0">
            <w:r w:rsidRPr="00DD0594">
              <w:rPr>
                <w:rFonts w:hint="eastAsia"/>
                <w:b/>
              </w:rPr>
              <w:t>司机应符合以下条件：</w:t>
            </w:r>
          </w:p>
          <w:p w:rsidR="0030413C" w:rsidRPr="00DD0594" w:rsidRDefault="00EC0C06" w:rsidP="008C69D0">
            <w:r w:rsidRPr="00DD0594">
              <w:rPr>
                <w:rFonts w:hint="eastAsia"/>
              </w:rPr>
              <w:t>1</w:t>
            </w:r>
            <w:r w:rsidRPr="00DD0594">
              <w:rPr>
                <w:rFonts w:hint="eastAsia"/>
              </w:rPr>
              <w:t>、状态</w:t>
            </w:r>
            <w:r w:rsidRPr="00DD0594">
              <w:t>限制</w:t>
            </w:r>
            <w:r w:rsidRPr="00DD0594">
              <w:rPr>
                <w:rFonts w:hint="eastAsia"/>
              </w:rPr>
              <w:t>：</w:t>
            </w:r>
          </w:p>
          <w:p w:rsidR="0030413C" w:rsidRPr="00DD0594" w:rsidRDefault="0030413C" w:rsidP="0030413C">
            <w:r w:rsidRPr="00DD0594">
              <w:rPr>
                <w:rFonts w:hint="eastAsia"/>
              </w:rPr>
              <w:t>（</w:t>
            </w:r>
            <w:r w:rsidRPr="00DD0594">
              <w:rPr>
                <w:rFonts w:hint="eastAsia"/>
              </w:rPr>
              <w:t>1</w:t>
            </w:r>
            <w:r w:rsidRPr="00DD0594">
              <w:rPr>
                <w:rFonts w:hint="eastAsia"/>
              </w:rPr>
              <w:t>）有对班司机：上班（空闲</w:t>
            </w:r>
            <w:r w:rsidRPr="00DD0594">
              <w:rPr>
                <w:rFonts w:hint="eastAsia"/>
              </w:rPr>
              <w:t>+</w:t>
            </w:r>
            <w:r w:rsidRPr="00DD0594">
              <w:rPr>
                <w:rFonts w:hint="eastAsia"/>
              </w:rPr>
              <w:t>服务中）</w:t>
            </w:r>
          </w:p>
          <w:p w:rsidR="0030413C" w:rsidRPr="00DD0594" w:rsidRDefault="0030413C" w:rsidP="0030413C">
            <w:r w:rsidRPr="00DD0594">
              <w:rPr>
                <w:rFonts w:hint="eastAsia"/>
              </w:rPr>
              <w:t>（</w:t>
            </w:r>
            <w:r w:rsidRPr="00DD0594">
              <w:t>2</w:t>
            </w:r>
            <w:r w:rsidRPr="00DD0594">
              <w:rPr>
                <w:rFonts w:hint="eastAsia"/>
              </w:rPr>
              <w:t>）无对班司机：上班（空闲</w:t>
            </w:r>
            <w:r w:rsidRPr="00DD0594">
              <w:rPr>
                <w:rFonts w:hint="eastAsia"/>
              </w:rPr>
              <w:t>+</w:t>
            </w:r>
            <w:r w:rsidRPr="00DD0594">
              <w:rPr>
                <w:rFonts w:hint="eastAsia"/>
              </w:rPr>
              <w:t>服务中）</w:t>
            </w:r>
          </w:p>
          <w:p w:rsidR="00EC0C06" w:rsidRPr="00DD0594" w:rsidRDefault="00EC0C06" w:rsidP="008C69D0">
            <w:r w:rsidRPr="00DD0594">
              <w:rPr>
                <w:rFonts w:hint="eastAsia"/>
              </w:rPr>
              <w:t>2</w:t>
            </w:r>
            <w:r w:rsidRPr="00DD0594">
              <w:rPr>
                <w:rFonts w:hint="eastAsia"/>
              </w:rPr>
              <w:t>、距离限制：最大派单半径内（直线距离）</w:t>
            </w:r>
          </w:p>
          <w:p w:rsidR="00EC0C06" w:rsidRPr="00DD0594" w:rsidRDefault="00EC0C06" w:rsidP="008C69D0">
            <w:r w:rsidRPr="00DD0594">
              <w:t>3</w:t>
            </w:r>
            <w:r w:rsidRPr="00DD0594">
              <w:rPr>
                <w:rFonts w:hint="eastAsia"/>
              </w:rPr>
              <w:t>、订单</w:t>
            </w:r>
            <w:r w:rsidRPr="00DD0594">
              <w:t>限制</w:t>
            </w:r>
            <w:r w:rsidRPr="00DD0594">
              <w:rPr>
                <w:rFonts w:hint="eastAsia"/>
              </w:rPr>
              <w:t>：</w:t>
            </w:r>
          </w:p>
          <w:p w:rsidR="00EC0C06" w:rsidRPr="00DD0594" w:rsidRDefault="00EC0C06" w:rsidP="008C69D0">
            <w:r w:rsidRPr="00DD0594">
              <w:rPr>
                <w:rFonts w:hint="eastAsia"/>
              </w:rPr>
              <w:t xml:space="preserve">A </w:t>
            </w:r>
            <w:r w:rsidRPr="00DD0594">
              <w:rPr>
                <w:rFonts w:hint="eastAsia"/>
              </w:rPr>
              <w:t>存在正在服务中订单，则行程目的地满足距离限制；且预估行程结束时间</w:t>
            </w:r>
            <w:r w:rsidRPr="00DD0594">
              <w:rPr>
                <w:rFonts w:hint="eastAsia"/>
              </w:rPr>
              <w:t>+</w:t>
            </w:r>
            <w:r w:rsidRPr="00DD0594">
              <w:rPr>
                <w:rFonts w:hint="eastAsia"/>
              </w:rPr>
              <w:t>预估调度时间</w:t>
            </w:r>
            <w:r w:rsidRPr="00DD0594">
              <w:rPr>
                <w:rFonts w:asciiTheme="minorEastAsia" w:hAnsiTheme="minorEastAsia" w:hint="eastAsia"/>
              </w:rPr>
              <w:t>≤</w:t>
            </w:r>
            <w:r w:rsidRPr="00DD0594">
              <w:rPr>
                <w:rFonts w:hint="eastAsia"/>
              </w:rPr>
              <w:t>预约用车时间（记载预约单用车之前可以赶到预约上车地址）</w:t>
            </w:r>
            <w:r w:rsidRPr="00DD0594">
              <w:rPr>
                <w:rFonts w:hint="eastAsia"/>
              </w:rPr>
              <w:t>B</w:t>
            </w:r>
            <w:r w:rsidRPr="00DD0594">
              <w:rPr>
                <w:rFonts w:hint="eastAsia"/>
              </w:rPr>
              <w:t>存在即刻单（尚未开始），预约单用车时间与当前即刻单预估结束时间间隔</w:t>
            </w:r>
            <w:r w:rsidRPr="00DD0594">
              <w:rPr>
                <w:rFonts w:hint="eastAsia"/>
              </w:rPr>
              <w:t>&gt;1</w:t>
            </w:r>
            <w:r w:rsidRPr="00DD0594">
              <w:rPr>
                <w:rFonts w:hint="eastAsia"/>
              </w:rPr>
              <w:t>小时；</w:t>
            </w:r>
          </w:p>
          <w:p w:rsidR="00EC0C06" w:rsidRPr="00DD0594" w:rsidRDefault="00EC0C06" w:rsidP="008C69D0">
            <w:r w:rsidRPr="00DD0594">
              <w:rPr>
                <w:rFonts w:hint="eastAsia"/>
              </w:rPr>
              <w:t xml:space="preserve">C </w:t>
            </w:r>
            <w:r w:rsidRPr="00DD0594">
              <w:rPr>
                <w:rFonts w:hint="eastAsia"/>
              </w:rPr>
              <w:t>存在预约单，与当前预约单用车时间不同日</w:t>
            </w:r>
          </w:p>
          <w:p w:rsidR="00EC0C06" w:rsidRPr="00DD0594" w:rsidRDefault="00EC0C06" w:rsidP="008C69D0">
            <w:r w:rsidRPr="00DD0594">
              <w:t>4</w:t>
            </w:r>
            <w:r w:rsidRPr="00DD0594">
              <w:rPr>
                <w:rFonts w:hint="eastAsia"/>
              </w:rPr>
              <w:t>、</w:t>
            </w:r>
            <w:r w:rsidRPr="00DD0594">
              <w:t>经营限制</w:t>
            </w:r>
            <w:r w:rsidRPr="00DD0594">
              <w:rPr>
                <w:rFonts w:hint="eastAsia"/>
              </w:rPr>
              <w:t>：</w:t>
            </w:r>
            <w:r w:rsidRPr="00DD0594">
              <w:t>经营区域含上下车地址所在行政区之一</w:t>
            </w:r>
          </w:p>
          <w:p w:rsidR="00EC0C06" w:rsidRPr="00DD0594" w:rsidRDefault="00EC0C06" w:rsidP="008C69D0">
            <w:r w:rsidRPr="00DD0594">
              <w:t>5</w:t>
            </w:r>
            <w:r w:rsidRPr="00DD0594">
              <w:rPr>
                <w:rFonts w:hint="eastAsia"/>
              </w:rPr>
              <w:t>、</w:t>
            </w:r>
            <w:r w:rsidRPr="00DD0594">
              <w:t>推送限制</w:t>
            </w:r>
            <w:r w:rsidRPr="00DD0594">
              <w:rPr>
                <w:rFonts w:hint="eastAsia"/>
              </w:rPr>
              <w:t>：</w:t>
            </w:r>
            <w:r w:rsidRPr="00DD0594">
              <w:t>推送数量</w:t>
            </w:r>
            <w:r w:rsidRPr="00DD0594">
              <w:rPr>
                <w:rFonts w:hint="eastAsia"/>
              </w:rPr>
              <w:t>，</w:t>
            </w:r>
            <w:r w:rsidRPr="00DD0594">
              <w:t>如限制且查找数</w:t>
            </w:r>
            <w:r w:rsidRPr="00DD0594">
              <w:rPr>
                <w:rFonts w:hint="eastAsia"/>
              </w:rPr>
              <w:t>&gt;</w:t>
            </w:r>
            <w:r w:rsidRPr="00DD0594">
              <w:rPr>
                <w:rFonts w:hint="eastAsia"/>
              </w:rPr>
              <w:t>推送数，则采用随机筛选过滤，空闲司机优先，服务中司机候补，样本数为待推送数；轮询中已推送对象不再重复推送</w:t>
            </w:r>
          </w:p>
          <w:p w:rsidR="00EC0C06" w:rsidRPr="00DD0594" w:rsidRDefault="00EC0C06" w:rsidP="008C69D0">
            <w:pPr>
              <w:rPr>
                <w:b/>
              </w:rPr>
            </w:pPr>
            <w:r w:rsidRPr="00DD0594">
              <w:rPr>
                <w:rFonts w:hint="eastAsia"/>
                <w:b/>
              </w:rPr>
              <w:t>推送规则：</w:t>
            </w:r>
          </w:p>
          <w:p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为方便描述，定义如下参数：n：最大派单半径，r：查询半径，x：最大推送数量，y:符合</w:t>
            </w:r>
            <w:r w:rsidR="00F51664" w:rsidRPr="00DD0594">
              <w:rPr>
                <w:rFonts w:asciiTheme="minorEastAsia" w:hAnsiTheme="minorEastAsia" w:hint="eastAsia"/>
              </w:rPr>
              <w:t>推送</w:t>
            </w:r>
            <w:r w:rsidRPr="00DD0594">
              <w:rPr>
                <w:rFonts w:asciiTheme="minorEastAsia" w:hAnsiTheme="minorEastAsia" w:hint="eastAsia"/>
              </w:rPr>
              <w:t>条件的司机数量，z：推送总数）</w:t>
            </w:r>
          </w:p>
          <w:p w:rsidR="00EC0C06" w:rsidRPr="00DD0594" w:rsidRDefault="00EC0C06" w:rsidP="008C69D0">
            <w:pPr>
              <w:rPr>
                <w:rFonts w:asciiTheme="minorEastAsia" w:hAnsiTheme="minorEastAsia"/>
                <w:b/>
              </w:rPr>
            </w:pPr>
            <w:r w:rsidRPr="00DD0594">
              <w:rPr>
                <w:rFonts w:asciiTheme="minorEastAsia" w:hAnsiTheme="minorEastAsia" w:hint="eastAsia"/>
                <w:b/>
              </w:rPr>
              <w:t>r=n</w:t>
            </w:r>
          </w:p>
          <w:p w:rsidR="00EC0C06" w:rsidRPr="00DD0594" w:rsidRDefault="00EC0C06" w:rsidP="008C69D0">
            <w:pPr>
              <w:rPr>
                <w:rFonts w:asciiTheme="minorEastAsia" w:hAnsiTheme="minorEastAsia"/>
              </w:rPr>
            </w:pPr>
            <w:r w:rsidRPr="00DD0594">
              <w:rPr>
                <w:rFonts w:asciiTheme="minorEastAsia" w:hAnsiTheme="minorEastAsia" w:hint="eastAsia"/>
              </w:rPr>
              <w:t>1、若y</w:t>
            </w:r>
            <w:r w:rsidRPr="00DD0594">
              <w:rPr>
                <w:rFonts w:asciiTheme="minorEastAsia" w:hAnsiTheme="minorEastAsia"/>
              </w:rPr>
              <w:t>&gt;x</w:t>
            </w:r>
            <w:r w:rsidRPr="00DD0594">
              <w:rPr>
                <w:rFonts w:asciiTheme="minorEastAsia" w:hAnsiTheme="minorEastAsia" w:hint="eastAsia"/>
              </w:rPr>
              <w:t>，则随机选取（空闲司机优先，服务中司机后补）y，并推送订单，不再查找司机。若有司机接单，则派单成功；若超时无人接单，则自主选单失败，进入系统派单</w:t>
            </w:r>
          </w:p>
          <w:p w:rsidR="00EC0C06" w:rsidRPr="00DD0594" w:rsidRDefault="00EC0C06" w:rsidP="008C69D0">
            <w:pPr>
              <w:rPr>
                <w:rFonts w:asciiTheme="minorEastAsia" w:hAnsiTheme="minorEastAsia"/>
              </w:rPr>
            </w:pPr>
            <w:r w:rsidRPr="00DD0594">
              <w:rPr>
                <w:rFonts w:asciiTheme="minorEastAsia" w:hAnsiTheme="minorEastAsia"/>
              </w:rPr>
              <w:lastRenderedPageBreak/>
              <w:t>2</w:t>
            </w:r>
            <w:r w:rsidRPr="00DD0594">
              <w:rPr>
                <w:rFonts w:asciiTheme="minorEastAsia" w:hAnsiTheme="minorEastAsia" w:hint="eastAsia"/>
              </w:rPr>
              <w:t>、若y&lt;x，则取值y推送订单，同时继续以r=n轮询查找司机，直至3个条件（派单时限超时、有司机接单成功、z=x）满足其一。若有司机接单，则派单成功；若超时无人接单，则自主选单失败，进入系统派单</w:t>
            </w:r>
          </w:p>
          <w:p w:rsidR="00EC0C06" w:rsidRPr="00DD0594" w:rsidRDefault="00EC0C06" w:rsidP="008C69D0">
            <w:pPr>
              <w:rPr>
                <w:rFonts w:asciiTheme="minorEastAsia" w:hAnsiTheme="minorEastAsia"/>
              </w:rPr>
            </w:pPr>
            <w:r w:rsidRPr="00DD0594">
              <w:rPr>
                <w:rFonts w:asciiTheme="minorEastAsia" w:hAnsiTheme="minorEastAsia" w:hint="eastAsia"/>
              </w:rPr>
              <w:t>3、若不限推送数量，则以r=n轮询，并推送订单给所查找到司机，直至2个条件（派单时限超时、有司机接单成功）满足其一。若有司机接单，则派单成功；若超时无人接单，则自主选单失败，进入系统派单</w:t>
            </w:r>
          </w:p>
          <w:p w:rsidR="00EC0C06" w:rsidRPr="00DD0594" w:rsidRDefault="00EC0C06" w:rsidP="008C69D0">
            <w:pPr>
              <w:rPr>
                <w:rFonts w:asciiTheme="minorEastAsia" w:hAnsiTheme="minorEastAsia"/>
              </w:rPr>
            </w:pPr>
            <w:r w:rsidRPr="00DD0594">
              <w:rPr>
                <w:rFonts w:asciiTheme="minorEastAsia" w:hAnsiTheme="minorEastAsia" w:hint="eastAsia"/>
              </w:rPr>
              <w:t>3、派单成功后，派发短信给乘客，并推送消息给乘客和接单司机</w:t>
            </w:r>
          </w:p>
        </w:tc>
        <w:tc>
          <w:tcPr>
            <w:tcW w:w="2252" w:type="dxa"/>
            <w:vAlign w:val="center"/>
          </w:tcPr>
          <w:p w:rsidR="00EC0C06" w:rsidRPr="00DD0594" w:rsidRDefault="00EC0C06" w:rsidP="008C69D0">
            <w:r w:rsidRPr="00DD0594">
              <w:rPr>
                <w:rFonts w:hint="eastAsia"/>
              </w:rPr>
              <w:lastRenderedPageBreak/>
              <w:t>1</w:t>
            </w:r>
            <w:r w:rsidRPr="00DD0594">
              <w:rPr>
                <w:rFonts w:hint="eastAsia"/>
              </w:rPr>
              <w:t>、轮询查找司机的半径均为最大派单半径。</w:t>
            </w:r>
          </w:p>
          <w:p w:rsidR="00EC0C06" w:rsidRPr="00DD0594" w:rsidRDefault="00EC0C06" w:rsidP="008C69D0">
            <w:r w:rsidRPr="00DD0594">
              <w:rPr>
                <w:rFonts w:hint="eastAsia"/>
              </w:rPr>
              <w:t>2</w:t>
            </w:r>
            <w:r w:rsidRPr="00DD0594">
              <w:rPr>
                <w:rFonts w:hint="eastAsia"/>
              </w:rPr>
              <w:t>、当</w:t>
            </w:r>
            <w:r w:rsidRPr="00DD0594">
              <w:rPr>
                <w:rFonts w:asciiTheme="minorEastAsia" w:hAnsiTheme="minorEastAsia" w:hint="eastAsia"/>
              </w:rPr>
              <w:t>y</w:t>
            </w:r>
            <w:r w:rsidRPr="00DD0594">
              <w:rPr>
                <w:rFonts w:ascii="宋体" w:eastAsia="宋体" w:hAnsi="宋体" w:hint="eastAsia"/>
              </w:rPr>
              <w:t>&lt;x时，推送司机不区分空闲或服务中；若某轮所查找到的司机总数&gt;x，则该轮选择推送司机时</w:t>
            </w:r>
            <w:r w:rsidRPr="00DD0594">
              <w:rPr>
                <w:rFonts w:asciiTheme="minorEastAsia" w:hAnsiTheme="minorEastAsia" w:hint="eastAsia"/>
              </w:rPr>
              <w:t>空闲司机优先，服务中司机后补</w:t>
            </w:r>
          </w:p>
        </w:tc>
      </w:tr>
      <w:tr w:rsidR="00DD0594" w:rsidRPr="00DD0594" w:rsidTr="008C69D0">
        <w:trPr>
          <w:trHeight w:val="729"/>
        </w:trPr>
        <w:tc>
          <w:tcPr>
            <w:tcW w:w="1369" w:type="dxa"/>
            <w:vAlign w:val="center"/>
          </w:tcPr>
          <w:p w:rsidR="00EC0C06" w:rsidRPr="00DD0594" w:rsidRDefault="00EC0C06" w:rsidP="008C69D0">
            <w:pPr>
              <w:jc w:val="center"/>
              <w:rPr>
                <w:rFonts w:asciiTheme="minorEastAsia" w:hAnsiTheme="minorEastAsia"/>
              </w:rPr>
            </w:pPr>
          </w:p>
        </w:tc>
        <w:tc>
          <w:tcPr>
            <w:tcW w:w="1094" w:type="dxa"/>
            <w:vAlign w:val="center"/>
          </w:tcPr>
          <w:p w:rsidR="00EC0C06" w:rsidRPr="00DD0594" w:rsidRDefault="00EC0C06" w:rsidP="008C69D0">
            <w:r w:rsidRPr="00DD0594">
              <w:rPr>
                <w:rFonts w:hint="eastAsia"/>
              </w:rPr>
              <w:t>强调度关联系统派单</w:t>
            </w:r>
          </w:p>
        </w:tc>
        <w:tc>
          <w:tcPr>
            <w:tcW w:w="5021" w:type="dxa"/>
            <w:vAlign w:val="center"/>
          </w:tcPr>
          <w:p w:rsidR="00EC0C06" w:rsidRPr="00DD0594" w:rsidRDefault="00EC0C06" w:rsidP="008C69D0">
            <w:pPr>
              <w:rPr>
                <w:b/>
              </w:rPr>
            </w:pPr>
            <w:r w:rsidRPr="00DD0594">
              <w:rPr>
                <w:rFonts w:hint="eastAsia"/>
                <w:b/>
              </w:rPr>
              <w:t>司机应具备以下条件：</w:t>
            </w:r>
          </w:p>
          <w:p w:rsidR="0030413C" w:rsidRPr="00DD0594" w:rsidRDefault="00EC0C06" w:rsidP="008C69D0">
            <w:r w:rsidRPr="00DD0594">
              <w:rPr>
                <w:rFonts w:hint="eastAsia"/>
              </w:rPr>
              <w:t>1</w:t>
            </w:r>
            <w:r w:rsidRPr="00DD0594">
              <w:rPr>
                <w:rFonts w:hint="eastAsia"/>
              </w:rPr>
              <w:t>、状态限制：</w:t>
            </w:r>
          </w:p>
          <w:p w:rsidR="0030413C" w:rsidRPr="00DD0594" w:rsidRDefault="0030413C" w:rsidP="0030413C">
            <w:r w:rsidRPr="00DD0594">
              <w:rPr>
                <w:rFonts w:hint="eastAsia"/>
              </w:rPr>
              <w:t>（</w:t>
            </w:r>
            <w:r w:rsidRPr="00DD0594">
              <w:rPr>
                <w:rFonts w:hint="eastAsia"/>
              </w:rPr>
              <w:t>1</w:t>
            </w:r>
            <w:r w:rsidRPr="00DD0594">
              <w:rPr>
                <w:rFonts w:hint="eastAsia"/>
              </w:rPr>
              <w:t>）有对班司机：上班（空闲）</w:t>
            </w:r>
          </w:p>
          <w:p w:rsidR="00EC0C06" w:rsidRPr="00DD0594" w:rsidRDefault="0030413C" w:rsidP="008C69D0">
            <w:r w:rsidRPr="00DD0594">
              <w:rPr>
                <w:rFonts w:hint="eastAsia"/>
              </w:rPr>
              <w:t>（</w:t>
            </w:r>
            <w:r w:rsidRPr="00DD0594">
              <w:t>2</w:t>
            </w:r>
            <w:r w:rsidRPr="00DD0594">
              <w:rPr>
                <w:rFonts w:hint="eastAsia"/>
              </w:rPr>
              <w:t>）无对班司机：上班（空闲）</w:t>
            </w:r>
          </w:p>
          <w:p w:rsidR="00EC0C06" w:rsidRPr="00DD0594" w:rsidRDefault="00EC0C06" w:rsidP="008C69D0">
            <w:r w:rsidRPr="00DD0594">
              <w:rPr>
                <w:rFonts w:hint="eastAsia"/>
              </w:rPr>
              <w:t>2</w:t>
            </w:r>
            <w:r w:rsidRPr="00DD0594">
              <w:rPr>
                <w:rFonts w:hint="eastAsia"/>
              </w:rPr>
              <w:t>、距离限制：最大派单半径内（直线距离）</w:t>
            </w:r>
          </w:p>
          <w:p w:rsidR="00EC0C06" w:rsidRPr="00DD0594" w:rsidRDefault="00EC0C06" w:rsidP="008C69D0">
            <w:r w:rsidRPr="00DD0594">
              <w:t>3</w:t>
            </w:r>
            <w:r w:rsidRPr="00DD0594">
              <w:rPr>
                <w:rFonts w:hint="eastAsia"/>
              </w:rPr>
              <w:t>、订单</w:t>
            </w:r>
            <w:r w:rsidRPr="00DD0594">
              <w:t>限制</w:t>
            </w:r>
            <w:r w:rsidRPr="00DD0594">
              <w:rPr>
                <w:rFonts w:hint="eastAsia"/>
              </w:rPr>
              <w:t>：</w:t>
            </w:r>
            <w:r w:rsidRPr="00DD0594">
              <w:rPr>
                <w:rFonts w:hint="eastAsia"/>
              </w:rPr>
              <w:t xml:space="preserve">A </w:t>
            </w:r>
            <w:r w:rsidRPr="00DD0594">
              <w:rPr>
                <w:rFonts w:hint="eastAsia"/>
              </w:rPr>
              <w:t>不存在服务中订单；</w:t>
            </w:r>
            <w:r w:rsidRPr="00DD0594">
              <w:rPr>
                <w:rFonts w:hint="eastAsia"/>
              </w:rPr>
              <w:t>B</w:t>
            </w:r>
            <w:r w:rsidRPr="00DD0594">
              <w:rPr>
                <w:rFonts w:hint="eastAsia"/>
              </w:rPr>
              <w:t>存在即刻单（尚未开始），预约单用车时间与当前即刻单预估结束时间</w:t>
            </w:r>
            <w:r w:rsidRPr="00DD0594">
              <w:rPr>
                <w:rFonts w:hint="eastAsia"/>
              </w:rPr>
              <w:t>&gt;1</w:t>
            </w:r>
            <w:r w:rsidRPr="00DD0594">
              <w:rPr>
                <w:rFonts w:hint="eastAsia"/>
              </w:rPr>
              <w:t>小时；</w:t>
            </w:r>
            <w:r w:rsidRPr="00DD0594">
              <w:rPr>
                <w:rFonts w:hint="eastAsia"/>
              </w:rPr>
              <w:t xml:space="preserve">C </w:t>
            </w:r>
            <w:r w:rsidRPr="00DD0594">
              <w:rPr>
                <w:rFonts w:hint="eastAsia"/>
              </w:rPr>
              <w:t>不存在未抢订单（如限制）</w:t>
            </w:r>
          </w:p>
          <w:p w:rsidR="00EC0C06" w:rsidRPr="00DD0594" w:rsidRDefault="00EC0C06" w:rsidP="008C69D0">
            <w:r w:rsidRPr="00DD0594">
              <w:t>4</w:t>
            </w:r>
            <w:r w:rsidRPr="00DD0594">
              <w:rPr>
                <w:rFonts w:hint="eastAsia"/>
              </w:rPr>
              <w:t>、</w:t>
            </w:r>
            <w:r w:rsidRPr="00DD0594">
              <w:t>经营限制</w:t>
            </w:r>
            <w:r w:rsidRPr="00DD0594">
              <w:rPr>
                <w:rFonts w:hint="eastAsia"/>
              </w:rPr>
              <w:t>：</w:t>
            </w:r>
            <w:r w:rsidRPr="00DD0594">
              <w:t>经营区域含上下车地址所在行政区之一</w:t>
            </w:r>
          </w:p>
          <w:p w:rsidR="00EC0C06" w:rsidRPr="00DD0594" w:rsidRDefault="00EC0C06" w:rsidP="008C69D0">
            <w:r w:rsidRPr="00DD0594">
              <w:t>5</w:t>
            </w:r>
            <w:r w:rsidRPr="00DD0594">
              <w:rPr>
                <w:rFonts w:hint="eastAsia"/>
              </w:rPr>
              <w:t>、</w:t>
            </w:r>
            <w:r w:rsidRPr="00DD0594">
              <w:t>调度限制</w:t>
            </w:r>
            <w:r w:rsidRPr="00DD0594">
              <w:rPr>
                <w:rFonts w:hint="eastAsia"/>
              </w:rPr>
              <w:t>：</w:t>
            </w:r>
            <w:r w:rsidRPr="00DD0594">
              <w:t>预估抵达时间</w:t>
            </w:r>
            <w:r w:rsidRPr="00DD0594">
              <w:rPr>
                <w:rFonts w:asciiTheme="minorEastAsia" w:hAnsiTheme="minorEastAsia" w:hint="eastAsia"/>
              </w:rPr>
              <w:t>≤</w:t>
            </w:r>
            <w:r w:rsidRPr="00DD0594">
              <w:t>预约单用车时间</w:t>
            </w:r>
            <w:r w:rsidRPr="00DD0594">
              <w:rPr>
                <w:rFonts w:hint="eastAsia"/>
              </w:rPr>
              <w:t>，</w:t>
            </w:r>
            <w:r w:rsidRPr="00DD0594">
              <w:t>其中预估抵达时间指司机当前位置至预约单上车地预估抵达时间</w:t>
            </w:r>
          </w:p>
          <w:p w:rsidR="00EC0C06" w:rsidRPr="00DD0594" w:rsidRDefault="00EC0C06" w:rsidP="008C69D0">
            <w:r w:rsidRPr="00DD0594">
              <w:t>6</w:t>
            </w:r>
            <w:r w:rsidRPr="00DD0594">
              <w:rPr>
                <w:rFonts w:hint="eastAsia"/>
              </w:rPr>
              <w:t>、</w:t>
            </w:r>
            <w:r w:rsidRPr="00DD0594">
              <w:t>推送限制</w:t>
            </w:r>
            <w:r w:rsidRPr="00DD0594">
              <w:rPr>
                <w:rFonts w:hint="eastAsia"/>
              </w:rPr>
              <w:t>：</w:t>
            </w:r>
            <w:r w:rsidRPr="00DD0594">
              <w:t>推送数量</w:t>
            </w:r>
            <w:r w:rsidRPr="00DD0594">
              <w:rPr>
                <w:rFonts w:hint="eastAsia"/>
              </w:rPr>
              <w:t>，</w:t>
            </w:r>
            <w:r w:rsidRPr="00DD0594">
              <w:t>如限制且查找数</w:t>
            </w:r>
            <w:r w:rsidRPr="00DD0594">
              <w:rPr>
                <w:rFonts w:hint="eastAsia"/>
              </w:rPr>
              <w:t>&gt;</w:t>
            </w:r>
            <w:r w:rsidRPr="00DD0594">
              <w:rPr>
                <w:rFonts w:hint="eastAsia"/>
              </w:rPr>
              <w:t>推送数，则按预调度成本从低到高排序，取前</w:t>
            </w:r>
            <w:r w:rsidRPr="00DD0594">
              <w:rPr>
                <w:rFonts w:hint="eastAsia"/>
              </w:rPr>
              <w:t>x</w:t>
            </w:r>
            <w:r w:rsidRPr="00DD0594">
              <w:rPr>
                <w:rFonts w:hint="eastAsia"/>
              </w:rPr>
              <w:t>名</w:t>
            </w:r>
          </w:p>
          <w:p w:rsidR="00AB70A4" w:rsidRPr="00DD0594" w:rsidRDefault="00AB70A4" w:rsidP="00AB70A4">
            <w:r w:rsidRPr="00DD0594">
              <w:rPr>
                <w:rFonts w:hint="eastAsia"/>
              </w:rPr>
              <w:t>7</w:t>
            </w:r>
            <w:r w:rsidRPr="00DD0594">
              <w:rPr>
                <w:rFonts w:hint="eastAsia"/>
              </w:rPr>
              <w:t>、处于交接接班状态（即本次交接班申请提交成功后至产生交接班结果之前）的司机不推送订单</w:t>
            </w:r>
          </w:p>
          <w:p w:rsidR="00AB70A4" w:rsidRPr="00DD0594" w:rsidRDefault="00AB70A4" w:rsidP="00AB70A4">
            <w:r w:rsidRPr="00DD0594">
              <w:rPr>
                <w:rFonts w:hint="eastAsia"/>
              </w:rPr>
              <w:t>8</w:t>
            </w:r>
            <w:r w:rsidRPr="00DD0594">
              <w:rPr>
                <w:rFonts w:hint="eastAsia"/>
              </w:rPr>
              <w:t>、若司机端当前界面有待抢单弹窗，不推送订单</w:t>
            </w:r>
          </w:p>
          <w:p w:rsidR="00EC0C06" w:rsidRPr="00DD0594" w:rsidRDefault="00EC0C06" w:rsidP="008C69D0">
            <w:pPr>
              <w:rPr>
                <w:b/>
              </w:rPr>
            </w:pPr>
            <w:r w:rsidRPr="00DD0594">
              <w:rPr>
                <w:rFonts w:hint="eastAsia"/>
                <w:b/>
              </w:rPr>
              <w:lastRenderedPageBreak/>
              <w:t>强派方式派单规则：</w:t>
            </w:r>
          </w:p>
          <w:p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为方便描述，定义如下参数：n：最大派单半径，r轮询半径，y:符合</w:t>
            </w:r>
            <w:r w:rsidR="00296834" w:rsidRPr="00DD0594">
              <w:rPr>
                <w:rFonts w:asciiTheme="minorEastAsia" w:hAnsiTheme="minorEastAsia" w:hint="eastAsia"/>
              </w:rPr>
              <w:t>推送</w:t>
            </w:r>
            <w:r w:rsidRPr="00DD0594">
              <w:rPr>
                <w:rFonts w:asciiTheme="minorEastAsia" w:hAnsiTheme="minorEastAsia" w:hint="eastAsia"/>
              </w:rPr>
              <w:t>条件的司机数量，s：司机当前位置距上车地点的</w:t>
            </w:r>
            <w:r w:rsidR="00A0514A" w:rsidRPr="00DD0594">
              <w:rPr>
                <w:rFonts w:asciiTheme="minorEastAsia" w:hAnsiTheme="minorEastAsia" w:hint="eastAsia"/>
              </w:rPr>
              <w:t>默认最佳</w:t>
            </w:r>
            <w:r w:rsidRPr="00DD0594">
              <w:rPr>
                <w:rFonts w:asciiTheme="minorEastAsia" w:hAnsiTheme="minorEastAsia" w:hint="eastAsia"/>
              </w:rPr>
              <w:t>规划路径距离）</w:t>
            </w:r>
          </w:p>
          <w:p w:rsidR="00EC0C06" w:rsidRPr="00DD0594" w:rsidRDefault="00EC0C06" w:rsidP="008C69D0">
            <w:pPr>
              <w:rPr>
                <w:rFonts w:asciiTheme="minorEastAsia" w:hAnsiTheme="minorEastAsia"/>
              </w:rPr>
            </w:pPr>
            <w:r w:rsidRPr="00DD0594">
              <w:rPr>
                <w:rFonts w:asciiTheme="minorEastAsia" w:hAnsiTheme="minorEastAsia" w:hint="eastAsia"/>
              </w:rPr>
              <w:t>1、只查询1轮，r=n</w:t>
            </w:r>
          </w:p>
          <w:p w:rsidR="00EC0C06" w:rsidRPr="00DD0594" w:rsidRDefault="00EC0C06" w:rsidP="008C69D0">
            <w:pPr>
              <w:rPr>
                <w:rFonts w:asciiTheme="minorEastAsia" w:hAnsiTheme="minorEastAsia"/>
              </w:rPr>
            </w:pPr>
            <w:r w:rsidRPr="00DD0594">
              <w:rPr>
                <w:rFonts w:asciiTheme="minorEastAsia" w:hAnsiTheme="minorEastAsia" w:hint="eastAsia"/>
              </w:rPr>
              <w:t>（1）y</w:t>
            </w:r>
            <w:r w:rsidRPr="00DD0594">
              <w:rPr>
                <w:rFonts w:asciiTheme="minorEastAsia" w:hAnsiTheme="minorEastAsia"/>
              </w:rPr>
              <w:t>&gt;0</w:t>
            </w:r>
            <w:r w:rsidRPr="00DD0594">
              <w:rPr>
                <w:rFonts w:asciiTheme="minorEastAsia" w:hAnsiTheme="minorEastAsia" w:hint="eastAsia"/>
              </w:rPr>
              <w:t>时，锁定司机数量y，并选取s最小的司机</w:t>
            </w:r>
            <w:r w:rsidRPr="00DD0594">
              <w:rPr>
                <w:rFonts w:hint="eastAsia"/>
              </w:rPr>
              <w:t>强制指派其接单</w:t>
            </w:r>
            <w:r w:rsidR="00A84E02" w:rsidRPr="00DD0594">
              <w:rPr>
                <w:rFonts w:hint="eastAsia"/>
              </w:rPr>
              <w:t>，派单成功</w:t>
            </w:r>
            <w:r w:rsidRPr="00DD0594">
              <w:rPr>
                <w:rFonts w:hint="eastAsia"/>
              </w:rPr>
              <w:t>，并释放</w:t>
            </w:r>
            <w:r w:rsidR="00DC6C48" w:rsidRPr="00DD0594">
              <w:rPr>
                <w:rFonts w:hint="eastAsia"/>
              </w:rPr>
              <w:t>此</w:t>
            </w:r>
            <w:r w:rsidR="00DC6C48" w:rsidRPr="00DD0594">
              <w:rPr>
                <w:rFonts w:hint="eastAsia"/>
              </w:rPr>
              <w:t>y</w:t>
            </w:r>
            <w:r w:rsidR="00DC6C48" w:rsidRPr="00DD0594">
              <w:rPr>
                <w:rFonts w:hint="eastAsia"/>
              </w:rPr>
              <w:t>名</w:t>
            </w:r>
            <w:r w:rsidRPr="00DD0594">
              <w:rPr>
                <w:rFonts w:hint="eastAsia"/>
              </w:rPr>
              <w:t>司机</w:t>
            </w:r>
          </w:p>
          <w:p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）若y=</w:t>
            </w:r>
            <w:r w:rsidRPr="00DD0594">
              <w:rPr>
                <w:rFonts w:asciiTheme="minorEastAsia" w:hAnsiTheme="minorEastAsia"/>
              </w:rPr>
              <w:t>0</w:t>
            </w:r>
            <w:r w:rsidRPr="00DD0594">
              <w:rPr>
                <w:rFonts w:asciiTheme="minorEastAsia" w:hAnsiTheme="minorEastAsia" w:hint="eastAsia"/>
              </w:rPr>
              <w:t>，派单失败</w:t>
            </w:r>
          </w:p>
          <w:p w:rsidR="00EC0C06" w:rsidRPr="00DD0594" w:rsidRDefault="00EC0C06" w:rsidP="008C69D0">
            <w:pPr>
              <w:rPr>
                <w:rFonts w:asciiTheme="minorEastAsia" w:hAnsiTheme="minorEastAsia"/>
              </w:rPr>
            </w:pPr>
            <w:r w:rsidRPr="00DD0594">
              <w:rPr>
                <w:rFonts w:asciiTheme="minorEastAsia" w:hAnsiTheme="minorEastAsia" w:hint="eastAsia"/>
              </w:rPr>
              <w:t>2、系统派单失败，若派单模式为“系统+人工”，则执行人工派单；若派单模式为“系统”，则派单失败</w:t>
            </w:r>
          </w:p>
          <w:p w:rsidR="00EC0C06" w:rsidRPr="00DD0594" w:rsidRDefault="00EC0C06" w:rsidP="008C69D0">
            <w:pPr>
              <w:rPr>
                <w:rFonts w:asciiTheme="minorEastAsia" w:hAnsiTheme="minorEastAsia"/>
              </w:rPr>
            </w:pPr>
            <w:r w:rsidRPr="00DD0594">
              <w:rPr>
                <w:rFonts w:asciiTheme="minorEastAsia" w:hAnsiTheme="minorEastAsia"/>
              </w:rPr>
              <w:t>3</w:t>
            </w:r>
            <w:r w:rsidRPr="00DD0594">
              <w:rPr>
                <w:rFonts w:asciiTheme="minorEastAsia" w:hAnsiTheme="minorEastAsia" w:hint="eastAsia"/>
              </w:rPr>
              <w:t>、派单成功后，派发短信给乘客，并推送消息给乘客和接单司机；派单失败后，派发短信并推送消息给乘客</w:t>
            </w:r>
          </w:p>
          <w:p w:rsidR="00EC0C06" w:rsidRPr="00DD0594" w:rsidRDefault="00EC0C06" w:rsidP="008C69D0">
            <w:pPr>
              <w:rPr>
                <w:b/>
              </w:rPr>
            </w:pPr>
            <w:r w:rsidRPr="00DD0594">
              <w:rPr>
                <w:rFonts w:asciiTheme="minorEastAsia" w:hAnsiTheme="minorEastAsia" w:hint="eastAsia"/>
                <w:b/>
              </w:rPr>
              <w:t>抢派方式派单规则：</w:t>
            </w:r>
            <w:r w:rsidRPr="00DD0594">
              <w:rPr>
                <w:b/>
              </w:rPr>
              <w:t xml:space="preserve"> </w:t>
            </w:r>
          </w:p>
          <w:p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为方便描述，定义如下参数：n：最大派单半径，r轮询半径，x最大推送数量，y:符合</w:t>
            </w:r>
            <w:r w:rsidR="00DC6C48" w:rsidRPr="00DD0594">
              <w:rPr>
                <w:rFonts w:asciiTheme="minorEastAsia" w:hAnsiTheme="minorEastAsia" w:hint="eastAsia"/>
              </w:rPr>
              <w:t>推送</w:t>
            </w:r>
            <w:r w:rsidRPr="00DD0594">
              <w:rPr>
                <w:rFonts w:asciiTheme="minorEastAsia" w:hAnsiTheme="minorEastAsia" w:hint="eastAsia"/>
              </w:rPr>
              <w:t>条件的司机数量，s：司机当前位置距上车地点的</w:t>
            </w:r>
            <w:r w:rsidR="00A0514A" w:rsidRPr="00DD0594">
              <w:rPr>
                <w:rFonts w:asciiTheme="minorEastAsia" w:hAnsiTheme="minorEastAsia" w:hint="eastAsia"/>
              </w:rPr>
              <w:t>默认最佳</w:t>
            </w:r>
            <w:r w:rsidRPr="00DD0594">
              <w:rPr>
                <w:rFonts w:asciiTheme="minorEastAsia" w:hAnsiTheme="minorEastAsia" w:hint="eastAsia"/>
              </w:rPr>
              <w:t>规划路径距离）</w:t>
            </w:r>
          </w:p>
          <w:p w:rsidR="00EC0C06" w:rsidRPr="00DD0594" w:rsidRDefault="00EC0C06" w:rsidP="008C69D0">
            <w:pPr>
              <w:rPr>
                <w:rFonts w:asciiTheme="minorEastAsia" w:hAnsiTheme="minorEastAsia"/>
              </w:rPr>
            </w:pPr>
            <w:r w:rsidRPr="00DD0594">
              <w:rPr>
                <w:rFonts w:asciiTheme="minorEastAsia" w:hAnsiTheme="minorEastAsia" w:hint="eastAsia"/>
              </w:rPr>
              <w:t>1、只查询1轮，r=n</w:t>
            </w:r>
          </w:p>
          <w:p w:rsidR="00EC0C06" w:rsidRPr="00DD0594" w:rsidRDefault="00EC0C06" w:rsidP="008C69D0">
            <w:pPr>
              <w:rPr>
                <w:rFonts w:asciiTheme="minorEastAsia" w:hAnsiTheme="minorEastAsia"/>
              </w:rPr>
            </w:pPr>
            <w:r w:rsidRPr="00DD0594">
              <w:rPr>
                <w:rFonts w:asciiTheme="minorEastAsia" w:hAnsiTheme="minorEastAsia" w:hint="eastAsia"/>
              </w:rPr>
              <w:t>（1）若限制推送数量</w:t>
            </w:r>
          </w:p>
          <w:p w:rsidR="00EC0C06" w:rsidRPr="00DD0594" w:rsidRDefault="00EC0C06" w:rsidP="008C69D0">
            <w:pPr>
              <w:rPr>
                <w:rFonts w:asciiTheme="minorEastAsia" w:hAnsiTheme="minorEastAsia"/>
              </w:rPr>
            </w:pPr>
            <w:r w:rsidRPr="00DD0594">
              <w:rPr>
                <w:rFonts w:asciiTheme="minorEastAsia" w:hAnsiTheme="minorEastAsia" w:hint="eastAsia"/>
              </w:rPr>
              <w:t>当y</w:t>
            </w:r>
            <w:r w:rsidRPr="00DD0594">
              <w:rPr>
                <w:rFonts w:asciiTheme="minorEastAsia" w:hAnsiTheme="minorEastAsia"/>
              </w:rPr>
              <w:t>&gt;x</w:t>
            </w:r>
            <w:r w:rsidRPr="00DD0594">
              <w:rPr>
                <w:rFonts w:asciiTheme="minorEastAsia" w:hAnsiTheme="minorEastAsia" w:hint="eastAsia"/>
              </w:rPr>
              <w:t>时，锁定司机数量取y，按照s的数值由小至大进行排序，取前x名推送订单同步释放x名以外的司机，若有司机抢单成功，则派单成功</w:t>
            </w:r>
            <w:r w:rsidR="00DC6C48" w:rsidRPr="00DD0594">
              <w:rPr>
                <w:rFonts w:asciiTheme="minorEastAsia" w:hAnsiTheme="minorEastAsia" w:hint="eastAsia"/>
              </w:rPr>
              <w:t>，并释放</w:t>
            </w:r>
            <w:r w:rsidR="00DC6C48" w:rsidRPr="00DD0594">
              <w:rPr>
                <w:rFonts w:hint="eastAsia"/>
              </w:rPr>
              <w:t>此</w:t>
            </w:r>
            <w:r w:rsidR="00DC6C48" w:rsidRPr="00DD0594">
              <w:rPr>
                <w:rFonts w:asciiTheme="minorEastAsia" w:hAnsiTheme="minorEastAsia" w:hint="eastAsia"/>
              </w:rPr>
              <w:t>x名司机</w:t>
            </w:r>
            <w:r w:rsidRPr="00DD0594">
              <w:rPr>
                <w:rFonts w:asciiTheme="minorEastAsia" w:hAnsiTheme="minorEastAsia" w:hint="eastAsia"/>
              </w:rPr>
              <w:t>；若无人接单，则选取s最小的司机</w:t>
            </w:r>
            <w:r w:rsidRPr="00DD0594">
              <w:rPr>
                <w:rFonts w:hint="eastAsia"/>
              </w:rPr>
              <w:t>强制指派其接单并同步释放</w:t>
            </w:r>
            <w:r w:rsidR="00DC6C48" w:rsidRPr="00DD0594">
              <w:rPr>
                <w:rFonts w:hint="eastAsia"/>
              </w:rPr>
              <w:t>此</w:t>
            </w:r>
            <w:r w:rsidR="00DC6C48" w:rsidRPr="00DD0594">
              <w:rPr>
                <w:rFonts w:asciiTheme="minorEastAsia" w:hAnsiTheme="minorEastAsia" w:hint="eastAsia"/>
              </w:rPr>
              <w:t>x名司机</w:t>
            </w:r>
            <w:r w:rsidRPr="00DD0594">
              <w:rPr>
                <w:rFonts w:asciiTheme="minorEastAsia" w:hAnsiTheme="minorEastAsia" w:hint="eastAsia"/>
              </w:rPr>
              <w:t>；</w:t>
            </w:r>
          </w:p>
          <w:p w:rsidR="00EC0C06" w:rsidRPr="00DD0594" w:rsidRDefault="00EC0C06" w:rsidP="008C69D0">
            <w:pPr>
              <w:rPr>
                <w:rFonts w:asciiTheme="minorEastAsia" w:hAnsiTheme="minorEastAsia"/>
              </w:rPr>
            </w:pPr>
            <w:r w:rsidRPr="00DD0594">
              <w:rPr>
                <w:rFonts w:asciiTheme="minorEastAsia" w:hAnsiTheme="minorEastAsia" w:hint="eastAsia"/>
              </w:rPr>
              <w:t>当0&lt;y</w:t>
            </w:r>
            <w:r w:rsidRPr="00DD0594">
              <w:rPr>
                <w:rFonts w:asciiTheme="minorEastAsia" w:hAnsiTheme="minorEastAsia"/>
              </w:rPr>
              <w:t>&lt;x,</w:t>
            </w:r>
            <w:r w:rsidRPr="00DD0594">
              <w:rPr>
                <w:rFonts w:asciiTheme="minorEastAsia" w:hAnsiTheme="minorEastAsia" w:hint="eastAsia"/>
              </w:rPr>
              <w:t>锁定司机数量取y并推送订单机，若有司机抢单成功，则派单成功</w:t>
            </w:r>
            <w:r w:rsidR="00DC6C48" w:rsidRPr="00DD0594">
              <w:rPr>
                <w:rFonts w:asciiTheme="minorEastAsia" w:hAnsiTheme="minorEastAsia" w:hint="eastAsia"/>
              </w:rPr>
              <w:t>，并释放</w:t>
            </w:r>
            <w:r w:rsidR="00DC6C48" w:rsidRPr="00DD0594">
              <w:rPr>
                <w:rFonts w:hint="eastAsia"/>
              </w:rPr>
              <w:t>此</w:t>
            </w:r>
            <w:r w:rsidR="00DC6C48" w:rsidRPr="00DD0594">
              <w:rPr>
                <w:rFonts w:asciiTheme="minorEastAsia" w:hAnsiTheme="minorEastAsia" w:hint="eastAsia"/>
              </w:rPr>
              <w:t>y名司机</w:t>
            </w:r>
            <w:r w:rsidRPr="00DD0594">
              <w:rPr>
                <w:rFonts w:asciiTheme="minorEastAsia" w:hAnsiTheme="minorEastAsia" w:hint="eastAsia"/>
              </w:rPr>
              <w:t>；若无人接单，则选取s最小的司机</w:t>
            </w:r>
            <w:r w:rsidRPr="00DD0594">
              <w:rPr>
                <w:rFonts w:hint="eastAsia"/>
              </w:rPr>
              <w:t>强制指派其接单并同步释放</w:t>
            </w:r>
            <w:r w:rsidR="00DC6C48" w:rsidRPr="00DD0594">
              <w:rPr>
                <w:rFonts w:hint="eastAsia"/>
              </w:rPr>
              <w:t>此</w:t>
            </w:r>
            <w:r w:rsidR="00DC6C48" w:rsidRPr="00DD0594">
              <w:rPr>
                <w:rFonts w:asciiTheme="minorEastAsia" w:hAnsiTheme="minorEastAsia" w:hint="eastAsia"/>
              </w:rPr>
              <w:t>y名司机</w:t>
            </w:r>
            <w:r w:rsidRPr="00DD0594">
              <w:rPr>
                <w:rFonts w:asciiTheme="minorEastAsia" w:hAnsiTheme="minorEastAsia" w:hint="eastAsia"/>
              </w:rPr>
              <w:t>；</w:t>
            </w:r>
          </w:p>
          <w:p w:rsidR="00EC0C06" w:rsidRPr="00DD0594" w:rsidRDefault="00EC0C06" w:rsidP="008C69D0">
            <w:pPr>
              <w:rPr>
                <w:rFonts w:asciiTheme="minorEastAsia" w:hAnsiTheme="minorEastAsia"/>
              </w:rPr>
            </w:pPr>
            <w:r w:rsidRPr="00DD0594">
              <w:rPr>
                <w:rFonts w:asciiTheme="minorEastAsia" w:hAnsiTheme="minorEastAsia" w:hint="eastAsia"/>
              </w:rPr>
              <w:lastRenderedPageBreak/>
              <w:t>（</w:t>
            </w:r>
            <w:r w:rsidRPr="00DD0594">
              <w:rPr>
                <w:rFonts w:asciiTheme="minorEastAsia" w:hAnsiTheme="minorEastAsia"/>
              </w:rPr>
              <w:t>2</w:t>
            </w:r>
            <w:r w:rsidRPr="00DD0594">
              <w:rPr>
                <w:rFonts w:asciiTheme="minorEastAsia" w:hAnsiTheme="minorEastAsia" w:hint="eastAsia"/>
              </w:rPr>
              <w:t>）若不限制推送数量，则y</w:t>
            </w:r>
            <w:r w:rsidRPr="00DD0594">
              <w:rPr>
                <w:rFonts w:asciiTheme="minorEastAsia" w:hAnsiTheme="minorEastAsia"/>
              </w:rPr>
              <w:t>&gt;0</w:t>
            </w:r>
            <w:r w:rsidRPr="00DD0594">
              <w:rPr>
                <w:rFonts w:asciiTheme="minorEastAsia" w:hAnsiTheme="minorEastAsia" w:hint="eastAsia"/>
              </w:rPr>
              <w:t>时，锁定司机数量取y并推送订单，若有司机抢单成功，则派单成功</w:t>
            </w:r>
            <w:r w:rsidR="00DC6C48" w:rsidRPr="00DD0594">
              <w:rPr>
                <w:rFonts w:asciiTheme="minorEastAsia" w:hAnsiTheme="minorEastAsia" w:hint="eastAsia"/>
              </w:rPr>
              <w:t>，释放此y名司机</w:t>
            </w:r>
            <w:r w:rsidRPr="00DD0594">
              <w:rPr>
                <w:rFonts w:asciiTheme="minorEastAsia" w:hAnsiTheme="minorEastAsia" w:hint="eastAsia"/>
              </w:rPr>
              <w:t>；若无人接单，则选取s最小的司机强制指派其接单</w:t>
            </w:r>
            <w:r w:rsidR="00DC6C48" w:rsidRPr="00DD0594">
              <w:rPr>
                <w:rFonts w:asciiTheme="minorEastAsia" w:hAnsiTheme="minorEastAsia" w:hint="eastAsia"/>
              </w:rPr>
              <w:t>并释放此y名</w:t>
            </w:r>
            <w:r w:rsidR="00DC6C48" w:rsidRPr="00DD0594">
              <w:rPr>
                <w:rFonts w:hint="eastAsia"/>
              </w:rPr>
              <w:t>司机</w:t>
            </w:r>
            <w:r w:rsidRPr="00DD0594">
              <w:rPr>
                <w:rFonts w:asciiTheme="minorEastAsia" w:hAnsiTheme="minorEastAsia" w:hint="eastAsia"/>
              </w:rPr>
              <w:t>；</w:t>
            </w:r>
          </w:p>
          <w:p w:rsidR="00EC0C06" w:rsidRPr="00DD0594" w:rsidRDefault="00EC0C06" w:rsidP="008C69D0">
            <w:pPr>
              <w:rPr>
                <w:rFonts w:asciiTheme="minorEastAsia" w:hAnsiTheme="minorEastAsia"/>
              </w:rPr>
            </w:pPr>
            <w:r w:rsidRPr="00DD0594">
              <w:rPr>
                <w:rFonts w:asciiTheme="minorEastAsia" w:hAnsiTheme="minorEastAsia" w:hint="eastAsia"/>
              </w:rPr>
              <w:t>（3）若y=</w:t>
            </w:r>
            <w:r w:rsidRPr="00DD0594">
              <w:rPr>
                <w:rFonts w:asciiTheme="minorEastAsia" w:hAnsiTheme="minorEastAsia"/>
              </w:rPr>
              <w:t>0</w:t>
            </w:r>
            <w:r w:rsidRPr="00DD0594">
              <w:rPr>
                <w:rFonts w:asciiTheme="minorEastAsia" w:hAnsiTheme="minorEastAsia" w:hint="eastAsia"/>
              </w:rPr>
              <w:t>，则派单失败</w:t>
            </w:r>
          </w:p>
          <w:p w:rsidR="00EC0C06" w:rsidRPr="00DD0594" w:rsidRDefault="00EC0C06" w:rsidP="008C69D0">
            <w:pPr>
              <w:rPr>
                <w:rFonts w:asciiTheme="minorEastAsia" w:hAnsiTheme="minorEastAsia"/>
              </w:rPr>
            </w:pPr>
            <w:r w:rsidRPr="00DD0594">
              <w:rPr>
                <w:rFonts w:asciiTheme="minorEastAsia" w:hAnsiTheme="minorEastAsia"/>
              </w:rPr>
              <w:t>2</w:t>
            </w:r>
            <w:r w:rsidRPr="00DD0594">
              <w:rPr>
                <w:rFonts w:asciiTheme="minorEastAsia" w:hAnsiTheme="minorEastAsia" w:hint="eastAsia"/>
              </w:rPr>
              <w:t>、系统派单失败，若派单模式为“系统+人工”，则执行人工派单；若派单模式为“系统”，则派单失败</w:t>
            </w:r>
          </w:p>
          <w:p w:rsidR="00EC0C06" w:rsidRPr="00DD0594" w:rsidRDefault="00EC0C06" w:rsidP="008C69D0">
            <w:pPr>
              <w:rPr>
                <w:rFonts w:asciiTheme="minorEastAsia" w:hAnsiTheme="minorEastAsia"/>
              </w:rPr>
            </w:pPr>
            <w:r w:rsidRPr="00DD0594">
              <w:rPr>
                <w:rFonts w:asciiTheme="minorEastAsia" w:hAnsiTheme="minorEastAsia"/>
              </w:rPr>
              <w:t>3</w:t>
            </w:r>
            <w:r w:rsidRPr="00DD0594">
              <w:rPr>
                <w:rFonts w:asciiTheme="minorEastAsia" w:hAnsiTheme="minorEastAsia" w:hint="eastAsia"/>
              </w:rPr>
              <w:t>、派单成功后，派发短信给乘客，并推送消息给乘客和接单司机；派单失败后，派发短信并推送消息给乘客</w:t>
            </w:r>
          </w:p>
          <w:p w:rsidR="00EC0C06" w:rsidRPr="00DD0594" w:rsidRDefault="00EC0C06" w:rsidP="008C69D0">
            <w:pPr>
              <w:rPr>
                <w:b/>
              </w:rPr>
            </w:pPr>
            <w:r w:rsidRPr="00DD0594">
              <w:rPr>
                <w:rFonts w:hint="eastAsia"/>
                <w:b/>
              </w:rPr>
              <w:t>抢单方式规则描述：</w:t>
            </w:r>
          </w:p>
          <w:p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为方便描述，定义如下参数：n：最大派单半径，r轮询半径，x最大推送数量，y:符合</w:t>
            </w:r>
            <w:r w:rsidR="00DC6C48" w:rsidRPr="00DD0594">
              <w:rPr>
                <w:rFonts w:asciiTheme="minorEastAsia" w:hAnsiTheme="minorEastAsia" w:hint="eastAsia"/>
              </w:rPr>
              <w:t>推送</w:t>
            </w:r>
            <w:r w:rsidRPr="00DD0594">
              <w:rPr>
                <w:rFonts w:asciiTheme="minorEastAsia" w:hAnsiTheme="minorEastAsia" w:hint="eastAsia"/>
              </w:rPr>
              <w:t>条件的司机数量，s：司机当前位置距上车地点的</w:t>
            </w:r>
            <w:r w:rsidR="00A0514A" w:rsidRPr="00DD0594">
              <w:rPr>
                <w:rFonts w:asciiTheme="minorEastAsia" w:hAnsiTheme="minorEastAsia" w:hint="eastAsia"/>
              </w:rPr>
              <w:t>默认最佳</w:t>
            </w:r>
            <w:r w:rsidRPr="00DD0594">
              <w:rPr>
                <w:rFonts w:asciiTheme="minorEastAsia" w:hAnsiTheme="minorEastAsia" w:hint="eastAsia"/>
              </w:rPr>
              <w:t>规划路径距离）</w:t>
            </w:r>
          </w:p>
          <w:p w:rsidR="00EC0C06" w:rsidRPr="00DD0594" w:rsidRDefault="00EC0C06" w:rsidP="008C69D0">
            <w:pPr>
              <w:rPr>
                <w:rFonts w:asciiTheme="minorEastAsia" w:hAnsiTheme="minorEastAsia"/>
              </w:rPr>
            </w:pPr>
            <w:r w:rsidRPr="00DD0594">
              <w:rPr>
                <w:rFonts w:asciiTheme="minorEastAsia" w:hAnsiTheme="minorEastAsia" w:hint="eastAsia"/>
              </w:rPr>
              <w:t>1、只查询1轮，r=n</w:t>
            </w:r>
          </w:p>
          <w:p w:rsidR="00EC0C06" w:rsidRPr="00DD0594" w:rsidRDefault="00EC0C06" w:rsidP="008C69D0">
            <w:pPr>
              <w:rPr>
                <w:rFonts w:asciiTheme="minorEastAsia" w:hAnsiTheme="minorEastAsia"/>
              </w:rPr>
            </w:pPr>
            <w:r w:rsidRPr="00DD0594">
              <w:rPr>
                <w:rFonts w:asciiTheme="minorEastAsia" w:hAnsiTheme="minorEastAsia" w:hint="eastAsia"/>
              </w:rPr>
              <w:t>（1）若限制推送数量</w:t>
            </w:r>
          </w:p>
          <w:p w:rsidR="00EC0C06" w:rsidRPr="00DD0594" w:rsidRDefault="00EC0C06" w:rsidP="008C69D0">
            <w:pPr>
              <w:rPr>
                <w:rFonts w:asciiTheme="minorEastAsia" w:hAnsiTheme="minorEastAsia"/>
              </w:rPr>
            </w:pPr>
            <w:r w:rsidRPr="00DD0594">
              <w:rPr>
                <w:rFonts w:asciiTheme="minorEastAsia" w:hAnsiTheme="minorEastAsia" w:hint="eastAsia"/>
              </w:rPr>
              <w:t>当y</w:t>
            </w:r>
            <w:r w:rsidRPr="00DD0594">
              <w:rPr>
                <w:rFonts w:asciiTheme="minorEastAsia" w:hAnsiTheme="minorEastAsia"/>
              </w:rPr>
              <w:t>&gt;x</w:t>
            </w:r>
            <w:r w:rsidRPr="00DD0594">
              <w:rPr>
                <w:rFonts w:asciiTheme="minorEastAsia" w:hAnsiTheme="minorEastAsia" w:hint="eastAsia"/>
              </w:rPr>
              <w:t>时，锁定司机数量取y，按照s的数值由小至大进行排序，取前x名推送订单同步释放x名以外的司机，若有司机抢单成功，则派单成功</w:t>
            </w:r>
            <w:r w:rsidR="00296834" w:rsidRPr="00DD0594">
              <w:rPr>
                <w:rFonts w:asciiTheme="minorEastAsia" w:hAnsiTheme="minorEastAsia" w:hint="eastAsia"/>
              </w:rPr>
              <w:t>，并释放前x名的司机</w:t>
            </w:r>
            <w:r w:rsidRPr="00DD0594">
              <w:rPr>
                <w:rFonts w:asciiTheme="minorEastAsia" w:hAnsiTheme="minorEastAsia" w:hint="eastAsia"/>
              </w:rPr>
              <w:t>；若无人接单，则系统派单失败</w:t>
            </w:r>
            <w:r w:rsidR="00DC6C48" w:rsidRPr="00DD0594">
              <w:rPr>
                <w:rFonts w:asciiTheme="minorEastAsia" w:hAnsiTheme="minorEastAsia" w:hint="eastAsia"/>
              </w:rPr>
              <w:t>，</w:t>
            </w:r>
            <w:r w:rsidR="00296834" w:rsidRPr="00DD0594">
              <w:rPr>
                <w:rFonts w:asciiTheme="minorEastAsia" w:hAnsiTheme="minorEastAsia" w:hint="eastAsia"/>
              </w:rPr>
              <w:t>并</w:t>
            </w:r>
            <w:r w:rsidR="00DC6C48" w:rsidRPr="00DD0594">
              <w:rPr>
                <w:rFonts w:asciiTheme="minorEastAsia" w:hAnsiTheme="minorEastAsia" w:hint="eastAsia"/>
              </w:rPr>
              <w:t>释放前x名的司机</w:t>
            </w:r>
            <w:r w:rsidRPr="00DD0594">
              <w:rPr>
                <w:rFonts w:asciiTheme="minorEastAsia" w:hAnsiTheme="minorEastAsia" w:hint="eastAsia"/>
              </w:rPr>
              <w:t>；</w:t>
            </w:r>
          </w:p>
          <w:p w:rsidR="00EC0C06" w:rsidRPr="00DD0594" w:rsidRDefault="00EC0C06" w:rsidP="008C69D0">
            <w:pPr>
              <w:rPr>
                <w:rFonts w:asciiTheme="minorEastAsia" w:hAnsiTheme="minorEastAsia"/>
              </w:rPr>
            </w:pPr>
            <w:r w:rsidRPr="00DD0594">
              <w:rPr>
                <w:rFonts w:asciiTheme="minorEastAsia" w:hAnsiTheme="minorEastAsia" w:hint="eastAsia"/>
              </w:rPr>
              <w:t>当0&lt;y</w:t>
            </w:r>
            <w:r w:rsidRPr="00DD0594">
              <w:rPr>
                <w:rFonts w:asciiTheme="minorEastAsia" w:hAnsiTheme="minorEastAsia"/>
              </w:rPr>
              <w:t>&lt;x,</w:t>
            </w:r>
            <w:r w:rsidRPr="00DD0594">
              <w:rPr>
                <w:rFonts w:asciiTheme="minorEastAsia" w:hAnsiTheme="minorEastAsia" w:hint="eastAsia"/>
              </w:rPr>
              <w:t xml:space="preserve"> 锁定司机数量取y</w:t>
            </w:r>
            <w:r w:rsidR="00DC6C48" w:rsidRPr="00DD0594">
              <w:rPr>
                <w:rFonts w:asciiTheme="minorEastAsia" w:hAnsiTheme="minorEastAsia" w:hint="eastAsia"/>
              </w:rPr>
              <w:t>并推送订单</w:t>
            </w:r>
            <w:r w:rsidRPr="00DD0594">
              <w:rPr>
                <w:rFonts w:asciiTheme="minorEastAsia" w:hAnsiTheme="minorEastAsia" w:hint="eastAsia"/>
              </w:rPr>
              <w:t>，若有司机抢单成功，则派单成功</w:t>
            </w:r>
            <w:r w:rsidR="00DC6C48" w:rsidRPr="00DD0594">
              <w:rPr>
                <w:rFonts w:asciiTheme="minorEastAsia" w:hAnsiTheme="minorEastAsia" w:hint="eastAsia"/>
              </w:rPr>
              <w:t>，并释放此y名的司机</w:t>
            </w:r>
            <w:r w:rsidRPr="00DD0594">
              <w:rPr>
                <w:rFonts w:asciiTheme="minorEastAsia" w:hAnsiTheme="minorEastAsia" w:hint="eastAsia"/>
              </w:rPr>
              <w:t>；若无人接单，则系统派单失败</w:t>
            </w:r>
            <w:r w:rsidR="00DC6C48" w:rsidRPr="00DD0594">
              <w:rPr>
                <w:rFonts w:asciiTheme="minorEastAsia" w:hAnsiTheme="minorEastAsia" w:hint="eastAsia"/>
              </w:rPr>
              <w:t>，并释放此y名的司机</w:t>
            </w:r>
            <w:r w:rsidRPr="00DD0594">
              <w:rPr>
                <w:rFonts w:asciiTheme="minorEastAsia" w:hAnsiTheme="minorEastAsia" w:hint="eastAsia"/>
              </w:rPr>
              <w:t>；</w:t>
            </w:r>
          </w:p>
          <w:p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）若不限制推送数量，则y</w:t>
            </w:r>
            <w:r w:rsidRPr="00DD0594">
              <w:rPr>
                <w:rFonts w:asciiTheme="minorEastAsia" w:hAnsiTheme="minorEastAsia"/>
              </w:rPr>
              <w:t>&gt;0</w:t>
            </w:r>
            <w:r w:rsidRPr="00DD0594">
              <w:rPr>
                <w:rFonts w:asciiTheme="minorEastAsia" w:hAnsiTheme="minorEastAsia" w:hint="eastAsia"/>
              </w:rPr>
              <w:t>时，锁定司机数量取y并推送订单，若有司机抢单成功，则派单成功</w:t>
            </w:r>
            <w:r w:rsidR="00DC6C48" w:rsidRPr="00DD0594">
              <w:rPr>
                <w:rFonts w:asciiTheme="minorEastAsia" w:hAnsiTheme="minorEastAsia" w:hint="eastAsia"/>
              </w:rPr>
              <w:t>，并释放此y名司机</w:t>
            </w:r>
            <w:r w:rsidRPr="00DD0594">
              <w:rPr>
                <w:rFonts w:asciiTheme="minorEastAsia" w:hAnsiTheme="minorEastAsia" w:hint="eastAsia"/>
              </w:rPr>
              <w:t>；若无人接单，则系统派单失败</w:t>
            </w:r>
            <w:r w:rsidR="00DC6C48" w:rsidRPr="00DD0594">
              <w:rPr>
                <w:rFonts w:asciiTheme="minorEastAsia" w:hAnsiTheme="minorEastAsia" w:hint="eastAsia"/>
              </w:rPr>
              <w:t>，并释放此y名司机</w:t>
            </w:r>
            <w:r w:rsidRPr="00DD0594">
              <w:rPr>
                <w:rFonts w:asciiTheme="minorEastAsia" w:hAnsiTheme="minorEastAsia" w:hint="eastAsia"/>
              </w:rPr>
              <w:t>；</w:t>
            </w:r>
          </w:p>
          <w:p w:rsidR="00EC0C06" w:rsidRPr="00DD0594" w:rsidRDefault="00EC0C06" w:rsidP="008C69D0">
            <w:pPr>
              <w:rPr>
                <w:rFonts w:asciiTheme="minorEastAsia" w:hAnsiTheme="minorEastAsia"/>
              </w:rPr>
            </w:pPr>
            <w:r w:rsidRPr="00DD0594">
              <w:rPr>
                <w:rFonts w:asciiTheme="minorEastAsia" w:hAnsiTheme="minorEastAsia" w:hint="eastAsia"/>
              </w:rPr>
              <w:lastRenderedPageBreak/>
              <w:t>（3）若y=</w:t>
            </w:r>
            <w:r w:rsidRPr="00DD0594">
              <w:rPr>
                <w:rFonts w:asciiTheme="minorEastAsia" w:hAnsiTheme="minorEastAsia"/>
              </w:rPr>
              <w:t>0</w:t>
            </w:r>
            <w:r w:rsidRPr="00DD0594">
              <w:rPr>
                <w:rFonts w:asciiTheme="minorEastAsia" w:hAnsiTheme="minorEastAsia" w:hint="eastAsia"/>
              </w:rPr>
              <w:t>，则系统派单失败</w:t>
            </w:r>
          </w:p>
          <w:p w:rsidR="00EC0C06" w:rsidRPr="00DD0594" w:rsidRDefault="00EC0C06" w:rsidP="008C69D0">
            <w:pPr>
              <w:rPr>
                <w:rFonts w:asciiTheme="minorEastAsia" w:hAnsiTheme="minorEastAsia"/>
              </w:rPr>
            </w:pPr>
            <w:r w:rsidRPr="00DD0594">
              <w:rPr>
                <w:rFonts w:asciiTheme="minorEastAsia" w:hAnsiTheme="minorEastAsia"/>
              </w:rPr>
              <w:t>2</w:t>
            </w:r>
            <w:r w:rsidRPr="00DD0594">
              <w:rPr>
                <w:rFonts w:asciiTheme="minorEastAsia" w:hAnsiTheme="minorEastAsia" w:hint="eastAsia"/>
              </w:rPr>
              <w:t>、系统派单失败，若派单模式为“系统+人工”，则执行人工派单；若派单模式为“系统”，则派单失败</w:t>
            </w:r>
          </w:p>
          <w:p w:rsidR="00EC0C06" w:rsidRPr="00DD0594" w:rsidRDefault="00EC0C06" w:rsidP="008C69D0">
            <w:pPr>
              <w:rPr>
                <w:b/>
              </w:rPr>
            </w:pPr>
            <w:r w:rsidRPr="00DD0594">
              <w:rPr>
                <w:rFonts w:asciiTheme="minorEastAsia" w:hAnsiTheme="minorEastAsia"/>
              </w:rPr>
              <w:t>3</w:t>
            </w:r>
            <w:r w:rsidRPr="00DD0594">
              <w:rPr>
                <w:rFonts w:asciiTheme="minorEastAsia" w:hAnsiTheme="minorEastAsia" w:hint="eastAsia"/>
              </w:rPr>
              <w:t>、派单成功后，派发短信给乘客，并推送消息给乘客和接单司机；派单失败后，派发短信并推送消息给乘客</w:t>
            </w:r>
          </w:p>
        </w:tc>
        <w:tc>
          <w:tcPr>
            <w:tcW w:w="2252" w:type="dxa"/>
            <w:vAlign w:val="center"/>
          </w:tcPr>
          <w:p w:rsidR="00EC0C06" w:rsidRPr="00DD0594" w:rsidRDefault="00723E8A" w:rsidP="008C69D0">
            <w:r w:rsidRPr="00DD0594">
              <w:rPr>
                <w:rFonts w:hint="eastAsia"/>
              </w:rPr>
              <w:lastRenderedPageBreak/>
              <w:t>1</w:t>
            </w:r>
            <w:r w:rsidRPr="00DD0594">
              <w:rPr>
                <w:rFonts w:hint="eastAsia"/>
              </w:rPr>
              <w:t>、</w:t>
            </w:r>
            <w:r w:rsidR="00EC0C06" w:rsidRPr="00DD0594">
              <w:rPr>
                <w:rFonts w:hint="eastAsia"/>
              </w:rPr>
              <w:t>司机被锁定后；其他订单派单时可检索被锁定的司机，但直至被释放后，方可执行派单。已锁定司机未释放前，不可被其他订单锁定。</w:t>
            </w:r>
          </w:p>
          <w:p w:rsidR="00723E8A" w:rsidRPr="00DD0594" w:rsidRDefault="00723E8A" w:rsidP="00723E8A">
            <w:pPr>
              <w:rPr>
                <w:rFonts w:asciiTheme="minorEastAsia" w:hAnsiTheme="minorEastAsia"/>
              </w:rPr>
            </w:pPr>
            <w:r w:rsidRPr="00DD0594">
              <w:rPr>
                <w:rFonts w:hint="eastAsia"/>
              </w:rPr>
              <w:t>2</w:t>
            </w:r>
            <w:r w:rsidRPr="00DD0594">
              <w:rPr>
                <w:rFonts w:hint="eastAsia"/>
              </w:rPr>
              <w:t>、</w:t>
            </w:r>
            <w:r w:rsidRPr="00DD0594">
              <w:rPr>
                <w:rFonts w:asciiTheme="minorEastAsia" w:hAnsiTheme="minorEastAsia" w:hint="eastAsia"/>
              </w:rPr>
              <w:t>若系统已选定s最小的司机，在进行强派之前，该司机被人工指派其他订单，则本订单派单失败</w:t>
            </w:r>
          </w:p>
          <w:p w:rsidR="00723E8A" w:rsidRPr="00DD0594" w:rsidRDefault="00723E8A" w:rsidP="008C69D0"/>
        </w:tc>
      </w:tr>
      <w:tr w:rsidR="00DD0594" w:rsidRPr="00DD0594" w:rsidTr="008C69D0">
        <w:trPr>
          <w:trHeight w:val="729"/>
        </w:trPr>
        <w:tc>
          <w:tcPr>
            <w:tcW w:w="1369" w:type="dxa"/>
            <w:vAlign w:val="center"/>
          </w:tcPr>
          <w:p w:rsidR="00EC0C06" w:rsidRPr="00DD0594" w:rsidRDefault="00EC0C06" w:rsidP="008C69D0">
            <w:pPr>
              <w:jc w:val="center"/>
              <w:rPr>
                <w:rFonts w:asciiTheme="minorEastAsia" w:hAnsiTheme="minorEastAsia"/>
              </w:rPr>
            </w:pPr>
          </w:p>
        </w:tc>
        <w:tc>
          <w:tcPr>
            <w:tcW w:w="1094" w:type="dxa"/>
            <w:vAlign w:val="center"/>
          </w:tcPr>
          <w:p w:rsidR="00EC0C06" w:rsidRPr="00DD0594" w:rsidRDefault="00EC0C06" w:rsidP="008C69D0">
            <w:r w:rsidRPr="00DD0594">
              <w:rPr>
                <w:rFonts w:hint="eastAsia"/>
              </w:rPr>
              <w:t>弱调度关联自主选单</w:t>
            </w:r>
          </w:p>
        </w:tc>
        <w:tc>
          <w:tcPr>
            <w:tcW w:w="5021" w:type="dxa"/>
            <w:vAlign w:val="center"/>
          </w:tcPr>
          <w:p w:rsidR="00EC0C06" w:rsidRPr="00DD0594" w:rsidRDefault="00EC0C06" w:rsidP="008C69D0">
            <w:pPr>
              <w:rPr>
                <w:b/>
              </w:rPr>
            </w:pPr>
            <w:r w:rsidRPr="00DD0594">
              <w:rPr>
                <w:rFonts w:hint="eastAsia"/>
                <w:b/>
              </w:rPr>
              <w:t>司机应具备以下条件：</w:t>
            </w:r>
          </w:p>
          <w:p w:rsidR="0030413C" w:rsidRPr="00DD0594" w:rsidRDefault="00EC0C06" w:rsidP="008C69D0">
            <w:r w:rsidRPr="00DD0594">
              <w:rPr>
                <w:rFonts w:hint="eastAsia"/>
              </w:rPr>
              <w:t>1</w:t>
            </w:r>
            <w:r w:rsidRPr="00DD0594">
              <w:rPr>
                <w:rFonts w:hint="eastAsia"/>
              </w:rPr>
              <w:t>、状态</w:t>
            </w:r>
            <w:r w:rsidRPr="00DD0594">
              <w:t>限制</w:t>
            </w:r>
            <w:r w:rsidRPr="00DD0594">
              <w:rPr>
                <w:rFonts w:hint="eastAsia"/>
              </w:rPr>
              <w:t>：</w:t>
            </w:r>
          </w:p>
          <w:p w:rsidR="0030413C" w:rsidRPr="00DD0594" w:rsidRDefault="0030413C" w:rsidP="0030413C">
            <w:r w:rsidRPr="00DD0594">
              <w:rPr>
                <w:rFonts w:hint="eastAsia"/>
              </w:rPr>
              <w:t>（</w:t>
            </w:r>
            <w:r w:rsidRPr="00DD0594">
              <w:rPr>
                <w:rFonts w:hint="eastAsia"/>
              </w:rPr>
              <w:t>1</w:t>
            </w:r>
            <w:r w:rsidRPr="00DD0594">
              <w:rPr>
                <w:rFonts w:hint="eastAsia"/>
              </w:rPr>
              <w:t>）有对班司机：当班（空闲、服务中、下线）</w:t>
            </w:r>
          </w:p>
          <w:p w:rsidR="0030413C" w:rsidRPr="00DD0594" w:rsidRDefault="0030413C" w:rsidP="008C69D0">
            <w:r w:rsidRPr="00DD0594">
              <w:rPr>
                <w:rFonts w:hint="eastAsia"/>
              </w:rPr>
              <w:t>（</w:t>
            </w:r>
            <w:r w:rsidRPr="00DD0594">
              <w:t>2</w:t>
            </w:r>
            <w:r w:rsidRPr="00DD0594">
              <w:rPr>
                <w:rFonts w:hint="eastAsia"/>
              </w:rPr>
              <w:t>）无对班司机：空闲、服务中、下线</w:t>
            </w:r>
          </w:p>
          <w:p w:rsidR="00EC0C06" w:rsidRPr="00DD0594" w:rsidRDefault="00EC0C06" w:rsidP="008C69D0">
            <w:r w:rsidRPr="00DD0594">
              <w:t>2</w:t>
            </w:r>
            <w:r w:rsidRPr="00DD0594">
              <w:rPr>
                <w:rFonts w:hint="eastAsia"/>
              </w:rPr>
              <w:t>、订单</w:t>
            </w:r>
            <w:r w:rsidRPr="00DD0594">
              <w:t>限制</w:t>
            </w:r>
            <w:r w:rsidRPr="00DD0594">
              <w:rPr>
                <w:rFonts w:hint="eastAsia"/>
              </w:rPr>
              <w:t>：</w:t>
            </w:r>
            <w:r w:rsidRPr="00DD0594">
              <w:rPr>
                <w:rFonts w:hint="eastAsia"/>
              </w:rPr>
              <w:t xml:space="preserve">A </w:t>
            </w:r>
            <w:r w:rsidRPr="00DD0594">
              <w:rPr>
                <w:rFonts w:hint="eastAsia"/>
              </w:rPr>
              <w:t>存在正在服务中</w:t>
            </w:r>
            <w:r w:rsidR="00296834" w:rsidRPr="00DD0594">
              <w:rPr>
                <w:rFonts w:hint="eastAsia"/>
              </w:rPr>
              <w:t>订单</w:t>
            </w:r>
            <w:r w:rsidRPr="00DD0594">
              <w:rPr>
                <w:rFonts w:hint="eastAsia"/>
              </w:rPr>
              <w:t>，则行程目的地满足距离限制，且预估行程结束时间</w:t>
            </w:r>
            <w:r w:rsidRPr="00DD0594">
              <w:rPr>
                <w:rFonts w:hint="eastAsia"/>
              </w:rPr>
              <w:t>+</w:t>
            </w:r>
            <w:r w:rsidRPr="00DD0594">
              <w:rPr>
                <w:rFonts w:hint="eastAsia"/>
              </w:rPr>
              <w:t>预估调度时间</w:t>
            </w:r>
            <w:r w:rsidRPr="00DD0594">
              <w:rPr>
                <w:rFonts w:asciiTheme="minorEastAsia" w:hAnsiTheme="minorEastAsia" w:hint="eastAsia"/>
              </w:rPr>
              <w:t>≤</w:t>
            </w:r>
            <w:r w:rsidRPr="00DD0594">
              <w:rPr>
                <w:rFonts w:hint="eastAsia"/>
              </w:rPr>
              <w:t>预估用车时间（即在预约单用车时间之前可以赶到预约单上车地）；</w:t>
            </w:r>
            <w:r w:rsidRPr="00DD0594">
              <w:rPr>
                <w:rFonts w:hint="eastAsia"/>
              </w:rPr>
              <w:t>B</w:t>
            </w:r>
            <w:r w:rsidRPr="00DD0594">
              <w:rPr>
                <w:rFonts w:hint="eastAsia"/>
              </w:rPr>
              <w:t>存在即刻单（尚未开始），预约单用车时间与当前即刻单预估结束时间</w:t>
            </w:r>
            <w:r w:rsidRPr="00DD0594">
              <w:rPr>
                <w:rFonts w:hint="eastAsia"/>
              </w:rPr>
              <w:t>&gt;1</w:t>
            </w:r>
            <w:r w:rsidRPr="00DD0594">
              <w:rPr>
                <w:rFonts w:hint="eastAsia"/>
              </w:rPr>
              <w:t>小时；</w:t>
            </w:r>
            <w:r w:rsidRPr="00DD0594">
              <w:rPr>
                <w:rFonts w:hint="eastAsia"/>
              </w:rPr>
              <w:t xml:space="preserve">C </w:t>
            </w:r>
            <w:r w:rsidRPr="00DD0594">
              <w:rPr>
                <w:rFonts w:hint="eastAsia"/>
              </w:rPr>
              <w:t>存在预约单，与当前预约单用车时间不同日</w:t>
            </w:r>
          </w:p>
          <w:p w:rsidR="00EC0C06" w:rsidRPr="00DD0594" w:rsidRDefault="00EC0C06" w:rsidP="008C69D0">
            <w:r w:rsidRPr="00DD0594">
              <w:t>3</w:t>
            </w:r>
            <w:r w:rsidRPr="00DD0594">
              <w:rPr>
                <w:rFonts w:hint="eastAsia"/>
              </w:rPr>
              <w:t>、</w:t>
            </w:r>
            <w:r w:rsidRPr="00DD0594">
              <w:t>经营限制</w:t>
            </w:r>
            <w:r w:rsidRPr="00DD0594">
              <w:rPr>
                <w:rFonts w:hint="eastAsia"/>
              </w:rPr>
              <w:t>：</w:t>
            </w:r>
            <w:r w:rsidRPr="00DD0594">
              <w:t>经营区域含上下车地址所在行政区之一</w:t>
            </w:r>
          </w:p>
          <w:p w:rsidR="00EC0C06" w:rsidRPr="00DD0594" w:rsidRDefault="00EC0C06" w:rsidP="008C69D0">
            <w:r w:rsidRPr="00DD0594">
              <w:t>4</w:t>
            </w:r>
            <w:r w:rsidRPr="00DD0594">
              <w:rPr>
                <w:rFonts w:hint="eastAsia"/>
              </w:rPr>
              <w:t>、</w:t>
            </w:r>
            <w:r w:rsidRPr="00DD0594">
              <w:t>行为限制</w:t>
            </w:r>
            <w:r w:rsidRPr="00DD0594">
              <w:rPr>
                <w:rFonts w:hint="eastAsia"/>
              </w:rPr>
              <w:t>：</w:t>
            </w:r>
            <w:r w:rsidRPr="00DD0594">
              <w:t>服务行为</w:t>
            </w:r>
            <w:r w:rsidRPr="00DD0594">
              <w:rPr>
                <w:rFonts w:hint="eastAsia"/>
              </w:rPr>
              <w:t>，</w:t>
            </w:r>
            <w:r w:rsidRPr="00DD0594">
              <w:t>按服务评级而定</w:t>
            </w:r>
            <w:r w:rsidRPr="00DD0594">
              <w:rPr>
                <w:rFonts w:hint="eastAsia"/>
              </w:rPr>
              <w:t>，</w:t>
            </w:r>
            <w:r w:rsidRPr="00DD0594">
              <w:t>服务评级暂取服务星级</w:t>
            </w:r>
          </w:p>
          <w:p w:rsidR="00EC0C06" w:rsidRPr="00DD0594" w:rsidRDefault="00EC0C06" w:rsidP="008C69D0">
            <w:r w:rsidRPr="00DD0594">
              <w:t>5</w:t>
            </w:r>
            <w:r w:rsidRPr="00DD0594">
              <w:rPr>
                <w:rFonts w:hint="eastAsia"/>
              </w:rPr>
              <w:t>、</w:t>
            </w:r>
            <w:r w:rsidRPr="00DD0594">
              <w:t>推送限制</w:t>
            </w:r>
            <w:r w:rsidRPr="00DD0594">
              <w:rPr>
                <w:rFonts w:hint="eastAsia"/>
              </w:rPr>
              <w:t>：</w:t>
            </w:r>
            <w:r w:rsidRPr="00DD0594">
              <w:t>推送数量</w:t>
            </w:r>
            <w:r w:rsidRPr="00DD0594">
              <w:rPr>
                <w:rFonts w:hint="eastAsia"/>
              </w:rPr>
              <w:t>，</w:t>
            </w:r>
            <w:r w:rsidRPr="00DD0594">
              <w:t>如限制且查找数</w:t>
            </w:r>
            <w:r w:rsidRPr="00DD0594">
              <w:rPr>
                <w:rFonts w:hint="eastAsia"/>
              </w:rPr>
              <w:t>&gt;</w:t>
            </w:r>
            <w:r w:rsidRPr="00DD0594">
              <w:rPr>
                <w:rFonts w:hint="eastAsia"/>
              </w:rPr>
              <w:t>推送数，则按服务评级从高到低排序，取最大推送数；轮询中已推送对象不再重复推送</w:t>
            </w:r>
          </w:p>
          <w:p w:rsidR="00EC0C06" w:rsidRPr="00DD0594" w:rsidRDefault="00EC0C06" w:rsidP="008C69D0">
            <w:pPr>
              <w:rPr>
                <w:b/>
              </w:rPr>
            </w:pPr>
            <w:r w:rsidRPr="00DD0594">
              <w:rPr>
                <w:rFonts w:hint="eastAsia"/>
                <w:b/>
              </w:rPr>
              <w:t>推送规则：</w:t>
            </w:r>
          </w:p>
          <w:p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为方便描述，定义如下参数：n：最大派单半径， x：最大推送数量，y:符合</w:t>
            </w:r>
            <w:r w:rsidR="00296834" w:rsidRPr="00DD0594">
              <w:rPr>
                <w:rFonts w:asciiTheme="minorEastAsia" w:hAnsiTheme="minorEastAsia" w:hint="eastAsia"/>
              </w:rPr>
              <w:t>推送</w:t>
            </w:r>
            <w:r w:rsidRPr="00DD0594">
              <w:rPr>
                <w:rFonts w:asciiTheme="minorEastAsia" w:hAnsiTheme="minorEastAsia" w:hint="eastAsia"/>
              </w:rPr>
              <w:t>条件的司机数量，z：推送总数）</w:t>
            </w:r>
          </w:p>
          <w:p w:rsidR="00EC0C06" w:rsidRPr="00DD0594" w:rsidRDefault="00EC0C06" w:rsidP="008C69D0">
            <w:pPr>
              <w:rPr>
                <w:rFonts w:asciiTheme="minorEastAsia" w:hAnsiTheme="minorEastAsia"/>
              </w:rPr>
            </w:pPr>
            <w:r w:rsidRPr="00DD0594">
              <w:rPr>
                <w:rFonts w:asciiTheme="minorEastAsia" w:hAnsiTheme="minorEastAsia" w:hint="eastAsia"/>
              </w:rPr>
              <w:t>轮询半径不做限制，</w:t>
            </w:r>
            <w:r w:rsidR="00296834" w:rsidRPr="00DD0594">
              <w:rPr>
                <w:rFonts w:asciiTheme="minorEastAsia" w:hAnsiTheme="minorEastAsia" w:hint="eastAsia"/>
              </w:rPr>
              <w:t>经营区域内的上车城市</w:t>
            </w:r>
          </w:p>
          <w:p w:rsidR="00EC0C06" w:rsidRPr="00DD0594" w:rsidRDefault="00EC0C06" w:rsidP="008C69D0">
            <w:pPr>
              <w:rPr>
                <w:rFonts w:asciiTheme="minorEastAsia" w:hAnsiTheme="minorEastAsia"/>
              </w:rPr>
            </w:pPr>
            <w:r w:rsidRPr="00DD0594">
              <w:rPr>
                <w:rFonts w:asciiTheme="minorEastAsia" w:hAnsiTheme="minorEastAsia" w:hint="eastAsia"/>
              </w:rPr>
              <w:t>1、若y</w:t>
            </w:r>
            <w:r w:rsidRPr="00DD0594">
              <w:rPr>
                <w:rFonts w:asciiTheme="minorEastAsia" w:hAnsiTheme="minorEastAsia"/>
              </w:rPr>
              <w:t>&gt;x</w:t>
            </w:r>
            <w:r w:rsidRPr="00DD0594">
              <w:rPr>
                <w:rFonts w:asciiTheme="minorEastAsia" w:hAnsiTheme="minorEastAsia" w:hint="eastAsia"/>
              </w:rPr>
              <w:t>，则按星级从高至低排列，取前</w:t>
            </w:r>
            <w:r w:rsidR="00C9641C" w:rsidRPr="00DD0594">
              <w:rPr>
                <w:rFonts w:asciiTheme="minorEastAsia" w:hAnsiTheme="minorEastAsia" w:hint="eastAsia"/>
              </w:rPr>
              <w:t>x</w:t>
            </w:r>
            <w:r w:rsidRPr="00DD0594">
              <w:rPr>
                <w:rFonts w:asciiTheme="minorEastAsia" w:hAnsiTheme="minorEastAsia" w:hint="eastAsia"/>
              </w:rPr>
              <w:t>名，并推</w:t>
            </w:r>
            <w:r w:rsidRPr="00DD0594">
              <w:rPr>
                <w:rFonts w:asciiTheme="minorEastAsia" w:hAnsiTheme="minorEastAsia" w:hint="eastAsia"/>
              </w:rPr>
              <w:lastRenderedPageBreak/>
              <w:t>送订单，不再查找司机。若有司机接单，则派单成功；若超时无人接单，则自主选单失败，进入系统派单</w:t>
            </w:r>
          </w:p>
          <w:p w:rsidR="00EC0C06" w:rsidRPr="00DD0594" w:rsidRDefault="00EC0C06" w:rsidP="008C69D0">
            <w:pPr>
              <w:rPr>
                <w:rFonts w:asciiTheme="minorEastAsia" w:hAnsiTheme="minorEastAsia"/>
              </w:rPr>
            </w:pPr>
            <w:r w:rsidRPr="00DD0594">
              <w:rPr>
                <w:rFonts w:asciiTheme="minorEastAsia" w:hAnsiTheme="minorEastAsia"/>
              </w:rPr>
              <w:t>2</w:t>
            </w:r>
            <w:r w:rsidRPr="00DD0594">
              <w:rPr>
                <w:rFonts w:asciiTheme="minorEastAsia" w:hAnsiTheme="minorEastAsia" w:hint="eastAsia"/>
              </w:rPr>
              <w:t>、若y&lt;x，则取值y推送订单，同时继续轮询查找司机，直至3个条件（派单时限超时、有司机接单成功、z=x）满足其一。若有司机接单，则派单成功；若超时无人接单，则自主选单失败，进入系统派单</w:t>
            </w:r>
          </w:p>
          <w:p w:rsidR="00EC0C06" w:rsidRPr="00DD0594" w:rsidRDefault="00EC0C06" w:rsidP="008C69D0">
            <w:pPr>
              <w:rPr>
                <w:rFonts w:asciiTheme="minorEastAsia" w:hAnsiTheme="minorEastAsia"/>
              </w:rPr>
            </w:pPr>
            <w:r w:rsidRPr="00DD0594">
              <w:rPr>
                <w:rFonts w:asciiTheme="minorEastAsia" w:hAnsiTheme="minorEastAsia" w:hint="eastAsia"/>
              </w:rPr>
              <w:t>3、若不限推送数量，则轮询查找，并推送订单给所查找到司机，直至2个条件（派单时限超时、有司机接单成功）满足其一。若有司机接单，则派单成功；若超时无人接单，则自主选单失败，进入系统派单</w:t>
            </w:r>
          </w:p>
          <w:p w:rsidR="00EC0C06" w:rsidRPr="00DD0594" w:rsidRDefault="00EC0C06" w:rsidP="008C69D0">
            <w:r w:rsidRPr="00DD0594">
              <w:rPr>
                <w:rFonts w:asciiTheme="minorEastAsia" w:hAnsiTheme="minorEastAsia" w:hint="eastAsia"/>
              </w:rPr>
              <w:t>3、派单成功后，派发短信给乘客，并推送消息给乘客和接单司机</w:t>
            </w:r>
          </w:p>
        </w:tc>
        <w:tc>
          <w:tcPr>
            <w:tcW w:w="2252" w:type="dxa"/>
            <w:vAlign w:val="center"/>
          </w:tcPr>
          <w:p w:rsidR="00EC0C06" w:rsidRPr="00DD0594" w:rsidRDefault="00EC0C06" w:rsidP="008C69D0">
            <w:r w:rsidRPr="00DD0594">
              <w:rPr>
                <w:rFonts w:hint="eastAsia"/>
              </w:rPr>
              <w:lastRenderedPageBreak/>
              <w:t>当</w:t>
            </w:r>
            <w:r w:rsidRPr="00DD0594">
              <w:rPr>
                <w:rFonts w:asciiTheme="minorEastAsia" w:hAnsiTheme="minorEastAsia" w:hint="eastAsia"/>
              </w:rPr>
              <w:t>y</w:t>
            </w:r>
            <w:r w:rsidRPr="00DD0594">
              <w:rPr>
                <w:rFonts w:ascii="宋体" w:eastAsia="宋体" w:hAnsi="宋体" w:hint="eastAsia"/>
              </w:rPr>
              <w:t>&lt;x时，推送司机不区分星级；若某轮所查找到的司机总数&gt;x，则该轮轮选择推送司机时星级高的优先</w:t>
            </w:r>
          </w:p>
        </w:tc>
      </w:tr>
      <w:tr w:rsidR="00DD0594" w:rsidRPr="00DD0594" w:rsidTr="008C69D0">
        <w:trPr>
          <w:trHeight w:val="729"/>
        </w:trPr>
        <w:tc>
          <w:tcPr>
            <w:tcW w:w="1369" w:type="dxa"/>
            <w:vAlign w:val="center"/>
          </w:tcPr>
          <w:p w:rsidR="00EC0C06" w:rsidRPr="00DD0594" w:rsidRDefault="00EC0C06" w:rsidP="008C69D0">
            <w:pPr>
              <w:jc w:val="center"/>
              <w:rPr>
                <w:rFonts w:asciiTheme="minorEastAsia" w:hAnsiTheme="minorEastAsia"/>
              </w:rPr>
            </w:pPr>
          </w:p>
        </w:tc>
        <w:tc>
          <w:tcPr>
            <w:tcW w:w="1094" w:type="dxa"/>
            <w:vAlign w:val="center"/>
          </w:tcPr>
          <w:p w:rsidR="00EC0C06" w:rsidRPr="00DD0594" w:rsidRDefault="00EC0C06" w:rsidP="008C69D0">
            <w:r w:rsidRPr="00DD0594">
              <w:rPr>
                <w:rFonts w:hint="eastAsia"/>
              </w:rPr>
              <w:t>弱调度关联系统派单</w:t>
            </w:r>
          </w:p>
        </w:tc>
        <w:tc>
          <w:tcPr>
            <w:tcW w:w="5021" w:type="dxa"/>
            <w:vAlign w:val="center"/>
          </w:tcPr>
          <w:p w:rsidR="00EC0C06" w:rsidRPr="00DD0594" w:rsidRDefault="00EC0C06" w:rsidP="008C69D0">
            <w:pPr>
              <w:rPr>
                <w:b/>
              </w:rPr>
            </w:pPr>
            <w:r w:rsidRPr="00DD0594">
              <w:rPr>
                <w:rFonts w:hint="eastAsia"/>
                <w:b/>
              </w:rPr>
              <w:t>司机应具备以下条件：</w:t>
            </w:r>
          </w:p>
          <w:p w:rsidR="00EC0C06" w:rsidRPr="00DD0594" w:rsidRDefault="00EC0C06" w:rsidP="008C69D0">
            <w:r w:rsidRPr="00DD0594">
              <w:rPr>
                <w:rFonts w:hint="eastAsia"/>
              </w:rPr>
              <w:t>1</w:t>
            </w:r>
            <w:r w:rsidRPr="00DD0594">
              <w:rPr>
                <w:rFonts w:hint="eastAsia"/>
              </w:rPr>
              <w:t>、状态</w:t>
            </w:r>
            <w:r w:rsidRPr="00DD0594">
              <w:t>限制</w:t>
            </w:r>
            <w:r w:rsidRPr="00DD0594">
              <w:rPr>
                <w:rFonts w:hint="eastAsia"/>
              </w:rPr>
              <w:t>：</w:t>
            </w:r>
          </w:p>
          <w:p w:rsidR="0030413C" w:rsidRPr="00DD0594" w:rsidRDefault="0030413C" w:rsidP="0030413C">
            <w:r w:rsidRPr="00DD0594">
              <w:rPr>
                <w:rFonts w:hint="eastAsia"/>
              </w:rPr>
              <w:t>（</w:t>
            </w:r>
            <w:r w:rsidRPr="00DD0594">
              <w:rPr>
                <w:rFonts w:hint="eastAsia"/>
              </w:rPr>
              <w:t>1</w:t>
            </w:r>
            <w:r w:rsidRPr="00DD0594">
              <w:rPr>
                <w:rFonts w:hint="eastAsia"/>
              </w:rPr>
              <w:t>）有对班司机：上班（空闲）</w:t>
            </w:r>
          </w:p>
          <w:p w:rsidR="0030413C" w:rsidRPr="00DD0594" w:rsidRDefault="0030413C" w:rsidP="008C69D0">
            <w:r w:rsidRPr="00DD0594">
              <w:rPr>
                <w:rFonts w:hint="eastAsia"/>
              </w:rPr>
              <w:t>（</w:t>
            </w:r>
            <w:r w:rsidRPr="00DD0594">
              <w:t>2</w:t>
            </w:r>
            <w:r w:rsidRPr="00DD0594">
              <w:rPr>
                <w:rFonts w:hint="eastAsia"/>
              </w:rPr>
              <w:t>）无对班司机：上班（空闲）</w:t>
            </w:r>
          </w:p>
          <w:p w:rsidR="00EC0C06" w:rsidRPr="00DD0594" w:rsidRDefault="00EC0C06" w:rsidP="008C69D0">
            <w:r w:rsidRPr="00DD0594">
              <w:t>2</w:t>
            </w:r>
            <w:r w:rsidRPr="00DD0594">
              <w:rPr>
                <w:rFonts w:hint="eastAsia"/>
              </w:rPr>
              <w:t>、订单</w:t>
            </w:r>
            <w:r w:rsidRPr="00DD0594">
              <w:t>限制</w:t>
            </w:r>
            <w:r w:rsidRPr="00DD0594">
              <w:rPr>
                <w:rFonts w:hint="eastAsia"/>
              </w:rPr>
              <w:t>：</w:t>
            </w:r>
            <w:r w:rsidRPr="00DD0594">
              <w:rPr>
                <w:rFonts w:hint="eastAsia"/>
              </w:rPr>
              <w:t xml:space="preserve">A </w:t>
            </w:r>
            <w:r w:rsidRPr="00DD0594">
              <w:rPr>
                <w:rFonts w:hint="eastAsia"/>
              </w:rPr>
              <w:t>不存在服务中订单；</w:t>
            </w:r>
            <w:r w:rsidRPr="00DD0594">
              <w:rPr>
                <w:rFonts w:hint="eastAsia"/>
              </w:rPr>
              <w:t>B</w:t>
            </w:r>
            <w:r w:rsidRPr="00DD0594">
              <w:rPr>
                <w:rFonts w:hint="eastAsia"/>
              </w:rPr>
              <w:t>存在即刻单（尚未开始），预约单用车时间与当前即刻单预估结束时间</w:t>
            </w:r>
            <w:r w:rsidRPr="00DD0594">
              <w:rPr>
                <w:rFonts w:hint="eastAsia"/>
              </w:rPr>
              <w:t>&gt;1</w:t>
            </w:r>
            <w:r w:rsidRPr="00DD0594">
              <w:rPr>
                <w:rFonts w:hint="eastAsia"/>
              </w:rPr>
              <w:t>小时；</w:t>
            </w:r>
            <w:r w:rsidRPr="00DD0594">
              <w:rPr>
                <w:rFonts w:hint="eastAsia"/>
              </w:rPr>
              <w:t xml:space="preserve">C </w:t>
            </w:r>
            <w:r w:rsidRPr="00DD0594">
              <w:rPr>
                <w:rFonts w:hint="eastAsia"/>
              </w:rPr>
              <w:t>存在预约单，与当前预约单用车时间不同日；</w:t>
            </w:r>
            <w:r w:rsidRPr="00DD0594">
              <w:rPr>
                <w:rFonts w:hint="eastAsia"/>
              </w:rPr>
              <w:t>D</w:t>
            </w:r>
            <w:r w:rsidRPr="00DD0594">
              <w:t xml:space="preserve"> </w:t>
            </w:r>
            <w:r w:rsidRPr="00DD0594">
              <w:t>不存在未抢订单</w:t>
            </w:r>
            <w:r w:rsidRPr="00DD0594">
              <w:rPr>
                <w:rFonts w:hint="eastAsia"/>
              </w:rPr>
              <w:t>（如限制）</w:t>
            </w:r>
          </w:p>
          <w:p w:rsidR="00EC0C06" w:rsidRPr="00DD0594" w:rsidRDefault="00EC0C06" w:rsidP="008C69D0">
            <w:r w:rsidRPr="00DD0594">
              <w:t>3</w:t>
            </w:r>
            <w:r w:rsidRPr="00DD0594">
              <w:rPr>
                <w:rFonts w:hint="eastAsia"/>
              </w:rPr>
              <w:t>、</w:t>
            </w:r>
            <w:r w:rsidRPr="00DD0594">
              <w:t>经营限制</w:t>
            </w:r>
            <w:r w:rsidRPr="00DD0594">
              <w:rPr>
                <w:rFonts w:hint="eastAsia"/>
              </w:rPr>
              <w:t>：</w:t>
            </w:r>
            <w:r w:rsidRPr="00DD0594">
              <w:t>经营区域含上下车地址所在行政区之一</w:t>
            </w:r>
          </w:p>
          <w:p w:rsidR="00EC0C06" w:rsidRPr="00DD0594" w:rsidRDefault="00EC0C06" w:rsidP="008C69D0">
            <w:r w:rsidRPr="00DD0594">
              <w:t>4</w:t>
            </w:r>
            <w:r w:rsidRPr="00DD0594">
              <w:rPr>
                <w:rFonts w:hint="eastAsia"/>
              </w:rPr>
              <w:t>、</w:t>
            </w:r>
            <w:r w:rsidRPr="00DD0594">
              <w:t>行为限制</w:t>
            </w:r>
            <w:r w:rsidRPr="00DD0594">
              <w:rPr>
                <w:rFonts w:hint="eastAsia"/>
              </w:rPr>
              <w:t>：</w:t>
            </w:r>
            <w:r w:rsidRPr="00DD0594">
              <w:t>服务行为</w:t>
            </w:r>
            <w:r w:rsidRPr="00DD0594">
              <w:rPr>
                <w:rFonts w:hint="eastAsia"/>
              </w:rPr>
              <w:t>，</w:t>
            </w:r>
            <w:r w:rsidRPr="00DD0594">
              <w:t>按服务评级而定</w:t>
            </w:r>
            <w:r w:rsidRPr="00DD0594">
              <w:rPr>
                <w:rFonts w:hint="eastAsia"/>
              </w:rPr>
              <w:t>，</w:t>
            </w:r>
            <w:r w:rsidRPr="00DD0594">
              <w:t>服务评级暂取服务星级</w:t>
            </w:r>
          </w:p>
          <w:p w:rsidR="00EC0C06" w:rsidRPr="00DD0594" w:rsidRDefault="00EC0C06" w:rsidP="008C69D0">
            <w:r w:rsidRPr="00DD0594">
              <w:t>5</w:t>
            </w:r>
            <w:r w:rsidRPr="00DD0594">
              <w:rPr>
                <w:rFonts w:hint="eastAsia"/>
              </w:rPr>
              <w:t>、</w:t>
            </w:r>
            <w:r w:rsidRPr="00DD0594">
              <w:t>推送限制</w:t>
            </w:r>
            <w:r w:rsidRPr="00DD0594">
              <w:rPr>
                <w:rFonts w:hint="eastAsia"/>
              </w:rPr>
              <w:t>：</w:t>
            </w:r>
            <w:r w:rsidRPr="00DD0594">
              <w:t>推送数量</w:t>
            </w:r>
            <w:r w:rsidRPr="00DD0594">
              <w:rPr>
                <w:rFonts w:asciiTheme="minorEastAsia" w:hAnsiTheme="minorEastAsia" w:hint="eastAsia"/>
              </w:rPr>
              <w:t>x</w:t>
            </w:r>
            <w:r w:rsidRPr="00DD0594">
              <w:rPr>
                <w:rFonts w:hint="eastAsia"/>
              </w:rPr>
              <w:t>，</w:t>
            </w:r>
            <w:r w:rsidRPr="00DD0594">
              <w:t>如限制且查找数</w:t>
            </w:r>
            <w:r w:rsidRPr="00DD0594">
              <w:rPr>
                <w:rFonts w:hint="eastAsia"/>
              </w:rPr>
              <w:t>&gt;</w:t>
            </w:r>
            <w:r w:rsidRPr="00DD0594">
              <w:rPr>
                <w:rFonts w:hint="eastAsia"/>
              </w:rPr>
              <w:t>推送数，则按服务评级从高到低排序，取前</w:t>
            </w:r>
            <w:r w:rsidRPr="00DD0594">
              <w:rPr>
                <w:rFonts w:asciiTheme="minorEastAsia" w:hAnsiTheme="minorEastAsia" w:hint="eastAsia"/>
              </w:rPr>
              <w:t>x</w:t>
            </w:r>
            <w:r w:rsidRPr="00DD0594">
              <w:rPr>
                <w:rFonts w:hint="eastAsia"/>
              </w:rPr>
              <w:t>名</w:t>
            </w:r>
          </w:p>
          <w:p w:rsidR="00AB70A4" w:rsidRPr="00DD0594" w:rsidRDefault="00AB70A4" w:rsidP="00AB70A4">
            <w:r w:rsidRPr="00DD0594">
              <w:rPr>
                <w:rFonts w:hint="eastAsia"/>
              </w:rPr>
              <w:t>7</w:t>
            </w:r>
            <w:r w:rsidRPr="00DD0594">
              <w:rPr>
                <w:rFonts w:hint="eastAsia"/>
              </w:rPr>
              <w:t>、处于交接接班状态（即本次交接班申请提交成功后至产生交接班结果之前）的司机不推送订单</w:t>
            </w:r>
          </w:p>
          <w:p w:rsidR="00AB70A4" w:rsidRPr="00DD0594" w:rsidRDefault="00AB70A4" w:rsidP="00AB70A4">
            <w:r w:rsidRPr="00DD0594">
              <w:rPr>
                <w:rFonts w:hint="eastAsia"/>
              </w:rPr>
              <w:t>8</w:t>
            </w:r>
            <w:r w:rsidRPr="00DD0594">
              <w:rPr>
                <w:rFonts w:hint="eastAsia"/>
              </w:rPr>
              <w:t>、若司机端当前界面有待抢单弹窗，不推送订单</w:t>
            </w:r>
          </w:p>
          <w:p w:rsidR="00EC0C06" w:rsidRPr="00DD0594" w:rsidRDefault="00EC0C06" w:rsidP="008C69D0">
            <w:pPr>
              <w:rPr>
                <w:b/>
              </w:rPr>
            </w:pPr>
            <w:r w:rsidRPr="00DD0594">
              <w:rPr>
                <w:rFonts w:hint="eastAsia"/>
                <w:b/>
              </w:rPr>
              <w:lastRenderedPageBreak/>
              <w:t>强派方式派单规则：</w:t>
            </w:r>
          </w:p>
          <w:p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为方便描述，定义如下参数：y:符合</w:t>
            </w:r>
            <w:r w:rsidR="00C9641C" w:rsidRPr="00DD0594">
              <w:rPr>
                <w:rFonts w:asciiTheme="minorEastAsia" w:hAnsiTheme="minorEastAsia" w:hint="eastAsia"/>
              </w:rPr>
              <w:t>推送</w:t>
            </w:r>
            <w:r w:rsidRPr="00DD0594">
              <w:rPr>
                <w:rFonts w:asciiTheme="minorEastAsia" w:hAnsiTheme="minorEastAsia" w:hint="eastAsia"/>
              </w:rPr>
              <w:t>条件的司机数量）</w:t>
            </w:r>
          </w:p>
          <w:p w:rsidR="00084AAB" w:rsidRPr="00DD0594" w:rsidRDefault="00EC0C06" w:rsidP="008C69D0">
            <w:pPr>
              <w:rPr>
                <w:rFonts w:asciiTheme="minorEastAsia" w:hAnsiTheme="minorEastAsia"/>
              </w:rPr>
            </w:pPr>
            <w:r w:rsidRPr="00DD0594">
              <w:rPr>
                <w:rFonts w:asciiTheme="minorEastAsia" w:hAnsiTheme="minorEastAsia" w:hint="eastAsia"/>
              </w:rPr>
              <w:t>1、只查询1轮，</w:t>
            </w:r>
            <w:r w:rsidR="00084AAB" w:rsidRPr="00DD0594">
              <w:rPr>
                <w:rFonts w:asciiTheme="minorEastAsia" w:hAnsiTheme="minorEastAsia" w:hint="eastAsia"/>
              </w:rPr>
              <w:t>全城（上车城市）查找</w:t>
            </w:r>
          </w:p>
          <w:p w:rsidR="00EC0C06" w:rsidRPr="00DD0594" w:rsidRDefault="00EC0C06" w:rsidP="008C69D0">
            <w:pPr>
              <w:rPr>
                <w:rFonts w:asciiTheme="minorEastAsia" w:hAnsiTheme="minorEastAsia"/>
              </w:rPr>
            </w:pPr>
            <w:r w:rsidRPr="00DD0594">
              <w:rPr>
                <w:rFonts w:asciiTheme="minorEastAsia" w:hAnsiTheme="minorEastAsia" w:hint="eastAsia"/>
              </w:rPr>
              <w:t>（1）y</w:t>
            </w:r>
            <w:r w:rsidRPr="00DD0594">
              <w:rPr>
                <w:rFonts w:asciiTheme="minorEastAsia" w:hAnsiTheme="minorEastAsia"/>
              </w:rPr>
              <w:t>&gt;0</w:t>
            </w:r>
            <w:r w:rsidRPr="00DD0594">
              <w:rPr>
                <w:rFonts w:asciiTheme="minorEastAsia" w:hAnsiTheme="minorEastAsia" w:hint="eastAsia"/>
              </w:rPr>
              <w:t>时，锁定司机数量y，并选取星级最高的司机</w:t>
            </w:r>
            <w:r w:rsidRPr="00DD0594">
              <w:rPr>
                <w:rFonts w:hint="eastAsia"/>
              </w:rPr>
              <w:t>强制指派其接单，并释放所有司机，派单成功</w:t>
            </w:r>
          </w:p>
          <w:p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）若y=</w:t>
            </w:r>
            <w:r w:rsidRPr="00DD0594">
              <w:rPr>
                <w:rFonts w:asciiTheme="minorEastAsia" w:hAnsiTheme="minorEastAsia"/>
              </w:rPr>
              <w:t>0</w:t>
            </w:r>
            <w:r w:rsidRPr="00DD0594">
              <w:rPr>
                <w:rFonts w:asciiTheme="minorEastAsia" w:hAnsiTheme="minorEastAsia" w:hint="eastAsia"/>
              </w:rPr>
              <w:t>，派单失败</w:t>
            </w:r>
          </w:p>
          <w:p w:rsidR="00EC0C06" w:rsidRPr="00DD0594" w:rsidRDefault="00EC0C06" w:rsidP="008C69D0">
            <w:pPr>
              <w:rPr>
                <w:rFonts w:asciiTheme="minorEastAsia" w:hAnsiTheme="minorEastAsia"/>
              </w:rPr>
            </w:pPr>
            <w:r w:rsidRPr="00DD0594">
              <w:rPr>
                <w:rFonts w:asciiTheme="minorEastAsia" w:hAnsiTheme="minorEastAsia" w:hint="eastAsia"/>
              </w:rPr>
              <w:t>2、系统派单失败，若派单模式为“系统+人工”，则执行人工派单；若派单模式为“系统”，则派单失败</w:t>
            </w:r>
          </w:p>
          <w:p w:rsidR="00EC0C06" w:rsidRPr="00DD0594" w:rsidRDefault="00EC0C06" w:rsidP="008C69D0">
            <w:pPr>
              <w:rPr>
                <w:rFonts w:asciiTheme="minorEastAsia" w:hAnsiTheme="minorEastAsia"/>
              </w:rPr>
            </w:pPr>
            <w:r w:rsidRPr="00DD0594">
              <w:rPr>
                <w:rFonts w:asciiTheme="minorEastAsia" w:hAnsiTheme="minorEastAsia"/>
              </w:rPr>
              <w:t>3</w:t>
            </w:r>
            <w:r w:rsidRPr="00DD0594">
              <w:rPr>
                <w:rFonts w:asciiTheme="minorEastAsia" w:hAnsiTheme="minorEastAsia" w:hint="eastAsia"/>
              </w:rPr>
              <w:t>、派单成功后，派发短信给乘客，并推送消息给乘客和接单司机；派单失败后，派发短信并推送消息给乘客</w:t>
            </w:r>
          </w:p>
          <w:p w:rsidR="00EC0C06" w:rsidRPr="00DD0594" w:rsidRDefault="00EC0C06" w:rsidP="008C69D0">
            <w:pPr>
              <w:rPr>
                <w:b/>
              </w:rPr>
            </w:pPr>
            <w:r w:rsidRPr="00DD0594">
              <w:rPr>
                <w:rFonts w:asciiTheme="minorEastAsia" w:hAnsiTheme="minorEastAsia" w:hint="eastAsia"/>
                <w:b/>
              </w:rPr>
              <w:t>抢派方式派单规则：</w:t>
            </w:r>
            <w:r w:rsidRPr="00DD0594">
              <w:rPr>
                <w:b/>
              </w:rPr>
              <w:t xml:space="preserve"> </w:t>
            </w:r>
          </w:p>
          <w:p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为方便描述，定义如下参数：x最大推送数量，y:符合</w:t>
            </w:r>
            <w:r w:rsidR="00C9641C" w:rsidRPr="00DD0594">
              <w:rPr>
                <w:rFonts w:asciiTheme="minorEastAsia" w:hAnsiTheme="minorEastAsia" w:hint="eastAsia"/>
              </w:rPr>
              <w:t>推送</w:t>
            </w:r>
            <w:r w:rsidRPr="00DD0594">
              <w:rPr>
                <w:rFonts w:asciiTheme="minorEastAsia" w:hAnsiTheme="minorEastAsia" w:hint="eastAsia"/>
              </w:rPr>
              <w:t>条件的司机数量，t司机星级）</w:t>
            </w:r>
          </w:p>
          <w:p w:rsidR="00EC0C06" w:rsidRPr="00DD0594" w:rsidRDefault="00EC0C06" w:rsidP="008C69D0">
            <w:pPr>
              <w:rPr>
                <w:rFonts w:asciiTheme="minorEastAsia" w:hAnsiTheme="minorEastAsia"/>
              </w:rPr>
            </w:pPr>
            <w:r w:rsidRPr="00DD0594">
              <w:rPr>
                <w:rFonts w:asciiTheme="minorEastAsia" w:hAnsiTheme="minorEastAsia" w:hint="eastAsia"/>
              </w:rPr>
              <w:t>1、只查询1轮，</w:t>
            </w:r>
            <w:r w:rsidR="00084AAB" w:rsidRPr="00DD0594">
              <w:rPr>
                <w:rFonts w:asciiTheme="minorEastAsia" w:hAnsiTheme="minorEastAsia" w:hint="eastAsia"/>
              </w:rPr>
              <w:t>全城（上车城市）查找</w:t>
            </w:r>
          </w:p>
          <w:p w:rsidR="00EC0C06" w:rsidRPr="00DD0594" w:rsidRDefault="00EC0C06" w:rsidP="008C69D0">
            <w:pPr>
              <w:rPr>
                <w:rFonts w:asciiTheme="minorEastAsia" w:hAnsiTheme="minorEastAsia"/>
              </w:rPr>
            </w:pPr>
            <w:r w:rsidRPr="00DD0594">
              <w:rPr>
                <w:rFonts w:asciiTheme="minorEastAsia" w:hAnsiTheme="minorEastAsia" w:hint="eastAsia"/>
              </w:rPr>
              <w:t>（1）若限制推送数量</w:t>
            </w:r>
          </w:p>
          <w:p w:rsidR="00EC0C06" w:rsidRPr="00DD0594" w:rsidRDefault="00EC0C06" w:rsidP="008C69D0">
            <w:pPr>
              <w:rPr>
                <w:rFonts w:asciiTheme="minorEastAsia" w:hAnsiTheme="minorEastAsia"/>
              </w:rPr>
            </w:pPr>
            <w:r w:rsidRPr="00DD0594">
              <w:rPr>
                <w:rFonts w:asciiTheme="minorEastAsia" w:hAnsiTheme="minorEastAsia" w:hint="eastAsia"/>
              </w:rPr>
              <w:t>当y</w:t>
            </w:r>
            <w:r w:rsidRPr="00DD0594">
              <w:rPr>
                <w:rFonts w:asciiTheme="minorEastAsia" w:hAnsiTheme="minorEastAsia"/>
              </w:rPr>
              <w:t>&gt;x</w:t>
            </w:r>
            <w:r w:rsidRPr="00DD0594">
              <w:rPr>
                <w:rFonts w:asciiTheme="minorEastAsia" w:hAnsiTheme="minorEastAsia" w:hint="eastAsia"/>
              </w:rPr>
              <w:t>时，锁定司机数量取y，则按星级从高至低排列，取前x名推送订单同步释放x名以外的司机，若有司机抢单成功，则派单成功</w:t>
            </w:r>
            <w:r w:rsidR="00C9641C" w:rsidRPr="00DD0594">
              <w:rPr>
                <w:rFonts w:asciiTheme="minorEastAsia" w:hAnsiTheme="minorEastAsia" w:hint="eastAsia"/>
              </w:rPr>
              <w:t>，并释放前x名的司机</w:t>
            </w:r>
            <w:r w:rsidRPr="00DD0594">
              <w:rPr>
                <w:rFonts w:asciiTheme="minorEastAsia" w:hAnsiTheme="minorEastAsia" w:hint="eastAsia"/>
              </w:rPr>
              <w:t>；若无人接单，则选取t最高的司机</w:t>
            </w:r>
            <w:r w:rsidRPr="00DD0594">
              <w:rPr>
                <w:rFonts w:hint="eastAsia"/>
              </w:rPr>
              <w:t>强制指派其接单并同步释放</w:t>
            </w:r>
            <w:r w:rsidR="00C9641C" w:rsidRPr="00DD0594">
              <w:rPr>
                <w:rFonts w:asciiTheme="minorEastAsia" w:hAnsiTheme="minorEastAsia" w:hint="eastAsia"/>
              </w:rPr>
              <w:t>前x名的司机</w:t>
            </w:r>
            <w:r w:rsidRPr="00DD0594">
              <w:rPr>
                <w:rFonts w:asciiTheme="minorEastAsia" w:hAnsiTheme="minorEastAsia" w:hint="eastAsia"/>
              </w:rPr>
              <w:t>；</w:t>
            </w:r>
          </w:p>
          <w:p w:rsidR="00EC0C06" w:rsidRPr="00DD0594" w:rsidRDefault="00EC0C06" w:rsidP="008C69D0">
            <w:pPr>
              <w:rPr>
                <w:rFonts w:asciiTheme="minorEastAsia" w:hAnsiTheme="minorEastAsia"/>
              </w:rPr>
            </w:pPr>
            <w:r w:rsidRPr="00DD0594">
              <w:rPr>
                <w:rFonts w:asciiTheme="minorEastAsia" w:hAnsiTheme="minorEastAsia" w:hint="eastAsia"/>
              </w:rPr>
              <w:t>当0&lt;y</w:t>
            </w:r>
            <w:r w:rsidRPr="00DD0594">
              <w:rPr>
                <w:rFonts w:asciiTheme="minorEastAsia" w:hAnsiTheme="minorEastAsia"/>
              </w:rPr>
              <w:t>&lt;x,</w:t>
            </w:r>
            <w:r w:rsidRPr="00DD0594">
              <w:rPr>
                <w:rFonts w:asciiTheme="minorEastAsia" w:hAnsiTheme="minorEastAsia" w:hint="eastAsia"/>
              </w:rPr>
              <w:t>锁定司机数量取y并推送订单，若有司机抢单成功，则派单成功</w:t>
            </w:r>
            <w:r w:rsidR="00C9641C" w:rsidRPr="00DD0594">
              <w:rPr>
                <w:rFonts w:asciiTheme="minorEastAsia" w:hAnsiTheme="minorEastAsia" w:hint="eastAsia"/>
              </w:rPr>
              <w:t>，并释放该y名的司机</w:t>
            </w:r>
            <w:r w:rsidRPr="00DD0594">
              <w:rPr>
                <w:rFonts w:asciiTheme="minorEastAsia" w:hAnsiTheme="minorEastAsia" w:hint="eastAsia"/>
              </w:rPr>
              <w:t>；若无人接单，则选取t最高的司机</w:t>
            </w:r>
            <w:r w:rsidRPr="00DD0594">
              <w:rPr>
                <w:rFonts w:hint="eastAsia"/>
              </w:rPr>
              <w:t>强制指派其接单并同步释放</w:t>
            </w:r>
            <w:r w:rsidR="00C9641C" w:rsidRPr="00DD0594">
              <w:rPr>
                <w:rFonts w:asciiTheme="minorEastAsia" w:hAnsiTheme="minorEastAsia" w:hint="eastAsia"/>
              </w:rPr>
              <w:t>该y名的司机</w:t>
            </w:r>
            <w:r w:rsidRPr="00DD0594">
              <w:rPr>
                <w:rFonts w:asciiTheme="minorEastAsia" w:hAnsiTheme="minorEastAsia" w:hint="eastAsia"/>
              </w:rPr>
              <w:t>；</w:t>
            </w:r>
          </w:p>
          <w:p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）若不限制推送数量，则y</w:t>
            </w:r>
            <w:r w:rsidRPr="00DD0594">
              <w:rPr>
                <w:rFonts w:asciiTheme="minorEastAsia" w:hAnsiTheme="minorEastAsia"/>
              </w:rPr>
              <w:t>&gt;0</w:t>
            </w:r>
            <w:r w:rsidRPr="00DD0594">
              <w:rPr>
                <w:rFonts w:asciiTheme="minorEastAsia" w:hAnsiTheme="minorEastAsia" w:hint="eastAsia"/>
              </w:rPr>
              <w:t>时，锁定司机数量取y并推送订单，若有司机抢单成功，则派单成功</w:t>
            </w:r>
            <w:r w:rsidR="00C9641C" w:rsidRPr="00DD0594">
              <w:rPr>
                <w:rFonts w:asciiTheme="minorEastAsia" w:hAnsiTheme="minorEastAsia" w:hint="eastAsia"/>
              </w:rPr>
              <w:t>，并释放该y名的司机</w:t>
            </w:r>
            <w:r w:rsidRPr="00DD0594">
              <w:rPr>
                <w:rFonts w:asciiTheme="minorEastAsia" w:hAnsiTheme="minorEastAsia" w:hint="eastAsia"/>
              </w:rPr>
              <w:t>；若无人接单，则选取t最高的</w:t>
            </w:r>
            <w:r w:rsidRPr="00DD0594">
              <w:rPr>
                <w:rFonts w:asciiTheme="minorEastAsia" w:hAnsiTheme="minorEastAsia" w:hint="eastAsia"/>
              </w:rPr>
              <w:lastRenderedPageBreak/>
              <w:t>司机</w:t>
            </w:r>
            <w:r w:rsidRPr="00DD0594">
              <w:rPr>
                <w:rFonts w:hint="eastAsia"/>
              </w:rPr>
              <w:t>强制指派其接单</w:t>
            </w:r>
            <w:r w:rsidR="00C9641C" w:rsidRPr="00DD0594">
              <w:rPr>
                <w:rFonts w:asciiTheme="minorEastAsia" w:hAnsiTheme="minorEastAsia" w:hint="eastAsia"/>
              </w:rPr>
              <w:t>，并释放该y名的司机</w:t>
            </w:r>
            <w:r w:rsidRPr="00DD0594">
              <w:rPr>
                <w:rFonts w:asciiTheme="minorEastAsia" w:hAnsiTheme="minorEastAsia" w:hint="eastAsia"/>
              </w:rPr>
              <w:t>；</w:t>
            </w:r>
          </w:p>
          <w:p w:rsidR="00EC0C06" w:rsidRPr="00DD0594" w:rsidRDefault="00EC0C06" w:rsidP="008C69D0">
            <w:pPr>
              <w:rPr>
                <w:rFonts w:asciiTheme="minorEastAsia" w:hAnsiTheme="minorEastAsia"/>
              </w:rPr>
            </w:pPr>
            <w:r w:rsidRPr="00DD0594">
              <w:rPr>
                <w:rFonts w:asciiTheme="minorEastAsia" w:hAnsiTheme="minorEastAsia" w:hint="eastAsia"/>
              </w:rPr>
              <w:t>（3）若y=</w:t>
            </w:r>
            <w:r w:rsidRPr="00DD0594">
              <w:rPr>
                <w:rFonts w:asciiTheme="minorEastAsia" w:hAnsiTheme="minorEastAsia"/>
              </w:rPr>
              <w:t>0</w:t>
            </w:r>
            <w:r w:rsidRPr="00DD0594">
              <w:rPr>
                <w:rFonts w:asciiTheme="minorEastAsia" w:hAnsiTheme="minorEastAsia" w:hint="eastAsia"/>
              </w:rPr>
              <w:t>，则派单失败</w:t>
            </w:r>
          </w:p>
          <w:p w:rsidR="00EC0C06" w:rsidRPr="00DD0594" w:rsidRDefault="00EC0C06" w:rsidP="008C69D0">
            <w:pPr>
              <w:rPr>
                <w:rFonts w:asciiTheme="minorEastAsia" w:hAnsiTheme="minorEastAsia"/>
              </w:rPr>
            </w:pPr>
            <w:r w:rsidRPr="00DD0594">
              <w:rPr>
                <w:rFonts w:asciiTheme="minorEastAsia" w:hAnsiTheme="minorEastAsia"/>
              </w:rPr>
              <w:t>2</w:t>
            </w:r>
            <w:r w:rsidRPr="00DD0594">
              <w:rPr>
                <w:rFonts w:asciiTheme="minorEastAsia" w:hAnsiTheme="minorEastAsia" w:hint="eastAsia"/>
              </w:rPr>
              <w:t>、系统派单失败，若派单模式为“系统+人工”，则执行人工派单；若派单模式为“系统”，则派单失败</w:t>
            </w:r>
          </w:p>
          <w:p w:rsidR="00EC0C06" w:rsidRPr="00DD0594" w:rsidRDefault="00EC0C06" w:rsidP="008C69D0">
            <w:pPr>
              <w:rPr>
                <w:rFonts w:asciiTheme="minorEastAsia" w:hAnsiTheme="minorEastAsia"/>
              </w:rPr>
            </w:pPr>
            <w:r w:rsidRPr="00DD0594">
              <w:rPr>
                <w:rFonts w:asciiTheme="minorEastAsia" w:hAnsiTheme="minorEastAsia"/>
              </w:rPr>
              <w:t>3</w:t>
            </w:r>
            <w:r w:rsidRPr="00DD0594">
              <w:rPr>
                <w:rFonts w:asciiTheme="minorEastAsia" w:hAnsiTheme="minorEastAsia" w:hint="eastAsia"/>
              </w:rPr>
              <w:t>、派单成功后，派发短信给乘客，并推送消息给乘客和接单司机；派单失败后，派发短信并推送消息给乘客</w:t>
            </w:r>
          </w:p>
          <w:p w:rsidR="00EC0C06" w:rsidRPr="00DD0594" w:rsidRDefault="00EC0C06" w:rsidP="008C69D0">
            <w:pPr>
              <w:rPr>
                <w:b/>
              </w:rPr>
            </w:pPr>
            <w:r w:rsidRPr="00DD0594">
              <w:rPr>
                <w:rFonts w:hint="eastAsia"/>
                <w:b/>
              </w:rPr>
              <w:t>抢单方式规则描述：</w:t>
            </w:r>
          </w:p>
          <w:p w:rsidR="00EC0C06" w:rsidRPr="00DD0594" w:rsidRDefault="00EC0C06" w:rsidP="008C69D0">
            <w:pPr>
              <w:rPr>
                <w:rFonts w:asciiTheme="minorEastAsia" w:hAnsiTheme="minorEastAsia"/>
              </w:rPr>
            </w:pPr>
            <w:r w:rsidRPr="00DD0594">
              <w:rPr>
                <w:rFonts w:hint="eastAsia"/>
              </w:rPr>
              <w:t>（</w:t>
            </w:r>
            <w:r w:rsidRPr="00DD0594">
              <w:rPr>
                <w:rFonts w:asciiTheme="minorEastAsia" w:hAnsiTheme="minorEastAsia" w:hint="eastAsia"/>
              </w:rPr>
              <w:t>为方便描述，定义如下参数：x最大推送数量，y:符合派单条件的司机数量，t司机星级）</w:t>
            </w:r>
          </w:p>
          <w:p w:rsidR="00EC0C06" w:rsidRPr="00DD0594" w:rsidRDefault="00EC0C06" w:rsidP="008C69D0">
            <w:pPr>
              <w:rPr>
                <w:rFonts w:asciiTheme="minorEastAsia" w:hAnsiTheme="minorEastAsia"/>
              </w:rPr>
            </w:pPr>
            <w:r w:rsidRPr="00DD0594">
              <w:rPr>
                <w:rFonts w:asciiTheme="minorEastAsia" w:hAnsiTheme="minorEastAsia" w:hint="eastAsia"/>
              </w:rPr>
              <w:t>1、只查询1轮，全城</w:t>
            </w:r>
            <w:r w:rsidR="00084AAB" w:rsidRPr="00DD0594">
              <w:rPr>
                <w:rFonts w:asciiTheme="minorEastAsia" w:hAnsiTheme="minorEastAsia" w:hint="eastAsia"/>
              </w:rPr>
              <w:t>（上车城市）</w:t>
            </w:r>
            <w:r w:rsidRPr="00DD0594">
              <w:rPr>
                <w:rFonts w:asciiTheme="minorEastAsia" w:hAnsiTheme="minorEastAsia" w:hint="eastAsia"/>
              </w:rPr>
              <w:t>查找</w:t>
            </w:r>
          </w:p>
          <w:p w:rsidR="00EC0C06" w:rsidRPr="00DD0594" w:rsidRDefault="00EC0C06" w:rsidP="008C69D0">
            <w:pPr>
              <w:rPr>
                <w:rFonts w:asciiTheme="minorEastAsia" w:hAnsiTheme="minorEastAsia"/>
              </w:rPr>
            </w:pPr>
            <w:r w:rsidRPr="00DD0594">
              <w:rPr>
                <w:rFonts w:asciiTheme="minorEastAsia" w:hAnsiTheme="minorEastAsia" w:hint="eastAsia"/>
              </w:rPr>
              <w:t>（1）若限制推送数量</w:t>
            </w:r>
          </w:p>
          <w:p w:rsidR="00EC0C06" w:rsidRPr="00DD0594" w:rsidRDefault="00EC0C06" w:rsidP="008C69D0">
            <w:pPr>
              <w:rPr>
                <w:rFonts w:asciiTheme="minorEastAsia" w:hAnsiTheme="minorEastAsia"/>
              </w:rPr>
            </w:pPr>
            <w:r w:rsidRPr="00DD0594">
              <w:rPr>
                <w:rFonts w:asciiTheme="minorEastAsia" w:hAnsiTheme="minorEastAsia" w:hint="eastAsia"/>
              </w:rPr>
              <w:t>当y</w:t>
            </w:r>
            <w:r w:rsidRPr="00DD0594">
              <w:rPr>
                <w:rFonts w:asciiTheme="minorEastAsia" w:hAnsiTheme="minorEastAsia"/>
              </w:rPr>
              <w:t>&gt;x</w:t>
            </w:r>
            <w:r w:rsidRPr="00DD0594">
              <w:rPr>
                <w:rFonts w:asciiTheme="minorEastAsia" w:hAnsiTheme="minorEastAsia" w:hint="eastAsia"/>
              </w:rPr>
              <w:t>时，锁定司机数量取y，则按星级从高至低排列，取前x名推送订单同步释放x名以外的司机，若有司机抢单成功，则派单成功</w:t>
            </w:r>
            <w:r w:rsidR="00C9641C" w:rsidRPr="00DD0594">
              <w:rPr>
                <w:rFonts w:asciiTheme="minorEastAsia" w:hAnsiTheme="minorEastAsia" w:hint="eastAsia"/>
              </w:rPr>
              <w:t>，并释放前x名的司机</w:t>
            </w:r>
            <w:r w:rsidRPr="00DD0594">
              <w:rPr>
                <w:rFonts w:asciiTheme="minorEastAsia" w:hAnsiTheme="minorEastAsia" w:hint="eastAsia"/>
              </w:rPr>
              <w:t>；若无人接单，则系统派单失败</w:t>
            </w:r>
            <w:r w:rsidR="00C9641C" w:rsidRPr="00DD0594">
              <w:rPr>
                <w:rFonts w:asciiTheme="minorEastAsia" w:hAnsiTheme="minorEastAsia" w:hint="eastAsia"/>
              </w:rPr>
              <w:t>，并释放前x名的司机</w:t>
            </w:r>
            <w:r w:rsidRPr="00DD0594">
              <w:rPr>
                <w:rFonts w:asciiTheme="minorEastAsia" w:hAnsiTheme="minorEastAsia" w:hint="eastAsia"/>
              </w:rPr>
              <w:t>；</w:t>
            </w:r>
          </w:p>
          <w:p w:rsidR="00EC0C06" w:rsidRPr="00DD0594" w:rsidRDefault="00EC0C06" w:rsidP="008C69D0">
            <w:pPr>
              <w:rPr>
                <w:rFonts w:asciiTheme="minorEastAsia" w:hAnsiTheme="minorEastAsia"/>
              </w:rPr>
            </w:pPr>
            <w:r w:rsidRPr="00DD0594">
              <w:rPr>
                <w:rFonts w:asciiTheme="minorEastAsia" w:hAnsiTheme="minorEastAsia" w:hint="eastAsia"/>
              </w:rPr>
              <w:t>当0&lt;y</w:t>
            </w:r>
            <w:r w:rsidRPr="00DD0594">
              <w:rPr>
                <w:rFonts w:asciiTheme="minorEastAsia" w:hAnsiTheme="minorEastAsia"/>
              </w:rPr>
              <w:t>&lt;x,</w:t>
            </w:r>
            <w:r w:rsidRPr="00DD0594">
              <w:rPr>
                <w:rFonts w:asciiTheme="minorEastAsia" w:hAnsiTheme="minorEastAsia" w:hint="eastAsia"/>
              </w:rPr>
              <w:t xml:space="preserve"> 锁定司机数量取y并推送订单，若有司机抢单成功，则派单成功</w:t>
            </w:r>
            <w:r w:rsidR="00C9641C" w:rsidRPr="00DD0594">
              <w:rPr>
                <w:rFonts w:asciiTheme="minorEastAsia" w:hAnsiTheme="minorEastAsia" w:hint="eastAsia"/>
              </w:rPr>
              <w:t>，并释放该y名的司机</w:t>
            </w:r>
            <w:r w:rsidRPr="00DD0594">
              <w:rPr>
                <w:rFonts w:asciiTheme="minorEastAsia" w:hAnsiTheme="minorEastAsia" w:hint="eastAsia"/>
              </w:rPr>
              <w:t>；若无人接单，则系统派单失败</w:t>
            </w:r>
            <w:r w:rsidR="00C9641C" w:rsidRPr="00DD0594">
              <w:rPr>
                <w:rFonts w:asciiTheme="minorEastAsia" w:hAnsiTheme="minorEastAsia" w:hint="eastAsia"/>
              </w:rPr>
              <w:t>，并释放该y名的司机</w:t>
            </w:r>
            <w:r w:rsidRPr="00DD0594">
              <w:rPr>
                <w:rFonts w:asciiTheme="minorEastAsia" w:hAnsiTheme="minorEastAsia" w:hint="eastAsia"/>
              </w:rPr>
              <w:t>；</w:t>
            </w:r>
          </w:p>
          <w:p w:rsidR="00EC0C06" w:rsidRPr="00DD0594" w:rsidRDefault="00EC0C06" w:rsidP="008C69D0">
            <w:pPr>
              <w:rPr>
                <w:rFonts w:asciiTheme="minorEastAsia" w:hAnsiTheme="minorEastAsia"/>
              </w:rPr>
            </w:pPr>
            <w:r w:rsidRPr="00DD0594">
              <w:rPr>
                <w:rFonts w:asciiTheme="minorEastAsia" w:hAnsiTheme="minorEastAsia" w:hint="eastAsia"/>
              </w:rPr>
              <w:t>（</w:t>
            </w:r>
            <w:r w:rsidRPr="00DD0594">
              <w:rPr>
                <w:rFonts w:asciiTheme="minorEastAsia" w:hAnsiTheme="minorEastAsia"/>
              </w:rPr>
              <w:t>2</w:t>
            </w:r>
            <w:r w:rsidRPr="00DD0594">
              <w:rPr>
                <w:rFonts w:asciiTheme="minorEastAsia" w:hAnsiTheme="minorEastAsia" w:hint="eastAsia"/>
              </w:rPr>
              <w:t>）若不限制推送数量，则y</w:t>
            </w:r>
            <w:r w:rsidRPr="00DD0594">
              <w:rPr>
                <w:rFonts w:asciiTheme="minorEastAsia" w:hAnsiTheme="minorEastAsia"/>
              </w:rPr>
              <w:t>&gt;0</w:t>
            </w:r>
            <w:r w:rsidRPr="00DD0594">
              <w:rPr>
                <w:rFonts w:asciiTheme="minorEastAsia" w:hAnsiTheme="minorEastAsia" w:hint="eastAsia"/>
              </w:rPr>
              <w:t>时，锁定司机数量取y并推送订单，若有司机抢单成功，则派单成功</w:t>
            </w:r>
            <w:r w:rsidR="00C9641C" w:rsidRPr="00DD0594">
              <w:rPr>
                <w:rFonts w:asciiTheme="minorEastAsia" w:hAnsiTheme="minorEastAsia" w:hint="eastAsia"/>
              </w:rPr>
              <w:t>，并释放该y名的司机</w:t>
            </w:r>
            <w:r w:rsidRPr="00DD0594">
              <w:rPr>
                <w:rFonts w:asciiTheme="minorEastAsia" w:hAnsiTheme="minorEastAsia" w:hint="eastAsia"/>
              </w:rPr>
              <w:t>；若无人接单，则系统派单失败；</w:t>
            </w:r>
          </w:p>
          <w:p w:rsidR="00EC0C06" w:rsidRPr="00DD0594" w:rsidRDefault="00EC0C06" w:rsidP="008C69D0">
            <w:pPr>
              <w:rPr>
                <w:rFonts w:asciiTheme="minorEastAsia" w:hAnsiTheme="minorEastAsia"/>
              </w:rPr>
            </w:pPr>
            <w:r w:rsidRPr="00DD0594">
              <w:rPr>
                <w:rFonts w:asciiTheme="minorEastAsia" w:hAnsiTheme="minorEastAsia" w:hint="eastAsia"/>
              </w:rPr>
              <w:t>（3）若y=</w:t>
            </w:r>
            <w:r w:rsidRPr="00DD0594">
              <w:rPr>
                <w:rFonts w:asciiTheme="minorEastAsia" w:hAnsiTheme="minorEastAsia"/>
              </w:rPr>
              <w:t>0</w:t>
            </w:r>
            <w:r w:rsidRPr="00DD0594">
              <w:rPr>
                <w:rFonts w:asciiTheme="minorEastAsia" w:hAnsiTheme="minorEastAsia" w:hint="eastAsia"/>
              </w:rPr>
              <w:t>，则系统派单失败</w:t>
            </w:r>
            <w:r w:rsidR="00C9641C" w:rsidRPr="00DD0594">
              <w:rPr>
                <w:rFonts w:asciiTheme="minorEastAsia" w:hAnsiTheme="minorEastAsia" w:hint="eastAsia"/>
              </w:rPr>
              <w:t>并释放该y名的司机</w:t>
            </w:r>
          </w:p>
          <w:p w:rsidR="00EC0C06" w:rsidRPr="00DD0594" w:rsidRDefault="00EC0C06" w:rsidP="008C69D0">
            <w:pPr>
              <w:rPr>
                <w:rFonts w:asciiTheme="minorEastAsia" w:hAnsiTheme="minorEastAsia"/>
              </w:rPr>
            </w:pPr>
            <w:r w:rsidRPr="00DD0594">
              <w:rPr>
                <w:rFonts w:asciiTheme="minorEastAsia" w:hAnsiTheme="minorEastAsia"/>
              </w:rPr>
              <w:t>2</w:t>
            </w:r>
            <w:r w:rsidRPr="00DD0594">
              <w:rPr>
                <w:rFonts w:asciiTheme="minorEastAsia" w:hAnsiTheme="minorEastAsia" w:hint="eastAsia"/>
              </w:rPr>
              <w:t>、系统派单失败，若派单模式为“系统+人工”，则执行人工派单；若派单模式为“系统”，则派单失败</w:t>
            </w:r>
          </w:p>
          <w:p w:rsidR="00EC0C06" w:rsidRPr="00DD0594" w:rsidRDefault="00EC0C06" w:rsidP="008C69D0">
            <w:r w:rsidRPr="00DD0594">
              <w:rPr>
                <w:rFonts w:asciiTheme="minorEastAsia" w:hAnsiTheme="minorEastAsia"/>
              </w:rPr>
              <w:t>3</w:t>
            </w:r>
            <w:r w:rsidRPr="00DD0594">
              <w:rPr>
                <w:rFonts w:asciiTheme="minorEastAsia" w:hAnsiTheme="minorEastAsia" w:hint="eastAsia"/>
              </w:rPr>
              <w:t>、派单成功后，派发短信给乘客，并推送消息给乘客和接单司机；派单失败后，派发短信并推送消息给乘客</w:t>
            </w:r>
          </w:p>
        </w:tc>
        <w:tc>
          <w:tcPr>
            <w:tcW w:w="2252" w:type="dxa"/>
            <w:vAlign w:val="center"/>
          </w:tcPr>
          <w:p w:rsidR="00723E8A" w:rsidRPr="00DD0594" w:rsidRDefault="00723E8A" w:rsidP="00723E8A">
            <w:r w:rsidRPr="00DD0594">
              <w:rPr>
                <w:rFonts w:hint="eastAsia"/>
              </w:rPr>
              <w:lastRenderedPageBreak/>
              <w:t>1</w:t>
            </w:r>
            <w:r w:rsidRPr="00DD0594">
              <w:rPr>
                <w:rFonts w:hint="eastAsia"/>
              </w:rPr>
              <w:t>、司机被锁定后；其他订单派单时可检索被锁定的司机，但直至被释放后，方可执行派单。已锁定司机未释放前，不可被其他订单锁定。</w:t>
            </w:r>
          </w:p>
          <w:p w:rsidR="00723E8A" w:rsidRPr="00DD0594" w:rsidRDefault="00723E8A" w:rsidP="00723E8A">
            <w:pPr>
              <w:rPr>
                <w:rFonts w:asciiTheme="minorEastAsia" w:hAnsiTheme="minorEastAsia"/>
              </w:rPr>
            </w:pPr>
            <w:r w:rsidRPr="00DD0594">
              <w:rPr>
                <w:rFonts w:asciiTheme="minorEastAsia" w:hAnsiTheme="minorEastAsia"/>
              </w:rPr>
              <w:t>2</w:t>
            </w:r>
            <w:r w:rsidRPr="00DD0594">
              <w:rPr>
                <w:rFonts w:asciiTheme="minorEastAsia" w:hAnsiTheme="minorEastAsia" w:hint="eastAsia"/>
              </w:rPr>
              <w:t>、若系统已选定t最高的司机，在进行强派之前，该司机被人工指派其他订单，则本订单派单失败</w:t>
            </w:r>
          </w:p>
          <w:p w:rsidR="00EC0C06" w:rsidRPr="00DD0594" w:rsidRDefault="00032257" w:rsidP="008C69D0">
            <w:pPr>
              <w:rPr>
                <w:rFonts w:asciiTheme="minorEastAsia" w:hAnsiTheme="minorEastAsia"/>
              </w:rPr>
            </w:pPr>
            <w:r w:rsidRPr="00DD0594">
              <w:rPr>
                <w:rFonts w:asciiTheme="minorEastAsia" w:hAnsiTheme="minorEastAsia" w:hint="eastAsia"/>
              </w:rPr>
              <w:t>3、按星级排序时，星级相同的司机</w:t>
            </w:r>
            <w:r w:rsidR="00AE529B" w:rsidRPr="00DD0594">
              <w:rPr>
                <w:rFonts w:asciiTheme="minorEastAsia" w:hAnsiTheme="minorEastAsia" w:hint="eastAsia"/>
              </w:rPr>
              <w:t>，随机排列</w:t>
            </w:r>
          </w:p>
        </w:tc>
      </w:tr>
      <w:tr w:rsidR="00DD0594" w:rsidRPr="00DD0594" w:rsidTr="008C69D0">
        <w:trPr>
          <w:trHeight w:val="729"/>
        </w:trPr>
        <w:tc>
          <w:tcPr>
            <w:tcW w:w="1369" w:type="dxa"/>
            <w:vMerge w:val="restart"/>
            <w:vAlign w:val="center"/>
          </w:tcPr>
          <w:p w:rsidR="00EC0C06" w:rsidRPr="00DD0594" w:rsidRDefault="00EC0C06" w:rsidP="008C69D0">
            <w:pPr>
              <w:jc w:val="center"/>
              <w:rPr>
                <w:rFonts w:asciiTheme="minorEastAsia" w:hAnsiTheme="minorEastAsia"/>
              </w:rPr>
            </w:pPr>
            <w:r w:rsidRPr="00DD0594">
              <w:rPr>
                <w:rFonts w:asciiTheme="minorEastAsia" w:hAnsiTheme="minorEastAsia" w:hint="eastAsia"/>
              </w:rPr>
              <w:lastRenderedPageBreak/>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5</w:t>
            </w:r>
            <w:r w:rsidRPr="00DD0594">
              <w:rPr>
                <w:rFonts w:hint="eastAsia"/>
              </w:rPr>
              <w:t>）</w:t>
            </w:r>
            <w:r w:rsidRPr="00DD0594">
              <w:rPr>
                <w:rFonts w:hint="eastAsia"/>
              </w:rPr>
              <w:t>/</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06</w:t>
            </w:r>
            <w:r w:rsidRPr="00DD0594">
              <w:rPr>
                <w:rFonts w:hint="eastAsia"/>
              </w:rPr>
              <w:t>）</w:t>
            </w:r>
          </w:p>
        </w:tc>
        <w:tc>
          <w:tcPr>
            <w:tcW w:w="1094" w:type="dxa"/>
            <w:vAlign w:val="center"/>
          </w:tcPr>
          <w:p w:rsidR="00EC0C06" w:rsidRPr="00DD0594" w:rsidRDefault="00EC0C06" w:rsidP="008C69D0">
            <w:r w:rsidRPr="00DD0594">
              <w:rPr>
                <w:rFonts w:hint="eastAsia"/>
              </w:rPr>
              <w:t>说明</w:t>
            </w:r>
          </w:p>
        </w:tc>
        <w:tc>
          <w:tcPr>
            <w:tcW w:w="5021" w:type="dxa"/>
            <w:vAlign w:val="center"/>
          </w:tcPr>
          <w:p w:rsidR="00EC0C06" w:rsidRPr="00DD0594" w:rsidRDefault="00EC0C06" w:rsidP="008C69D0">
            <w:pPr>
              <w:rPr>
                <w:b/>
              </w:rPr>
            </w:pPr>
          </w:p>
        </w:tc>
        <w:tc>
          <w:tcPr>
            <w:tcW w:w="2252" w:type="dxa"/>
            <w:vAlign w:val="center"/>
          </w:tcPr>
          <w:p w:rsidR="00EC0C06" w:rsidRPr="00DD0594" w:rsidRDefault="00EC0C06" w:rsidP="008C69D0"/>
        </w:tc>
      </w:tr>
      <w:tr w:rsidR="00DD0594" w:rsidRPr="00DD0594" w:rsidTr="008C69D0">
        <w:trPr>
          <w:trHeight w:val="729"/>
        </w:trPr>
        <w:tc>
          <w:tcPr>
            <w:tcW w:w="1369" w:type="dxa"/>
            <w:vMerge/>
            <w:vAlign w:val="center"/>
          </w:tcPr>
          <w:p w:rsidR="00EC0C06" w:rsidRPr="00DD0594" w:rsidRDefault="00EC0C06" w:rsidP="008C69D0">
            <w:pPr>
              <w:jc w:val="center"/>
              <w:rPr>
                <w:rFonts w:asciiTheme="minorEastAsia" w:hAnsiTheme="minorEastAsia"/>
              </w:rPr>
            </w:pPr>
          </w:p>
        </w:tc>
        <w:tc>
          <w:tcPr>
            <w:tcW w:w="1094" w:type="dxa"/>
            <w:vAlign w:val="center"/>
          </w:tcPr>
          <w:p w:rsidR="00EC0C06" w:rsidRPr="00DD0594" w:rsidRDefault="00EC0C06" w:rsidP="008C69D0">
            <w:r w:rsidRPr="00DD0594">
              <w:rPr>
                <w:rFonts w:hint="eastAsia"/>
              </w:rPr>
              <w:t>填充项</w:t>
            </w:r>
          </w:p>
        </w:tc>
        <w:tc>
          <w:tcPr>
            <w:tcW w:w="5021" w:type="dxa"/>
            <w:vAlign w:val="center"/>
          </w:tcPr>
          <w:p w:rsidR="00EC0C06" w:rsidRPr="00DD0594" w:rsidRDefault="00EC0C06" w:rsidP="008C69D0">
            <w:r w:rsidRPr="00DD0594">
              <w:rPr>
                <w:rFonts w:hint="eastAsia"/>
              </w:rPr>
              <w:t>字段如原型，不赘述。</w:t>
            </w:r>
          </w:p>
          <w:p w:rsidR="00EC0C06" w:rsidRPr="00DD0594" w:rsidRDefault="00EC0C06" w:rsidP="008C69D0">
            <w:r w:rsidRPr="00DD0594">
              <w:rPr>
                <w:rFonts w:hint="eastAsia"/>
              </w:rPr>
              <w:t>规则参见</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1</w:t>
            </w:r>
            <w:r w:rsidRPr="00DD0594">
              <w:rPr>
                <w:rFonts w:hint="eastAsia"/>
              </w:rPr>
              <w:t>）</w:t>
            </w:r>
            <w:r w:rsidRPr="00DD0594">
              <w:rPr>
                <w:rFonts w:hint="eastAsia"/>
              </w:rPr>
              <w:t>/</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2</w:t>
            </w:r>
            <w:r w:rsidRPr="00DD0594">
              <w:rPr>
                <w:rFonts w:hint="eastAsia"/>
              </w:rPr>
              <w:t>）页面描述</w:t>
            </w:r>
          </w:p>
        </w:tc>
        <w:tc>
          <w:tcPr>
            <w:tcW w:w="2252" w:type="dxa"/>
            <w:vAlign w:val="center"/>
          </w:tcPr>
          <w:p w:rsidR="00EC0C06" w:rsidRPr="00DD0594" w:rsidRDefault="00EC0C06" w:rsidP="008C69D0"/>
        </w:tc>
      </w:tr>
      <w:tr w:rsidR="00DD0594" w:rsidRPr="00DD0594" w:rsidTr="008C69D0">
        <w:trPr>
          <w:trHeight w:val="729"/>
        </w:trPr>
        <w:tc>
          <w:tcPr>
            <w:tcW w:w="1369" w:type="dxa"/>
            <w:vMerge/>
            <w:vAlign w:val="center"/>
          </w:tcPr>
          <w:p w:rsidR="00EC0C06" w:rsidRPr="00DD0594" w:rsidRDefault="00EC0C06" w:rsidP="008C69D0">
            <w:pPr>
              <w:jc w:val="center"/>
              <w:rPr>
                <w:rFonts w:asciiTheme="minorEastAsia" w:hAnsiTheme="minorEastAsia"/>
              </w:rPr>
            </w:pPr>
          </w:p>
        </w:tc>
        <w:tc>
          <w:tcPr>
            <w:tcW w:w="1094" w:type="dxa"/>
            <w:vAlign w:val="center"/>
          </w:tcPr>
          <w:p w:rsidR="00EC0C06" w:rsidRPr="00DD0594" w:rsidRDefault="00EC0C06" w:rsidP="008C69D0">
            <w:r w:rsidRPr="00DD0594">
              <w:t>保存</w:t>
            </w:r>
          </w:p>
        </w:tc>
        <w:tc>
          <w:tcPr>
            <w:tcW w:w="5021" w:type="dxa"/>
            <w:vAlign w:val="center"/>
          </w:tcPr>
          <w:p w:rsidR="00EC0C06" w:rsidRPr="00DD0594" w:rsidRDefault="00742708" w:rsidP="008C69D0">
            <w:r w:rsidRPr="00DD0594">
              <w:rPr>
                <w:rFonts w:hint="eastAsia"/>
              </w:rPr>
              <w:t>1</w:t>
            </w:r>
            <w:r w:rsidRPr="00DD0594">
              <w:rPr>
                <w:rFonts w:hint="eastAsia"/>
              </w:rPr>
              <w:t>、</w:t>
            </w:r>
            <w:r w:rsidR="00EC0C06" w:rsidRPr="00DD0594">
              <w:rPr>
                <w:rFonts w:hint="eastAsia"/>
              </w:rPr>
              <w:t>点击</w:t>
            </w:r>
            <w:r w:rsidR="00406B8A" w:rsidRPr="00DD0594">
              <w:rPr>
                <w:rFonts w:hint="eastAsia"/>
              </w:rPr>
              <w:t>，保存填写内容，保存成功，返回上一页，浮窗提示文案“保存成功”</w:t>
            </w:r>
            <w:r w:rsidR="00406B8A" w:rsidRPr="00DD0594">
              <w:t xml:space="preserve"> </w:t>
            </w:r>
          </w:p>
          <w:p w:rsidR="00742708" w:rsidRPr="00DD0594" w:rsidRDefault="00742708" w:rsidP="008C69D0">
            <w:r w:rsidRPr="00DD0594">
              <w:t>2</w:t>
            </w:r>
            <w:r w:rsidRPr="00DD0594">
              <w:rPr>
                <w:rFonts w:hint="eastAsia"/>
              </w:rPr>
              <w:t>、保存成功，需检测平台是否有已启用的收款账户，若有，则默认启用状态；若没有，则默认禁用状态</w:t>
            </w:r>
            <w:r w:rsidR="00333392" w:rsidRPr="00DD0594">
              <w:rPr>
                <w:rFonts w:hint="eastAsia"/>
              </w:rPr>
              <w:t>，浮窗提示“启用规则失败，平台当前没有启用的收款账户，请尽快设置”</w:t>
            </w:r>
          </w:p>
        </w:tc>
        <w:tc>
          <w:tcPr>
            <w:tcW w:w="2252" w:type="dxa"/>
            <w:vAlign w:val="center"/>
          </w:tcPr>
          <w:p w:rsidR="00EC0C06" w:rsidRPr="00DD0594" w:rsidRDefault="00EC0C06" w:rsidP="008C69D0">
            <w:r w:rsidRPr="00DD0594">
              <w:rPr>
                <w:rFonts w:hint="eastAsia"/>
              </w:rPr>
              <w:t>1</w:t>
            </w:r>
            <w:r w:rsidRPr="00DD0594">
              <w:rPr>
                <w:rFonts w:hint="eastAsia"/>
              </w:rPr>
              <w:t>、执行保存操作时，判断必填项是否填写完整，若不完整，则保存失败，浮窗提示“</w:t>
            </w:r>
            <w:r w:rsidR="004819AA" w:rsidRPr="00DD0594">
              <w:rPr>
                <w:rFonts w:hint="eastAsia"/>
              </w:rPr>
              <w:t>请输入</w:t>
            </w:r>
            <w:r w:rsidRPr="00DD0594">
              <w:rPr>
                <w:rFonts w:hint="eastAsia"/>
              </w:rPr>
              <w:t>完整信息”，并在输入框下方用其他颜色标出“</w:t>
            </w:r>
            <w:r w:rsidR="004819AA" w:rsidRPr="00DD0594">
              <w:rPr>
                <w:rFonts w:hint="eastAsia"/>
              </w:rPr>
              <w:t>请输入【内容项名称】</w:t>
            </w:r>
            <w:r w:rsidRPr="00DD0594">
              <w:rPr>
                <w:rFonts w:hint="eastAsia"/>
              </w:rPr>
              <w:t>”，如“</w:t>
            </w:r>
            <w:r w:rsidR="004819AA" w:rsidRPr="00DD0594">
              <w:rPr>
                <w:rFonts w:hint="eastAsia"/>
              </w:rPr>
              <w:t>请输入</w:t>
            </w:r>
            <w:r w:rsidRPr="00DD0594">
              <w:rPr>
                <w:rFonts w:hint="eastAsia"/>
              </w:rPr>
              <w:t>系统派单时限”“</w:t>
            </w:r>
            <w:r w:rsidR="004819AA" w:rsidRPr="00DD0594">
              <w:rPr>
                <w:rFonts w:hint="eastAsia"/>
              </w:rPr>
              <w:t>请输入</w:t>
            </w:r>
            <w:r w:rsidRPr="00DD0594">
              <w:rPr>
                <w:rFonts w:hint="eastAsia"/>
              </w:rPr>
              <w:t>最大派单半径”等等</w:t>
            </w:r>
          </w:p>
          <w:p w:rsidR="00EC0C06" w:rsidRPr="00DD0594" w:rsidRDefault="00EC0C06" w:rsidP="008C69D0">
            <w:r w:rsidRPr="00DD0594">
              <w:rPr>
                <w:rFonts w:hint="eastAsia"/>
              </w:rPr>
              <w:t>2</w:t>
            </w:r>
            <w:r w:rsidRPr="00DD0594">
              <w:rPr>
                <w:rFonts w:hint="eastAsia"/>
              </w:rPr>
              <w:t>、执行保存操作时，需检测所选城市是否已经有该用车方式的派单规则，如果有，则保存失败，浮窗提示文案“该城市已有【用车方式】的派单规则”，如：“该城市已有即刻用车的派单规则”</w:t>
            </w:r>
          </w:p>
          <w:p w:rsidR="00082BB3" w:rsidRPr="00DD0594" w:rsidRDefault="00082BB3" w:rsidP="00082BB3">
            <w:r w:rsidRPr="00DD0594">
              <w:t>3</w:t>
            </w:r>
            <w:r w:rsidRPr="00DD0594">
              <w:rPr>
                <w:rFonts w:hint="eastAsia"/>
              </w:rPr>
              <w:t>、若为“系统</w:t>
            </w:r>
            <w:r w:rsidRPr="00DD0594">
              <w:rPr>
                <w:rFonts w:hint="eastAsia"/>
              </w:rPr>
              <w:t>+</w:t>
            </w:r>
            <w:r w:rsidRPr="00DD0594">
              <w:rPr>
                <w:rFonts w:hint="eastAsia"/>
              </w:rPr>
              <w:t>人工”派单方式，则执行保存操作时，需检测“约车时限”是否大于“系统派单时限”，若不大于，</w:t>
            </w:r>
            <w:r w:rsidRPr="00DD0594">
              <w:rPr>
                <w:rFonts w:hint="eastAsia"/>
              </w:rPr>
              <w:lastRenderedPageBreak/>
              <w:t>保存失败，浮窗提示文案“约车时限应大于系统派单时限”</w:t>
            </w:r>
          </w:p>
          <w:p w:rsidR="00082BB3" w:rsidRPr="00DD0594" w:rsidRDefault="00082BB3" w:rsidP="008C69D0"/>
        </w:tc>
      </w:tr>
      <w:tr w:rsidR="00DD0594" w:rsidRPr="00DD0594" w:rsidTr="008C69D0">
        <w:trPr>
          <w:trHeight w:val="729"/>
        </w:trPr>
        <w:tc>
          <w:tcPr>
            <w:tcW w:w="1369" w:type="dxa"/>
            <w:vMerge/>
            <w:vAlign w:val="center"/>
          </w:tcPr>
          <w:p w:rsidR="00EC0C06" w:rsidRPr="00DD0594" w:rsidRDefault="00EC0C06" w:rsidP="008C69D0">
            <w:pPr>
              <w:jc w:val="center"/>
              <w:rPr>
                <w:rFonts w:asciiTheme="minorEastAsia" w:hAnsiTheme="minorEastAsia"/>
              </w:rPr>
            </w:pPr>
          </w:p>
        </w:tc>
        <w:tc>
          <w:tcPr>
            <w:tcW w:w="1094" w:type="dxa"/>
            <w:vAlign w:val="center"/>
          </w:tcPr>
          <w:p w:rsidR="00EC0C06" w:rsidRPr="00DD0594" w:rsidRDefault="00EC0C06" w:rsidP="008C69D0">
            <w:r w:rsidRPr="00DD0594">
              <w:t>取消</w:t>
            </w:r>
          </w:p>
        </w:tc>
        <w:tc>
          <w:tcPr>
            <w:tcW w:w="5021" w:type="dxa"/>
            <w:vAlign w:val="center"/>
          </w:tcPr>
          <w:p w:rsidR="00EC0C06" w:rsidRPr="00DD0594" w:rsidRDefault="00EC0C06" w:rsidP="008C69D0">
            <w:r w:rsidRPr="00DD0594">
              <w:rPr>
                <w:rFonts w:hint="eastAsia"/>
              </w:rPr>
              <w:t>点击返回上一页</w:t>
            </w:r>
          </w:p>
        </w:tc>
        <w:tc>
          <w:tcPr>
            <w:tcW w:w="2252" w:type="dxa"/>
            <w:vAlign w:val="center"/>
          </w:tcPr>
          <w:p w:rsidR="00EC0C06" w:rsidRPr="00DD0594" w:rsidRDefault="00EC0C06" w:rsidP="008C69D0"/>
        </w:tc>
      </w:tr>
      <w:tr w:rsidR="00DD0594" w:rsidRPr="00DD0594" w:rsidTr="008C69D0">
        <w:trPr>
          <w:trHeight w:val="729"/>
        </w:trPr>
        <w:tc>
          <w:tcPr>
            <w:tcW w:w="1369" w:type="dxa"/>
            <w:vMerge w:val="restart"/>
            <w:vAlign w:val="center"/>
          </w:tcPr>
          <w:p w:rsidR="00EC0C06" w:rsidRPr="00DD0594" w:rsidRDefault="00EC0C06" w:rsidP="008C69D0">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7</w:t>
            </w:r>
            <w:r w:rsidRPr="00DD0594">
              <w:rPr>
                <w:rFonts w:hint="eastAsia"/>
              </w:rPr>
              <w:t>）</w:t>
            </w:r>
          </w:p>
        </w:tc>
        <w:tc>
          <w:tcPr>
            <w:tcW w:w="1094" w:type="dxa"/>
            <w:vAlign w:val="center"/>
          </w:tcPr>
          <w:p w:rsidR="00EC0C06" w:rsidRPr="00DD0594" w:rsidRDefault="00EC0C06" w:rsidP="008C69D0">
            <w:r w:rsidRPr="00DD0594">
              <w:rPr>
                <w:rFonts w:hint="eastAsia"/>
              </w:rPr>
              <w:t>说明</w:t>
            </w:r>
          </w:p>
        </w:tc>
        <w:tc>
          <w:tcPr>
            <w:tcW w:w="5021" w:type="dxa"/>
            <w:vAlign w:val="center"/>
          </w:tcPr>
          <w:p w:rsidR="00EC0C06" w:rsidRPr="00DD0594" w:rsidRDefault="00EC0C06" w:rsidP="008C69D0"/>
        </w:tc>
        <w:tc>
          <w:tcPr>
            <w:tcW w:w="2252" w:type="dxa"/>
            <w:vAlign w:val="center"/>
          </w:tcPr>
          <w:p w:rsidR="00EC0C06" w:rsidRPr="00DD0594" w:rsidRDefault="00EC0C06" w:rsidP="008C69D0"/>
        </w:tc>
      </w:tr>
      <w:tr w:rsidR="00DD0594" w:rsidRPr="00DD0594" w:rsidTr="008C69D0">
        <w:trPr>
          <w:trHeight w:val="729"/>
        </w:trPr>
        <w:tc>
          <w:tcPr>
            <w:tcW w:w="1369" w:type="dxa"/>
            <w:vMerge/>
            <w:vAlign w:val="center"/>
          </w:tcPr>
          <w:p w:rsidR="00EC0C06" w:rsidRPr="00DD0594" w:rsidRDefault="00EC0C06" w:rsidP="008C69D0">
            <w:pPr>
              <w:jc w:val="center"/>
              <w:rPr>
                <w:rFonts w:asciiTheme="minorEastAsia" w:hAnsiTheme="minorEastAsia"/>
              </w:rPr>
            </w:pPr>
          </w:p>
        </w:tc>
        <w:tc>
          <w:tcPr>
            <w:tcW w:w="1094" w:type="dxa"/>
            <w:vAlign w:val="center"/>
          </w:tcPr>
          <w:p w:rsidR="00EC0C06" w:rsidRPr="00DD0594" w:rsidRDefault="00EC0C06" w:rsidP="008C69D0">
            <w:r w:rsidRPr="00DD0594">
              <w:rPr>
                <w:rFonts w:hint="eastAsia"/>
              </w:rPr>
              <w:t>填充项</w:t>
            </w:r>
          </w:p>
        </w:tc>
        <w:tc>
          <w:tcPr>
            <w:tcW w:w="5021" w:type="dxa"/>
            <w:vAlign w:val="center"/>
          </w:tcPr>
          <w:p w:rsidR="00EC0C06" w:rsidRPr="00DD0594" w:rsidRDefault="00EC0C06" w:rsidP="008C69D0">
            <w:r w:rsidRPr="00DD0594">
              <w:rPr>
                <w:rFonts w:hint="eastAsia"/>
              </w:rPr>
              <w:t>字段如原型，不赘述。</w:t>
            </w:r>
          </w:p>
          <w:p w:rsidR="00EC0C06" w:rsidRPr="00DD0594" w:rsidRDefault="00EC0C06" w:rsidP="008C69D0">
            <w:r w:rsidRPr="00DD0594">
              <w:rPr>
                <w:rFonts w:hint="eastAsia"/>
              </w:rPr>
              <w:t>1</w:t>
            </w:r>
            <w:r w:rsidRPr="00DD0594">
              <w:rPr>
                <w:rFonts w:hint="eastAsia"/>
              </w:rPr>
              <w:t>、“推送数量”，</w:t>
            </w:r>
            <w:r w:rsidRPr="00DD0594">
              <w:t>单选框</w:t>
            </w:r>
            <w:r w:rsidRPr="00DD0594">
              <w:rPr>
                <w:rFonts w:hint="eastAsia"/>
              </w:rPr>
              <w:t>，</w:t>
            </w:r>
            <w:r w:rsidRPr="00DD0594">
              <w:t>选择</w:t>
            </w:r>
            <w:r w:rsidRPr="00DD0594">
              <w:rPr>
                <w:rFonts w:hint="eastAsia"/>
              </w:rPr>
              <w:t>“不限制”，不限制推送人次，输入框不可输入；选择</w:t>
            </w:r>
            <w:r w:rsidRPr="00DD0594">
              <w:rPr>
                <w:rFonts w:hint="eastAsia"/>
              </w:rPr>
              <w:t xml:space="preserve"> </w:t>
            </w:r>
            <w:r w:rsidRPr="00DD0594">
              <w:rPr>
                <w:rFonts w:hint="eastAsia"/>
              </w:rPr>
              <w:t>“限制”，则可输入派单推送的人次，仅可输入正整数</w:t>
            </w:r>
          </w:p>
          <w:p w:rsidR="00EC0C06" w:rsidRPr="00DD0594" w:rsidRDefault="00EC0C06" w:rsidP="008C69D0">
            <w:r w:rsidRPr="00DD0594">
              <w:rPr>
                <w:rFonts w:hint="eastAsia"/>
              </w:rPr>
              <w:t>2</w:t>
            </w:r>
            <w:r w:rsidRPr="00DD0594">
              <w:rPr>
                <w:rFonts w:hint="eastAsia"/>
              </w:rPr>
              <w:t>、“司机抢单时限”，必填项，只能输入正整数</w:t>
            </w:r>
          </w:p>
          <w:p w:rsidR="00EC0C06" w:rsidRPr="00DD0594" w:rsidRDefault="00EC0C06" w:rsidP="008C69D0">
            <w:r w:rsidRPr="00DD0594">
              <w:rPr>
                <w:rFonts w:hint="eastAsia"/>
              </w:rPr>
              <w:t>其他字段规则参见</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1</w:t>
            </w:r>
            <w:r w:rsidRPr="00DD0594">
              <w:rPr>
                <w:rFonts w:hint="eastAsia"/>
              </w:rPr>
              <w:t>）</w:t>
            </w:r>
            <w:r w:rsidRPr="00DD0594">
              <w:rPr>
                <w:rFonts w:hint="eastAsia"/>
              </w:rPr>
              <w:t>/</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2</w:t>
            </w:r>
            <w:r w:rsidRPr="00DD0594">
              <w:rPr>
                <w:rFonts w:hint="eastAsia"/>
              </w:rPr>
              <w:t>）页面描述</w:t>
            </w:r>
          </w:p>
        </w:tc>
        <w:tc>
          <w:tcPr>
            <w:tcW w:w="2252" w:type="dxa"/>
            <w:vAlign w:val="center"/>
          </w:tcPr>
          <w:p w:rsidR="00EC0C06" w:rsidRPr="00DD0594" w:rsidRDefault="00EC0C06" w:rsidP="008C69D0"/>
        </w:tc>
      </w:tr>
      <w:tr w:rsidR="00DD0594" w:rsidRPr="00DD0594" w:rsidTr="008C69D0">
        <w:trPr>
          <w:trHeight w:val="729"/>
        </w:trPr>
        <w:tc>
          <w:tcPr>
            <w:tcW w:w="1369" w:type="dxa"/>
            <w:vMerge/>
            <w:vAlign w:val="center"/>
          </w:tcPr>
          <w:p w:rsidR="00EC0C06" w:rsidRPr="00DD0594" w:rsidRDefault="00EC0C06" w:rsidP="008C69D0">
            <w:pPr>
              <w:jc w:val="center"/>
              <w:rPr>
                <w:rFonts w:asciiTheme="minorEastAsia" w:hAnsiTheme="minorEastAsia"/>
              </w:rPr>
            </w:pPr>
          </w:p>
        </w:tc>
        <w:tc>
          <w:tcPr>
            <w:tcW w:w="1094" w:type="dxa"/>
            <w:vAlign w:val="center"/>
          </w:tcPr>
          <w:p w:rsidR="00EC0C06" w:rsidRPr="00DD0594" w:rsidRDefault="00EC0C06" w:rsidP="008C69D0">
            <w:r w:rsidRPr="00DD0594">
              <w:t>保存</w:t>
            </w:r>
          </w:p>
        </w:tc>
        <w:tc>
          <w:tcPr>
            <w:tcW w:w="5021" w:type="dxa"/>
            <w:vAlign w:val="center"/>
          </w:tcPr>
          <w:p w:rsidR="00EC0C06" w:rsidRPr="00DD0594" w:rsidRDefault="00742708" w:rsidP="008C69D0">
            <w:r w:rsidRPr="00DD0594">
              <w:rPr>
                <w:rFonts w:hint="eastAsia"/>
              </w:rPr>
              <w:t>1</w:t>
            </w:r>
            <w:r w:rsidRPr="00DD0594">
              <w:rPr>
                <w:rFonts w:hint="eastAsia"/>
              </w:rPr>
              <w:t>、</w:t>
            </w:r>
            <w:r w:rsidR="00EC0C06" w:rsidRPr="00DD0594">
              <w:rPr>
                <w:rFonts w:hint="eastAsia"/>
              </w:rPr>
              <w:t>点击，保存填写内容，保存成功，返回上一页，浮窗提示文案“保存成功”</w:t>
            </w:r>
          </w:p>
          <w:p w:rsidR="00742708" w:rsidRPr="00DD0594" w:rsidRDefault="00742708" w:rsidP="008C69D0">
            <w:r w:rsidRPr="00DD0594">
              <w:t>2</w:t>
            </w:r>
            <w:r w:rsidRPr="00DD0594">
              <w:rPr>
                <w:rFonts w:hint="eastAsia"/>
              </w:rPr>
              <w:t>、保存成功，需检测平台是否有已启用的收款账户，若有，则默认启用状态；若没有，则默认禁用状态</w:t>
            </w:r>
            <w:r w:rsidR="00333392" w:rsidRPr="00DD0594">
              <w:rPr>
                <w:rFonts w:hint="eastAsia"/>
              </w:rPr>
              <w:t>，浮窗提示“启用规则失败，平台当前没有启用的收款账户，请尽快设置”</w:t>
            </w:r>
          </w:p>
        </w:tc>
        <w:tc>
          <w:tcPr>
            <w:tcW w:w="2252" w:type="dxa"/>
            <w:vAlign w:val="center"/>
          </w:tcPr>
          <w:p w:rsidR="00EC0C06" w:rsidRPr="00DD0594" w:rsidRDefault="00EC0C06" w:rsidP="008C69D0">
            <w:r w:rsidRPr="00DD0594">
              <w:rPr>
                <w:rFonts w:hint="eastAsia"/>
              </w:rPr>
              <w:t>1</w:t>
            </w:r>
            <w:r w:rsidRPr="00DD0594">
              <w:rPr>
                <w:rFonts w:hint="eastAsia"/>
              </w:rPr>
              <w:t>、执行保存操作时，判断必填项是否填写完整，若不完整，则保存失败，浮窗提示“</w:t>
            </w:r>
            <w:r w:rsidR="004819AA" w:rsidRPr="00DD0594">
              <w:rPr>
                <w:rFonts w:hint="eastAsia"/>
              </w:rPr>
              <w:t>请输入</w:t>
            </w:r>
            <w:r w:rsidRPr="00DD0594">
              <w:rPr>
                <w:rFonts w:hint="eastAsia"/>
              </w:rPr>
              <w:t>完整信息”，并在输入框下方用其他颜色标出“</w:t>
            </w:r>
            <w:r w:rsidR="004819AA" w:rsidRPr="00DD0594">
              <w:rPr>
                <w:rFonts w:hint="eastAsia"/>
              </w:rPr>
              <w:t>请输入【内容项名称】</w:t>
            </w:r>
            <w:r w:rsidRPr="00DD0594">
              <w:rPr>
                <w:rFonts w:hint="eastAsia"/>
              </w:rPr>
              <w:t>”，如“</w:t>
            </w:r>
            <w:r w:rsidR="004819AA" w:rsidRPr="00DD0594">
              <w:rPr>
                <w:rFonts w:hint="eastAsia"/>
              </w:rPr>
              <w:t>请输入</w:t>
            </w:r>
            <w:r w:rsidRPr="00DD0594">
              <w:rPr>
                <w:rFonts w:hint="eastAsia"/>
              </w:rPr>
              <w:t>系统派单时限”“</w:t>
            </w:r>
            <w:r w:rsidR="004819AA" w:rsidRPr="00DD0594">
              <w:rPr>
                <w:rFonts w:hint="eastAsia"/>
              </w:rPr>
              <w:t>请输入</w:t>
            </w:r>
            <w:r w:rsidRPr="00DD0594">
              <w:rPr>
                <w:rFonts w:hint="eastAsia"/>
              </w:rPr>
              <w:t>最大派单半径”等等</w:t>
            </w:r>
          </w:p>
          <w:p w:rsidR="00EC0C06" w:rsidRPr="00DD0594" w:rsidRDefault="00EC0C06" w:rsidP="008C69D0">
            <w:r w:rsidRPr="00DD0594">
              <w:rPr>
                <w:rFonts w:hint="eastAsia"/>
              </w:rPr>
              <w:t>2</w:t>
            </w:r>
            <w:r w:rsidRPr="00DD0594">
              <w:rPr>
                <w:rFonts w:hint="eastAsia"/>
              </w:rPr>
              <w:t>、执行保存操作时，需检测所选城市是否已经有该用车方式的派单规则，如果有，则保存失败，浮窗提示文</w:t>
            </w:r>
            <w:r w:rsidRPr="00DD0594">
              <w:rPr>
                <w:rFonts w:hint="eastAsia"/>
              </w:rPr>
              <w:lastRenderedPageBreak/>
              <w:t>案“该城市已有【用车方式】的派单规则”，如：“该城市已有即刻用车的派单规则”</w:t>
            </w:r>
          </w:p>
          <w:p w:rsidR="00082BB3" w:rsidRPr="00DD0594" w:rsidRDefault="00082BB3" w:rsidP="00082BB3">
            <w:r w:rsidRPr="00DD0594">
              <w:t>3</w:t>
            </w:r>
            <w:r w:rsidRPr="00DD0594">
              <w:rPr>
                <w:rFonts w:hint="eastAsia"/>
              </w:rPr>
              <w:t>、若为“系统</w:t>
            </w:r>
            <w:r w:rsidRPr="00DD0594">
              <w:rPr>
                <w:rFonts w:hint="eastAsia"/>
              </w:rPr>
              <w:t>+</w:t>
            </w:r>
            <w:r w:rsidRPr="00DD0594">
              <w:rPr>
                <w:rFonts w:hint="eastAsia"/>
              </w:rPr>
              <w:t>人工”派单方式，则执行保存操作时，需检测“约车时限”是否大于“系统派单时限”，若不大于，保存失败，浮窗提示文案“约车时限应大于系统派单时限”</w:t>
            </w:r>
          </w:p>
          <w:p w:rsidR="00082BB3" w:rsidRPr="00DD0594" w:rsidRDefault="00082BB3" w:rsidP="00082BB3">
            <w:r w:rsidRPr="00DD0594">
              <w:rPr>
                <w:rFonts w:hint="eastAsia"/>
              </w:rPr>
              <w:t>4</w:t>
            </w:r>
            <w:r w:rsidRPr="00DD0594">
              <w:rPr>
                <w:rFonts w:hint="eastAsia"/>
              </w:rPr>
              <w:t>、若为“系统</w:t>
            </w:r>
            <w:r w:rsidRPr="00DD0594">
              <w:rPr>
                <w:rFonts w:hint="eastAsia"/>
              </w:rPr>
              <w:t>+</w:t>
            </w:r>
            <w:r w:rsidRPr="00DD0594">
              <w:rPr>
                <w:rFonts w:hint="eastAsia"/>
              </w:rPr>
              <w:t>人工”派单方式，则执行保存操作时，需检测“约车时限”是否大于“系统派单时限”，若不大于，保存失败，浮窗提示文案“约车时限应大于系统派单时限”</w:t>
            </w:r>
          </w:p>
          <w:p w:rsidR="00082BB3" w:rsidRPr="00DD0594" w:rsidRDefault="00082BB3" w:rsidP="00082BB3"/>
          <w:p w:rsidR="00082BB3" w:rsidRPr="00DD0594" w:rsidRDefault="00082BB3" w:rsidP="008C69D0"/>
        </w:tc>
      </w:tr>
      <w:tr w:rsidR="00DD0594" w:rsidRPr="00DD0594" w:rsidTr="008C69D0">
        <w:trPr>
          <w:trHeight w:val="729"/>
        </w:trPr>
        <w:tc>
          <w:tcPr>
            <w:tcW w:w="1369" w:type="dxa"/>
            <w:vMerge/>
            <w:vAlign w:val="center"/>
          </w:tcPr>
          <w:p w:rsidR="00EC0C06" w:rsidRPr="00DD0594" w:rsidRDefault="00EC0C06" w:rsidP="008C69D0">
            <w:pPr>
              <w:jc w:val="center"/>
              <w:rPr>
                <w:rFonts w:asciiTheme="minorEastAsia" w:hAnsiTheme="minorEastAsia"/>
              </w:rPr>
            </w:pPr>
          </w:p>
        </w:tc>
        <w:tc>
          <w:tcPr>
            <w:tcW w:w="1094" w:type="dxa"/>
            <w:vAlign w:val="center"/>
          </w:tcPr>
          <w:p w:rsidR="00EC0C06" w:rsidRPr="00DD0594" w:rsidRDefault="00EC0C06" w:rsidP="008C69D0">
            <w:r w:rsidRPr="00DD0594">
              <w:t>取消</w:t>
            </w:r>
          </w:p>
        </w:tc>
        <w:tc>
          <w:tcPr>
            <w:tcW w:w="5021" w:type="dxa"/>
            <w:vAlign w:val="center"/>
          </w:tcPr>
          <w:p w:rsidR="00EC0C06" w:rsidRPr="00DD0594" w:rsidRDefault="00EC0C06" w:rsidP="008C69D0">
            <w:r w:rsidRPr="00DD0594">
              <w:rPr>
                <w:rFonts w:hint="eastAsia"/>
              </w:rPr>
              <w:t>点击返回上一页</w:t>
            </w:r>
          </w:p>
        </w:tc>
        <w:tc>
          <w:tcPr>
            <w:tcW w:w="2252" w:type="dxa"/>
            <w:vAlign w:val="center"/>
          </w:tcPr>
          <w:p w:rsidR="00EC0C06" w:rsidRPr="00DD0594" w:rsidRDefault="00EC0C06" w:rsidP="008C69D0"/>
        </w:tc>
      </w:tr>
      <w:tr w:rsidR="00DD0594" w:rsidRPr="00DD0594" w:rsidTr="008C69D0">
        <w:trPr>
          <w:trHeight w:val="729"/>
        </w:trPr>
        <w:tc>
          <w:tcPr>
            <w:tcW w:w="1369" w:type="dxa"/>
            <w:vMerge w:val="restart"/>
            <w:vAlign w:val="center"/>
          </w:tcPr>
          <w:p w:rsidR="00EC0C06" w:rsidRPr="00DD0594" w:rsidRDefault="00EC0C06" w:rsidP="008C69D0">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8</w:t>
            </w:r>
            <w:r w:rsidRPr="00DD0594">
              <w:rPr>
                <w:rFonts w:hint="eastAsia"/>
              </w:rPr>
              <w:t>）</w:t>
            </w:r>
          </w:p>
        </w:tc>
        <w:tc>
          <w:tcPr>
            <w:tcW w:w="1094" w:type="dxa"/>
            <w:vAlign w:val="center"/>
          </w:tcPr>
          <w:p w:rsidR="00EC0C06" w:rsidRPr="00DD0594" w:rsidRDefault="00EC0C06" w:rsidP="008C69D0">
            <w:r w:rsidRPr="00DD0594">
              <w:rPr>
                <w:rFonts w:hint="eastAsia"/>
              </w:rPr>
              <w:t>说明</w:t>
            </w:r>
          </w:p>
        </w:tc>
        <w:tc>
          <w:tcPr>
            <w:tcW w:w="5021" w:type="dxa"/>
            <w:vAlign w:val="center"/>
          </w:tcPr>
          <w:p w:rsidR="00EC0C06" w:rsidRPr="00DD0594" w:rsidRDefault="00EC0C06" w:rsidP="008C69D0"/>
        </w:tc>
        <w:tc>
          <w:tcPr>
            <w:tcW w:w="2252" w:type="dxa"/>
            <w:vAlign w:val="center"/>
          </w:tcPr>
          <w:p w:rsidR="00EC0C06" w:rsidRPr="00DD0594" w:rsidRDefault="00EC0C06" w:rsidP="008C69D0"/>
        </w:tc>
      </w:tr>
      <w:tr w:rsidR="00DD0594" w:rsidRPr="00DD0594" w:rsidTr="008C69D0">
        <w:trPr>
          <w:trHeight w:val="729"/>
        </w:trPr>
        <w:tc>
          <w:tcPr>
            <w:tcW w:w="1369" w:type="dxa"/>
            <w:vMerge/>
            <w:vAlign w:val="center"/>
          </w:tcPr>
          <w:p w:rsidR="00EC0C06" w:rsidRPr="00DD0594" w:rsidRDefault="00EC0C06" w:rsidP="008C69D0">
            <w:pPr>
              <w:jc w:val="center"/>
              <w:rPr>
                <w:rFonts w:asciiTheme="minorEastAsia" w:hAnsiTheme="minorEastAsia"/>
              </w:rPr>
            </w:pPr>
          </w:p>
        </w:tc>
        <w:tc>
          <w:tcPr>
            <w:tcW w:w="1094" w:type="dxa"/>
            <w:vAlign w:val="center"/>
          </w:tcPr>
          <w:p w:rsidR="00EC0C06" w:rsidRPr="00DD0594" w:rsidRDefault="00EC0C06" w:rsidP="008C69D0">
            <w:r w:rsidRPr="00DD0594">
              <w:rPr>
                <w:rFonts w:hint="eastAsia"/>
              </w:rPr>
              <w:t>填充项</w:t>
            </w:r>
          </w:p>
        </w:tc>
        <w:tc>
          <w:tcPr>
            <w:tcW w:w="5021" w:type="dxa"/>
            <w:vAlign w:val="center"/>
          </w:tcPr>
          <w:p w:rsidR="00EC0C06" w:rsidRPr="00DD0594" w:rsidRDefault="00EC0C06" w:rsidP="008C69D0">
            <w:r w:rsidRPr="00DD0594">
              <w:rPr>
                <w:rFonts w:hint="eastAsia"/>
              </w:rPr>
              <w:t>字段如原型，不赘述。</w:t>
            </w:r>
          </w:p>
          <w:p w:rsidR="00EC0C06" w:rsidRPr="00DD0594" w:rsidRDefault="00EC0C06" w:rsidP="008C69D0">
            <w:r w:rsidRPr="00DD0594">
              <w:rPr>
                <w:rFonts w:hint="eastAsia"/>
              </w:rPr>
              <w:t>1</w:t>
            </w:r>
            <w:r w:rsidRPr="00DD0594">
              <w:rPr>
                <w:rFonts w:hint="eastAsia"/>
              </w:rPr>
              <w:t>、“推送数量”，</w:t>
            </w:r>
            <w:r w:rsidRPr="00DD0594">
              <w:t>单选框</w:t>
            </w:r>
            <w:r w:rsidRPr="00DD0594">
              <w:rPr>
                <w:rFonts w:hint="eastAsia"/>
              </w:rPr>
              <w:t>，</w:t>
            </w:r>
            <w:r w:rsidRPr="00DD0594">
              <w:t>选择</w:t>
            </w:r>
            <w:r w:rsidRPr="00DD0594">
              <w:rPr>
                <w:rFonts w:hint="eastAsia"/>
              </w:rPr>
              <w:t>“不限制”，不限制推送人次，输入框不可输入；选择</w:t>
            </w:r>
            <w:r w:rsidRPr="00DD0594">
              <w:rPr>
                <w:rFonts w:hint="eastAsia"/>
              </w:rPr>
              <w:t xml:space="preserve"> </w:t>
            </w:r>
            <w:r w:rsidRPr="00DD0594">
              <w:rPr>
                <w:rFonts w:hint="eastAsia"/>
              </w:rPr>
              <w:t>“限制”，则可输入派单推送的人次，仅可输入正整数</w:t>
            </w:r>
          </w:p>
          <w:p w:rsidR="00EC0C06" w:rsidRPr="00DD0594" w:rsidRDefault="00EC0C06" w:rsidP="008C69D0">
            <w:r w:rsidRPr="00DD0594">
              <w:rPr>
                <w:rFonts w:hint="eastAsia"/>
              </w:rPr>
              <w:lastRenderedPageBreak/>
              <w:t>2</w:t>
            </w:r>
            <w:r w:rsidRPr="00DD0594">
              <w:rPr>
                <w:rFonts w:hint="eastAsia"/>
              </w:rPr>
              <w:t>、“司机抢单时限”，必填项，只能输入正整数</w:t>
            </w:r>
          </w:p>
          <w:p w:rsidR="00EC0C06" w:rsidRPr="00DD0594" w:rsidRDefault="00EC0C06" w:rsidP="008C69D0">
            <w:r w:rsidRPr="00DD0594">
              <w:rPr>
                <w:rFonts w:hint="eastAsia"/>
              </w:rPr>
              <w:t>其他字段规则参见</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1</w:t>
            </w:r>
            <w:r w:rsidRPr="00DD0594">
              <w:rPr>
                <w:rFonts w:hint="eastAsia"/>
              </w:rPr>
              <w:t>）</w:t>
            </w:r>
            <w:r w:rsidRPr="00DD0594">
              <w:rPr>
                <w:rFonts w:hint="eastAsia"/>
              </w:rPr>
              <w:t>/</w:t>
            </w: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01</w:t>
            </w:r>
            <w:r w:rsidRPr="00DD0594">
              <w:rPr>
                <w:rFonts w:hint="eastAsia"/>
              </w:rPr>
              <w:t>（</w:t>
            </w:r>
            <w:r w:rsidRPr="00DD0594">
              <w:rPr>
                <w:rFonts w:hint="eastAsia"/>
              </w:rPr>
              <w:t>0</w:t>
            </w:r>
            <w:r w:rsidRPr="00DD0594">
              <w:t>2</w:t>
            </w:r>
            <w:r w:rsidRPr="00DD0594">
              <w:rPr>
                <w:rFonts w:hint="eastAsia"/>
              </w:rPr>
              <w:t>）页面描述</w:t>
            </w:r>
          </w:p>
        </w:tc>
        <w:tc>
          <w:tcPr>
            <w:tcW w:w="2252" w:type="dxa"/>
            <w:vAlign w:val="center"/>
          </w:tcPr>
          <w:p w:rsidR="00EC0C06" w:rsidRPr="00DD0594" w:rsidRDefault="00EC0C06" w:rsidP="008C69D0"/>
        </w:tc>
      </w:tr>
      <w:tr w:rsidR="00DD0594" w:rsidRPr="00DD0594" w:rsidTr="008C69D0">
        <w:trPr>
          <w:trHeight w:val="729"/>
        </w:trPr>
        <w:tc>
          <w:tcPr>
            <w:tcW w:w="1369" w:type="dxa"/>
            <w:vMerge/>
            <w:vAlign w:val="center"/>
          </w:tcPr>
          <w:p w:rsidR="00EC0C06" w:rsidRPr="00DD0594" w:rsidRDefault="00EC0C06" w:rsidP="008C69D0">
            <w:pPr>
              <w:jc w:val="center"/>
              <w:rPr>
                <w:rFonts w:asciiTheme="minorEastAsia" w:hAnsiTheme="minorEastAsia"/>
              </w:rPr>
            </w:pPr>
          </w:p>
        </w:tc>
        <w:tc>
          <w:tcPr>
            <w:tcW w:w="1094" w:type="dxa"/>
            <w:vAlign w:val="center"/>
          </w:tcPr>
          <w:p w:rsidR="00EC0C06" w:rsidRPr="00DD0594" w:rsidRDefault="00EC0C06" w:rsidP="008C69D0">
            <w:r w:rsidRPr="00DD0594">
              <w:t>保存</w:t>
            </w:r>
          </w:p>
        </w:tc>
        <w:tc>
          <w:tcPr>
            <w:tcW w:w="5021" w:type="dxa"/>
            <w:vAlign w:val="center"/>
          </w:tcPr>
          <w:p w:rsidR="00EC0C06" w:rsidRPr="00DD0594" w:rsidRDefault="00742708" w:rsidP="008C69D0">
            <w:r w:rsidRPr="00DD0594">
              <w:t>1</w:t>
            </w:r>
            <w:r w:rsidRPr="00DD0594">
              <w:rPr>
                <w:rFonts w:hint="eastAsia"/>
              </w:rPr>
              <w:t>、</w:t>
            </w:r>
            <w:r w:rsidR="00EC0C06" w:rsidRPr="00DD0594">
              <w:rPr>
                <w:rFonts w:hint="eastAsia"/>
              </w:rPr>
              <w:t>点击，保存填写内容，保存成功，返回上一页，浮窗提示文案“保存成功”</w:t>
            </w:r>
          </w:p>
          <w:p w:rsidR="00742708" w:rsidRPr="00DD0594" w:rsidRDefault="00742708" w:rsidP="008C69D0">
            <w:r w:rsidRPr="00DD0594">
              <w:t>2</w:t>
            </w:r>
            <w:r w:rsidRPr="00DD0594">
              <w:rPr>
                <w:rFonts w:hint="eastAsia"/>
              </w:rPr>
              <w:t>、保存成功，需检测平台是否有已启用的收款账户，若有，则默认启用状态；若没有，则默认禁用状态</w:t>
            </w:r>
            <w:r w:rsidR="00333392" w:rsidRPr="00DD0594">
              <w:rPr>
                <w:rFonts w:hint="eastAsia"/>
              </w:rPr>
              <w:t>，浮窗提示“启用规则失败，平台当前没有启用的收款账户，请尽快设置”</w:t>
            </w:r>
          </w:p>
        </w:tc>
        <w:tc>
          <w:tcPr>
            <w:tcW w:w="2252" w:type="dxa"/>
            <w:vAlign w:val="center"/>
          </w:tcPr>
          <w:p w:rsidR="00EC0C06" w:rsidRPr="00DD0594" w:rsidRDefault="00EC0C06" w:rsidP="008C69D0">
            <w:r w:rsidRPr="00DD0594">
              <w:rPr>
                <w:rFonts w:hint="eastAsia"/>
              </w:rPr>
              <w:t>1</w:t>
            </w:r>
            <w:r w:rsidRPr="00DD0594">
              <w:rPr>
                <w:rFonts w:hint="eastAsia"/>
              </w:rPr>
              <w:t>、执行保存操作时，判断必填项是否填写完整，若不完整，则保存失败，浮窗提示“</w:t>
            </w:r>
            <w:r w:rsidR="004819AA" w:rsidRPr="00DD0594">
              <w:rPr>
                <w:rFonts w:hint="eastAsia"/>
              </w:rPr>
              <w:t>请输入</w:t>
            </w:r>
            <w:r w:rsidRPr="00DD0594">
              <w:rPr>
                <w:rFonts w:hint="eastAsia"/>
              </w:rPr>
              <w:t>完整信息”，并在输入框下方用其他颜色标出“</w:t>
            </w:r>
            <w:r w:rsidR="004819AA" w:rsidRPr="00DD0594">
              <w:rPr>
                <w:rFonts w:hint="eastAsia"/>
              </w:rPr>
              <w:t>请输入【内容项名称】</w:t>
            </w:r>
            <w:r w:rsidRPr="00DD0594">
              <w:rPr>
                <w:rFonts w:hint="eastAsia"/>
              </w:rPr>
              <w:t>”，如“</w:t>
            </w:r>
            <w:r w:rsidR="004819AA" w:rsidRPr="00DD0594">
              <w:rPr>
                <w:rFonts w:hint="eastAsia"/>
              </w:rPr>
              <w:t>请输入</w:t>
            </w:r>
            <w:r w:rsidRPr="00DD0594">
              <w:rPr>
                <w:rFonts w:hint="eastAsia"/>
              </w:rPr>
              <w:t>系统派单时限”“</w:t>
            </w:r>
            <w:r w:rsidR="004819AA" w:rsidRPr="00DD0594">
              <w:rPr>
                <w:rFonts w:hint="eastAsia"/>
              </w:rPr>
              <w:t>请输入</w:t>
            </w:r>
            <w:r w:rsidRPr="00DD0594">
              <w:rPr>
                <w:rFonts w:hint="eastAsia"/>
              </w:rPr>
              <w:t>最大派单半径”等等</w:t>
            </w:r>
          </w:p>
          <w:p w:rsidR="00EC0C06" w:rsidRPr="00DD0594" w:rsidRDefault="00EC0C06" w:rsidP="008C69D0">
            <w:r w:rsidRPr="00DD0594">
              <w:rPr>
                <w:rFonts w:hint="eastAsia"/>
              </w:rPr>
              <w:t>2</w:t>
            </w:r>
            <w:r w:rsidRPr="00DD0594">
              <w:rPr>
                <w:rFonts w:hint="eastAsia"/>
              </w:rPr>
              <w:t>、执行保存操作时，需检测所选城市是否已经有该用车方式的派单规则，如果有，则保存失败，浮窗提示文案“该城市已有【用车方式】的派单规则”，如：“该城市已有即刻用车的派单规则”</w:t>
            </w:r>
          </w:p>
          <w:p w:rsidR="00082BB3" w:rsidRPr="00DD0594" w:rsidRDefault="00082BB3" w:rsidP="00082BB3">
            <w:r w:rsidRPr="00DD0594">
              <w:t>3</w:t>
            </w:r>
            <w:r w:rsidRPr="00DD0594">
              <w:rPr>
                <w:rFonts w:hint="eastAsia"/>
              </w:rPr>
              <w:t>、若为“系统</w:t>
            </w:r>
            <w:r w:rsidRPr="00DD0594">
              <w:rPr>
                <w:rFonts w:hint="eastAsia"/>
              </w:rPr>
              <w:t>+</w:t>
            </w:r>
            <w:r w:rsidRPr="00DD0594">
              <w:rPr>
                <w:rFonts w:hint="eastAsia"/>
              </w:rPr>
              <w:t>人工”派单方式，则执行保存操作时，需检测“约车时限”是否大于“系统派单时限”，若不大于，保存失败，浮窗提示文案“约车时限应大于系</w:t>
            </w:r>
            <w:r w:rsidRPr="00DD0594">
              <w:rPr>
                <w:rFonts w:hint="eastAsia"/>
              </w:rPr>
              <w:lastRenderedPageBreak/>
              <w:t>统派单时限”</w:t>
            </w:r>
          </w:p>
          <w:p w:rsidR="00082BB3" w:rsidRPr="00DD0594" w:rsidRDefault="00082BB3" w:rsidP="008C69D0"/>
        </w:tc>
      </w:tr>
      <w:tr w:rsidR="00DD0594" w:rsidRPr="00DD0594" w:rsidTr="008C69D0">
        <w:trPr>
          <w:trHeight w:val="729"/>
        </w:trPr>
        <w:tc>
          <w:tcPr>
            <w:tcW w:w="1369" w:type="dxa"/>
            <w:vMerge/>
            <w:vAlign w:val="center"/>
          </w:tcPr>
          <w:p w:rsidR="00EC0C06" w:rsidRPr="00DD0594" w:rsidRDefault="00EC0C06" w:rsidP="008C69D0">
            <w:pPr>
              <w:jc w:val="center"/>
              <w:rPr>
                <w:rFonts w:asciiTheme="minorEastAsia" w:hAnsiTheme="minorEastAsia"/>
              </w:rPr>
            </w:pPr>
          </w:p>
        </w:tc>
        <w:tc>
          <w:tcPr>
            <w:tcW w:w="1094" w:type="dxa"/>
            <w:vAlign w:val="center"/>
          </w:tcPr>
          <w:p w:rsidR="00EC0C06" w:rsidRPr="00DD0594" w:rsidRDefault="00EC0C06" w:rsidP="008C69D0">
            <w:r w:rsidRPr="00DD0594">
              <w:t>取消</w:t>
            </w:r>
          </w:p>
        </w:tc>
        <w:tc>
          <w:tcPr>
            <w:tcW w:w="5021" w:type="dxa"/>
            <w:vAlign w:val="center"/>
          </w:tcPr>
          <w:p w:rsidR="00EC0C06" w:rsidRPr="00DD0594" w:rsidRDefault="00EC0C06" w:rsidP="008C69D0">
            <w:r w:rsidRPr="00DD0594">
              <w:rPr>
                <w:rFonts w:hint="eastAsia"/>
              </w:rPr>
              <w:t>点击返回上一页</w:t>
            </w:r>
          </w:p>
        </w:tc>
        <w:tc>
          <w:tcPr>
            <w:tcW w:w="2252" w:type="dxa"/>
            <w:vAlign w:val="center"/>
          </w:tcPr>
          <w:p w:rsidR="00EC0C06" w:rsidRPr="00DD0594" w:rsidRDefault="00EC0C06" w:rsidP="008C69D0"/>
        </w:tc>
      </w:tr>
      <w:tr w:rsidR="00DD0594" w:rsidRPr="00DD0594" w:rsidTr="008C69D0">
        <w:trPr>
          <w:trHeight w:val="729"/>
        </w:trPr>
        <w:tc>
          <w:tcPr>
            <w:tcW w:w="1369" w:type="dxa"/>
            <w:vAlign w:val="center"/>
          </w:tcPr>
          <w:p w:rsidR="00EC0C06" w:rsidRPr="00DD0594" w:rsidRDefault="00EC0C06" w:rsidP="008C69D0">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02</w:t>
            </w:r>
          </w:p>
        </w:tc>
        <w:tc>
          <w:tcPr>
            <w:tcW w:w="1094" w:type="dxa"/>
            <w:vAlign w:val="center"/>
          </w:tcPr>
          <w:p w:rsidR="00EC0C06" w:rsidRPr="00DD0594" w:rsidRDefault="00EC0C06" w:rsidP="008C69D0">
            <w:r w:rsidRPr="00DD0594">
              <w:t>说明</w:t>
            </w:r>
          </w:p>
        </w:tc>
        <w:tc>
          <w:tcPr>
            <w:tcW w:w="5021" w:type="dxa"/>
            <w:vAlign w:val="center"/>
          </w:tcPr>
          <w:p w:rsidR="00EC0C06" w:rsidRPr="00DD0594" w:rsidRDefault="00EC0C06" w:rsidP="008C69D0">
            <w:r w:rsidRPr="00DD0594">
              <w:rPr>
                <w:rFonts w:hint="eastAsia"/>
              </w:rPr>
              <w:t>进入页面时带入已有数据，除“城市名称”和“用车类型”不可更改外，其他规则和限制与“新增规则”相同。保存成功后立即生效，返回上一页，浮窗提示“保存成功”，并生成历史记录，</w:t>
            </w:r>
          </w:p>
        </w:tc>
        <w:tc>
          <w:tcPr>
            <w:tcW w:w="2252" w:type="dxa"/>
            <w:vAlign w:val="center"/>
          </w:tcPr>
          <w:p w:rsidR="00EC0C06" w:rsidRPr="00DD0594" w:rsidRDefault="00EC0C06" w:rsidP="008C69D0"/>
        </w:tc>
      </w:tr>
      <w:tr w:rsidR="00C96369" w:rsidRPr="00DD0594" w:rsidTr="008C69D0">
        <w:trPr>
          <w:trHeight w:val="729"/>
        </w:trPr>
        <w:tc>
          <w:tcPr>
            <w:tcW w:w="1369" w:type="dxa"/>
            <w:vAlign w:val="center"/>
          </w:tcPr>
          <w:p w:rsidR="00C96369" w:rsidRPr="00DD0594" w:rsidRDefault="00C96369" w:rsidP="008C69D0">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B-02</w:t>
            </w:r>
            <w:r w:rsidRPr="00DD0594">
              <w:rPr>
                <w:rFonts w:hint="eastAsia"/>
              </w:rPr>
              <w:t>-</w:t>
            </w:r>
            <w:r w:rsidRPr="00DD0594">
              <w:t>03</w:t>
            </w:r>
          </w:p>
        </w:tc>
        <w:tc>
          <w:tcPr>
            <w:tcW w:w="1094" w:type="dxa"/>
            <w:vAlign w:val="center"/>
          </w:tcPr>
          <w:p w:rsidR="00C96369" w:rsidRPr="00DD0594" w:rsidRDefault="00C96369" w:rsidP="008C69D0">
            <w:r w:rsidRPr="00DD0594">
              <w:t>说明</w:t>
            </w:r>
          </w:p>
        </w:tc>
        <w:tc>
          <w:tcPr>
            <w:tcW w:w="5021" w:type="dxa"/>
            <w:vAlign w:val="center"/>
          </w:tcPr>
          <w:p w:rsidR="00C96369" w:rsidRPr="00DD0594" w:rsidRDefault="00C96369" w:rsidP="00C96369">
            <w:r w:rsidRPr="00DD0594">
              <w:rPr>
                <w:rFonts w:hint="eastAsia"/>
              </w:rPr>
              <w:t>字段入列表，不赘述。</w:t>
            </w:r>
          </w:p>
          <w:p w:rsidR="00C96369" w:rsidRPr="00DD0594" w:rsidRDefault="00C96369" w:rsidP="00C96369">
            <w:r w:rsidRPr="00DD0594">
              <w:rPr>
                <w:rFonts w:hint="eastAsia"/>
              </w:rPr>
              <w:t>记录历史的派单规则，并记录操作类型、操作人和操作时间。操作时间精确到分，具体参见公共规则。</w:t>
            </w:r>
          </w:p>
        </w:tc>
        <w:tc>
          <w:tcPr>
            <w:tcW w:w="2252" w:type="dxa"/>
            <w:vAlign w:val="center"/>
          </w:tcPr>
          <w:p w:rsidR="00C96369" w:rsidRPr="00DD0594" w:rsidRDefault="00C96369" w:rsidP="008C69D0">
            <w:r w:rsidRPr="00DD0594">
              <w:rPr>
                <w:rFonts w:hint="eastAsia"/>
              </w:rPr>
              <w:t>需注意，“新增规则”也会生成历史记录</w:t>
            </w:r>
          </w:p>
        </w:tc>
      </w:tr>
    </w:tbl>
    <w:p w:rsidR="00EC0C06" w:rsidRPr="00DD0594" w:rsidRDefault="00EC0C06" w:rsidP="00EC0C06"/>
    <w:p w:rsidR="009F38DA" w:rsidRPr="00DD0594" w:rsidRDefault="005E424A" w:rsidP="00EC0C06">
      <w:pPr>
        <w:pStyle w:val="4"/>
      </w:pPr>
      <w:r w:rsidRPr="00DD0594">
        <w:rPr>
          <w:rFonts w:hint="eastAsia"/>
        </w:rPr>
        <w:t xml:space="preserve">  </w:t>
      </w:r>
      <w:bookmarkStart w:id="198" w:name="_Toc477162673"/>
      <w:r w:rsidR="009F38DA" w:rsidRPr="00DD0594">
        <w:t>出租车计费规则</w:t>
      </w:r>
      <w:bookmarkEnd w:id="198"/>
    </w:p>
    <w:p w:rsidR="004F6D2B" w:rsidRPr="00DD0594" w:rsidRDefault="004F6D2B" w:rsidP="004F6D2B">
      <w:pPr>
        <w:pStyle w:val="5"/>
      </w:pPr>
      <w:r w:rsidRPr="00DD0594">
        <w:t>用例描述</w:t>
      </w:r>
    </w:p>
    <w:p w:rsidR="000422A3" w:rsidRPr="00DD0594" w:rsidRDefault="000422A3" w:rsidP="000422A3">
      <w:r w:rsidRPr="00DD0594">
        <w:rPr>
          <w:rFonts w:hint="eastAsia"/>
        </w:rPr>
        <w:t xml:space="preserve">  </w:t>
      </w:r>
      <w:r w:rsidRPr="00DD0594">
        <w:rPr>
          <w:rFonts w:hint="eastAsia"/>
        </w:rPr>
        <w:t>出租车计费规则的新增、修改、禁用及启用等管理操作</w:t>
      </w:r>
      <w:r w:rsidR="00B823DD" w:rsidRPr="00DD0594">
        <w:rPr>
          <w:rFonts w:hint="eastAsia"/>
        </w:rPr>
        <w:t>。</w:t>
      </w:r>
      <w:r w:rsidR="00252421" w:rsidRPr="00DD0594">
        <w:rPr>
          <w:rFonts w:hint="eastAsia"/>
        </w:rPr>
        <w:t>一个城市只能有一条</w:t>
      </w:r>
      <w:r w:rsidR="003C3CFA" w:rsidRPr="00DD0594">
        <w:rPr>
          <w:rFonts w:hint="eastAsia"/>
        </w:rPr>
        <w:t>处于启用的</w:t>
      </w:r>
      <w:r w:rsidR="00252421" w:rsidRPr="00DD0594">
        <w:rPr>
          <w:rFonts w:hint="eastAsia"/>
        </w:rPr>
        <w:t>计费规则。</w:t>
      </w:r>
    </w:p>
    <w:p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5836B4">
        <w:trPr>
          <w:trHeight w:val="567"/>
        </w:trPr>
        <w:tc>
          <w:tcPr>
            <w:tcW w:w="1387" w:type="dxa"/>
            <w:shd w:val="clear" w:color="auto" w:fill="D9D9D9" w:themeFill="background1" w:themeFillShade="D9"/>
            <w:vAlign w:val="center"/>
          </w:tcPr>
          <w:p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rsidR="003A741D" w:rsidRPr="00DD0594" w:rsidRDefault="003A741D" w:rsidP="005836B4">
            <w:pPr>
              <w:ind w:leftChars="-253" w:left="-531"/>
              <w:jc w:val="center"/>
              <w:rPr>
                <w:b/>
              </w:rPr>
            </w:pPr>
            <w:r w:rsidRPr="00DD0594">
              <w:rPr>
                <w:rFonts w:hint="eastAsia"/>
                <w:b/>
              </w:rPr>
              <w:t>异常处理</w:t>
            </w:r>
          </w:p>
        </w:tc>
      </w:tr>
      <w:tr w:rsidR="00DD0594" w:rsidRPr="00DD0594" w:rsidTr="005836B4">
        <w:trPr>
          <w:trHeight w:val="729"/>
        </w:trPr>
        <w:tc>
          <w:tcPr>
            <w:tcW w:w="1387" w:type="dxa"/>
            <w:vMerge w:val="restart"/>
            <w:vAlign w:val="center"/>
          </w:tcPr>
          <w:p w:rsidR="00B27FD3" w:rsidRPr="00DD0594" w:rsidRDefault="00B27FD3" w:rsidP="00413998">
            <w:pPr>
              <w:jc w:val="center"/>
            </w:pPr>
            <w:r w:rsidRPr="00DD0594">
              <w:rPr>
                <w:rFonts w:asciiTheme="minorEastAsia" w:hAnsiTheme="minorEastAsia" w:hint="eastAsia"/>
              </w:rPr>
              <w:t>Ⅴ</w:t>
            </w:r>
            <w:r w:rsidRPr="00DD0594">
              <w:rPr>
                <w:rFonts w:hint="eastAsia"/>
              </w:rPr>
              <w:t>-</w:t>
            </w:r>
            <w:r w:rsidRPr="00DD0594">
              <w:t>B-05</w:t>
            </w:r>
          </w:p>
        </w:tc>
        <w:tc>
          <w:tcPr>
            <w:tcW w:w="1116" w:type="dxa"/>
            <w:vAlign w:val="center"/>
          </w:tcPr>
          <w:p w:rsidR="00B27FD3" w:rsidRPr="00DD0594" w:rsidRDefault="00B27FD3" w:rsidP="005836B4">
            <w:r w:rsidRPr="00DD0594">
              <w:t>说明</w:t>
            </w:r>
          </w:p>
        </w:tc>
        <w:tc>
          <w:tcPr>
            <w:tcW w:w="5157" w:type="dxa"/>
            <w:vAlign w:val="center"/>
          </w:tcPr>
          <w:p w:rsidR="00B27FD3" w:rsidRPr="00DD0594" w:rsidRDefault="00B27FD3" w:rsidP="005836B4"/>
        </w:tc>
        <w:tc>
          <w:tcPr>
            <w:tcW w:w="2302" w:type="dxa"/>
            <w:vAlign w:val="center"/>
          </w:tcPr>
          <w:p w:rsidR="00B27FD3" w:rsidRPr="00DD0594" w:rsidRDefault="00B27FD3" w:rsidP="005836B4"/>
        </w:tc>
      </w:tr>
      <w:tr w:rsidR="00DD0594" w:rsidRPr="00DD0594" w:rsidTr="005836B4">
        <w:trPr>
          <w:trHeight w:val="729"/>
        </w:trPr>
        <w:tc>
          <w:tcPr>
            <w:tcW w:w="1387" w:type="dxa"/>
            <w:vMerge/>
            <w:vAlign w:val="center"/>
          </w:tcPr>
          <w:p w:rsidR="00B27FD3" w:rsidRPr="00DD0594" w:rsidRDefault="00B27FD3" w:rsidP="00FD5367">
            <w:pPr>
              <w:jc w:val="center"/>
              <w:rPr>
                <w:rFonts w:asciiTheme="minorEastAsia" w:hAnsiTheme="minorEastAsia"/>
              </w:rPr>
            </w:pPr>
          </w:p>
        </w:tc>
        <w:tc>
          <w:tcPr>
            <w:tcW w:w="1116" w:type="dxa"/>
            <w:vAlign w:val="center"/>
          </w:tcPr>
          <w:p w:rsidR="00B27FD3" w:rsidRPr="00DD0594" w:rsidRDefault="00B27FD3" w:rsidP="005836B4">
            <w:r w:rsidRPr="00DD0594">
              <w:t>新增</w:t>
            </w:r>
          </w:p>
        </w:tc>
        <w:tc>
          <w:tcPr>
            <w:tcW w:w="5157" w:type="dxa"/>
            <w:vAlign w:val="center"/>
          </w:tcPr>
          <w:p w:rsidR="00B27FD3" w:rsidRPr="00DD0594" w:rsidRDefault="00B27FD3" w:rsidP="005836B4">
            <w:r w:rsidRPr="00DD0594">
              <w:t>点击跳转至新增页面</w:t>
            </w:r>
            <w:r w:rsidRPr="00DD0594">
              <w:rPr>
                <w:rFonts w:asciiTheme="minorEastAsia" w:hAnsiTheme="minorEastAsia" w:hint="eastAsia"/>
              </w:rPr>
              <w:t>Ⅴ</w:t>
            </w:r>
            <w:r w:rsidRPr="00DD0594">
              <w:rPr>
                <w:rFonts w:hint="eastAsia"/>
              </w:rPr>
              <w:t>-</w:t>
            </w:r>
            <w:r w:rsidRPr="00DD0594">
              <w:t>B-05</w:t>
            </w:r>
            <w:r w:rsidRPr="00DD0594">
              <w:rPr>
                <w:rFonts w:hint="eastAsia"/>
              </w:rPr>
              <w:t>-</w:t>
            </w:r>
            <w:r w:rsidRPr="00DD0594">
              <w:t>01</w:t>
            </w:r>
          </w:p>
        </w:tc>
        <w:tc>
          <w:tcPr>
            <w:tcW w:w="2302" w:type="dxa"/>
            <w:vAlign w:val="center"/>
          </w:tcPr>
          <w:p w:rsidR="00B27FD3" w:rsidRPr="00DD0594" w:rsidRDefault="00B27FD3" w:rsidP="005836B4"/>
        </w:tc>
      </w:tr>
      <w:tr w:rsidR="00DD0594" w:rsidRPr="00DD0594" w:rsidTr="005836B4">
        <w:trPr>
          <w:trHeight w:val="729"/>
        </w:trPr>
        <w:tc>
          <w:tcPr>
            <w:tcW w:w="1387" w:type="dxa"/>
            <w:vMerge/>
            <w:vAlign w:val="center"/>
          </w:tcPr>
          <w:p w:rsidR="00B27FD3" w:rsidRPr="00DD0594" w:rsidRDefault="00B27FD3" w:rsidP="005836B4">
            <w:pPr>
              <w:jc w:val="center"/>
              <w:rPr>
                <w:rFonts w:asciiTheme="minorEastAsia" w:hAnsiTheme="minorEastAsia"/>
              </w:rPr>
            </w:pPr>
          </w:p>
        </w:tc>
        <w:tc>
          <w:tcPr>
            <w:tcW w:w="1116" w:type="dxa"/>
            <w:vAlign w:val="center"/>
          </w:tcPr>
          <w:p w:rsidR="00B27FD3" w:rsidRPr="00DD0594" w:rsidRDefault="00B27FD3" w:rsidP="00B823DD">
            <w:r w:rsidRPr="00DD0594">
              <w:t>查询</w:t>
            </w:r>
          </w:p>
        </w:tc>
        <w:tc>
          <w:tcPr>
            <w:tcW w:w="5157" w:type="dxa"/>
            <w:vAlign w:val="center"/>
          </w:tcPr>
          <w:p w:rsidR="003C3CFA" w:rsidRPr="00DD0594" w:rsidRDefault="00B27FD3" w:rsidP="00B823DD">
            <w:r w:rsidRPr="00DD0594">
              <w:rPr>
                <w:rFonts w:hint="eastAsia"/>
              </w:rPr>
              <w:t>1</w:t>
            </w:r>
            <w:r w:rsidR="003C3CFA" w:rsidRPr="00DD0594">
              <w:rPr>
                <w:rFonts w:hint="eastAsia"/>
              </w:rPr>
              <w:t>、</w:t>
            </w:r>
            <w:r w:rsidRPr="00DD0594">
              <w:rPr>
                <w:rFonts w:hint="eastAsia"/>
              </w:rPr>
              <w:t>“城市”联想输入框，可搜索城市为</w:t>
            </w:r>
            <w:r w:rsidR="005D109E" w:rsidRPr="00DD0594">
              <w:rPr>
                <w:rFonts w:hint="eastAsia"/>
              </w:rPr>
              <w:t>所有创建出租车计费规则</w:t>
            </w:r>
            <w:r w:rsidRPr="00DD0594">
              <w:rPr>
                <w:rFonts w:hint="eastAsia"/>
              </w:rPr>
              <w:t>的城市；</w:t>
            </w:r>
          </w:p>
          <w:p w:rsidR="00B27FD3" w:rsidRPr="00DD0594" w:rsidRDefault="003C3CFA" w:rsidP="00B823DD">
            <w:r w:rsidRPr="00DD0594">
              <w:t>2</w:t>
            </w:r>
            <w:r w:rsidRPr="00DD0594">
              <w:rPr>
                <w:rFonts w:hint="eastAsia"/>
              </w:rPr>
              <w:t>、</w:t>
            </w:r>
            <w:r w:rsidR="00B27FD3" w:rsidRPr="00DD0594">
              <w:rPr>
                <w:rFonts w:hint="eastAsia"/>
              </w:rPr>
              <w:t>“规则状态”下拉框包括“全部”“启用”“禁用”三种，默认“全部”</w:t>
            </w:r>
          </w:p>
          <w:p w:rsidR="00B27FD3" w:rsidRPr="00DD0594" w:rsidRDefault="003C3CFA" w:rsidP="00B823DD">
            <w:r w:rsidRPr="00DD0594">
              <w:t>3</w:t>
            </w:r>
            <w:r w:rsidRPr="00DD0594">
              <w:rPr>
                <w:rFonts w:hint="eastAsia"/>
              </w:rPr>
              <w:t>、</w:t>
            </w:r>
            <w:r w:rsidR="00B27FD3" w:rsidRPr="00DD0594">
              <w:t>点击</w:t>
            </w:r>
            <w:r w:rsidR="00B27FD3" w:rsidRPr="00DD0594">
              <w:rPr>
                <w:rFonts w:hint="eastAsia"/>
              </w:rPr>
              <w:t>“查询”按键，在下方显示查询结果</w:t>
            </w:r>
          </w:p>
          <w:p w:rsidR="00B27FD3" w:rsidRPr="00DD0594" w:rsidRDefault="003C3CFA" w:rsidP="003C3CFA">
            <w:r w:rsidRPr="00DD0594">
              <w:t>4</w:t>
            </w:r>
            <w:r w:rsidRPr="00DD0594">
              <w:rPr>
                <w:rFonts w:hint="eastAsia"/>
              </w:rPr>
              <w:t>、</w:t>
            </w:r>
            <w:r w:rsidR="00B27FD3" w:rsidRPr="00DD0594">
              <w:rPr>
                <w:rFonts w:hint="eastAsia"/>
              </w:rPr>
              <w:t>点击“清空”按键，查询条件和结果</w:t>
            </w:r>
            <w:r w:rsidRPr="00DD0594">
              <w:rPr>
                <w:rFonts w:hint="eastAsia"/>
              </w:rPr>
              <w:t>置为初始化条</w:t>
            </w:r>
            <w:r w:rsidRPr="00DD0594">
              <w:rPr>
                <w:rFonts w:hint="eastAsia"/>
              </w:rPr>
              <w:lastRenderedPageBreak/>
              <w:t>件</w:t>
            </w:r>
          </w:p>
        </w:tc>
        <w:tc>
          <w:tcPr>
            <w:tcW w:w="2302" w:type="dxa"/>
            <w:vAlign w:val="center"/>
          </w:tcPr>
          <w:p w:rsidR="00B27FD3" w:rsidRPr="00DD0594" w:rsidRDefault="00B27FD3" w:rsidP="005836B4"/>
        </w:tc>
      </w:tr>
      <w:tr w:rsidR="00DD0594" w:rsidRPr="00DD0594" w:rsidTr="005836B4">
        <w:trPr>
          <w:trHeight w:val="729"/>
        </w:trPr>
        <w:tc>
          <w:tcPr>
            <w:tcW w:w="1387" w:type="dxa"/>
            <w:vMerge/>
            <w:vAlign w:val="center"/>
          </w:tcPr>
          <w:p w:rsidR="00B27FD3" w:rsidRPr="00DD0594" w:rsidRDefault="00B27FD3" w:rsidP="005836B4">
            <w:pPr>
              <w:jc w:val="center"/>
              <w:rPr>
                <w:rFonts w:asciiTheme="minorEastAsia" w:hAnsiTheme="minorEastAsia"/>
              </w:rPr>
            </w:pPr>
          </w:p>
        </w:tc>
        <w:tc>
          <w:tcPr>
            <w:tcW w:w="1116" w:type="dxa"/>
            <w:vAlign w:val="center"/>
          </w:tcPr>
          <w:p w:rsidR="00B27FD3" w:rsidRPr="00DD0594" w:rsidRDefault="00B27FD3" w:rsidP="00B823DD">
            <w:r w:rsidRPr="00DD0594">
              <w:t>列表</w:t>
            </w:r>
          </w:p>
        </w:tc>
        <w:tc>
          <w:tcPr>
            <w:tcW w:w="5157" w:type="dxa"/>
            <w:vAlign w:val="center"/>
          </w:tcPr>
          <w:p w:rsidR="00B27FD3" w:rsidRPr="00DD0594" w:rsidRDefault="00B27FD3" w:rsidP="00B823DD">
            <w:r w:rsidRPr="00DD0594">
              <w:rPr>
                <w:rFonts w:hint="eastAsia"/>
              </w:rPr>
              <w:t>1</w:t>
            </w:r>
            <w:r w:rsidR="003C3CFA" w:rsidRPr="00DD0594">
              <w:rPr>
                <w:rFonts w:hint="eastAsia"/>
              </w:rPr>
              <w:t>、</w:t>
            </w:r>
            <w:r w:rsidRPr="00DD0594">
              <w:rPr>
                <w:rFonts w:hint="eastAsia"/>
              </w:rPr>
              <w:t>字段如原型，不赘述。更新时间默认为新增时间，之后为“修改”“启用”“禁用”的时间。</w:t>
            </w:r>
          </w:p>
          <w:p w:rsidR="00B27FD3" w:rsidRPr="00DD0594" w:rsidRDefault="00B27FD3" w:rsidP="00B823DD">
            <w:r w:rsidRPr="00DD0594">
              <w:rPr>
                <w:rFonts w:hint="eastAsia"/>
              </w:rPr>
              <w:t>2</w:t>
            </w:r>
            <w:r w:rsidR="005D109E" w:rsidRPr="00DD0594">
              <w:rPr>
                <w:rFonts w:hint="eastAsia"/>
              </w:rPr>
              <w:t>、</w:t>
            </w:r>
            <w:r w:rsidRPr="00DD0594">
              <w:rPr>
                <w:rFonts w:hint="eastAsia"/>
              </w:rPr>
              <w:t>计费规则每“修改”“禁用”“启用”一次，产生一条历史记录。</w:t>
            </w:r>
          </w:p>
          <w:p w:rsidR="00B27FD3" w:rsidRPr="00DD0594" w:rsidRDefault="00B27FD3" w:rsidP="0056738F">
            <w:r w:rsidRPr="00DD0594">
              <w:t>3</w:t>
            </w:r>
            <w:r w:rsidR="005D109E" w:rsidRPr="00DD0594">
              <w:rPr>
                <w:rFonts w:hint="eastAsia"/>
              </w:rPr>
              <w:t>、</w:t>
            </w:r>
            <w:r w:rsidRPr="00DD0594">
              <w:rPr>
                <w:rFonts w:hint="eastAsia"/>
              </w:rPr>
              <w:t>“启用”状态的规则显示“禁用”按键；“禁用”状态的规则显示“启用”按键；所有状态的规则均显示“编辑”按键；</w:t>
            </w:r>
            <w:r w:rsidR="005D109E" w:rsidRPr="00DD0594">
              <w:t>发生</w:t>
            </w:r>
            <w:r w:rsidRPr="00DD0594">
              <w:rPr>
                <w:rFonts w:hint="eastAsia"/>
              </w:rPr>
              <w:t>过一次“修改”、“启用”或“禁用”的规则显示“历史”按键</w:t>
            </w:r>
            <w:r w:rsidR="0078330F" w:rsidRPr="00DD0594">
              <w:rPr>
                <w:rFonts w:hint="eastAsia"/>
              </w:rPr>
              <w:t>。</w:t>
            </w:r>
          </w:p>
          <w:p w:rsidR="00B27FD3" w:rsidRPr="00DD0594" w:rsidRDefault="00B27FD3" w:rsidP="0056738F">
            <w:r w:rsidRPr="00DD0594">
              <w:t>4</w:t>
            </w:r>
            <w:r w:rsidR="005D109E" w:rsidRPr="00DD0594">
              <w:rPr>
                <w:rFonts w:hint="eastAsia"/>
              </w:rPr>
              <w:t>、</w:t>
            </w:r>
            <w:r w:rsidRPr="00DD0594">
              <w:t>翻页控件参照一期</w:t>
            </w:r>
            <w:r w:rsidRPr="00DD0594">
              <w:rPr>
                <w:rFonts w:hint="eastAsia"/>
              </w:rPr>
              <w:t>。</w:t>
            </w:r>
          </w:p>
          <w:p w:rsidR="00B27FD3" w:rsidRPr="00DD0594" w:rsidRDefault="00B27FD3" w:rsidP="0056738F">
            <w:r w:rsidRPr="00DD0594">
              <w:rPr>
                <w:rFonts w:hint="eastAsia"/>
              </w:rPr>
              <w:t>5</w:t>
            </w:r>
            <w:r w:rsidR="005D109E" w:rsidRPr="00DD0594">
              <w:rPr>
                <w:rFonts w:hint="eastAsia"/>
              </w:rPr>
              <w:t>、</w:t>
            </w:r>
            <w:r w:rsidRPr="00DD0594">
              <w:rPr>
                <w:rFonts w:hint="eastAsia"/>
              </w:rPr>
              <w:t>点击“修改”跳转到规则编辑页面</w:t>
            </w:r>
            <w:r w:rsidRPr="00DD0594">
              <w:rPr>
                <w:rFonts w:asciiTheme="minorEastAsia" w:hAnsiTheme="minorEastAsia" w:hint="eastAsia"/>
              </w:rPr>
              <w:t>Ⅴ</w:t>
            </w:r>
            <w:r w:rsidRPr="00DD0594">
              <w:rPr>
                <w:rFonts w:hint="eastAsia"/>
              </w:rPr>
              <w:t>-</w:t>
            </w:r>
            <w:r w:rsidRPr="00DD0594">
              <w:t>B-05</w:t>
            </w:r>
            <w:r w:rsidRPr="00DD0594">
              <w:rPr>
                <w:rFonts w:hint="eastAsia"/>
              </w:rPr>
              <w:t>-</w:t>
            </w:r>
            <w:r w:rsidRPr="00DD0594">
              <w:t>02</w:t>
            </w:r>
          </w:p>
          <w:p w:rsidR="00B27FD3" w:rsidRPr="00DD0594" w:rsidRDefault="00B27FD3" w:rsidP="0056738F">
            <w:r w:rsidRPr="00DD0594">
              <w:rPr>
                <w:rFonts w:hint="eastAsia"/>
              </w:rPr>
              <w:t>6</w:t>
            </w:r>
            <w:r w:rsidR="005D109E" w:rsidRPr="00DD0594">
              <w:rPr>
                <w:rFonts w:hint="eastAsia"/>
              </w:rPr>
              <w:t>、</w:t>
            </w:r>
            <w:r w:rsidRPr="00DD0594">
              <w:rPr>
                <w:rFonts w:hint="eastAsia"/>
              </w:rPr>
              <w:t>“启用”</w:t>
            </w:r>
            <w:r w:rsidR="00FA1721" w:rsidRPr="00DD0594">
              <w:rPr>
                <w:rFonts w:hint="eastAsia"/>
              </w:rPr>
              <w:t>按键</w:t>
            </w:r>
            <w:r w:rsidRPr="00DD0594">
              <w:rPr>
                <w:rFonts w:hint="eastAsia"/>
              </w:rPr>
              <w:t>，</w:t>
            </w:r>
            <w:r w:rsidR="00FA1721" w:rsidRPr="00DD0594">
              <w:rPr>
                <w:rFonts w:hint="eastAsia"/>
              </w:rPr>
              <w:t>点击</w:t>
            </w:r>
            <w:r w:rsidRPr="00DD0594">
              <w:rPr>
                <w:rFonts w:hint="eastAsia"/>
              </w:rPr>
              <w:t>直接启用规则</w:t>
            </w:r>
            <w:r w:rsidR="00B639AC" w:rsidRPr="00DD0594">
              <w:rPr>
                <w:rFonts w:hint="eastAsia"/>
              </w:rPr>
              <w:t>，</w:t>
            </w:r>
            <w:r w:rsidR="00FA1721" w:rsidRPr="00DD0594">
              <w:rPr>
                <w:rFonts w:hint="eastAsia"/>
              </w:rPr>
              <w:t>浮窗提示文案“启用成功”，并</w:t>
            </w:r>
            <w:r w:rsidR="00B639AC" w:rsidRPr="00DD0594">
              <w:rPr>
                <w:rFonts w:hint="eastAsia"/>
              </w:rPr>
              <w:t>生成历史记录</w:t>
            </w:r>
          </w:p>
          <w:p w:rsidR="00B27FD3" w:rsidRPr="00DD0594" w:rsidRDefault="00B27FD3" w:rsidP="0056738F">
            <w:r w:rsidRPr="00DD0594">
              <w:t>7</w:t>
            </w:r>
            <w:r w:rsidR="005D109E" w:rsidRPr="00DD0594">
              <w:rPr>
                <w:rFonts w:hint="eastAsia"/>
              </w:rPr>
              <w:t>、</w:t>
            </w:r>
            <w:r w:rsidR="00FA1721" w:rsidRPr="00DD0594">
              <w:rPr>
                <w:rFonts w:hint="eastAsia"/>
              </w:rPr>
              <w:t>“禁用”按键，</w:t>
            </w:r>
            <w:r w:rsidRPr="00DD0594">
              <w:t>点击</w:t>
            </w:r>
            <w:r w:rsidR="00B639AC" w:rsidRPr="00DD0594">
              <w:rPr>
                <w:rFonts w:hint="eastAsia"/>
              </w:rPr>
              <w:t>直接禁用规则，</w:t>
            </w:r>
            <w:r w:rsidR="00FA1721" w:rsidRPr="00DD0594">
              <w:rPr>
                <w:rFonts w:hint="eastAsia"/>
              </w:rPr>
              <w:t>浮窗提示文案“禁用成功”，并</w:t>
            </w:r>
            <w:r w:rsidR="00B639AC" w:rsidRPr="00DD0594">
              <w:rPr>
                <w:rFonts w:hint="eastAsia"/>
              </w:rPr>
              <w:t>生成历史记录</w:t>
            </w:r>
          </w:p>
          <w:p w:rsidR="00B27FD3" w:rsidRPr="00DD0594" w:rsidRDefault="00B27FD3" w:rsidP="0056738F">
            <w:r w:rsidRPr="00DD0594">
              <w:rPr>
                <w:rFonts w:hint="eastAsia"/>
              </w:rPr>
              <w:t>8</w:t>
            </w:r>
            <w:r w:rsidR="005D109E" w:rsidRPr="00DD0594">
              <w:rPr>
                <w:rFonts w:hint="eastAsia"/>
              </w:rPr>
              <w:t>、</w:t>
            </w:r>
            <w:r w:rsidRPr="00DD0594">
              <w:rPr>
                <w:rFonts w:hint="eastAsia"/>
              </w:rPr>
              <w:t>点击“历史”跳转至历史记录页面</w:t>
            </w:r>
            <w:r w:rsidRPr="00DD0594">
              <w:rPr>
                <w:rFonts w:asciiTheme="minorEastAsia" w:hAnsiTheme="minorEastAsia" w:hint="eastAsia"/>
              </w:rPr>
              <w:t>Ⅴ</w:t>
            </w:r>
            <w:r w:rsidRPr="00DD0594">
              <w:rPr>
                <w:rFonts w:hint="eastAsia"/>
              </w:rPr>
              <w:t>-</w:t>
            </w:r>
            <w:r w:rsidRPr="00DD0594">
              <w:t>B-05</w:t>
            </w:r>
            <w:r w:rsidRPr="00DD0594">
              <w:rPr>
                <w:rFonts w:hint="eastAsia"/>
              </w:rPr>
              <w:t>-</w:t>
            </w:r>
            <w:r w:rsidRPr="00DD0594">
              <w:t>03</w:t>
            </w:r>
          </w:p>
          <w:p w:rsidR="00B27FD3" w:rsidRPr="00DD0594" w:rsidRDefault="00B27FD3" w:rsidP="0078330F">
            <w:r w:rsidRPr="00DD0594">
              <w:t>9</w:t>
            </w:r>
            <w:r w:rsidR="005D109E" w:rsidRPr="00DD0594">
              <w:rPr>
                <w:rFonts w:hint="eastAsia"/>
              </w:rPr>
              <w:t>、</w:t>
            </w:r>
            <w:r w:rsidR="0078330F" w:rsidRPr="00DD0594">
              <w:rPr>
                <w:rFonts w:hint="eastAsia"/>
              </w:rPr>
              <w:t>初始化，加载所有已创建的出租车计费规则数据；</w:t>
            </w:r>
            <w:r w:rsidRPr="00DD0594">
              <w:t>列表以</w:t>
            </w:r>
            <w:r w:rsidRPr="00DD0594">
              <w:rPr>
                <w:rFonts w:hint="eastAsia"/>
              </w:rPr>
              <w:t>更新</w:t>
            </w:r>
            <w:r w:rsidRPr="00DD0594">
              <w:t>时间的时间倒序排列</w:t>
            </w:r>
          </w:p>
        </w:tc>
        <w:tc>
          <w:tcPr>
            <w:tcW w:w="2302" w:type="dxa"/>
            <w:vAlign w:val="center"/>
          </w:tcPr>
          <w:p w:rsidR="00B27FD3" w:rsidRPr="00DD0594" w:rsidRDefault="00B27FD3" w:rsidP="005836B4"/>
        </w:tc>
      </w:tr>
      <w:tr w:rsidR="00DD0594" w:rsidRPr="00DD0594" w:rsidTr="005836B4">
        <w:trPr>
          <w:trHeight w:val="729"/>
        </w:trPr>
        <w:tc>
          <w:tcPr>
            <w:tcW w:w="1387" w:type="dxa"/>
            <w:vMerge w:val="restart"/>
            <w:vAlign w:val="center"/>
          </w:tcPr>
          <w:p w:rsidR="005B6479" w:rsidRPr="00DD0594" w:rsidRDefault="005B6479" w:rsidP="005836B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B-05</w:t>
            </w:r>
            <w:r w:rsidRPr="00DD0594">
              <w:rPr>
                <w:rFonts w:hint="eastAsia"/>
              </w:rPr>
              <w:t>-</w:t>
            </w:r>
            <w:r w:rsidRPr="00DD0594">
              <w:t>01</w:t>
            </w:r>
          </w:p>
        </w:tc>
        <w:tc>
          <w:tcPr>
            <w:tcW w:w="1116" w:type="dxa"/>
            <w:vAlign w:val="center"/>
          </w:tcPr>
          <w:p w:rsidR="005B6479" w:rsidRPr="00DD0594" w:rsidRDefault="005B6479" w:rsidP="00B823DD">
            <w:r w:rsidRPr="00DD0594">
              <w:rPr>
                <w:rFonts w:hint="eastAsia"/>
              </w:rPr>
              <w:t>说明</w:t>
            </w:r>
          </w:p>
        </w:tc>
        <w:tc>
          <w:tcPr>
            <w:tcW w:w="5157" w:type="dxa"/>
            <w:vAlign w:val="center"/>
          </w:tcPr>
          <w:p w:rsidR="00174605" w:rsidRPr="00DD0594" w:rsidRDefault="005B6479" w:rsidP="00B264BF">
            <w:r w:rsidRPr="00DD0594">
              <w:rPr>
                <w:rFonts w:hint="eastAsia"/>
              </w:rPr>
              <w:t>1</w:t>
            </w:r>
            <w:r w:rsidR="005D109E" w:rsidRPr="00DD0594">
              <w:rPr>
                <w:rFonts w:hint="eastAsia"/>
              </w:rPr>
              <w:t>、</w:t>
            </w:r>
            <w:r w:rsidRPr="00DD0594">
              <w:rPr>
                <w:rFonts w:hint="eastAsia"/>
              </w:rPr>
              <w:t>字段如原型，不赘述</w:t>
            </w:r>
            <w:r w:rsidR="00174605" w:rsidRPr="00DD0594">
              <w:rPr>
                <w:rFonts w:hint="eastAsia"/>
              </w:rPr>
              <w:t>。</w:t>
            </w:r>
            <w:r w:rsidRPr="00DD0594">
              <w:rPr>
                <w:rFonts w:hint="eastAsia"/>
              </w:rPr>
              <w:t>所有选项均为必填项。其中</w:t>
            </w:r>
            <w:r w:rsidR="00174605" w:rsidRPr="00DD0594">
              <w:rPr>
                <w:rFonts w:hint="eastAsia"/>
              </w:rPr>
              <w:t>：</w:t>
            </w:r>
          </w:p>
          <w:p w:rsidR="00174605" w:rsidRPr="00DD0594" w:rsidRDefault="00174605" w:rsidP="00B264BF">
            <w:r w:rsidRPr="00DD0594">
              <w:rPr>
                <w:rFonts w:hint="eastAsia"/>
              </w:rPr>
              <w:t>（</w:t>
            </w:r>
            <w:r w:rsidRPr="00DD0594">
              <w:rPr>
                <w:rFonts w:hint="eastAsia"/>
              </w:rPr>
              <w:t>1</w:t>
            </w:r>
            <w:r w:rsidRPr="00DD0594">
              <w:rPr>
                <w:rFonts w:hint="eastAsia"/>
              </w:rPr>
              <w:t>）</w:t>
            </w:r>
            <w:r w:rsidR="005B6479" w:rsidRPr="00DD0594">
              <w:rPr>
                <w:rFonts w:hint="eastAsia"/>
              </w:rPr>
              <w:t>“城市名称”下拉控件采用公共规范“城市选择控件</w:t>
            </w:r>
            <w:r w:rsidR="005B6479" w:rsidRPr="00DD0594">
              <w:rPr>
                <w:rFonts w:hint="eastAsia"/>
              </w:rPr>
              <w:t>1</w:t>
            </w:r>
            <w:r w:rsidR="005B6479" w:rsidRPr="00DD0594">
              <w:rPr>
                <w:rFonts w:hint="eastAsia"/>
              </w:rPr>
              <w:t>”；</w:t>
            </w:r>
          </w:p>
          <w:p w:rsidR="005B6479" w:rsidRPr="00DD0594" w:rsidRDefault="00174605" w:rsidP="00B264BF">
            <w:pPr>
              <w:rPr>
                <w:rFonts w:ascii="宋体" w:eastAsia="宋体" w:hAnsi="宋体"/>
              </w:rPr>
            </w:pPr>
            <w:r w:rsidRPr="00DD0594">
              <w:rPr>
                <w:rFonts w:hint="eastAsia"/>
              </w:rPr>
              <w:t>（</w:t>
            </w:r>
            <w:r w:rsidRPr="00DD0594">
              <w:rPr>
                <w:rFonts w:hint="eastAsia"/>
              </w:rPr>
              <w:t>2</w:t>
            </w:r>
            <w:r w:rsidRPr="00DD0594">
              <w:rPr>
                <w:rFonts w:hint="eastAsia"/>
              </w:rPr>
              <w:t>）</w:t>
            </w:r>
            <w:r w:rsidR="005B6479" w:rsidRPr="00DD0594">
              <w:rPr>
                <w:rFonts w:hint="eastAsia"/>
              </w:rPr>
              <w:t>“起租价”“起租里程”“续租价”“附加</w:t>
            </w:r>
            <w:r w:rsidR="004C483F" w:rsidRPr="00DD0594">
              <w:rPr>
                <w:rFonts w:hint="eastAsia"/>
              </w:rPr>
              <w:t>费</w:t>
            </w:r>
            <w:r w:rsidR="005B6479" w:rsidRPr="00DD0594">
              <w:rPr>
                <w:rFonts w:hint="eastAsia"/>
              </w:rPr>
              <w:t>”“</w:t>
            </w:r>
            <w:r w:rsidR="004C483F" w:rsidRPr="00DD0594">
              <w:rPr>
                <w:rFonts w:hint="eastAsia"/>
              </w:rPr>
              <w:t>标准里程</w:t>
            </w:r>
            <w:r w:rsidR="005B6479" w:rsidRPr="00DD0594">
              <w:rPr>
                <w:rFonts w:hint="eastAsia"/>
              </w:rPr>
              <w:t>”“</w:t>
            </w:r>
            <w:r w:rsidR="004C483F" w:rsidRPr="00DD0594">
              <w:rPr>
                <w:rFonts w:hint="eastAsia"/>
              </w:rPr>
              <w:t>空驶费</w:t>
            </w:r>
            <w:r w:rsidR="005B6479" w:rsidRPr="00DD0594">
              <w:rPr>
                <w:rFonts w:hint="eastAsia"/>
              </w:rPr>
              <w:t>率”等输入框均只能输入数字，且</w:t>
            </w:r>
            <w:r w:rsidR="005B6479" w:rsidRPr="00DD0594">
              <w:rPr>
                <w:rFonts w:ascii="宋体" w:eastAsia="宋体" w:hAnsi="宋体" w:hint="eastAsia"/>
              </w:rPr>
              <w:t>≥</w:t>
            </w:r>
            <w:r w:rsidR="005B6479" w:rsidRPr="00DD0594">
              <w:rPr>
                <w:rFonts w:ascii="宋体" w:eastAsia="宋体" w:hAnsi="宋体"/>
              </w:rPr>
              <w:t>0，只保留一位小数</w:t>
            </w:r>
          </w:p>
          <w:p w:rsidR="005B6479" w:rsidRPr="00DD0594" w:rsidRDefault="005B6479" w:rsidP="00B264BF">
            <w:pPr>
              <w:rPr>
                <w:rFonts w:ascii="宋体" w:eastAsia="宋体" w:hAnsi="宋体"/>
              </w:rPr>
            </w:pPr>
            <w:r w:rsidRPr="00DD0594">
              <w:rPr>
                <w:rFonts w:ascii="宋体" w:eastAsia="宋体" w:hAnsi="宋体" w:hint="eastAsia"/>
              </w:rPr>
              <w:t>2</w:t>
            </w:r>
            <w:r w:rsidR="00174605" w:rsidRPr="00DD0594">
              <w:rPr>
                <w:rFonts w:ascii="宋体" w:eastAsia="宋体" w:hAnsi="宋体" w:hint="eastAsia"/>
              </w:rPr>
              <w:t>、</w:t>
            </w:r>
            <w:r w:rsidRPr="00DD0594">
              <w:rPr>
                <w:rFonts w:ascii="宋体" w:eastAsia="宋体" w:hAnsi="宋体" w:hint="eastAsia"/>
              </w:rPr>
              <w:t>名词解释</w:t>
            </w:r>
          </w:p>
          <w:p w:rsidR="005B6479" w:rsidRPr="00DD0594" w:rsidRDefault="004C483F" w:rsidP="00B264BF">
            <w:r w:rsidRPr="00DD0594">
              <w:rPr>
                <w:rFonts w:hint="eastAsia"/>
              </w:rPr>
              <w:t>（</w:t>
            </w:r>
            <w:r w:rsidRPr="00DD0594">
              <w:rPr>
                <w:rFonts w:hint="eastAsia"/>
              </w:rPr>
              <w:t>1</w:t>
            </w:r>
            <w:r w:rsidRPr="00DD0594">
              <w:rPr>
                <w:rFonts w:hint="eastAsia"/>
              </w:rPr>
              <w:t>）</w:t>
            </w:r>
            <w:r w:rsidR="005B6479" w:rsidRPr="00DD0594">
              <w:rPr>
                <w:rFonts w:hint="eastAsia"/>
              </w:rPr>
              <w:t>续租价：超过起租里程的里程的计费</w:t>
            </w:r>
            <w:r w:rsidRPr="00DD0594">
              <w:t>标准</w:t>
            </w:r>
          </w:p>
          <w:p w:rsidR="005B6479" w:rsidRPr="00DD0594" w:rsidRDefault="004C483F" w:rsidP="00B264BF">
            <w:r w:rsidRPr="00DD0594">
              <w:rPr>
                <w:rFonts w:hint="eastAsia"/>
              </w:rPr>
              <w:t>（</w:t>
            </w:r>
            <w:r w:rsidRPr="00DD0594">
              <w:rPr>
                <w:rFonts w:hint="eastAsia"/>
              </w:rPr>
              <w:t>2</w:t>
            </w:r>
            <w:r w:rsidRPr="00DD0594">
              <w:rPr>
                <w:rFonts w:hint="eastAsia"/>
              </w:rPr>
              <w:t>）附加</w:t>
            </w:r>
            <w:r w:rsidRPr="00DD0594">
              <w:t>费用</w:t>
            </w:r>
            <w:r w:rsidR="005B6479" w:rsidRPr="00DD0594">
              <w:rPr>
                <w:rFonts w:hint="eastAsia"/>
              </w:rPr>
              <w:t>：</w:t>
            </w:r>
            <w:r w:rsidRPr="00DD0594">
              <w:rPr>
                <w:rFonts w:hint="eastAsia"/>
              </w:rPr>
              <w:t>如</w:t>
            </w:r>
            <w:r w:rsidR="005B6479" w:rsidRPr="00DD0594">
              <w:t>燃油费</w:t>
            </w:r>
            <w:r w:rsidRPr="00DD0594">
              <w:t>等</w:t>
            </w:r>
          </w:p>
          <w:p w:rsidR="005B6479" w:rsidRPr="00DD0594" w:rsidRDefault="004C483F" w:rsidP="00B264BF">
            <w:r w:rsidRPr="00DD0594">
              <w:rPr>
                <w:rFonts w:hint="eastAsia"/>
              </w:rPr>
              <w:t>（</w:t>
            </w:r>
            <w:r w:rsidRPr="00DD0594">
              <w:rPr>
                <w:rFonts w:hint="eastAsia"/>
              </w:rPr>
              <w:t>3</w:t>
            </w:r>
            <w:r w:rsidRPr="00DD0594">
              <w:rPr>
                <w:rFonts w:hint="eastAsia"/>
              </w:rPr>
              <w:t>）标准</w:t>
            </w:r>
            <w:r w:rsidRPr="00DD0594">
              <w:t>里程</w:t>
            </w:r>
            <w:r w:rsidR="005B6479" w:rsidRPr="00DD0594">
              <w:rPr>
                <w:rFonts w:hint="eastAsia"/>
              </w:rPr>
              <w:t>：</w:t>
            </w:r>
            <w:r w:rsidRPr="00DD0594">
              <w:rPr>
                <w:rFonts w:hint="eastAsia"/>
              </w:rPr>
              <w:t>超过</w:t>
            </w:r>
            <w:r w:rsidRPr="00DD0594">
              <w:t>标准</w:t>
            </w:r>
            <w:r w:rsidR="005B6479" w:rsidRPr="00DD0594">
              <w:t>里程</w:t>
            </w:r>
            <w:r w:rsidRPr="00DD0594">
              <w:t>部分需</w:t>
            </w:r>
            <w:r w:rsidR="005B6479" w:rsidRPr="00DD0594">
              <w:t>收取空驶费</w:t>
            </w:r>
          </w:p>
          <w:p w:rsidR="005B6479" w:rsidRPr="00DD0594" w:rsidRDefault="004C483F" w:rsidP="004C483F">
            <w:r w:rsidRPr="00DD0594">
              <w:rPr>
                <w:rFonts w:hint="eastAsia"/>
              </w:rPr>
              <w:lastRenderedPageBreak/>
              <w:t>（</w:t>
            </w:r>
            <w:r w:rsidRPr="00DD0594">
              <w:rPr>
                <w:rFonts w:hint="eastAsia"/>
              </w:rPr>
              <w:t>4</w:t>
            </w:r>
            <w:r w:rsidRPr="00DD0594">
              <w:rPr>
                <w:rFonts w:hint="eastAsia"/>
              </w:rPr>
              <w:t>）</w:t>
            </w:r>
            <w:r w:rsidR="005B6479" w:rsidRPr="00DD0594">
              <w:t>空驶费率</w:t>
            </w:r>
            <w:r w:rsidR="005B6479" w:rsidRPr="00DD0594">
              <w:rPr>
                <w:rFonts w:hint="eastAsia"/>
              </w:rPr>
              <w:t>：</w:t>
            </w:r>
            <w:r w:rsidRPr="00DD0594">
              <w:rPr>
                <w:rFonts w:hint="eastAsia"/>
              </w:rPr>
              <w:t>空驶计价</w:t>
            </w:r>
            <w:r w:rsidR="005B6479" w:rsidRPr="00DD0594">
              <w:rPr>
                <w:rFonts w:hint="eastAsia"/>
              </w:rPr>
              <w:t>以</w:t>
            </w:r>
            <w:r w:rsidRPr="00DD0594">
              <w:t>续租价为基准乘以空驶费率</w:t>
            </w:r>
            <w:r w:rsidR="005B6479" w:rsidRPr="00DD0594">
              <w:rPr>
                <w:rFonts w:hint="eastAsia"/>
              </w:rPr>
              <w:t>，如：需收取空驶费的里程为</w:t>
            </w:r>
            <w:r w:rsidR="005B6479" w:rsidRPr="00DD0594">
              <w:rPr>
                <w:rFonts w:hint="eastAsia"/>
              </w:rPr>
              <w:t>25</w:t>
            </w:r>
            <w:r w:rsidR="005B6479" w:rsidRPr="00DD0594">
              <w:rPr>
                <w:rFonts w:hint="eastAsia"/>
              </w:rPr>
              <w:t>公里，续租</w:t>
            </w:r>
            <w:r w:rsidRPr="00DD0594">
              <w:rPr>
                <w:rFonts w:hint="eastAsia"/>
              </w:rPr>
              <w:t>价</w:t>
            </w:r>
            <w:r w:rsidR="005B6479" w:rsidRPr="00DD0594">
              <w:rPr>
                <w:rFonts w:hint="eastAsia"/>
              </w:rPr>
              <w:t>为</w:t>
            </w:r>
            <w:r w:rsidR="005B6479" w:rsidRPr="00DD0594">
              <w:rPr>
                <w:rFonts w:hint="eastAsia"/>
              </w:rPr>
              <w:t>2</w:t>
            </w:r>
            <w:r w:rsidR="005B6479" w:rsidRPr="00DD0594">
              <w:rPr>
                <w:rFonts w:hint="eastAsia"/>
              </w:rPr>
              <w:t>元</w:t>
            </w:r>
            <w:r w:rsidR="005B6479" w:rsidRPr="00DD0594">
              <w:rPr>
                <w:rFonts w:hint="eastAsia"/>
              </w:rPr>
              <w:t>/</w:t>
            </w:r>
            <w:r w:rsidR="005B6479" w:rsidRPr="00DD0594">
              <w:rPr>
                <w:rFonts w:hint="eastAsia"/>
              </w:rPr>
              <w:t>公里，空驶费率为</w:t>
            </w:r>
            <w:r w:rsidR="005B6479" w:rsidRPr="00DD0594">
              <w:rPr>
                <w:rFonts w:hint="eastAsia"/>
              </w:rPr>
              <w:t>15</w:t>
            </w:r>
            <w:r w:rsidR="005B6479" w:rsidRPr="00DD0594">
              <w:t>%</w:t>
            </w:r>
            <w:r w:rsidR="005B6479" w:rsidRPr="00DD0594">
              <w:rPr>
                <w:rFonts w:hint="eastAsia"/>
              </w:rPr>
              <w:t>，</w:t>
            </w:r>
            <w:r w:rsidR="005B6479" w:rsidRPr="00DD0594">
              <w:t>那么空驶费就等于</w:t>
            </w:r>
            <w:r w:rsidR="005B6479" w:rsidRPr="00DD0594">
              <w:rPr>
                <w:rFonts w:hint="eastAsia"/>
              </w:rPr>
              <w:t>25*</w:t>
            </w:r>
            <w:r w:rsidR="005B6479" w:rsidRPr="00DD0594">
              <w:t>2</w:t>
            </w:r>
            <w:r w:rsidRPr="00DD0594">
              <w:rPr>
                <w:rFonts w:hint="eastAsia"/>
              </w:rPr>
              <w:t>*</w:t>
            </w:r>
            <w:r w:rsidRPr="00DD0594">
              <w:t>15</w:t>
            </w:r>
            <w:r w:rsidRPr="00DD0594">
              <w:rPr>
                <w:rFonts w:hint="eastAsia"/>
              </w:rPr>
              <w:t>%</w:t>
            </w:r>
          </w:p>
        </w:tc>
        <w:tc>
          <w:tcPr>
            <w:tcW w:w="2302" w:type="dxa"/>
            <w:vAlign w:val="center"/>
          </w:tcPr>
          <w:p w:rsidR="005B6479" w:rsidRPr="00DD0594" w:rsidRDefault="005B6479" w:rsidP="005836B4"/>
        </w:tc>
      </w:tr>
      <w:tr w:rsidR="00DD0594" w:rsidRPr="00DD0594" w:rsidTr="005836B4">
        <w:trPr>
          <w:trHeight w:val="729"/>
        </w:trPr>
        <w:tc>
          <w:tcPr>
            <w:tcW w:w="1387" w:type="dxa"/>
            <w:vMerge/>
            <w:vAlign w:val="center"/>
          </w:tcPr>
          <w:p w:rsidR="005B6479" w:rsidRPr="00DD0594" w:rsidRDefault="005B6479" w:rsidP="005836B4">
            <w:pPr>
              <w:jc w:val="center"/>
              <w:rPr>
                <w:rFonts w:asciiTheme="minorEastAsia" w:hAnsiTheme="minorEastAsia"/>
              </w:rPr>
            </w:pPr>
          </w:p>
        </w:tc>
        <w:tc>
          <w:tcPr>
            <w:tcW w:w="1116" w:type="dxa"/>
            <w:vAlign w:val="center"/>
          </w:tcPr>
          <w:p w:rsidR="005B6479" w:rsidRPr="00DD0594" w:rsidRDefault="005B6479" w:rsidP="00B823DD">
            <w:r w:rsidRPr="00DD0594">
              <w:rPr>
                <w:rFonts w:hint="eastAsia"/>
              </w:rPr>
              <w:t>保存</w:t>
            </w:r>
          </w:p>
        </w:tc>
        <w:tc>
          <w:tcPr>
            <w:tcW w:w="5157" w:type="dxa"/>
            <w:vAlign w:val="center"/>
          </w:tcPr>
          <w:p w:rsidR="005B6479" w:rsidRPr="00DD0594" w:rsidRDefault="005B6479" w:rsidP="00B264BF">
            <w:r w:rsidRPr="00DD0594">
              <w:rPr>
                <w:rFonts w:hint="eastAsia"/>
              </w:rPr>
              <w:t>点击，保存规则，成功后，返回上一页，同时浮窗提示文案“新增规则成功”，规则新增成功后，即处于启用状态</w:t>
            </w:r>
          </w:p>
        </w:tc>
        <w:tc>
          <w:tcPr>
            <w:tcW w:w="2302" w:type="dxa"/>
            <w:vAlign w:val="center"/>
          </w:tcPr>
          <w:p w:rsidR="005B6479" w:rsidRPr="00DD0594" w:rsidRDefault="005B6479" w:rsidP="005836B4">
            <w:r w:rsidRPr="00DD0594">
              <w:rPr>
                <w:rFonts w:hint="eastAsia"/>
              </w:rPr>
              <w:t>1</w:t>
            </w:r>
            <w:r w:rsidR="004C483F" w:rsidRPr="00DD0594">
              <w:rPr>
                <w:rFonts w:hint="eastAsia"/>
              </w:rPr>
              <w:t>、</w:t>
            </w:r>
            <w:r w:rsidRPr="00DD0594">
              <w:rPr>
                <w:rFonts w:hint="eastAsia"/>
              </w:rPr>
              <w:t>执行保存操作时，需检测所有必填项是否已填写，若未填写，则保存失败，同时浮窗提示文案“</w:t>
            </w:r>
            <w:r w:rsidR="004819AA" w:rsidRPr="00DD0594">
              <w:rPr>
                <w:rFonts w:hint="eastAsia"/>
              </w:rPr>
              <w:t>请输入</w:t>
            </w:r>
            <w:r w:rsidRPr="00DD0594">
              <w:rPr>
                <w:rFonts w:hint="eastAsia"/>
              </w:rPr>
              <w:t>完整信息”，并在未填写的文本框下使用红色字体标出，格式为“</w:t>
            </w:r>
            <w:r w:rsidR="004819AA" w:rsidRPr="00DD0594">
              <w:rPr>
                <w:rFonts w:hint="eastAsia"/>
              </w:rPr>
              <w:t>请输入【内容项名称】</w:t>
            </w:r>
            <w:r w:rsidRPr="00DD0594">
              <w:rPr>
                <w:rFonts w:hint="eastAsia"/>
              </w:rPr>
              <w:t>”，如：“</w:t>
            </w:r>
            <w:r w:rsidR="004819AA" w:rsidRPr="00DD0594">
              <w:rPr>
                <w:rFonts w:hint="eastAsia"/>
              </w:rPr>
              <w:t>请输入</w:t>
            </w:r>
            <w:r w:rsidRPr="00DD0594">
              <w:rPr>
                <w:rFonts w:hint="eastAsia"/>
              </w:rPr>
              <w:t>起租里程”“</w:t>
            </w:r>
            <w:r w:rsidR="004819AA" w:rsidRPr="00DD0594">
              <w:rPr>
                <w:rFonts w:hint="eastAsia"/>
              </w:rPr>
              <w:t>请输入</w:t>
            </w:r>
            <w:r w:rsidRPr="00DD0594">
              <w:rPr>
                <w:rFonts w:hint="eastAsia"/>
              </w:rPr>
              <w:t>燃油附加”“</w:t>
            </w:r>
            <w:r w:rsidR="004819AA" w:rsidRPr="00DD0594">
              <w:rPr>
                <w:rFonts w:hint="eastAsia"/>
              </w:rPr>
              <w:t>请输入</w:t>
            </w:r>
            <w:r w:rsidRPr="00DD0594">
              <w:rPr>
                <w:rFonts w:hint="eastAsia"/>
              </w:rPr>
              <w:t>起租价”等等</w:t>
            </w:r>
          </w:p>
          <w:p w:rsidR="005B6479" w:rsidRPr="00DD0594" w:rsidRDefault="005B6479" w:rsidP="005836B4">
            <w:r w:rsidRPr="00DD0594">
              <w:rPr>
                <w:rFonts w:hint="eastAsia"/>
              </w:rPr>
              <w:t>2</w:t>
            </w:r>
            <w:r w:rsidR="004C483F" w:rsidRPr="00DD0594">
              <w:rPr>
                <w:rFonts w:hint="eastAsia"/>
              </w:rPr>
              <w:t>、</w:t>
            </w:r>
            <w:r w:rsidRPr="00DD0594">
              <w:rPr>
                <w:rFonts w:hint="eastAsia"/>
              </w:rPr>
              <w:t>执行保存操作时，需检测所选城市是否已经有计费规则，若有，则保存失败，浮窗提示文案“该城市已有计费规则，无法新增”</w:t>
            </w:r>
          </w:p>
          <w:p w:rsidR="00FE7609" w:rsidRPr="00DD0594" w:rsidRDefault="00FE7609" w:rsidP="005836B4">
            <w:r w:rsidRPr="00DD0594">
              <w:rPr>
                <w:rFonts w:hint="eastAsia"/>
              </w:rPr>
              <w:t>3</w:t>
            </w:r>
            <w:r w:rsidRPr="00DD0594">
              <w:rPr>
                <w:rFonts w:hint="eastAsia"/>
              </w:rPr>
              <w:t>、执行保存操作时，需检测标准里程是否大于</w:t>
            </w:r>
            <w:r w:rsidR="007F12E1" w:rsidRPr="00DD0594">
              <w:rPr>
                <w:rFonts w:hint="eastAsia"/>
              </w:rPr>
              <w:t>起租里程，若不大于，则保存失败，浮窗提示文案“标准里程应大于起租里程”</w:t>
            </w:r>
          </w:p>
        </w:tc>
      </w:tr>
      <w:tr w:rsidR="00DD0594" w:rsidRPr="00DD0594" w:rsidTr="005836B4">
        <w:trPr>
          <w:trHeight w:val="729"/>
        </w:trPr>
        <w:tc>
          <w:tcPr>
            <w:tcW w:w="1387" w:type="dxa"/>
            <w:vMerge/>
            <w:vAlign w:val="center"/>
          </w:tcPr>
          <w:p w:rsidR="005B6479" w:rsidRPr="00DD0594" w:rsidRDefault="005B6479" w:rsidP="005836B4">
            <w:pPr>
              <w:jc w:val="center"/>
              <w:rPr>
                <w:rFonts w:asciiTheme="minorEastAsia" w:hAnsiTheme="minorEastAsia"/>
              </w:rPr>
            </w:pPr>
          </w:p>
        </w:tc>
        <w:tc>
          <w:tcPr>
            <w:tcW w:w="1116" w:type="dxa"/>
            <w:vAlign w:val="center"/>
          </w:tcPr>
          <w:p w:rsidR="005B6479" w:rsidRPr="00DD0594" w:rsidRDefault="005B6479" w:rsidP="00B823DD">
            <w:r w:rsidRPr="00DD0594">
              <w:rPr>
                <w:rFonts w:hint="eastAsia"/>
              </w:rPr>
              <w:t>取消</w:t>
            </w:r>
          </w:p>
        </w:tc>
        <w:tc>
          <w:tcPr>
            <w:tcW w:w="5157" w:type="dxa"/>
            <w:vAlign w:val="center"/>
          </w:tcPr>
          <w:p w:rsidR="005B6479" w:rsidRPr="00DD0594" w:rsidRDefault="005B6479" w:rsidP="00B264BF">
            <w:r w:rsidRPr="00DD0594">
              <w:rPr>
                <w:rFonts w:hint="eastAsia"/>
              </w:rPr>
              <w:t>点击返回上一页面，不做改变</w:t>
            </w:r>
          </w:p>
        </w:tc>
        <w:tc>
          <w:tcPr>
            <w:tcW w:w="2302" w:type="dxa"/>
            <w:vAlign w:val="center"/>
          </w:tcPr>
          <w:p w:rsidR="005B6479" w:rsidRPr="00DD0594" w:rsidRDefault="005B6479" w:rsidP="005836B4"/>
        </w:tc>
      </w:tr>
      <w:tr w:rsidR="00DD0594" w:rsidRPr="00DD0594" w:rsidTr="005836B4">
        <w:trPr>
          <w:trHeight w:val="729"/>
        </w:trPr>
        <w:tc>
          <w:tcPr>
            <w:tcW w:w="1387" w:type="dxa"/>
            <w:vAlign w:val="center"/>
          </w:tcPr>
          <w:p w:rsidR="005E424A" w:rsidRPr="00DD0594" w:rsidRDefault="005E424A" w:rsidP="005836B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B-05</w:t>
            </w:r>
            <w:r w:rsidRPr="00DD0594">
              <w:rPr>
                <w:rFonts w:hint="eastAsia"/>
              </w:rPr>
              <w:t>-</w:t>
            </w:r>
            <w:r w:rsidRPr="00DD0594">
              <w:t>02</w:t>
            </w:r>
          </w:p>
        </w:tc>
        <w:tc>
          <w:tcPr>
            <w:tcW w:w="1116" w:type="dxa"/>
            <w:vAlign w:val="center"/>
          </w:tcPr>
          <w:p w:rsidR="005E424A" w:rsidRPr="00DD0594" w:rsidRDefault="005E424A" w:rsidP="00B823DD">
            <w:r w:rsidRPr="00DD0594">
              <w:rPr>
                <w:rFonts w:hint="eastAsia"/>
              </w:rPr>
              <w:t>说明</w:t>
            </w:r>
          </w:p>
        </w:tc>
        <w:tc>
          <w:tcPr>
            <w:tcW w:w="5157" w:type="dxa"/>
            <w:vAlign w:val="center"/>
          </w:tcPr>
          <w:p w:rsidR="004C483F" w:rsidRPr="00DD0594" w:rsidRDefault="005E424A" w:rsidP="00B264BF">
            <w:r w:rsidRPr="00DD0594">
              <w:rPr>
                <w:rFonts w:hint="eastAsia"/>
              </w:rPr>
              <w:t>默认加载已有信息。</w:t>
            </w:r>
          </w:p>
          <w:p w:rsidR="005E424A" w:rsidRPr="00DD0594" w:rsidRDefault="004C483F" w:rsidP="00B264BF">
            <w:r w:rsidRPr="00DD0594">
              <w:rPr>
                <w:rFonts w:hint="eastAsia"/>
              </w:rPr>
              <w:t>1</w:t>
            </w:r>
            <w:r w:rsidRPr="00DD0594">
              <w:rPr>
                <w:rFonts w:hint="eastAsia"/>
              </w:rPr>
              <w:t>、</w:t>
            </w:r>
            <w:r w:rsidR="005E424A" w:rsidRPr="00DD0594">
              <w:rPr>
                <w:rFonts w:hint="eastAsia"/>
              </w:rPr>
              <w:t>“城市名称”不可更改，其他选项填写规则及保存规则参照新增。</w:t>
            </w:r>
          </w:p>
          <w:p w:rsidR="005E424A" w:rsidRPr="00DD0594" w:rsidRDefault="004C483F" w:rsidP="00B264BF">
            <w:r w:rsidRPr="00DD0594">
              <w:rPr>
                <w:rFonts w:hint="eastAsia"/>
              </w:rPr>
              <w:t>2</w:t>
            </w:r>
            <w:r w:rsidRPr="00DD0594">
              <w:rPr>
                <w:rFonts w:hint="eastAsia"/>
              </w:rPr>
              <w:t>、</w:t>
            </w:r>
            <w:r w:rsidR="005E424A" w:rsidRPr="00DD0594">
              <w:t>保存成功后</w:t>
            </w:r>
            <w:r w:rsidR="005E424A" w:rsidRPr="00DD0594">
              <w:rPr>
                <w:rFonts w:hint="eastAsia"/>
              </w:rPr>
              <w:t>，立即生效，同时生成一条历史记录。</w:t>
            </w:r>
          </w:p>
        </w:tc>
        <w:tc>
          <w:tcPr>
            <w:tcW w:w="2302" w:type="dxa"/>
            <w:vAlign w:val="center"/>
          </w:tcPr>
          <w:p w:rsidR="005E424A" w:rsidRPr="00DD0594" w:rsidRDefault="005E424A" w:rsidP="005836B4"/>
        </w:tc>
      </w:tr>
      <w:tr w:rsidR="00DD0594" w:rsidRPr="00DD0594" w:rsidTr="005836B4">
        <w:trPr>
          <w:trHeight w:val="729"/>
        </w:trPr>
        <w:tc>
          <w:tcPr>
            <w:tcW w:w="1387" w:type="dxa"/>
            <w:vAlign w:val="center"/>
          </w:tcPr>
          <w:p w:rsidR="00B639AC" w:rsidRPr="00DD0594" w:rsidRDefault="00B639AC" w:rsidP="005836B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B-05</w:t>
            </w:r>
            <w:r w:rsidRPr="00DD0594">
              <w:rPr>
                <w:rFonts w:hint="eastAsia"/>
              </w:rPr>
              <w:t>-</w:t>
            </w:r>
            <w:r w:rsidRPr="00DD0594">
              <w:t>03</w:t>
            </w:r>
          </w:p>
        </w:tc>
        <w:tc>
          <w:tcPr>
            <w:tcW w:w="1116" w:type="dxa"/>
            <w:vAlign w:val="center"/>
          </w:tcPr>
          <w:p w:rsidR="00B639AC" w:rsidRPr="00DD0594" w:rsidRDefault="00B639AC" w:rsidP="00B823DD">
            <w:r w:rsidRPr="00DD0594">
              <w:rPr>
                <w:rFonts w:hint="eastAsia"/>
              </w:rPr>
              <w:t>说明</w:t>
            </w:r>
          </w:p>
        </w:tc>
        <w:tc>
          <w:tcPr>
            <w:tcW w:w="5157" w:type="dxa"/>
            <w:vAlign w:val="center"/>
          </w:tcPr>
          <w:p w:rsidR="004C483F" w:rsidRPr="00DD0594" w:rsidRDefault="00B639AC" w:rsidP="00B264BF">
            <w:r w:rsidRPr="00DD0594">
              <w:rPr>
                <w:rFonts w:hint="eastAsia"/>
              </w:rPr>
              <w:t>字段入列表，不赘述。</w:t>
            </w:r>
          </w:p>
          <w:p w:rsidR="00B639AC" w:rsidRPr="00DD0594" w:rsidRDefault="00B639AC" w:rsidP="00B264BF">
            <w:r w:rsidRPr="00DD0594">
              <w:rPr>
                <w:rFonts w:hint="eastAsia"/>
              </w:rPr>
              <w:t>记录历史的</w:t>
            </w:r>
            <w:r w:rsidR="00712B17" w:rsidRPr="00DD0594">
              <w:rPr>
                <w:rFonts w:hint="eastAsia"/>
              </w:rPr>
              <w:t>计费</w:t>
            </w:r>
            <w:r w:rsidRPr="00DD0594">
              <w:rPr>
                <w:rFonts w:hint="eastAsia"/>
              </w:rPr>
              <w:t>规则，并记录操作类型、操作人和操作时间。操作时间精确到分</w:t>
            </w:r>
            <w:r w:rsidR="004C483F" w:rsidRPr="00DD0594">
              <w:rPr>
                <w:rFonts w:hint="eastAsia"/>
              </w:rPr>
              <w:t>，具体参见公共规则</w:t>
            </w:r>
            <w:r w:rsidRPr="00DD0594">
              <w:rPr>
                <w:rFonts w:hint="eastAsia"/>
              </w:rPr>
              <w:t>。</w:t>
            </w:r>
          </w:p>
        </w:tc>
        <w:tc>
          <w:tcPr>
            <w:tcW w:w="2302" w:type="dxa"/>
            <w:vAlign w:val="center"/>
          </w:tcPr>
          <w:p w:rsidR="00B639AC" w:rsidRPr="00DD0594" w:rsidRDefault="00B639AC" w:rsidP="005836B4"/>
        </w:tc>
      </w:tr>
    </w:tbl>
    <w:p w:rsidR="009F38DA" w:rsidRPr="00DD0594" w:rsidRDefault="009F38DA" w:rsidP="006E1CFC">
      <w:pPr>
        <w:pStyle w:val="4"/>
      </w:pPr>
      <w:bookmarkStart w:id="199" w:name="_Toc477162674"/>
      <w:r w:rsidRPr="00DD0594">
        <w:t>交接班规则</w:t>
      </w:r>
      <w:bookmarkEnd w:id="199"/>
    </w:p>
    <w:p w:rsidR="004F6D2B" w:rsidRPr="00DD0594" w:rsidRDefault="004F6D2B" w:rsidP="004F6D2B">
      <w:pPr>
        <w:pStyle w:val="5"/>
      </w:pPr>
      <w:r w:rsidRPr="00DD0594">
        <w:t>用例描述</w:t>
      </w:r>
    </w:p>
    <w:p w:rsidR="00873FFC" w:rsidRPr="00DD0594" w:rsidRDefault="00483ED0" w:rsidP="00873FFC">
      <w:r w:rsidRPr="00DD0594">
        <w:rPr>
          <w:rFonts w:hint="eastAsia"/>
        </w:rPr>
        <w:t xml:space="preserve">  </w:t>
      </w:r>
      <w:r w:rsidRPr="00DD0594">
        <w:rPr>
          <w:rFonts w:hint="eastAsia"/>
        </w:rPr>
        <w:t>以城市维度设置司机交接班时的自主交接时限和人工指派时限。每个城市只有一个交接班规则。</w:t>
      </w:r>
    </w:p>
    <w:p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5836B4">
        <w:trPr>
          <w:trHeight w:val="567"/>
        </w:trPr>
        <w:tc>
          <w:tcPr>
            <w:tcW w:w="1387" w:type="dxa"/>
            <w:shd w:val="clear" w:color="auto" w:fill="D9D9D9" w:themeFill="background1" w:themeFillShade="D9"/>
            <w:vAlign w:val="center"/>
          </w:tcPr>
          <w:p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rsidR="003A741D" w:rsidRPr="00DD0594" w:rsidRDefault="003A741D" w:rsidP="005836B4">
            <w:pPr>
              <w:ind w:leftChars="-253" w:left="-531"/>
              <w:jc w:val="center"/>
              <w:rPr>
                <w:b/>
              </w:rPr>
            </w:pPr>
            <w:r w:rsidRPr="00DD0594">
              <w:rPr>
                <w:rFonts w:hint="eastAsia"/>
                <w:b/>
              </w:rPr>
              <w:t>异常处理</w:t>
            </w:r>
          </w:p>
        </w:tc>
      </w:tr>
      <w:tr w:rsidR="00DD0594" w:rsidRPr="00DD0594" w:rsidTr="005836B4">
        <w:trPr>
          <w:trHeight w:val="729"/>
        </w:trPr>
        <w:tc>
          <w:tcPr>
            <w:tcW w:w="1387" w:type="dxa"/>
            <w:vMerge w:val="restart"/>
            <w:vAlign w:val="center"/>
          </w:tcPr>
          <w:p w:rsidR="00DF19C5" w:rsidRPr="00DD0594" w:rsidRDefault="00DF19C5" w:rsidP="00483ED0">
            <w:pPr>
              <w:jc w:val="center"/>
            </w:pPr>
            <w:r w:rsidRPr="00DD0594">
              <w:rPr>
                <w:rFonts w:asciiTheme="minorEastAsia" w:hAnsiTheme="minorEastAsia" w:hint="eastAsia"/>
              </w:rPr>
              <w:t>Ⅴ</w:t>
            </w:r>
            <w:r w:rsidRPr="00DD0594">
              <w:rPr>
                <w:rFonts w:hint="eastAsia"/>
              </w:rPr>
              <w:t>-</w:t>
            </w:r>
            <w:r w:rsidRPr="00DD0594">
              <w:t>B-06</w:t>
            </w:r>
          </w:p>
        </w:tc>
        <w:tc>
          <w:tcPr>
            <w:tcW w:w="1116" w:type="dxa"/>
            <w:vAlign w:val="center"/>
          </w:tcPr>
          <w:p w:rsidR="00DF19C5" w:rsidRPr="00DD0594" w:rsidRDefault="00DF19C5" w:rsidP="005836B4">
            <w:r w:rsidRPr="00DD0594">
              <w:rPr>
                <w:rFonts w:hint="eastAsia"/>
              </w:rPr>
              <w:t>查询</w:t>
            </w:r>
          </w:p>
        </w:tc>
        <w:tc>
          <w:tcPr>
            <w:tcW w:w="5157" w:type="dxa"/>
            <w:vAlign w:val="center"/>
          </w:tcPr>
          <w:p w:rsidR="004C483F" w:rsidRPr="00DD0594" w:rsidRDefault="00DF19C5" w:rsidP="005836B4">
            <w:r w:rsidRPr="00DD0594">
              <w:rPr>
                <w:rFonts w:hint="eastAsia"/>
              </w:rPr>
              <w:t>查询条件为“城市名称”，采用联想输入框，城市数据为</w:t>
            </w:r>
            <w:r w:rsidR="00E9016E">
              <w:rPr>
                <w:rFonts w:hint="eastAsia"/>
              </w:rPr>
              <w:t>已有</w:t>
            </w:r>
            <w:r w:rsidRPr="00DD0594">
              <w:rPr>
                <w:rFonts w:hint="eastAsia"/>
              </w:rPr>
              <w:t>交接班规则的城市；</w:t>
            </w:r>
          </w:p>
          <w:p w:rsidR="00DF19C5" w:rsidRPr="00DD0594" w:rsidRDefault="00DF19C5" w:rsidP="005836B4">
            <w:r w:rsidRPr="00DD0594">
              <w:rPr>
                <w:rFonts w:hint="eastAsia"/>
              </w:rPr>
              <w:t>点击查询在列表中显示符合查询条件的规则</w:t>
            </w:r>
          </w:p>
        </w:tc>
        <w:tc>
          <w:tcPr>
            <w:tcW w:w="2302" w:type="dxa"/>
            <w:vAlign w:val="center"/>
          </w:tcPr>
          <w:p w:rsidR="00DF19C5" w:rsidRPr="00DD0594" w:rsidRDefault="00DF19C5" w:rsidP="005836B4"/>
        </w:tc>
      </w:tr>
      <w:tr w:rsidR="00DD0594" w:rsidRPr="00DD0594" w:rsidTr="005836B4">
        <w:trPr>
          <w:trHeight w:val="729"/>
        </w:trPr>
        <w:tc>
          <w:tcPr>
            <w:tcW w:w="1387" w:type="dxa"/>
            <w:vMerge/>
            <w:vAlign w:val="center"/>
          </w:tcPr>
          <w:p w:rsidR="00DF19C5" w:rsidRPr="00DD0594" w:rsidRDefault="00DF19C5" w:rsidP="005836B4">
            <w:pPr>
              <w:jc w:val="center"/>
              <w:rPr>
                <w:rFonts w:asciiTheme="minorEastAsia" w:hAnsiTheme="minorEastAsia"/>
              </w:rPr>
            </w:pPr>
          </w:p>
        </w:tc>
        <w:tc>
          <w:tcPr>
            <w:tcW w:w="1116" w:type="dxa"/>
            <w:vAlign w:val="center"/>
          </w:tcPr>
          <w:p w:rsidR="00DF19C5" w:rsidRPr="00DD0594" w:rsidRDefault="00DF19C5" w:rsidP="005836B4">
            <w:r w:rsidRPr="00DD0594">
              <w:t>列表</w:t>
            </w:r>
          </w:p>
        </w:tc>
        <w:tc>
          <w:tcPr>
            <w:tcW w:w="5157" w:type="dxa"/>
            <w:vAlign w:val="center"/>
          </w:tcPr>
          <w:p w:rsidR="004C483F" w:rsidRPr="00DD0594" w:rsidRDefault="00DF19C5" w:rsidP="005836B4">
            <w:r w:rsidRPr="00DD0594">
              <w:t>字段如原型</w:t>
            </w:r>
            <w:r w:rsidRPr="00DD0594">
              <w:rPr>
                <w:rFonts w:hint="eastAsia"/>
              </w:rPr>
              <w:t>。</w:t>
            </w:r>
          </w:p>
          <w:p w:rsidR="004C483F" w:rsidRPr="00DD0594" w:rsidRDefault="004C483F" w:rsidP="005836B4">
            <w:r w:rsidRPr="00DD0594">
              <w:rPr>
                <w:rFonts w:hint="eastAsia"/>
              </w:rPr>
              <w:t>（</w:t>
            </w:r>
            <w:r w:rsidRPr="00DD0594">
              <w:rPr>
                <w:rFonts w:hint="eastAsia"/>
              </w:rPr>
              <w:t>1</w:t>
            </w:r>
            <w:r w:rsidRPr="00DD0594">
              <w:rPr>
                <w:rFonts w:hint="eastAsia"/>
              </w:rPr>
              <w:t>）</w:t>
            </w:r>
            <w:r w:rsidR="00DF19C5" w:rsidRPr="00DD0594">
              <w:rPr>
                <w:rFonts w:hint="eastAsia"/>
              </w:rPr>
              <w:t>“更新时间”为最后编辑保存成功的时间。</w:t>
            </w:r>
          </w:p>
          <w:p w:rsidR="00DF19C5" w:rsidRPr="00DD0594" w:rsidRDefault="004C483F" w:rsidP="005836B4">
            <w:r w:rsidRPr="00DD0594">
              <w:rPr>
                <w:rFonts w:hint="eastAsia"/>
              </w:rPr>
              <w:t>（</w:t>
            </w:r>
            <w:r w:rsidRPr="00DD0594">
              <w:rPr>
                <w:rFonts w:hint="eastAsia"/>
              </w:rPr>
              <w:t>2</w:t>
            </w:r>
            <w:r w:rsidRPr="00DD0594">
              <w:rPr>
                <w:rFonts w:hint="eastAsia"/>
              </w:rPr>
              <w:t>）</w:t>
            </w:r>
            <w:r w:rsidR="00DF19C5" w:rsidRPr="00DD0594">
              <w:rPr>
                <w:rFonts w:hint="eastAsia"/>
              </w:rPr>
              <w:t>列表初始化加载所有已有的交接班规则，按照更新时间的时间倒序排列</w:t>
            </w:r>
          </w:p>
        </w:tc>
        <w:tc>
          <w:tcPr>
            <w:tcW w:w="2302" w:type="dxa"/>
            <w:vAlign w:val="center"/>
          </w:tcPr>
          <w:p w:rsidR="00DF19C5" w:rsidRPr="00DD0594" w:rsidRDefault="00DF19C5" w:rsidP="005836B4"/>
        </w:tc>
      </w:tr>
      <w:tr w:rsidR="00DD0594" w:rsidRPr="00DD0594" w:rsidTr="005836B4">
        <w:trPr>
          <w:trHeight w:val="729"/>
        </w:trPr>
        <w:tc>
          <w:tcPr>
            <w:tcW w:w="1387" w:type="dxa"/>
            <w:vMerge/>
            <w:vAlign w:val="center"/>
          </w:tcPr>
          <w:p w:rsidR="00DF19C5" w:rsidRPr="00DD0594" w:rsidRDefault="00DF19C5" w:rsidP="005836B4">
            <w:pPr>
              <w:jc w:val="center"/>
              <w:rPr>
                <w:rFonts w:asciiTheme="minorEastAsia" w:hAnsiTheme="minorEastAsia"/>
              </w:rPr>
            </w:pPr>
          </w:p>
        </w:tc>
        <w:tc>
          <w:tcPr>
            <w:tcW w:w="1116" w:type="dxa"/>
            <w:vAlign w:val="center"/>
          </w:tcPr>
          <w:p w:rsidR="00DF19C5" w:rsidRPr="00DD0594" w:rsidRDefault="00DF19C5" w:rsidP="005836B4">
            <w:r w:rsidRPr="00DD0594">
              <w:t>新增</w:t>
            </w:r>
          </w:p>
        </w:tc>
        <w:tc>
          <w:tcPr>
            <w:tcW w:w="5157" w:type="dxa"/>
            <w:vAlign w:val="center"/>
          </w:tcPr>
          <w:p w:rsidR="00DF19C5" w:rsidRPr="00DD0594" w:rsidRDefault="00DF19C5" w:rsidP="005836B4">
            <w:r w:rsidRPr="00DD0594">
              <w:t>点击弹出</w:t>
            </w:r>
            <w:r w:rsidRPr="00DD0594">
              <w:rPr>
                <w:rFonts w:hint="eastAsia"/>
              </w:rPr>
              <w:t>“新增交接班规则”弹窗</w:t>
            </w:r>
          </w:p>
        </w:tc>
        <w:tc>
          <w:tcPr>
            <w:tcW w:w="2302" w:type="dxa"/>
            <w:vAlign w:val="center"/>
          </w:tcPr>
          <w:p w:rsidR="00DF19C5" w:rsidRPr="00DD0594" w:rsidRDefault="00DF19C5" w:rsidP="005836B4"/>
        </w:tc>
      </w:tr>
      <w:tr w:rsidR="00DD0594" w:rsidRPr="00DD0594" w:rsidTr="005836B4">
        <w:trPr>
          <w:trHeight w:val="729"/>
        </w:trPr>
        <w:tc>
          <w:tcPr>
            <w:tcW w:w="1387" w:type="dxa"/>
            <w:vMerge/>
            <w:vAlign w:val="center"/>
          </w:tcPr>
          <w:p w:rsidR="00DF19C5" w:rsidRPr="00DD0594" w:rsidRDefault="00DF19C5" w:rsidP="005836B4">
            <w:pPr>
              <w:jc w:val="center"/>
              <w:rPr>
                <w:rFonts w:asciiTheme="minorEastAsia" w:hAnsiTheme="minorEastAsia"/>
              </w:rPr>
            </w:pPr>
          </w:p>
        </w:tc>
        <w:tc>
          <w:tcPr>
            <w:tcW w:w="1116" w:type="dxa"/>
            <w:vAlign w:val="center"/>
          </w:tcPr>
          <w:p w:rsidR="00DF19C5" w:rsidRPr="00DD0594" w:rsidRDefault="00DF19C5" w:rsidP="005836B4">
            <w:r w:rsidRPr="00DD0594">
              <w:t>修改</w:t>
            </w:r>
          </w:p>
        </w:tc>
        <w:tc>
          <w:tcPr>
            <w:tcW w:w="5157" w:type="dxa"/>
            <w:vAlign w:val="center"/>
          </w:tcPr>
          <w:p w:rsidR="00DF19C5" w:rsidRPr="00DD0594" w:rsidRDefault="00DF19C5" w:rsidP="005836B4">
            <w:r w:rsidRPr="00DD0594">
              <w:t>点击弹出</w:t>
            </w:r>
            <w:r w:rsidRPr="00DD0594">
              <w:rPr>
                <w:rFonts w:hint="eastAsia"/>
              </w:rPr>
              <w:t>“交接班规则维护”弹窗</w:t>
            </w:r>
          </w:p>
        </w:tc>
        <w:tc>
          <w:tcPr>
            <w:tcW w:w="2302" w:type="dxa"/>
            <w:vAlign w:val="center"/>
          </w:tcPr>
          <w:p w:rsidR="00DF19C5" w:rsidRPr="00DD0594" w:rsidRDefault="00DF19C5" w:rsidP="005836B4"/>
        </w:tc>
      </w:tr>
      <w:tr w:rsidR="00DD0594" w:rsidRPr="00DD0594" w:rsidTr="005836B4">
        <w:trPr>
          <w:trHeight w:val="729"/>
        </w:trPr>
        <w:tc>
          <w:tcPr>
            <w:tcW w:w="1387" w:type="dxa"/>
            <w:vMerge/>
            <w:vAlign w:val="center"/>
          </w:tcPr>
          <w:p w:rsidR="00DF19C5" w:rsidRPr="00DD0594" w:rsidRDefault="00DF19C5" w:rsidP="005836B4">
            <w:pPr>
              <w:jc w:val="center"/>
              <w:rPr>
                <w:rFonts w:asciiTheme="minorEastAsia" w:hAnsiTheme="minorEastAsia"/>
              </w:rPr>
            </w:pPr>
          </w:p>
        </w:tc>
        <w:tc>
          <w:tcPr>
            <w:tcW w:w="1116" w:type="dxa"/>
            <w:vAlign w:val="center"/>
          </w:tcPr>
          <w:p w:rsidR="00DF19C5" w:rsidRPr="00DD0594" w:rsidRDefault="00DF19C5" w:rsidP="005836B4">
            <w:r w:rsidRPr="00DD0594">
              <w:t>新增交接</w:t>
            </w:r>
            <w:r w:rsidRPr="00DD0594">
              <w:lastRenderedPageBreak/>
              <w:t>班规则弹窗</w:t>
            </w:r>
          </w:p>
        </w:tc>
        <w:tc>
          <w:tcPr>
            <w:tcW w:w="5157" w:type="dxa"/>
            <w:vAlign w:val="center"/>
          </w:tcPr>
          <w:p w:rsidR="00DF19C5" w:rsidRPr="00DD0594" w:rsidRDefault="00DF19C5" w:rsidP="005836B4">
            <w:r w:rsidRPr="00DD0594">
              <w:rPr>
                <w:rFonts w:hint="eastAsia"/>
              </w:rPr>
              <w:lastRenderedPageBreak/>
              <w:t>1</w:t>
            </w:r>
            <w:r w:rsidR="004C483F" w:rsidRPr="00DD0594">
              <w:rPr>
                <w:rFonts w:hint="eastAsia"/>
              </w:rPr>
              <w:t>、</w:t>
            </w:r>
            <w:r w:rsidRPr="00DD0594">
              <w:rPr>
                <w:rFonts w:hint="eastAsia"/>
              </w:rPr>
              <w:t>“城市名称”，调用公共规则“城市选择控件</w:t>
            </w:r>
            <w:r w:rsidRPr="00DD0594">
              <w:rPr>
                <w:rFonts w:hint="eastAsia"/>
              </w:rPr>
              <w:t>1</w:t>
            </w:r>
            <w:r w:rsidRPr="00DD0594">
              <w:rPr>
                <w:rFonts w:hint="eastAsia"/>
              </w:rPr>
              <w:t>”</w:t>
            </w:r>
          </w:p>
          <w:p w:rsidR="00DF19C5" w:rsidRPr="00DD0594" w:rsidRDefault="00DF19C5" w:rsidP="005836B4">
            <w:r w:rsidRPr="00DD0594">
              <w:rPr>
                <w:rFonts w:hint="eastAsia"/>
              </w:rPr>
              <w:lastRenderedPageBreak/>
              <w:t>2</w:t>
            </w:r>
            <w:r w:rsidR="004C483F" w:rsidRPr="00DD0594">
              <w:rPr>
                <w:rFonts w:hint="eastAsia"/>
              </w:rPr>
              <w:t>、</w:t>
            </w:r>
            <w:r w:rsidRPr="00DD0594">
              <w:rPr>
                <w:rFonts w:hint="eastAsia"/>
              </w:rPr>
              <w:t>“自主</w:t>
            </w:r>
            <w:r w:rsidR="004C483F" w:rsidRPr="00DD0594">
              <w:t>交班</w:t>
            </w:r>
            <w:r w:rsidRPr="00DD0594">
              <w:rPr>
                <w:rFonts w:hint="eastAsia"/>
              </w:rPr>
              <w:t>时限”“人工指派时限”输入框只能输入</w:t>
            </w:r>
            <w:r w:rsidR="004C483F" w:rsidRPr="00DD0594">
              <w:rPr>
                <w:rFonts w:hint="eastAsia"/>
              </w:rPr>
              <w:t>正</w:t>
            </w:r>
            <w:r w:rsidRPr="00DD0594">
              <w:rPr>
                <w:rFonts w:hint="eastAsia"/>
              </w:rPr>
              <w:t>整数，最小为</w:t>
            </w:r>
            <w:r w:rsidRPr="00DD0594">
              <w:rPr>
                <w:rFonts w:hint="eastAsia"/>
              </w:rPr>
              <w:t xml:space="preserve">1 </w:t>
            </w:r>
          </w:p>
          <w:p w:rsidR="00DF19C5" w:rsidRPr="00DD0594" w:rsidRDefault="00DF19C5" w:rsidP="005836B4">
            <w:r w:rsidRPr="00DD0594">
              <w:t>3</w:t>
            </w:r>
            <w:r w:rsidR="004C483F" w:rsidRPr="00DD0594">
              <w:rPr>
                <w:rFonts w:hint="eastAsia"/>
              </w:rPr>
              <w:t>、</w:t>
            </w:r>
            <w:r w:rsidRPr="00DD0594">
              <w:t>点击</w:t>
            </w:r>
            <w:r w:rsidRPr="00DD0594">
              <w:rPr>
                <w:rFonts w:hint="eastAsia"/>
              </w:rPr>
              <w:t>“保存”，保存新增规则，保存成功，提示文案“新增规则成功”</w:t>
            </w:r>
          </w:p>
        </w:tc>
        <w:tc>
          <w:tcPr>
            <w:tcW w:w="2302" w:type="dxa"/>
            <w:vAlign w:val="center"/>
          </w:tcPr>
          <w:p w:rsidR="00DF19C5" w:rsidRPr="00DD0594" w:rsidRDefault="00DF19C5" w:rsidP="005836B4">
            <w:r w:rsidRPr="00DD0594">
              <w:lastRenderedPageBreak/>
              <w:t>执行保存操作时</w:t>
            </w:r>
            <w:r w:rsidRPr="00DD0594">
              <w:rPr>
                <w:rFonts w:hint="eastAsia"/>
              </w:rPr>
              <w:t>，</w:t>
            </w:r>
            <w:r w:rsidRPr="00DD0594">
              <w:t>检测</w:t>
            </w:r>
            <w:r w:rsidRPr="00DD0594">
              <w:lastRenderedPageBreak/>
              <w:t>所选城市是否已有交接班规则</w:t>
            </w:r>
            <w:r w:rsidRPr="00DD0594">
              <w:rPr>
                <w:rFonts w:hint="eastAsia"/>
              </w:rPr>
              <w:t>，</w:t>
            </w:r>
            <w:r w:rsidRPr="00DD0594">
              <w:t>若有</w:t>
            </w:r>
            <w:r w:rsidRPr="00DD0594">
              <w:rPr>
                <w:rFonts w:hint="eastAsia"/>
              </w:rPr>
              <w:t>，</w:t>
            </w:r>
            <w:r w:rsidRPr="00DD0594">
              <w:t>则保存失败</w:t>
            </w:r>
            <w:r w:rsidRPr="00DD0594">
              <w:rPr>
                <w:rFonts w:hint="eastAsia"/>
              </w:rPr>
              <w:t>，</w:t>
            </w:r>
            <w:r w:rsidRPr="00DD0594">
              <w:t>浮窗提示</w:t>
            </w:r>
            <w:r w:rsidRPr="00DD0594">
              <w:rPr>
                <w:rFonts w:hint="eastAsia"/>
              </w:rPr>
              <w:t>文案“当前城市已有交接班规则”</w:t>
            </w:r>
          </w:p>
        </w:tc>
      </w:tr>
      <w:tr w:rsidR="003D43F6" w:rsidRPr="00DD0594" w:rsidTr="005836B4">
        <w:trPr>
          <w:trHeight w:val="729"/>
        </w:trPr>
        <w:tc>
          <w:tcPr>
            <w:tcW w:w="1387" w:type="dxa"/>
            <w:vMerge/>
            <w:vAlign w:val="center"/>
          </w:tcPr>
          <w:p w:rsidR="003D43F6" w:rsidRPr="00DD0594" w:rsidRDefault="003D43F6" w:rsidP="003D43F6">
            <w:pPr>
              <w:jc w:val="center"/>
              <w:rPr>
                <w:rFonts w:asciiTheme="minorEastAsia" w:hAnsiTheme="minorEastAsia"/>
              </w:rPr>
            </w:pPr>
          </w:p>
        </w:tc>
        <w:tc>
          <w:tcPr>
            <w:tcW w:w="1116" w:type="dxa"/>
            <w:vAlign w:val="center"/>
          </w:tcPr>
          <w:p w:rsidR="003D43F6" w:rsidRPr="00DD0594" w:rsidRDefault="003D43F6" w:rsidP="003D43F6">
            <w:r w:rsidRPr="00DD0594">
              <w:t>交接班规则维护弹窗</w:t>
            </w:r>
          </w:p>
        </w:tc>
        <w:tc>
          <w:tcPr>
            <w:tcW w:w="5157" w:type="dxa"/>
            <w:vAlign w:val="center"/>
          </w:tcPr>
          <w:p w:rsidR="003D43F6" w:rsidRPr="00DD0594" w:rsidRDefault="003D43F6" w:rsidP="003D43F6">
            <w:r w:rsidRPr="00DD0594">
              <w:t>默认加载已有的规则内容</w:t>
            </w:r>
          </w:p>
          <w:p w:rsidR="003D43F6" w:rsidRPr="0070125F" w:rsidRDefault="003D43F6" w:rsidP="003D43F6">
            <w:pPr>
              <w:rPr>
                <w:color w:val="FF0000"/>
              </w:rPr>
            </w:pPr>
            <w:r w:rsidRPr="0070125F">
              <w:rPr>
                <w:rFonts w:hint="eastAsia"/>
                <w:color w:val="FF0000"/>
              </w:rPr>
              <w:t>1</w:t>
            </w:r>
            <w:r w:rsidRPr="0070125F">
              <w:rPr>
                <w:rFonts w:hint="eastAsia"/>
                <w:color w:val="FF0000"/>
              </w:rPr>
              <w:t>、“城市名称”，不可编辑；</w:t>
            </w:r>
          </w:p>
          <w:p w:rsidR="003D43F6" w:rsidRPr="00DD0594" w:rsidRDefault="003D43F6" w:rsidP="003D43F6">
            <w:r w:rsidRPr="00DD0594">
              <w:rPr>
                <w:rFonts w:hint="eastAsia"/>
              </w:rPr>
              <w:t>2</w:t>
            </w:r>
            <w:r w:rsidRPr="00DD0594">
              <w:rPr>
                <w:rFonts w:hint="eastAsia"/>
              </w:rPr>
              <w:t>、“自主交班时限”“人工指派时限”输入框只能输入正整数，最小为</w:t>
            </w:r>
            <w:r w:rsidRPr="00DD0594">
              <w:rPr>
                <w:rFonts w:hint="eastAsia"/>
              </w:rPr>
              <w:t>1</w:t>
            </w:r>
          </w:p>
          <w:p w:rsidR="003D43F6" w:rsidRPr="00DD0594" w:rsidRDefault="003D43F6" w:rsidP="003D43F6">
            <w:r w:rsidRPr="00DD0594">
              <w:t>3</w:t>
            </w:r>
            <w:r w:rsidRPr="00DD0594">
              <w:rPr>
                <w:rFonts w:hint="eastAsia"/>
              </w:rPr>
              <w:t>、</w:t>
            </w:r>
            <w:r w:rsidRPr="00DD0594">
              <w:t>点击</w:t>
            </w:r>
            <w:r w:rsidRPr="00DD0594">
              <w:rPr>
                <w:rFonts w:hint="eastAsia"/>
              </w:rPr>
              <w:t>“保存”，保存新增规则，保存成功，提示文案“维护规则成功”</w:t>
            </w:r>
          </w:p>
        </w:tc>
        <w:tc>
          <w:tcPr>
            <w:tcW w:w="2302" w:type="dxa"/>
            <w:vAlign w:val="center"/>
          </w:tcPr>
          <w:p w:rsidR="003D43F6" w:rsidRPr="00DD0594" w:rsidRDefault="003D43F6" w:rsidP="003D43F6">
            <w:r w:rsidRPr="00DD0594">
              <w:rPr>
                <w:rFonts w:hint="eastAsia"/>
              </w:rPr>
              <w:t>1</w:t>
            </w:r>
            <w:r w:rsidRPr="00DD0594">
              <w:rPr>
                <w:rFonts w:hint="eastAsia"/>
              </w:rPr>
              <w:t>、保存时</w:t>
            </w:r>
            <w:r w:rsidRPr="00DD0594">
              <w:t>，</w:t>
            </w:r>
            <w:r w:rsidRPr="00DD0594">
              <w:rPr>
                <w:rFonts w:hint="eastAsia"/>
              </w:rPr>
              <w:t>执行必填项完整性检测，如未填写完整，则浮窗提示，文案“请输入完整信息”，并在未输入项下方提示“请输入【内容项名称】”，参照弱提示公共规则</w:t>
            </w:r>
          </w:p>
        </w:tc>
      </w:tr>
    </w:tbl>
    <w:p w:rsidR="007A3E1A" w:rsidRPr="00DD0594" w:rsidRDefault="007A3E1A" w:rsidP="00253A29">
      <w:pPr>
        <w:pStyle w:val="3"/>
      </w:pPr>
      <w:bookmarkStart w:id="200" w:name="_Toc477162675"/>
      <w:r w:rsidRPr="00DD0594">
        <w:rPr>
          <w:rFonts w:asciiTheme="minorEastAsia" w:eastAsiaTheme="minorEastAsia" w:hAnsiTheme="minorEastAsia" w:hint="eastAsia"/>
        </w:rPr>
        <w:t>交接班管理</w:t>
      </w:r>
      <w:bookmarkEnd w:id="200"/>
    </w:p>
    <w:p w:rsidR="007A3E1A" w:rsidRPr="00DD0594" w:rsidRDefault="007A3E1A" w:rsidP="007A3E1A">
      <w:pPr>
        <w:pStyle w:val="4"/>
      </w:pPr>
      <w:bookmarkStart w:id="201" w:name="_Toc477162676"/>
      <w:r w:rsidRPr="00DD0594">
        <w:rPr>
          <w:rFonts w:hint="eastAsia"/>
        </w:rPr>
        <w:t>用例描述</w:t>
      </w:r>
      <w:bookmarkEnd w:id="201"/>
    </w:p>
    <w:p w:rsidR="007A3E1A" w:rsidRPr="00DD0594" w:rsidRDefault="007A3E1A" w:rsidP="007A3E1A">
      <w:r w:rsidRPr="00DD0594">
        <w:rPr>
          <w:rFonts w:hint="eastAsia"/>
        </w:rPr>
        <w:t xml:space="preserve">  </w:t>
      </w:r>
      <w:r w:rsidRPr="00DD0594">
        <w:rPr>
          <w:rFonts w:hint="eastAsia"/>
        </w:rPr>
        <w:t>交接班交接记录的查询</w:t>
      </w:r>
      <w:r w:rsidR="005E7572" w:rsidRPr="00DD0594">
        <w:rPr>
          <w:rFonts w:hint="eastAsia"/>
        </w:rPr>
        <w:t>、交接班的人工指派及车辆回收等相关</w:t>
      </w:r>
      <w:r w:rsidR="00B70BB6" w:rsidRPr="00DD0594">
        <w:rPr>
          <w:rFonts w:hint="eastAsia"/>
        </w:rPr>
        <w:t>功能</w:t>
      </w:r>
      <w:r w:rsidR="005E7572" w:rsidRPr="00DD0594">
        <w:rPr>
          <w:rFonts w:hint="eastAsia"/>
        </w:rPr>
        <w:t>。</w:t>
      </w:r>
    </w:p>
    <w:p w:rsidR="007A3E1A" w:rsidRPr="00DD0594" w:rsidRDefault="007A3E1A" w:rsidP="007A3E1A">
      <w:pPr>
        <w:pStyle w:val="4"/>
      </w:pPr>
      <w:bookmarkStart w:id="202" w:name="_Toc477162677"/>
      <w:r w:rsidRPr="00DD0594">
        <w:rPr>
          <w:rFonts w:hint="eastAsia"/>
        </w:rPr>
        <w:t>元素规则</w:t>
      </w:r>
      <w:bookmarkEnd w:id="202"/>
    </w:p>
    <w:tbl>
      <w:tblPr>
        <w:tblStyle w:val="af1"/>
        <w:tblW w:w="0" w:type="auto"/>
        <w:tblLook w:val="04A0" w:firstRow="1" w:lastRow="0" w:firstColumn="1" w:lastColumn="0" w:noHBand="0" w:noVBand="1"/>
      </w:tblPr>
      <w:tblGrid>
        <w:gridCol w:w="1387"/>
        <w:gridCol w:w="1116"/>
        <w:gridCol w:w="5157"/>
        <w:gridCol w:w="2302"/>
      </w:tblGrid>
      <w:tr w:rsidR="00DD0594" w:rsidRPr="00DD0594" w:rsidTr="001E4A6E">
        <w:trPr>
          <w:trHeight w:val="567"/>
        </w:trPr>
        <w:tc>
          <w:tcPr>
            <w:tcW w:w="1387" w:type="dxa"/>
            <w:shd w:val="clear" w:color="auto" w:fill="D9D9D9" w:themeFill="background1" w:themeFillShade="D9"/>
            <w:vAlign w:val="center"/>
          </w:tcPr>
          <w:p w:rsidR="005E7572" w:rsidRPr="00DD0594" w:rsidRDefault="005E7572" w:rsidP="001E4A6E">
            <w:pPr>
              <w:jc w:val="center"/>
              <w:rPr>
                <w:b/>
              </w:rPr>
            </w:pPr>
            <w:r w:rsidRPr="00DD0594">
              <w:rPr>
                <w:rFonts w:hint="eastAsia"/>
                <w:b/>
              </w:rPr>
              <w:t>页面</w:t>
            </w:r>
          </w:p>
        </w:tc>
        <w:tc>
          <w:tcPr>
            <w:tcW w:w="1116" w:type="dxa"/>
            <w:shd w:val="clear" w:color="auto" w:fill="D9D9D9" w:themeFill="background1" w:themeFillShade="D9"/>
            <w:vAlign w:val="center"/>
          </w:tcPr>
          <w:p w:rsidR="005E7572" w:rsidRPr="00DD0594" w:rsidRDefault="005E7572" w:rsidP="001E4A6E">
            <w:pPr>
              <w:jc w:val="center"/>
              <w:rPr>
                <w:b/>
              </w:rPr>
            </w:pPr>
            <w:r w:rsidRPr="00DD0594">
              <w:rPr>
                <w:b/>
              </w:rPr>
              <w:t>元素名称</w:t>
            </w:r>
          </w:p>
        </w:tc>
        <w:tc>
          <w:tcPr>
            <w:tcW w:w="5157" w:type="dxa"/>
            <w:shd w:val="clear" w:color="auto" w:fill="D9D9D9" w:themeFill="background1" w:themeFillShade="D9"/>
            <w:vAlign w:val="center"/>
          </w:tcPr>
          <w:p w:rsidR="005E7572" w:rsidRPr="00DD0594" w:rsidRDefault="005E7572" w:rsidP="001E4A6E">
            <w:pPr>
              <w:jc w:val="center"/>
              <w:rPr>
                <w:b/>
              </w:rPr>
            </w:pPr>
            <w:r w:rsidRPr="00DD0594">
              <w:rPr>
                <w:b/>
              </w:rPr>
              <w:t>描述</w:t>
            </w:r>
          </w:p>
        </w:tc>
        <w:tc>
          <w:tcPr>
            <w:tcW w:w="2302" w:type="dxa"/>
            <w:shd w:val="clear" w:color="auto" w:fill="D9D9D9" w:themeFill="background1" w:themeFillShade="D9"/>
            <w:vAlign w:val="center"/>
          </w:tcPr>
          <w:p w:rsidR="005E7572" w:rsidRPr="00DD0594" w:rsidRDefault="005E7572" w:rsidP="001E4A6E">
            <w:pPr>
              <w:ind w:leftChars="-253" w:left="-531"/>
              <w:jc w:val="center"/>
              <w:rPr>
                <w:b/>
              </w:rPr>
            </w:pPr>
            <w:r w:rsidRPr="00DD0594">
              <w:rPr>
                <w:rFonts w:hint="eastAsia"/>
                <w:b/>
              </w:rPr>
              <w:t>异常处理</w:t>
            </w:r>
          </w:p>
        </w:tc>
      </w:tr>
      <w:tr w:rsidR="00DD0594" w:rsidRPr="00DD0594" w:rsidTr="001E4A6E">
        <w:trPr>
          <w:trHeight w:val="729"/>
        </w:trPr>
        <w:tc>
          <w:tcPr>
            <w:tcW w:w="1387" w:type="dxa"/>
            <w:vMerge w:val="restart"/>
            <w:vAlign w:val="center"/>
          </w:tcPr>
          <w:p w:rsidR="0069557D" w:rsidRPr="00DD0594" w:rsidRDefault="0069557D" w:rsidP="001E4A6E">
            <w:pPr>
              <w:jc w:val="center"/>
            </w:pPr>
            <w:r w:rsidRPr="00DD0594">
              <w:rPr>
                <w:rFonts w:asciiTheme="minorEastAsia" w:hAnsiTheme="minorEastAsia" w:hint="eastAsia"/>
              </w:rPr>
              <w:t>Ⅴ</w:t>
            </w:r>
            <w:r w:rsidRPr="00DD0594">
              <w:rPr>
                <w:rFonts w:hint="eastAsia"/>
              </w:rPr>
              <w:t>-</w:t>
            </w:r>
            <w:r w:rsidRPr="00DD0594">
              <w:t>D-01</w:t>
            </w:r>
          </w:p>
        </w:tc>
        <w:tc>
          <w:tcPr>
            <w:tcW w:w="1116" w:type="dxa"/>
            <w:vAlign w:val="center"/>
          </w:tcPr>
          <w:p w:rsidR="0069557D" w:rsidRPr="00DD0594" w:rsidRDefault="0069557D" w:rsidP="001E4A6E">
            <w:r w:rsidRPr="00DD0594">
              <w:rPr>
                <w:rFonts w:hint="eastAsia"/>
              </w:rPr>
              <w:t>说明</w:t>
            </w:r>
          </w:p>
        </w:tc>
        <w:tc>
          <w:tcPr>
            <w:tcW w:w="5157" w:type="dxa"/>
            <w:vAlign w:val="center"/>
          </w:tcPr>
          <w:p w:rsidR="0069557D" w:rsidRPr="00DD0594" w:rsidRDefault="0069557D" w:rsidP="001E4A6E">
            <w:r w:rsidRPr="00DD0594">
              <w:rPr>
                <w:rFonts w:hint="eastAsia"/>
              </w:rPr>
              <w:t>1</w:t>
            </w:r>
            <w:r w:rsidRPr="00DD0594">
              <w:rPr>
                <w:rFonts w:hint="eastAsia"/>
              </w:rPr>
              <w:t>、司机发起客服指派交接班后，弹出提示“待人工指派交、接班”，点击“人工指派”，弹出“人工指派”弹窗；点击“我知道了”关闭弹窗。</w:t>
            </w:r>
          </w:p>
          <w:p w:rsidR="0069557D" w:rsidRPr="00DD0594" w:rsidRDefault="0069557D" w:rsidP="001E4A6E">
            <w:r w:rsidRPr="00DD0594">
              <w:t>2</w:t>
            </w:r>
            <w:r w:rsidRPr="00DD0594">
              <w:rPr>
                <w:rFonts w:hint="eastAsia"/>
              </w:rPr>
              <w:t>、交接班管理包括待处理和已处理两个标签页，分别包括等待处理的人工指派交接班申请和已处理的人工指派交接班申请。</w:t>
            </w:r>
          </w:p>
        </w:tc>
        <w:tc>
          <w:tcPr>
            <w:tcW w:w="2302" w:type="dxa"/>
            <w:vAlign w:val="center"/>
          </w:tcPr>
          <w:p w:rsidR="0069557D" w:rsidRPr="00DD0594" w:rsidRDefault="0069557D" w:rsidP="001E4A6E">
            <w:r w:rsidRPr="00DD0594">
              <w:rPr>
                <w:rFonts w:hint="eastAsia"/>
              </w:rPr>
              <w:t>1</w:t>
            </w:r>
            <w:r w:rsidRPr="00DD0594">
              <w:rPr>
                <w:rFonts w:hint="eastAsia"/>
              </w:rPr>
              <w:t>、若有客服则推送客服，若没有客服，则推送超管</w:t>
            </w:r>
          </w:p>
          <w:p w:rsidR="0069557D" w:rsidRPr="00DD0594" w:rsidRDefault="0069557D" w:rsidP="001E4A6E">
            <w:r w:rsidRPr="00DD0594">
              <w:rPr>
                <w:rFonts w:hint="eastAsia"/>
              </w:rPr>
              <w:t>2</w:t>
            </w:r>
            <w:r w:rsidRPr="00DD0594">
              <w:rPr>
                <w:rFonts w:hint="eastAsia"/>
              </w:rPr>
              <w:t>、若“待人工指派交接班”弹窗弹出后不操作，则“人工指派时限”超时后，自动关闭</w:t>
            </w:r>
          </w:p>
          <w:p w:rsidR="0069557D" w:rsidRPr="00DD0594" w:rsidRDefault="0069557D" w:rsidP="001E4A6E">
            <w:r w:rsidRPr="00DD0594">
              <w:rPr>
                <w:rFonts w:hint="eastAsia"/>
              </w:rPr>
              <w:lastRenderedPageBreak/>
              <w:t>3</w:t>
            </w:r>
            <w:r w:rsidRPr="00DD0594">
              <w:rPr>
                <w:rFonts w:hint="eastAsia"/>
              </w:rPr>
              <w:t>、若已有客服点击“待人工指派交接班”的“人工指派”，再有客服点击时，浮窗提示文案“该交接班的人工指派已被其他客服处理”</w:t>
            </w:r>
          </w:p>
          <w:p w:rsidR="0069557D" w:rsidRPr="00DD0594" w:rsidRDefault="0069557D" w:rsidP="001E4A6E"/>
        </w:tc>
      </w:tr>
      <w:tr w:rsidR="00DD0594" w:rsidRPr="00DD0594" w:rsidTr="001E4A6E">
        <w:trPr>
          <w:trHeight w:val="729"/>
        </w:trPr>
        <w:tc>
          <w:tcPr>
            <w:tcW w:w="1387" w:type="dxa"/>
            <w:vMerge/>
            <w:vAlign w:val="center"/>
          </w:tcPr>
          <w:p w:rsidR="0069557D" w:rsidRPr="00DD0594" w:rsidRDefault="0069557D" w:rsidP="001E4A6E">
            <w:pPr>
              <w:jc w:val="center"/>
              <w:rPr>
                <w:rFonts w:asciiTheme="minorEastAsia" w:hAnsiTheme="minorEastAsia"/>
              </w:rPr>
            </w:pPr>
          </w:p>
        </w:tc>
        <w:tc>
          <w:tcPr>
            <w:tcW w:w="1116" w:type="dxa"/>
            <w:vAlign w:val="center"/>
          </w:tcPr>
          <w:p w:rsidR="0069557D" w:rsidRPr="00DD0594" w:rsidRDefault="0069557D" w:rsidP="001E4A6E">
            <w:r w:rsidRPr="00DD0594">
              <w:rPr>
                <w:rFonts w:hint="eastAsia"/>
              </w:rPr>
              <w:t>待处理页面</w:t>
            </w:r>
          </w:p>
        </w:tc>
        <w:tc>
          <w:tcPr>
            <w:tcW w:w="5157" w:type="dxa"/>
            <w:vAlign w:val="center"/>
          </w:tcPr>
          <w:p w:rsidR="0069557D" w:rsidRPr="00DD0594" w:rsidRDefault="0069557D" w:rsidP="001E4A6E">
            <w:r w:rsidRPr="00DD0594">
              <w:t>1</w:t>
            </w:r>
            <w:r w:rsidRPr="00DD0594">
              <w:rPr>
                <w:rFonts w:hint="eastAsia"/>
              </w:rPr>
              <w:t>、查询条件包括“车牌号”“当班司机”“申请时间”。</w:t>
            </w:r>
          </w:p>
          <w:p w:rsidR="0069557D" w:rsidRPr="00DD0594" w:rsidRDefault="0069557D" w:rsidP="001E4A6E">
            <w:r w:rsidRPr="00DD0594">
              <w:rPr>
                <w:rFonts w:hint="eastAsia"/>
              </w:rPr>
              <w:t>（</w:t>
            </w:r>
            <w:r w:rsidRPr="00DD0594">
              <w:rPr>
                <w:rFonts w:hint="eastAsia"/>
              </w:rPr>
              <w:t>1</w:t>
            </w:r>
            <w:r w:rsidRPr="00DD0594">
              <w:rPr>
                <w:rFonts w:hint="eastAsia"/>
              </w:rPr>
              <w:t>）“车牌号”</w:t>
            </w:r>
            <w:r w:rsidR="00FE5CD9" w:rsidRPr="00FE5CD9">
              <w:rPr>
                <w:rFonts w:hint="eastAsia"/>
              </w:rPr>
              <w:t>采用模糊查询的文本框</w:t>
            </w:r>
          </w:p>
          <w:p w:rsidR="002B0A2F" w:rsidRPr="00DD0594" w:rsidRDefault="002B0A2F" w:rsidP="002B0A2F">
            <w:r w:rsidRPr="00DD0594">
              <w:rPr>
                <w:rFonts w:hint="eastAsia"/>
              </w:rPr>
              <w:t>数据查询范围为自有出租车车辆</w:t>
            </w:r>
          </w:p>
          <w:p w:rsidR="0069557D" w:rsidRPr="00DD0594" w:rsidRDefault="0069557D" w:rsidP="001E4A6E">
            <w:r w:rsidRPr="00DD0594">
              <w:rPr>
                <w:rFonts w:hint="eastAsia"/>
              </w:rPr>
              <w:t>（</w:t>
            </w:r>
            <w:r w:rsidRPr="00DD0594">
              <w:rPr>
                <w:rFonts w:hint="eastAsia"/>
              </w:rPr>
              <w:t>2</w:t>
            </w:r>
            <w:r w:rsidRPr="00DD0594">
              <w:rPr>
                <w:rFonts w:hint="eastAsia"/>
              </w:rPr>
              <w:t>）“当班司机”控件参照公共控件</w:t>
            </w:r>
          </w:p>
          <w:p w:rsidR="002B0A2F" w:rsidRPr="00DD0594" w:rsidRDefault="002B0A2F" w:rsidP="002B0A2F">
            <w:r w:rsidRPr="00DD0594">
              <w:rPr>
                <w:rFonts w:hint="eastAsia"/>
              </w:rPr>
              <w:t>数据查询范围为自有出租车司机</w:t>
            </w:r>
          </w:p>
          <w:p w:rsidR="0069557D" w:rsidRPr="00DD0594" w:rsidRDefault="0069557D" w:rsidP="001E4A6E">
            <w:r w:rsidRPr="00DD0594">
              <w:rPr>
                <w:rFonts w:hint="eastAsia"/>
              </w:rPr>
              <w:t>（</w:t>
            </w:r>
            <w:r w:rsidRPr="00DD0594">
              <w:rPr>
                <w:rFonts w:hint="eastAsia"/>
              </w:rPr>
              <w:t>3</w:t>
            </w:r>
            <w:r w:rsidRPr="00DD0594">
              <w:rPr>
                <w:rFonts w:hint="eastAsia"/>
              </w:rPr>
              <w:t>）“申请时间”控件参照公共控件</w:t>
            </w:r>
          </w:p>
          <w:p w:rsidR="0069557D" w:rsidRPr="00DD0594" w:rsidRDefault="0069557D" w:rsidP="001E4A6E">
            <w:r w:rsidRPr="00DD0594">
              <w:rPr>
                <w:rFonts w:hint="eastAsia"/>
              </w:rPr>
              <w:t>（</w:t>
            </w:r>
            <w:r w:rsidRPr="00DD0594">
              <w:rPr>
                <w:rFonts w:hint="eastAsia"/>
              </w:rPr>
              <w:t>4</w:t>
            </w:r>
            <w:r w:rsidRPr="00DD0594">
              <w:rPr>
                <w:rFonts w:hint="eastAsia"/>
              </w:rPr>
              <w:t>）点击“查询”，在下方列表展示查询结果。“清空”按键的规则参照公共规则</w:t>
            </w:r>
          </w:p>
          <w:p w:rsidR="0069557D" w:rsidRPr="00DD0594" w:rsidRDefault="0069557D" w:rsidP="001E4A6E">
            <w:r w:rsidRPr="00DD0594">
              <w:rPr>
                <w:rFonts w:hint="eastAsia"/>
              </w:rPr>
              <w:t>2</w:t>
            </w:r>
            <w:r w:rsidRPr="00DD0594">
              <w:rPr>
                <w:rFonts w:hint="eastAsia"/>
              </w:rPr>
              <w:t>、列表字段如原型，不赘述。初始化家在所有未处理的交接班人工指派，当有新的待人工和指派产生时，直接加入。按照提交的时间顺序排列。其中，“在线时长”为司机本次当班后“服务中”“空闲”等状态的时长累计；点击“人工指派”，弹出“人工指派弹窗”</w:t>
            </w:r>
          </w:p>
        </w:tc>
        <w:tc>
          <w:tcPr>
            <w:tcW w:w="2302" w:type="dxa"/>
            <w:vAlign w:val="center"/>
          </w:tcPr>
          <w:p w:rsidR="0069557D" w:rsidRPr="00DD0594" w:rsidRDefault="0069557D" w:rsidP="001E4A6E"/>
        </w:tc>
      </w:tr>
      <w:tr w:rsidR="00DD0594" w:rsidRPr="00DD0594" w:rsidTr="001E4A6E">
        <w:trPr>
          <w:trHeight w:val="729"/>
        </w:trPr>
        <w:tc>
          <w:tcPr>
            <w:tcW w:w="1387" w:type="dxa"/>
            <w:vMerge/>
            <w:vAlign w:val="center"/>
          </w:tcPr>
          <w:p w:rsidR="0069557D" w:rsidRPr="00DD0594" w:rsidRDefault="0069557D" w:rsidP="001E4A6E">
            <w:pPr>
              <w:jc w:val="center"/>
              <w:rPr>
                <w:rFonts w:asciiTheme="minorEastAsia" w:hAnsiTheme="minorEastAsia"/>
              </w:rPr>
            </w:pPr>
          </w:p>
        </w:tc>
        <w:tc>
          <w:tcPr>
            <w:tcW w:w="1116" w:type="dxa"/>
            <w:vAlign w:val="center"/>
          </w:tcPr>
          <w:p w:rsidR="0069557D" w:rsidRPr="00DD0594" w:rsidRDefault="0069557D" w:rsidP="001E4A6E">
            <w:r w:rsidRPr="00DD0594">
              <w:rPr>
                <w:rFonts w:hint="eastAsia"/>
              </w:rPr>
              <w:t>人工指派弹窗</w:t>
            </w:r>
          </w:p>
        </w:tc>
        <w:tc>
          <w:tcPr>
            <w:tcW w:w="5157" w:type="dxa"/>
            <w:vAlign w:val="center"/>
          </w:tcPr>
          <w:p w:rsidR="0069557D" w:rsidRPr="00DD0594" w:rsidRDefault="0069557D" w:rsidP="001E4A6E">
            <w:r w:rsidRPr="00DD0594">
              <w:rPr>
                <w:rFonts w:hint="eastAsia"/>
              </w:rPr>
              <w:t>默认选中“选择接班司机”，司机下拉框若提示“请选择”，所加载司机为该当班司机的所有对班司机，选择死机后，点击保存，若成功，则交接班成功，推送消息给交班司机和接班司机，并生成交接班记录；选择“车辆回收”，保存成功，则车辆回收成功，</w:t>
            </w:r>
            <w:r w:rsidR="00E11FF1" w:rsidRPr="00DD0594">
              <w:rPr>
                <w:rFonts w:hint="eastAsia"/>
              </w:rPr>
              <w:t>车辆的班次状态变为“未分配”，</w:t>
            </w:r>
            <w:r w:rsidRPr="00DD0594">
              <w:rPr>
                <w:rFonts w:hint="eastAsia"/>
              </w:rPr>
              <w:t>并推送消息给交班司机。消息内容参照“消息、短信文案规范”。</w:t>
            </w:r>
          </w:p>
        </w:tc>
        <w:tc>
          <w:tcPr>
            <w:tcW w:w="2302" w:type="dxa"/>
            <w:vAlign w:val="center"/>
          </w:tcPr>
          <w:p w:rsidR="0069557D" w:rsidRPr="00DD0594" w:rsidRDefault="0069557D" w:rsidP="001E4A6E">
            <w:r w:rsidRPr="00DD0594">
              <w:t>1</w:t>
            </w:r>
            <w:r w:rsidRPr="00DD0594">
              <w:rPr>
                <w:rFonts w:hint="eastAsia"/>
              </w:rPr>
              <w:t>、“人工指派”弹窗，若有客服同时处理同一个待人工交接班申请，则先提交的保存成功，则另外一个保存时，浮窗提示“该交接班的人工指派已被其他客服处理”</w:t>
            </w:r>
          </w:p>
          <w:p w:rsidR="0069557D" w:rsidRPr="00DD0594" w:rsidRDefault="0069557D" w:rsidP="001E4A6E">
            <w:r w:rsidRPr="00DD0594">
              <w:rPr>
                <w:rFonts w:hint="eastAsia"/>
              </w:rPr>
              <w:t>2</w:t>
            </w:r>
            <w:r w:rsidR="00C2582E" w:rsidRPr="00DD0594">
              <w:rPr>
                <w:rFonts w:hint="eastAsia"/>
              </w:rPr>
              <w:t>、若选中“选择接班</w:t>
            </w:r>
            <w:r w:rsidR="00C2582E" w:rsidRPr="00DD0594">
              <w:rPr>
                <w:rFonts w:hint="eastAsia"/>
              </w:rPr>
              <w:lastRenderedPageBreak/>
              <w:t>司机”时，执行保存操作时</w:t>
            </w:r>
            <w:r w:rsidRPr="00DD0594">
              <w:rPr>
                <w:rFonts w:hint="eastAsia"/>
              </w:rPr>
              <w:t>，需检测是否已选择</w:t>
            </w:r>
            <w:r w:rsidR="00C2582E" w:rsidRPr="00DD0594">
              <w:rPr>
                <w:rFonts w:hint="eastAsia"/>
              </w:rPr>
              <w:t>对班</w:t>
            </w:r>
            <w:r w:rsidRPr="00DD0594">
              <w:rPr>
                <w:rFonts w:hint="eastAsia"/>
              </w:rPr>
              <w:t>司机，否则人工指派失败，浮窗提示文案“请选择对班司机”</w:t>
            </w:r>
          </w:p>
          <w:p w:rsidR="005A103B" w:rsidRPr="00DD0594" w:rsidRDefault="0069557D" w:rsidP="001E4A6E">
            <w:r w:rsidRPr="00DD0594">
              <w:rPr>
                <w:rFonts w:hint="eastAsia"/>
              </w:rPr>
              <w:t>3</w:t>
            </w:r>
            <w:r w:rsidRPr="00DD0594">
              <w:rPr>
                <w:rFonts w:hint="eastAsia"/>
              </w:rPr>
              <w:t>、若选中“车辆回收”，则执行保存操作时，需检测当班司机是否有</w:t>
            </w:r>
            <w:r w:rsidR="00C2582E" w:rsidRPr="00DD0594">
              <w:rPr>
                <w:rFonts w:hint="eastAsia"/>
              </w:rPr>
              <w:t>未</w:t>
            </w:r>
            <w:r w:rsidRPr="00DD0594">
              <w:rPr>
                <w:rFonts w:hint="eastAsia"/>
              </w:rPr>
              <w:t>完成订单，若有，则车辆回收失败，浮窗提示文案“该车辆有未完成订单，请更换其他车辆后，再进行回收”</w:t>
            </w:r>
          </w:p>
          <w:p w:rsidR="005A103B" w:rsidRPr="00DD0594" w:rsidRDefault="005A103B" w:rsidP="001E4A6E">
            <w:r w:rsidRPr="00DD0594">
              <w:rPr>
                <w:rFonts w:hint="eastAsia"/>
              </w:rPr>
              <w:t>4</w:t>
            </w:r>
            <w:r w:rsidRPr="00DD0594">
              <w:rPr>
                <w:rFonts w:hint="eastAsia"/>
              </w:rPr>
              <w:t>、</w:t>
            </w:r>
            <w:r w:rsidR="00630AFB" w:rsidRPr="00DD0594">
              <w:rPr>
                <w:rFonts w:hint="eastAsia"/>
              </w:rPr>
              <w:t>车辆回收仅限存在</w:t>
            </w:r>
            <w:r w:rsidR="00824CF4" w:rsidRPr="00DD0594">
              <w:rPr>
                <w:rFonts w:hint="eastAsia"/>
              </w:rPr>
              <w:t>对班</w:t>
            </w:r>
            <w:r w:rsidR="00630AFB" w:rsidRPr="00DD0594">
              <w:rPr>
                <w:rFonts w:hint="eastAsia"/>
              </w:rPr>
              <w:t>司机的情景，无对班司机可走解绑流程。</w:t>
            </w:r>
          </w:p>
          <w:p w:rsidR="00A01C4A" w:rsidRDefault="00630AFB" w:rsidP="001E4A6E">
            <w:r w:rsidRPr="00DD0594">
              <w:t>5</w:t>
            </w:r>
            <w:r w:rsidR="00A01C4A" w:rsidRPr="00DD0594">
              <w:rPr>
                <w:rFonts w:hint="eastAsia"/>
              </w:rPr>
              <w:t>、若执行保存操作时断网，则提示断网通用浮窗提示。</w:t>
            </w:r>
          </w:p>
          <w:p w:rsidR="00E72725" w:rsidRPr="00E72725" w:rsidRDefault="00E72725" w:rsidP="001E4A6E">
            <w:pPr>
              <w:rPr>
                <w:color w:val="FF0000"/>
              </w:rPr>
            </w:pPr>
            <w:r w:rsidRPr="00E72725">
              <w:rPr>
                <w:rFonts w:hint="eastAsia"/>
                <w:color w:val="FF0000"/>
              </w:rPr>
              <w:t>6</w:t>
            </w:r>
            <w:r w:rsidRPr="00E72725">
              <w:rPr>
                <w:rFonts w:hint="eastAsia"/>
                <w:color w:val="FF0000"/>
              </w:rPr>
              <w:t>、执行人工指派或车辆回收操作时，检测是否已超出人工指派时限，若已超出，则执行失败，同时浮窗提示文案“该交接班的人工指派已超时”</w:t>
            </w:r>
          </w:p>
        </w:tc>
      </w:tr>
      <w:tr w:rsidR="00DD0594" w:rsidRPr="00DD0594" w:rsidTr="001E4A6E">
        <w:trPr>
          <w:trHeight w:val="729"/>
        </w:trPr>
        <w:tc>
          <w:tcPr>
            <w:tcW w:w="1387" w:type="dxa"/>
            <w:vMerge/>
            <w:vAlign w:val="center"/>
          </w:tcPr>
          <w:p w:rsidR="0069557D" w:rsidRPr="00DD0594" w:rsidRDefault="0069557D" w:rsidP="00965D22">
            <w:pPr>
              <w:jc w:val="center"/>
              <w:rPr>
                <w:rFonts w:asciiTheme="minorEastAsia" w:hAnsiTheme="minorEastAsia"/>
              </w:rPr>
            </w:pPr>
          </w:p>
        </w:tc>
        <w:tc>
          <w:tcPr>
            <w:tcW w:w="1116" w:type="dxa"/>
            <w:vAlign w:val="center"/>
          </w:tcPr>
          <w:p w:rsidR="0069557D" w:rsidRPr="00DD0594" w:rsidRDefault="0069557D" w:rsidP="00965D22">
            <w:r w:rsidRPr="00DD0594">
              <w:rPr>
                <w:rFonts w:hint="eastAsia"/>
              </w:rPr>
              <w:t>已处理页面</w:t>
            </w:r>
          </w:p>
        </w:tc>
        <w:tc>
          <w:tcPr>
            <w:tcW w:w="5157" w:type="dxa"/>
            <w:vAlign w:val="center"/>
          </w:tcPr>
          <w:p w:rsidR="0069557D" w:rsidRPr="00DD0594" w:rsidRDefault="0069557D" w:rsidP="00965D22">
            <w:r w:rsidRPr="00DD0594">
              <w:t>1</w:t>
            </w:r>
            <w:r w:rsidRPr="00DD0594">
              <w:rPr>
                <w:rFonts w:hint="eastAsia"/>
              </w:rPr>
              <w:t>、查询条件包括“车牌号”“当班司机”“申请时间”。</w:t>
            </w:r>
          </w:p>
          <w:p w:rsidR="0069557D" w:rsidRPr="00DD0594" w:rsidRDefault="0069557D" w:rsidP="00965D22">
            <w:r w:rsidRPr="00DD0594">
              <w:rPr>
                <w:rFonts w:hint="eastAsia"/>
              </w:rPr>
              <w:t>（</w:t>
            </w:r>
            <w:r w:rsidRPr="00DD0594">
              <w:rPr>
                <w:rFonts w:hint="eastAsia"/>
              </w:rPr>
              <w:t>1</w:t>
            </w:r>
            <w:r w:rsidRPr="00DD0594">
              <w:rPr>
                <w:rFonts w:hint="eastAsia"/>
              </w:rPr>
              <w:t>）“车牌号”控件</w:t>
            </w:r>
            <w:r w:rsidR="00FE5CD9" w:rsidRPr="00FE5CD9">
              <w:rPr>
                <w:rFonts w:hint="eastAsia"/>
              </w:rPr>
              <w:t>采用模糊查询的文本框</w:t>
            </w:r>
          </w:p>
          <w:p w:rsidR="002B0A2F" w:rsidRPr="00DD0594" w:rsidRDefault="002B0A2F" w:rsidP="00965D22">
            <w:r w:rsidRPr="00DD0594">
              <w:rPr>
                <w:rFonts w:hint="eastAsia"/>
              </w:rPr>
              <w:t>数据查询范围为自有出租车车辆</w:t>
            </w:r>
          </w:p>
          <w:p w:rsidR="0069557D" w:rsidRPr="00DD0594" w:rsidRDefault="0069557D" w:rsidP="00965D22">
            <w:r w:rsidRPr="00DD0594">
              <w:rPr>
                <w:rFonts w:hint="eastAsia"/>
              </w:rPr>
              <w:lastRenderedPageBreak/>
              <w:t>（</w:t>
            </w:r>
            <w:r w:rsidRPr="00DD0594">
              <w:rPr>
                <w:rFonts w:hint="eastAsia"/>
              </w:rPr>
              <w:t>2</w:t>
            </w:r>
            <w:r w:rsidRPr="00DD0594">
              <w:rPr>
                <w:rFonts w:hint="eastAsia"/>
              </w:rPr>
              <w:t>）“交班司机”“接班司机”控件参照公共控件</w:t>
            </w:r>
          </w:p>
          <w:p w:rsidR="002B0A2F" w:rsidRPr="00DD0594" w:rsidRDefault="002B0A2F" w:rsidP="002B0A2F">
            <w:r w:rsidRPr="00DD0594">
              <w:rPr>
                <w:rFonts w:hint="eastAsia"/>
              </w:rPr>
              <w:t>数据查询范围为自有出租车司机</w:t>
            </w:r>
          </w:p>
          <w:p w:rsidR="0069557D" w:rsidRPr="00DD0594" w:rsidRDefault="0069557D" w:rsidP="00965D22">
            <w:r w:rsidRPr="00DD0594">
              <w:rPr>
                <w:rFonts w:hint="eastAsia"/>
              </w:rPr>
              <w:t>（</w:t>
            </w:r>
            <w:r w:rsidRPr="00DD0594">
              <w:rPr>
                <w:rFonts w:hint="eastAsia"/>
              </w:rPr>
              <w:t>3</w:t>
            </w:r>
            <w:r w:rsidRPr="00DD0594">
              <w:rPr>
                <w:rFonts w:hint="eastAsia"/>
              </w:rPr>
              <w:t>）“处理时间”控件参照公共控件</w:t>
            </w:r>
          </w:p>
          <w:p w:rsidR="0069557D" w:rsidRPr="00DD0594" w:rsidRDefault="0069557D" w:rsidP="00965D22">
            <w:r w:rsidRPr="00DD0594">
              <w:rPr>
                <w:rFonts w:hint="eastAsia"/>
              </w:rPr>
              <w:t>（</w:t>
            </w:r>
            <w:r w:rsidRPr="00DD0594">
              <w:rPr>
                <w:rFonts w:hint="eastAsia"/>
              </w:rPr>
              <w:t>4</w:t>
            </w:r>
            <w:r w:rsidRPr="00DD0594">
              <w:rPr>
                <w:rFonts w:hint="eastAsia"/>
              </w:rPr>
              <w:t>）“交接类型”控件包括“全部”“交接班”“车辆回收”，默认“全部”</w:t>
            </w:r>
          </w:p>
          <w:p w:rsidR="0069557D" w:rsidRPr="00DD0594" w:rsidRDefault="0069557D" w:rsidP="00965D22">
            <w:r w:rsidRPr="00DD0594">
              <w:rPr>
                <w:rFonts w:hint="eastAsia"/>
              </w:rPr>
              <w:t>（</w:t>
            </w:r>
            <w:r w:rsidRPr="00DD0594">
              <w:rPr>
                <w:rFonts w:hint="eastAsia"/>
              </w:rPr>
              <w:t>4</w:t>
            </w:r>
            <w:r w:rsidRPr="00DD0594">
              <w:rPr>
                <w:rFonts w:hint="eastAsia"/>
              </w:rPr>
              <w:t>）点击“查询”，在下方列表展示查询结果。“清空”按键的规则参照公共规则</w:t>
            </w:r>
          </w:p>
          <w:p w:rsidR="0069557D" w:rsidRPr="00DD0594" w:rsidRDefault="0069557D" w:rsidP="00965D22">
            <w:r w:rsidRPr="00DD0594">
              <w:rPr>
                <w:rFonts w:hint="eastAsia"/>
              </w:rPr>
              <w:t>2</w:t>
            </w:r>
            <w:r w:rsidRPr="00DD0594">
              <w:rPr>
                <w:rFonts w:hint="eastAsia"/>
              </w:rPr>
              <w:t>、列表字段如原型，不赘述。默认加载所有已处理的交接班记录。按照处理的时间倒叙排列。其中，“在线时长”为司机本次当班后“服务中”“空闲”等状态的时长累计；交接类型为“车辆回收”时，“接班司机”显示为“</w:t>
            </w:r>
            <w:r w:rsidRPr="00DD0594">
              <w:rPr>
                <w:rFonts w:hint="eastAsia"/>
              </w:rPr>
              <w:t>/</w:t>
            </w:r>
            <w:r w:rsidRPr="00DD0594">
              <w:rPr>
                <w:rFonts w:hint="eastAsia"/>
              </w:rPr>
              <w:t>”</w:t>
            </w:r>
          </w:p>
        </w:tc>
        <w:tc>
          <w:tcPr>
            <w:tcW w:w="2302" w:type="dxa"/>
            <w:vAlign w:val="center"/>
          </w:tcPr>
          <w:p w:rsidR="0069557D" w:rsidRPr="00DD0594" w:rsidRDefault="0069557D" w:rsidP="00965D22"/>
        </w:tc>
      </w:tr>
      <w:tr w:rsidR="00DD0594" w:rsidRPr="00DD0594" w:rsidTr="001E4A6E">
        <w:trPr>
          <w:trHeight w:val="729"/>
        </w:trPr>
        <w:tc>
          <w:tcPr>
            <w:tcW w:w="1387" w:type="dxa"/>
            <w:vMerge w:val="restart"/>
            <w:vAlign w:val="center"/>
          </w:tcPr>
          <w:p w:rsidR="0069557D" w:rsidRPr="00DD0594" w:rsidRDefault="0069557D" w:rsidP="00965D22">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D-02</w:t>
            </w:r>
          </w:p>
        </w:tc>
        <w:tc>
          <w:tcPr>
            <w:tcW w:w="1116" w:type="dxa"/>
            <w:vAlign w:val="center"/>
          </w:tcPr>
          <w:p w:rsidR="0069557D" w:rsidRPr="00DD0594" w:rsidRDefault="0069557D" w:rsidP="00965D22">
            <w:r w:rsidRPr="00DD0594">
              <w:rPr>
                <w:rFonts w:hint="eastAsia"/>
              </w:rPr>
              <w:t>说明</w:t>
            </w:r>
          </w:p>
        </w:tc>
        <w:tc>
          <w:tcPr>
            <w:tcW w:w="5157" w:type="dxa"/>
            <w:vAlign w:val="center"/>
          </w:tcPr>
          <w:p w:rsidR="0069557D" w:rsidRPr="00DD0594" w:rsidRDefault="0069557D" w:rsidP="00965D22">
            <w:r w:rsidRPr="00DD0594">
              <w:rPr>
                <w:rFonts w:hint="eastAsia"/>
              </w:rPr>
              <w:t>交接记录管理包括交接班的记录和车辆回收的记录。其中交接班记录包括人工指派的交接班和自主交接班两部分。</w:t>
            </w:r>
          </w:p>
        </w:tc>
        <w:tc>
          <w:tcPr>
            <w:tcW w:w="2302" w:type="dxa"/>
            <w:vAlign w:val="center"/>
          </w:tcPr>
          <w:p w:rsidR="0069557D" w:rsidRPr="00DD0594" w:rsidRDefault="0069557D" w:rsidP="00965D22"/>
        </w:tc>
      </w:tr>
      <w:tr w:rsidR="00DD0594" w:rsidRPr="00DD0594" w:rsidTr="001E4A6E">
        <w:trPr>
          <w:trHeight w:val="729"/>
        </w:trPr>
        <w:tc>
          <w:tcPr>
            <w:tcW w:w="1387" w:type="dxa"/>
            <w:vMerge/>
            <w:vAlign w:val="center"/>
          </w:tcPr>
          <w:p w:rsidR="0069557D" w:rsidRPr="00DD0594" w:rsidRDefault="0069557D" w:rsidP="00965D22">
            <w:pPr>
              <w:jc w:val="center"/>
              <w:rPr>
                <w:rFonts w:asciiTheme="minorEastAsia" w:hAnsiTheme="minorEastAsia"/>
              </w:rPr>
            </w:pPr>
          </w:p>
        </w:tc>
        <w:tc>
          <w:tcPr>
            <w:tcW w:w="1116" w:type="dxa"/>
            <w:vAlign w:val="center"/>
          </w:tcPr>
          <w:p w:rsidR="0069557D" w:rsidRPr="00DD0594" w:rsidRDefault="0069557D" w:rsidP="00965D22">
            <w:r w:rsidRPr="00DD0594">
              <w:rPr>
                <w:rFonts w:hint="eastAsia"/>
              </w:rPr>
              <w:t>查询</w:t>
            </w:r>
          </w:p>
        </w:tc>
        <w:tc>
          <w:tcPr>
            <w:tcW w:w="5157" w:type="dxa"/>
            <w:vAlign w:val="center"/>
          </w:tcPr>
          <w:p w:rsidR="0069557D" w:rsidRPr="00DD0594" w:rsidRDefault="0069557D" w:rsidP="00965D22">
            <w:r w:rsidRPr="00DD0594">
              <w:rPr>
                <w:rFonts w:hint="eastAsia"/>
              </w:rPr>
              <w:t>1</w:t>
            </w:r>
            <w:r w:rsidRPr="00DD0594">
              <w:rPr>
                <w:rFonts w:hint="eastAsia"/>
              </w:rPr>
              <w:t>、“车牌号”</w:t>
            </w:r>
            <w:r w:rsidR="00FE5CD9" w:rsidRPr="00FE5CD9">
              <w:rPr>
                <w:rFonts w:hint="eastAsia"/>
              </w:rPr>
              <w:t>采用模糊查询的文本框</w:t>
            </w:r>
            <w:r w:rsidR="004E0846" w:rsidRPr="00DD0594">
              <w:rPr>
                <w:rFonts w:hint="eastAsia"/>
              </w:rPr>
              <w:t>，</w:t>
            </w:r>
            <w:r w:rsidRPr="00DD0594">
              <w:rPr>
                <w:rFonts w:hint="eastAsia"/>
              </w:rPr>
              <w:t>“司机”等控件参照公共规则</w:t>
            </w:r>
          </w:p>
          <w:p w:rsidR="002B0A2F" w:rsidRPr="00DD0594" w:rsidRDefault="002B0A2F" w:rsidP="00965D22">
            <w:r w:rsidRPr="00DD0594">
              <w:rPr>
                <w:rFonts w:hint="eastAsia"/>
              </w:rPr>
              <w:t>数据查询范围为自有出租车车辆及出租车司机</w:t>
            </w:r>
          </w:p>
          <w:p w:rsidR="0069557D" w:rsidRPr="00DD0594" w:rsidRDefault="0069557D" w:rsidP="00965D22">
            <w:r w:rsidRPr="00DD0594">
              <w:rPr>
                <w:rFonts w:hint="eastAsia"/>
              </w:rPr>
              <w:t>2</w:t>
            </w:r>
            <w:r w:rsidRPr="00DD0594">
              <w:rPr>
                <w:rFonts w:hint="eastAsia"/>
              </w:rPr>
              <w:t>、“当前状态”包括“全部”“空闲”“服务中”“下线”“未绑定”，默认“全部”</w:t>
            </w:r>
          </w:p>
          <w:p w:rsidR="0069557D" w:rsidRPr="00DD0594" w:rsidRDefault="0069557D" w:rsidP="00965D22">
            <w:r w:rsidRPr="00DD0594">
              <w:rPr>
                <w:rFonts w:hint="eastAsia"/>
              </w:rPr>
              <w:t>3</w:t>
            </w:r>
            <w:r w:rsidRPr="00DD0594">
              <w:rPr>
                <w:rFonts w:hint="eastAsia"/>
              </w:rPr>
              <w:t>、点击“查询”在下方列表展示查询结果，“清空”按键参照公共规则</w:t>
            </w:r>
          </w:p>
        </w:tc>
        <w:tc>
          <w:tcPr>
            <w:tcW w:w="2302" w:type="dxa"/>
            <w:vAlign w:val="center"/>
          </w:tcPr>
          <w:p w:rsidR="0069557D" w:rsidRPr="00DD0594" w:rsidRDefault="0069557D" w:rsidP="00965D22"/>
        </w:tc>
      </w:tr>
      <w:tr w:rsidR="00DD0594" w:rsidRPr="00DD0594" w:rsidTr="001E4A6E">
        <w:trPr>
          <w:trHeight w:val="729"/>
        </w:trPr>
        <w:tc>
          <w:tcPr>
            <w:tcW w:w="1387" w:type="dxa"/>
            <w:vMerge/>
            <w:vAlign w:val="center"/>
          </w:tcPr>
          <w:p w:rsidR="0069557D" w:rsidRPr="00DD0594" w:rsidRDefault="0069557D" w:rsidP="00965D22">
            <w:pPr>
              <w:jc w:val="center"/>
              <w:rPr>
                <w:rFonts w:asciiTheme="minorEastAsia" w:hAnsiTheme="minorEastAsia"/>
              </w:rPr>
            </w:pPr>
          </w:p>
        </w:tc>
        <w:tc>
          <w:tcPr>
            <w:tcW w:w="1116" w:type="dxa"/>
            <w:vAlign w:val="center"/>
          </w:tcPr>
          <w:p w:rsidR="0069557D" w:rsidRPr="00DD0594" w:rsidRDefault="0069557D" w:rsidP="00965D22">
            <w:r w:rsidRPr="00DD0594">
              <w:rPr>
                <w:rFonts w:hint="eastAsia"/>
              </w:rPr>
              <w:t>列表</w:t>
            </w:r>
          </w:p>
        </w:tc>
        <w:tc>
          <w:tcPr>
            <w:tcW w:w="5157" w:type="dxa"/>
            <w:vAlign w:val="center"/>
          </w:tcPr>
          <w:p w:rsidR="0069557D" w:rsidRPr="00DD0594" w:rsidRDefault="0069557D" w:rsidP="00965D22">
            <w:r w:rsidRPr="00DD0594">
              <w:rPr>
                <w:rFonts w:hint="eastAsia"/>
              </w:rPr>
              <w:t>字段如原型，不赘述。默认加载全部的自有出租车车辆，以登记城市名称的首字母按照字母表</w:t>
            </w:r>
            <w:r w:rsidRPr="00DD0594">
              <w:rPr>
                <w:rFonts w:hint="eastAsia"/>
              </w:rPr>
              <w:t>A-Z</w:t>
            </w:r>
            <w:r w:rsidRPr="00DD0594">
              <w:rPr>
                <w:rFonts w:hint="eastAsia"/>
              </w:rPr>
              <w:t>的顺序排列；点击车牌号，进入该车辆的交接记录页面</w:t>
            </w:r>
          </w:p>
        </w:tc>
        <w:tc>
          <w:tcPr>
            <w:tcW w:w="2302" w:type="dxa"/>
            <w:vAlign w:val="center"/>
          </w:tcPr>
          <w:p w:rsidR="0069557D" w:rsidRPr="00DD0594" w:rsidRDefault="0069557D" w:rsidP="00965D22"/>
        </w:tc>
      </w:tr>
      <w:tr w:rsidR="00DD0594" w:rsidRPr="00DD0594" w:rsidTr="001E4A6E">
        <w:trPr>
          <w:trHeight w:val="729"/>
        </w:trPr>
        <w:tc>
          <w:tcPr>
            <w:tcW w:w="1387" w:type="dxa"/>
            <w:vMerge w:val="restart"/>
            <w:vAlign w:val="center"/>
          </w:tcPr>
          <w:p w:rsidR="0069557D" w:rsidRPr="00DD0594" w:rsidRDefault="0069557D" w:rsidP="00965D22">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D-02</w:t>
            </w:r>
            <w:r w:rsidRPr="00DD0594">
              <w:rPr>
                <w:rFonts w:hint="eastAsia"/>
              </w:rPr>
              <w:t>-</w:t>
            </w:r>
            <w:r w:rsidRPr="00DD0594">
              <w:t>01</w:t>
            </w:r>
          </w:p>
        </w:tc>
        <w:tc>
          <w:tcPr>
            <w:tcW w:w="1116" w:type="dxa"/>
            <w:vAlign w:val="center"/>
          </w:tcPr>
          <w:p w:rsidR="0069557D" w:rsidRPr="00DD0594" w:rsidRDefault="0069557D" w:rsidP="00965D22">
            <w:r w:rsidRPr="00DD0594">
              <w:rPr>
                <w:rFonts w:hint="eastAsia"/>
              </w:rPr>
              <w:t>说明</w:t>
            </w:r>
          </w:p>
        </w:tc>
        <w:tc>
          <w:tcPr>
            <w:tcW w:w="5157" w:type="dxa"/>
            <w:vAlign w:val="center"/>
          </w:tcPr>
          <w:p w:rsidR="0069557D" w:rsidRPr="00DD0594" w:rsidRDefault="0069557D" w:rsidP="00965D22"/>
        </w:tc>
        <w:tc>
          <w:tcPr>
            <w:tcW w:w="2302" w:type="dxa"/>
            <w:vAlign w:val="center"/>
          </w:tcPr>
          <w:p w:rsidR="0069557D" w:rsidRPr="00DD0594" w:rsidRDefault="0069557D" w:rsidP="00965D22"/>
        </w:tc>
      </w:tr>
      <w:tr w:rsidR="00DD0594" w:rsidRPr="00DD0594" w:rsidTr="001E4A6E">
        <w:trPr>
          <w:trHeight w:val="729"/>
        </w:trPr>
        <w:tc>
          <w:tcPr>
            <w:tcW w:w="1387" w:type="dxa"/>
            <w:vMerge/>
            <w:vAlign w:val="center"/>
          </w:tcPr>
          <w:p w:rsidR="0069557D" w:rsidRPr="00DD0594" w:rsidRDefault="0069557D" w:rsidP="00965D22">
            <w:pPr>
              <w:jc w:val="center"/>
              <w:rPr>
                <w:rFonts w:asciiTheme="minorEastAsia" w:hAnsiTheme="minorEastAsia"/>
              </w:rPr>
            </w:pPr>
          </w:p>
        </w:tc>
        <w:tc>
          <w:tcPr>
            <w:tcW w:w="1116" w:type="dxa"/>
            <w:vAlign w:val="center"/>
          </w:tcPr>
          <w:p w:rsidR="0069557D" w:rsidRPr="00DD0594" w:rsidRDefault="0069557D" w:rsidP="00965D22">
            <w:r w:rsidRPr="00DD0594">
              <w:rPr>
                <w:rFonts w:hint="eastAsia"/>
              </w:rPr>
              <w:t>查询</w:t>
            </w:r>
          </w:p>
        </w:tc>
        <w:tc>
          <w:tcPr>
            <w:tcW w:w="5157" w:type="dxa"/>
            <w:vAlign w:val="center"/>
          </w:tcPr>
          <w:p w:rsidR="0069557D" w:rsidRPr="00DD0594" w:rsidRDefault="0069557D" w:rsidP="00965D22">
            <w:r w:rsidRPr="00DD0594">
              <w:rPr>
                <w:rFonts w:hint="eastAsia"/>
              </w:rPr>
              <w:t>1</w:t>
            </w:r>
            <w:r w:rsidRPr="00DD0594">
              <w:rPr>
                <w:rFonts w:hint="eastAsia"/>
              </w:rPr>
              <w:t>、“交班司机”“接班司机”参照公共规则</w:t>
            </w:r>
          </w:p>
          <w:p w:rsidR="0069557D" w:rsidRPr="00DD0594" w:rsidRDefault="0069557D" w:rsidP="00965D22">
            <w:r w:rsidRPr="00DD0594">
              <w:rPr>
                <w:rFonts w:hint="eastAsia"/>
              </w:rPr>
              <w:t>数据的查询范围该车辆产生的交接记录的所有司机</w:t>
            </w:r>
          </w:p>
          <w:p w:rsidR="0069557D" w:rsidRPr="00DD0594" w:rsidRDefault="0069557D" w:rsidP="00965D22">
            <w:r w:rsidRPr="00DD0594">
              <w:rPr>
                <w:rFonts w:hint="eastAsia"/>
              </w:rPr>
              <w:lastRenderedPageBreak/>
              <w:t>2</w:t>
            </w:r>
            <w:r w:rsidRPr="00DD0594">
              <w:rPr>
                <w:rFonts w:hint="eastAsia"/>
              </w:rPr>
              <w:t>、“交接时间”参照公共控件</w:t>
            </w:r>
          </w:p>
          <w:p w:rsidR="0069557D" w:rsidRPr="00DD0594" w:rsidRDefault="0069557D" w:rsidP="00965D22">
            <w:r w:rsidRPr="00DD0594">
              <w:rPr>
                <w:rFonts w:hint="eastAsia"/>
              </w:rPr>
              <w:t>3</w:t>
            </w:r>
            <w:r w:rsidRPr="00DD0594">
              <w:rPr>
                <w:rFonts w:hint="eastAsia"/>
              </w:rPr>
              <w:t>、“交班类型”包括“全部”“自主交班”“人工指派”，默认“全部”</w:t>
            </w:r>
          </w:p>
          <w:p w:rsidR="0069557D" w:rsidRPr="00DD0594" w:rsidRDefault="0069557D" w:rsidP="00965D22">
            <w:r w:rsidRPr="00DD0594">
              <w:rPr>
                <w:rFonts w:hint="eastAsia"/>
              </w:rPr>
              <w:t>4</w:t>
            </w:r>
            <w:r w:rsidRPr="00DD0594">
              <w:rPr>
                <w:rFonts w:hint="eastAsia"/>
              </w:rPr>
              <w:t>、“交接类型”包括“全部”“交接班”</w:t>
            </w:r>
            <w:r w:rsidR="00F924EB" w:rsidRPr="00A035F8">
              <w:rPr>
                <w:rFonts w:hint="eastAsia"/>
                <w:color w:val="FF0000"/>
              </w:rPr>
              <w:t>“指定当班”</w:t>
            </w:r>
            <w:r w:rsidRPr="00DD0594">
              <w:rPr>
                <w:rFonts w:hint="eastAsia"/>
              </w:rPr>
              <w:t>“车辆回收”，默认“全部”</w:t>
            </w:r>
          </w:p>
          <w:p w:rsidR="0069557D" w:rsidRPr="00DD0594" w:rsidRDefault="0069557D" w:rsidP="00965D22">
            <w:r w:rsidRPr="00DD0594">
              <w:rPr>
                <w:rFonts w:hint="eastAsia"/>
              </w:rPr>
              <w:t>5</w:t>
            </w:r>
            <w:r w:rsidRPr="00DD0594">
              <w:rPr>
                <w:rFonts w:hint="eastAsia"/>
              </w:rPr>
              <w:t>、点击“查询”，在下方列表显示查询结果，“清空”参照公共规则</w:t>
            </w:r>
          </w:p>
        </w:tc>
        <w:tc>
          <w:tcPr>
            <w:tcW w:w="2302" w:type="dxa"/>
            <w:vAlign w:val="center"/>
          </w:tcPr>
          <w:p w:rsidR="0069557D" w:rsidRPr="00DD0594" w:rsidRDefault="0069557D" w:rsidP="00965D22"/>
        </w:tc>
      </w:tr>
      <w:tr w:rsidR="0069557D" w:rsidRPr="00DD0594" w:rsidTr="001E4A6E">
        <w:trPr>
          <w:trHeight w:val="729"/>
        </w:trPr>
        <w:tc>
          <w:tcPr>
            <w:tcW w:w="1387" w:type="dxa"/>
            <w:vMerge/>
            <w:vAlign w:val="center"/>
          </w:tcPr>
          <w:p w:rsidR="0069557D" w:rsidRPr="00DD0594" w:rsidRDefault="0069557D" w:rsidP="00965D22">
            <w:pPr>
              <w:jc w:val="center"/>
              <w:rPr>
                <w:rFonts w:asciiTheme="minorEastAsia" w:hAnsiTheme="minorEastAsia"/>
              </w:rPr>
            </w:pPr>
          </w:p>
        </w:tc>
        <w:tc>
          <w:tcPr>
            <w:tcW w:w="1116" w:type="dxa"/>
            <w:vAlign w:val="center"/>
          </w:tcPr>
          <w:p w:rsidR="0069557D" w:rsidRPr="00DD0594" w:rsidRDefault="0069557D" w:rsidP="00965D22">
            <w:r w:rsidRPr="00DD0594">
              <w:rPr>
                <w:rFonts w:hint="eastAsia"/>
              </w:rPr>
              <w:t>列表</w:t>
            </w:r>
          </w:p>
        </w:tc>
        <w:tc>
          <w:tcPr>
            <w:tcW w:w="5157" w:type="dxa"/>
            <w:vAlign w:val="center"/>
          </w:tcPr>
          <w:p w:rsidR="0069557D" w:rsidRPr="00DD0594" w:rsidRDefault="0069557D" w:rsidP="00965D22">
            <w:r w:rsidRPr="00DD0594">
              <w:rPr>
                <w:rFonts w:hint="eastAsia"/>
              </w:rPr>
              <w:t>字段如图，不赘述。默认加载该车辆全部交接记录，按照交接时间的时间倒序排列。对于“车辆回收”的交接，接班司机和交班类型显示为“</w:t>
            </w:r>
            <w:r w:rsidRPr="00DD0594">
              <w:rPr>
                <w:rFonts w:hint="eastAsia"/>
              </w:rPr>
              <w:t>/</w:t>
            </w:r>
            <w:r w:rsidRPr="00DD0594">
              <w:rPr>
                <w:rFonts w:hint="eastAsia"/>
              </w:rPr>
              <w:t>”</w:t>
            </w:r>
          </w:p>
        </w:tc>
        <w:tc>
          <w:tcPr>
            <w:tcW w:w="2302" w:type="dxa"/>
            <w:vAlign w:val="center"/>
          </w:tcPr>
          <w:p w:rsidR="0069557D" w:rsidRPr="00DD0594" w:rsidRDefault="0069557D" w:rsidP="00965D22"/>
        </w:tc>
      </w:tr>
    </w:tbl>
    <w:p w:rsidR="005E7572" w:rsidRPr="00DD0594" w:rsidRDefault="005E7572" w:rsidP="005E7572"/>
    <w:p w:rsidR="004F6D2B" w:rsidRPr="00DD0594" w:rsidRDefault="009F38DA" w:rsidP="00253A29">
      <w:pPr>
        <w:pStyle w:val="3"/>
      </w:pPr>
      <w:bookmarkStart w:id="203" w:name="_Toc477162678"/>
      <w:r w:rsidRPr="00DD0594">
        <w:rPr>
          <w:rFonts w:ascii="宋体" w:eastAsia="宋体" w:hAnsi="宋体" w:cs="宋体" w:hint="eastAsia"/>
        </w:rPr>
        <w:t>财务管理</w:t>
      </w:r>
      <w:bookmarkEnd w:id="203"/>
    </w:p>
    <w:p w:rsidR="009F38DA" w:rsidRPr="00DD0594" w:rsidRDefault="009F38DA" w:rsidP="004F6D2B">
      <w:pPr>
        <w:pStyle w:val="4"/>
      </w:pPr>
      <w:bookmarkStart w:id="204" w:name="_Toc477162679"/>
      <w:r w:rsidRPr="00DD0594">
        <w:t>司机账户</w:t>
      </w:r>
      <w:bookmarkEnd w:id="204"/>
    </w:p>
    <w:p w:rsidR="004F6D2B" w:rsidRPr="00DD0594" w:rsidRDefault="004F6D2B" w:rsidP="004F6D2B">
      <w:pPr>
        <w:pStyle w:val="5"/>
      </w:pPr>
      <w:r w:rsidRPr="00DD0594">
        <w:t>用例描述</w:t>
      </w:r>
    </w:p>
    <w:p w:rsidR="00DF19C5" w:rsidRPr="00DD0594" w:rsidRDefault="00DF19C5" w:rsidP="00DF19C5">
      <w:r w:rsidRPr="00DD0594">
        <w:rPr>
          <w:rFonts w:hint="eastAsia"/>
        </w:rPr>
        <w:t xml:space="preserve">  </w:t>
      </w:r>
      <w:r w:rsidRPr="00DD0594">
        <w:rPr>
          <w:rFonts w:hint="eastAsia"/>
        </w:rPr>
        <w:t>查看司机账户的余额、明细等信息。</w:t>
      </w:r>
    </w:p>
    <w:p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5836B4">
        <w:trPr>
          <w:trHeight w:val="567"/>
        </w:trPr>
        <w:tc>
          <w:tcPr>
            <w:tcW w:w="1387" w:type="dxa"/>
            <w:shd w:val="clear" w:color="auto" w:fill="D9D9D9" w:themeFill="background1" w:themeFillShade="D9"/>
            <w:vAlign w:val="center"/>
          </w:tcPr>
          <w:p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rsidR="003A741D" w:rsidRPr="00DD0594" w:rsidRDefault="003A741D" w:rsidP="005836B4">
            <w:pPr>
              <w:ind w:leftChars="-253" w:left="-531"/>
              <w:jc w:val="center"/>
              <w:rPr>
                <w:b/>
              </w:rPr>
            </w:pPr>
            <w:r w:rsidRPr="00DD0594">
              <w:rPr>
                <w:rFonts w:hint="eastAsia"/>
                <w:b/>
              </w:rPr>
              <w:t>异常处理</w:t>
            </w:r>
          </w:p>
        </w:tc>
      </w:tr>
      <w:tr w:rsidR="00DD0594" w:rsidRPr="00DD0594" w:rsidTr="005836B4">
        <w:trPr>
          <w:trHeight w:val="729"/>
        </w:trPr>
        <w:tc>
          <w:tcPr>
            <w:tcW w:w="1387" w:type="dxa"/>
            <w:vMerge w:val="restart"/>
            <w:vAlign w:val="center"/>
          </w:tcPr>
          <w:p w:rsidR="003A741D" w:rsidRPr="00DD0594" w:rsidRDefault="00DF19C5" w:rsidP="00DF19C5">
            <w:pPr>
              <w:jc w:val="center"/>
            </w:pPr>
            <w:r w:rsidRPr="00DD0594">
              <w:rPr>
                <w:rFonts w:asciiTheme="minorEastAsia" w:hAnsiTheme="minorEastAsia" w:hint="eastAsia"/>
              </w:rPr>
              <w:t>Ⅴ</w:t>
            </w:r>
            <w:r w:rsidR="003A741D" w:rsidRPr="00DD0594">
              <w:rPr>
                <w:rFonts w:hint="eastAsia"/>
              </w:rPr>
              <w:t>-</w:t>
            </w:r>
            <w:r w:rsidRPr="00DD0594">
              <w:t>E</w:t>
            </w:r>
            <w:r w:rsidR="003A741D" w:rsidRPr="00DD0594">
              <w:t>-0</w:t>
            </w:r>
            <w:r w:rsidRPr="00DD0594">
              <w:t>2</w:t>
            </w:r>
          </w:p>
        </w:tc>
        <w:tc>
          <w:tcPr>
            <w:tcW w:w="1116" w:type="dxa"/>
            <w:vAlign w:val="center"/>
          </w:tcPr>
          <w:p w:rsidR="003A741D" w:rsidRPr="00DD0594" w:rsidRDefault="00DF19C5" w:rsidP="005836B4">
            <w:r w:rsidRPr="00DD0594">
              <w:rPr>
                <w:rFonts w:hint="eastAsia"/>
              </w:rPr>
              <w:t>查询</w:t>
            </w:r>
          </w:p>
        </w:tc>
        <w:tc>
          <w:tcPr>
            <w:tcW w:w="5157" w:type="dxa"/>
            <w:vAlign w:val="center"/>
          </w:tcPr>
          <w:p w:rsidR="003A741D" w:rsidRPr="00DD0594" w:rsidRDefault="00DD2D33" w:rsidP="005836B4">
            <w:r w:rsidRPr="00DD0594">
              <w:rPr>
                <w:rFonts w:hint="eastAsia"/>
              </w:rPr>
              <w:t>1</w:t>
            </w:r>
            <w:r w:rsidR="004C483F" w:rsidRPr="00DD0594">
              <w:rPr>
                <w:rFonts w:hint="eastAsia"/>
              </w:rPr>
              <w:t>、</w:t>
            </w:r>
            <w:r w:rsidRPr="00DD0594">
              <w:rPr>
                <w:rFonts w:hint="eastAsia"/>
              </w:rPr>
              <w:t>“司机”使用联想输入框，司机账号与手机号相同，可通过姓名或账号进行查询</w:t>
            </w:r>
          </w:p>
          <w:p w:rsidR="00C61BAB" w:rsidRPr="00DD0594" w:rsidRDefault="00C61BAB" w:rsidP="005836B4">
            <w:r w:rsidRPr="00DD0594">
              <w:rPr>
                <w:rFonts w:hint="eastAsia"/>
              </w:rPr>
              <w:t>2</w:t>
            </w:r>
            <w:r w:rsidRPr="00DD0594">
              <w:rPr>
                <w:rFonts w:hint="eastAsia"/>
              </w:rPr>
              <w:t>、“司机类型”，内容项为“出租车”、“网约车”、“全部”，默认为全部</w:t>
            </w:r>
          </w:p>
          <w:p w:rsidR="00DD2D33" w:rsidRPr="00DD0594" w:rsidRDefault="00C61BAB" w:rsidP="00C61BAB">
            <w:r w:rsidRPr="00DD0594">
              <w:t>3</w:t>
            </w:r>
            <w:r w:rsidR="004C483F" w:rsidRPr="00DD0594">
              <w:rPr>
                <w:rFonts w:hint="eastAsia"/>
              </w:rPr>
              <w:t>、</w:t>
            </w:r>
            <w:r w:rsidR="00DD2D33" w:rsidRPr="00DD0594">
              <w:t>点击</w:t>
            </w:r>
            <w:r w:rsidR="00DD2D33" w:rsidRPr="00DD0594">
              <w:rPr>
                <w:rFonts w:hint="eastAsia"/>
              </w:rPr>
              <w:t>“查询”在下方列表中显示查询结果，点击“清空</w:t>
            </w:r>
            <w:r w:rsidR="00A50239" w:rsidRPr="00DD0594">
              <w:rPr>
                <w:rFonts w:hint="eastAsia"/>
              </w:rPr>
              <w:t>”</w:t>
            </w:r>
            <w:r w:rsidR="00DD2D33" w:rsidRPr="00DD0594">
              <w:rPr>
                <w:rFonts w:hint="eastAsia"/>
              </w:rPr>
              <w:t>，查询条件和列表</w:t>
            </w:r>
            <w:r w:rsidRPr="00DD0594">
              <w:rPr>
                <w:rFonts w:hint="eastAsia"/>
              </w:rPr>
              <w:t>置为初始化条件</w:t>
            </w:r>
          </w:p>
        </w:tc>
        <w:tc>
          <w:tcPr>
            <w:tcW w:w="2302" w:type="dxa"/>
            <w:vAlign w:val="center"/>
          </w:tcPr>
          <w:p w:rsidR="003A741D" w:rsidRPr="00DD0594" w:rsidRDefault="003A741D" w:rsidP="005836B4"/>
        </w:tc>
      </w:tr>
      <w:tr w:rsidR="00DD0594" w:rsidRPr="00DD0594" w:rsidTr="005836B4">
        <w:trPr>
          <w:trHeight w:val="729"/>
        </w:trPr>
        <w:tc>
          <w:tcPr>
            <w:tcW w:w="1387" w:type="dxa"/>
            <w:vMerge/>
            <w:vAlign w:val="center"/>
          </w:tcPr>
          <w:p w:rsidR="003A741D" w:rsidRPr="00DD0594" w:rsidRDefault="003A741D" w:rsidP="005836B4">
            <w:pPr>
              <w:jc w:val="center"/>
              <w:rPr>
                <w:rFonts w:asciiTheme="minorEastAsia" w:hAnsiTheme="minorEastAsia"/>
              </w:rPr>
            </w:pPr>
          </w:p>
        </w:tc>
        <w:tc>
          <w:tcPr>
            <w:tcW w:w="1116" w:type="dxa"/>
            <w:vAlign w:val="center"/>
          </w:tcPr>
          <w:p w:rsidR="003A741D" w:rsidRPr="00DD0594" w:rsidRDefault="00DD2D33" w:rsidP="005836B4">
            <w:r w:rsidRPr="00DD0594">
              <w:t>列表</w:t>
            </w:r>
          </w:p>
        </w:tc>
        <w:tc>
          <w:tcPr>
            <w:tcW w:w="5157" w:type="dxa"/>
            <w:vAlign w:val="center"/>
          </w:tcPr>
          <w:p w:rsidR="003A741D" w:rsidRPr="00DD0594" w:rsidRDefault="00DD2D33" w:rsidP="005836B4">
            <w:r w:rsidRPr="00DD0594">
              <w:t>字段如</w:t>
            </w:r>
            <w:r w:rsidR="00C61BAB" w:rsidRPr="00DD0594">
              <w:t>原型</w:t>
            </w:r>
            <w:r w:rsidRPr="00DD0594">
              <w:rPr>
                <w:rFonts w:hint="eastAsia"/>
              </w:rPr>
              <w:t>，</w:t>
            </w:r>
            <w:r w:rsidRPr="00DD0594">
              <w:t>不赘述</w:t>
            </w:r>
            <w:r w:rsidRPr="00DD0594">
              <w:rPr>
                <w:rFonts w:hint="eastAsia"/>
              </w:rPr>
              <w:t>。</w:t>
            </w:r>
          </w:p>
          <w:p w:rsidR="00C61BAB" w:rsidRPr="00DD0594" w:rsidRDefault="005E02E8" w:rsidP="005836B4">
            <w:r w:rsidRPr="00DD0594">
              <w:rPr>
                <w:rFonts w:hint="eastAsia"/>
              </w:rPr>
              <w:lastRenderedPageBreak/>
              <w:t>1</w:t>
            </w:r>
            <w:r w:rsidRPr="00DD0594">
              <w:rPr>
                <w:rFonts w:hint="eastAsia"/>
              </w:rPr>
              <w:t>、</w:t>
            </w:r>
            <w:r w:rsidR="00C61BAB" w:rsidRPr="00DD0594">
              <w:t>初始化</w:t>
            </w:r>
            <w:r w:rsidR="00C61BAB" w:rsidRPr="00DD0594">
              <w:rPr>
                <w:rFonts w:hint="eastAsia"/>
              </w:rPr>
              <w:t>，</w:t>
            </w:r>
            <w:r w:rsidR="00C61BAB" w:rsidRPr="00DD0594">
              <w:t>加载运管端所有司机账户信息</w:t>
            </w:r>
            <w:r w:rsidRPr="00DD0594">
              <w:rPr>
                <w:rFonts w:hint="eastAsia"/>
              </w:rPr>
              <w:t>（即由运管端创建的司机账户）；</w:t>
            </w:r>
            <w:r w:rsidR="009F4F86" w:rsidRPr="00DD0594">
              <w:rPr>
                <w:rFonts w:hint="eastAsia"/>
              </w:rPr>
              <w:t>按照账户余额的降序排列</w:t>
            </w:r>
          </w:p>
          <w:p w:rsidR="00DD2D33" w:rsidRPr="00DD0594" w:rsidRDefault="005E02E8" w:rsidP="005836B4">
            <w:r w:rsidRPr="00DD0594">
              <w:t>2</w:t>
            </w:r>
            <w:r w:rsidRPr="00DD0594">
              <w:rPr>
                <w:rFonts w:hint="eastAsia"/>
              </w:rPr>
              <w:t>、</w:t>
            </w:r>
            <w:r w:rsidR="00DD2D33" w:rsidRPr="00DD0594">
              <w:rPr>
                <w:rFonts w:hint="eastAsia"/>
              </w:rPr>
              <w:t>点击“</w:t>
            </w:r>
            <w:r w:rsidR="00FB3A95" w:rsidRPr="00DD0594">
              <w:rPr>
                <w:rFonts w:hint="eastAsia"/>
              </w:rPr>
              <w:t>余额明细</w:t>
            </w:r>
            <w:r w:rsidR="00DD2D33" w:rsidRPr="00DD0594">
              <w:rPr>
                <w:rFonts w:hint="eastAsia"/>
              </w:rPr>
              <w:t>”跳转至</w:t>
            </w:r>
            <w:r w:rsidR="00DD2D33" w:rsidRPr="00DD0594">
              <w:rPr>
                <w:rFonts w:asciiTheme="minorEastAsia" w:hAnsiTheme="minorEastAsia" w:hint="eastAsia"/>
              </w:rPr>
              <w:t>Ⅴ</w:t>
            </w:r>
            <w:r w:rsidR="00DD2D33" w:rsidRPr="00DD0594">
              <w:rPr>
                <w:rFonts w:hint="eastAsia"/>
              </w:rPr>
              <w:t>-</w:t>
            </w:r>
            <w:r w:rsidR="00DD2D33" w:rsidRPr="00DD0594">
              <w:t>E-02</w:t>
            </w:r>
            <w:r w:rsidR="00DD2D33" w:rsidRPr="00DD0594">
              <w:rPr>
                <w:rFonts w:hint="eastAsia"/>
              </w:rPr>
              <w:t>-</w:t>
            </w:r>
            <w:r w:rsidR="00DD2D33" w:rsidRPr="00DD0594">
              <w:t>01</w:t>
            </w:r>
            <w:r w:rsidR="00DD2D33" w:rsidRPr="00DD0594">
              <w:t>页面</w:t>
            </w:r>
            <w:r w:rsidR="00FB3A95" w:rsidRPr="00DD0594">
              <w:rPr>
                <w:rFonts w:hint="eastAsia"/>
              </w:rPr>
              <w:t>；点击“交易明细”跳转至</w:t>
            </w:r>
            <w:r w:rsidR="00FB3A95" w:rsidRPr="00DD0594">
              <w:rPr>
                <w:rFonts w:asciiTheme="minorEastAsia" w:hAnsiTheme="minorEastAsia" w:hint="eastAsia"/>
              </w:rPr>
              <w:t>Ⅴ</w:t>
            </w:r>
            <w:r w:rsidR="00FB3A95" w:rsidRPr="00DD0594">
              <w:rPr>
                <w:rFonts w:hint="eastAsia"/>
              </w:rPr>
              <w:t>-</w:t>
            </w:r>
            <w:r w:rsidR="00FB3A95" w:rsidRPr="00DD0594">
              <w:t>E-02</w:t>
            </w:r>
            <w:r w:rsidR="00FB3A95" w:rsidRPr="00DD0594">
              <w:rPr>
                <w:rFonts w:hint="eastAsia"/>
              </w:rPr>
              <w:t>-</w:t>
            </w:r>
            <w:r w:rsidR="00FB3A95" w:rsidRPr="00DD0594">
              <w:t>02</w:t>
            </w:r>
            <w:r w:rsidR="00FB3A95" w:rsidRPr="00DD0594">
              <w:t>页面</w:t>
            </w:r>
          </w:p>
          <w:p w:rsidR="005E02E8" w:rsidRPr="00DD0594" w:rsidRDefault="005E02E8" w:rsidP="005836B4">
            <w:r w:rsidRPr="00DD0594">
              <w:t>3</w:t>
            </w:r>
            <w:r w:rsidRPr="00DD0594">
              <w:rPr>
                <w:rFonts w:hint="eastAsia"/>
              </w:rPr>
              <w:t>、</w:t>
            </w:r>
            <w:r w:rsidRPr="00DD0594">
              <w:t>如</w:t>
            </w:r>
            <w:r w:rsidR="004D23F9" w:rsidRPr="00DD0594">
              <w:rPr>
                <w:rFonts w:hint="eastAsia"/>
              </w:rPr>
              <w:t>未产生交易记录</w:t>
            </w:r>
            <w:r w:rsidRPr="00DD0594">
              <w:rPr>
                <w:rFonts w:hint="eastAsia"/>
              </w:rPr>
              <w:t>，</w:t>
            </w:r>
            <w:r w:rsidRPr="00DD0594">
              <w:t>则</w:t>
            </w:r>
            <w:r w:rsidRPr="00DD0594">
              <w:rPr>
                <w:rFonts w:hint="eastAsia"/>
              </w:rPr>
              <w:t>按钮不显示</w:t>
            </w:r>
          </w:p>
        </w:tc>
        <w:tc>
          <w:tcPr>
            <w:tcW w:w="2302" w:type="dxa"/>
            <w:vAlign w:val="center"/>
          </w:tcPr>
          <w:p w:rsidR="003A741D" w:rsidRPr="00DD0594" w:rsidRDefault="003A741D" w:rsidP="005836B4"/>
        </w:tc>
      </w:tr>
      <w:tr w:rsidR="00DD0594" w:rsidRPr="00DD0594" w:rsidTr="005836B4">
        <w:trPr>
          <w:trHeight w:val="729"/>
        </w:trPr>
        <w:tc>
          <w:tcPr>
            <w:tcW w:w="1387" w:type="dxa"/>
            <w:vMerge w:val="restart"/>
            <w:vAlign w:val="center"/>
          </w:tcPr>
          <w:p w:rsidR="00DD2D33" w:rsidRPr="00DD0594" w:rsidRDefault="00DD2D33" w:rsidP="005836B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E-02</w:t>
            </w:r>
            <w:r w:rsidRPr="00DD0594">
              <w:rPr>
                <w:rFonts w:hint="eastAsia"/>
              </w:rPr>
              <w:t>-</w:t>
            </w:r>
            <w:r w:rsidRPr="00DD0594">
              <w:t>01</w:t>
            </w:r>
          </w:p>
        </w:tc>
        <w:tc>
          <w:tcPr>
            <w:tcW w:w="1116" w:type="dxa"/>
            <w:vAlign w:val="center"/>
          </w:tcPr>
          <w:p w:rsidR="00DD2D33" w:rsidRPr="00DD0594" w:rsidRDefault="00DD2D33" w:rsidP="005836B4">
            <w:r w:rsidRPr="00DD0594">
              <w:t>查询</w:t>
            </w:r>
          </w:p>
        </w:tc>
        <w:tc>
          <w:tcPr>
            <w:tcW w:w="5157" w:type="dxa"/>
            <w:vAlign w:val="center"/>
          </w:tcPr>
          <w:p w:rsidR="00DD2D33" w:rsidRPr="00DD0594" w:rsidRDefault="00DD2D33" w:rsidP="005836B4">
            <w:r w:rsidRPr="00DD0594">
              <w:rPr>
                <w:rFonts w:hint="eastAsia"/>
              </w:rPr>
              <w:t>1</w:t>
            </w:r>
            <w:r w:rsidR="005E02E8" w:rsidRPr="00DD0594">
              <w:rPr>
                <w:rFonts w:hint="eastAsia"/>
              </w:rPr>
              <w:t>、</w:t>
            </w:r>
            <w:r w:rsidRPr="00DD0594">
              <w:rPr>
                <w:rFonts w:hint="eastAsia"/>
              </w:rPr>
              <w:t>“交易类型”下拉框包括“全部”“充值”“提现”“</w:t>
            </w:r>
            <w:r w:rsidR="005E02E8" w:rsidRPr="00DD0594">
              <w:rPr>
                <w:rFonts w:hint="eastAsia"/>
              </w:rPr>
              <w:t>订单结算</w:t>
            </w:r>
            <w:r w:rsidRPr="00DD0594">
              <w:rPr>
                <w:rFonts w:hint="eastAsia"/>
              </w:rPr>
              <w:t>”，默认“全部”</w:t>
            </w:r>
          </w:p>
          <w:p w:rsidR="00DD2D33" w:rsidRPr="00DD0594" w:rsidRDefault="00DD2D33" w:rsidP="005836B4">
            <w:r w:rsidRPr="00DD0594">
              <w:rPr>
                <w:rFonts w:hint="eastAsia"/>
              </w:rPr>
              <w:t>2</w:t>
            </w:r>
            <w:r w:rsidR="005E02E8" w:rsidRPr="00DD0594">
              <w:rPr>
                <w:rFonts w:hint="eastAsia"/>
              </w:rPr>
              <w:t>、</w:t>
            </w:r>
            <w:r w:rsidRPr="00DD0594">
              <w:rPr>
                <w:rFonts w:hint="eastAsia"/>
              </w:rPr>
              <w:t>“时间”精确到天</w:t>
            </w:r>
          </w:p>
          <w:p w:rsidR="00DD2D33" w:rsidRPr="00DD0594" w:rsidRDefault="00DD2D33" w:rsidP="005E02E8">
            <w:r w:rsidRPr="00DD0594">
              <w:rPr>
                <w:rFonts w:hint="eastAsia"/>
              </w:rPr>
              <w:t>3</w:t>
            </w:r>
            <w:r w:rsidR="005E02E8" w:rsidRPr="00DD0594">
              <w:rPr>
                <w:rFonts w:hint="eastAsia"/>
              </w:rPr>
              <w:t>、</w:t>
            </w:r>
            <w:r w:rsidRPr="00DD0594">
              <w:t>点击</w:t>
            </w:r>
            <w:r w:rsidRPr="00DD0594">
              <w:rPr>
                <w:rFonts w:hint="eastAsia"/>
              </w:rPr>
              <w:t>“查询”在下方列表中显示查询结果，点击“清空，查询条件和列表</w:t>
            </w:r>
            <w:r w:rsidR="005E02E8" w:rsidRPr="00DD0594">
              <w:rPr>
                <w:rFonts w:hint="eastAsia"/>
              </w:rPr>
              <w:t>置为初始化条件</w:t>
            </w:r>
          </w:p>
        </w:tc>
        <w:tc>
          <w:tcPr>
            <w:tcW w:w="2302" w:type="dxa"/>
            <w:vAlign w:val="center"/>
          </w:tcPr>
          <w:p w:rsidR="00DD2D33" w:rsidRPr="00DD0594" w:rsidRDefault="00DD2D33" w:rsidP="005836B4"/>
        </w:tc>
      </w:tr>
      <w:tr w:rsidR="00DD0594" w:rsidRPr="00DD0594" w:rsidTr="005836B4">
        <w:trPr>
          <w:trHeight w:val="729"/>
        </w:trPr>
        <w:tc>
          <w:tcPr>
            <w:tcW w:w="1387" w:type="dxa"/>
            <w:vMerge/>
            <w:vAlign w:val="center"/>
          </w:tcPr>
          <w:p w:rsidR="00DD2D33" w:rsidRPr="00DD0594" w:rsidRDefault="00DD2D33" w:rsidP="005836B4">
            <w:pPr>
              <w:jc w:val="center"/>
              <w:rPr>
                <w:rFonts w:asciiTheme="minorEastAsia" w:hAnsiTheme="minorEastAsia"/>
              </w:rPr>
            </w:pPr>
          </w:p>
        </w:tc>
        <w:tc>
          <w:tcPr>
            <w:tcW w:w="1116" w:type="dxa"/>
            <w:vAlign w:val="center"/>
          </w:tcPr>
          <w:p w:rsidR="00DD2D33" w:rsidRPr="00DD0594" w:rsidRDefault="00DD2D33" w:rsidP="005836B4">
            <w:r w:rsidRPr="00DD0594">
              <w:t>列表</w:t>
            </w:r>
          </w:p>
        </w:tc>
        <w:tc>
          <w:tcPr>
            <w:tcW w:w="5157" w:type="dxa"/>
            <w:vAlign w:val="center"/>
          </w:tcPr>
          <w:p w:rsidR="004D23F9" w:rsidRPr="00DD0594" w:rsidRDefault="00DD2D33" w:rsidP="005836B4">
            <w:r w:rsidRPr="00DD0594">
              <w:rPr>
                <w:rFonts w:hint="eastAsia"/>
              </w:rPr>
              <w:t>字段如原型，不赘述。</w:t>
            </w:r>
            <w:r w:rsidR="004D23F9" w:rsidRPr="00DD0594">
              <w:rPr>
                <w:rFonts w:hint="eastAsia"/>
              </w:rPr>
              <w:t>按照交易发生的时间的倒序排列</w:t>
            </w:r>
          </w:p>
          <w:p w:rsidR="004D23F9" w:rsidRPr="00DD0594" w:rsidRDefault="004D23F9" w:rsidP="005836B4">
            <w:r w:rsidRPr="00DD0594">
              <w:rPr>
                <w:rFonts w:hint="eastAsia"/>
              </w:rPr>
              <w:t>“交易渠道”列，包括“微信支付”“支付宝支付”“余额支付”，“充值”对应的交易渠道为“微信支付”或“支付宝支付”，“提现”的交易渠道显示为“</w:t>
            </w:r>
            <w:r w:rsidRPr="00DD0594">
              <w:rPr>
                <w:rFonts w:hint="eastAsia"/>
              </w:rPr>
              <w:t>/</w:t>
            </w:r>
            <w:r w:rsidRPr="00DD0594">
              <w:rPr>
                <w:rFonts w:hint="eastAsia"/>
              </w:rPr>
              <w:t>”</w:t>
            </w:r>
          </w:p>
        </w:tc>
        <w:tc>
          <w:tcPr>
            <w:tcW w:w="2302" w:type="dxa"/>
            <w:vAlign w:val="center"/>
          </w:tcPr>
          <w:p w:rsidR="00DD2D33" w:rsidRPr="00DD0594" w:rsidRDefault="004D23F9" w:rsidP="005836B4">
            <w:r w:rsidRPr="00DD0594">
              <w:rPr>
                <w:rFonts w:hint="eastAsia"/>
              </w:rPr>
              <w:t>1</w:t>
            </w:r>
            <w:r w:rsidRPr="00DD0594">
              <w:rPr>
                <w:rFonts w:hint="eastAsia"/>
              </w:rPr>
              <w:t>、这里的订单结算仅包括“余额支付”的支付记录</w:t>
            </w:r>
          </w:p>
          <w:p w:rsidR="004D23F9" w:rsidRPr="00DD0594" w:rsidRDefault="004D23F9" w:rsidP="005836B4">
            <w:r w:rsidRPr="00DD0594">
              <w:rPr>
                <w:rFonts w:hint="eastAsia"/>
              </w:rPr>
              <w:t>2</w:t>
            </w:r>
            <w:r w:rsidRPr="00DD0594">
              <w:rPr>
                <w:rFonts w:hint="eastAsia"/>
              </w:rPr>
              <w:t>、提现申请成功后即生成提现记录，并实时扣减账户余额；若该笔提现未被通过，则将所提款项返还至余额账户</w:t>
            </w:r>
          </w:p>
        </w:tc>
      </w:tr>
      <w:tr w:rsidR="00DD0594" w:rsidRPr="00DD0594" w:rsidTr="005836B4">
        <w:trPr>
          <w:trHeight w:val="729"/>
        </w:trPr>
        <w:tc>
          <w:tcPr>
            <w:tcW w:w="1387" w:type="dxa"/>
            <w:vMerge/>
            <w:vAlign w:val="center"/>
          </w:tcPr>
          <w:p w:rsidR="00DD2D33" w:rsidRPr="00DD0594" w:rsidRDefault="00DD2D33" w:rsidP="005836B4">
            <w:pPr>
              <w:jc w:val="center"/>
              <w:rPr>
                <w:rFonts w:asciiTheme="minorEastAsia" w:hAnsiTheme="minorEastAsia"/>
              </w:rPr>
            </w:pPr>
          </w:p>
        </w:tc>
        <w:tc>
          <w:tcPr>
            <w:tcW w:w="1116" w:type="dxa"/>
            <w:vAlign w:val="center"/>
          </w:tcPr>
          <w:p w:rsidR="00DD2D33" w:rsidRPr="00DD0594" w:rsidRDefault="00DD2D33" w:rsidP="005836B4">
            <w:r w:rsidRPr="00DD0594">
              <w:t>导出数据</w:t>
            </w:r>
          </w:p>
        </w:tc>
        <w:tc>
          <w:tcPr>
            <w:tcW w:w="5157" w:type="dxa"/>
            <w:vAlign w:val="center"/>
          </w:tcPr>
          <w:p w:rsidR="00DD2D33" w:rsidRPr="00DD0594" w:rsidRDefault="00DD2D33" w:rsidP="005836B4">
            <w:r w:rsidRPr="00DD0594">
              <w:rPr>
                <w:rFonts w:hint="eastAsia"/>
              </w:rPr>
              <w:t>导出列表中数据，文件格式为“</w:t>
            </w:r>
            <w:r w:rsidRPr="00DD0594">
              <w:rPr>
                <w:rFonts w:hint="eastAsia"/>
              </w:rPr>
              <w:t>.xls</w:t>
            </w:r>
            <w:r w:rsidR="00C8092F" w:rsidRPr="00DD0594">
              <w:rPr>
                <w:rFonts w:hint="eastAsia"/>
              </w:rPr>
              <w:t>”，格式参照模板</w:t>
            </w:r>
          </w:p>
        </w:tc>
        <w:tc>
          <w:tcPr>
            <w:tcW w:w="2302" w:type="dxa"/>
            <w:vAlign w:val="center"/>
          </w:tcPr>
          <w:p w:rsidR="00DD2D33" w:rsidRPr="00DD0594" w:rsidRDefault="00DD2D33" w:rsidP="005836B4"/>
        </w:tc>
      </w:tr>
      <w:tr w:rsidR="00DD0594" w:rsidRPr="00DD0594" w:rsidTr="005836B4">
        <w:trPr>
          <w:trHeight w:val="729"/>
        </w:trPr>
        <w:tc>
          <w:tcPr>
            <w:tcW w:w="1387" w:type="dxa"/>
            <w:vMerge/>
            <w:vAlign w:val="center"/>
          </w:tcPr>
          <w:p w:rsidR="00DD2D33" w:rsidRPr="00DD0594" w:rsidRDefault="00DD2D33" w:rsidP="005836B4">
            <w:pPr>
              <w:jc w:val="center"/>
              <w:rPr>
                <w:rFonts w:asciiTheme="minorEastAsia" w:hAnsiTheme="minorEastAsia"/>
              </w:rPr>
            </w:pPr>
          </w:p>
        </w:tc>
        <w:tc>
          <w:tcPr>
            <w:tcW w:w="1116" w:type="dxa"/>
            <w:vAlign w:val="center"/>
          </w:tcPr>
          <w:p w:rsidR="00DD2D33" w:rsidRPr="00DD0594" w:rsidRDefault="00DD2D33" w:rsidP="005836B4">
            <w:r w:rsidRPr="00DD0594">
              <w:t>返回</w:t>
            </w:r>
          </w:p>
        </w:tc>
        <w:tc>
          <w:tcPr>
            <w:tcW w:w="5157" w:type="dxa"/>
            <w:vAlign w:val="center"/>
          </w:tcPr>
          <w:p w:rsidR="00DD2D33" w:rsidRPr="00DD0594" w:rsidRDefault="00DD2D33" w:rsidP="005836B4">
            <w:r w:rsidRPr="00DD0594">
              <w:rPr>
                <w:rFonts w:hint="eastAsia"/>
              </w:rPr>
              <w:t>返回上一页</w:t>
            </w:r>
          </w:p>
        </w:tc>
        <w:tc>
          <w:tcPr>
            <w:tcW w:w="2302" w:type="dxa"/>
            <w:vAlign w:val="center"/>
          </w:tcPr>
          <w:p w:rsidR="00DD2D33" w:rsidRPr="00DD0594" w:rsidRDefault="00DD2D33" w:rsidP="005836B4"/>
        </w:tc>
      </w:tr>
      <w:tr w:rsidR="00DD0594" w:rsidRPr="00DD0594" w:rsidTr="005836B4">
        <w:trPr>
          <w:trHeight w:val="729"/>
        </w:trPr>
        <w:tc>
          <w:tcPr>
            <w:tcW w:w="1387" w:type="dxa"/>
            <w:vMerge w:val="restart"/>
            <w:vAlign w:val="center"/>
          </w:tcPr>
          <w:p w:rsidR="00A43CBC" w:rsidRPr="00DD0594" w:rsidRDefault="00A43CBC" w:rsidP="00A43CBC">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E-02</w:t>
            </w:r>
            <w:r w:rsidRPr="00DD0594">
              <w:rPr>
                <w:rFonts w:hint="eastAsia"/>
              </w:rPr>
              <w:t>-</w:t>
            </w:r>
            <w:r w:rsidRPr="00DD0594">
              <w:t>01</w:t>
            </w:r>
          </w:p>
        </w:tc>
        <w:tc>
          <w:tcPr>
            <w:tcW w:w="1116" w:type="dxa"/>
            <w:vAlign w:val="center"/>
          </w:tcPr>
          <w:p w:rsidR="00A43CBC" w:rsidRPr="00DD0594" w:rsidRDefault="00A43CBC" w:rsidP="00A43CBC">
            <w:r w:rsidRPr="00DD0594">
              <w:t>查询</w:t>
            </w:r>
          </w:p>
        </w:tc>
        <w:tc>
          <w:tcPr>
            <w:tcW w:w="5157" w:type="dxa"/>
            <w:vAlign w:val="center"/>
          </w:tcPr>
          <w:p w:rsidR="00A43CBC" w:rsidRPr="00DD0594" w:rsidRDefault="00A43CBC" w:rsidP="00A43CBC">
            <w:r w:rsidRPr="00DD0594">
              <w:rPr>
                <w:rFonts w:hint="eastAsia"/>
              </w:rPr>
              <w:t>1</w:t>
            </w:r>
            <w:r w:rsidRPr="00DD0594">
              <w:rPr>
                <w:rFonts w:hint="eastAsia"/>
              </w:rPr>
              <w:t>、“交易类型”下拉框包括“全部”“充值”“提现”“订单结算”，默认“全部”</w:t>
            </w:r>
          </w:p>
          <w:p w:rsidR="00A43CBC" w:rsidRPr="00DD0594" w:rsidRDefault="00A43CBC" w:rsidP="00A43CBC">
            <w:r w:rsidRPr="00DD0594">
              <w:rPr>
                <w:rFonts w:hint="eastAsia"/>
              </w:rPr>
              <w:t>2</w:t>
            </w:r>
            <w:r w:rsidRPr="00DD0594">
              <w:rPr>
                <w:rFonts w:hint="eastAsia"/>
              </w:rPr>
              <w:t>、“时间”精确到天</w:t>
            </w:r>
          </w:p>
          <w:p w:rsidR="00A43CBC" w:rsidRPr="00DD0594" w:rsidRDefault="00A43CBC" w:rsidP="00A43CBC">
            <w:r w:rsidRPr="00DD0594">
              <w:rPr>
                <w:rFonts w:hint="eastAsia"/>
              </w:rPr>
              <w:t>3</w:t>
            </w:r>
            <w:r w:rsidRPr="00DD0594">
              <w:rPr>
                <w:rFonts w:hint="eastAsia"/>
              </w:rPr>
              <w:t>、</w:t>
            </w:r>
            <w:r w:rsidRPr="00DD0594">
              <w:t>点击</w:t>
            </w:r>
            <w:r w:rsidRPr="00DD0594">
              <w:rPr>
                <w:rFonts w:hint="eastAsia"/>
              </w:rPr>
              <w:t>“查询”在下方列表中显示查询结果，点击“清空，查询条件和列表置为初始化条件</w:t>
            </w:r>
          </w:p>
        </w:tc>
        <w:tc>
          <w:tcPr>
            <w:tcW w:w="2302" w:type="dxa"/>
            <w:vAlign w:val="center"/>
          </w:tcPr>
          <w:p w:rsidR="00A43CBC" w:rsidRPr="00DD0594" w:rsidRDefault="00A43CBC" w:rsidP="00A43CBC"/>
        </w:tc>
      </w:tr>
      <w:tr w:rsidR="00DD0594" w:rsidRPr="00DD0594" w:rsidTr="005836B4">
        <w:trPr>
          <w:trHeight w:val="729"/>
        </w:trPr>
        <w:tc>
          <w:tcPr>
            <w:tcW w:w="1387" w:type="dxa"/>
            <w:vMerge/>
            <w:vAlign w:val="center"/>
          </w:tcPr>
          <w:p w:rsidR="00A43CBC" w:rsidRPr="00DD0594" w:rsidRDefault="00A43CBC" w:rsidP="00A43CBC">
            <w:pPr>
              <w:jc w:val="center"/>
              <w:rPr>
                <w:rFonts w:asciiTheme="minorEastAsia" w:hAnsiTheme="minorEastAsia"/>
              </w:rPr>
            </w:pPr>
          </w:p>
        </w:tc>
        <w:tc>
          <w:tcPr>
            <w:tcW w:w="1116" w:type="dxa"/>
            <w:vAlign w:val="center"/>
          </w:tcPr>
          <w:p w:rsidR="00A43CBC" w:rsidRPr="00DD0594" w:rsidRDefault="00A43CBC" w:rsidP="00A43CBC">
            <w:r w:rsidRPr="00DD0594">
              <w:t>列表</w:t>
            </w:r>
          </w:p>
        </w:tc>
        <w:tc>
          <w:tcPr>
            <w:tcW w:w="5157" w:type="dxa"/>
            <w:vAlign w:val="center"/>
          </w:tcPr>
          <w:p w:rsidR="00A43CBC" w:rsidRPr="00DD0594" w:rsidRDefault="00A43CBC" w:rsidP="00A43CBC">
            <w:r w:rsidRPr="00DD0594">
              <w:rPr>
                <w:rFonts w:hint="eastAsia"/>
              </w:rPr>
              <w:t>字段如原型，不赘述。按照交易发生的时间的倒序排列</w:t>
            </w:r>
          </w:p>
          <w:p w:rsidR="00A43CBC" w:rsidRPr="00DD0594" w:rsidRDefault="00A43CBC" w:rsidP="00A43CBC">
            <w:r w:rsidRPr="00DD0594">
              <w:rPr>
                <w:rFonts w:hint="eastAsia"/>
              </w:rPr>
              <w:t>“交易渠道”列，包括“微信支付”“支付宝支付”“余</w:t>
            </w:r>
            <w:r w:rsidRPr="00DD0594">
              <w:rPr>
                <w:rFonts w:hint="eastAsia"/>
              </w:rPr>
              <w:lastRenderedPageBreak/>
              <w:t>额支付”，</w:t>
            </w:r>
            <w:r w:rsidRPr="00DD0594">
              <w:rPr>
                <w:rFonts w:hint="eastAsia"/>
              </w:rPr>
              <w:t xml:space="preserve"> </w:t>
            </w:r>
            <w:r w:rsidRPr="00DD0594">
              <w:rPr>
                <w:rFonts w:hint="eastAsia"/>
              </w:rPr>
              <w:t>“充值”对应的交易渠道显示为“微信支付”或支付宝支付，“提现”的交易渠道显示为“</w:t>
            </w:r>
            <w:r w:rsidRPr="00DD0594">
              <w:rPr>
                <w:rFonts w:hint="eastAsia"/>
              </w:rPr>
              <w:t>/</w:t>
            </w:r>
            <w:r w:rsidRPr="00DD0594">
              <w:rPr>
                <w:rFonts w:hint="eastAsia"/>
              </w:rPr>
              <w:t>”</w:t>
            </w:r>
          </w:p>
        </w:tc>
        <w:tc>
          <w:tcPr>
            <w:tcW w:w="2302" w:type="dxa"/>
            <w:vAlign w:val="center"/>
          </w:tcPr>
          <w:p w:rsidR="00A43CBC" w:rsidRPr="00DD0594" w:rsidRDefault="00A43CBC" w:rsidP="00A43CBC">
            <w:r w:rsidRPr="00DD0594">
              <w:rPr>
                <w:rFonts w:hint="eastAsia"/>
              </w:rPr>
              <w:lastRenderedPageBreak/>
              <w:t>1</w:t>
            </w:r>
            <w:r w:rsidRPr="00DD0594">
              <w:rPr>
                <w:rFonts w:hint="eastAsia"/>
              </w:rPr>
              <w:t>、</w:t>
            </w:r>
            <w:r w:rsidRPr="00DD0594">
              <w:t>这里的订单</w:t>
            </w:r>
            <w:r w:rsidRPr="00DD0594">
              <w:rPr>
                <w:rFonts w:hint="eastAsia"/>
              </w:rPr>
              <w:t>结算包括“余额支付”“微信</w:t>
            </w:r>
            <w:r w:rsidRPr="00DD0594">
              <w:rPr>
                <w:rFonts w:hint="eastAsia"/>
              </w:rPr>
              <w:lastRenderedPageBreak/>
              <w:t>支付”“支付宝支付”的支付记录</w:t>
            </w:r>
          </w:p>
          <w:p w:rsidR="00A43CBC" w:rsidRPr="00DD0594" w:rsidRDefault="00A43CBC" w:rsidP="00A43CBC">
            <w:r w:rsidRPr="00DD0594">
              <w:t>2</w:t>
            </w:r>
            <w:r w:rsidRPr="00DD0594">
              <w:rPr>
                <w:rFonts w:hint="eastAsia"/>
              </w:rPr>
              <w:t>、提现申请成功后即生成提现记录，并实时扣减账户余额；若该笔提现未被通过，则将所提款项返还至余额账户</w:t>
            </w:r>
          </w:p>
        </w:tc>
      </w:tr>
      <w:tr w:rsidR="00DD0594" w:rsidRPr="00DD0594" w:rsidTr="005836B4">
        <w:trPr>
          <w:trHeight w:val="729"/>
        </w:trPr>
        <w:tc>
          <w:tcPr>
            <w:tcW w:w="1387" w:type="dxa"/>
            <w:vMerge/>
            <w:vAlign w:val="center"/>
          </w:tcPr>
          <w:p w:rsidR="00A43CBC" w:rsidRPr="00DD0594" w:rsidRDefault="00A43CBC" w:rsidP="00A43CBC">
            <w:pPr>
              <w:jc w:val="center"/>
              <w:rPr>
                <w:rFonts w:asciiTheme="minorEastAsia" w:hAnsiTheme="minorEastAsia"/>
              </w:rPr>
            </w:pPr>
          </w:p>
        </w:tc>
        <w:tc>
          <w:tcPr>
            <w:tcW w:w="1116" w:type="dxa"/>
            <w:vAlign w:val="center"/>
          </w:tcPr>
          <w:p w:rsidR="00A43CBC" w:rsidRPr="00DD0594" w:rsidRDefault="00A43CBC" w:rsidP="00A43CBC">
            <w:r w:rsidRPr="00DD0594">
              <w:t>导出数据</w:t>
            </w:r>
          </w:p>
        </w:tc>
        <w:tc>
          <w:tcPr>
            <w:tcW w:w="5157" w:type="dxa"/>
            <w:vAlign w:val="center"/>
          </w:tcPr>
          <w:p w:rsidR="00A43CBC" w:rsidRPr="00DD0594" w:rsidRDefault="00A43CBC" w:rsidP="00A43CBC">
            <w:r w:rsidRPr="00DD0594">
              <w:rPr>
                <w:rFonts w:hint="eastAsia"/>
              </w:rPr>
              <w:t>导出列表中数据，文件格式为“</w:t>
            </w:r>
            <w:r w:rsidRPr="00DD0594">
              <w:rPr>
                <w:rFonts w:hint="eastAsia"/>
              </w:rPr>
              <w:t>.xls</w:t>
            </w:r>
            <w:r w:rsidRPr="00DD0594">
              <w:rPr>
                <w:rFonts w:hint="eastAsia"/>
              </w:rPr>
              <w:t>”，格式参照模板</w:t>
            </w:r>
          </w:p>
        </w:tc>
        <w:tc>
          <w:tcPr>
            <w:tcW w:w="2302" w:type="dxa"/>
            <w:vAlign w:val="center"/>
          </w:tcPr>
          <w:p w:rsidR="00A43CBC" w:rsidRPr="00DD0594" w:rsidRDefault="00A43CBC" w:rsidP="00A43CBC"/>
        </w:tc>
      </w:tr>
      <w:tr w:rsidR="00A43CBC" w:rsidRPr="00DD0594" w:rsidTr="005836B4">
        <w:trPr>
          <w:trHeight w:val="729"/>
        </w:trPr>
        <w:tc>
          <w:tcPr>
            <w:tcW w:w="1387" w:type="dxa"/>
            <w:vMerge/>
            <w:vAlign w:val="center"/>
          </w:tcPr>
          <w:p w:rsidR="00A43CBC" w:rsidRPr="00DD0594" w:rsidRDefault="00A43CBC" w:rsidP="00A43CBC">
            <w:pPr>
              <w:jc w:val="center"/>
              <w:rPr>
                <w:rFonts w:asciiTheme="minorEastAsia" w:hAnsiTheme="minorEastAsia"/>
              </w:rPr>
            </w:pPr>
          </w:p>
        </w:tc>
        <w:tc>
          <w:tcPr>
            <w:tcW w:w="1116" w:type="dxa"/>
            <w:vAlign w:val="center"/>
          </w:tcPr>
          <w:p w:rsidR="00A43CBC" w:rsidRPr="00DD0594" w:rsidRDefault="00A43CBC" w:rsidP="00A43CBC">
            <w:r w:rsidRPr="00DD0594">
              <w:t>返回</w:t>
            </w:r>
          </w:p>
        </w:tc>
        <w:tc>
          <w:tcPr>
            <w:tcW w:w="5157" w:type="dxa"/>
            <w:vAlign w:val="center"/>
          </w:tcPr>
          <w:p w:rsidR="00A43CBC" w:rsidRPr="00DD0594" w:rsidRDefault="00A43CBC" w:rsidP="00A43CBC">
            <w:r w:rsidRPr="00DD0594">
              <w:rPr>
                <w:rFonts w:hint="eastAsia"/>
              </w:rPr>
              <w:t>返回上一页</w:t>
            </w:r>
          </w:p>
        </w:tc>
        <w:tc>
          <w:tcPr>
            <w:tcW w:w="2302" w:type="dxa"/>
            <w:vAlign w:val="center"/>
          </w:tcPr>
          <w:p w:rsidR="00A43CBC" w:rsidRPr="00DD0594" w:rsidRDefault="00A43CBC" w:rsidP="00A43CBC"/>
        </w:tc>
      </w:tr>
    </w:tbl>
    <w:p w:rsidR="004F6D2B" w:rsidRPr="00DD0594" w:rsidRDefault="004F6D2B" w:rsidP="004F6D2B"/>
    <w:p w:rsidR="009F38DA" w:rsidRPr="00DD0594" w:rsidRDefault="009F38DA" w:rsidP="004F6D2B">
      <w:pPr>
        <w:pStyle w:val="4"/>
      </w:pPr>
      <w:bookmarkStart w:id="205" w:name="_Toc477162680"/>
      <w:r w:rsidRPr="00DD0594">
        <w:t>个人账户</w:t>
      </w:r>
      <w:bookmarkEnd w:id="205"/>
    </w:p>
    <w:p w:rsidR="004F6D2B" w:rsidRPr="00DD0594" w:rsidRDefault="004F6D2B" w:rsidP="004F6D2B">
      <w:pPr>
        <w:pStyle w:val="5"/>
      </w:pPr>
      <w:r w:rsidRPr="00DD0594">
        <w:t>用例描述</w:t>
      </w:r>
    </w:p>
    <w:p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5836B4">
        <w:trPr>
          <w:trHeight w:val="567"/>
        </w:trPr>
        <w:tc>
          <w:tcPr>
            <w:tcW w:w="1387" w:type="dxa"/>
            <w:shd w:val="clear" w:color="auto" w:fill="D9D9D9" w:themeFill="background1" w:themeFillShade="D9"/>
            <w:vAlign w:val="center"/>
          </w:tcPr>
          <w:p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rsidR="003A741D" w:rsidRPr="00DD0594" w:rsidRDefault="003A741D" w:rsidP="005836B4">
            <w:pPr>
              <w:ind w:leftChars="-253" w:left="-531"/>
              <w:jc w:val="center"/>
              <w:rPr>
                <w:b/>
              </w:rPr>
            </w:pPr>
            <w:r w:rsidRPr="00DD0594">
              <w:rPr>
                <w:rFonts w:hint="eastAsia"/>
                <w:b/>
              </w:rPr>
              <w:t>异常处理</w:t>
            </w:r>
          </w:p>
        </w:tc>
      </w:tr>
      <w:tr w:rsidR="00DD0594" w:rsidRPr="00DD0594" w:rsidTr="005836B4">
        <w:trPr>
          <w:trHeight w:val="729"/>
        </w:trPr>
        <w:tc>
          <w:tcPr>
            <w:tcW w:w="1387" w:type="dxa"/>
            <w:vAlign w:val="center"/>
          </w:tcPr>
          <w:p w:rsidR="003A741D" w:rsidRPr="00DD0594" w:rsidRDefault="00A50239" w:rsidP="005836B4">
            <w:pPr>
              <w:jc w:val="center"/>
            </w:pPr>
            <w:r w:rsidRPr="00DD0594">
              <w:rPr>
                <w:rFonts w:asciiTheme="minorEastAsia" w:hAnsiTheme="minorEastAsia" w:hint="eastAsia"/>
              </w:rPr>
              <w:t>Ⅴ</w:t>
            </w:r>
            <w:r w:rsidRPr="00DD0594">
              <w:rPr>
                <w:rFonts w:hint="eastAsia"/>
              </w:rPr>
              <w:t>-</w:t>
            </w:r>
            <w:r w:rsidRPr="00DD0594">
              <w:t>E-04</w:t>
            </w:r>
          </w:p>
        </w:tc>
        <w:tc>
          <w:tcPr>
            <w:tcW w:w="1116" w:type="dxa"/>
            <w:vAlign w:val="center"/>
          </w:tcPr>
          <w:p w:rsidR="003A741D" w:rsidRPr="00DD0594" w:rsidRDefault="00A50239" w:rsidP="005836B4">
            <w:r w:rsidRPr="00DD0594">
              <w:rPr>
                <w:rFonts w:hint="eastAsia"/>
              </w:rPr>
              <w:t>说明</w:t>
            </w:r>
          </w:p>
        </w:tc>
        <w:tc>
          <w:tcPr>
            <w:tcW w:w="5157" w:type="dxa"/>
            <w:vAlign w:val="center"/>
          </w:tcPr>
          <w:p w:rsidR="003A741D" w:rsidRPr="00DD0594" w:rsidRDefault="00A50239" w:rsidP="005836B4">
            <w:r w:rsidRPr="00DD0594">
              <w:rPr>
                <w:rFonts w:hint="eastAsia"/>
              </w:rPr>
              <w:t>相对一期：</w:t>
            </w:r>
          </w:p>
          <w:p w:rsidR="00A50239" w:rsidRPr="00DD0594" w:rsidRDefault="00A50239" w:rsidP="005836B4">
            <w:r w:rsidRPr="00DD0594">
              <w:rPr>
                <w:rFonts w:hint="eastAsia"/>
              </w:rPr>
              <w:t>1</w:t>
            </w:r>
            <w:r w:rsidR="005E02E8" w:rsidRPr="00DD0594">
              <w:rPr>
                <w:rFonts w:hint="eastAsia"/>
              </w:rPr>
              <w:t>、</w:t>
            </w:r>
            <w:r w:rsidR="00FB362B" w:rsidRPr="00DD0594">
              <w:rPr>
                <w:rFonts w:hint="eastAsia"/>
              </w:rPr>
              <w:t>“用户查找”跟改为“账号</w:t>
            </w:r>
            <w:r w:rsidRPr="00DD0594">
              <w:rPr>
                <w:rFonts w:hint="eastAsia"/>
              </w:rPr>
              <w:t>”</w:t>
            </w:r>
          </w:p>
          <w:p w:rsidR="00A50239" w:rsidRPr="00DD0594" w:rsidRDefault="00A50239" w:rsidP="005E02E8">
            <w:r w:rsidRPr="00DD0594">
              <w:t>2</w:t>
            </w:r>
            <w:r w:rsidR="005E02E8" w:rsidRPr="00DD0594">
              <w:rPr>
                <w:rFonts w:hint="eastAsia"/>
              </w:rPr>
              <w:t>、</w:t>
            </w:r>
            <w:r w:rsidRPr="00DD0594">
              <w:t>增加</w:t>
            </w:r>
            <w:r w:rsidRPr="00DD0594">
              <w:rPr>
                <w:rFonts w:hint="eastAsia"/>
              </w:rPr>
              <w:t>“清空”按键，点击，查询条件和列表</w:t>
            </w:r>
            <w:r w:rsidR="005E02E8" w:rsidRPr="00DD0594">
              <w:rPr>
                <w:rFonts w:hint="eastAsia"/>
              </w:rPr>
              <w:t>置为初始化条件</w:t>
            </w:r>
          </w:p>
          <w:p w:rsidR="00FB362B" w:rsidRPr="00DD0594" w:rsidRDefault="00FB362B" w:rsidP="005E02E8">
            <w:r w:rsidRPr="00DD0594">
              <w:rPr>
                <w:rFonts w:hint="eastAsia"/>
              </w:rPr>
              <w:t>3</w:t>
            </w:r>
            <w:r w:rsidR="0058016E" w:rsidRPr="00DD0594">
              <w:rPr>
                <w:rFonts w:hint="eastAsia"/>
              </w:rPr>
              <w:t>、列表操作列原“查看往来明细”按钮更改为“交易明细”“余额明细”按钮，点击跳转至</w:t>
            </w:r>
            <w:r w:rsidR="0058016E" w:rsidRPr="00DD0594">
              <w:rPr>
                <w:rFonts w:asciiTheme="minorEastAsia" w:hAnsiTheme="minorEastAsia" w:hint="eastAsia"/>
              </w:rPr>
              <w:t>Ⅴ</w:t>
            </w:r>
            <w:r w:rsidR="0058016E" w:rsidRPr="00DD0594">
              <w:rPr>
                <w:rFonts w:hint="eastAsia"/>
              </w:rPr>
              <w:t>-</w:t>
            </w:r>
            <w:r w:rsidR="0058016E" w:rsidRPr="00DD0594">
              <w:t>E-04</w:t>
            </w:r>
            <w:r w:rsidR="0058016E" w:rsidRPr="00DD0594">
              <w:rPr>
                <w:rFonts w:hint="eastAsia"/>
              </w:rPr>
              <w:t>-</w:t>
            </w:r>
            <w:r w:rsidR="0058016E" w:rsidRPr="00DD0594">
              <w:t>02</w:t>
            </w:r>
            <w:r w:rsidR="0058016E" w:rsidRPr="00DD0594">
              <w:rPr>
                <w:rFonts w:hint="eastAsia"/>
              </w:rPr>
              <w:t>交易明细页面和</w:t>
            </w:r>
            <w:r w:rsidR="0058016E" w:rsidRPr="00DD0594">
              <w:rPr>
                <w:rFonts w:asciiTheme="minorEastAsia" w:hAnsiTheme="minorEastAsia" w:hint="eastAsia"/>
              </w:rPr>
              <w:t>Ⅴ</w:t>
            </w:r>
            <w:r w:rsidR="0058016E" w:rsidRPr="00DD0594">
              <w:rPr>
                <w:rFonts w:hint="eastAsia"/>
              </w:rPr>
              <w:t>-</w:t>
            </w:r>
            <w:r w:rsidR="0058016E" w:rsidRPr="00DD0594">
              <w:t>E-04</w:t>
            </w:r>
            <w:r w:rsidR="0058016E" w:rsidRPr="00DD0594">
              <w:rPr>
                <w:rFonts w:hint="eastAsia"/>
              </w:rPr>
              <w:t>-</w:t>
            </w:r>
            <w:r w:rsidR="0058016E" w:rsidRPr="00DD0594">
              <w:t>01</w:t>
            </w:r>
            <w:r w:rsidR="0058016E" w:rsidRPr="00DD0594">
              <w:rPr>
                <w:rFonts w:hint="eastAsia"/>
              </w:rPr>
              <w:t>余额明细页面。如未产生交易记录，则按钮不显示</w:t>
            </w:r>
          </w:p>
        </w:tc>
        <w:tc>
          <w:tcPr>
            <w:tcW w:w="2302" w:type="dxa"/>
            <w:vAlign w:val="center"/>
          </w:tcPr>
          <w:p w:rsidR="003A741D" w:rsidRPr="00DD0594" w:rsidRDefault="003A741D" w:rsidP="005836B4"/>
        </w:tc>
      </w:tr>
      <w:tr w:rsidR="00DD0594" w:rsidRPr="00DD0594" w:rsidTr="005836B4">
        <w:trPr>
          <w:trHeight w:val="729"/>
        </w:trPr>
        <w:tc>
          <w:tcPr>
            <w:tcW w:w="1387" w:type="dxa"/>
            <w:vAlign w:val="center"/>
          </w:tcPr>
          <w:p w:rsidR="00A50239" w:rsidRPr="00DD0594" w:rsidRDefault="00A50239" w:rsidP="005836B4">
            <w:pPr>
              <w:jc w:val="center"/>
              <w:rPr>
                <w:rFonts w:asciiTheme="minorEastAsia" w:hAnsiTheme="minorEastAsia"/>
              </w:rPr>
            </w:pPr>
            <w:r w:rsidRPr="00DD0594">
              <w:rPr>
                <w:rFonts w:asciiTheme="minorEastAsia" w:hAnsiTheme="minorEastAsia" w:hint="eastAsia"/>
              </w:rPr>
              <w:t>Ⅴ</w:t>
            </w:r>
            <w:r w:rsidRPr="00DD0594">
              <w:rPr>
                <w:rFonts w:hint="eastAsia"/>
              </w:rPr>
              <w:t>-</w:t>
            </w:r>
            <w:r w:rsidRPr="00DD0594">
              <w:t>E-04</w:t>
            </w:r>
            <w:r w:rsidRPr="00DD0594">
              <w:rPr>
                <w:rFonts w:hint="eastAsia"/>
              </w:rPr>
              <w:t>-</w:t>
            </w:r>
            <w:r w:rsidRPr="00DD0594">
              <w:t>01</w:t>
            </w:r>
          </w:p>
        </w:tc>
        <w:tc>
          <w:tcPr>
            <w:tcW w:w="1116" w:type="dxa"/>
            <w:vAlign w:val="center"/>
          </w:tcPr>
          <w:p w:rsidR="00A50239" w:rsidRPr="00DD0594" w:rsidRDefault="00A50239" w:rsidP="005836B4">
            <w:r w:rsidRPr="00DD0594">
              <w:rPr>
                <w:rFonts w:hint="eastAsia"/>
              </w:rPr>
              <w:t>说明</w:t>
            </w:r>
          </w:p>
        </w:tc>
        <w:tc>
          <w:tcPr>
            <w:tcW w:w="5157" w:type="dxa"/>
            <w:vAlign w:val="center"/>
          </w:tcPr>
          <w:p w:rsidR="00A50239" w:rsidRPr="00DD0594" w:rsidRDefault="00A50239" w:rsidP="005836B4">
            <w:r w:rsidRPr="00DD0594">
              <w:rPr>
                <w:rFonts w:hint="eastAsia"/>
              </w:rPr>
              <w:t>相对一期：</w:t>
            </w:r>
            <w:r w:rsidR="00D2603C" w:rsidRPr="00DD0594">
              <w:rPr>
                <w:rFonts w:hint="eastAsia"/>
              </w:rPr>
              <w:t>查看往来明细</w:t>
            </w:r>
          </w:p>
          <w:p w:rsidR="00A50239" w:rsidRPr="00DD0594" w:rsidRDefault="00A50239" w:rsidP="005836B4">
            <w:r w:rsidRPr="00DD0594">
              <w:rPr>
                <w:rFonts w:hint="eastAsia"/>
              </w:rPr>
              <w:t>1</w:t>
            </w:r>
            <w:r w:rsidR="005E02E8" w:rsidRPr="00DD0594">
              <w:rPr>
                <w:rFonts w:hint="eastAsia"/>
              </w:rPr>
              <w:t>、</w:t>
            </w:r>
            <w:r w:rsidRPr="00DD0594">
              <w:t>增加</w:t>
            </w:r>
            <w:r w:rsidRPr="00DD0594">
              <w:rPr>
                <w:rFonts w:hint="eastAsia"/>
              </w:rPr>
              <w:t>“清空”按键，点击，查询条件和列表</w:t>
            </w:r>
            <w:r w:rsidR="005E02E8" w:rsidRPr="00DD0594">
              <w:rPr>
                <w:rFonts w:hint="eastAsia"/>
              </w:rPr>
              <w:t>初始化</w:t>
            </w:r>
            <w:r w:rsidR="005E02E8" w:rsidRPr="00DD0594">
              <w:rPr>
                <w:rFonts w:hint="eastAsia"/>
              </w:rPr>
              <w:lastRenderedPageBreak/>
              <w:t>条件</w:t>
            </w:r>
          </w:p>
          <w:p w:rsidR="00A50239" w:rsidRPr="00DD0594" w:rsidRDefault="00A50239" w:rsidP="005836B4">
            <w:r w:rsidRPr="00DD0594">
              <w:rPr>
                <w:rFonts w:hint="eastAsia"/>
              </w:rPr>
              <w:t>2</w:t>
            </w:r>
            <w:r w:rsidR="005E02E8" w:rsidRPr="00DD0594">
              <w:rPr>
                <w:rFonts w:hint="eastAsia"/>
              </w:rPr>
              <w:t>、</w:t>
            </w:r>
            <w:r w:rsidR="00FA37E3" w:rsidRPr="00DD0594">
              <w:rPr>
                <w:rFonts w:hint="eastAsia"/>
              </w:rPr>
              <w:t>“交易类型”下拉框内容项更改为“全部”“充值”“提现”“订单支付”“系统退款”，默认“全部”</w:t>
            </w:r>
          </w:p>
          <w:p w:rsidR="00842D0E" w:rsidRPr="00DD0594" w:rsidRDefault="00FA37E3" w:rsidP="005836B4">
            <w:r w:rsidRPr="00DD0594">
              <w:rPr>
                <w:rFonts w:hint="eastAsia"/>
              </w:rPr>
              <w:t>3</w:t>
            </w:r>
            <w:r w:rsidR="005E02E8" w:rsidRPr="00DD0594">
              <w:rPr>
                <w:rFonts w:hint="eastAsia"/>
              </w:rPr>
              <w:t>、</w:t>
            </w:r>
            <w:r w:rsidRPr="00DD0594">
              <w:rPr>
                <w:rFonts w:hint="eastAsia"/>
              </w:rPr>
              <w:t>列表，字段如原型。</w:t>
            </w:r>
          </w:p>
          <w:p w:rsidR="00842D0E" w:rsidRPr="00DD0594" w:rsidRDefault="00842D0E" w:rsidP="005836B4">
            <w:r w:rsidRPr="00DD0594">
              <w:rPr>
                <w:rFonts w:hint="eastAsia"/>
              </w:rPr>
              <w:t>（</w:t>
            </w:r>
            <w:r w:rsidRPr="00DD0594">
              <w:rPr>
                <w:rFonts w:hint="eastAsia"/>
              </w:rPr>
              <w:t>1</w:t>
            </w:r>
            <w:r w:rsidRPr="00DD0594">
              <w:rPr>
                <w:rFonts w:hint="eastAsia"/>
              </w:rPr>
              <w:t>）</w:t>
            </w:r>
            <w:r w:rsidR="00FA37E3" w:rsidRPr="00DD0594">
              <w:rPr>
                <w:rFonts w:hint="eastAsia"/>
              </w:rPr>
              <w:t>交易类型包括“充值”“提现”“订单支付”“系统退款”；</w:t>
            </w:r>
          </w:p>
          <w:p w:rsidR="00FA37E3" w:rsidRPr="00DD0594" w:rsidRDefault="00842D0E" w:rsidP="005836B4">
            <w:r w:rsidRPr="00DD0594">
              <w:rPr>
                <w:rFonts w:hint="eastAsia"/>
              </w:rPr>
              <w:t>（</w:t>
            </w:r>
            <w:r w:rsidRPr="00DD0594">
              <w:rPr>
                <w:rFonts w:hint="eastAsia"/>
              </w:rPr>
              <w:t>2</w:t>
            </w:r>
            <w:r w:rsidRPr="00DD0594">
              <w:rPr>
                <w:rFonts w:hint="eastAsia"/>
              </w:rPr>
              <w:t>）</w:t>
            </w:r>
            <w:r w:rsidR="00542C0D" w:rsidRPr="00DD0594">
              <w:rPr>
                <w:rFonts w:hint="eastAsia"/>
              </w:rPr>
              <w:t>交易渠道包括“微信支付”“支付宝支付”“余额支付”“账户余额”，其中“系统退款”对应的交易渠道为“账户余额”，“充值”对应的交易渠道为“微信支付”“支付宝支付”，“提现”的交易渠道显示为“</w:t>
            </w:r>
            <w:r w:rsidR="00542C0D" w:rsidRPr="00DD0594">
              <w:rPr>
                <w:rFonts w:hint="eastAsia"/>
              </w:rPr>
              <w:t>/</w:t>
            </w:r>
            <w:r w:rsidR="00542C0D" w:rsidRPr="00DD0594">
              <w:rPr>
                <w:rFonts w:hint="eastAsia"/>
              </w:rPr>
              <w:t>”</w:t>
            </w:r>
          </w:p>
          <w:p w:rsidR="00FA37E3" w:rsidRPr="00DD0594" w:rsidRDefault="00FA37E3" w:rsidP="005836B4">
            <w:r w:rsidRPr="00DD0594">
              <w:rPr>
                <w:rFonts w:hint="eastAsia"/>
              </w:rPr>
              <w:t>4</w:t>
            </w:r>
            <w:r w:rsidR="005E02E8" w:rsidRPr="00DD0594">
              <w:rPr>
                <w:rFonts w:hint="eastAsia"/>
              </w:rPr>
              <w:t>、</w:t>
            </w:r>
            <w:r w:rsidRPr="00DD0594">
              <w:rPr>
                <w:rFonts w:hint="eastAsia"/>
              </w:rPr>
              <w:t>“</w:t>
            </w:r>
            <w:r w:rsidRPr="00DD0594">
              <w:rPr>
                <w:rFonts w:hint="eastAsia"/>
              </w:rPr>
              <w:t>Excel</w:t>
            </w:r>
            <w:r w:rsidRPr="00DD0594">
              <w:rPr>
                <w:rFonts w:hint="eastAsia"/>
              </w:rPr>
              <w:t>批量导出”更改为“导出数据”</w:t>
            </w:r>
          </w:p>
          <w:p w:rsidR="00D2603C" w:rsidRPr="00DD0594" w:rsidRDefault="00D2603C" w:rsidP="005836B4">
            <w:r w:rsidRPr="00DD0594">
              <w:rPr>
                <w:rFonts w:hint="eastAsia"/>
              </w:rPr>
              <w:t>5</w:t>
            </w:r>
            <w:r w:rsidRPr="00DD0594">
              <w:rPr>
                <w:rFonts w:hint="eastAsia"/>
              </w:rPr>
              <w:t>、点击“返回”，返回上一页</w:t>
            </w:r>
          </w:p>
        </w:tc>
        <w:tc>
          <w:tcPr>
            <w:tcW w:w="2302" w:type="dxa"/>
            <w:vAlign w:val="center"/>
          </w:tcPr>
          <w:p w:rsidR="00A50239" w:rsidRPr="00DD0594" w:rsidRDefault="00542C0D" w:rsidP="005836B4">
            <w:r w:rsidRPr="00DD0594">
              <w:rPr>
                <w:rFonts w:hint="eastAsia"/>
              </w:rPr>
              <w:lastRenderedPageBreak/>
              <w:t>1</w:t>
            </w:r>
            <w:r w:rsidRPr="00DD0594">
              <w:rPr>
                <w:rFonts w:hint="eastAsia"/>
              </w:rPr>
              <w:t>、</w:t>
            </w:r>
            <w:r w:rsidR="00D2603C" w:rsidRPr="00DD0594">
              <w:rPr>
                <w:rFonts w:hint="eastAsia"/>
              </w:rPr>
              <w:t>此处统计的订单支付仅包括采用“余额支</w:t>
            </w:r>
            <w:r w:rsidR="00D2603C" w:rsidRPr="00DD0594">
              <w:rPr>
                <w:rFonts w:hint="eastAsia"/>
              </w:rPr>
              <w:lastRenderedPageBreak/>
              <w:t>付”产生的记录</w:t>
            </w:r>
          </w:p>
          <w:p w:rsidR="00542C0D" w:rsidRPr="00DD0594" w:rsidRDefault="00542C0D" w:rsidP="005836B4">
            <w:r w:rsidRPr="00DD0594">
              <w:t>2</w:t>
            </w:r>
            <w:r w:rsidRPr="00DD0594">
              <w:rPr>
                <w:rFonts w:hint="eastAsia"/>
              </w:rPr>
              <w:t>、提现申请成功后即生成提现记录，并实时扣减账户余额；若该笔提现未被通过，则将所提款项返还至余额账户</w:t>
            </w:r>
          </w:p>
        </w:tc>
      </w:tr>
      <w:tr w:rsidR="00542C0D" w:rsidRPr="00DD0594" w:rsidTr="005836B4">
        <w:trPr>
          <w:trHeight w:val="729"/>
        </w:trPr>
        <w:tc>
          <w:tcPr>
            <w:tcW w:w="1387" w:type="dxa"/>
            <w:vAlign w:val="center"/>
          </w:tcPr>
          <w:p w:rsidR="00542C0D" w:rsidRPr="00DD0594" w:rsidRDefault="00542C0D" w:rsidP="00542C0D">
            <w:pPr>
              <w:jc w:val="center"/>
              <w:rPr>
                <w:rFonts w:asciiTheme="minorEastAsia" w:hAnsiTheme="minorEastAsia"/>
              </w:rPr>
            </w:pPr>
            <w:r w:rsidRPr="00DD0594">
              <w:rPr>
                <w:rFonts w:asciiTheme="minorEastAsia" w:hAnsiTheme="minorEastAsia" w:hint="eastAsia"/>
              </w:rPr>
              <w:lastRenderedPageBreak/>
              <w:t>Ⅴ</w:t>
            </w:r>
            <w:r w:rsidRPr="00DD0594">
              <w:rPr>
                <w:rFonts w:hint="eastAsia"/>
              </w:rPr>
              <w:t>-</w:t>
            </w:r>
            <w:r w:rsidRPr="00DD0594">
              <w:t>E-04</w:t>
            </w:r>
            <w:r w:rsidRPr="00DD0594">
              <w:rPr>
                <w:rFonts w:hint="eastAsia"/>
              </w:rPr>
              <w:t>-</w:t>
            </w:r>
            <w:r w:rsidRPr="00DD0594">
              <w:t>02</w:t>
            </w:r>
          </w:p>
        </w:tc>
        <w:tc>
          <w:tcPr>
            <w:tcW w:w="1116" w:type="dxa"/>
            <w:vAlign w:val="center"/>
          </w:tcPr>
          <w:p w:rsidR="00542C0D" w:rsidRPr="00DD0594" w:rsidRDefault="00542C0D" w:rsidP="00542C0D">
            <w:r w:rsidRPr="00DD0594">
              <w:rPr>
                <w:rFonts w:hint="eastAsia"/>
              </w:rPr>
              <w:t>说明</w:t>
            </w:r>
          </w:p>
        </w:tc>
        <w:tc>
          <w:tcPr>
            <w:tcW w:w="5157" w:type="dxa"/>
            <w:vAlign w:val="center"/>
          </w:tcPr>
          <w:p w:rsidR="00542C0D" w:rsidRPr="00DD0594" w:rsidRDefault="00542C0D" w:rsidP="00542C0D">
            <w:r w:rsidRPr="00DD0594">
              <w:rPr>
                <w:rFonts w:hint="eastAsia"/>
              </w:rPr>
              <w:t>相对一期：查看往来明细</w:t>
            </w:r>
          </w:p>
          <w:p w:rsidR="00542C0D" w:rsidRPr="00DD0594" w:rsidRDefault="00542C0D" w:rsidP="00542C0D">
            <w:r w:rsidRPr="00DD0594">
              <w:rPr>
                <w:rFonts w:hint="eastAsia"/>
              </w:rPr>
              <w:t>1</w:t>
            </w:r>
            <w:r w:rsidRPr="00DD0594">
              <w:rPr>
                <w:rFonts w:hint="eastAsia"/>
              </w:rPr>
              <w:t>、</w:t>
            </w:r>
            <w:r w:rsidRPr="00DD0594">
              <w:t>增加</w:t>
            </w:r>
            <w:r w:rsidRPr="00DD0594">
              <w:rPr>
                <w:rFonts w:hint="eastAsia"/>
              </w:rPr>
              <w:t>“清空”按键，点击，查询条件和列表初始化条件</w:t>
            </w:r>
          </w:p>
          <w:p w:rsidR="00542C0D" w:rsidRPr="00DD0594" w:rsidRDefault="00542C0D" w:rsidP="00542C0D">
            <w:r w:rsidRPr="00DD0594">
              <w:rPr>
                <w:rFonts w:hint="eastAsia"/>
              </w:rPr>
              <w:t>2</w:t>
            </w:r>
            <w:r w:rsidRPr="00DD0594">
              <w:rPr>
                <w:rFonts w:hint="eastAsia"/>
              </w:rPr>
              <w:t>、“交易类型”下拉框内容项更改为“全部”“充值”“提现”“订单支付”“系统退款”，默认“全部”</w:t>
            </w:r>
          </w:p>
          <w:p w:rsidR="00542C0D" w:rsidRPr="00DD0594" w:rsidRDefault="00542C0D" w:rsidP="00542C0D">
            <w:r w:rsidRPr="00DD0594">
              <w:rPr>
                <w:rFonts w:hint="eastAsia"/>
              </w:rPr>
              <w:t>3</w:t>
            </w:r>
            <w:r w:rsidRPr="00DD0594">
              <w:rPr>
                <w:rFonts w:hint="eastAsia"/>
              </w:rPr>
              <w:t>、列表，字段如原型。</w:t>
            </w:r>
          </w:p>
          <w:p w:rsidR="00542C0D" w:rsidRPr="00DD0594" w:rsidRDefault="00542C0D" w:rsidP="00542C0D">
            <w:r w:rsidRPr="00DD0594">
              <w:rPr>
                <w:rFonts w:hint="eastAsia"/>
              </w:rPr>
              <w:t>（</w:t>
            </w:r>
            <w:r w:rsidRPr="00DD0594">
              <w:rPr>
                <w:rFonts w:hint="eastAsia"/>
              </w:rPr>
              <w:t>1</w:t>
            </w:r>
            <w:r w:rsidRPr="00DD0594">
              <w:rPr>
                <w:rFonts w:hint="eastAsia"/>
              </w:rPr>
              <w:t>）交易类型包括“充值”“提现”“订单支付”“系统退款”；</w:t>
            </w:r>
          </w:p>
          <w:p w:rsidR="00542C0D" w:rsidRPr="00DD0594" w:rsidRDefault="00542C0D" w:rsidP="00542C0D">
            <w:r w:rsidRPr="00DD0594">
              <w:rPr>
                <w:rFonts w:hint="eastAsia"/>
              </w:rPr>
              <w:t>（</w:t>
            </w:r>
            <w:r w:rsidRPr="00DD0594">
              <w:rPr>
                <w:rFonts w:hint="eastAsia"/>
              </w:rPr>
              <w:t>2</w:t>
            </w:r>
            <w:r w:rsidRPr="00DD0594">
              <w:rPr>
                <w:rFonts w:hint="eastAsia"/>
              </w:rPr>
              <w:t>）交易渠道包括“微信支付”“支付宝支付”“余额支付”“账户余额”</w:t>
            </w:r>
            <w:r w:rsidR="00135843" w:rsidRPr="00135843">
              <w:rPr>
                <w:rFonts w:hint="eastAsia"/>
                <w:color w:val="FF0000"/>
              </w:rPr>
              <w:t>“付现”</w:t>
            </w:r>
            <w:r w:rsidRPr="00DD0594">
              <w:rPr>
                <w:rFonts w:hint="eastAsia"/>
              </w:rPr>
              <w:t>，其中“系统退款”对应的交易渠道为“账户余额”，“充值”对应的交易渠道为“微信支付”“支付宝支付”，“提现”的交易渠道显示为“</w:t>
            </w:r>
            <w:r w:rsidRPr="00DD0594">
              <w:rPr>
                <w:rFonts w:hint="eastAsia"/>
              </w:rPr>
              <w:t>/</w:t>
            </w:r>
            <w:r w:rsidRPr="00DD0594">
              <w:rPr>
                <w:rFonts w:hint="eastAsia"/>
              </w:rPr>
              <w:t>”</w:t>
            </w:r>
          </w:p>
          <w:p w:rsidR="00542C0D" w:rsidRPr="00DD0594" w:rsidRDefault="00542C0D" w:rsidP="00542C0D">
            <w:r w:rsidRPr="00DD0594">
              <w:rPr>
                <w:rFonts w:hint="eastAsia"/>
              </w:rPr>
              <w:t>4</w:t>
            </w:r>
            <w:r w:rsidRPr="00DD0594">
              <w:rPr>
                <w:rFonts w:hint="eastAsia"/>
              </w:rPr>
              <w:t>、“</w:t>
            </w:r>
            <w:r w:rsidRPr="00DD0594">
              <w:rPr>
                <w:rFonts w:hint="eastAsia"/>
              </w:rPr>
              <w:t>Excel</w:t>
            </w:r>
            <w:r w:rsidRPr="00DD0594">
              <w:rPr>
                <w:rFonts w:hint="eastAsia"/>
              </w:rPr>
              <w:t>批量导出”更改为“导出数据”</w:t>
            </w:r>
          </w:p>
          <w:p w:rsidR="00542C0D" w:rsidRPr="00DD0594" w:rsidRDefault="00542C0D" w:rsidP="00542C0D">
            <w:r w:rsidRPr="00DD0594">
              <w:rPr>
                <w:rFonts w:hint="eastAsia"/>
              </w:rPr>
              <w:t>5</w:t>
            </w:r>
            <w:r w:rsidRPr="00DD0594">
              <w:rPr>
                <w:rFonts w:hint="eastAsia"/>
              </w:rPr>
              <w:t>、点击“返回”，返回上一页</w:t>
            </w:r>
          </w:p>
        </w:tc>
        <w:tc>
          <w:tcPr>
            <w:tcW w:w="2302" w:type="dxa"/>
            <w:vAlign w:val="center"/>
          </w:tcPr>
          <w:p w:rsidR="00542C0D" w:rsidRPr="00DD0594" w:rsidRDefault="00542C0D" w:rsidP="00542C0D">
            <w:r w:rsidRPr="00DD0594">
              <w:rPr>
                <w:rFonts w:hint="eastAsia"/>
              </w:rPr>
              <w:t>1</w:t>
            </w:r>
            <w:r w:rsidRPr="00DD0594">
              <w:rPr>
                <w:rFonts w:hint="eastAsia"/>
              </w:rPr>
              <w:t>、此处统计的订单支付包括采用“余额支付”“微信支付”“支付宝支付”</w:t>
            </w:r>
            <w:r w:rsidR="00135843" w:rsidRPr="00135843">
              <w:rPr>
                <w:rFonts w:hint="eastAsia"/>
                <w:color w:val="FF0000"/>
              </w:rPr>
              <w:t>“付现”</w:t>
            </w:r>
            <w:r w:rsidRPr="00DD0594">
              <w:rPr>
                <w:rFonts w:hint="eastAsia"/>
              </w:rPr>
              <w:t>产生的记录</w:t>
            </w:r>
          </w:p>
          <w:p w:rsidR="00542C0D" w:rsidRPr="00DD0594" w:rsidRDefault="00542C0D" w:rsidP="00542C0D">
            <w:r w:rsidRPr="00DD0594">
              <w:t>2</w:t>
            </w:r>
            <w:r w:rsidRPr="00DD0594">
              <w:rPr>
                <w:rFonts w:hint="eastAsia"/>
              </w:rPr>
              <w:t>、提现申请成功后即生成提现记录，并实时扣减账户余额；若该笔提现未被通过，则将所提款项返还至余额账户</w:t>
            </w:r>
          </w:p>
        </w:tc>
      </w:tr>
    </w:tbl>
    <w:p w:rsidR="004F6D2B" w:rsidRPr="00DD0594" w:rsidRDefault="004F6D2B" w:rsidP="004F6D2B"/>
    <w:p w:rsidR="009F38DA" w:rsidRPr="00DD0594" w:rsidRDefault="009F38DA" w:rsidP="004F6D2B">
      <w:pPr>
        <w:pStyle w:val="4"/>
      </w:pPr>
      <w:bookmarkStart w:id="206" w:name="_Toc477162681"/>
      <w:r w:rsidRPr="00DD0594">
        <w:lastRenderedPageBreak/>
        <w:t>提现管理</w:t>
      </w:r>
      <w:bookmarkEnd w:id="206"/>
    </w:p>
    <w:p w:rsidR="004F6D2B" w:rsidRPr="00DD0594" w:rsidRDefault="004F6D2B" w:rsidP="004F6D2B">
      <w:pPr>
        <w:pStyle w:val="5"/>
      </w:pPr>
      <w:r w:rsidRPr="00DD0594">
        <w:t>用例描述</w:t>
      </w:r>
    </w:p>
    <w:p w:rsidR="00520605" w:rsidRPr="00DD0594" w:rsidRDefault="00520605" w:rsidP="00520605">
      <w:r w:rsidRPr="00DD0594">
        <w:rPr>
          <w:rFonts w:hint="eastAsia"/>
        </w:rPr>
        <w:t xml:space="preserve">  </w:t>
      </w:r>
      <w:r w:rsidRPr="00DD0594">
        <w:rPr>
          <w:rFonts w:hint="eastAsia"/>
        </w:rPr>
        <w:t>乘客、司机提交提现申请之后，由客服进行管理和处理。</w:t>
      </w:r>
    </w:p>
    <w:p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5836B4">
        <w:trPr>
          <w:trHeight w:val="567"/>
        </w:trPr>
        <w:tc>
          <w:tcPr>
            <w:tcW w:w="1387" w:type="dxa"/>
            <w:shd w:val="clear" w:color="auto" w:fill="D9D9D9" w:themeFill="background1" w:themeFillShade="D9"/>
            <w:vAlign w:val="center"/>
          </w:tcPr>
          <w:p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rsidR="003A741D" w:rsidRPr="00DD0594" w:rsidRDefault="003A741D" w:rsidP="005836B4">
            <w:pPr>
              <w:ind w:leftChars="-253" w:left="-531"/>
              <w:jc w:val="center"/>
              <w:rPr>
                <w:b/>
              </w:rPr>
            </w:pPr>
            <w:r w:rsidRPr="00DD0594">
              <w:rPr>
                <w:rFonts w:hint="eastAsia"/>
                <w:b/>
              </w:rPr>
              <w:t>异常处理</w:t>
            </w:r>
          </w:p>
        </w:tc>
      </w:tr>
      <w:tr w:rsidR="00DD0594" w:rsidRPr="00DD0594" w:rsidTr="005836B4">
        <w:trPr>
          <w:trHeight w:val="729"/>
        </w:trPr>
        <w:tc>
          <w:tcPr>
            <w:tcW w:w="1387" w:type="dxa"/>
            <w:vMerge w:val="restart"/>
            <w:vAlign w:val="center"/>
          </w:tcPr>
          <w:p w:rsidR="00E57C29" w:rsidRPr="00DD0594" w:rsidRDefault="00E57C29" w:rsidP="009D340E">
            <w:pPr>
              <w:jc w:val="center"/>
            </w:pPr>
            <w:r w:rsidRPr="00DD0594">
              <w:rPr>
                <w:rFonts w:asciiTheme="minorEastAsia" w:hAnsiTheme="minorEastAsia" w:hint="eastAsia"/>
              </w:rPr>
              <w:t>Ⅴ</w:t>
            </w:r>
            <w:r w:rsidRPr="00DD0594">
              <w:rPr>
                <w:rFonts w:hint="eastAsia"/>
              </w:rPr>
              <w:t>-</w:t>
            </w:r>
            <w:r w:rsidRPr="00DD0594">
              <w:t>E-03</w:t>
            </w:r>
          </w:p>
        </w:tc>
        <w:tc>
          <w:tcPr>
            <w:tcW w:w="1116" w:type="dxa"/>
            <w:vAlign w:val="center"/>
          </w:tcPr>
          <w:p w:rsidR="00E57C29" w:rsidRPr="00DD0594" w:rsidRDefault="00E57C29" w:rsidP="005836B4">
            <w:r w:rsidRPr="00DD0594">
              <w:t>说明</w:t>
            </w:r>
          </w:p>
        </w:tc>
        <w:tc>
          <w:tcPr>
            <w:tcW w:w="5157" w:type="dxa"/>
            <w:vAlign w:val="center"/>
          </w:tcPr>
          <w:p w:rsidR="00E57C29" w:rsidRPr="00DD0594" w:rsidRDefault="00E57C29" w:rsidP="005836B4">
            <w:r w:rsidRPr="00DD0594">
              <w:rPr>
                <w:rFonts w:hint="eastAsia"/>
              </w:rPr>
              <w:t>提现管理包括“待处理”“已处理”两部分</w:t>
            </w:r>
          </w:p>
        </w:tc>
        <w:tc>
          <w:tcPr>
            <w:tcW w:w="2302" w:type="dxa"/>
            <w:vAlign w:val="center"/>
          </w:tcPr>
          <w:p w:rsidR="00E57C29" w:rsidRPr="00DD0594" w:rsidRDefault="00E57C29" w:rsidP="005836B4"/>
        </w:tc>
      </w:tr>
      <w:tr w:rsidR="00DD0594" w:rsidRPr="00DD0594" w:rsidTr="005836B4">
        <w:trPr>
          <w:trHeight w:val="729"/>
        </w:trPr>
        <w:tc>
          <w:tcPr>
            <w:tcW w:w="1387" w:type="dxa"/>
            <w:vMerge/>
            <w:vAlign w:val="center"/>
          </w:tcPr>
          <w:p w:rsidR="00E57C29" w:rsidRPr="00DD0594" w:rsidRDefault="00E57C29" w:rsidP="005836B4">
            <w:pPr>
              <w:jc w:val="center"/>
              <w:rPr>
                <w:rFonts w:asciiTheme="minorEastAsia" w:hAnsiTheme="minorEastAsia"/>
              </w:rPr>
            </w:pPr>
          </w:p>
        </w:tc>
        <w:tc>
          <w:tcPr>
            <w:tcW w:w="1116" w:type="dxa"/>
            <w:vAlign w:val="center"/>
          </w:tcPr>
          <w:p w:rsidR="00E57C29" w:rsidRPr="00DD0594" w:rsidRDefault="00E57C29" w:rsidP="005836B4">
            <w:r w:rsidRPr="00DD0594">
              <w:t>待处理页面</w:t>
            </w:r>
          </w:p>
        </w:tc>
        <w:tc>
          <w:tcPr>
            <w:tcW w:w="5157" w:type="dxa"/>
            <w:vAlign w:val="center"/>
          </w:tcPr>
          <w:p w:rsidR="00735F9C" w:rsidRPr="00DD0594" w:rsidRDefault="00E57C29" w:rsidP="00A545AC">
            <w:r w:rsidRPr="00DD0594">
              <w:rPr>
                <w:rFonts w:hint="eastAsia"/>
              </w:rPr>
              <w:t>1</w:t>
            </w:r>
            <w:r w:rsidR="00735F9C" w:rsidRPr="00DD0594">
              <w:rPr>
                <w:rFonts w:hint="eastAsia"/>
              </w:rPr>
              <w:t>、</w:t>
            </w:r>
            <w:r w:rsidRPr="00DD0594">
              <w:t>查询条件如原型</w:t>
            </w:r>
            <w:r w:rsidRPr="00DD0594">
              <w:rPr>
                <w:rFonts w:hint="eastAsia"/>
              </w:rPr>
              <w:t>，</w:t>
            </w:r>
            <w:r w:rsidRPr="00DD0594">
              <w:t>不赘述</w:t>
            </w:r>
            <w:r w:rsidRPr="00DD0594">
              <w:rPr>
                <w:rFonts w:hint="eastAsia"/>
              </w:rPr>
              <w:t>。</w:t>
            </w:r>
            <w:r w:rsidRPr="00DD0594">
              <w:t>其中</w:t>
            </w:r>
            <w:r w:rsidR="00735F9C" w:rsidRPr="00DD0594">
              <w:rPr>
                <w:rFonts w:hint="eastAsia"/>
              </w:rPr>
              <w:t>：</w:t>
            </w:r>
          </w:p>
          <w:p w:rsidR="00735F9C" w:rsidRPr="00DD0594" w:rsidRDefault="00735F9C" w:rsidP="00A545AC">
            <w:r w:rsidRPr="00DD0594">
              <w:rPr>
                <w:rFonts w:hint="eastAsia"/>
              </w:rPr>
              <w:t>（</w:t>
            </w:r>
            <w:r w:rsidRPr="00DD0594">
              <w:rPr>
                <w:rFonts w:hint="eastAsia"/>
              </w:rPr>
              <w:t>1</w:t>
            </w:r>
            <w:r w:rsidRPr="00DD0594">
              <w:rPr>
                <w:rFonts w:hint="eastAsia"/>
              </w:rPr>
              <w:t>）</w:t>
            </w:r>
            <w:r w:rsidR="00E57C29" w:rsidRPr="00DD0594">
              <w:rPr>
                <w:rFonts w:hint="eastAsia"/>
              </w:rPr>
              <w:t>“用户类型”包括“全部”“乘客”“司机”，默认“全部”；</w:t>
            </w:r>
          </w:p>
          <w:p w:rsidR="00735F9C" w:rsidRPr="00DD0594" w:rsidRDefault="00735F9C" w:rsidP="00A545AC">
            <w:r w:rsidRPr="00DD0594">
              <w:rPr>
                <w:rFonts w:hint="eastAsia"/>
              </w:rPr>
              <w:t>（</w:t>
            </w:r>
            <w:r w:rsidRPr="00DD0594">
              <w:rPr>
                <w:rFonts w:hint="eastAsia"/>
              </w:rPr>
              <w:t>2</w:t>
            </w:r>
            <w:r w:rsidRPr="00DD0594">
              <w:rPr>
                <w:rFonts w:hint="eastAsia"/>
              </w:rPr>
              <w:t>）</w:t>
            </w:r>
            <w:r w:rsidR="00E57C29" w:rsidRPr="00DD0594">
              <w:rPr>
                <w:rFonts w:hint="eastAsia"/>
              </w:rPr>
              <w:t>“申请账号”控件采用联想输入框；</w:t>
            </w:r>
          </w:p>
          <w:p w:rsidR="00735F9C" w:rsidRPr="00DD0594" w:rsidRDefault="00735F9C" w:rsidP="00A545AC">
            <w:r w:rsidRPr="00DD0594">
              <w:rPr>
                <w:rFonts w:hint="eastAsia"/>
              </w:rPr>
              <w:t>（</w:t>
            </w:r>
            <w:r w:rsidRPr="00DD0594">
              <w:rPr>
                <w:rFonts w:hint="eastAsia"/>
              </w:rPr>
              <w:t>3</w:t>
            </w:r>
            <w:r w:rsidRPr="00DD0594">
              <w:rPr>
                <w:rFonts w:hint="eastAsia"/>
              </w:rPr>
              <w:t>）</w:t>
            </w:r>
            <w:r w:rsidR="00E57C29" w:rsidRPr="00DD0594">
              <w:rPr>
                <w:rFonts w:hint="eastAsia"/>
              </w:rPr>
              <w:t>“账户名称”控件采用联想输入框；</w:t>
            </w:r>
          </w:p>
          <w:p w:rsidR="00E57C29" w:rsidRPr="00DD0594" w:rsidRDefault="00735F9C" w:rsidP="00A545AC">
            <w:r w:rsidRPr="00DD0594">
              <w:rPr>
                <w:rFonts w:hint="eastAsia"/>
              </w:rPr>
              <w:t>（</w:t>
            </w:r>
            <w:r w:rsidRPr="00DD0594">
              <w:rPr>
                <w:rFonts w:hint="eastAsia"/>
              </w:rPr>
              <w:t>4</w:t>
            </w:r>
            <w:r w:rsidRPr="00DD0594">
              <w:rPr>
                <w:rFonts w:hint="eastAsia"/>
              </w:rPr>
              <w:t>）</w:t>
            </w:r>
            <w:r w:rsidR="00E57C29" w:rsidRPr="00DD0594">
              <w:rPr>
                <w:rFonts w:hint="eastAsia"/>
              </w:rPr>
              <w:t>“申请时间”控件精确到天</w:t>
            </w:r>
          </w:p>
          <w:p w:rsidR="00E57C29" w:rsidRPr="00DD0594" w:rsidRDefault="00E57C29" w:rsidP="00A545AC">
            <w:r w:rsidRPr="00DD0594">
              <w:rPr>
                <w:rFonts w:hint="eastAsia"/>
              </w:rPr>
              <w:t>2</w:t>
            </w:r>
            <w:r w:rsidR="00735F9C" w:rsidRPr="00DD0594">
              <w:rPr>
                <w:rFonts w:hint="eastAsia"/>
              </w:rPr>
              <w:t>、</w:t>
            </w:r>
            <w:r w:rsidRPr="00DD0594">
              <w:rPr>
                <w:rFonts w:hint="eastAsia"/>
              </w:rPr>
              <w:t>点击“查询”在列表区显示查询结果，点击“清空”查询条件和列表区域</w:t>
            </w:r>
            <w:r w:rsidR="00735F9C" w:rsidRPr="00DD0594">
              <w:rPr>
                <w:rFonts w:hint="eastAsia"/>
              </w:rPr>
              <w:t>置为初始化条件</w:t>
            </w:r>
          </w:p>
          <w:p w:rsidR="00E57C29" w:rsidRPr="00DD0594" w:rsidRDefault="00E57C29" w:rsidP="00E70A48">
            <w:r w:rsidRPr="00DD0594">
              <w:t>3</w:t>
            </w:r>
            <w:r w:rsidR="00735F9C" w:rsidRPr="00DD0594">
              <w:rPr>
                <w:rFonts w:hint="eastAsia"/>
              </w:rPr>
              <w:t>、</w:t>
            </w:r>
            <w:r w:rsidRPr="00DD0594">
              <w:t>列表区字段如原型</w:t>
            </w:r>
            <w:r w:rsidRPr="00DD0594">
              <w:rPr>
                <w:rFonts w:hint="eastAsia"/>
              </w:rPr>
              <w:t>，</w:t>
            </w:r>
            <w:r w:rsidRPr="00DD0594">
              <w:t>不赘述</w:t>
            </w:r>
            <w:r w:rsidRPr="00DD0594">
              <w:rPr>
                <w:rFonts w:hint="eastAsia"/>
              </w:rPr>
              <w:t>。</w:t>
            </w:r>
            <w:r w:rsidRPr="00DD0594">
              <w:t>乘客</w:t>
            </w:r>
            <w:r w:rsidRPr="00DD0594">
              <w:rPr>
                <w:rFonts w:hint="eastAsia"/>
              </w:rPr>
              <w:t>、</w:t>
            </w:r>
            <w:r w:rsidRPr="00DD0594">
              <w:t>司机的开户银行</w:t>
            </w:r>
            <w:r w:rsidR="00735F9C" w:rsidRPr="00DD0594">
              <w:rPr>
                <w:rFonts w:hint="eastAsia"/>
              </w:rPr>
              <w:t>为</w:t>
            </w:r>
            <w:r w:rsidRPr="00DD0594">
              <w:rPr>
                <w:rFonts w:hint="eastAsia"/>
              </w:rPr>
              <w:t>银行账号所属的银行名称</w:t>
            </w:r>
          </w:p>
          <w:p w:rsidR="00E57C29" w:rsidRPr="00DD0594" w:rsidRDefault="00E57C29" w:rsidP="00E70A48">
            <w:r w:rsidRPr="00DD0594">
              <w:t>4</w:t>
            </w:r>
            <w:r w:rsidR="00735F9C" w:rsidRPr="00DD0594">
              <w:rPr>
                <w:rFonts w:hint="eastAsia"/>
              </w:rPr>
              <w:t>、</w:t>
            </w:r>
            <w:r w:rsidRPr="00DD0594">
              <w:t>点击</w:t>
            </w:r>
            <w:r w:rsidRPr="00DD0594">
              <w:rPr>
                <w:rFonts w:hint="eastAsia"/>
              </w:rPr>
              <w:t>“确定打款”弹出提示窗</w:t>
            </w:r>
          </w:p>
          <w:p w:rsidR="00E57C29" w:rsidRPr="00DD0594" w:rsidRDefault="00E57C29" w:rsidP="00E70A48">
            <w:r w:rsidRPr="00DD0594">
              <w:t>5</w:t>
            </w:r>
            <w:r w:rsidR="00735F9C" w:rsidRPr="00DD0594">
              <w:rPr>
                <w:rFonts w:hint="eastAsia"/>
              </w:rPr>
              <w:t>、</w:t>
            </w:r>
            <w:r w:rsidRPr="00DD0594">
              <w:t>点击</w:t>
            </w:r>
            <w:r w:rsidRPr="00DD0594">
              <w:rPr>
                <w:rFonts w:hint="eastAsia"/>
              </w:rPr>
              <w:t>“</w:t>
            </w:r>
            <w:r w:rsidRPr="00DD0594">
              <w:t>不予</w:t>
            </w:r>
            <w:r w:rsidR="00735F9C" w:rsidRPr="00DD0594">
              <w:t>提现</w:t>
            </w:r>
            <w:r w:rsidRPr="00DD0594">
              <w:rPr>
                <w:rFonts w:hint="eastAsia"/>
              </w:rPr>
              <w:t>”弹出提示窗</w:t>
            </w:r>
          </w:p>
          <w:p w:rsidR="00000BF9" w:rsidRPr="00DD0594" w:rsidRDefault="00000BF9" w:rsidP="00E70A48">
            <w:r w:rsidRPr="00DD0594">
              <w:rPr>
                <w:rFonts w:hint="eastAsia"/>
              </w:rPr>
              <w:t>6</w:t>
            </w:r>
            <w:r w:rsidRPr="00DD0594">
              <w:rPr>
                <w:rFonts w:hint="eastAsia"/>
              </w:rPr>
              <w:t>、“导出数据”，即导出列表中的数据，文件格式为“</w:t>
            </w:r>
            <w:r w:rsidRPr="00DD0594">
              <w:rPr>
                <w:rFonts w:hint="eastAsia"/>
              </w:rPr>
              <w:t>.xls</w:t>
            </w:r>
            <w:r w:rsidRPr="00DD0594">
              <w:rPr>
                <w:rFonts w:hint="eastAsia"/>
              </w:rPr>
              <w:t>”，格式参照模板</w:t>
            </w:r>
          </w:p>
        </w:tc>
        <w:tc>
          <w:tcPr>
            <w:tcW w:w="2302" w:type="dxa"/>
            <w:vAlign w:val="center"/>
          </w:tcPr>
          <w:p w:rsidR="00E57C29" w:rsidRPr="00DD0594" w:rsidRDefault="00E57C29" w:rsidP="005836B4"/>
        </w:tc>
      </w:tr>
      <w:tr w:rsidR="00DD0594" w:rsidRPr="00DD0594" w:rsidTr="005836B4">
        <w:trPr>
          <w:trHeight w:val="729"/>
        </w:trPr>
        <w:tc>
          <w:tcPr>
            <w:tcW w:w="1387" w:type="dxa"/>
            <w:vMerge/>
            <w:vAlign w:val="center"/>
          </w:tcPr>
          <w:p w:rsidR="00E57C29" w:rsidRPr="00DD0594" w:rsidRDefault="00E57C29" w:rsidP="005836B4">
            <w:pPr>
              <w:jc w:val="center"/>
              <w:rPr>
                <w:rFonts w:asciiTheme="minorEastAsia" w:hAnsiTheme="minorEastAsia"/>
              </w:rPr>
            </w:pPr>
          </w:p>
        </w:tc>
        <w:tc>
          <w:tcPr>
            <w:tcW w:w="1116" w:type="dxa"/>
            <w:vAlign w:val="center"/>
          </w:tcPr>
          <w:p w:rsidR="00E57C29" w:rsidRPr="00DD0594" w:rsidRDefault="00E57C29" w:rsidP="005836B4">
            <w:r w:rsidRPr="00DD0594">
              <w:t>确定打款弹窗</w:t>
            </w:r>
          </w:p>
        </w:tc>
        <w:tc>
          <w:tcPr>
            <w:tcW w:w="5157" w:type="dxa"/>
            <w:vAlign w:val="center"/>
          </w:tcPr>
          <w:p w:rsidR="00735F9C" w:rsidRPr="00DD0594" w:rsidRDefault="00735F9C" w:rsidP="00A545AC">
            <w:r w:rsidRPr="00DD0594">
              <w:rPr>
                <w:rFonts w:hint="eastAsia"/>
              </w:rPr>
              <w:t>1</w:t>
            </w:r>
            <w:r w:rsidRPr="00DD0594">
              <w:rPr>
                <w:rFonts w:hint="eastAsia"/>
              </w:rPr>
              <w:t>、</w:t>
            </w:r>
            <w:r w:rsidR="00E57C29" w:rsidRPr="00DD0594">
              <w:rPr>
                <w:rFonts w:hint="eastAsia"/>
              </w:rPr>
              <w:t>点击“确定”，该条提现申请变为已处理状态，关闭弹窗，刷新“待处理”页面，同时</w:t>
            </w:r>
            <w:r w:rsidRPr="00DD0594">
              <w:t>推送系统</w:t>
            </w:r>
            <w:r w:rsidR="00E57C29" w:rsidRPr="00DD0594">
              <w:rPr>
                <w:rFonts w:hint="eastAsia"/>
              </w:rPr>
              <w:t>消息</w:t>
            </w:r>
            <w:r w:rsidRPr="00DD0594">
              <w:rPr>
                <w:rFonts w:hint="eastAsia"/>
              </w:rPr>
              <w:t>和派发短信</w:t>
            </w:r>
            <w:r w:rsidR="000A4BBD" w:rsidRPr="00DD0594">
              <w:rPr>
                <w:rFonts w:hint="eastAsia"/>
              </w:rPr>
              <w:t>给</w:t>
            </w:r>
            <w:r w:rsidR="00E57C29" w:rsidRPr="00DD0594">
              <w:rPr>
                <w:rFonts w:hint="eastAsia"/>
              </w:rPr>
              <w:t>申请方</w:t>
            </w:r>
            <w:r w:rsidRPr="00DD0594">
              <w:rPr>
                <w:rFonts w:hint="eastAsia"/>
              </w:rPr>
              <w:t>（乘客、司机）</w:t>
            </w:r>
            <w:r w:rsidR="00AD4115">
              <w:rPr>
                <w:rFonts w:hint="eastAsia"/>
              </w:rPr>
              <w:t>，消息、</w:t>
            </w:r>
            <w:r w:rsidRPr="00DD0594">
              <w:rPr>
                <w:rFonts w:hint="eastAsia"/>
              </w:rPr>
              <w:t>短信内容参见模板</w:t>
            </w:r>
            <w:r w:rsidR="00E57C29" w:rsidRPr="00DD0594">
              <w:rPr>
                <w:rFonts w:hint="eastAsia"/>
              </w:rPr>
              <w:t>。</w:t>
            </w:r>
          </w:p>
          <w:p w:rsidR="00E57C29" w:rsidRPr="00DD0594" w:rsidRDefault="00735F9C" w:rsidP="00A545AC">
            <w:r w:rsidRPr="00DD0594">
              <w:rPr>
                <w:rFonts w:hint="eastAsia"/>
              </w:rPr>
              <w:t>2</w:t>
            </w:r>
            <w:r w:rsidRPr="00DD0594">
              <w:rPr>
                <w:rFonts w:hint="eastAsia"/>
              </w:rPr>
              <w:t>、</w:t>
            </w:r>
            <w:r w:rsidR="00E57C29" w:rsidRPr="00DD0594">
              <w:rPr>
                <w:rFonts w:hint="eastAsia"/>
              </w:rPr>
              <w:t>点击“取消”，关闭弹窗</w:t>
            </w:r>
          </w:p>
        </w:tc>
        <w:tc>
          <w:tcPr>
            <w:tcW w:w="2302" w:type="dxa"/>
            <w:vAlign w:val="center"/>
          </w:tcPr>
          <w:p w:rsidR="00E57C29" w:rsidRPr="00DD0594" w:rsidRDefault="00E57C29" w:rsidP="005836B4">
            <w:r w:rsidRPr="00DD0594">
              <w:rPr>
                <w:rFonts w:hint="eastAsia"/>
              </w:rPr>
              <w:t>若在点击“确定”操作时断网，则显示断网通用浮窗提示</w:t>
            </w:r>
          </w:p>
        </w:tc>
      </w:tr>
      <w:tr w:rsidR="00DD0594" w:rsidRPr="00DD0594" w:rsidTr="005836B4">
        <w:trPr>
          <w:trHeight w:val="729"/>
        </w:trPr>
        <w:tc>
          <w:tcPr>
            <w:tcW w:w="1387" w:type="dxa"/>
            <w:vMerge/>
            <w:vAlign w:val="center"/>
          </w:tcPr>
          <w:p w:rsidR="00E57C29" w:rsidRPr="00DD0594" w:rsidRDefault="00E57C29" w:rsidP="004639CD">
            <w:pPr>
              <w:jc w:val="center"/>
              <w:rPr>
                <w:rFonts w:asciiTheme="minorEastAsia" w:hAnsiTheme="minorEastAsia"/>
              </w:rPr>
            </w:pPr>
          </w:p>
        </w:tc>
        <w:tc>
          <w:tcPr>
            <w:tcW w:w="1116" w:type="dxa"/>
            <w:vAlign w:val="center"/>
          </w:tcPr>
          <w:p w:rsidR="00E57C29" w:rsidRPr="00DD0594" w:rsidRDefault="00E57C29" w:rsidP="004639CD">
            <w:r w:rsidRPr="00DD0594">
              <w:t>不予提现弹窗</w:t>
            </w:r>
          </w:p>
        </w:tc>
        <w:tc>
          <w:tcPr>
            <w:tcW w:w="5157" w:type="dxa"/>
            <w:vAlign w:val="center"/>
          </w:tcPr>
          <w:p w:rsidR="00735F9C" w:rsidRPr="00DD0594" w:rsidRDefault="00E57C29" w:rsidP="004639CD">
            <w:r w:rsidRPr="00DD0594">
              <w:rPr>
                <w:rFonts w:hint="eastAsia"/>
              </w:rPr>
              <w:t>不予提现必须输入处理原因。</w:t>
            </w:r>
            <w:r w:rsidR="004D7A22" w:rsidRPr="004D7A22">
              <w:rPr>
                <w:rFonts w:hint="eastAsia"/>
                <w:color w:val="FF0000"/>
              </w:rPr>
              <w:t>最多可输入</w:t>
            </w:r>
            <w:r w:rsidR="004D7A22" w:rsidRPr="004D7A22">
              <w:rPr>
                <w:rFonts w:hint="eastAsia"/>
                <w:color w:val="FF0000"/>
              </w:rPr>
              <w:t>200</w:t>
            </w:r>
            <w:r w:rsidR="004D7A22" w:rsidRPr="004D7A22">
              <w:rPr>
                <w:rFonts w:hint="eastAsia"/>
                <w:color w:val="FF0000"/>
              </w:rPr>
              <w:t>个字符，超过后不可继续输入。</w:t>
            </w:r>
          </w:p>
          <w:p w:rsidR="000A4BBD" w:rsidRPr="00DD0594" w:rsidRDefault="00735F9C" w:rsidP="004639CD">
            <w:r w:rsidRPr="00DD0594">
              <w:rPr>
                <w:rFonts w:hint="eastAsia"/>
              </w:rPr>
              <w:t>1</w:t>
            </w:r>
            <w:r w:rsidRPr="00DD0594">
              <w:rPr>
                <w:rFonts w:hint="eastAsia"/>
              </w:rPr>
              <w:t>、</w:t>
            </w:r>
            <w:r w:rsidR="00E57C29" w:rsidRPr="00DD0594">
              <w:rPr>
                <w:rFonts w:hint="eastAsia"/>
              </w:rPr>
              <w:t>点击“确定”，该条提现申请变为已处理状态，关闭弹窗，刷新“待处理”页面，</w:t>
            </w:r>
            <w:r w:rsidR="000A4BBD" w:rsidRPr="00DD0594">
              <w:rPr>
                <w:rFonts w:hint="eastAsia"/>
              </w:rPr>
              <w:t>同时</w:t>
            </w:r>
            <w:r w:rsidR="000A4BBD" w:rsidRPr="00DD0594">
              <w:t>推送系统</w:t>
            </w:r>
            <w:r w:rsidR="000A4BBD" w:rsidRPr="00DD0594">
              <w:rPr>
                <w:rFonts w:hint="eastAsia"/>
              </w:rPr>
              <w:t>消息和派发短信给申请方（乘客、司机）。系统消息以</w:t>
            </w:r>
            <w:r w:rsidR="000A4BBD" w:rsidRPr="00DD0594">
              <w:t>弹窗</w:t>
            </w:r>
            <w:r w:rsidR="000A4BBD" w:rsidRPr="00DD0594">
              <w:rPr>
                <w:rFonts w:hint="eastAsia"/>
              </w:rPr>
              <w:t>提示</w:t>
            </w:r>
            <w:r w:rsidR="000A4BBD" w:rsidRPr="00DD0594">
              <w:t>，</w:t>
            </w:r>
            <w:r w:rsidR="000A4BBD" w:rsidRPr="00DD0594">
              <w:rPr>
                <w:rFonts w:hint="eastAsia"/>
              </w:rPr>
              <w:t>文案“抱歉，您</w:t>
            </w:r>
            <w:r w:rsidR="000A4BBD" w:rsidRPr="00DD0594">
              <w:t>的</w:t>
            </w:r>
            <w:r w:rsidR="000A4BBD" w:rsidRPr="00DD0594">
              <w:rPr>
                <w:rFonts w:hint="eastAsia"/>
              </w:rPr>
              <w:t>提现申请审核</w:t>
            </w:r>
            <w:r w:rsidR="000A4BBD" w:rsidRPr="00DD0594">
              <w:t>未通过</w:t>
            </w:r>
            <w:r w:rsidR="000A4BBD" w:rsidRPr="00DD0594">
              <w:rPr>
                <w:rFonts w:hint="eastAsia"/>
              </w:rPr>
              <w:t>”，按钮“我知道了”，</w:t>
            </w:r>
            <w:r w:rsidR="000A4BBD" w:rsidRPr="00DD0594">
              <w:t>点击</w:t>
            </w:r>
            <w:r w:rsidR="000A4BBD" w:rsidRPr="00DD0594">
              <w:rPr>
                <w:rFonts w:hint="eastAsia"/>
              </w:rPr>
              <w:t>“我知道了”关闭</w:t>
            </w:r>
            <w:r w:rsidR="000A4BBD" w:rsidRPr="00DD0594">
              <w:t>弹窗</w:t>
            </w:r>
            <w:r w:rsidR="000A4BBD" w:rsidRPr="00DD0594">
              <w:rPr>
                <w:rFonts w:hint="eastAsia"/>
              </w:rPr>
              <w:t>。如推送</w:t>
            </w:r>
            <w:r w:rsidR="000A4BBD" w:rsidRPr="00DD0594">
              <w:t>时，处于非登录状态，则登录时，弹窗提示。</w:t>
            </w:r>
            <w:r w:rsidR="000A4BBD" w:rsidRPr="00DD0594">
              <w:rPr>
                <w:rFonts w:hint="eastAsia"/>
              </w:rPr>
              <w:t>短信内容参见模板。</w:t>
            </w:r>
          </w:p>
          <w:p w:rsidR="00E57C29" w:rsidRPr="00DD0594" w:rsidRDefault="00735F9C" w:rsidP="004639CD">
            <w:r w:rsidRPr="00DD0594">
              <w:rPr>
                <w:rFonts w:hint="eastAsia"/>
              </w:rPr>
              <w:t>2</w:t>
            </w:r>
            <w:r w:rsidRPr="00DD0594">
              <w:rPr>
                <w:rFonts w:hint="eastAsia"/>
              </w:rPr>
              <w:t>、</w:t>
            </w:r>
            <w:r w:rsidR="00E57C29" w:rsidRPr="00DD0594">
              <w:rPr>
                <w:rFonts w:hint="eastAsia"/>
              </w:rPr>
              <w:t>点击“取消”，关闭弹窗</w:t>
            </w:r>
          </w:p>
        </w:tc>
        <w:tc>
          <w:tcPr>
            <w:tcW w:w="2302" w:type="dxa"/>
            <w:vAlign w:val="center"/>
          </w:tcPr>
          <w:p w:rsidR="00E57C29" w:rsidRPr="00DD0594" w:rsidRDefault="00E57C29" w:rsidP="004639CD">
            <w:r w:rsidRPr="00DD0594">
              <w:rPr>
                <w:rFonts w:hint="eastAsia"/>
              </w:rPr>
              <w:t>1</w:t>
            </w:r>
            <w:r w:rsidR="000A4BBD" w:rsidRPr="00DD0594">
              <w:rPr>
                <w:rFonts w:hint="eastAsia"/>
              </w:rPr>
              <w:t>、</w:t>
            </w:r>
            <w:r w:rsidRPr="00DD0594">
              <w:t>点击</w:t>
            </w:r>
            <w:r w:rsidRPr="00DD0594">
              <w:rPr>
                <w:rFonts w:hint="eastAsia"/>
              </w:rPr>
              <w:t>“确定”时</w:t>
            </w:r>
            <w:r w:rsidR="000A4BBD" w:rsidRPr="00DD0594">
              <w:rPr>
                <w:rFonts w:hint="eastAsia"/>
              </w:rPr>
              <w:t>，</w:t>
            </w:r>
            <w:r w:rsidRPr="00DD0594">
              <w:rPr>
                <w:rFonts w:hint="eastAsia"/>
              </w:rPr>
              <w:t>检测是否已填写原因，若未填写，浮窗提示文案“</w:t>
            </w:r>
            <w:r w:rsidR="004819AA" w:rsidRPr="00DD0594">
              <w:rPr>
                <w:rFonts w:hint="eastAsia"/>
              </w:rPr>
              <w:t>请输入</w:t>
            </w:r>
            <w:r w:rsidRPr="00DD0594">
              <w:rPr>
                <w:rFonts w:hint="eastAsia"/>
              </w:rPr>
              <w:t>不予提现的原因”</w:t>
            </w:r>
          </w:p>
          <w:p w:rsidR="00E57C29" w:rsidRPr="00DD0594" w:rsidRDefault="00E57C29" w:rsidP="004639CD">
            <w:r w:rsidRPr="00DD0594">
              <w:rPr>
                <w:rFonts w:hint="eastAsia"/>
              </w:rPr>
              <w:t>2</w:t>
            </w:r>
            <w:r w:rsidR="000A4BBD" w:rsidRPr="00DD0594">
              <w:rPr>
                <w:rFonts w:hint="eastAsia"/>
              </w:rPr>
              <w:t>、</w:t>
            </w:r>
            <w:r w:rsidRPr="00DD0594">
              <w:rPr>
                <w:rFonts w:hint="eastAsia"/>
              </w:rPr>
              <w:t>若在点击“确定”操作时断网，则显示断网通用浮窗提示</w:t>
            </w:r>
          </w:p>
        </w:tc>
      </w:tr>
      <w:tr w:rsidR="00E57C29" w:rsidRPr="00DD0594" w:rsidTr="005836B4">
        <w:trPr>
          <w:trHeight w:val="729"/>
        </w:trPr>
        <w:tc>
          <w:tcPr>
            <w:tcW w:w="1387" w:type="dxa"/>
            <w:vMerge/>
            <w:vAlign w:val="center"/>
          </w:tcPr>
          <w:p w:rsidR="00E57C29" w:rsidRPr="00DD0594" w:rsidRDefault="00E57C29" w:rsidP="004639CD">
            <w:pPr>
              <w:jc w:val="center"/>
              <w:rPr>
                <w:rFonts w:asciiTheme="minorEastAsia" w:hAnsiTheme="minorEastAsia"/>
              </w:rPr>
            </w:pPr>
          </w:p>
        </w:tc>
        <w:tc>
          <w:tcPr>
            <w:tcW w:w="1116" w:type="dxa"/>
            <w:vAlign w:val="center"/>
          </w:tcPr>
          <w:p w:rsidR="00E57C29" w:rsidRPr="00DD0594" w:rsidRDefault="00E57C29" w:rsidP="004639CD">
            <w:r w:rsidRPr="00DD0594">
              <w:t>已处理页面</w:t>
            </w:r>
          </w:p>
        </w:tc>
        <w:tc>
          <w:tcPr>
            <w:tcW w:w="5157" w:type="dxa"/>
            <w:vAlign w:val="center"/>
          </w:tcPr>
          <w:p w:rsidR="000A4BBD" w:rsidRPr="00DD0594" w:rsidRDefault="00E57C29" w:rsidP="004639CD">
            <w:r w:rsidRPr="00DD0594">
              <w:rPr>
                <w:rFonts w:hint="eastAsia"/>
              </w:rPr>
              <w:t>1</w:t>
            </w:r>
            <w:r w:rsidR="000A4BBD" w:rsidRPr="00DD0594">
              <w:rPr>
                <w:rFonts w:hint="eastAsia"/>
              </w:rPr>
              <w:t>、</w:t>
            </w:r>
            <w:r w:rsidRPr="00DD0594">
              <w:rPr>
                <w:rFonts w:hint="eastAsia"/>
              </w:rPr>
              <w:t>查询条件如原型，不赘述。其中</w:t>
            </w:r>
            <w:r w:rsidR="000A4BBD" w:rsidRPr="00DD0594">
              <w:rPr>
                <w:rFonts w:hint="eastAsia"/>
              </w:rPr>
              <w:t>：</w:t>
            </w:r>
          </w:p>
          <w:p w:rsidR="000A4BBD" w:rsidRPr="00DD0594" w:rsidRDefault="000A4BBD" w:rsidP="004639CD">
            <w:r w:rsidRPr="00DD0594">
              <w:rPr>
                <w:rFonts w:hint="eastAsia"/>
              </w:rPr>
              <w:t>（</w:t>
            </w:r>
            <w:r w:rsidRPr="00DD0594">
              <w:rPr>
                <w:rFonts w:hint="eastAsia"/>
              </w:rPr>
              <w:t>1</w:t>
            </w:r>
            <w:r w:rsidRPr="00DD0594">
              <w:rPr>
                <w:rFonts w:hint="eastAsia"/>
              </w:rPr>
              <w:t>）</w:t>
            </w:r>
            <w:r w:rsidR="00E57C29" w:rsidRPr="00DD0594">
              <w:rPr>
                <w:rFonts w:hint="eastAsia"/>
              </w:rPr>
              <w:t>“用户类型”包括“全部”“乘客”“司机”，默认“全部”；</w:t>
            </w:r>
          </w:p>
          <w:p w:rsidR="000A4BBD" w:rsidRPr="00DD0594" w:rsidRDefault="000A4BBD" w:rsidP="004639CD">
            <w:r w:rsidRPr="00DD0594">
              <w:rPr>
                <w:rFonts w:hint="eastAsia"/>
              </w:rPr>
              <w:t>（</w:t>
            </w:r>
            <w:r w:rsidRPr="00DD0594">
              <w:rPr>
                <w:rFonts w:hint="eastAsia"/>
              </w:rPr>
              <w:t>2</w:t>
            </w:r>
            <w:r w:rsidRPr="00DD0594">
              <w:rPr>
                <w:rFonts w:hint="eastAsia"/>
              </w:rPr>
              <w:t>）</w:t>
            </w:r>
            <w:r w:rsidR="00E57C29" w:rsidRPr="00DD0594">
              <w:rPr>
                <w:rFonts w:hint="eastAsia"/>
              </w:rPr>
              <w:t>“申请账号”控件采用联想输入框，加载列表中的申请账号；</w:t>
            </w:r>
          </w:p>
          <w:p w:rsidR="000A4BBD" w:rsidRPr="00DD0594" w:rsidRDefault="000A4BBD" w:rsidP="004639CD">
            <w:r w:rsidRPr="00DD0594">
              <w:rPr>
                <w:rFonts w:hint="eastAsia"/>
              </w:rPr>
              <w:t>（</w:t>
            </w:r>
            <w:r w:rsidRPr="00DD0594">
              <w:rPr>
                <w:rFonts w:hint="eastAsia"/>
              </w:rPr>
              <w:t>3</w:t>
            </w:r>
            <w:r w:rsidRPr="00DD0594">
              <w:rPr>
                <w:rFonts w:hint="eastAsia"/>
              </w:rPr>
              <w:t>）</w:t>
            </w:r>
            <w:r w:rsidR="00E57C29" w:rsidRPr="00DD0594">
              <w:rPr>
                <w:rFonts w:hint="eastAsia"/>
              </w:rPr>
              <w:t>“账户名称”采用联想输入框，加载列表中的账户名称；</w:t>
            </w:r>
          </w:p>
          <w:p w:rsidR="00E57C29" w:rsidRPr="00DD0594" w:rsidRDefault="000A4BBD" w:rsidP="004639CD">
            <w:r w:rsidRPr="00DD0594">
              <w:rPr>
                <w:rFonts w:hint="eastAsia"/>
              </w:rPr>
              <w:t>（</w:t>
            </w:r>
            <w:r w:rsidRPr="00DD0594">
              <w:rPr>
                <w:rFonts w:hint="eastAsia"/>
              </w:rPr>
              <w:t>4</w:t>
            </w:r>
            <w:r w:rsidRPr="00DD0594">
              <w:rPr>
                <w:rFonts w:hint="eastAsia"/>
              </w:rPr>
              <w:t>）</w:t>
            </w:r>
            <w:r w:rsidR="00E57C29" w:rsidRPr="00DD0594">
              <w:rPr>
                <w:rFonts w:hint="eastAsia"/>
              </w:rPr>
              <w:t>“申请时间”精确到天</w:t>
            </w:r>
          </w:p>
          <w:p w:rsidR="00E57C29" w:rsidRPr="00DD0594" w:rsidRDefault="00E57C29" w:rsidP="004639CD">
            <w:r w:rsidRPr="00DD0594">
              <w:rPr>
                <w:rFonts w:hint="eastAsia"/>
              </w:rPr>
              <w:t>2</w:t>
            </w:r>
            <w:r w:rsidR="000A4BBD" w:rsidRPr="00DD0594">
              <w:rPr>
                <w:rFonts w:hint="eastAsia"/>
              </w:rPr>
              <w:t>、</w:t>
            </w:r>
            <w:r w:rsidRPr="00DD0594">
              <w:rPr>
                <w:rFonts w:hint="eastAsia"/>
              </w:rPr>
              <w:t>点击“查询”在列表区显示查询结果，点击“清空”查询条件和列表区域</w:t>
            </w:r>
            <w:r w:rsidR="000A4BBD" w:rsidRPr="00DD0594">
              <w:rPr>
                <w:rFonts w:hint="eastAsia"/>
              </w:rPr>
              <w:t>置为初始化条件</w:t>
            </w:r>
          </w:p>
          <w:p w:rsidR="00E57C29" w:rsidRPr="00DD0594" w:rsidRDefault="00E57C29" w:rsidP="004639CD">
            <w:r w:rsidRPr="00DD0594">
              <w:rPr>
                <w:rFonts w:hint="eastAsia"/>
              </w:rPr>
              <w:t>3</w:t>
            </w:r>
            <w:r w:rsidR="000A4BBD" w:rsidRPr="00DD0594">
              <w:rPr>
                <w:rFonts w:hint="eastAsia"/>
              </w:rPr>
              <w:t>、</w:t>
            </w:r>
            <w:r w:rsidRPr="00DD0594">
              <w:t>列表区字段如原型</w:t>
            </w:r>
            <w:r w:rsidRPr="00DD0594">
              <w:rPr>
                <w:rFonts w:hint="eastAsia"/>
              </w:rPr>
              <w:t>，</w:t>
            </w:r>
            <w:r w:rsidRPr="00DD0594">
              <w:t>不赘述</w:t>
            </w:r>
            <w:r w:rsidRPr="00DD0594">
              <w:rPr>
                <w:rFonts w:hint="eastAsia"/>
              </w:rPr>
              <w:t>。</w:t>
            </w:r>
            <w:r w:rsidRPr="00DD0594">
              <w:t>乘客</w:t>
            </w:r>
            <w:r w:rsidRPr="00DD0594">
              <w:rPr>
                <w:rFonts w:hint="eastAsia"/>
              </w:rPr>
              <w:t>、</w:t>
            </w:r>
            <w:r w:rsidRPr="00DD0594">
              <w:t>司机的开户银行</w:t>
            </w:r>
            <w:r w:rsidR="000A4BBD" w:rsidRPr="00DD0594">
              <w:rPr>
                <w:rFonts w:hint="eastAsia"/>
              </w:rPr>
              <w:t>为</w:t>
            </w:r>
            <w:r w:rsidRPr="00DD0594">
              <w:rPr>
                <w:rFonts w:hint="eastAsia"/>
              </w:rPr>
              <w:t>银行账号所属的银行名称</w:t>
            </w:r>
          </w:p>
        </w:tc>
        <w:tc>
          <w:tcPr>
            <w:tcW w:w="2302" w:type="dxa"/>
            <w:vAlign w:val="center"/>
          </w:tcPr>
          <w:p w:rsidR="00E57C29" w:rsidRPr="00DD0594" w:rsidRDefault="00E57C29" w:rsidP="004639CD"/>
        </w:tc>
      </w:tr>
    </w:tbl>
    <w:p w:rsidR="004F6D2B" w:rsidRPr="00DD0594" w:rsidRDefault="004F6D2B" w:rsidP="004F6D2B"/>
    <w:p w:rsidR="009F38DA" w:rsidRPr="00DD0594" w:rsidRDefault="009F38DA" w:rsidP="004F6D2B">
      <w:pPr>
        <w:pStyle w:val="4"/>
      </w:pPr>
      <w:bookmarkStart w:id="207" w:name="_Toc477162682"/>
      <w:r w:rsidRPr="00DD0594">
        <w:t>行程费用</w:t>
      </w:r>
      <w:r w:rsidR="00500E25" w:rsidRPr="00DD0594">
        <w:rPr>
          <w:rFonts w:hint="eastAsia"/>
        </w:rPr>
        <w:t>结算</w:t>
      </w:r>
      <w:r w:rsidRPr="00DD0594">
        <w:t>管理</w:t>
      </w:r>
      <w:bookmarkEnd w:id="207"/>
    </w:p>
    <w:p w:rsidR="004F6D2B" w:rsidRPr="00DD0594" w:rsidRDefault="004F6D2B" w:rsidP="004F6D2B">
      <w:pPr>
        <w:pStyle w:val="5"/>
      </w:pPr>
      <w:r w:rsidRPr="00DD0594">
        <w:t>用例描述</w:t>
      </w:r>
    </w:p>
    <w:p w:rsidR="00500E25" w:rsidRPr="00DD0594" w:rsidRDefault="00500E25" w:rsidP="00500E25">
      <w:r w:rsidRPr="00DD0594">
        <w:rPr>
          <w:rFonts w:hint="eastAsia"/>
        </w:rPr>
        <w:t xml:space="preserve">  </w:t>
      </w:r>
      <w:r w:rsidRPr="00DD0594">
        <w:rPr>
          <w:rFonts w:hint="eastAsia"/>
        </w:rPr>
        <w:t>查询跟进行程费用的结算情况。</w:t>
      </w:r>
    </w:p>
    <w:p w:rsidR="004F6D2B" w:rsidRPr="00DD0594" w:rsidRDefault="004F6D2B" w:rsidP="004F6D2B">
      <w:pPr>
        <w:pStyle w:val="5"/>
      </w:pPr>
      <w:r w:rsidRPr="00DD0594">
        <w:lastRenderedPageBreak/>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5836B4">
        <w:trPr>
          <w:trHeight w:val="567"/>
        </w:trPr>
        <w:tc>
          <w:tcPr>
            <w:tcW w:w="1387" w:type="dxa"/>
            <w:shd w:val="clear" w:color="auto" w:fill="D9D9D9" w:themeFill="background1" w:themeFillShade="D9"/>
            <w:vAlign w:val="center"/>
          </w:tcPr>
          <w:p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rsidR="003A741D" w:rsidRPr="00DD0594" w:rsidRDefault="003A741D" w:rsidP="005836B4">
            <w:pPr>
              <w:ind w:leftChars="-253" w:left="-531"/>
              <w:jc w:val="center"/>
              <w:rPr>
                <w:b/>
              </w:rPr>
            </w:pPr>
            <w:r w:rsidRPr="00DD0594">
              <w:rPr>
                <w:rFonts w:hint="eastAsia"/>
                <w:b/>
              </w:rPr>
              <w:t>异常处理</w:t>
            </w:r>
          </w:p>
        </w:tc>
      </w:tr>
      <w:tr w:rsidR="00DD0594" w:rsidRPr="00DD0594" w:rsidTr="005836B4">
        <w:trPr>
          <w:trHeight w:val="729"/>
        </w:trPr>
        <w:tc>
          <w:tcPr>
            <w:tcW w:w="1387" w:type="dxa"/>
            <w:vMerge w:val="restart"/>
            <w:vAlign w:val="center"/>
          </w:tcPr>
          <w:p w:rsidR="00500E25" w:rsidRPr="00DD0594" w:rsidRDefault="00500E25" w:rsidP="005836B4">
            <w:pPr>
              <w:jc w:val="center"/>
            </w:pPr>
            <w:r w:rsidRPr="00DD0594">
              <w:rPr>
                <w:rFonts w:asciiTheme="minorEastAsia" w:hAnsiTheme="minorEastAsia" w:hint="eastAsia"/>
              </w:rPr>
              <w:t>Ⅴ</w:t>
            </w:r>
            <w:r w:rsidRPr="00DD0594">
              <w:rPr>
                <w:rFonts w:hint="eastAsia"/>
              </w:rPr>
              <w:t>-</w:t>
            </w:r>
            <w:r w:rsidRPr="00DD0594">
              <w:t>E-0</w:t>
            </w:r>
            <w:r w:rsidRPr="00DD0594">
              <w:rPr>
                <w:rFonts w:hint="eastAsia"/>
              </w:rPr>
              <w:t>1</w:t>
            </w:r>
          </w:p>
        </w:tc>
        <w:tc>
          <w:tcPr>
            <w:tcW w:w="1116" w:type="dxa"/>
            <w:vAlign w:val="center"/>
          </w:tcPr>
          <w:p w:rsidR="00500E25" w:rsidRPr="00DD0594" w:rsidRDefault="00500E25" w:rsidP="005836B4">
            <w:r w:rsidRPr="00DD0594">
              <w:t>说明</w:t>
            </w:r>
          </w:p>
        </w:tc>
        <w:tc>
          <w:tcPr>
            <w:tcW w:w="5157" w:type="dxa"/>
            <w:vAlign w:val="center"/>
          </w:tcPr>
          <w:p w:rsidR="00500E25" w:rsidRPr="00DD0594" w:rsidRDefault="00500E25" w:rsidP="005836B4"/>
        </w:tc>
        <w:tc>
          <w:tcPr>
            <w:tcW w:w="2302" w:type="dxa"/>
            <w:vAlign w:val="center"/>
          </w:tcPr>
          <w:p w:rsidR="00500E25" w:rsidRPr="00DD0594" w:rsidRDefault="00500E25" w:rsidP="005836B4"/>
        </w:tc>
      </w:tr>
      <w:tr w:rsidR="00DD0594" w:rsidRPr="00DD0594" w:rsidTr="005836B4">
        <w:trPr>
          <w:trHeight w:val="729"/>
        </w:trPr>
        <w:tc>
          <w:tcPr>
            <w:tcW w:w="1387" w:type="dxa"/>
            <w:vMerge/>
            <w:vAlign w:val="center"/>
          </w:tcPr>
          <w:p w:rsidR="00500E25" w:rsidRPr="00DD0594" w:rsidRDefault="00500E25" w:rsidP="005836B4">
            <w:pPr>
              <w:jc w:val="center"/>
              <w:rPr>
                <w:rFonts w:asciiTheme="minorEastAsia" w:hAnsiTheme="minorEastAsia"/>
              </w:rPr>
            </w:pPr>
          </w:p>
        </w:tc>
        <w:tc>
          <w:tcPr>
            <w:tcW w:w="1116" w:type="dxa"/>
            <w:vAlign w:val="center"/>
          </w:tcPr>
          <w:p w:rsidR="00500E25" w:rsidRPr="00DD0594" w:rsidRDefault="00500E25" w:rsidP="005836B4">
            <w:r w:rsidRPr="00DD0594">
              <w:t>查询</w:t>
            </w:r>
          </w:p>
        </w:tc>
        <w:tc>
          <w:tcPr>
            <w:tcW w:w="5157" w:type="dxa"/>
            <w:vAlign w:val="center"/>
          </w:tcPr>
          <w:p w:rsidR="000A4BBD" w:rsidRPr="00DD0594" w:rsidRDefault="00500E25" w:rsidP="00500E25">
            <w:r w:rsidRPr="00DD0594">
              <w:rPr>
                <w:rFonts w:hint="eastAsia"/>
              </w:rPr>
              <w:t>1</w:t>
            </w:r>
            <w:r w:rsidR="000A4BBD" w:rsidRPr="00DD0594">
              <w:rPr>
                <w:rFonts w:hint="eastAsia"/>
              </w:rPr>
              <w:t>、</w:t>
            </w:r>
            <w:r w:rsidRPr="00DD0594">
              <w:rPr>
                <w:rFonts w:hint="eastAsia"/>
              </w:rPr>
              <w:t>查询条件如原型，不赘述。其中</w:t>
            </w:r>
            <w:r w:rsidR="000A4BBD" w:rsidRPr="00DD0594">
              <w:rPr>
                <w:rFonts w:hint="eastAsia"/>
              </w:rPr>
              <w:t>：</w:t>
            </w:r>
          </w:p>
          <w:p w:rsidR="000A4BBD" w:rsidRPr="00DD0594" w:rsidRDefault="000A4BBD" w:rsidP="00500E25">
            <w:r w:rsidRPr="00DD0594">
              <w:rPr>
                <w:rFonts w:hint="eastAsia"/>
              </w:rPr>
              <w:t>（</w:t>
            </w:r>
            <w:r w:rsidRPr="00DD0594">
              <w:rPr>
                <w:rFonts w:hint="eastAsia"/>
              </w:rPr>
              <w:t>1</w:t>
            </w:r>
            <w:r w:rsidRPr="00DD0594">
              <w:rPr>
                <w:rFonts w:hint="eastAsia"/>
              </w:rPr>
              <w:t>）</w:t>
            </w:r>
            <w:r w:rsidR="00500E25" w:rsidRPr="00DD0594">
              <w:rPr>
                <w:rFonts w:hint="eastAsia"/>
              </w:rPr>
              <w:t>“订单号”</w:t>
            </w:r>
            <w:r w:rsidR="004E0846" w:rsidRPr="00DD0594">
              <w:rPr>
                <w:rFonts w:hint="eastAsia"/>
              </w:rPr>
              <w:t xml:space="preserve"> </w:t>
            </w:r>
            <w:r w:rsidR="00500E25" w:rsidRPr="00DD0594">
              <w:rPr>
                <w:rFonts w:hint="eastAsia"/>
              </w:rPr>
              <w:t>“司机”采用联想输入框；</w:t>
            </w:r>
            <w:r w:rsidR="004E0846" w:rsidRPr="00DD0594">
              <w:rPr>
                <w:rFonts w:hint="eastAsia"/>
              </w:rPr>
              <w:t>“车牌号”</w:t>
            </w:r>
            <w:r w:rsidR="00FE5CD9" w:rsidRPr="00FE5CD9">
              <w:rPr>
                <w:rFonts w:hint="eastAsia"/>
              </w:rPr>
              <w:t>采用模糊查询的文本框</w:t>
            </w:r>
          </w:p>
          <w:p w:rsidR="000A4BBD" w:rsidRPr="00DD0594" w:rsidRDefault="000A4BBD" w:rsidP="00500E25">
            <w:r w:rsidRPr="00DD0594">
              <w:rPr>
                <w:rFonts w:hint="eastAsia"/>
              </w:rPr>
              <w:t>（</w:t>
            </w:r>
            <w:r w:rsidRPr="00DD0594">
              <w:rPr>
                <w:rFonts w:hint="eastAsia"/>
              </w:rPr>
              <w:t>2</w:t>
            </w:r>
            <w:r w:rsidRPr="00DD0594">
              <w:rPr>
                <w:rFonts w:hint="eastAsia"/>
              </w:rPr>
              <w:t>）</w:t>
            </w:r>
            <w:r w:rsidR="00500E25" w:rsidRPr="00DD0594">
              <w:rPr>
                <w:rFonts w:hint="eastAsia"/>
              </w:rPr>
              <w:t>“结算状态”下拉框包括“全部”“未结算”“已结算”，默认“全部”；</w:t>
            </w:r>
          </w:p>
          <w:p w:rsidR="000A4BBD" w:rsidRPr="00DD0594" w:rsidRDefault="000A4BBD" w:rsidP="00500E25">
            <w:r w:rsidRPr="00DD0594">
              <w:rPr>
                <w:rFonts w:hint="eastAsia"/>
              </w:rPr>
              <w:t>（</w:t>
            </w:r>
            <w:r w:rsidRPr="00DD0594">
              <w:rPr>
                <w:rFonts w:hint="eastAsia"/>
              </w:rPr>
              <w:t>3</w:t>
            </w:r>
            <w:r w:rsidRPr="00DD0594">
              <w:rPr>
                <w:rFonts w:hint="eastAsia"/>
              </w:rPr>
              <w:t>）</w:t>
            </w:r>
            <w:r w:rsidR="00500E25" w:rsidRPr="00DD0594">
              <w:rPr>
                <w:rFonts w:hint="eastAsia"/>
              </w:rPr>
              <w:t>“所属企业”</w:t>
            </w:r>
            <w:r w:rsidR="009A79B8" w:rsidRPr="00DD0594">
              <w:rPr>
                <w:rFonts w:hint="eastAsia"/>
              </w:rPr>
              <w:t>为订单服务司机的归属企业，数据来源运管端所有发生线下收现行为司机的归属企业名称</w:t>
            </w:r>
            <w:r w:rsidR="00500E25" w:rsidRPr="00DD0594">
              <w:rPr>
                <w:rFonts w:hint="eastAsia"/>
              </w:rPr>
              <w:t>，默认“全部”；</w:t>
            </w:r>
          </w:p>
          <w:p w:rsidR="00500E25" w:rsidRPr="00DD0594" w:rsidRDefault="000A4BBD" w:rsidP="00500E25">
            <w:r w:rsidRPr="00DD0594">
              <w:rPr>
                <w:rFonts w:hint="eastAsia"/>
              </w:rPr>
              <w:t>（</w:t>
            </w:r>
            <w:r w:rsidRPr="00DD0594">
              <w:rPr>
                <w:rFonts w:hint="eastAsia"/>
              </w:rPr>
              <w:t>4</w:t>
            </w:r>
            <w:r w:rsidRPr="00DD0594">
              <w:rPr>
                <w:rFonts w:hint="eastAsia"/>
              </w:rPr>
              <w:t>）</w:t>
            </w:r>
            <w:r w:rsidR="00500E25" w:rsidRPr="00DD0594">
              <w:rPr>
                <w:rFonts w:hint="eastAsia"/>
              </w:rPr>
              <w:t>“收款时间”精确到天</w:t>
            </w:r>
          </w:p>
          <w:p w:rsidR="00500E25" w:rsidRPr="00DD0594" w:rsidRDefault="00500E25" w:rsidP="009A79B8">
            <w:r w:rsidRPr="00DD0594">
              <w:rPr>
                <w:rFonts w:hint="eastAsia"/>
              </w:rPr>
              <w:t>2</w:t>
            </w:r>
            <w:r w:rsidR="000A4BBD" w:rsidRPr="00DD0594">
              <w:rPr>
                <w:rFonts w:hint="eastAsia"/>
              </w:rPr>
              <w:t>、</w:t>
            </w:r>
            <w:r w:rsidRPr="00DD0594">
              <w:rPr>
                <w:rFonts w:hint="eastAsia"/>
              </w:rPr>
              <w:t>点击“查询”在列表区显示查询结果，点击“清空”</w:t>
            </w:r>
            <w:r w:rsidR="009A79B8" w:rsidRPr="00DD0594">
              <w:rPr>
                <w:rFonts w:hint="eastAsia"/>
              </w:rPr>
              <w:t>，</w:t>
            </w:r>
            <w:r w:rsidRPr="00DD0594">
              <w:rPr>
                <w:rFonts w:hint="eastAsia"/>
              </w:rPr>
              <w:t>查询条件和列表区域</w:t>
            </w:r>
            <w:r w:rsidR="009A79B8" w:rsidRPr="00DD0594">
              <w:rPr>
                <w:rFonts w:hint="eastAsia"/>
              </w:rPr>
              <w:t>置为初始化条件</w:t>
            </w:r>
          </w:p>
        </w:tc>
        <w:tc>
          <w:tcPr>
            <w:tcW w:w="2302" w:type="dxa"/>
            <w:vAlign w:val="center"/>
          </w:tcPr>
          <w:p w:rsidR="00500E25" w:rsidRPr="00DD0594" w:rsidRDefault="00500E25" w:rsidP="005836B4"/>
        </w:tc>
      </w:tr>
      <w:tr w:rsidR="00500E25" w:rsidRPr="00DD0594" w:rsidTr="005836B4">
        <w:trPr>
          <w:trHeight w:val="729"/>
        </w:trPr>
        <w:tc>
          <w:tcPr>
            <w:tcW w:w="1387" w:type="dxa"/>
            <w:vMerge/>
            <w:vAlign w:val="center"/>
          </w:tcPr>
          <w:p w:rsidR="00500E25" w:rsidRPr="00DD0594" w:rsidRDefault="00500E25" w:rsidP="005836B4">
            <w:pPr>
              <w:jc w:val="center"/>
              <w:rPr>
                <w:rFonts w:asciiTheme="minorEastAsia" w:hAnsiTheme="minorEastAsia"/>
              </w:rPr>
            </w:pPr>
          </w:p>
        </w:tc>
        <w:tc>
          <w:tcPr>
            <w:tcW w:w="1116" w:type="dxa"/>
            <w:vAlign w:val="center"/>
          </w:tcPr>
          <w:p w:rsidR="00500E25" w:rsidRPr="00DD0594" w:rsidRDefault="00500E25" w:rsidP="005836B4">
            <w:r w:rsidRPr="00DD0594">
              <w:t>列表</w:t>
            </w:r>
          </w:p>
        </w:tc>
        <w:tc>
          <w:tcPr>
            <w:tcW w:w="5157" w:type="dxa"/>
            <w:vAlign w:val="center"/>
          </w:tcPr>
          <w:p w:rsidR="000A4BBD" w:rsidRPr="00DD0594" w:rsidRDefault="000A4BBD" w:rsidP="00500E25">
            <w:r w:rsidRPr="00DD0594">
              <w:rPr>
                <w:rFonts w:hint="eastAsia"/>
              </w:rPr>
              <w:t>1</w:t>
            </w:r>
            <w:r w:rsidRPr="00DD0594">
              <w:rPr>
                <w:rFonts w:hint="eastAsia"/>
              </w:rPr>
              <w:t>、</w:t>
            </w:r>
            <w:r w:rsidR="00500E25" w:rsidRPr="00DD0594">
              <w:rPr>
                <w:rFonts w:hint="eastAsia"/>
              </w:rPr>
              <w:t>列表字段如图，不赘述。</w:t>
            </w:r>
          </w:p>
          <w:p w:rsidR="000A4BBD" w:rsidRPr="00DD0594" w:rsidRDefault="000A4BBD" w:rsidP="00500E25">
            <w:r w:rsidRPr="00DD0594">
              <w:rPr>
                <w:rFonts w:hint="eastAsia"/>
              </w:rPr>
              <w:t>（</w:t>
            </w:r>
            <w:r w:rsidRPr="00DD0594">
              <w:rPr>
                <w:rFonts w:hint="eastAsia"/>
              </w:rPr>
              <w:t>1</w:t>
            </w:r>
            <w:r w:rsidRPr="00DD0594">
              <w:rPr>
                <w:rFonts w:hint="eastAsia"/>
              </w:rPr>
              <w:t>）</w:t>
            </w:r>
            <w:r w:rsidR="00500E25" w:rsidRPr="00DD0594">
              <w:rPr>
                <w:rFonts w:hint="eastAsia"/>
              </w:rPr>
              <w:t>点击“订单号”跳转至订单详情页；</w:t>
            </w:r>
          </w:p>
          <w:p w:rsidR="000A4BBD" w:rsidRPr="00DD0594" w:rsidRDefault="000A4BBD" w:rsidP="00500E25">
            <w:r w:rsidRPr="00DD0594">
              <w:rPr>
                <w:rFonts w:hint="eastAsia"/>
              </w:rPr>
              <w:t>（</w:t>
            </w:r>
            <w:r w:rsidRPr="00DD0594">
              <w:rPr>
                <w:rFonts w:hint="eastAsia"/>
              </w:rPr>
              <w:t>2</w:t>
            </w:r>
            <w:r w:rsidRPr="00DD0594">
              <w:rPr>
                <w:rFonts w:hint="eastAsia"/>
              </w:rPr>
              <w:t>）</w:t>
            </w:r>
            <w:r w:rsidR="00500E25" w:rsidRPr="00DD0594">
              <w:rPr>
                <w:rFonts w:hint="eastAsia"/>
              </w:rPr>
              <w:t>“收款时间”为司机点击“我已</w:t>
            </w:r>
            <w:r w:rsidR="009A79B8" w:rsidRPr="00DD0594">
              <w:t>收现</w:t>
            </w:r>
            <w:r w:rsidR="00500E25" w:rsidRPr="00DD0594">
              <w:rPr>
                <w:rFonts w:hint="eastAsia"/>
              </w:rPr>
              <w:t>”并提交成功的时间；</w:t>
            </w:r>
          </w:p>
          <w:p w:rsidR="000A4BBD" w:rsidRPr="00DD0594" w:rsidRDefault="000A4BBD" w:rsidP="00500E25">
            <w:r w:rsidRPr="00DD0594">
              <w:rPr>
                <w:rFonts w:hint="eastAsia"/>
              </w:rPr>
              <w:t>（</w:t>
            </w:r>
            <w:r w:rsidRPr="00DD0594">
              <w:rPr>
                <w:rFonts w:hint="eastAsia"/>
              </w:rPr>
              <w:t>3</w:t>
            </w:r>
            <w:r w:rsidRPr="00DD0594">
              <w:rPr>
                <w:rFonts w:hint="eastAsia"/>
              </w:rPr>
              <w:t>）</w:t>
            </w:r>
            <w:r w:rsidR="00500E25" w:rsidRPr="00DD0594">
              <w:rPr>
                <w:rFonts w:hint="eastAsia"/>
              </w:rPr>
              <w:t>“结算时间”为司机</w:t>
            </w:r>
            <w:r w:rsidR="009A79B8" w:rsidRPr="00DD0594">
              <w:rPr>
                <w:rFonts w:hint="eastAsia"/>
              </w:rPr>
              <w:t>结算</w:t>
            </w:r>
            <w:r w:rsidR="00500E25" w:rsidRPr="00DD0594">
              <w:rPr>
                <w:rFonts w:hint="eastAsia"/>
              </w:rPr>
              <w:t>成功的时间；</w:t>
            </w:r>
          </w:p>
          <w:p w:rsidR="00500E25" w:rsidRPr="00DD0594" w:rsidRDefault="000A4BBD" w:rsidP="00500E25">
            <w:r w:rsidRPr="00DD0594">
              <w:rPr>
                <w:rFonts w:hint="eastAsia"/>
              </w:rPr>
              <w:t>（</w:t>
            </w:r>
            <w:r w:rsidRPr="00DD0594">
              <w:rPr>
                <w:rFonts w:hint="eastAsia"/>
              </w:rPr>
              <w:t>4</w:t>
            </w:r>
            <w:r w:rsidRPr="00DD0594">
              <w:rPr>
                <w:rFonts w:hint="eastAsia"/>
              </w:rPr>
              <w:t>）</w:t>
            </w:r>
            <w:r w:rsidR="00500E25" w:rsidRPr="00DD0594">
              <w:rPr>
                <w:rFonts w:hint="eastAsia"/>
              </w:rPr>
              <w:t>“未结算”状态的订单“支付渠道”“结算时间”显示为“</w:t>
            </w:r>
            <w:r w:rsidR="00500E25" w:rsidRPr="00DD0594">
              <w:rPr>
                <w:rFonts w:hint="eastAsia"/>
              </w:rPr>
              <w:t>/</w:t>
            </w:r>
            <w:r w:rsidR="00500E25" w:rsidRPr="00DD0594">
              <w:rPr>
                <w:rFonts w:hint="eastAsia"/>
              </w:rPr>
              <w:t>”</w:t>
            </w:r>
          </w:p>
          <w:p w:rsidR="000A4BBD" w:rsidRPr="00DD0594" w:rsidRDefault="000A4BBD" w:rsidP="00500E25">
            <w:r w:rsidRPr="00DD0594">
              <w:t>2</w:t>
            </w:r>
            <w:r w:rsidRPr="00DD0594">
              <w:rPr>
                <w:rFonts w:hint="eastAsia"/>
              </w:rPr>
              <w:t>、</w:t>
            </w:r>
            <w:r w:rsidRPr="00DD0594">
              <w:t>初始化</w:t>
            </w:r>
            <w:r w:rsidRPr="00DD0594">
              <w:rPr>
                <w:rFonts w:hint="eastAsia"/>
              </w:rPr>
              <w:t>，</w:t>
            </w:r>
            <w:r w:rsidRPr="00DD0594">
              <w:t>加载运管端所有线下付现</w:t>
            </w:r>
            <w:r w:rsidR="009A79B8" w:rsidRPr="00DD0594">
              <w:rPr>
                <w:rFonts w:hint="eastAsia"/>
              </w:rPr>
              <w:t>已</w:t>
            </w:r>
            <w:r w:rsidR="009A79B8" w:rsidRPr="00DD0594">
              <w:t>收现订单</w:t>
            </w:r>
            <w:r w:rsidRPr="00DD0594">
              <w:rPr>
                <w:rFonts w:hint="eastAsia"/>
              </w:rPr>
              <w:t>（也即司机确认收现）</w:t>
            </w:r>
          </w:p>
          <w:p w:rsidR="00FD5AB7" w:rsidRPr="00DD0594" w:rsidRDefault="00FD5AB7" w:rsidP="00500E25">
            <w:r w:rsidRPr="00DD0594">
              <w:rPr>
                <w:rFonts w:hint="eastAsia"/>
              </w:rPr>
              <w:t>3</w:t>
            </w:r>
            <w:r w:rsidRPr="00DD0594">
              <w:rPr>
                <w:rFonts w:hint="eastAsia"/>
              </w:rPr>
              <w:t>、“导出数据”，点击导出列表中数据，文件格式为“</w:t>
            </w:r>
            <w:r w:rsidRPr="00DD0594">
              <w:rPr>
                <w:rFonts w:hint="eastAsia"/>
              </w:rPr>
              <w:t>.xls</w:t>
            </w:r>
            <w:r w:rsidRPr="00DD0594">
              <w:rPr>
                <w:rFonts w:hint="eastAsia"/>
              </w:rPr>
              <w:t>”，格式参照模板</w:t>
            </w:r>
          </w:p>
        </w:tc>
        <w:tc>
          <w:tcPr>
            <w:tcW w:w="2302" w:type="dxa"/>
            <w:vAlign w:val="center"/>
          </w:tcPr>
          <w:p w:rsidR="00500E25" w:rsidRPr="00DD0594" w:rsidRDefault="00500E25" w:rsidP="005836B4"/>
        </w:tc>
      </w:tr>
    </w:tbl>
    <w:p w:rsidR="004F6D2B" w:rsidRPr="00DD0594" w:rsidRDefault="004F6D2B" w:rsidP="004F6D2B"/>
    <w:p w:rsidR="009F38DA" w:rsidRPr="00DD0594" w:rsidRDefault="009F38DA" w:rsidP="004F6D2B">
      <w:pPr>
        <w:pStyle w:val="3"/>
      </w:pPr>
      <w:bookmarkStart w:id="208" w:name="_Toc477162683"/>
      <w:r w:rsidRPr="00DD0594">
        <w:rPr>
          <w:rFonts w:ascii="宋体" w:eastAsia="宋体" w:hAnsi="宋体" w:cs="宋体" w:hint="eastAsia"/>
        </w:rPr>
        <w:lastRenderedPageBreak/>
        <w:t>报表管理</w:t>
      </w:r>
      <w:bookmarkEnd w:id="208"/>
    </w:p>
    <w:p w:rsidR="009F38DA" w:rsidRPr="00DD0594" w:rsidRDefault="009F38DA" w:rsidP="004F6D2B">
      <w:pPr>
        <w:pStyle w:val="4"/>
      </w:pPr>
      <w:bookmarkStart w:id="209" w:name="_Toc477162684"/>
      <w:r w:rsidRPr="00DD0594">
        <w:t>个人订单统计</w:t>
      </w:r>
      <w:bookmarkEnd w:id="209"/>
    </w:p>
    <w:p w:rsidR="004F6D2B" w:rsidRPr="00DD0594" w:rsidRDefault="004F6D2B" w:rsidP="004F6D2B">
      <w:pPr>
        <w:pStyle w:val="5"/>
      </w:pPr>
      <w:r w:rsidRPr="00DD0594">
        <w:t>用例描述</w:t>
      </w:r>
    </w:p>
    <w:p w:rsidR="005F1638" w:rsidRPr="00DD0594" w:rsidRDefault="005F1638" w:rsidP="005F1638">
      <w:r w:rsidRPr="00DD0594">
        <w:rPr>
          <w:rFonts w:hint="eastAsia"/>
        </w:rPr>
        <w:t xml:space="preserve">  </w:t>
      </w:r>
      <w:r w:rsidR="00593533" w:rsidRPr="00DD0594">
        <w:rPr>
          <w:rFonts w:hint="eastAsia"/>
        </w:rPr>
        <w:t>个人用户网约车订单的统计，可以根据不同的客户以时间和城市的维度进行查询。</w:t>
      </w:r>
    </w:p>
    <w:p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5836B4">
        <w:trPr>
          <w:trHeight w:val="567"/>
        </w:trPr>
        <w:tc>
          <w:tcPr>
            <w:tcW w:w="1387" w:type="dxa"/>
            <w:shd w:val="clear" w:color="auto" w:fill="D9D9D9" w:themeFill="background1" w:themeFillShade="D9"/>
            <w:vAlign w:val="center"/>
          </w:tcPr>
          <w:p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rsidR="003A741D" w:rsidRPr="00DD0594" w:rsidRDefault="003A741D" w:rsidP="005836B4">
            <w:pPr>
              <w:ind w:leftChars="-253" w:left="-531"/>
              <w:jc w:val="center"/>
              <w:rPr>
                <w:b/>
              </w:rPr>
            </w:pPr>
            <w:r w:rsidRPr="00DD0594">
              <w:rPr>
                <w:rFonts w:hint="eastAsia"/>
                <w:b/>
              </w:rPr>
              <w:t>异常处理</w:t>
            </w:r>
          </w:p>
        </w:tc>
      </w:tr>
      <w:tr w:rsidR="00DD0594" w:rsidRPr="00DD0594" w:rsidTr="005836B4">
        <w:trPr>
          <w:trHeight w:val="729"/>
        </w:trPr>
        <w:tc>
          <w:tcPr>
            <w:tcW w:w="1387" w:type="dxa"/>
            <w:vMerge w:val="restart"/>
            <w:vAlign w:val="center"/>
          </w:tcPr>
          <w:p w:rsidR="00ED35E6" w:rsidRPr="00DD0594" w:rsidRDefault="00E00517" w:rsidP="00593533">
            <w:pPr>
              <w:jc w:val="center"/>
            </w:pPr>
            <w:r w:rsidRPr="00DD0594">
              <w:rPr>
                <w:rFonts w:asciiTheme="minorEastAsia" w:hAnsiTheme="minorEastAsia" w:hint="eastAsia"/>
              </w:rPr>
              <w:t>Ⅴ</w:t>
            </w:r>
            <w:r w:rsidRPr="00DD0594">
              <w:rPr>
                <w:rFonts w:hint="eastAsia"/>
              </w:rPr>
              <w:t>-</w:t>
            </w:r>
            <w:r w:rsidRPr="00DD0594">
              <w:t>H-0</w:t>
            </w:r>
            <w:r w:rsidRPr="00DD0594">
              <w:rPr>
                <w:rFonts w:hint="eastAsia"/>
              </w:rPr>
              <w:t>1</w:t>
            </w:r>
          </w:p>
        </w:tc>
        <w:tc>
          <w:tcPr>
            <w:tcW w:w="1116" w:type="dxa"/>
            <w:vAlign w:val="center"/>
          </w:tcPr>
          <w:p w:rsidR="00ED35E6" w:rsidRPr="00DD0594" w:rsidRDefault="00ED35E6" w:rsidP="005836B4">
            <w:r w:rsidRPr="00DD0594">
              <w:rPr>
                <w:rFonts w:hint="eastAsia"/>
              </w:rPr>
              <w:t>说明</w:t>
            </w:r>
          </w:p>
        </w:tc>
        <w:tc>
          <w:tcPr>
            <w:tcW w:w="5157" w:type="dxa"/>
            <w:vAlign w:val="center"/>
          </w:tcPr>
          <w:p w:rsidR="00ED35E6" w:rsidRPr="00DD0594" w:rsidRDefault="00ED35E6" w:rsidP="00FC5125">
            <w:r w:rsidRPr="00DD0594">
              <w:rPr>
                <w:rFonts w:hint="eastAsia"/>
              </w:rPr>
              <w:t>本页面所统计的订单均为行程结束的个人用户网约车订单</w:t>
            </w:r>
            <w:r w:rsidR="00DC0B07" w:rsidRPr="00DD0594">
              <w:rPr>
                <w:rFonts w:hint="eastAsia"/>
              </w:rPr>
              <w:t>，订单费用为</w:t>
            </w:r>
            <w:r w:rsidR="00DC0B07" w:rsidRPr="00DD0594">
              <w:rPr>
                <w:rFonts w:hint="eastAsia"/>
              </w:rPr>
              <w:t>0</w:t>
            </w:r>
            <w:r w:rsidR="00DC0B07" w:rsidRPr="00DD0594">
              <w:rPr>
                <w:rFonts w:hint="eastAsia"/>
              </w:rPr>
              <w:t>的订单</w:t>
            </w:r>
            <w:r w:rsidR="00484A0D" w:rsidRPr="00DD0594">
              <w:rPr>
                <w:rFonts w:hint="eastAsia"/>
              </w:rPr>
              <w:t>参与统计且归为已入账</w:t>
            </w:r>
            <w:r w:rsidR="00DC0B07" w:rsidRPr="00DD0594">
              <w:rPr>
                <w:rFonts w:hint="eastAsia"/>
              </w:rPr>
              <w:t>。</w:t>
            </w:r>
          </w:p>
        </w:tc>
        <w:tc>
          <w:tcPr>
            <w:tcW w:w="2302" w:type="dxa"/>
            <w:vAlign w:val="center"/>
          </w:tcPr>
          <w:p w:rsidR="00ED35E6" w:rsidRPr="00DD0594" w:rsidRDefault="00ED35E6" w:rsidP="005836B4"/>
        </w:tc>
      </w:tr>
      <w:tr w:rsidR="00DD0594" w:rsidRPr="00DD0594" w:rsidTr="005836B4">
        <w:trPr>
          <w:trHeight w:val="729"/>
        </w:trPr>
        <w:tc>
          <w:tcPr>
            <w:tcW w:w="1387" w:type="dxa"/>
            <w:vMerge/>
            <w:vAlign w:val="center"/>
          </w:tcPr>
          <w:p w:rsidR="00ED35E6" w:rsidRPr="00DD0594" w:rsidRDefault="00ED35E6" w:rsidP="005836B4">
            <w:pPr>
              <w:jc w:val="center"/>
              <w:rPr>
                <w:rFonts w:asciiTheme="minorEastAsia" w:hAnsiTheme="minorEastAsia"/>
              </w:rPr>
            </w:pPr>
          </w:p>
        </w:tc>
        <w:tc>
          <w:tcPr>
            <w:tcW w:w="1116" w:type="dxa"/>
            <w:vAlign w:val="center"/>
          </w:tcPr>
          <w:p w:rsidR="00ED35E6" w:rsidRPr="00DD0594" w:rsidRDefault="00ED35E6" w:rsidP="005836B4">
            <w:r w:rsidRPr="00DD0594">
              <w:t>订单统计</w:t>
            </w:r>
          </w:p>
        </w:tc>
        <w:tc>
          <w:tcPr>
            <w:tcW w:w="5157" w:type="dxa"/>
            <w:vAlign w:val="center"/>
          </w:tcPr>
          <w:p w:rsidR="009A79B8" w:rsidRPr="00DD0594" w:rsidRDefault="00ED35E6" w:rsidP="00F61BEF">
            <w:r w:rsidRPr="00DD0594">
              <w:rPr>
                <w:rFonts w:hint="eastAsia"/>
              </w:rPr>
              <w:t>1</w:t>
            </w:r>
            <w:r w:rsidR="009A79B8" w:rsidRPr="00DD0594">
              <w:rPr>
                <w:rFonts w:hint="eastAsia"/>
              </w:rPr>
              <w:t>、</w:t>
            </w:r>
            <w:r w:rsidRPr="00DD0594">
              <w:rPr>
                <w:rFonts w:hint="eastAsia"/>
              </w:rPr>
              <w:t>查询区域</w:t>
            </w:r>
          </w:p>
          <w:p w:rsidR="009A79B8" w:rsidRPr="00DD0594" w:rsidRDefault="009A79B8" w:rsidP="00F61BEF">
            <w:r w:rsidRPr="00DD0594">
              <w:rPr>
                <w:rFonts w:hint="eastAsia"/>
              </w:rPr>
              <w:t>（</w:t>
            </w:r>
            <w:r w:rsidRPr="00DD0594">
              <w:rPr>
                <w:rFonts w:hint="eastAsia"/>
              </w:rPr>
              <w:t>1</w:t>
            </w:r>
            <w:r w:rsidRPr="00DD0594">
              <w:rPr>
                <w:rFonts w:hint="eastAsia"/>
              </w:rPr>
              <w:t>）</w:t>
            </w:r>
            <w:r w:rsidR="00ED35E6" w:rsidRPr="00DD0594">
              <w:rPr>
                <w:rFonts w:hint="eastAsia"/>
              </w:rPr>
              <w:t>“时间”控件精确到天，默认上个月；</w:t>
            </w:r>
          </w:p>
          <w:p w:rsidR="009A79B8" w:rsidRPr="00DD0594" w:rsidRDefault="009A79B8" w:rsidP="00F61BEF">
            <w:r w:rsidRPr="00DD0594">
              <w:rPr>
                <w:rFonts w:hint="eastAsia"/>
              </w:rPr>
              <w:t>（</w:t>
            </w:r>
            <w:r w:rsidRPr="00DD0594">
              <w:rPr>
                <w:rFonts w:hint="eastAsia"/>
              </w:rPr>
              <w:t>2</w:t>
            </w:r>
            <w:r w:rsidRPr="00DD0594">
              <w:rPr>
                <w:rFonts w:hint="eastAsia"/>
              </w:rPr>
              <w:t>）</w:t>
            </w:r>
            <w:r w:rsidR="00ED35E6" w:rsidRPr="00DD0594">
              <w:rPr>
                <w:rFonts w:hint="eastAsia"/>
              </w:rPr>
              <w:t>“客户名称”下拉框包括所有加入</w:t>
            </w:r>
            <w:r w:rsidR="00ED35E6" w:rsidRPr="00DD0594">
              <w:rPr>
                <w:rFonts w:hint="eastAsia"/>
              </w:rPr>
              <w:t>to</w:t>
            </w:r>
            <w:r w:rsidR="00ED35E6" w:rsidRPr="00DD0594">
              <w:t>C</w:t>
            </w:r>
            <w:r w:rsidR="00ED35E6" w:rsidRPr="00DD0594">
              <w:t>业务的租赁公司及平台</w:t>
            </w:r>
            <w:r w:rsidRPr="00DD0594">
              <w:t>公司</w:t>
            </w:r>
            <w:r w:rsidR="00ED35E6" w:rsidRPr="00DD0594">
              <w:rPr>
                <w:rFonts w:hint="eastAsia"/>
              </w:rPr>
              <w:t>，</w:t>
            </w:r>
            <w:r w:rsidR="00ED35E6" w:rsidRPr="00DD0594">
              <w:t>默认</w:t>
            </w:r>
            <w:r w:rsidR="00ED35E6" w:rsidRPr="00DD0594">
              <w:rPr>
                <w:rFonts w:hint="eastAsia"/>
              </w:rPr>
              <w:t>“全部”；</w:t>
            </w:r>
          </w:p>
          <w:p w:rsidR="009A79B8" w:rsidRPr="00DD0594" w:rsidRDefault="009A79B8" w:rsidP="00F61BEF">
            <w:r w:rsidRPr="00DD0594">
              <w:rPr>
                <w:rFonts w:hint="eastAsia"/>
              </w:rPr>
              <w:t>（</w:t>
            </w:r>
            <w:r w:rsidRPr="00DD0594">
              <w:rPr>
                <w:rFonts w:hint="eastAsia"/>
              </w:rPr>
              <w:t>3</w:t>
            </w:r>
            <w:r w:rsidRPr="00DD0594">
              <w:rPr>
                <w:rFonts w:hint="eastAsia"/>
              </w:rPr>
              <w:t>）</w:t>
            </w:r>
            <w:r w:rsidR="00ED35E6" w:rsidRPr="00DD0594">
              <w:t>点击</w:t>
            </w:r>
            <w:r w:rsidR="00ED35E6" w:rsidRPr="00DD0594">
              <w:rPr>
                <w:rFonts w:hint="eastAsia"/>
              </w:rPr>
              <w:t>“查询”按键，在下方显示查询结果；</w:t>
            </w:r>
          </w:p>
          <w:p w:rsidR="00ED35E6" w:rsidRPr="00DD0594" w:rsidRDefault="009A79B8" w:rsidP="00F61BEF">
            <w:r w:rsidRPr="00DD0594">
              <w:rPr>
                <w:rFonts w:hint="eastAsia"/>
              </w:rPr>
              <w:t>（</w:t>
            </w:r>
            <w:r w:rsidRPr="00DD0594">
              <w:rPr>
                <w:rFonts w:hint="eastAsia"/>
              </w:rPr>
              <w:t>4</w:t>
            </w:r>
            <w:r w:rsidRPr="00DD0594">
              <w:rPr>
                <w:rFonts w:hint="eastAsia"/>
              </w:rPr>
              <w:t>）</w:t>
            </w:r>
            <w:r w:rsidR="00ED35E6" w:rsidRPr="00DD0594">
              <w:rPr>
                <w:rFonts w:hint="eastAsia"/>
              </w:rPr>
              <w:t>点击“清空”按键，查询条件和结果</w:t>
            </w:r>
            <w:r w:rsidRPr="00DD0594">
              <w:rPr>
                <w:rFonts w:hint="eastAsia"/>
              </w:rPr>
              <w:t>置为初始化条件</w:t>
            </w:r>
          </w:p>
          <w:p w:rsidR="00ED35E6" w:rsidRPr="00DD0594" w:rsidRDefault="00ED35E6" w:rsidP="009A79B8">
            <w:r w:rsidRPr="00DD0594">
              <w:t>2</w:t>
            </w:r>
            <w:r w:rsidR="009A79B8" w:rsidRPr="00DD0594">
              <w:rPr>
                <w:rFonts w:hint="eastAsia"/>
              </w:rPr>
              <w:t>、</w:t>
            </w:r>
            <w:r w:rsidRPr="00DD0594">
              <w:rPr>
                <w:rFonts w:hint="eastAsia"/>
              </w:rPr>
              <w:t>按照默认查询条件初始化数据；字段如原型不赘述。其中收益金额、订单金额、差异金额等概念和一期相同。异常订单指复核中和已复核的订单。</w:t>
            </w:r>
          </w:p>
        </w:tc>
        <w:tc>
          <w:tcPr>
            <w:tcW w:w="2302" w:type="dxa"/>
            <w:vAlign w:val="center"/>
          </w:tcPr>
          <w:p w:rsidR="00ED35E6" w:rsidRPr="00DD0594" w:rsidRDefault="00ED35E6" w:rsidP="005836B4"/>
        </w:tc>
      </w:tr>
      <w:tr w:rsidR="00DD0594" w:rsidRPr="00DD0594" w:rsidTr="005836B4">
        <w:trPr>
          <w:trHeight w:val="729"/>
        </w:trPr>
        <w:tc>
          <w:tcPr>
            <w:tcW w:w="1387" w:type="dxa"/>
            <w:vMerge/>
            <w:vAlign w:val="center"/>
          </w:tcPr>
          <w:p w:rsidR="00ED35E6" w:rsidRPr="00DD0594" w:rsidRDefault="00ED35E6" w:rsidP="005836B4">
            <w:pPr>
              <w:jc w:val="center"/>
              <w:rPr>
                <w:rFonts w:asciiTheme="minorEastAsia" w:hAnsiTheme="minorEastAsia"/>
              </w:rPr>
            </w:pPr>
          </w:p>
        </w:tc>
        <w:tc>
          <w:tcPr>
            <w:tcW w:w="1116" w:type="dxa"/>
            <w:vAlign w:val="center"/>
          </w:tcPr>
          <w:p w:rsidR="00ED35E6" w:rsidRPr="00DD0594" w:rsidRDefault="00ED35E6" w:rsidP="005836B4">
            <w:r w:rsidRPr="00DD0594">
              <w:t>个人订单月度统计</w:t>
            </w:r>
          </w:p>
        </w:tc>
        <w:tc>
          <w:tcPr>
            <w:tcW w:w="5157" w:type="dxa"/>
            <w:vAlign w:val="center"/>
          </w:tcPr>
          <w:p w:rsidR="009A79B8" w:rsidRPr="00DD0594" w:rsidRDefault="00ED35E6" w:rsidP="002C0C3D">
            <w:r w:rsidRPr="00DD0594">
              <w:rPr>
                <w:rFonts w:hint="eastAsia"/>
              </w:rPr>
              <w:t>1</w:t>
            </w:r>
            <w:r w:rsidR="009A79B8" w:rsidRPr="00DD0594">
              <w:rPr>
                <w:rFonts w:hint="eastAsia"/>
              </w:rPr>
              <w:t>、</w:t>
            </w:r>
            <w:r w:rsidRPr="00DD0594">
              <w:rPr>
                <w:rFonts w:hint="eastAsia"/>
              </w:rPr>
              <w:t>查询区域</w:t>
            </w:r>
          </w:p>
          <w:p w:rsidR="009A79B8" w:rsidRPr="00DD0594" w:rsidRDefault="009A79B8" w:rsidP="002C0C3D">
            <w:r w:rsidRPr="00DD0594">
              <w:rPr>
                <w:rFonts w:hint="eastAsia"/>
              </w:rPr>
              <w:t>（</w:t>
            </w:r>
            <w:r w:rsidRPr="00DD0594">
              <w:rPr>
                <w:rFonts w:hint="eastAsia"/>
              </w:rPr>
              <w:t>1</w:t>
            </w:r>
            <w:r w:rsidRPr="00DD0594">
              <w:rPr>
                <w:rFonts w:hint="eastAsia"/>
              </w:rPr>
              <w:t>）</w:t>
            </w:r>
            <w:r w:rsidR="00ED35E6" w:rsidRPr="00DD0594">
              <w:rPr>
                <w:rFonts w:hint="eastAsia"/>
              </w:rPr>
              <w:t>“时间”控件精确到月，默认上个月；</w:t>
            </w:r>
          </w:p>
          <w:p w:rsidR="009A79B8" w:rsidRPr="00DD0594" w:rsidRDefault="009A79B8" w:rsidP="002C0C3D">
            <w:r w:rsidRPr="00DD0594">
              <w:rPr>
                <w:rFonts w:hint="eastAsia"/>
              </w:rPr>
              <w:t>（</w:t>
            </w:r>
            <w:r w:rsidRPr="00DD0594">
              <w:rPr>
                <w:rFonts w:hint="eastAsia"/>
              </w:rPr>
              <w:t>2</w:t>
            </w:r>
            <w:r w:rsidRPr="00DD0594">
              <w:rPr>
                <w:rFonts w:hint="eastAsia"/>
              </w:rPr>
              <w:t>）</w:t>
            </w:r>
            <w:r w:rsidR="00ED35E6" w:rsidRPr="00DD0594">
              <w:rPr>
                <w:rFonts w:hint="eastAsia"/>
              </w:rPr>
              <w:t>“客户名称”下拉框包括所有加入</w:t>
            </w:r>
            <w:r w:rsidR="00ED35E6" w:rsidRPr="00DD0594">
              <w:rPr>
                <w:rFonts w:hint="eastAsia"/>
              </w:rPr>
              <w:t>to</w:t>
            </w:r>
            <w:r w:rsidR="00ED35E6" w:rsidRPr="00DD0594">
              <w:t>C</w:t>
            </w:r>
            <w:r w:rsidR="00ED35E6" w:rsidRPr="00DD0594">
              <w:t>业务的租赁公司及平台</w:t>
            </w:r>
            <w:r w:rsidRPr="00DD0594">
              <w:t>公司</w:t>
            </w:r>
            <w:r w:rsidR="00ED35E6" w:rsidRPr="00DD0594">
              <w:rPr>
                <w:rFonts w:hint="eastAsia"/>
              </w:rPr>
              <w:t>，</w:t>
            </w:r>
            <w:r w:rsidR="00ED35E6" w:rsidRPr="00DD0594">
              <w:t>默认</w:t>
            </w:r>
            <w:r w:rsidR="00ED35E6" w:rsidRPr="00DD0594">
              <w:rPr>
                <w:rFonts w:hint="eastAsia"/>
              </w:rPr>
              <w:t>“全部”；</w:t>
            </w:r>
          </w:p>
          <w:p w:rsidR="009A79B8" w:rsidRPr="00DD0594" w:rsidRDefault="009A79B8" w:rsidP="002C0C3D">
            <w:r w:rsidRPr="00DD0594">
              <w:rPr>
                <w:rFonts w:hint="eastAsia"/>
              </w:rPr>
              <w:t>（</w:t>
            </w:r>
            <w:r w:rsidRPr="00DD0594">
              <w:rPr>
                <w:rFonts w:hint="eastAsia"/>
              </w:rPr>
              <w:t>3</w:t>
            </w:r>
            <w:r w:rsidRPr="00DD0594">
              <w:rPr>
                <w:rFonts w:hint="eastAsia"/>
              </w:rPr>
              <w:t>）</w:t>
            </w:r>
            <w:r w:rsidR="00ED35E6" w:rsidRPr="00DD0594">
              <w:rPr>
                <w:rFonts w:hint="eastAsia"/>
              </w:rPr>
              <w:t>业务类型下拉框包括“全部”“约车”“接机”“送机”，默认“全部”；</w:t>
            </w:r>
          </w:p>
          <w:p w:rsidR="009A79B8" w:rsidRPr="00DD0594" w:rsidRDefault="009A79B8" w:rsidP="002C0C3D">
            <w:r w:rsidRPr="00DD0594">
              <w:rPr>
                <w:rFonts w:hint="eastAsia"/>
              </w:rPr>
              <w:t>（</w:t>
            </w:r>
            <w:r w:rsidRPr="00DD0594">
              <w:rPr>
                <w:rFonts w:hint="eastAsia"/>
              </w:rPr>
              <w:t>4</w:t>
            </w:r>
            <w:r w:rsidRPr="00DD0594">
              <w:rPr>
                <w:rFonts w:hint="eastAsia"/>
              </w:rPr>
              <w:t>）</w:t>
            </w:r>
            <w:r w:rsidR="00E00517" w:rsidRPr="00DD0594">
              <w:rPr>
                <w:rFonts w:hint="eastAsia"/>
              </w:rPr>
              <w:t>“支付状态”</w:t>
            </w:r>
            <w:r w:rsidR="00ED35E6" w:rsidRPr="00DD0594">
              <w:rPr>
                <w:rFonts w:hint="eastAsia"/>
              </w:rPr>
              <w:t>下拉框包括“全部”“未支付”“已支</w:t>
            </w:r>
            <w:r w:rsidR="00ED35E6" w:rsidRPr="00DD0594">
              <w:rPr>
                <w:rFonts w:hint="eastAsia"/>
              </w:rPr>
              <w:lastRenderedPageBreak/>
              <w:t>付”，默认“全部”；</w:t>
            </w:r>
          </w:p>
          <w:p w:rsidR="009A79B8" w:rsidRPr="00DD0594" w:rsidRDefault="009A79B8" w:rsidP="002C0C3D">
            <w:r w:rsidRPr="00DD0594">
              <w:rPr>
                <w:rFonts w:hint="eastAsia"/>
              </w:rPr>
              <w:t>（</w:t>
            </w:r>
            <w:r w:rsidRPr="00DD0594">
              <w:rPr>
                <w:rFonts w:hint="eastAsia"/>
              </w:rPr>
              <w:t>5</w:t>
            </w:r>
            <w:r w:rsidRPr="00DD0594">
              <w:rPr>
                <w:rFonts w:hint="eastAsia"/>
              </w:rPr>
              <w:t>）</w:t>
            </w:r>
            <w:r w:rsidR="00ED35E6" w:rsidRPr="00DD0594">
              <w:rPr>
                <w:rFonts w:hint="eastAsia"/>
              </w:rPr>
              <w:t>点击“查询”，在下方列表展示查询结果；</w:t>
            </w:r>
          </w:p>
          <w:p w:rsidR="009A79B8" w:rsidRPr="00DD0594" w:rsidRDefault="009A79B8" w:rsidP="002C0C3D">
            <w:r w:rsidRPr="00DD0594">
              <w:rPr>
                <w:rFonts w:hint="eastAsia"/>
              </w:rPr>
              <w:t>（</w:t>
            </w:r>
            <w:r w:rsidRPr="00DD0594">
              <w:rPr>
                <w:rFonts w:hint="eastAsia"/>
              </w:rPr>
              <w:t>6</w:t>
            </w:r>
            <w:r w:rsidRPr="00DD0594">
              <w:rPr>
                <w:rFonts w:hint="eastAsia"/>
              </w:rPr>
              <w:t>）</w:t>
            </w:r>
            <w:r w:rsidR="00ED35E6" w:rsidRPr="00DD0594">
              <w:rPr>
                <w:rFonts w:hint="eastAsia"/>
              </w:rPr>
              <w:t>点击“清空”</w:t>
            </w:r>
            <w:r w:rsidRPr="00DD0594">
              <w:rPr>
                <w:rFonts w:hint="eastAsia"/>
              </w:rPr>
              <w:t>，</w:t>
            </w:r>
            <w:r w:rsidR="00ED35E6" w:rsidRPr="00DD0594">
              <w:rPr>
                <w:rFonts w:hint="eastAsia"/>
              </w:rPr>
              <w:t>查询条件和列表</w:t>
            </w:r>
            <w:r w:rsidRPr="00DD0594">
              <w:rPr>
                <w:rFonts w:hint="eastAsia"/>
              </w:rPr>
              <w:t>置为初始化条件</w:t>
            </w:r>
            <w:r w:rsidR="00ED35E6" w:rsidRPr="00DD0594">
              <w:rPr>
                <w:rFonts w:hint="eastAsia"/>
              </w:rPr>
              <w:t>；</w:t>
            </w:r>
          </w:p>
          <w:p w:rsidR="00ED35E6" w:rsidRPr="00DD0594" w:rsidRDefault="009A79B8" w:rsidP="002C0C3D">
            <w:r w:rsidRPr="00DD0594">
              <w:rPr>
                <w:rFonts w:hint="eastAsia"/>
              </w:rPr>
              <w:t>（</w:t>
            </w:r>
            <w:r w:rsidRPr="00DD0594">
              <w:rPr>
                <w:rFonts w:hint="eastAsia"/>
              </w:rPr>
              <w:t>7</w:t>
            </w:r>
            <w:r w:rsidRPr="00DD0594">
              <w:rPr>
                <w:rFonts w:hint="eastAsia"/>
              </w:rPr>
              <w:t>）</w:t>
            </w:r>
            <w:r w:rsidR="00ED35E6" w:rsidRPr="00DD0594">
              <w:rPr>
                <w:rFonts w:hint="eastAsia"/>
              </w:rPr>
              <w:t>点击“导出数据”导出列表中数据，文件格式为“</w:t>
            </w:r>
            <w:r w:rsidR="00ED35E6" w:rsidRPr="00DD0594">
              <w:rPr>
                <w:rFonts w:hint="eastAsia"/>
              </w:rPr>
              <w:t>.xls</w:t>
            </w:r>
            <w:r w:rsidR="00ED35E6" w:rsidRPr="00DD0594">
              <w:rPr>
                <w:rFonts w:hint="eastAsia"/>
              </w:rPr>
              <w:t>”，格式参照模板</w:t>
            </w:r>
          </w:p>
          <w:p w:rsidR="009A79B8" w:rsidRPr="00DD0594" w:rsidRDefault="00ED35E6" w:rsidP="002C0C3D">
            <w:r w:rsidRPr="00DD0594">
              <w:rPr>
                <w:rFonts w:hint="eastAsia"/>
              </w:rPr>
              <w:t>2</w:t>
            </w:r>
            <w:r w:rsidR="009A79B8" w:rsidRPr="00DD0594">
              <w:rPr>
                <w:rFonts w:hint="eastAsia"/>
              </w:rPr>
              <w:t>、</w:t>
            </w:r>
            <w:r w:rsidRPr="00DD0594">
              <w:rPr>
                <w:rFonts w:hint="eastAsia"/>
              </w:rPr>
              <w:t>列表，字段如原型，不赘述。</w:t>
            </w:r>
          </w:p>
          <w:p w:rsidR="00ED35E6" w:rsidRPr="00DD0594" w:rsidRDefault="00ED35E6" w:rsidP="002C0C3D">
            <w:r w:rsidRPr="00DD0594">
              <w:rPr>
                <w:rFonts w:hint="eastAsia"/>
              </w:rPr>
              <w:t>初始化列表按照默认查询条件展示结果。翻页参照一期表格。</w:t>
            </w:r>
          </w:p>
        </w:tc>
        <w:tc>
          <w:tcPr>
            <w:tcW w:w="2302" w:type="dxa"/>
            <w:vAlign w:val="center"/>
          </w:tcPr>
          <w:p w:rsidR="00ED35E6" w:rsidRPr="00DD0594" w:rsidRDefault="00ED35E6" w:rsidP="005836B4"/>
        </w:tc>
      </w:tr>
      <w:tr w:rsidR="00DD0594" w:rsidRPr="00DD0594" w:rsidTr="005836B4">
        <w:trPr>
          <w:trHeight w:val="729"/>
        </w:trPr>
        <w:tc>
          <w:tcPr>
            <w:tcW w:w="1387" w:type="dxa"/>
            <w:vMerge/>
            <w:vAlign w:val="center"/>
          </w:tcPr>
          <w:p w:rsidR="00ED35E6" w:rsidRPr="00DD0594" w:rsidRDefault="00ED35E6" w:rsidP="002C0C3D">
            <w:pPr>
              <w:jc w:val="center"/>
              <w:rPr>
                <w:rFonts w:asciiTheme="minorEastAsia" w:hAnsiTheme="minorEastAsia"/>
              </w:rPr>
            </w:pPr>
          </w:p>
        </w:tc>
        <w:tc>
          <w:tcPr>
            <w:tcW w:w="1116" w:type="dxa"/>
            <w:vAlign w:val="center"/>
          </w:tcPr>
          <w:p w:rsidR="00ED35E6" w:rsidRPr="00DD0594" w:rsidRDefault="00ED35E6" w:rsidP="002C0C3D">
            <w:r w:rsidRPr="00DD0594">
              <w:t>个人订单</w:t>
            </w:r>
            <w:r w:rsidRPr="00DD0594">
              <w:rPr>
                <w:rFonts w:hint="eastAsia"/>
              </w:rPr>
              <w:t>城市</w:t>
            </w:r>
            <w:r w:rsidRPr="00DD0594">
              <w:t>统计</w:t>
            </w:r>
          </w:p>
        </w:tc>
        <w:tc>
          <w:tcPr>
            <w:tcW w:w="5157" w:type="dxa"/>
            <w:vAlign w:val="center"/>
          </w:tcPr>
          <w:p w:rsidR="009A79B8" w:rsidRPr="00DD0594" w:rsidRDefault="00ED35E6" w:rsidP="002C0C3D">
            <w:r w:rsidRPr="00DD0594">
              <w:rPr>
                <w:rFonts w:hint="eastAsia"/>
              </w:rPr>
              <w:t>1</w:t>
            </w:r>
            <w:r w:rsidR="009A79B8" w:rsidRPr="00DD0594">
              <w:rPr>
                <w:rFonts w:hint="eastAsia"/>
              </w:rPr>
              <w:t>、</w:t>
            </w:r>
            <w:r w:rsidRPr="00DD0594">
              <w:rPr>
                <w:rFonts w:hint="eastAsia"/>
              </w:rPr>
              <w:t>查询区域</w:t>
            </w:r>
          </w:p>
          <w:p w:rsidR="009A79B8" w:rsidRPr="00DD0594" w:rsidRDefault="009A79B8" w:rsidP="002C0C3D">
            <w:r w:rsidRPr="00DD0594">
              <w:rPr>
                <w:rFonts w:hint="eastAsia"/>
              </w:rPr>
              <w:t>（</w:t>
            </w:r>
            <w:r w:rsidRPr="00DD0594">
              <w:rPr>
                <w:rFonts w:hint="eastAsia"/>
              </w:rPr>
              <w:t>1</w:t>
            </w:r>
            <w:r w:rsidRPr="00DD0594">
              <w:rPr>
                <w:rFonts w:hint="eastAsia"/>
              </w:rPr>
              <w:t>）</w:t>
            </w:r>
            <w:r w:rsidR="00ED35E6" w:rsidRPr="00DD0594">
              <w:rPr>
                <w:rFonts w:hint="eastAsia"/>
              </w:rPr>
              <w:t>“时间”控件精确到月，默认上个月；</w:t>
            </w:r>
          </w:p>
          <w:p w:rsidR="009A79B8" w:rsidRPr="00DD0594" w:rsidRDefault="009A79B8" w:rsidP="002C0C3D">
            <w:r w:rsidRPr="00DD0594">
              <w:rPr>
                <w:rFonts w:hint="eastAsia"/>
              </w:rPr>
              <w:t>（</w:t>
            </w:r>
            <w:r w:rsidRPr="00DD0594">
              <w:rPr>
                <w:rFonts w:hint="eastAsia"/>
              </w:rPr>
              <w:t>2</w:t>
            </w:r>
            <w:r w:rsidRPr="00DD0594">
              <w:rPr>
                <w:rFonts w:hint="eastAsia"/>
              </w:rPr>
              <w:t>）</w:t>
            </w:r>
            <w:r w:rsidR="00ED35E6" w:rsidRPr="00DD0594">
              <w:rPr>
                <w:rFonts w:hint="eastAsia"/>
              </w:rPr>
              <w:t>“客户名称”下拉框包括所有加入</w:t>
            </w:r>
            <w:r w:rsidR="00ED35E6" w:rsidRPr="00DD0594">
              <w:rPr>
                <w:rFonts w:hint="eastAsia"/>
              </w:rPr>
              <w:t>to</w:t>
            </w:r>
            <w:r w:rsidR="00ED35E6" w:rsidRPr="00DD0594">
              <w:t>C</w:t>
            </w:r>
            <w:r w:rsidR="00ED35E6" w:rsidRPr="00DD0594">
              <w:t>业务的租赁公司及平台</w:t>
            </w:r>
            <w:r w:rsidRPr="00DD0594">
              <w:t>公司</w:t>
            </w:r>
            <w:r w:rsidR="00ED35E6" w:rsidRPr="00DD0594">
              <w:rPr>
                <w:rFonts w:hint="eastAsia"/>
              </w:rPr>
              <w:t>，</w:t>
            </w:r>
            <w:r w:rsidR="00ED35E6" w:rsidRPr="00DD0594">
              <w:t>默认</w:t>
            </w:r>
            <w:r w:rsidR="00ED35E6" w:rsidRPr="00DD0594">
              <w:rPr>
                <w:rFonts w:hint="eastAsia"/>
              </w:rPr>
              <w:t>“全部”；</w:t>
            </w:r>
          </w:p>
          <w:p w:rsidR="009A79B8" w:rsidRPr="00DD0594" w:rsidRDefault="009A79B8" w:rsidP="002C0C3D">
            <w:r w:rsidRPr="00DD0594">
              <w:rPr>
                <w:rFonts w:hint="eastAsia"/>
              </w:rPr>
              <w:t>（</w:t>
            </w:r>
            <w:r w:rsidRPr="00DD0594">
              <w:rPr>
                <w:rFonts w:hint="eastAsia"/>
              </w:rPr>
              <w:t>3</w:t>
            </w:r>
            <w:r w:rsidRPr="00DD0594">
              <w:rPr>
                <w:rFonts w:hint="eastAsia"/>
              </w:rPr>
              <w:t>）</w:t>
            </w:r>
            <w:r w:rsidR="00ED35E6" w:rsidRPr="00DD0594">
              <w:rPr>
                <w:rFonts w:hint="eastAsia"/>
              </w:rPr>
              <w:t>业务类型下拉框包括“全部”“约车”“接机”“送机”，默认“全部”；</w:t>
            </w:r>
          </w:p>
          <w:p w:rsidR="009A79B8" w:rsidRPr="00DD0594" w:rsidRDefault="009A79B8" w:rsidP="002C0C3D">
            <w:r w:rsidRPr="00DD0594">
              <w:rPr>
                <w:rFonts w:hint="eastAsia"/>
              </w:rPr>
              <w:t>（</w:t>
            </w:r>
            <w:r w:rsidRPr="00DD0594">
              <w:rPr>
                <w:rFonts w:hint="eastAsia"/>
              </w:rPr>
              <w:t>4</w:t>
            </w:r>
            <w:r w:rsidRPr="00DD0594">
              <w:rPr>
                <w:rFonts w:hint="eastAsia"/>
              </w:rPr>
              <w:t>）</w:t>
            </w:r>
            <w:r w:rsidR="00ED35E6" w:rsidRPr="00DD0594">
              <w:rPr>
                <w:rFonts w:hint="eastAsia"/>
              </w:rPr>
              <w:t>“城市”采用联想输入框，可搜索所有开展过业务的城市，默认“全部”；</w:t>
            </w:r>
          </w:p>
          <w:p w:rsidR="009A79B8" w:rsidRPr="00DD0594" w:rsidRDefault="009A79B8" w:rsidP="002C0C3D">
            <w:r w:rsidRPr="00DD0594">
              <w:rPr>
                <w:rFonts w:hint="eastAsia"/>
              </w:rPr>
              <w:t>（</w:t>
            </w:r>
            <w:r w:rsidRPr="00DD0594">
              <w:rPr>
                <w:rFonts w:hint="eastAsia"/>
              </w:rPr>
              <w:t>5</w:t>
            </w:r>
            <w:r w:rsidRPr="00DD0594">
              <w:rPr>
                <w:rFonts w:hint="eastAsia"/>
              </w:rPr>
              <w:t>）</w:t>
            </w:r>
            <w:r w:rsidR="00ED35E6" w:rsidRPr="00DD0594">
              <w:rPr>
                <w:rFonts w:hint="eastAsia"/>
              </w:rPr>
              <w:t>点击“查询”，在下方列表展示查询结果</w:t>
            </w:r>
            <w:r w:rsidRPr="00DD0594">
              <w:rPr>
                <w:rFonts w:hint="eastAsia"/>
              </w:rPr>
              <w:t>；</w:t>
            </w:r>
          </w:p>
          <w:p w:rsidR="009A79B8" w:rsidRPr="00DD0594" w:rsidRDefault="009A79B8" w:rsidP="002C0C3D">
            <w:r w:rsidRPr="00DD0594">
              <w:rPr>
                <w:rFonts w:hint="eastAsia"/>
              </w:rPr>
              <w:t>（</w:t>
            </w:r>
            <w:r w:rsidRPr="00DD0594">
              <w:rPr>
                <w:rFonts w:hint="eastAsia"/>
              </w:rPr>
              <w:t>6</w:t>
            </w:r>
            <w:r w:rsidRPr="00DD0594">
              <w:rPr>
                <w:rFonts w:hint="eastAsia"/>
              </w:rPr>
              <w:t>）</w:t>
            </w:r>
            <w:r w:rsidR="00ED35E6" w:rsidRPr="00DD0594">
              <w:rPr>
                <w:rFonts w:hint="eastAsia"/>
              </w:rPr>
              <w:t>点击“清空”</w:t>
            </w:r>
            <w:r w:rsidRPr="00DD0594">
              <w:rPr>
                <w:rFonts w:hint="eastAsia"/>
              </w:rPr>
              <w:t>，</w:t>
            </w:r>
            <w:r w:rsidR="00ED35E6" w:rsidRPr="00DD0594">
              <w:rPr>
                <w:rFonts w:hint="eastAsia"/>
              </w:rPr>
              <w:t>查询条件和列表</w:t>
            </w:r>
            <w:r w:rsidRPr="00DD0594">
              <w:rPr>
                <w:rFonts w:hint="eastAsia"/>
              </w:rPr>
              <w:t>置为初始化条件；</w:t>
            </w:r>
          </w:p>
          <w:p w:rsidR="00ED35E6" w:rsidRPr="00DD0594" w:rsidRDefault="009A79B8" w:rsidP="002C0C3D">
            <w:r w:rsidRPr="00DD0594">
              <w:rPr>
                <w:rFonts w:hint="eastAsia"/>
              </w:rPr>
              <w:t>（</w:t>
            </w:r>
            <w:r w:rsidRPr="00DD0594">
              <w:rPr>
                <w:rFonts w:hint="eastAsia"/>
              </w:rPr>
              <w:t>7</w:t>
            </w:r>
            <w:r w:rsidRPr="00DD0594">
              <w:rPr>
                <w:rFonts w:hint="eastAsia"/>
              </w:rPr>
              <w:t>）</w:t>
            </w:r>
            <w:r w:rsidR="00ED35E6" w:rsidRPr="00DD0594">
              <w:rPr>
                <w:rFonts w:hint="eastAsia"/>
              </w:rPr>
              <w:t>点击“导出数据”导出列表中数据，文件格式为“</w:t>
            </w:r>
            <w:r w:rsidR="00ED35E6" w:rsidRPr="00DD0594">
              <w:rPr>
                <w:rFonts w:hint="eastAsia"/>
              </w:rPr>
              <w:t>.xls</w:t>
            </w:r>
            <w:r w:rsidR="00ED35E6" w:rsidRPr="00DD0594">
              <w:rPr>
                <w:rFonts w:hint="eastAsia"/>
              </w:rPr>
              <w:t>”，格式参照模板</w:t>
            </w:r>
          </w:p>
          <w:p w:rsidR="009A79B8" w:rsidRPr="00DD0594" w:rsidRDefault="00ED35E6" w:rsidP="002C0C3D">
            <w:r w:rsidRPr="00DD0594">
              <w:rPr>
                <w:rFonts w:hint="eastAsia"/>
              </w:rPr>
              <w:t>2</w:t>
            </w:r>
            <w:r w:rsidR="009A79B8" w:rsidRPr="00DD0594">
              <w:rPr>
                <w:rFonts w:hint="eastAsia"/>
              </w:rPr>
              <w:t>、</w:t>
            </w:r>
            <w:r w:rsidRPr="00DD0594">
              <w:rPr>
                <w:rFonts w:hint="eastAsia"/>
              </w:rPr>
              <w:t>列表，字段如原型，不赘述。</w:t>
            </w:r>
          </w:p>
          <w:p w:rsidR="00ED35E6" w:rsidRPr="00DD0594" w:rsidRDefault="00ED35E6" w:rsidP="002C0C3D">
            <w:r w:rsidRPr="00DD0594">
              <w:rPr>
                <w:rFonts w:hint="eastAsia"/>
              </w:rPr>
              <w:t>初始化列表按照默认查询条件展示结果。翻页参照一期表格。</w:t>
            </w:r>
          </w:p>
        </w:tc>
        <w:tc>
          <w:tcPr>
            <w:tcW w:w="2302" w:type="dxa"/>
            <w:vAlign w:val="center"/>
          </w:tcPr>
          <w:p w:rsidR="00ED35E6" w:rsidRPr="00DD0594" w:rsidRDefault="00ED35E6" w:rsidP="002C0C3D">
            <w:r w:rsidRPr="00DD0594">
              <w:rPr>
                <w:rFonts w:hint="eastAsia"/>
              </w:rPr>
              <w:t>“开展过业务的城市”指曾经同时具备过派单规则</w:t>
            </w:r>
            <w:r w:rsidR="009A79B8" w:rsidRPr="00DD0594">
              <w:rPr>
                <w:rFonts w:hint="eastAsia"/>
              </w:rPr>
              <w:t>和</w:t>
            </w:r>
            <w:r w:rsidRPr="00DD0594">
              <w:rPr>
                <w:rFonts w:hint="eastAsia"/>
              </w:rPr>
              <w:t>计费规则的城市</w:t>
            </w:r>
          </w:p>
        </w:tc>
      </w:tr>
    </w:tbl>
    <w:p w:rsidR="009F38DA" w:rsidRPr="00DD0594" w:rsidRDefault="00980763" w:rsidP="004F6D2B">
      <w:pPr>
        <w:pStyle w:val="4"/>
      </w:pPr>
      <w:bookmarkStart w:id="210" w:name="_Toc477162685"/>
      <w:r w:rsidRPr="00DD0594">
        <w:rPr>
          <w:rFonts w:hint="eastAsia"/>
        </w:rPr>
        <w:t>司机</w:t>
      </w:r>
      <w:r w:rsidR="009F38DA" w:rsidRPr="00DD0594">
        <w:t>订单统计</w:t>
      </w:r>
      <w:bookmarkEnd w:id="210"/>
    </w:p>
    <w:p w:rsidR="004F6D2B" w:rsidRPr="00DD0594" w:rsidRDefault="004F6D2B" w:rsidP="004F6D2B">
      <w:pPr>
        <w:pStyle w:val="5"/>
      </w:pPr>
      <w:r w:rsidRPr="00DD0594">
        <w:t>用例描述</w:t>
      </w:r>
    </w:p>
    <w:p w:rsidR="00303AA7" w:rsidRPr="00DD0594" w:rsidRDefault="007664C8" w:rsidP="00303AA7">
      <w:r w:rsidRPr="00DD0594">
        <w:rPr>
          <w:rFonts w:hint="eastAsia"/>
        </w:rPr>
        <w:t>运管端自有司机的</w:t>
      </w:r>
      <w:r w:rsidR="00303AA7" w:rsidRPr="00DD0594">
        <w:rPr>
          <w:rFonts w:hint="eastAsia"/>
        </w:rPr>
        <w:t>订单数据统计</w:t>
      </w:r>
      <w:r w:rsidR="00FC5125" w:rsidRPr="00DD0594">
        <w:rPr>
          <w:rFonts w:hint="eastAsia"/>
        </w:rPr>
        <w:t>（含网约车和出租车）</w:t>
      </w:r>
      <w:r w:rsidR="00303AA7" w:rsidRPr="00DD0594">
        <w:rPr>
          <w:rFonts w:hint="eastAsia"/>
        </w:rPr>
        <w:t>。</w:t>
      </w:r>
    </w:p>
    <w:p w:rsidR="004F6D2B" w:rsidRPr="00DD0594" w:rsidRDefault="004F6D2B" w:rsidP="004F6D2B">
      <w:pPr>
        <w:pStyle w:val="5"/>
      </w:pPr>
      <w:r w:rsidRPr="00DD0594">
        <w:lastRenderedPageBreak/>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5836B4">
        <w:trPr>
          <w:trHeight w:val="567"/>
        </w:trPr>
        <w:tc>
          <w:tcPr>
            <w:tcW w:w="1387" w:type="dxa"/>
            <w:shd w:val="clear" w:color="auto" w:fill="D9D9D9" w:themeFill="background1" w:themeFillShade="D9"/>
            <w:vAlign w:val="center"/>
          </w:tcPr>
          <w:p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rsidR="003A741D" w:rsidRPr="00DD0594" w:rsidRDefault="003A741D" w:rsidP="005836B4">
            <w:pPr>
              <w:ind w:leftChars="-253" w:left="-531"/>
              <w:jc w:val="center"/>
              <w:rPr>
                <w:b/>
              </w:rPr>
            </w:pPr>
            <w:r w:rsidRPr="00DD0594">
              <w:rPr>
                <w:rFonts w:hint="eastAsia"/>
                <w:b/>
              </w:rPr>
              <w:t>异常处理</w:t>
            </w:r>
          </w:p>
        </w:tc>
      </w:tr>
      <w:tr w:rsidR="00DD0594" w:rsidRPr="00DD0594" w:rsidTr="005836B4">
        <w:trPr>
          <w:trHeight w:val="729"/>
        </w:trPr>
        <w:tc>
          <w:tcPr>
            <w:tcW w:w="1387" w:type="dxa"/>
            <w:vMerge w:val="restart"/>
            <w:vAlign w:val="center"/>
          </w:tcPr>
          <w:p w:rsidR="00E00517" w:rsidRPr="00DD0594" w:rsidRDefault="00E00517" w:rsidP="00E00517">
            <w:pPr>
              <w:jc w:val="center"/>
            </w:pPr>
            <w:r w:rsidRPr="00DD0594">
              <w:rPr>
                <w:rFonts w:asciiTheme="minorEastAsia" w:hAnsiTheme="minorEastAsia" w:hint="eastAsia"/>
              </w:rPr>
              <w:t>Ⅴ</w:t>
            </w:r>
            <w:r w:rsidRPr="00DD0594">
              <w:rPr>
                <w:rFonts w:hint="eastAsia"/>
              </w:rPr>
              <w:t>-</w:t>
            </w:r>
            <w:r w:rsidRPr="00DD0594">
              <w:t>H-0</w:t>
            </w:r>
            <w:r w:rsidRPr="00DD0594">
              <w:rPr>
                <w:rFonts w:hint="eastAsia"/>
              </w:rPr>
              <w:t>2</w:t>
            </w:r>
          </w:p>
        </w:tc>
        <w:tc>
          <w:tcPr>
            <w:tcW w:w="1116" w:type="dxa"/>
            <w:vAlign w:val="center"/>
          </w:tcPr>
          <w:p w:rsidR="00E00517" w:rsidRPr="00DD0594" w:rsidRDefault="00E00517" w:rsidP="00ED35E6">
            <w:r w:rsidRPr="00DD0594">
              <w:rPr>
                <w:rFonts w:hint="eastAsia"/>
              </w:rPr>
              <w:t>说明</w:t>
            </w:r>
          </w:p>
        </w:tc>
        <w:tc>
          <w:tcPr>
            <w:tcW w:w="5157" w:type="dxa"/>
            <w:vAlign w:val="center"/>
          </w:tcPr>
          <w:p w:rsidR="00E00517" w:rsidRPr="00DD0594" w:rsidRDefault="00E00517" w:rsidP="00FC5125">
            <w:r w:rsidRPr="00DD0594">
              <w:rPr>
                <w:rFonts w:hint="eastAsia"/>
              </w:rPr>
              <w:t>本页面所统计的订单</w:t>
            </w:r>
            <w:r w:rsidR="00484A0D" w:rsidRPr="00DD0594">
              <w:rPr>
                <w:rFonts w:hint="eastAsia"/>
              </w:rPr>
              <w:t>均为运管端自有司机所完成的订单，包括</w:t>
            </w:r>
            <w:r w:rsidRPr="00DD0594">
              <w:rPr>
                <w:rFonts w:hint="eastAsia"/>
              </w:rPr>
              <w:t>行程结束</w:t>
            </w:r>
            <w:r w:rsidR="00484A0D" w:rsidRPr="00DD0594">
              <w:rPr>
                <w:rFonts w:hint="eastAsia"/>
              </w:rPr>
              <w:t>（网约车）、已确费（出租车）</w:t>
            </w:r>
            <w:r w:rsidRPr="00DD0594">
              <w:rPr>
                <w:rFonts w:hint="eastAsia"/>
              </w:rPr>
              <w:t>的</w:t>
            </w:r>
            <w:r w:rsidR="00484A0D" w:rsidRPr="00DD0594">
              <w:rPr>
                <w:rFonts w:hint="eastAsia"/>
              </w:rPr>
              <w:t>所有订单</w:t>
            </w:r>
            <w:r w:rsidR="00DC0B07" w:rsidRPr="00DD0594">
              <w:rPr>
                <w:rFonts w:hint="eastAsia"/>
              </w:rPr>
              <w:t>，含订单费用为</w:t>
            </w:r>
            <w:r w:rsidR="00DC0B07" w:rsidRPr="00DD0594">
              <w:rPr>
                <w:rFonts w:hint="eastAsia"/>
              </w:rPr>
              <w:t>0</w:t>
            </w:r>
            <w:r w:rsidR="00DC0B07" w:rsidRPr="00DD0594">
              <w:rPr>
                <w:rFonts w:hint="eastAsia"/>
              </w:rPr>
              <w:t>的订单。</w:t>
            </w:r>
          </w:p>
        </w:tc>
        <w:tc>
          <w:tcPr>
            <w:tcW w:w="2302" w:type="dxa"/>
            <w:vAlign w:val="center"/>
          </w:tcPr>
          <w:p w:rsidR="00E00517" w:rsidRPr="00DD0594" w:rsidRDefault="00484A0D" w:rsidP="00ED35E6">
            <w:r w:rsidRPr="00DD0594">
              <w:rPr>
                <w:rFonts w:hint="eastAsia"/>
              </w:rPr>
              <w:t>订单费用为</w:t>
            </w:r>
            <w:r w:rsidRPr="00DD0594">
              <w:rPr>
                <w:rFonts w:hint="eastAsia"/>
              </w:rPr>
              <w:t>0</w:t>
            </w:r>
            <w:r w:rsidRPr="00DD0594">
              <w:rPr>
                <w:rFonts w:hint="eastAsia"/>
              </w:rPr>
              <w:t>的订单归为已入账</w:t>
            </w:r>
          </w:p>
        </w:tc>
      </w:tr>
      <w:tr w:rsidR="00DD0594" w:rsidRPr="00DD0594" w:rsidTr="005836B4">
        <w:trPr>
          <w:trHeight w:val="729"/>
        </w:trPr>
        <w:tc>
          <w:tcPr>
            <w:tcW w:w="1387" w:type="dxa"/>
            <w:vMerge/>
            <w:vAlign w:val="center"/>
          </w:tcPr>
          <w:p w:rsidR="00E00517" w:rsidRPr="00DD0594" w:rsidRDefault="00E00517" w:rsidP="00B011D1">
            <w:pPr>
              <w:jc w:val="center"/>
              <w:rPr>
                <w:rFonts w:asciiTheme="minorEastAsia" w:hAnsiTheme="minorEastAsia"/>
              </w:rPr>
            </w:pPr>
          </w:p>
        </w:tc>
        <w:tc>
          <w:tcPr>
            <w:tcW w:w="1116" w:type="dxa"/>
            <w:vAlign w:val="center"/>
          </w:tcPr>
          <w:p w:rsidR="00E00517" w:rsidRPr="00DD0594" w:rsidRDefault="00E00517" w:rsidP="00B011D1">
            <w:r w:rsidRPr="00DD0594">
              <w:rPr>
                <w:rFonts w:hint="eastAsia"/>
              </w:rPr>
              <w:t>查询</w:t>
            </w:r>
            <w:r w:rsidRPr="00DD0594">
              <w:t>区域</w:t>
            </w:r>
          </w:p>
        </w:tc>
        <w:tc>
          <w:tcPr>
            <w:tcW w:w="5157" w:type="dxa"/>
            <w:vAlign w:val="center"/>
          </w:tcPr>
          <w:p w:rsidR="00FC5125" w:rsidRPr="00DD0594" w:rsidRDefault="00FC5125" w:rsidP="007664C8">
            <w:r w:rsidRPr="00DD0594">
              <w:rPr>
                <w:rFonts w:hint="eastAsia"/>
              </w:rPr>
              <w:t>（</w:t>
            </w:r>
            <w:r w:rsidRPr="00DD0594">
              <w:rPr>
                <w:rFonts w:hint="eastAsia"/>
              </w:rPr>
              <w:t>1</w:t>
            </w:r>
            <w:r w:rsidRPr="00DD0594">
              <w:rPr>
                <w:rFonts w:hint="eastAsia"/>
              </w:rPr>
              <w:t>）</w:t>
            </w:r>
            <w:r w:rsidR="00E00517" w:rsidRPr="00DD0594">
              <w:rPr>
                <w:rFonts w:hint="eastAsia"/>
              </w:rPr>
              <w:t>“司机”联想输入框，可通过“姓名”“手机号”查询全部自有司机，</w:t>
            </w:r>
            <w:r w:rsidR="00E00517" w:rsidRPr="00DD0594">
              <w:t>默认</w:t>
            </w:r>
            <w:r w:rsidR="00F3180D">
              <w:rPr>
                <w:rFonts w:hint="eastAsia"/>
              </w:rPr>
              <w:t>“全部”，格式为“</w:t>
            </w:r>
            <w:r w:rsidR="00E00517" w:rsidRPr="00DD0594">
              <w:rPr>
                <w:rFonts w:hint="eastAsia"/>
              </w:rPr>
              <w:t>姓名</w:t>
            </w:r>
            <w:r w:rsidR="00E00517" w:rsidRPr="00DD0594">
              <w:rPr>
                <w:rFonts w:hint="eastAsia"/>
              </w:rPr>
              <w:t>+</w:t>
            </w:r>
            <w:r w:rsidR="00E00517" w:rsidRPr="00DD0594">
              <w:rPr>
                <w:rFonts w:hint="eastAsia"/>
              </w:rPr>
              <w:t>电话”，中间“</w:t>
            </w:r>
            <w:r w:rsidR="00E00517" w:rsidRPr="00DD0594">
              <w:rPr>
                <w:rFonts w:hint="eastAsia"/>
              </w:rPr>
              <w:t>|</w:t>
            </w:r>
            <w:r w:rsidR="00E00517" w:rsidRPr="00DD0594">
              <w:rPr>
                <w:rFonts w:hint="eastAsia"/>
              </w:rPr>
              <w:t>”，如：</w:t>
            </w:r>
            <w:r w:rsidR="00E00517" w:rsidRPr="00DD0594">
              <w:rPr>
                <w:rFonts w:hint="eastAsia"/>
              </w:rPr>
              <w:t>Y10002|</w:t>
            </w:r>
            <w:r w:rsidR="00E00517" w:rsidRPr="00DD0594">
              <w:t>张三</w:t>
            </w:r>
            <w:r w:rsidR="00E00517" w:rsidRPr="00DD0594">
              <w:rPr>
                <w:rFonts w:hint="eastAsia"/>
              </w:rPr>
              <w:t>|</w:t>
            </w:r>
            <w:r w:rsidR="00E00517" w:rsidRPr="00DD0594">
              <w:t>13558987698</w:t>
            </w:r>
            <w:r w:rsidR="00E00517" w:rsidRPr="00DD0594">
              <w:rPr>
                <w:rFonts w:hint="eastAsia"/>
              </w:rPr>
              <w:t>；</w:t>
            </w:r>
          </w:p>
          <w:p w:rsidR="00FC5125" w:rsidRPr="00DD0594" w:rsidRDefault="00FC5125" w:rsidP="007664C8">
            <w:r w:rsidRPr="00DD0594">
              <w:rPr>
                <w:rFonts w:hint="eastAsia"/>
              </w:rPr>
              <w:t>（</w:t>
            </w:r>
            <w:r w:rsidRPr="00DD0594">
              <w:rPr>
                <w:rFonts w:hint="eastAsia"/>
              </w:rPr>
              <w:t>2</w:t>
            </w:r>
            <w:r w:rsidRPr="00DD0594">
              <w:rPr>
                <w:rFonts w:hint="eastAsia"/>
              </w:rPr>
              <w:t>）</w:t>
            </w:r>
            <w:r w:rsidR="00E00517" w:rsidRPr="00DD0594">
              <w:rPr>
                <w:rFonts w:hint="eastAsia"/>
              </w:rPr>
              <w:t>“时间”控件精确到天，默认当前月第一天至当天；</w:t>
            </w:r>
          </w:p>
          <w:p w:rsidR="00FC5125" w:rsidRPr="00DD0594" w:rsidRDefault="00FC5125" w:rsidP="007664C8">
            <w:r w:rsidRPr="00DD0594">
              <w:rPr>
                <w:rFonts w:hint="eastAsia"/>
              </w:rPr>
              <w:t>（</w:t>
            </w:r>
            <w:r w:rsidRPr="00DD0594">
              <w:rPr>
                <w:rFonts w:hint="eastAsia"/>
              </w:rPr>
              <w:t>3</w:t>
            </w:r>
            <w:r w:rsidRPr="00DD0594">
              <w:rPr>
                <w:rFonts w:hint="eastAsia"/>
              </w:rPr>
              <w:t>）</w:t>
            </w:r>
            <w:r w:rsidR="00E00517" w:rsidRPr="00DD0594">
              <w:rPr>
                <w:rFonts w:hint="eastAsia"/>
              </w:rPr>
              <w:t>“车牌”采用联想输入框，可查询所有平台自有车辆；</w:t>
            </w:r>
          </w:p>
          <w:p w:rsidR="00FC5125" w:rsidRDefault="00FC5125" w:rsidP="007664C8">
            <w:r w:rsidRPr="00DD0594">
              <w:rPr>
                <w:rFonts w:hint="eastAsia"/>
              </w:rPr>
              <w:t>（</w:t>
            </w:r>
            <w:r w:rsidRPr="00DD0594">
              <w:rPr>
                <w:rFonts w:hint="eastAsia"/>
              </w:rPr>
              <w:t>4</w:t>
            </w:r>
            <w:r w:rsidRPr="00DD0594">
              <w:rPr>
                <w:rFonts w:hint="eastAsia"/>
              </w:rPr>
              <w:t>）</w:t>
            </w:r>
            <w:r w:rsidR="00E00517" w:rsidRPr="00DD0594">
              <w:rPr>
                <w:rFonts w:hint="eastAsia"/>
              </w:rPr>
              <w:t>“品牌车系”采用联想下拉框，可查询运管端自有的品牌车系；</w:t>
            </w:r>
          </w:p>
          <w:p w:rsidR="006160F5" w:rsidRPr="00B43C5C" w:rsidRDefault="006160F5" w:rsidP="007664C8">
            <w:pPr>
              <w:rPr>
                <w:color w:val="FF0000"/>
              </w:rPr>
            </w:pPr>
            <w:r w:rsidRPr="00B43C5C">
              <w:rPr>
                <w:rFonts w:hint="eastAsia"/>
                <w:color w:val="FF0000"/>
              </w:rPr>
              <w:t>（</w:t>
            </w:r>
            <w:r w:rsidRPr="00B43C5C">
              <w:rPr>
                <w:rFonts w:hint="eastAsia"/>
                <w:color w:val="FF0000"/>
              </w:rPr>
              <w:t>5</w:t>
            </w:r>
            <w:r w:rsidRPr="00B43C5C">
              <w:rPr>
                <w:rFonts w:hint="eastAsia"/>
                <w:color w:val="FF0000"/>
              </w:rPr>
              <w:t>）“资格证号采用联想输入框”</w:t>
            </w:r>
          </w:p>
          <w:p w:rsidR="00FC5125" w:rsidRPr="00DD0594" w:rsidRDefault="00FC5125" w:rsidP="007664C8">
            <w:r w:rsidRPr="00DD0594">
              <w:rPr>
                <w:rFonts w:hint="eastAsia"/>
              </w:rPr>
              <w:t>（</w:t>
            </w:r>
            <w:r w:rsidR="006160F5">
              <w:t>6</w:t>
            </w:r>
            <w:r w:rsidRPr="00DD0594">
              <w:rPr>
                <w:rFonts w:hint="eastAsia"/>
              </w:rPr>
              <w:t>）</w:t>
            </w:r>
            <w:r w:rsidR="00E00517" w:rsidRPr="00DD0594">
              <w:rPr>
                <w:rFonts w:hint="eastAsia"/>
              </w:rPr>
              <w:t>点击“查询”，在下方列表展示查询结果；</w:t>
            </w:r>
          </w:p>
          <w:p w:rsidR="00FC5125" w:rsidRPr="00DD0594" w:rsidRDefault="00FC5125" w:rsidP="007664C8">
            <w:r w:rsidRPr="00DD0594">
              <w:rPr>
                <w:rFonts w:hint="eastAsia"/>
              </w:rPr>
              <w:t>（</w:t>
            </w:r>
            <w:r w:rsidR="006160F5">
              <w:t>7</w:t>
            </w:r>
            <w:r w:rsidRPr="00DD0594">
              <w:rPr>
                <w:rFonts w:hint="eastAsia"/>
              </w:rPr>
              <w:t>）</w:t>
            </w:r>
            <w:r w:rsidR="00E00517" w:rsidRPr="00DD0594">
              <w:rPr>
                <w:rFonts w:hint="eastAsia"/>
              </w:rPr>
              <w:t>点击“清空”</w:t>
            </w:r>
            <w:r w:rsidRPr="00DD0594">
              <w:rPr>
                <w:rFonts w:hint="eastAsia"/>
              </w:rPr>
              <w:t>，</w:t>
            </w:r>
            <w:r w:rsidR="00E00517" w:rsidRPr="00DD0594">
              <w:rPr>
                <w:rFonts w:hint="eastAsia"/>
              </w:rPr>
              <w:t>查询条件和列表</w:t>
            </w:r>
            <w:r w:rsidRPr="00DD0594">
              <w:rPr>
                <w:rFonts w:hint="eastAsia"/>
              </w:rPr>
              <w:t>置为初始化条件</w:t>
            </w:r>
            <w:r w:rsidR="00E00517" w:rsidRPr="00DD0594">
              <w:rPr>
                <w:rFonts w:hint="eastAsia"/>
              </w:rPr>
              <w:t>；</w:t>
            </w:r>
          </w:p>
          <w:p w:rsidR="00E00517" w:rsidRPr="00DD0594" w:rsidRDefault="00FC5125" w:rsidP="007664C8">
            <w:r w:rsidRPr="00DD0594">
              <w:rPr>
                <w:rFonts w:hint="eastAsia"/>
              </w:rPr>
              <w:t>（</w:t>
            </w:r>
            <w:r w:rsidR="006160F5">
              <w:t>8</w:t>
            </w:r>
            <w:r w:rsidRPr="00DD0594">
              <w:rPr>
                <w:rFonts w:hint="eastAsia"/>
              </w:rPr>
              <w:t>）</w:t>
            </w:r>
            <w:r w:rsidR="00E00517" w:rsidRPr="00DD0594">
              <w:rPr>
                <w:rFonts w:hint="eastAsia"/>
              </w:rPr>
              <w:t>点击“导出数据”导出列表中数据，文件格式为“</w:t>
            </w:r>
            <w:r w:rsidR="00E00517" w:rsidRPr="00DD0594">
              <w:rPr>
                <w:rFonts w:hint="eastAsia"/>
              </w:rPr>
              <w:t>.xls</w:t>
            </w:r>
            <w:r w:rsidR="00E00517" w:rsidRPr="00DD0594">
              <w:rPr>
                <w:rFonts w:hint="eastAsia"/>
              </w:rPr>
              <w:t>”，格式参照模板</w:t>
            </w:r>
          </w:p>
        </w:tc>
        <w:tc>
          <w:tcPr>
            <w:tcW w:w="2302" w:type="dxa"/>
            <w:vAlign w:val="center"/>
          </w:tcPr>
          <w:p w:rsidR="00E00517" w:rsidRPr="00DD0594" w:rsidRDefault="00E00517" w:rsidP="00B011D1"/>
        </w:tc>
      </w:tr>
      <w:tr w:rsidR="00DD0594" w:rsidRPr="00DD0594" w:rsidTr="005836B4">
        <w:trPr>
          <w:trHeight w:val="729"/>
        </w:trPr>
        <w:tc>
          <w:tcPr>
            <w:tcW w:w="1387" w:type="dxa"/>
            <w:vMerge/>
            <w:vAlign w:val="center"/>
          </w:tcPr>
          <w:p w:rsidR="00E00517" w:rsidRPr="00DD0594" w:rsidRDefault="00E00517" w:rsidP="00B011D1">
            <w:pPr>
              <w:jc w:val="center"/>
              <w:rPr>
                <w:rFonts w:asciiTheme="minorEastAsia" w:hAnsiTheme="minorEastAsia"/>
              </w:rPr>
            </w:pPr>
          </w:p>
        </w:tc>
        <w:tc>
          <w:tcPr>
            <w:tcW w:w="1116" w:type="dxa"/>
            <w:vAlign w:val="center"/>
          </w:tcPr>
          <w:p w:rsidR="00E00517" w:rsidRPr="00DD0594" w:rsidRDefault="00E00517" w:rsidP="00B011D1">
            <w:r w:rsidRPr="00DD0594">
              <w:rPr>
                <w:rFonts w:hint="eastAsia"/>
              </w:rPr>
              <w:t>订单统计</w:t>
            </w:r>
          </w:p>
        </w:tc>
        <w:tc>
          <w:tcPr>
            <w:tcW w:w="5157" w:type="dxa"/>
            <w:vAlign w:val="center"/>
          </w:tcPr>
          <w:p w:rsidR="00FC5125" w:rsidRPr="00DD0594" w:rsidRDefault="00FC5125" w:rsidP="00B011D1">
            <w:r w:rsidRPr="00DD0594">
              <w:rPr>
                <w:rFonts w:hint="eastAsia"/>
              </w:rPr>
              <w:t>1</w:t>
            </w:r>
            <w:r w:rsidRPr="00DD0594">
              <w:rPr>
                <w:rFonts w:hint="eastAsia"/>
              </w:rPr>
              <w:t>、</w:t>
            </w:r>
            <w:r w:rsidR="00E00517" w:rsidRPr="00DD0594">
              <w:rPr>
                <w:rFonts w:hint="eastAsia"/>
              </w:rPr>
              <w:t>按照默认查询条件初始化数据；</w:t>
            </w:r>
          </w:p>
          <w:p w:rsidR="00FC5125" w:rsidRPr="00DD0594" w:rsidRDefault="00FC5125" w:rsidP="00FC5125">
            <w:r w:rsidRPr="00DD0594">
              <w:rPr>
                <w:rFonts w:hint="eastAsia"/>
              </w:rPr>
              <w:t>2</w:t>
            </w:r>
            <w:r w:rsidRPr="00DD0594">
              <w:rPr>
                <w:rFonts w:hint="eastAsia"/>
              </w:rPr>
              <w:t>、</w:t>
            </w:r>
            <w:r w:rsidR="00E00517" w:rsidRPr="00DD0594">
              <w:rPr>
                <w:rFonts w:hint="eastAsia"/>
              </w:rPr>
              <w:t>字段如原型不赘述</w:t>
            </w:r>
            <w:r w:rsidRPr="00DD0594">
              <w:rPr>
                <w:rFonts w:hint="eastAsia"/>
              </w:rPr>
              <w:t>，</w:t>
            </w:r>
            <w:r w:rsidR="00E00517" w:rsidRPr="00DD0594">
              <w:rPr>
                <w:rFonts w:hint="eastAsia"/>
              </w:rPr>
              <w:t>其中收益金额、订单金额、差异金额等概念和一期相同。</w:t>
            </w:r>
          </w:p>
          <w:p w:rsidR="00E00517" w:rsidRPr="00DD0594" w:rsidRDefault="00FC5125" w:rsidP="00FC5125">
            <w:r w:rsidRPr="00DD0594">
              <w:rPr>
                <w:rFonts w:hint="eastAsia"/>
              </w:rPr>
              <w:t>3</w:t>
            </w:r>
            <w:r w:rsidRPr="00DD0594">
              <w:rPr>
                <w:rFonts w:hint="eastAsia"/>
              </w:rPr>
              <w:t>、</w:t>
            </w:r>
            <w:r w:rsidR="00E00517" w:rsidRPr="00DD0594">
              <w:rPr>
                <w:rFonts w:hint="eastAsia"/>
              </w:rPr>
              <w:t>异常订单指复核中和已复核的订单。</w:t>
            </w:r>
          </w:p>
        </w:tc>
        <w:tc>
          <w:tcPr>
            <w:tcW w:w="2302" w:type="dxa"/>
            <w:vAlign w:val="center"/>
          </w:tcPr>
          <w:p w:rsidR="00E00517" w:rsidRPr="00DD0594" w:rsidRDefault="00E00517" w:rsidP="00B011D1"/>
        </w:tc>
      </w:tr>
      <w:tr w:rsidR="00E00517" w:rsidRPr="00DD0594" w:rsidTr="005836B4">
        <w:trPr>
          <w:trHeight w:val="729"/>
        </w:trPr>
        <w:tc>
          <w:tcPr>
            <w:tcW w:w="1387" w:type="dxa"/>
            <w:vMerge/>
            <w:vAlign w:val="center"/>
          </w:tcPr>
          <w:p w:rsidR="00E00517" w:rsidRPr="00DD0594" w:rsidRDefault="00E00517" w:rsidP="00B011D1">
            <w:pPr>
              <w:jc w:val="center"/>
              <w:rPr>
                <w:rFonts w:asciiTheme="minorEastAsia" w:hAnsiTheme="minorEastAsia"/>
              </w:rPr>
            </w:pPr>
          </w:p>
        </w:tc>
        <w:tc>
          <w:tcPr>
            <w:tcW w:w="1116" w:type="dxa"/>
            <w:vAlign w:val="center"/>
          </w:tcPr>
          <w:p w:rsidR="00E00517" w:rsidRPr="00DD0594" w:rsidRDefault="00E00517" w:rsidP="00B011D1">
            <w:r w:rsidRPr="00DD0594">
              <w:rPr>
                <w:rFonts w:hint="eastAsia"/>
              </w:rPr>
              <w:t>订单统计列表</w:t>
            </w:r>
          </w:p>
        </w:tc>
        <w:tc>
          <w:tcPr>
            <w:tcW w:w="5157" w:type="dxa"/>
            <w:vAlign w:val="center"/>
          </w:tcPr>
          <w:p w:rsidR="00E00517" w:rsidRPr="00DD0594" w:rsidRDefault="00E00517" w:rsidP="00B011D1">
            <w:r w:rsidRPr="00DD0594">
              <w:rPr>
                <w:rFonts w:hint="eastAsia"/>
              </w:rPr>
              <w:t>1</w:t>
            </w:r>
            <w:r w:rsidR="00FC5125" w:rsidRPr="00DD0594">
              <w:rPr>
                <w:rFonts w:hint="eastAsia"/>
              </w:rPr>
              <w:t>、</w:t>
            </w:r>
            <w:r w:rsidRPr="00DD0594">
              <w:rPr>
                <w:rFonts w:hint="eastAsia"/>
              </w:rPr>
              <w:t>列表，字段如原型，不赘述。初始化列表按照默认查询条件展示结果</w:t>
            </w:r>
          </w:p>
          <w:p w:rsidR="00E00517" w:rsidRPr="00DD0594" w:rsidRDefault="00E00517" w:rsidP="00B011D1">
            <w:r w:rsidRPr="00DD0594">
              <w:t>2</w:t>
            </w:r>
            <w:r w:rsidR="00FC5125" w:rsidRPr="00DD0594">
              <w:rPr>
                <w:rFonts w:hint="eastAsia"/>
              </w:rPr>
              <w:t>、</w:t>
            </w:r>
            <w:r w:rsidRPr="00DD0594">
              <w:rPr>
                <w:rFonts w:hint="eastAsia"/>
              </w:rPr>
              <w:t>“星评”为所有已评价订单的平均值，保留一位小数，初始默认“</w:t>
            </w:r>
            <w:r w:rsidRPr="00DD0594">
              <w:rPr>
                <w:rFonts w:hint="eastAsia"/>
              </w:rPr>
              <w:t>4.5</w:t>
            </w:r>
            <w:r w:rsidRPr="00DD0594">
              <w:rPr>
                <w:rFonts w:hint="eastAsia"/>
              </w:rPr>
              <w:t>”，</w:t>
            </w:r>
            <w:r w:rsidR="00FC5125" w:rsidRPr="00DD0594">
              <w:rPr>
                <w:rFonts w:hint="eastAsia"/>
              </w:rPr>
              <w:t>产生订单评价后取实际评价值，默认值不再参与计算</w:t>
            </w:r>
            <w:r w:rsidRPr="00DD0594">
              <w:rPr>
                <w:rFonts w:hint="eastAsia"/>
              </w:rPr>
              <w:t>。翻页参照一期表格</w:t>
            </w:r>
          </w:p>
          <w:p w:rsidR="00E00517" w:rsidRPr="00DD0594" w:rsidRDefault="00E00517" w:rsidP="00B011D1">
            <w:r w:rsidRPr="00DD0594">
              <w:rPr>
                <w:rFonts w:hint="eastAsia"/>
              </w:rPr>
              <w:t>3</w:t>
            </w:r>
            <w:r w:rsidR="00FC5125" w:rsidRPr="00DD0594">
              <w:rPr>
                <w:rFonts w:hint="eastAsia"/>
              </w:rPr>
              <w:t>、</w:t>
            </w:r>
            <w:r w:rsidRPr="00DD0594">
              <w:rPr>
                <w:rFonts w:hint="eastAsia"/>
              </w:rPr>
              <w:t>出租车司机的“约车”“接机”“送机”订单位置显</w:t>
            </w:r>
            <w:r w:rsidRPr="00DD0594">
              <w:rPr>
                <w:rFonts w:hint="eastAsia"/>
              </w:rPr>
              <w:lastRenderedPageBreak/>
              <w:t>示为“</w:t>
            </w:r>
            <w:r w:rsidRPr="00DD0594">
              <w:rPr>
                <w:rFonts w:hint="eastAsia"/>
              </w:rPr>
              <w:t>/</w:t>
            </w:r>
            <w:r w:rsidRPr="00DD0594">
              <w:rPr>
                <w:rFonts w:hint="eastAsia"/>
              </w:rPr>
              <w:t>”，网约车司机“出租车”订单位置显示为“</w:t>
            </w:r>
            <w:r w:rsidRPr="00DD0594">
              <w:rPr>
                <w:rFonts w:hint="eastAsia"/>
              </w:rPr>
              <w:t>/</w:t>
            </w:r>
            <w:r w:rsidRPr="00DD0594">
              <w:rPr>
                <w:rFonts w:hint="eastAsia"/>
              </w:rPr>
              <w:t>”</w:t>
            </w:r>
          </w:p>
        </w:tc>
        <w:tc>
          <w:tcPr>
            <w:tcW w:w="2302" w:type="dxa"/>
            <w:vAlign w:val="center"/>
          </w:tcPr>
          <w:p w:rsidR="00E00517" w:rsidRPr="00DD0594" w:rsidRDefault="00E00517" w:rsidP="00B011D1"/>
        </w:tc>
      </w:tr>
    </w:tbl>
    <w:p w:rsidR="004F6D2B" w:rsidRPr="00DD0594" w:rsidRDefault="004F6D2B" w:rsidP="004F6D2B"/>
    <w:p w:rsidR="009F38DA" w:rsidRPr="00DD0594" w:rsidRDefault="009F38DA" w:rsidP="004F6D2B">
      <w:pPr>
        <w:pStyle w:val="4"/>
      </w:pPr>
      <w:bookmarkStart w:id="211" w:name="_Toc477162686"/>
      <w:r w:rsidRPr="00DD0594">
        <w:t>出租车调度费用统计</w:t>
      </w:r>
      <w:bookmarkEnd w:id="211"/>
    </w:p>
    <w:p w:rsidR="004F6D2B" w:rsidRPr="00DD0594" w:rsidRDefault="004F6D2B" w:rsidP="004F6D2B">
      <w:pPr>
        <w:pStyle w:val="5"/>
      </w:pPr>
      <w:r w:rsidRPr="00DD0594">
        <w:t>用例描述</w:t>
      </w:r>
    </w:p>
    <w:p w:rsidR="00725533" w:rsidRPr="00DD0594" w:rsidRDefault="00725533" w:rsidP="00725533">
      <w:r w:rsidRPr="00DD0594">
        <w:rPr>
          <w:rFonts w:hint="eastAsia"/>
        </w:rPr>
        <w:t>以</w:t>
      </w:r>
      <w:r w:rsidR="00FC5125" w:rsidRPr="00DD0594">
        <w:t>企业</w:t>
      </w:r>
      <w:r w:rsidRPr="00DD0594">
        <w:rPr>
          <w:rFonts w:hint="eastAsia"/>
        </w:rPr>
        <w:t>维度和司机维度统计出租车订单的调度费用。</w:t>
      </w:r>
      <w:r w:rsidR="00105C6F" w:rsidRPr="00DD0594">
        <w:rPr>
          <w:rFonts w:hint="eastAsia"/>
        </w:rPr>
        <w:t>（运管端所有出租车服务司机，含平台自有和租赁加盟）</w:t>
      </w:r>
    </w:p>
    <w:p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5836B4">
        <w:trPr>
          <w:trHeight w:val="567"/>
        </w:trPr>
        <w:tc>
          <w:tcPr>
            <w:tcW w:w="1387" w:type="dxa"/>
            <w:shd w:val="clear" w:color="auto" w:fill="D9D9D9" w:themeFill="background1" w:themeFillShade="D9"/>
            <w:vAlign w:val="center"/>
          </w:tcPr>
          <w:p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rsidR="003A741D" w:rsidRPr="00DD0594" w:rsidRDefault="003A741D" w:rsidP="005836B4">
            <w:pPr>
              <w:ind w:leftChars="-253" w:left="-531"/>
              <w:jc w:val="center"/>
              <w:rPr>
                <w:b/>
              </w:rPr>
            </w:pPr>
            <w:r w:rsidRPr="00DD0594">
              <w:rPr>
                <w:rFonts w:hint="eastAsia"/>
                <w:b/>
              </w:rPr>
              <w:t>异常处理</w:t>
            </w:r>
          </w:p>
        </w:tc>
      </w:tr>
      <w:tr w:rsidR="00DD0594" w:rsidRPr="00DD0594" w:rsidTr="005836B4">
        <w:trPr>
          <w:trHeight w:val="729"/>
        </w:trPr>
        <w:tc>
          <w:tcPr>
            <w:tcW w:w="1387" w:type="dxa"/>
            <w:vMerge w:val="restart"/>
            <w:vAlign w:val="center"/>
          </w:tcPr>
          <w:p w:rsidR="00047A2D" w:rsidRPr="00DD0594" w:rsidRDefault="00047A2D" w:rsidP="00725533">
            <w:pPr>
              <w:jc w:val="center"/>
            </w:pPr>
            <w:r w:rsidRPr="00DD0594">
              <w:rPr>
                <w:rFonts w:asciiTheme="minorEastAsia" w:hAnsiTheme="minorEastAsia" w:hint="eastAsia"/>
              </w:rPr>
              <w:t>Ⅴ</w:t>
            </w:r>
            <w:r w:rsidRPr="00DD0594">
              <w:rPr>
                <w:rFonts w:hint="eastAsia"/>
              </w:rPr>
              <w:t>-</w:t>
            </w:r>
            <w:r w:rsidRPr="00DD0594">
              <w:t>H-0</w:t>
            </w:r>
            <w:r w:rsidRPr="00DD0594">
              <w:rPr>
                <w:rFonts w:hint="eastAsia"/>
              </w:rPr>
              <w:t>3</w:t>
            </w:r>
            <w:r w:rsidRPr="00DD0594">
              <w:t xml:space="preserve"> </w:t>
            </w:r>
          </w:p>
        </w:tc>
        <w:tc>
          <w:tcPr>
            <w:tcW w:w="1116" w:type="dxa"/>
            <w:vAlign w:val="center"/>
          </w:tcPr>
          <w:p w:rsidR="00047A2D" w:rsidRPr="00DD0594" w:rsidRDefault="00047A2D" w:rsidP="00E00517">
            <w:r w:rsidRPr="00DD0594">
              <w:t>说明</w:t>
            </w:r>
          </w:p>
        </w:tc>
        <w:tc>
          <w:tcPr>
            <w:tcW w:w="5157" w:type="dxa"/>
            <w:vAlign w:val="center"/>
          </w:tcPr>
          <w:p w:rsidR="00047A2D" w:rsidRPr="00DD0594" w:rsidRDefault="00720A9D" w:rsidP="00E00517">
            <w:r w:rsidRPr="00DD0594">
              <w:rPr>
                <w:rFonts w:hint="eastAsia"/>
              </w:rPr>
              <w:t>所查询订单均为行程结束的订单</w:t>
            </w:r>
            <w:r w:rsidR="002637A5" w:rsidRPr="00DD0594">
              <w:rPr>
                <w:rFonts w:hint="eastAsia"/>
              </w:rPr>
              <w:t>，调度费为</w:t>
            </w:r>
            <w:r w:rsidR="002637A5" w:rsidRPr="00DD0594">
              <w:rPr>
                <w:rFonts w:hint="eastAsia"/>
              </w:rPr>
              <w:t>0</w:t>
            </w:r>
            <w:r w:rsidR="002637A5" w:rsidRPr="00DD0594">
              <w:rPr>
                <w:rFonts w:hint="eastAsia"/>
              </w:rPr>
              <w:t>的订单不参与统计</w:t>
            </w:r>
          </w:p>
        </w:tc>
        <w:tc>
          <w:tcPr>
            <w:tcW w:w="2302" w:type="dxa"/>
            <w:vAlign w:val="center"/>
          </w:tcPr>
          <w:p w:rsidR="00047A2D" w:rsidRPr="00DD0594" w:rsidRDefault="00047A2D" w:rsidP="00E00517"/>
        </w:tc>
      </w:tr>
      <w:tr w:rsidR="00DD0594" w:rsidRPr="00DD0594" w:rsidTr="005836B4">
        <w:trPr>
          <w:trHeight w:val="729"/>
        </w:trPr>
        <w:tc>
          <w:tcPr>
            <w:tcW w:w="1387" w:type="dxa"/>
            <w:vMerge/>
            <w:vAlign w:val="center"/>
          </w:tcPr>
          <w:p w:rsidR="00047A2D" w:rsidRPr="00DD0594" w:rsidRDefault="00047A2D" w:rsidP="00E00517">
            <w:pPr>
              <w:jc w:val="center"/>
              <w:rPr>
                <w:rFonts w:asciiTheme="minorEastAsia" w:hAnsiTheme="minorEastAsia"/>
              </w:rPr>
            </w:pPr>
          </w:p>
        </w:tc>
        <w:tc>
          <w:tcPr>
            <w:tcW w:w="1116" w:type="dxa"/>
            <w:vAlign w:val="center"/>
          </w:tcPr>
          <w:p w:rsidR="00047A2D" w:rsidRPr="00DD0594" w:rsidRDefault="00047A2D" w:rsidP="00E00517">
            <w:r w:rsidRPr="00DD0594">
              <w:t>企业调度费用统计</w:t>
            </w:r>
          </w:p>
        </w:tc>
        <w:tc>
          <w:tcPr>
            <w:tcW w:w="5157" w:type="dxa"/>
            <w:vAlign w:val="center"/>
          </w:tcPr>
          <w:p w:rsidR="00FC5125" w:rsidRPr="00DD0594" w:rsidRDefault="00047A2D" w:rsidP="00A525F4">
            <w:r w:rsidRPr="00DD0594">
              <w:rPr>
                <w:rFonts w:hint="eastAsia"/>
              </w:rPr>
              <w:t>1</w:t>
            </w:r>
            <w:r w:rsidR="00FC5125" w:rsidRPr="00DD0594">
              <w:rPr>
                <w:rFonts w:hint="eastAsia"/>
              </w:rPr>
              <w:t>、</w:t>
            </w:r>
            <w:r w:rsidRPr="00DD0594">
              <w:rPr>
                <w:rFonts w:hint="eastAsia"/>
              </w:rPr>
              <w:t>查询条件</w:t>
            </w:r>
          </w:p>
          <w:p w:rsidR="00FC5125" w:rsidRPr="00DD0594" w:rsidRDefault="00FC5125" w:rsidP="00A525F4">
            <w:r w:rsidRPr="00DD0594">
              <w:rPr>
                <w:rFonts w:hint="eastAsia"/>
              </w:rPr>
              <w:t>（</w:t>
            </w:r>
            <w:r w:rsidRPr="00DD0594">
              <w:rPr>
                <w:rFonts w:hint="eastAsia"/>
              </w:rPr>
              <w:t>1</w:t>
            </w:r>
            <w:r w:rsidRPr="00DD0594">
              <w:rPr>
                <w:rFonts w:hint="eastAsia"/>
              </w:rPr>
              <w:t>）</w:t>
            </w:r>
            <w:r w:rsidR="00047A2D" w:rsidRPr="00DD0594">
              <w:rPr>
                <w:rFonts w:hint="eastAsia"/>
              </w:rPr>
              <w:t>“时间”控件，可以选择“月”“日”，选择后，后面的日期控件随之变化；</w:t>
            </w:r>
          </w:p>
          <w:p w:rsidR="00FC5125" w:rsidRPr="00DD0594" w:rsidRDefault="00FC5125" w:rsidP="00A525F4">
            <w:r w:rsidRPr="00DD0594">
              <w:rPr>
                <w:rFonts w:hint="eastAsia"/>
              </w:rPr>
              <w:t>（</w:t>
            </w:r>
            <w:r w:rsidRPr="00DD0594">
              <w:rPr>
                <w:rFonts w:hint="eastAsia"/>
              </w:rPr>
              <w:t>2</w:t>
            </w:r>
            <w:r w:rsidRPr="00DD0594">
              <w:rPr>
                <w:rFonts w:hint="eastAsia"/>
              </w:rPr>
              <w:t>）</w:t>
            </w:r>
            <w:r w:rsidR="00047A2D" w:rsidRPr="00DD0594">
              <w:rPr>
                <w:rFonts w:hint="eastAsia"/>
              </w:rPr>
              <w:t>“客户名称”下拉框包括所有加入</w:t>
            </w:r>
            <w:r w:rsidR="00047A2D" w:rsidRPr="00DD0594">
              <w:rPr>
                <w:rFonts w:hint="eastAsia"/>
              </w:rPr>
              <w:t>to</w:t>
            </w:r>
            <w:r w:rsidR="00047A2D" w:rsidRPr="00DD0594">
              <w:t>C</w:t>
            </w:r>
            <w:r w:rsidR="00047A2D" w:rsidRPr="00DD0594">
              <w:t>业务的租赁公司及平台</w:t>
            </w:r>
            <w:r w:rsidR="009A79B8" w:rsidRPr="00DD0594">
              <w:t>公司</w:t>
            </w:r>
            <w:r w:rsidR="00047A2D" w:rsidRPr="00DD0594">
              <w:rPr>
                <w:rFonts w:hint="eastAsia"/>
              </w:rPr>
              <w:t>，</w:t>
            </w:r>
            <w:r w:rsidR="00047A2D" w:rsidRPr="00DD0594">
              <w:t>默认</w:t>
            </w:r>
            <w:r w:rsidR="00047A2D" w:rsidRPr="00DD0594">
              <w:rPr>
                <w:rFonts w:hint="eastAsia"/>
              </w:rPr>
              <w:t>“全部”；</w:t>
            </w:r>
          </w:p>
          <w:p w:rsidR="00FC5125" w:rsidRPr="00DD0594" w:rsidRDefault="00FC5125" w:rsidP="00A525F4">
            <w:r w:rsidRPr="00DD0594">
              <w:rPr>
                <w:rFonts w:hint="eastAsia"/>
              </w:rPr>
              <w:t>（</w:t>
            </w:r>
            <w:r w:rsidRPr="00DD0594">
              <w:rPr>
                <w:rFonts w:hint="eastAsia"/>
              </w:rPr>
              <w:t>3</w:t>
            </w:r>
            <w:r w:rsidRPr="00DD0594">
              <w:rPr>
                <w:rFonts w:hint="eastAsia"/>
              </w:rPr>
              <w:t>）</w:t>
            </w:r>
            <w:r w:rsidR="00047A2D" w:rsidRPr="00DD0594">
              <w:rPr>
                <w:rFonts w:hint="eastAsia"/>
              </w:rPr>
              <w:t>“支付状态”下拉框包括“全部”“未支付”“已支付”，默认“全部”；</w:t>
            </w:r>
          </w:p>
          <w:p w:rsidR="00FC5125" w:rsidRPr="00DD0594" w:rsidRDefault="00FC5125" w:rsidP="00A525F4">
            <w:r w:rsidRPr="00DD0594">
              <w:rPr>
                <w:rFonts w:hint="eastAsia"/>
              </w:rPr>
              <w:t>（</w:t>
            </w:r>
            <w:r w:rsidRPr="00DD0594">
              <w:rPr>
                <w:rFonts w:hint="eastAsia"/>
              </w:rPr>
              <w:t>4</w:t>
            </w:r>
            <w:r w:rsidRPr="00DD0594">
              <w:rPr>
                <w:rFonts w:hint="eastAsia"/>
              </w:rPr>
              <w:t>）</w:t>
            </w:r>
            <w:r w:rsidR="00047A2D" w:rsidRPr="00DD0594">
              <w:rPr>
                <w:rFonts w:hint="eastAsia"/>
              </w:rPr>
              <w:t>点击“查询”，在下方列表展示查询结果；</w:t>
            </w:r>
          </w:p>
          <w:p w:rsidR="00FC5125" w:rsidRPr="00DD0594" w:rsidRDefault="00FC5125" w:rsidP="00A525F4">
            <w:r w:rsidRPr="00DD0594">
              <w:rPr>
                <w:rFonts w:hint="eastAsia"/>
              </w:rPr>
              <w:t>（</w:t>
            </w:r>
            <w:r w:rsidRPr="00DD0594">
              <w:rPr>
                <w:rFonts w:hint="eastAsia"/>
              </w:rPr>
              <w:t>5</w:t>
            </w:r>
            <w:r w:rsidRPr="00DD0594">
              <w:rPr>
                <w:rFonts w:hint="eastAsia"/>
              </w:rPr>
              <w:t>）</w:t>
            </w:r>
            <w:r w:rsidR="00047A2D" w:rsidRPr="00DD0594">
              <w:rPr>
                <w:rFonts w:hint="eastAsia"/>
              </w:rPr>
              <w:t>点击“清空”</w:t>
            </w:r>
            <w:r w:rsidRPr="00DD0594">
              <w:rPr>
                <w:rFonts w:hint="eastAsia"/>
              </w:rPr>
              <w:t>，</w:t>
            </w:r>
            <w:r w:rsidR="00047A2D" w:rsidRPr="00DD0594">
              <w:rPr>
                <w:rFonts w:hint="eastAsia"/>
              </w:rPr>
              <w:t>查询条件和列表</w:t>
            </w:r>
            <w:r w:rsidRPr="00DD0594">
              <w:rPr>
                <w:rFonts w:hint="eastAsia"/>
              </w:rPr>
              <w:t>置为初始化条件</w:t>
            </w:r>
            <w:r w:rsidR="00047A2D" w:rsidRPr="00DD0594">
              <w:rPr>
                <w:rFonts w:hint="eastAsia"/>
              </w:rPr>
              <w:t>；</w:t>
            </w:r>
          </w:p>
          <w:p w:rsidR="00047A2D" w:rsidRPr="00DD0594" w:rsidRDefault="00FC5125" w:rsidP="00A525F4">
            <w:r w:rsidRPr="00DD0594">
              <w:rPr>
                <w:rFonts w:hint="eastAsia"/>
              </w:rPr>
              <w:t>（</w:t>
            </w:r>
            <w:r w:rsidRPr="00DD0594">
              <w:rPr>
                <w:rFonts w:hint="eastAsia"/>
              </w:rPr>
              <w:t>6</w:t>
            </w:r>
            <w:r w:rsidRPr="00DD0594">
              <w:rPr>
                <w:rFonts w:hint="eastAsia"/>
              </w:rPr>
              <w:t>）</w:t>
            </w:r>
            <w:r w:rsidR="00047A2D" w:rsidRPr="00DD0594">
              <w:rPr>
                <w:rFonts w:hint="eastAsia"/>
              </w:rPr>
              <w:t>点击“导出数据”导出列表中数据，文件格式为“</w:t>
            </w:r>
            <w:r w:rsidR="00047A2D" w:rsidRPr="00DD0594">
              <w:rPr>
                <w:rFonts w:hint="eastAsia"/>
              </w:rPr>
              <w:t>.xls</w:t>
            </w:r>
            <w:r w:rsidR="00047A2D" w:rsidRPr="00DD0594">
              <w:rPr>
                <w:rFonts w:hint="eastAsia"/>
              </w:rPr>
              <w:t>”，格式参照模板</w:t>
            </w:r>
          </w:p>
          <w:p w:rsidR="00FC5125" w:rsidRPr="00DD0594" w:rsidRDefault="00047A2D" w:rsidP="00287D31">
            <w:r w:rsidRPr="00DD0594">
              <w:t>2</w:t>
            </w:r>
            <w:r w:rsidR="00FC5125" w:rsidRPr="00DD0594">
              <w:rPr>
                <w:rFonts w:hint="eastAsia"/>
              </w:rPr>
              <w:t>、</w:t>
            </w:r>
            <w:r w:rsidRPr="00DD0594">
              <w:t>列表</w:t>
            </w:r>
            <w:r w:rsidRPr="00DD0594">
              <w:rPr>
                <w:rFonts w:hint="eastAsia"/>
              </w:rPr>
              <w:t>，</w:t>
            </w:r>
            <w:r w:rsidRPr="00DD0594">
              <w:t>字段如原型</w:t>
            </w:r>
            <w:r w:rsidRPr="00DD0594">
              <w:rPr>
                <w:rFonts w:hint="eastAsia"/>
              </w:rPr>
              <w:t>，</w:t>
            </w:r>
            <w:r w:rsidRPr="00DD0594">
              <w:t>不赘述</w:t>
            </w:r>
            <w:r w:rsidRPr="00DD0594">
              <w:rPr>
                <w:rFonts w:hint="eastAsia"/>
              </w:rPr>
              <w:t>。</w:t>
            </w:r>
          </w:p>
          <w:p w:rsidR="00047A2D" w:rsidRPr="00DD0594" w:rsidRDefault="00047A2D" w:rsidP="00287D31">
            <w:r w:rsidRPr="00DD0594">
              <w:t>列表</w:t>
            </w:r>
            <w:r w:rsidR="00FC5125" w:rsidRPr="00DD0594">
              <w:t>数据显示规则</w:t>
            </w:r>
            <w:r w:rsidRPr="00DD0594">
              <w:rPr>
                <w:rFonts w:hint="eastAsia"/>
              </w:rPr>
              <w:t>，先按时间的倒序排列，同一时间再以客户名称首字母的按</w:t>
            </w:r>
            <w:r w:rsidR="00287D31" w:rsidRPr="00DD0594">
              <w:rPr>
                <w:rFonts w:hint="eastAsia"/>
              </w:rPr>
              <w:t>A</w:t>
            </w:r>
            <w:r w:rsidR="00287D31" w:rsidRPr="00DD0594">
              <w:t>~Z</w:t>
            </w:r>
            <w:r w:rsidRPr="00DD0594">
              <w:rPr>
                <w:rFonts w:hint="eastAsia"/>
              </w:rPr>
              <w:t>顺序排列。</w:t>
            </w:r>
          </w:p>
        </w:tc>
        <w:tc>
          <w:tcPr>
            <w:tcW w:w="2302" w:type="dxa"/>
            <w:vAlign w:val="center"/>
          </w:tcPr>
          <w:p w:rsidR="00047A2D" w:rsidRPr="00DD0594" w:rsidRDefault="00726C3D" w:rsidP="00E00517">
            <w:r w:rsidRPr="00DD0594">
              <w:rPr>
                <w:rFonts w:hint="eastAsia"/>
              </w:rPr>
              <w:t>显示调度费为</w:t>
            </w:r>
            <w:r w:rsidRPr="00DD0594">
              <w:rPr>
                <w:rFonts w:hint="eastAsia"/>
              </w:rPr>
              <w:t>0</w:t>
            </w:r>
            <w:r w:rsidRPr="00DD0594">
              <w:rPr>
                <w:rFonts w:hint="eastAsia"/>
              </w:rPr>
              <w:t>的企业</w:t>
            </w:r>
          </w:p>
        </w:tc>
      </w:tr>
      <w:tr w:rsidR="00047A2D" w:rsidRPr="00DD0594" w:rsidTr="005836B4">
        <w:trPr>
          <w:trHeight w:val="729"/>
        </w:trPr>
        <w:tc>
          <w:tcPr>
            <w:tcW w:w="1387" w:type="dxa"/>
            <w:vMerge/>
            <w:vAlign w:val="center"/>
          </w:tcPr>
          <w:p w:rsidR="00047A2D" w:rsidRPr="00DD0594" w:rsidRDefault="00047A2D" w:rsidP="007537AA">
            <w:pPr>
              <w:jc w:val="center"/>
              <w:rPr>
                <w:rFonts w:asciiTheme="minorEastAsia" w:hAnsiTheme="minorEastAsia"/>
              </w:rPr>
            </w:pPr>
          </w:p>
        </w:tc>
        <w:tc>
          <w:tcPr>
            <w:tcW w:w="1116" w:type="dxa"/>
            <w:vAlign w:val="center"/>
          </w:tcPr>
          <w:p w:rsidR="00047A2D" w:rsidRPr="00DD0594" w:rsidRDefault="00047A2D" w:rsidP="007537AA">
            <w:r w:rsidRPr="00DD0594">
              <w:rPr>
                <w:rFonts w:hint="eastAsia"/>
              </w:rPr>
              <w:t>司机调度费用统计</w:t>
            </w:r>
          </w:p>
        </w:tc>
        <w:tc>
          <w:tcPr>
            <w:tcW w:w="5157" w:type="dxa"/>
            <w:vAlign w:val="center"/>
          </w:tcPr>
          <w:p w:rsidR="00105C6F" w:rsidRPr="00DD0594" w:rsidRDefault="00047A2D" w:rsidP="007537AA">
            <w:r w:rsidRPr="00DD0594">
              <w:rPr>
                <w:rFonts w:hint="eastAsia"/>
              </w:rPr>
              <w:t>1</w:t>
            </w:r>
            <w:r w:rsidR="00105C6F" w:rsidRPr="00DD0594">
              <w:rPr>
                <w:rFonts w:hint="eastAsia"/>
              </w:rPr>
              <w:t>、</w:t>
            </w:r>
            <w:r w:rsidRPr="00DD0594">
              <w:rPr>
                <w:rFonts w:hint="eastAsia"/>
              </w:rPr>
              <w:t>查询条件</w:t>
            </w:r>
          </w:p>
          <w:p w:rsidR="00105C6F" w:rsidRPr="00DD0594" w:rsidRDefault="00105C6F" w:rsidP="007537AA">
            <w:r w:rsidRPr="00DD0594">
              <w:rPr>
                <w:rFonts w:hint="eastAsia"/>
              </w:rPr>
              <w:t>（</w:t>
            </w:r>
            <w:r w:rsidRPr="00DD0594">
              <w:rPr>
                <w:rFonts w:hint="eastAsia"/>
              </w:rPr>
              <w:t>1</w:t>
            </w:r>
            <w:r w:rsidRPr="00DD0594">
              <w:rPr>
                <w:rFonts w:hint="eastAsia"/>
              </w:rPr>
              <w:t>）</w:t>
            </w:r>
            <w:r w:rsidR="00047A2D" w:rsidRPr="00DD0594">
              <w:rPr>
                <w:rFonts w:hint="eastAsia"/>
              </w:rPr>
              <w:t>“时间”控件，可以选择“月”“日”，选择后，后</w:t>
            </w:r>
            <w:r w:rsidR="00047A2D" w:rsidRPr="00DD0594">
              <w:rPr>
                <w:rFonts w:hint="eastAsia"/>
              </w:rPr>
              <w:lastRenderedPageBreak/>
              <w:t>面的日期控件随之变化；</w:t>
            </w:r>
          </w:p>
          <w:p w:rsidR="00105C6F" w:rsidRPr="00DD0594" w:rsidRDefault="00105C6F" w:rsidP="007537AA">
            <w:r w:rsidRPr="00DD0594">
              <w:rPr>
                <w:rFonts w:hint="eastAsia"/>
              </w:rPr>
              <w:t>（</w:t>
            </w:r>
            <w:r w:rsidRPr="00DD0594">
              <w:rPr>
                <w:rFonts w:hint="eastAsia"/>
              </w:rPr>
              <w:t>2</w:t>
            </w:r>
            <w:r w:rsidRPr="00DD0594">
              <w:rPr>
                <w:rFonts w:hint="eastAsia"/>
              </w:rPr>
              <w:t>）</w:t>
            </w:r>
            <w:r w:rsidR="00047A2D" w:rsidRPr="00DD0594">
              <w:rPr>
                <w:rFonts w:hint="eastAsia"/>
              </w:rPr>
              <w:t>“客户名称”下拉框包括所有加入</w:t>
            </w:r>
            <w:r w:rsidR="00047A2D" w:rsidRPr="00DD0594">
              <w:rPr>
                <w:rFonts w:hint="eastAsia"/>
              </w:rPr>
              <w:t>to</w:t>
            </w:r>
            <w:r w:rsidR="00047A2D" w:rsidRPr="00DD0594">
              <w:t>C</w:t>
            </w:r>
            <w:r w:rsidR="00047A2D" w:rsidRPr="00DD0594">
              <w:t>业务的租赁公司及平台</w:t>
            </w:r>
            <w:r w:rsidR="009A79B8" w:rsidRPr="00DD0594">
              <w:t>名称</w:t>
            </w:r>
            <w:r w:rsidR="00047A2D" w:rsidRPr="00DD0594">
              <w:rPr>
                <w:rFonts w:hint="eastAsia"/>
              </w:rPr>
              <w:t>，</w:t>
            </w:r>
            <w:r w:rsidR="00047A2D" w:rsidRPr="00DD0594">
              <w:t>默认</w:t>
            </w:r>
            <w:r w:rsidR="00047A2D" w:rsidRPr="00DD0594">
              <w:rPr>
                <w:rFonts w:hint="eastAsia"/>
              </w:rPr>
              <w:t>“全部”；</w:t>
            </w:r>
          </w:p>
          <w:p w:rsidR="00105C6F" w:rsidRPr="00DD0594" w:rsidRDefault="00105C6F" w:rsidP="007537AA">
            <w:r w:rsidRPr="00DD0594">
              <w:rPr>
                <w:rFonts w:hint="eastAsia"/>
              </w:rPr>
              <w:t>（</w:t>
            </w:r>
            <w:r w:rsidRPr="00DD0594">
              <w:rPr>
                <w:rFonts w:hint="eastAsia"/>
              </w:rPr>
              <w:t>3</w:t>
            </w:r>
            <w:r w:rsidRPr="00DD0594">
              <w:rPr>
                <w:rFonts w:hint="eastAsia"/>
              </w:rPr>
              <w:t>）</w:t>
            </w:r>
            <w:r w:rsidR="00047A2D" w:rsidRPr="00DD0594">
              <w:rPr>
                <w:rFonts w:hint="eastAsia"/>
              </w:rPr>
              <w:t>“服务司机”采用联想输入框，可查询的数据根据前面的“客户名称”动态加载，选择“全部”客户时，加载所有司机，选择某个客户是，加载该客户归属的司机；</w:t>
            </w:r>
          </w:p>
          <w:p w:rsidR="00105C6F" w:rsidRPr="00DD0594" w:rsidRDefault="00105C6F" w:rsidP="007537AA">
            <w:r w:rsidRPr="00DD0594">
              <w:rPr>
                <w:rFonts w:hint="eastAsia"/>
              </w:rPr>
              <w:t>（</w:t>
            </w:r>
            <w:r w:rsidRPr="00DD0594">
              <w:rPr>
                <w:rFonts w:hint="eastAsia"/>
              </w:rPr>
              <w:t>4</w:t>
            </w:r>
            <w:r w:rsidRPr="00DD0594">
              <w:rPr>
                <w:rFonts w:hint="eastAsia"/>
              </w:rPr>
              <w:t>）</w:t>
            </w:r>
            <w:r w:rsidR="00047A2D" w:rsidRPr="00DD0594">
              <w:rPr>
                <w:rFonts w:hint="eastAsia"/>
              </w:rPr>
              <w:t>“</w:t>
            </w:r>
            <w:r w:rsidR="0087798B" w:rsidRPr="00DD0594">
              <w:rPr>
                <w:rFonts w:hint="eastAsia"/>
              </w:rPr>
              <w:t>入账</w:t>
            </w:r>
            <w:r w:rsidR="00047A2D" w:rsidRPr="00DD0594">
              <w:rPr>
                <w:rFonts w:hint="eastAsia"/>
              </w:rPr>
              <w:t>状态”下拉框包括“全部”“</w:t>
            </w:r>
            <w:r w:rsidR="0087798B" w:rsidRPr="00DD0594">
              <w:rPr>
                <w:rFonts w:hint="eastAsia"/>
              </w:rPr>
              <w:t>已入账</w:t>
            </w:r>
            <w:r w:rsidR="00047A2D" w:rsidRPr="00DD0594">
              <w:rPr>
                <w:rFonts w:hint="eastAsia"/>
              </w:rPr>
              <w:t>”“</w:t>
            </w:r>
            <w:r w:rsidR="0087798B" w:rsidRPr="00DD0594">
              <w:rPr>
                <w:rFonts w:hint="eastAsia"/>
              </w:rPr>
              <w:t>未入账</w:t>
            </w:r>
            <w:r w:rsidR="00047A2D" w:rsidRPr="00DD0594">
              <w:rPr>
                <w:rFonts w:hint="eastAsia"/>
              </w:rPr>
              <w:t>”，默认“全部”；</w:t>
            </w:r>
          </w:p>
          <w:p w:rsidR="00105C6F" w:rsidRPr="00DD0594" w:rsidRDefault="00105C6F" w:rsidP="007537AA">
            <w:r w:rsidRPr="00DD0594">
              <w:rPr>
                <w:rFonts w:hint="eastAsia"/>
              </w:rPr>
              <w:t>（</w:t>
            </w:r>
            <w:r w:rsidRPr="00DD0594">
              <w:rPr>
                <w:rFonts w:hint="eastAsia"/>
              </w:rPr>
              <w:t>5</w:t>
            </w:r>
            <w:r w:rsidRPr="00DD0594">
              <w:rPr>
                <w:rFonts w:hint="eastAsia"/>
              </w:rPr>
              <w:t>）</w:t>
            </w:r>
            <w:r w:rsidR="00047A2D" w:rsidRPr="00DD0594">
              <w:rPr>
                <w:rFonts w:hint="eastAsia"/>
              </w:rPr>
              <w:t>点击“查询”，在下方列表展示查询结果；</w:t>
            </w:r>
          </w:p>
          <w:p w:rsidR="00105C6F" w:rsidRPr="00DD0594" w:rsidRDefault="00105C6F" w:rsidP="007537AA">
            <w:r w:rsidRPr="00DD0594">
              <w:rPr>
                <w:rFonts w:hint="eastAsia"/>
              </w:rPr>
              <w:t>（</w:t>
            </w:r>
            <w:r w:rsidRPr="00DD0594">
              <w:rPr>
                <w:rFonts w:hint="eastAsia"/>
              </w:rPr>
              <w:t>6</w:t>
            </w:r>
            <w:r w:rsidRPr="00DD0594">
              <w:rPr>
                <w:rFonts w:hint="eastAsia"/>
              </w:rPr>
              <w:t>）</w:t>
            </w:r>
            <w:r w:rsidR="00047A2D" w:rsidRPr="00DD0594">
              <w:rPr>
                <w:rFonts w:hint="eastAsia"/>
              </w:rPr>
              <w:t>点击“清空”</w:t>
            </w:r>
            <w:r w:rsidRPr="00DD0594">
              <w:rPr>
                <w:rFonts w:hint="eastAsia"/>
              </w:rPr>
              <w:t>，</w:t>
            </w:r>
            <w:r w:rsidR="00047A2D" w:rsidRPr="00DD0594">
              <w:rPr>
                <w:rFonts w:hint="eastAsia"/>
              </w:rPr>
              <w:t>查询条件和列表</w:t>
            </w:r>
            <w:r w:rsidRPr="00DD0594">
              <w:rPr>
                <w:rFonts w:hint="eastAsia"/>
              </w:rPr>
              <w:t>置为初始化条件</w:t>
            </w:r>
            <w:r w:rsidR="00047A2D" w:rsidRPr="00DD0594">
              <w:rPr>
                <w:rFonts w:hint="eastAsia"/>
              </w:rPr>
              <w:t>；</w:t>
            </w:r>
          </w:p>
          <w:p w:rsidR="00047A2D" w:rsidRPr="00DD0594" w:rsidRDefault="00105C6F" w:rsidP="007537AA">
            <w:r w:rsidRPr="00DD0594">
              <w:rPr>
                <w:rFonts w:hint="eastAsia"/>
              </w:rPr>
              <w:t>（</w:t>
            </w:r>
            <w:r w:rsidRPr="00DD0594">
              <w:rPr>
                <w:rFonts w:hint="eastAsia"/>
              </w:rPr>
              <w:t>7</w:t>
            </w:r>
            <w:r w:rsidRPr="00DD0594">
              <w:rPr>
                <w:rFonts w:hint="eastAsia"/>
              </w:rPr>
              <w:t>）</w:t>
            </w:r>
            <w:r w:rsidR="00047A2D" w:rsidRPr="00DD0594">
              <w:rPr>
                <w:rFonts w:hint="eastAsia"/>
              </w:rPr>
              <w:t>点击“导出数据”导出列表中数据，文件格式为“</w:t>
            </w:r>
            <w:r w:rsidR="00047A2D" w:rsidRPr="00DD0594">
              <w:rPr>
                <w:rFonts w:hint="eastAsia"/>
              </w:rPr>
              <w:t>.xls</w:t>
            </w:r>
            <w:r w:rsidR="00047A2D" w:rsidRPr="00DD0594">
              <w:rPr>
                <w:rFonts w:hint="eastAsia"/>
              </w:rPr>
              <w:t>”，格式参照模板</w:t>
            </w:r>
          </w:p>
          <w:p w:rsidR="00105C6F" w:rsidRPr="00DD0594" w:rsidRDefault="00047A2D" w:rsidP="007537AA">
            <w:r w:rsidRPr="00DD0594">
              <w:t>2</w:t>
            </w:r>
            <w:r w:rsidR="00105C6F" w:rsidRPr="00DD0594">
              <w:rPr>
                <w:rFonts w:hint="eastAsia"/>
              </w:rPr>
              <w:t>、</w:t>
            </w:r>
            <w:r w:rsidRPr="00DD0594">
              <w:t>列表</w:t>
            </w:r>
            <w:r w:rsidRPr="00DD0594">
              <w:rPr>
                <w:rFonts w:hint="eastAsia"/>
              </w:rPr>
              <w:t>，</w:t>
            </w:r>
            <w:r w:rsidRPr="00DD0594">
              <w:t>字段如原型</w:t>
            </w:r>
            <w:r w:rsidRPr="00DD0594">
              <w:rPr>
                <w:rFonts w:hint="eastAsia"/>
              </w:rPr>
              <w:t>，</w:t>
            </w:r>
            <w:r w:rsidRPr="00DD0594">
              <w:t>不赘述</w:t>
            </w:r>
            <w:r w:rsidRPr="00DD0594">
              <w:rPr>
                <w:rFonts w:hint="eastAsia"/>
              </w:rPr>
              <w:t>。</w:t>
            </w:r>
          </w:p>
          <w:p w:rsidR="00047A2D" w:rsidRPr="00DD0594" w:rsidRDefault="00047A2D" w:rsidP="007537AA">
            <w:r w:rsidRPr="00DD0594">
              <w:t>列表</w:t>
            </w:r>
            <w:r w:rsidR="00105C6F" w:rsidRPr="00DD0594">
              <w:t>数据显示排序规则</w:t>
            </w:r>
            <w:r w:rsidRPr="00DD0594">
              <w:rPr>
                <w:rFonts w:hint="eastAsia"/>
              </w:rPr>
              <w:t>，先按时间的倒序排列，同一时间再以客户名称首字母的按</w:t>
            </w:r>
            <w:r w:rsidR="00287D31" w:rsidRPr="00DD0594">
              <w:rPr>
                <w:rFonts w:hint="eastAsia"/>
              </w:rPr>
              <w:t>A</w:t>
            </w:r>
            <w:r w:rsidR="00287D31" w:rsidRPr="00DD0594">
              <w:t>~Z</w:t>
            </w:r>
            <w:r w:rsidRPr="00DD0594">
              <w:rPr>
                <w:rFonts w:hint="eastAsia"/>
              </w:rPr>
              <w:t>顺序排列。</w:t>
            </w:r>
          </w:p>
        </w:tc>
        <w:tc>
          <w:tcPr>
            <w:tcW w:w="2302" w:type="dxa"/>
            <w:vAlign w:val="center"/>
          </w:tcPr>
          <w:p w:rsidR="00047A2D" w:rsidRPr="00DD0594" w:rsidRDefault="00047A2D" w:rsidP="007537AA"/>
        </w:tc>
      </w:tr>
    </w:tbl>
    <w:p w:rsidR="004F6D2B" w:rsidRPr="00DD0594" w:rsidRDefault="004F6D2B" w:rsidP="004F6D2B"/>
    <w:p w:rsidR="009F38DA" w:rsidRPr="00DD0594" w:rsidRDefault="009F38DA" w:rsidP="004F6D2B">
      <w:pPr>
        <w:pStyle w:val="4"/>
      </w:pPr>
      <w:bookmarkStart w:id="212" w:name="_Toc477162687"/>
      <w:r w:rsidRPr="00DD0594">
        <w:t>出租车行程费用统计</w:t>
      </w:r>
      <w:bookmarkEnd w:id="212"/>
    </w:p>
    <w:p w:rsidR="004F6D2B" w:rsidRPr="00DD0594" w:rsidRDefault="004F6D2B" w:rsidP="004F6D2B">
      <w:pPr>
        <w:pStyle w:val="5"/>
      </w:pPr>
      <w:r w:rsidRPr="00DD0594">
        <w:t>用例描述</w:t>
      </w:r>
    </w:p>
    <w:p w:rsidR="00220759" w:rsidRPr="00DD0594" w:rsidRDefault="00220759" w:rsidP="00220759">
      <w:r w:rsidRPr="00DD0594">
        <w:rPr>
          <w:rFonts w:hint="eastAsia"/>
        </w:rPr>
        <w:t>以</w:t>
      </w:r>
      <w:r w:rsidR="00105C6F" w:rsidRPr="00DD0594">
        <w:t>城市</w:t>
      </w:r>
      <w:r w:rsidRPr="00DD0594">
        <w:rPr>
          <w:rFonts w:hint="eastAsia"/>
        </w:rPr>
        <w:t>维度和司机维度统计出租车订单的行程费用。</w:t>
      </w:r>
      <w:r w:rsidR="00105C6F" w:rsidRPr="00DD0594">
        <w:rPr>
          <w:rFonts w:hint="eastAsia"/>
        </w:rPr>
        <w:t>（运管端所有出租车服务司机，含平台自有和租赁加盟）</w:t>
      </w:r>
    </w:p>
    <w:p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5836B4">
        <w:trPr>
          <w:trHeight w:val="567"/>
        </w:trPr>
        <w:tc>
          <w:tcPr>
            <w:tcW w:w="1387" w:type="dxa"/>
            <w:shd w:val="clear" w:color="auto" w:fill="D9D9D9" w:themeFill="background1" w:themeFillShade="D9"/>
            <w:vAlign w:val="center"/>
          </w:tcPr>
          <w:p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rsidR="003A741D" w:rsidRPr="00DD0594" w:rsidRDefault="003A741D" w:rsidP="005836B4">
            <w:pPr>
              <w:ind w:leftChars="-253" w:left="-531"/>
              <w:jc w:val="center"/>
              <w:rPr>
                <w:b/>
              </w:rPr>
            </w:pPr>
            <w:r w:rsidRPr="00DD0594">
              <w:rPr>
                <w:rFonts w:hint="eastAsia"/>
                <w:b/>
              </w:rPr>
              <w:t>异常处理</w:t>
            </w:r>
          </w:p>
        </w:tc>
      </w:tr>
      <w:tr w:rsidR="00DD0594" w:rsidRPr="00DD0594" w:rsidTr="005836B4">
        <w:trPr>
          <w:trHeight w:val="729"/>
        </w:trPr>
        <w:tc>
          <w:tcPr>
            <w:tcW w:w="1387" w:type="dxa"/>
            <w:vMerge w:val="restart"/>
            <w:vAlign w:val="center"/>
          </w:tcPr>
          <w:p w:rsidR="00105C6F" w:rsidRPr="00DD0594" w:rsidRDefault="00105C6F" w:rsidP="005836B4">
            <w:pPr>
              <w:jc w:val="center"/>
            </w:pPr>
            <w:r w:rsidRPr="00DD0594">
              <w:rPr>
                <w:rFonts w:asciiTheme="minorEastAsia" w:hAnsiTheme="minorEastAsia" w:hint="eastAsia"/>
              </w:rPr>
              <w:t>Ⅴ</w:t>
            </w:r>
            <w:r w:rsidRPr="00DD0594">
              <w:rPr>
                <w:rFonts w:hint="eastAsia"/>
              </w:rPr>
              <w:t>-</w:t>
            </w:r>
            <w:r w:rsidRPr="00DD0594">
              <w:t>H-0</w:t>
            </w:r>
            <w:r w:rsidRPr="00DD0594">
              <w:rPr>
                <w:rFonts w:hint="eastAsia"/>
              </w:rPr>
              <w:t>4</w:t>
            </w:r>
          </w:p>
        </w:tc>
        <w:tc>
          <w:tcPr>
            <w:tcW w:w="1116" w:type="dxa"/>
            <w:vAlign w:val="center"/>
          </w:tcPr>
          <w:p w:rsidR="00105C6F" w:rsidRPr="00DD0594" w:rsidRDefault="00105C6F" w:rsidP="005836B4">
            <w:r w:rsidRPr="00DD0594">
              <w:t>说明</w:t>
            </w:r>
          </w:p>
        </w:tc>
        <w:tc>
          <w:tcPr>
            <w:tcW w:w="5157" w:type="dxa"/>
            <w:vAlign w:val="center"/>
          </w:tcPr>
          <w:p w:rsidR="00105C6F" w:rsidRPr="00DD0594" w:rsidRDefault="00720A9D" w:rsidP="005836B4">
            <w:r w:rsidRPr="00DD0594">
              <w:rPr>
                <w:rFonts w:hint="eastAsia"/>
              </w:rPr>
              <w:t>所查询订单均为行程结束且已成功提交行程费金额的订单</w:t>
            </w:r>
            <w:r w:rsidR="002637A5" w:rsidRPr="00DD0594">
              <w:rPr>
                <w:rFonts w:hint="eastAsia"/>
              </w:rPr>
              <w:t>，行程费为</w:t>
            </w:r>
            <w:r w:rsidR="002637A5" w:rsidRPr="00DD0594">
              <w:rPr>
                <w:rFonts w:hint="eastAsia"/>
              </w:rPr>
              <w:t>0</w:t>
            </w:r>
            <w:r w:rsidR="002637A5" w:rsidRPr="00DD0594">
              <w:rPr>
                <w:rFonts w:hint="eastAsia"/>
              </w:rPr>
              <w:t>的订单不参与统计</w:t>
            </w:r>
          </w:p>
        </w:tc>
        <w:tc>
          <w:tcPr>
            <w:tcW w:w="2302" w:type="dxa"/>
            <w:vAlign w:val="center"/>
          </w:tcPr>
          <w:p w:rsidR="00105C6F" w:rsidRPr="00DD0594" w:rsidRDefault="00105C6F" w:rsidP="005836B4"/>
        </w:tc>
      </w:tr>
      <w:tr w:rsidR="00DD0594" w:rsidRPr="00DD0594" w:rsidTr="005836B4">
        <w:trPr>
          <w:trHeight w:val="729"/>
        </w:trPr>
        <w:tc>
          <w:tcPr>
            <w:tcW w:w="1387" w:type="dxa"/>
            <w:vMerge/>
            <w:vAlign w:val="center"/>
          </w:tcPr>
          <w:p w:rsidR="00105C6F" w:rsidRPr="00DD0594" w:rsidRDefault="00105C6F" w:rsidP="00047A2D">
            <w:pPr>
              <w:jc w:val="center"/>
              <w:rPr>
                <w:rFonts w:asciiTheme="minorEastAsia" w:hAnsiTheme="minorEastAsia"/>
              </w:rPr>
            </w:pPr>
          </w:p>
        </w:tc>
        <w:tc>
          <w:tcPr>
            <w:tcW w:w="1116" w:type="dxa"/>
            <w:vAlign w:val="center"/>
          </w:tcPr>
          <w:p w:rsidR="00105C6F" w:rsidRPr="00DD0594" w:rsidRDefault="00105C6F" w:rsidP="00047A2D">
            <w:r w:rsidRPr="00DD0594">
              <w:t>企业</w:t>
            </w:r>
            <w:r w:rsidRPr="00DD0594">
              <w:rPr>
                <w:rFonts w:hint="eastAsia"/>
              </w:rPr>
              <w:t>行程</w:t>
            </w:r>
            <w:r w:rsidRPr="00DD0594">
              <w:lastRenderedPageBreak/>
              <w:t>费用统计</w:t>
            </w:r>
          </w:p>
        </w:tc>
        <w:tc>
          <w:tcPr>
            <w:tcW w:w="5157" w:type="dxa"/>
            <w:vAlign w:val="center"/>
          </w:tcPr>
          <w:p w:rsidR="00105C6F" w:rsidRPr="00DD0594" w:rsidRDefault="00105C6F" w:rsidP="00047A2D">
            <w:r w:rsidRPr="00DD0594">
              <w:rPr>
                <w:rFonts w:hint="eastAsia"/>
              </w:rPr>
              <w:lastRenderedPageBreak/>
              <w:t>1</w:t>
            </w:r>
            <w:r w:rsidRPr="00DD0594">
              <w:rPr>
                <w:rFonts w:hint="eastAsia"/>
              </w:rPr>
              <w:t>、查询条件：</w:t>
            </w:r>
          </w:p>
          <w:p w:rsidR="00105C6F" w:rsidRPr="00DD0594" w:rsidRDefault="00105C6F" w:rsidP="00047A2D">
            <w:r w:rsidRPr="00DD0594">
              <w:rPr>
                <w:rFonts w:hint="eastAsia"/>
              </w:rPr>
              <w:lastRenderedPageBreak/>
              <w:t>（</w:t>
            </w:r>
            <w:r w:rsidRPr="00DD0594">
              <w:rPr>
                <w:rFonts w:hint="eastAsia"/>
              </w:rPr>
              <w:t>1</w:t>
            </w:r>
            <w:r w:rsidRPr="00DD0594">
              <w:rPr>
                <w:rFonts w:hint="eastAsia"/>
              </w:rPr>
              <w:t>）“时间”控件，可以选择“月”“日”，选择后，后面的日期控件随之变化；</w:t>
            </w:r>
          </w:p>
          <w:p w:rsidR="00105C6F" w:rsidRPr="00DD0594" w:rsidRDefault="00105C6F" w:rsidP="00047A2D">
            <w:r w:rsidRPr="00DD0594">
              <w:rPr>
                <w:rFonts w:hint="eastAsia"/>
              </w:rPr>
              <w:t>（</w:t>
            </w:r>
            <w:r w:rsidRPr="00DD0594">
              <w:rPr>
                <w:rFonts w:hint="eastAsia"/>
              </w:rPr>
              <w:t>2</w:t>
            </w:r>
            <w:r w:rsidRPr="00DD0594">
              <w:rPr>
                <w:rFonts w:hint="eastAsia"/>
              </w:rPr>
              <w:t>）“客户名称”下拉框包括所有加入</w:t>
            </w:r>
            <w:r w:rsidRPr="00DD0594">
              <w:rPr>
                <w:rFonts w:hint="eastAsia"/>
              </w:rPr>
              <w:t>to</w:t>
            </w:r>
            <w:r w:rsidRPr="00DD0594">
              <w:t>C</w:t>
            </w:r>
            <w:r w:rsidRPr="00DD0594">
              <w:t>业务的租赁公司及平台公司</w:t>
            </w:r>
            <w:r w:rsidRPr="00DD0594">
              <w:rPr>
                <w:rFonts w:hint="eastAsia"/>
              </w:rPr>
              <w:t>，</w:t>
            </w:r>
            <w:r w:rsidRPr="00DD0594">
              <w:t>默认</w:t>
            </w:r>
            <w:r w:rsidRPr="00DD0594">
              <w:rPr>
                <w:rFonts w:hint="eastAsia"/>
              </w:rPr>
              <w:t>“全部”；</w:t>
            </w:r>
          </w:p>
          <w:p w:rsidR="00105C6F" w:rsidRPr="00DD0594" w:rsidRDefault="00105C6F" w:rsidP="00047A2D">
            <w:r w:rsidRPr="00DD0594">
              <w:rPr>
                <w:rFonts w:hint="eastAsia"/>
              </w:rPr>
              <w:t>（</w:t>
            </w:r>
            <w:r w:rsidRPr="00DD0594">
              <w:rPr>
                <w:rFonts w:hint="eastAsia"/>
              </w:rPr>
              <w:t>3</w:t>
            </w:r>
            <w:r w:rsidRPr="00DD0594">
              <w:rPr>
                <w:rFonts w:hint="eastAsia"/>
              </w:rPr>
              <w:t>）“</w:t>
            </w:r>
            <w:r w:rsidR="0087798B" w:rsidRPr="00DD0594">
              <w:rPr>
                <w:rFonts w:hint="eastAsia"/>
              </w:rPr>
              <w:t>入账</w:t>
            </w:r>
            <w:r w:rsidRPr="00DD0594">
              <w:rPr>
                <w:rFonts w:hint="eastAsia"/>
              </w:rPr>
              <w:t>状态”下拉框包括“全部”</w:t>
            </w:r>
            <w:r w:rsidR="0087798B" w:rsidRPr="00DD0594">
              <w:rPr>
                <w:rFonts w:hint="eastAsia"/>
              </w:rPr>
              <w:t>“已入账”“未入账”，</w:t>
            </w:r>
            <w:r w:rsidRPr="00DD0594">
              <w:rPr>
                <w:rFonts w:hint="eastAsia"/>
              </w:rPr>
              <w:t>默认</w:t>
            </w:r>
            <w:r w:rsidR="0087798B" w:rsidRPr="00DD0594">
              <w:rPr>
                <w:rFonts w:hint="eastAsia"/>
              </w:rPr>
              <w:t xml:space="preserve"> </w:t>
            </w:r>
            <w:r w:rsidRPr="00DD0594">
              <w:rPr>
                <w:rFonts w:hint="eastAsia"/>
              </w:rPr>
              <w:t>“全部”；</w:t>
            </w:r>
          </w:p>
          <w:p w:rsidR="00105C6F" w:rsidRPr="00DD0594" w:rsidRDefault="00105C6F" w:rsidP="00047A2D">
            <w:r w:rsidRPr="00DD0594">
              <w:rPr>
                <w:rFonts w:hint="eastAsia"/>
              </w:rPr>
              <w:t>（</w:t>
            </w:r>
            <w:r w:rsidRPr="00DD0594">
              <w:rPr>
                <w:rFonts w:hint="eastAsia"/>
              </w:rPr>
              <w:t>4</w:t>
            </w:r>
            <w:r w:rsidRPr="00DD0594">
              <w:rPr>
                <w:rFonts w:hint="eastAsia"/>
              </w:rPr>
              <w:t>）点击“查询”，在下方列表展示查询结果；</w:t>
            </w:r>
          </w:p>
          <w:p w:rsidR="00105C6F" w:rsidRPr="00DD0594" w:rsidRDefault="00105C6F" w:rsidP="00047A2D">
            <w:r w:rsidRPr="00DD0594">
              <w:rPr>
                <w:rFonts w:hint="eastAsia"/>
              </w:rPr>
              <w:t>（</w:t>
            </w:r>
            <w:r w:rsidRPr="00DD0594">
              <w:rPr>
                <w:rFonts w:hint="eastAsia"/>
              </w:rPr>
              <w:t>5</w:t>
            </w:r>
            <w:r w:rsidRPr="00DD0594">
              <w:rPr>
                <w:rFonts w:hint="eastAsia"/>
              </w:rPr>
              <w:t>）点击“清空”，查询条件和列表置为初始化条件；</w:t>
            </w:r>
          </w:p>
          <w:p w:rsidR="00105C6F" w:rsidRPr="00DD0594" w:rsidRDefault="00105C6F" w:rsidP="00047A2D">
            <w:r w:rsidRPr="00DD0594">
              <w:rPr>
                <w:rFonts w:hint="eastAsia"/>
              </w:rPr>
              <w:t>（</w:t>
            </w:r>
            <w:r w:rsidRPr="00DD0594">
              <w:rPr>
                <w:rFonts w:hint="eastAsia"/>
              </w:rPr>
              <w:t>6</w:t>
            </w:r>
            <w:r w:rsidRPr="00DD0594">
              <w:rPr>
                <w:rFonts w:hint="eastAsia"/>
              </w:rPr>
              <w:t>）点击“导出数据”导出列表中数据，文件格式为“</w:t>
            </w:r>
            <w:r w:rsidRPr="00DD0594">
              <w:rPr>
                <w:rFonts w:hint="eastAsia"/>
              </w:rPr>
              <w:t>.xls</w:t>
            </w:r>
            <w:r w:rsidRPr="00DD0594">
              <w:rPr>
                <w:rFonts w:hint="eastAsia"/>
              </w:rPr>
              <w:t>”，格式参照模板</w:t>
            </w:r>
          </w:p>
          <w:p w:rsidR="00105C6F" w:rsidRPr="00DD0594" w:rsidRDefault="00105C6F" w:rsidP="00047A2D">
            <w:r w:rsidRPr="00DD0594">
              <w:t>2</w:t>
            </w:r>
            <w:r w:rsidRPr="00DD0594">
              <w:rPr>
                <w:rFonts w:hint="eastAsia"/>
              </w:rPr>
              <w:t>、</w:t>
            </w:r>
            <w:r w:rsidRPr="00DD0594">
              <w:t>列表</w:t>
            </w:r>
            <w:r w:rsidRPr="00DD0594">
              <w:rPr>
                <w:rFonts w:hint="eastAsia"/>
              </w:rPr>
              <w:t>，</w:t>
            </w:r>
            <w:r w:rsidRPr="00DD0594">
              <w:t>字段如原型</w:t>
            </w:r>
            <w:r w:rsidRPr="00DD0594">
              <w:rPr>
                <w:rFonts w:hint="eastAsia"/>
              </w:rPr>
              <w:t>，</w:t>
            </w:r>
            <w:r w:rsidRPr="00DD0594">
              <w:t>不赘述</w:t>
            </w:r>
            <w:r w:rsidRPr="00DD0594">
              <w:rPr>
                <w:rFonts w:hint="eastAsia"/>
              </w:rPr>
              <w:t>。</w:t>
            </w:r>
          </w:p>
          <w:p w:rsidR="00105C6F" w:rsidRPr="00DD0594" w:rsidRDefault="00105C6F" w:rsidP="00047A2D">
            <w:r w:rsidRPr="00DD0594">
              <w:t>列表数据显示排序规则</w:t>
            </w:r>
            <w:r w:rsidRPr="00DD0594">
              <w:rPr>
                <w:rFonts w:hint="eastAsia"/>
              </w:rPr>
              <w:t>，先按时间的倒序排列，同一时间再以客户名称首字母的按</w:t>
            </w:r>
            <w:r w:rsidRPr="00DD0594">
              <w:rPr>
                <w:rFonts w:hint="eastAsia"/>
              </w:rPr>
              <w:t>A</w:t>
            </w:r>
            <w:r w:rsidRPr="00DD0594">
              <w:t>~Z</w:t>
            </w:r>
            <w:r w:rsidRPr="00DD0594">
              <w:rPr>
                <w:rFonts w:hint="eastAsia"/>
              </w:rPr>
              <w:t>顺序排列。</w:t>
            </w:r>
          </w:p>
        </w:tc>
        <w:tc>
          <w:tcPr>
            <w:tcW w:w="2302" w:type="dxa"/>
            <w:vAlign w:val="center"/>
          </w:tcPr>
          <w:p w:rsidR="00105C6F" w:rsidRPr="00DD0594" w:rsidRDefault="00726C3D" w:rsidP="00047A2D">
            <w:r w:rsidRPr="00DD0594">
              <w:rPr>
                <w:rFonts w:hint="eastAsia"/>
              </w:rPr>
              <w:lastRenderedPageBreak/>
              <w:t>显示行程费为</w:t>
            </w:r>
            <w:r w:rsidRPr="00DD0594">
              <w:rPr>
                <w:rFonts w:hint="eastAsia"/>
              </w:rPr>
              <w:t>0</w:t>
            </w:r>
            <w:r w:rsidRPr="00DD0594">
              <w:rPr>
                <w:rFonts w:hint="eastAsia"/>
              </w:rPr>
              <w:t>的企业</w:t>
            </w:r>
          </w:p>
        </w:tc>
      </w:tr>
      <w:tr w:rsidR="00105C6F" w:rsidRPr="00DD0594" w:rsidTr="005836B4">
        <w:trPr>
          <w:trHeight w:val="729"/>
        </w:trPr>
        <w:tc>
          <w:tcPr>
            <w:tcW w:w="1387" w:type="dxa"/>
            <w:vMerge/>
            <w:vAlign w:val="center"/>
          </w:tcPr>
          <w:p w:rsidR="00105C6F" w:rsidRPr="00DD0594" w:rsidRDefault="00105C6F" w:rsidP="00047A2D">
            <w:pPr>
              <w:jc w:val="center"/>
              <w:rPr>
                <w:rFonts w:asciiTheme="minorEastAsia" w:hAnsiTheme="minorEastAsia"/>
              </w:rPr>
            </w:pPr>
          </w:p>
        </w:tc>
        <w:tc>
          <w:tcPr>
            <w:tcW w:w="1116" w:type="dxa"/>
            <w:vAlign w:val="center"/>
          </w:tcPr>
          <w:p w:rsidR="00105C6F" w:rsidRPr="00DD0594" w:rsidRDefault="00105C6F" w:rsidP="00047A2D">
            <w:r w:rsidRPr="00DD0594">
              <w:rPr>
                <w:rFonts w:hint="eastAsia"/>
              </w:rPr>
              <w:t>司机调度费用统计</w:t>
            </w:r>
          </w:p>
        </w:tc>
        <w:tc>
          <w:tcPr>
            <w:tcW w:w="5157" w:type="dxa"/>
            <w:vAlign w:val="center"/>
          </w:tcPr>
          <w:p w:rsidR="00105C6F" w:rsidRPr="00DD0594" w:rsidRDefault="00105C6F" w:rsidP="00047A2D">
            <w:r w:rsidRPr="00DD0594">
              <w:rPr>
                <w:rFonts w:hint="eastAsia"/>
              </w:rPr>
              <w:t>1</w:t>
            </w:r>
            <w:r w:rsidRPr="00DD0594">
              <w:rPr>
                <w:rFonts w:hint="eastAsia"/>
              </w:rPr>
              <w:t>、查询条件：</w:t>
            </w:r>
          </w:p>
          <w:p w:rsidR="00105C6F" w:rsidRPr="00DD0594" w:rsidRDefault="00105C6F" w:rsidP="00047A2D">
            <w:r w:rsidRPr="00DD0594">
              <w:rPr>
                <w:rFonts w:hint="eastAsia"/>
              </w:rPr>
              <w:t>（</w:t>
            </w:r>
            <w:r w:rsidRPr="00DD0594">
              <w:rPr>
                <w:rFonts w:hint="eastAsia"/>
              </w:rPr>
              <w:t>1</w:t>
            </w:r>
            <w:r w:rsidRPr="00DD0594">
              <w:rPr>
                <w:rFonts w:hint="eastAsia"/>
              </w:rPr>
              <w:t>）“时间”控件，可以选择“月”“日”，选择后，后面的日期控件随之变化；</w:t>
            </w:r>
          </w:p>
          <w:p w:rsidR="00105C6F" w:rsidRPr="00DD0594" w:rsidRDefault="00105C6F" w:rsidP="00047A2D">
            <w:r w:rsidRPr="00DD0594">
              <w:rPr>
                <w:rFonts w:hint="eastAsia"/>
              </w:rPr>
              <w:t>（</w:t>
            </w:r>
            <w:r w:rsidRPr="00DD0594">
              <w:rPr>
                <w:rFonts w:hint="eastAsia"/>
              </w:rPr>
              <w:t>2</w:t>
            </w:r>
            <w:r w:rsidRPr="00DD0594">
              <w:rPr>
                <w:rFonts w:hint="eastAsia"/>
              </w:rPr>
              <w:t>）“客户名称”下拉框包括所有加入</w:t>
            </w:r>
            <w:r w:rsidRPr="00DD0594">
              <w:rPr>
                <w:rFonts w:hint="eastAsia"/>
              </w:rPr>
              <w:t>to</w:t>
            </w:r>
            <w:r w:rsidRPr="00DD0594">
              <w:t>C</w:t>
            </w:r>
            <w:r w:rsidRPr="00DD0594">
              <w:t>业务的租赁公司及平台公司</w:t>
            </w:r>
            <w:r w:rsidRPr="00DD0594">
              <w:rPr>
                <w:rFonts w:hint="eastAsia"/>
              </w:rPr>
              <w:t>，</w:t>
            </w:r>
            <w:r w:rsidRPr="00DD0594">
              <w:t>默认</w:t>
            </w:r>
            <w:r w:rsidRPr="00DD0594">
              <w:rPr>
                <w:rFonts w:hint="eastAsia"/>
              </w:rPr>
              <w:t>“全部”；</w:t>
            </w:r>
          </w:p>
          <w:p w:rsidR="00105C6F" w:rsidRPr="00DD0594" w:rsidRDefault="00105C6F" w:rsidP="00047A2D">
            <w:r w:rsidRPr="00DD0594">
              <w:rPr>
                <w:rFonts w:hint="eastAsia"/>
              </w:rPr>
              <w:t>（</w:t>
            </w:r>
            <w:r w:rsidRPr="00DD0594">
              <w:rPr>
                <w:rFonts w:hint="eastAsia"/>
              </w:rPr>
              <w:t>3</w:t>
            </w:r>
            <w:r w:rsidRPr="00DD0594">
              <w:rPr>
                <w:rFonts w:hint="eastAsia"/>
              </w:rPr>
              <w:t>）“服务司机”采用联想输入框，可查询的数据根据前面的“客户名称”动态加载，选择“全部”客户时，加载所有司机，选择某个客户是，加载该客户归属的司机；</w:t>
            </w:r>
          </w:p>
          <w:p w:rsidR="00105C6F" w:rsidRPr="00DD0594" w:rsidRDefault="00105C6F" w:rsidP="00047A2D">
            <w:r w:rsidRPr="00DD0594">
              <w:rPr>
                <w:rFonts w:hint="eastAsia"/>
              </w:rPr>
              <w:t>（</w:t>
            </w:r>
            <w:r w:rsidRPr="00DD0594">
              <w:rPr>
                <w:rFonts w:hint="eastAsia"/>
              </w:rPr>
              <w:t>4</w:t>
            </w:r>
            <w:r w:rsidRPr="00DD0594">
              <w:rPr>
                <w:rFonts w:hint="eastAsia"/>
              </w:rPr>
              <w:t>）“</w:t>
            </w:r>
            <w:r w:rsidR="0087798B" w:rsidRPr="00DD0594">
              <w:rPr>
                <w:rFonts w:hint="eastAsia"/>
              </w:rPr>
              <w:t>入账状态</w:t>
            </w:r>
            <w:r w:rsidRPr="00DD0594">
              <w:rPr>
                <w:rFonts w:hint="eastAsia"/>
              </w:rPr>
              <w:t>”下拉框包括“全部”“</w:t>
            </w:r>
            <w:r w:rsidR="0087798B" w:rsidRPr="00DD0594">
              <w:rPr>
                <w:rFonts w:hint="eastAsia"/>
              </w:rPr>
              <w:t>未入账</w:t>
            </w:r>
            <w:r w:rsidRPr="00DD0594">
              <w:rPr>
                <w:rFonts w:hint="eastAsia"/>
              </w:rPr>
              <w:t>”“</w:t>
            </w:r>
            <w:r w:rsidR="0087798B" w:rsidRPr="00DD0594">
              <w:rPr>
                <w:rFonts w:hint="eastAsia"/>
              </w:rPr>
              <w:t>已入账</w:t>
            </w:r>
            <w:r w:rsidRPr="00DD0594">
              <w:rPr>
                <w:rFonts w:hint="eastAsia"/>
              </w:rPr>
              <w:t>”</w:t>
            </w:r>
            <w:r w:rsidR="0087798B" w:rsidRPr="00DD0594">
              <w:rPr>
                <w:rFonts w:hint="eastAsia"/>
              </w:rPr>
              <w:t>，</w:t>
            </w:r>
            <w:r w:rsidRPr="00DD0594">
              <w:rPr>
                <w:rFonts w:hint="eastAsia"/>
              </w:rPr>
              <w:t>默认“全部”；</w:t>
            </w:r>
          </w:p>
          <w:p w:rsidR="00105C6F" w:rsidRPr="00DD0594" w:rsidRDefault="00105C6F" w:rsidP="00047A2D">
            <w:r w:rsidRPr="00DD0594">
              <w:rPr>
                <w:rFonts w:hint="eastAsia"/>
              </w:rPr>
              <w:t>（</w:t>
            </w:r>
            <w:r w:rsidRPr="00DD0594">
              <w:rPr>
                <w:rFonts w:hint="eastAsia"/>
              </w:rPr>
              <w:t>5</w:t>
            </w:r>
            <w:r w:rsidRPr="00DD0594">
              <w:rPr>
                <w:rFonts w:hint="eastAsia"/>
              </w:rPr>
              <w:t>）点击“查询”，在下方列表展示查询结果；</w:t>
            </w:r>
          </w:p>
          <w:p w:rsidR="00105C6F" w:rsidRPr="00DD0594" w:rsidRDefault="00105C6F" w:rsidP="00047A2D">
            <w:r w:rsidRPr="00DD0594">
              <w:rPr>
                <w:rFonts w:hint="eastAsia"/>
              </w:rPr>
              <w:t>（</w:t>
            </w:r>
            <w:r w:rsidRPr="00DD0594">
              <w:rPr>
                <w:rFonts w:hint="eastAsia"/>
              </w:rPr>
              <w:t>6</w:t>
            </w:r>
            <w:r w:rsidRPr="00DD0594">
              <w:rPr>
                <w:rFonts w:hint="eastAsia"/>
              </w:rPr>
              <w:t>）点击“清空”，查询条件和列表置为初始化条件；</w:t>
            </w:r>
          </w:p>
          <w:p w:rsidR="00105C6F" w:rsidRPr="00DD0594" w:rsidRDefault="00105C6F" w:rsidP="00047A2D">
            <w:r w:rsidRPr="00DD0594">
              <w:rPr>
                <w:rFonts w:hint="eastAsia"/>
              </w:rPr>
              <w:t>（</w:t>
            </w:r>
            <w:r w:rsidRPr="00DD0594">
              <w:rPr>
                <w:rFonts w:hint="eastAsia"/>
              </w:rPr>
              <w:t>7</w:t>
            </w:r>
            <w:r w:rsidRPr="00DD0594">
              <w:rPr>
                <w:rFonts w:hint="eastAsia"/>
              </w:rPr>
              <w:t>）点击“导出数据”导出列表中数据，文件格式为“</w:t>
            </w:r>
            <w:r w:rsidRPr="00DD0594">
              <w:rPr>
                <w:rFonts w:hint="eastAsia"/>
              </w:rPr>
              <w:t>.xls</w:t>
            </w:r>
            <w:r w:rsidRPr="00DD0594">
              <w:rPr>
                <w:rFonts w:hint="eastAsia"/>
              </w:rPr>
              <w:t>”，格式参照模板</w:t>
            </w:r>
          </w:p>
          <w:p w:rsidR="00105C6F" w:rsidRPr="00DD0594" w:rsidRDefault="00105C6F" w:rsidP="00047A2D">
            <w:r w:rsidRPr="00DD0594">
              <w:t>2</w:t>
            </w:r>
            <w:r w:rsidRPr="00DD0594">
              <w:rPr>
                <w:rFonts w:hint="eastAsia"/>
              </w:rPr>
              <w:t>、</w:t>
            </w:r>
            <w:r w:rsidRPr="00DD0594">
              <w:t>列表</w:t>
            </w:r>
            <w:r w:rsidRPr="00DD0594">
              <w:rPr>
                <w:rFonts w:hint="eastAsia"/>
              </w:rPr>
              <w:t>，</w:t>
            </w:r>
            <w:r w:rsidRPr="00DD0594">
              <w:t>字段如原型</w:t>
            </w:r>
            <w:r w:rsidRPr="00DD0594">
              <w:rPr>
                <w:rFonts w:hint="eastAsia"/>
              </w:rPr>
              <w:t>，</w:t>
            </w:r>
            <w:r w:rsidRPr="00DD0594">
              <w:t>不赘述</w:t>
            </w:r>
            <w:r w:rsidRPr="00DD0594">
              <w:rPr>
                <w:rFonts w:hint="eastAsia"/>
              </w:rPr>
              <w:t>。</w:t>
            </w:r>
          </w:p>
          <w:p w:rsidR="00105C6F" w:rsidRPr="00DD0594" w:rsidRDefault="00105C6F" w:rsidP="00047A2D">
            <w:r w:rsidRPr="00DD0594">
              <w:lastRenderedPageBreak/>
              <w:t>列表</w:t>
            </w:r>
            <w:r w:rsidRPr="00DD0594">
              <w:rPr>
                <w:rFonts w:hint="eastAsia"/>
              </w:rPr>
              <w:t>数据</w:t>
            </w:r>
            <w:r w:rsidRPr="00DD0594">
              <w:t>显示排序规则</w:t>
            </w:r>
            <w:r w:rsidRPr="00DD0594">
              <w:rPr>
                <w:rFonts w:hint="eastAsia"/>
              </w:rPr>
              <w:t>，先按时间的倒序排列，同一时间再以客户名称首字母的按</w:t>
            </w:r>
            <w:r w:rsidRPr="00DD0594">
              <w:rPr>
                <w:rFonts w:hint="eastAsia"/>
              </w:rPr>
              <w:t>A</w:t>
            </w:r>
            <w:r w:rsidRPr="00DD0594">
              <w:t>~Z</w:t>
            </w:r>
            <w:r w:rsidRPr="00DD0594">
              <w:rPr>
                <w:rFonts w:hint="eastAsia"/>
              </w:rPr>
              <w:t>顺序排列。</w:t>
            </w:r>
          </w:p>
        </w:tc>
        <w:tc>
          <w:tcPr>
            <w:tcW w:w="2302" w:type="dxa"/>
            <w:vAlign w:val="center"/>
          </w:tcPr>
          <w:p w:rsidR="00105C6F" w:rsidRPr="00DD0594" w:rsidRDefault="00105C6F" w:rsidP="00047A2D"/>
        </w:tc>
      </w:tr>
    </w:tbl>
    <w:p w:rsidR="004F6D2B" w:rsidRPr="00DD0594" w:rsidRDefault="004F6D2B" w:rsidP="004F6D2B"/>
    <w:p w:rsidR="009F38DA" w:rsidRPr="00DD0594" w:rsidRDefault="009F38DA" w:rsidP="004F6D2B">
      <w:pPr>
        <w:pStyle w:val="3"/>
      </w:pPr>
      <w:bookmarkStart w:id="213" w:name="_Toc477162688"/>
      <w:r w:rsidRPr="00DD0594">
        <w:rPr>
          <w:rFonts w:ascii="宋体" w:eastAsia="宋体" w:hAnsi="宋体" w:cs="宋体" w:hint="eastAsia"/>
        </w:rPr>
        <w:t>服务监控</w:t>
      </w:r>
      <w:bookmarkEnd w:id="213"/>
    </w:p>
    <w:p w:rsidR="009F38DA" w:rsidRPr="00DD0594" w:rsidRDefault="009F38DA" w:rsidP="004F6D2B">
      <w:pPr>
        <w:pStyle w:val="4"/>
      </w:pPr>
      <w:bookmarkStart w:id="214" w:name="_Toc477162689"/>
      <w:r w:rsidRPr="00DD0594">
        <w:t>报警管理</w:t>
      </w:r>
      <w:bookmarkEnd w:id="214"/>
    </w:p>
    <w:p w:rsidR="004F6D2B" w:rsidRPr="00DD0594" w:rsidRDefault="004F6D2B" w:rsidP="004F6D2B">
      <w:pPr>
        <w:pStyle w:val="5"/>
      </w:pPr>
      <w:r w:rsidRPr="00DD0594">
        <w:t>用例描述</w:t>
      </w:r>
    </w:p>
    <w:p w:rsidR="00500E25" w:rsidRPr="00DD0594" w:rsidRDefault="00500E25" w:rsidP="00500E25">
      <w:r w:rsidRPr="00DD0594">
        <w:rPr>
          <w:rFonts w:hint="eastAsia"/>
        </w:rPr>
        <w:t>对乘客、司机发起的报警进行跟进及处理。</w:t>
      </w:r>
    </w:p>
    <w:p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500E25">
        <w:trPr>
          <w:trHeight w:val="567"/>
        </w:trPr>
        <w:tc>
          <w:tcPr>
            <w:tcW w:w="1387" w:type="dxa"/>
            <w:shd w:val="clear" w:color="auto" w:fill="D9D9D9" w:themeFill="background1" w:themeFillShade="D9"/>
            <w:vAlign w:val="center"/>
          </w:tcPr>
          <w:p w:rsidR="00500E25" w:rsidRPr="00DD0594" w:rsidRDefault="00500E25" w:rsidP="00500E25">
            <w:pPr>
              <w:jc w:val="center"/>
              <w:rPr>
                <w:b/>
              </w:rPr>
            </w:pPr>
            <w:r w:rsidRPr="00DD0594">
              <w:rPr>
                <w:rFonts w:hint="eastAsia"/>
                <w:b/>
              </w:rPr>
              <w:t>页面</w:t>
            </w:r>
          </w:p>
        </w:tc>
        <w:tc>
          <w:tcPr>
            <w:tcW w:w="1116" w:type="dxa"/>
            <w:shd w:val="clear" w:color="auto" w:fill="D9D9D9" w:themeFill="background1" w:themeFillShade="D9"/>
            <w:vAlign w:val="center"/>
          </w:tcPr>
          <w:p w:rsidR="00500E25" w:rsidRPr="00DD0594" w:rsidRDefault="00500E25" w:rsidP="00500E25">
            <w:pPr>
              <w:jc w:val="center"/>
              <w:rPr>
                <w:b/>
              </w:rPr>
            </w:pPr>
            <w:r w:rsidRPr="00DD0594">
              <w:rPr>
                <w:b/>
              </w:rPr>
              <w:t>元素名称</w:t>
            </w:r>
          </w:p>
        </w:tc>
        <w:tc>
          <w:tcPr>
            <w:tcW w:w="5157" w:type="dxa"/>
            <w:shd w:val="clear" w:color="auto" w:fill="D9D9D9" w:themeFill="background1" w:themeFillShade="D9"/>
            <w:vAlign w:val="center"/>
          </w:tcPr>
          <w:p w:rsidR="00500E25" w:rsidRPr="00DD0594" w:rsidRDefault="00500E25" w:rsidP="00500E25">
            <w:pPr>
              <w:jc w:val="center"/>
              <w:rPr>
                <w:b/>
              </w:rPr>
            </w:pPr>
            <w:r w:rsidRPr="00DD0594">
              <w:rPr>
                <w:b/>
              </w:rPr>
              <w:t>描述</w:t>
            </w:r>
          </w:p>
        </w:tc>
        <w:tc>
          <w:tcPr>
            <w:tcW w:w="2302" w:type="dxa"/>
            <w:shd w:val="clear" w:color="auto" w:fill="D9D9D9" w:themeFill="background1" w:themeFillShade="D9"/>
            <w:vAlign w:val="center"/>
          </w:tcPr>
          <w:p w:rsidR="00500E25" w:rsidRPr="00DD0594" w:rsidRDefault="00500E25" w:rsidP="00500E25">
            <w:pPr>
              <w:ind w:leftChars="-253" w:left="-531"/>
              <w:jc w:val="center"/>
              <w:rPr>
                <w:b/>
              </w:rPr>
            </w:pPr>
            <w:r w:rsidRPr="00DD0594">
              <w:rPr>
                <w:rFonts w:hint="eastAsia"/>
                <w:b/>
              </w:rPr>
              <w:t>异常处理</w:t>
            </w:r>
          </w:p>
        </w:tc>
      </w:tr>
      <w:tr w:rsidR="00DD0594" w:rsidRPr="00DD0594" w:rsidTr="00500E25">
        <w:trPr>
          <w:trHeight w:val="729"/>
        </w:trPr>
        <w:tc>
          <w:tcPr>
            <w:tcW w:w="1387" w:type="dxa"/>
            <w:vMerge w:val="restart"/>
            <w:vAlign w:val="center"/>
          </w:tcPr>
          <w:p w:rsidR="00500E25" w:rsidRPr="00DD0594" w:rsidRDefault="00500E25" w:rsidP="00500E25">
            <w:pPr>
              <w:jc w:val="center"/>
            </w:pPr>
            <w:r w:rsidRPr="00DD0594">
              <w:rPr>
                <w:rFonts w:asciiTheme="minorEastAsia" w:hAnsiTheme="minorEastAsia" w:hint="eastAsia"/>
              </w:rPr>
              <w:t>Ⅴ</w:t>
            </w:r>
            <w:r w:rsidRPr="00DD0594">
              <w:rPr>
                <w:rFonts w:hint="eastAsia"/>
              </w:rPr>
              <w:t>-</w:t>
            </w:r>
            <w:r w:rsidRPr="00DD0594">
              <w:t>F-0</w:t>
            </w:r>
            <w:r w:rsidRPr="00DD0594">
              <w:rPr>
                <w:rFonts w:hint="eastAsia"/>
              </w:rPr>
              <w:t>1</w:t>
            </w:r>
          </w:p>
        </w:tc>
        <w:tc>
          <w:tcPr>
            <w:tcW w:w="1116" w:type="dxa"/>
            <w:vAlign w:val="center"/>
          </w:tcPr>
          <w:p w:rsidR="00500E25" w:rsidRPr="00DD0594" w:rsidRDefault="00500E25" w:rsidP="00500E25">
            <w:r w:rsidRPr="00DD0594">
              <w:t>说明</w:t>
            </w:r>
          </w:p>
        </w:tc>
        <w:tc>
          <w:tcPr>
            <w:tcW w:w="5157" w:type="dxa"/>
            <w:vAlign w:val="center"/>
          </w:tcPr>
          <w:p w:rsidR="006B258D" w:rsidRPr="00DD0594" w:rsidRDefault="009316D3" w:rsidP="006B258D">
            <w:r w:rsidRPr="00DD0594">
              <w:rPr>
                <w:rFonts w:hint="eastAsia"/>
              </w:rPr>
              <w:t>1</w:t>
            </w:r>
            <w:r w:rsidRPr="00DD0594">
              <w:rPr>
                <w:rFonts w:hint="eastAsia"/>
              </w:rPr>
              <w:t>、当有新的报警时，在任意界面弹窗提示，并将信息直接加入待处理列表列表</w:t>
            </w:r>
            <w:r w:rsidR="002426ED" w:rsidRPr="00DD0594">
              <w:rPr>
                <w:rFonts w:hint="eastAsia"/>
              </w:rPr>
              <w:t>。提示窗见</w:t>
            </w:r>
            <w:r w:rsidR="002426ED" w:rsidRPr="00DD0594">
              <w:rPr>
                <w:rFonts w:asciiTheme="minorEastAsia" w:hAnsiTheme="minorEastAsia" w:hint="eastAsia"/>
              </w:rPr>
              <w:t>Ⅴ</w:t>
            </w:r>
            <w:r w:rsidR="002426ED" w:rsidRPr="00DD0594">
              <w:rPr>
                <w:rFonts w:hint="eastAsia"/>
              </w:rPr>
              <w:t>-</w:t>
            </w:r>
            <w:r w:rsidR="002426ED" w:rsidRPr="00DD0594">
              <w:t>G-0</w:t>
            </w:r>
            <w:r w:rsidR="002426ED" w:rsidRPr="00DD0594">
              <w:rPr>
                <w:rFonts w:hint="eastAsia"/>
              </w:rPr>
              <w:t>1</w:t>
            </w:r>
            <w:r w:rsidR="00106E9A" w:rsidRPr="00DD0594">
              <w:rPr>
                <w:rFonts w:hint="eastAsia"/>
              </w:rPr>
              <w:t>页面</w:t>
            </w:r>
            <w:r w:rsidR="006B258D" w:rsidRPr="00DD0594">
              <w:rPr>
                <w:rFonts w:hint="eastAsia"/>
              </w:rPr>
              <w:t>。</w:t>
            </w:r>
          </w:p>
          <w:p w:rsidR="00500E25" w:rsidRPr="00DD0594" w:rsidRDefault="009316D3" w:rsidP="006B258D">
            <w:r w:rsidRPr="00DD0594">
              <w:t>2</w:t>
            </w:r>
            <w:r w:rsidRPr="00DD0594">
              <w:rPr>
                <w:rFonts w:hint="eastAsia"/>
              </w:rPr>
              <w:t>、</w:t>
            </w:r>
            <w:r w:rsidR="00500E25" w:rsidRPr="00DD0594">
              <w:rPr>
                <w:rFonts w:hint="eastAsia"/>
              </w:rPr>
              <w:t>分为“待处理报警”和“已处理报警”页面</w:t>
            </w:r>
          </w:p>
        </w:tc>
        <w:tc>
          <w:tcPr>
            <w:tcW w:w="2302" w:type="dxa"/>
            <w:vAlign w:val="center"/>
          </w:tcPr>
          <w:p w:rsidR="007E008A" w:rsidRPr="00DD0594" w:rsidRDefault="007E008A" w:rsidP="00500E25"/>
        </w:tc>
      </w:tr>
      <w:tr w:rsidR="00DD0594" w:rsidRPr="00DD0594" w:rsidTr="00500E25">
        <w:trPr>
          <w:trHeight w:val="729"/>
        </w:trPr>
        <w:tc>
          <w:tcPr>
            <w:tcW w:w="1387" w:type="dxa"/>
            <w:vMerge/>
            <w:vAlign w:val="center"/>
          </w:tcPr>
          <w:p w:rsidR="006B258D" w:rsidRPr="00DD0594" w:rsidRDefault="006B258D" w:rsidP="00500E25">
            <w:pPr>
              <w:jc w:val="center"/>
              <w:rPr>
                <w:rFonts w:asciiTheme="minorEastAsia" w:hAnsiTheme="minorEastAsia"/>
              </w:rPr>
            </w:pPr>
          </w:p>
        </w:tc>
        <w:tc>
          <w:tcPr>
            <w:tcW w:w="1116" w:type="dxa"/>
            <w:vAlign w:val="center"/>
          </w:tcPr>
          <w:p w:rsidR="006B258D" w:rsidRPr="00DD0594" w:rsidRDefault="006B258D" w:rsidP="00500E25">
            <w:r w:rsidRPr="00DD0594">
              <w:rPr>
                <w:rFonts w:hint="eastAsia"/>
              </w:rPr>
              <w:t>报警弹窗</w:t>
            </w:r>
          </w:p>
        </w:tc>
        <w:tc>
          <w:tcPr>
            <w:tcW w:w="5157" w:type="dxa"/>
            <w:vAlign w:val="center"/>
          </w:tcPr>
          <w:p w:rsidR="006B258D" w:rsidRPr="00DD0594" w:rsidRDefault="006B258D" w:rsidP="006B258D">
            <w:r w:rsidRPr="00DD0594">
              <w:rPr>
                <w:rFonts w:hint="eastAsia"/>
              </w:rPr>
              <w:t>字段如原型，不赘述。</w:t>
            </w:r>
          </w:p>
          <w:p w:rsidR="006B258D" w:rsidRPr="00DD0594" w:rsidRDefault="006B258D" w:rsidP="006B258D">
            <w:r w:rsidRPr="00DD0594">
              <w:rPr>
                <w:rFonts w:hint="eastAsia"/>
              </w:rPr>
              <w:t>1</w:t>
            </w:r>
            <w:r w:rsidRPr="00DD0594">
              <w:rPr>
                <w:rFonts w:hint="eastAsia"/>
              </w:rPr>
              <w:t>、“报警来源”为司机或乘客，司机的报警类型包括“侯客报警”“行程报警”，乘客的报警为</w:t>
            </w:r>
            <w:r w:rsidRPr="00DD0594">
              <w:rPr>
                <w:rFonts w:hint="eastAsia"/>
              </w:rPr>
              <w:t xml:space="preserve"> </w:t>
            </w:r>
            <w:r w:rsidRPr="00DD0594">
              <w:rPr>
                <w:rFonts w:hint="eastAsia"/>
              </w:rPr>
              <w:t>“行程报警”</w:t>
            </w:r>
          </w:p>
          <w:p w:rsidR="006B258D" w:rsidRPr="00DD0594" w:rsidRDefault="006B258D" w:rsidP="00500E25">
            <w:r w:rsidRPr="00DD0594">
              <w:rPr>
                <w:rFonts w:hint="eastAsia"/>
              </w:rPr>
              <w:t>2</w:t>
            </w:r>
            <w:r w:rsidRPr="00DD0594">
              <w:rPr>
                <w:rFonts w:hint="eastAsia"/>
              </w:rPr>
              <w:t>、点击“立即处理”关闭弹窗，跳转到页面</w:t>
            </w:r>
            <w:r w:rsidRPr="00DD0594">
              <w:rPr>
                <w:rFonts w:asciiTheme="minorEastAsia" w:hAnsiTheme="minorEastAsia" w:hint="eastAsia"/>
              </w:rPr>
              <w:t>Ⅴ</w:t>
            </w:r>
            <w:r w:rsidRPr="00DD0594">
              <w:rPr>
                <w:rFonts w:hint="eastAsia"/>
              </w:rPr>
              <w:t>-</w:t>
            </w:r>
            <w:r w:rsidRPr="00DD0594">
              <w:t>F-0</w:t>
            </w:r>
            <w:r w:rsidRPr="00DD0594">
              <w:rPr>
                <w:rFonts w:hint="eastAsia"/>
              </w:rPr>
              <w:t>1</w:t>
            </w:r>
            <w:r w:rsidRPr="00DD0594">
              <w:rPr>
                <w:rFonts w:hint="eastAsia"/>
              </w:rPr>
              <w:t>页面，找到并高亮显示该条报警信息</w:t>
            </w:r>
          </w:p>
          <w:p w:rsidR="006B258D" w:rsidRPr="00DD0594" w:rsidRDefault="006B258D" w:rsidP="00500E25">
            <w:r w:rsidRPr="00DD0594">
              <w:t>3</w:t>
            </w:r>
            <w:r w:rsidRPr="00DD0594">
              <w:rPr>
                <w:rFonts w:hint="eastAsia"/>
              </w:rPr>
              <w:t>、点击“我知道了”</w:t>
            </w:r>
            <w:r w:rsidRPr="00DD0594">
              <w:rPr>
                <w:rFonts w:hint="eastAsia"/>
              </w:rPr>
              <w:t xml:space="preserve"> </w:t>
            </w:r>
            <w:r w:rsidRPr="00DD0594">
              <w:rPr>
                <w:rFonts w:hint="eastAsia"/>
              </w:rPr>
              <w:t>关闭弹窗</w:t>
            </w:r>
          </w:p>
        </w:tc>
        <w:tc>
          <w:tcPr>
            <w:tcW w:w="2302" w:type="dxa"/>
            <w:vAlign w:val="center"/>
          </w:tcPr>
          <w:p w:rsidR="006B258D" w:rsidRPr="00DD0594" w:rsidRDefault="006B258D" w:rsidP="006B258D">
            <w:r w:rsidRPr="00DD0594">
              <w:rPr>
                <w:rFonts w:hint="eastAsia"/>
              </w:rPr>
              <w:t>1</w:t>
            </w:r>
            <w:r w:rsidRPr="00DD0594">
              <w:rPr>
                <w:rFonts w:hint="eastAsia"/>
              </w:rPr>
              <w:t>、若弹窗不做任何操作，则</w:t>
            </w:r>
            <w:r w:rsidRPr="00DD0594">
              <w:rPr>
                <w:rFonts w:hint="eastAsia"/>
              </w:rPr>
              <w:t>10</w:t>
            </w:r>
            <w:r w:rsidRPr="00DD0594">
              <w:rPr>
                <w:rFonts w:hint="eastAsia"/>
              </w:rPr>
              <w:t>分钟后自动关闭</w:t>
            </w:r>
          </w:p>
          <w:p w:rsidR="006B258D" w:rsidRPr="00DD0594" w:rsidRDefault="006B258D" w:rsidP="006B258D">
            <w:r w:rsidRPr="00DD0594">
              <w:t>2</w:t>
            </w:r>
            <w:r w:rsidRPr="00DD0594">
              <w:rPr>
                <w:rFonts w:hint="eastAsia"/>
              </w:rPr>
              <w:t>、报警弹窗所有客服均可见，若没有客服，则超管可见</w:t>
            </w:r>
          </w:p>
          <w:p w:rsidR="006B258D" w:rsidRPr="00DD0594" w:rsidRDefault="006B258D" w:rsidP="006B258D">
            <w:r w:rsidRPr="00DD0594">
              <w:rPr>
                <w:rFonts w:hint="eastAsia"/>
              </w:rPr>
              <w:t>3</w:t>
            </w:r>
            <w:r w:rsidRPr="00DD0594">
              <w:rPr>
                <w:rFonts w:hint="eastAsia"/>
              </w:rPr>
              <w:t>、执行立即处理操作时，检测是否已有客服点击“立即处理”，若有则提示“该报警已被其他客服处理”</w:t>
            </w:r>
          </w:p>
        </w:tc>
      </w:tr>
      <w:tr w:rsidR="00DD0594" w:rsidRPr="00DD0594" w:rsidTr="00500E25">
        <w:trPr>
          <w:trHeight w:val="729"/>
        </w:trPr>
        <w:tc>
          <w:tcPr>
            <w:tcW w:w="1387" w:type="dxa"/>
            <w:vMerge/>
            <w:vAlign w:val="center"/>
          </w:tcPr>
          <w:p w:rsidR="00500E25" w:rsidRPr="00DD0594" w:rsidRDefault="00500E25" w:rsidP="00500E25">
            <w:pPr>
              <w:jc w:val="center"/>
              <w:rPr>
                <w:rFonts w:asciiTheme="minorEastAsia" w:hAnsiTheme="minorEastAsia"/>
              </w:rPr>
            </w:pPr>
          </w:p>
        </w:tc>
        <w:tc>
          <w:tcPr>
            <w:tcW w:w="1116" w:type="dxa"/>
            <w:vAlign w:val="center"/>
          </w:tcPr>
          <w:p w:rsidR="00500E25" w:rsidRPr="00DD0594" w:rsidRDefault="00500E25" w:rsidP="00500E25">
            <w:r w:rsidRPr="00DD0594">
              <w:t>待处理报</w:t>
            </w:r>
            <w:r w:rsidRPr="00DD0594">
              <w:lastRenderedPageBreak/>
              <w:t>警</w:t>
            </w:r>
          </w:p>
        </w:tc>
        <w:tc>
          <w:tcPr>
            <w:tcW w:w="5157" w:type="dxa"/>
            <w:vAlign w:val="center"/>
          </w:tcPr>
          <w:p w:rsidR="001C5904" w:rsidRPr="00DD0594" w:rsidRDefault="00500E25" w:rsidP="00500E25">
            <w:r w:rsidRPr="00DD0594">
              <w:rPr>
                <w:rFonts w:hint="eastAsia"/>
              </w:rPr>
              <w:lastRenderedPageBreak/>
              <w:t>1</w:t>
            </w:r>
            <w:r w:rsidR="001C5904" w:rsidRPr="00DD0594">
              <w:rPr>
                <w:rFonts w:hint="eastAsia"/>
              </w:rPr>
              <w:t>、</w:t>
            </w:r>
            <w:r w:rsidRPr="00DD0594">
              <w:rPr>
                <w:rFonts w:hint="eastAsia"/>
              </w:rPr>
              <w:t>查询条件如原型，不赘述。其中</w:t>
            </w:r>
            <w:r w:rsidR="001C5904" w:rsidRPr="00DD0594">
              <w:rPr>
                <w:rFonts w:hint="eastAsia"/>
              </w:rPr>
              <w:t>：</w:t>
            </w:r>
          </w:p>
          <w:p w:rsidR="001C5904" w:rsidRPr="00DD0594" w:rsidRDefault="001C5904" w:rsidP="00500E25">
            <w:r w:rsidRPr="00DD0594">
              <w:rPr>
                <w:rFonts w:hint="eastAsia"/>
              </w:rPr>
              <w:lastRenderedPageBreak/>
              <w:t>（</w:t>
            </w:r>
            <w:r w:rsidRPr="00DD0594">
              <w:rPr>
                <w:rFonts w:hint="eastAsia"/>
              </w:rPr>
              <w:t>1</w:t>
            </w:r>
            <w:r w:rsidRPr="00DD0594">
              <w:rPr>
                <w:rFonts w:hint="eastAsia"/>
              </w:rPr>
              <w:t>）</w:t>
            </w:r>
            <w:r w:rsidR="00500E25" w:rsidRPr="00DD0594">
              <w:rPr>
                <w:rFonts w:hint="eastAsia"/>
              </w:rPr>
              <w:t>“报警来源”包括“全部”“乘客”“司机”，默认“全部”；</w:t>
            </w:r>
          </w:p>
          <w:p w:rsidR="001C5904" w:rsidRPr="00DD0594" w:rsidRDefault="001C5904" w:rsidP="00500E25">
            <w:r w:rsidRPr="00DD0594">
              <w:rPr>
                <w:rFonts w:hint="eastAsia"/>
              </w:rPr>
              <w:t>（</w:t>
            </w:r>
            <w:r w:rsidRPr="00DD0594">
              <w:rPr>
                <w:rFonts w:hint="eastAsia"/>
              </w:rPr>
              <w:t>2</w:t>
            </w:r>
            <w:r w:rsidRPr="00DD0594">
              <w:rPr>
                <w:rFonts w:hint="eastAsia"/>
              </w:rPr>
              <w:t>）</w:t>
            </w:r>
            <w:r w:rsidR="00500E25" w:rsidRPr="00DD0594">
              <w:rPr>
                <w:rFonts w:hint="eastAsia"/>
              </w:rPr>
              <w:t>“报警类型”包括“全部”“行程报警”“侯客报警”；</w:t>
            </w:r>
          </w:p>
          <w:p w:rsidR="001C5904" w:rsidRPr="00DD0594" w:rsidRDefault="001C5904" w:rsidP="00500E25">
            <w:r w:rsidRPr="00DD0594">
              <w:rPr>
                <w:rFonts w:hint="eastAsia"/>
              </w:rPr>
              <w:t>（</w:t>
            </w:r>
            <w:r w:rsidRPr="00DD0594">
              <w:rPr>
                <w:rFonts w:hint="eastAsia"/>
              </w:rPr>
              <w:t>3</w:t>
            </w:r>
            <w:r w:rsidRPr="00DD0594">
              <w:rPr>
                <w:rFonts w:hint="eastAsia"/>
              </w:rPr>
              <w:t>）</w:t>
            </w:r>
            <w:r w:rsidR="00500E25" w:rsidRPr="00DD0594">
              <w:rPr>
                <w:rFonts w:hint="eastAsia"/>
              </w:rPr>
              <w:t>“司机”“乘客”采用联想输入框查询；</w:t>
            </w:r>
            <w:r w:rsidR="004E0846" w:rsidRPr="00DD0594">
              <w:rPr>
                <w:rFonts w:hint="eastAsia"/>
              </w:rPr>
              <w:t>“车牌号”支持模糊检索</w:t>
            </w:r>
          </w:p>
          <w:p w:rsidR="00500E25" w:rsidRPr="00DD0594" w:rsidRDefault="001C5904" w:rsidP="00500E25">
            <w:r w:rsidRPr="00DD0594">
              <w:rPr>
                <w:rFonts w:hint="eastAsia"/>
              </w:rPr>
              <w:t>（</w:t>
            </w:r>
            <w:r w:rsidRPr="00DD0594">
              <w:rPr>
                <w:rFonts w:hint="eastAsia"/>
              </w:rPr>
              <w:t>4</w:t>
            </w:r>
            <w:r w:rsidRPr="00DD0594">
              <w:rPr>
                <w:rFonts w:hint="eastAsia"/>
              </w:rPr>
              <w:t>）</w:t>
            </w:r>
            <w:r w:rsidR="00500E25" w:rsidRPr="00DD0594">
              <w:rPr>
                <w:rFonts w:hint="eastAsia"/>
              </w:rPr>
              <w:t>“报警时间”控件精确到分钟</w:t>
            </w:r>
          </w:p>
          <w:p w:rsidR="001C5904" w:rsidRPr="00DD0594" w:rsidRDefault="00500E25" w:rsidP="00500E25">
            <w:r w:rsidRPr="00DD0594">
              <w:rPr>
                <w:rFonts w:hint="eastAsia"/>
              </w:rPr>
              <w:t>2</w:t>
            </w:r>
            <w:r w:rsidR="001C5904" w:rsidRPr="00DD0594">
              <w:rPr>
                <w:rFonts w:hint="eastAsia"/>
              </w:rPr>
              <w:t>、</w:t>
            </w:r>
            <w:r w:rsidRPr="00DD0594">
              <w:rPr>
                <w:rFonts w:hint="eastAsia"/>
              </w:rPr>
              <w:t>列表字段如原型。</w:t>
            </w:r>
          </w:p>
          <w:p w:rsidR="001C5904" w:rsidRPr="00DD0594" w:rsidRDefault="001C5904" w:rsidP="00500E25">
            <w:r w:rsidRPr="00DD0594">
              <w:rPr>
                <w:rFonts w:hint="eastAsia"/>
              </w:rPr>
              <w:t>（</w:t>
            </w:r>
            <w:r w:rsidRPr="00DD0594">
              <w:rPr>
                <w:rFonts w:hint="eastAsia"/>
              </w:rPr>
              <w:t>1</w:t>
            </w:r>
            <w:r w:rsidRPr="00DD0594">
              <w:rPr>
                <w:rFonts w:hint="eastAsia"/>
              </w:rPr>
              <w:t>）</w:t>
            </w:r>
            <w:r w:rsidR="00500E25" w:rsidRPr="00DD0594">
              <w:rPr>
                <w:rFonts w:hint="eastAsia"/>
              </w:rPr>
              <w:t>点击“订单号”跳转至订单详情页面</w:t>
            </w:r>
            <w:r w:rsidRPr="00DD0594">
              <w:rPr>
                <w:rFonts w:hint="eastAsia"/>
              </w:rPr>
              <w:t>；</w:t>
            </w:r>
          </w:p>
          <w:p w:rsidR="001C5904" w:rsidRPr="00DD0594" w:rsidRDefault="001C5904" w:rsidP="00500E25">
            <w:r w:rsidRPr="00DD0594">
              <w:rPr>
                <w:rFonts w:hint="eastAsia"/>
              </w:rPr>
              <w:t>（</w:t>
            </w:r>
            <w:r w:rsidRPr="00DD0594">
              <w:rPr>
                <w:rFonts w:hint="eastAsia"/>
              </w:rPr>
              <w:t>2</w:t>
            </w:r>
            <w:r w:rsidRPr="00DD0594">
              <w:rPr>
                <w:rFonts w:hint="eastAsia"/>
              </w:rPr>
              <w:t>）</w:t>
            </w:r>
            <w:r w:rsidR="00500E25" w:rsidRPr="00DD0594">
              <w:rPr>
                <w:rFonts w:hint="eastAsia"/>
              </w:rPr>
              <w:t>点击“处理报警”弹出“处理报警”弹窗。</w:t>
            </w:r>
          </w:p>
          <w:p w:rsidR="00500E25" w:rsidRPr="00DD0594" w:rsidRDefault="001C5904" w:rsidP="00500E25">
            <w:r w:rsidRPr="00DD0594">
              <w:rPr>
                <w:rFonts w:hint="eastAsia"/>
              </w:rPr>
              <w:t>（</w:t>
            </w:r>
            <w:r w:rsidRPr="00DD0594">
              <w:rPr>
                <w:rFonts w:hint="eastAsia"/>
              </w:rPr>
              <w:t>3</w:t>
            </w:r>
            <w:r w:rsidRPr="00DD0594">
              <w:rPr>
                <w:rFonts w:hint="eastAsia"/>
              </w:rPr>
              <w:t>）</w:t>
            </w:r>
            <w:r w:rsidR="00500E25" w:rsidRPr="00DD0594">
              <w:rPr>
                <w:rFonts w:hint="eastAsia"/>
              </w:rPr>
              <w:t>列表按照报警的时间顺序排列。</w:t>
            </w:r>
          </w:p>
          <w:p w:rsidR="009316D3" w:rsidRPr="00DD0594" w:rsidRDefault="009316D3" w:rsidP="00500E25">
            <w:r w:rsidRPr="00DD0594">
              <w:rPr>
                <w:rFonts w:hint="eastAsia"/>
              </w:rPr>
              <w:t>（</w:t>
            </w:r>
            <w:r w:rsidRPr="00DD0594">
              <w:rPr>
                <w:rFonts w:hint="eastAsia"/>
              </w:rPr>
              <w:t>4</w:t>
            </w:r>
            <w:r w:rsidRPr="00DD0594">
              <w:rPr>
                <w:rFonts w:hint="eastAsia"/>
              </w:rPr>
              <w:t>）默认加载所有待处理报警</w:t>
            </w:r>
          </w:p>
        </w:tc>
        <w:tc>
          <w:tcPr>
            <w:tcW w:w="2302" w:type="dxa"/>
            <w:vAlign w:val="center"/>
          </w:tcPr>
          <w:p w:rsidR="00500E25" w:rsidRPr="00DD0594" w:rsidRDefault="00500E25" w:rsidP="00500E25">
            <w:r w:rsidRPr="00DD0594">
              <w:rPr>
                <w:rFonts w:hint="eastAsia"/>
              </w:rPr>
              <w:lastRenderedPageBreak/>
              <w:t>“侯客报警”订单号栏</w:t>
            </w:r>
            <w:r w:rsidRPr="00DD0594">
              <w:rPr>
                <w:rFonts w:hint="eastAsia"/>
              </w:rPr>
              <w:lastRenderedPageBreak/>
              <w:t>位显示为“</w:t>
            </w:r>
            <w:r w:rsidRPr="00DD0594">
              <w:rPr>
                <w:rFonts w:hint="eastAsia"/>
              </w:rPr>
              <w:t>/</w:t>
            </w:r>
            <w:r w:rsidRPr="00DD0594">
              <w:rPr>
                <w:rFonts w:hint="eastAsia"/>
              </w:rPr>
              <w:t>”</w:t>
            </w:r>
          </w:p>
        </w:tc>
      </w:tr>
      <w:tr w:rsidR="00DD0594" w:rsidRPr="00DD0594" w:rsidTr="00500E25">
        <w:trPr>
          <w:trHeight w:val="729"/>
        </w:trPr>
        <w:tc>
          <w:tcPr>
            <w:tcW w:w="1387" w:type="dxa"/>
            <w:vMerge/>
            <w:vAlign w:val="center"/>
          </w:tcPr>
          <w:p w:rsidR="00500E25" w:rsidRPr="00DD0594" w:rsidRDefault="00500E25" w:rsidP="00500E25">
            <w:pPr>
              <w:jc w:val="center"/>
              <w:rPr>
                <w:rFonts w:asciiTheme="minorEastAsia" w:hAnsiTheme="minorEastAsia"/>
              </w:rPr>
            </w:pPr>
          </w:p>
        </w:tc>
        <w:tc>
          <w:tcPr>
            <w:tcW w:w="1116" w:type="dxa"/>
            <w:vAlign w:val="center"/>
          </w:tcPr>
          <w:p w:rsidR="00500E25" w:rsidRPr="00DD0594" w:rsidRDefault="00500E25" w:rsidP="00500E25">
            <w:r w:rsidRPr="00DD0594">
              <w:t>处理报警弹窗</w:t>
            </w:r>
          </w:p>
        </w:tc>
        <w:tc>
          <w:tcPr>
            <w:tcW w:w="5157" w:type="dxa"/>
            <w:vAlign w:val="center"/>
          </w:tcPr>
          <w:p w:rsidR="00500E25" w:rsidRPr="00DD0594" w:rsidRDefault="00500E25" w:rsidP="00500E25">
            <w:r w:rsidRPr="00DD0594">
              <w:rPr>
                <w:rFonts w:hint="eastAsia"/>
              </w:rPr>
              <w:t>1</w:t>
            </w:r>
            <w:r w:rsidR="001C5904" w:rsidRPr="00DD0594">
              <w:rPr>
                <w:rFonts w:hint="eastAsia"/>
              </w:rPr>
              <w:t>、</w:t>
            </w:r>
            <w:r w:rsidRPr="00DD0594">
              <w:rPr>
                <w:rFonts w:hint="eastAsia"/>
              </w:rPr>
              <w:t>处理结果：“假警”“涉嫌遇险”</w:t>
            </w:r>
          </w:p>
          <w:p w:rsidR="00500E25" w:rsidRPr="00DD0594" w:rsidRDefault="00500E25" w:rsidP="00500E25">
            <w:r w:rsidRPr="00DD0594">
              <w:rPr>
                <w:rFonts w:hint="eastAsia"/>
              </w:rPr>
              <w:t>2</w:t>
            </w:r>
            <w:r w:rsidR="001C5904" w:rsidRPr="00DD0594">
              <w:rPr>
                <w:rFonts w:hint="eastAsia"/>
              </w:rPr>
              <w:t>、</w:t>
            </w:r>
            <w:r w:rsidRPr="00DD0594">
              <w:rPr>
                <w:rFonts w:hint="eastAsia"/>
              </w:rPr>
              <w:t>处理记录：描述处理的方式</w:t>
            </w:r>
            <w:r w:rsidR="005C5D49" w:rsidRPr="00DD0594">
              <w:rPr>
                <w:rFonts w:hint="eastAsia"/>
              </w:rPr>
              <w:t>，最多可输入</w:t>
            </w:r>
            <w:r w:rsidR="005C5D49" w:rsidRPr="00DD0594">
              <w:rPr>
                <w:rFonts w:hint="eastAsia"/>
              </w:rPr>
              <w:t>200</w:t>
            </w:r>
            <w:r w:rsidR="005C5D49" w:rsidRPr="00DD0594">
              <w:rPr>
                <w:rFonts w:hint="eastAsia"/>
              </w:rPr>
              <w:t>个字符，超过后不可继续输入</w:t>
            </w:r>
          </w:p>
          <w:p w:rsidR="001C5904" w:rsidRPr="00DD0594" w:rsidRDefault="001C5904" w:rsidP="00500E25">
            <w:r w:rsidRPr="00DD0594">
              <w:rPr>
                <w:rFonts w:hint="eastAsia"/>
              </w:rPr>
              <w:t>（</w:t>
            </w:r>
            <w:r w:rsidRPr="00DD0594">
              <w:rPr>
                <w:rFonts w:hint="eastAsia"/>
              </w:rPr>
              <w:t>1</w:t>
            </w:r>
            <w:r w:rsidRPr="00DD0594">
              <w:rPr>
                <w:rFonts w:hint="eastAsia"/>
              </w:rPr>
              <w:t>）</w:t>
            </w:r>
            <w:r w:rsidR="00500E25" w:rsidRPr="00DD0594">
              <w:t>点击</w:t>
            </w:r>
            <w:r w:rsidR="00500E25" w:rsidRPr="00DD0594">
              <w:rPr>
                <w:rFonts w:hint="eastAsia"/>
              </w:rPr>
              <w:t>“</w:t>
            </w:r>
            <w:r w:rsidRPr="00DD0594">
              <w:t>提交</w:t>
            </w:r>
            <w:r w:rsidR="00500E25" w:rsidRPr="00DD0594">
              <w:rPr>
                <w:rFonts w:hint="eastAsia"/>
              </w:rPr>
              <w:t>”，提交处理结果，关闭弹窗，同时将报警的状态由待处理变为已处理；</w:t>
            </w:r>
          </w:p>
          <w:p w:rsidR="00500E25" w:rsidRPr="00DD0594" w:rsidRDefault="001C5904" w:rsidP="00500E25">
            <w:r w:rsidRPr="00DD0594">
              <w:rPr>
                <w:rFonts w:hint="eastAsia"/>
              </w:rPr>
              <w:t>（</w:t>
            </w:r>
            <w:r w:rsidRPr="00DD0594">
              <w:rPr>
                <w:rFonts w:hint="eastAsia"/>
              </w:rPr>
              <w:t>2</w:t>
            </w:r>
            <w:r w:rsidRPr="00DD0594">
              <w:rPr>
                <w:rFonts w:hint="eastAsia"/>
              </w:rPr>
              <w:t>）</w:t>
            </w:r>
            <w:r w:rsidR="00500E25" w:rsidRPr="00DD0594">
              <w:rPr>
                <w:rFonts w:hint="eastAsia"/>
              </w:rPr>
              <w:t>点击“取消”，关闭弹窗</w:t>
            </w:r>
          </w:p>
        </w:tc>
        <w:tc>
          <w:tcPr>
            <w:tcW w:w="2302" w:type="dxa"/>
            <w:vAlign w:val="center"/>
          </w:tcPr>
          <w:p w:rsidR="00500E25" w:rsidRPr="00DD0594" w:rsidRDefault="007E008A" w:rsidP="00500E25">
            <w:r w:rsidRPr="00DD0594">
              <w:rPr>
                <w:rFonts w:hint="eastAsia"/>
              </w:rPr>
              <w:t>1</w:t>
            </w:r>
            <w:r w:rsidRPr="00DD0594">
              <w:rPr>
                <w:rFonts w:hint="eastAsia"/>
              </w:rPr>
              <w:t>、</w:t>
            </w:r>
            <w:r w:rsidR="00500E25" w:rsidRPr="00DD0594">
              <w:rPr>
                <w:rFonts w:hint="eastAsia"/>
              </w:rPr>
              <w:t>此两项均为必填项，且处理结果不设默认值</w:t>
            </w:r>
          </w:p>
          <w:p w:rsidR="007E008A" w:rsidRPr="00DD0594" w:rsidRDefault="007E008A" w:rsidP="00500E25">
            <w:r w:rsidRPr="00DD0594">
              <w:t>2</w:t>
            </w:r>
            <w:r w:rsidRPr="00DD0594">
              <w:rPr>
                <w:rFonts w:hint="eastAsia"/>
              </w:rPr>
              <w:t>、执行提交操作时，检测报警当前状态，若为已处理，则浮窗提示“该报警已被其他客服处理”</w:t>
            </w:r>
          </w:p>
        </w:tc>
      </w:tr>
      <w:tr w:rsidR="00DD0594" w:rsidRPr="00DD0594" w:rsidTr="00500E25">
        <w:trPr>
          <w:trHeight w:val="729"/>
        </w:trPr>
        <w:tc>
          <w:tcPr>
            <w:tcW w:w="1387" w:type="dxa"/>
            <w:vMerge/>
            <w:vAlign w:val="center"/>
          </w:tcPr>
          <w:p w:rsidR="00500E25" w:rsidRPr="00DD0594" w:rsidRDefault="00500E25" w:rsidP="00500E25">
            <w:pPr>
              <w:jc w:val="center"/>
              <w:rPr>
                <w:rFonts w:asciiTheme="minorEastAsia" w:hAnsiTheme="minorEastAsia"/>
              </w:rPr>
            </w:pPr>
          </w:p>
        </w:tc>
        <w:tc>
          <w:tcPr>
            <w:tcW w:w="1116" w:type="dxa"/>
            <w:vAlign w:val="center"/>
          </w:tcPr>
          <w:p w:rsidR="00500E25" w:rsidRPr="00DD0594" w:rsidRDefault="00500E25" w:rsidP="00500E25">
            <w:r w:rsidRPr="00DD0594">
              <w:t>已处理报警</w:t>
            </w:r>
          </w:p>
        </w:tc>
        <w:tc>
          <w:tcPr>
            <w:tcW w:w="5157" w:type="dxa"/>
            <w:vAlign w:val="center"/>
          </w:tcPr>
          <w:p w:rsidR="00500E25" w:rsidRPr="00DD0594" w:rsidRDefault="00500E25" w:rsidP="00500E25">
            <w:r w:rsidRPr="00DD0594">
              <w:rPr>
                <w:rFonts w:hint="eastAsia"/>
              </w:rPr>
              <w:t>1</w:t>
            </w:r>
            <w:r w:rsidR="001C5904" w:rsidRPr="00DD0594">
              <w:rPr>
                <w:rFonts w:hint="eastAsia"/>
              </w:rPr>
              <w:t>、</w:t>
            </w:r>
            <w:r w:rsidRPr="00DD0594">
              <w:rPr>
                <w:rFonts w:hint="eastAsia"/>
              </w:rPr>
              <w:t>相比“待处理报警”页面的查询条件：</w:t>
            </w:r>
          </w:p>
          <w:p w:rsidR="001C5904" w:rsidRPr="00DD0594" w:rsidRDefault="001C5904" w:rsidP="00500E25">
            <w:r w:rsidRPr="00DD0594">
              <w:rPr>
                <w:rFonts w:hint="eastAsia"/>
              </w:rPr>
              <w:t>（</w:t>
            </w:r>
            <w:r w:rsidRPr="00DD0594">
              <w:rPr>
                <w:rFonts w:hint="eastAsia"/>
              </w:rPr>
              <w:t>1</w:t>
            </w:r>
            <w:r w:rsidRPr="00DD0594">
              <w:rPr>
                <w:rFonts w:hint="eastAsia"/>
              </w:rPr>
              <w:t>）</w:t>
            </w:r>
            <w:r w:rsidR="00500E25" w:rsidRPr="00DD0594">
              <w:rPr>
                <w:rFonts w:hint="eastAsia"/>
              </w:rPr>
              <w:t>增加“处理结果”条件，包括“全部”“假警”“涉嫌遇险”，默认“全部”；</w:t>
            </w:r>
          </w:p>
          <w:p w:rsidR="001C5904" w:rsidRPr="00DD0594" w:rsidRDefault="001C5904" w:rsidP="00500E25">
            <w:r w:rsidRPr="00DD0594">
              <w:rPr>
                <w:rFonts w:hint="eastAsia"/>
              </w:rPr>
              <w:t>（</w:t>
            </w:r>
            <w:r w:rsidRPr="00DD0594">
              <w:rPr>
                <w:rFonts w:hint="eastAsia"/>
              </w:rPr>
              <w:t>2</w:t>
            </w:r>
            <w:r w:rsidRPr="00DD0594">
              <w:rPr>
                <w:rFonts w:hint="eastAsia"/>
              </w:rPr>
              <w:t>）</w:t>
            </w:r>
            <w:r w:rsidR="00500E25" w:rsidRPr="00DD0594">
              <w:rPr>
                <w:rFonts w:hint="eastAsia"/>
              </w:rPr>
              <w:t>去掉“报警时间”；</w:t>
            </w:r>
          </w:p>
          <w:p w:rsidR="00500E25" w:rsidRPr="00DD0594" w:rsidRDefault="001C5904" w:rsidP="00500E25">
            <w:r w:rsidRPr="00DD0594">
              <w:rPr>
                <w:rFonts w:hint="eastAsia"/>
              </w:rPr>
              <w:t>（</w:t>
            </w:r>
            <w:r w:rsidRPr="00DD0594">
              <w:rPr>
                <w:rFonts w:hint="eastAsia"/>
              </w:rPr>
              <w:t>3</w:t>
            </w:r>
            <w:r w:rsidRPr="00DD0594">
              <w:rPr>
                <w:rFonts w:hint="eastAsia"/>
              </w:rPr>
              <w:t>）</w:t>
            </w:r>
            <w:r w:rsidR="00500E25" w:rsidRPr="00DD0594">
              <w:rPr>
                <w:rFonts w:hint="eastAsia"/>
              </w:rPr>
              <w:t>增加“处理时间”控件精确到分钟</w:t>
            </w:r>
            <w:r w:rsidRPr="00DD0594">
              <w:rPr>
                <w:rFonts w:hint="eastAsia"/>
              </w:rPr>
              <w:t>；</w:t>
            </w:r>
          </w:p>
          <w:p w:rsidR="001C5904" w:rsidRPr="00DD0594" w:rsidRDefault="00500E25" w:rsidP="00500E25">
            <w:r w:rsidRPr="00DD0594">
              <w:rPr>
                <w:rFonts w:hint="eastAsia"/>
              </w:rPr>
              <w:t>2</w:t>
            </w:r>
            <w:r w:rsidR="001C5904" w:rsidRPr="00DD0594">
              <w:rPr>
                <w:rFonts w:hint="eastAsia"/>
              </w:rPr>
              <w:t>、</w:t>
            </w:r>
            <w:r w:rsidRPr="00DD0594">
              <w:rPr>
                <w:rFonts w:hint="eastAsia"/>
              </w:rPr>
              <w:t>列表字段如原型。</w:t>
            </w:r>
          </w:p>
          <w:p w:rsidR="001C5904" w:rsidRPr="00DD0594" w:rsidRDefault="001C5904" w:rsidP="00500E25">
            <w:r w:rsidRPr="00DD0594">
              <w:rPr>
                <w:rFonts w:hint="eastAsia"/>
              </w:rPr>
              <w:t>（</w:t>
            </w:r>
            <w:r w:rsidRPr="00DD0594">
              <w:rPr>
                <w:rFonts w:hint="eastAsia"/>
              </w:rPr>
              <w:t>1</w:t>
            </w:r>
            <w:r w:rsidRPr="00DD0594">
              <w:rPr>
                <w:rFonts w:hint="eastAsia"/>
              </w:rPr>
              <w:t>）</w:t>
            </w:r>
            <w:r w:rsidR="00500E25" w:rsidRPr="00DD0594">
              <w:rPr>
                <w:rFonts w:hint="eastAsia"/>
              </w:rPr>
              <w:t>点击“订单号”跳转至订单详情页面</w:t>
            </w:r>
            <w:r w:rsidRPr="00DD0594">
              <w:rPr>
                <w:rFonts w:hint="eastAsia"/>
              </w:rPr>
              <w:t>；</w:t>
            </w:r>
          </w:p>
          <w:p w:rsidR="001C5904" w:rsidRPr="00DD0594" w:rsidRDefault="001C5904" w:rsidP="00500E25">
            <w:r w:rsidRPr="00DD0594">
              <w:rPr>
                <w:rFonts w:hint="eastAsia"/>
              </w:rPr>
              <w:t>（</w:t>
            </w:r>
            <w:r w:rsidRPr="00DD0594">
              <w:rPr>
                <w:rFonts w:hint="eastAsia"/>
              </w:rPr>
              <w:t>2</w:t>
            </w:r>
            <w:r w:rsidRPr="00DD0594">
              <w:rPr>
                <w:rFonts w:hint="eastAsia"/>
              </w:rPr>
              <w:t>）</w:t>
            </w:r>
            <w:r w:rsidR="00500E25" w:rsidRPr="00DD0594">
              <w:rPr>
                <w:rFonts w:hint="eastAsia"/>
              </w:rPr>
              <w:t>点击“查看详情”弹出“处理结果”弹窗。</w:t>
            </w:r>
          </w:p>
          <w:p w:rsidR="00500E25" w:rsidRPr="00DD0594" w:rsidRDefault="001C5904" w:rsidP="00500E25">
            <w:r w:rsidRPr="00DD0594">
              <w:rPr>
                <w:rFonts w:hint="eastAsia"/>
              </w:rPr>
              <w:t>（</w:t>
            </w:r>
            <w:r w:rsidRPr="00DD0594">
              <w:rPr>
                <w:rFonts w:hint="eastAsia"/>
              </w:rPr>
              <w:t>3</w:t>
            </w:r>
            <w:r w:rsidRPr="00DD0594">
              <w:rPr>
                <w:rFonts w:hint="eastAsia"/>
              </w:rPr>
              <w:t>）</w:t>
            </w:r>
            <w:r w:rsidR="00500E25" w:rsidRPr="00DD0594">
              <w:rPr>
                <w:rFonts w:hint="eastAsia"/>
              </w:rPr>
              <w:t>列表按照处理时间的倒序排列</w:t>
            </w:r>
          </w:p>
        </w:tc>
        <w:tc>
          <w:tcPr>
            <w:tcW w:w="2302" w:type="dxa"/>
            <w:vAlign w:val="center"/>
          </w:tcPr>
          <w:p w:rsidR="00500E25" w:rsidRPr="00DD0594" w:rsidRDefault="00500E25" w:rsidP="00500E25"/>
        </w:tc>
      </w:tr>
      <w:tr w:rsidR="00500E25" w:rsidRPr="00DD0594" w:rsidTr="00500E25">
        <w:trPr>
          <w:trHeight w:val="729"/>
        </w:trPr>
        <w:tc>
          <w:tcPr>
            <w:tcW w:w="1387" w:type="dxa"/>
            <w:vMerge/>
            <w:vAlign w:val="center"/>
          </w:tcPr>
          <w:p w:rsidR="00500E25" w:rsidRPr="00DD0594" w:rsidRDefault="00500E25" w:rsidP="00500E25">
            <w:pPr>
              <w:jc w:val="center"/>
              <w:rPr>
                <w:rFonts w:asciiTheme="minorEastAsia" w:hAnsiTheme="minorEastAsia"/>
              </w:rPr>
            </w:pPr>
          </w:p>
        </w:tc>
        <w:tc>
          <w:tcPr>
            <w:tcW w:w="1116" w:type="dxa"/>
            <w:vAlign w:val="center"/>
          </w:tcPr>
          <w:p w:rsidR="00500E25" w:rsidRPr="00DD0594" w:rsidRDefault="00500E25" w:rsidP="00500E25">
            <w:r w:rsidRPr="00DD0594">
              <w:t>处理结果弹窗</w:t>
            </w:r>
          </w:p>
        </w:tc>
        <w:tc>
          <w:tcPr>
            <w:tcW w:w="5157" w:type="dxa"/>
            <w:vAlign w:val="center"/>
          </w:tcPr>
          <w:p w:rsidR="00500E25" w:rsidRPr="00DD0594" w:rsidRDefault="00500E25" w:rsidP="00500E25">
            <w:r w:rsidRPr="00DD0594">
              <w:rPr>
                <w:rFonts w:hint="eastAsia"/>
              </w:rPr>
              <w:t>1</w:t>
            </w:r>
            <w:r w:rsidR="001C5904" w:rsidRPr="00DD0594">
              <w:rPr>
                <w:rFonts w:hint="eastAsia"/>
              </w:rPr>
              <w:t>、</w:t>
            </w:r>
            <w:r w:rsidRPr="00DD0594">
              <w:rPr>
                <w:rFonts w:hint="eastAsia"/>
              </w:rPr>
              <w:t>展示“处理结果”和“处理记录”</w:t>
            </w:r>
          </w:p>
          <w:p w:rsidR="00500E25" w:rsidRPr="00DD0594" w:rsidRDefault="00500E25" w:rsidP="00500E25">
            <w:r w:rsidRPr="00DD0594">
              <w:rPr>
                <w:rFonts w:hint="eastAsia"/>
              </w:rPr>
              <w:t>2</w:t>
            </w:r>
            <w:r w:rsidR="001C5904" w:rsidRPr="00DD0594">
              <w:rPr>
                <w:rFonts w:hint="eastAsia"/>
              </w:rPr>
              <w:t>、</w:t>
            </w:r>
            <w:r w:rsidRPr="00DD0594">
              <w:rPr>
                <w:rFonts w:hint="eastAsia"/>
              </w:rPr>
              <w:t>点击“关闭”，关闭弹窗</w:t>
            </w:r>
          </w:p>
        </w:tc>
        <w:tc>
          <w:tcPr>
            <w:tcW w:w="2302" w:type="dxa"/>
            <w:vAlign w:val="center"/>
          </w:tcPr>
          <w:p w:rsidR="00500E25" w:rsidRPr="00DD0594" w:rsidRDefault="00500E25" w:rsidP="00500E25">
            <w:r w:rsidRPr="00DD0594">
              <w:rPr>
                <w:rFonts w:hint="eastAsia"/>
              </w:rPr>
              <w:t>暂时信息均为只读</w:t>
            </w:r>
          </w:p>
        </w:tc>
      </w:tr>
    </w:tbl>
    <w:p w:rsidR="004F6D2B" w:rsidRPr="00DD0594" w:rsidRDefault="004F6D2B" w:rsidP="004F6D2B"/>
    <w:p w:rsidR="009F38DA" w:rsidRPr="00DD0594" w:rsidRDefault="009F38DA" w:rsidP="004F6D2B">
      <w:pPr>
        <w:pStyle w:val="3"/>
      </w:pPr>
      <w:bookmarkStart w:id="215" w:name="_Toc477162690"/>
      <w:r w:rsidRPr="00DD0594">
        <w:rPr>
          <w:rFonts w:ascii="宋体" w:eastAsia="宋体" w:hAnsi="宋体" w:cs="宋体" w:hint="eastAsia"/>
        </w:rPr>
        <w:t>系统设置</w:t>
      </w:r>
      <w:bookmarkEnd w:id="215"/>
    </w:p>
    <w:p w:rsidR="00980763" w:rsidRPr="00DD0594" w:rsidRDefault="00AE7D57" w:rsidP="004F6D2B">
      <w:pPr>
        <w:pStyle w:val="4"/>
      </w:pPr>
      <w:bookmarkStart w:id="216" w:name="_Toc477162691"/>
      <w:r w:rsidRPr="00DD0594">
        <w:rPr>
          <w:rFonts w:hint="eastAsia"/>
        </w:rPr>
        <w:t>信息设置</w:t>
      </w:r>
      <w:bookmarkEnd w:id="216"/>
    </w:p>
    <w:p w:rsidR="004F6D2B" w:rsidRPr="00DD0594" w:rsidRDefault="004F6D2B" w:rsidP="004F6D2B">
      <w:pPr>
        <w:pStyle w:val="5"/>
      </w:pPr>
      <w:r w:rsidRPr="00DD0594">
        <w:t>用例描述</w:t>
      </w:r>
    </w:p>
    <w:p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5836B4">
        <w:trPr>
          <w:trHeight w:val="567"/>
        </w:trPr>
        <w:tc>
          <w:tcPr>
            <w:tcW w:w="1387" w:type="dxa"/>
            <w:shd w:val="clear" w:color="auto" w:fill="D9D9D9" w:themeFill="background1" w:themeFillShade="D9"/>
            <w:vAlign w:val="center"/>
          </w:tcPr>
          <w:p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rsidR="003A741D" w:rsidRPr="00DD0594" w:rsidRDefault="003A741D" w:rsidP="005836B4">
            <w:pPr>
              <w:ind w:leftChars="-253" w:left="-531"/>
              <w:jc w:val="center"/>
              <w:rPr>
                <w:b/>
              </w:rPr>
            </w:pPr>
            <w:r w:rsidRPr="00DD0594">
              <w:rPr>
                <w:rFonts w:hint="eastAsia"/>
                <w:b/>
              </w:rPr>
              <w:t>异常处理</w:t>
            </w:r>
          </w:p>
        </w:tc>
      </w:tr>
      <w:tr w:rsidR="003A741D" w:rsidRPr="00DD0594" w:rsidTr="005836B4">
        <w:trPr>
          <w:trHeight w:val="729"/>
        </w:trPr>
        <w:tc>
          <w:tcPr>
            <w:tcW w:w="1387" w:type="dxa"/>
            <w:vAlign w:val="center"/>
          </w:tcPr>
          <w:p w:rsidR="003A741D" w:rsidRPr="00DD0594" w:rsidRDefault="00667F1E" w:rsidP="005836B4">
            <w:pPr>
              <w:jc w:val="center"/>
            </w:pPr>
            <w:r w:rsidRPr="00DD0594">
              <w:rPr>
                <w:rFonts w:asciiTheme="minorEastAsia" w:hAnsiTheme="minorEastAsia" w:hint="eastAsia"/>
              </w:rPr>
              <w:t>Ⅴ</w:t>
            </w:r>
            <w:r w:rsidRPr="00DD0594">
              <w:rPr>
                <w:rFonts w:hint="eastAsia"/>
              </w:rPr>
              <w:t>-</w:t>
            </w:r>
            <w:r w:rsidRPr="00DD0594">
              <w:t>I-0</w:t>
            </w:r>
            <w:r w:rsidRPr="00DD0594">
              <w:rPr>
                <w:rFonts w:hint="eastAsia"/>
              </w:rPr>
              <w:t>1</w:t>
            </w:r>
          </w:p>
        </w:tc>
        <w:tc>
          <w:tcPr>
            <w:tcW w:w="1116" w:type="dxa"/>
            <w:vAlign w:val="center"/>
          </w:tcPr>
          <w:p w:rsidR="003A741D" w:rsidRPr="00DD0594" w:rsidRDefault="003A741D" w:rsidP="005836B4">
            <w:r w:rsidRPr="00DD0594">
              <w:t>说明</w:t>
            </w:r>
          </w:p>
        </w:tc>
        <w:tc>
          <w:tcPr>
            <w:tcW w:w="5157" w:type="dxa"/>
            <w:vAlign w:val="center"/>
          </w:tcPr>
          <w:p w:rsidR="003A741D" w:rsidRPr="00DD0594" w:rsidRDefault="00667F1E" w:rsidP="005836B4">
            <w:r w:rsidRPr="00DD0594">
              <w:rPr>
                <w:rFonts w:hint="eastAsia"/>
              </w:rPr>
              <w:t>相对一期：</w:t>
            </w:r>
          </w:p>
          <w:p w:rsidR="00667F1E" w:rsidRPr="00DD0594" w:rsidRDefault="00667F1E" w:rsidP="005836B4">
            <w:r w:rsidRPr="00DD0594">
              <w:t>1</w:t>
            </w:r>
            <w:r w:rsidR="001C5904" w:rsidRPr="00DD0594">
              <w:rPr>
                <w:rFonts w:hint="eastAsia"/>
              </w:rPr>
              <w:t>、</w:t>
            </w:r>
            <w:r w:rsidRPr="00DD0594">
              <w:t>去掉平台收款账号</w:t>
            </w:r>
          </w:p>
          <w:p w:rsidR="001C5904" w:rsidRPr="00DD0594" w:rsidRDefault="00667F1E" w:rsidP="00667F1E">
            <w:r w:rsidRPr="00DD0594">
              <w:rPr>
                <w:rFonts w:hint="eastAsia"/>
              </w:rPr>
              <w:t>2</w:t>
            </w:r>
            <w:r w:rsidR="001C5904" w:rsidRPr="00DD0594">
              <w:rPr>
                <w:rFonts w:hint="eastAsia"/>
              </w:rPr>
              <w:t>、</w:t>
            </w:r>
            <w:r w:rsidRPr="00DD0594">
              <w:rPr>
                <w:rFonts w:hint="eastAsia"/>
              </w:rPr>
              <w:t>增加“平台公司信息”。包括“公司名称”文本框和“公司简称”文本框两个必填项。</w:t>
            </w:r>
          </w:p>
          <w:p w:rsidR="001C5904" w:rsidRPr="00DD0594" w:rsidRDefault="001C5904" w:rsidP="00667F1E">
            <w:r w:rsidRPr="00DD0594">
              <w:rPr>
                <w:rFonts w:hint="eastAsia"/>
              </w:rPr>
              <w:t>（</w:t>
            </w:r>
            <w:r w:rsidRPr="00DD0594">
              <w:rPr>
                <w:rFonts w:hint="eastAsia"/>
              </w:rPr>
              <w:t>1</w:t>
            </w:r>
            <w:r w:rsidRPr="00DD0594">
              <w:rPr>
                <w:rFonts w:hint="eastAsia"/>
              </w:rPr>
              <w:t>）</w:t>
            </w:r>
            <w:r w:rsidR="00667F1E" w:rsidRPr="00DD0594">
              <w:rPr>
                <w:rFonts w:hint="eastAsia"/>
              </w:rPr>
              <w:t>“公司名称”最多输入</w:t>
            </w:r>
            <w:r w:rsidR="00667F1E" w:rsidRPr="00DD0594">
              <w:rPr>
                <w:rFonts w:hint="eastAsia"/>
              </w:rPr>
              <w:t>2</w:t>
            </w:r>
            <w:r w:rsidR="00667F1E" w:rsidRPr="00DD0594">
              <w:t>0</w:t>
            </w:r>
            <w:r w:rsidR="00667F1E" w:rsidRPr="00DD0594">
              <w:t>个字符</w:t>
            </w:r>
            <w:r w:rsidR="00667F1E" w:rsidRPr="00DD0594">
              <w:rPr>
                <w:rFonts w:hint="eastAsia"/>
              </w:rPr>
              <w:t>，</w:t>
            </w:r>
            <w:r w:rsidR="00667F1E" w:rsidRPr="00DD0594">
              <w:t>超过后不可输入</w:t>
            </w:r>
            <w:r w:rsidR="00667F1E" w:rsidRPr="00DD0594">
              <w:rPr>
                <w:rFonts w:hint="eastAsia"/>
              </w:rPr>
              <w:t>；</w:t>
            </w:r>
          </w:p>
          <w:p w:rsidR="00667F1E" w:rsidRPr="00DD0594" w:rsidRDefault="001C5904" w:rsidP="00667F1E">
            <w:r w:rsidRPr="00DD0594">
              <w:rPr>
                <w:rFonts w:hint="eastAsia"/>
              </w:rPr>
              <w:t>（</w:t>
            </w:r>
            <w:r w:rsidRPr="00DD0594">
              <w:rPr>
                <w:rFonts w:hint="eastAsia"/>
              </w:rPr>
              <w:t>2</w:t>
            </w:r>
            <w:r w:rsidRPr="00DD0594">
              <w:rPr>
                <w:rFonts w:hint="eastAsia"/>
              </w:rPr>
              <w:t>）</w:t>
            </w:r>
            <w:r w:rsidR="00667F1E" w:rsidRPr="00DD0594">
              <w:rPr>
                <w:rFonts w:hint="eastAsia"/>
              </w:rPr>
              <w:t>“公司简称”最多输入</w:t>
            </w:r>
            <w:r w:rsidR="00667F1E" w:rsidRPr="00DD0594">
              <w:rPr>
                <w:rFonts w:hint="eastAsia"/>
              </w:rPr>
              <w:t>6</w:t>
            </w:r>
            <w:r w:rsidR="00667F1E" w:rsidRPr="00DD0594">
              <w:rPr>
                <w:rFonts w:hint="eastAsia"/>
              </w:rPr>
              <w:t>个字符，超过后不可输入。</w:t>
            </w:r>
          </w:p>
          <w:p w:rsidR="00AE7D57" w:rsidRPr="00DD0594" w:rsidRDefault="00AE7D57" w:rsidP="00667F1E">
            <w:r w:rsidRPr="00DD0594">
              <w:rPr>
                <w:rFonts w:hint="eastAsia"/>
              </w:rPr>
              <w:t>（</w:t>
            </w:r>
            <w:r w:rsidRPr="00DD0594">
              <w:rPr>
                <w:rFonts w:hint="eastAsia"/>
              </w:rPr>
              <w:t>3</w:t>
            </w:r>
            <w:r w:rsidRPr="00DD0594">
              <w:rPr>
                <w:rFonts w:hint="eastAsia"/>
              </w:rPr>
              <w:t>）“所属城市”控件参照城市选择控件</w:t>
            </w:r>
            <w:r w:rsidRPr="00DD0594">
              <w:rPr>
                <w:rFonts w:hint="eastAsia"/>
              </w:rPr>
              <w:t>1</w:t>
            </w:r>
          </w:p>
        </w:tc>
        <w:tc>
          <w:tcPr>
            <w:tcW w:w="2302" w:type="dxa"/>
            <w:vAlign w:val="center"/>
          </w:tcPr>
          <w:p w:rsidR="003A741D" w:rsidRPr="00DD0594" w:rsidRDefault="00667F1E" w:rsidP="005836B4">
            <w:r w:rsidRPr="00DD0594">
              <w:t>执行保存操作时</w:t>
            </w:r>
            <w:r w:rsidRPr="00DD0594">
              <w:rPr>
                <w:rFonts w:hint="eastAsia"/>
              </w:rPr>
              <w:t>，</w:t>
            </w:r>
            <w:r w:rsidRPr="00DD0594">
              <w:t>检测平台公司信息是否已填写</w:t>
            </w:r>
            <w:r w:rsidRPr="00DD0594">
              <w:rPr>
                <w:rFonts w:hint="eastAsia"/>
              </w:rPr>
              <w:t>，</w:t>
            </w:r>
            <w:r w:rsidRPr="00DD0594">
              <w:t>若未</w:t>
            </w:r>
            <w:r w:rsidRPr="00DD0594">
              <w:rPr>
                <w:rFonts w:hint="eastAsia"/>
              </w:rPr>
              <w:t>填写，保存失败，提示文案“请输入公司名称”或“请输入公司简称”</w:t>
            </w:r>
          </w:p>
        </w:tc>
      </w:tr>
    </w:tbl>
    <w:p w:rsidR="004F6D2B" w:rsidRPr="00DD0594" w:rsidRDefault="004F6D2B" w:rsidP="004F6D2B"/>
    <w:p w:rsidR="00980763" w:rsidRPr="00DD0594" w:rsidRDefault="00980763" w:rsidP="004F6D2B">
      <w:pPr>
        <w:pStyle w:val="4"/>
      </w:pPr>
      <w:bookmarkStart w:id="217" w:name="_Toc477162692"/>
      <w:r w:rsidRPr="00DD0594">
        <w:t>收款账户管理</w:t>
      </w:r>
      <w:bookmarkEnd w:id="217"/>
    </w:p>
    <w:p w:rsidR="004F6D2B" w:rsidRPr="00DD0594" w:rsidRDefault="004F6D2B" w:rsidP="004F6D2B">
      <w:pPr>
        <w:pStyle w:val="5"/>
      </w:pPr>
      <w:r w:rsidRPr="00DD0594">
        <w:t>用例描述</w:t>
      </w:r>
    </w:p>
    <w:p w:rsidR="00667F1E" w:rsidRPr="00DD0594" w:rsidRDefault="00667F1E" w:rsidP="00667F1E">
      <w:r w:rsidRPr="00DD0594">
        <w:rPr>
          <w:rFonts w:hint="eastAsia"/>
        </w:rPr>
        <w:t>由一期的“平台收款账号”独立而来的收款账号的管理功能。针对乘客端、司机端的支付方式进行配置。</w:t>
      </w:r>
    </w:p>
    <w:p w:rsidR="004F6D2B" w:rsidRPr="00DD0594" w:rsidRDefault="004F6D2B" w:rsidP="004F6D2B">
      <w:pPr>
        <w:pStyle w:val="5"/>
      </w:pPr>
      <w:r w:rsidRPr="00DD0594">
        <w:lastRenderedPageBreak/>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0532EA">
        <w:trPr>
          <w:trHeight w:val="567"/>
        </w:trPr>
        <w:tc>
          <w:tcPr>
            <w:tcW w:w="1387" w:type="dxa"/>
            <w:shd w:val="clear" w:color="auto" w:fill="D9D9D9" w:themeFill="background1" w:themeFillShade="D9"/>
            <w:vAlign w:val="center"/>
          </w:tcPr>
          <w:p w:rsidR="00DA19D0" w:rsidRPr="00DD0594" w:rsidRDefault="00DA19D0" w:rsidP="000532EA">
            <w:pPr>
              <w:jc w:val="center"/>
              <w:rPr>
                <w:b/>
              </w:rPr>
            </w:pPr>
            <w:r w:rsidRPr="00DD0594">
              <w:rPr>
                <w:rFonts w:hint="eastAsia"/>
                <w:b/>
              </w:rPr>
              <w:t>页面</w:t>
            </w:r>
          </w:p>
        </w:tc>
        <w:tc>
          <w:tcPr>
            <w:tcW w:w="1116" w:type="dxa"/>
            <w:shd w:val="clear" w:color="auto" w:fill="D9D9D9" w:themeFill="background1" w:themeFillShade="D9"/>
            <w:vAlign w:val="center"/>
          </w:tcPr>
          <w:p w:rsidR="00DA19D0" w:rsidRPr="00DD0594" w:rsidRDefault="00DA19D0" w:rsidP="000532EA">
            <w:pPr>
              <w:jc w:val="center"/>
              <w:rPr>
                <w:b/>
              </w:rPr>
            </w:pPr>
            <w:r w:rsidRPr="00DD0594">
              <w:rPr>
                <w:b/>
              </w:rPr>
              <w:t>元素名称</w:t>
            </w:r>
          </w:p>
        </w:tc>
        <w:tc>
          <w:tcPr>
            <w:tcW w:w="5157" w:type="dxa"/>
            <w:shd w:val="clear" w:color="auto" w:fill="D9D9D9" w:themeFill="background1" w:themeFillShade="D9"/>
            <w:vAlign w:val="center"/>
          </w:tcPr>
          <w:p w:rsidR="00DA19D0" w:rsidRPr="00DD0594" w:rsidRDefault="00DA19D0" w:rsidP="000532EA">
            <w:pPr>
              <w:jc w:val="center"/>
              <w:rPr>
                <w:b/>
              </w:rPr>
            </w:pPr>
            <w:r w:rsidRPr="00DD0594">
              <w:rPr>
                <w:b/>
              </w:rPr>
              <w:t>描述</w:t>
            </w:r>
          </w:p>
        </w:tc>
        <w:tc>
          <w:tcPr>
            <w:tcW w:w="2302" w:type="dxa"/>
            <w:shd w:val="clear" w:color="auto" w:fill="D9D9D9" w:themeFill="background1" w:themeFillShade="D9"/>
            <w:vAlign w:val="center"/>
          </w:tcPr>
          <w:p w:rsidR="00DA19D0" w:rsidRPr="00DD0594" w:rsidRDefault="00DA19D0" w:rsidP="000532EA">
            <w:pPr>
              <w:ind w:leftChars="-253" w:left="-531"/>
              <w:jc w:val="center"/>
              <w:rPr>
                <w:b/>
              </w:rPr>
            </w:pPr>
            <w:r w:rsidRPr="00DD0594">
              <w:rPr>
                <w:rFonts w:hint="eastAsia"/>
                <w:b/>
              </w:rPr>
              <w:t>异常处理</w:t>
            </w:r>
          </w:p>
        </w:tc>
      </w:tr>
      <w:tr w:rsidR="00DD0594" w:rsidRPr="00DD0594" w:rsidTr="000532EA">
        <w:trPr>
          <w:trHeight w:val="729"/>
        </w:trPr>
        <w:tc>
          <w:tcPr>
            <w:tcW w:w="1387" w:type="dxa"/>
            <w:vMerge w:val="restart"/>
            <w:vAlign w:val="center"/>
          </w:tcPr>
          <w:p w:rsidR="00DA19D0" w:rsidRPr="00DD0594" w:rsidRDefault="00DA19D0" w:rsidP="000532EA">
            <w:pPr>
              <w:jc w:val="center"/>
            </w:pPr>
            <w:r w:rsidRPr="00DD0594">
              <w:rPr>
                <w:rFonts w:asciiTheme="minorEastAsia" w:hAnsiTheme="minorEastAsia" w:hint="eastAsia"/>
              </w:rPr>
              <w:t>Ⅴ</w:t>
            </w:r>
            <w:r w:rsidRPr="00DD0594">
              <w:rPr>
                <w:rFonts w:hint="eastAsia"/>
              </w:rPr>
              <w:t>-</w:t>
            </w:r>
            <w:r w:rsidRPr="00DD0594">
              <w:t>I-02(01)</w:t>
            </w:r>
          </w:p>
        </w:tc>
        <w:tc>
          <w:tcPr>
            <w:tcW w:w="1116" w:type="dxa"/>
            <w:vAlign w:val="center"/>
          </w:tcPr>
          <w:p w:rsidR="00DA19D0" w:rsidRPr="00DD0594" w:rsidRDefault="00DA19D0" w:rsidP="000532EA">
            <w:r w:rsidRPr="00DD0594">
              <w:t>说明</w:t>
            </w:r>
          </w:p>
        </w:tc>
        <w:tc>
          <w:tcPr>
            <w:tcW w:w="5157" w:type="dxa"/>
            <w:vAlign w:val="center"/>
          </w:tcPr>
          <w:p w:rsidR="00DA19D0" w:rsidRPr="00DD0594" w:rsidRDefault="00DA19D0" w:rsidP="000532EA">
            <w:r w:rsidRPr="00DD0594">
              <w:rPr>
                <w:rFonts w:hint="eastAsia"/>
              </w:rPr>
              <w:t>可对支付宝收款账户和微信收款账户进行配置和启用</w:t>
            </w:r>
          </w:p>
        </w:tc>
        <w:tc>
          <w:tcPr>
            <w:tcW w:w="2302" w:type="dxa"/>
            <w:vAlign w:val="center"/>
          </w:tcPr>
          <w:p w:rsidR="00DA19D0" w:rsidRPr="00DD0594" w:rsidRDefault="00DA19D0" w:rsidP="000532EA"/>
        </w:tc>
      </w:tr>
      <w:tr w:rsidR="00DD0594" w:rsidRPr="00DD0594" w:rsidTr="000532EA">
        <w:trPr>
          <w:trHeight w:val="729"/>
        </w:trPr>
        <w:tc>
          <w:tcPr>
            <w:tcW w:w="1387" w:type="dxa"/>
            <w:vMerge/>
            <w:vAlign w:val="center"/>
          </w:tcPr>
          <w:p w:rsidR="00DA19D0" w:rsidRPr="00DD0594" w:rsidRDefault="00DA19D0" w:rsidP="000532EA">
            <w:pPr>
              <w:jc w:val="center"/>
              <w:rPr>
                <w:rFonts w:asciiTheme="minorEastAsia" w:hAnsiTheme="minorEastAsia"/>
              </w:rPr>
            </w:pPr>
          </w:p>
        </w:tc>
        <w:tc>
          <w:tcPr>
            <w:tcW w:w="1116" w:type="dxa"/>
            <w:vAlign w:val="center"/>
          </w:tcPr>
          <w:p w:rsidR="00DA19D0" w:rsidRPr="00DD0594" w:rsidRDefault="00DA19D0" w:rsidP="000532EA">
            <w:r w:rsidRPr="00DD0594">
              <w:t>支付宝收款账户管理</w:t>
            </w:r>
          </w:p>
        </w:tc>
        <w:tc>
          <w:tcPr>
            <w:tcW w:w="5157" w:type="dxa"/>
            <w:vAlign w:val="center"/>
          </w:tcPr>
          <w:p w:rsidR="00DA19D0" w:rsidRPr="00DD0594" w:rsidRDefault="00DA19D0" w:rsidP="000532EA">
            <w:r w:rsidRPr="00DD0594">
              <w:rPr>
                <w:rFonts w:hint="eastAsia"/>
              </w:rPr>
              <w:t>1</w:t>
            </w:r>
            <w:r w:rsidR="001C5904" w:rsidRPr="00DD0594">
              <w:rPr>
                <w:rFonts w:hint="eastAsia"/>
              </w:rPr>
              <w:t>、</w:t>
            </w:r>
            <w:r w:rsidRPr="00DD0594">
              <w:t>状态显示</w:t>
            </w:r>
            <w:r w:rsidRPr="00DD0594">
              <w:rPr>
                <w:rFonts w:hint="eastAsia"/>
              </w:rPr>
              <w:t>“未开通”“已开通”。根据账户的状态显示</w:t>
            </w:r>
          </w:p>
          <w:p w:rsidR="00257406" w:rsidRPr="00DD0594" w:rsidRDefault="00DA19D0" w:rsidP="000532EA">
            <w:r w:rsidRPr="00DD0594">
              <w:rPr>
                <w:rFonts w:hint="eastAsia"/>
              </w:rPr>
              <w:t>2</w:t>
            </w:r>
            <w:r w:rsidR="001C5904" w:rsidRPr="00DD0594">
              <w:rPr>
                <w:rFonts w:hint="eastAsia"/>
              </w:rPr>
              <w:t>、</w:t>
            </w:r>
            <w:r w:rsidRPr="00DD0594">
              <w:rPr>
                <w:rFonts w:hint="eastAsia"/>
              </w:rPr>
              <w:t>“配置账户”</w:t>
            </w:r>
          </w:p>
          <w:p w:rsidR="00257406" w:rsidRPr="00DD0594" w:rsidRDefault="00257406" w:rsidP="000532EA">
            <w:r w:rsidRPr="00DD0594">
              <w:rPr>
                <w:rFonts w:hint="eastAsia"/>
              </w:rPr>
              <w:t>（</w:t>
            </w:r>
            <w:r w:rsidRPr="00DD0594">
              <w:rPr>
                <w:rFonts w:hint="eastAsia"/>
              </w:rPr>
              <w:t>1</w:t>
            </w:r>
            <w:r w:rsidRPr="00DD0594">
              <w:rPr>
                <w:rFonts w:hint="eastAsia"/>
              </w:rPr>
              <w:t>）</w:t>
            </w:r>
            <w:r w:rsidR="00DA19D0" w:rsidRPr="00DD0594">
              <w:rPr>
                <w:rFonts w:hint="eastAsia"/>
              </w:rPr>
              <w:t>若未配置过信息，点击</w:t>
            </w:r>
            <w:r w:rsidR="005A5C6C" w:rsidRPr="00DD0594">
              <w:rPr>
                <w:rFonts w:hint="eastAsia"/>
              </w:rPr>
              <w:t>跳转至</w:t>
            </w:r>
            <w:r w:rsidR="005A5C6C" w:rsidRPr="00DD0594">
              <w:rPr>
                <w:rFonts w:asciiTheme="minorEastAsia" w:hAnsiTheme="minorEastAsia" w:hint="eastAsia"/>
              </w:rPr>
              <w:t>Ⅴ</w:t>
            </w:r>
            <w:r w:rsidR="005A5C6C" w:rsidRPr="00DD0594">
              <w:rPr>
                <w:rFonts w:hint="eastAsia"/>
              </w:rPr>
              <w:t>-</w:t>
            </w:r>
            <w:r w:rsidR="005A5C6C" w:rsidRPr="00DD0594">
              <w:t>I-02</w:t>
            </w:r>
            <w:r w:rsidR="005A5C6C" w:rsidRPr="00DD0594">
              <w:rPr>
                <w:rFonts w:hint="eastAsia"/>
              </w:rPr>
              <w:t>-</w:t>
            </w:r>
            <w:r w:rsidR="005A5C6C" w:rsidRPr="00DD0594">
              <w:t>01</w:t>
            </w:r>
            <w:r w:rsidR="005A5C6C" w:rsidRPr="00DD0594">
              <w:rPr>
                <w:rFonts w:hint="eastAsia"/>
              </w:rPr>
              <w:t>页面</w:t>
            </w:r>
            <w:r w:rsidR="00DA19D0" w:rsidRPr="00DD0594">
              <w:rPr>
                <w:rFonts w:hint="eastAsia"/>
              </w:rPr>
              <w:t>；</w:t>
            </w:r>
          </w:p>
          <w:p w:rsidR="00DA19D0" w:rsidRPr="00DD0594" w:rsidRDefault="00257406" w:rsidP="000532EA">
            <w:r w:rsidRPr="00DD0594">
              <w:rPr>
                <w:rFonts w:hint="eastAsia"/>
              </w:rPr>
              <w:t>（</w:t>
            </w:r>
            <w:r w:rsidRPr="00DD0594">
              <w:rPr>
                <w:rFonts w:hint="eastAsia"/>
              </w:rPr>
              <w:t>2</w:t>
            </w:r>
            <w:r w:rsidRPr="00DD0594">
              <w:rPr>
                <w:rFonts w:hint="eastAsia"/>
              </w:rPr>
              <w:t>）</w:t>
            </w:r>
            <w:r w:rsidR="00DA19D0" w:rsidRPr="00DD0594">
              <w:rPr>
                <w:rFonts w:hint="eastAsia"/>
              </w:rPr>
              <w:t>若已经配置过，则弹窗提示</w:t>
            </w:r>
            <w:r w:rsidRPr="00DD0594">
              <w:rPr>
                <w:rFonts w:hint="eastAsia"/>
              </w:rPr>
              <w:t>，</w:t>
            </w:r>
            <w:r w:rsidR="00DA19D0" w:rsidRPr="00DD0594">
              <w:rPr>
                <w:rFonts w:hint="eastAsia"/>
              </w:rPr>
              <w:t>文案“确定修改支付宝收款账户配置？”，点击“确定”，关闭弹窗，</w:t>
            </w:r>
            <w:r w:rsidR="005A5C6C" w:rsidRPr="00DD0594">
              <w:rPr>
                <w:rFonts w:hint="eastAsia"/>
              </w:rPr>
              <w:t>跳转至</w:t>
            </w:r>
            <w:r w:rsidR="005A5C6C" w:rsidRPr="00DD0594">
              <w:rPr>
                <w:rFonts w:asciiTheme="minorEastAsia" w:hAnsiTheme="minorEastAsia" w:hint="eastAsia"/>
              </w:rPr>
              <w:t>Ⅴ</w:t>
            </w:r>
            <w:r w:rsidR="005A5C6C" w:rsidRPr="00DD0594">
              <w:rPr>
                <w:rFonts w:hint="eastAsia"/>
              </w:rPr>
              <w:t>-</w:t>
            </w:r>
            <w:r w:rsidR="005A5C6C" w:rsidRPr="00DD0594">
              <w:t>I-02</w:t>
            </w:r>
            <w:r w:rsidR="005A5C6C" w:rsidRPr="00DD0594">
              <w:rPr>
                <w:rFonts w:hint="eastAsia"/>
              </w:rPr>
              <w:t>-</w:t>
            </w:r>
            <w:r w:rsidR="005A5C6C" w:rsidRPr="00DD0594">
              <w:t>01</w:t>
            </w:r>
            <w:r w:rsidR="005A5C6C" w:rsidRPr="00DD0594">
              <w:rPr>
                <w:rFonts w:hint="eastAsia"/>
              </w:rPr>
              <w:t>页面</w:t>
            </w:r>
            <w:r w:rsidR="00DA19D0" w:rsidRPr="00DD0594">
              <w:rPr>
                <w:rFonts w:hint="eastAsia"/>
              </w:rPr>
              <w:t>并带入已配置的信息</w:t>
            </w:r>
            <w:r w:rsidRPr="00DD0594">
              <w:rPr>
                <w:rFonts w:hint="eastAsia"/>
              </w:rPr>
              <w:t>；</w:t>
            </w:r>
          </w:p>
          <w:p w:rsidR="00DA19D0" w:rsidRPr="00DD0594" w:rsidRDefault="00DA19D0" w:rsidP="000532EA">
            <w:r w:rsidRPr="00DD0594">
              <w:t>3</w:t>
            </w:r>
            <w:r w:rsidR="001C5904" w:rsidRPr="00DD0594">
              <w:rPr>
                <w:rFonts w:hint="eastAsia"/>
              </w:rPr>
              <w:t>、</w:t>
            </w:r>
            <w:r w:rsidRPr="00DD0594">
              <w:rPr>
                <w:rFonts w:hint="eastAsia"/>
              </w:rPr>
              <w:t>“开通账户”，点击若检测已配置账户，则弹窗提示文案“确定开通支付宝收款功能？”点击“确定”关闭弹窗，同时开通账户，成功后，在</w:t>
            </w:r>
            <w:r w:rsidR="00257406" w:rsidRPr="00DD0594">
              <w:rPr>
                <w:rFonts w:hint="eastAsia"/>
              </w:rPr>
              <w:t>所对应的</w:t>
            </w:r>
            <w:r w:rsidRPr="00DD0594">
              <w:rPr>
                <w:rFonts w:hint="eastAsia"/>
              </w:rPr>
              <w:t>乘客端（充值、订单支付）、司机端（充值、待支付）显示支付宝支付</w:t>
            </w:r>
            <w:r w:rsidR="00257406" w:rsidRPr="00DD0594">
              <w:rPr>
                <w:rFonts w:hint="eastAsia"/>
              </w:rPr>
              <w:t>；</w:t>
            </w:r>
          </w:p>
          <w:p w:rsidR="00DA19D0" w:rsidRPr="00DD0594" w:rsidRDefault="00DA19D0" w:rsidP="00DA19D0">
            <w:r w:rsidRPr="00DD0594">
              <w:t>4</w:t>
            </w:r>
            <w:r w:rsidR="001C5904" w:rsidRPr="00DD0594">
              <w:rPr>
                <w:rFonts w:hint="eastAsia"/>
              </w:rPr>
              <w:t>、</w:t>
            </w:r>
            <w:r w:rsidRPr="00DD0594">
              <w:rPr>
                <w:rFonts w:hint="eastAsia"/>
              </w:rPr>
              <w:t>“禁用账户”，点击禁用账户，弹窗提示文案“确定关闭支付宝收款功能？”，点击“确定”，禁用支付宝账户，成功后，在</w:t>
            </w:r>
            <w:r w:rsidR="00257406" w:rsidRPr="00DD0594">
              <w:rPr>
                <w:rFonts w:hint="eastAsia"/>
              </w:rPr>
              <w:t>所</w:t>
            </w:r>
            <w:r w:rsidR="00257406" w:rsidRPr="00DD0594">
              <w:t>对应的</w:t>
            </w:r>
            <w:r w:rsidRPr="00DD0594">
              <w:rPr>
                <w:rFonts w:hint="eastAsia"/>
              </w:rPr>
              <w:t>乘客端（充值、订单支付）、司机端（充值、待支付）隐藏支付宝支付</w:t>
            </w:r>
          </w:p>
        </w:tc>
        <w:tc>
          <w:tcPr>
            <w:tcW w:w="2302" w:type="dxa"/>
            <w:vAlign w:val="center"/>
          </w:tcPr>
          <w:p w:rsidR="00DA19D0" w:rsidRPr="00DD0594" w:rsidRDefault="00257406" w:rsidP="000532EA">
            <w:r w:rsidRPr="00DD0594">
              <w:rPr>
                <w:rFonts w:hint="eastAsia"/>
              </w:rPr>
              <w:t>1</w:t>
            </w:r>
            <w:r w:rsidRPr="00DD0594">
              <w:rPr>
                <w:rFonts w:hint="eastAsia"/>
              </w:rPr>
              <w:t>、</w:t>
            </w:r>
            <w:r w:rsidR="00DA19D0" w:rsidRPr="00DD0594">
              <w:rPr>
                <w:rFonts w:hint="eastAsia"/>
              </w:rPr>
              <w:t>执行开通账户操作时，需优先判断账户信息是否已经配置，若未配置，则开通失败，弹窗提示“请先配置支付宝收款账户”</w:t>
            </w:r>
          </w:p>
          <w:p w:rsidR="00DA19D0" w:rsidRPr="00DD0594" w:rsidRDefault="00257406" w:rsidP="00257406">
            <w:r w:rsidRPr="00DD0594">
              <w:rPr>
                <w:rFonts w:hint="eastAsia"/>
              </w:rPr>
              <w:t>2</w:t>
            </w:r>
            <w:r w:rsidRPr="00DD0594">
              <w:rPr>
                <w:rFonts w:hint="eastAsia"/>
              </w:rPr>
              <w:t>、</w:t>
            </w:r>
            <w:r w:rsidR="00DA19D0" w:rsidRPr="00DD0594">
              <w:rPr>
                <w:rFonts w:hint="eastAsia"/>
              </w:rPr>
              <w:t>若点击时断网，则显示断网通用浮窗提示</w:t>
            </w:r>
          </w:p>
          <w:p w:rsidR="00566D95" w:rsidRPr="00DD0594" w:rsidRDefault="00566D95" w:rsidP="00257406">
            <w:r w:rsidRPr="00DD0594">
              <w:t>3</w:t>
            </w:r>
            <w:r w:rsidRPr="00DD0594">
              <w:rPr>
                <w:rFonts w:hint="eastAsia"/>
              </w:rPr>
              <w:t>、执行禁用操作时，需检测当前禁用账户是否为唯一收款账户，若是，则禁用失败，则弹窗提示。弹窗标题为“禁用失败”，内容为“平台需平台需支持至少一种在线支付渠道，当前账户为唯一在线收款账户，不可禁用”，仅有“确定”一个操作按键，点击关闭弹窗。</w:t>
            </w:r>
          </w:p>
        </w:tc>
      </w:tr>
      <w:tr w:rsidR="00DD0594" w:rsidRPr="00DD0594" w:rsidTr="000532EA">
        <w:trPr>
          <w:trHeight w:val="729"/>
        </w:trPr>
        <w:tc>
          <w:tcPr>
            <w:tcW w:w="1387" w:type="dxa"/>
            <w:vMerge/>
            <w:vAlign w:val="center"/>
          </w:tcPr>
          <w:p w:rsidR="00DA19D0" w:rsidRPr="00DD0594" w:rsidRDefault="00DA19D0" w:rsidP="000532EA">
            <w:pPr>
              <w:jc w:val="center"/>
              <w:rPr>
                <w:rFonts w:asciiTheme="minorEastAsia" w:hAnsiTheme="minorEastAsia"/>
              </w:rPr>
            </w:pPr>
          </w:p>
        </w:tc>
        <w:tc>
          <w:tcPr>
            <w:tcW w:w="1116" w:type="dxa"/>
            <w:vAlign w:val="center"/>
          </w:tcPr>
          <w:p w:rsidR="00DA19D0" w:rsidRPr="00DD0594" w:rsidRDefault="00DA19D0" w:rsidP="000532EA">
            <w:r w:rsidRPr="00DD0594">
              <w:rPr>
                <w:rFonts w:hint="eastAsia"/>
              </w:rPr>
              <w:t>微信收款账户管理</w:t>
            </w:r>
          </w:p>
        </w:tc>
        <w:tc>
          <w:tcPr>
            <w:tcW w:w="5157" w:type="dxa"/>
            <w:vAlign w:val="center"/>
          </w:tcPr>
          <w:p w:rsidR="00DA19D0" w:rsidRPr="00DD0594" w:rsidRDefault="00257406" w:rsidP="000532EA">
            <w:r w:rsidRPr="00DD0594">
              <w:rPr>
                <w:rFonts w:hint="eastAsia"/>
              </w:rPr>
              <w:t>1</w:t>
            </w:r>
            <w:r w:rsidRPr="00DD0594">
              <w:rPr>
                <w:rFonts w:hint="eastAsia"/>
              </w:rPr>
              <w:t>、</w:t>
            </w:r>
            <w:r w:rsidR="00DA19D0" w:rsidRPr="00DD0594">
              <w:t>状态显示</w:t>
            </w:r>
            <w:r w:rsidR="00DA19D0" w:rsidRPr="00DD0594">
              <w:rPr>
                <w:rFonts w:hint="eastAsia"/>
              </w:rPr>
              <w:t>“未开通”“已开通”。根据账户的状态显示</w:t>
            </w:r>
          </w:p>
          <w:p w:rsidR="00DA19D0" w:rsidRPr="00DD0594" w:rsidRDefault="00257406" w:rsidP="000532EA">
            <w:r w:rsidRPr="00DD0594">
              <w:rPr>
                <w:rFonts w:hint="eastAsia"/>
              </w:rPr>
              <w:t>2</w:t>
            </w:r>
            <w:r w:rsidRPr="00DD0594">
              <w:rPr>
                <w:rFonts w:hint="eastAsia"/>
              </w:rPr>
              <w:t>、</w:t>
            </w:r>
            <w:r w:rsidR="00DA19D0" w:rsidRPr="00DD0594">
              <w:rPr>
                <w:rFonts w:hint="eastAsia"/>
              </w:rPr>
              <w:t>“配置账户”，若未配置过信息，</w:t>
            </w:r>
            <w:r w:rsidR="005A5C6C" w:rsidRPr="00DD0594">
              <w:rPr>
                <w:rFonts w:hint="eastAsia"/>
              </w:rPr>
              <w:t>点击跳转至</w:t>
            </w:r>
            <w:r w:rsidR="005A5C6C" w:rsidRPr="00DD0594">
              <w:rPr>
                <w:rFonts w:asciiTheme="minorEastAsia" w:hAnsiTheme="minorEastAsia" w:hint="eastAsia"/>
              </w:rPr>
              <w:t>Ⅴ</w:t>
            </w:r>
            <w:r w:rsidR="005A5C6C" w:rsidRPr="00DD0594">
              <w:rPr>
                <w:rFonts w:hint="eastAsia"/>
              </w:rPr>
              <w:t>-</w:t>
            </w:r>
            <w:r w:rsidR="005A5C6C" w:rsidRPr="00DD0594">
              <w:t>I-02</w:t>
            </w:r>
            <w:r w:rsidR="005A5C6C" w:rsidRPr="00DD0594">
              <w:rPr>
                <w:rFonts w:hint="eastAsia"/>
              </w:rPr>
              <w:t>-</w:t>
            </w:r>
            <w:r w:rsidR="005A5C6C" w:rsidRPr="00DD0594">
              <w:t>02</w:t>
            </w:r>
            <w:r w:rsidR="005A5C6C" w:rsidRPr="00DD0594">
              <w:rPr>
                <w:rFonts w:hint="eastAsia"/>
              </w:rPr>
              <w:lastRenderedPageBreak/>
              <w:t>页面</w:t>
            </w:r>
            <w:r w:rsidR="00DA19D0" w:rsidRPr="00DD0594">
              <w:rPr>
                <w:rFonts w:hint="eastAsia"/>
              </w:rPr>
              <w:t>；若已经配置过，则弹窗提示文案“确定修改微信收款账户配置？”，点击“确定”，关闭弹窗，</w:t>
            </w:r>
            <w:r w:rsidR="005A5C6C" w:rsidRPr="00DD0594">
              <w:rPr>
                <w:rFonts w:hint="eastAsia"/>
              </w:rPr>
              <w:t>跳转至</w:t>
            </w:r>
            <w:r w:rsidR="005A5C6C" w:rsidRPr="00DD0594">
              <w:rPr>
                <w:rFonts w:asciiTheme="minorEastAsia" w:hAnsiTheme="minorEastAsia" w:hint="eastAsia"/>
              </w:rPr>
              <w:t>Ⅴ</w:t>
            </w:r>
            <w:r w:rsidR="005A5C6C" w:rsidRPr="00DD0594">
              <w:rPr>
                <w:rFonts w:hint="eastAsia"/>
              </w:rPr>
              <w:t>-</w:t>
            </w:r>
            <w:r w:rsidR="005A5C6C" w:rsidRPr="00DD0594">
              <w:t>I-02</w:t>
            </w:r>
            <w:r w:rsidR="005A5C6C" w:rsidRPr="00DD0594">
              <w:rPr>
                <w:rFonts w:hint="eastAsia"/>
              </w:rPr>
              <w:t>-</w:t>
            </w:r>
            <w:r w:rsidR="005A5C6C" w:rsidRPr="00DD0594">
              <w:t>02</w:t>
            </w:r>
            <w:r w:rsidR="005A5C6C" w:rsidRPr="00DD0594">
              <w:rPr>
                <w:rFonts w:hint="eastAsia"/>
              </w:rPr>
              <w:t>页面</w:t>
            </w:r>
            <w:r w:rsidR="00DA19D0" w:rsidRPr="00DD0594">
              <w:rPr>
                <w:rFonts w:hint="eastAsia"/>
              </w:rPr>
              <w:t>并带入已配置的信息</w:t>
            </w:r>
          </w:p>
          <w:p w:rsidR="00DA19D0" w:rsidRPr="00DD0594" w:rsidRDefault="00DA19D0" w:rsidP="000532EA">
            <w:r w:rsidRPr="00DD0594">
              <w:t>3</w:t>
            </w:r>
            <w:r w:rsidR="00257406" w:rsidRPr="00DD0594">
              <w:rPr>
                <w:rFonts w:hint="eastAsia"/>
              </w:rPr>
              <w:t>、</w:t>
            </w:r>
            <w:r w:rsidRPr="00DD0594">
              <w:rPr>
                <w:rFonts w:hint="eastAsia"/>
              </w:rPr>
              <w:t>开通账户”，点击若检测已配置账户，则弹窗提示文案“确定开通微信收款功能？”点击“确定”，关闭弹窗，同时开通账户，成功后，在</w:t>
            </w:r>
            <w:r w:rsidR="00257406" w:rsidRPr="00DD0594">
              <w:rPr>
                <w:rFonts w:hint="eastAsia"/>
              </w:rPr>
              <w:t>所</w:t>
            </w:r>
            <w:r w:rsidR="00257406" w:rsidRPr="00DD0594">
              <w:t>对应的</w:t>
            </w:r>
            <w:r w:rsidRPr="00DD0594">
              <w:rPr>
                <w:rFonts w:hint="eastAsia"/>
              </w:rPr>
              <w:t>乘客端（充值、订单支付）、司机端（充值、待支付）显示微信支付方式</w:t>
            </w:r>
          </w:p>
          <w:p w:rsidR="00DA19D0" w:rsidRPr="00DD0594" w:rsidRDefault="00257406" w:rsidP="00257406">
            <w:r w:rsidRPr="00DD0594">
              <w:t>4</w:t>
            </w:r>
            <w:r w:rsidRPr="00DD0594">
              <w:rPr>
                <w:rFonts w:hint="eastAsia"/>
              </w:rPr>
              <w:t>、</w:t>
            </w:r>
            <w:r w:rsidR="00DA19D0" w:rsidRPr="00DD0594">
              <w:rPr>
                <w:rFonts w:hint="eastAsia"/>
              </w:rPr>
              <w:t>“禁用账户”，点击禁用账户，弹窗提示文案“确定关闭微信收款功能？”，点击“确定”，禁用微信账户，成功后，在</w:t>
            </w:r>
            <w:r w:rsidRPr="00DD0594">
              <w:rPr>
                <w:rFonts w:hint="eastAsia"/>
              </w:rPr>
              <w:t>所</w:t>
            </w:r>
            <w:r w:rsidRPr="00DD0594">
              <w:t>对应的</w:t>
            </w:r>
            <w:r w:rsidR="00DA19D0" w:rsidRPr="00DD0594">
              <w:rPr>
                <w:rFonts w:hint="eastAsia"/>
              </w:rPr>
              <w:t>乘客端（充值、订单支付）、司机端（充值、待支付）隐藏微信支付方式</w:t>
            </w:r>
          </w:p>
        </w:tc>
        <w:tc>
          <w:tcPr>
            <w:tcW w:w="2302" w:type="dxa"/>
            <w:vAlign w:val="center"/>
          </w:tcPr>
          <w:p w:rsidR="00DA19D0" w:rsidRPr="00DD0594" w:rsidRDefault="00257406" w:rsidP="000532EA">
            <w:r w:rsidRPr="00DD0594">
              <w:rPr>
                <w:rFonts w:hint="eastAsia"/>
              </w:rPr>
              <w:lastRenderedPageBreak/>
              <w:t>1</w:t>
            </w:r>
            <w:r w:rsidRPr="00DD0594">
              <w:rPr>
                <w:rFonts w:hint="eastAsia"/>
              </w:rPr>
              <w:t>、</w:t>
            </w:r>
            <w:r w:rsidR="00DA19D0" w:rsidRPr="00DD0594">
              <w:rPr>
                <w:rFonts w:hint="eastAsia"/>
              </w:rPr>
              <w:t>执行开通账户操作时，需优先判断账户信息是否已经配置，若未</w:t>
            </w:r>
            <w:r w:rsidR="00DA19D0" w:rsidRPr="00DD0594">
              <w:rPr>
                <w:rFonts w:hint="eastAsia"/>
              </w:rPr>
              <w:lastRenderedPageBreak/>
              <w:t>配置，则开通失败，弹窗提示“请先配置微信收款账户”</w:t>
            </w:r>
          </w:p>
          <w:p w:rsidR="00DA19D0" w:rsidRPr="00DD0594" w:rsidRDefault="00257406" w:rsidP="00257406">
            <w:r w:rsidRPr="00DD0594">
              <w:rPr>
                <w:rFonts w:hint="eastAsia"/>
              </w:rPr>
              <w:t>2</w:t>
            </w:r>
            <w:r w:rsidRPr="00DD0594">
              <w:rPr>
                <w:rFonts w:hint="eastAsia"/>
              </w:rPr>
              <w:t>、</w:t>
            </w:r>
            <w:r w:rsidR="00DA19D0" w:rsidRPr="00DD0594">
              <w:rPr>
                <w:rFonts w:hint="eastAsia"/>
              </w:rPr>
              <w:t>若点击时断网，则显示断网通用浮窗提示</w:t>
            </w:r>
          </w:p>
          <w:p w:rsidR="00566D95" w:rsidRPr="00DD0594" w:rsidRDefault="00566D95" w:rsidP="00257406">
            <w:r w:rsidRPr="00DD0594">
              <w:t>3</w:t>
            </w:r>
            <w:r w:rsidRPr="00DD0594">
              <w:rPr>
                <w:rFonts w:hint="eastAsia"/>
              </w:rPr>
              <w:t>、</w:t>
            </w:r>
            <w:r w:rsidRPr="00DD0594">
              <w:t>3</w:t>
            </w:r>
            <w:r w:rsidRPr="00DD0594">
              <w:rPr>
                <w:rFonts w:hint="eastAsia"/>
              </w:rPr>
              <w:t>、执行禁用操作时，需检测当前禁用账户是否为唯一收款账户，若是，则禁用失败，则弹窗提示。弹窗标题为“禁用失败”，内容为“平台需平台需支持至少一种在线支付渠道，当前账户为唯一在线收款账户，不可禁用”，仅有“确定”一个操作按键，点击关闭弹窗。</w:t>
            </w:r>
          </w:p>
        </w:tc>
      </w:tr>
      <w:tr w:rsidR="00DD0594" w:rsidRPr="00DD0594" w:rsidTr="000532EA">
        <w:trPr>
          <w:trHeight w:val="729"/>
        </w:trPr>
        <w:tc>
          <w:tcPr>
            <w:tcW w:w="1387" w:type="dxa"/>
            <w:vAlign w:val="center"/>
          </w:tcPr>
          <w:p w:rsidR="00DA19D0" w:rsidRPr="00DD0594" w:rsidRDefault="00DA19D0" w:rsidP="000532EA">
            <w:pPr>
              <w:jc w:val="center"/>
              <w:rPr>
                <w:rFonts w:asciiTheme="minorEastAsia" w:hAnsiTheme="minorEastAsia"/>
              </w:rPr>
            </w:pPr>
            <w:r w:rsidRPr="00DD0594">
              <w:rPr>
                <w:rFonts w:asciiTheme="minorEastAsia" w:hAnsiTheme="minorEastAsia" w:hint="eastAsia"/>
              </w:rPr>
              <w:lastRenderedPageBreak/>
              <w:t>Ⅴ</w:t>
            </w:r>
            <w:r w:rsidRPr="00DD0594">
              <w:rPr>
                <w:rFonts w:hint="eastAsia"/>
              </w:rPr>
              <w:t>-</w:t>
            </w:r>
            <w:r w:rsidRPr="00DD0594">
              <w:t xml:space="preserve">I-02 </w:t>
            </w:r>
            <w:r w:rsidR="005A5C6C" w:rsidRPr="00DD0594">
              <w:rPr>
                <w:rFonts w:hint="eastAsia"/>
              </w:rPr>
              <w:t>-</w:t>
            </w:r>
            <w:r w:rsidR="005A5C6C" w:rsidRPr="00DD0594">
              <w:t>01</w:t>
            </w:r>
          </w:p>
        </w:tc>
        <w:tc>
          <w:tcPr>
            <w:tcW w:w="1116" w:type="dxa"/>
            <w:vAlign w:val="center"/>
          </w:tcPr>
          <w:p w:rsidR="00DA19D0" w:rsidRPr="00DD0594" w:rsidRDefault="005A5C6C" w:rsidP="000532EA">
            <w:r w:rsidRPr="00DD0594">
              <w:t>配置支付宝收款账户</w:t>
            </w:r>
          </w:p>
        </w:tc>
        <w:tc>
          <w:tcPr>
            <w:tcW w:w="5157" w:type="dxa"/>
            <w:vAlign w:val="center"/>
          </w:tcPr>
          <w:p w:rsidR="00DA19D0" w:rsidRPr="00DD0594" w:rsidRDefault="00DA19D0" w:rsidP="000532EA">
            <w:r w:rsidRPr="00DD0594">
              <w:rPr>
                <w:rFonts w:hint="eastAsia"/>
              </w:rPr>
              <w:t>1</w:t>
            </w:r>
            <w:r w:rsidR="00257406" w:rsidRPr="00DD0594">
              <w:rPr>
                <w:rFonts w:hint="eastAsia"/>
              </w:rPr>
              <w:t>、</w:t>
            </w:r>
            <w:r w:rsidRPr="00DD0594">
              <w:rPr>
                <w:rFonts w:hint="eastAsia"/>
              </w:rPr>
              <w:t>字段如原型，均为必填。输入字符类型不限。</w:t>
            </w:r>
          </w:p>
          <w:p w:rsidR="00DA19D0" w:rsidRPr="00DD0594" w:rsidRDefault="00DA19D0" w:rsidP="000532EA">
            <w:r w:rsidRPr="00DD0594">
              <w:rPr>
                <w:rFonts w:hint="eastAsia"/>
              </w:rPr>
              <w:t>2</w:t>
            </w:r>
            <w:r w:rsidR="00257406" w:rsidRPr="00DD0594">
              <w:rPr>
                <w:rFonts w:hint="eastAsia"/>
              </w:rPr>
              <w:t>、</w:t>
            </w:r>
            <w:r w:rsidRPr="00DD0594">
              <w:rPr>
                <w:rFonts w:hint="eastAsia"/>
              </w:rPr>
              <w:t>点击“保存”，保存输入信息。若账户为已开通状态，则保存成功后，即时生效。</w:t>
            </w:r>
          </w:p>
        </w:tc>
        <w:tc>
          <w:tcPr>
            <w:tcW w:w="2302" w:type="dxa"/>
            <w:vAlign w:val="center"/>
          </w:tcPr>
          <w:p w:rsidR="00DA19D0" w:rsidRPr="00DD0594" w:rsidRDefault="00DA19D0" w:rsidP="000532EA">
            <w:r w:rsidRPr="00DD0594">
              <w:rPr>
                <w:rFonts w:hint="eastAsia"/>
              </w:rPr>
              <w:t>执行保存操作时，检测必填项是否填写完整，若存在未填写项，则浮窗提示“</w:t>
            </w:r>
            <w:r w:rsidR="004819AA" w:rsidRPr="00DD0594">
              <w:rPr>
                <w:rFonts w:hint="eastAsia"/>
              </w:rPr>
              <w:t>请输入</w:t>
            </w:r>
            <w:r w:rsidRPr="00DD0594">
              <w:rPr>
                <w:rFonts w:hint="eastAsia"/>
              </w:rPr>
              <w:t>【内容项名称】”，如“</w:t>
            </w:r>
            <w:r w:rsidR="004819AA" w:rsidRPr="00DD0594">
              <w:rPr>
                <w:rFonts w:hint="eastAsia"/>
              </w:rPr>
              <w:t>请输入</w:t>
            </w:r>
            <w:r w:rsidRPr="00DD0594">
              <w:rPr>
                <w:rFonts w:hint="eastAsia"/>
              </w:rPr>
              <w:t>合作伙伴公钥”</w:t>
            </w:r>
          </w:p>
        </w:tc>
      </w:tr>
      <w:tr w:rsidR="00DA19D0" w:rsidRPr="00DD0594" w:rsidTr="000532EA">
        <w:trPr>
          <w:trHeight w:val="729"/>
        </w:trPr>
        <w:tc>
          <w:tcPr>
            <w:tcW w:w="1387" w:type="dxa"/>
            <w:vAlign w:val="center"/>
          </w:tcPr>
          <w:p w:rsidR="00DA19D0" w:rsidRPr="00DD0594" w:rsidRDefault="00DA19D0" w:rsidP="000532EA">
            <w:pPr>
              <w:jc w:val="center"/>
              <w:rPr>
                <w:rFonts w:asciiTheme="minorEastAsia" w:hAnsiTheme="minorEastAsia"/>
              </w:rPr>
            </w:pPr>
            <w:r w:rsidRPr="00DD0594">
              <w:rPr>
                <w:rFonts w:asciiTheme="minorEastAsia" w:hAnsiTheme="minorEastAsia" w:hint="eastAsia"/>
              </w:rPr>
              <w:t>Ⅴ</w:t>
            </w:r>
            <w:r w:rsidRPr="00DD0594">
              <w:rPr>
                <w:rFonts w:hint="eastAsia"/>
              </w:rPr>
              <w:t>-</w:t>
            </w:r>
            <w:r w:rsidR="005A5C6C" w:rsidRPr="00DD0594">
              <w:t xml:space="preserve">I-02 </w:t>
            </w:r>
            <w:r w:rsidR="005A5C6C" w:rsidRPr="00DD0594">
              <w:rPr>
                <w:rFonts w:hint="eastAsia"/>
              </w:rPr>
              <w:t>-</w:t>
            </w:r>
            <w:r w:rsidR="005A5C6C" w:rsidRPr="00DD0594">
              <w:t>02</w:t>
            </w:r>
          </w:p>
        </w:tc>
        <w:tc>
          <w:tcPr>
            <w:tcW w:w="1116" w:type="dxa"/>
            <w:vAlign w:val="center"/>
          </w:tcPr>
          <w:p w:rsidR="00DA19D0" w:rsidRPr="00DD0594" w:rsidRDefault="00DA19D0" w:rsidP="000532EA">
            <w:r w:rsidRPr="00DD0594">
              <w:t>配置</w:t>
            </w:r>
            <w:r w:rsidRPr="00DD0594">
              <w:rPr>
                <w:rFonts w:hint="eastAsia"/>
              </w:rPr>
              <w:t>微信</w:t>
            </w:r>
            <w:r w:rsidR="005A5C6C" w:rsidRPr="00DD0594">
              <w:t>收款账户</w:t>
            </w:r>
          </w:p>
        </w:tc>
        <w:tc>
          <w:tcPr>
            <w:tcW w:w="5157" w:type="dxa"/>
            <w:vAlign w:val="center"/>
          </w:tcPr>
          <w:p w:rsidR="00DA19D0" w:rsidRPr="00DD0594" w:rsidRDefault="00257406" w:rsidP="000532EA">
            <w:r w:rsidRPr="00DD0594">
              <w:rPr>
                <w:rFonts w:hint="eastAsia"/>
              </w:rPr>
              <w:t>1</w:t>
            </w:r>
            <w:r w:rsidRPr="00DD0594">
              <w:rPr>
                <w:rFonts w:hint="eastAsia"/>
              </w:rPr>
              <w:t>、</w:t>
            </w:r>
            <w:r w:rsidR="00DA19D0" w:rsidRPr="00DD0594">
              <w:rPr>
                <w:rFonts w:hint="eastAsia"/>
              </w:rPr>
              <w:t>字段如原型，均为必填。输入字符类型不限。</w:t>
            </w:r>
          </w:p>
          <w:p w:rsidR="00DA19D0" w:rsidRPr="00DD0594" w:rsidRDefault="00257406" w:rsidP="00257406">
            <w:r w:rsidRPr="00DD0594">
              <w:rPr>
                <w:rFonts w:hint="eastAsia"/>
              </w:rPr>
              <w:t>2</w:t>
            </w:r>
            <w:r w:rsidRPr="00DD0594">
              <w:rPr>
                <w:rFonts w:hint="eastAsia"/>
              </w:rPr>
              <w:t>、</w:t>
            </w:r>
            <w:r w:rsidR="00DA19D0" w:rsidRPr="00DD0594">
              <w:rPr>
                <w:rFonts w:hint="eastAsia"/>
              </w:rPr>
              <w:t>点击“保存”，保存输入信息。若账户为已开通状态，则保存成功后，即时生效。</w:t>
            </w:r>
          </w:p>
        </w:tc>
        <w:tc>
          <w:tcPr>
            <w:tcW w:w="2302" w:type="dxa"/>
            <w:vAlign w:val="center"/>
          </w:tcPr>
          <w:p w:rsidR="00DA19D0" w:rsidRPr="00DD0594" w:rsidRDefault="00DA19D0" w:rsidP="000532EA">
            <w:r w:rsidRPr="00DD0594">
              <w:rPr>
                <w:rFonts w:hint="eastAsia"/>
              </w:rPr>
              <w:t>执行保存操作时，检测必填项是否填写完整，若存在未填写项，则浮窗提示“</w:t>
            </w:r>
            <w:r w:rsidR="004819AA" w:rsidRPr="00DD0594">
              <w:rPr>
                <w:rFonts w:hint="eastAsia"/>
              </w:rPr>
              <w:t>请输入</w:t>
            </w:r>
            <w:r w:rsidRPr="00DD0594">
              <w:rPr>
                <w:rFonts w:hint="eastAsia"/>
              </w:rPr>
              <w:t>【内容</w:t>
            </w:r>
            <w:r w:rsidRPr="00DD0594">
              <w:rPr>
                <w:rFonts w:hint="eastAsia"/>
              </w:rPr>
              <w:lastRenderedPageBreak/>
              <w:t>项名称】”，如“</w:t>
            </w:r>
            <w:r w:rsidR="004819AA" w:rsidRPr="00DD0594">
              <w:rPr>
                <w:rFonts w:hint="eastAsia"/>
              </w:rPr>
              <w:t>请输入</w:t>
            </w:r>
            <w:r w:rsidRPr="00DD0594">
              <w:rPr>
                <w:rFonts w:hint="eastAsia"/>
              </w:rPr>
              <w:t>商户密钥”</w:t>
            </w:r>
          </w:p>
        </w:tc>
      </w:tr>
    </w:tbl>
    <w:p w:rsidR="004F6D2B" w:rsidRPr="00DD0594" w:rsidRDefault="004F6D2B" w:rsidP="004F6D2B"/>
    <w:p w:rsidR="00980763" w:rsidRPr="00DD0594" w:rsidRDefault="00980763" w:rsidP="004F6D2B">
      <w:pPr>
        <w:pStyle w:val="4"/>
      </w:pPr>
      <w:bookmarkStart w:id="218" w:name="_Toc477162693"/>
      <w:r w:rsidRPr="00DD0594">
        <w:t>车品牌管理</w:t>
      </w:r>
      <w:bookmarkEnd w:id="218"/>
    </w:p>
    <w:p w:rsidR="004F6D2B" w:rsidRPr="00DD0594" w:rsidRDefault="004F6D2B" w:rsidP="004F6D2B">
      <w:pPr>
        <w:pStyle w:val="5"/>
      </w:pPr>
      <w:r w:rsidRPr="00DD0594">
        <w:t>用例描述</w:t>
      </w:r>
    </w:p>
    <w:p w:rsidR="00C8092F" w:rsidRPr="00DD0594" w:rsidRDefault="00C8092F" w:rsidP="00C8092F">
      <w:r w:rsidRPr="00DD0594">
        <w:rPr>
          <w:rFonts w:hint="eastAsia"/>
        </w:rPr>
        <w:t>运管平台维护</w:t>
      </w:r>
      <w:r w:rsidR="00257406" w:rsidRPr="00DD0594">
        <w:rPr>
          <w:rFonts w:hint="eastAsia"/>
        </w:rPr>
        <w:t>自有</w:t>
      </w:r>
      <w:r w:rsidRPr="00DD0594">
        <w:rPr>
          <w:rFonts w:hint="eastAsia"/>
        </w:rPr>
        <w:t>车辆的品牌信息。</w:t>
      </w:r>
    </w:p>
    <w:p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5836B4">
        <w:trPr>
          <w:trHeight w:val="567"/>
        </w:trPr>
        <w:tc>
          <w:tcPr>
            <w:tcW w:w="1387" w:type="dxa"/>
            <w:shd w:val="clear" w:color="auto" w:fill="D9D9D9" w:themeFill="background1" w:themeFillShade="D9"/>
            <w:vAlign w:val="center"/>
          </w:tcPr>
          <w:p w:rsidR="003A741D" w:rsidRPr="00DD0594" w:rsidRDefault="003A741D" w:rsidP="005836B4">
            <w:pPr>
              <w:jc w:val="center"/>
              <w:rPr>
                <w:b/>
              </w:rPr>
            </w:pPr>
            <w:r w:rsidRPr="00DD0594">
              <w:rPr>
                <w:rFonts w:hint="eastAsia"/>
                <w:b/>
              </w:rPr>
              <w:t>页面</w:t>
            </w:r>
          </w:p>
        </w:tc>
        <w:tc>
          <w:tcPr>
            <w:tcW w:w="1116" w:type="dxa"/>
            <w:shd w:val="clear" w:color="auto" w:fill="D9D9D9" w:themeFill="background1" w:themeFillShade="D9"/>
            <w:vAlign w:val="center"/>
          </w:tcPr>
          <w:p w:rsidR="003A741D" w:rsidRPr="00DD0594" w:rsidRDefault="003A741D" w:rsidP="005836B4">
            <w:pPr>
              <w:jc w:val="center"/>
              <w:rPr>
                <w:b/>
              </w:rPr>
            </w:pPr>
            <w:r w:rsidRPr="00DD0594">
              <w:rPr>
                <w:b/>
              </w:rPr>
              <w:t>元素名称</w:t>
            </w:r>
          </w:p>
        </w:tc>
        <w:tc>
          <w:tcPr>
            <w:tcW w:w="5157" w:type="dxa"/>
            <w:shd w:val="clear" w:color="auto" w:fill="D9D9D9" w:themeFill="background1" w:themeFillShade="D9"/>
            <w:vAlign w:val="center"/>
          </w:tcPr>
          <w:p w:rsidR="003A741D" w:rsidRPr="00DD0594" w:rsidRDefault="003A741D" w:rsidP="005836B4">
            <w:pPr>
              <w:jc w:val="center"/>
              <w:rPr>
                <w:b/>
              </w:rPr>
            </w:pPr>
            <w:r w:rsidRPr="00DD0594">
              <w:rPr>
                <w:b/>
              </w:rPr>
              <w:t>描述</w:t>
            </w:r>
          </w:p>
        </w:tc>
        <w:tc>
          <w:tcPr>
            <w:tcW w:w="2302" w:type="dxa"/>
            <w:shd w:val="clear" w:color="auto" w:fill="D9D9D9" w:themeFill="background1" w:themeFillShade="D9"/>
            <w:vAlign w:val="center"/>
          </w:tcPr>
          <w:p w:rsidR="003A741D" w:rsidRPr="00DD0594" w:rsidRDefault="003A741D" w:rsidP="005836B4">
            <w:pPr>
              <w:ind w:leftChars="-253" w:left="-531"/>
              <w:jc w:val="center"/>
              <w:rPr>
                <w:b/>
              </w:rPr>
            </w:pPr>
            <w:r w:rsidRPr="00DD0594">
              <w:rPr>
                <w:rFonts w:hint="eastAsia"/>
                <w:b/>
              </w:rPr>
              <w:t>异常处理</w:t>
            </w:r>
          </w:p>
        </w:tc>
      </w:tr>
      <w:tr w:rsidR="00DD0594" w:rsidRPr="00DD0594" w:rsidTr="005836B4">
        <w:trPr>
          <w:trHeight w:val="729"/>
        </w:trPr>
        <w:tc>
          <w:tcPr>
            <w:tcW w:w="1387" w:type="dxa"/>
            <w:vMerge w:val="restart"/>
            <w:vAlign w:val="center"/>
          </w:tcPr>
          <w:p w:rsidR="00A13A34" w:rsidRPr="00DD0594" w:rsidRDefault="00A13A34" w:rsidP="005836B4">
            <w:pPr>
              <w:jc w:val="center"/>
            </w:pPr>
            <w:r w:rsidRPr="00DD0594">
              <w:rPr>
                <w:rFonts w:asciiTheme="minorEastAsia" w:hAnsiTheme="minorEastAsia" w:hint="eastAsia"/>
              </w:rPr>
              <w:t>Ⅴ</w:t>
            </w:r>
            <w:r w:rsidRPr="00DD0594">
              <w:rPr>
                <w:rFonts w:hint="eastAsia"/>
              </w:rPr>
              <w:t>-</w:t>
            </w:r>
            <w:r w:rsidRPr="00DD0594">
              <w:t>I-03</w:t>
            </w:r>
          </w:p>
        </w:tc>
        <w:tc>
          <w:tcPr>
            <w:tcW w:w="1116" w:type="dxa"/>
            <w:vAlign w:val="center"/>
          </w:tcPr>
          <w:p w:rsidR="00A13A34" w:rsidRPr="00DD0594" w:rsidRDefault="00A13A34" w:rsidP="005836B4">
            <w:r w:rsidRPr="00DD0594">
              <w:t>说明</w:t>
            </w:r>
          </w:p>
        </w:tc>
        <w:tc>
          <w:tcPr>
            <w:tcW w:w="5157" w:type="dxa"/>
            <w:vAlign w:val="center"/>
          </w:tcPr>
          <w:p w:rsidR="00A13A34" w:rsidRPr="00DD0594" w:rsidRDefault="00A13A34" w:rsidP="005836B4"/>
        </w:tc>
        <w:tc>
          <w:tcPr>
            <w:tcW w:w="2302" w:type="dxa"/>
            <w:vAlign w:val="center"/>
          </w:tcPr>
          <w:p w:rsidR="00A13A34" w:rsidRPr="00DD0594" w:rsidRDefault="00A13A34" w:rsidP="005836B4"/>
        </w:tc>
      </w:tr>
      <w:tr w:rsidR="00DD0594" w:rsidRPr="00DD0594" w:rsidTr="005836B4">
        <w:trPr>
          <w:trHeight w:val="729"/>
        </w:trPr>
        <w:tc>
          <w:tcPr>
            <w:tcW w:w="1387" w:type="dxa"/>
            <w:vMerge/>
            <w:vAlign w:val="center"/>
          </w:tcPr>
          <w:p w:rsidR="000F57E7" w:rsidRPr="00DD0594" w:rsidRDefault="000F57E7" w:rsidP="000F57E7">
            <w:pPr>
              <w:jc w:val="center"/>
              <w:rPr>
                <w:rFonts w:asciiTheme="minorEastAsia" w:hAnsiTheme="minorEastAsia"/>
              </w:rPr>
            </w:pPr>
          </w:p>
        </w:tc>
        <w:tc>
          <w:tcPr>
            <w:tcW w:w="1116" w:type="dxa"/>
            <w:vAlign w:val="center"/>
          </w:tcPr>
          <w:p w:rsidR="000F57E7" w:rsidRPr="00DD0594" w:rsidRDefault="000F57E7" w:rsidP="000F57E7">
            <w:r w:rsidRPr="00DD0594">
              <w:t>新增</w:t>
            </w:r>
          </w:p>
        </w:tc>
        <w:tc>
          <w:tcPr>
            <w:tcW w:w="5157" w:type="dxa"/>
            <w:vAlign w:val="center"/>
          </w:tcPr>
          <w:p w:rsidR="000F57E7" w:rsidRPr="00DD0594" w:rsidRDefault="000F57E7" w:rsidP="000F57E7">
            <w:r w:rsidRPr="00DD0594">
              <w:rPr>
                <w:rFonts w:hint="eastAsia"/>
              </w:rPr>
              <w:t>点击弹出“新增品牌”窗口</w:t>
            </w:r>
          </w:p>
        </w:tc>
        <w:tc>
          <w:tcPr>
            <w:tcW w:w="2302" w:type="dxa"/>
            <w:vAlign w:val="center"/>
          </w:tcPr>
          <w:p w:rsidR="000F57E7" w:rsidRPr="00DD0594" w:rsidRDefault="000F57E7" w:rsidP="000F57E7"/>
        </w:tc>
      </w:tr>
      <w:tr w:rsidR="00DD0594" w:rsidRPr="00DD0594" w:rsidTr="005836B4">
        <w:trPr>
          <w:trHeight w:val="729"/>
        </w:trPr>
        <w:tc>
          <w:tcPr>
            <w:tcW w:w="1387" w:type="dxa"/>
            <w:vMerge/>
            <w:vAlign w:val="center"/>
          </w:tcPr>
          <w:p w:rsidR="000F57E7" w:rsidRPr="00DD0594" w:rsidRDefault="000F57E7" w:rsidP="000F57E7">
            <w:pPr>
              <w:jc w:val="center"/>
              <w:rPr>
                <w:rFonts w:asciiTheme="minorEastAsia" w:hAnsiTheme="minorEastAsia"/>
              </w:rPr>
            </w:pPr>
          </w:p>
        </w:tc>
        <w:tc>
          <w:tcPr>
            <w:tcW w:w="1116" w:type="dxa"/>
            <w:vAlign w:val="center"/>
          </w:tcPr>
          <w:p w:rsidR="000F57E7" w:rsidRPr="00DD0594" w:rsidRDefault="000F57E7" w:rsidP="000F57E7">
            <w:r w:rsidRPr="00DD0594">
              <w:t>查询条件</w:t>
            </w:r>
          </w:p>
        </w:tc>
        <w:tc>
          <w:tcPr>
            <w:tcW w:w="5157" w:type="dxa"/>
            <w:vAlign w:val="center"/>
          </w:tcPr>
          <w:p w:rsidR="000F57E7" w:rsidRPr="00DD0594" w:rsidRDefault="000F57E7" w:rsidP="000F57E7">
            <w:r w:rsidRPr="00DD0594">
              <w:rPr>
                <w:rFonts w:hint="eastAsia"/>
              </w:rPr>
              <w:t>1</w:t>
            </w:r>
            <w:r w:rsidR="00257406" w:rsidRPr="00DD0594">
              <w:rPr>
                <w:rFonts w:hint="eastAsia"/>
              </w:rPr>
              <w:t>、</w:t>
            </w:r>
            <w:r w:rsidRPr="00DD0594">
              <w:rPr>
                <w:rFonts w:hint="eastAsia"/>
              </w:rPr>
              <w:t>“品牌名称”，下拉框加载所有品牌，默认“全部”</w:t>
            </w:r>
          </w:p>
          <w:p w:rsidR="000F57E7" w:rsidRPr="00DD0594" w:rsidRDefault="000F57E7" w:rsidP="000F57E7">
            <w:r w:rsidRPr="00DD0594">
              <w:rPr>
                <w:rFonts w:hint="eastAsia"/>
              </w:rPr>
              <w:t>2</w:t>
            </w:r>
            <w:r w:rsidR="00257406" w:rsidRPr="00DD0594">
              <w:rPr>
                <w:rFonts w:hint="eastAsia"/>
              </w:rPr>
              <w:t>、</w:t>
            </w:r>
            <w:r w:rsidRPr="00DD0594">
              <w:rPr>
                <w:rFonts w:hint="eastAsia"/>
              </w:rPr>
              <w:t>点击“查询”在下方列表中显示查询结果</w:t>
            </w:r>
          </w:p>
        </w:tc>
        <w:tc>
          <w:tcPr>
            <w:tcW w:w="2302" w:type="dxa"/>
            <w:vAlign w:val="center"/>
          </w:tcPr>
          <w:p w:rsidR="000F57E7" w:rsidRPr="00DD0594" w:rsidRDefault="000F57E7" w:rsidP="000F57E7"/>
        </w:tc>
      </w:tr>
      <w:tr w:rsidR="00DD0594" w:rsidRPr="00DD0594" w:rsidTr="005836B4">
        <w:trPr>
          <w:trHeight w:val="729"/>
        </w:trPr>
        <w:tc>
          <w:tcPr>
            <w:tcW w:w="1387" w:type="dxa"/>
            <w:vMerge/>
            <w:vAlign w:val="center"/>
          </w:tcPr>
          <w:p w:rsidR="000F57E7" w:rsidRPr="00DD0594" w:rsidRDefault="000F57E7" w:rsidP="000F57E7">
            <w:pPr>
              <w:jc w:val="center"/>
              <w:rPr>
                <w:rFonts w:asciiTheme="minorEastAsia" w:hAnsiTheme="minorEastAsia"/>
              </w:rPr>
            </w:pPr>
          </w:p>
        </w:tc>
        <w:tc>
          <w:tcPr>
            <w:tcW w:w="1116" w:type="dxa"/>
            <w:vAlign w:val="center"/>
          </w:tcPr>
          <w:p w:rsidR="000F57E7" w:rsidRPr="00DD0594" w:rsidRDefault="000F57E7" w:rsidP="000F57E7">
            <w:r w:rsidRPr="00DD0594">
              <w:t>导出数据</w:t>
            </w:r>
          </w:p>
        </w:tc>
        <w:tc>
          <w:tcPr>
            <w:tcW w:w="5157" w:type="dxa"/>
            <w:vAlign w:val="center"/>
          </w:tcPr>
          <w:p w:rsidR="000F57E7" w:rsidRPr="00DD0594" w:rsidRDefault="000F57E7" w:rsidP="000F57E7">
            <w:r w:rsidRPr="00DD0594">
              <w:rPr>
                <w:rFonts w:hint="eastAsia"/>
              </w:rPr>
              <w:t>导出列表中数据，文件格式为“</w:t>
            </w:r>
            <w:r w:rsidRPr="00DD0594">
              <w:rPr>
                <w:rFonts w:hint="eastAsia"/>
              </w:rPr>
              <w:t>.xls</w:t>
            </w:r>
            <w:r w:rsidRPr="00DD0594">
              <w:rPr>
                <w:rFonts w:hint="eastAsia"/>
              </w:rPr>
              <w:t>”，格式参照模板</w:t>
            </w:r>
          </w:p>
        </w:tc>
        <w:tc>
          <w:tcPr>
            <w:tcW w:w="2302" w:type="dxa"/>
            <w:vAlign w:val="center"/>
          </w:tcPr>
          <w:p w:rsidR="000F57E7" w:rsidRPr="00DD0594" w:rsidRDefault="000F57E7" w:rsidP="000F57E7"/>
        </w:tc>
      </w:tr>
      <w:tr w:rsidR="00DD0594" w:rsidRPr="00DD0594" w:rsidTr="005836B4">
        <w:trPr>
          <w:trHeight w:val="729"/>
        </w:trPr>
        <w:tc>
          <w:tcPr>
            <w:tcW w:w="1387" w:type="dxa"/>
            <w:vMerge/>
            <w:vAlign w:val="center"/>
          </w:tcPr>
          <w:p w:rsidR="000F57E7" w:rsidRPr="00DD0594" w:rsidRDefault="000F57E7" w:rsidP="000F57E7">
            <w:pPr>
              <w:jc w:val="center"/>
              <w:rPr>
                <w:rFonts w:asciiTheme="minorEastAsia" w:hAnsiTheme="minorEastAsia"/>
              </w:rPr>
            </w:pPr>
          </w:p>
        </w:tc>
        <w:tc>
          <w:tcPr>
            <w:tcW w:w="1116" w:type="dxa"/>
            <w:vAlign w:val="center"/>
          </w:tcPr>
          <w:p w:rsidR="000F57E7" w:rsidRPr="00DD0594" w:rsidRDefault="000F57E7" w:rsidP="000F57E7">
            <w:r w:rsidRPr="00DD0594">
              <w:t>列表</w:t>
            </w:r>
          </w:p>
        </w:tc>
        <w:tc>
          <w:tcPr>
            <w:tcW w:w="5157" w:type="dxa"/>
            <w:vAlign w:val="center"/>
          </w:tcPr>
          <w:p w:rsidR="000F57E7" w:rsidRPr="00DD0594" w:rsidRDefault="000F57E7" w:rsidP="000F57E7">
            <w:r w:rsidRPr="00DD0594">
              <w:rPr>
                <w:rFonts w:hint="eastAsia"/>
              </w:rPr>
              <w:t>1</w:t>
            </w:r>
            <w:r w:rsidR="00257406" w:rsidRPr="00DD0594">
              <w:rPr>
                <w:rFonts w:hint="eastAsia"/>
              </w:rPr>
              <w:t>、</w:t>
            </w:r>
            <w:r w:rsidRPr="00DD0594">
              <w:rPr>
                <w:rFonts w:hint="eastAsia"/>
              </w:rPr>
              <w:t>字段如原型，不赘述。初始化加载所有数据，根据品牌名称首字母按照</w:t>
            </w:r>
            <w:r w:rsidR="00287D31" w:rsidRPr="00DD0594">
              <w:rPr>
                <w:rFonts w:hint="eastAsia"/>
              </w:rPr>
              <w:t>A</w:t>
            </w:r>
            <w:r w:rsidR="00287D31" w:rsidRPr="00DD0594">
              <w:t>~Z</w:t>
            </w:r>
            <w:r w:rsidRPr="00DD0594">
              <w:rPr>
                <w:rFonts w:hint="eastAsia"/>
              </w:rPr>
              <w:t>顺序排列</w:t>
            </w:r>
          </w:p>
          <w:p w:rsidR="000F57E7" w:rsidRPr="00DD0594" w:rsidRDefault="000F57E7" w:rsidP="000F57E7">
            <w:r w:rsidRPr="00DD0594">
              <w:rPr>
                <w:rFonts w:hint="eastAsia"/>
              </w:rPr>
              <w:t>2</w:t>
            </w:r>
            <w:r w:rsidR="00257406" w:rsidRPr="00DD0594">
              <w:rPr>
                <w:rFonts w:hint="eastAsia"/>
              </w:rPr>
              <w:t>、</w:t>
            </w:r>
            <w:r w:rsidRPr="00DD0594">
              <w:rPr>
                <w:rFonts w:hint="eastAsia"/>
              </w:rPr>
              <w:t>点击“修改”按键。弹出“修改品牌”窗口</w:t>
            </w:r>
          </w:p>
          <w:p w:rsidR="000F57E7" w:rsidRPr="00DD0594" w:rsidRDefault="000F57E7" w:rsidP="000F57E7">
            <w:r w:rsidRPr="00DD0594">
              <w:rPr>
                <w:rFonts w:hint="eastAsia"/>
              </w:rPr>
              <w:t>3</w:t>
            </w:r>
            <w:r w:rsidR="00257406" w:rsidRPr="00DD0594">
              <w:rPr>
                <w:rFonts w:hint="eastAsia"/>
              </w:rPr>
              <w:t>、</w:t>
            </w:r>
            <w:r w:rsidRPr="00DD0594">
              <w:rPr>
                <w:rFonts w:hint="eastAsia"/>
              </w:rPr>
              <w:t>点击“删除”按键。弹窗提示，文案“删除后不可恢复，确定要删除吗？”，点击“确定”，删除成功，浮窗提示文案“删除成功”；点击“取消”关闭当前提示，不执行删除操作</w:t>
            </w:r>
          </w:p>
          <w:p w:rsidR="000F57E7" w:rsidRPr="00DD0594" w:rsidRDefault="000F57E7" w:rsidP="000F57E7">
            <w:r w:rsidRPr="00DD0594">
              <w:t>4</w:t>
            </w:r>
            <w:r w:rsidR="00257406" w:rsidRPr="00DD0594">
              <w:rPr>
                <w:rFonts w:hint="eastAsia"/>
              </w:rPr>
              <w:t>、</w:t>
            </w:r>
            <w:r w:rsidRPr="00DD0594">
              <w:t>删除成功后</w:t>
            </w:r>
            <w:r w:rsidRPr="00DD0594">
              <w:rPr>
                <w:rFonts w:hint="eastAsia"/>
              </w:rPr>
              <w:t>，</w:t>
            </w:r>
            <w:r w:rsidRPr="00DD0594">
              <w:t>不影响该已有订单车辆信息的显示</w:t>
            </w:r>
          </w:p>
        </w:tc>
        <w:tc>
          <w:tcPr>
            <w:tcW w:w="2302" w:type="dxa"/>
            <w:vAlign w:val="center"/>
          </w:tcPr>
          <w:p w:rsidR="000F57E7" w:rsidRPr="00DD0594" w:rsidRDefault="000F57E7" w:rsidP="000F57E7">
            <w:r w:rsidRPr="00DD0594">
              <w:rPr>
                <w:rFonts w:hint="eastAsia"/>
              </w:rPr>
              <w:t>1</w:t>
            </w:r>
            <w:r w:rsidR="00257406" w:rsidRPr="00DD0594">
              <w:rPr>
                <w:rFonts w:hint="eastAsia"/>
              </w:rPr>
              <w:t>、</w:t>
            </w:r>
            <w:r w:rsidRPr="00DD0594">
              <w:rPr>
                <w:rFonts w:hint="eastAsia"/>
              </w:rPr>
              <w:t>执行删除操作前，需判断当前品牌是否存在车系，若存在，则删除失败，提示文案“该品牌下存在车系，请先到车系管理删除车系”，点击“我知道了”，关闭弹窗</w:t>
            </w:r>
          </w:p>
          <w:p w:rsidR="000F57E7" w:rsidRPr="00DD0594" w:rsidRDefault="000F57E7" w:rsidP="000F57E7">
            <w:r w:rsidRPr="00DD0594">
              <w:t>2</w:t>
            </w:r>
            <w:r w:rsidR="00257406" w:rsidRPr="00DD0594">
              <w:rPr>
                <w:rFonts w:hint="eastAsia"/>
              </w:rPr>
              <w:t>、</w:t>
            </w:r>
            <w:r w:rsidRPr="00DD0594">
              <w:t>执行删除操作时</w:t>
            </w:r>
            <w:r w:rsidRPr="00DD0594">
              <w:rPr>
                <w:rFonts w:hint="eastAsia"/>
              </w:rPr>
              <w:t>，</w:t>
            </w:r>
            <w:r w:rsidRPr="00DD0594">
              <w:t>若断网</w:t>
            </w:r>
            <w:r w:rsidRPr="00DD0594">
              <w:rPr>
                <w:rFonts w:hint="eastAsia"/>
              </w:rPr>
              <w:t>，</w:t>
            </w:r>
            <w:r w:rsidRPr="00DD0594">
              <w:t>则显示断网通用浮窗提示</w:t>
            </w:r>
          </w:p>
          <w:p w:rsidR="000F57E7" w:rsidRPr="00DD0594" w:rsidRDefault="000F57E7" w:rsidP="000F57E7"/>
        </w:tc>
      </w:tr>
      <w:tr w:rsidR="00DD0594" w:rsidRPr="00DD0594" w:rsidTr="005836B4">
        <w:trPr>
          <w:trHeight w:val="729"/>
        </w:trPr>
        <w:tc>
          <w:tcPr>
            <w:tcW w:w="1387" w:type="dxa"/>
            <w:vMerge/>
            <w:vAlign w:val="center"/>
          </w:tcPr>
          <w:p w:rsidR="000F57E7" w:rsidRPr="00DD0594" w:rsidRDefault="000F57E7" w:rsidP="000F57E7">
            <w:pPr>
              <w:jc w:val="center"/>
              <w:rPr>
                <w:rFonts w:asciiTheme="minorEastAsia" w:hAnsiTheme="minorEastAsia"/>
              </w:rPr>
            </w:pPr>
          </w:p>
        </w:tc>
        <w:tc>
          <w:tcPr>
            <w:tcW w:w="1116" w:type="dxa"/>
            <w:vAlign w:val="center"/>
          </w:tcPr>
          <w:p w:rsidR="000F57E7" w:rsidRPr="00DD0594" w:rsidRDefault="000F57E7" w:rsidP="000F57E7">
            <w:r w:rsidRPr="00DD0594">
              <w:t>新增品牌弹窗</w:t>
            </w:r>
          </w:p>
        </w:tc>
        <w:tc>
          <w:tcPr>
            <w:tcW w:w="5157" w:type="dxa"/>
            <w:vAlign w:val="center"/>
          </w:tcPr>
          <w:p w:rsidR="000F57E7" w:rsidRPr="00DD0594" w:rsidRDefault="000F57E7" w:rsidP="000F57E7">
            <w:r w:rsidRPr="00DD0594">
              <w:rPr>
                <w:rFonts w:hint="eastAsia"/>
              </w:rPr>
              <w:t>1</w:t>
            </w:r>
            <w:r w:rsidR="00257406" w:rsidRPr="00DD0594">
              <w:rPr>
                <w:rFonts w:hint="eastAsia"/>
              </w:rPr>
              <w:t>、</w:t>
            </w:r>
            <w:r w:rsidRPr="00DD0594">
              <w:rPr>
                <w:rFonts w:hint="eastAsia"/>
              </w:rPr>
              <w:t>“品牌名称”，必填，最多输入</w:t>
            </w:r>
            <w:r w:rsidRPr="00DD0594">
              <w:rPr>
                <w:rFonts w:hint="eastAsia"/>
              </w:rPr>
              <w:t>8</w:t>
            </w:r>
            <w:r w:rsidRPr="00DD0594">
              <w:rPr>
                <w:rFonts w:hint="eastAsia"/>
              </w:rPr>
              <w:t>个字符，超过不可输入</w:t>
            </w:r>
          </w:p>
          <w:p w:rsidR="000F57E7" w:rsidRPr="00DD0594" w:rsidRDefault="000F57E7" w:rsidP="000F57E7">
            <w:r w:rsidRPr="00DD0594">
              <w:rPr>
                <w:rFonts w:hint="eastAsia"/>
              </w:rPr>
              <w:t>2</w:t>
            </w:r>
            <w:r w:rsidR="00257406" w:rsidRPr="00DD0594">
              <w:rPr>
                <w:rFonts w:hint="eastAsia"/>
              </w:rPr>
              <w:t>、</w:t>
            </w:r>
            <w:r w:rsidRPr="00DD0594">
              <w:rPr>
                <w:rFonts w:hint="eastAsia"/>
              </w:rPr>
              <w:t>“品牌</w:t>
            </w:r>
            <w:r w:rsidRPr="00DD0594">
              <w:rPr>
                <w:rFonts w:hint="eastAsia"/>
              </w:rPr>
              <w:t>logo</w:t>
            </w:r>
            <w:r w:rsidRPr="00DD0594">
              <w:rPr>
                <w:rFonts w:hint="eastAsia"/>
              </w:rPr>
              <w:t>”，必填，附件名称最多</w:t>
            </w:r>
            <w:r w:rsidRPr="00DD0594">
              <w:rPr>
                <w:rFonts w:hint="eastAsia"/>
              </w:rPr>
              <w:t>20</w:t>
            </w:r>
            <w:r w:rsidRPr="00DD0594">
              <w:rPr>
                <w:rFonts w:hint="eastAsia"/>
              </w:rPr>
              <w:t>个字符，点击“上传”按键，调用上传本地图片窗口，选择图片后验证图片格式，格式通过后显示图片名称在文本框中，图片格式参照规范</w:t>
            </w:r>
          </w:p>
          <w:p w:rsidR="000F57E7" w:rsidRPr="00DD0594" w:rsidRDefault="000F57E7" w:rsidP="000F57E7">
            <w:r w:rsidRPr="00DD0594">
              <w:rPr>
                <w:rFonts w:hint="eastAsia"/>
              </w:rPr>
              <w:t>3</w:t>
            </w:r>
            <w:r w:rsidR="00257406" w:rsidRPr="00DD0594">
              <w:rPr>
                <w:rFonts w:hint="eastAsia"/>
              </w:rPr>
              <w:t>、</w:t>
            </w:r>
            <w:r w:rsidRPr="00DD0594">
              <w:rPr>
                <w:rFonts w:hint="eastAsia"/>
              </w:rPr>
              <w:t>“删除品牌</w:t>
            </w:r>
            <w:r w:rsidRPr="00DD0594">
              <w:rPr>
                <w:rFonts w:hint="eastAsia"/>
              </w:rPr>
              <w:t>logo</w:t>
            </w:r>
            <w:r w:rsidRPr="00DD0594">
              <w:rPr>
                <w:rFonts w:hint="eastAsia"/>
              </w:rPr>
              <w:t>”，点击清空图片，同时清空文本框中的附件名</w:t>
            </w:r>
          </w:p>
          <w:p w:rsidR="000F57E7" w:rsidRPr="00DD0594" w:rsidRDefault="000F57E7" w:rsidP="000F57E7">
            <w:r w:rsidRPr="00DD0594">
              <w:rPr>
                <w:rFonts w:hint="eastAsia"/>
              </w:rPr>
              <w:t>4</w:t>
            </w:r>
            <w:r w:rsidR="00257406" w:rsidRPr="00DD0594">
              <w:rPr>
                <w:rFonts w:hint="eastAsia"/>
              </w:rPr>
              <w:t>、</w:t>
            </w:r>
            <w:r w:rsidRPr="00DD0594">
              <w:rPr>
                <w:rFonts w:hint="eastAsia"/>
              </w:rPr>
              <w:t>“完成”按键，点击进行保存，成功后，浮窗提示文案“保存成功”</w:t>
            </w:r>
          </w:p>
          <w:p w:rsidR="000F57E7" w:rsidRPr="00DD0594" w:rsidRDefault="000F57E7" w:rsidP="000F57E7">
            <w:r w:rsidRPr="00DD0594">
              <w:t>5</w:t>
            </w:r>
            <w:r w:rsidR="00257406" w:rsidRPr="00DD0594">
              <w:rPr>
                <w:rFonts w:hint="eastAsia"/>
              </w:rPr>
              <w:t>、</w:t>
            </w:r>
            <w:r w:rsidRPr="00DD0594">
              <w:rPr>
                <w:rFonts w:hint="eastAsia"/>
              </w:rPr>
              <w:t>“取消”按键，点击取消保存信息，关闭当前弹窗</w:t>
            </w:r>
          </w:p>
        </w:tc>
        <w:tc>
          <w:tcPr>
            <w:tcW w:w="2302" w:type="dxa"/>
            <w:vAlign w:val="center"/>
          </w:tcPr>
          <w:p w:rsidR="000F57E7" w:rsidRPr="00DD0594" w:rsidRDefault="000F57E7" w:rsidP="000F57E7">
            <w:r w:rsidRPr="00DD0594">
              <w:t>1</w:t>
            </w:r>
            <w:r w:rsidR="00257406" w:rsidRPr="00DD0594">
              <w:rPr>
                <w:rFonts w:hint="eastAsia"/>
              </w:rPr>
              <w:t>、</w:t>
            </w:r>
            <w:r w:rsidRPr="00DD0594">
              <w:t>执行保存操作时</w:t>
            </w:r>
            <w:r w:rsidRPr="00DD0594">
              <w:rPr>
                <w:rFonts w:hint="eastAsia"/>
              </w:rPr>
              <w:t>，</w:t>
            </w:r>
            <w:r w:rsidRPr="00DD0594">
              <w:t>检测必填项是否填写完成</w:t>
            </w:r>
            <w:r w:rsidRPr="00DD0594">
              <w:rPr>
                <w:rFonts w:hint="eastAsia"/>
              </w:rPr>
              <w:t>，</w:t>
            </w:r>
            <w:r w:rsidRPr="00DD0594">
              <w:t>若没有</w:t>
            </w:r>
            <w:r w:rsidRPr="00DD0594">
              <w:rPr>
                <w:rFonts w:hint="eastAsia"/>
              </w:rPr>
              <w:t>，</w:t>
            </w:r>
            <w:r w:rsidRPr="00DD0594">
              <w:t>则保存失败</w:t>
            </w:r>
            <w:r w:rsidRPr="00DD0594">
              <w:rPr>
                <w:rFonts w:hint="eastAsia"/>
              </w:rPr>
              <w:t>，浮窗</w:t>
            </w:r>
            <w:r w:rsidRPr="00DD0594">
              <w:t>提示文案</w:t>
            </w:r>
            <w:r w:rsidRPr="00DD0594">
              <w:rPr>
                <w:rFonts w:hint="eastAsia"/>
              </w:rPr>
              <w:t>“</w:t>
            </w:r>
            <w:r w:rsidR="004819AA" w:rsidRPr="00DD0594">
              <w:rPr>
                <w:rFonts w:hint="eastAsia"/>
              </w:rPr>
              <w:t>请输入</w:t>
            </w:r>
            <w:r w:rsidRPr="00DD0594">
              <w:rPr>
                <w:rFonts w:hint="eastAsia"/>
              </w:rPr>
              <w:t>品牌名称”“请上传品牌</w:t>
            </w:r>
            <w:r w:rsidRPr="00DD0594">
              <w:rPr>
                <w:rFonts w:hint="eastAsia"/>
              </w:rPr>
              <w:t>logo</w:t>
            </w:r>
            <w:r w:rsidRPr="00DD0594">
              <w:rPr>
                <w:rFonts w:hint="eastAsia"/>
              </w:rPr>
              <w:t>”</w:t>
            </w:r>
          </w:p>
          <w:p w:rsidR="000F57E7" w:rsidRPr="00DD0594" w:rsidRDefault="000F57E7" w:rsidP="000F57E7">
            <w:r w:rsidRPr="00DD0594">
              <w:rPr>
                <w:rFonts w:hint="eastAsia"/>
              </w:rPr>
              <w:t>2</w:t>
            </w:r>
            <w:r w:rsidR="00257406" w:rsidRPr="00DD0594">
              <w:rPr>
                <w:rFonts w:hint="eastAsia"/>
              </w:rPr>
              <w:t>、</w:t>
            </w:r>
            <w:r w:rsidRPr="00DD0594">
              <w:rPr>
                <w:rFonts w:hint="eastAsia"/>
              </w:rPr>
              <w:t>执行保存操作时，在运管平台范围检验品牌名称的唯一性，若重复，则保存失败，浮窗提示文案“</w:t>
            </w:r>
            <w:r w:rsidR="00257406" w:rsidRPr="00DD0594">
              <w:rPr>
                <w:rFonts w:hint="eastAsia"/>
              </w:rPr>
              <w:t>【品牌名称】</w:t>
            </w:r>
            <w:r w:rsidRPr="00DD0594">
              <w:rPr>
                <w:rFonts w:hint="eastAsia"/>
              </w:rPr>
              <w:t>品牌已存在”</w:t>
            </w:r>
          </w:p>
        </w:tc>
      </w:tr>
      <w:tr w:rsidR="000F57E7" w:rsidRPr="00DD0594" w:rsidTr="005836B4">
        <w:trPr>
          <w:trHeight w:val="729"/>
        </w:trPr>
        <w:tc>
          <w:tcPr>
            <w:tcW w:w="1387" w:type="dxa"/>
            <w:vMerge/>
            <w:vAlign w:val="center"/>
          </w:tcPr>
          <w:p w:rsidR="000F57E7" w:rsidRPr="00DD0594" w:rsidRDefault="000F57E7" w:rsidP="000F57E7">
            <w:pPr>
              <w:jc w:val="center"/>
              <w:rPr>
                <w:rFonts w:asciiTheme="minorEastAsia" w:hAnsiTheme="minorEastAsia"/>
              </w:rPr>
            </w:pPr>
          </w:p>
        </w:tc>
        <w:tc>
          <w:tcPr>
            <w:tcW w:w="1116" w:type="dxa"/>
            <w:vAlign w:val="center"/>
          </w:tcPr>
          <w:p w:rsidR="000F57E7" w:rsidRPr="00DD0594" w:rsidRDefault="000F57E7" w:rsidP="000F57E7">
            <w:r w:rsidRPr="00DD0594">
              <w:t>修改品牌弹窗</w:t>
            </w:r>
          </w:p>
        </w:tc>
        <w:tc>
          <w:tcPr>
            <w:tcW w:w="5157" w:type="dxa"/>
            <w:vAlign w:val="center"/>
          </w:tcPr>
          <w:p w:rsidR="000F57E7" w:rsidRPr="00DD0594" w:rsidRDefault="000F57E7" w:rsidP="000F57E7">
            <w:r w:rsidRPr="00DD0594">
              <w:rPr>
                <w:rFonts w:hint="eastAsia"/>
              </w:rPr>
              <w:t>默认带入已有信息。除“品牌名称”不可变更之外，其他同新增</w:t>
            </w:r>
          </w:p>
        </w:tc>
        <w:tc>
          <w:tcPr>
            <w:tcW w:w="2302" w:type="dxa"/>
            <w:vAlign w:val="center"/>
          </w:tcPr>
          <w:p w:rsidR="000F57E7" w:rsidRPr="00DD0594" w:rsidRDefault="000F57E7" w:rsidP="000F57E7"/>
        </w:tc>
      </w:tr>
    </w:tbl>
    <w:p w:rsidR="004F6D2B" w:rsidRPr="00DD0594" w:rsidRDefault="004F6D2B" w:rsidP="004F6D2B"/>
    <w:p w:rsidR="00980763" w:rsidRPr="00DD0594" w:rsidRDefault="00980763" w:rsidP="004F6D2B">
      <w:pPr>
        <w:pStyle w:val="4"/>
      </w:pPr>
      <w:bookmarkStart w:id="219" w:name="_Toc477162694"/>
      <w:r w:rsidRPr="00DD0594">
        <w:t>车系管理</w:t>
      </w:r>
      <w:bookmarkEnd w:id="219"/>
    </w:p>
    <w:p w:rsidR="004F6D2B" w:rsidRPr="00DD0594" w:rsidRDefault="004F6D2B" w:rsidP="004F6D2B">
      <w:pPr>
        <w:pStyle w:val="5"/>
      </w:pPr>
      <w:r w:rsidRPr="00DD0594">
        <w:t>用例描述</w:t>
      </w:r>
    </w:p>
    <w:p w:rsidR="000532EA" w:rsidRPr="00DD0594" w:rsidRDefault="000532EA" w:rsidP="000532EA">
      <w:r w:rsidRPr="00DD0594">
        <w:rPr>
          <w:rFonts w:hint="eastAsia"/>
        </w:rPr>
        <w:t xml:space="preserve">  </w:t>
      </w:r>
      <w:r w:rsidR="000F57E7" w:rsidRPr="00DD0594">
        <w:rPr>
          <w:rFonts w:hint="eastAsia"/>
        </w:rPr>
        <w:t>运管平台维护自己的车辆的车系</w:t>
      </w:r>
      <w:r w:rsidRPr="00DD0594">
        <w:rPr>
          <w:rFonts w:hint="eastAsia"/>
        </w:rPr>
        <w:t>信息。</w:t>
      </w:r>
    </w:p>
    <w:p w:rsidR="004F6D2B" w:rsidRPr="00DD0594" w:rsidRDefault="004F6D2B" w:rsidP="004F6D2B">
      <w:pPr>
        <w:pStyle w:val="5"/>
      </w:pPr>
      <w:r w:rsidRPr="00DD0594">
        <w:t>元素规则</w:t>
      </w:r>
    </w:p>
    <w:tbl>
      <w:tblPr>
        <w:tblStyle w:val="af1"/>
        <w:tblW w:w="0" w:type="auto"/>
        <w:tblLook w:val="04A0" w:firstRow="1" w:lastRow="0" w:firstColumn="1" w:lastColumn="0" w:noHBand="0" w:noVBand="1"/>
      </w:tblPr>
      <w:tblGrid>
        <w:gridCol w:w="1387"/>
        <w:gridCol w:w="1116"/>
        <w:gridCol w:w="5157"/>
        <w:gridCol w:w="2302"/>
      </w:tblGrid>
      <w:tr w:rsidR="00DD0594" w:rsidRPr="00DD0594" w:rsidTr="000532EA">
        <w:trPr>
          <w:trHeight w:val="567"/>
        </w:trPr>
        <w:tc>
          <w:tcPr>
            <w:tcW w:w="1387" w:type="dxa"/>
            <w:shd w:val="clear" w:color="auto" w:fill="D9D9D9" w:themeFill="background1" w:themeFillShade="D9"/>
            <w:vAlign w:val="center"/>
          </w:tcPr>
          <w:p w:rsidR="000532EA" w:rsidRPr="00DD0594" w:rsidRDefault="000532EA" w:rsidP="000532EA">
            <w:pPr>
              <w:jc w:val="center"/>
              <w:rPr>
                <w:b/>
              </w:rPr>
            </w:pPr>
            <w:r w:rsidRPr="00DD0594">
              <w:rPr>
                <w:rFonts w:hint="eastAsia"/>
                <w:b/>
              </w:rPr>
              <w:t>页面</w:t>
            </w:r>
          </w:p>
        </w:tc>
        <w:tc>
          <w:tcPr>
            <w:tcW w:w="1116" w:type="dxa"/>
            <w:shd w:val="clear" w:color="auto" w:fill="D9D9D9" w:themeFill="background1" w:themeFillShade="D9"/>
            <w:vAlign w:val="center"/>
          </w:tcPr>
          <w:p w:rsidR="000532EA" w:rsidRPr="00DD0594" w:rsidRDefault="000532EA" w:rsidP="000532EA">
            <w:pPr>
              <w:jc w:val="center"/>
              <w:rPr>
                <w:b/>
              </w:rPr>
            </w:pPr>
            <w:r w:rsidRPr="00DD0594">
              <w:rPr>
                <w:b/>
              </w:rPr>
              <w:t>元素名称</w:t>
            </w:r>
          </w:p>
        </w:tc>
        <w:tc>
          <w:tcPr>
            <w:tcW w:w="5157" w:type="dxa"/>
            <w:shd w:val="clear" w:color="auto" w:fill="D9D9D9" w:themeFill="background1" w:themeFillShade="D9"/>
            <w:vAlign w:val="center"/>
          </w:tcPr>
          <w:p w:rsidR="000532EA" w:rsidRPr="00DD0594" w:rsidRDefault="000532EA" w:rsidP="000532EA">
            <w:pPr>
              <w:jc w:val="center"/>
              <w:rPr>
                <w:b/>
              </w:rPr>
            </w:pPr>
            <w:r w:rsidRPr="00DD0594">
              <w:rPr>
                <w:b/>
              </w:rPr>
              <w:t>描述</w:t>
            </w:r>
          </w:p>
        </w:tc>
        <w:tc>
          <w:tcPr>
            <w:tcW w:w="2302" w:type="dxa"/>
            <w:shd w:val="clear" w:color="auto" w:fill="D9D9D9" w:themeFill="background1" w:themeFillShade="D9"/>
            <w:vAlign w:val="center"/>
          </w:tcPr>
          <w:p w:rsidR="000532EA" w:rsidRPr="00DD0594" w:rsidRDefault="000532EA" w:rsidP="000532EA">
            <w:pPr>
              <w:ind w:leftChars="-253" w:left="-531"/>
              <w:jc w:val="center"/>
              <w:rPr>
                <w:b/>
              </w:rPr>
            </w:pPr>
            <w:r w:rsidRPr="00DD0594">
              <w:rPr>
                <w:rFonts w:hint="eastAsia"/>
                <w:b/>
              </w:rPr>
              <w:t>异常处理</w:t>
            </w:r>
          </w:p>
        </w:tc>
      </w:tr>
      <w:tr w:rsidR="00DD0594" w:rsidRPr="00DD0594" w:rsidTr="000532EA">
        <w:trPr>
          <w:trHeight w:val="729"/>
        </w:trPr>
        <w:tc>
          <w:tcPr>
            <w:tcW w:w="1387" w:type="dxa"/>
            <w:vMerge w:val="restart"/>
            <w:vAlign w:val="center"/>
          </w:tcPr>
          <w:p w:rsidR="000532EA" w:rsidRPr="00DD0594" w:rsidRDefault="000532EA" w:rsidP="000532EA">
            <w:pPr>
              <w:jc w:val="center"/>
            </w:pPr>
            <w:r w:rsidRPr="00DD0594">
              <w:rPr>
                <w:rFonts w:asciiTheme="minorEastAsia" w:hAnsiTheme="minorEastAsia" w:hint="eastAsia"/>
              </w:rPr>
              <w:t>Ⅴ</w:t>
            </w:r>
            <w:r w:rsidRPr="00DD0594">
              <w:rPr>
                <w:rFonts w:hint="eastAsia"/>
              </w:rPr>
              <w:t>-</w:t>
            </w:r>
            <w:r w:rsidRPr="00DD0594">
              <w:t>I-04</w:t>
            </w:r>
          </w:p>
        </w:tc>
        <w:tc>
          <w:tcPr>
            <w:tcW w:w="1116" w:type="dxa"/>
            <w:vAlign w:val="center"/>
          </w:tcPr>
          <w:p w:rsidR="000532EA" w:rsidRPr="00DD0594" w:rsidRDefault="000532EA" w:rsidP="000532EA">
            <w:r w:rsidRPr="00DD0594">
              <w:t>说明</w:t>
            </w:r>
          </w:p>
        </w:tc>
        <w:tc>
          <w:tcPr>
            <w:tcW w:w="5157" w:type="dxa"/>
            <w:vAlign w:val="center"/>
          </w:tcPr>
          <w:p w:rsidR="000532EA" w:rsidRPr="00DD0594" w:rsidRDefault="000532EA" w:rsidP="000532EA"/>
        </w:tc>
        <w:tc>
          <w:tcPr>
            <w:tcW w:w="2302" w:type="dxa"/>
            <w:vAlign w:val="center"/>
          </w:tcPr>
          <w:p w:rsidR="000532EA" w:rsidRPr="00DD0594" w:rsidRDefault="000532EA" w:rsidP="000532EA"/>
        </w:tc>
      </w:tr>
      <w:tr w:rsidR="00DD0594" w:rsidRPr="00DD0594" w:rsidTr="000532EA">
        <w:trPr>
          <w:trHeight w:val="729"/>
        </w:trPr>
        <w:tc>
          <w:tcPr>
            <w:tcW w:w="1387" w:type="dxa"/>
            <w:vMerge/>
            <w:vAlign w:val="center"/>
          </w:tcPr>
          <w:p w:rsidR="000F57E7" w:rsidRPr="00DD0594" w:rsidRDefault="000F57E7" w:rsidP="000F57E7">
            <w:pPr>
              <w:jc w:val="center"/>
              <w:rPr>
                <w:rFonts w:asciiTheme="minorEastAsia" w:hAnsiTheme="minorEastAsia"/>
              </w:rPr>
            </w:pPr>
          </w:p>
        </w:tc>
        <w:tc>
          <w:tcPr>
            <w:tcW w:w="1116" w:type="dxa"/>
            <w:vAlign w:val="center"/>
          </w:tcPr>
          <w:p w:rsidR="000F57E7" w:rsidRPr="00DD0594" w:rsidRDefault="000F57E7" w:rsidP="000F57E7">
            <w:r w:rsidRPr="00DD0594">
              <w:t>新增</w:t>
            </w:r>
          </w:p>
        </w:tc>
        <w:tc>
          <w:tcPr>
            <w:tcW w:w="5157" w:type="dxa"/>
            <w:vAlign w:val="center"/>
          </w:tcPr>
          <w:p w:rsidR="000F57E7" w:rsidRPr="00DD0594" w:rsidRDefault="000F57E7" w:rsidP="000F57E7">
            <w:r w:rsidRPr="00DD0594">
              <w:rPr>
                <w:rFonts w:hint="eastAsia"/>
              </w:rPr>
              <w:t>点击弹出“新增车系”窗口</w:t>
            </w:r>
          </w:p>
        </w:tc>
        <w:tc>
          <w:tcPr>
            <w:tcW w:w="2302" w:type="dxa"/>
            <w:vAlign w:val="center"/>
          </w:tcPr>
          <w:p w:rsidR="000F57E7" w:rsidRPr="00DD0594" w:rsidRDefault="000F57E7" w:rsidP="000F57E7"/>
        </w:tc>
      </w:tr>
      <w:tr w:rsidR="00DD0594" w:rsidRPr="00DD0594" w:rsidTr="000532EA">
        <w:trPr>
          <w:trHeight w:val="729"/>
        </w:trPr>
        <w:tc>
          <w:tcPr>
            <w:tcW w:w="1387" w:type="dxa"/>
            <w:vMerge/>
            <w:vAlign w:val="center"/>
          </w:tcPr>
          <w:p w:rsidR="00AF3C23" w:rsidRPr="00DD0594" w:rsidRDefault="00AF3C23" w:rsidP="000F57E7">
            <w:pPr>
              <w:jc w:val="center"/>
              <w:rPr>
                <w:rFonts w:asciiTheme="minorEastAsia" w:hAnsiTheme="minorEastAsia"/>
              </w:rPr>
            </w:pPr>
          </w:p>
        </w:tc>
        <w:tc>
          <w:tcPr>
            <w:tcW w:w="1116" w:type="dxa"/>
            <w:vAlign w:val="center"/>
          </w:tcPr>
          <w:p w:rsidR="00AF3C23" w:rsidRPr="00DD0594" w:rsidRDefault="00AF3C23" w:rsidP="000F57E7">
            <w:r w:rsidRPr="00DD0594">
              <w:t>下载模板</w:t>
            </w:r>
          </w:p>
        </w:tc>
        <w:tc>
          <w:tcPr>
            <w:tcW w:w="5157" w:type="dxa"/>
            <w:vAlign w:val="center"/>
          </w:tcPr>
          <w:p w:rsidR="00AF3C23" w:rsidRPr="00DD0594" w:rsidRDefault="00AF3C23" w:rsidP="000F57E7">
            <w:r w:rsidRPr="00DD0594">
              <w:rPr>
                <w:rFonts w:hint="eastAsia"/>
              </w:rPr>
              <w:t>点击下载模板文件</w:t>
            </w:r>
          </w:p>
        </w:tc>
        <w:tc>
          <w:tcPr>
            <w:tcW w:w="2302" w:type="dxa"/>
            <w:vAlign w:val="center"/>
          </w:tcPr>
          <w:p w:rsidR="00AF3C23" w:rsidRPr="00DD0594" w:rsidRDefault="00AF3C23" w:rsidP="000F57E7"/>
        </w:tc>
      </w:tr>
      <w:tr w:rsidR="00DD0594" w:rsidRPr="00DD0594" w:rsidTr="000532EA">
        <w:trPr>
          <w:trHeight w:val="729"/>
        </w:trPr>
        <w:tc>
          <w:tcPr>
            <w:tcW w:w="1387" w:type="dxa"/>
            <w:vMerge/>
            <w:vAlign w:val="center"/>
          </w:tcPr>
          <w:p w:rsidR="00AF3C23" w:rsidRPr="00DD0594" w:rsidRDefault="00AF3C23" w:rsidP="000F57E7">
            <w:pPr>
              <w:jc w:val="center"/>
              <w:rPr>
                <w:rFonts w:asciiTheme="minorEastAsia" w:hAnsiTheme="minorEastAsia"/>
              </w:rPr>
            </w:pPr>
          </w:p>
        </w:tc>
        <w:tc>
          <w:tcPr>
            <w:tcW w:w="1116" w:type="dxa"/>
            <w:vAlign w:val="center"/>
          </w:tcPr>
          <w:p w:rsidR="00AF3C23" w:rsidRPr="00DD0594" w:rsidRDefault="00AF3C23" w:rsidP="000F57E7">
            <w:r w:rsidRPr="00DD0594">
              <w:t>批量导入</w:t>
            </w:r>
          </w:p>
        </w:tc>
        <w:tc>
          <w:tcPr>
            <w:tcW w:w="5157" w:type="dxa"/>
            <w:vAlign w:val="center"/>
          </w:tcPr>
          <w:p w:rsidR="00AF3C23" w:rsidRPr="00DD0594" w:rsidRDefault="00AF3C23" w:rsidP="000F57E7">
            <w:r w:rsidRPr="00DD0594">
              <w:rPr>
                <w:rFonts w:hint="eastAsia"/>
              </w:rPr>
              <w:t>弹出“批量导入车系”窗口</w:t>
            </w:r>
          </w:p>
        </w:tc>
        <w:tc>
          <w:tcPr>
            <w:tcW w:w="2302" w:type="dxa"/>
            <w:vAlign w:val="center"/>
          </w:tcPr>
          <w:p w:rsidR="00AF3C23" w:rsidRPr="00DD0594" w:rsidRDefault="00AF3C23" w:rsidP="000F57E7"/>
        </w:tc>
      </w:tr>
      <w:tr w:rsidR="00DD0594" w:rsidRPr="00DD0594" w:rsidTr="000532EA">
        <w:trPr>
          <w:trHeight w:val="729"/>
        </w:trPr>
        <w:tc>
          <w:tcPr>
            <w:tcW w:w="1387" w:type="dxa"/>
            <w:vMerge/>
            <w:vAlign w:val="center"/>
          </w:tcPr>
          <w:p w:rsidR="000F57E7" w:rsidRPr="00DD0594" w:rsidRDefault="000F57E7" w:rsidP="000F57E7">
            <w:pPr>
              <w:jc w:val="center"/>
              <w:rPr>
                <w:rFonts w:asciiTheme="minorEastAsia" w:hAnsiTheme="minorEastAsia"/>
              </w:rPr>
            </w:pPr>
          </w:p>
        </w:tc>
        <w:tc>
          <w:tcPr>
            <w:tcW w:w="1116" w:type="dxa"/>
            <w:vAlign w:val="center"/>
          </w:tcPr>
          <w:p w:rsidR="000F57E7" w:rsidRPr="00DD0594" w:rsidRDefault="000F57E7" w:rsidP="000F57E7">
            <w:r w:rsidRPr="00DD0594">
              <w:t>查询条件</w:t>
            </w:r>
          </w:p>
        </w:tc>
        <w:tc>
          <w:tcPr>
            <w:tcW w:w="5157" w:type="dxa"/>
            <w:vAlign w:val="center"/>
          </w:tcPr>
          <w:p w:rsidR="000F57E7" w:rsidRPr="00DD0594" w:rsidRDefault="000F57E7" w:rsidP="000F57E7">
            <w:r w:rsidRPr="00DD0594">
              <w:rPr>
                <w:rFonts w:hint="eastAsia"/>
              </w:rPr>
              <w:t>1</w:t>
            </w:r>
            <w:r w:rsidR="00257406" w:rsidRPr="00DD0594">
              <w:rPr>
                <w:rFonts w:hint="eastAsia"/>
              </w:rPr>
              <w:t>、</w:t>
            </w:r>
            <w:r w:rsidRPr="00DD0594">
              <w:rPr>
                <w:rFonts w:hint="eastAsia"/>
              </w:rPr>
              <w:t>“品牌车系”，下拉框加载所有品牌的车系</w:t>
            </w:r>
            <w:r w:rsidRPr="00DD0594">
              <w:rPr>
                <w:rFonts w:hint="eastAsia"/>
              </w:rPr>
              <w:t>(</w:t>
            </w:r>
            <w:r w:rsidRPr="00DD0594">
              <w:rPr>
                <w:rFonts w:hint="eastAsia"/>
              </w:rPr>
              <w:t>格式为</w:t>
            </w:r>
            <w:r w:rsidRPr="00DD0594">
              <w:rPr>
                <w:rFonts w:hint="eastAsia"/>
              </w:rPr>
              <w:t xml:space="preserve"> </w:t>
            </w:r>
            <w:r w:rsidRPr="00DD0594">
              <w:rPr>
                <w:rFonts w:hint="eastAsia"/>
              </w:rPr>
              <w:t>“品牌名称</w:t>
            </w:r>
            <w:r w:rsidRPr="00DD0594">
              <w:rPr>
                <w:rFonts w:hint="eastAsia"/>
              </w:rPr>
              <w:t xml:space="preserve"> </w:t>
            </w:r>
            <w:r w:rsidRPr="00DD0594">
              <w:rPr>
                <w:rFonts w:hint="eastAsia"/>
              </w:rPr>
              <w:t>车系名称”</w:t>
            </w:r>
            <w:r w:rsidRPr="00DD0594">
              <w:rPr>
                <w:rFonts w:hint="eastAsia"/>
              </w:rPr>
              <w:t>)</w:t>
            </w:r>
            <w:r w:rsidRPr="00DD0594">
              <w:rPr>
                <w:rFonts w:hint="eastAsia"/>
              </w:rPr>
              <w:t>，默认“全部”</w:t>
            </w:r>
          </w:p>
          <w:p w:rsidR="000F57E7" w:rsidRPr="00DD0594" w:rsidRDefault="000F57E7" w:rsidP="000F57E7">
            <w:r w:rsidRPr="00DD0594">
              <w:rPr>
                <w:rFonts w:hint="eastAsia"/>
              </w:rPr>
              <w:t>2</w:t>
            </w:r>
            <w:r w:rsidR="00257406" w:rsidRPr="00DD0594">
              <w:rPr>
                <w:rFonts w:hint="eastAsia"/>
              </w:rPr>
              <w:t>、</w:t>
            </w:r>
            <w:r w:rsidRPr="00DD0594">
              <w:rPr>
                <w:rFonts w:hint="eastAsia"/>
              </w:rPr>
              <w:t>点击“查询”在下方列表中显示查询结果</w:t>
            </w:r>
          </w:p>
        </w:tc>
        <w:tc>
          <w:tcPr>
            <w:tcW w:w="2302" w:type="dxa"/>
            <w:vAlign w:val="center"/>
          </w:tcPr>
          <w:p w:rsidR="000F57E7" w:rsidRPr="00DD0594" w:rsidRDefault="000F57E7" w:rsidP="000F57E7"/>
        </w:tc>
      </w:tr>
      <w:tr w:rsidR="00DD0594" w:rsidRPr="00DD0594" w:rsidTr="000532EA">
        <w:trPr>
          <w:trHeight w:val="729"/>
        </w:trPr>
        <w:tc>
          <w:tcPr>
            <w:tcW w:w="1387" w:type="dxa"/>
            <w:vMerge/>
            <w:vAlign w:val="center"/>
          </w:tcPr>
          <w:p w:rsidR="000F57E7" w:rsidRPr="00DD0594" w:rsidRDefault="000F57E7" w:rsidP="000F57E7">
            <w:pPr>
              <w:jc w:val="center"/>
              <w:rPr>
                <w:rFonts w:asciiTheme="minorEastAsia" w:hAnsiTheme="minorEastAsia"/>
              </w:rPr>
            </w:pPr>
          </w:p>
        </w:tc>
        <w:tc>
          <w:tcPr>
            <w:tcW w:w="1116" w:type="dxa"/>
            <w:vAlign w:val="center"/>
          </w:tcPr>
          <w:p w:rsidR="000F57E7" w:rsidRPr="00DD0594" w:rsidRDefault="000F57E7" w:rsidP="000F57E7">
            <w:r w:rsidRPr="00DD0594">
              <w:t>列表</w:t>
            </w:r>
          </w:p>
        </w:tc>
        <w:tc>
          <w:tcPr>
            <w:tcW w:w="5157" w:type="dxa"/>
            <w:vAlign w:val="center"/>
          </w:tcPr>
          <w:p w:rsidR="000F57E7" w:rsidRPr="00DD0594" w:rsidRDefault="000F57E7" w:rsidP="000F57E7">
            <w:r w:rsidRPr="00DD0594">
              <w:rPr>
                <w:rFonts w:hint="eastAsia"/>
              </w:rPr>
              <w:t>1</w:t>
            </w:r>
            <w:r w:rsidR="00257406" w:rsidRPr="00DD0594">
              <w:rPr>
                <w:rFonts w:hint="eastAsia"/>
              </w:rPr>
              <w:t>、</w:t>
            </w:r>
            <w:r w:rsidRPr="00DD0594">
              <w:rPr>
                <w:rFonts w:hint="eastAsia"/>
              </w:rPr>
              <w:t>字段如原型，不赘述。初始化加载所有数据，根据品牌名称首字母按照</w:t>
            </w:r>
            <w:r w:rsidR="00287D31" w:rsidRPr="00DD0594">
              <w:rPr>
                <w:rFonts w:hint="eastAsia"/>
              </w:rPr>
              <w:t>A</w:t>
            </w:r>
            <w:r w:rsidR="00287D31" w:rsidRPr="00DD0594">
              <w:t>~Z</w:t>
            </w:r>
            <w:r w:rsidRPr="00DD0594">
              <w:rPr>
                <w:rFonts w:hint="eastAsia"/>
              </w:rPr>
              <w:t>顺序排列</w:t>
            </w:r>
          </w:p>
          <w:p w:rsidR="000F57E7" w:rsidRPr="00DD0594" w:rsidRDefault="000F57E7" w:rsidP="000F57E7">
            <w:r w:rsidRPr="00DD0594">
              <w:rPr>
                <w:rFonts w:hint="eastAsia"/>
              </w:rPr>
              <w:t>2</w:t>
            </w:r>
            <w:r w:rsidR="00257406" w:rsidRPr="00DD0594">
              <w:rPr>
                <w:rFonts w:hint="eastAsia"/>
              </w:rPr>
              <w:t>、</w:t>
            </w:r>
            <w:r w:rsidRPr="00DD0594">
              <w:rPr>
                <w:rFonts w:hint="eastAsia"/>
              </w:rPr>
              <w:t>点击“修改”按键。弹出“修改车系”窗口</w:t>
            </w:r>
          </w:p>
          <w:p w:rsidR="000F57E7" w:rsidRPr="00DD0594" w:rsidRDefault="000F57E7" w:rsidP="000F57E7">
            <w:r w:rsidRPr="00DD0594">
              <w:rPr>
                <w:rFonts w:hint="eastAsia"/>
              </w:rPr>
              <w:t>3</w:t>
            </w:r>
            <w:r w:rsidR="00257406" w:rsidRPr="00DD0594">
              <w:rPr>
                <w:rFonts w:hint="eastAsia"/>
              </w:rPr>
              <w:t>、</w:t>
            </w:r>
            <w:r w:rsidRPr="00DD0594">
              <w:rPr>
                <w:rFonts w:hint="eastAsia"/>
              </w:rPr>
              <w:t>点击“删除”按键。弹窗提示，文案“删除后不可恢复，确定要删除吗？”，点击“确定”，删除成功，浮窗提示文案“删除成功”；点击“取消”关闭当前提示，不执行删除操作</w:t>
            </w:r>
          </w:p>
          <w:p w:rsidR="000F57E7" w:rsidRPr="00DD0594" w:rsidRDefault="000F57E7" w:rsidP="000F57E7">
            <w:r w:rsidRPr="00DD0594">
              <w:t>4</w:t>
            </w:r>
            <w:r w:rsidR="00257406" w:rsidRPr="00DD0594">
              <w:rPr>
                <w:rFonts w:hint="eastAsia"/>
              </w:rPr>
              <w:t>、</w:t>
            </w:r>
            <w:r w:rsidRPr="00DD0594">
              <w:t>删除成功后</w:t>
            </w:r>
            <w:r w:rsidRPr="00DD0594">
              <w:rPr>
                <w:rFonts w:hint="eastAsia"/>
              </w:rPr>
              <w:t>，</w:t>
            </w:r>
            <w:r w:rsidRPr="00DD0594">
              <w:t>不影响已有订单车辆信息的显示</w:t>
            </w:r>
          </w:p>
        </w:tc>
        <w:tc>
          <w:tcPr>
            <w:tcW w:w="2302" w:type="dxa"/>
            <w:vAlign w:val="center"/>
          </w:tcPr>
          <w:p w:rsidR="000F57E7" w:rsidRPr="00DD0594" w:rsidRDefault="000F57E7" w:rsidP="000F57E7">
            <w:r w:rsidRPr="00DD0594">
              <w:rPr>
                <w:rFonts w:hint="eastAsia"/>
              </w:rPr>
              <w:t>1</w:t>
            </w:r>
            <w:r w:rsidRPr="00DD0594">
              <w:rPr>
                <w:rFonts w:hint="eastAsia"/>
              </w:rPr>
              <w:t>执行删除操作前，需判断当前车系是否存已分配服务车型，若存在，则删除失败，提示文案“该车系已分配服务车型，请先解除分配”，点击“我知道了”，关闭弹窗</w:t>
            </w:r>
          </w:p>
          <w:p w:rsidR="000F57E7" w:rsidRPr="00DD0594" w:rsidRDefault="000F57E7" w:rsidP="000F57E7">
            <w:r w:rsidRPr="00DD0594">
              <w:t>2</w:t>
            </w:r>
            <w:r w:rsidRPr="00DD0594">
              <w:t>执行删除操作时</w:t>
            </w:r>
            <w:r w:rsidRPr="00DD0594">
              <w:rPr>
                <w:rFonts w:hint="eastAsia"/>
              </w:rPr>
              <w:t>，</w:t>
            </w:r>
            <w:r w:rsidRPr="00DD0594">
              <w:t>若断网</w:t>
            </w:r>
            <w:r w:rsidRPr="00DD0594">
              <w:rPr>
                <w:rFonts w:hint="eastAsia"/>
              </w:rPr>
              <w:t>，</w:t>
            </w:r>
            <w:r w:rsidRPr="00DD0594">
              <w:t>则显示断网通用浮窗提示</w:t>
            </w:r>
          </w:p>
          <w:p w:rsidR="000F57E7" w:rsidRPr="00DD0594" w:rsidRDefault="000F57E7" w:rsidP="000F57E7"/>
        </w:tc>
      </w:tr>
      <w:tr w:rsidR="00DD0594" w:rsidRPr="00DD0594" w:rsidTr="000532EA">
        <w:trPr>
          <w:trHeight w:val="729"/>
        </w:trPr>
        <w:tc>
          <w:tcPr>
            <w:tcW w:w="1387" w:type="dxa"/>
            <w:vMerge/>
            <w:vAlign w:val="center"/>
          </w:tcPr>
          <w:p w:rsidR="000F57E7" w:rsidRPr="00DD0594" w:rsidRDefault="000F57E7" w:rsidP="000F57E7">
            <w:pPr>
              <w:jc w:val="center"/>
              <w:rPr>
                <w:rFonts w:asciiTheme="minorEastAsia" w:hAnsiTheme="minorEastAsia"/>
              </w:rPr>
            </w:pPr>
          </w:p>
        </w:tc>
        <w:tc>
          <w:tcPr>
            <w:tcW w:w="1116" w:type="dxa"/>
            <w:vAlign w:val="center"/>
          </w:tcPr>
          <w:p w:rsidR="000F57E7" w:rsidRPr="00DD0594" w:rsidRDefault="000F57E7" w:rsidP="000F57E7">
            <w:r w:rsidRPr="00DD0594">
              <w:t>新增品牌弹窗</w:t>
            </w:r>
          </w:p>
        </w:tc>
        <w:tc>
          <w:tcPr>
            <w:tcW w:w="5157" w:type="dxa"/>
            <w:vAlign w:val="center"/>
          </w:tcPr>
          <w:p w:rsidR="000F57E7" w:rsidRPr="00DD0594" w:rsidRDefault="000F57E7" w:rsidP="000F57E7">
            <w:r w:rsidRPr="00DD0594">
              <w:rPr>
                <w:rFonts w:hint="eastAsia"/>
              </w:rPr>
              <w:t>1</w:t>
            </w:r>
            <w:r w:rsidR="00257406" w:rsidRPr="00DD0594">
              <w:rPr>
                <w:rFonts w:hint="eastAsia"/>
              </w:rPr>
              <w:t>、</w:t>
            </w:r>
            <w:r w:rsidRPr="00DD0594">
              <w:rPr>
                <w:rFonts w:hint="eastAsia"/>
              </w:rPr>
              <w:t>“车系名称”，必填，最多输入</w:t>
            </w:r>
            <w:r w:rsidRPr="00DD0594">
              <w:rPr>
                <w:rFonts w:hint="eastAsia"/>
              </w:rPr>
              <w:t>8</w:t>
            </w:r>
            <w:r w:rsidRPr="00DD0594">
              <w:rPr>
                <w:rFonts w:hint="eastAsia"/>
              </w:rPr>
              <w:t>个字符，超过不可输入</w:t>
            </w:r>
          </w:p>
          <w:p w:rsidR="000F57E7" w:rsidRPr="00DD0594" w:rsidRDefault="000F57E7" w:rsidP="000F57E7">
            <w:r w:rsidRPr="00DD0594">
              <w:rPr>
                <w:rFonts w:hint="eastAsia"/>
              </w:rPr>
              <w:t>2</w:t>
            </w:r>
            <w:r w:rsidR="00257406" w:rsidRPr="00DD0594">
              <w:rPr>
                <w:rFonts w:hint="eastAsia"/>
              </w:rPr>
              <w:t>、</w:t>
            </w:r>
            <w:r w:rsidRPr="00DD0594">
              <w:rPr>
                <w:rFonts w:hint="eastAsia"/>
              </w:rPr>
              <w:t>“品牌归属”，必填，下拉框，加载所有已有品牌</w:t>
            </w:r>
          </w:p>
          <w:p w:rsidR="000F57E7" w:rsidRPr="00DD0594" w:rsidRDefault="000F57E7" w:rsidP="000F57E7">
            <w:r w:rsidRPr="00DD0594">
              <w:rPr>
                <w:rFonts w:hint="eastAsia"/>
              </w:rPr>
              <w:t>3</w:t>
            </w:r>
            <w:r w:rsidR="00257406" w:rsidRPr="00DD0594">
              <w:rPr>
                <w:rFonts w:hint="eastAsia"/>
              </w:rPr>
              <w:t>、</w:t>
            </w:r>
            <w:r w:rsidRPr="00DD0594">
              <w:rPr>
                <w:rFonts w:hint="eastAsia"/>
              </w:rPr>
              <w:t>“完成”，保存信息，成功后，浮窗提示“保存成功”</w:t>
            </w:r>
          </w:p>
          <w:p w:rsidR="000F57E7" w:rsidRPr="00DD0594" w:rsidRDefault="000F57E7" w:rsidP="000F57E7">
            <w:r w:rsidRPr="00DD0594">
              <w:t>4</w:t>
            </w:r>
            <w:r w:rsidR="00257406" w:rsidRPr="00DD0594">
              <w:rPr>
                <w:rFonts w:hint="eastAsia"/>
              </w:rPr>
              <w:t>、</w:t>
            </w:r>
            <w:r w:rsidRPr="00DD0594">
              <w:rPr>
                <w:rFonts w:hint="eastAsia"/>
              </w:rPr>
              <w:t>“取消”按键，点击取消保存信息，关闭当前弹窗</w:t>
            </w:r>
          </w:p>
        </w:tc>
        <w:tc>
          <w:tcPr>
            <w:tcW w:w="2302" w:type="dxa"/>
            <w:vAlign w:val="center"/>
          </w:tcPr>
          <w:p w:rsidR="000F57E7" w:rsidRPr="00DD0594" w:rsidRDefault="000F57E7" w:rsidP="000F57E7">
            <w:r w:rsidRPr="00DD0594">
              <w:t>1</w:t>
            </w:r>
            <w:r w:rsidR="00257406" w:rsidRPr="00DD0594">
              <w:rPr>
                <w:rFonts w:hint="eastAsia"/>
              </w:rPr>
              <w:t>、</w:t>
            </w:r>
            <w:r w:rsidRPr="00DD0594">
              <w:t>执行保存操作时</w:t>
            </w:r>
            <w:r w:rsidRPr="00DD0594">
              <w:rPr>
                <w:rFonts w:hint="eastAsia"/>
              </w:rPr>
              <w:t>，</w:t>
            </w:r>
            <w:r w:rsidRPr="00DD0594">
              <w:t>检测必填项是否填写完成</w:t>
            </w:r>
            <w:r w:rsidRPr="00DD0594">
              <w:rPr>
                <w:rFonts w:hint="eastAsia"/>
              </w:rPr>
              <w:t>，</w:t>
            </w:r>
            <w:r w:rsidRPr="00DD0594">
              <w:t>若没有</w:t>
            </w:r>
            <w:r w:rsidRPr="00DD0594">
              <w:rPr>
                <w:rFonts w:hint="eastAsia"/>
              </w:rPr>
              <w:t>，</w:t>
            </w:r>
            <w:r w:rsidRPr="00DD0594">
              <w:t>则保存失败</w:t>
            </w:r>
            <w:r w:rsidRPr="00DD0594">
              <w:rPr>
                <w:rFonts w:hint="eastAsia"/>
              </w:rPr>
              <w:t>，浮窗</w:t>
            </w:r>
            <w:r w:rsidRPr="00DD0594">
              <w:t>提示文案</w:t>
            </w:r>
            <w:r w:rsidRPr="00DD0594">
              <w:rPr>
                <w:rFonts w:hint="eastAsia"/>
              </w:rPr>
              <w:t>“</w:t>
            </w:r>
            <w:r w:rsidR="004819AA" w:rsidRPr="00DD0594">
              <w:rPr>
                <w:rFonts w:hint="eastAsia"/>
              </w:rPr>
              <w:t>请输入</w:t>
            </w:r>
            <w:r w:rsidRPr="00DD0594">
              <w:rPr>
                <w:rFonts w:hint="eastAsia"/>
              </w:rPr>
              <w:t>车系名称”“请选择品牌归属”</w:t>
            </w:r>
          </w:p>
          <w:p w:rsidR="000F57E7" w:rsidRPr="00DD0594" w:rsidRDefault="000F57E7" w:rsidP="000F57E7">
            <w:r w:rsidRPr="00DD0594">
              <w:rPr>
                <w:rFonts w:hint="eastAsia"/>
              </w:rPr>
              <w:t>2</w:t>
            </w:r>
            <w:r w:rsidR="00257406" w:rsidRPr="00DD0594">
              <w:rPr>
                <w:rFonts w:hint="eastAsia"/>
              </w:rPr>
              <w:t>、</w:t>
            </w:r>
            <w:r w:rsidRPr="00DD0594">
              <w:rPr>
                <w:rFonts w:hint="eastAsia"/>
              </w:rPr>
              <w:t>执行保存操作时，在运管平台范围检验品牌车系名称的唯一性，若重复，则保存失败，浮窗提示文案“</w:t>
            </w:r>
            <w:r w:rsidR="00257406" w:rsidRPr="00DD0594">
              <w:rPr>
                <w:rFonts w:hint="eastAsia"/>
              </w:rPr>
              <w:t>【车</w:t>
            </w:r>
            <w:r w:rsidR="00257406" w:rsidRPr="00DD0594">
              <w:rPr>
                <w:rFonts w:hint="eastAsia"/>
              </w:rPr>
              <w:lastRenderedPageBreak/>
              <w:t>系名称】</w:t>
            </w:r>
            <w:r w:rsidRPr="00DD0594">
              <w:rPr>
                <w:rFonts w:hint="eastAsia"/>
              </w:rPr>
              <w:t>车系已存在”</w:t>
            </w:r>
          </w:p>
        </w:tc>
      </w:tr>
      <w:tr w:rsidR="00DD0594" w:rsidRPr="00DD0594" w:rsidTr="000532EA">
        <w:trPr>
          <w:trHeight w:val="729"/>
        </w:trPr>
        <w:tc>
          <w:tcPr>
            <w:tcW w:w="1387" w:type="dxa"/>
            <w:vMerge/>
            <w:vAlign w:val="center"/>
          </w:tcPr>
          <w:p w:rsidR="000F57E7" w:rsidRPr="00DD0594" w:rsidRDefault="000F57E7" w:rsidP="000F57E7">
            <w:pPr>
              <w:jc w:val="center"/>
              <w:rPr>
                <w:rFonts w:asciiTheme="minorEastAsia" w:hAnsiTheme="minorEastAsia"/>
              </w:rPr>
            </w:pPr>
          </w:p>
        </w:tc>
        <w:tc>
          <w:tcPr>
            <w:tcW w:w="1116" w:type="dxa"/>
            <w:vAlign w:val="center"/>
          </w:tcPr>
          <w:p w:rsidR="000F57E7" w:rsidRPr="00DD0594" w:rsidRDefault="000F57E7" w:rsidP="000F57E7">
            <w:r w:rsidRPr="00DD0594">
              <w:t>修改</w:t>
            </w:r>
            <w:r w:rsidR="007D7EC5" w:rsidRPr="00DD0594">
              <w:rPr>
                <w:rFonts w:hint="eastAsia"/>
              </w:rPr>
              <w:t>车系</w:t>
            </w:r>
            <w:r w:rsidRPr="00DD0594">
              <w:t>弹窗</w:t>
            </w:r>
          </w:p>
        </w:tc>
        <w:tc>
          <w:tcPr>
            <w:tcW w:w="5157" w:type="dxa"/>
            <w:vAlign w:val="center"/>
          </w:tcPr>
          <w:p w:rsidR="000F57E7" w:rsidRPr="00DD0594" w:rsidRDefault="000F57E7" w:rsidP="000F57E7">
            <w:r w:rsidRPr="00DD0594">
              <w:rPr>
                <w:rFonts w:hint="eastAsia"/>
              </w:rPr>
              <w:t>默认带入已有信息，其他同新增</w:t>
            </w:r>
          </w:p>
        </w:tc>
        <w:tc>
          <w:tcPr>
            <w:tcW w:w="2302" w:type="dxa"/>
            <w:vAlign w:val="center"/>
          </w:tcPr>
          <w:p w:rsidR="000F57E7" w:rsidRPr="00DD0594" w:rsidRDefault="000F57E7" w:rsidP="000F57E7"/>
        </w:tc>
      </w:tr>
      <w:tr w:rsidR="00756EBF" w:rsidRPr="00DD0594" w:rsidTr="000532EA">
        <w:trPr>
          <w:trHeight w:val="729"/>
        </w:trPr>
        <w:tc>
          <w:tcPr>
            <w:tcW w:w="1387" w:type="dxa"/>
            <w:vAlign w:val="center"/>
          </w:tcPr>
          <w:p w:rsidR="00756EBF" w:rsidRPr="00DD0594" w:rsidRDefault="00756EBF" w:rsidP="000F57E7">
            <w:pPr>
              <w:jc w:val="center"/>
              <w:rPr>
                <w:rFonts w:asciiTheme="minorEastAsia" w:hAnsiTheme="minorEastAsia"/>
              </w:rPr>
            </w:pPr>
          </w:p>
        </w:tc>
        <w:tc>
          <w:tcPr>
            <w:tcW w:w="1116" w:type="dxa"/>
            <w:vAlign w:val="center"/>
          </w:tcPr>
          <w:p w:rsidR="00756EBF" w:rsidRPr="00DD0594" w:rsidRDefault="00756EBF" w:rsidP="000F57E7">
            <w:r w:rsidRPr="00DD0594">
              <w:t>批量导入窗口</w:t>
            </w:r>
          </w:p>
        </w:tc>
        <w:tc>
          <w:tcPr>
            <w:tcW w:w="5157" w:type="dxa"/>
            <w:vAlign w:val="center"/>
          </w:tcPr>
          <w:p w:rsidR="00756EBF" w:rsidRPr="00DD0594" w:rsidRDefault="00756EBF" w:rsidP="000F57E7">
            <w:r w:rsidRPr="00DD0594">
              <w:rPr>
                <w:rFonts w:hint="eastAsia"/>
              </w:rPr>
              <w:t>1</w:t>
            </w:r>
            <w:r w:rsidR="00257406" w:rsidRPr="00DD0594">
              <w:rPr>
                <w:rFonts w:hint="eastAsia"/>
              </w:rPr>
              <w:t>、</w:t>
            </w:r>
            <w:r w:rsidRPr="00DD0594">
              <w:rPr>
                <w:rFonts w:hint="eastAsia"/>
              </w:rPr>
              <w:t>“</w:t>
            </w:r>
            <w:r w:rsidR="00304636" w:rsidRPr="00DD0594">
              <w:rPr>
                <w:rFonts w:hint="eastAsia"/>
              </w:rPr>
              <w:t>选择导入文件</w:t>
            </w:r>
            <w:r w:rsidRPr="00DD0594">
              <w:rPr>
                <w:rFonts w:hint="eastAsia"/>
              </w:rPr>
              <w:t>”按键，点击通过系统弹窗选择需</w:t>
            </w:r>
            <w:r w:rsidR="00304636" w:rsidRPr="00DD0594">
              <w:rPr>
                <w:rFonts w:hint="eastAsia"/>
              </w:rPr>
              <w:t>导入</w:t>
            </w:r>
            <w:r w:rsidRPr="00DD0594">
              <w:rPr>
                <w:rFonts w:hint="eastAsia"/>
              </w:rPr>
              <w:t>的文件</w:t>
            </w:r>
            <w:r w:rsidR="00304636" w:rsidRPr="00DD0594">
              <w:rPr>
                <w:rFonts w:hint="eastAsia"/>
              </w:rPr>
              <w:t>，选择成功后，显示该文件的文件名，最多显示</w:t>
            </w:r>
            <w:r w:rsidR="00304636" w:rsidRPr="00DD0594">
              <w:rPr>
                <w:rFonts w:hint="eastAsia"/>
              </w:rPr>
              <w:t>20</w:t>
            </w:r>
            <w:r w:rsidR="00304636" w:rsidRPr="00DD0594">
              <w:rPr>
                <w:rFonts w:hint="eastAsia"/>
              </w:rPr>
              <w:t>个字符，超过后显示“</w:t>
            </w:r>
            <w:r w:rsidR="00304636" w:rsidRPr="00DD0594">
              <w:t>…</w:t>
            </w:r>
            <w:r w:rsidR="00304636" w:rsidRPr="00DD0594">
              <w:rPr>
                <w:rFonts w:hint="eastAsia"/>
              </w:rPr>
              <w:t>”</w:t>
            </w:r>
          </w:p>
          <w:p w:rsidR="00756EBF" w:rsidRPr="00DD0594" w:rsidRDefault="00756EBF" w:rsidP="00304636">
            <w:r w:rsidRPr="00DD0594">
              <w:rPr>
                <w:rFonts w:hint="eastAsia"/>
              </w:rPr>
              <w:t>2</w:t>
            </w:r>
            <w:r w:rsidR="00257406" w:rsidRPr="00DD0594">
              <w:rPr>
                <w:rFonts w:hint="eastAsia"/>
              </w:rPr>
              <w:t>、</w:t>
            </w:r>
            <w:r w:rsidR="00304636" w:rsidRPr="00DD0594">
              <w:rPr>
                <w:rFonts w:hint="eastAsia"/>
              </w:rPr>
              <w:t>“导入”按键，点击执行导入操作，并在下方显示当前状态：“上传中”“上传成功，共</w:t>
            </w:r>
            <w:r w:rsidR="00257406" w:rsidRPr="00DD0594">
              <w:rPr>
                <w:rFonts w:hint="eastAsia"/>
              </w:rPr>
              <w:t>【导入条数】</w:t>
            </w:r>
            <w:r w:rsidR="00304636" w:rsidRPr="00DD0594">
              <w:rPr>
                <w:rFonts w:hint="eastAsia"/>
              </w:rPr>
              <w:t>条”</w:t>
            </w:r>
          </w:p>
        </w:tc>
        <w:tc>
          <w:tcPr>
            <w:tcW w:w="2302" w:type="dxa"/>
            <w:vAlign w:val="center"/>
          </w:tcPr>
          <w:p w:rsidR="00756EBF" w:rsidRPr="00DD0594" w:rsidRDefault="00304636" w:rsidP="000F57E7">
            <w:r w:rsidRPr="00DD0594">
              <w:rPr>
                <w:rFonts w:hint="eastAsia"/>
              </w:rPr>
              <w:t>1</w:t>
            </w:r>
            <w:r w:rsidR="00257406" w:rsidRPr="00DD0594">
              <w:rPr>
                <w:rFonts w:hint="eastAsia"/>
              </w:rPr>
              <w:t>、</w:t>
            </w:r>
            <w:r w:rsidRPr="00DD0594">
              <w:rPr>
                <w:rFonts w:hint="eastAsia"/>
              </w:rPr>
              <w:t>选择文件时操作时，需对文件格式进行检验，若格式不正确，则选择失败，浮窗提示文案“请您选择</w:t>
            </w:r>
            <w:r w:rsidRPr="00DD0594">
              <w:rPr>
                <w:rFonts w:hint="eastAsia"/>
              </w:rPr>
              <w:t>.xls</w:t>
            </w:r>
            <w:r w:rsidRPr="00DD0594">
              <w:rPr>
                <w:rFonts w:hint="eastAsia"/>
              </w:rPr>
              <w:t>格式文件”</w:t>
            </w:r>
          </w:p>
          <w:p w:rsidR="00304636" w:rsidRPr="00DD0594" w:rsidRDefault="00304636" w:rsidP="000F57E7">
            <w:r w:rsidRPr="00DD0594">
              <w:t>2</w:t>
            </w:r>
            <w:r w:rsidR="00257406" w:rsidRPr="00DD0594">
              <w:rPr>
                <w:rFonts w:hint="eastAsia"/>
              </w:rPr>
              <w:t>、</w:t>
            </w:r>
            <w:r w:rsidRPr="00DD0594">
              <w:t>执行</w:t>
            </w:r>
            <w:r w:rsidRPr="00DD0594">
              <w:rPr>
                <w:rFonts w:hint="eastAsia"/>
              </w:rPr>
              <w:t>导入</w:t>
            </w:r>
            <w:r w:rsidRPr="00DD0594">
              <w:t>操作时</w:t>
            </w:r>
            <w:r w:rsidRPr="00DD0594">
              <w:rPr>
                <w:rFonts w:hint="eastAsia"/>
              </w:rPr>
              <w:t>，</w:t>
            </w:r>
            <w:r w:rsidRPr="00DD0594">
              <w:t>需检验是否存在重复</w:t>
            </w:r>
            <w:r w:rsidRPr="00DD0594">
              <w:rPr>
                <w:rFonts w:hint="eastAsia"/>
              </w:rPr>
              <w:t>，若存在，则导入失败，浮窗提示文案“导入失败，</w:t>
            </w:r>
            <w:r w:rsidR="00257406" w:rsidRPr="00DD0594">
              <w:rPr>
                <w:rFonts w:hint="eastAsia"/>
              </w:rPr>
              <w:t>【车系名称】</w:t>
            </w:r>
            <w:r w:rsidRPr="00DD0594">
              <w:rPr>
                <w:rFonts w:hint="eastAsia"/>
              </w:rPr>
              <w:t>车系已存在”</w:t>
            </w:r>
          </w:p>
          <w:p w:rsidR="00304636" w:rsidRPr="00DD0594" w:rsidRDefault="00304636" w:rsidP="000F57E7">
            <w:r w:rsidRPr="00DD0594">
              <w:t>3</w:t>
            </w:r>
            <w:r w:rsidR="00257406" w:rsidRPr="00DD0594">
              <w:rPr>
                <w:rFonts w:hint="eastAsia"/>
              </w:rPr>
              <w:t>、</w:t>
            </w:r>
            <w:r w:rsidRPr="00DD0594">
              <w:t>执行</w:t>
            </w:r>
            <w:r w:rsidRPr="00DD0594">
              <w:rPr>
                <w:rFonts w:hint="eastAsia"/>
              </w:rPr>
              <w:t>导入</w:t>
            </w:r>
            <w:r w:rsidRPr="00DD0594">
              <w:t>操作时</w:t>
            </w:r>
            <w:r w:rsidRPr="00DD0594">
              <w:rPr>
                <w:rFonts w:hint="eastAsia"/>
              </w:rPr>
              <w:t>，</w:t>
            </w:r>
            <w:r w:rsidRPr="00DD0594">
              <w:t>需检验</w:t>
            </w:r>
            <w:r w:rsidRPr="00DD0594">
              <w:rPr>
                <w:rFonts w:hint="eastAsia"/>
              </w:rPr>
              <w:t>品牌</w:t>
            </w:r>
            <w:r w:rsidRPr="00DD0594">
              <w:t>是否存在</w:t>
            </w:r>
            <w:r w:rsidRPr="00DD0594">
              <w:rPr>
                <w:rFonts w:hint="eastAsia"/>
              </w:rPr>
              <w:t>，</w:t>
            </w:r>
            <w:r w:rsidRPr="00DD0594">
              <w:t>若不存在</w:t>
            </w:r>
            <w:r w:rsidRPr="00DD0594">
              <w:rPr>
                <w:rFonts w:hint="eastAsia"/>
              </w:rPr>
              <w:t>，</w:t>
            </w:r>
            <w:r w:rsidRPr="00DD0594">
              <w:t>则导入失败</w:t>
            </w:r>
            <w:r w:rsidRPr="00DD0594">
              <w:rPr>
                <w:rFonts w:hint="eastAsia"/>
              </w:rPr>
              <w:t>，</w:t>
            </w:r>
            <w:r w:rsidRPr="00DD0594">
              <w:t>浮窗提示文案</w:t>
            </w:r>
            <w:r w:rsidRPr="00DD0594">
              <w:rPr>
                <w:rFonts w:hint="eastAsia"/>
              </w:rPr>
              <w:t>“导入失败，</w:t>
            </w:r>
            <w:r w:rsidR="00257406" w:rsidRPr="00DD0594">
              <w:rPr>
                <w:rFonts w:hint="eastAsia"/>
              </w:rPr>
              <w:t>【品牌名称】</w:t>
            </w:r>
            <w:r w:rsidRPr="00DD0594">
              <w:rPr>
                <w:rFonts w:hint="eastAsia"/>
              </w:rPr>
              <w:t>品牌不存在，请先维护”</w:t>
            </w:r>
          </w:p>
        </w:tc>
      </w:tr>
    </w:tbl>
    <w:p w:rsidR="00E845BB" w:rsidRPr="00DD0594" w:rsidRDefault="00E845BB" w:rsidP="00E845BB"/>
    <w:p w:rsidR="00BB407F" w:rsidRPr="00DD0594" w:rsidRDefault="00BB407F" w:rsidP="00BB407F">
      <w:pPr>
        <w:pStyle w:val="2"/>
      </w:pPr>
      <w:bookmarkStart w:id="220" w:name="_Toc473799830"/>
      <w:bookmarkStart w:id="221" w:name="_Toc477162695"/>
      <w:r w:rsidRPr="00DD0594">
        <w:lastRenderedPageBreak/>
        <w:t>一期优化</w:t>
      </w:r>
      <w:bookmarkEnd w:id="220"/>
      <w:bookmarkEnd w:id="221"/>
    </w:p>
    <w:p w:rsidR="00BB407F" w:rsidRPr="00DD0594" w:rsidRDefault="00BB407F" w:rsidP="00BB407F">
      <w:pPr>
        <w:pStyle w:val="3"/>
      </w:pPr>
      <w:bookmarkStart w:id="222" w:name="_Toc473799831"/>
      <w:bookmarkStart w:id="223" w:name="_Toc477162696"/>
      <w:r w:rsidRPr="00DD0594">
        <w:rPr>
          <w:rFonts w:ascii="宋体" w:eastAsia="宋体" w:hAnsi="宋体" w:cs="宋体" w:hint="eastAsia"/>
        </w:rPr>
        <w:t>乘客端</w:t>
      </w:r>
      <w:bookmarkEnd w:id="222"/>
      <w:bookmarkEnd w:id="223"/>
    </w:p>
    <w:p w:rsidR="00BB407F" w:rsidRPr="00DD0594" w:rsidRDefault="00BB407F" w:rsidP="00BB407F">
      <w:pPr>
        <w:pStyle w:val="4"/>
      </w:pPr>
      <w:bookmarkStart w:id="224" w:name="_Toc473799832"/>
      <w:bookmarkStart w:id="225" w:name="_Toc477162697"/>
      <w:r w:rsidRPr="00DD0594">
        <w:rPr>
          <w:rFonts w:hint="eastAsia"/>
        </w:rPr>
        <w:t>接机</w:t>
      </w:r>
      <w:bookmarkEnd w:id="224"/>
      <w:bookmarkEnd w:id="225"/>
    </w:p>
    <w:p w:rsidR="00BB407F" w:rsidRPr="00DD0594" w:rsidRDefault="00BB407F" w:rsidP="00BB407F">
      <w:pPr>
        <w:pStyle w:val="5"/>
      </w:pPr>
      <w:r w:rsidRPr="00DD0594">
        <w:rPr>
          <w:rFonts w:hint="eastAsia"/>
        </w:rPr>
        <w:t>机构用户和个人用户</w:t>
      </w:r>
    </w:p>
    <w:p w:rsidR="00BB407F" w:rsidRPr="00DD0594" w:rsidRDefault="00BB407F" w:rsidP="00BB407F">
      <w:pPr>
        <w:pStyle w:val="6"/>
      </w:pPr>
      <w:r w:rsidRPr="00DD0594">
        <w:rPr>
          <w:rFonts w:hint="eastAsia"/>
        </w:rPr>
        <w:t>用例描述</w:t>
      </w:r>
    </w:p>
    <w:p w:rsidR="00BB407F" w:rsidRPr="00DD0594" w:rsidRDefault="00BB407F" w:rsidP="00BB407F">
      <w:r w:rsidRPr="00DD0594">
        <w:rPr>
          <w:rFonts w:hint="eastAsia"/>
        </w:rPr>
        <w:t>接机用车下单，新增航班号入口。</w:t>
      </w:r>
    </w:p>
    <w:p w:rsidR="00BB407F" w:rsidRPr="00DD0594" w:rsidRDefault="00BB407F" w:rsidP="00BB407F">
      <w:pPr>
        <w:pStyle w:val="6"/>
      </w:pPr>
      <w:r w:rsidRPr="00DD0594">
        <w:rPr>
          <w:rFonts w:hint="eastAsia"/>
        </w:rPr>
        <w:t>元素规则</w:t>
      </w:r>
    </w:p>
    <w:tbl>
      <w:tblPr>
        <w:tblStyle w:val="af1"/>
        <w:tblW w:w="10173" w:type="dxa"/>
        <w:tblLook w:val="04A0" w:firstRow="1" w:lastRow="0" w:firstColumn="1" w:lastColumn="0" w:noHBand="0" w:noVBand="1"/>
      </w:tblPr>
      <w:tblGrid>
        <w:gridCol w:w="1242"/>
        <w:gridCol w:w="1134"/>
        <w:gridCol w:w="5245"/>
        <w:gridCol w:w="2552"/>
      </w:tblGrid>
      <w:tr w:rsidR="00DD0594" w:rsidRPr="00DD0594" w:rsidTr="004E5B6F">
        <w:trPr>
          <w:trHeight w:val="567"/>
        </w:trPr>
        <w:tc>
          <w:tcPr>
            <w:tcW w:w="1242" w:type="dxa"/>
            <w:shd w:val="clear" w:color="auto" w:fill="D9D9D9" w:themeFill="background1" w:themeFillShade="D9"/>
            <w:vAlign w:val="center"/>
          </w:tcPr>
          <w:p w:rsidR="00BB407F" w:rsidRPr="00DD0594" w:rsidRDefault="00BB407F" w:rsidP="004E5B6F">
            <w:pPr>
              <w:jc w:val="center"/>
              <w:rPr>
                <w:b/>
              </w:rPr>
            </w:pPr>
            <w:r w:rsidRPr="00DD0594">
              <w:rPr>
                <w:rFonts w:hint="eastAsia"/>
                <w:b/>
              </w:rPr>
              <w:t>页面</w:t>
            </w:r>
          </w:p>
        </w:tc>
        <w:tc>
          <w:tcPr>
            <w:tcW w:w="1134" w:type="dxa"/>
            <w:shd w:val="clear" w:color="auto" w:fill="D9D9D9" w:themeFill="background1" w:themeFillShade="D9"/>
            <w:vAlign w:val="center"/>
          </w:tcPr>
          <w:p w:rsidR="00BB407F" w:rsidRPr="00DD0594" w:rsidRDefault="00BB407F" w:rsidP="004E5B6F">
            <w:pPr>
              <w:jc w:val="center"/>
              <w:rPr>
                <w:b/>
              </w:rPr>
            </w:pPr>
            <w:r w:rsidRPr="00DD0594">
              <w:rPr>
                <w:b/>
              </w:rPr>
              <w:t>元素名称</w:t>
            </w:r>
          </w:p>
        </w:tc>
        <w:tc>
          <w:tcPr>
            <w:tcW w:w="5245" w:type="dxa"/>
            <w:shd w:val="clear" w:color="auto" w:fill="D9D9D9" w:themeFill="background1" w:themeFillShade="D9"/>
            <w:vAlign w:val="center"/>
          </w:tcPr>
          <w:p w:rsidR="00BB407F" w:rsidRPr="00DD0594" w:rsidRDefault="00BB407F" w:rsidP="004E5B6F">
            <w:pPr>
              <w:jc w:val="center"/>
              <w:rPr>
                <w:b/>
              </w:rPr>
            </w:pPr>
            <w:r w:rsidRPr="00DD0594">
              <w:rPr>
                <w:b/>
              </w:rPr>
              <w:t>描述</w:t>
            </w:r>
          </w:p>
        </w:tc>
        <w:tc>
          <w:tcPr>
            <w:tcW w:w="2552" w:type="dxa"/>
            <w:shd w:val="clear" w:color="auto" w:fill="D9D9D9" w:themeFill="background1" w:themeFillShade="D9"/>
            <w:vAlign w:val="center"/>
          </w:tcPr>
          <w:p w:rsidR="00BB407F" w:rsidRPr="00DD0594" w:rsidRDefault="00BB407F" w:rsidP="004E5B6F">
            <w:pPr>
              <w:ind w:leftChars="-253" w:left="-531" w:right="420"/>
              <w:jc w:val="center"/>
              <w:rPr>
                <w:b/>
              </w:rPr>
            </w:pPr>
            <w:r w:rsidRPr="00DD0594">
              <w:rPr>
                <w:rFonts w:hint="eastAsia"/>
                <w:b/>
              </w:rPr>
              <w:t xml:space="preserve">     </w:t>
            </w:r>
            <w:r w:rsidRPr="00DD0594">
              <w:rPr>
                <w:rFonts w:hint="eastAsia"/>
                <w:b/>
              </w:rPr>
              <w:t>异常处理</w:t>
            </w:r>
          </w:p>
        </w:tc>
      </w:tr>
      <w:tr w:rsidR="00DD0594" w:rsidRPr="00DD0594" w:rsidTr="004E5B6F">
        <w:trPr>
          <w:trHeight w:val="1129"/>
        </w:trPr>
        <w:tc>
          <w:tcPr>
            <w:tcW w:w="1242" w:type="dxa"/>
            <w:vAlign w:val="center"/>
          </w:tcPr>
          <w:p w:rsidR="00BB407F" w:rsidRPr="00DD0594" w:rsidRDefault="00BB407F" w:rsidP="004E5B6F">
            <w:pPr>
              <w:jc w:val="center"/>
            </w:pPr>
            <w:r w:rsidRPr="00DD0594">
              <w:rPr>
                <w:rFonts w:hint="eastAsia"/>
              </w:rPr>
              <w:t>YI-A-01(1)</w:t>
            </w:r>
          </w:p>
          <w:p w:rsidR="00BB407F" w:rsidRPr="00DD0594" w:rsidRDefault="00BB407F" w:rsidP="004E5B6F">
            <w:pPr>
              <w:jc w:val="center"/>
              <w:rPr>
                <w:sz w:val="18"/>
                <w:szCs w:val="18"/>
              </w:rPr>
            </w:pPr>
            <w:r w:rsidRPr="00DD0594">
              <w:rPr>
                <w:rFonts w:hint="eastAsia"/>
                <w:sz w:val="18"/>
                <w:szCs w:val="18"/>
              </w:rPr>
              <w:t>（因公用车）</w:t>
            </w:r>
          </w:p>
        </w:tc>
        <w:tc>
          <w:tcPr>
            <w:tcW w:w="1134" w:type="dxa"/>
            <w:vAlign w:val="center"/>
          </w:tcPr>
          <w:p w:rsidR="00BB407F" w:rsidRPr="00DD0594" w:rsidRDefault="00BB407F" w:rsidP="004E5B6F">
            <w:pPr>
              <w:jc w:val="center"/>
            </w:pPr>
            <w:r w:rsidRPr="00DD0594">
              <w:rPr>
                <w:rFonts w:hint="eastAsia"/>
              </w:rPr>
              <w:t>航班号</w:t>
            </w:r>
          </w:p>
        </w:tc>
        <w:tc>
          <w:tcPr>
            <w:tcW w:w="5245" w:type="dxa"/>
            <w:vAlign w:val="center"/>
          </w:tcPr>
          <w:p w:rsidR="00BB407F" w:rsidRPr="00DD0594" w:rsidRDefault="00BB407F" w:rsidP="004E5B6F">
            <w:r w:rsidRPr="00DD0594">
              <w:rPr>
                <w:rFonts w:hint="eastAsia"/>
              </w:rPr>
              <w:t>1</w:t>
            </w:r>
            <w:r w:rsidRPr="00DD0594">
              <w:rPr>
                <w:rFonts w:hint="eastAsia"/>
              </w:rPr>
              <w:t>、必填项。输入框弱提示为“请输入航班号”。</w:t>
            </w:r>
          </w:p>
          <w:p w:rsidR="00BB407F" w:rsidRPr="00DD0594" w:rsidRDefault="00BB407F" w:rsidP="004E5B6F">
            <w:r w:rsidRPr="00DD0594">
              <w:rPr>
                <w:rFonts w:hint="eastAsia"/>
              </w:rPr>
              <w:t>2</w:t>
            </w:r>
            <w:r w:rsidRPr="00DD0594">
              <w:rPr>
                <w:rFonts w:hint="eastAsia"/>
              </w:rPr>
              <w:t>、点击航班号，进入“</w:t>
            </w:r>
            <w:r w:rsidRPr="00DD0594">
              <w:rPr>
                <w:rFonts w:hint="eastAsia"/>
              </w:rPr>
              <w:t>YI-A-01(2)</w:t>
            </w:r>
            <w:r w:rsidRPr="00DD0594">
              <w:rPr>
                <w:rFonts w:hint="eastAsia"/>
              </w:rPr>
              <w:t>航班信息”页面。</w:t>
            </w:r>
          </w:p>
          <w:p w:rsidR="00BB407F" w:rsidRPr="00DD0594" w:rsidRDefault="00BB407F" w:rsidP="004E5B6F">
            <w:r w:rsidRPr="00DD0594">
              <w:rPr>
                <w:rFonts w:hint="eastAsia"/>
              </w:rPr>
              <w:t>3</w:t>
            </w:r>
            <w:r w:rsidRPr="00DD0594">
              <w:rPr>
                <w:rFonts w:hint="eastAsia"/>
              </w:rPr>
              <w:t>、其它内容和一期保持一致。</w:t>
            </w:r>
          </w:p>
        </w:tc>
        <w:tc>
          <w:tcPr>
            <w:tcW w:w="2552" w:type="dxa"/>
            <w:vAlign w:val="center"/>
          </w:tcPr>
          <w:p w:rsidR="00BB407F" w:rsidRPr="00DD0594" w:rsidRDefault="00BB407F" w:rsidP="004E5B6F">
            <w:r w:rsidRPr="00DD0594">
              <w:rPr>
                <w:rFonts w:hint="eastAsia"/>
              </w:rPr>
              <w:t>断网，显示通用断网提示浮窗</w:t>
            </w:r>
          </w:p>
        </w:tc>
      </w:tr>
      <w:tr w:rsidR="00DD0594" w:rsidRPr="00DD0594" w:rsidTr="004E5B6F">
        <w:tc>
          <w:tcPr>
            <w:tcW w:w="1242" w:type="dxa"/>
            <w:vMerge w:val="restart"/>
            <w:vAlign w:val="center"/>
          </w:tcPr>
          <w:p w:rsidR="00BB407F" w:rsidRPr="00DD0594" w:rsidRDefault="00BB407F" w:rsidP="004E5B6F">
            <w:pPr>
              <w:jc w:val="center"/>
            </w:pPr>
            <w:r w:rsidRPr="00DD0594">
              <w:rPr>
                <w:rFonts w:hint="eastAsia"/>
              </w:rPr>
              <w:t>YI-A-01(2)</w:t>
            </w:r>
          </w:p>
          <w:p w:rsidR="00BB407F" w:rsidRPr="00DD0594" w:rsidRDefault="00BB407F" w:rsidP="004E5B6F"/>
        </w:tc>
        <w:tc>
          <w:tcPr>
            <w:tcW w:w="1134" w:type="dxa"/>
            <w:vAlign w:val="center"/>
          </w:tcPr>
          <w:p w:rsidR="00BB407F" w:rsidRPr="00DD0594" w:rsidRDefault="00BB407F" w:rsidP="004E5B6F">
            <w:pPr>
              <w:jc w:val="center"/>
            </w:pPr>
            <w:r w:rsidRPr="00DD0594">
              <w:rPr>
                <w:rFonts w:hint="eastAsia"/>
              </w:rPr>
              <w:t>航班号</w:t>
            </w:r>
          </w:p>
        </w:tc>
        <w:tc>
          <w:tcPr>
            <w:tcW w:w="5245" w:type="dxa"/>
            <w:vAlign w:val="center"/>
          </w:tcPr>
          <w:p w:rsidR="00BB407F" w:rsidRPr="00DD0594" w:rsidRDefault="00BB407F" w:rsidP="004E5B6F">
            <w:r w:rsidRPr="00DD0594">
              <w:rPr>
                <w:rFonts w:hint="eastAsia"/>
              </w:rPr>
              <w:t>1</w:t>
            </w:r>
            <w:r w:rsidRPr="00DD0594">
              <w:rPr>
                <w:rFonts w:hint="eastAsia"/>
              </w:rPr>
              <w:t>、必填项。输入框弱提示为“请输入航班信息，如</w:t>
            </w:r>
            <w:r w:rsidRPr="00DD0594">
              <w:rPr>
                <w:rFonts w:hint="eastAsia"/>
              </w:rPr>
              <w:t>CA1517</w:t>
            </w:r>
            <w:r w:rsidRPr="00DD0594">
              <w:rPr>
                <w:rFonts w:hint="eastAsia"/>
              </w:rPr>
              <w:t>”。</w:t>
            </w:r>
          </w:p>
          <w:p w:rsidR="00BB407F" w:rsidRPr="00DD0594" w:rsidRDefault="00BB407F" w:rsidP="004E5B6F">
            <w:r w:rsidRPr="00DD0594">
              <w:rPr>
                <w:rFonts w:hint="eastAsia"/>
              </w:rPr>
              <w:t>2</w:t>
            </w:r>
            <w:r w:rsidRPr="00DD0594">
              <w:rPr>
                <w:rFonts w:hint="eastAsia"/>
              </w:rPr>
              <w:t>、进入此页面时，弹起大写字母键盘。</w:t>
            </w:r>
          </w:p>
          <w:p w:rsidR="00BB407F" w:rsidRPr="00DD0594" w:rsidRDefault="00BB407F" w:rsidP="004E5B6F">
            <w:r w:rsidRPr="00DD0594">
              <w:rPr>
                <w:rFonts w:hint="eastAsia"/>
              </w:rPr>
              <w:t>3</w:t>
            </w:r>
            <w:r w:rsidRPr="00DD0594">
              <w:rPr>
                <w:rFonts w:hint="eastAsia"/>
              </w:rPr>
              <w:t>、航班号格式，参见公共规则描述。</w:t>
            </w:r>
          </w:p>
          <w:p w:rsidR="00BB407F" w:rsidRPr="00DD0594" w:rsidRDefault="00BB407F" w:rsidP="004E5B6F">
            <w:r w:rsidRPr="00DD0594">
              <w:rPr>
                <w:rFonts w:hint="eastAsia"/>
              </w:rPr>
              <w:t>4</w:t>
            </w:r>
            <w:r w:rsidRPr="00DD0594">
              <w:rPr>
                <w:rFonts w:hint="eastAsia"/>
              </w:rPr>
              <w:t>、不做有效性校验。</w:t>
            </w:r>
          </w:p>
          <w:p w:rsidR="00BB407F" w:rsidRPr="00DD0594" w:rsidRDefault="00BB407F" w:rsidP="004E5B6F">
            <w:r w:rsidRPr="00DD0594">
              <w:rPr>
                <w:rFonts w:hint="eastAsia"/>
              </w:rPr>
              <w:t>5</w:t>
            </w:r>
            <w:r w:rsidRPr="00DD0594">
              <w:rPr>
                <w:rFonts w:hint="eastAsia"/>
              </w:rPr>
              <w:t>、输入框有内容时，弱提示隐藏，显示删除图标。</w:t>
            </w:r>
          </w:p>
        </w:tc>
        <w:tc>
          <w:tcPr>
            <w:tcW w:w="2552" w:type="dxa"/>
            <w:vAlign w:val="center"/>
          </w:tcPr>
          <w:p w:rsidR="00BB407F" w:rsidRPr="00DD0594" w:rsidRDefault="00C35020" w:rsidP="004E5B6F">
            <w:r w:rsidRPr="00DD0594">
              <w:rPr>
                <w:rFonts w:hint="eastAsia"/>
              </w:rPr>
              <w:t>仅可输入</w:t>
            </w:r>
            <w:r w:rsidR="003863F1" w:rsidRPr="00DD0594">
              <w:rPr>
                <w:rFonts w:hint="eastAsia"/>
              </w:rPr>
              <w:t>英文字母和数字，</w:t>
            </w:r>
            <w:r w:rsidR="00BB407F" w:rsidRPr="00DD0594">
              <w:rPr>
                <w:rFonts w:hint="eastAsia"/>
              </w:rPr>
              <w:t>超过</w:t>
            </w:r>
            <w:r w:rsidR="00BB407F" w:rsidRPr="00DD0594">
              <w:rPr>
                <w:rFonts w:hint="eastAsia"/>
              </w:rPr>
              <w:t>6</w:t>
            </w:r>
            <w:r w:rsidR="00BB407F" w:rsidRPr="00DD0594">
              <w:rPr>
                <w:rFonts w:hint="eastAsia"/>
              </w:rPr>
              <w:t>位不可输入</w:t>
            </w:r>
          </w:p>
        </w:tc>
      </w:tr>
      <w:tr w:rsidR="00DD0594" w:rsidRPr="00DD0594" w:rsidTr="004E5B6F">
        <w:tc>
          <w:tcPr>
            <w:tcW w:w="1242" w:type="dxa"/>
            <w:vMerge/>
            <w:vAlign w:val="center"/>
          </w:tcPr>
          <w:p w:rsidR="00BB407F" w:rsidRPr="00DD0594" w:rsidRDefault="00BB407F" w:rsidP="004E5B6F">
            <w:pPr>
              <w:jc w:val="center"/>
            </w:pPr>
          </w:p>
        </w:tc>
        <w:tc>
          <w:tcPr>
            <w:tcW w:w="1134" w:type="dxa"/>
            <w:vAlign w:val="center"/>
          </w:tcPr>
          <w:p w:rsidR="00BB407F" w:rsidRPr="00DD0594" w:rsidRDefault="00BB407F" w:rsidP="004E5B6F">
            <w:pPr>
              <w:jc w:val="center"/>
            </w:pPr>
            <w:r w:rsidRPr="00DD0594">
              <w:rPr>
                <w:rFonts w:hint="eastAsia"/>
              </w:rPr>
              <w:t>降落时间</w:t>
            </w:r>
          </w:p>
        </w:tc>
        <w:tc>
          <w:tcPr>
            <w:tcW w:w="5245" w:type="dxa"/>
            <w:vAlign w:val="center"/>
          </w:tcPr>
          <w:p w:rsidR="00BB407F" w:rsidRPr="00DD0594" w:rsidRDefault="00BB407F" w:rsidP="004E5B6F">
            <w:pPr>
              <w:jc w:val="left"/>
            </w:pPr>
            <w:r w:rsidRPr="00DD0594">
              <w:rPr>
                <w:rFonts w:hint="eastAsia"/>
              </w:rPr>
              <w:t>1</w:t>
            </w:r>
            <w:r w:rsidRPr="00DD0594">
              <w:rPr>
                <w:rFonts w:hint="eastAsia"/>
              </w:rPr>
              <w:t>、必填项。输入框弱提示为“请选择降落时间”。</w:t>
            </w:r>
          </w:p>
          <w:p w:rsidR="00BB407F" w:rsidRPr="00DD0594" w:rsidRDefault="00BB407F" w:rsidP="004E5B6F">
            <w:pPr>
              <w:jc w:val="left"/>
            </w:pPr>
            <w:r w:rsidRPr="00DD0594">
              <w:rPr>
                <w:rFonts w:hint="eastAsia"/>
              </w:rPr>
              <w:t>2</w:t>
            </w:r>
            <w:r w:rsidRPr="00DD0594">
              <w:rPr>
                <w:rFonts w:hint="eastAsia"/>
              </w:rPr>
              <w:t>、点击输入框，获取焦点，光标闪动，弱提示不隐藏，弹起“降落时间”选择控件。</w:t>
            </w:r>
          </w:p>
          <w:p w:rsidR="00BB407F" w:rsidRPr="00DD0594" w:rsidRDefault="00BB407F" w:rsidP="004E5B6F">
            <w:pPr>
              <w:jc w:val="left"/>
            </w:pPr>
            <w:r w:rsidRPr="00DD0594">
              <w:rPr>
                <w:rFonts w:hint="eastAsia"/>
              </w:rPr>
              <w:t>3</w:t>
            </w:r>
            <w:r w:rsidRPr="00DD0594">
              <w:rPr>
                <w:rFonts w:hint="eastAsia"/>
              </w:rPr>
              <w:t>、降落时间控件规则：</w:t>
            </w:r>
          </w:p>
          <w:p w:rsidR="00BB407F" w:rsidRPr="00DD0594" w:rsidRDefault="00BB407F" w:rsidP="004E5B6F">
            <w:pPr>
              <w:jc w:val="left"/>
            </w:pPr>
            <w:r w:rsidRPr="00DD0594">
              <w:rPr>
                <w:rFonts w:hint="eastAsia"/>
              </w:rPr>
              <w:t>（</w:t>
            </w:r>
            <w:r w:rsidRPr="00DD0594">
              <w:rPr>
                <w:rFonts w:hint="eastAsia"/>
              </w:rPr>
              <w:t>1</w:t>
            </w:r>
            <w:r w:rsidRPr="00DD0594">
              <w:rPr>
                <w:rFonts w:hint="eastAsia"/>
              </w:rPr>
              <w:t>）降落时间最多选择</w:t>
            </w:r>
            <w:r w:rsidRPr="00DD0594">
              <w:rPr>
                <w:rFonts w:hint="eastAsia"/>
              </w:rPr>
              <w:t>7</w:t>
            </w:r>
            <w:r w:rsidRPr="00DD0594">
              <w:rPr>
                <w:rFonts w:hint="eastAsia"/>
              </w:rPr>
              <w:t>天；</w:t>
            </w:r>
          </w:p>
          <w:p w:rsidR="00BB407F" w:rsidRPr="00DD0594" w:rsidRDefault="00BB407F" w:rsidP="004E5B6F">
            <w:pPr>
              <w:jc w:val="left"/>
            </w:pPr>
            <w:r w:rsidRPr="00DD0594">
              <w:rPr>
                <w:rFonts w:hint="eastAsia"/>
              </w:rPr>
              <w:t>（</w:t>
            </w:r>
            <w:r w:rsidRPr="00DD0594">
              <w:rPr>
                <w:rFonts w:hint="eastAsia"/>
              </w:rPr>
              <w:t>2</w:t>
            </w:r>
            <w:r w:rsidRPr="00DD0594">
              <w:rPr>
                <w:rFonts w:hint="eastAsia"/>
              </w:rPr>
              <w:t>）默认选中“今天”；</w:t>
            </w:r>
          </w:p>
          <w:p w:rsidR="00BB407F" w:rsidRPr="00DD0594" w:rsidRDefault="00BB407F" w:rsidP="004E5B6F">
            <w:pPr>
              <w:jc w:val="left"/>
            </w:pPr>
            <w:r w:rsidRPr="00DD0594">
              <w:rPr>
                <w:rFonts w:hint="eastAsia"/>
              </w:rPr>
              <w:t>（</w:t>
            </w:r>
            <w:r w:rsidRPr="00DD0594">
              <w:rPr>
                <w:rFonts w:hint="eastAsia"/>
              </w:rPr>
              <w:t>3</w:t>
            </w:r>
            <w:r w:rsidRPr="00DD0594">
              <w:rPr>
                <w:rFonts w:hint="eastAsia"/>
              </w:rPr>
              <w:t>）点击“取消”，收起“降落时间”选择控件；</w:t>
            </w:r>
          </w:p>
          <w:p w:rsidR="00BB407F" w:rsidRPr="00DD0594" w:rsidRDefault="00BB407F" w:rsidP="004E5B6F">
            <w:pPr>
              <w:jc w:val="left"/>
            </w:pPr>
            <w:r w:rsidRPr="00DD0594">
              <w:rPr>
                <w:rFonts w:hint="eastAsia"/>
              </w:rPr>
              <w:t>（</w:t>
            </w:r>
            <w:r w:rsidRPr="00DD0594">
              <w:rPr>
                <w:rFonts w:hint="eastAsia"/>
              </w:rPr>
              <w:t>4</w:t>
            </w:r>
            <w:r w:rsidRPr="00DD0594">
              <w:rPr>
                <w:rFonts w:hint="eastAsia"/>
              </w:rPr>
              <w:t>）点击“完成”，收起“降落时间”选择控件，降落</w:t>
            </w:r>
            <w:r w:rsidRPr="00DD0594">
              <w:rPr>
                <w:rFonts w:hint="eastAsia"/>
              </w:rPr>
              <w:lastRenderedPageBreak/>
              <w:t>时间输入框获取选中的日期。</w:t>
            </w:r>
          </w:p>
        </w:tc>
        <w:tc>
          <w:tcPr>
            <w:tcW w:w="2552" w:type="dxa"/>
            <w:vAlign w:val="center"/>
          </w:tcPr>
          <w:p w:rsidR="00BB407F" w:rsidRPr="00DD0594" w:rsidRDefault="00BB407F" w:rsidP="004E5B6F"/>
        </w:tc>
      </w:tr>
      <w:tr w:rsidR="00DD0594" w:rsidRPr="00DD0594" w:rsidTr="004E5B6F">
        <w:tc>
          <w:tcPr>
            <w:tcW w:w="1242" w:type="dxa"/>
            <w:vMerge/>
            <w:vAlign w:val="center"/>
          </w:tcPr>
          <w:p w:rsidR="00BB407F" w:rsidRPr="00DD0594" w:rsidRDefault="00BB407F" w:rsidP="004E5B6F">
            <w:pPr>
              <w:jc w:val="center"/>
            </w:pPr>
          </w:p>
        </w:tc>
        <w:tc>
          <w:tcPr>
            <w:tcW w:w="1134" w:type="dxa"/>
            <w:vAlign w:val="center"/>
          </w:tcPr>
          <w:p w:rsidR="00BB407F" w:rsidRPr="00DD0594" w:rsidRDefault="00BB407F" w:rsidP="004E5B6F">
            <w:pPr>
              <w:jc w:val="center"/>
            </w:pPr>
            <w:r w:rsidRPr="00DD0594">
              <w:rPr>
                <w:rFonts w:hint="eastAsia"/>
              </w:rPr>
              <w:t>完成</w:t>
            </w:r>
          </w:p>
        </w:tc>
        <w:tc>
          <w:tcPr>
            <w:tcW w:w="5245" w:type="dxa"/>
            <w:vAlign w:val="center"/>
          </w:tcPr>
          <w:p w:rsidR="00BB407F" w:rsidRPr="00DD0594" w:rsidRDefault="00BB407F" w:rsidP="004E5B6F">
            <w:pPr>
              <w:jc w:val="left"/>
            </w:pPr>
            <w:r w:rsidRPr="00DD0594">
              <w:rPr>
                <w:rFonts w:hint="eastAsia"/>
              </w:rPr>
              <w:t>1</w:t>
            </w:r>
            <w:r w:rsidRPr="00DD0594">
              <w:rPr>
                <w:rFonts w:hint="eastAsia"/>
              </w:rPr>
              <w:t>、点击，保存输入的内容，并返回至下单页面，下单页面的航班号输入框只显示航班号。</w:t>
            </w:r>
          </w:p>
          <w:p w:rsidR="00BB407F" w:rsidRPr="00DD0594" w:rsidRDefault="00BB407F" w:rsidP="004E5B6F">
            <w:pPr>
              <w:jc w:val="left"/>
            </w:pPr>
            <w:r w:rsidRPr="00DD0594">
              <w:rPr>
                <w:rFonts w:hint="eastAsia"/>
              </w:rPr>
              <w:t>2</w:t>
            </w:r>
            <w:r w:rsidRPr="00DD0594">
              <w:rPr>
                <w:rFonts w:hint="eastAsia"/>
              </w:rPr>
              <w:t>、没有填写内容时，点击，冒泡提示“请填写航班号”。</w:t>
            </w:r>
          </w:p>
        </w:tc>
        <w:tc>
          <w:tcPr>
            <w:tcW w:w="2552" w:type="dxa"/>
            <w:vAlign w:val="center"/>
          </w:tcPr>
          <w:p w:rsidR="00BB407F" w:rsidRPr="00DD0594" w:rsidRDefault="00BB407F" w:rsidP="004E5B6F">
            <w:r w:rsidRPr="00DD0594">
              <w:rPr>
                <w:rFonts w:hint="eastAsia"/>
              </w:rPr>
              <w:t>断网时，点击显示通用断网提示浮窗。</w:t>
            </w:r>
          </w:p>
        </w:tc>
      </w:tr>
      <w:tr w:rsidR="00DD0594" w:rsidRPr="00DD0594" w:rsidTr="004E5B6F">
        <w:tc>
          <w:tcPr>
            <w:tcW w:w="1242" w:type="dxa"/>
            <w:vMerge/>
            <w:vAlign w:val="center"/>
          </w:tcPr>
          <w:p w:rsidR="00BB407F" w:rsidRPr="00DD0594" w:rsidRDefault="00BB407F" w:rsidP="004E5B6F">
            <w:pPr>
              <w:jc w:val="center"/>
            </w:pPr>
          </w:p>
        </w:tc>
        <w:tc>
          <w:tcPr>
            <w:tcW w:w="1134" w:type="dxa"/>
            <w:vAlign w:val="center"/>
          </w:tcPr>
          <w:p w:rsidR="00BB407F" w:rsidRPr="00DD0594" w:rsidRDefault="00BB407F" w:rsidP="004E5B6F">
            <w:pPr>
              <w:jc w:val="center"/>
            </w:pPr>
            <w:r w:rsidRPr="00DD0594">
              <w:rPr>
                <w:rFonts w:hint="eastAsia"/>
              </w:rPr>
              <w:t>返回</w:t>
            </w:r>
          </w:p>
        </w:tc>
        <w:tc>
          <w:tcPr>
            <w:tcW w:w="5245" w:type="dxa"/>
            <w:vAlign w:val="center"/>
          </w:tcPr>
          <w:p w:rsidR="00BB407F" w:rsidRPr="00DD0594" w:rsidRDefault="00BB407F" w:rsidP="004E5B6F">
            <w:pPr>
              <w:jc w:val="left"/>
            </w:pPr>
            <w:r w:rsidRPr="00DD0594">
              <w:rPr>
                <w:rFonts w:hint="eastAsia"/>
              </w:rPr>
              <w:t>1</w:t>
            </w:r>
            <w:r w:rsidRPr="00DD0594">
              <w:rPr>
                <w:rFonts w:hint="eastAsia"/>
              </w:rPr>
              <w:t>、点击【返回】，不保存输入的内容。</w:t>
            </w:r>
          </w:p>
        </w:tc>
        <w:tc>
          <w:tcPr>
            <w:tcW w:w="2552" w:type="dxa"/>
            <w:vAlign w:val="center"/>
          </w:tcPr>
          <w:p w:rsidR="00BB407F" w:rsidRPr="00DD0594" w:rsidRDefault="00BB407F" w:rsidP="004E5B6F"/>
        </w:tc>
      </w:tr>
      <w:tr w:rsidR="00DD0594" w:rsidRPr="00DD0594" w:rsidTr="004E5B6F">
        <w:tc>
          <w:tcPr>
            <w:tcW w:w="1242" w:type="dxa"/>
            <w:vAlign w:val="center"/>
          </w:tcPr>
          <w:p w:rsidR="00BB407F" w:rsidRPr="00DD0594" w:rsidRDefault="00BB407F" w:rsidP="004E5B6F">
            <w:pPr>
              <w:jc w:val="center"/>
            </w:pPr>
            <w:r w:rsidRPr="00DD0594">
              <w:rPr>
                <w:rFonts w:hint="eastAsia"/>
              </w:rPr>
              <w:t>YI-A-02(1)</w:t>
            </w:r>
          </w:p>
          <w:p w:rsidR="00BB407F" w:rsidRPr="00DD0594" w:rsidRDefault="00BB407F" w:rsidP="004E5B6F">
            <w:pPr>
              <w:jc w:val="center"/>
              <w:rPr>
                <w:sz w:val="18"/>
                <w:szCs w:val="18"/>
              </w:rPr>
            </w:pPr>
            <w:r w:rsidRPr="00DD0594">
              <w:rPr>
                <w:rFonts w:hint="eastAsia"/>
                <w:sz w:val="18"/>
                <w:szCs w:val="18"/>
              </w:rPr>
              <w:t>（因私用车）</w:t>
            </w:r>
          </w:p>
        </w:tc>
        <w:tc>
          <w:tcPr>
            <w:tcW w:w="1134" w:type="dxa"/>
            <w:vAlign w:val="center"/>
          </w:tcPr>
          <w:p w:rsidR="00BB407F" w:rsidRPr="00DD0594" w:rsidRDefault="00BB407F" w:rsidP="004E5B6F">
            <w:pPr>
              <w:jc w:val="center"/>
            </w:pPr>
            <w:r w:rsidRPr="00DD0594">
              <w:rPr>
                <w:rFonts w:hint="eastAsia"/>
              </w:rPr>
              <w:t>航班号</w:t>
            </w:r>
          </w:p>
        </w:tc>
        <w:tc>
          <w:tcPr>
            <w:tcW w:w="5245" w:type="dxa"/>
            <w:vAlign w:val="center"/>
          </w:tcPr>
          <w:p w:rsidR="00BB407F" w:rsidRPr="00DD0594" w:rsidRDefault="00BB407F" w:rsidP="004E5B6F">
            <w:r w:rsidRPr="00DD0594">
              <w:rPr>
                <w:rFonts w:hint="eastAsia"/>
              </w:rPr>
              <w:t>1</w:t>
            </w:r>
            <w:r w:rsidRPr="00DD0594">
              <w:rPr>
                <w:rFonts w:hint="eastAsia"/>
              </w:rPr>
              <w:t>、输入框弱提示为“请输入航班号”。</w:t>
            </w:r>
          </w:p>
          <w:p w:rsidR="00BB407F" w:rsidRPr="00DD0594" w:rsidRDefault="00BB407F" w:rsidP="004E5B6F">
            <w:r w:rsidRPr="00DD0594">
              <w:rPr>
                <w:rFonts w:hint="eastAsia"/>
              </w:rPr>
              <w:t>2</w:t>
            </w:r>
            <w:r w:rsidRPr="00DD0594">
              <w:rPr>
                <w:rFonts w:hint="eastAsia"/>
              </w:rPr>
              <w:t>、点击航班号，进入“</w:t>
            </w:r>
            <w:r w:rsidRPr="00DD0594">
              <w:rPr>
                <w:rFonts w:hint="eastAsia"/>
              </w:rPr>
              <w:t>YI-A-02(2)</w:t>
            </w:r>
            <w:r w:rsidRPr="00DD0594">
              <w:rPr>
                <w:rFonts w:hint="eastAsia"/>
              </w:rPr>
              <w:t>航班信息”页面。</w:t>
            </w:r>
          </w:p>
          <w:p w:rsidR="00BB407F" w:rsidRPr="00DD0594" w:rsidRDefault="00BB407F" w:rsidP="004E5B6F">
            <w:r w:rsidRPr="00DD0594">
              <w:rPr>
                <w:rFonts w:hint="eastAsia"/>
              </w:rPr>
              <w:t>3</w:t>
            </w:r>
            <w:r w:rsidRPr="00DD0594">
              <w:rPr>
                <w:rFonts w:hint="eastAsia"/>
              </w:rPr>
              <w:t>、其它内容和一期保持一致。</w:t>
            </w:r>
          </w:p>
        </w:tc>
        <w:tc>
          <w:tcPr>
            <w:tcW w:w="2552" w:type="dxa"/>
            <w:vAlign w:val="center"/>
          </w:tcPr>
          <w:p w:rsidR="00BB407F" w:rsidRPr="00DD0594" w:rsidRDefault="00BB407F" w:rsidP="004E5B6F"/>
        </w:tc>
      </w:tr>
      <w:tr w:rsidR="00DD0594" w:rsidRPr="00DD0594" w:rsidTr="004E5B6F">
        <w:tc>
          <w:tcPr>
            <w:tcW w:w="1242" w:type="dxa"/>
            <w:vAlign w:val="center"/>
          </w:tcPr>
          <w:p w:rsidR="00BB407F" w:rsidRPr="00DD0594" w:rsidRDefault="00BB407F" w:rsidP="004E5B6F">
            <w:pPr>
              <w:jc w:val="center"/>
            </w:pPr>
            <w:r w:rsidRPr="00DD0594">
              <w:rPr>
                <w:rFonts w:hint="eastAsia"/>
              </w:rPr>
              <w:t>YI-A-02(2)</w:t>
            </w:r>
          </w:p>
        </w:tc>
        <w:tc>
          <w:tcPr>
            <w:tcW w:w="1134" w:type="dxa"/>
            <w:vAlign w:val="center"/>
          </w:tcPr>
          <w:p w:rsidR="00BB407F" w:rsidRPr="00DD0594" w:rsidRDefault="00BB407F" w:rsidP="004E5B6F">
            <w:pPr>
              <w:jc w:val="center"/>
            </w:pPr>
          </w:p>
        </w:tc>
        <w:tc>
          <w:tcPr>
            <w:tcW w:w="5245" w:type="dxa"/>
            <w:vAlign w:val="center"/>
          </w:tcPr>
          <w:p w:rsidR="00BB407F" w:rsidRPr="00DD0594" w:rsidRDefault="00BB407F" w:rsidP="004E5B6F">
            <w:r w:rsidRPr="00DD0594">
              <w:rPr>
                <w:rFonts w:hint="eastAsia"/>
              </w:rPr>
              <w:t>描述内容同“</w:t>
            </w:r>
            <w:r w:rsidRPr="00DD0594">
              <w:rPr>
                <w:rFonts w:hint="eastAsia"/>
              </w:rPr>
              <w:t>YI-A-01(2)</w:t>
            </w:r>
            <w:r w:rsidRPr="00DD0594">
              <w:rPr>
                <w:rFonts w:hint="eastAsia"/>
              </w:rPr>
              <w:t>”</w:t>
            </w:r>
          </w:p>
        </w:tc>
        <w:tc>
          <w:tcPr>
            <w:tcW w:w="2552" w:type="dxa"/>
            <w:vAlign w:val="center"/>
          </w:tcPr>
          <w:p w:rsidR="00BB407F" w:rsidRPr="00DD0594" w:rsidRDefault="00BB407F" w:rsidP="004E5B6F"/>
        </w:tc>
      </w:tr>
      <w:tr w:rsidR="00DD0594" w:rsidRPr="00DD0594" w:rsidTr="004E5B6F">
        <w:tc>
          <w:tcPr>
            <w:tcW w:w="1242" w:type="dxa"/>
            <w:vAlign w:val="center"/>
          </w:tcPr>
          <w:p w:rsidR="00BB407F" w:rsidRPr="00DD0594" w:rsidRDefault="00BB407F" w:rsidP="004E5B6F">
            <w:pPr>
              <w:jc w:val="center"/>
            </w:pPr>
            <w:r w:rsidRPr="00DD0594">
              <w:rPr>
                <w:rFonts w:hint="eastAsia"/>
              </w:rPr>
              <w:t>YI-AB-01(1)</w:t>
            </w:r>
          </w:p>
          <w:p w:rsidR="00BB407F" w:rsidRPr="00DD0594" w:rsidRDefault="00BB407F" w:rsidP="004E5B6F">
            <w:pPr>
              <w:jc w:val="center"/>
              <w:rPr>
                <w:sz w:val="18"/>
                <w:szCs w:val="18"/>
              </w:rPr>
            </w:pPr>
            <w:r w:rsidRPr="00DD0594">
              <w:rPr>
                <w:rFonts w:hint="eastAsia"/>
                <w:sz w:val="18"/>
                <w:szCs w:val="18"/>
              </w:rPr>
              <w:t>（个人用户）</w:t>
            </w:r>
          </w:p>
        </w:tc>
        <w:tc>
          <w:tcPr>
            <w:tcW w:w="1134" w:type="dxa"/>
            <w:vAlign w:val="center"/>
          </w:tcPr>
          <w:p w:rsidR="00BB407F" w:rsidRPr="00DD0594" w:rsidRDefault="00BB407F" w:rsidP="004E5B6F">
            <w:pPr>
              <w:jc w:val="center"/>
            </w:pPr>
            <w:r w:rsidRPr="00DD0594">
              <w:rPr>
                <w:rFonts w:hint="eastAsia"/>
              </w:rPr>
              <w:t>航班号</w:t>
            </w:r>
          </w:p>
        </w:tc>
        <w:tc>
          <w:tcPr>
            <w:tcW w:w="5245" w:type="dxa"/>
            <w:vAlign w:val="center"/>
          </w:tcPr>
          <w:p w:rsidR="00BB407F" w:rsidRPr="00DD0594" w:rsidRDefault="00BB407F" w:rsidP="004E5B6F">
            <w:r w:rsidRPr="00DD0594">
              <w:rPr>
                <w:rFonts w:hint="eastAsia"/>
              </w:rPr>
              <w:t>1</w:t>
            </w:r>
            <w:r w:rsidRPr="00DD0594">
              <w:rPr>
                <w:rFonts w:hint="eastAsia"/>
              </w:rPr>
              <w:t>、输入框弱提示为“请输入航班号”。</w:t>
            </w:r>
          </w:p>
          <w:p w:rsidR="00BB407F" w:rsidRPr="00DD0594" w:rsidRDefault="00BB407F" w:rsidP="004E5B6F">
            <w:r w:rsidRPr="00DD0594">
              <w:rPr>
                <w:rFonts w:hint="eastAsia"/>
              </w:rPr>
              <w:t>2</w:t>
            </w:r>
            <w:r w:rsidRPr="00DD0594">
              <w:rPr>
                <w:rFonts w:hint="eastAsia"/>
              </w:rPr>
              <w:t>、点击航班号，进入“</w:t>
            </w:r>
            <w:r w:rsidRPr="00DD0594">
              <w:rPr>
                <w:rFonts w:hint="eastAsia"/>
              </w:rPr>
              <w:t>YI-B-02(2)</w:t>
            </w:r>
            <w:r w:rsidRPr="00DD0594">
              <w:rPr>
                <w:rFonts w:hint="eastAsia"/>
              </w:rPr>
              <w:t>航班信息”页面。</w:t>
            </w:r>
          </w:p>
          <w:p w:rsidR="00BB407F" w:rsidRPr="00DD0594" w:rsidRDefault="00BB407F" w:rsidP="004E5B6F">
            <w:r w:rsidRPr="00DD0594">
              <w:rPr>
                <w:rFonts w:hint="eastAsia"/>
              </w:rPr>
              <w:t>3</w:t>
            </w:r>
            <w:r w:rsidRPr="00DD0594">
              <w:rPr>
                <w:rFonts w:hint="eastAsia"/>
              </w:rPr>
              <w:t>、其它内容和一期保持一致。</w:t>
            </w:r>
          </w:p>
        </w:tc>
        <w:tc>
          <w:tcPr>
            <w:tcW w:w="2552" w:type="dxa"/>
            <w:vAlign w:val="center"/>
          </w:tcPr>
          <w:p w:rsidR="00BB407F" w:rsidRPr="00DD0594" w:rsidRDefault="00BB407F" w:rsidP="004E5B6F"/>
        </w:tc>
      </w:tr>
      <w:tr w:rsidR="00DD0594" w:rsidRPr="00DD0594" w:rsidTr="004E5B6F">
        <w:tc>
          <w:tcPr>
            <w:tcW w:w="1242" w:type="dxa"/>
            <w:vAlign w:val="center"/>
          </w:tcPr>
          <w:p w:rsidR="00BB407F" w:rsidRPr="00DD0594" w:rsidRDefault="00BB407F" w:rsidP="004E5B6F">
            <w:pPr>
              <w:jc w:val="center"/>
            </w:pPr>
            <w:r w:rsidRPr="00DD0594">
              <w:rPr>
                <w:rFonts w:hint="eastAsia"/>
              </w:rPr>
              <w:t>YI-B-02(2)</w:t>
            </w:r>
          </w:p>
        </w:tc>
        <w:tc>
          <w:tcPr>
            <w:tcW w:w="1134" w:type="dxa"/>
            <w:vAlign w:val="center"/>
          </w:tcPr>
          <w:p w:rsidR="00BB407F" w:rsidRPr="00DD0594" w:rsidRDefault="00BB407F" w:rsidP="004E5B6F">
            <w:pPr>
              <w:jc w:val="center"/>
            </w:pPr>
          </w:p>
        </w:tc>
        <w:tc>
          <w:tcPr>
            <w:tcW w:w="5245" w:type="dxa"/>
            <w:vAlign w:val="center"/>
          </w:tcPr>
          <w:p w:rsidR="00BB407F" w:rsidRPr="00DD0594" w:rsidRDefault="00BB407F" w:rsidP="004E5B6F">
            <w:r w:rsidRPr="00DD0594">
              <w:rPr>
                <w:rFonts w:hint="eastAsia"/>
              </w:rPr>
              <w:t>描述内容同“</w:t>
            </w:r>
            <w:r w:rsidRPr="00DD0594">
              <w:rPr>
                <w:rFonts w:hint="eastAsia"/>
              </w:rPr>
              <w:t>YI-A-01(2)</w:t>
            </w:r>
            <w:r w:rsidRPr="00DD0594">
              <w:rPr>
                <w:rFonts w:hint="eastAsia"/>
              </w:rPr>
              <w:t>”</w:t>
            </w:r>
          </w:p>
        </w:tc>
        <w:tc>
          <w:tcPr>
            <w:tcW w:w="2552" w:type="dxa"/>
            <w:vAlign w:val="center"/>
          </w:tcPr>
          <w:p w:rsidR="00BB407F" w:rsidRPr="00DD0594" w:rsidRDefault="00BB407F" w:rsidP="004E5B6F"/>
        </w:tc>
      </w:tr>
    </w:tbl>
    <w:p w:rsidR="00E578F2" w:rsidRDefault="00E578F2" w:rsidP="00E578F2">
      <w:bookmarkStart w:id="226" w:name="_Toc473799833"/>
    </w:p>
    <w:p w:rsidR="00E578F2" w:rsidRPr="00C87C7D" w:rsidRDefault="00E578F2" w:rsidP="00E578F2">
      <w:pPr>
        <w:pStyle w:val="4"/>
        <w:rPr>
          <w:color w:val="FF0000"/>
        </w:rPr>
      </w:pPr>
      <w:bookmarkStart w:id="227" w:name="_Toc477162698"/>
      <w:r w:rsidRPr="00C87C7D">
        <w:rPr>
          <w:rFonts w:hint="eastAsia"/>
          <w:color w:val="FF0000"/>
        </w:rPr>
        <w:t>个人信息</w:t>
      </w:r>
      <w:bookmarkEnd w:id="227"/>
    </w:p>
    <w:p w:rsidR="00E578F2" w:rsidRPr="00C87C7D" w:rsidRDefault="00E578F2" w:rsidP="00E578F2">
      <w:pPr>
        <w:pStyle w:val="5"/>
        <w:rPr>
          <w:color w:val="FF0000"/>
        </w:rPr>
      </w:pPr>
      <w:r w:rsidRPr="00C87C7D">
        <w:rPr>
          <w:rFonts w:hint="eastAsia"/>
          <w:color w:val="FF0000"/>
        </w:rPr>
        <w:t>用例描述</w:t>
      </w:r>
    </w:p>
    <w:p w:rsidR="00E578F2" w:rsidRPr="00C87C7D" w:rsidRDefault="00E578F2" w:rsidP="00E578F2">
      <w:pPr>
        <w:rPr>
          <w:color w:val="FF0000"/>
        </w:rPr>
      </w:pPr>
      <w:r w:rsidRPr="00C87C7D">
        <w:rPr>
          <w:rFonts w:hint="eastAsia"/>
          <w:color w:val="FF0000"/>
        </w:rPr>
        <w:t>新增空值情况的描述。</w:t>
      </w:r>
    </w:p>
    <w:p w:rsidR="00E578F2" w:rsidRPr="00C87C7D" w:rsidRDefault="00E578F2" w:rsidP="00E578F2">
      <w:pPr>
        <w:pStyle w:val="5"/>
        <w:rPr>
          <w:color w:val="FF0000"/>
        </w:rPr>
      </w:pPr>
      <w:r w:rsidRPr="00C87C7D">
        <w:rPr>
          <w:rFonts w:hint="eastAsia"/>
          <w:color w:val="FF0000"/>
        </w:rPr>
        <w:t>元素规则</w:t>
      </w:r>
    </w:p>
    <w:tbl>
      <w:tblPr>
        <w:tblStyle w:val="af1"/>
        <w:tblW w:w="10173" w:type="dxa"/>
        <w:tblLook w:val="04A0" w:firstRow="1" w:lastRow="0" w:firstColumn="1" w:lastColumn="0" w:noHBand="0" w:noVBand="1"/>
      </w:tblPr>
      <w:tblGrid>
        <w:gridCol w:w="1242"/>
        <w:gridCol w:w="1134"/>
        <w:gridCol w:w="5245"/>
        <w:gridCol w:w="2552"/>
      </w:tblGrid>
      <w:tr w:rsidR="00E578F2" w:rsidRPr="00C87C7D" w:rsidTr="00C43B83">
        <w:trPr>
          <w:trHeight w:val="567"/>
        </w:trPr>
        <w:tc>
          <w:tcPr>
            <w:tcW w:w="1242" w:type="dxa"/>
            <w:shd w:val="clear" w:color="auto" w:fill="D9D9D9" w:themeFill="background1" w:themeFillShade="D9"/>
            <w:vAlign w:val="center"/>
          </w:tcPr>
          <w:p w:rsidR="00E578F2" w:rsidRPr="00C87C7D" w:rsidRDefault="00E578F2" w:rsidP="00C43B83">
            <w:pPr>
              <w:jc w:val="center"/>
              <w:rPr>
                <w:b/>
                <w:color w:val="FF0000"/>
              </w:rPr>
            </w:pPr>
            <w:r w:rsidRPr="00C87C7D">
              <w:rPr>
                <w:rFonts w:hint="eastAsia"/>
                <w:b/>
                <w:color w:val="FF0000"/>
              </w:rPr>
              <w:t>页面</w:t>
            </w:r>
          </w:p>
        </w:tc>
        <w:tc>
          <w:tcPr>
            <w:tcW w:w="1134" w:type="dxa"/>
            <w:shd w:val="clear" w:color="auto" w:fill="D9D9D9" w:themeFill="background1" w:themeFillShade="D9"/>
            <w:vAlign w:val="center"/>
          </w:tcPr>
          <w:p w:rsidR="00E578F2" w:rsidRPr="00C87C7D" w:rsidRDefault="00E578F2" w:rsidP="00C43B83">
            <w:pPr>
              <w:jc w:val="center"/>
              <w:rPr>
                <w:b/>
                <w:color w:val="FF0000"/>
              </w:rPr>
            </w:pPr>
            <w:r w:rsidRPr="00C87C7D">
              <w:rPr>
                <w:b/>
                <w:color w:val="FF0000"/>
              </w:rPr>
              <w:t>元素名称</w:t>
            </w:r>
          </w:p>
        </w:tc>
        <w:tc>
          <w:tcPr>
            <w:tcW w:w="5245" w:type="dxa"/>
            <w:shd w:val="clear" w:color="auto" w:fill="D9D9D9" w:themeFill="background1" w:themeFillShade="D9"/>
            <w:vAlign w:val="center"/>
          </w:tcPr>
          <w:p w:rsidR="00E578F2" w:rsidRPr="00C87C7D" w:rsidRDefault="00E578F2" w:rsidP="00C43B83">
            <w:pPr>
              <w:jc w:val="center"/>
              <w:rPr>
                <w:b/>
                <w:color w:val="FF0000"/>
              </w:rPr>
            </w:pPr>
            <w:r w:rsidRPr="00C87C7D">
              <w:rPr>
                <w:b/>
                <w:color w:val="FF0000"/>
              </w:rPr>
              <w:t>描述</w:t>
            </w:r>
          </w:p>
        </w:tc>
        <w:tc>
          <w:tcPr>
            <w:tcW w:w="2552" w:type="dxa"/>
            <w:shd w:val="clear" w:color="auto" w:fill="D9D9D9" w:themeFill="background1" w:themeFillShade="D9"/>
            <w:vAlign w:val="center"/>
          </w:tcPr>
          <w:p w:rsidR="00E578F2" w:rsidRPr="00C87C7D" w:rsidRDefault="00E578F2" w:rsidP="00C43B83">
            <w:pPr>
              <w:ind w:leftChars="-253" w:left="-531" w:right="420"/>
              <w:jc w:val="center"/>
              <w:rPr>
                <w:b/>
                <w:color w:val="FF0000"/>
              </w:rPr>
            </w:pPr>
            <w:r w:rsidRPr="00C87C7D">
              <w:rPr>
                <w:rFonts w:hint="eastAsia"/>
                <w:b/>
                <w:color w:val="FF0000"/>
              </w:rPr>
              <w:t xml:space="preserve">     </w:t>
            </w:r>
            <w:r w:rsidRPr="00C87C7D">
              <w:rPr>
                <w:rFonts w:hint="eastAsia"/>
                <w:b/>
                <w:color w:val="FF0000"/>
              </w:rPr>
              <w:t>异常处理</w:t>
            </w:r>
          </w:p>
        </w:tc>
      </w:tr>
      <w:tr w:rsidR="00E578F2" w:rsidRPr="00C87C7D" w:rsidTr="00C43B83">
        <w:trPr>
          <w:trHeight w:val="1129"/>
        </w:trPr>
        <w:tc>
          <w:tcPr>
            <w:tcW w:w="1242" w:type="dxa"/>
            <w:vMerge w:val="restart"/>
            <w:vAlign w:val="center"/>
          </w:tcPr>
          <w:p w:rsidR="00E578F2" w:rsidRPr="00C87C7D" w:rsidRDefault="00E578F2" w:rsidP="00C43B83">
            <w:pPr>
              <w:jc w:val="center"/>
              <w:rPr>
                <w:color w:val="FF0000"/>
              </w:rPr>
            </w:pPr>
            <w:r w:rsidRPr="00C87C7D">
              <w:rPr>
                <w:rFonts w:hint="eastAsia"/>
                <w:color w:val="FF0000"/>
              </w:rPr>
              <w:t>个人信息</w:t>
            </w:r>
            <w:r>
              <w:rPr>
                <w:rFonts w:hint="eastAsia"/>
                <w:color w:val="FF0000"/>
              </w:rPr>
              <w:t>(</w:t>
            </w:r>
            <w:r>
              <w:rPr>
                <w:rFonts w:hint="eastAsia"/>
                <w:color w:val="FF0000"/>
              </w:rPr>
              <w:t>个人用户</w:t>
            </w:r>
            <w:r>
              <w:rPr>
                <w:rFonts w:hint="eastAsia"/>
                <w:color w:val="FF0000"/>
              </w:rPr>
              <w:t>)</w:t>
            </w:r>
          </w:p>
        </w:tc>
        <w:tc>
          <w:tcPr>
            <w:tcW w:w="1134" w:type="dxa"/>
            <w:vAlign w:val="center"/>
          </w:tcPr>
          <w:p w:rsidR="00E578F2" w:rsidRPr="00C87C7D" w:rsidRDefault="00E578F2" w:rsidP="00C43B83">
            <w:pPr>
              <w:jc w:val="center"/>
              <w:rPr>
                <w:color w:val="FF0000"/>
              </w:rPr>
            </w:pPr>
            <w:r w:rsidRPr="00C87C7D">
              <w:rPr>
                <w:rFonts w:hint="eastAsia"/>
                <w:color w:val="FF0000"/>
              </w:rPr>
              <w:t>性别</w:t>
            </w:r>
          </w:p>
        </w:tc>
        <w:tc>
          <w:tcPr>
            <w:tcW w:w="5245" w:type="dxa"/>
            <w:vAlign w:val="center"/>
          </w:tcPr>
          <w:p w:rsidR="00E578F2" w:rsidRPr="00C87C7D" w:rsidRDefault="00E578F2" w:rsidP="00C43B83">
            <w:pPr>
              <w:rPr>
                <w:color w:val="FF0000"/>
              </w:rPr>
            </w:pPr>
            <w:r w:rsidRPr="00C87C7D">
              <w:rPr>
                <w:rFonts w:hint="eastAsia"/>
                <w:color w:val="FF0000"/>
              </w:rPr>
              <w:t>缺省为空：</w:t>
            </w:r>
          </w:p>
          <w:p w:rsidR="00E578F2" w:rsidRPr="00C87C7D" w:rsidRDefault="00E578F2" w:rsidP="00C43B83">
            <w:pPr>
              <w:rPr>
                <w:color w:val="FF0000"/>
              </w:rPr>
            </w:pPr>
            <w:r w:rsidRPr="00C87C7D">
              <w:rPr>
                <w:rFonts w:hint="eastAsia"/>
                <w:color w:val="FF0000"/>
              </w:rPr>
              <w:t>1</w:t>
            </w:r>
            <w:r w:rsidRPr="00C87C7D">
              <w:rPr>
                <w:rFonts w:hint="eastAsia"/>
                <w:color w:val="FF0000"/>
              </w:rPr>
              <w:t>、乘客端“个人信息”查看中，性别栏文案提示“请设置您的性别”</w:t>
            </w:r>
          </w:p>
        </w:tc>
        <w:tc>
          <w:tcPr>
            <w:tcW w:w="2552" w:type="dxa"/>
            <w:vAlign w:val="center"/>
          </w:tcPr>
          <w:p w:rsidR="00E578F2" w:rsidRPr="00C87C7D" w:rsidRDefault="00E578F2" w:rsidP="00C43B83">
            <w:pPr>
              <w:rPr>
                <w:color w:val="FF0000"/>
              </w:rPr>
            </w:pPr>
          </w:p>
        </w:tc>
      </w:tr>
      <w:tr w:rsidR="00E578F2" w:rsidRPr="00C87C7D" w:rsidTr="00C43B83">
        <w:trPr>
          <w:trHeight w:val="1129"/>
        </w:trPr>
        <w:tc>
          <w:tcPr>
            <w:tcW w:w="1242" w:type="dxa"/>
            <w:vMerge/>
            <w:vAlign w:val="center"/>
          </w:tcPr>
          <w:p w:rsidR="00E578F2" w:rsidRPr="00C87C7D" w:rsidRDefault="00E578F2" w:rsidP="00C43B83">
            <w:pPr>
              <w:jc w:val="center"/>
              <w:rPr>
                <w:color w:val="FF0000"/>
              </w:rPr>
            </w:pPr>
          </w:p>
        </w:tc>
        <w:tc>
          <w:tcPr>
            <w:tcW w:w="1134" w:type="dxa"/>
            <w:vAlign w:val="center"/>
          </w:tcPr>
          <w:p w:rsidR="00E578F2" w:rsidRPr="00C87C7D" w:rsidRDefault="00E578F2" w:rsidP="00C43B83">
            <w:pPr>
              <w:jc w:val="center"/>
              <w:rPr>
                <w:color w:val="FF0000"/>
              </w:rPr>
            </w:pPr>
            <w:r w:rsidRPr="00C87C7D">
              <w:rPr>
                <w:rFonts w:hint="eastAsia"/>
                <w:color w:val="FF0000"/>
              </w:rPr>
              <w:t>个人头像</w:t>
            </w:r>
          </w:p>
        </w:tc>
        <w:tc>
          <w:tcPr>
            <w:tcW w:w="5245" w:type="dxa"/>
            <w:vAlign w:val="center"/>
          </w:tcPr>
          <w:p w:rsidR="00E578F2" w:rsidRPr="00C87C7D" w:rsidRDefault="00E578F2" w:rsidP="00C43B83">
            <w:pPr>
              <w:rPr>
                <w:color w:val="FF0000"/>
              </w:rPr>
            </w:pPr>
            <w:r w:rsidRPr="00C87C7D">
              <w:rPr>
                <w:rFonts w:hint="eastAsia"/>
                <w:color w:val="FF0000"/>
              </w:rPr>
              <w:t>缺省为中性头像：</w:t>
            </w:r>
          </w:p>
          <w:p w:rsidR="00E578F2" w:rsidRPr="00C87C7D" w:rsidRDefault="00E578F2" w:rsidP="00C43B83">
            <w:pPr>
              <w:rPr>
                <w:color w:val="FF0000"/>
              </w:rPr>
            </w:pPr>
            <w:r w:rsidRPr="00C87C7D">
              <w:rPr>
                <w:rFonts w:hint="eastAsia"/>
                <w:color w:val="FF0000"/>
              </w:rPr>
              <w:t>1</w:t>
            </w:r>
            <w:r w:rsidRPr="00C87C7D">
              <w:rPr>
                <w:rFonts w:hint="eastAsia"/>
                <w:color w:val="FF0000"/>
              </w:rPr>
              <w:t>、个人头像设置后，</w:t>
            </w:r>
            <w:r>
              <w:rPr>
                <w:rFonts w:hint="eastAsia"/>
                <w:color w:val="FF0000"/>
              </w:rPr>
              <w:t>以</w:t>
            </w:r>
            <w:r w:rsidRPr="00C87C7D">
              <w:rPr>
                <w:rFonts w:hint="eastAsia"/>
                <w:color w:val="FF0000"/>
              </w:rPr>
              <w:t>设置保存的为准（如“性别”设置并保存成功后，而“个人头像”未同步设置的情形</w:t>
            </w:r>
            <w:r w:rsidRPr="00C87C7D">
              <w:rPr>
                <w:rFonts w:hint="eastAsia"/>
                <w:color w:val="FF0000"/>
              </w:rPr>
              <w:lastRenderedPageBreak/>
              <w:t>下，自动更为性别所默认的头像）。</w:t>
            </w:r>
          </w:p>
        </w:tc>
        <w:tc>
          <w:tcPr>
            <w:tcW w:w="2552" w:type="dxa"/>
            <w:vAlign w:val="center"/>
          </w:tcPr>
          <w:p w:rsidR="00E578F2" w:rsidRPr="00C87C7D" w:rsidRDefault="00E578F2" w:rsidP="00C43B83">
            <w:pPr>
              <w:rPr>
                <w:color w:val="FF0000"/>
              </w:rPr>
            </w:pPr>
          </w:p>
        </w:tc>
      </w:tr>
      <w:tr w:rsidR="00E578F2" w:rsidRPr="00C87C7D" w:rsidTr="00C43B83">
        <w:trPr>
          <w:trHeight w:val="1129"/>
        </w:trPr>
        <w:tc>
          <w:tcPr>
            <w:tcW w:w="1242" w:type="dxa"/>
            <w:vMerge/>
            <w:vAlign w:val="center"/>
          </w:tcPr>
          <w:p w:rsidR="00E578F2" w:rsidRPr="00C87C7D" w:rsidRDefault="00E578F2" w:rsidP="00C43B83">
            <w:pPr>
              <w:jc w:val="center"/>
              <w:rPr>
                <w:color w:val="FF0000"/>
              </w:rPr>
            </w:pPr>
          </w:p>
        </w:tc>
        <w:tc>
          <w:tcPr>
            <w:tcW w:w="1134" w:type="dxa"/>
            <w:vAlign w:val="center"/>
          </w:tcPr>
          <w:p w:rsidR="00E578F2" w:rsidRPr="00C87C7D" w:rsidRDefault="00E578F2" w:rsidP="00C43B83">
            <w:pPr>
              <w:jc w:val="center"/>
              <w:rPr>
                <w:color w:val="FF0000"/>
              </w:rPr>
            </w:pPr>
            <w:r w:rsidRPr="00C87C7D">
              <w:rPr>
                <w:rFonts w:hint="eastAsia"/>
                <w:color w:val="FF0000"/>
              </w:rPr>
              <w:t>称呼</w:t>
            </w:r>
          </w:p>
        </w:tc>
        <w:tc>
          <w:tcPr>
            <w:tcW w:w="5245" w:type="dxa"/>
            <w:vAlign w:val="center"/>
          </w:tcPr>
          <w:p w:rsidR="00E578F2" w:rsidRPr="00C87C7D" w:rsidRDefault="00E578F2" w:rsidP="00C43B83">
            <w:pPr>
              <w:rPr>
                <w:color w:val="FF0000"/>
              </w:rPr>
            </w:pPr>
            <w:r w:rsidRPr="00C87C7D">
              <w:rPr>
                <w:rFonts w:hint="eastAsia"/>
                <w:color w:val="FF0000"/>
              </w:rPr>
              <w:t>缺省为空：</w:t>
            </w:r>
          </w:p>
          <w:p w:rsidR="00E578F2" w:rsidRPr="00C87C7D" w:rsidRDefault="00E578F2" w:rsidP="00C43B83">
            <w:pPr>
              <w:rPr>
                <w:color w:val="FF0000"/>
              </w:rPr>
            </w:pPr>
            <w:r w:rsidRPr="00C87C7D">
              <w:rPr>
                <w:rFonts w:hint="eastAsia"/>
                <w:color w:val="FF0000"/>
              </w:rPr>
              <w:t>1</w:t>
            </w:r>
            <w:r w:rsidRPr="00C87C7D">
              <w:rPr>
                <w:rFonts w:hint="eastAsia"/>
                <w:color w:val="FF0000"/>
              </w:rPr>
              <w:t>、乘客端“个人信息”查看中，称呼栏文案提示“请留下您的称呼”；</w:t>
            </w:r>
          </w:p>
          <w:p w:rsidR="00E578F2" w:rsidRPr="00C87C7D" w:rsidRDefault="00E578F2" w:rsidP="00C43B83">
            <w:pPr>
              <w:rPr>
                <w:color w:val="FF0000"/>
              </w:rPr>
            </w:pPr>
            <w:r w:rsidRPr="00C87C7D">
              <w:rPr>
                <w:rFonts w:hint="eastAsia"/>
                <w:color w:val="FF0000"/>
              </w:rPr>
              <w:t>2</w:t>
            </w:r>
            <w:r w:rsidRPr="00C87C7D">
              <w:rPr>
                <w:rFonts w:hint="eastAsia"/>
                <w:color w:val="FF0000"/>
              </w:rPr>
              <w:t>、乘客端“订单详情”页面中，乘客信息显示：</w:t>
            </w:r>
          </w:p>
          <w:p w:rsidR="00E578F2" w:rsidRPr="00C87C7D" w:rsidRDefault="00E578F2" w:rsidP="00C43B83">
            <w:pPr>
              <w:rPr>
                <w:color w:val="FF0000"/>
              </w:rPr>
            </w:pPr>
            <w:r w:rsidRPr="00C87C7D">
              <w:rPr>
                <w:rFonts w:hint="eastAsia"/>
                <w:color w:val="FF0000"/>
              </w:rPr>
              <w:t>（</w:t>
            </w:r>
            <w:r w:rsidRPr="00C87C7D">
              <w:rPr>
                <w:rFonts w:hint="eastAsia"/>
                <w:color w:val="FF0000"/>
              </w:rPr>
              <w:t>1</w:t>
            </w:r>
            <w:r w:rsidRPr="00C87C7D">
              <w:rPr>
                <w:rFonts w:hint="eastAsia"/>
                <w:color w:val="FF0000"/>
              </w:rPr>
              <w:t>）乘客为机构用户，则显示为</w:t>
            </w:r>
            <w:r w:rsidRPr="00C87C7D">
              <w:rPr>
                <w:rFonts w:hint="eastAsia"/>
                <w:color w:val="FF0000"/>
              </w:rPr>
              <w:t xml:space="preserve"> </w:t>
            </w:r>
            <w:r w:rsidRPr="00C87C7D">
              <w:rPr>
                <w:rFonts w:hint="eastAsia"/>
                <w:color w:val="FF0000"/>
              </w:rPr>
              <w:t>其姓名；</w:t>
            </w:r>
          </w:p>
          <w:p w:rsidR="00E578F2" w:rsidRDefault="00E578F2" w:rsidP="00C43B83">
            <w:pPr>
              <w:rPr>
                <w:color w:val="FF0000"/>
              </w:rPr>
            </w:pPr>
            <w:r w:rsidRPr="00C87C7D">
              <w:rPr>
                <w:rFonts w:hint="eastAsia"/>
                <w:color w:val="FF0000"/>
              </w:rPr>
              <w:t>（</w:t>
            </w:r>
            <w:r w:rsidRPr="00C87C7D">
              <w:rPr>
                <w:rFonts w:hint="eastAsia"/>
                <w:color w:val="FF0000"/>
              </w:rPr>
              <w:t>2</w:t>
            </w:r>
            <w:r w:rsidRPr="00C87C7D">
              <w:rPr>
                <w:rFonts w:hint="eastAsia"/>
                <w:color w:val="FF0000"/>
              </w:rPr>
              <w:t>）乘客为个人用户，则显示为“佚名”。</w:t>
            </w:r>
          </w:p>
          <w:p w:rsidR="00E578F2" w:rsidRPr="00C87C7D" w:rsidRDefault="00E578F2" w:rsidP="00C43B83">
            <w:pPr>
              <w:rPr>
                <w:color w:val="FF0000"/>
              </w:rPr>
            </w:pPr>
            <w:r>
              <w:rPr>
                <w:rFonts w:hint="eastAsia"/>
                <w:color w:val="FF0000"/>
              </w:rPr>
              <w:t>称呼字符不限；</w:t>
            </w:r>
          </w:p>
        </w:tc>
        <w:tc>
          <w:tcPr>
            <w:tcW w:w="2552" w:type="dxa"/>
            <w:vAlign w:val="center"/>
          </w:tcPr>
          <w:p w:rsidR="00E578F2" w:rsidRPr="00C87C7D" w:rsidRDefault="00E578F2" w:rsidP="00C43B83">
            <w:pPr>
              <w:rPr>
                <w:color w:val="FF0000"/>
              </w:rPr>
            </w:pPr>
          </w:p>
        </w:tc>
      </w:tr>
      <w:tr w:rsidR="00E578F2" w:rsidRPr="00C87C7D" w:rsidTr="00C43B83">
        <w:trPr>
          <w:trHeight w:val="1129"/>
        </w:trPr>
        <w:tc>
          <w:tcPr>
            <w:tcW w:w="1242" w:type="dxa"/>
            <w:vMerge/>
            <w:vAlign w:val="center"/>
          </w:tcPr>
          <w:p w:rsidR="00E578F2" w:rsidRPr="00C87C7D" w:rsidRDefault="00E578F2" w:rsidP="00C43B83">
            <w:pPr>
              <w:jc w:val="center"/>
              <w:rPr>
                <w:color w:val="FF0000"/>
              </w:rPr>
            </w:pPr>
          </w:p>
        </w:tc>
        <w:tc>
          <w:tcPr>
            <w:tcW w:w="1134" w:type="dxa"/>
            <w:vAlign w:val="center"/>
          </w:tcPr>
          <w:p w:rsidR="00E578F2" w:rsidRPr="00C87C7D" w:rsidRDefault="00E578F2" w:rsidP="00C43B83">
            <w:pPr>
              <w:jc w:val="center"/>
              <w:rPr>
                <w:color w:val="FF0000"/>
              </w:rPr>
            </w:pPr>
            <w:r>
              <w:rPr>
                <w:rFonts w:hint="eastAsia"/>
                <w:color w:val="FF0000"/>
              </w:rPr>
              <w:t>其他元素</w:t>
            </w:r>
          </w:p>
        </w:tc>
        <w:tc>
          <w:tcPr>
            <w:tcW w:w="5245" w:type="dxa"/>
            <w:vAlign w:val="center"/>
          </w:tcPr>
          <w:p w:rsidR="00E578F2" w:rsidRPr="00C87C7D" w:rsidRDefault="00E578F2" w:rsidP="00C43B83">
            <w:pPr>
              <w:rPr>
                <w:color w:val="FF0000"/>
              </w:rPr>
            </w:pPr>
            <w:r>
              <w:rPr>
                <w:rFonts w:hint="eastAsia"/>
                <w:color w:val="FF0000"/>
              </w:rPr>
              <w:t>同一期</w:t>
            </w:r>
          </w:p>
        </w:tc>
        <w:tc>
          <w:tcPr>
            <w:tcW w:w="2552" w:type="dxa"/>
            <w:vAlign w:val="center"/>
          </w:tcPr>
          <w:p w:rsidR="00E578F2" w:rsidRPr="00C87C7D" w:rsidRDefault="00E578F2" w:rsidP="00C43B83">
            <w:pPr>
              <w:rPr>
                <w:color w:val="FF0000"/>
              </w:rPr>
            </w:pPr>
          </w:p>
        </w:tc>
      </w:tr>
      <w:tr w:rsidR="00E578F2" w:rsidRPr="00C87C7D" w:rsidTr="00C43B83">
        <w:trPr>
          <w:trHeight w:val="1129"/>
        </w:trPr>
        <w:tc>
          <w:tcPr>
            <w:tcW w:w="1242" w:type="dxa"/>
            <w:vMerge w:val="restart"/>
            <w:vAlign w:val="center"/>
          </w:tcPr>
          <w:p w:rsidR="00E578F2" w:rsidRPr="00C87C7D" w:rsidRDefault="00E578F2" w:rsidP="00C43B83">
            <w:pPr>
              <w:jc w:val="center"/>
              <w:rPr>
                <w:color w:val="FF0000"/>
              </w:rPr>
            </w:pPr>
            <w:r>
              <w:rPr>
                <w:rFonts w:hint="eastAsia"/>
                <w:color w:val="FF0000"/>
              </w:rPr>
              <w:t>个人信息</w:t>
            </w:r>
            <w:r>
              <w:rPr>
                <w:rFonts w:hint="eastAsia"/>
                <w:color w:val="FF0000"/>
              </w:rPr>
              <w:t>(</w:t>
            </w:r>
            <w:r>
              <w:rPr>
                <w:rFonts w:hint="eastAsia"/>
                <w:color w:val="FF0000"/>
              </w:rPr>
              <w:t>机构用户</w:t>
            </w:r>
            <w:r>
              <w:rPr>
                <w:rFonts w:hint="eastAsia"/>
                <w:color w:val="FF0000"/>
              </w:rPr>
              <w:t>)</w:t>
            </w:r>
          </w:p>
        </w:tc>
        <w:tc>
          <w:tcPr>
            <w:tcW w:w="1134" w:type="dxa"/>
            <w:vAlign w:val="center"/>
          </w:tcPr>
          <w:p w:rsidR="00E578F2" w:rsidRPr="00C87C7D" w:rsidRDefault="00E578F2" w:rsidP="00C43B83">
            <w:pPr>
              <w:jc w:val="center"/>
              <w:rPr>
                <w:color w:val="FF0000"/>
              </w:rPr>
            </w:pPr>
            <w:r>
              <w:rPr>
                <w:rFonts w:hint="eastAsia"/>
                <w:color w:val="FF0000"/>
              </w:rPr>
              <w:t>头像</w:t>
            </w:r>
          </w:p>
        </w:tc>
        <w:tc>
          <w:tcPr>
            <w:tcW w:w="5245" w:type="dxa"/>
            <w:vAlign w:val="center"/>
          </w:tcPr>
          <w:p w:rsidR="00E578F2" w:rsidRDefault="00E578F2" w:rsidP="00C43B83">
            <w:pPr>
              <w:rPr>
                <w:color w:val="FF0000"/>
              </w:rPr>
            </w:pPr>
            <w:r>
              <w:rPr>
                <w:rFonts w:hint="eastAsia"/>
                <w:color w:val="FF0000"/>
              </w:rPr>
              <w:t>缺省为用户性别所默认的头像：</w:t>
            </w:r>
          </w:p>
          <w:p w:rsidR="00E578F2" w:rsidRPr="005C7526" w:rsidRDefault="00E578F2" w:rsidP="00C43B83">
            <w:pPr>
              <w:rPr>
                <w:color w:val="FF0000"/>
              </w:rPr>
            </w:pPr>
            <w:r>
              <w:rPr>
                <w:rFonts w:hint="eastAsia"/>
                <w:color w:val="FF0000"/>
              </w:rPr>
              <w:t>1</w:t>
            </w:r>
            <w:r>
              <w:rPr>
                <w:rFonts w:hint="eastAsia"/>
                <w:color w:val="FF0000"/>
              </w:rPr>
              <w:t>、个人头像设置后，以设置保存的为准。</w:t>
            </w:r>
          </w:p>
        </w:tc>
        <w:tc>
          <w:tcPr>
            <w:tcW w:w="2552" w:type="dxa"/>
            <w:vAlign w:val="center"/>
          </w:tcPr>
          <w:p w:rsidR="00E578F2" w:rsidRPr="00C87C7D" w:rsidRDefault="00E578F2" w:rsidP="00C43B83">
            <w:pPr>
              <w:rPr>
                <w:color w:val="FF0000"/>
              </w:rPr>
            </w:pPr>
          </w:p>
        </w:tc>
      </w:tr>
      <w:tr w:rsidR="00E578F2" w:rsidRPr="00C87C7D" w:rsidTr="00C43B83">
        <w:trPr>
          <w:trHeight w:val="1129"/>
        </w:trPr>
        <w:tc>
          <w:tcPr>
            <w:tcW w:w="1242" w:type="dxa"/>
            <w:vMerge/>
            <w:vAlign w:val="center"/>
          </w:tcPr>
          <w:p w:rsidR="00E578F2" w:rsidRDefault="00E578F2" w:rsidP="00C43B83">
            <w:pPr>
              <w:jc w:val="center"/>
              <w:rPr>
                <w:color w:val="FF0000"/>
              </w:rPr>
            </w:pPr>
          </w:p>
        </w:tc>
        <w:tc>
          <w:tcPr>
            <w:tcW w:w="1134" w:type="dxa"/>
            <w:vAlign w:val="center"/>
          </w:tcPr>
          <w:p w:rsidR="00E578F2" w:rsidRDefault="00E578F2" w:rsidP="00C43B83">
            <w:pPr>
              <w:jc w:val="center"/>
              <w:rPr>
                <w:color w:val="FF0000"/>
              </w:rPr>
            </w:pPr>
            <w:r>
              <w:rPr>
                <w:rFonts w:hint="eastAsia"/>
                <w:color w:val="FF0000"/>
              </w:rPr>
              <w:t>其他元素</w:t>
            </w:r>
          </w:p>
        </w:tc>
        <w:tc>
          <w:tcPr>
            <w:tcW w:w="5245" w:type="dxa"/>
            <w:vAlign w:val="center"/>
          </w:tcPr>
          <w:p w:rsidR="00E578F2" w:rsidRDefault="00E578F2" w:rsidP="00C43B83">
            <w:pPr>
              <w:rPr>
                <w:color w:val="FF0000"/>
              </w:rPr>
            </w:pPr>
            <w:r>
              <w:rPr>
                <w:rFonts w:hint="eastAsia"/>
                <w:color w:val="FF0000"/>
              </w:rPr>
              <w:t>同一期</w:t>
            </w:r>
          </w:p>
        </w:tc>
        <w:tc>
          <w:tcPr>
            <w:tcW w:w="2552" w:type="dxa"/>
            <w:vAlign w:val="center"/>
          </w:tcPr>
          <w:p w:rsidR="00E578F2" w:rsidRPr="00C87C7D" w:rsidRDefault="00E578F2" w:rsidP="00C43B83">
            <w:pPr>
              <w:rPr>
                <w:color w:val="FF0000"/>
              </w:rPr>
            </w:pPr>
          </w:p>
        </w:tc>
      </w:tr>
    </w:tbl>
    <w:p w:rsidR="00E578F2" w:rsidRDefault="00E578F2" w:rsidP="00E578F2"/>
    <w:p w:rsidR="00E578F2" w:rsidRPr="00C87C7D" w:rsidRDefault="00E578F2" w:rsidP="00E578F2">
      <w:pPr>
        <w:pStyle w:val="4"/>
        <w:rPr>
          <w:color w:val="FF0000"/>
        </w:rPr>
      </w:pPr>
      <w:bookmarkStart w:id="228" w:name="_Toc477162699"/>
      <w:r>
        <w:rPr>
          <w:rFonts w:hint="eastAsia"/>
          <w:color w:val="FF0000"/>
        </w:rPr>
        <w:t>我的订单</w:t>
      </w:r>
      <w:bookmarkEnd w:id="228"/>
    </w:p>
    <w:p w:rsidR="00E578F2" w:rsidRPr="00C87C7D" w:rsidRDefault="00E578F2" w:rsidP="00E578F2">
      <w:pPr>
        <w:pStyle w:val="5"/>
        <w:rPr>
          <w:color w:val="FF0000"/>
        </w:rPr>
      </w:pPr>
      <w:r w:rsidRPr="00C87C7D">
        <w:rPr>
          <w:rFonts w:hint="eastAsia"/>
          <w:color w:val="FF0000"/>
        </w:rPr>
        <w:t>用例描述</w:t>
      </w:r>
    </w:p>
    <w:p w:rsidR="00E578F2" w:rsidRDefault="00E578F2" w:rsidP="00E578F2">
      <w:pPr>
        <w:rPr>
          <w:color w:val="FF0000"/>
        </w:rPr>
      </w:pPr>
      <w:r>
        <w:rPr>
          <w:rFonts w:hint="eastAsia"/>
          <w:color w:val="FF0000"/>
        </w:rPr>
        <w:t>新增规则：</w:t>
      </w:r>
    </w:p>
    <w:p w:rsidR="00E578F2" w:rsidRDefault="00E578F2" w:rsidP="00E578F2">
      <w:pPr>
        <w:rPr>
          <w:color w:val="FF0000"/>
        </w:rPr>
      </w:pPr>
      <w:r>
        <w:rPr>
          <w:rFonts w:hint="eastAsia"/>
          <w:color w:val="FF0000"/>
        </w:rPr>
        <w:t>1</w:t>
      </w:r>
      <w:r>
        <w:rPr>
          <w:rFonts w:hint="eastAsia"/>
          <w:color w:val="FF0000"/>
        </w:rPr>
        <w:t>、车费为</w:t>
      </w:r>
      <w:r>
        <w:rPr>
          <w:rFonts w:hint="eastAsia"/>
          <w:color w:val="FF0000"/>
        </w:rPr>
        <w:t>0</w:t>
      </w:r>
      <w:r>
        <w:rPr>
          <w:rFonts w:hint="eastAsia"/>
          <w:color w:val="FF0000"/>
        </w:rPr>
        <w:t>的</w:t>
      </w:r>
      <w:r w:rsidR="00A1462A">
        <w:rPr>
          <w:rFonts w:hint="eastAsia"/>
          <w:color w:val="FF0000"/>
        </w:rPr>
        <w:t>订单，强制将订单状态置为</w:t>
      </w:r>
      <w:r>
        <w:rPr>
          <w:rFonts w:hint="eastAsia"/>
          <w:color w:val="FF0000"/>
        </w:rPr>
        <w:t>已完成，无需支付；</w:t>
      </w:r>
    </w:p>
    <w:p w:rsidR="00E578F2" w:rsidRPr="00A1462A" w:rsidRDefault="00E578F2" w:rsidP="00E578F2">
      <w:pPr>
        <w:rPr>
          <w:color w:val="FF0000"/>
        </w:rPr>
      </w:pPr>
      <w:r>
        <w:rPr>
          <w:rFonts w:hint="eastAsia"/>
          <w:color w:val="FF0000"/>
        </w:rPr>
        <w:t>2</w:t>
      </w:r>
      <w:r>
        <w:rPr>
          <w:rFonts w:hint="eastAsia"/>
          <w:color w:val="FF0000"/>
        </w:rPr>
        <w:t>、乘客已行程结束，还未支付订单金额时，页面名称由“已完成”更改为“待付款”；</w:t>
      </w:r>
    </w:p>
    <w:p w:rsidR="00E578F2" w:rsidRPr="00E578F2" w:rsidRDefault="00E578F2" w:rsidP="00E578F2"/>
    <w:p w:rsidR="00BB407F" w:rsidRPr="00DD0594" w:rsidRDefault="00BB407F" w:rsidP="00BB407F">
      <w:pPr>
        <w:pStyle w:val="3"/>
        <w:rPr>
          <w:rFonts w:eastAsiaTheme="minorEastAsia"/>
        </w:rPr>
      </w:pPr>
      <w:bookmarkStart w:id="229" w:name="_Toc477162700"/>
      <w:r w:rsidRPr="00DD0594">
        <w:rPr>
          <w:rFonts w:ascii="宋体" w:eastAsia="宋体" w:hAnsi="宋体" w:cs="宋体" w:hint="eastAsia"/>
        </w:rPr>
        <w:lastRenderedPageBreak/>
        <w:t>司机端</w:t>
      </w:r>
      <w:bookmarkEnd w:id="226"/>
      <w:bookmarkEnd w:id="229"/>
    </w:p>
    <w:p w:rsidR="00BB407F" w:rsidRPr="00DD0594" w:rsidRDefault="00BB407F" w:rsidP="00BB407F">
      <w:pPr>
        <w:pStyle w:val="4"/>
      </w:pPr>
      <w:bookmarkStart w:id="230" w:name="_Toc477162701"/>
      <w:r w:rsidRPr="00DD0594">
        <w:rPr>
          <w:rFonts w:hint="eastAsia"/>
        </w:rPr>
        <w:t>订单列表</w:t>
      </w:r>
      <w:bookmarkEnd w:id="230"/>
    </w:p>
    <w:p w:rsidR="00BB407F" w:rsidRPr="00DD0594" w:rsidRDefault="00BB407F" w:rsidP="00BB407F">
      <w:pPr>
        <w:pStyle w:val="5"/>
      </w:pPr>
      <w:bookmarkStart w:id="231" w:name="_Toc457829203"/>
      <w:r w:rsidRPr="00DD0594">
        <w:rPr>
          <w:rFonts w:hint="eastAsia"/>
        </w:rPr>
        <w:t>用例描述</w:t>
      </w:r>
      <w:bookmarkEnd w:id="231"/>
    </w:p>
    <w:p w:rsidR="00BB407F" w:rsidRPr="00DD0594" w:rsidRDefault="00BB407F" w:rsidP="00BB407F">
      <w:r w:rsidRPr="00DD0594">
        <w:rPr>
          <w:rFonts w:hint="eastAsia"/>
        </w:rPr>
        <w:t>相比一期而言，二期将网约车司机的订单列表拆分为：当前订单、待付结、已完成三类，各类订单定义规则参见公共规则描述。</w:t>
      </w:r>
    </w:p>
    <w:p w:rsidR="00BB407F" w:rsidRPr="00DD0594" w:rsidRDefault="00BB407F" w:rsidP="00BB407F">
      <w:pPr>
        <w:pStyle w:val="5"/>
      </w:pPr>
      <w:bookmarkStart w:id="232" w:name="_Toc457829205"/>
      <w:r w:rsidRPr="00DD0594">
        <w:rPr>
          <w:rFonts w:hint="eastAsia"/>
        </w:rPr>
        <w:t>元素</w:t>
      </w:r>
      <w:bookmarkEnd w:id="232"/>
      <w:r w:rsidRPr="00DD0594">
        <w:rPr>
          <w:rFonts w:hint="eastAsia"/>
        </w:rPr>
        <w:t>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276"/>
        <w:gridCol w:w="4536"/>
        <w:gridCol w:w="2082"/>
      </w:tblGrid>
      <w:tr w:rsidR="00DD0594" w:rsidRPr="00DD0594" w:rsidTr="004E5B6F">
        <w:trPr>
          <w:trHeight w:val="567"/>
        </w:trPr>
        <w:tc>
          <w:tcPr>
            <w:tcW w:w="1526" w:type="dxa"/>
            <w:shd w:val="clear" w:color="auto" w:fill="BFBFBF" w:themeFill="background1" w:themeFillShade="BF"/>
            <w:vAlign w:val="center"/>
          </w:tcPr>
          <w:p w:rsidR="00BB407F" w:rsidRPr="00DD0594" w:rsidRDefault="00BB407F" w:rsidP="004E5B6F">
            <w:pPr>
              <w:jc w:val="center"/>
              <w:rPr>
                <w:b/>
              </w:rPr>
            </w:pPr>
            <w:r w:rsidRPr="00DD0594">
              <w:rPr>
                <w:b/>
              </w:rPr>
              <w:t>页面</w:t>
            </w:r>
          </w:p>
        </w:tc>
        <w:tc>
          <w:tcPr>
            <w:tcW w:w="1276" w:type="dxa"/>
            <w:shd w:val="clear" w:color="auto" w:fill="BFBFBF" w:themeFill="background1" w:themeFillShade="BF"/>
            <w:vAlign w:val="center"/>
          </w:tcPr>
          <w:p w:rsidR="00BB407F" w:rsidRPr="00DD0594" w:rsidRDefault="00BB407F" w:rsidP="004E5B6F">
            <w:pPr>
              <w:jc w:val="center"/>
              <w:rPr>
                <w:b/>
              </w:rPr>
            </w:pPr>
            <w:r w:rsidRPr="00DD0594">
              <w:rPr>
                <w:b/>
              </w:rPr>
              <w:t>元素名称</w:t>
            </w:r>
          </w:p>
        </w:tc>
        <w:tc>
          <w:tcPr>
            <w:tcW w:w="4536" w:type="dxa"/>
            <w:shd w:val="clear" w:color="auto" w:fill="BFBFBF" w:themeFill="background1" w:themeFillShade="BF"/>
            <w:vAlign w:val="center"/>
          </w:tcPr>
          <w:p w:rsidR="00BB407F" w:rsidRPr="00DD0594" w:rsidRDefault="00BB407F" w:rsidP="004E5B6F">
            <w:pPr>
              <w:jc w:val="center"/>
              <w:rPr>
                <w:b/>
              </w:rPr>
            </w:pPr>
            <w:r w:rsidRPr="00DD0594">
              <w:rPr>
                <w:b/>
              </w:rPr>
              <w:t>描述</w:t>
            </w:r>
          </w:p>
        </w:tc>
        <w:tc>
          <w:tcPr>
            <w:tcW w:w="2082" w:type="dxa"/>
            <w:shd w:val="clear" w:color="auto" w:fill="BFBFBF" w:themeFill="background1" w:themeFillShade="BF"/>
          </w:tcPr>
          <w:p w:rsidR="00BB407F" w:rsidRPr="00DD0594" w:rsidRDefault="00BB407F" w:rsidP="004E5B6F">
            <w:pPr>
              <w:jc w:val="center"/>
              <w:rPr>
                <w:b/>
              </w:rPr>
            </w:pPr>
            <w:r w:rsidRPr="00DD0594">
              <w:rPr>
                <w:b/>
              </w:rPr>
              <w:t>异常处理</w:t>
            </w:r>
          </w:p>
        </w:tc>
      </w:tr>
      <w:tr w:rsidR="00DD0594" w:rsidRPr="00DD0594" w:rsidTr="004E5B6F">
        <w:trPr>
          <w:trHeight w:val="567"/>
        </w:trPr>
        <w:tc>
          <w:tcPr>
            <w:tcW w:w="1526" w:type="dxa"/>
            <w:vMerge w:val="restart"/>
            <w:shd w:val="clear" w:color="auto" w:fill="FFFFFF"/>
            <w:vAlign w:val="center"/>
          </w:tcPr>
          <w:p w:rsidR="00BB407F" w:rsidRPr="00DD0594" w:rsidRDefault="00BB407F" w:rsidP="004E5B6F">
            <w:pPr>
              <w:jc w:val="center"/>
            </w:pPr>
            <w:r w:rsidRPr="00DD0594">
              <w:rPr>
                <w:rFonts w:hint="eastAsia"/>
              </w:rPr>
              <w:t>Y II-A-01(1)</w:t>
            </w:r>
          </w:p>
          <w:p w:rsidR="00BB407F" w:rsidRPr="00DD0594" w:rsidRDefault="00BB407F" w:rsidP="004E5B6F">
            <w:pPr>
              <w:jc w:val="center"/>
              <w:rPr>
                <w:sz w:val="18"/>
                <w:szCs w:val="18"/>
              </w:rPr>
            </w:pPr>
            <w:r w:rsidRPr="00DD0594">
              <w:rPr>
                <w:rFonts w:hint="eastAsia"/>
                <w:sz w:val="18"/>
                <w:szCs w:val="18"/>
              </w:rPr>
              <w:t>（当前订单）</w:t>
            </w:r>
          </w:p>
          <w:p w:rsidR="00BB407F" w:rsidRPr="00DD0594" w:rsidRDefault="00BB407F" w:rsidP="004E5B6F">
            <w:pPr>
              <w:jc w:val="center"/>
              <w:rPr>
                <w:sz w:val="18"/>
                <w:szCs w:val="18"/>
              </w:rPr>
            </w:pPr>
          </w:p>
        </w:tc>
        <w:tc>
          <w:tcPr>
            <w:tcW w:w="1276" w:type="dxa"/>
            <w:shd w:val="clear" w:color="auto" w:fill="FFFFFF"/>
            <w:vAlign w:val="center"/>
          </w:tcPr>
          <w:p w:rsidR="00BB407F" w:rsidRPr="00DD0594" w:rsidRDefault="00BB407F" w:rsidP="004E5B6F">
            <w:pPr>
              <w:rPr>
                <w:b/>
              </w:rPr>
            </w:pPr>
            <w:r w:rsidRPr="00DD0594">
              <w:rPr>
                <w:rFonts w:hint="eastAsia"/>
              </w:rPr>
              <w:t>说明</w:t>
            </w:r>
          </w:p>
        </w:tc>
        <w:tc>
          <w:tcPr>
            <w:tcW w:w="4536" w:type="dxa"/>
            <w:shd w:val="clear" w:color="auto" w:fill="FFFFFF"/>
            <w:vAlign w:val="center"/>
          </w:tcPr>
          <w:p w:rsidR="00BB407F" w:rsidRPr="00DD0594" w:rsidRDefault="00BB407F" w:rsidP="004E5B6F">
            <w:r w:rsidRPr="00DD0594">
              <w:rPr>
                <w:rFonts w:hint="eastAsia"/>
              </w:rPr>
              <w:t>1</w:t>
            </w:r>
            <w:r w:rsidRPr="00DD0594">
              <w:rPr>
                <w:rFonts w:hint="eastAsia"/>
              </w:rPr>
              <w:t>、修改内容：</w:t>
            </w:r>
          </w:p>
          <w:p w:rsidR="00BB407F" w:rsidRPr="00DD0594" w:rsidRDefault="00BB407F" w:rsidP="004E5B6F">
            <w:r w:rsidRPr="00DD0594">
              <w:rPr>
                <w:rFonts w:hint="eastAsia"/>
              </w:rPr>
              <w:t>（</w:t>
            </w:r>
            <w:r w:rsidRPr="00DD0594">
              <w:rPr>
                <w:rFonts w:hint="eastAsia"/>
              </w:rPr>
              <w:t>1</w:t>
            </w:r>
            <w:r w:rsidRPr="00DD0594">
              <w:rPr>
                <w:rFonts w:hint="eastAsia"/>
              </w:rPr>
              <w:t>）修改订单标记规则；</w:t>
            </w:r>
          </w:p>
          <w:p w:rsidR="00BB407F" w:rsidRPr="00DD0594" w:rsidRDefault="00BB407F" w:rsidP="004E5B6F">
            <w:r w:rsidRPr="00DD0594">
              <w:rPr>
                <w:rFonts w:hint="eastAsia"/>
              </w:rPr>
              <w:t>（</w:t>
            </w:r>
            <w:r w:rsidRPr="00DD0594">
              <w:rPr>
                <w:rFonts w:hint="eastAsia"/>
              </w:rPr>
              <w:t>2</w:t>
            </w:r>
            <w:r w:rsidRPr="00DD0594">
              <w:rPr>
                <w:rFonts w:hint="eastAsia"/>
              </w:rPr>
              <w:t>）新增航班号，只有接机订单显示该项内容。</w:t>
            </w:r>
          </w:p>
          <w:p w:rsidR="00BB407F" w:rsidRPr="00DD0594" w:rsidRDefault="00BB407F" w:rsidP="004E5B6F">
            <w:r w:rsidRPr="00DD0594">
              <w:rPr>
                <w:rFonts w:hint="eastAsia"/>
              </w:rPr>
              <w:t>2</w:t>
            </w:r>
            <w:r w:rsidRPr="00DD0594">
              <w:rPr>
                <w:rFonts w:hint="eastAsia"/>
              </w:rPr>
              <w:t>、其他元素规则描述，同一期，未做修改。</w:t>
            </w:r>
          </w:p>
          <w:p w:rsidR="00BB407F" w:rsidRPr="00DD0594" w:rsidRDefault="00BB407F" w:rsidP="004E5B6F">
            <w:r w:rsidRPr="00DD0594">
              <w:rPr>
                <w:rFonts w:hint="eastAsia"/>
              </w:rPr>
              <w:t>3</w:t>
            </w:r>
            <w:r w:rsidRPr="00DD0594">
              <w:rPr>
                <w:rFonts w:hint="eastAsia"/>
              </w:rPr>
              <w:t>、当前订单默认显示服务未完成的订单，包含行程中订单和“待出发”状态的订单，其中，“行程中”订单参见公共规则描述。</w:t>
            </w:r>
          </w:p>
        </w:tc>
        <w:tc>
          <w:tcPr>
            <w:tcW w:w="2082" w:type="dxa"/>
            <w:shd w:val="clear" w:color="auto" w:fill="FFFFFF"/>
          </w:tcPr>
          <w:p w:rsidR="00BB407F" w:rsidRPr="00DD0594" w:rsidRDefault="00BB407F" w:rsidP="004E5B6F"/>
        </w:tc>
      </w:tr>
      <w:tr w:rsidR="00DD0594" w:rsidRPr="00DD0594" w:rsidTr="004E5B6F">
        <w:tc>
          <w:tcPr>
            <w:tcW w:w="1526" w:type="dxa"/>
            <w:vMerge/>
            <w:shd w:val="clear" w:color="auto" w:fill="auto"/>
            <w:vAlign w:val="center"/>
          </w:tcPr>
          <w:p w:rsidR="00BB407F" w:rsidRPr="00DD0594" w:rsidRDefault="00BB407F" w:rsidP="004E5B6F">
            <w:pPr>
              <w:jc w:val="center"/>
              <w:rPr>
                <w:sz w:val="18"/>
                <w:szCs w:val="18"/>
              </w:rPr>
            </w:pPr>
          </w:p>
        </w:tc>
        <w:tc>
          <w:tcPr>
            <w:tcW w:w="1276" w:type="dxa"/>
            <w:shd w:val="clear" w:color="auto" w:fill="auto"/>
            <w:vAlign w:val="center"/>
          </w:tcPr>
          <w:p w:rsidR="00BB407F" w:rsidRPr="00DD0594" w:rsidRDefault="00BB407F" w:rsidP="004E5B6F">
            <w:pPr>
              <w:jc w:val="center"/>
            </w:pPr>
            <w:r w:rsidRPr="00DD0594">
              <w:rPr>
                <w:rFonts w:hint="eastAsia"/>
              </w:rPr>
              <w:t>订单标记</w:t>
            </w:r>
          </w:p>
        </w:tc>
        <w:tc>
          <w:tcPr>
            <w:tcW w:w="4536" w:type="dxa"/>
            <w:shd w:val="clear" w:color="auto" w:fill="auto"/>
            <w:vAlign w:val="center"/>
          </w:tcPr>
          <w:p w:rsidR="00BB407F" w:rsidRPr="00DD0594" w:rsidRDefault="00BB407F" w:rsidP="004E5B6F">
            <w:r w:rsidRPr="00DD0594">
              <w:rPr>
                <w:rFonts w:hint="eastAsia"/>
              </w:rPr>
              <w:t>1</w:t>
            </w:r>
            <w:r w:rsidRPr="00DD0594">
              <w:rPr>
                <w:rFonts w:hint="eastAsia"/>
              </w:rPr>
              <w:t>、标记规则：</w:t>
            </w:r>
          </w:p>
          <w:p w:rsidR="00BB407F" w:rsidRPr="00DD0594" w:rsidRDefault="00BB407F" w:rsidP="004E5B6F">
            <w:r w:rsidRPr="00DD0594">
              <w:rPr>
                <w:rFonts w:hint="eastAsia"/>
              </w:rPr>
              <w:t>（</w:t>
            </w:r>
            <w:r w:rsidRPr="00DD0594">
              <w:rPr>
                <w:rFonts w:hint="eastAsia"/>
              </w:rPr>
              <w:t>1</w:t>
            </w:r>
            <w:r w:rsidRPr="00DD0594">
              <w:rPr>
                <w:rFonts w:hint="eastAsia"/>
              </w:rPr>
              <w:t>）服务未完成的订单，标记为“行程中”，参见公共规则描述。</w:t>
            </w:r>
          </w:p>
          <w:p w:rsidR="00BB407F" w:rsidRPr="00DD0594" w:rsidRDefault="00BB407F" w:rsidP="004E5B6F">
            <w:r w:rsidRPr="00DD0594">
              <w:rPr>
                <w:rFonts w:hint="eastAsia"/>
              </w:rPr>
              <w:t>（</w:t>
            </w:r>
            <w:r w:rsidRPr="00DD0594">
              <w:rPr>
                <w:rFonts w:hint="eastAsia"/>
              </w:rPr>
              <w:t>2</w:t>
            </w:r>
            <w:r w:rsidRPr="00DD0594">
              <w:rPr>
                <w:rFonts w:hint="eastAsia"/>
              </w:rPr>
              <w:t>）若“（用车时间</w:t>
            </w:r>
            <w:r w:rsidRPr="00DD0594">
              <w:rPr>
                <w:rFonts w:hint="eastAsia"/>
              </w:rPr>
              <w:t>-</w:t>
            </w:r>
            <w:r w:rsidRPr="00DD0594">
              <w:rPr>
                <w:rFonts w:hint="eastAsia"/>
              </w:rPr>
              <w:t>当前时间）</w:t>
            </w:r>
            <w:r w:rsidRPr="00DD0594">
              <w:rPr>
                <w:rFonts w:ascii="Vivaldi" w:hAnsi="Vivaldi"/>
              </w:rPr>
              <w:t>≤</w:t>
            </w:r>
            <w:r w:rsidRPr="00DD0594">
              <w:rPr>
                <w:rFonts w:hint="eastAsia"/>
              </w:rPr>
              <w:t>1</w:t>
            </w:r>
            <w:r w:rsidRPr="00DD0594">
              <w:rPr>
                <w:rFonts w:hint="eastAsia"/>
              </w:rPr>
              <w:t>小时”，则显示为“剩余</w:t>
            </w:r>
            <w:r w:rsidRPr="00DD0594">
              <w:rPr>
                <w:rFonts w:hint="eastAsia"/>
              </w:rPr>
              <w:t>n</w:t>
            </w:r>
            <w:r w:rsidRPr="00DD0594">
              <w:rPr>
                <w:rFonts w:hint="eastAsia"/>
              </w:rPr>
              <w:t>分钟”；</w:t>
            </w:r>
          </w:p>
          <w:p w:rsidR="00BB407F" w:rsidRPr="00DD0594" w:rsidRDefault="00BB407F" w:rsidP="004E5B6F">
            <w:r w:rsidRPr="00DD0594">
              <w:rPr>
                <w:rFonts w:hint="eastAsia"/>
              </w:rPr>
              <w:t>（</w:t>
            </w:r>
            <w:r w:rsidRPr="00DD0594">
              <w:rPr>
                <w:rFonts w:hint="eastAsia"/>
              </w:rPr>
              <w:t>3</w:t>
            </w:r>
            <w:r w:rsidRPr="00DD0594">
              <w:rPr>
                <w:rFonts w:hint="eastAsia"/>
              </w:rPr>
              <w:t>）若“</w:t>
            </w:r>
            <w:r w:rsidRPr="00DD0594">
              <w:rPr>
                <w:rFonts w:hint="eastAsia"/>
              </w:rPr>
              <w:t>1</w:t>
            </w:r>
            <w:r w:rsidRPr="00DD0594">
              <w:rPr>
                <w:rFonts w:hint="eastAsia"/>
              </w:rPr>
              <w:t>小时</w:t>
            </w:r>
            <w:r w:rsidRPr="00DD0594">
              <w:rPr>
                <w:rFonts w:hint="eastAsia"/>
              </w:rPr>
              <w:t>&lt;</w:t>
            </w:r>
            <w:r w:rsidRPr="00DD0594">
              <w:rPr>
                <w:rFonts w:hint="eastAsia"/>
              </w:rPr>
              <w:t>（用车时间</w:t>
            </w:r>
            <w:r w:rsidRPr="00DD0594">
              <w:rPr>
                <w:rFonts w:hint="eastAsia"/>
              </w:rPr>
              <w:t>-</w:t>
            </w:r>
            <w:r w:rsidRPr="00DD0594">
              <w:rPr>
                <w:rFonts w:hint="eastAsia"/>
              </w:rPr>
              <w:t>当前时间）</w:t>
            </w:r>
            <w:r w:rsidRPr="00DD0594">
              <w:rPr>
                <w:rFonts w:ascii="Vivaldi" w:hAnsi="Vivaldi"/>
              </w:rPr>
              <w:t>≤</w:t>
            </w:r>
            <w:r w:rsidRPr="00DD0594">
              <w:rPr>
                <w:rFonts w:hint="eastAsia"/>
              </w:rPr>
              <w:t>3</w:t>
            </w:r>
            <w:r w:rsidRPr="00DD0594">
              <w:rPr>
                <w:rFonts w:hint="eastAsia"/>
              </w:rPr>
              <w:t>小时”，则显示为“剩余约</w:t>
            </w:r>
            <w:r w:rsidRPr="00DD0594">
              <w:rPr>
                <w:rFonts w:hint="eastAsia"/>
              </w:rPr>
              <w:t>m</w:t>
            </w:r>
            <w:r w:rsidRPr="00DD0594">
              <w:rPr>
                <w:rFonts w:hint="eastAsia"/>
              </w:rPr>
              <w:t>小时”，</w:t>
            </w:r>
            <w:r w:rsidRPr="00DD0594">
              <w:rPr>
                <w:rFonts w:hint="eastAsia"/>
              </w:rPr>
              <w:t>eg</w:t>
            </w:r>
            <w:r w:rsidRPr="00DD0594">
              <w:rPr>
                <w:rFonts w:hint="eastAsia"/>
              </w:rPr>
              <w:t>：实际距离用车时间为</w:t>
            </w:r>
            <w:r w:rsidRPr="00DD0594">
              <w:rPr>
                <w:rFonts w:hint="eastAsia"/>
              </w:rPr>
              <w:t>2</w:t>
            </w:r>
            <w:r w:rsidRPr="00DD0594">
              <w:rPr>
                <w:rFonts w:hint="eastAsia"/>
              </w:rPr>
              <w:t>小时</w:t>
            </w:r>
            <w:r w:rsidRPr="00DD0594">
              <w:rPr>
                <w:rFonts w:hint="eastAsia"/>
              </w:rPr>
              <w:t>59</w:t>
            </w:r>
            <w:r w:rsidRPr="00DD0594">
              <w:rPr>
                <w:rFonts w:hint="eastAsia"/>
              </w:rPr>
              <w:t>分钟，则显示为“剩余约</w:t>
            </w:r>
            <w:r w:rsidRPr="00DD0594">
              <w:t>3</w:t>
            </w:r>
            <w:r w:rsidRPr="00DD0594">
              <w:rPr>
                <w:rFonts w:hint="eastAsia"/>
              </w:rPr>
              <w:t>小时”（即向上取整）</w:t>
            </w:r>
          </w:p>
          <w:p w:rsidR="00BB407F" w:rsidRPr="00DD0594" w:rsidRDefault="00BB407F" w:rsidP="004E5B6F">
            <w:r w:rsidRPr="00DD0594">
              <w:rPr>
                <w:rFonts w:hint="eastAsia"/>
              </w:rPr>
              <w:t>（</w:t>
            </w:r>
            <w:r w:rsidRPr="00DD0594">
              <w:rPr>
                <w:rFonts w:hint="eastAsia"/>
              </w:rPr>
              <w:t>4</w:t>
            </w:r>
            <w:r w:rsidRPr="00DD0594">
              <w:rPr>
                <w:rFonts w:hint="eastAsia"/>
              </w:rPr>
              <w:t>）若“（用车时间</w:t>
            </w:r>
            <w:r w:rsidRPr="00DD0594">
              <w:rPr>
                <w:rFonts w:hint="eastAsia"/>
              </w:rPr>
              <w:t>-</w:t>
            </w:r>
            <w:r w:rsidRPr="00DD0594">
              <w:rPr>
                <w:rFonts w:hint="eastAsia"/>
              </w:rPr>
              <w:t>当前时间）</w:t>
            </w:r>
            <w:r w:rsidRPr="00DD0594">
              <w:rPr>
                <w:rFonts w:hint="eastAsia"/>
              </w:rPr>
              <w:t>&gt;3</w:t>
            </w:r>
            <w:r w:rsidRPr="00DD0594">
              <w:rPr>
                <w:rFonts w:hint="eastAsia"/>
              </w:rPr>
              <w:t>小时”，则标记为“待出发”</w:t>
            </w:r>
          </w:p>
        </w:tc>
        <w:tc>
          <w:tcPr>
            <w:tcW w:w="2082" w:type="dxa"/>
          </w:tcPr>
          <w:p w:rsidR="00BB407F" w:rsidRPr="00DD0594" w:rsidRDefault="00BB407F" w:rsidP="004E5B6F">
            <w:pPr>
              <w:ind w:left="360"/>
            </w:pPr>
          </w:p>
        </w:tc>
      </w:tr>
      <w:tr w:rsidR="00DD0594" w:rsidRPr="00DD0594" w:rsidTr="004E5B6F">
        <w:tc>
          <w:tcPr>
            <w:tcW w:w="1526" w:type="dxa"/>
            <w:vMerge w:val="restart"/>
            <w:shd w:val="clear" w:color="auto" w:fill="auto"/>
            <w:vAlign w:val="center"/>
          </w:tcPr>
          <w:p w:rsidR="00BB407F" w:rsidRPr="00DD0594" w:rsidRDefault="00BB407F" w:rsidP="004E5B6F">
            <w:pPr>
              <w:jc w:val="center"/>
            </w:pPr>
            <w:r w:rsidRPr="00DD0594">
              <w:rPr>
                <w:rFonts w:hint="eastAsia"/>
              </w:rPr>
              <w:lastRenderedPageBreak/>
              <w:t>Y II-A-01(2)</w:t>
            </w:r>
          </w:p>
          <w:p w:rsidR="00BB407F" w:rsidRPr="00DD0594" w:rsidRDefault="00BB407F" w:rsidP="004E5B6F">
            <w:pPr>
              <w:jc w:val="center"/>
              <w:rPr>
                <w:sz w:val="18"/>
                <w:szCs w:val="18"/>
              </w:rPr>
            </w:pPr>
            <w:r w:rsidRPr="00DD0594">
              <w:rPr>
                <w:rFonts w:hint="eastAsia"/>
              </w:rPr>
              <w:t>待付结</w:t>
            </w:r>
          </w:p>
        </w:tc>
        <w:tc>
          <w:tcPr>
            <w:tcW w:w="1276" w:type="dxa"/>
            <w:shd w:val="clear" w:color="auto" w:fill="auto"/>
            <w:vAlign w:val="center"/>
          </w:tcPr>
          <w:p w:rsidR="00BB407F" w:rsidRPr="00DD0594" w:rsidRDefault="00BB407F" w:rsidP="004E5B6F">
            <w:pPr>
              <w:jc w:val="center"/>
            </w:pPr>
            <w:r w:rsidRPr="00DD0594">
              <w:rPr>
                <w:rFonts w:hint="eastAsia"/>
              </w:rPr>
              <w:t>说明</w:t>
            </w:r>
          </w:p>
        </w:tc>
        <w:tc>
          <w:tcPr>
            <w:tcW w:w="4536" w:type="dxa"/>
            <w:shd w:val="clear" w:color="auto" w:fill="auto"/>
            <w:vAlign w:val="center"/>
          </w:tcPr>
          <w:p w:rsidR="00BB407F" w:rsidRPr="00DD0594" w:rsidRDefault="00BB407F" w:rsidP="004E5B6F">
            <w:r w:rsidRPr="00DD0594">
              <w:rPr>
                <w:rFonts w:hint="eastAsia"/>
              </w:rPr>
              <w:t>1</w:t>
            </w:r>
            <w:r w:rsidRPr="00DD0594">
              <w:rPr>
                <w:rFonts w:hint="eastAsia"/>
              </w:rPr>
              <w:t>、修改内容：</w:t>
            </w:r>
          </w:p>
          <w:p w:rsidR="00BB407F" w:rsidRPr="00DD0594" w:rsidRDefault="00BB407F" w:rsidP="004E5B6F">
            <w:r w:rsidRPr="00DD0594">
              <w:rPr>
                <w:rFonts w:hint="eastAsia"/>
              </w:rPr>
              <w:t>（</w:t>
            </w:r>
            <w:r w:rsidRPr="00DD0594">
              <w:rPr>
                <w:rFonts w:hint="eastAsia"/>
              </w:rPr>
              <w:t>1</w:t>
            </w:r>
            <w:r w:rsidRPr="00DD0594">
              <w:rPr>
                <w:rFonts w:hint="eastAsia"/>
              </w:rPr>
              <w:t>）修改订单标记规则；</w:t>
            </w:r>
          </w:p>
          <w:p w:rsidR="00BB407F" w:rsidRPr="00DD0594" w:rsidRDefault="00BB407F" w:rsidP="004E5B6F">
            <w:r w:rsidRPr="00DD0594">
              <w:rPr>
                <w:rFonts w:hint="eastAsia"/>
              </w:rPr>
              <w:t>（</w:t>
            </w:r>
            <w:r w:rsidRPr="00DD0594">
              <w:rPr>
                <w:rFonts w:hint="eastAsia"/>
              </w:rPr>
              <w:t>2</w:t>
            </w:r>
            <w:r w:rsidRPr="00DD0594">
              <w:rPr>
                <w:rFonts w:hint="eastAsia"/>
              </w:rPr>
              <w:t>）新增航班号，只有接机订单显示该项内容。</w:t>
            </w:r>
          </w:p>
          <w:p w:rsidR="00BB407F" w:rsidRPr="00DD0594" w:rsidRDefault="00BB407F" w:rsidP="004E5B6F">
            <w:r w:rsidRPr="00DD0594">
              <w:rPr>
                <w:rFonts w:hint="eastAsia"/>
              </w:rPr>
              <w:t>（</w:t>
            </w:r>
            <w:r w:rsidRPr="00DD0594">
              <w:rPr>
                <w:rFonts w:hint="eastAsia"/>
              </w:rPr>
              <w:t>3</w:t>
            </w:r>
            <w:r w:rsidRPr="00DD0594">
              <w:rPr>
                <w:rFonts w:hint="eastAsia"/>
              </w:rPr>
              <w:t>）新增点击列表的操作。</w:t>
            </w:r>
          </w:p>
          <w:p w:rsidR="00BB407F" w:rsidRPr="00DD0594" w:rsidRDefault="00BB407F" w:rsidP="004E5B6F">
            <w:r w:rsidRPr="00DD0594">
              <w:rPr>
                <w:rFonts w:hint="eastAsia"/>
              </w:rPr>
              <w:t>2</w:t>
            </w:r>
            <w:r w:rsidRPr="00DD0594">
              <w:rPr>
                <w:rFonts w:hint="eastAsia"/>
              </w:rPr>
              <w:t>、其他元素规则描述，同一期，未做修改。</w:t>
            </w:r>
          </w:p>
        </w:tc>
        <w:tc>
          <w:tcPr>
            <w:tcW w:w="2082" w:type="dxa"/>
          </w:tcPr>
          <w:p w:rsidR="00BB407F" w:rsidRPr="00DD0594" w:rsidRDefault="00BB407F" w:rsidP="004E5B6F"/>
        </w:tc>
      </w:tr>
      <w:tr w:rsidR="00DD0594" w:rsidRPr="00DD0594" w:rsidTr="004E5B6F">
        <w:tc>
          <w:tcPr>
            <w:tcW w:w="1526" w:type="dxa"/>
            <w:vMerge/>
            <w:shd w:val="clear" w:color="auto" w:fill="auto"/>
            <w:vAlign w:val="center"/>
          </w:tcPr>
          <w:p w:rsidR="00BB407F" w:rsidRPr="00DD0594" w:rsidRDefault="00BB407F" w:rsidP="004E5B6F">
            <w:pPr>
              <w:jc w:val="center"/>
            </w:pPr>
          </w:p>
        </w:tc>
        <w:tc>
          <w:tcPr>
            <w:tcW w:w="1276" w:type="dxa"/>
            <w:shd w:val="clear" w:color="auto" w:fill="auto"/>
            <w:vAlign w:val="center"/>
          </w:tcPr>
          <w:p w:rsidR="00BB407F" w:rsidRPr="00DD0594" w:rsidRDefault="00BB407F" w:rsidP="004E5B6F">
            <w:pPr>
              <w:jc w:val="center"/>
            </w:pPr>
            <w:r w:rsidRPr="00DD0594">
              <w:rPr>
                <w:rFonts w:hint="eastAsia"/>
              </w:rPr>
              <w:t>订单标记</w:t>
            </w:r>
          </w:p>
        </w:tc>
        <w:tc>
          <w:tcPr>
            <w:tcW w:w="4536" w:type="dxa"/>
            <w:shd w:val="clear" w:color="auto" w:fill="auto"/>
            <w:vAlign w:val="center"/>
          </w:tcPr>
          <w:p w:rsidR="00BB407F" w:rsidRPr="00DD0594" w:rsidRDefault="00BB407F" w:rsidP="004E5B6F">
            <w:r w:rsidRPr="00DD0594">
              <w:rPr>
                <w:rFonts w:hint="eastAsia"/>
              </w:rPr>
              <w:t>订单标记值取订单状态值：</w:t>
            </w:r>
          </w:p>
          <w:p w:rsidR="00BB407F" w:rsidRPr="00DD0594" w:rsidRDefault="00BB407F" w:rsidP="004E5B6F">
            <w:r w:rsidRPr="00DD0594">
              <w:rPr>
                <w:rFonts w:hint="eastAsia"/>
              </w:rPr>
              <w:t>（</w:t>
            </w:r>
            <w:r w:rsidRPr="00DD0594">
              <w:rPr>
                <w:rFonts w:hint="eastAsia"/>
              </w:rPr>
              <w:t>1</w:t>
            </w:r>
            <w:r w:rsidRPr="00DD0594">
              <w:rPr>
                <w:rFonts w:hint="eastAsia"/>
              </w:rPr>
              <w:t>）“未支付”状态的订单标记为“未支付”；</w:t>
            </w:r>
          </w:p>
          <w:p w:rsidR="00BB407F" w:rsidRPr="00DD0594" w:rsidRDefault="00BB407F" w:rsidP="004E5B6F">
            <w:r w:rsidRPr="00DD0594">
              <w:rPr>
                <w:rFonts w:hint="eastAsia"/>
              </w:rPr>
              <w:t>（</w:t>
            </w:r>
            <w:r w:rsidRPr="00DD0594">
              <w:rPr>
                <w:rFonts w:hint="eastAsia"/>
              </w:rPr>
              <w:t>2</w:t>
            </w:r>
            <w:r w:rsidRPr="00DD0594">
              <w:rPr>
                <w:rFonts w:hint="eastAsia"/>
              </w:rPr>
              <w:t>）“未结算”状态的订单标记为“未结算”。</w:t>
            </w:r>
          </w:p>
          <w:p w:rsidR="00BB407F" w:rsidRPr="00DD0594" w:rsidRDefault="00BB407F" w:rsidP="004E5B6F">
            <w:r w:rsidRPr="00DD0594">
              <w:rPr>
                <w:rFonts w:hint="eastAsia"/>
              </w:rPr>
              <w:t>（</w:t>
            </w:r>
            <w:r w:rsidRPr="00DD0594">
              <w:rPr>
                <w:rFonts w:hint="eastAsia"/>
              </w:rPr>
              <w:t>3</w:t>
            </w:r>
            <w:r w:rsidRPr="00DD0594">
              <w:rPr>
                <w:rFonts w:hint="eastAsia"/>
              </w:rPr>
              <w:t>）“结算中”状态的订单标记为“结算中”</w:t>
            </w:r>
          </w:p>
        </w:tc>
        <w:tc>
          <w:tcPr>
            <w:tcW w:w="2082" w:type="dxa"/>
          </w:tcPr>
          <w:p w:rsidR="00BB407F" w:rsidRPr="00DD0594" w:rsidRDefault="00BB407F" w:rsidP="004E5B6F"/>
        </w:tc>
      </w:tr>
      <w:tr w:rsidR="00DD0594" w:rsidRPr="00DD0594" w:rsidTr="004E5B6F">
        <w:tc>
          <w:tcPr>
            <w:tcW w:w="1526" w:type="dxa"/>
            <w:vMerge/>
            <w:shd w:val="clear" w:color="auto" w:fill="auto"/>
            <w:vAlign w:val="center"/>
          </w:tcPr>
          <w:p w:rsidR="00BB407F" w:rsidRPr="00DD0594" w:rsidRDefault="00BB407F" w:rsidP="004E5B6F">
            <w:pPr>
              <w:jc w:val="center"/>
              <w:rPr>
                <w:sz w:val="18"/>
                <w:szCs w:val="18"/>
              </w:rPr>
            </w:pPr>
          </w:p>
        </w:tc>
        <w:tc>
          <w:tcPr>
            <w:tcW w:w="1276" w:type="dxa"/>
            <w:shd w:val="clear" w:color="auto" w:fill="auto"/>
          </w:tcPr>
          <w:p w:rsidR="00BB407F" w:rsidRPr="00DD0594" w:rsidRDefault="00BB407F" w:rsidP="004E5B6F">
            <w:r w:rsidRPr="00DD0594">
              <w:rPr>
                <w:rFonts w:hint="eastAsia"/>
              </w:rPr>
              <w:t>点击</w:t>
            </w:r>
          </w:p>
        </w:tc>
        <w:tc>
          <w:tcPr>
            <w:tcW w:w="4536" w:type="dxa"/>
            <w:shd w:val="clear" w:color="auto" w:fill="auto"/>
          </w:tcPr>
          <w:p w:rsidR="00BB407F" w:rsidRPr="00DD0594" w:rsidRDefault="00BB407F" w:rsidP="004E5B6F">
            <w:r w:rsidRPr="00DD0594">
              <w:rPr>
                <w:rFonts w:hint="eastAsia"/>
              </w:rPr>
              <w:t>点击进入“未支付订单详情”页面。</w:t>
            </w:r>
          </w:p>
        </w:tc>
        <w:tc>
          <w:tcPr>
            <w:tcW w:w="2082" w:type="dxa"/>
          </w:tcPr>
          <w:p w:rsidR="00BB407F" w:rsidRPr="00DD0594" w:rsidRDefault="00BB407F" w:rsidP="004E5B6F"/>
        </w:tc>
      </w:tr>
      <w:tr w:rsidR="00DD0594" w:rsidRPr="00DD0594" w:rsidTr="004E5B6F">
        <w:tc>
          <w:tcPr>
            <w:tcW w:w="1526" w:type="dxa"/>
            <w:vMerge w:val="restart"/>
            <w:shd w:val="clear" w:color="auto" w:fill="auto"/>
            <w:vAlign w:val="center"/>
          </w:tcPr>
          <w:p w:rsidR="00BB407F" w:rsidRPr="00DD0594" w:rsidRDefault="00BB407F" w:rsidP="004E5B6F">
            <w:pPr>
              <w:jc w:val="center"/>
            </w:pPr>
            <w:r w:rsidRPr="00DD0594">
              <w:rPr>
                <w:rFonts w:hint="eastAsia"/>
              </w:rPr>
              <w:t>Y II-A-01(3)</w:t>
            </w:r>
          </w:p>
          <w:p w:rsidR="00BB407F" w:rsidRPr="00DD0594" w:rsidRDefault="00BB407F" w:rsidP="004E5B6F">
            <w:pPr>
              <w:jc w:val="center"/>
              <w:rPr>
                <w:sz w:val="18"/>
                <w:szCs w:val="18"/>
              </w:rPr>
            </w:pPr>
            <w:r w:rsidRPr="00DD0594">
              <w:rPr>
                <w:rFonts w:hint="eastAsia"/>
              </w:rPr>
              <w:t>已完成</w:t>
            </w:r>
          </w:p>
        </w:tc>
        <w:tc>
          <w:tcPr>
            <w:tcW w:w="1276" w:type="dxa"/>
            <w:shd w:val="clear" w:color="auto" w:fill="auto"/>
          </w:tcPr>
          <w:p w:rsidR="00BB407F" w:rsidRPr="00DD0594" w:rsidRDefault="00BB407F" w:rsidP="004E5B6F">
            <w:r w:rsidRPr="00DD0594">
              <w:rPr>
                <w:rFonts w:hint="eastAsia"/>
              </w:rPr>
              <w:t>说明</w:t>
            </w:r>
          </w:p>
        </w:tc>
        <w:tc>
          <w:tcPr>
            <w:tcW w:w="4536" w:type="dxa"/>
            <w:shd w:val="clear" w:color="auto" w:fill="auto"/>
          </w:tcPr>
          <w:p w:rsidR="00BB407F" w:rsidRPr="00DD0594" w:rsidRDefault="00BB407F" w:rsidP="004E5B6F">
            <w:r w:rsidRPr="00DD0594">
              <w:rPr>
                <w:rFonts w:hint="eastAsia"/>
              </w:rPr>
              <w:t>1</w:t>
            </w:r>
            <w:r w:rsidRPr="00DD0594">
              <w:rPr>
                <w:rFonts w:hint="eastAsia"/>
              </w:rPr>
              <w:t>、修改内容：</w:t>
            </w:r>
          </w:p>
          <w:p w:rsidR="00BB407F" w:rsidRPr="00DD0594" w:rsidRDefault="00BB407F" w:rsidP="004E5B6F">
            <w:r w:rsidRPr="00DD0594">
              <w:rPr>
                <w:rFonts w:hint="eastAsia"/>
              </w:rPr>
              <w:t>（</w:t>
            </w:r>
            <w:r w:rsidRPr="00DD0594">
              <w:rPr>
                <w:rFonts w:hint="eastAsia"/>
              </w:rPr>
              <w:t>1</w:t>
            </w:r>
            <w:r w:rsidRPr="00DD0594">
              <w:rPr>
                <w:rFonts w:hint="eastAsia"/>
              </w:rPr>
              <w:t>）修改订单标记规则；</w:t>
            </w:r>
          </w:p>
          <w:p w:rsidR="00BB407F" w:rsidRPr="00DD0594" w:rsidRDefault="00BB407F" w:rsidP="004E5B6F">
            <w:r w:rsidRPr="00DD0594">
              <w:rPr>
                <w:rFonts w:hint="eastAsia"/>
              </w:rPr>
              <w:t>（</w:t>
            </w:r>
            <w:r w:rsidRPr="00DD0594">
              <w:rPr>
                <w:rFonts w:hint="eastAsia"/>
              </w:rPr>
              <w:t>2</w:t>
            </w:r>
            <w:r w:rsidRPr="00DD0594">
              <w:rPr>
                <w:rFonts w:hint="eastAsia"/>
              </w:rPr>
              <w:t>）新增航班号，只有接机订单显示该项内容。</w:t>
            </w:r>
          </w:p>
          <w:p w:rsidR="00BB407F" w:rsidRPr="00DD0594" w:rsidRDefault="00BB407F" w:rsidP="004E5B6F">
            <w:r w:rsidRPr="00DD0594">
              <w:rPr>
                <w:rFonts w:hint="eastAsia"/>
              </w:rPr>
              <w:t>2</w:t>
            </w:r>
            <w:r w:rsidRPr="00DD0594">
              <w:rPr>
                <w:rFonts w:hint="eastAsia"/>
              </w:rPr>
              <w:t>、其他元素规则描述，同一期，未做修改。</w:t>
            </w:r>
          </w:p>
        </w:tc>
        <w:tc>
          <w:tcPr>
            <w:tcW w:w="2082" w:type="dxa"/>
          </w:tcPr>
          <w:p w:rsidR="00BB407F" w:rsidRPr="00DD0594" w:rsidRDefault="00BB407F" w:rsidP="004E5B6F"/>
        </w:tc>
      </w:tr>
      <w:tr w:rsidR="00BB407F" w:rsidRPr="00DD0594" w:rsidTr="004E5B6F">
        <w:tc>
          <w:tcPr>
            <w:tcW w:w="1526" w:type="dxa"/>
            <w:vMerge/>
            <w:shd w:val="clear" w:color="auto" w:fill="auto"/>
            <w:vAlign w:val="center"/>
          </w:tcPr>
          <w:p w:rsidR="00BB407F" w:rsidRPr="00DD0594" w:rsidRDefault="00BB407F" w:rsidP="004E5B6F">
            <w:pPr>
              <w:jc w:val="center"/>
            </w:pPr>
          </w:p>
        </w:tc>
        <w:tc>
          <w:tcPr>
            <w:tcW w:w="1276" w:type="dxa"/>
            <w:shd w:val="clear" w:color="auto" w:fill="auto"/>
          </w:tcPr>
          <w:p w:rsidR="00BB407F" w:rsidRPr="00DD0594" w:rsidRDefault="00BB407F" w:rsidP="004E5B6F">
            <w:r w:rsidRPr="00DD0594">
              <w:rPr>
                <w:rFonts w:hint="eastAsia"/>
              </w:rPr>
              <w:t>订单标记</w:t>
            </w:r>
          </w:p>
        </w:tc>
        <w:tc>
          <w:tcPr>
            <w:tcW w:w="4536" w:type="dxa"/>
            <w:shd w:val="clear" w:color="auto" w:fill="auto"/>
          </w:tcPr>
          <w:p w:rsidR="00BB407F" w:rsidRPr="00DD0594" w:rsidRDefault="00BB407F" w:rsidP="004E5B6F">
            <w:r w:rsidRPr="00DD0594">
              <w:rPr>
                <w:rFonts w:hint="eastAsia"/>
              </w:rPr>
              <w:t>订单标记值取订单状态值：</w:t>
            </w:r>
          </w:p>
          <w:p w:rsidR="00BB407F" w:rsidRPr="00DD0594" w:rsidRDefault="00BB407F" w:rsidP="004E5B6F">
            <w:r w:rsidRPr="00DD0594">
              <w:rPr>
                <w:rFonts w:hint="eastAsia"/>
              </w:rPr>
              <w:t>（</w:t>
            </w:r>
            <w:r w:rsidRPr="00DD0594">
              <w:rPr>
                <w:rFonts w:hint="eastAsia"/>
              </w:rPr>
              <w:t>1</w:t>
            </w:r>
            <w:r w:rsidRPr="00DD0594">
              <w:rPr>
                <w:rFonts w:hint="eastAsia"/>
              </w:rPr>
              <w:t>）“已结算”状态的订单标记为“已结算”；</w:t>
            </w:r>
          </w:p>
          <w:p w:rsidR="00BB407F" w:rsidRPr="00DD0594" w:rsidRDefault="00BB407F" w:rsidP="004E5B6F">
            <w:r w:rsidRPr="00DD0594">
              <w:rPr>
                <w:rFonts w:hint="eastAsia"/>
              </w:rPr>
              <w:t>（</w:t>
            </w:r>
            <w:r w:rsidRPr="00DD0594">
              <w:rPr>
                <w:rFonts w:hint="eastAsia"/>
              </w:rPr>
              <w:t>2</w:t>
            </w:r>
            <w:r w:rsidRPr="00DD0594">
              <w:rPr>
                <w:rFonts w:hint="eastAsia"/>
              </w:rPr>
              <w:t>）“已支付”状态的订单标记为“已支付”；</w:t>
            </w:r>
          </w:p>
          <w:p w:rsidR="00BB407F" w:rsidRPr="00DD0594" w:rsidRDefault="00BB407F" w:rsidP="004E5B6F">
            <w:r w:rsidRPr="00DD0594">
              <w:rPr>
                <w:rFonts w:hint="eastAsia"/>
              </w:rPr>
              <w:t>（</w:t>
            </w:r>
            <w:r w:rsidRPr="00DD0594">
              <w:rPr>
                <w:rFonts w:hint="eastAsia"/>
              </w:rPr>
              <w:t>3</w:t>
            </w:r>
            <w:r w:rsidRPr="00DD0594">
              <w:rPr>
                <w:rFonts w:hint="eastAsia"/>
              </w:rPr>
              <w:t>）“已取消”状态的订单标记为“已取消”；</w:t>
            </w:r>
          </w:p>
        </w:tc>
        <w:tc>
          <w:tcPr>
            <w:tcW w:w="2082" w:type="dxa"/>
          </w:tcPr>
          <w:p w:rsidR="00BB407F" w:rsidRPr="00DD0594" w:rsidRDefault="00BB407F" w:rsidP="004E5B6F"/>
        </w:tc>
      </w:tr>
    </w:tbl>
    <w:p w:rsidR="00BB407F" w:rsidRPr="00DD0594" w:rsidRDefault="00BB407F" w:rsidP="00BB407F">
      <w:bookmarkStart w:id="233" w:name="_Toc463712297"/>
      <w:bookmarkEnd w:id="233"/>
    </w:p>
    <w:p w:rsidR="00BB407F" w:rsidRPr="00DD0594" w:rsidRDefault="00BB407F" w:rsidP="00BB407F">
      <w:pPr>
        <w:pStyle w:val="4"/>
      </w:pPr>
      <w:bookmarkStart w:id="234" w:name="_Toc477162702"/>
      <w:r w:rsidRPr="00DD0594">
        <w:rPr>
          <w:rFonts w:hint="eastAsia"/>
        </w:rPr>
        <w:t>当前订单详情页面</w:t>
      </w:r>
      <w:bookmarkEnd w:id="234"/>
    </w:p>
    <w:p w:rsidR="00BB407F" w:rsidRPr="00DD0594" w:rsidRDefault="00BB407F" w:rsidP="00BB407F">
      <w:pPr>
        <w:pStyle w:val="5"/>
      </w:pPr>
      <w:r w:rsidRPr="00DD0594">
        <w:rPr>
          <w:rFonts w:hint="eastAsia"/>
        </w:rPr>
        <w:t>用例描述</w:t>
      </w:r>
    </w:p>
    <w:p w:rsidR="00BB407F" w:rsidRPr="00DD0594" w:rsidRDefault="009F01BF" w:rsidP="00BB407F">
      <w:r w:rsidRPr="00DD0594">
        <w:rPr>
          <w:rFonts w:hint="eastAsia"/>
        </w:rPr>
        <w:t>相比一期，新增航班信息</w:t>
      </w:r>
      <w:r w:rsidR="00BB407F" w:rsidRPr="00DD0594">
        <w:rPr>
          <w:rFonts w:hint="eastAsia"/>
        </w:rPr>
        <w:t>的显示、</w:t>
      </w:r>
    </w:p>
    <w:p w:rsidR="00BB407F" w:rsidRPr="00DD0594" w:rsidRDefault="00BB407F" w:rsidP="00BB407F">
      <w:pPr>
        <w:pStyle w:val="5"/>
      </w:pPr>
      <w:r w:rsidRPr="00DD0594">
        <w:rPr>
          <w:rFonts w:hint="eastAsia"/>
        </w:rPr>
        <w:t>元素规则</w:t>
      </w:r>
    </w:p>
    <w:tbl>
      <w:tblPr>
        <w:tblStyle w:val="af1"/>
        <w:tblW w:w="0" w:type="auto"/>
        <w:tblLook w:val="04A0" w:firstRow="1" w:lastRow="0" w:firstColumn="1" w:lastColumn="0" w:noHBand="0" w:noVBand="1"/>
      </w:tblPr>
      <w:tblGrid>
        <w:gridCol w:w="1384"/>
        <w:gridCol w:w="1418"/>
        <w:gridCol w:w="4394"/>
        <w:gridCol w:w="2766"/>
      </w:tblGrid>
      <w:tr w:rsidR="00DD0594" w:rsidRPr="00DD0594" w:rsidTr="004E5B6F">
        <w:trPr>
          <w:trHeight w:val="532"/>
        </w:trPr>
        <w:tc>
          <w:tcPr>
            <w:tcW w:w="1384" w:type="dxa"/>
            <w:shd w:val="clear" w:color="auto" w:fill="BFBFBF" w:themeFill="background1" w:themeFillShade="BF"/>
            <w:vAlign w:val="center"/>
          </w:tcPr>
          <w:p w:rsidR="00BB407F" w:rsidRPr="00DD0594" w:rsidRDefault="00BB407F" w:rsidP="004E5B6F">
            <w:r w:rsidRPr="00DD0594">
              <w:rPr>
                <w:b/>
              </w:rPr>
              <w:t>页面</w:t>
            </w:r>
          </w:p>
        </w:tc>
        <w:tc>
          <w:tcPr>
            <w:tcW w:w="1418" w:type="dxa"/>
            <w:shd w:val="clear" w:color="auto" w:fill="BFBFBF" w:themeFill="background1" w:themeFillShade="BF"/>
            <w:vAlign w:val="center"/>
          </w:tcPr>
          <w:p w:rsidR="00BB407F" w:rsidRPr="00DD0594" w:rsidRDefault="00BB407F" w:rsidP="004E5B6F">
            <w:r w:rsidRPr="00DD0594">
              <w:rPr>
                <w:b/>
              </w:rPr>
              <w:t>元素名称</w:t>
            </w:r>
          </w:p>
        </w:tc>
        <w:tc>
          <w:tcPr>
            <w:tcW w:w="4394" w:type="dxa"/>
            <w:shd w:val="clear" w:color="auto" w:fill="BFBFBF" w:themeFill="background1" w:themeFillShade="BF"/>
            <w:vAlign w:val="center"/>
          </w:tcPr>
          <w:p w:rsidR="00BB407F" w:rsidRPr="00DD0594" w:rsidRDefault="00BB407F" w:rsidP="004E5B6F">
            <w:r w:rsidRPr="00DD0594">
              <w:rPr>
                <w:b/>
              </w:rPr>
              <w:t>描述</w:t>
            </w:r>
          </w:p>
        </w:tc>
        <w:tc>
          <w:tcPr>
            <w:tcW w:w="2766" w:type="dxa"/>
            <w:shd w:val="clear" w:color="auto" w:fill="BFBFBF" w:themeFill="background1" w:themeFillShade="BF"/>
          </w:tcPr>
          <w:p w:rsidR="00BB407F" w:rsidRPr="00DD0594" w:rsidRDefault="00BB407F" w:rsidP="004E5B6F">
            <w:r w:rsidRPr="00DD0594">
              <w:rPr>
                <w:b/>
              </w:rPr>
              <w:t>异常处理</w:t>
            </w:r>
          </w:p>
        </w:tc>
      </w:tr>
      <w:tr w:rsidR="00DD0594" w:rsidRPr="00DD0594" w:rsidTr="004E5B6F">
        <w:tc>
          <w:tcPr>
            <w:tcW w:w="1384" w:type="dxa"/>
            <w:vMerge w:val="restart"/>
          </w:tcPr>
          <w:p w:rsidR="00BB407F" w:rsidRPr="00DD0594" w:rsidRDefault="00BB407F" w:rsidP="004E5B6F">
            <w:pPr>
              <w:jc w:val="center"/>
            </w:pPr>
            <w:r w:rsidRPr="00DD0594">
              <w:rPr>
                <w:rFonts w:hint="eastAsia"/>
              </w:rPr>
              <w:t>Y II-A-01-01</w:t>
            </w:r>
          </w:p>
        </w:tc>
        <w:tc>
          <w:tcPr>
            <w:tcW w:w="1418" w:type="dxa"/>
          </w:tcPr>
          <w:p w:rsidR="00BB407F" w:rsidRPr="00DD0594" w:rsidRDefault="009F01BF" w:rsidP="004E5B6F">
            <w:r w:rsidRPr="00DD0594">
              <w:rPr>
                <w:rFonts w:hint="eastAsia"/>
              </w:rPr>
              <w:t>航班信息</w:t>
            </w:r>
          </w:p>
        </w:tc>
        <w:tc>
          <w:tcPr>
            <w:tcW w:w="4394" w:type="dxa"/>
          </w:tcPr>
          <w:p w:rsidR="00BB407F" w:rsidRPr="00DD0594" w:rsidRDefault="00BB407F" w:rsidP="004E5B6F">
            <w:r w:rsidRPr="00DD0594">
              <w:rPr>
                <w:rFonts w:hint="eastAsia"/>
              </w:rPr>
              <w:t>新增；只有接机订单显示该项。</w:t>
            </w:r>
          </w:p>
        </w:tc>
        <w:tc>
          <w:tcPr>
            <w:tcW w:w="2766" w:type="dxa"/>
          </w:tcPr>
          <w:p w:rsidR="00BB407F" w:rsidRPr="00DD0594" w:rsidRDefault="009F01BF" w:rsidP="004E5B6F">
            <w:r w:rsidRPr="00DD0594">
              <w:rPr>
                <w:rFonts w:hint="eastAsia"/>
              </w:rPr>
              <w:t>航班信息和备注信息均需显</w:t>
            </w:r>
            <w:r w:rsidRPr="00DD0594">
              <w:rPr>
                <w:rFonts w:hint="eastAsia"/>
              </w:rPr>
              <w:lastRenderedPageBreak/>
              <w:t>示完成</w:t>
            </w:r>
          </w:p>
        </w:tc>
      </w:tr>
      <w:tr w:rsidR="00C43B83" w:rsidRPr="00DD0594" w:rsidTr="004E5B6F">
        <w:tc>
          <w:tcPr>
            <w:tcW w:w="1384" w:type="dxa"/>
            <w:vMerge/>
          </w:tcPr>
          <w:p w:rsidR="00C43B83" w:rsidRPr="00DD0594" w:rsidRDefault="00C43B83" w:rsidP="004E5B6F">
            <w:pPr>
              <w:jc w:val="center"/>
            </w:pPr>
          </w:p>
        </w:tc>
        <w:tc>
          <w:tcPr>
            <w:tcW w:w="1418" w:type="dxa"/>
          </w:tcPr>
          <w:p w:rsidR="00C43B83" w:rsidRPr="00DD0594" w:rsidRDefault="00C43B83" w:rsidP="004E5B6F">
            <w:r>
              <w:rPr>
                <w:rFonts w:hint="eastAsia"/>
              </w:rPr>
              <w:t>乘客昵称</w:t>
            </w:r>
          </w:p>
        </w:tc>
        <w:tc>
          <w:tcPr>
            <w:tcW w:w="4394" w:type="dxa"/>
          </w:tcPr>
          <w:p w:rsidR="00C43B83" w:rsidRPr="00DD0594" w:rsidRDefault="00C43B83" w:rsidP="004E5B6F">
            <w:r w:rsidRPr="00BF19BE">
              <w:rPr>
                <w:rFonts w:hint="eastAsia"/>
                <w:color w:val="FF0000"/>
              </w:rPr>
              <w:t>最多显示</w:t>
            </w:r>
            <w:r w:rsidRPr="00BF19BE">
              <w:rPr>
                <w:rFonts w:hint="eastAsia"/>
                <w:color w:val="FF0000"/>
              </w:rPr>
              <w:t>4</w:t>
            </w:r>
            <w:r w:rsidRPr="00BF19BE">
              <w:rPr>
                <w:rFonts w:hint="eastAsia"/>
                <w:color w:val="FF0000"/>
              </w:rPr>
              <w:t>个字符，超出部分用“</w:t>
            </w:r>
            <w:r w:rsidRPr="00BF19BE">
              <w:rPr>
                <w:color w:val="FF0000"/>
              </w:rPr>
              <w:t>…</w:t>
            </w:r>
            <w:r w:rsidRPr="00BF19BE">
              <w:rPr>
                <w:rFonts w:hint="eastAsia"/>
                <w:color w:val="FF0000"/>
              </w:rPr>
              <w:t>”表示</w:t>
            </w:r>
          </w:p>
        </w:tc>
        <w:tc>
          <w:tcPr>
            <w:tcW w:w="2766" w:type="dxa"/>
          </w:tcPr>
          <w:p w:rsidR="00C43B83" w:rsidRPr="00DD0594" w:rsidRDefault="00C43B83" w:rsidP="004E5B6F"/>
        </w:tc>
      </w:tr>
      <w:tr w:rsidR="00BB407F" w:rsidRPr="00DD0594" w:rsidTr="004E5B6F">
        <w:tc>
          <w:tcPr>
            <w:tcW w:w="1384" w:type="dxa"/>
            <w:vMerge/>
          </w:tcPr>
          <w:p w:rsidR="00BB407F" w:rsidRPr="00DD0594" w:rsidRDefault="00BB407F" w:rsidP="004E5B6F"/>
        </w:tc>
        <w:tc>
          <w:tcPr>
            <w:tcW w:w="1418" w:type="dxa"/>
          </w:tcPr>
          <w:p w:rsidR="00BB407F" w:rsidRPr="00DD0594" w:rsidRDefault="00BB407F" w:rsidP="004E5B6F">
            <w:r w:rsidRPr="00DD0594">
              <w:rPr>
                <w:rFonts w:hint="eastAsia"/>
              </w:rPr>
              <w:t>其他元素</w:t>
            </w:r>
          </w:p>
        </w:tc>
        <w:tc>
          <w:tcPr>
            <w:tcW w:w="4394" w:type="dxa"/>
          </w:tcPr>
          <w:p w:rsidR="00BB407F" w:rsidRPr="00DD0594" w:rsidRDefault="00BB407F" w:rsidP="004E5B6F">
            <w:r w:rsidRPr="00DD0594">
              <w:rPr>
                <w:rFonts w:hint="eastAsia"/>
              </w:rPr>
              <w:t>1</w:t>
            </w:r>
            <w:r w:rsidRPr="00DD0594">
              <w:rPr>
                <w:rFonts w:hint="eastAsia"/>
              </w:rPr>
              <w:t>、和一期保持一致，未做修改。</w:t>
            </w:r>
          </w:p>
        </w:tc>
        <w:tc>
          <w:tcPr>
            <w:tcW w:w="2766" w:type="dxa"/>
          </w:tcPr>
          <w:p w:rsidR="00BB407F" w:rsidRPr="00DD0594" w:rsidRDefault="00BB407F" w:rsidP="004E5B6F"/>
        </w:tc>
      </w:tr>
    </w:tbl>
    <w:p w:rsidR="00BB407F" w:rsidRPr="00DD0594" w:rsidRDefault="00BB407F" w:rsidP="00BB407F"/>
    <w:p w:rsidR="00BB407F" w:rsidRPr="00DD0594" w:rsidRDefault="00BB407F" w:rsidP="00BB407F">
      <w:pPr>
        <w:pStyle w:val="3"/>
      </w:pPr>
      <w:bookmarkStart w:id="235" w:name="_Toc473799835"/>
      <w:bookmarkStart w:id="236" w:name="_Toc477162703"/>
      <w:r w:rsidRPr="00DD0594">
        <w:rPr>
          <w:rFonts w:ascii="宋体" w:eastAsia="宋体" w:hAnsi="宋体" w:cs="宋体" w:hint="eastAsia"/>
        </w:rPr>
        <w:t>租赁端</w:t>
      </w:r>
      <w:bookmarkEnd w:id="235"/>
      <w:bookmarkEnd w:id="236"/>
    </w:p>
    <w:p w:rsidR="00BB407F" w:rsidRPr="00DD0594" w:rsidRDefault="00BB407F" w:rsidP="00BB407F">
      <w:pPr>
        <w:pStyle w:val="4"/>
      </w:pPr>
      <w:bookmarkStart w:id="237" w:name="_Toc473799836"/>
      <w:bookmarkStart w:id="238" w:name="_Toc477162704"/>
      <w:r w:rsidRPr="00DD0594">
        <w:rPr>
          <w:rFonts w:hint="eastAsia"/>
        </w:rPr>
        <w:t>订单管理</w:t>
      </w:r>
      <w:bookmarkEnd w:id="237"/>
      <w:bookmarkEnd w:id="238"/>
    </w:p>
    <w:p w:rsidR="00BB407F" w:rsidRPr="00DD0594" w:rsidRDefault="00BB407F" w:rsidP="00BB407F">
      <w:pPr>
        <w:pStyle w:val="5"/>
      </w:pPr>
      <w:r w:rsidRPr="00DD0594">
        <w:rPr>
          <w:rFonts w:hint="eastAsia"/>
        </w:rPr>
        <w:t>订单详情页面</w:t>
      </w:r>
    </w:p>
    <w:p w:rsidR="00BB407F" w:rsidRPr="00DD0594" w:rsidRDefault="00BB407F" w:rsidP="00BB407F">
      <w:pPr>
        <w:pStyle w:val="7"/>
      </w:pPr>
      <w:r w:rsidRPr="00DD0594">
        <w:rPr>
          <w:rFonts w:hint="eastAsia"/>
        </w:rPr>
        <w:t>用例描述</w:t>
      </w:r>
    </w:p>
    <w:p w:rsidR="00BB407F" w:rsidRPr="00DD0594" w:rsidRDefault="00BB407F" w:rsidP="00BB407F">
      <w:r w:rsidRPr="00DD0594">
        <w:rPr>
          <w:rFonts w:hint="eastAsia"/>
        </w:rPr>
        <w:t>优化部分信息。</w:t>
      </w:r>
    </w:p>
    <w:p w:rsidR="00BB407F" w:rsidRPr="00DD0594" w:rsidRDefault="00BB407F" w:rsidP="00BB407F">
      <w:pPr>
        <w:pStyle w:val="7"/>
      </w:pPr>
      <w:r w:rsidRPr="00DD0594">
        <w:rPr>
          <w:rFonts w:hint="eastAsia"/>
        </w:rPr>
        <w:t>元素规则</w:t>
      </w:r>
    </w:p>
    <w:tbl>
      <w:tblPr>
        <w:tblStyle w:val="af1"/>
        <w:tblW w:w="0" w:type="auto"/>
        <w:tblLook w:val="04A0" w:firstRow="1" w:lastRow="0" w:firstColumn="1" w:lastColumn="0" w:noHBand="0" w:noVBand="1"/>
      </w:tblPr>
      <w:tblGrid>
        <w:gridCol w:w="1526"/>
        <w:gridCol w:w="1276"/>
        <w:gridCol w:w="4536"/>
        <w:gridCol w:w="2624"/>
      </w:tblGrid>
      <w:tr w:rsidR="00DD0594" w:rsidRPr="00DD0594" w:rsidTr="004E5B6F">
        <w:trPr>
          <w:trHeight w:val="601"/>
        </w:trPr>
        <w:tc>
          <w:tcPr>
            <w:tcW w:w="1526" w:type="dxa"/>
            <w:shd w:val="clear" w:color="auto" w:fill="BFBFBF" w:themeFill="background1" w:themeFillShade="BF"/>
            <w:vAlign w:val="center"/>
          </w:tcPr>
          <w:p w:rsidR="00BB407F" w:rsidRPr="00DD0594" w:rsidRDefault="00BB407F" w:rsidP="004E5B6F">
            <w:pPr>
              <w:jc w:val="center"/>
            </w:pPr>
            <w:r w:rsidRPr="00DD0594">
              <w:rPr>
                <w:b/>
              </w:rPr>
              <w:t>页面</w:t>
            </w:r>
            <w:r w:rsidRPr="00DD0594">
              <w:rPr>
                <w:rFonts w:hint="eastAsia"/>
                <w:b/>
              </w:rPr>
              <w:t>/</w:t>
            </w:r>
            <w:r w:rsidRPr="00DD0594">
              <w:rPr>
                <w:rFonts w:hint="eastAsia"/>
                <w:b/>
              </w:rPr>
              <w:t>界面</w:t>
            </w:r>
          </w:p>
        </w:tc>
        <w:tc>
          <w:tcPr>
            <w:tcW w:w="1276" w:type="dxa"/>
            <w:shd w:val="clear" w:color="auto" w:fill="BFBFBF" w:themeFill="background1" w:themeFillShade="BF"/>
            <w:vAlign w:val="center"/>
          </w:tcPr>
          <w:p w:rsidR="00BB407F" w:rsidRPr="00DD0594" w:rsidRDefault="00BB407F" w:rsidP="004E5B6F">
            <w:pPr>
              <w:jc w:val="center"/>
            </w:pPr>
            <w:r w:rsidRPr="00DD0594">
              <w:rPr>
                <w:b/>
              </w:rPr>
              <w:t>元素名称</w:t>
            </w:r>
          </w:p>
        </w:tc>
        <w:tc>
          <w:tcPr>
            <w:tcW w:w="4536" w:type="dxa"/>
            <w:shd w:val="clear" w:color="auto" w:fill="BFBFBF" w:themeFill="background1" w:themeFillShade="BF"/>
            <w:vAlign w:val="center"/>
          </w:tcPr>
          <w:p w:rsidR="00BB407F" w:rsidRPr="00DD0594" w:rsidRDefault="00BB407F" w:rsidP="004E5B6F">
            <w:pPr>
              <w:jc w:val="center"/>
            </w:pPr>
            <w:r w:rsidRPr="00DD0594">
              <w:rPr>
                <w:b/>
              </w:rPr>
              <w:t>描述</w:t>
            </w:r>
          </w:p>
        </w:tc>
        <w:tc>
          <w:tcPr>
            <w:tcW w:w="2624" w:type="dxa"/>
            <w:shd w:val="clear" w:color="auto" w:fill="BFBFBF" w:themeFill="background1" w:themeFillShade="BF"/>
          </w:tcPr>
          <w:p w:rsidR="00BB407F" w:rsidRPr="00DD0594" w:rsidRDefault="00BB407F" w:rsidP="004E5B6F">
            <w:pPr>
              <w:jc w:val="center"/>
              <w:rPr>
                <w:b/>
              </w:rPr>
            </w:pPr>
            <w:r w:rsidRPr="00DD0594">
              <w:rPr>
                <w:rFonts w:hint="eastAsia"/>
                <w:b/>
              </w:rPr>
              <w:t>异常处理</w:t>
            </w:r>
          </w:p>
        </w:tc>
      </w:tr>
      <w:tr w:rsidR="00DD0594" w:rsidRPr="00DD0594" w:rsidTr="004E5B6F">
        <w:tc>
          <w:tcPr>
            <w:tcW w:w="1526" w:type="dxa"/>
            <w:vMerge w:val="restart"/>
          </w:tcPr>
          <w:p w:rsidR="00BB407F" w:rsidRPr="00DD0594" w:rsidRDefault="00BB407F" w:rsidP="004E5B6F">
            <w:r w:rsidRPr="00DD0594">
              <w:rPr>
                <w:rFonts w:hint="eastAsia"/>
              </w:rPr>
              <w:t>YIII-B-01-01</w:t>
            </w:r>
          </w:p>
        </w:tc>
        <w:tc>
          <w:tcPr>
            <w:tcW w:w="1276" w:type="dxa"/>
          </w:tcPr>
          <w:p w:rsidR="00BB407F" w:rsidRPr="00DD0594" w:rsidRDefault="00BB407F" w:rsidP="004E5B6F">
            <w:r w:rsidRPr="00DD0594">
              <w:rPr>
                <w:rFonts w:hint="eastAsia"/>
              </w:rPr>
              <w:t>说明</w:t>
            </w:r>
          </w:p>
        </w:tc>
        <w:tc>
          <w:tcPr>
            <w:tcW w:w="4536" w:type="dxa"/>
          </w:tcPr>
          <w:p w:rsidR="00BB407F" w:rsidRPr="00DD0594" w:rsidRDefault="00BB407F" w:rsidP="004E5B6F">
            <w:r w:rsidRPr="00DD0594">
              <w:rPr>
                <w:rFonts w:hint="eastAsia"/>
              </w:rPr>
              <w:t>1</w:t>
            </w:r>
            <w:r w:rsidRPr="00DD0594">
              <w:rPr>
                <w:rFonts w:hint="eastAsia"/>
              </w:rPr>
              <w:t>、修改内容：</w:t>
            </w:r>
          </w:p>
          <w:p w:rsidR="00BB407F" w:rsidRPr="00DD0594" w:rsidRDefault="00BB407F" w:rsidP="004E5B6F">
            <w:r w:rsidRPr="00DD0594">
              <w:rPr>
                <w:rFonts w:hint="eastAsia"/>
              </w:rPr>
              <w:t>（</w:t>
            </w:r>
            <w:r w:rsidRPr="00DD0594">
              <w:rPr>
                <w:rFonts w:hint="eastAsia"/>
              </w:rPr>
              <w:t>1</w:t>
            </w:r>
            <w:r w:rsidRPr="00DD0594">
              <w:rPr>
                <w:rFonts w:hint="eastAsia"/>
              </w:rPr>
              <w:t>）订单信息区域，优化“里程费”、“时间补贴”单位。</w:t>
            </w:r>
          </w:p>
          <w:p w:rsidR="00BB407F" w:rsidRPr="00DD0594" w:rsidRDefault="00BB407F" w:rsidP="004E5B6F">
            <w:r w:rsidRPr="00DD0594">
              <w:rPr>
                <w:rFonts w:hint="eastAsia"/>
              </w:rPr>
              <w:t>（</w:t>
            </w:r>
            <w:r w:rsidRPr="00DD0594">
              <w:rPr>
                <w:rFonts w:hint="eastAsia"/>
              </w:rPr>
              <w:t>2</w:t>
            </w:r>
            <w:r w:rsidRPr="00DD0594">
              <w:rPr>
                <w:rFonts w:hint="eastAsia"/>
              </w:rPr>
              <w:t>）复核记录做了更改；</w:t>
            </w:r>
          </w:p>
          <w:p w:rsidR="00BB407F" w:rsidRPr="00DD0594" w:rsidRDefault="00BB407F" w:rsidP="004E5B6F">
            <w:r w:rsidRPr="00DD0594">
              <w:rPr>
                <w:rFonts w:hint="eastAsia"/>
              </w:rPr>
              <w:t>（</w:t>
            </w:r>
            <w:r w:rsidRPr="00DD0594">
              <w:rPr>
                <w:rFonts w:hint="eastAsia"/>
              </w:rPr>
              <w:t>3</w:t>
            </w:r>
            <w:r w:rsidRPr="00DD0594">
              <w:rPr>
                <w:rFonts w:hint="eastAsia"/>
              </w:rPr>
              <w:t>）客服备注做了修改；</w:t>
            </w:r>
          </w:p>
          <w:p w:rsidR="00BB407F" w:rsidRPr="00DD0594" w:rsidRDefault="00BB407F" w:rsidP="004E5B6F">
            <w:r w:rsidRPr="00DD0594">
              <w:rPr>
                <w:rFonts w:hint="eastAsia"/>
              </w:rPr>
              <w:t>2</w:t>
            </w:r>
            <w:r w:rsidRPr="00DD0594">
              <w:rPr>
                <w:rFonts w:hint="eastAsia"/>
              </w:rPr>
              <w:t>、其他内容同一期，未做修改。</w:t>
            </w:r>
          </w:p>
        </w:tc>
        <w:tc>
          <w:tcPr>
            <w:tcW w:w="2624" w:type="dxa"/>
          </w:tcPr>
          <w:p w:rsidR="00BB407F" w:rsidRPr="00DD0594" w:rsidRDefault="00BB407F" w:rsidP="004E5B6F"/>
        </w:tc>
      </w:tr>
      <w:tr w:rsidR="00DD0594" w:rsidRPr="00DD0594" w:rsidTr="004E5B6F">
        <w:tc>
          <w:tcPr>
            <w:tcW w:w="1526" w:type="dxa"/>
            <w:vMerge/>
          </w:tcPr>
          <w:p w:rsidR="00BB407F" w:rsidRPr="00DD0594" w:rsidRDefault="00BB407F" w:rsidP="004E5B6F"/>
        </w:tc>
        <w:tc>
          <w:tcPr>
            <w:tcW w:w="1276" w:type="dxa"/>
          </w:tcPr>
          <w:p w:rsidR="00BB407F" w:rsidRPr="00DD0594" w:rsidRDefault="00BB407F" w:rsidP="004E5B6F">
            <w:r w:rsidRPr="00DD0594">
              <w:rPr>
                <w:rFonts w:hint="eastAsia"/>
              </w:rPr>
              <w:t>订单信息区域</w:t>
            </w:r>
          </w:p>
        </w:tc>
        <w:tc>
          <w:tcPr>
            <w:tcW w:w="4536" w:type="dxa"/>
          </w:tcPr>
          <w:p w:rsidR="00BB407F" w:rsidRPr="00DD0594" w:rsidRDefault="00BB407F" w:rsidP="004E5B6F">
            <w:r w:rsidRPr="00DD0594">
              <w:rPr>
                <w:rFonts w:hint="eastAsia"/>
              </w:rPr>
              <w:t>1</w:t>
            </w:r>
            <w:r w:rsidRPr="00DD0594">
              <w:rPr>
                <w:rFonts w:hint="eastAsia"/>
              </w:rPr>
              <w:t>、优化里程费单位。由原来的“￥</w:t>
            </w:r>
            <w:r w:rsidRPr="00DD0594">
              <w:rPr>
                <w:rFonts w:hint="eastAsia"/>
              </w:rPr>
              <w:t>Y</w:t>
            </w:r>
            <w:r w:rsidRPr="00DD0594">
              <w:rPr>
                <w:rFonts w:hint="eastAsia"/>
              </w:rPr>
              <w:t>（</w:t>
            </w:r>
            <w:r w:rsidRPr="00DD0594">
              <w:rPr>
                <w:rFonts w:hint="eastAsia"/>
              </w:rPr>
              <w:t>n</w:t>
            </w:r>
            <w:r w:rsidRPr="00DD0594">
              <w:rPr>
                <w:rFonts w:hint="eastAsia"/>
              </w:rPr>
              <w:t>公里</w:t>
            </w:r>
            <w:r w:rsidRPr="00DD0594">
              <w:rPr>
                <w:rFonts w:hint="eastAsia"/>
              </w:rPr>
              <w:t>*m</w:t>
            </w:r>
            <w:r w:rsidRPr="00DD0594">
              <w:rPr>
                <w:rFonts w:hint="eastAsia"/>
              </w:rPr>
              <w:t>元）”更改为“￥</w:t>
            </w:r>
            <w:r w:rsidRPr="00DD0594">
              <w:rPr>
                <w:rFonts w:hint="eastAsia"/>
              </w:rPr>
              <w:t>Y</w:t>
            </w:r>
            <w:r w:rsidRPr="00DD0594">
              <w:rPr>
                <w:rFonts w:hint="eastAsia"/>
              </w:rPr>
              <w:t>（</w:t>
            </w:r>
            <w:r w:rsidRPr="00DD0594">
              <w:rPr>
                <w:rFonts w:hint="eastAsia"/>
              </w:rPr>
              <w:t>n</w:t>
            </w:r>
            <w:r w:rsidRPr="00DD0594">
              <w:rPr>
                <w:rFonts w:hint="eastAsia"/>
              </w:rPr>
              <w:t>公里</w:t>
            </w:r>
            <w:r w:rsidRPr="00DD0594">
              <w:rPr>
                <w:rFonts w:hint="eastAsia"/>
              </w:rPr>
              <w:t>*m</w:t>
            </w:r>
            <w:r w:rsidRPr="00DD0594">
              <w:rPr>
                <w:rFonts w:hint="eastAsia"/>
              </w:rPr>
              <w:t>元</w:t>
            </w:r>
            <w:r w:rsidRPr="00DD0594">
              <w:rPr>
                <w:rFonts w:hint="eastAsia"/>
              </w:rPr>
              <w:t>/</w:t>
            </w:r>
            <w:r w:rsidRPr="00DD0594">
              <w:rPr>
                <w:rFonts w:hint="eastAsia"/>
              </w:rPr>
              <w:t>公里）”。</w:t>
            </w:r>
          </w:p>
          <w:p w:rsidR="00BB407F" w:rsidRPr="00DD0594" w:rsidRDefault="00BB407F" w:rsidP="004E5B6F">
            <w:r w:rsidRPr="00DD0594">
              <w:rPr>
                <w:rFonts w:hint="eastAsia"/>
              </w:rPr>
              <w:t>2</w:t>
            </w:r>
            <w:r w:rsidRPr="00DD0594">
              <w:rPr>
                <w:rFonts w:hint="eastAsia"/>
              </w:rPr>
              <w:t>、优化时间补贴单位，由原来的“￥</w:t>
            </w:r>
            <w:r w:rsidRPr="00DD0594">
              <w:rPr>
                <w:rFonts w:hint="eastAsia"/>
              </w:rPr>
              <w:t>Y</w:t>
            </w:r>
            <w:r w:rsidRPr="00DD0594">
              <w:rPr>
                <w:rFonts w:hint="eastAsia"/>
              </w:rPr>
              <w:t>（</w:t>
            </w:r>
            <w:r w:rsidRPr="00DD0594">
              <w:rPr>
                <w:rFonts w:hint="eastAsia"/>
              </w:rPr>
              <w:t>n</w:t>
            </w:r>
            <w:r w:rsidRPr="00DD0594">
              <w:rPr>
                <w:rFonts w:hint="eastAsia"/>
              </w:rPr>
              <w:t>分钟</w:t>
            </w:r>
            <w:r w:rsidRPr="00DD0594">
              <w:rPr>
                <w:rFonts w:hint="eastAsia"/>
              </w:rPr>
              <w:t>*m</w:t>
            </w:r>
            <w:r w:rsidRPr="00DD0594">
              <w:rPr>
                <w:rFonts w:hint="eastAsia"/>
              </w:rPr>
              <w:t>元”更换为“￥</w:t>
            </w:r>
            <w:r w:rsidRPr="00DD0594">
              <w:rPr>
                <w:rFonts w:hint="eastAsia"/>
              </w:rPr>
              <w:t>Y</w:t>
            </w:r>
            <w:r w:rsidRPr="00DD0594">
              <w:rPr>
                <w:rFonts w:hint="eastAsia"/>
              </w:rPr>
              <w:t>（</w:t>
            </w:r>
            <w:r w:rsidRPr="00DD0594">
              <w:rPr>
                <w:rFonts w:hint="eastAsia"/>
              </w:rPr>
              <w:t>n</w:t>
            </w:r>
            <w:r w:rsidRPr="00DD0594">
              <w:rPr>
                <w:rFonts w:hint="eastAsia"/>
              </w:rPr>
              <w:t>分钟</w:t>
            </w:r>
            <w:r w:rsidRPr="00DD0594">
              <w:rPr>
                <w:rFonts w:hint="eastAsia"/>
              </w:rPr>
              <w:t>*m</w:t>
            </w:r>
            <w:r w:rsidRPr="00DD0594">
              <w:rPr>
                <w:rFonts w:hint="eastAsia"/>
              </w:rPr>
              <w:t>元</w:t>
            </w:r>
            <w:r w:rsidRPr="00DD0594">
              <w:rPr>
                <w:rFonts w:hint="eastAsia"/>
              </w:rPr>
              <w:t>/</w:t>
            </w:r>
            <w:r w:rsidRPr="00DD0594">
              <w:rPr>
                <w:rFonts w:hint="eastAsia"/>
              </w:rPr>
              <w:t>分钟”。</w:t>
            </w:r>
          </w:p>
        </w:tc>
        <w:tc>
          <w:tcPr>
            <w:tcW w:w="2624" w:type="dxa"/>
          </w:tcPr>
          <w:p w:rsidR="00BB407F" w:rsidRPr="00DD0594" w:rsidRDefault="00BB407F" w:rsidP="004E5B6F"/>
        </w:tc>
      </w:tr>
      <w:tr w:rsidR="00DD0594" w:rsidRPr="00DD0594" w:rsidTr="004E5B6F">
        <w:tc>
          <w:tcPr>
            <w:tcW w:w="1526" w:type="dxa"/>
            <w:vMerge/>
          </w:tcPr>
          <w:p w:rsidR="00BB407F" w:rsidRPr="00DD0594" w:rsidRDefault="00BB407F" w:rsidP="004E5B6F"/>
        </w:tc>
        <w:tc>
          <w:tcPr>
            <w:tcW w:w="1276" w:type="dxa"/>
          </w:tcPr>
          <w:p w:rsidR="00BB407F" w:rsidRPr="00DD0594" w:rsidRDefault="00BB407F" w:rsidP="004E5B6F">
            <w:r w:rsidRPr="00DD0594">
              <w:rPr>
                <w:rFonts w:hint="eastAsia"/>
              </w:rPr>
              <w:t>复核记录</w:t>
            </w:r>
          </w:p>
        </w:tc>
        <w:tc>
          <w:tcPr>
            <w:tcW w:w="4536" w:type="dxa"/>
          </w:tcPr>
          <w:p w:rsidR="00BB407F" w:rsidRPr="00DD0594" w:rsidRDefault="00BB407F" w:rsidP="004E5B6F">
            <w:r w:rsidRPr="00DD0594">
              <w:rPr>
                <w:rFonts w:hint="eastAsia"/>
              </w:rPr>
              <w:t>1</w:t>
            </w:r>
            <w:r w:rsidRPr="00DD0594">
              <w:rPr>
                <w:rFonts w:hint="eastAsia"/>
              </w:rPr>
              <w:t>、字段如原型，不赘述。</w:t>
            </w:r>
          </w:p>
          <w:p w:rsidR="00BB407F" w:rsidRPr="00DD0594" w:rsidRDefault="00BB407F" w:rsidP="004E5B6F">
            <w:r w:rsidRPr="00DD0594">
              <w:rPr>
                <w:rFonts w:hint="eastAsia"/>
              </w:rPr>
              <w:t>（</w:t>
            </w:r>
            <w:r w:rsidRPr="00DD0594">
              <w:rPr>
                <w:rFonts w:hint="eastAsia"/>
              </w:rPr>
              <w:t>1</w:t>
            </w:r>
            <w:r w:rsidRPr="00DD0594">
              <w:rPr>
                <w:rFonts w:hint="eastAsia"/>
              </w:rPr>
              <w:t>）申请原因：申请复核时填写的原因</w:t>
            </w:r>
          </w:p>
          <w:p w:rsidR="00BB407F" w:rsidRPr="00DD0594" w:rsidRDefault="00BB407F" w:rsidP="004E5B6F">
            <w:r w:rsidRPr="00DD0594">
              <w:rPr>
                <w:rFonts w:hint="eastAsia"/>
              </w:rPr>
              <w:t>（</w:t>
            </w:r>
            <w:r w:rsidRPr="00DD0594">
              <w:rPr>
                <w:rFonts w:hint="eastAsia"/>
              </w:rPr>
              <w:t>2</w:t>
            </w:r>
            <w:r w:rsidRPr="00DD0594">
              <w:rPr>
                <w:rFonts w:hint="eastAsia"/>
              </w:rPr>
              <w:t>）处理意见：进行复核操作时填写的意见</w:t>
            </w:r>
          </w:p>
          <w:p w:rsidR="00BB407F" w:rsidRPr="00DD0594" w:rsidRDefault="00BB407F" w:rsidP="004E5B6F">
            <w:r w:rsidRPr="00DD0594">
              <w:rPr>
                <w:rFonts w:hint="eastAsia"/>
              </w:rPr>
              <w:t>（</w:t>
            </w:r>
            <w:r w:rsidRPr="00DD0594">
              <w:rPr>
                <w:rFonts w:hint="eastAsia"/>
              </w:rPr>
              <w:t>3</w:t>
            </w:r>
            <w:r w:rsidRPr="00DD0594">
              <w:rPr>
                <w:rFonts w:hint="eastAsia"/>
              </w:rPr>
              <w:t>）复核人：取进行复核操作的管理员姓名</w:t>
            </w:r>
          </w:p>
          <w:p w:rsidR="00BB407F" w:rsidRPr="00DD0594" w:rsidRDefault="00BB407F" w:rsidP="004E5B6F">
            <w:r w:rsidRPr="00DD0594">
              <w:rPr>
                <w:rFonts w:hint="eastAsia"/>
              </w:rPr>
              <w:lastRenderedPageBreak/>
              <w:t>（</w:t>
            </w:r>
            <w:r w:rsidRPr="00DD0594">
              <w:rPr>
                <w:rFonts w:hint="eastAsia"/>
              </w:rPr>
              <w:t>4</w:t>
            </w:r>
            <w:r w:rsidRPr="00DD0594">
              <w:rPr>
                <w:rFonts w:hint="eastAsia"/>
              </w:rPr>
              <w:t>）“复核记录明细”按照复核时间的倒序排列</w:t>
            </w:r>
          </w:p>
          <w:p w:rsidR="00BB407F" w:rsidRPr="00DD0594" w:rsidRDefault="00BB407F" w:rsidP="004E5B6F">
            <w:r w:rsidRPr="00DD0594">
              <w:rPr>
                <w:rFonts w:hint="eastAsia"/>
              </w:rPr>
              <w:t>2</w:t>
            </w:r>
            <w:r w:rsidRPr="00DD0594">
              <w:rPr>
                <w:rFonts w:hint="eastAsia"/>
              </w:rPr>
              <w:t>、申请原因和处理意见，默认显示</w:t>
            </w:r>
            <w:r w:rsidRPr="00DD0594">
              <w:rPr>
                <w:rFonts w:hint="eastAsia"/>
              </w:rPr>
              <w:t>10</w:t>
            </w:r>
            <w:r w:rsidRPr="00DD0594">
              <w:rPr>
                <w:rFonts w:hint="eastAsia"/>
              </w:rPr>
              <w:t>个字符，超出部分末尾用“</w:t>
            </w:r>
            <w:r w:rsidRPr="00DD0594">
              <w:t>…</w:t>
            </w:r>
            <w:r w:rsidRPr="00DD0594">
              <w:rPr>
                <w:rFonts w:hint="eastAsia"/>
              </w:rPr>
              <w:t>”表示。鼠标移入，显示完整的内容。</w:t>
            </w:r>
          </w:p>
        </w:tc>
        <w:tc>
          <w:tcPr>
            <w:tcW w:w="2624" w:type="dxa"/>
          </w:tcPr>
          <w:p w:rsidR="00BB407F" w:rsidRPr="00DD0594" w:rsidRDefault="00BB407F" w:rsidP="004E5B6F">
            <w:r w:rsidRPr="00DD0594">
              <w:rPr>
                <w:rFonts w:hint="eastAsia"/>
              </w:rPr>
              <w:lastRenderedPageBreak/>
              <w:t>无数据时，显示“表中数据为空”，同一期。</w:t>
            </w:r>
          </w:p>
        </w:tc>
      </w:tr>
      <w:tr w:rsidR="00DD0594" w:rsidRPr="00DD0594" w:rsidTr="004E5B6F">
        <w:tc>
          <w:tcPr>
            <w:tcW w:w="1526" w:type="dxa"/>
            <w:vMerge/>
          </w:tcPr>
          <w:p w:rsidR="00BB407F" w:rsidRPr="00DD0594" w:rsidRDefault="00BB407F" w:rsidP="004E5B6F"/>
        </w:tc>
        <w:tc>
          <w:tcPr>
            <w:tcW w:w="1276" w:type="dxa"/>
            <w:vAlign w:val="center"/>
          </w:tcPr>
          <w:p w:rsidR="00BB407F" w:rsidRPr="00DD0594" w:rsidRDefault="00BB407F" w:rsidP="004E5B6F">
            <w:r w:rsidRPr="00DD0594">
              <w:t>客服备注</w:t>
            </w:r>
          </w:p>
        </w:tc>
        <w:tc>
          <w:tcPr>
            <w:tcW w:w="4536" w:type="dxa"/>
            <w:vAlign w:val="center"/>
          </w:tcPr>
          <w:p w:rsidR="00BB407F" w:rsidRPr="00DD0594" w:rsidRDefault="00BB407F" w:rsidP="004E5B6F">
            <w:r w:rsidRPr="00DD0594">
              <w:rPr>
                <w:rFonts w:hint="eastAsia"/>
              </w:rPr>
              <w:t>字段如原型，不赘述。</w:t>
            </w:r>
          </w:p>
          <w:p w:rsidR="00BB407F" w:rsidRPr="00DD0594" w:rsidRDefault="00BB407F" w:rsidP="004E5B6F">
            <w:r w:rsidRPr="00DD0594">
              <w:rPr>
                <w:rFonts w:hint="eastAsia"/>
              </w:rPr>
              <w:t>1</w:t>
            </w:r>
            <w:r w:rsidRPr="00DD0594">
              <w:rPr>
                <w:rFonts w:hint="eastAsia"/>
              </w:rPr>
              <w:t>、格式：每条备注固定高度，最多显示</w:t>
            </w:r>
            <w:r w:rsidRPr="00DD0594">
              <w:rPr>
                <w:rFonts w:hint="eastAsia"/>
              </w:rPr>
              <w:t>100</w:t>
            </w:r>
            <w:r w:rsidRPr="00DD0594">
              <w:rPr>
                <w:rFonts w:hint="eastAsia"/>
              </w:rPr>
              <w:t>个字符，每页显示</w:t>
            </w:r>
            <w:r w:rsidRPr="00DD0594">
              <w:rPr>
                <w:rFonts w:hint="eastAsia"/>
              </w:rPr>
              <w:t>3</w:t>
            </w:r>
            <w:r w:rsidRPr="00DD0594">
              <w:rPr>
                <w:rFonts w:hint="eastAsia"/>
              </w:rPr>
              <w:t>条</w:t>
            </w:r>
          </w:p>
          <w:p w:rsidR="00BB407F" w:rsidRPr="00DD0594" w:rsidRDefault="00BB407F" w:rsidP="004E5B6F">
            <w:r w:rsidRPr="00DD0594">
              <w:rPr>
                <w:rFonts w:hint="eastAsia"/>
              </w:rPr>
              <w:t>2</w:t>
            </w:r>
            <w:r w:rsidRPr="00DD0594">
              <w:rPr>
                <w:rFonts w:hint="eastAsia"/>
              </w:rPr>
              <w:t>、</w:t>
            </w:r>
            <w:r w:rsidRPr="00DD0594">
              <w:t>页码采用一期通用样式，</w:t>
            </w:r>
            <w:r w:rsidRPr="00DD0594">
              <w:rPr>
                <w:rFonts w:hint="eastAsia"/>
              </w:rPr>
              <w:t>备注不足</w:t>
            </w:r>
            <w:r w:rsidRPr="00DD0594">
              <w:rPr>
                <w:rFonts w:hint="eastAsia"/>
              </w:rPr>
              <w:t>3</w:t>
            </w:r>
            <w:r w:rsidRPr="00DD0594">
              <w:rPr>
                <w:rFonts w:hint="eastAsia"/>
              </w:rPr>
              <w:t>条时，不显示页码</w:t>
            </w:r>
          </w:p>
          <w:p w:rsidR="00BB407F" w:rsidRPr="00DD0594" w:rsidRDefault="00BB407F" w:rsidP="004E5B6F">
            <w:r w:rsidRPr="00DD0594">
              <w:t>3</w:t>
            </w:r>
            <w:r w:rsidRPr="00DD0594">
              <w:rPr>
                <w:rFonts w:hint="eastAsia"/>
              </w:rPr>
              <w:t>、</w:t>
            </w:r>
            <w:r w:rsidRPr="00DD0594">
              <w:t>点击</w:t>
            </w:r>
            <w:r w:rsidRPr="00DD0594">
              <w:rPr>
                <w:rFonts w:hint="eastAsia"/>
              </w:rPr>
              <w:t>“新增”按键，弹出“新增备注弹窗”</w:t>
            </w:r>
          </w:p>
        </w:tc>
        <w:tc>
          <w:tcPr>
            <w:tcW w:w="2624" w:type="dxa"/>
            <w:vAlign w:val="center"/>
          </w:tcPr>
          <w:p w:rsidR="00BB407F" w:rsidRPr="00DD0594" w:rsidRDefault="00BB407F" w:rsidP="004E5B6F">
            <w:r w:rsidRPr="00DD0594">
              <w:t>无备注信息时</w:t>
            </w:r>
            <w:r w:rsidRPr="00DD0594">
              <w:rPr>
                <w:rFonts w:hint="eastAsia"/>
              </w:rPr>
              <w:t>，</w:t>
            </w:r>
            <w:r w:rsidRPr="00DD0594">
              <w:t>显示</w:t>
            </w:r>
            <w:r w:rsidRPr="00DD0594">
              <w:rPr>
                <w:rFonts w:hint="eastAsia"/>
              </w:rPr>
              <w:t>“暂无备注”</w:t>
            </w:r>
          </w:p>
        </w:tc>
      </w:tr>
      <w:tr w:rsidR="00BB407F" w:rsidRPr="00DD0594" w:rsidTr="004E5B6F">
        <w:tc>
          <w:tcPr>
            <w:tcW w:w="1526" w:type="dxa"/>
            <w:vMerge/>
          </w:tcPr>
          <w:p w:rsidR="00BB407F" w:rsidRPr="00DD0594" w:rsidRDefault="00BB407F" w:rsidP="004E5B6F"/>
        </w:tc>
        <w:tc>
          <w:tcPr>
            <w:tcW w:w="1276" w:type="dxa"/>
            <w:vAlign w:val="center"/>
          </w:tcPr>
          <w:p w:rsidR="00BB407F" w:rsidRPr="00DD0594" w:rsidRDefault="00BB407F" w:rsidP="004E5B6F">
            <w:r w:rsidRPr="00DD0594">
              <w:t>新增备注弹窗</w:t>
            </w:r>
          </w:p>
        </w:tc>
        <w:tc>
          <w:tcPr>
            <w:tcW w:w="4536" w:type="dxa"/>
            <w:vAlign w:val="center"/>
          </w:tcPr>
          <w:p w:rsidR="00BB407F" w:rsidRPr="00DD0594" w:rsidRDefault="00BB407F" w:rsidP="004E5B6F">
            <w:r w:rsidRPr="00DD0594">
              <w:rPr>
                <w:rFonts w:hint="eastAsia"/>
              </w:rPr>
              <w:t>1</w:t>
            </w:r>
            <w:r w:rsidRPr="00DD0594">
              <w:rPr>
                <w:rFonts w:hint="eastAsia"/>
              </w:rPr>
              <w:t>、备注类型：原点选中控件，包括“复核”、“投诉”、“其他”，默认“复核”；</w:t>
            </w:r>
          </w:p>
          <w:p w:rsidR="00BB407F" w:rsidRPr="00DD0594" w:rsidRDefault="00BB407F" w:rsidP="004E5B6F">
            <w:r w:rsidRPr="00DD0594">
              <w:rPr>
                <w:rFonts w:hint="eastAsia"/>
              </w:rPr>
              <w:t>2</w:t>
            </w:r>
            <w:r w:rsidRPr="00DD0594">
              <w:rPr>
                <w:rFonts w:hint="eastAsia"/>
              </w:rPr>
              <w:t>、备注内容格式：</w:t>
            </w:r>
          </w:p>
          <w:p w:rsidR="00BB407F" w:rsidRPr="00DD0594" w:rsidRDefault="00BB407F" w:rsidP="004E5B6F">
            <w:r w:rsidRPr="00DD0594">
              <w:rPr>
                <w:rFonts w:hint="eastAsia"/>
              </w:rPr>
              <w:t>（</w:t>
            </w:r>
            <w:r w:rsidRPr="00DD0594">
              <w:rPr>
                <w:rFonts w:hint="eastAsia"/>
              </w:rPr>
              <w:t>1</w:t>
            </w:r>
            <w:r w:rsidRPr="00DD0594">
              <w:rPr>
                <w:rFonts w:hint="eastAsia"/>
              </w:rPr>
              <w:t>）多行文本框，弱提示“请输入备注内容”；</w:t>
            </w:r>
          </w:p>
          <w:p w:rsidR="00BB407F" w:rsidRPr="00DD0594" w:rsidRDefault="00BB407F" w:rsidP="004E5B6F">
            <w:r w:rsidRPr="00DD0594">
              <w:rPr>
                <w:rFonts w:hint="eastAsia"/>
              </w:rPr>
              <w:t>（</w:t>
            </w:r>
            <w:r w:rsidRPr="00DD0594">
              <w:rPr>
                <w:rFonts w:hint="eastAsia"/>
              </w:rPr>
              <w:t>2</w:t>
            </w:r>
            <w:r w:rsidRPr="00DD0594">
              <w:rPr>
                <w:rFonts w:hint="eastAsia"/>
              </w:rPr>
              <w:t>）最多输入</w:t>
            </w:r>
            <w:r w:rsidRPr="00DD0594">
              <w:rPr>
                <w:rFonts w:hint="eastAsia"/>
              </w:rPr>
              <w:t>100</w:t>
            </w:r>
            <w:r w:rsidRPr="00DD0594">
              <w:rPr>
                <w:rFonts w:hint="eastAsia"/>
              </w:rPr>
              <w:t>个字符，超过后不可输入；（</w:t>
            </w:r>
            <w:r w:rsidRPr="00DD0594">
              <w:rPr>
                <w:rFonts w:hint="eastAsia"/>
              </w:rPr>
              <w:t>3</w:t>
            </w:r>
            <w:r w:rsidRPr="00DD0594">
              <w:rPr>
                <w:rFonts w:hint="eastAsia"/>
              </w:rPr>
              <w:t>）右下角显示字符数量，格式为“</w:t>
            </w:r>
            <w:r w:rsidRPr="00DD0594">
              <w:rPr>
                <w:rFonts w:hint="eastAsia"/>
              </w:rPr>
              <w:t>0/100</w:t>
            </w:r>
            <w:r w:rsidRPr="00DD0594">
              <w:rPr>
                <w:rFonts w:hint="eastAsia"/>
              </w:rPr>
              <w:t>”，其中“</w:t>
            </w:r>
            <w:r w:rsidRPr="00DD0594">
              <w:rPr>
                <w:rFonts w:hint="eastAsia"/>
              </w:rPr>
              <w:t>0</w:t>
            </w:r>
            <w:r w:rsidRPr="00DD0594">
              <w:rPr>
                <w:rFonts w:hint="eastAsia"/>
              </w:rPr>
              <w:t>”根据输入字符动态统计显示；</w:t>
            </w:r>
          </w:p>
          <w:p w:rsidR="00BB407F" w:rsidRPr="00DD0594" w:rsidRDefault="00BB407F" w:rsidP="004E5B6F">
            <w:r w:rsidRPr="00DD0594">
              <w:t>3</w:t>
            </w:r>
            <w:r w:rsidRPr="00DD0594">
              <w:rPr>
                <w:rFonts w:hint="eastAsia"/>
              </w:rPr>
              <w:t>、</w:t>
            </w:r>
            <w:r w:rsidRPr="00DD0594">
              <w:t>点击</w:t>
            </w:r>
            <w:r w:rsidRPr="00DD0594">
              <w:rPr>
                <w:rFonts w:hint="eastAsia"/>
              </w:rPr>
              <w:t>“提交”按键，保存输入内容，成功后，生成一条备注信息，并关闭弹窗，同时浮窗提示“提交成功”</w:t>
            </w:r>
          </w:p>
          <w:p w:rsidR="00BB407F" w:rsidRPr="00DD0594" w:rsidRDefault="00BB407F" w:rsidP="004E5B6F">
            <w:r w:rsidRPr="00DD0594">
              <w:t>4</w:t>
            </w:r>
            <w:r w:rsidRPr="00DD0594">
              <w:rPr>
                <w:rFonts w:hint="eastAsia"/>
              </w:rPr>
              <w:t>、</w:t>
            </w:r>
            <w:r w:rsidRPr="00DD0594">
              <w:t>点击</w:t>
            </w:r>
            <w:r w:rsidRPr="00DD0594">
              <w:rPr>
                <w:rFonts w:hint="eastAsia"/>
              </w:rPr>
              <w:t>“取消”按键，关闭弹窗</w:t>
            </w:r>
          </w:p>
          <w:p w:rsidR="00BB407F" w:rsidRPr="00DD0594" w:rsidRDefault="00BB407F" w:rsidP="004E5B6F">
            <w:r w:rsidRPr="00DD0594">
              <w:t>5</w:t>
            </w:r>
            <w:r w:rsidRPr="00DD0594">
              <w:rPr>
                <w:rFonts w:hint="eastAsia"/>
              </w:rPr>
              <w:t>、</w:t>
            </w:r>
            <w:r w:rsidRPr="00DD0594">
              <w:t>点击</w:t>
            </w:r>
            <w:r w:rsidRPr="00DD0594">
              <w:rPr>
                <w:rFonts w:hint="eastAsia"/>
              </w:rPr>
              <w:t>“关闭”按键，关闭弹窗</w:t>
            </w:r>
          </w:p>
        </w:tc>
        <w:tc>
          <w:tcPr>
            <w:tcW w:w="2624" w:type="dxa"/>
            <w:vAlign w:val="center"/>
          </w:tcPr>
          <w:p w:rsidR="00BB407F" w:rsidRPr="00DD0594" w:rsidRDefault="00BB407F" w:rsidP="004E5B6F">
            <w:r w:rsidRPr="00DD0594">
              <w:rPr>
                <w:rFonts w:hint="eastAsia"/>
              </w:rPr>
              <w:t>1</w:t>
            </w:r>
            <w:r w:rsidRPr="00DD0594">
              <w:rPr>
                <w:rFonts w:hint="eastAsia"/>
              </w:rPr>
              <w:t>、</w:t>
            </w:r>
            <w:r w:rsidRPr="00DD0594">
              <w:t>执行提交操作时</w:t>
            </w:r>
            <w:r w:rsidRPr="00DD0594">
              <w:rPr>
                <w:rFonts w:hint="eastAsia"/>
              </w:rPr>
              <w:t>，</w:t>
            </w:r>
            <w:r w:rsidRPr="00DD0594">
              <w:t>检测必填项是否填写完成</w:t>
            </w:r>
            <w:r w:rsidRPr="00DD0594">
              <w:rPr>
                <w:rFonts w:hint="eastAsia"/>
              </w:rPr>
              <w:t>，</w:t>
            </w:r>
            <w:r w:rsidRPr="00DD0594">
              <w:t>若没填写</w:t>
            </w:r>
            <w:r w:rsidRPr="00DD0594">
              <w:rPr>
                <w:rFonts w:hint="eastAsia"/>
              </w:rPr>
              <w:t>，提交失败，</w:t>
            </w:r>
            <w:r w:rsidRPr="00DD0594">
              <w:t>则提示</w:t>
            </w:r>
            <w:r w:rsidRPr="00DD0594">
              <w:rPr>
                <w:rFonts w:hint="eastAsia"/>
              </w:rPr>
              <w:t>“请输入备注内容”</w:t>
            </w:r>
          </w:p>
          <w:p w:rsidR="00BB407F" w:rsidRPr="00DD0594" w:rsidRDefault="00BB407F" w:rsidP="004E5B6F">
            <w:r w:rsidRPr="00DD0594">
              <w:t>2</w:t>
            </w:r>
            <w:r w:rsidRPr="00DD0594">
              <w:rPr>
                <w:rFonts w:hint="eastAsia"/>
              </w:rPr>
              <w:t>、</w:t>
            </w:r>
            <w:r w:rsidRPr="00DD0594">
              <w:t>若执行提交操作时断网</w:t>
            </w:r>
            <w:r w:rsidRPr="00DD0594">
              <w:rPr>
                <w:rFonts w:hint="eastAsia"/>
              </w:rPr>
              <w:t>，</w:t>
            </w:r>
            <w:r w:rsidRPr="00DD0594">
              <w:t>提交失败</w:t>
            </w:r>
            <w:r w:rsidRPr="00DD0594">
              <w:rPr>
                <w:rFonts w:hint="eastAsia"/>
              </w:rPr>
              <w:t>，</w:t>
            </w:r>
            <w:r w:rsidRPr="00DD0594">
              <w:t>显示断网通用浮窗提示</w:t>
            </w:r>
          </w:p>
        </w:tc>
      </w:tr>
    </w:tbl>
    <w:p w:rsidR="00BB407F" w:rsidRPr="00DD0594" w:rsidRDefault="00BB407F" w:rsidP="00BB407F"/>
    <w:p w:rsidR="00BB407F" w:rsidRPr="00DD0594" w:rsidRDefault="00BB407F" w:rsidP="00BB407F">
      <w:pPr>
        <w:pStyle w:val="3"/>
      </w:pPr>
      <w:bookmarkStart w:id="239" w:name="_Toc473799837"/>
      <w:bookmarkStart w:id="240" w:name="_Toc477162705"/>
      <w:r w:rsidRPr="00DD0594">
        <w:rPr>
          <w:rFonts w:ascii="宋体" w:eastAsia="宋体" w:hAnsi="宋体" w:cs="宋体" w:hint="eastAsia"/>
        </w:rPr>
        <w:lastRenderedPageBreak/>
        <w:t>运管端</w:t>
      </w:r>
      <w:bookmarkEnd w:id="239"/>
      <w:bookmarkEnd w:id="240"/>
    </w:p>
    <w:p w:rsidR="00BB407F" w:rsidRPr="00DD0594" w:rsidRDefault="00BB407F" w:rsidP="00BB407F">
      <w:pPr>
        <w:pStyle w:val="4"/>
      </w:pPr>
      <w:bookmarkStart w:id="241" w:name="_Toc473799838"/>
      <w:bookmarkStart w:id="242" w:name="_Toc477162706"/>
      <w:r w:rsidRPr="00DD0594">
        <w:rPr>
          <w:rFonts w:hint="eastAsia"/>
        </w:rPr>
        <w:t>登录</w:t>
      </w:r>
      <w:bookmarkEnd w:id="241"/>
      <w:bookmarkEnd w:id="242"/>
    </w:p>
    <w:p w:rsidR="00BB407F" w:rsidRPr="00DD0594" w:rsidRDefault="00BB407F" w:rsidP="00BB407F">
      <w:pPr>
        <w:pStyle w:val="5"/>
      </w:pPr>
      <w:r w:rsidRPr="00DD0594">
        <w:rPr>
          <w:rFonts w:hint="eastAsia"/>
        </w:rPr>
        <w:t>业务流程</w:t>
      </w:r>
    </w:p>
    <w:p w:rsidR="00BB407F" w:rsidRPr="00DD0594" w:rsidRDefault="00BB407F" w:rsidP="00BB407F">
      <w:r w:rsidRPr="00DD0594">
        <w:rPr>
          <w:rFonts w:hint="eastAsia"/>
        </w:rPr>
        <w:t>同一期。</w:t>
      </w:r>
    </w:p>
    <w:p w:rsidR="00BB407F" w:rsidRPr="00DD0594" w:rsidRDefault="00BB407F" w:rsidP="00BB407F">
      <w:pPr>
        <w:pStyle w:val="5"/>
      </w:pPr>
      <w:r w:rsidRPr="00DD0594">
        <w:rPr>
          <w:rFonts w:hint="eastAsia"/>
        </w:rPr>
        <w:t>用例描述</w:t>
      </w:r>
    </w:p>
    <w:p w:rsidR="00BB407F" w:rsidRPr="00DD0594" w:rsidRDefault="00BB407F" w:rsidP="00BB407F">
      <w:r w:rsidRPr="00DD0594">
        <w:rPr>
          <w:rFonts w:hint="eastAsia"/>
        </w:rPr>
        <w:t>相比一期，新增输入框字段清空的描述。</w:t>
      </w:r>
    </w:p>
    <w:p w:rsidR="00BB407F" w:rsidRPr="00DD0594" w:rsidRDefault="00BB407F" w:rsidP="00BB407F">
      <w:pPr>
        <w:pStyle w:val="5"/>
      </w:pPr>
      <w:r w:rsidRPr="00DD0594">
        <w:rPr>
          <w:rFonts w:hint="eastAsia"/>
        </w:rPr>
        <w:t>元素规则</w:t>
      </w:r>
    </w:p>
    <w:tbl>
      <w:tblPr>
        <w:tblStyle w:val="af1"/>
        <w:tblW w:w="0" w:type="auto"/>
        <w:tblLook w:val="04A0" w:firstRow="1" w:lastRow="0" w:firstColumn="1" w:lastColumn="0" w:noHBand="0" w:noVBand="1"/>
      </w:tblPr>
      <w:tblGrid>
        <w:gridCol w:w="1384"/>
        <w:gridCol w:w="1418"/>
        <w:gridCol w:w="4669"/>
        <w:gridCol w:w="2491"/>
      </w:tblGrid>
      <w:tr w:rsidR="00DD0594" w:rsidRPr="00DD0594" w:rsidTr="004E5B6F">
        <w:trPr>
          <w:trHeight w:val="553"/>
        </w:trPr>
        <w:tc>
          <w:tcPr>
            <w:tcW w:w="1384" w:type="dxa"/>
            <w:shd w:val="clear" w:color="auto" w:fill="BFBFBF" w:themeFill="background1" w:themeFillShade="BF"/>
            <w:vAlign w:val="center"/>
          </w:tcPr>
          <w:p w:rsidR="00BB407F" w:rsidRPr="00DD0594" w:rsidRDefault="00BB407F" w:rsidP="004E5B6F">
            <w:pPr>
              <w:jc w:val="center"/>
              <w:rPr>
                <w:b/>
              </w:rPr>
            </w:pPr>
            <w:r w:rsidRPr="00DD0594">
              <w:rPr>
                <w:b/>
              </w:rPr>
              <w:t>页面</w:t>
            </w:r>
          </w:p>
        </w:tc>
        <w:tc>
          <w:tcPr>
            <w:tcW w:w="1418" w:type="dxa"/>
            <w:shd w:val="clear" w:color="auto" w:fill="BFBFBF" w:themeFill="background1" w:themeFillShade="BF"/>
            <w:vAlign w:val="center"/>
          </w:tcPr>
          <w:p w:rsidR="00BB407F" w:rsidRPr="00DD0594" w:rsidRDefault="00BB407F" w:rsidP="004E5B6F">
            <w:pPr>
              <w:jc w:val="center"/>
              <w:rPr>
                <w:b/>
              </w:rPr>
            </w:pPr>
            <w:r w:rsidRPr="00DD0594">
              <w:rPr>
                <w:b/>
              </w:rPr>
              <w:t>元素名称</w:t>
            </w:r>
          </w:p>
        </w:tc>
        <w:tc>
          <w:tcPr>
            <w:tcW w:w="4669" w:type="dxa"/>
            <w:shd w:val="clear" w:color="auto" w:fill="BFBFBF" w:themeFill="background1" w:themeFillShade="BF"/>
            <w:vAlign w:val="center"/>
          </w:tcPr>
          <w:p w:rsidR="00BB407F" w:rsidRPr="00DD0594" w:rsidRDefault="00BB407F" w:rsidP="004E5B6F">
            <w:pPr>
              <w:jc w:val="center"/>
              <w:rPr>
                <w:b/>
              </w:rPr>
            </w:pPr>
            <w:r w:rsidRPr="00DD0594">
              <w:rPr>
                <w:b/>
              </w:rPr>
              <w:t>描述</w:t>
            </w:r>
          </w:p>
        </w:tc>
        <w:tc>
          <w:tcPr>
            <w:tcW w:w="2491" w:type="dxa"/>
            <w:shd w:val="clear" w:color="auto" w:fill="BFBFBF" w:themeFill="background1" w:themeFillShade="BF"/>
          </w:tcPr>
          <w:p w:rsidR="00BB407F" w:rsidRPr="00DD0594" w:rsidRDefault="00BB407F" w:rsidP="004E5B6F">
            <w:pPr>
              <w:jc w:val="center"/>
              <w:rPr>
                <w:b/>
              </w:rPr>
            </w:pPr>
            <w:r w:rsidRPr="00DD0594">
              <w:rPr>
                <w:rFonts w:hint="eastAsia"/>
                <w:b/>
              </w:rPr>
              <w:t>异常处理</w:t>
            </w:r>
          </w:p>
        </w:tc>
      </w:tr>
      <w:tr w:rsidR="00DD0594" w:rsidRPr="00DD0594" w:rsidTr="004E5B6F">
        <w:tc>
          <w:tcPr>
            <w:tcW w:w="1384" w:type="dxa"/>
          </w:tcPr>
          <w:p w:rsidR="00BB407F" w:rsidRPr="00DD0594" w:rsidRDefault="00BB407F" w:rsidP="004E5B6F">
            <w:r w:rsidRPr="00DD0594">
              <w:rPr>
                <w:rFonts w:hint="eastAsia"/>
              </w:rPr>
              <w:t>YV-A-01</w:t>
            </w:r>
          </w:p>
          <w:p w:rsidR="00BB407F" w:rsidRPr="00DD0594" w:rsidRDefault="00BB407F" w:rsidP="004E5B6F">
            <w:r w:rsidRPr="00DD0594">
              <w:rPr>
                <w:rFonts w:hint="eastAsia"/>
              </w:rPr>
              <w:t>（登录界面）</w:t>
            </w:r>
          </w:p>
        </w:tc>
        <w:tc>
          <w:tcPr>
            <w:tcW w:w="1418" w:type="dxa"/>
          </w:tcPr>
          <w:p w:rsidR="00BB407F" w:rsidRPr="00DD0594" w:rsidRDefault="00BB407F" w:rsidP="004E5B6F">
            <w:r w:rsidRPr="00DD0594">
              <w:rPr>
                <w:rFonts w:hint="eastAsia"/>
              </w:rPr>
              <w:t>登录</w:t>
            </w:r>
            <w:r w:rsidRPr="00DD0594">
              <w:rPr>
                <w:rFonts w:hint="eastAsia"/>
              </w:rPr>
              <w:t>-</w:t>
            </w:r>
            <w:r w:rsidRPr="00DD0594">
              <w:rPr>
                <w:rFonts w:hint="eastAsia"/>
              </w:rPr>
              <w:t>按钮</w:t>
            </w:r>
          </w:p>
        </w:tc>
        <w:tc>
          <w:tcPr>
            <w:tcW w:w="4669" w:type="dxa"/>
          </w:tcPr>
          <w:p w:rsidR="00BB407F" w:rsidRPr="00DD0594" w:rsidRDefault="00BB407F" w:rsidP="004E5B6F">
            <w:r w:rsidRPr="00DD0594">
              <w:rPr>
                <w:rFonts w:hint="eastAsia"/>
              </w:rPr>
              <w:t>1</w:t>
            </w:r>
            <w:r w:rsidRPr="00DD0594">
              <w:rPr>
                <w:rFonts w:hint="eastAsia"/>
              </w:rPr>
              <w:t>、点击“登录”的判断</w:t>
            </w:r>
            <w:r w:rsidRPr="00DD0594">
              <w:rPr>
                <w:rFonts w:hint="eastAsia"/>
              </w:rPr>
              <w:t>:</w:t>
            </w:r>
          </w:p>
          <w:p w:rsidR="00BB407F" w:rsidRPr="00DD0594" w:rsidRDefault="00BB407F" w:rsidP="004E5B6F">
            <w:r w:rsidRPr="00DD0594">
              <w:rPr>
                <w:rFonts w:hint="eastAsia"/>
              </w:rPr>
              <w:t>（</w:t>
            </w:r>
            <w:r w:rsidRPr="00DD0594">
              <w:rPr>
                <w:rFonts w:hint="eastAsia"/>
              </w:rPr>
              <w:t>1</w:t>
            </w:r>
            <w:r w:rsidRPr="00DD0594">
              <w:rPr>
                <w:rFonts w:hint="eastAsia"/>
              </w:rPr>
              <w:t>）如果验证码错误，则不需要清空账号和密码，只需清空验证码。</w:t>
            </w:r>
          </w:p>
          <w:p w:rsidR="00BB407F" w:rsidRPr="00DD0594" w:rsidRDefault="00BB407F" w:rsidP="004E5B6F">
            <w:r w:rsidRPr="00DD0594">
              <w:rPr>
                <w:rFonts w:hint="eastAsia"/>
              </w:rPr>
              <w:t>（</w:t>
            </w:r>
            <w:r w:rsidRPr="00DD0594">
              <w:rPr>
                <w:rFonts w:hint="eastAsia"/>
              </w:rPr>
              <w:t>2</w:t>
            </w:r>
            <w:r w:rsidRPr="00DD0594">
              <w:rPr>
                <w:rFonts w:hint="eastAsia"/>
              </w:rPr>
              <w:t>）如果账号或密码错误，则清空账号、密码和验证码。</w:t>
            </w:r>
          </w:p>
        </w:tc>
        <w:tc>
          <w:tcPr>
            <w:tcW w:w="2491" w:type="dxa"/>
          </w:tcPr>
          <w:p w:rsidR="00BB407F" w:rsidRPr="00DD0594" w:rsidRDefault="00BB407F" w:rsidP="004E5B6F">
            <w:r w:rsidRPr="00DD0594">
              <w:rPr>
                <w:rFonts w:hint="eastAsia"/>
              </w:rPr>
              <w:t>备注：租赁端、机构端登录，需做同样处理。</w:t>
            </w:r>
          </w:p>
        </w:tc>
      </w:tr>
      <w:tr w:rsidR="00BB407F" w:rsidRPr="00DD0594" w:rsidTr="004E5B6F">
        <w:tc>
          <w:tcPr>
            <w:tcW w:w="1384" w:type="dxa"/>
          </w:tcPr>
          <w:p w:rsidR="00BB407F" w:rsidRPr="00DD0594" w:rsidRDefault="00BB407F" w:rsidP="004E5B6F"/>
        </w:tc>
        <w:tc>
          <w:tcPr>
            <w:tcW w:w="1418" w:type="dxa"/>
          </w:tcPr>
          <w:p w:rsidR="00BB407F" w:rsidRPr="00DD0594" w:rsidRDefault="00BB407F" w:rsidP="004E5B6F">
            <w:r w:rsidRPr="00DD0594">
              <w:rPr>
                <w:rFonts w:hint="eastAsia"/>
              </w:rPr>
              <w:t>其它元素</w:t>
            </w:r>
          </w:p>
        </w:tc>
        <w:tc>
          <w:tcPr>
            <w:tcW w:w="4669" w:type="dxa"/>
          </w:tcPr>
          <w:p w:rsidR="00BB407F" w:rsidRPr="00DD0594" w:rsidRDefault="00BB407F" w:rsidP="004E5B6F">
            <w:r w:rsidRPr="00DD0594">
              <w:rPr>
                <w:rFonts w:hint="eastAsia"/>
              </w:rPr>
              <w:t>1</w:t>
            </w:r>
            <w:r w:rsidRPr="00DD0594">
              <w:rPr>
                <w:rFonts w:hint="eastAsia"/>
              </w:rPr>
              <w:t>、同一期，未做修改。</w:t>
            </w:r>
          </w:p>
        </w:tc>
        <w:tc>
          <w:tcPr>
            <w:tcW w:w="2491" w:type="dxa"/>
          </w:tcPr>
          <w:p w:rsidR="00BB407F" w:rsidRPr="00DD0594" w:rsidRDefault="00BB407F" w:rsidP="004E5B6F"/>
        </w:tc>
      </w:tr>
    </w:tbl>
    <w:p w:rsidR="00BB407F" w:rsidRPr="00DD0594" w:rsidRDefault="00BB407F" w:rsidP="00BB407F"/>
    <w:p w:rsidR="00BB407F" w:rsidRPr="00DD0594" w:rsidRDefault="00BB407F" w:rsidP="00BB407F">
      <w:pPr>
        <w:pStyle w:val="4"/>
      </w:pPr>
      <w:bookmarkStart w:id="243" w:name="_Toc473799839"/>
      <w:bookmarkStart w:id="244" w:name="_Toc477162707"/>
      <w:r w:rsidRPr="00DD0594">
        <w:rPr>
          <w:rFonts w:hint="eastAsia"/>
        </w:rPr>
        <w:t>销售管理</w:t>
      </w:r>
      <w:bookmarkEnd w:id="243"/>
      <w:bookmarkEnd w:id="244"/>
    </w:p>
    <w:p w:rsidR="00BB407F" w:rsidRPr="00DD0594" w:rsidRDefault="00BB407F" w:rsidP="00BB407F">
      <w:pPr>
        <w:pStyle w:val="5"/>
      </w:pPr>
      <w:r w:rsidRPr="00DD0594">
        <w:rPr>
          <w:rFonts w:hint="eastAsia"/>
        </w:rPr>
        <w:t>按月统计</w:t>
      </w:r>
    </w:p>
    <w:p w:rsidR="00BB407F" w:rsidRPr="00DD0594" w:rsidRDefault="00BB407F" w:rsidP="00BB407F">
      <w:pPr>
        <w:pStyle w:val="6"/>
      </w:pPr>
      <w:r w:rsidRPr="00DD0594">
        <w:rPr>
          <w:rFonts w:hint="eastAsia"/>
        </w:rPr>
        <w:t>用例描述</w:t>
      </w:r>
    </w:p>
    <w:p w:rsidR="00BB407F" w:rsidRPr="00DD0594" w:rsidRDefault="00BB407F" w:rsidP="00BB407F">
      <w:r w:rsidRPr="00DD0594">
        <w:rPr>
          <w:rFonts w:hint="eastAsia"/>
        </w:rPr>
        <w:t>相比一期</w:t>
      </w:r>
      <w:r w:rsidRPr="00DD0594">
        <w:rPr>
          <w:rFonts w:hint="eastAsia"/>
        </w:rPr>
        <w:t xml:space="preserve"> </w:t>
      </w:r>
      <w:r w:rsidRPr="00DD0594">
        <w:rPr>
          <w:rFonts w:hint="eastAsia"/>
        </w:rPr>
        <w:t>，统计区域规则进行了修改，新增查询条件。</w:t>
      </w:r>
    </w:p>
    <w:p w:rsidR="00BB407F" w:rsidRPr="00DD0594" w:rsidRDefault="00BB407F" w:rsidP="00BB407F">
      <w:pPr>
        <w:pStyle w:val="6"/>
      </w:pPr>
      <w:r w:rsidRPr="00DD0594">
        <w:rPr>
          <w:rFonts w:hint="eastAsia"/>
        </w:rPr>
        <w:t>元素规则</w:t>
      </w:r>
    </w:p>
    <w:tbl>
      <w:tblPr>
        <w:tblStyle w:val="af1"/>
        <w:tblW w:w="0" w:type="auto"/>
        <w:tblLook w:val="04A0" w:firstRow="1" w:lastRow="0" w:firstColumn="1" w:lastColumn="0" w:noHBand="0" w:noVBand="1"/>
      </w:tblPr>
      <w:tblGrid>
        <w:gridCol w:w="1668"/>
        <w:gridCol w:w="1417"/>
        <w:gridCol w:w="4536"/>
        <w:gridCol w:w="2341"/>
      </w:tblGrid>
      <w:tr w:rsidR="00DD0594" w:rsidRPr="00DD0594" w:rsidTr="004E5B6F">
        <w:trPr>
          <w:trHeight w:val="529"/>
        </w:trPr>
        <w:tc>
          <w:tcPr>
            <w:tcW w:w="1668" w:type="dxa"/>
            <w:tcBorders>
              <w:bottom w:val="single" w:sz="4" w:space="0" w:color="auto"/>
            </w:tcBorders>
            <w:shd w:val="clear" w:color="auto" w:fill="BFBFBF" w:themeFill="background1" w:themeFillShade="BF"/>
          </w:tcPr>
          <w:p w:rsidR="00BB407F" w:rsidRPr="00DD0594" w:rsidRDefault="00BB407F" w:rsidP="004E5B6F">
            <w:pPr>
              <w:jc w:val="center"/>
              <w:rPr>
                <w:b/>
              </w:rPr>
            </w:pPr>
            <w:r w:rsidRPr="00DD0594">
              <w:rPr>
                <w:rFonts w:hint="eastAsia"/>
                <w:b/>
              </w:rPr>
              <w:t>页面</w:t>
            </w:r>
            <w:r w:rsidRPr="00DD0594">
              <w:rPr>
                <w:rFonts w:hint="eastAsia"/>
                <w:b/>
              </w:rPr>
              <w:t>/</w:t>
            </w:r>
            <w:r w:rsidRPr="00DD0594">
              <w:rPr>
                <w:rFonts w:hint="eastAsia"/>
                <w:b/>
              </w:rPr>
              <w:t>界面</w:t>
            </w:r>
          </w:p>
        </w:tc>
        <w:tc>
          <w:tcPr>
            <w:tcW w:w="1417" w:type="dxa"/>
            <w:tcBorders>
              <w:bottom w:val="single" w:sz="4" w:space="0" w:color="auto"/>
            </w:tcBorders>
            <w:shd w:val="clear" w:color="auto" w:fill="BFBFBF" w:themeFill="background1" w:themeFillShade="BF"/>
          </w:tcPr>
          <w:p w:rsidR="00BB407F" w:rsidRPr="00DD0594" w:rsidRDefault="00BB407F" w:rsidP="004E5B6F">
            <w:pPr>
              <w:jc w:val="center"/>
              <w:rPr>
                <w:b/>
              </w:rPr>
            </w:pPr>
            <w:r w:rsidRPr="00DD0594">
              <w:rPr>
                <w:rFonts w:hint="eastAsia"/>
                <w:b/>
              </w:rPr>
              <w:t>元素名称</w:t>
            </w:r>
          </w:p>
        </w:tc>
        <w:tc>
          <w:tcPr>
            <w:tcW w:w="4536" w:type="dxa"/>
            <w:tcBorders>
              <w:bottom w:val="single" w:sz="4" w:space="0" w:color="auto"/>
            </w:tcBorders>
            <w:shd w:val="clear" w:color="auto" w:fill="BFBFBF" w:themeFill="background1" w:themeFillShade="BF"/>
          </w:tcPr>
          <w:p w:rsidR="00BB407F" w:rsidRPr="00DD0594" w:rsidRDefault="00BB407F" w:rsidP="004E5B6F">
            <w:pPr>
              <w:jc w:val="center"/>
              <w:rPr>
                <w:b/>
              </w:rPr>
            </w:pPr>
            <w:r w:rsidRPr="00DD0594">
              <w:rPr>
                <w:rFonts w:hint="eastAsia"/>
                <w:b/>
              </w:rPr>
              <w:t>描述</w:t>
            </w:r>
          </w:p>
        </w:tc>
        <w:tc>
          <w:tcPr>
            <w:tcW w:w="2341" w:type="dxa"/>
            <w:tcBorders>
              <w:bottom w:val="single" w:sz="4" w:space="0" w:color="auto"/>
            </w:tcBorders>
            <w:shd w:val="clear" w:color="auto" w:fill="BFBFBF" w:themeFill="background1" w:themeFillShade="BF"/>
          </w:tcPr>
          <w:p w:rsidR="00BB407F" w:rsidRPr="00DD0594" w:rsidRDefault="00BB407F" w:rsidP="004E5B6F">
            <w:pPr>
              <w:jc w:val="center"/>
              <w:rPr>
                <w:b/>
              </w:rPr>
            </w:pPr>
            <w:r w:rsidRPr="00DD0594">
              <w:rPr>
                <w:rFonts w:hint="eastAsia"/>
                <w:b/>
              </w:rPr>
              <w:t>异常处理</w:t>
            </w:r>
          </w:p>
        </w:tc>
      </w:tr>
      <w:tr w:rsidR="00DD0594" w:rsidRPr="00DD0594" w:rsidTr="004E5B6F">
        <w:trPr>
          <w:trHeight w:val="529"/>
        </w:trPr>
        <w:tc>
          <w:tcPr>
            <w:tcW w:w="1668" w:type="dxa"/>
            <w:vMerge w:val="restart"/>
            <w:shd w:val="clear" w:color="auto" w:fill="FFFFFF" w:themeFill="background1"/>
          </w:tcPr>
          <w:p w:rsidR="00BB407F" w:rsidRPr="00DD0594" w:rsidRDefault="00BB407F" w:rsidP="004E5B6F">
            <w:pPr>
              <w:jc w:val="center"/>
            </w:pPr>
            <w:r w:rsidRPr="00DD0594">
              <w:rPr>
                <w:rFonts w:hint="eastAsia"/>
              </w:rPr>
              <w:lastRenderedPageBreak/>
              <w:t xml:space="preserve">YV-B-01 </w:t>
            </w:r>
          </w:p>
          <w:p w:rsidR="00BB407F" w:rsidRPr="00DD0594" w:rsidRDefault="00BB407F" w:rsidP="004E5B6F">
            <w:pPr>
              <w:jc w:val="center"/>
            </w:pPr>
            <w:r w:rsidRPr="00DD0594">
              <w:rPr>
                <w:rFonts w:hint="eastAsia"/>
              </w:rPr>
              <w:t>按月统计分析</w:t>
            </w:r>
          </w:p>
        </w:tc>
        <w:tc>
          <w:tcPr>
            <w:tcW w:w="1417" w:type="dxa"/>
            <w:shd w:val="clear" w:color="auto" w:fill="FFFFFF" w:themeFill="background1"/>
          </w:tcPr>
          <w:p w:rsidR="00BB407F" w:rsidRPr="00DD0594" w:rsidRDefault="00BB407F" w:rsidP="004E5B6F">
            <w:pPr>
              <w:jc w:val="center"/>
            </w:pPr>
            <w:r w:rsidRPr="00DD0594">
              <w:rPr>
                <w:rFonts w:hint="eastAsia"/>
              </w:rPr>
              <w:t>说明</w:t>
            </w:r>
          </w:p>
        </w:tc>
        <w:tc>
          <w:tcPr>
            <w:tcW w:w="4536" w:type="dxa"/>
            <w:shd w:val="clear" w:color="auto" w:fill="FFFFFF" w:themeFill="background1"/>
          </w:tcPr>
          <w:p w:rsidR="00BB407F" w:rsidRPr="00DD0594" w:rsidRDefault="00BB407F" w:rsidP="004E5B6F">
            <w:r w:rsidRPr="00DD0594">
              <w:rPr>
                <w:rFonts w:hint="eastAsia"/>
              </w:rPr>
              <w:t>1</w:t>
            </w:r>
            <w:r w:rsidRPr="00DD0594">
              <w:rPr>
                <w:rFonts w:hint="eastAsia"/>
              </w:rPr>
              <w:t>、修改内容：</w:t>
            </w:r>
          </w:p>
          <w:p w:rsidR="00BB407F" w:rsidRPr="00DD0594" w:rsidRDefault="00BB407F" w:rsidP="004E5B6F">
            <w:r w:rsidRPr="00DD0594">
              <w:rPr>
                <w:rFonts w:hint="eastAsia"/>
              </w:rPr>
              <w:t>（</w:t>
            </w:r>
            <w:r w:rsidRPr="00DD0594">
              <w:rPr>
                <w:rFonts w:hint="eastAsia"/>
              </w:rPr>
              <w:t>1</w:t>
            </w:r>
            <w:r w:rsidRPr="00DD0594">
              <w:rPr>
                <w:rFonts w:hint="eastAsia"/>
              </w:rPr>
              <w:t>）“订单数量合计（个）”规则修改；</w:t>
            </w:r>
          </w:p>
          <w:p w:rsidR="00BB407F" w:rsidRPr="00DD0594" w:rsidRDefault="00BB407F" w:rsidP="004E5B6F">
            <w:r w:rsidRPr="00DD0594">
              <w:rPr>
                <w:rFonts w:hint="eastAsia"/>
              </w:rPr>
              <w:t>（</w:t>
            </w:r>
            <w:r w:rsidRPr="00DD0594">
              <w:rPr>
                <w:rFonts w:hint="eastAsia"/>
              </w:rPr>
              <w:t>2</w:t>
            </w:r>
            <w:r w:rsidRPr="00DD0594">
              <w:rPr>
                <w:rFonts w:hint="eastAsia"/>
              </w:rPr>
              <w:t>）“订单金额合计（元）”规则修改；</w:t>
            </w:r>
          </w:p>
          <w:p w:rsidR="00BB407F" w:rsidRPr="00DD0594" w:rsidRDefault="00BB407F" w:rsidP="004E5B6F">
            <w:r w:rsidRPr="00DD0594">
              <w:rPr>
                <w:rFonts w:hint="eastAsia"/>
              </w:rPr>
              <w:t>（</w:t>
            </w:r>
            <w:r w:rsidRPr="00DD0594">
              <w:rPr>
                <w:rFonts w:hint="eastAsia"/>
              </w:rPr>
              <w:t>3</w:t>
            </w:r>
            <w:r w:rsidRPr="00DD0594">
              <w:rPr>
                <w:rFonts w:hint="eastAsia"/>
              </w:rPr>
              <w:t>）新增“客户名称”的查询方式。</w:t>
            </w:r>
          </w:p>
          <w:p w:rsidR="00BB407F" w:rsidRPr="00DD0594" w:rsidRDefault="00BB407F" w:rsidP="004E5B6F">
            <w:pPr>
              <w:jc w:val="left"/>
            </w:pPr>
            <w:r w:rsidRPr="00DD0594">
              <w:rPr>
                <w:rFonts w:hint="eastAsia"/>
              </w:rPr>
              <w:t>2</w:t>
            </w:r>
            <w:r w:rsidRPr="00DD0594">
              <w:rPr>
                <w:rFonts w:hint="eastAsia"/>
              </w:rPr>
              <w:t>、其他内容同一期，未做修改。</w:t>
            </w:r>
          </w:p>
        </w:tc>
        <w:tc>
          <w:tcPr>
            <w:tcW w:w="2341" w:type="dxa"/>
            <w:shd w:val="clear" w:color="auto" w:fill="FFFFFF" w:themeFill="background1"/>
          </w:tcPr>
          <w:p w:rsidR="00BB407F" w:rsidRPr="00DD0594" w:rsidRDefault="00BB407F" w:rsidP="004E5B6F">
            <w:pPr>
              <w:jc w:val="left"/>
            </w:pPr>
          </w:p>
        </w:tc>
      </w:tr>
      <w:tr w:rsidR="00DD0594" w:rsidRPr="00DD0594" w:rsidTr="004E5B6F">
        <w:tc>
          <w:tcPr>
            <w:tcW w:w="1668" w:type="dxa"/>
            <w:vMerge/>
          </w:tcPr>
          <w:p w:rsidR="00BB407F" w:rsidRPr="00DD0594" w:rsidRDefault="00BB407F" w:rsidP="004E5B6F"/>
        </w:tc>
        <w:tc>
          <w:tcPr>
            <w:tcW w:w="1417" w:type="dxa"/>
          </w:tcPr>
          <w:p w:rsidR="00BB407F" w:rsidRPr="00DD0594" w:rsidRDefault="00BB407F" w:rsidP="004E5B6F">
            <w:r w:rsidRPr="00DD0594">
              <w:rPr>
                <w:rFonts w:hint="eastAsia"/>
              </w:rPr>
              <w:t>订单数量合计（个）</w:t>
            </w:r>
            <w:r w:rsidRPr="00DD0594">
              <w:rPr>
                <w:rFonts w:hint="eastAsia"/>
              </w:rPr>
              <w:t>--</w:t>
            </w:r>
            <w:r w:rsidRPr="00DD0594">
              <w:rPr>
                <w:rFonts w:hint="eastAsia"/>
              </w:rPr>
              <w:t>数据统计区域</w:t>
            </w:r>
          </w:p>
        </w:tc>
        <w:tc>
          <w:tcPr>
            <w:tcW w:w="4536" w:type="dxa"/>
          </w:tcPr>
          <w:p w:rsidR="00BB407F" w:rsidRPr="00DD0594" w:rsidRDefault="00BB407F" w:rsidP="004E5B6F">
            <w:r w:rsidRPr="00DD0594">
              <w:rPr>
                <w:rFonts w:hint="eastAsia"/>
              </w:rPr>
              <w:t>1</w:t>
            </w:r>
            <w:r w:rsidRPr="00DD0594">
              <w:rPr>
                <w:rFonts w:hint="eastAsia"/>
              </w:rPr>
              <w:t>、统计截止当前时间，所有租赁公司</w:t>
            </w:r>
            <w:r w:rsidRPr="00DD0594">
              <w:rPr>
                <w:rFonts w:hint="eastAsia"/>
              </w:rPr>
              <w:t>toB</w:t>
            </w:r>
            <w:r w:rsidRPr="00DD0594">
              <w:rPr>
                <w:rFonts w:hint="eastAsia"/>
              </w:rPr>
              <w:t>业务服务完成的订单总数（含约车、接机、送机类型），其中，服务完成的订单指行程结束的订单，即包含【未支付、已支付、未结算、结算中、已结算】状态的订单。</w:t>
            </w:r>
          </w:p>
          <w:p w:rsidR="00BB407F" w:rsidRPr="00DD0594" w:rsidRDefault="00BB407F" w:rsidP="004E5B6F">
            <w:r w:rsidRPr="00DD0594">
              <w:rPr>
                <w:rFonts w:hint="eastAsia"/>
              </w:rPr>
              <w:t>2</w:t>
            </w:r>
            <w:r w:rsidRPr="00DD0594">
              <w:rPr>
                <w:rFonts w:hint="eastAsia"/>
              </w:rPr>
              <w:t>、根据页签下方查询区域中的查询条件，联动显示统计数据。</w:t>
            </w:r>
            <w:r w:rsidRPr="00DD0594">
              <w:rPr>
                <w:rFonts w:hint="eastAsia"/>
              </w:rPr>
              <w:t>eg:</w:t>
            </w:r>
          </w:p>
          <w:p w:rsidR="00BB407F" w:rsidRPr="00DD0594" w:rsidRDefault="00BB407F" w:rsidP="004E5B6F">
            <w:r w:rsidRPr="00DD0594">
              <w:rPr>
                <w:rFonts w:hint="eastAsia"/>
              </w:rPr>
              <w:t>（</w:t>
            </w:r>
            <w:r w:rsidRPr="00DD0594">
              <w:rPr>
                <w:rFonts w:hint="eastAsia"/>
              </w:rPr>
              <w:t>1</w:t>
            </w:r>
            <w:r w:rsidRPr="00DD0594">
              <w:rPr>
                <w:rFonts w:hint="eastAsia"/>
              </w:rPr>
              <w:t>）若按月统计，月份选择为“</w:t>
            </w:r>
            <w:r w:rsidRPr="00DD0594">
              <w:rPr>
                <w:rFonts w:hint="eastAsia"/>
              </w:rPr>
              <w:t>2017</w:t>
            </w:r>
            <w:r w:rsidRPr="00DD0594">
              <w:rPr>
                <w:rFonts w:hint="eastAsia"/>
              </w:rPr>
              <w:t>年</w:t>
            </w:r>
            <w:r w:rsidRPr="00DD0594">
              <w:rPr>
                <w:rFonts w:hint="eastAsia"/>
              </w:rPr>
              <w:t>1</w:t>
            </w:r>
            <w:r w:rsidRPr="00DD0594">
              <w:rPr>
                <w:rFonts w:hint="eastAsia"/>
              </w:rPr>
              <w:t>月”，则订单数量合计统计为：</w:t>
            </w:r>
            <w:r w:rsidRPr="00DD0594">
              <w:rPr>
                <w:rFonts w:hint="eastAsia"/>
              </w:rPr>
              <w:t>2017</w:t>
            </w:r>
            <w:r w:rsidRPr="00DD0594">
              <w:rPr>
                <w:rFonts w:hint="eastAsia"/>
              </w:rPr>
              <w:t>年</w:t>
            </w:r>
            <w:r w:rsidRPr="00DD0594">
              <w:rPr>
                <w:rFonts w:hint="eastAsia"/>
              </w:rPr>
              <w:t>1</w:t>
            </w:r>
            <w:r w:rsidRPr="00DD0594">
              <w:rPr>
                <w:rFonts w:hint="eastAsia"/>
              </w:rPr>
              <w:t>月所有租赁公司服务完成的订单总数量。</w:t>
            </w:r>
          </w:p>
          <w:p w:rsidR="00BB407F" w:rsidRPr="00DD0594" w:rsidRDefault="00BB407F" w:rsidP="004E5B6F">
            <w:r w:rsidRPr="00DD0594">
              <w:rPr>
                <w:rFonts w:hint="eastAsia"/>
              </w:rPr>
              <w:t>（</w:t>
            </w:r>
            <w:r w:rsidRPr="00DD0594">
              <w:rPr>
                <w:rFonts w:hint="eastAsia"/>
              </w:rPr>
              <w:t>2</w:t>
            </w:r>
            <w:r w:rsidRPr="00DD0594">
              <w:rPr>
                <w:rFonts w:hint="eastAsia"/>
              </w:rPr>
              <w:t>）若按月统计，月份选择为“</w:t>
            </w:r>
            <w:r w:rsidRPr="00DD0594">
              <w:rPr>
                <w:rFonts w:hint="eastAsia"/>
              </w:rPr>
              <w:t>2017</w:t>
            </w:r>
            <w:r w:rsidRPr="00DD0594">
              <w:rPr>
                <w:rFonts w:hint="eastAsia"/>
              </w:rPr>
              <w:t>年</w:t>
            </w:r>
            <w:r w:rsidRPr="00DD0594">
              <w:rPr>
                <w:rFonts w:hint="eastAsia"/>
              </w:rPr>
              <w:t>1</w:t>
            </w:r>
            <w:r w:rsidRPr="00DD0594">
              <w:rPr>
                <w:rFonts w:hint="eastAsia"/>
              </w:rPr>
              <w:t>月”，客户名称为“首汽租赁公司”，则订单数量合计统计的为</w:t>
            </w:r>
            <w:r w:rsidRPr="00DD0594">
              <w:rPr>
                <w:rFonts w:hint="eastAsia"/>
              </w:rPr>
              <w:t>:2017</w:t>
            </w:r>
            <w:r w:rsidRPr="00DD0594">
              <w:rPr>
                <w:rFonts w:hint="eastAsia"/>
              </w:rPr>
              <w:t>年</w:t>
            </w:r>
            <w:r w:rsidRPr="00DD0594">
              <w:rPr>
                <w:rFonts w:hint="eastAsia"/>
              </w:rPr>
              <w:t>1</w:t>
            </w:r>
            <w:r w:rsidRPr="00DD0594">
              <w:rPr>
                <w:rFonts w:hint="eastAsia"/>
              </w:rPr>
              <w:t>月份，首汽租赁公司所有服务完成的订单数量。</w:t>
            </w:r>
          </w:p>
          <w:p w:rsidR="00BB407F" w:rsidRPr="00DD0594" w:rsidRDefault="00BB407F" w:rsidP="004E5B6F"/>
        </w:tc>
        <w:tc>
          <w:tcPr>
            <w:tcW w:w="2341" w:type="dxa"/>
          </w:tcPr>
          <w:p w:rsidR="00BB407F" w:rsidRPr="00DD0594" w:rsidRDefault="00BB407F" w:rsidP="004E5B6F"/>
        </w:tc>
      </w:tr>
      <w:tr w:rsidR="00DD0594" w:rsidRPr="00DD0594" w:rsidTr="004E5B6F">
        <w:tc>
          <w:tcPr>
            <w:tcW w:w="1668" w:type="dxa"/>
            <w:vMerge/>
          </w:tcPr>
          <w:p w:rsidR="00BB407F" w:rsidRPr="00DD0594" w:rsidRDefault="00BB407F" w:rsidP="004E5B6F"/>
        </w:tc>
        <w:tc>
          <w:tcPr>
            <w:tcW w:w="1417" w:type="dxa"/>
          </w:tcPr>
          <w:p w:rsidR="00BB407F" w:rsidRPr="00DD0594" w:rsidRDefault="00BB407F" w:rsidP="004E5B6F">
            <w:r w:rsidRPr="00DD0594">
              <w:rPr>
                <w:rFonts w:hint="eastAsia"/>
              </w:rPr>
              <w:t>订单金额合计（元）</w:t>
            </w:r>
            <w:r w:rsidRPr="00DD0594">
              <w:rPr>
                <w:rFonts w:hint="eastAsia"/>
              </w:rPr>
              <w:t>--</w:t>
            </w:r>
            <w:r w:rsidRPr="00DD0594">
              <w:rPr>
                <w:rFonts w:hint="eastAsia"/>
              </w:rPr>
              <w:t>订单统计区域</w:t>
            </w:r>
          </w:p>
        </w:tc>
        <w:tc>
          <w:tcPr>
            <w:tcW w:w="4536" w:type="dxa"/>
          </w:tcPr>
          <w:p w:rsidR="00BB407F" w:rsidRPr="00DD0594" w:rsidRDefault="00BB407F" w:rsidP="004E5B6F">
            <w:r w:rsidRPr="00DD0594">
              <w:rPr>
                <w:rFonts w:hint="eastAsia"/>
              </w:rPr>
              <w:t>1</w:t>
            </w:r>
            <w:r w:rsidRPr="00DD0594">
              <w:rPr>
                <w:rFonts w:hint="eastAsia"/>
              </w:rPr>
              <w:t>、统计截止当前时间，所有租赁公司</w:t>
            </w:r>
            <w:r w:rsidRPr="00DD0594">
              <w:rPr>
                <w:rFonts w:hint="eastAsia"/>
              </w:rPr>
              <w:t>toB</w:t>
            </w:r>
            <w:r w:rsidRPr="00DD0594">
              <w:rPr>
                <w:rFonts w:hint="eastAsia"/>
              </w:rPr>
              <w:t>业务服务完成的订单总金额（含约车、接机、送机类型）；其中，服务完成的订单指行程结束的订单，即包含【未支付、已支付、未结算、结算中、已结算】状态的订单。</w:t>
            </w:r>
          </w:p>
          <w:p w:rsidR="00BB407F" w:rsidRPr="00DD0594" w:rsidRDefault="00BB407F" w:rsidP="004E5B6F">
            <w:r w:rsidRPr="00DD0594">
              <w:rPr>
                <w:rFonts w:hint="eastAsia"/>
              </w:rPr>
              <w:t>2</w:t>
            </w:r>
            <w:r w:rsidRPr="00DD0594">
              <w:rPr>
                <w:rFonts w:hint="eastAsia"/>
              </w:rPr>
              <w:t>、根据页签下方查询区域中的查询条件，联动显示数据。</w:t>
            </w:r>
            <w:r w:rsidRPr="00DD0594">
              <w:rPr>
                <w:rFonts w:hint="eastAsia"/>
              </w:rPr>
              <w:t>eg:</w:t>
            </w:r>
          </w:p>
          <w:p w:rsidR="00BB407F" w:rsidRPr="00DD0594" w:rsidRDefault="00BB407F" w:rsidP="004E5B6F">
            <w:r w:rsidRPr="00DD0594">
              <w:rPr>
                <w:rFonts w:hint="eastAsia"/>
              </w:rPr>
              <w:t>（</w:t>
            </w:r>
            <w:r w:rsidRPr="00DD0594">
              <w:rPr>
                <w:rFonts w:hint="eastAsia"/>
              </w:rPr>
              <w:t>1</w:t>
            </w:r>
            <w:r w:rsidRPr="00DD0594">
              <w:rPr>
                <w:rFonts w:hint="eastAsia"/>
              </w:rPr>
              <w:t>）若按月统计，月份选择为“</w:t>
            </w:r>
            <w:r w:rsidRPr="00DD0594">
              <w:rPr>
                <w:rFonts w:hint="eastAsia"/>
              </w:rPr>
              <w:t>2017</w:t>
            </w:r>
            <w:r w:rsidRPr="00DD0594">
              <w:rPr>
                <w:rFonts w:hint="eastAsia"/>
              </w:rPr>
              <w:t>年</w:t>
            </w:r>
            <w:r w:rsidRPr="00DD0594">
              <w:rPr>
                <w:rFonts w:hint="eastAsia"/>
              </w:rPr>
              <w:t>1</w:t>
            </w:r>
            <w:r w:rsidRPr="00DD0594">
              <w:rPr>
                <w:rFonts w:hint="eastAsia"/>
              </w:rPr>
              <w:t>月”，则订单金额合计统计的为：</w:t>
            </w:r>
            <w:r w:rsidRPr="00DD0594">
              <w:rPr>
                <w:rFonts w:hint="eastAsia"/>
              </w:rPr>
              <w:t>2017</w:t>
            </w:r>
            <w:r w:rsidRPr="00DD0594">
              <w:rPr>
                <w:rFonts w:hint="eastAsia"/>
              </w:rPr>
              <w:t>年</w:t>
            </w:r>
            <w:r w:rsidRPr="00DD0594">
              <w:rPr>
                <w:rFonts w:hint="eastAsia"/>
              </w:rPr>
              <w:t>1</w:t>
            </w:r>
            <w:r w:rsidRPr="00DD0594">
              <w:rPr>
                <w:rFonts w:hint="eastAsia"/>
              </w:rPr>
              <w:t>月所有租</w:t>
            </w:r>
            <w:r w:rsidRPr="00DD0594">
              <w:rPr>
                <w:rFonts w:hint="eastAsia"/>
              </w:rPr>
              <w:lastRenderedPageBreak/>
              <w:t>赁公司服务完成的订单总金额。</w:t>
            </w:r>
          </w:p>
          <w:p w:rsidR="00BB407F" w:rsidRPr="00DD0594" w:rsidRDefault="00BB407F" w:rsidP="004E5B6F">
            <w:r w:rsidRPr="00DD0594">
              <w:rPr>
                <w:rFonts w:hint="eastAsia"/>
              </w:rPr>
              <w:t>（</w:t>
            </w:r>
            <w:r w:rsidRPr="00DD0594">
              <w:rPr>
                <w:rFonts w:hint="eastAsia"/>
              </w:rPr>
              <w:t>2</w:t>
            </w:r>
            <w:r w:rsidRPr="00DD0594">
              <w:rPr>
                <w:rFonts w:hint="eastAsia"/>
              </w:rPr>
              <w:t>）若按月统计，月份选择为“</w:t>
            </w:r>
            <w:r w:rsidRPr="00DD0594">
              <w:rPr>
                <w:rFonts w:hint="eastAsia"/>
              </w:rPr>
              <w:t>2017</w:t>
            </w:r>
            <w:r w:rsidRPr="00DD0594">
              <w:rPr>
                <w:rFonts w:hint="eastAsia"/>
              </w:rPr>
              <w:t>年</w:t>
            </w:r>
            <w:r w:rsidRPr="00DD0594">
              <w:rPr>
                <w:rFonts w:hint="eastAsia"/>
              </w:rPr>
              <w:t>1</w:t>
            </w:r>
            <w:r w:rsidRPr="00DD0594">
              <w:rPr>
                <w:rFonts w:hint="eastAsia"/>
              </w:rPr>
              <w:t>月”，客户名称为“首汽租赁公司”，则订单金额合计统计为：</w:t>
            </w:r>
            <w:r w:rsidRPr="00DD0594">
              <w:rPr>
                <w:rFonts w:hint="eastAsia"/>
              </w:rPr>
              <w:t>2017</w:t>
            </w:r>
            <w:r w:rsidRPr="00DD0594">
              <w:rPr>
                <w:rFonts w:hint="eastAsia"/>
              </w:rPr>
              <w:t>年</w:t>
            </w:r>
            <w:r w:rsidRPr="00DD0594">
              <w:rPr>
                <w:rFonts w:hint="eastAsia"/>
              </w:rPr>
              <w:t>1</w:t>
            </w:r>
            <w:r w:rsidRPr="00DD0594">
              <w:rPr>
                <w:rFonts w:hint="eastAsia"/>
              </w:rPr>
              <w:t>月份，首汽租赁公司所有服务完成的订单总金额。</w:t>
            </w:r>
          </w:p>
        </w:tc>
        <w:tc>
          <w:tcPr>
            <w:tcW w:w="2341" w:type="dxa"/>
          </w:tcPr>
          <w:p w:rsidR="00BB407F" w:rsidRPr="00DD0594" w:rsidRDefault="00BB407F" w:rsidP="004E5B6F"/>
        </w:tc>
      </w:tr>
      <w:tr w:rsidR="00BB407F" w:rsidRPr="00DD0594" w:rsidTr="004E5B6F">
        <w:tc>
          <w:tcPr>
            <w:tcW w:w="1668" w:type="dxa"/>
            <w:vMerge/>
          </w:tcPr>
          <w:p w:rsidR="00BB407F" w:rsidRPr="00DD0594" w:rsidRDefault="00BB407F" w:rsidP="004E5B6F"/>
        </w:tc>
        <w:tc>
          <w:tcPr>
            <w:tcW w:w="1417" w:type="dxa"/>
          </w:tcPr>
          <w:p w:rsidR="00BB407F" w:rsidRPr="00DD0594" w:rsidRDefault="00BB407F" w:rsidP="004E5B6F">
            <w:r w:rsidRPr="00DD0594">
              <w:rPr>
                <w:rFonts w:hint="eastAsia"/>
              </w:rPr>
              <w:t>客户名称</w:t>
            </w:r>
            <w:r w:rsidRPr="00DD0594">
              <w:rPr>
                <w:rFonts w:hint="eastAsia"/>
              </w:rPr>
              <w:t>-</w:t>
            </w:r>
            <w:r w:rsidRPr="00DD0594">
              <w:rPr>
                <w:rFonts w:hint="eastAsia"/>
              </w:rPr>
              <w:t>查询区域</w:t>
            </w:r>
          </w:p>
        </w:tc>
        <w:tc>
          <w:tcPr>
            <w:tcW w:w="4536" w:type="dxa"/>
          </w:tcPr>
          <w:p w:rsidR="00BB407F" w:rsidRPr="00DD0594" w:rsidRDefault="00BB407F" w:rsidP="004E5B6F">
            <w:r w:rsidRPr="00DD0594">
              <w:rPr>
                <w:rFonts w:hint="eastAsia"/>
              </w:rPr>
              <w:t>1</w:t>
            </w:r>
            <w:r w:rsidRPr="00DD0594">
              <w:rPr>
                <w:rFonts w:hint="eastAsia"/>
              </w:rPr>
              <w:t>、使用联想输入框，支持模糊检索。</w:t>
            </w:r>
          </w:p>
          <w:p w:rsidR="00BB407F" w:rsidRPr="00DD0594" w:rsidRDefault="00BB407F" w:rsidP="004E5B6F">
            <w:r w:rsidRPr="00DD0594">
              <w:rPr>
                <w:rFonts w:hint="eastAsia"/>
              </w:rPr>
              <w:t>2</w:t>
            </w:r>
            <w:r w:rsidRPr="00DD0594">
              <w:rPr>
                <w:rFonts w:hint="eastAsia"/>
              </w:rPr>
              <w:t>、根据所填的客户名称，列表数据即时筛选数据、数据统计区域即时统计数据。</w:t>
            </w:r>
          </w:p>
        </w:tc>
        <w:tc>
          <w:tcPr>
            <w:tcW w:w="2341" w:type="dxa"/>
          </w:tcPr>
          <w:p w:rsidR="00BB407F" w:rsidRPr="00DD0594" w:rsidRDefault="00BB407F" w:rsidP="004E5B6F"/>
        </w:tc>
      </w:tr>
    </w:tbl>
    <w:p w:rsidR="00BB407F" w:rsidRPr="00DD0594" w:rsidRDefault="00BB407F" w:rsidP="00BB407F"/>
    <w:p w:rsidR="00BB407F" w:rsidRPr="00DD0594" w:rsidRDefault="00BB407F" w:rsidP="00BB407F">
      <w:pPr>
        <w:pStyle w:val="4"/>
      </w:pPr>
      <w:bookmarkStart w:id="245" w:name="_Toc473799840"/>
      <w:bookmarkStart w:id="246" w:name="_Toc477162708"/>
      <w:r w:rsidRPr="00DD0594">
        <w:rPr>
          <w:rFonts w:hint="eastAsia"/>
        </w:rPr>
        <w:t>系统设置</w:t>
      </w:r>
      <w:bookmarkEnd w:id="245"/>
      <w:bookmarkEnd w:id="246"/>
    </w:p>
    <w:p w:rsidR="00BB407F" w:rsidRPr="00DD0594" w:rsidRDefault="00BB407F" w:rsidP="00BB407F">
      <w:pPr>
        <w:pStyle w:val="5"/>
      </w:pPr>
      <w:r w:rsidRPr="00DD0594">
        <w:rPr>
          <w:rFonts w:hint="eastAsia"/>
        </w:rPr>
        <w:t>管理员账号</w:t>
      </w:r>
    </w:p>
    <w:p w:rsidR="00BB407F" w:rsidRPr="00DD0594" w:rsidRDefault="00BB407F" w:rsidP="00BB407F">
      <w:pPr>
        <w:pStyle w:val="6"/>
      </w:pPr>
      <w:r w:rsidRPr="00DD0594">
        <w:rPr>
          <w:rFonts w:hint="eastAsia"/>
        </w:rPr>
        <w:t>用例描述</w:t>
      </w:r>
    </w:p>
    <w:p w:rsidR="00BB407F" w:rsidRPr="00DD0594" w:rsidRDefault="00BB407F" w:rsidP="00BB407F">
      <w:r w:rsidRPr="00DD0594">
        <w:rPr>
          <w:rFonts w:hint="eastAsia"/>
        </w:rPr>
        <w:t>相比一期，新增查询条件。</w:t>
      </w:r>
    </w:p>
    <w:p w:rsidR="00BB407F" w:rsidRPr="00DD0594" w:rsidRDefault="00BB407F" w:rsidP="00BB407F">
      <w:pPr>
        <w:pStyle w:val="6"/>
      </w:pPr>
      <w:r w:rsidRPr="00DD0594">
        <w:rPr>
          <w:rFonts w:hint="eastAsia"/>
        </w:rPr>
        <w:t>元素规则</w:t>
      </w:r>
    </w:p>
    <w:tbl>
      <w:tblPr>
        <w:tblStyle w:val="af1"/>
        <w:tblW w:w="0" w:type="auto"/>
        <w:tblLook w:val="04A0" w:firstRow="1" w:lastRow="0" w:firstColumn="1" w:lastColumn="0" w:noHBand="0" w:noVBand="1"/>
      </w:tblPr>
      <w:tblGrid>
        <w:gridCol w:w="1526"/>
        <w:gridCol w:w="1559"/>
        <w:gridCol w:w="4386"/>
        <w:gridCol w:w="2491"/>
      </w:tblGrid>
      <w:tr w:rsidR="00DD0594" w:rsidRPr="00DD0594" w:rsidTr="004E5B6F">
        <w:trPr>
          <w:trHeight w:val="510"/>
        </w:trPr>
        <w:tc>
          <w:tcPr>
            <w:tcW w:w="1526" w:type="dxa"/>
            <w:shd w:val="clear" w:color="auto" w:fill="BFBFBF" w:themeFill="background1" w:themeFillShade="BF"/>
          </w:tcPr>
          <w:p w:rsidR="00BB407F" w:rsidRPr="00DD0594" w:rsidRDefault="00BB407F" w:rsidP="004E5B6F">
            <w:pPr>
              <w:jc w:val="center"/>
              <w:rPr>
                <w:b/>
              </w:rPr>
            </w:pPr>
            <w:r w:rsidRPr="00DD0594">
              <w:rPr>
                <w:rFonts w:hint="eastAsia"/>
                <w:b/>
              </w:rPr>
              <w:t>页面</w:t>
            </w:r>
            <w:r w:rsidRPr="00DD0594">
              <w:rPr>
                <w:rFonts w:hint="eastAsia"/>
                <w:b/>
              </w:rPr>
              <w:t>/</w:t>
            </w:r>
            <w:r w:rsidRPr="00DD0594">
              <w:rPr>
                <w:rFonts w:hint="eastAsia"/>
                <w:b/>
              </w:rPr>
              <w:t>界面</w:t>
            </w:r>
          </w:p>
        </w:tc>
        <w:tc>
          <w:tcPr>
            <w:tcW w:w="1559" w:type="dxa"/>
            <w:shd w:val="clear" w:color="auto" w:fill="BFBFBF" w:themeFill="background1" w:themeFillShade="BF"/>
          </w:tcPr>
          <w:p w:rsidR="00BB407F" w:rsidRPr="00DD0594" w:rsidRDefault="00BB407F" w:rsidP="004E5B6F">
            <w:pPr>
              <w:jc w:val="center"/>
              <w:rPr>
                <w:b/>
              </w:rPr>
            </w:pPr>
            <w:r w:rsidRPr="00DD0594">
              <w:rPr>
                <w:rFonts w:hint="eastAsia"/>
                <w:b/>
              </w:rPr>
              <w:t>元素名称</w:t>
            </w:r>
          </w:p>
        </w:tc>
        <w:tc>
          <w:tcPr>
            <w:tcW w:w="4386" w:type="dxa"/>
            <w:shd w:val="clear" w:color="auto" w:fill="BFBFBF" w:themeFill="background1" w:themeFillShade="BF"/>
          </w:tcPr>
          <w:p w:rsidR="00BB407F" w:rsidRPr="00DD0594" w:rsidRDefault="00BB407F" w:rsidP="004E5B6F">
            <w:pPr>
              <w:jc w:val="center"/>
              <w:rPr>
                <w:b/>
              </w:rPr>
            </w:pPr>
            <w:r w:rsidRPr="00DD0594">
              <w:rPr>
                <w:rFonts w:hint="eastAsia"/>
                <w:b/>
              </w:rPr>
              <w:t>描述</w:t>
            </w:r>
          </w:p>
        </w:tc>
        <w:tc>
          <w:tcPr>
            <w:tcW w:w="2491" w:type="dxa"/>
            <w:shd w:val="clear" w:color="auto" w:fill="BFBFBF" w:themeFill="background1" w:themeFillShade="BF"/>
          </w:tcPr>
          <w:p w:rsidR="00BB407F" w:rsidRPr="00DD0594" w:rsidRDefault="00BB407F" w:rsidP="004E5B6F">
            <w:pPr>
              <w:jc w:val="center"/>
              <w:rPr>
                <w:b/>
              </w:rPr>
            </w:pPr>
            <w:r w:rsidRPr="00DD0594">
              <w:rPr>
                <w:rFonts w:hint="eastAsia"/>
                <w:b/>
              </w:rPr>
              <w:t>异常处理</w:t>
            </w:r>
          </w:p>
        </w:tc>
      </w:tr>
      <w:tr w:rsidR="00DD0594" w:rsidRPr="00DD0594" w:rsidTr="004E5B6F">
        <w:tc>
          <w:tcPr>
            <w:tcW w:w="1526" w:type="dxa"/>
            <w:vMerge w:val="restart"/>
          </w:tcPr>
          <w:p w:rsidR="00BB407F" w:rsidRPr="00DD0594" w:rsidRDefault="00BB407F" w:rsidP="004E5B6F">
            <w:pPr>
              <w:jc w:val="center"/>
            </w:pPr>
            <w:r w:rsidRPr="00DD0594">
              <w:rPr>
                <w:rFonts w:hint="eastAsia"/>
              </w:rPr>
              <w:t>YV-C-01</w:t>
            </w:r>
          </w:p>
          <w:p w:rsidR="00BB407F" w:rsidRPr="00DD0594" w:rsidRDefault="00BB407F" w:rsidP="004E5B6F">
            <w:pPr>
              <w:jc w:val="center"/>
            </w:pPr>
            <w:r w:rsidRPr="00DD0594">
              <w:rPr>
                <w:rFonts w:hint="eastAsia"/>
              </w:rPr>
              <w:t>账号管理</w:t>
            </w:r>
          </w:p>
        </w:tc>
        <w:tc>
          <w:tcPr>
            <w:tcW w:w="1559" w:type="dxa"/>
          </w:tcPr>
          <w:p w:rsidR="00BB407F" w:rsidRPr="00DD0594" w:rsidRDefault="00BB407F" w:rsidP="004E5B6F">
            <w:pPr>
              <w:jc w:val="center"/>
            </w:pPr>
            <w:r w:rsidRPr="00DD0594">
              <w:rPr>
                <w:rFonts w:hint="eastAsia"/>
              </w:rPr>
              <w:t>说明</w:t>
            </w:r>
          </w:p>
        </w:tc>
        <w:tc>
          <w:tcPr>
            <w:tcW w:w="4386" w:type="dxa"/>
          </w:tcPr>
          <w:p w:rsidR="00BB407F" w:rsidRPr="00DD0594" w:rsidRDefault="00BB407F" w:rsidP="004E5B6F">
            <w:r w:rsidRPr="00DD0594">
              <w:rPr>
                <w:rFonts w:hint="eastAsia"/>
              </w:rPr>
              <w:t>1</w:t>
            </w:r>
            <w:r w:rsidRPr="00DD0594">
              <w:rPr>
                <w:rFonts w:hint="eastAsia"/>
              </w:rPr>
              <w:t>、修改内容：</w:t>
            </w:r>
          </w:p>
          <w:p w:rsidR="00BB407F" w:rsidRPr="00DD0594" w:rsidRDefault="00BB407F" w:rsidP="004E5B6F">
            <w:r w:rsidRPr="00DD0594">
              <w:rPr>
                <w:rFonts w:hint="eastAsia"/>
              </w:rPr>
              <w:t>（</w:t>
            </w:r>
            <w:r w:rsidRPr="00DD0594">
              <w:rPr>
                <w:rFonts w:hint="eastAsia"/>
              </w:rPr>
              <w:t>1</w:t>
            </w:r>
            <w:r w:rsidRPr="00DD0594">
              <w:rPr>
                <w:rFonts w:hint="eastAsia"/>
              </w:rPr>
              <w:t>）新增查询条件；</w:t>
            </w:r>
          </w:p>
          <w:p w:rsidR="00BB407F" w:rsidRPr="00DD0594" w:rsidRDefault="00BB407F" w:rsidP="004E5B6F">
            <w:r w:rsidRPr="00DD0594">
              <w:rPr>
                <w:rFonts w:hint="eastAsia"/>
              </w:rPr>
              <w:t>2</w:t>
            </w:r>
            <w:r w:rsidRPr="00DD0594">
              <w:rPr>
                <w:rFonts w:hint="eastAsia"/>
              </w:rPr>
              <w:t>、其他内容同一期，未做修改。</w:t>
            </w:r>
          </w:p>
        </w:tc>
        <w:tc>
          <w:tcPr>
            <w:tcW w:w="2491" w:type="dxa"/>
          </w:tcPr>
          <w:p w:rsidR="00BB407F" w:rsidRPr="00DD0594" w:rsidRDefault="00BB407F" w:rsidP="004E5B6F"/>
        </w:tc>
      </w:tr>
      <w:tr w:rsidR="00DD0594" w:rsidRPr="00DD0594" w:rsidTr="004E5B6F">
        <w:tc>
          <w:tcPr>
            <w:tcW w:w="1526" w:type="dxa"/>
            <w:vMerge/>
          </w:tcPr>
          <w:p w:rsidR="00BB407F" w:rsidRPr="00DD0594" w:rsidRDefault="00BB407F" w:rsidP="004E5B6F">
            <w:pPr>
              <w:jc w:val="center"/>
            </w:pPr>
          </w:p>
        </w:tc>
        <w:tc>
          <w:tcPr>
            <w:tcW w:w="1559" w:type="dxa"/>
          </w:tcPr>
          <w:p w:rsidR="00BB407F" w:rsidRPr="00DD0594" w:rsidRDefault="00BB407F" w:rsidP="004E5B6F">
            <w:pPr>
              <w:jc w:val="center"/>
            </w:pPr>
            <w:r w:rsidRPr="00DD0594">
              <w:rPr>
                <w:rFonts w:hint="eastAsia"/>
              </w:rPr>
              <w:t>管理员</w:t>
            </w:r>
          </w:p>
          <w:p w:rsidR="00BB407F" w:rsidRPr="00DD0594" w:rsidRDefault="00BB407F" w:rsidP="004E5B6F">
            <w:pPr>
              <w:jc w:val="center"/>
            </w:pPr>
            <w:r w:rsidRPr="00DD0594">
              <w:rPr>
                <w:rFonts w:hint="eastAsia"/>
              </w:rPr>
              <w:t>-</w:t>
            </w:r>
            <w:r w:rsidRPr="00DD0594">
              <w:rPr>
                <w:rFonts w:hint="eastAsia"/>
              </w:rPr>
              <w:t>查询区域</w:t>
            </w:r>
          </w:p>
        </w:tc>
        <w:tc>
          <w:tcPr>
            <w:tcW w:w="4386" w:type="dxa"/>
          </w:tcPr>
          <w:p w:rsidR="00BB407F" w:rsidRPr="00DD0594" w:rsidRDefault="00BB407F" w:rsidP="004E5B6F">
            <w:r w:rsidRPr="00DD0594">
              <w:rPr>
                <w:rFonts w:hint="eastAsia"/>
              </w:rPr>
              <w:t>1</w:t>
            </w:r>
            <w:r w:rsidRPr="00DD0594">
              <w:rPr>
                <w:rFonts w:hint="eastAsia"/>
              </w:rPr>
              <w:t>、弱提示为“输入管理员账号或手机号”；</w:t>
            </w:r>
          </w:p>
          <w:p w:rsidR="00BB407F" w:rsidRPr="00DD0594" w:rsidRDefault="00BB407F" w:rsidP="004E5B6F">
            <w:r w:rsidRPr="00DD0594">
              <w:rPr>
                <w:rFonts w:hint="eastAsia"/>
              </w:rPr>
              <w:t>2</w:t>
            </w:r>
            <w:r w:rsidRPr="00DD0594">
              <w:rPr>
                <w:rFonts w:hint="eastAsia"/>
              </w:rPr>
              <w:t>、使用联想输入框。</w:t>
            </w:r>
          </w:p>
        </w:tc>
        <w:tc>
          <w:tcPr>
            <w:tcW w:w="2491" w:type="dxa"/>
          </w:tcPr>
          <w:p w:rsidR="00BB407F" w:rsidRPr="00DD0594" w:rsidRDefault="00BB407F" w:rsidP="004E5B6F"/>
        </w:tc>
      </w:tr>
      <w:tr w:rsidR="00DD0594" w:rsidRPr="00DD0594" w:rsidTr="004E5B6F">
        <w:tc>
          <w:tcPr>
            <w:tcW w:w="1526" w:type="dxa"/>
            <w:vMerge/>
          </w:tcPr>
          <w:p w:rsidR="00BB407F" w:rsidRPr="00DD0594" w:rsidRDefault="00BB407F" w:rsidP="004E5B6F">
            <w:pPr>
              <w:jc w:val="center"/>
            </w:pPr>
          </w:p>
        </w:tc>
        <w:tc>
          <w:tcPr>
            <w:tcW w:w="1559" w:type="dxa"/>
          </w:tcPr>
          <w:p w:rsidR="00BB407F" w:rsidRPr="00DD0594" w:rsidRDefault="00BB407F" w:rsidP="004E5B6F">
            <w:pPr>
              <w:jc w:val="center"/>
            </w:pPr>
            <w:r w:rsidRPr="00DD0594">
              <w:rPr>
                <w:rFonts w:hint="eastAsia"/>
              </w:rPr>
              <w:t>角色名称</w:t>
            </w:r>
          </w:p>
          <w:p w:rsidR="00BB407F" w:rsidRPr="00DD0594" w:rsidRDefault="00BB407F" w:rsidP="004E5B6F">
            <w:pPr>
              <w:jc w:val="center"/>
            </w:pPr>
            <w:r w:rsidRPr="00DD0594">
              <w:rPr>
                <w:rFonts w:hint="eastAsia"/>
              </w:rPr>
              <w:t>-</w:t>
            </w:r>
            <w:r w:rsidRPr="00DD0594">
              <w:rPr>
                <w:rFonts w:hint="eastAsia"/>
              </w:rPr>
              <w:t>查询区域</w:t>
            </w:r>
          </w:p>
        </w:tc>
        <w:tc>
          <w:tcPr>
            <w:tcW w:w="4386" w:type="dxa"/>
          </w:tcPr>
          <w:p w:rsidR="00BB407F" w:rsidRPr="00DD0594" w:rsidRDefault="00BB407F" w:rsidP="004E5B6F">
            <w:r w:rsidRPr="00DD0594">
              <w:rPr>
                <w:rFonts w:hint="eastAsia"/>
              </w:rPr>
              <w:t>1</w:t>
            </w:r>
            <w:r w:rsidRPr="00DD0594">
              <w:rPr>
                <w:rFonts w:hint="eastAsia"/>
              </w:rPr>
              <w:t>、弱提示为“输入角色名称”；</w:t>
            </w:r>
          </w:p>
          <w:p w:rsidR="00BB407F" w:rsidRPr="00DD0594" w:rsidRDefault="00BB407F" w:rsidP="004E5B6F">
            <w:r w:rsidRPr="00DD0594">
              <w:rPr>
                <w:rFonts w:hint="eastAsia"/>
              </w:rPr>
              <w:t>2</w:t>
            </w:r>
            <w:r w:rsidRPr="00DD0594">
              <w:rPr>
                <w:rFonts w:hint="eastAsia"/>
              </w:rPr>
              <w:t>、使用联想输入框。</w:t>
            </w:r>
          </w:p>
        </w:tc>
        <w:tc>
          <w:tcPr>
            <w:tcW w:w="2491" w:type="dxa"/>
          </w:tcPr>
          <w:p w:rsidR="00BB407F" w:rsidRPr="00DD0594" w:rsidRDefault="00BB407F" w:rsidP="004E5B6F"/>
        </w:tc>
      </w:tr>
      <w:tr w:rsidR="00BB407F" w:rsidRPr="00DD0594" w:rsidTr="004E5B6F">
        <w:tc>
          <w:tcPr>
            <w:tcW w:w="1526" w:type="dxa"/>
            <w:vMerge/>
          </w:tcPr>
          <w:p w:rsidR="00BB407F" w:rsidRPr="00DD0594" w:rsidRDefault="00BB407F" w:rsidP="004E5B6F">
            <w:pPr>
              <w:jc w:val="center"/>
            </w:pPr>
          </w:p>
        </w:tc>
        <w:tc>
          <w:tcPr>
            <w:tcW w:w="1559" w:type="dxa"/>
          </w:tcPr>
          <w:p w:rsidR="00BB407F" w:rsidRPr="00DD0594" w:rsidRDefault="00BB407F" w:rsidP="004E5B6F">
            <w:pPr>
              <w:jc w:val="center"/>
            </w:pPr>
            <w:r w:rsidRPr="00DD0594">
              <w:rPr>
                <w:rFonts w:hint="eastAsia"/>
              </w:rPr>
              <w:t>查询</w:t>
            </w:r>
            <w:r w:rsidRPr="00DD0594">
              <w:rPr>
                <w:rFonts w:hint="eastAsia"/>
              </w:rPr>
              <w:t>-</w:t>
            </w:r>
            <w:r w:rsidRPr="00DD0594">
              <w:rPr>
                <w:rFonts w:hint="eastAsia"/>
              </w:rPr>
              <w:t>按钮</w:t>
            </w:r>
          </w:p>
        </w:tc>
        <w:tc>
          <w:tcPr>
            <w:tcW w:w="4386" w:type="dxa"/>
          </w:tcPr>
          <w:p w:rsidR="00BB407F" w:rsidRPr="00DD0594" w:rsidRDefault="00BB407F" w:rsidP="004E5B6F">
            <w:r w:rsidRPr="00DD0594">
              <w:rPr>
                <w:rFonts w:hint="eastAsia"/>
              </w:rPr>
              <w:t>点击，根据查询条件筛选符合条件的数据，显示在列表中。</w:t>
            </w:r>
          </w:p>
        </w:tc>
        <w:tc>
          <w:tcPr>
            <w:tcW w:w="2491" w:type="dxa"/>
          </w:tcPr>
          <w:p w:rsidR="00BB407F" w:rsidRPr="00DD0594" w:rsidRDefault="00BB407F" w:rsidP="004E5B6F"/>
        </w:tc>
      </w:tr>
    </w:tbl>
    <w:p w:rsidR="00BB407F" w:rsidRPr="00DD0594" w:rsidRDefault="00BB407F" w:rsidP="00BB407F"/>
    <w:p w:rsidR="00BB407F" w:rsidRPr="00DD0594" w:rsidRDefault="00BB407F" w:rsidP="00BB407F">
      <w:pPr>
        <w:pStyle w:val="5"/>
      </w:pPr>
      <w:r w:rsidRPr="00DD0594">
        <w:rPr>
          <w:rFonts w:hint="eastAsia"/>
        </w:rPr>
        <w:lastRenderedPageBreak/>
        <w:t>管理员角色</w:t>
      </w:r>
    </w:p>
    <w:p w:rsidR="00BB407F" w:rsidRPr="00DD0594" w:rsidRDefault="00BB407F" w:rsidP="00BB407F">
      <w:pPr>
        <w:pStyle w:val="6"/>
      </w:pPr>
      <w:r w:rsidRPr="00DD0594">
        <w:rPr>
          <w:rFonts w:hint="eastAsia"/>
        </w:rPr>
        <w:t>用例描述</w:t>
      </w:r>
    </w:p>
    <w:p w:rsidR="00BB407F" w:rsidRPr="00DD0594" w:rsidRDefault="00BB407F" w:rsidP="00BB407F">
      <w:r w:rsidRPr="00DD0594">
        <w:rPr>
          <w:rFonts w:hint="eastAsia"/>
        </w:rPr>
        <w:t>相比一期，新增查询条件。</w:t>
      </w:r>
    </w:p>
    <w:p w:rsidR="00BB407F" w:rsidRPr="00DD0594" w:rsidRDefault="00BB407F" w:rsidP="00BB407F">
      <w:pPr>
        <w:pStyle w:val="6"/>
      </w:pPr>
      <w:r w:rsidRPr="00DD0594">
        <w:rPr>
          <w:rFonts w:hint="eastAsia"/>
        </w:rPr>
        <w:t>元素规则</w:t>
      </w:r>
    </w:p>
    <w:tbl>
      <w:tblPr>
        <w:tblStyle w:val="af1"/>
        <w:tblW w:w="0" w:type="auto"/>
        <w:tblLook w:val="04A0" w:firstRow="1" w:lastRow="0" w:firstColumn="1" w:lastColumn="0" w:noHBand="0" w:noVBand="1"/>
      </w:tblPr>
      <w:tblGrid>
        <w:gridCol w:w="1526"/>
        <w:gridCol w:w="1701"/>
        <w:gridCol w:w="4244"/>
        <w:gridCol w:w="2491"/>
      </w:tblGrid>
      <w:tr w:rsidR="00DD0594" w:rsidRPr="00DD0594" w:rsidTr="004E5B6F">
        <w:trPr>
          <w:trHeight w:val="583"/>
        </w:trPr>
        <w:tc>
          <w:tcPr>
            <w:tcW w:w="1526" w:type="dxa"/>
            <w:shd w:val="clear" w:color="auto" w:fill="BFBFBF" w:themeFill="background1" w:themeFillShade="BF"/>
          </w:tcPr>
          <w:p w:rsidR="00BB407F" w:rsidRPr="00DD0594" w:rsidRDefault="00BB407F" w:rsidP="004E5B6F">
            <w:pPr>
              <w:jc w:val="center"/>
              <w:rPr>
                <w:b/>
              </w:rPr>
            </w:pPr>
            <w:r w:rsidRPr="00DD0594">
              <w:rPr>
                <w:rFonts w:hint="eastAsia"/>
                <w:b/>
              </w:rPr>
              <w:t>页面</w:t>
            </w:r>
            <w:r w:rsidRPr="00DD0594">
              <w:rPr>
                <w:rFonts w:hint="eastAsia"/>
                <w:b/>
              </w:rPr>
              <w:t>/</w:t>
            </w:r>
            <w:r w:rsidRPr="00DD0594">
              <w:rPr>
                <w:rFonts w:hint="eastAsia"/>
                <w:b/>
              </w:rPr>
              <w:t>界面</w:t>
            </w:r>
          </w:p>
        </w:tc>
        <w:tc>
          <w:tcPr>
            <w:tcW w:w="1701" w:type="dxa"/>
            <w:shd w:val="clear" w:color="auto" w:fill="BFBFBF" w:themeFill="background1" w:themeFillShade="BF"/>
          </w:tcPr>
          <w:p w:rsidR="00BB407F" w:rsidRPr="00DD0594" w:rsidRDefault="00BB407F" w:rsidP="004E5B6F">
            <w:pPr>
              <w:jc w:val="center"/>
              <w:rPr>
                <w:b/>
              </w:rPr>
            </w:pPr>
            <w:r w:rsidRPr="00DD0594">
              <w:rPr>
                <w:rFonts w:hint="eastAsia"/>
                <w:b/>
              </w:rPr>
              <w:t>元素名称</w:t>
            </w:r>
          </w:p>
        </w:tc>
        <w:tc>
          <w:tcPr>
            <w:tcW w:w="4244" w:type="dxa"/>
            <w:shd w:val="clear" w:color="auto" w:fill="BFBFBF" w:themeFill="background1" w:themeFillShade="BF"/>
          </w:tcPr>
          <w:p w:rsidR="00BB407F" w:rsidRPr="00DD0594" w:rsidRDefault="00BB407F" w:rsidP="004E5B6F">
            <w:pPr>
              <w:jc w:val="center"/>
              <w:rPr>
                <w:b/>
              </w:rPr>
            </w:pPr>
            <w:r w:rsidRPr="00DD0594">
              <w:rPr>
                <w:rFonts w:hint="eastAsia"/>
                <w:b/>
              </w:rPr>
              <w:t>描述</w:t>
            </w:r>
          </w:p>
        </w:tc>
        <w:tc>
          <w:tcPr>
            <w:tcW w:w="2491" w:type="dxa"/>
            <w:shd w:val="clear" w:color="auto" w:fill="BFBFBF" w:themeFill="background1" w:themeFillShade="BF"/>
          </w:tcPr>
          <w:p w:rsidR="00BB407F" w:rsidRPr="00DD0594" w:rsidRDefault="00BB407F" w:rsidP="004E5B6F">
            <w:pPr>
              <w:jc w:val="center"/>
              <w:rPr>
                <w:b/>
              </w:rPr>
            </w:pPr>
            <w:r w:rsidRPr="00DD0594">
              <w:rPr>
                <w:rFonts w:hint="eastAsia"/>
                <w:b/>
              </w:rPr>
              <w:t>异常处理</w:t>
            </w:r>
          </w:p>
        </w:tc>
      </w:tr>
      <w:tr w:rsidR="00DD0594" w:rsidRPr="00DD0594" w:rsidTr="004E5B6F">
        <w:tc>
          <w:tcPr>
            <w:tcW w:w="1526" w:type="dxa"/>
            <w:vMerge w:val="restart"/>
          </w:tcPr>
          <w:p w:rsidR="00BB407F" w:rsidRPr="00DD0594" w:rsidRDefault="00BB407F" w:rsidP="004E5B6F">
            <w:pPr>
              <w:jc w:val="center"/>
            </w:pPr>
            <w:r w:rsidRPr="00DD0594">
              <w:rPr>
                <w:rFonts w:hint="eastAsia"/>
              </w:rPr>
              <w:t>YV-C-02</w:t>
            </w:r>
          </w:p>
          <w:p w:rsidR="00BB407F" w:rsidRPr="00DD0594" w:rsidRDefault="00BB407F" w:rsidP="004E5B6F">
            <w:pPr>
              <w:jc w:val="center"/>
            </w:pPr>
            <w:r w:rsidRPr="00DD0594">
              <w:rPr>
                <w:rFonts w:hint="eastAsia"/>
              </w:rPr>
              <w:t>角色管理</w:t>
            </w:r>
          </w:p>
        </w:tc>
        <w:tc>
          <w:tcPr>
            <w:tcW w:w="1701" w:type="dxa"/>
          </w:tcPr>
          <w:p w:rsidR="00BB407F" w:rsidRPr="00DD0594" w:rsidRDefault="00BB407F" w:rsidP="004E5B6F">
            <w:pPr>
              <w:jc w:val="center"/>
            </w:pPr>
            <w:r w:rsidRPr="00DD0594">
              <w:rPr>
                <w:rFonts w:hint="eastAsia"/>
              </w:rPr>
              <w:t>说明</w:t>
            </w:r>
          </w:p>
        </w:tc>
        <w:tc>
          <w:tcPr>
            <w:tcW w:w="4244" w:type="dxa"/>
          </w:tcPr>
          <w:p w:rsidR="00BB407F" w:rsidRPr="00DD0594" w:rsidRDefault="00BB407F" w:rsidP="004E5B6F">
            <w:r w:rsidRPr="00DD0594">
              <w:rPr>
                <w:rFonts w:hint="eastAsia"/>
              </w:rPr>
              <w:t>1</w:t>
            </w:r>
            <w:r w:rsidRPr="00DD0594">
              <w:rPr>
                <w:rFonts w:hint="eastAsia"/>
              </w:rPr>
              <w:t>、修改内容：</w:t>
            </w:r>
          </w:p>
          <w:p w:rsidR="00BB407F" w:rsidRPr="00DD0594" w:rsidRDefault="00BB407F" w:rsidP="004E5B6F">
            <w:r w:rsidRPr="00DD0594">
              <w:rPr>
                <w:rFonts w:hint="eastAsia"/>
              </w:rPr>
              <w:t>（</w:t>
            </w:r>
            <w:r w:rsidRPr="00DD0594">
              <w:rPr>
                <w:rFonts w:hint="eastAsia"/>
              </w:rPr>
              <w:t>1</w:t>
            </w:r>
            <w:r w:rsidRPr="00DD0594">
              <w:rPr>
                <w:rFonts w:hint="eastAsia"/>
              </w:rPr>
              <w:t>）新增查询条件；</w:t>
            </w:r>
          </w:p>
          <w:p w:rsidR="00666866" w:rsidRPr="00DD0594" w:rsidRDefault="00666866" w:rsidP="004E5B6F">
            <w:r w:rsidRPr="00DD0594">
              <w:rPr>
                <w:rFonts w:hint="eastAsia"/>
              </w:rPr>
              <w:t>2</w:t>
            </w:r>
            <w:r w:rsidRPr="00DD0594">
              <w:rPr>
                <w:rFonts w:hint="eastAsia"/>
              </w:rPr>
              <w:t>、平台公司及所在城市列入数据权限分配</w:t>
            </w:r>
          </w:p>
          <w:p w:rsidR="00BB407F" w:rsidRPr="00DD0594" w:rsidRDefault="00666866" w:rsidP="004E5B6F">
            <w:r w:rsidRPr="00DD0594">
              <w:t>3</w:t>
            </w:r>
            <w:r w:rsidR="00BB407F" w:rsidRPr="00DD0594">
              <w:rPr>
                <w:rFonts w:hint="eastAsia"/>
              </w:rPr>
              <w:t>、其他内容同一期，未做修改。</w:t>
            </w:r>
          </w:p>
        </w:tc>
        <w:tc>
          <w:tcPr>
            <w:tcW w:w="2491" w:type="dxa"/>
          </w:tcPr>
          <w:p w:rsidR="00BB407F" w:rsidRPr="00DD0594" w:rsidRDefault="00BB407F" w:rsidP="004E5B6F"/>
        </w:tc>
      </w:tr>
      <w:tr w:rsidR="00DD0594" w:rsidRPr="00DD0594" w:rsidTr="004E5B6F">
        <w:tc>
          <w:tcPr>
            <w:tcW w:w="1526" w:type="dxa"/>
            <w:vMerge/>
          </w:tcPr>
          <w:p w:rsidR="00BB407F" w:rsidRPr="00DD0594" w:rsidRDefault="00BB407F" w:rsidP="004E5B6F">
            <w:pPr>
              <w:jc w:val="center"/>
            </w:pPr>
          </w:p>
        </w:tc>
        <w:tc>
          <w:tcPr>
            <w:tcW w:w="1701" w:type="dxa"/>
          </w:tcPr>
          <w:p w:rsidR="00BB407F" w:rsidRPr="00DD0594" w:rsidRDefault="00BB407F" w:rsidP="004E5B6F">
            <w:pPr>
              <w:jc w:val="center"/>
            </w:pPr>
            <w:r w:rsidRPr="00DD0594">
              <w:rPr>
                <w:rFonts w:hint="eastAsia"/>
              </w:rPr>
              <w:t>角色名称</w:t>
            </w:r>
          </w:p>
          <w:p w:rsidR="00BB407F" w:rsidRPr="00DD0594" w:rsidRDefault="00BB407F" w:rsidP="004E5B6F">
            <w:pPr>
              <w:jc w:val="center"/>
            </w:pPr>
            <w:r w:rsidRPr="00DD0594">
              <w:rPr>
                <w:rFonts w:hint="eastAsia"/>
              </w:rPr>
              <w:t>-</w:t>
            </w:r>
            <w:r w:rsidRPr="00DD0594">
              <w:rPr>
                <w:rFonts w:hint="eastAsia"/>
              </w:rPr>
              <w:t>查询区域</w:t>
            </w:r>
          </w:p>
        </w:tc>
        <w:tc>
          <w:tcPr>
            <w:tcW w:w="4244" w:type="dxa"/>
          </w:tcPr>
          <w:p w:rsidR="00BB407F" w:rsidRPr="00DD0594" w:rsidRDefault="00BB407F" w:rsidP="004E5B6F">
            <w:r w:rsidRPr="00DD0594">
              <w:rPr>
                <w:rFonts w:hint="eastAsia"/>
              </w:rPr>
              <w:t>1</w:t>
            </w:r>
            <w:r w:rsidRPr="00DD0594">
              <w:rPr>
                <w:rFonts w:hint="eastAsia"/>
              </w:rPr>
              <w:t>、弱提示“输入角色名称”</w:t>
            </w:r>
          </w:p>
          <w:p w:rsidR="00BB407F" w:rsidRPr="00DD0594" w:rsidRDefault="00BB407F" w:rsidP="004E5B6F">
            <w:r w:rsidRPr="00DD0594">
              <w:rPr>
                <w:rFonts w:hint="eastAsia"/>
              </w:rPr>
              <w:t>2</w:t>
            </w:r>
            <w:r w:rsidRPr="00DD0594">
              <w:rPr>
                <w:rFonts w:hint="eastAsia"/>
              </w:rPr>
              <w:t>、使用联想输入框。</w:t>
            </w:r>
          </w:p>
        </w:tc>
        <w:tc>
          <w:tcPr>
            <w:tcW w:w="2491" w:type="dxa"/>
          </w:tcPr>
          <w:p w:rsidR="00BB407F" w:rsidRPr="00DD0594" w:rsidRDefault="00BB407F" w:rsidP="004E5B6F"/>
        </w:tc>
      </w:tr>
      <w:tr w:rsidR="00DD0594" w:rsidRPr="00DD0594" w:rsidTr="004E5B6F">
        <w:tc>
          <w:tcPr>
            <w:tcW w:w="1526" w:type="dxa"/>
            <w:vMerge/>
          </w:tcPr>
          <w:p w:rsidR="00BB407F" w:rsidRPr="00DD0594" w:rsidRDefault="00BB407F" w:rsidP="004E5B6F">
            <w:pPr>
              <w:jc w:val="center"/>
            </w:pPr>
          </w:p>
        </w:tc>
        <w:tc>
          <w:tcPr>
            <w:tcW w:w="1701" w:type="dxa"/>
          </w:tcPr>
          <w:p w:rsidR="00BB407F" w:rsidRPr="00DD0594" w:rsidRDefault="00BB407F" w:rsidP="004E5B6F">
            <w:pPr>
              <w:jc w:val="center"/>
            </w:pPr>
            <w:r w:rsidRPr="00DD0594">
              <w:rPr>
                <w:rFonts w:hint="eastAsia"/>
              </w:rPr>
              <w:t>角色类别</w:t>
            </w:r>
          </w:p>
          <w:p w:rsidR="00BB407F" w:rsidRPr="00DD0594" w:rsidRDefault="00BB407F" w:rsidP="004E5B6F">
            <w:pPr>
              <w:jc w:val="center"/>
            </w:pPr>
            <w:r w:rsidRPr="00DD0594">
              <w:rPr>
                <w:rFonts w:hint="eastAsia"/>
              </w:rPr>
              <w:t>-</w:t>
            </w:r>
            <w:r w:rsidRPr="00DD0594">
              <w:rPr>
                <w:rFonts w:hint="eastAsia"/>
              </w:rPr>
              <w:t>查询区域</w:t>
            </w:r>
          </w:p>
        </w:tc>
        <w:tc>
          <w:tcPr>
            <w:tcW w:w="4244" w:type="dxa"/>
          </w:tcPr>
          <w:p w:rsidR="00BB407F" w:rsidRPr="00DD0594" w:rsidRDefault="00BB407F" w:rsidP="004E5B6F">
            <w:r w:rsidRPr="00DD0594">
              <w:rPr>
                <w:rFonts w:hint="eastAsia"/>
              </w:rPr>
              <w:t>1</w:t>
            </w:r>
            <w:r w:rsidRPr="00DD0594">
              <w:rPr>
                <w:rFonts w:hint="eastAsia"/>
              </w:rPr>
              <w:t>、弱提示“请选择”。</w:t>
            </w:r>
          </w:p>
          <w:p w:rsidR="00BB407F" w:rsidRPr="00DD0594" w:rsidRDefault="00BB407F" w:rsidP="004E5B6F">
            <w:r w:rsidRPr="00DD0594">
              <w:rPr>
                <w:rFonts w:hint="eastAsia"/>
              </w:rPr>
              <w:t>2</w:t>
            </w:r>
            <w:r w:rsidRPr="00DD0594">
              <w:rPr>
                <w:rFonts w:hint="eastAsia"/>
              </w:rPr>
              <w:t>、下拉项显示：客服人员、财务人员。</w:t>
            </w:r>
          </w:p>
        </w:tc>
        <w:tc>
          <w:tcPr>
            <w:tcW w:w="2491" w:type="dxa"/>
          </w:tcPr>
          <w:p w:rsidR="00BB407F" w:rsidRPr="00DD0594" w:rsidRDefault="00BB407F" w:rsidP="004E5B6F"/>
        </w:tc>
      </w:tr>
      <w:tr w:rsidR="00BB407F" w:rsidRPr="00DD0594" w:rsidTr="004E5B6F">
        <w:tc>
          <w:tcPr>
            <w:tcW w:w="1526" w:type="dxa"/>
            <w:vMerge/>
          </w:tcPr>
          <w:p w:rsidR="00BB407F" w:rsidRPr="00DD0594" w:rsidRDefault="00BB407F" w:rsidP="004E5B6F">
            <w:pPr>
              <w:jc w:val="center"/>
            </w:pPr>
          </w:p>
        </w:tc>
        <w:tc>
          <w:tcPr>
            <w:tcW w:w="1701" w:type="dxa"/>
          </w:tcPr>
          <w:p w:rsidR="00BB407F" w:rsidRPr="00DD0594" w:rsidRDefault="00BB407F" w:rsidP="004E5B6F">
            <w:pPr>
              <w:jc w:val="center"/>
            </w:pPr>
            <w:r w:rsidRPr="00DD0594">
              <w:rPr>
                <w:rFonts w:hint="eastAsia"/>
              </w:rPr>
              <w:t>查询</w:t>
            </w:r>
            <w:r w:rsidRPr="00DD0594">
              <w:rPr>
                <w:rFonts w:hint="eastAsia"/>
              </w:rPr>
              <w:t>-</w:t>
            </w:r>
            <w:r w:rsidRPr="00DD0594">
              <w:rPr>
                <w:rFonts w:hint="eastAsia"/>
              </w:rPr>
              <w:t>按钮</w:t>
            </w:r>
          </w:p>
          <w:p w:rsidR="00BB407F" w:rsidRPr="00DD0594" w:rsidRDefault="00BB407F" w:rsidP="004E5B6F">
            <w:pPr>
              <w:jc w:val="center"/>
            </w:pPr>
          </w:p>
        </w:tc>
        <w:tc>
          <w:tcPr>
            <w:tcW w:w="4244" w:type="dxa"/>
          </w:tcPr>
          <w:p w:rsidR="00BB407F" w:rsidRPr="00DD0594" w:rsidRDefault="00BB407F" w:rsidP="004E5B6F">
            <w:r w:rsidRPr="00DD0594">
              <w:rPr>
                <w:rFonts w:hint="eastAsia"/>
              </w:rPr>
              <w:t>点击，根据查询条件筛选符合条件的数据，显示在列表中。</w:t>
            </w:r>
          </w:p>
        </w:tc>
        <w:tc>
          <w:tcPr>
            <w:tcW w:w="2491" w:type="dxa"/>
          </w:tcPr>
          <w:p w:rsidR="00BB407F" w:rsidRPr="00DD0594" w:rsidRDefault="00BB407F" w:rsidP="004E5B6F"/>
        </w:tc>
      </w:tr>
    </w:tbl>
    <w:p w:rsidR="00BB407F" w:rsidRPr="00DD0594" w:rsidRDefault="00BB407F" w:rsidP="00BB407F"/>
    <w:p w:rsidR="00C3595C" w:rsidRPr="00DD0594" w:rsidRDefault="00C3595C" w:rsidP="00C3595C"/>
    <w:p w:rsidR="00194816" w:rsidRPr="00DD0594" w:rsidRDefault="00194816" w:rsidP="00F66043">
      <w:pPr>
        <w:pStyle w:val="1"/>
      </w:pPr>
      <w:bookmarkStart w:id="247" w:name="_Toc456886442"/>
      <w:bookmarkStart w:id="248" w:name="_Toc463012415"/>
      <w:bookmarkStart w:id="249" w:name="_Toc477162709"/>
      <w:bookmarkStart w:id="250" w:name="OLE_LINK321"/>
      <w:bookmarkStart w:id="251" w:name="OLE_LINK322"/>
      <w:r w:rsidRPr="00DD0594">
        <w:rPr>
          <w:rFonts w:hint="eastAsia"/>
        </w:rPr>
        <w:t>非功能需求</w:t>
      </w:r>
      <w:bookmarkEnd w:id="247"/>
      <w:bookmarkEnd w:id="248"/>
      <w:bookmarkEnd w:id="249"/>
    </w:p>
    <w:p w:rsidR="00F66043" w:rsidRPr="00DD0594" w:rsidRDefault="00194816" w:rsidP="00F66043">
      <w:pPr>
        <w:pStyle w:val="2"/>
      </w:pPr>
      <w:bookmarkStart w:id="252" w:name="_Toc456886443"/>
      <w:bookmarkStart w:id="253" w:name="_Toc463012416"/>
      <w:bookmarkStart w:id="254" w:name="_Toc477162710"/>
      <w:bookmarkEnd w:id="250"/>
      <w:bookmarkEnd w:id="251"/>
      <w:r w:rsidRPr="00DD0594">
        <w:rPr>
          <w:rFonts w:hint="eastAsia"/>
        </w:rPr>
        <w:t>性能要求</w:t>
      </w:r>
      <w:bookmarkEnd w:id="252"/>
      <w:bookmarkEnd w:id="253"/>
      <w:bookmarkEnd w:id="254"/>
    </w:p>
    <w:p w:rsidR="00F66043" w:rsidRPr="00DD0594" w:rsidRDefault="00F66043" w:rsidP="00F66043">
      <w:pPr>
        <w:pStyle w:val="3"/>
        <w:rPr>
          <w:rFonts w:ascii="宋体" w:eastAsia="宋体" w:hAnsi="宋体" w:cs="宋体"/>
        </w:rPr>
      </w:pPr>
      <w:bookmarkStart w:id="255" w:name="_Toc463012417"/>
      <w:bookmarkStart w:id="256" w:name="_Toc477162711"/>
      <w:r w:rsidRPr="00DD0594">
        <w:rPr>
          <w:rFonts w:ascii="宋体" w:eastAsia="宋体" w:hAnsi="宋体" w:cs="宋体" w:hint="eastAsia"/>
        </w:rPr>
        <w:t>响应时间</w:t>
      </w:r>
      <w:bookmarkEnd w:id="255"/>
      <w:bookmarkEnd w:id="256"/>
    </w:p>
    <w:p w:rsidR="00F66043" w:rsidRPr="00DD0594" w:rsidRDefault="00F66043" w:rsidP="00123040">
      <w:pPr>
        <w:numPr>
          <w:ilvl w:val="0"/>
          <w:numId w:val="8"/>
        </w:numPr>
        <w:rPr>
          <w:rFonts w:ascii="Times New Roman" w:hAnsi="Times New Roman"/>
          <w:b/>
        </w:rPr>
      </w:pPr>
      <w:r w:rsidRPr="00DD0594">
        <w:rPr>
          <w:rFonts w:ascii="Times New Roman" w:hAnsi="Times New Roman"/>
          <w:b/>
        </w:rPr>
        <w:t>移动应用</w:t>
      </w:r>
      <w:r w:rsidRPr="00DD0594">
        <w:rPr>
          <w:rFonts w:ascii="Times New Roman" w:hAnsi="Times New Roman"/>
          <w:b/>
        </w:rPr>
        <w:t>App</w:t>
      </w:r>
      <w:r w:rsidRPr="00DD0594">
        <w:rPr>
          <w:rFonts w:ascii="Times New Roman" w:hAnsi="Times New Roman" w:hint="eastAsia"/>
          <w:b/>
        </w:rPr>
        <w:t>（含乘客端、司机端）</w:t>
      </w:r>
    </w:p>
    <w:p w:rsidR="00F66043" w:rsidRPr="00DD0594" w:rsidRDefault="00F66043" w:rsidP="00123040">
      <w:pPr>
        <w:numPr>
          <w:ilvl w:val="0"/>
          <w:numId w:val="7"/>
        </w:numPr>
        <w:ind w:left="0" w:firstLineChars="200" w:firstLine="420"/>
        <w:rPr>
          <w:rFonts w:ascii="Times New Roman" w:hAnsi="Times New Roman"/>
        </w:rPr>
      </w:pPr>
      <w:r w:rsidRPr="00DD0594">
        <w:rPr>
          <w:rFonts w:ascii="Times New Roman" w:hAnsi="Times New Roman"/>
        </w:rPr>
        <w:t>首包时间</w:t>
      </w:r>
      <w:r w:rsidRPr="00DD0594">
        <w:rPr>
          <w:rFonts w:ascii="Times New Roman" w:hAnsi="Times New Roman" w:hint="eastAsia"/>
        </w:rPr>
        <w:t>（即发送</w:t>
      </w:r>
      <w:r w:rsidRPr="00DD0594">
        <w:rPr>
          <w:rFonts w:ascii="Times New Roman" w:hAnsi="Times New Roman" w:hint="eastAsia"/>
        </w:rPr>
        <w:t>HTTP</w:t>
      </w:r>
      <w:r w:rsidRPr="00DD0594">
        <w:rPr>
          <w:rFonts w:ascii="Times New Roman" w:hAnsi="Times New Roman" w:hint="eastAsia"/>
        </w:rPr>
        <w:t>请求结束开始至收到</w:t>
      </w:r>
      <w:r w:rsidRPr="00DD0594">
        <w:rPr>
          <w:rFonts w:ascii="Times New Roman" w:hAnsi="Times New Roman" w:hint="eastAsia"/>
        </w:rPr>
        <w:t xml:space="preserve"> WEB</w:t>
      </w:r>
      <w:r w:rsidRPr="00DD0594">
        <w:rPr>
          <w:rFonts w:ascii="Times New Roman" w:hAnsi="Times New Roman" w:hint="eastAsia"/>
        </w:rPr>
        <w:t>服务器返回第一个数据包的消耗时间）：</w:t>
      </w:r>
      <w:r w:rsidRPr="00DD0594">
        <w:rPr>
          <w:rFonts w:ascii="Times New Roman" w:hAnsi="Times New Roman" w:hint="eastAsia"/>
        </w:rPr>
        <w:t>500ms</w:t>
      </w:r>
      <w:r w:rsidRPr="00DD0594">
        <w:rPr>
          <w:rFonts w:ascii="Times New Roman" w:hAnsi="Times New Roman" w:hint="eastAsia"/>
        </w:rPr>
        <w:t>；</w:t>
      </w:r>
    </w:p>
    <w:p w:rsidR="00F66043" w:rsidRPr="00DD0594" w:rsidRDefault="00F66043" w:rsidP="00123040">
      <w:pPr>
        <w:numPr>
          <w:ilvl w:val="0"/>
          <w:numId w:val="7"/>
        </w:numPr>
        <w:ind w:left="0" w:firstLineChars="200" w:firstLine="420"/>
        <w:rPr>
          <w:rFonts w:ascii="Times New Roman" w:hAnsi="Times New Roman"/>
        </w:rPr>
      </w:pPr>
      <w:r w:rsidRPr="00DD0594">
        <w:rPr>
          <w:rFonts w:ascii="Times New Roman" w:hAnsi="Times New Roman" w:hint="eastAsia"/>
        </w:rPr>
        <w:t>HTTP</w:t>
      </w:r>
      <w:r w:rsidRPr="00DD0594">
        <w:rPr>
          <w:rFonts w:ascii="Times New Roman" w:hAnsi="Times New Roman" w:hint="eastAsia"/>
        </w:rPr>
        <w:t>响应时间（即应用发出一个</w:t>
      </w:r>
      <w:r w:rsidRPr="00DD0594">
        <w:rPr>
          <w:rFonts w:ascii="Times New Roman" w:hAnsi="Times New Roman" w:hint="eastAsia"/>
        </w:rPr>
        <w:t>HTTP</w:t>
      </w:r>
      <w:r w:rsidRPr="00DD0594">
        <w:rPr>
          <w:rFonts w:ascii="Times New Roman" w:hAnsi="Times New Roman" w:hint="eastAsia"/>
        </w:rPr>
        <w:t>请求到主机，主机端返回响应所用的时间）：</w:t>
      </w:r>
      <w:r w:rsidRPr="00DD0594">
        <w:rPr>
          <w:rFonts w:ascii="Times New Roman" w:hAnsi="Times New Roman" w:hint="eastAsia"/>
        </w:rPr>
        <w:t>400ms~2000ms</w:t>
      </w:r>
      <w:r w:rsidRPr="00DD0594">
        <w:rPr>
          <w:rFonts w:ascii="Times New Roman" w:hAnsi="Times New Roman" w:hint="eastAsia"/>
        </w:rPr>
        <w:t>；</w:t>
      </w:r>
    </w:p>
    <w:p w:rsidR="00F66043" w:rsidRPr="00DD0594" w:rsidRDefault="00F66043" w:rsidP="00123040">
      <w:pPr>
        <w:numPr>
          <w:ilvl w:val="0"/>
          <w:numId w:val="7"/>
        </w:numPr>
        <w:ind w:left="0" w:firstLineChars="200" w:firstLine="420"/>
        <w:rPr>
          <w:rFonts w:ascii="Times New Roman" w:hAnsi="Times New Roman"/>
        </w:rPr>
      </w:pPr>
      <w:r w:rsidRPr="00DD0594">
        <w:rPr>
          <w:rFonts w:ascii="Times New Roman" w:hAnsi="Times New Roman" w:hint="eastAsia"/>
        </w:rPr>
        <w:t>交互性能时间（即用户与移动应用的界面元素和内容交互的体验耗时）：</w:t>
      </w:r>
      <w:r w:rsidRPr="00DD0594">
        <w:rPr>
          <w:rFonts w:ascii="Times New Roman" w:hAnsi="Times New Roman" w:hint="eastAsia"/>
        </w:rPr>
        <w:t>300ms~400ms</w:t>
      </w:r>
      <w:r w:rsidRPr="00DD0594">
        <w:rPr>
          <w:rFonts w:ascii="Times New Roman" w:hAnsi="Times New Roman" w:hint="eastAsia"/>
        </w:rPr>
        <w:t>；</w:t>
      </w:r>
    </w:p>
    <w:p w:rsidR="00F66043" w:rsidRPr="00DD0594" w:rsidRDefault="00F66043" w:rsidP="00123040">
      <w:pPr>
        <w:numPr>
          <w:ilvl w:val="0"/>
          <w:numId w:val="8"/>
        </w:numPr>
        <w:rPr>
          <w:rFonts w:ascii="Times New Roman" w:hAnsi="Times New Roman"/>
          <w:b/>
        </w:rPr>
      </w:pPr>
      <w:r w:rsidRPr="00DD0594">
        <w:rPr>
          <w:rFonts w:ascii="Times New Roman" w:hAnsi="Times New Roman" w:hint="eastAsia"/>
          <w:b/>
        </w:rPr>
        <w:lastRenderedPageBreak/>
        <w:t>平台应用（含机构端、租赁端、运管端）</w:t>
      </w:r>
    </w:p>
    <w:p w:rsidR="00F66043" w:rsidRPr="00DD0594" w:rsidRDefault="00F66043" w:rsidP="00123040">
      <w:pPr>
        <w:numPr>
          <w:ilvl w:val="0"/>
          <w:numId w:val="9"/>
        </w:numPr>
        <w:ind w:left="0" w:firstLineChars="200" w:firstLine="420"/>
        <w:rPr>
          <w:rFonts w:ascii="Times New Roman" w:hAnsi="Times New Roman"/>
        </w:rPr>
      </w:pPr>
      <w:r w:rsidRPr="00DD0594">
        <w:rPr>
          <w:rFonts w:ascii="Times New Roman" w:hAnsi="Times New Roman"/>
        </w:rPr>
        <w:t>业务检索响应时间</w:t>
      </w:r>
      <w:r w:rsidRPr="00DD0594">
        <w:rPr>
          <w:rFonts w:ascii="Times New Roman" w:hAnsi="Times New Roman" w:hint="eastAsia"/>
        </w:rPr>
        <w:t>：</w:t>
      </w:r>
      <w:r w:rsidRPr="00DD0594">
        <w:rPr>
          <w:rFonts w:ascii="Times New Roman" w:hAnsi="Times New Roman" w:hint="eastAsia"/>
        </w:rPr>
        <w:t>2s~</w:t>
      </w:r>
      <w:r w:rsidRPr="00DD0594">
        <w:rPr>
          <w:rFonts w:ascii="Times New Roman" w:hAnsi="Times New Roman"/>
        </w:rPr>
        <w:t>4</w:t>
      </w:r>
      <w:r w:rsidRPr="00DD0594">
        <w:rPr>
          <w:rFonts w:ascii="Times New Roman" w:hAnsi="Times New Roman" w:hint="eastAsia"/>
        </w:rPr>
        <w:t>s</w:t>
      </w:r>
      <w:r w:rsidRPr="00DD0594">
        <w:rPr>
          <w:rFonts w:ascii="Times New Roman" w:hAnsi="Times New Roman" w:hint="eastAsia"/>
        </w:rPr>
        <w:t>；</w:t>
      </w:r>
    </w:p>
    <w:p w:rsidR="00F66043" w:rsidRPr="00DD0594" w:rsidRDefault="00F66043" w:rsidP="00123040">
      <w:pPr>
        <w:numPr>
          <w:ilvl w:val="0"/>
          <w:numId w:val="9"/>
        </w:numPr>
        <w:ind w:left="0" w:firstLineChars="200" w:firstLine="420"/>
        <w:rPr>
          <w:rFonts w:ascii="Times New Roman" w:hAnsi="Times New Roman"/>
        </w:rPr>
      </w:pPr>
      <w:r w:rsidRPr="00DD0594">
        <w:rPr>
          <w:rFonts w:ascii="Times New Roman" w:hAnsi="Times New Roman"/>
        </w:rPr>
        <w:t>吞吐量</w:t>
      </w:r>
      <w:r w:rsidRPr="00DD0594">
        <w:rPr>
          <w:rFonts w:ascii="Times New Roman" w:hAnsi="Times New Roman" w:hint="eastAsia"/>
        </w:rPr>
        <w:t>：</w:t>
      </w:r>
      <w:r w:rsidRPr="00DD0594">
        <w:rPr>
          <w:rFonts w:ascii="Times New Roman" w:hAnsi="Times New Roman"/>
        </w:rPr>
        <w:t>并发用户数</w:t>
      </w:r>
      <w:r w:rsidRPr="00DD0594">
        <w:rPr>
          <w:rFonts w:ascii="Times New Roman" w:hAnsi="Times New Roman" w:hint="eastAsia"/>
        </w:rPr>
        <w:t>为</w:t>
      </w:r>
      <w:r w:rsidRPr="00DD0594">
        <w:rPr>
          <w:rFonts w:ascii="Times New Roman" w:hAnsi="Times New Roman" w:hint="eastAsia"/>
        </w:rPr>
        <w:t>100</w:t>
      </w:r>
      <w:r w:rsidRPr="00DD0594">
        <w:rPr>
          <w:rFonts w:ascii="Times New Roman" w:hAnsi="Times New Roman" w:hint="eastAsia"/>
        </w:rPr>
        <w:t>人，</w:t>
      </w:r>
      <w:r w:rsidRPr="00DD0594">
        <w:rPr>
          <w:rFonts w:ascii="Times New Roman" w:hAnsi="Times New Roman"/>
        </w:rPr>
        <w:t>业务平均响应时间</w:t>
      </w:r>
      <w:r w:rsidRPr="00DD0594">
        <w:rPr>
          <w:rFonts w:ascii="Times New Roman" w:hAnsi="Times New Roman" w:hint="eastAsia"/>
        </w:rPr>
        <w:t xml:space="preserve"> &lt; 2s</w:t>
      </w:r>
      <w:r w:rsidRPr="00DD0594">
        <w:rPr>
          <w:rFonts w:ascii="Times New Roman" w:hAnsi="Times New Roman" w:hint="eastAsia"/>
        </w:rPr>
        <w:t>；并发用户数为</w:t>
      </w:r>
      <w:r w:rsidRPr="00DD0594">
        <w:rPr>
          <w:rFonts w:ascii="Times New Roman" w:hAnsi="Times New Roman" w:hint="eastAsia"/>
        </w:rPr>
        <w:t>1000</w:t>
      </w:r>
      <w:r w:rsidRPr="00DD0594">
        <w:rPr>
          <w:rFonts w:ascii="Times New Roman" w:hAnsi="Times New Roman" w:hint="eastAsia"/>
        </w:rPr>
        <w:t>人，业务平均响应时间</w:t>
      </w:r>
      <w:r w:rsidRPr="00DD0594">
        <w:rPr>
          <w:rFonts w:ascii="Times New Roman" w:hAnsi="Times New Roman" w:hint="eastAsia"/>
        </w:rPr>
        <w:t xml:space="preserve"> &lt; 4s</w:t>
      </w:r>
      <w:r w:rsidRPr="00DD0594">
        <w:rPr>
          <w:rFonts w:ascii="Times New Roman" w:hAnsi="Times New Roman" w:hint="eastAsia"/>
        </w:rPr>
        <w:t>；</w:t>
      </w:r>
    </w:p>
    <w:p w:rsidR="00F66043" w:rsidRPr="00DD0594" w:rsidRDefault="00F66043" w:rsidP="00123040">
      <w:pPr>
        <w:numPr>
          <w:ilvl w:val="0"/>
          <w:numId w:val="9"/>
        </w:numPr>
        <w:ind w:left="0" w:firstLineChars="200" w:firstLine="420"/>
        <w:rPr>
          <w:rFonts w:ascii="Times New Roman" w:hAnsi="Times New Roman"/>
        </w:rPr>
      </w:pPr>
      <w:r w:rsidRPr="00DD0594">
        <w:rPr>
          <w:rFonts w:ascii="Times New Roman" w:hAnsi="Times New Roman" w:hint="eastAsia"/>
        </w:rPr>
        <w:t>支持超过</w:t>
      </w:r>
      <w:r w:rsidRPr="00DD0594">
        <w:rPr>
          <w:rFonts w:ascii="Times New Roman" w:hAnsi="Times New Roman" w:hint="eastAsia"/>
        </w:rPr>
        <w:t>1000</w:t>
      </w:r>
      <w:r w:rsidRPr="00DD0594">
        <w:rPr>
          <w:rFonts w:ascii="Times New Roman" w:hAnsi="Times New Roman" w:hint="eastAsia"/>
        </w:rPr>
        <w:t>人以上的用户并发，同时检测服务器硬盘、内存、</w:t>
      </w:r>
      <w:r w:rsidRPr="00DD0594">
        <w:rPr>
          <w:rFonts w:ascii="Times New Roman" w:hAnsi="Times New Roman" w:hint="eastAsia"/>
        </w:rPr>
        <w:t>CPU</w:t>
      </w:r>
      <w:r w:rsidRPr="00DD0594">
        <w:rPr>
          <w:rFonts w:ascii="Times New Roman" w:hAnsi="Times New Roman" w:hint="eastAsia"/>
        </w:rPr>
        <w:t>各项指标正常；</w:t>
      </w:r>
    </w:p>
    <w:p w:rsidR="00F66043" w:rsidRPr="00DD0594" w:rsidRDefault="00F66043" w:rsidP="00F66043">
      <w:pPr>
        <w:pStyle w:val="3"/>
        <w:rPr>
          <w:rFonts w:ascii="宋体" w:eastAsia="宋体" w:hAnsi="宋体" w:cs="宋体"/>
        </w:rPr>
      </w:pPr>
      <w:bookmarkStart w:id="257" w:name="_Toc463012418"/>
      <w:bookmarkStart w:id="258" w:name="_Toc477162712"/>
      <w:r w:rsidRPr="00DD0594">
        <w:rPr>
          <w:rFonts w:ascii="宋体" w:eastAsia="宋体" w:hAnsi="宋体" w:cs="宋体" w:hint="eastAsia"/>
        </w:rPr>
        <w:t>应用可靠性</w:t>
      </w:r>
      <w:bookmarkEnd w:id="257"/>
      <w:bookmarkEnd w:id="258"/>
    </w:p>
    <w:p w:rsidR="00F66043" w:rsidRPr="00DD0594" w:rsidRDefault="00F66043" w:rsidP="00123040">
      <w:pPr>
        <w:numPr>
          <w:ilvl w:val="0"/>
          <w:numId w:val="6"/>
        </w:numPr>
        <w:ind w:left="0" w:firstLineChars="200" w:firstLine="420"/>
        <w:rPr>
          <w:rFonts w:ascii="Times New Roman" w:hAnsi="Times New Roman"/>
        </w:rPr>
      </w:pPr>
      <w:r w:rsidRPr="00DD0594">
        <w:rPr>
          <w:rFonts w:ascii="Times New Roman" w:hAnsi="Times New Roman"/>
        </w:rPr>
        <w:t>App</w:t>
      </w:r>
      <w:r w:rsidRPr="00DD0594">
        <w:rPr>
          <w:rFonts w:ascii="Times New Roman" w:hAnsi="Times New Roman"/>
        </w:rPr>
        <w:t>崩溃率（即应用在启动或运行中出现闪退或强制关闭现象）：</w:t>
      </w:r>
      <w:r w:rsidRPr="00DD0594">
        <w:rPr>
          <w:rFonts w:ascii="Times New Roman" w:hAnsi="Times New Roman"/>
        </w:rPr>
        <w:t>Android &lt; 2‰</w:t>
      </w:r>
      <w:r w:rsidRPr="00DD0594">
        <w:rPr>
          <w:rFonts w:ascii="Times New Roman" w:hAnsi="Times New Roman"/>
        </w:rPr>
        <w:t>，</w:t>
      </w:r>
      <w:r w:rsidRPr="00DD0594">
        <w:rPr>
          <w:rFonts w:ascii="Times New Roman" w:hAnsi="Times New Roman"/>
        </w:rPr>
        <w:t>iOS &lt; 3‰</w:t>
      </w:r>
      <w:r w:rsidRPr="00DD0594">
        <w:rPr>
          <w:rFonts w:ascii="Times New Roman" w:hAnsi="Times New Roman"/>
        </w:rPr>
        <w:t>；</w:t>
      </w:r>
      <w:r w:rsidRPr="00DD0594">
        <w:rPr>
          <w:rFonts w:ascii="Times New Roman" w:hAnsi="Times New Roman"/>
        </w:rPr>
        <w:t xml:space="preserve"> </w:t>
      </w:r>
    </w:p>
    <w:p w:rsidR="00F66043" w:rsidRPr="00DD0594" w:rsidRDefault="00F66043" w:rsidP="00123040">
      <w:pPr>
        <w:numPr>
          <w:ilvl w:val="0"/>
          <w:numId w:val="6"/>
        </w:numPr>
        <w:ind w:left="0" w:firstLineChars="200" w:firstLine="420"/>
        <w:rPr>
          <w:rFonts w:ascii="Times New Roman" w:hAnsi="Times New Roman"/>
        </w:rPr>
      </w:pPr>
      <w:r w:rsidRPr="00DD0594">
        <w:rPr>
          <w:rFonts w:ascii="Times New Roman" w:hAnsi="Times New Roman"/>
        </w:rPr>
        <w:t>App</w:t>
      </w:r>
      <w:r w:rsidRPr="00DD0594">
        <w:rPr>
          <w:rFonts w:ascii="Times New Roman" w:hAnsi="Times New Roman"/>
        </w:rPr>
        <w:t>错误率</w:t>
      </w:r>
      <w:r w:rsidRPr="00DD0594">
        <w:rPr>
          <w:rFonts w:ascii="Times New Roman" w:hAnsi="Times New Roman" w:hint="eastAsia"/>
        </w:rPr>
        <w:t>（即应用在生产环境下所出现的</w:t>
      </w:r>
      <w:r w:rsidRPr="00DD0594">
        <w:rPr>
          <w:rFonts w:ascii="Times New Roman" w:hAnsi="Times New Roman" w:hint="eastAsia"/>
        </w:rPr>
        <w:t>HTTP</w:t>
      </w:r>
      <w:r w:rsidRPr="00DD0594">
        <w:rPr>
          <w:rFonts w:ascii="Times New Roman" w:hAnsi="Times New Roman" w:hint="eastAsia"/>
        </w:rPr>
        <w:t>错误、网络错误，造成页面无法显示）：</w:t>
      </w:r>
      <w:r w:rsidRPr="00DD0594">
        <w:rPr>
          <w:rFonts w:ascii="Times New Roman" w:hAnsi="Times New Roman" w:hint="eastAsia"/>
        </w:rPr>
        <w:t>&lt; 8</w:t>
      </w:r>
      <w:r w:rsidRPr="00DD0594">
        <w:rPr>
          <w:rFonts w:ascii="Times New Roman" w:hAnsi="Times New Roman" w:hint="eastAsia"/>
        </w:rPr>
        <w:t>‰；</w:t>
      </w:r>
    </w:p>
    <w:p w:rsidR="00F66043" w:rsidRPr="00DD0594" w:rsidRDefault="00F66043" w:rsidP="00123040">
      <w:pPr>
        <w:numPr>
          <w:ilvl w:val="0"/>
          <w:numId w:val="6"/>
        </w:numPr>
        <w:ind w:left="0" w:firstLineChars="200" w:firstLine="420"/>
        <w:rPr>
          <w:rFonts w:ascii="Times New Roman" w:hAnsi="Times New Roman"/>
        </w:rPr>
      </w:pPr>
      <w:r w:rsidRPr="00DD0594">
        <w:rPr>
          <w:rFonts w:ascii="Times New Roman" w:hAnsi="Times New Roman"/>
        </w:rPr>
        <w:t>消息送达率</w:t>
      </w:r>
      <w:r w:rsidRPr="00DD0594">
        <w:rPr>
          <w:rFonts w:ascii="Times New Roman" w:hAnsi="Times New Roman" w:hint="eastAsia"/>
        </w:rPr>
        <w:t>（即后端服务与前端应用推送消息）</w:t>
      </w:r>
      <w:r w:rsidRPr="00DD0594">
        <w:rPr>
          <w:rFonts w:ascii="Times New Roman" w:hAnsi="Times New Roman"/>
        </w:rPr>
        <w:t>：</w:t>
      </w:r>
      <w:r w:rsidRPr="00DD0594">
        <w:rPr>
          <w:rFonts w:ascii="Times New Roman" w:hAnsi="Times New Roman" w:hint="eastAsia"/>
        </w:rPr>
        <w:t xml:space="preserve">&gt; </w:t>
      </w:r>
      <w:r w:rsidRPr="00DD0594">
        <w:rPr>
          <w:rFonts w:ascii="Times New Roman" w:hAnsi="Times New Roman"/>
        </w:rPr>
        <w:t>99.99%</w:t>
      </w:r>
      <w:r w:rsidRPr="00DD0594">
        <w:rPr>
          <w:rFonts w:ascii="Times New Roman" w:hAnsi="Times New Roman" w:hint="eastAsia"/>
        </w:rPr>
        <w:t>；</w:t>
      </w:r>
    </w:p>
    <w:p w:rsidR="00F66043" w:rsidRPr="00DD0594" w:rsidRDefault="00F66043" w:rsidP="00F66043">
      <w:pPr>
        <w:pStyle w:val="2"/>
      </w:pPr>
      <w:bookmarkStart w:id="259" w:name="_Toc456886444"/>
      <w:bookmarkStart w:id="260" w:name="_Toc463012419"/>
      <w:bookmarkStart w:id="261" w:name="_Toc477162713"/>
      <w:r w:rsidRPr="00DD0594">
        <w:rPr>
          <w:rFonts w:hint="eastAsia"/>
        </w:rPr>
        <w:t>安全性要求</w:t>
      </w:r>
      <w:bookmarkEnd w:id="259"/>
      <w:bookmarkEnd w:id="260"/>
      <w:bookmarkEnd w:id="261"/>
    </w:p>
    <w:p w:rsidR="00F66043" w:rsidRPr="00DD0594" w:rsidRDefault="00F66043" w:rsidP="00123040">
      <w:pPr>
        <w:numPr>
          <w:ilvl w:val="0"/>
          <w:numId w:val="8"/>
        </w:numPr>
        <w:rPr>
          <w:rFonts w:ascii="Times New Roman" w:hAnsi="Times New Roman"/>
          <w:b/>
        </w:rPr>
      </w:pPr>
      <w:r w:rsidRPr="00DD0594">
        <w:rPr>
          <w:rFonts w:ascii="Times New Roman" w:hAnsi="Times New Roman"/>
          <w:b/>
        </w:rPr>
        <w:t>数据安全</w:t>
      </w:r>
    </w:p>
    <w:p w:rsidR="00F66043" w:rsidRPr="00DD0594" w:rsidRDefault="00F66043" w:rsidP="00F66043">
      <w:pPr>
        <w:ind w:firstLineChars="200" w:firstLine="420"/>
      </w:pPr>
      <w:r w:rsidRPr="00DD0594">
        <w:rPr>
          <w:rFonts w:hint="eastAsia"/>
        </w:rPr>
        <w:t>能够检测身份鉴别信息和业务数据在传输、存储过程中完整性是否受到破坏，并在检测到完整性错误时采取必要的恢复措施，通过加密措施实现重要业务数据（如交易数据）的传输、存储保密性。</w:t>
      </w:r>
    </w:p>
    <w:p w:rsidR="00F66043" w:rsidRPr="00DD0594" w:rsidRDefault="00F66043" w:rsidP="00F66043">
      <w:pPr>
        <w:ind w:firstLineChars="200" w:firstLine="420"/>
      </w:pPr>
      <w:r w:rsidRPr="00DD0594">
        <w:rPr>
          <w:rFonts w:hint="eastAsia"/>
        </w:rPr>
        <w:t>平台的配置和数据库应具有自动备份和恢复能力。</w:t>
      </w:r>
    </w:p>
    <w:p w:rsidR="00F66043" w:rsidRPr="00DD0594" w:rsidRDefault="00F66043" w:rsidP="00F66043">
      <w:pPr>
        <w:pStyle w:val="2"/>
      </w:pPr>
      <w:bookmarkStart w:id="262" w:name="_Toc463012420"/>
      <w:bookmarkStart w:id="263" w:name="_Toc477162714"/>
      <w:r w:rsidRPr="00DD0594">
        <w:t>兼容性要求</w:t>
      </w:r>
      <w:bookmarkEnd w:id="262"/>
      <w:bookmarkEnd w:id="263"/>
    </w:p>
    <w:p w:rsidR="00DE22B3" w:rsidRPr="00DD0594" w:rsidRDefault="00DE22B3" w:rsidP="00DE22B3">
      <w:pPr>
        <w:widowControl/>
        <w:numPr>
          <w:ilvl w:val="0"/>
          <w:numId w:val="5"/>
        </w:numPr>
        <w:overflowPunct w:val="0"/>
        <w:autoSpaceDE w:val="0"/>
        <w:autoSpaceDN w:val="0"/>
        <w:adjustRightInd w:val="0"/>
        <w:jc w:val="left"/>
        <w:textAlignment w:val="baseline"/>
        <w:rPr>
          <w:rFonts w:ascii="Times New Roman" w:hAnsi="Times New Roman"/>
        </w:rPr>
      </w:pPr>
      <w:r w:rsidRPr="00DD0594">
        <w:rPr>
          <w:rFonts w:ascii="Times New Roman" w:hAnsi="Times New Roman"/>
        </w:rPr>
        <w:t>浏览器：兼容</w:t>
      </w:r>
      <w:r w:rsidRPr="00DD0594">
        <w:rPr>
          <w:rFonts w:ascii="Times New Roman" w:hAnsi="Times New Roman"/>
        </w:rPr>
        <w:t>IE</w:t>
      </w:r>
      <w:r w:rsidRPr="00DD0594">
        <w:rPr>
          <w:rFonts w:ascii="Times New Roman" w:hAnsi="Times New Roman" w:hint="eastAsia"/>
        </w:rPr>
        <w:t xml:space="preserve"> 7</w:t>
      </w:r>
      <w:r w:rsidRPr="00DD0594">
        <w:rPr>
          <w:rFonts w:ascii="Times New Roman" w:hAnsi="Times New Roman"/>
        </w:rPr>
        <w:t>及以上、</w:t>
      </w:r>
      <w:r w:rsidRPr="00DD0594">
        <w:rPr>
          <w:rFonts w:ascii="Times New Roman" w:hAnsi="Times New Roman"/>
        </w:rPr>
        <w:t>chrome</w:t>
      </w:r>
      <w:r w:rsidRPr="00DD0594">
        <w:rPr>
          <w:rFonts w:ascii="Times New Roman" w:hAnsi="Times New Roman" w:hint="eastAsia"/>
        </w:rPr>
        <w:t xml:space="preserve"> 45</w:t>
      </w:r>
      <w:r w:rsidRPr="00DD0594">
        <w:rPr>
          <w:rFonts w:ascii="Times New Roman" w:hAnsi="Times New Roman" w:hint="eastAsia"/>
        </w:rPr>
        <w:t>及以上</w:t>
      </w:r>
      <w:r w:rsidRPr="00DD0594">
        <w:rPr>
          <w:rFonts w:ascii="Times New Roman" w:hAnsi="Times New Roman"/>
        </w:rPr>
        <w:t>；</w:t>
      </w:r>
    </w:p>
    <w:p w:rsidR="00DE22B3" w:rsidRPr="00DD0594" w:rsidRDefault="00DE22B3" w:rsidP="00DE22B3">
      <w:pPr>
        <w:widowControl/>
        <w:numPr>
          <w:ilvl w:val="0"/>
          <w:numId w:val="5"/>
        </w:numPr>
        <w:overflowPunct w:val="0"/>
        <w:autoSpaceDE w:val="0"/>
        <w:autoSpaceDN w:val="0"/>
        <w:adjustRightInd w:val="0"/>
        <w:jc w:val="left"/>
        <w:textAlignment w:val="baseline"/>
        <w:rPr>
          <w:rFonts w:ascii="Times New Roman" w:hAnsi="Times New Roman"/>
        </w:rPr>
      </w:pPr>
      <w:r w:rsidRPr="00DD0594">
        <w:rPr>
          <w:rFonts w:ascii="Times New Roman" w:hAnsi="Times New Roman"/>
        </w:rPr>
        <w:t>移动操作系统：兼容</w:t>
      </w:r>
      <w:r w:rsidRPr="00DD0594">
        <w:rPr>
          <w:rFonts w:ascii="Times New Roman" w:hAnsi="Times New Roman"/>
        </w:rPr>
        <w:t>Android 4.2</w:t>
      </w:r>
      <w:r w:rsidRPr="00DD0594">
        <w:rPr>
          <w:rFonts w:ascii="Times New Roman" w:hAnsi="Times New Roman"/>
        </w:rPr>
        <w:t>以上，兼容</w:t>
      </w:r>
      <w:r w:rsidRPr="00DD0594">
        <w:rPr>
          <w:rFonts w:ascii="Times New Roman" w:hAnsi="Times New Roman"/>
        </w:rPr>
        <w:t>IOS 8.1</w:t>
      </w:r>
      <w:r w:rsidRPr="00DD0594">
        <w:rPr>
          <w:rFonts w:ascii="Times New Roman" w:hAnsi="Times New Roman"/>
        </w:rPr>
        <w:t>以上；</w:t>
      </w:r>
    </w:p>
    <w:p w:rsidR="00DE22B3" w:rsidRPr="00DD0594" w:rsidRDefault="00DE22B3" w:rsidP="00DE22B3">
      <w:pPr>
        <w:widowControl/>
        <w:numPr>
          <w:ilvl w:val="0"/>
          <w:numId w:val="5"/>
        </w:numPr>
        <w:overflowPunct w:val="0"/>
        <w:autoSpaceDE w:val="0"/>
        <w:autoSpaceDN w:val="0"/>
        <w:adjustRightInd w:val="0"/>
        <w:jc w:val="left"/>
        <w:textAlignment w:val="baseline"/>
        <w:rPr>
          <w:rFonts w:ascii="Times New Roman" w:hAnsi="Times New Roman"/>
        </w:rPr>
      </w:pPr>
      <w:r w:rsidRPr="00DD0594">
        <w:rPr>
          <w:rFonts w:ascii="Times New Roman" w:hAnsi="Times New Roman" w:hint="eastAsia"/>
        </w:rPr>
        <w:t>PC</w:t>
      </w:r>
      <w:r w:rsidRPr="00DD0594">
        <w:rPr>
          <w:rFonts w:ascii="Times New Roman" w:hAnsi="Times New Roman" w:hint="eastAsia"/>
        </w:rPr>
        <w:t>操作系统：兼容</w:t>
      </w:r>
      <w:r w:rsidRPr="00DD0594">
        <w:rPr>
          <w:rFonts w:ascii="Times New Roman" w:hAnsi="Times New Roman" w:hint="eastAsia"/>
        </w:rPr>
        <w:t>win xp</w:t>
      </w:r>
      <w:r w:rsidRPr="00DD0594">
        <w:rPr>
          <w:rFonts w:ascii="Times New Roman" w:hAnsi="Times New Roman" w:hint="eastAsia"/>
        </w:rPr>
        <w:t>，</w:t>
      </w:r>
      <w:r w:rsidRPr="00DD0594">
        <w:rPr>
          <w:rFonts w:ascii="Times New Roman" w:hAnsi="Times New Roman" w:hint="eastAsia"/>
        </w:rPr>
        <w:t>win 7</w:t>
      </w:r>
      <w:r w:rsidRPr="00DD0594">
        <w:rPr>
          <w:rFonts w:ascii="Times New Roman" w:hAnsi="Times New Roman" w:hint="eastAsia"/>
        </w:rPr>
        <w:t>，</w:t>
      </w:r>
      <w:r w:rsidRPr="00DD0594">
        <w:rPr>
          <w:rFonts w:ascii="Times New Roman" w:hAnsi="Times New Roman" w:hint="eastAsia"/>
        </w:rPr>
        <w:t>win8</w:t>
      </w:r>
      <w:r w:rsidRPr="00DD0594">
        <w:rPr>
          <w:rFonts w:ascii="Times New Roman" w:hAnsi="Times New Roman" w:hint="eastAsia"/>
        </w:rPr>
        <w:t>，</w:t>
      </w:r>
      <w:r w:rsidRPr="00DD0594">
        <w:rPr>
          <w:rFonts w:ascii="Times New Roman" w:hAnsi="Times New Roman" w:hint="eastAsia"/>
        </w:rPr>
        <w:t>win10</w:t>
      </w:r>
      <w:r w:rsidRPr="00DD0594">
        <w:rPr>
          <w:rFonts w:ascii="Times New Roman" w:hAnsi="Times New Roman" w:hint="eastAsia"/>
        </w:rPr>
        <w:t>；</w:t>
      </w:r>
    </w:p>
    <w:p w:rsidR="00DE22B3" w:rsidRPr="00DD0594" w:rsidRDefault="00DE22B3" w:rsidP="00DE22B3">
      <w:pPr>
        <w:widowControl/>
        <w:numPr>
          <w:ilvl w:val="0"/>
          <w:numId w:val="5"/>
        </w:numPr>
        <w:overflowPunct w:val="0"/>
        <w:autoSpaceDE w:val="0"/>
        <w:autoSpaceDN w:val="0"/>
        <w:adjustRightInd w:val="0"/>
        <w:jc w:val="left"/>
        <w:textAlignment w:val="baseline"/>
        <w:rPr>
          <w:rFonts w:ascii="Times New Roman" w:hAnsi="Times New Roman"/>
        </w:rPr>
      </w:pPr>
      <w:r w:rsidRPr="00DD0594">
        <w:rPr>
          <w:rFonts w:ascii="Times New Roman" w:hAnsi="Times New Roman"/>
        </w:rPr>
        <w:t>IOS</w:t>
      </w:r>
      <w:r w:rsidRPr="00DD0594">
        <w:rPr>
          <w:rFonts w:ascii="Times New Roman" w:hAnsi="Times New Roman"/>
        </w:rPr>
        <w:t>建议适配分辨率：</w:t>
      </w:r>
      <w:r w:rsidRPr="00DD0594">
        <w:rPr>
          <w:rFonts w:ascii="Times New Roman" w:hAnsi="Times New Roman"/>
        </w:rPr>
        <w:t>960*640</w:t>
      </w:r>
      <w:r w:rsidRPr="00DD0594">
        <w:rPr>
          <w:rFonts w:ascii="Times New Roman" w:hAnsi="Times New Roman"/>
        </w:rPr>
        <w:t>；</w:t>
      </w:r>
      <w:r w:rsidRPr="00DD0594">
        <w:rPr>
          <w:rFonts w:ascii="Times New Roman" w:hAnsi="Times New Roman"/>
        </w:rPr>
        <w:t>1136*640</w:t>
      </w:r>
      <w:r w:rsidRPr="00DD0594">
        <w:rPr>
          <w:rFonts w:ascii="Times New Roman" w:hAnsi="Times New Roman"/>
        </w:rPr>
        <w:t>；</w:t>
      </w:r>
      <w:r w:rsidRPr="00DD0594">
        <w:rPr>
          <w:rFonts w:ascii="Times New Roman" w:hAnsi="Times New Roman"/>
        </w:rPr>
        <w:t>1334*750</w:t>
      </w:r>
      <w:r w:rsidRPr="00DD0594">
        <w:rPr>
          <w:rFonts w:ascii="Times New Roman" w:hAnsi="Times New Roman"/>
        </w:rPr>
        <w:t>；</w:t>
      </w:r>
      <w:r w:rsidRPr="00DD0594">
        <w:rPr>
          <w:rFonts w:ascii="Times New Roman" w:hAnsi="Times New Roman"/>
        </w:rPr>
        <w:t>2208*1242</w:t>
      </w:r>
      <w:r w:rsidRPr="00DD0594">
        <w:rPr>
          <w:rFonts w:ascii="Times New Roman" w:hAnsi="Times New Roman"/>
        </w:rPr>
        <w:t>；</w:t>
      </w:r>
      <w:r w:rsidRPr="00DD0594">
        <w:rPr>
          <w:rFonts w:ascii="Times New Roman" w:hAnsi="Times New Roman"/>
        </w:rPr>
        <w:t xml:space="preserve"> </w:t>
      </w:r>
    </w:p>
    <w:p w:rsidR="00DE22B3" w:rsidRPr="00DD0594" w:rsidRDefault="00DE22B3" w:rsidP="00DE22B3">
      <w:pPr>
        <w:widowControl/>
        <w:numPr>
          <w:ilvl w:val="0"/>
          <w:numId w:val="5"/>
        </w:numPr>
        <w:overflowPunct w:val="0"/>
        <w:autoSpaceDE w:val="0"/>
        <w:autoSpaceDN w:val="0"/>
        <w:adjustRightInd w:val="0"/>
        <w:jc w:val="left"/>
        <w:textAlignment w:val="baseline"/>
        <w:rPr>
          <w:rFonts w:ascii="Times New Roman" w:hAnsi="Times New Roman"/>
        </w:rPr>
      </w:pPr>
      <w:r w:rsidRPr="00DD0594">
        <w:rPr>
          <w:rFonts w:ascii="Times New Roman" w:hAnsi="Times New Roman"/>
        </w:rPr>
        <w:t>Andriod</w:t>
      </w:r>
      <w:r w:rsidRPr="00DD0594">
        <w:rPr>
          <w:rFonts w:ascii="Times New Roman" w:hAnsi="Times New Roman"/>
        </w:rPr>
        <w:t>建议适配分辨率：</w:t>
      </w:r>
      <w:r w:rsidRPr="00DD0594">
        <w:rPr>
          <w:rFonts w:ascii="Times New Roman" w:hAnsi="Times New Roman"/>
        </w:rPr>
        <w:t>1280*720</w:t>
      </w:r>
      <w:r w:rsidRPr="00DD0594">
        <w:rPr>
          <w:rFonts w:ascii="Times New Roman" w:hAnsi="Times New Roman"/>
        </w:rPr>
        <w:t>；</w:t>
      </w:r>
      <w:r w:rsidRPr="00DD0594">
        <w:rPr>
          <w:rFonts w:ascii="Times New Roman" w:hAnsi="Times New Roman"/>
        </w:rPr>
        <w:t>1920*1080</w:t>
      </w:r>
      <w:r w:rsidRPr="00DD0594">
        <w:rPr>
          <w:rFonts w:ascii="Times New Roman" w:hAnsi="Times New Roman"/>
        </w:rPr>
        <w:t>；</w:t>
      </w:r>
      <w:r w:rsidRPr="00DD0594">
        <w:rPr>
          <w:rFonts w:ascii="Times New Roman" w:hAnsi="Times New Roman"/>
        </w:rPr>
        <w:t>854*480</w:t>
      </w:r>
      <w:r w:rsidRPr="00DD0594">
        <w:rPr>
          <w:rFonts w:ascii="Times New Roman" w:hAnsi="Times New Roman"/>
        </w:rPr>
        <w:t>；</w:t>
      </w:r>
      <w:r w:rsidRPr="00DD0594">
        <w:rPr>
          <w:rFonts w:ascii="Times New Roman" w:hAnsi="Times New Roman"/>
        </w:rPr>
        <w:t>960*540</w:t>
      </w:r>
      <w:r w:rsidRPr="00DD0594">
        <w:rPr>
          <w:rFonts w:ascii="Times New Roman" w:hAnsi="Times New Roman"/>
        </w:rPr>
        <w:t>；</w:t>
      </w:r>
      <w:r w:rsidRPr="00DD0594">
        <w:rPr>
          <w:rFonts w:ascii="Times New Roman" w:hAnsi="Times New Roman"/>
        </w:rPr>
        <w:t>800*480</w:t>
      </w:r>
      <w:r w:rsidRPr="00DD0594">
        <w:rPr>
          <w:rFonts w:ascii="Times New Roman" w:hAnsi="Times New Roman"/>
        </w:rPr>
        <w:t>；</w:t>
      </w:r>
      <w:r w:rsidRPr="00DD0594">
        <w:rPr>
          <w:rFonts w:ascii="Times New Roman" w:hAnsi="Times New Roman"/>
        </w:rPr>
        <w:t>1184*720</w:t>
      </w:r>
      <w:r w:rsidRPr="00DD0594">
        <w:rPr>
          <w:rFonts w:ascii="Times New Roman" w:hAnsi="Times New Roman"/>
        </w:rPr>
        <w:t>；</w:t>
      </w:r>
      <w:r w:rsidRPr="00DD0594">
        <w:rPr>
          <w:rFonts w:ascii="Times New Roman" w:hAnsi="Times New Roman"/>
        </w:rPr>
        <w:t>2560*1440</w:t>
      </w:r>
      <w:r w:rsidRPr="00DD0594">
        <w:rPr>
          <w:rFonts w:ascii="Times New Roman" w:hAnsi="Times New Roman"/>
        </w:rPr>
        <w:t>；</w:t>
      </w:r>
    </w:p>
    <w:p w:rsidR="00F66043" w:rsidRPr="00DD0594" w:rsidRDefault="00F66043">
      <w:pPr>
        <w:widowControl/>
        <w:spacing w:line="240" w:lineRule="auto"/>
        <w:jc w:val="left"/>
        <w:rPr>
          <w:rFonts w:ascii="Times New Roman" w:hAnsi="Times New Roman"/>
        </w:rPr>
      </w:pPr>
      <w:r w:rsidRPr="00DD0594">
        <w:rPr>
          <w:rFonts w:ascii="Times New Roman" w:hAnsi="Times New Roman"/>
        </w:rPr>
        <w:br w:type="page"/>
      </w:r>
    </w:p>
    <w:p w:rsidR="00F66043" w:rsidRPr="00DD0594" w:rsidRDefault="00F66043" w:rsidP="00F66043">
      <w:pPr>
        <w:pStyle w:val="1"/>
      </w:pPr>
      <w:bookmarkStart w:id="264" w:name="_Toc456877408"/>
      <w:bookmarkStart w:id="265" w:name="_Toc463012421"/>
      <w:bookmarkStart w:id="266" w:name="_Toc477162715"/>
      <w:r w:rsidRPr="00DD0594">
        <w:lastRenderedPageBreak/>
        <w:t>相关附件</w:t>
      </w:r>
      <w:bookmarkEnd w:id="264"/>
      <w:bookmarkEnd w:id="265"/>
      <w:bookmarkEnd w:id="266"/>
    </w:p>
    <w:p w:rsidR="00F66043" w:rsidRPr="00DD0594" w:rsidRDefault="00F66043" w:rsidP="00F66043">
      <w:pPr>
        <w:pStyle w:val="2"/>
      </w:pPr>
      <w:bookmarkStart w:id="267" w:name="_Toc456877409"/>
      <w:bookmarkStart w:id="268" w:name="_Toc463012422"/>
      <w:bookmarkStart w:id="269" w:name="_Toc477162716"/>
      <w:r w:rsidRPr="00DD0594">
        <w:rPr>
          <w:rFonts w:hint="eastAsia"/>
        </w:rPr>
        <w:t>原型地址</w:t>
      </w:r>
      <w:bookmarkEnd w:id="267"/>
      <w:bookmarkEnd w:id="268"/>
      <w:bookmarkEnd w:id="269"/>
    </w:p>
    <w:p w:rsidR="00F66043" w:rsidRPr="00DD0594" w:rsidRDefault="00F66043" w:rsidP="00F66043">
      <w:pPr>
        <w:ind w:firstLineChars="200" w:firstLine="420"/>
        <w:rPr>
          <w:rFonts w:ascii="Times New Roman" w:hAnsi="Times New Roman"/>
        </w:rPr>
      </w:pPr>
      <w:r w:rsidRPr="00DD0594">
        <w:rPr>
          <w:rFonts w:ascii="Times New Roman" w:hAnsi="Times New Roman"/>
        </w:rPr>
        <w:t>网约车</w:t>
      </w:r>
      <w:r w:rsidR="008D2CE9" w:rsidRPr="00DD0594">
        <w:rPr>
          <w:rFonts w:ascii="Times New Roman" w:hAnsi="Times New Roman" w:hint="eastAsia"/>
        </w:rPr>
        <w:t>二</w:t>
      </w:r>
      <w:r w:rsidRPr="00DD0594">
        <w:rPr>
          <w:rFonts w:ascii="Times New Roman" w:hAnsi="Times New Roman"/>
        </w:rPr>
        <w:t>期产品需求原型访问地址：</w:t>
      </w:r>
      <w:hyperlink r:id="rId23" w:history="1">
        <w:r w:rsidR="006D30B7" w:rsidRPr="00DD0594">
          <w:rPr>
            <w:rStyle w:val="ac"/>
            <w:rFonts w:ascii="Times New Roman" w:hAnsi="Times New Roman"/>
            <w:color w:val="auto"/>
          </w:rPr>
          <w:t>http://58.250.204.55:2002</w:t>
        </w:r>
      </w:hyperlink>
    </w:p>
    <w:p w:rsidR="00F66043" w:rsidRPr="00DD0594" w:rsidRDefault="00F66043" w:rsidP="00F66043"/>
    <w:p w:rsidR="00F66043" w:rsidRPr="00DD0594" w:rsidRDefault="00F66043" w:rsidP="00F66043"/>
    <w:p w:rsidR="00382B7D" w:rsidRPr="00DD0594" w:rsidRDefault="00382B7D" w:rsidP="00382B7D"/>
    <w:sectPr w:rsidR="00382B7D" w:rsidRPr="00DD0594" w:rsidSect="005E6401">
      <w:headerReference w:type="default" r:id="rId24"/>
      <w:footerReference w:type="default" r:id="rId2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731" w:rsidRDefault="00E22731" w:rsidP="004816EF">
      <w:r>
        <w:separator/>
      </w:r>
    </w:p>
  </w:endnote>
  <w:endnote w:type="continuationSeparator" w:id="0">
    <w:p w:rsidR="00E22731" w:rsidRDefault="00E22731" w:rsidP="00481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iti SC Light">
    <w:altName w:val="Calibri"/>
    <w:charset w:val="50"/>
    <w:family w:val="auto"/>
    <w:pitch w:val="variable"/>
    <w:sig w:usb0="8000002F" w:usb1="080E004A" w:usb2="00000010" w:usb3="00000000" w:csb0="003E0000"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Vivaldi">
    <w:panose1 w:val="0302060205050609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725" w:rsidRDefault="00E7272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725" w:rsidRDefault="00E72725">
    <w:pPr>
      <w:pStyle w:val="a5"/>
      <w:jc w:val="right"/>
    </w:pPr>
    <w:r>
      <w:t>第</w:t>
    </w:r>
  </w:p>
  <w:p w:rsidR="00E72725" w:rsidRDefault="00E7272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725" w:rsidRDefault="00E72725">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5116019"/>
      <w:docPartObj>
        <w:docPartGallery w:val="Page Numbers (Bottom of Page)"/>
        <w:docPartUnique/>
      </w:docPartObj>
    </w:sdtPr>
    <w:sdtEndPr>
      <w:rPr>
        <w:rFonts w:ascii="Times New Roman" w:hAnsi="Times New Roman" w:cs="Times New Roman"/>
      </w:rPr>
    </w:sdtEndPr>
    <w:sdtContent>
      <w:p w:rsidR="00E72725" w:rsidRPr="00565577" w:rsidRDefault="00E72725" w:rsidP="009158A7">
        <w:pPr>
          <w:pStyle w:val="a5"/>
          <w:jc w:val="center"/>
          <w:rPr>
            <w:rFonts w:ascii="Times New Roman" w:hAnsi="Times New Roman" w:cs="Times New Roman"/>
          </w:rPr>
        </w:pPr>
        <w:r>
          <w:t>深圳云创车联网有限公司</w:t>
        </w:r>
        <w:r>
          <w:rPr>
            <w:rFonts w:hint="eastAsia"/>
          </w:rPr>
          <w:t xml:space="preserve">                                                                             </w:t>
        </w:r>
        <w:r>
          <w:t>第</w:t>
        </w:r>
        <w:r w:rsidRPr="00565577">
          <w:rPr>
            <w:rFonts w:ascii="Times New Roman" w:hAnsi="Times New Roman" w:cs="Times New Roman"/>
          </w:rPr>
          <w:fldChar w:fldCharType="begin"/>
        </w:r>
        <w:r w:rsidRPr="00565577">
          <w:rPr>
            <w:rFonts w:ascii="Times New Roman" w:hAnsi="Times New Roman" w:cs="Times New Roman"/>
          </w:rPr>
          <w:instrText>PAGE   \* MERGEFORMAT</w:instrText>
        </w:r>
        <w:r w:rsidRPr="00565577">
          <w:rPr>
            <w:rFonts w:ascii="Times New Roman" w:hAnsi="Times New Roman" w:cs="Times New Roman"/>
          </w:rPr>
          <w:fldChar w:fldCharType="separate"/>
        </w:r>
        <w:r w:rsidR="004D1CE1" w:rsidRPr="004D1CE1">
          <w:rPr>
            <w:rFonts w:ascii="Times New Roman" w:hAnsi="Times New Roman" w:cs="Times New Roman"/>
            <w:noProof/>
            <w:lang w:val="zh-CN"/>
          </w:rPr>
          <w:t>iii</w:t>
        </w:r>
        <w:r w:rsidRPr="00565577">
          <w:rPr>
            <w:rFonts w:ascii="Times New Roman" w:hAnsi="Times New Roman" w:cs="Times New Roman"/>
          </w:rPr>
          <w:fldChar w:fldCharType="end"/>
        </w:r>
        <w:r>
          <w:rPr>
            <w:rFonts w:ascii="Times New Roman" w:hAnsi="Times New Roman" w:cs="Times New Roman"/>
          </w:rPr>
          <w:t>页</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7362257"/>
      <w:docPartObj>
        <w:docPartGallery w:val="Page Numbers (Bottom of Page)"/>
        <w:docPartUnique/>
      </w:docPartObj>
    </w:sdtPr>
    <w:sdtEndPr>
      <w:rPr>
        <w:rFonts w:ascii="Times New Roman" w:hAnsi="Times New Roman" w:cs="Times New Roman"/>
      </w:rPr>
    </w:sdtEndPr>
    <w:sdtContent>
      <w:p w:rsidR="00E72725" w:rsidRPr="00565577" w:rsidRDefault="00E72725" w:rsidP="000008FB">
        <w:pPr>
          <w:pStyle w:val="a5"/>
          <w:rPr>
            <w:rFonts w:ascii="Times New Roman" w:hAnsi="Times New Roman" w:cs="Times New Roman"/>
          </w:rPr>
        </w:pPr>
        <w:r>
          <w:t>深圳云创车联网有限公司</w:t>
        </w:r>
        <w:r>
          <w:rPr>
            <w:rFonts w:hint="eastAsia"/>
          </w:rPr>
          <w:t xml:space="preserve">                                                                              </w:t>
        </w:r>
        <w:r>
          <w:t>第</w:t>
        </w:r>
        <w:r w:rsidRPr="00565577">
          <w:rPr>
            <w:rFonts w:ascii="Times New Roman" w:hAnsi="Times New Roman" w:cs="Times New Roman"/>
          </w:rPr>
          <w:fldChar w:fldCharType="begin"/>
        </w:r>
        <w:r w:rsidRPr="00565577">
          <w:rPr>
            <w:rFonts w:ascii="Times New Roman" w:hAnsi="Times New Roman" w:cs="Times New Roman"/>
          </w:rPr>
          <w:instrText>PAGE   \* MERGEFORMAT</w:instrText>
        </w:r>
        <w:r w:rsidRPr="00565577">
          <w:rPr>
            <w:rFonts w:ascii="Times New Roman" w:hAnsi="Times New Roman" w:cs="Times New Roman"/>
          </w:rPr>
          <w:fldChar w:fldCharType="separate"/>
        </w:r>
        <w:r w:rsidR="004D1CE1" w:rsidRPr="004D1CE1">
          <w:rPr>
            <w:rFonts w:ascii="Times New Roman" w:hAnsi="Times New Roman" w:cs="Times New Roman"/>
            <w:noProof/>
            <w:lang w:val="zh-CN"/>
          </w:rPr>
          <w:t>272</w:t>
        </w:r>
        <w:r w:rsidRPr="00565577">
          <w:rPr>
            <w:rFonts w:ascii="Times New Roman" w:hAnsi="Times New Roman" w:cs="Times New Roman"/>
          </w:rPr>
          <w:fldChar w:fldCharType="end"/>
        </w:r>
        <w:r>
          <w:rPr>
            <w:rFonts w:ascii="Times New Roman" w:hAnsi="Times New Roman" w:cs="Times New Roman"/>
          </w:rPr>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731" w:rsidRDefault="00E22731" w:rsidP="004816EF">
      <w:r>
        <w:separator/>
      </w:r>
    </w:p>
  </w:footnote>
  <w:footnote w:type="continuationSeparator" w:id="0">
    <w:p w:rsidR="00E22731" w:rsidRDefault="00E22731" w:rsidP="00481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725" w:rsidRDefault="00E7272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725" w:rsidRDefault="00E72725" w:rsidP="00565577">
    <w:pPr>
      <w:pStyle w:val="a3"/>
      <w:jc w:val="left"/>
    </w:pPr>
    <w:r>
      <w:rPr>
        <w:rFonts w:ascii="微软雅黑" w:eastAsia="微软雅黑" w:hAnsi="微软雅黑" w:hint="eastAsia"/>
        <w:noProof/>
        <w:sz w:val="20"/>
        <w:szCs w:val="20"/>
      </w:rPr>
      <w:drawing>
        <wp:inline distT="0" distB="0" distL="0" distR="0">
          <wp:extent cx="1073150" cy="316865"/>
          <wp:effectExtent l="0" t="0" r="0" b="0"/>
          <wp:docPr id="2"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73692" cy="317227"/>
                  </a:xfrm>
                  <a:prstGeom prst="rect">
                    <a:avLst/>
                  </a:prstGeom>
                </pic:spPr>
              </pic:pic>
            </a:graphicData>
          </a:graphic>
        </wp:inline>
      </w:drawing>
    </w:r>
    <w:r>
      <w:rPr>
        <w:rFonts w:hint="eastAsia"/>
      </w:rPr>
      <w:t xml:space="preserve">                                                                   </w:t>
    </w:r>
    <w:r>
      <w:rPr>
        <w:rFonts w:hint="eastAsia"/>
      </w:rPr>
      <w:t>网约车二期产品需求文档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725" w:rsidRDefault="00E72725">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725" w:rsidRDefault="00E72725" w:rsidP="00565577">
    <w:pPr>
      <w:pStyle w:val="a3"/>
      <w:jc w:val="left"/>
    </w:pPr>
    <w:r>
      <w:rPr>
        <w:rFonts w:ascii="微软雅黑" w:eastAsia="微软雅黑" w:hAnsi="微软雅黑" w:hint="eastAsia"/>
        <w:noProof/>
        <w:sz w:val="20"/>
        <w:szCs w:val="20"/>
      </w:rPr>
      <w:drawing>
        <wp:inline distT="0" distB="0" distL="0" distR="0">
          <wp:extent cx="1073150" cy="316865"/>
          <wp:effectExtent l="0" t="0" r="0" b="0"/>
          <wp:docPr id="3"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73692" cy="317227"/>
                  </a:xfrm>
                  <a:prstGeom prst="rect">
                    <a:avLst/>
                  </a:prstGeom>
                </pic:spPr>
              </pic:pic>
            </a:graphicData>
          </a:graphic>
        </wp:inline>
      </w:drawing>
    </w:r>
    <w:r>
      <w:rPr>
        <w:rFonts w:hint="eastAsia"/>
      </w:rPr>
      <w:t xml:space="preserve">                                                                   </w:t>
    </w:r>
    <w:r>
      <w:rPr>
        <w:rFonts w:hint="eastAsia"/>
      </w:rPr>
      <w:t>网约车二期产品需求文档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735"/>
    <w:multiLevelType w:val="hybridMultilevel"/>
    <w:tmpl w:val="4E5212E6"/>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81D14"/>
    <w:multiLevelType w:val="hybridMultilevel"/>
    <w:tmpl w:val="958479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0403FC"/>
    <w:multiLevelType w:val="hybridMultilevel"/>
    <w:tmpl w:val="0DD86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2327813"/>
    <w:multiLevelType w:val="hybridMultilevel"/>
    <w:tmpl w:val="9C5869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3091630"/>
    <w:multiLevelType w:val="hybridMultilevel"/>
    <w:tmpl w:val="EEC817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4F42BFA"/>
    <w:multiLevelType w:val="hybridMultilevel"/>
    <w:tmpl w:val="A95014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69B0A6A"/>
    <w:multiLevelType w:val="hybridMultilevel"/>
    <w:tmpl w:val="543011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6C42C50"/>
    <w:multiLevelType w:val="multilevel"/>
    <w:tmpl w:val="8A04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194535"/>
    <w:multiLevelType w:val="hybridMultilevel"/>
    <w:tmpl w:val="782E1B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082F2F82"/>
    <w:multiLevelType w:val="hybridMultilevel"/>
    <w:tmpl w:val="B858A506"/>
    <w:lvl w:ilvl="0" w:tplc="256E501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89908EC"/>
    <w:multiLevelType w:val="hybridMultilevel"/>
    <w:tmpl w:val="8DEE6CF2"/>
    <w:lvl w:ilvl="0" w:tplc="8C52A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A214753"/>
    <w:multiLevelType w:val="hybridMultilevel"/>
    <w:tmpl w:val="1BFA9602"/>
    <w:lvl w:ilvl="0" w:tplc="04090001">
      <w:start w:val="1"/>
      <w:numFmt w:val="bullet"/>
      <w:lvlText w:val=""/>
      <w:lvlJc w:val="left"/>
      <w:pPr>
        <w:ind w:left="508" w:hanging="420"/>
      </w:pPr>
      <w:rPr>
        <w:rFonts w:ascii="Wingdings" w:hAnsi="Wingdings" w:hint="default"/>
      </w:rPr>
    </w:lvl>
    <w:lvl w:ilvl="1" w:tplc="04090003" w:tentative="1">
      <w:start w:val="1"/>
      <w:numFmt w:val="bullet"/>
      <w:lvlText w:val=""/>
      <w:lvlJc w:val="left"/>
      <w:pPr>
        <w:ind w:left="928" w:hanging="420"/>
      </w:pPr>
      <w:rPr>
        <w:rFonts w:ascii="Wingdings" w:hAnsi="Wingdings" w:hint="default"/>
      </w:rPr>
    </w:lvl>
    <w:lvl w:ilvl="2" w:tplc="04090005" w:tentative="1">
      <w:start w:val="1"/>
      <w:numFmt w:val="bullet"/>
      <w:lvlText w:val=""/>
      <w:lvlJc w:val="left"/>
      <w:pPr>
        <w:ind w:left="1348" w:hanging="420"/>
      </w:pPr>
      <w:rPr>
        <w:rFonts w:ascii="Wingdings" w:hAnsi="Wingdings" w:hint="default"/>
      </w:rPr>
    </w:lvl>
    <w:lvl w:ilvl="3" w:tplc="04090001" w:tentative="1">
      <w:start w:val="1"/>
      <w:numFmt w:val="bullet"/>
      <w:lvlText w:val=""/>
      <w:lvlJc w:val="left"/>
      <w:pPr>
        <w:ind w:left="1768" w:hanging="420"/>
      </w:pPr>
      <w:rPr>
        <w:rFonts w:ascii="Wingdings" w:hAnsi="Wingdings" w:hint="default"/>
      </w:rPr>
    </w:lvl>
    <w:lvl w:ilvl="4" w:tplc="04090003" w:tentative="1">
      <w:start w:val="1"/>
      <w:numFmt w:val="bullet"/>
      <w:lvlText w:val=""/>
      <w:lvlJc w:val="left"/>
      <w:pPr>
        <w:ind w:left="2188" w:hanging="420"/>
      </w:pPr>
      <w:rPr>
        <w:rFonts w:ascii="Wingdings" w:hAnsi="Wingdings" w:hint="default"/>
      </w:rPr>
    </w:lvl>
    <w:lvl w:ilvl="5" w:tplc="04090005" w:tentative="1">
      <w:start w:val="1"/>
      <w:numFmt w:val="bullet"/>
      <w:lvlText w:val=""/>
      <w:lvlJc w:val="left"/>
      <w:pPr>
        <w:ind w:left="2608" w:hanging="420"/>
      </w:pPr>
      <w:rPr>
        <w:rFonts w:ascii="Wingdings" w:hAnsi="Wingdings" w:hint="default"/>
      </w:rPr>
    </w:lvl>
    <w:lvl w:ilvl="6" w:tplc="04090001" w:tentative="1">
      <w:start w:val="1"/>
      <w:numFmt w:val="bullet"/>
      <w:lvlText w:val=""/>
      <w:lvlJc w:val="left"/>
      <w:pPr>
        <w:ind w:left="3028" w:hanging="420"/>
      </w:pPr>
      <w:rPr>
        <w:rFonts w:ascii="Wingdings" w:hAnsi="Wingdings" w:hint="default"/>
      </w:rPr>
    </w:lvl>
    <w:lvl w:ilvl="7" w:tplc="04090003" w:tentative="1">
      <w:start w:val="1"/>
      <w:numFmt w:val="bullet"/>
      <w:lvlText w:val=""/>
      <w:lvlJc w:val="left"/>
      <w:pPr>
        <w:ind w:left="3448" w:hanging="420"/>
      </w:pPr>
      <w:rPr>
        <w:rFonts w:ascii="Wingdings" w:hAnsi="Wingdings" w:hint="default"/>
      </w:rPr>
    </w:lvl>
    <w:lvl w:ilvl="8" w:tplc="04090005" w:tentative="1">
      <w:start w:val="1"/>
      <w:numFmt w:val="bullet"/>
      <w:lvlText w:val=""/>
      <w:lvlJc w:val="left"/>
      <w:pPr>
        <w:ind w:left="3868" w:hanging="420"/>
      </w:pPr>
      <w:rPr>
        <w:rFonts w:ascii="Wingdings" w:hAnsi="Wingdings" w:hint="default"/>
      </w:rPr>
    </w:lvl>
  </w:abstractNum>
  <w:abstractNum w:abstractNumId="12" w15:restartNumberingAfterBreak="0">
    <w:nsid w:val="0B6A0BE3"/>
    <w:multiLevelType w:val="hybridMultilevel"/>
    <w:tmpl w:val="D4C2B720"/>
    <w:lvl w:ilvl="0" w:tplc="B0DC63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BD220C7"/>
    <w:multiLevelType w:val="hybridMultilevel"/>
    <w:tmpl w:val="7270C3B2"/>
    <w:lvl w:ilvl="0" w:tplc="11146970">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0CE8539A"/>
    <w:multiLevelType w:val="hybridMultilevel"/>
    <w:tmpl w:val="1CAC42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0E6F7491"/>
    <w:multiLevelType w:val="hybridMultilevel"/>
    <w:tmpl w:val="59FA2A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0EE47EDD"/>
    <w:multiLevelType w:val="hybridMultilevel"/>
    <w:tmpl w:val="A9269E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18C5996"/>
    <w:multiLevelType w:val="hybridMultilevel"/>
    <w:tmpl w:val="17F80E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30E412F"/>
    <w:multiLevelType w:val="hybridMultilevel"/>
    <w:tmpl w:val="4BE4F528"/>
    <w:lvl w:ilvl="0" w:tplc="8D30F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5367AD6"/>
    <w:multiLevelType w:val="hybridMultilevel"/>
    <w:tmpl w:val="5136E5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16C94C78"/>
    <w:multiLevelType w:val="hybridMultilevel"/>
    <w:tmpl w:val="CB1443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8330164"/>
    <w:multiLevelType w:val="hybridMultilevel"/>
    <w:tmpl w:val="1FAC7D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1AEE5079"/>
    <w:multiLevelType w:val="hybridMultilevel"/>
    <w:tmpl w:val="6B52BADE"/>
    <w:lvl w:ilvl="0" w:tplc="256E501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1CCC7340"/>
    <w:multiLevelType w:val="hybridMultilevel"/>
    <w:tmpl w:val="1C88E19E"/>
    <w:lvl w:ilvl="0" w:tplc="8AC65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2135AD5"/>
    <w:multiLevelType w:val="hybridMultilevel"/>
    <w:tmpl w:val="C1F8F49C"/>
    <w:lvl w:ilvl="0" w:tplc="1312E6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6182D81"/>
    <w:multiLevelType w:val="multilevel"/>
    <w:tmpl w:val="AF82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5A7513"/>
    <w:multiLevelType w:val="hybridMultilevel"/>
    <w:tmpl w:val="61B4C1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27215810"/>
    <w:multiLevelType w:val="hybridMultilevel"/>
    <w:tmpl w:val="872C46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76803D5"/>
    <w:multiLevelType w:val="hybridMultilevel"/>
    <w:tmpl w:val="F678F682"/>
    <w:lvl w:ilvl="0" w:tplc="804C7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7CF74B9"/>
    <w:multiLevelType w:val="hybridMultilevel"/>
    <w:tmpl w:val="CBF644F4"/>
    <w:lvl w:ilvl="0" w:tplc="1B8E87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A95514D"/>
    <w:multiLevelType w:val="hybridMultilevel"/>
    <w:tmpl w:val="9864A4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3454264B"/>
    <w:multiLevelType w:val="hybridMultilevel"/>
    <w:tmpl w:val="A35C7F5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15:restartNumberingAfterBreak="0">
    <w:nsid w:val="34DA3D79"/>
    <w:multiLevelType w:val="hybridMultilevel"/>
    <w:tmpl w:val="0FE416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4FE21A6"/>
    <w:multiLevelType w:val="hybridMultilevel"/>
    <w:tmpl w:val="2D880B68"/>
    <w:lvl w:ilvl="0" w:tplc="256E501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5525AEF"/>
    <w:multiLevelType w:val="hybridMultilevel"/>
    <w:tmpl w:val="A86EFC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37E62550"/>
    <w:multiLevelType w:val="hybridMultilevel"/>
    <w:tmpl w:val="495C9C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384D343C"/>
    <w:multiLevelType w:val="hybridMultilevel"/>
    <w:tmpl w:val="3D568E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38665A5B"/>
    <w:multiLevelType w:val="hybridMultilevel"/>
    <w:tmpl w:val="51626B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38670787"/>
    <w:multiLevelType w:val="hybridMultilevel"/>
    <w:tmpl w:val="FEAA4DCC"/>
    <w:lvl w:ilvl="0" w:tplc="1F7AD11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9593987"/>
    <w:multiLevelType w:val="hybridMultilevel"/>
    <w:tmpl w:val="63F428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3A7271F8"/>
    <w:multiLevelType w:val="hybridMultilevel"/>
    <w:tmpl w:val="16A29E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3A922BD0"/>
    <w:multiLevelType w:val="hybridMultilevel"/>
    <w:tmpl w:val="22800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427E10DC"/>
    <w:multiLevelType w:val="hybridMultilevel"/>
    <w:tmpl w:val="F2BE13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42A62180"/>
    <w:multiLevelType w:val="hybridMultilevel"/>
    <w:tmpl w:val="AF8C06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4359675C"/>
    <w:multiLevelType w:val="hybridMultilevel"/>
    <w:tmpl w:val="00841CC0"/>
    <w:lvl w:ilvl="0" w:tplc="256E501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3FF55CA"/>
    <w:multiLevelType w:val="hybridMultilevel"/>
    <w:tmpl w:val="D5245F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45242D20"/>
    <w:multiLevelType w:val="hybridMultilevel"/>
    <w:tmpl w:val="1B20F7B4"/>
    <w:lvl w:ilvl="0" w:tplc="6908E5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52B4DB6"/>
    <w:multiLevelType w:val="hybridMultilevel"/>
    <w:tmpl w:val="E750A8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4542269B"/>
    <w:multiLevelType w:val="hybridMultilevel"/>
    <w:tmpl w:val="83E0B3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45517851"/>
    <w:multiLevelType w:val="multilevel"/>
    <w:tmpl w:val="0BA6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701733"/>
    <w:multiLevelType w:val="hybridMultilevel"/>
    <w:tmpl w:val="27EAA22A"/>
    <w:lvl w:ilvl="0" w:tplc="4B543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5F635C8"/>
    <w:multiLevelType w:val="hybridMultilevel"/>
    <w:tmpl w:val="FB5CA2CA"/>
    <w:lvl w:ilvl="0" w:tplc="1312E6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60A233E"/>
    <w:multiLevelType w:val="hybridMultilevel"/>
    <w:tmpl w:val="DCE26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46306A0D"/>
    <w:multiLevelType w:val="hybridMultilevel"/>
    <w:tmpl w:val="32E6EE42"/>
    <w:lvl w:ilvl="0" w:tplc="7D98C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46A61F50"/>
    <w:multiLevelType w:val="hybridMultilevel"/>
    <w:tmpl w:val="EEC464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47F00807"/>
    <w:multiLevelType w:val="hybridMultilevel"/>
    <w:tmpl w:val="276A6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48B923D5"/>
    <w:multiLevelType w:val="hybridMultilevel"/>
    <w:tmpl w:val="31B8EAD8"/>
    <w:lvl w:ilvl="0" w:tplc="17EE8D02">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4934107E"/>
    <w:multiLevelType w:val="hybridMultilevel"/>
    <w:tmpl w:val="B19C5D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4A61255A"/>
    <w:multiLevelType w:val="hybridMultilevel"/>
    <w:tmpl w:val="491623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4AFD035D"/>
    <w:multiLevelType w:val="hybridMultilevel"/>
    <w:tmpl w:val="906E78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4BE138D5"/>
    <w:multiLevelType w:val="hybridMultilevel"/>
    <w:tmpl w:val="D63C4EBC"/>
    <w:lvl w:ilvl="0" w:tplc="1312E64A">
      <w:start w:val="1"/>
      <w:numFmt w:val="decimal"/>
      <w:lvlText w:val="%1"/>
      <w:lvlJc w:val="left"/>
      <w:pPr>
        <w:ind w:left="420" w:hanging="420"/>
      </w:pPr>
      <w:rPr>
        <w:rFonts w:hint="eastAsia"/>
      </w:rPr>
    </w:lvl>
    <w:lvl w:ilvl="1" w:tplc="12AEF9A0">
      <w:start w:val="1"/>
      <w:numFmt w:val="upperLetter"/>
      <w:lvlText w:val="%2、"/>
      <w:lvlJc w:val="left"/>
      <w:pPr>
        <w:ind w:left="780" w:hanging="360"/>
      </w:pPr>
      <w:rPr>
        <w:rFonts w:hint="default"/>
      </w:rPr>
    </w:lvl>
    <w:lvl w:ilvl="2" w:tplc="FD184286">
      <w:start w:val="1"/>
      <w:numFmt w:val="decimal"/>
      <w:lvlText w:val="%3."/>
      <w:lvlJc w:val="left"/>
      <w:pPr>
        <w:ind w:left="0" w:firstLine="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4CE402C6"/>
    <w:multiLevelType w:val="hybridMultilevel"/>
    <w:tmpl w:val="25EAD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4D382652"/>
    <w:multiLevelType w:val="hybridMultilevel"/>
    <w:tmpl w:val="A61C03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15:restartNumberingAfterBreak="0">
    <w:nsid w:val="4F250566"/>
    <w:multiLevelType w:val="hybridMultilevel"/>
    <w:tmpl w:val="6720956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15:restartNumberingAfterBreak="0">
    <w:nsid w:val="4F48404D"/>
    <w:multiLevelType w:val="hybridMultilevel"/>
    <w:tmpl w:val="5D0AA9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15:restartNumberingAfterBreak="0">
    <w:nsid w:val="50157BB7"/>
    <w:multiLevelType w:val="hybridMultilevel"/>
    <w:tmpl w:val="09CC1CBC"/>
    <w:lvl w:ilvl="0" w:tplc="8C52A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54B857D2"/>
    <w:multiLevelType w:val="hybridMultilevel"/>
    <w:tmpl w:val="4DB2127E"/>
    <w:lvl w:ilvl="0" w:tplc="8BB8B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54D9514E"/>
    <w:multiLevelType w:val="hybridMultilevel"/>
    <w:tmpl w:val="E2987B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15:restartNumberingAfterBreak="0">
    <w:nsid w:val="5563740C"/>
    <w:multiLevelType w:val="hybridMultilevel"/>
    <w:tmpl w:val="25FCB94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571E7345"/>
    <w:multiLevelType w:val="hybridMultilevel"/>
    <w:tmpl w:val="3A623230"/>
    <w:lvl w:ilvl="0" w:tplc="872AC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59426FBB"/>
    <w:multiLevelType w:val="hybridMultilevel"/>
    <w:tmpl w:val="388A6F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5A983BCB"/>
    <w:multiLevelType w:val="hybridMultilevel"/>
    <w:tmpl w:val="3CFAD2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5D3205FC"/>
    <w:multiLevelType w:val="hybridMultilevel"/>
    <w:tmpl w:val="EE04D0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5E594722"/>
    <w:multiLevelType w:val="hybridMultilevel"/>
    <w:tmpl w:val="DE283B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613208DA"/>
    <w:multiLevelType w:val="hybridMultilevel"/>
    <w:tmpl w:val="788E7F0E"/>
    <w:lvl w:ilvl="0" w:tplc="0AD04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62227A82"/>
    <w:multiLevelType w:val="hybridMultilevel"/>
    <w:tmpl w:val="8B62D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15:restartNumberingAfterBreak="0">
    <w:nsid w:val="635E65FE"/>
    <w:multiLevelType w:val="hybridMultilevel"/>
    <w:tmpl w:val="184A13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63811975"/>
    <w:multiLevelType w:val="hybridMultilevel"/>
    <w:tmpl w:val="4B5A3B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8" w15:restartNumberingAfterBreak="0">
    <w:nsid w:val="66B73D36"/>
    <w:multiLevelType w:val="hybridMultilevel"/>
    <w:tmpl w:val="6B5E5234"/>
    <w:lvl w:ilvl="0" w:tplc="804C7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66BE499F"/>
    <w:multiLevelType w:val="hybridMultilevel"/>
    <w:tmpl w:val="FCCA97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0" w15:restartNumberingAfterBreak="0">
    <w:nsid w:val="67BA18FA"/>
    <w:multiLevelType w:val="hybridMultilevel"/>
    <w:tmpl w:val="D542EC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1" w15:restartNumberingAfterBreak="0">
    <w:nsid w:val="688D3E7C"/>
    <w:multiLevelType w:val="hybridMultilevel"/>
    <w:tmpl w:val="AB06BB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2" w15:restartNumberingAfterBreak="0">
    <w:nsid w:val="6A9C2E8A"/>
    <w:multiLevelType w:val="hybridMultilevel"/>
    <w:tmpl w:val="6DF268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 w15:restartNumberingAfterBreak="0">
    <w:nsid w:val="6A9D565D"/>
    <w:multiLevelType w:val="hybridMultilevel"/>
    <w:tmpl w:val="E902A38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4" w15:restartNumberingAfterBreak="0">
    <w:nsid w:val="6B84082B"/>
    <w:multiLevelType w:val="hybridMultilevel"/>
    <w:tmpl w:val="243A28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5" w15:restartNumberingAfterBreak="0">
    <w:nsid w:val="6C955175"/>
    <w:multiLevelType w:val="hybridMultilevel"/>
    <w:tmpl w:val="644AF3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6" w15:restartNumberingAfterBreak="0">
    <w:nsid w:val="6E6726D0"/>
    <w:multiLevelType w:val="hybridMultilevel"/>
    <w:tmpl w:val="5B1CCD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7" w15:restartNumberingAfterBreak="0">
    <w:nsid w:val="6F085DC2"/>
    <w:multiLevelType w:val="hybridMultilevel"/>
    <w:tmpl w:val="766EB684"/>
    <w:lvl w:ilvl="0" w:tplc="0CCA2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6F915BE7"/>
    <w:multiLevelType w:val="hybridMultilevel"/>
    <w:tmpl w:val="E1867B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9" w15:restartNumberingAfterBreak="0">
    <w:nsid w:val="70801F6E"/>
    <w:multiLevelType w:val="hybridMultilevel"/>
    <w:tmpl w:val="05840C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0" w15:restartNumberingAfterBreak="0">
    <w:nsid w:val="70DF58FC"/>
    <w:multiLevelType w:val="hybridMultilevel"/>
    <w:tmpl w:val="3C8632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1" w15:restartNumberingAfterBreak="0">
    <w:nsid w:val="70EA2420"/>
    <w:multiLevelType w:val="hybridMultilevel"/>
    <w:tmpl w:val="2DCC4F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2" w15:restartNumberingAfterBreak="0">
    <w:nsid w:val="72AC089E"/>
    <w:multiLevelType w:val="hybridMultilevel"/>
    <w:tmpl w:val="EAA0A4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3" w15:restartNumberingAfterBreak="0">
    <w:nsid w:val="74F1208A"/>
    <w:multiLevelType w:val="multilevel"/>
    <w:tmpl w:val="86E0CD6E"/>
    <w:lvl w:ilvl="0">
      <w:start w:val="1"/>
      <w:numFmt w:val="chineseCountingThousand"/>
      <w:pStyle w:val="1"/>
      <w:lvlText w:val="第%1章"/>
      <w:lvlJc w:val="left"/>
      <w:pPr>
        <w:ind w:left="432" w:hanging="432"/>
      </w:pPr>
      <w:rPr>
        <w:rFonts w:hint="eastAsia"/>
      </w:rPr>
    </w:lvl>
    <w:lvl w:ilvl="1">
      <w:start w:val="1"/>
      <w:numFmt w:val="decimal"/>
      <w:pStyle w:val="2"/>
      <w:isLgl/>
      <w:lvlText w:val="%1.%2"/>
      <w:lvlJc w:val="left"/>
      <w:pPr>
        <w:ind w:left="576" w:hanging="576"/>
      </w:pPr>
      <w:rPr>
        <w:rFonts w:ascii="Times New Roman" w:hAnsi="Times New Roman" w:cs="Times New Roman" w:hint="default"/>
      </w:rPr>
    </w:lvl>
    <w:lvl w:ilvl="2">
      <w:start w:val="1"/>
      <w:numFmt w:val="decimal"/>
      <w:pStyle w:val="3"/>
      <w:isLgl/>
      <w:lvlText w:val="%1.%2.%3"/>
      <w:lvlJc w:val="left"/>
      <w:pPr>
        <w:ind w:left="720" w:hanging="720"/>
      </w:pPr>
      <w:rPr>
        <w:rFonts w:ascii="Times New Roman" w:hAnsi="Times New Roman" w:cs="Times New Roman" w:hint="default"/>
        <w:color w:val="000000" w:themeColor="text1"/>
      </w:rPr>
    </w:lvl>
    <w:lvl w:ilvl="3">
      <w:start w:val="1"/>
      <w:numFmt w:val="decimal"/>
      <w:pStyle w:val="4"/>
      <w:isLgl/>
      <w:lvlText w:val="%1.%2.%3.%4"/>
      <w:lvlJc w:val="left"/>
      <w:pPr>
        <w:ind w:left="864" w:hanging="864"/>
      </w:pPr>
      <w:rPr>
        <w:rFonts w:ascii="Times New Roman" w:hAnsi="Times New Roman" w:cs="Times New Roman" w:hint="default"/>
      </w:rPr>
    </w:lvl>
    <w:lvl w:ilvl="4">
      <w:start w:val="1"/>
      <w:numFmt w:val="decimal"/>
      <w:pStyle w:val="5"/>
      <w:isLgl/>
      <w:lvlText w:val="%1.%2.%3.%4.%5"/>
      <w:lvlJc w:val="left"/>
      <w:pPr>
        <w:ind w:left="1008" w:hanging="1008"/>
      </w:pPr>
      <w:rPr>
        <w:rFonts w:ascii="Times New Roman" w:hAnsi="Times New Roman" w:cs="Times New Roman" w:hint="default"/>
      </w:rPr>
    </w:lvl>
    <w:lvl w:ilvl="5">
      <w:start w:val="1"/>
      <w:numFmt w:val="decimal"/>
      <w:pStyle w:val="6"/>
      <w:isLgl/>
      <w:lvlText w:val="%1.%2.%3.%4.%5.%6"/>
      <w:lvlJc w:val="left"/>
      <w:pPr>
        <w:ind w:left="1152" w:hanging="1152"/>
      </w:pPr>
      <w:rPr>
        <w:rFonts w:ascii="Times New Roman" w:hAnsi="Times New Roman" w:cs="Times New Roman" w:hint="default"/>
      </w:rPr>
    </w:lvl>
    <w:lvl w:ilvl="6">
      <w:start w:val="1"/>
      <w:numFmt w:val="decimal"/>
      <w:pStyle w:val="7"/>
      <w:isLgl/>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94" w15:restartNumberingAfterBreak="0">
    <w:nsid w:val="75662B0E"/>
    <w:multiLevelType w:val="hybridMultilevel"/>
    <w:tmpl w:val="FB1632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5" w15:restartNumberingAfterBreak="0">
    <w:nsid w:val="777A6853"/>
    <w:multiLevelType w:val="hybridMultilevel"/>
    <w:tmpl w:val="2D9C3EA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780D56BA"/>
    <w:multiLevelType w:val="hybridMultilevel"/>
    <w:tmpl w:val="AC081D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7" w15:restartNumberingAfterBreak="0">
    <w:nsid w:val="79F91530"/>
    <w:multiLevelType w:val="hybridMultilevel"/>
    <w:tmpl w:val="04E8A9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8" w15:restartNumberingAfterBreak="0">
    <w:nsid w:val="7AF37D64"/>
    <w:multiLevelType w:val="hybridMultilevel"/>
    <w:tmpl w:val="71C05D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9" w15:restartNumberingAfterBreak="0">
    <w:nsid w:val="7EB9503D"/>
    <w:multiLevelType w:val="hybridMultilevel"/>
    <w:tmpl w:val="2EAA9FE2"/>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1"/>
  </w:num>
  <w:num w:numId="2">
    <w:abstractNumId w:val="93"/>
  </w:num>
  <w:num w:numId="3">
    <w:abstractNumId w:val="24"/>
  </w:num>
  <w:num w:numId="4">
    <w:abstractNumId w:val="60"/>
  </w:num>
  <w:num w:numId="5">
    <w:abstractNumId w:val="22"/>
  </w:num>
  <w:num w:numId="6">
    <w:abstractNumId w:val="44"/>
  </w:num>
  <w:num w:numId="7">
    <w:abstractNumId w:val="33"/>
  </w:num>
  <w:num w:numId="8">
    <w:abstractNumId w:val="62"/>
  </w:num>
  <w:num w:numId="9">
    <w:abstractNumId w:val="9"/>
  </w:num>
  <w:num w:numId="10">
    <w:abstractNumId w:val="71"/>
  </w:num>
  <w:num w:numId="11">
    <w:abstractNumId w:val="89"/>
  </w:num>
  <w:num w:numId="12">
    <w:abstractNumId w:val="99"/>
  </w:num>
  <w:num w:numId="13">
    <w:abstractNumId w:val="31"/>
  </w:num>
  <w:num w:numId="14">
    <w:abstractNumId w:val="39"/>
  </w:num>
  <w:num w:numId="15">
    <w:abstractNumId w:val="61"/>
  </w:num>
  <w:num w:numId="16">
    <w:abstractNumId w:val="20"/>
  </w:num>
  <w:num w:numId="17">
    <w:abstractNumId w:val="14"/>
  </w:num>
  <w:num w:numId="18">
    <w:abstractNumId w:val="26"/>
  </w:num>
  <w:num w:numId="19">
    <w:abstractNumId w:val="45"/>
  </w:num>
  <w:num w:numId="20">
    <w:abstractNumId w:val="6"/>
  </w:num>
  <w:num w:numId="21">
    <w:abstractNumId w:val="27"/>
  </w:num>
  <w:num w:numId="22">
    <w:abstractNumId w:val="48"/>
  </w:num>
  <w:num w:numId="23">
    <w:abstractNumId w:val="21"/>
  </w:num>
  <w:num w:numId="24">
    <w:abstractNumId w:val="98"/>
  </w:num>
  <w:num w:numId="25">
    <w:abstractNumId w:val="30"/>
  </w:num>
  <w:num w:numId="26">
    <w:abstractNumId w:val="96"/>
  </w:num>
  <w:num w:numId="27">
    <w:abstractNumId w:val="57"/>
  </w:num>
  <w:num w:numId="28">
    <w:abstractNumId w:val="70"/>
  </w:num>
  <w:num w:numId="29">
    <w:abstractNumId w:val="42"/>
  </w:num>
  <w:num w:numId="30">
    <w:abstractNumId w:val="3"/>
  </w:num>
  <w:num w:numId="31">
    <w:abstractNumId w:val="82"/>
  </w:num>
  <w:num w:numId="32">
    <w:abstractNumId w:val="34"/>
  </w:num>
  <w:num w:numId="33">
    <w:abstractNumId w:val="5"/>
  </w:num>
  <w:num w:numId="34">
    <w:abstractNumId w:val="32"/>
  </w:num>
  <w:num w:numId="35">
    <w:abstractNumId w:val="2"/>
  </w:num>
  <w:num w:numId="36">
    <w:abstractNumId w:val="36"/>
  </w:num>
  <w:num w:numId="37">
    <w:abstractNumId w:val="11"/>
  </w:num>
  <w:num w:numId="38">
    <w:abstractNumId w:val="10"/>
  </w:num>
  <w:num w:numId="39">
    <w:abstractNumId w:val="58"/>
  </w:num>
  <w:num w:numId="40">
    <w:abstractNumId w:val="54"/>
  </w:num>
  <w:num w:numId="41">
    <w:abstractNumId w:val="72"/>
  </w:num>
  <w:num w:numId="42">
    <w:abstractNumId w:val="68"/>
  </w:num>
  <w:num w:numId="43">
    <w:abstractNumId w:val="88"/>
  </w:num>
  <w:num w:numId="44">
    <w:abstractNumId w:val="65"/>
  </w:num>
  <w:num w:numId="45">
    <w:abstractNumId w:val="28"/>
  </w:num>
  <w:num w:numId="46">
    <w:abstractNumId w:val="78"/>
  </w:num>
  <w:num w:numId="47">
    <w:abstractNumId w:val="64"/>
  </w:num>
  <w:num w:numId="48">
    <w:abstractNumId w:val="91"/>
  </w:num>
  <w:num w:numId="49">
    <w:abstractNumId w:val="13"/>
  </w:num>
  <w:num w:numId="50">
    <w:abstractNumId w:val="83"/>
  </w:num>
  <w:num w:numId="51">
    <w:abstractNumId w:val="16"/>
  </w:num>
  <w:num w:numId="52">
    <w:abstractNumId w:val="35"/>
  </w:num>
  <w:num w:numId="53">
    <w:abstractNumId w:val="92"/>
  </w:num>
  <w:num w:numId="54">
    <w:abstractNumId w:val="17"/>
  </w:num>
  <w:num w:numId="55">
    <w:abstractNumId w:val="85"/>
  </w:num>
  <w:num w:numId="56">
    <w:abstractNumId w:val="67"/>
  </w:num>
  <w:num w:numId="57">
    <w:abstractNumId w:val="79"/>
  </w:num>
  <w:num w:numId="58">
    <w:abstractNumId w:val="40"/>
  </w:num>
  <w:num w:numId="59">
    <w:abstractNumId w:val="94"/>
  </w:num>
  <w:num w:numId="60">
    <w:abstractNumId w:val="37"/>
  </w:num>
  <w:num w:numId="61">
    <w:abstractNumId w:val="1"/>
  </w:num>
  <w:num w:numId="62">
    <w:abstractNumId w:val="90"/>
  </w:num>
  <w:num w:numId="63">
    <w:abstractNumId w:val="81"/>
  </w:num>
  <w:num w:numId="64">
    <w:abstractNumId w:val="43"/>
  </w:num>
  <w:num w:numId="65">
    <w:abstractNumId w:val="84"/>
  </w:num>
  <w:num w:numId="66">
    <w:abstractNumId w:val="80"/>
  </w:num>
  <w:num w:numId="67">
    <w:abstractNumId w:val="86"/>
  </w:num>
  <w:num w:numId="68">
    <w:abstractNumId w:val="8"/>
  </w:num>
  <w:num w:numId="69">
    <w:abstractNumId w:val="76"/>
  </w:num>
  <w:num w:numId="70">
    <w:abstractNumId w:val="74"/>
  </w:num>
  <w:num w:numId="71">
    <w:abstractNumId w:val="59"/>
  </w:num>
  <w:num w:numId="72">
    <w:abstractNumId w:val="4"/>
  </w:num>
  <w:num w:numId="73">
    <w:abstractNumId w:val="19"/>
  </w:num>
  <w:num w:numId="74">
    <w:abstractNumId w:val="47"/>
  </w:num>
  <w:num w:numId="75">
    <w:abstractNumId w:val="50"/>
  </w:num>
  <w:num w:numId="76">
    <w:abstractNumId w:val="0"/>
  </w:num>
  <w:num w:numId="77">
    <w:abstractNumId w:val="95"/>
  </w:num>
  <w:num w:numId="78">
    <w:abstractNumId w:val="18"/>
  </w:num>
  <w:num w:numId="79">
    <w:abstractNumId w:val="41"/>
  </w:num>
  <w:num w:numId="80">
    <w:abstractNumId w:val="55"/>
  </w:num>
  <w:num w:numId="81">
    <w:abstractNumId w:val="69"/>
  </w:num>
  <w:num w:numId="82">
    <w:abstractNumId w:val="7"/>
  </w:num>
  <w:num w:numId="83">
    <w:abstractNumId w:val="49"/>
  </w:num>
  <w:num w:numId="84">
    <w:abstractNumId w:val="52"/>
  </w:num>
  <w:num w:numId="85">
    <w:abstractNumId w:val="75"/>
  </w:num>
  <w:num w:numId="86">
    <w:abstractNumId w:val="63"/>
  </w:num>
  <w:num w:numId="87">
    <w:abstractNumId w:val="97"/>
  </w:num>
  <w:num w:numId="88">
    <w:abstractNumId w:val="56"/>
  </w:num>
  <w:num w:numId="8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66"/>
  </w:num>
  <w:num w:numId="9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53"/>
  </w:num>
  <w:num w:numId="93">
    <w:abstractNumId w:val="77"/>
  </w:num>
  <w:num w:numId="94">
    <w:abstractNumId w:val="15"/>
  </w:num>
  <w:num w:numId="95">
    <w:abstractNumId w:val="73"/>
  </w:num>
  <w:num w:numId="96">
    <w:abstractNumId w:val="29"/>
  </w:num>
  <w:num w:numId="97">
    <w:abstractNumId w:val="12"/>
  </w:num>
  <w:num w:numId="98">
    <w:abstractNumId w:val="87"/>
  </w:num>
  <w:num w:numId="99">
    <w:abstractNumId w:val="38"/>
  </w:num>
  <w:num w:numId="100">
    <w:abstractNumId w:val="25"/>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E7872"/>
    <w:rsid w:val="000008FB"/>
    <w:rsid w:val="00000BF9"/>
    <w:rsid w:val="00001416"/>
    <w:rsid w:val="00003CF6"/>
    <w:rsid w:val="00006709"/>
    <w:rsid w:val="00006C3E"/>
    <w:rsid w:val="00007786"/>
    <w:rsid w:val="0001144B"/>
    <w:rsid w:val="00011882"/>
    <w:rsid w:val="00011EAD"/>
    <w:rsid w:val="00014104"/>
    <w:rsid w:val="00014EB2"/>
    <w:rsid w:val="00015196"/>
    <w:rsid w:val="00015984"/>
    <w:rsid w:val="00015A2F"/>
    <w:rsid w:val="00015F47"/>
    <w:rsid w:val="00016A88"/>
    <w:rsid w:val="00016D01"/>
    <w:rsid w:val="00017240"/>
    <w:rsid w:val="0002011D"/>
    <w:rsid w:val="0002030B"/>
    <w:rsid w:val="0002121D"/>
    <w:rsid w:val="00022488"/>
    <w:rsid w:val="000226AE"/>
    <w:rsid w:val="00022BD2"/>
    <w:rsid w:val="00022CA6"/>
    <w:rsid w:val="00023381"/>
    <w:rsid w:val="0002352F"/>
    <w:rsid w:val="00023620"/>
    <w:rsid w:val="00023993"/>
    <w:rsid w:val="00023C5B"/>
    <w:rsid w:val="0002438D"/>
    <w:rsid w:val="00025F6E"/>
    <w:rsid w:val="000265FD"/>
    <w:rsid w:val="00027943"/>
    <w:rsid w:val="0003073D"/>
    <w:rsid w:val="00030814"/>
    <w:rsid w:val="000311BD"/>
    <w:rsid w:val="000317D6"/>
    <w:rsid w:val="000319C0"/>
    <w:rsid w:val="00031FBD"/>
    <w:rsid w:val="00032257"/>
    <w:rsid w:val="0003252E"/>
    <w:rsid w:val="000331C0"/>
    <w:rsid w:val="000339C6"/>
    <w:rsid w:val="000341AE"/>
    <w:rsid w:val="0003432C"/>
    <w:rsid w:val="00034671"/>
    <w:rsid w:val="000357E9"/>
    <w:rsid w:val="00036236"/>
    <w:rsid w:val="000407FD"/>
    <w:rsid w:val="000410F5"/>
    <w:rsid w:val="0004110D"/>
    <w:rsid w:val="000411E9"/>
    <w:rsid w:val="000414B9"/>
    <w:rsid w:val="000422A3"/>
    <w:rsid w:val="00042C73"/>
    <w:rsid w:val="00042EA9"/>
    <w:rsid w:val="00042EF3"/>
    <w:rsid w:val="0004301C"/>
    <w:rsid w:val="00043ADC"/>
    <w:rsid w:val="00044450"/>
    <w:rsid w:val="00044812"/>
    <w:rsid w:val="0004565C"/>
    <w:rsid w:val="000460D1"/>
    <w:rsid w:val="000465CD"/>
    <w:rsid w:val="00046CD3"/>
    <w:rsid w:val="0004788E"/>
    <w:rsid w:val="00047A2D"/>
    <w:rsid w:val="000519D7"/>
    <w:rsid w:val="000532EA"/>
    <w:rsid w:val="00053B35"/>
    <w:rsid w:val="00054B77"/>
    <w:rsid w:val="0005797C"/>
    <w:rsid w:val="00057A08"/>
    <w:rsid w:val="00057AFE"/>
    <w:rsid w:val="000603C3"/>
    <w:rsid w:val="00060620"/>
    <w:rsid w:val="00061E17"/>
    <w:rsid w:val="0006248D"/>
    <w:rsid w:val="00063FC1"/>
    <w:rsid w:val="000641A6"/>
    <w:rsid w:val="00064263"/>
    <w:rsid w:val="000650CB"/>
    <w:rsid w:val="00065352"/>
    <w:rsid w:val="00065C5D"/>
    <w:rsid w:val="000666FC"/>
    <w:rsid w:val="00066D6A"/>
    <w:rsid w:val="00067299"/>
    <w:rsid w:val="00067D49"/>
    <w:rsid w:val="0007103F"/>
    <w:rsid w:val="000710E3"/>
    <w:rsid w:val="00071771"/>
    <w:rsid w:val="0007417B"/>
    <w:rsid w:val="000746D5"/>
    <w:rsid w:val="00075790"/>
    <w:rsid w:val="00075A1F"/>
    <w:rsid w:val="00075C86"/>
    <w:rsid w:val="000764D9"/>
    <w:rsid w:val="00076602"/>
    <w:rsid w:val="00077509"/>
    <w:rsid w:val="00077C00"/>
    <w:rsid w:val="00077C39"/>
    <w:rsid w:val="000809BB"/>
    <w:rsid w:val="00080B2A"/>
    <w:rsid w:val="00081DFB"/>
    <w:rsid w:val="00082322"/>
    <w:rsid w:val="00082BB3"/>
    <w:rsid w:val="00083C87"/>
    <w:rsid w:val="000847CA"/>
    <w:rsid w:val="00084AAB"/>
    <w:rsid w:val="00085833"/>
    <w:rsid w:val="00086501"/>
    <w:rsid w:val="00087EA8"/>
    <w:rsid w:val="000903C6"/>
    <w:rsid w:val="00090498"/>
    <w:rsid w:val="00090501"/>
    <w:rsid w:val="00090552"/>
    <w:rsid w:val="00090841"/>
    <w:rsid w:val="00090E0E"/>
    <w:rsid w:val="00092A03"/>
    <w:rsid w:val="0009488A"/>
    <w:rsid w:val="00094F6A"/>
    <w:rsid w:val="00095B13"/>
    <w:rsid w:val="0009661B"/>
    <w:rsid w:val="000A03EC"/>
    <w:rsid w:val="000A4123"/>
    <w:rsid w:val="000A4AD5"/>
    <w:rsid w:val="000A4BBD"/>
    <w:rsid w:val="000A4C46"/>
    <w:rsid w:val="000A5969"/>
    <w:rsid w:val="000A5A65"/>
    <w:rsid w:val="000A5ADA"/>
    <w:rsid w:val="000A62E9"/>
    <w:rsid w:val="000A79CC"/>
    <w:rsid w:val="000A7D14"/>
    <w:rsid w:val="000B1304"/>
    <w:rsid w:val="000B1A18"/>
    <w:rsid w:val="000B3670"/>
    <w:rsid w:val="000B37DE"/>
    <w:rsid w:val="000B3C18"/>
    <w:rsid w:val="000B4633"/>
    <w:rsid w:val="000B4BAC"/>
    <w:rsid w:val="000C07C2"/>
    <w:rsid w:val="000C1007"/>
    <w:rsid w:val="000C1732"/>
    <w:rsid w:val="000C192B"/>
    <w:rsid w:val="000C1BEF"/>
    <w:rsid w:val="000C2AC6"/>
    <w:rsid w:val="000C2F0A"/>
    <w:rsid w:val="000C49F2"/>
    <w:rsid w:val="000C4BF5"/>
    <w:rsid w:val="000C6554"/>
    <w:rsid w:val="000C6851"/>
    <w:rsid w:val="000C6986"/>
    <w:rsid w:val="000C6C33"/>
    <w:rsid w:val="000C6CA4"/>
    <w:rsid w:val="000D0154"/>
    <w:rsid w:val="000D03B1"/>
    <w:rsid w:val="000D0E7C"/>
    <w:rsid w:val="000D0FD9"/>
    <w:rsid w:val="000D1257"/>
    <w:rsid w:val="000D1B25"/>
    <w:rsid w:val="000D34F6"/>
    <w:rsid w:val="000D3CA0"/>
    <w:rsid w:val="000D3EDB"/>
    <w:rsid w:val="000D447E"/>
    <w:rsid w:val="000D51A5"/>
    <w:rsid w:val="000D53CE"/>
    <w:rsid w:val="000D5D4F"/>
    <w:rsid w:val="000D6C0C"/>
    <w:rsid w:val="000E0962"/>
    <w:rsid w:val="000E0D04"/>
    <w:rsid w:val="000E15BF"/>
    <w:rsid w:val="000E2D86"/>
    <w:rsid w:val="000E3637"/>
    <w:rsid w:val="000E38EB"/>
    <w:rsid w:val="000E3B56"/>
    <w:rsid w:val="000E5125"/>
    <w:rsid w:val="000E639D"/>
    <w:rsid w:val="000E6CDE"/>
    <w:rsid w:val="000E7309"/>
    <w:rsid w:val="000F0A2F"/>
    <w:rsid w:val="000F1E87"/>
    <w:rsid w:val="000F26A4"/>
    <w:rsid w:val="000F57E7"/>
    <w:rsid w:val="000F58C2"/>
    <w:rsid w:val="000F7AE9"/>
    <w:rsid w:val="000F7E0B"/>
    <w:rsid w:val="0010032E"/>
    <w:rsid w:val="00100772"/>
    <w:rsid w:val="0010194C"/>
    <w:rsid w:val="0010200C"/>
    <w:rsid w:val="0010216B"/>
    <w:rsid w:val="001034C6"/>
    <w:rsid w:val="00104AC7"/>
    <w:rsid w:val="00105337"/>
    <w:rsid w:val="00105C6F"/>
    <w:rsid w:val="00106ABF"/>
    <w:rsid w:val="00106E9A"/>
    <w:rsid w:val="00107BBF"/>
    <w:rsid w:val="00110ED6"/>
    <w:rsid w:val="001123EF"/>
    <w:rsid w:val="001134E2"/>
    <w:rsid w:val="00113D62"/>
    <w:rsid w:val="0011535D"/>
    <w:rsid w:val="001156AF"/>
    <w:rsid w:val="00115CD4"/>
    <w:rsid w:val="0011664B"/>
    <w:rsid w:val="00117596"/>
    <w:rsid w:val="00117BAF"/>
    <w:rsid w:val="00120DF0"/>
    <w:rsid w:val="00121A21"/>
    <w:rsid w:val="00121F8D"/>
    <w:rsid w:val="00122203"/>
    <w:rsid w:val="0012290A"/>
    <w:rsid w:val="00123040"/>
    <w:rsid w:val="00123739"/>
    <w:rsid w:val="00123B50"/>
    <w:rsid w:val="00123D11"/>
    <w:rsid w:val="00124658"/>
    <w:rsid w:val="00124A45"/>
    <w:rsid w:val="00125C9A"/>
    <w:rsid w:val="00127E44"/>
    <w:rsid w:val="0013078C"/>
    <w:rsid w:val="001309FA"/>
    <w:rsid w:val="0013333F"/>
    <w:rsid w:val="00133861"/>
    <w:rsid w:val="00133940"/>
    <w:rsid w:val="00134354"/>
    <w:rsid w:val="00135843"/>
    <w:rsid w:val="00136EE5"/>
    <w:rsid w:val="00140F06"/>
    <w:rsid w:val="0014101D"/>
    <w:rsid w:val="001426E3"/>
    <w:rsid w:val="00143A05"/>
    <w:rsid w:val="0014500B"/>
    <w:rsid w:val="00145438"/>
    <w:rsid w:val="00145A5A"/>
    <w:rsid w:val="001462DC"/>
    <w:rsid w:val="00146807"/>
    <w:rsid w:val="00147110"/>
    <w:rsid w:val="00151121"/>
    <w:rsid w:val="0015219D"/>
    <w:rsid w:val="0015245F"/>
    <w:rsid w:val="00152F81"/>
    <w:rsid w:val="00152F86"/>
    <w:rsid w:val="00153535"/>
    <w:rsid w:val="0015440E"/>
    <w:rsid w:val="00154CB7"/>
    <w:rsid w:val="00155218"/>
    <w:rsid w:val="001569C6"/>
    <w:rsid w:val="001603EA"/>
    <w:rsid w:val="0016077F"/>
    <w:rsid w:val="00160DDD"/>
    <w:rsid w:val="00161016"/>
    <w:rsid w:val="00161081"/>
    <w:rsid w:val="00161877"/>
    <w:rsid w:val="0016356A"/>
    <w:rsid w:val="0016422A"/>
    <w:rsid w:val="00164C60"/>
    <w:rsid w:val="00164C76"/>
    <w:rsid w:val="001652BF"/>
    <w:rsid w:val="00165E47"/>
    <w:rsid w:val="00166F57"/>
    <w:rsid w:val="00167E69"/>
    <w:rsid w:val="00167F60"/>
    <w:rsid w:val="00170772"/>
    <w:rsid w:val="0017175A"/>
    <w:rsid w:val="00171A91"/>
    <w:rsid w:val="00173772"/>
    <w:rsid w:val="00174605"/>
    <w:rsid w:val="00175F08"/>
    <w:rsid w:val="001800F4"/>
    <w:rsid w:val="0018075F"/>
    <w:rsid w:val="00180BA5"/>
    <w:rsid w:val="00180F87"/>
    <w:rsid w:val="00182644"/>
    <w:rsid w:val="00182D96"/>
    <w:rsid w:val="001830A0"/>
    <w:rsid w:val="00184107"/>
    <w:rsid w:val="001846C5"/>
    <w:rsid w:val="001859C8"/>
    <w:rsid w:val="00185F77"/>
    <w:rsid w:val="00186490"/>
    <w:rsid w:val="00186510"/>
    <w:rsid w:val="00187D72"/>
    <w:rsid w:val="001903EC"/>
    <w:rsid w:val="001906C6"/>
    <w:rsid w:val="001906E6"/>
    <w:rsid w:val="00190C4A"/>
    <w:rsid w:val="00191AE7"/>
    <w:rsid w:val="0019214E"/>
    <w:rsid w:val="00193852"/>
    <w:rsid w:val="0019396B"/>
    <w:rsid w:val="00193D20"/>
    <w:rsid w:val="00194332"/>
    <w:rsid w:val="00194816"/>
    <w:rsid w:val="00197C09"/>
    <w:rsid w:val="001A0193"/>
    <w:rsid w:val="001A1838"/>
    <w:rsid w:val="001A25A3"/>
    <w:rsid w:val="001A2A2E"/>
    <w:rsid w:val="001A37C5"/>
    <w:rsid w:val="001A4048"/>
    <w:rsid w:val="001A5478"/>
    <w:rsid w:val="001A5885"/>
    <w:rsid w:val="001A6958"/>
    <w:rsid w:val="001B007B"/>
    <w:rsid w:val="001B087E"/>
    <w:rsid w:val="001B09D9"/>
    <w:rsid w:val="001B0D97"/>
    <w:rsid w:val="001B122D"/>
    <w:rsid w:val="001B1244"/>
    <w:rsid w:val="001B1B3A"/>
    <w:rsid w:val="001B1B71"/>
    <w:rsid w:val="001B22F7"/>
    <w:rsid w:val="001B2C03"/>
    <w:rsid w:val="001B5F3E"/>
    <w:rsid w:val="001B71C5"/>
    <w:rsid w:val="001C0343"/>
    <w:rsid w:val="001C038C"/>
    <w:rsid w:val="001C1A3D"/>
    <w:rsid w:val="001C2CCA"/>
    <w:rsid w:val="001C354B"/>
    <w:rsid w:val="001C35F3"/>
    <w:rsid w:val="001C4553"/>
    <w:rsid w:val="001C5356"/>
    <w:rsid w:val="001C5904"/>
    <w:rsid w:val="001C5BD8"/>
    <w:rsid w:val="001C61FF"/>
    <w:rsid w:val="001D15E1"/>
    <w:rsid w:val="001D1CE5"/>
    <w:rsid w:val="001D35D8"/>
    <w:rsid w:val="001D49DD"/>
    <w:rsid w:val="001D7A4E"/>
    <w:rsid w:val="001D7C60"/>
    <w:rsid w:val="001E1112"/>
    <w:rsid w:val="001E13F9"/>
    <w:rsid w:val="001E25AC"/>
    <w:rsid w:val="001E37EC"/>
    <w:rsid w:val="001E4086"/>
    <w:rsid w:val="001E419F"/>
    <w:rsid w:val="001E4A6B"/>
    <w:rsid w:val="001E4A6E"/>
    <w:rsid w:val="001E4E9C"/>
    <w:rsid w:val="001E566A"/>
    <w:rsid w:val="001E5C48"/>
    <w:rsid w:val="001E6CEB"/>
    <w:rsid w:val="001E7915"/>
    <w:rsid w:val="001E7D4B"/>
    <w:rsid w:val="001F048F"/>
    <w:rsid w:val="001F1689"/>
    <w:rsid w:val="001F1A44"/>
    <w:rsid w:val="001F1C96"/>
    <w:rsid w:val="001F1CE6"/>
    <w:rsid w:val="001F2829"/>
    <w:rsid w:val="001F4A10"/>
    <w:rsid w:val="001F5098"/>
    <w:rsid w:val="001F73AB"/>
    <w:rsid w:val="002015ED"/>
    <w:rsid w:val="00202E28"/>
    <w:rsid w:val="00202EAD"/>
    <w:rsid w:val="00202EBB"/>
    <w:rsid w:val="0020443D"/>
    <w:rsid w:val="00205907"/>
    <w:rsid w:val="00205E73"/>
    <w:rsid w:val="00210601"/>
    <w:rsid w:val="00210B88"/>
    <w:rsid w:val="00212E69"/>
    <w:rsid w:val="00214083"/>
    <w:rsid w:val="002155FE"/>
    <w:rsid w:val="00216153"/>
    <w:rsid w:val="00216339"/>
    <w:rsid w:val="0021735D"/>
    <w:rsid w:val="00217785"/>
    <w:rsid w:val="00217A0D"/>
    <w:rsid w:val="002204A2"/>
    <w:rsid w:val="00220759"/>
    <w:rsid w:val="00220928"/>
    <w:rsid w:val="00221C4C"/>
    <w:rsid w:val="00221DC7"/>
    <w:rsid w:val="00222228"/>
    <w:rsid w:val="00222BA7"/>
    <w:rsid w:val="002233D5"/>
    <w:rsid w:val="002235AD"/>
    <w:rsid w:val="002247EC"/>
    <w:rsid w:val="00224D32"/>
    <w:rsid w:val="002269E4"/>
    <w:rsid w:val="00226F56"/>
    <w:rsid w:val="002272C8"/>
    <w:rsid w:val="00227653"/>
    <w:rsid w:val="00230BEA"/>
    <w:rsid w:val="00230D60"/>
    <w:rsid w:val="002312A1"/>
    <w:rsid w:val="00231881"/>
    <w:rsid w:val="00232396"/>
    <w:rsid w:val="00232CD9"/>
    <w:rsid w:val="00232F44"/>
    <w:rsid w:val="0023386E"/>
    <w:rsid w:val="00233FC5"/>
    <w:rsid w:val="00234FA4"/>
    <w:rsid w:val="00235E7B"/>
    <w:rsid w:val="0023605D"/>
    <w:rsid w:val="0023697C"/>
    <w:rsid w:val="00240742"/>
    <w:rsid w:val="002409FC"/>
    <w:rsid w:val="00240EE5"/>
    <w:rsid w:val="0024134C"/>
    <w:rsid w:val="00241836"/>
    <w:rsid w:val="00242637"/>
    <w:rsid w:val="002426ED"/>
    <w:rsid w:val="002429E4"/>
    <w:rsid w:val="0024316D"/>
    <w:rsid w:val="002456DF"/>
    <w:rsid w:val="002457E5"/>
    <w:rsid w:val="002468E0"/>
    <w:rsid w:val="00246C18"/>
    <w:rsid w:val="00246C6E"/>
    <w:rsid w:val="00247574"/>
    <w:rsid w:val="002518DA"/>
    <w:rsid w:val="00252421"/>
    <w:rsid w:val="002536F9"/>
    <w:rsid w:val="00253A29"/>
    <w:rsid w:val="00253AAF"/>
    <w:rsid w:val="00254928"/>
    <w:rsid w:val="0025496A"/>
    <w:rsid w:val="00255953"/>
    <w:rsid w:val="00256AAE"/>
    <w:rsid w:val="00257406"/>
    <w:rsid w:val="00257C78"/>
    <w:rsid w:val="00260D0D"/>
    <w:rsid w:val="00261298"/>
    <w:rsid w:val="00261941"/>
    <w:rsid w:val="00262513"/>
    <w:rsid w:val="002626F7"/>
    <w:rsid w:val="0026351E"/>
    <w:rsid w:val="002637A5"/>
    <w:rsid w:val="00264418"/>
    <w:rsid w:val="00266FB4"/>
    <w:rsid w:val="002678F1"/>
    <w:rsid w:val="002679C0"/>
    <w:rsid w:val="00267E7C"/>
    <w:rsid w:val="00267E8E"/>
    <w:rsid w:val="00267F25"/>
    <w:rsid w:val="00270517"/>
    <w:rsid w:val="0027075E"/>
    <w:rsid w:val="00271AF4"/>
    <w:rsid w:val="002725D7"/>
    <w:rsid w:val="00273519"/>
    <w:rsid w:val="00274C07"/>
    <w:rsid w:val="00275658"/>
    <w:rsid w:val="00275974"/>
    <w:rsid w:val="00275C09"/>
    <w:rsid w:val="00276228"/>
    <w:rsid w:val="0027714F"/>
    <w:rsid w:val="00280E4F"/>
    <w:rsid w:val="0028105C"/>
    <w:rsid w:val="00281412"/>
    <w:rsid w:val="00281812"/>
    <w:rsid w:val="00283B0B"/>
    <w:rsid w:val="002847F5"/>
    <w:rsid w:val="00284CAE"/>
    <w:rsid w:val="0028564B"/>
    <w:rsid w:val="002857D4"/>
    <w:rsid w:val="00285BA3"/>
    <w:rsid w:val="00286637"/>
    <w:rsid w:val="002877B7"/>
    <w:rsid w:val="00287876"/>
    <w:rsid w:val="00287D31"/>
    <w:rsid w:val="00290683"/>
    <w:rsid w:val="00291569"/>
    <w:rsid w:val="00291E0E"/>
    <w:rsid w:val="002932CF"/>
    <w:rsid w:val="002933C7"/>
    <w:rsid w:val="002937E0"/>
    <w:rsid w:val="00293E66"/>
    <w:rsid w:val="002941E1"/>
    <w:rsid w:val="00295BBF"/>
    <w:rsid w:val="00296066"/>
    <w:rsid w:val="002964D6"/>
    <w:rsid w:val="00296834"/>
    <w:rsid w:val="002A0219"/>
    <w:rsid w:val="002A1C4C"/>
    <w:rsid w:val="002A326C"/>
    <w:rsid w:val="002A4A53"/>
    <w:rsid w:val="002A4D22"/>
    <w:rsid w:val="002A5082"/>
    <w:rsid w:val="002A5E11"/>
    <w:rsid w:val="002A6958"/>
    <w:rsid w:val="002A790E"/>
    <w:rsid w:val="002A7F29"/>
    <w:rsid w:val="002B07C9"/>
    <w:rsid w:val="002B0A2F"/>
    <w:rsid w:val="002B0F03"/>
    <w:rsid w:val="002B11B6"/>
    <w:rsid w:val="002B126B"/>
    <w:rsid w:val="002B1843"/>
    <w:rsid w:val="002B240D"/>
    <w:rsid w:val="002B2511"/>
    <w:rsid w:val="002B26F2"/>
    <w:rsid w:val="002B2920"/>
    <w:rsid w:val="002B3740"/>
    <w:rsid w:val="002B5ED3"/>
    <w:rsid w:val="002B609A"/>
    <w:rsid w:val="002B6D10"/>
    <w:rsid w:val="002C0276"/>
    <w:rsid w:val="002C0C3D"/>
    <w:rsid w:val="002C0E46"/>
    <w:rsid w:val="002C1DAB"/>
    <w:rsid w:val="002C2003"/>
    <w:rsid w:val="002C32EF"/>
    <w:rsid w:val="002C3880"/>
    <w:rsid w:val="002C43FA"/>
    <w:rsid w:val="002C451D"/>
    <w:rsid w:val="002C463E"/>
    <w:rsid w:val="002C486E"/>
    <w:rsid w:val="002C6142"/>
    <w:rsid w:val="002C663C"/>
    <w:rsid w:val="002C68EB"/>
    <w:rsid w:val="002C7B16"/>
    <w:rsid w:val="002D0D71"/>
    <w:rsid w:val="002D0DA4"/>
    <w:rsid w:val="002D1CD0"/>
    <w:rsid w:val="002D1E02"/>
    <w:rsid w:val="002D35C6"/>
    <w:rsid w:val="002D5651"/>
    <w:rsid w:val="002D5686"/>
    <w:rsid w:val="002D6B8A"/>
    <w:rsid w:val="002E002C"/>
    <w:rsid w:val="002E01C2"/>
    <w:rsid w:val="002E1C09"/>
    <w:rsid w:val="002E1CD8"/>
    <w:rsid w:val="002E22E7"/>
    <w:rsid w:val="002E263A"/>
    <w:rsid w:val="002E2BA4"/>
    <w:rsid w:val="002E31F4"/>
    <w:rsid w:val="002E35F9"/>
    <w:rsid w:val="002E39B8"/>
    <w:rsid w:val="002E4AA7"/>
    <w:rsid w:val="002E4AAB"/>
    <w:rsid w:val="002E4EA0"/>
    <w:rsid w:val="002E5370"/>
    <w:rsid w:val="002E6281"/>
    <w:rsid w:val="002E66DA"/>
    <w:rsid w:val="002E6E02"/>
    <w:rsid w:val="002E7626"/>
    <w:rsid w:val="002E7E31"/>
    <w:rsid w:val="002E7F15"/>
    <w:rsid w:val="002F0B95"/>
    <w:rsid w:val="002F0D7D"/>
    <w:rsid w:val="002F0FA4"/>
    <w:rsid w:val="002F1B8C"/>
    <w:rsid w:val="002F2E17"/>
    <w:rsid w:val="002F3033"/>
    <w:rsid w:val="002F318C"/>
    <w:rsid w:val="002F433A"/>
    <w:rsid w:val="002F54E5"/>
    <w:rsid w:val="002F5D25"/>
    <w:rsid w:val="002F704C"/>
    <w:rsid w:val="002F7177"/>
    <w:rsid w:val="002F77ED"/>
    <w:rsid w:val="00300DBA"/>
    <w:rsid w:val="00301333"/>
    <w:rsid w:val="00301389"/>
    <w:rsid w:val="003018AF"/>
    <w:rsid w:val="003020F7"/>
    <w:rsid w:val="00303AA3"/>
    <w:rsid w:val="00303AA7"/>
    <w:rsid w:val="0030413C"/>
    <w:rsid w:val="0030441A"/>
    <w:rsid w:val="00304620"/>
    <w:rsid w:val="00304636"/>
    <w:rsid w:val="00304F4F"/>
    <w:rsid w:val="003054E7"/>
    <w:rsid w:val="00307484"/>
    <w:rsid w:val="00307648"/>
    <w:rsid w:val="0030772B"/>
    <w:rsid w:val="00307CE6"/>
    <w:rsid w:val="00310292"/>
    <w:rsid w:val="0031087E"/>
    <w:rsid w:val="00310C38"/>
    <w:rsid w:val="00311CA5"/>
    <w:rsid w:val="00311E99"/>
    <w:rsid w:val="003122C0"/>
    <w:rsid w:val="003123C4"/>
    <w:rsid w:val="0031370B"/>
    <w:rsid w:val="00314F2E"/>
    <w:rsid w:val="00315508"/>
    <w:rsid w:val="00316119"/>
    <w:rsid w:val="00316136"/>
    <w:rsid w:val="00316813"/>
    <w:rsid w:val="00316CA1"/>
    <w:rsid w:val="003178D5"/>
    <w:rsid w:val="003205F9"/>
    <w:rsid w:val="003206F2"/>
    <w:rsid w:val="003208C6"/>
    <w:rsid w:val="0032187F"/>
    <w:rsid w:val="0032197A"/>
    <w:rsid w:val="0032210A"/>
    <w:rsid w:val="003249BA"/>
    <w:rsid w:val="0032612B"/>
    <w:rsid w:val="003304E9"/>
    <w:rsid w:val="00330D69"/>
    <w:rsid w:val="003313D6"/>
    <w:rsid w:val="00333392"/>
    <w:rsid w:val="00334377"/>
    <w:rsid w:val="00334C38"/>
    <w:rsid w:val="00335769"/>
    <w:rsid w:val="0033595D"/>
    <w:rsid w:val="003361DB"/>
    <w:rsid w:val="0033684B"/>
    <w:rsid w:val="0033760B"/>
    <w:rsid w:val="003434F9"/>
    <w:rsid w:val="00343990"/>
    <w:rsid w:val="00343C05"/>
    <w:rsid w:val="00343C4A"/>
    <w:rsid w:val="00343ED6"/>
    <w:rsid w:val="003452B5"/>
    <w:rsid w:val="00345475"/>
    <w:rsid w:val="00345E3F"/>
    <w:rsid w:val="00346307"/>
    <w:rsid w:val="00346754"/>
    <w:rsid w:val="0034785C"/>
    <w:rsid w:val="00350889"/>
    <w:rsid w:val="003526A2"/>
    <w:rsid w:val="00353D7B"/>
    <w:rsid w:val="00354974"/>
    <w:rsid w:val="003551D6"/>
    <w:rsid w:val="0035534A"/>
    <w:rsid w:val="003565E3"/>
    <w:rsid w:val="00356ADE"/>
    <w:rsid w:val="00357413"/>
    <w:rsid w:val="003604C7"/>
    <w:rsid w:val="00360CF7"/>
    <w:rsid w:val="003612C9"/>
    <w:rsid w:val="00361B67"/>
    <w:rsid w:val="00361E1C"/>
    <w:rsid w:val="00363207"/>
    <w:rsid w:val="00363D5A"/>
    <w:rsid w:val="003646BB"/>
    <w:rsid w:val="003648C8"/>
    <w:rsid w:val="0036522E"/>
    <w:rsid w:val="00365444"/>
    <w:rsid w:val="0036604A"/>
    <w:rsid w:val="00367716"/>
    <w:rsid w:val="00370A55"/>
    <w:rsid w:val="003724D8"/>
    <w:rsid w:val="003729CA"/>
    <w:rsid w:val="00372F05"/>
    <w:rsid w:val="00374C42"/>
    <w:rsid w:val="00374F4B"/>
    <w:rsid w:val="00375AC1"/>
    <w:rsid w:val="00381D2E"/>
    <w:rsid w:val="00382B7D"/>
    <w:rsid w:val="00383540"/>
    <w:rsid w:val="003848C7"/>
    <w:rsid w:val="00384907"/>
    <w:rsid w:val="00385426"/>
    <w:rsid w:val="003863F1"/>
    <w:rsid w:val="0038683B"/>
    <w:rsid w:val="00387385"/>
    <w:rsid w:val="00387544"/>
    <w:rsid w:val="00390417"/>
    <w:rsid w:val="003904D4"/>
    <w:rsid w:val="0039054D"/>
    <w:rsid w:val="00392113"/>
    <w:rsid w:val="00392873"/>
    <w:rsid w:val="003932E9"/>
    <w:rsid w:val="0039607F"/>
    <w:rsid w:val="00396F61"/>
    <w:rsid w:val="003A057A"/>
    <w:rsid w:val="003A05EB"/>
    <w:rsid w:val="003A1496"/>
    <w:rsid w:val="003A14B1"/>
    <w:rsid w:val="003A25DC"/>
    <w:rsid w:val="003A381B"/>
    <w:rsid w:val="003A3D04"/>
    <w:rsid w:val="003A3D0E"/>
    <w:rsid w:val="003A574A"/>
    <w:rsid w:val="003A585A"/>
    <w:rsid w:val="003A5B63"/>
    <w:rsid w:val="003A6273"/>
    <w:rsid w:val="003A692B"/>
    <w:rsid w:val="003A69EB"/>
    <w:rsid w:val="003A6E48"/>
    <w:rsid w:val="003A741D"/>
    <w:rsid w:val="003A7C30"/>
    <w:rsid w:val="003A7FFB"/>
    <w:rsid w:val="003B0482"/>
    <w:rsid w:val="003B0953"/>
    <w:rsid w:val="003B2CDE"/>
    <w:rsid w:val="003B2F33"/>
    <w:rsid w:val="003B30F8"/>
    <w:rsid w:val="003B44FB"/>
    <w:rsid w:val="003B486C"/>
    <w:rsid w:val="003B4FAB"/>
    <w:rsid w:val="003B527F"/>
    <w:rsid w:val="003B63CA"/>
    <w:rsid w:val="003B6431"/>
    <w:rsid w:val="003B6F88"/>
    <w:rsid w:val="003B7F87"/>
    <w:rsid w:val="003B7F95"/>
    <w:rsid w:val="003C03B2"/>
    <w:rsid w:val="003C2094"/>
    <w:rsid w:val="003C2786"/>
    <w:rsid w:val="003C2D4C"/>
    <w:rsid w:val="003C3CFA"/>
    <w:rsid w:val="003C47AD"/>
    <w:rsid w:val="003C5594"/>
    <w:rsid w:val="003C5659"/>
    <w:rsid w:val="003C5702"/>
    <w:rsid w:val="003C6CED"/>
    <w:rsid w:val="003C6FCB"/>
    <w:rsid w:val="003C70D8"/>
    <w:rsid w:val="003C72D1"/>
    <w:rsid w:val="003C767A"/>
    <w:rsid w:val="003D07CA"/>
    <w:rsid w:val="003D0911"/>
    <w:rsid w:val="003D0B42"/>
    <w:rsid w:val="003D14A7"/>
    <w:rsid w:val="003D179B"/>
    <w:rsid w:val="003D2504"/>
    <w:rsid w:val="003D3527"/>
    <w:rsid w:val="003D3D7F"/>
    <w:rsid w:val="003D403A"/>
    <w:rsid w:val="003D43F6"/>
    <w:rsid w:val="003D4AAC"/>
    <w:rsid w:val="003D5B9C"/>
    <w:rsid w:val="003D7117"/>
    <w:rsid w:val="003D779B"/>
    <w:rsid w:val="003D7BF4"/>
    <w:rsid w:val="003E008E"/>
    <w:rsid w:val="003E1B7D"/>
    <w:rsid w:val="003E1C10"/>
    <w:rsid w:val="003E390C"/>
    <w:rsid w:val="003E52DC"/>
    <w:rsid w:val="003E59E7"/>
    <w:rsid w:val="003E6414"/>
    <w:rsid w:val="003E663B"/>
    <w:rsid w:val="003E7ABC"/>
    <w:rsid w:val="003E7D77"/>
    <w:rsid w:val="003E7E9C"/>
    <w:rsid w:val="003E7F1C"/>
    <w:rsid w:val="003F0156"/>
    <w:rsid w:val="003F01B0"/>
    <w:rsid w:val="003F07FD"/>
    <w:rsid w:val="003F0CB8"/>
    <w:rsid w:val="003F0F64"/>
    <w:rsid w:val="003F231D"/>
    <w:rsid w:val="003F2482"/>
    <w:rsid w:val="003F278F"/>
    <w:rsid w:val="003F2A5A"/>
    <w:rsid w:val="003F301C"/>
    <w:rsid w:val="003F50C0"/>
    <w:rsid w:val="003F7C7C"/>
    <w:rsid w:val="003F7C8D"/>
    <w:rsid w:val="003F7DA7"/>
    <w:rsid w:val="0040032E"/>
    <w:rsid w:val="00400999"/>
    <w:rsid w:val="00402823"/>
    <w:rsid w:val="00403E77"/>
    <w:rsid w:val="004049F5"/>
    <w:rsid w:val="0040549E"/>
    <w:rsid w:val="00405532"/>
    <w:rsid w:val="00405C12"/>
    <w:rsid w:val="004062D5"/>
    <w:rsid w:val="00406B8A"/>
    <w:rsid w:val="00410CC5"/>
    <w:rsid w:val="0041123E"/>
    <w:rsid w:val="004115F2"/>
    <w:rsid w:val="0041195B"/>
    <w:rsid w:val="00411EA1"/>
    <w:rsid w:val="00412F88"/>
    <w:rsid w:val="00413998"/>
    <w:rsid w:val="0041404A"/>
    <w:rsid w:val="00414310"/>
    <w:rsid w:val="00414622"/>
    <w:rsid w:val="00416603"/>
    <w:rsid w:val="00417FCD"/>
    <w:rsid w:val="00420E2D"/>
    <w:rsid w:val="00421049"/>
    <w:rsid w:val="00421C15"/>
    <w:rsid w:val="00422068"/>
    <w:rsid w:val="00426C25"/>
    <w:rsid w:val="004275BB"/>
    <w:rsid w:val="00433E77"/>
    <w:rsid w:val="00436D0C"/>
    <w:rsid w:val="0043791B"/>
    <w:rsid w:val="00441209"/>
    <w:rsid w:val="0044144C"/>
    <w:rsid w:val="00441B71"/>
    <w:rsid w:val="00442858"/>
    <w:rsid w:val="00443EB9"/>
    <w:rsid w:val="00443FF7"/>
    <w:rsid w:val="00444AF2"/>
    <w:rsid w:val="00444F0F"/>
    <w:rsid w:val="004455B1"/>
    <w:rsid w:val="00445F5D"/>
    <w:rsid w:val="004461D6"/>
    <w:rsid w:val="004475CC"/>
    <w:rsid w:val="00447C6A"/>
    <w:rsid w:val="0045036D"/>
    <w:rsid w:val="00450EBA"/>
    <w:rsid w:val="00453476"/>
    <w:rsid w:val="00454C17"/>
    <w:rsid w:val="004552A8"/>
    <w:rsid w:val="00455926"/>
    <w:rsid w:val="00460130"/>
    <w:rsid w:val="004612EF"/>
    <w:rsid w:val="00461C72"/>
    <w:rsid w:val="004638DE"/>
    <w:rsid w:val="004639CD"/>
    <w:rsid w:val="004644E8"/>
    <w:rsid w:val="00464D81"/>
    <w:rsid w:val="00464EAE"/>
    <w:rsid w:val="004678C0"/>
    <w:rsid w:val="00467A4B"/>
    <w:rsid w:val="0047050C"/>
    <w:rsid w:val="00471F07"/>
    <w:rsid w:val="0047205B"/>
    <w:rsid w:val="0047270B"/>
    <w:rsid w:val="00472C00"/>
    <w:rsid w:val="0047405F"/>
    <w:rsid w:val="00474667"/>
    <w:rsid w:val="00474B18"/>
    <w:rsid w:val="00474F6C"/>
    <w:rsid w:val="00476983"/>
    <w:rsid w:val="004777BE"/>
    <w:rsid w:val="00480FD4"/>
    <w:rsid w:val="004816EF"/>
    <w:rsid w:val="004819AA"/>
    <w:rsid w:val="00481EE0"/>
    <w:rsid w:val="00483D5B"/>
    <w:rsid w:val="00483ED0"/>
    <w:rsid w:val="004841A5"/>
    <w:rsid w:val="00484A0D"/>
    <w:rsid w:val="004912C5"/>
    <w:rsid w:val="004914D4"/>
    <w:rsid w:val="00491B33"/>
    <w:rsid w:val="00492016"/>
    <w:rsid w:val="004921B3"/>
    <w:rsid w:val="004924BA"/>
    <w:rsid w:val="00492AC8"/>
    <w:rsid w:val="00492E12"/>
    <w:rsid w:val="0049369B"/>
    <w:rsid w:val="00494F59"/>
    <w:rsid w:val="00495AAF"/>
    <w:rsid w:val="00496474"/>
    <w:rsid w:val="004965AE"/>
    <w:rsid w:val="00496CBE"/>
    <w:rsid w:val="004970BA"/>
    <w:rsid w:val="00497548"/>
    <w:rsid w:val="00497FF0"/>
    <w:rsid w:val="004A00EB"/>
    <w:rsid w:val="004A0764"/>
    <w:rsid w:val="004A0CFF"/>
    <w:rsid w:val="004A2166"/>
    <w:rsid w:val="004A2BD1"/>
    <w:rsid w:val="004A2C37"/>
    <w:rsid w:val="004A2DF7"/>
    <w:rsid w:val="004A3164"/>
    <w:rsid w:val="004A4F67"/>
    <w:rsid w:val="004A68AF"/>
    <w:rsid w:val="004A6A28"/>
    <w:rsid w:val="004A6CAC"/>
    <w:rsid w:val="004A798B"/>
    <w:rsid w:val="004B0841"/>
    <w:rsid w:val="004B0DC1"/>
    <w:rsid w:val="004B12AA"/>
    <w:rsid w:val="004B1507"/>
    <w:rsid w:val="004B153F"/>
    <w:rsid w:val="004B1D89"/>
    <w:rsid w:val="004B1E24"/>
    <w:rsid w:val="004B23D6"/>
    <w:rsid w:val="004B35F9"/>
    <w:rsid w:val="004B412B"/>
    <w:rsid w:val="004B4F7F"/>
    <w:rsid w:val="004B5862"/>
    <w:rsid w:val="004B5E80"/>
    <w:rsid w:val="004B768B"/>
    <w:rsid w:val="004B7A4C"/>
    <w:rsid w:val="004C0501"/>
    <w:rsid w:val="004C2216"/>
    <w:rsid w:val="004C351E"/>
    <w:rsid w:val="004C483F"/>
    <w:rsid w:val="004C4FA3"/>
    <w:rsid w:val="004C5AFE"/>
    <w:rsid w:val="004C62B7"/>
    <w:rsid w:val="004C67AF"/>
    <w:rsid w:val="004C79CE"/>
    <w:rsid w:val="004D0785"/>
    <w:rsid w:val="004D16F1"/>
    <w:rsid w:val="004D1CE1"/>
    <w:rsid w:val="004D1EB3"/>
    <w:rsid w:val="004D23F9"/>
    <w:rsid w:val="004D30C0"/>
    <w:rsid w:val="004D36CE"/>
    <w:rsid w:val="004D3A0E"/>
    <w:rsid w:val="004D594F"/>
    <w:rsid w:val="004D7A22"/>
    <w:rsid w:val="004D7BD3"/>
    <w:rsid w:val="004D7DD6"/>
    <w:rsid w:val="004E0085"/>
    <w:rsid w:val="004E0207"/>
    <w:rsid w:val="004E0846"/>
    <w:rsid w:val="004E0BAF"/>
    <w:rsid w:val="004E1BCA"/>
    <w:rsid w:val="004E3BFB"/>
    <w:rsid w:val="004E3C7C"/>
    <w:rsid w:val="004E50E9"/>
    <w:rsid w:val="004E5203"/>
    <w:rsid w:val="004E5B6F"/>
    <w:rsid w:val="004E7525"/>
    <w:rsid w:val="004F2392"/>
    <w:rsid w:val="004F2C2C"/>
    <w:rsid w:val="004F390F"/>
    <w:rsid w:val="004F4E0D"/>
    <w:rsid w:val="004F569B"/>
    <w:rsid w:val="004F5B22"/>
    <w:rsid w:val="004F5D42"/>
    <w:rsid w:val="004F61CE"/>
    <w:rsid w:val="004F6D2B"/>
    <w:rsid w:val="004F7F33"/>
    <w:rsid w:val="00500572"/>
    <w:rsid w:val="00500AB4"/>
    <w:rsid w:val="00500E25"/>
    <w:rsid w:val="00501714"/>
    <w:rsid w:val="00501B71"/>
    <w:rsid w:val="005020F4"/>
    <w:rsid w:val="00502105"/>
    <w:rsid w:val="00503C38"/>
    <w:rsid w:val="0050549B"/>
    <w:rsid w:val="005063C0"/>
    <w:rsid w:val="0050658C"/>
    <w:rsid w:val="00506C9D"/>
    <w:rsid w:val="00506D62"/>
    <w:rsid w:val="00506E11"/>
    <w:rsid w:val="00507733"/>
    <w:rsid w:val="005100C2"/>
    <w:rsid w:val="00510391"/>
    <w:rsid w:val="00510C70"/>
    <w:rsid w:val="00510DF2"/>
    <w:rsid w:val="00512875"/>
    <w:rsid w:val="00512D85"/>
    <w:rsid w:val="005136EF"/>
    <w:rsid w:val="00513F84"/>
    <w:rsid w:val="00514103"/>
    <w:rsid w:val="00514138"/>
    <w:rsid w:val="00514519"/>
    <w:rsid w:val="00515008"/>
    <w:rsid w:val="00515638"/>
    <w:rsid w:val="00515921"/>
    <w:rsid w:val="0051710F"/>
    <w:rsid w:val="005171D0"/>
    <w:rsid w:val="00517408"/>
    <w:rsid w:val="00517ECE"/>
    <w:rsid w:val="00520605"/>
    <w:rsid w:val="00520D6E"/>
    <w:rsid w:val="00521D20"/>
    <w:rsid w:val="00521F3C"/>
    <w:rsid w:val="00522670"/>
    <w:rsid w:val="00522791"/>
    <w:rsid w:val="005234B0"/>
    <w:rsid w:val="00523A38"/>
    <w:rsid w:val="00523C9E"/>
    <w:rsid w:val="0052486F"/>
    <w:rsid w:val="0052662D"/>
    <w:rsid w:val="00530342"/>
    <w:rsid w:val="0053073C"/>
    <w:rsid w:val="0053142A"/>
    <w:rsid w:val="0053156A"/>
    <w:rsid w:val="00532C2C"/>
    <w:rsid w:val="00532FF8"/>
    <w:rsid w:val="00533471"/>
    <w:rsid w:val="00534654"/>
    <w:rsid w:val="005358B8"/>
    <w:rsid w:val="00536196"/>
    <w:rsid w:val="00537C37"/>
    <w:rsid w:val="00537CC6"/>
    <w:rsid w:val="00540021"/>
    <w:rsid w:val="0054103A"/>
    <w:rsid w:val="0054136B"/>
    <w:rsid w:val="00541565"/>
    <w:rsid w:val="00541721"/>
    <w:rsid w:val="0054231A"/>
    <w:rsid w:val="00542C0D"/>
    <w:rsid w:val="0054445B"/>
    <w:rsid w:val="00544AD1"/>
    <w:rsid w:val="005451CA"/>
    <w:rsid w:val="0054565F"/>
    <w:rsid w:val="00545D7F"/>
    <w:rsid w:val="0054627B"/>
    <w:rsid w:val="00546745"/>
    <w:rsid w:val="00547E71"/>
    <w:rsid w:val="005517A4"/>
    <w:rsid w:val="00552461"/>
    <w:rsid w:val="00552E02"/>
    <w:rsid w:val="00554453"/>
    <w:rsid w:val="005561E6"/>
    <w:rsid w:val="00560CF0"/>
    <w:rsid w:val="00560D63"/>
    <w:rsid w:val="00560DCF"/>
    <w:rsid w:val="005618FC"/>
    <w:rsid w:val="00561CCE"/>
    <w:rsid w:val="005621C8"/>
    <w:rsid w:val="00563AD9"/>
    <w:rsid w:val="00565577"/>
    <w:rsid w:val="00566D95"/>
    <w:rsid w:val="0056738F"/>
    <w:rsid w:val="00567750"/>
    <w:rsid w:val="005678F5"/>
    <w:rsid w:val="005715B5"/>
    <w:rsid w:val="00572611"/>
    <w:rsid w:val="005726FA"/>
    <w:rsid w:val="005751D0"/>
    <w:rsid w:val="00575537"/>
    <w:rsid w:val="00575F61"/>
    <w:rsid w:val="005771E8"/>
    <w:rsid w:val="0058016E"/>
    <w:rsid w:val="005808EB"/>
    <w:rsid w:val="00581565"/>
    <w:rsid w:val="00582498"/>
    <w:rsid w:val="00582CB5"/>
    <w:rsid w:val="005836B4"/>
    <w:rsid w:val="005852E9"/>
    <w:rsid w:val="0058716B"/>
    <w:rsid w:val="00587884"/>
    <w:rsid w:val="00587AAA"/>
    <w:rsid w:val="00587DFF"/>
    <w:rsid w:val="005904C2"/>
    <w:rsid w:val="00590B43"/>
    <w:rsid w:val="00590C2C"/>
    <w:rsid w:val="00590F18"/>
    <w:rsid w:val="0059126B"/>
    <w:rsid w:val="00591D1A"/>
    <w:rsid w:val="00592257"/>
    <w:rsid w:val="0059269A"/>
    <w:rsid w:val="00592DC6"/>
    <w:rsid w:val="00593533"/>
    <w:rsid w:val="005937D9"/>
    <w:rsid w:val="00593BF6"/>
    <w:rsid w:val="00593CC0"/>
    <w:rsid w:val="00596AB5"/>
    <w:rsid w:val="00596E6D"/>
    <w:rsid w:val="00597681"/>
    <w:rsid w:val="0059784A"/>
    <w:rsid w:val="005A01FB"/>
    <w:rsid w:val="005A103B"/>
    <w:rsid w:val="005A1B43"/>
    <w:rsid w:val="005A1C2B"/>
    <w:rsid w:val="005A2910"/>
    <w:rsid w:val="005A520A"/>
    <w:rsid w:val="005A5C6C"/>
    <w:rsid w:val="005A6D73"/>
    <w:rsid w:val="005B0DAA"/>
    <w:rsid w:val="005B15DE"/>
    <w:rsid w:val="005B3A13"/>
    <w:rsid w:val="005B4471"/>
    <w:rsid w:val="005B4D51"/>
    <w:rsid w:val="005B4F30"/>
    <w:rsid w:val="005B51CA"/>
    <w:rsid w:val="005B595A"/>
    <w:rsid w:val="005B6479"/>
    <w:rsid w:val="005B6924"/>
    <w:rsid w:val="005B6B77"/>
    <w:rsid w:val="005B7952"/>
    <w:rsid w:val="005B7AB7"/>
    <w:rsid w:val="005C1121"/>
    <w:rsid w:val="005C1D14"/>
    <w:rsid w:val="005C46D8"/>
    <w:rsid w:val="005C4B72"/>
    <w:rsid w:val="005C4F9E"/>
    <w:rsid w:val="005C56B2"/>
    <w:rsid w:val="005C5D49"/>
    <w:rsid w:val="005C7E5C"/>
    <w:rsid w:val="005D01BA"/>
    <w:rsid w:val="005D109E"/>
    <w:rsid w:val="005D1305"/>
    <w:rsid w:val="005D1A8B"/>
    <w:rsid w:val="005D1E34"/>
    <w:rsid w:val="005D2E97"/>
    <w:rsid w:val="005D3371"/>
    <w:rsid w:val="005D34A2"/>
    <w:rsid w:val="005D426C"/>
    <w:rsid w:val="005D7BD7"/>
    <w:rsid w:val="005E02E8"/>
    <w:rsid w:val="005E1BF1"/>
    <w:rsid w:val="005E2DCF"/>
    <w:rsid w:val="005E3442"/>
    <w:rsid w:val="005E3DB5"/>
    <w:rsid w:val="005E424A"/>
    <w:rsid w:val="005E4A26"/>
    <w:rsid w:val="005E4D28"/>
    <w:rsid w:val="005E6401"/>
    <w:rsid w:val="005E7572"/>
    <w:rsid w:val="005E75D7"/>
    <w:rsid w:val="005F05D1"/>
    <w:rsid w:val="005F0881"/>
    <w:rsid w:val="005F0DB9"/>
    <w:rsid w:val="005F1638"/>
    <w:rsid w:val="005F1D68"/>
    <w:rsid w:val="005F282A"/>
    <w:rsid w:val="005F32CE"/>
    <w:rsid w:val="005F5E23"/>
    <w:rsid w:val="005F746D"/>
    <w:rsid w:val="00600205"/>
    <w:rsid w:val="006022C4"/>
    <w:rsid w:val="006025A9"/>
    <w:rsid w:val="006028B5"/>
    <w:rsid w:val="00604503"/>
    <w:rsid w:val="006061A4"/>
    <w:rsid w:val="00607290"/>
    <w:rsid w:val="00612B4A"/>
    <w:rsid w:val="00613B6D"/>
    <w:rsid w:val="00614030"/>
    <w:rsid w:val="006160F5"/>
    <w:rsid w:val="006171DD"/>
    <w:rsid w:val="006202EE"/>
    <w:rsid w:val="006204DF"/>
    <w:rsid w:val="00621EC8"/>
    <w:rsid w:val="006224B1"/>
    <w:rsid w:val="00622CE7"/>
    <w:rsid w:val="0062318F"/>
    <w:rsid w:val="006252FA"/>
    <w:rsid w:val="00625DF4"/>
    <w:rsid w:val="006267BE"/>
    <w:rsid w:val="00626E71"/>
    <w:rsid w:val="00627692"/>
    <w:rsid w:val="00627E23"/>
    <w:rsid w:val="00630AFB"/>
    <w:rsid w:val="00632216"/>
    <w:rsid w:val="00632249"/>
    <w:rsid w:val="0063246C"/>
    <w:rsid w:val="00632980"/>
    <w:rsid w:val="0063360A"/>
    <w:rsid w:val="00634073"/>
    <w:rsid w:val="00634BF4"/>
    <w:rsid w:val="0063603D"/>
    <w:rsid w:val="00636085"/>
    <w:rsid w:val="006362B1"/>
    <w:rsid w:val="0063642F"/>
    <w:rsid w:val="00636AEC"/>
    <w:rsid w:val="006415FC"/>
    <w:rsid w:val="00641C5B"/>
    <w:rsid w:val="00642644"/>
    <w:rsid w:val="00642746"/>
    <w:rsid w:val="0064311D"/>
    <w:rsid w:val="0064329D"/>
    <w:rsid w:val="00644625"/>
    <w:rsid w:val="00646110"/>
    <w:rsid w:val="00646607"/>
    <w:rsid w:val="0064745E"/>
    <w:rsid w:val="006479B6"/>
    <w:rsid w:val="0065085D"/>
    <w:rsid w:val="00650CEF"/>
    <w:rsid w:val="00651B35"/>
    <w:rsid w:val="00652300"/>
    <w:rsid w:val="00652A51"/>
    <w:rsid w:val="00652B20"/>
    <w:rsid w:val="00652DF6"/>
    <w:rsid w:val="006533A4"/>
    <w:rsid w:val="00653468"/>
    <w:rsid w:val="0065350B"/>
    <w:rsid w:val="00653EEB"/>
    <w:rsid w:val="006551A8"/>
    <w:rsid w:val="006551C2"/>
    <w:rsid w:val="0065622D"/>
    <w:rsid w:val="00656ADA"/>
    <w:rsid w:val="00656B7C"/>
    <w:rsid w:val="00657FCF"/>
    <w:rsid w:val="00660023"/>
    <w:rsid w:val="00660D8D"/>
    <w:rsid w:val="006617BB"/>
    <w:rsid w:val="00661D3B"/>
    <w:rsid w:val="0066226E"/>
    <w:rsid w:val="0066244A"/>
    <w:rsid w:val="00663777"/>
    <w:rsid w:val="00663973"/>
    <w:rsid w:val="00664680"/>
    <w:rsid w:val="0066563E"/>
    <w:rsid w:val="006658A3"/>
    <w:rsid w:val="00666866"/>
    <w:rsid w:val="0066752D"/>
    <w:rsid w:val="00667F1E"/>
    <w:rsid w:val="00670538"/>
    <w:rsid w:val="006708D5"/>
    <w:rsid w:val="00676052"/>
    <w:rsid w:val="0067699C"/>
    <w:rsid w:val="00676AFA"/>
    <w:rsid w:val="00676D68"/>
    <w:rsid w:val="0067785A"/>
    <w:rsid w:val="006800EC"/>
    <w:rsid w:val="00680B53"/>
    <w:rsid w:val="00680EBF"/>
    <w:rsid w:val="006827EE"/>
    <w:rsid w:val="00682A53"/>
    <w:rsid w:val="00684C28"/>
    <w:rsid w:val="006850B0"/>
    <w:rsid w:val="0068700C"/>
    <w:rsid w:val="00687754"/>
    <w:rsid w:val="00687E4B"/>
    <w:rsid w:val="006907A2"/>
    <w:rsid w:val="0069107E"/>
    <w:rsid w:val="00691488"/>
    <w:rsid w:val="006938FA"/>
    <w:rsid w:val="006943A2"/>
    <w:rsid w:val="00694DF4"/>
    <w:rsid w:val="00694F70"/>
    <w:rsid w:val="00695255"/>
    <w:rsid w:val="0069557D"/>
    <w:rsid w:val="00695C2D"/>
    <w:rsid w:val="00696D46"/>
    <w:rsid w:val="006A0DF5"/>
    <w:rsid w:val="006A15FE"/>
    <w:rsid w:val="006A2265"/>
    <w:rsid w:val="006A2A17"/>
    <w:rsid w:val="006A2DFB"/>
    <w:rsid w:val="006A30A9"/>
    <w:rsid w:val="006A399F"/>
    <w:rsid w:val="006A41A9"/>
    <w:rsid w:val="006A52D8"/>
    <w:rsid w:val="006A5C20"/>
    <w:rsid w:val="006A5D8B"/>
    <w:rsid w:val="006A5DFF"/>
    <w:rsid w:val="006A66E4"/>
    <w:rsid w:val="006A70E8"/>
    <w:rsid w:val="006B0A55"/>
    <w:rsid w:val="006B21EB"/>
    <w:rsid w:val="006B258D"/>
    <w:rsid w:val="006B302D"/>
    <w:rsid w:val="006B39DF"/>
    <w:rsid w:val="006B3DFA"/>
    <w:rsid w:val="006B40E1"/>
    <w:rsid w:val="006B474C"/>
    <w:rsid w:val="006B4CCC"/>
    <w:rsid w:val="006B5491"/>
    <w:rsid w:val="006B57DC"/>
    <w:rsid w:val="006B6A83"/>
    <w:rsid w:val="006B706F"/>
    <w:rsid w:val="006C00EE"/>
    <w:rsid w:val="006C022A"/>
    <w:rsid w:val="006C054F"/>
    <w:rsid w:val="006C0851"/>
    <w:rsid w:val="006C0FB2"/>
    <w:rsid w:val="006C1102"/>
    <w:rsid w:val="006C14C4"/>
    <w:rsid w:val="006C1933"/>
    <w:rsid w:val="006C1B38"/>
    <w:rsid w:val="006C2841"/>
    <w:rsid w:val="006C2AC5"/>
    <w:rsid w:val="006C34CF"/>
    <w:rsid w:val="006C3739"/>
    <w:rsid w:val="006C4407"/>
    <w:rsid w:val="006C4B64"/>
    <w:rsid w:val="006C4CD6"/>
    <w:rsid w:val="006C522C"/>
    <w:rsid w:val="006C5746"/>
    <w:rsid w:val="006C62E3"/>
    <w:rsid w:val="006C6959"/>
    <w:rsid w:val="006C78C4"/>
    <w:rsid w:val="006D0B5B"/>
    <w:rsid w:val="006D0F5B"/>
    <w:rsid w:val="006D2BDA"/>
    <w:rsid w:val="006D30B7"/>
    <w:rsid w:val="006D3A3E"/>
    <w:rsid w:val="006D3DF2"/>
    <w:rsid w:val="006E0528"/>
    <w:rsid w:val="006E1CFC"/>
    <w:rsid w:val="006E3DBF"/>
    <w:rsid w:val="006E3EFF"/>
    <w:rsid w:val="006E41E1"/>
    <w:rsid w:val="006E5F76"/>
    <w:rsid w:val="006E662D"/>
    <w:rsid w:val="006E6A7A"/>
    <w:rsid w:val="006E7989"/>
    <w:rsid w:val="006F17F8"/>
    <w:rsid w:val="006F1F53"/>
    <w:rsid w:val="006F2786"/>
    <w:rsid w:val="006F29C8"/>
    <w:rsid w:val="006F37C2"/>
    <w:rsid w:val="006F3CFD"/>
    <w:rsid w:val="006F4467"/>
    <w:rsid w:val="006F57D9"/>
    <w:rsid w:val="006F5F16"/>
    <w:rsid w:val="006F603D"/>
    <w:rsid w:val="006F744D"/>
    <w:rsid w:val="0070125F"/>
    <w:rsid w:val="00701645"/>
    <w:rsid w:val="00702D54"/>
    <w:rsid w:val="00702D85"/>
    <w:rsid w:val="00702EB5"/>
    <w:rsid w:val="00703385"/>
    <w:rsid w:val="00703D5D"/>
    <w:rsid w:val="007046CB"/>
    <w:rsid w:val="00704C56"/>
    <w:rsid w:val="00704D8E"/>
    <w:rsid w:val="007061B3"/>
    <w:rsid w:val="007065B8"/>
    <w:rsid w:val="0070687A"/>
    <w:rsid w:val="007078DC"/>
    <w:rsid w:val="00707964"/>
    <w:rsid w:val="0071037E"/>
    <w:rsid w:val="0071073C"/>
    <w:rsid w:val="007108DF"/>
    <w:rsid w:val="0071207A"/>
    <w:rsid w:val="00712B17"/>
    <w:rsid w:val="00712C0D"/>
    <w:rsid w:val="00713471"/>
    <w:rsid w:val="0071445A"/>
    <w:rsid w:val="00714637"/>
    <w:rsid w:val="0071472A"/>
    <w:rsid w:val="0071497F"/>
    <w:rsid w:val="0071502E"/>
    <w:rsid w:val="00715579"/>
    <w:rsid w:val="0071673B"/>
    <w:rsid w:val="0071795A"/>
    <w:rsid w:val="00717EE3"/>
    <w:rsid w:val="00720013"/>
    <w:rsid w:val="00720302"/>
    <w:rsid w:val="00720A9D"/>
    <w:rsid w:val="00720E1A"/>
    <w:rsid w:val="00721EB5"/>
    <w:rsid w:val="00722251"/>
    <w:rsid w:val="00723E8A"/>
    <w:rsid w:val="00723FFE"/>
    <w:rsid w:val="00724B35"/>
    <w:rsid w:val="00724C14"/>
    <w:rsid w:val="00725533"/>
    <w:rsid w:val="007258AB"/>
    <w:rsid w:val="007267D4"/>
    <w:rsid w:val="00726C3D"/>
    <w:rsid w:val="007275B3"/>
    <w:rsid w:val="00727A0F"/>
    <w:rsid w:val="00727C4D"/>
    <w:rsid w:val="00730DBA"/>
    <w:rsid w:val="007316EE"/>
    <w:rsid w:val="00731FA3"/>
    <w:rsid w:val="007322D8"/>
    <w:rsid w:val="0073361A"/>
    <w:rsid w:val="007343FF"/>
    <w:rsid w:val="00735041"/>
    <w:rsid w:val="00735081"/>
    <w:rsid w:val="007351E7"/>
    <w:rsid w:val="00735F9C"/>
    <w:rsid w:val="00736949"/>
    <w:rsid w:val="0074058A"/>
    <w:rsid w:val="0074174B"/>
    <w:rsid w:val="00741C16"/>
    <w:rsid w:val="0074229F"/>
    <w:rsid w:val="00742708"/>
    <w:rsid w:val="00742F10"/>
    <w:rsid w:val="007442D3"/>
    <w:rsid w:val="00744DE1"/>
    <w:rsid w:val="00746A06"/>
    <w:rsid w:val="00751AD6"/>
    <w:rsid w:val="00753330"/>
    <w:rsid w:val="00753787"/>
    <w:rsid w:val="007537AA"/>
    <w:rsid w:val="00753817"/>
    <w:rsid w:val="00753E01"/>
    <w:rsid w:val="00754EA3"/>
    <w:rsid w:val="007554BB"/>
    <w:rsid w:val="00756EBF"/>
    <w:rsid w:val="00757C73"/>
    <w:rsid w:val="00757D56"/>
    <w:rsid w:val="007601C0"/>
    <w:rsid w:val="00760703"/>
    <w:rsid w:val="0076245C"/>
    <w:rsid w:val="007634BE"/>
    <w:rsid w:val="0076365F"/>
    <w:rsid w:val="00763759"/>
    <w:rsid w:val="00764EF1"/>
    <w:rsid w:val="007659EA"/>
    <w:rsid w:val="00765E1B"/>
    <w:rsid w:val="00766030"/>
    <w:rsid w:val="007664C8"/>
    <w:rsid w:val="00766BDF"/>
    <w:rsid w:val="00766E3F"/>
    <w:rsid w:val="00767E05"/>
    <w:rsid w:val="0077006E"/>
    <w:rsid w:val="00770F81"/>
    <w:rsid w:val="007714CB"/>
    <w:rsid w:val="00772236"/>
    <w:rsid w:val="007743AF"/>
    <w:rsid w:val="0077449B"/>
    <w:rsid w:val="00775408"/>
    <w:rsid w:val="00775C11"/>
    <w:rsid w:val="00775C1F"/>
    <w:rsid w:val="00776B3F"/>
    <w:rsid w:val="00777777"/>
    <w:rsid w:val="00777C7F"/>
    <w:rsid w:val="00781EFE"/>
    <w:rsid w:val="0078216E"/>
    <w:rsid w:val="0078330F"/>
    <w:rsid w:val="00784601"/>
    <w:rsid w:val="007862EA"/>
    <w:rsid w:val="00787076"/>
    <w:rsid w:val="00787726"/>
    <w:rsid w:val="0079034A"/>
    <w:rsid w:val="00790434"/>
    <w:rsid w:val="00791BDA"/>
    <w:rsid w:val="00791DB2"/>
    <w:rsid w:val="007941D8"/>
    <w:rsid w:val="00794D87"/>
    <w:rsid w:val="00795F09"/>
    <w:rsid w:val="00796A98"/>
    <w:rsid w:val="00796C86"/>
    <w:rsid w:val="00796F5D"/>
    <w:rsid w:val="0079745E"/>
    <w:rsid w:val="00797A00"/>
    <w:rsid w:val="007A0465"/>
    <w:rsid w:val="007A048F"/>
    <w:rsid w:val="007A3A60"/>
    <w:rsid w:val="007A3E1A"/>
    <w:rsid w:val="007A4AF8"/>
    <w:rsid w:val="007A5209"/>
    <w:rsid w:val="007A6183"/>
    <w:rsid w:val="007A68B2"/>
    <w:rsid w:val="007B0359"/>
    <w:rsid w:val="007B14EE"/>
    <w:rsid w:val="007B16AD"/>
    <w:rsid w:val="007B1C94"/>
    <w:rsid w:val="007B210A"/>
    <w:rsid w:val="007B2F87"/>
    <w:rsid w:val="007B52C5"/>
    <w:rsid w:val="007B5CA3"/>
    <w:rsid w:val="007B608A"/>
    <w:rsid w:val="007B757B"/>
    <w:rsid w:val="007B78E4"/>
    <w:rsid w:val="007C0D13"/>
    <w:rsid w:val="007C147B"/>
    <w:rsid w:val="007C1F14"/>
    <w:rsid w:val="007C5626"/>
    <w:rsid w:val="007D00A1"/>
    <w:rsid w:val="007D2629"/>
    <w:rsid w:val="007D2ADA"/>
    <w:rsid w:val="007D3593"/>
    <w:rsid w:val="007D3BD5"/>
    <w:rsid w:val="007D3C85"/>
    <w:rsid w:val="007D3DB9"/>
    <w:rsid w:val="007D4695"/>
    <w:rsid w:val="007D4C91"/>
    <w:rsid w:val="007D5271"/>
    <w:rsid w:val="007D5574"/>
    <w:rsid w:val="007D57D0"/>
    <w:rsid w:val="007D6739"/>
    <w:rsid w:val="007D7B45"/>
    <w:rsid w:val="007D7DC7"/>
    <w:rsid w:val="007D7E70"/>
    <w:rsid w:val="007D7EC5"/>
    <w:rsid w:val="007E008A"/>
    <w:rsid w:val="007E28E5"/>
    <w:rsid w:val="007E296F"/>
    <w:rsid w:val="007E31BB"/>
    <w:rsid w:val="007E4127"/>
    <w:rsid w:val="007E4630"/>
    <w:rsid w:val="007E773F"/>
    <w:rsid w:val="007F12E1"/>
    <w:rsid w:val="007F140F"/>
    <w:rsid w:val="007F20D7"/>
    <w:rsid w:val="007F33F6"/>
    <w:rsid w:val="007F4E58"/>
    <w:rsid w:val="007F5565"/>
    <w:rsid w:val="007F5FE4"/>
    <w:rsid w:val="007F66E5"/>
    <w:rsid w:val="007F6B0C"/>
    <w:rsid w:val="00802CF3"/>
    <w:rsid w:val="00803EC7"/>
    <w:rsid w:val="00804AD0"/>
    <w:rsid w:val="00806313"/>
    <w:rsid w:val="00810203"/>
    <w:rsid w:val="00811372"/>
    <w:rsid w:val="00811F7D"/>
    <w:rsid w:val="0081351A"/>
    <w:rsid w:val="00813DBC"/>
    <w:rsid w:val="008142EC"/>
    <w:rsid w:val="00816C78"/>
    <w:rsid w:val="0082000E"/>
    <w:rsid w:val="00820455"/>
    <w:rsid w:val="00822544"/>
    <w:rsid w:val="0082394C"/>
    <w:rsid w:val="008241D0"/>
    <w:rsid w:val="00824CF4"/>
    <w:rsid w:val="008270B0"/>
    <w:rsid w:val="008272A8"/>
    <w:rsid w:val="00827B18"/>
    <w:rsid w:val="00830DC9"/>
    <w:rsid w:val="008320DA"/>
    <w:rsid w:val="00832239"/>
    <w:rsid w:val="00832CE7"/>
    <w:rsid w:val="008330F0"/>
    <w:rsid w:val="00833A0C"/>
    <w:rsid w:val="00834569"/>
    <w:rsid w:val="00834D1C"/>
    <w:rsid w:val="008351B0"/>
    <w:rsid w:val="008361D7"/>
    <w:rsid w:val="00836971"/>
    <w:rsid w:val="00836C18"/>
    <w:rsid w:val="00836EBC"/>
    <w:rsid w:val="008404B2"/>
    <w:rsid w:val="00840F3B"/>
    <w:rsid w:val="00841817"/>
    <w:rsid w:val="00841F2A"/>
    <w:rsid w:val="0084288A"/>
    <w:rsid w:val="00842D0E"/>
    <w:rsid w:val="008438AF"/>
    <w:rsid w:val="008439F4"/>
    <w:rsid w:val="00844B00"/>
    <w:rsid w:val="00845987"/>
    <w:rsid w:val="00846C7F"/>
    <w:rsid w:val="00847363"/>
    <w:rsid w:val="008475C9"/>
    <w:rsid w:val="008504C7"/>
    <w:rsid w:val="00852021"/>
    <w:rsid w:val="00852A67"/>
    <w:rsid w:val="008557D4"/>
    <w:rsid w:val="0086032E"/>
    <w:rsid w:val="00860C89"/>
    <w:rsid w:val="00861954"/>
    <w:rsid w:val="00861CC0"/>
    <w:rsid w:val="00864077"/>
    <w:rsid w:val="00864D20"/>
    <w:rsid w:val="00866193"/>
    <w:rsid w:val="008665E7"/>
    <w:rsid w:val="0087003A"/>
    <w:rsid w:val="00871EDB"/>
    <w:rsid w:val="008739F2"/>
    <w:rsid w:val="00873CCF"/>
    <w:rsid w:val="00873F06"/>
    <w:rsid w:val="00873FFC"/>
    <w:rsid w:val="00875EE2"/>
    <w:rsid w:val="0087652B"/>
    <w:rsid w:val="0087798B"/>
    <w:rsid w:val="00877D8F"/>
    <w:rsid w:val="00877E10"/>
    <w:rsid w:val="00880334"/>
    <w:rsid w:val="008817BF"/>
    <w:rsid w:val="00881AE1"/>
    <w:rsid w:val="00881D93"/>
    <w:rsid w:val="0088232A"/>
    <w:rsid w:val="008838B3"/>
    <w:rsid w:val="00886302"/>
    <w:rsid w:val="0088648E"/>
    <w:rsid w:val="008864DA"/>
    <w:rsid w:val="00886653"/>
    <w:rsid w:val="00886EA9"/>
    <w:rsid w:val="0089087F"/>
    <w:rsid w:val="00890A06"/>
    <w:rsid w:val="00891545"/>
    <w:rsid w:val="00891FA4"/>
    <w:rsid w:val="008926F2"/>
    <w:rsid w:val="00895DEE"/>
    <w:rsid w:val="008974FA"/>
    <w:rsid w:val="008A1AC5"/>
    <w:rsid w:val="008A1D04"/>
    <w:rsid w:val="008A2009"/>
    <w:rsid w:val="008A3AC5"/>
    <w:rsid w:val="008A3E9D"/>
    <w:rsid w:val="008A4CF7"/>
    <w:rsid w:val="008A4EF5"/>
    <w:rsid w:val="008A51E9"/>
    <w:rsid w:val="008A66E0"/>
    <w:rsid w:val="008A7EF6"/>
    <w:rsid w:val="008B094B"/>
    <w:rsid w:val="008B2156"/>
    <w:rsid w:val="008B281B"/>
    <w:rsid w:val="008B3A73"/>
    <w:rsid w:val="008B3C87"/>
    <w:rsid w:val="008B3F32"/>
    <w:rsid w:val="008B5311"/>
    <w:rsid w:val="008B68F1"/>
    <w:rsid w:val="008B72B6"/>
    <w:rsid w:val="008B7EC7"/>
    <w:rsid w:val="008C13C3"/>
    <w:rsid w:val="008C2459"/>
    <w:rsid w:val="008C29DC"/>
    <w:rsid w:val="008C5E59"/>
    <w:rsid w:val="008C6369"/>
    <w:rsid w:val="008C674E"/>
    <w:rsid w:val="008C69D0"/>
    <w:rsid w:val="008C6FB3"/>
    <w:rsid w:val="008C742F"/>
    <w:rsid w:val="008C7436"/>
    <w:rsid w:val="008D06BA"/>
    <w:rsid w:val="008D126E"/>
    <w:rsid w:val="008D18BF"/>
    <w:rsid w:val="008D1A8A"/>
    <w:rsid w:val="008D2741"/>
    <w:rsid w:val="008D2C27"/>
    <w:rsid w:val="008D2CE9"/>
    <w:rsid w:val="008D3D84"/>
    <w:rsid w:val="008D697E"/>
    <w:rsid w:val="008D712F"/>
    <w:rsid w:val="008D7639"/>
    <w:rsid w:val="008E0390"/>
    <w:rsid w:val="008E0E17"/>
    <w:rsid w:val="008E1304"/>
    <w:rsid w:val="008E1B00"/>
    <w:rsid w:val="008E23A3"/>
    <w:rsid w:val="008E426A"/>
    <w:rsid w:val="008E44BB"/>
    <w:rsid w:val="008E4B54"/>
    <w:rsid w:val="008E776A"/>
    <w:rsid w:val="008F0214"/>
    <w:rsid w:val="008F1F6F"/>
    <w:rsid w:val="008F20B6"/>
    <w:rsid w:val="008F216F"/>
    <w:rsid w:val="008F249F"/>
    <w:rsid w:val="008F252C"/>
    <w:rsid w:val="008F291A"/>
    <w:rsid w:val="008F2D25"/>
    <w:rsid w:val="008F4B94"/>
    <w:rsid w:val="008F54CE"/>
    <w:rsid w:val="008F5C86"/>
    <w:rsid w:val="008F72B7"/>
    <w:rsid w:val="008F72DC"/>
    <w:rsid w:val="009004E1"/>
    <w:rsid w:val="00900636"/>
    <w:rsid w:val="00900C8C"/>
    <w:rsid w:val="00902CAE"/>
    <w:rsid w:val="00902FA9"/>
    <w:rsid w:val="00903CB2"/>
    <w:rsid w:val="00905EA1"/>
    <w:rsid w:val="009073D6"/>
    <w:rsid w:val="00910333"/>
    <w:rsid w:val="009103A4"/>
    <w:rsid w:val="0091149D"/>
    <w:rsid w:val="009114E4"/>
    <w:rsid w:val="00911A4F"/>
    <w:rsid w:val="0091340A"/>
    <w:rsid w:val="00913D79"/>
    <w:rsid w:val="00914B57"/>
    <w:rsid w:val="00914FEE"/>
    <w:rsid w:val="0091517A"/>
    <w:rsid w:val="00915893"/>
    <w:rsid w:val="009158A7"/>
    <w:rsid w:val="00916E6D"/>
    <w:rsid w:val="00917B92"/>
    <w:rsid w:val="00920E0C"/>
    <w:rsid w:val="00920FCC"/>
    <w:rsid w:val="00921C0E"/>
    <w:rsid w:val="009222B5"/>
    <w:rsid w:val="0092237A"/>
    <w:rsid w:val="00922F68"/>
    <w:rsid w:val="00923610"/>
    <w:rsid w:val="00923903"/>
    <w:rsid w:val="009249CB"/>
    <w:rsid w:val="00925225"/>
    <w:rsid w:val="0092537B"/>
    <w:rsid w:val="0092596F"/>
    <w:rsid w:val="00925A22"/>
    <w:rsid w:val="0093072F"/>
    <w:rsid w:val="00930B2C"/>
    <w:rsid w:val="00930CAA"/>
    <w:rsid w:val="009316D3"/>
    <w:rsid w:val="00931956"/>
    <w:rsid w:val="00932A09"/>
    <w:rsid w:val="00932F24"/>
    <w:rsid w:val="00933328"/>
    <w:rsid w:val="009333E8"/>
    <w:rsid w:val="009345F9"/>
    <w:rsid w:val="00934DA0"/>
    <w:rsid w:val="009352C0"/>
    <w:rsid w:val="00935A87"/>
    <w:rsid w:val="00936350"/>
    <w:rsid w:val="00936952"/>
    <w:rsid w:val="00936FE0"/>
    <w:rsid w:val="00940C29"/>
    <w:rsid w:val="00940C52"/>
    <w:rsid w:val="00940D2E"/>
    <w:rsid w:val="00941DF0"/>
    <w:rsid w:val="009438C7"/>
    <w:rsid w:val="00945705"/>
    <w:rsid w:val="009457D5"/>
    <w:rsid w:val="00946FB6"/>
    <w:rsid w:val="00947EDA"/>
    <w:rsid w:val="00947F38"/>
    <w:rsid w:val="0095040B"/>
    <w:rsid w:val="00950B81"/>
    <w:rsid w:val="00951C77"/>
    <w:rsid w:val="00954C23"/>
    <w:rsid w:val="00955F02"/>
    <w:rsid w:val="00956075"/>
    <w:rsid w:val="009568A2"/>
    <w:rsid w:val="00956D44"/>
    <w:rsid w:val="00957228"/>
    <w:rsid w:val="009575A1"/>
    <w:rsid w:val="00960FEE"/>
    <w:rsid w:val="009618AE"/>
    <w:rsid w:val="00962F32"/>
    <w:rsid w:val="00963A9A"/>
    <w:rsid w:val="00963B24"/>
    <w:rsid w:val="00965D22"/>
    <w:rsid w:val="00967726"/>
    <w:rsid w:val="00967C0F"/>
    <w:rsid w:val="0097094E"/>
    <w:rsid w:val="00971756"/>
    <w:rsid w:val="009729D7"/>
    <w:rsid w:val="0097303F"/>
    <w:rsid w:val="00974609"/>
    <w:rsid w:val="00975D62"/>
    <w:rsid w:val="00975FEC"/>
    <w:rsid w:val="00976519"/>
    <w:rsid w:val="009777F1"/>
    <w:rsid w:val="00977844"/>
    <w:rsid w:val="009779A1"/>
    <w:rsid w:val="00980763"/>
    <w:rsid w:val="009821C8"/>
    <w:rsid w:val="00982F49"/>
    <w:rsid w:val="009830AE"/>
    <w:rsid w:val="009833C9"/>
    <w:rsid w:val="009842EA"/>
    <w:rsid w:val="00986A1D"/>
    <w:rsid w:val="00986BB3"/>
    <w:rsid w:val="00990E3C"/>
    <w:rsid w:val="00991B2C"/>
    <w:rsid w:val="009928DB"/>
    <w:rsid w:val="00992BFA"/>
    <w:rsid w:val="00992C15"/>
    <w:rsid w:val="0099332D"/>
    <w:rsid w:val="00993CEA"/>
    <w:rsid w:val="00994109"/>
    <w:rsid w:val="009941CC"/>
    <w:rsid w:val="0099464F"/>
    <w:rsid w:val="00995063"/>
    <w:rsid w:val="00995FF8"/>
    <w:rsid w:val="00997902"/>
    <w:rsid w:val="009A04E8"/>
    <w:rsid w:val="009A056E"/>
    <w:rsid w:val="009A07B9"/>
    <w:rsid w:val="009A14C5"/>
    <w:rsid w:val="009A2801"/>
    <w:rsid w:val="009A2B44"/>
    <w:rsid w:val="009A3BA6"/>
    <w:rsid w:val="009A4502"/>
    <w:rsid w:val="009A56B3"/>
    <w:rsid w:val="009A6FE2"/>
    <w:rsid w:val="009A79B8"/>
    <w:rsid w:val="009B0306"/>
    <w:rsid w:val="009B04A1"/>
    <w:rsid w:val="009B08B1"/>
    <w:rsid w:val="009B1CD8"/>
    <w:rsid w:val="009B2C86"/>
    <w:rsid w:val="009B3182"/>
    <w:rsid w:val="009B35FA"/>
    <w:rsid w:val="009C0354"/>
    <w:rsid w:val="009C0FD3"/>
    <w:rsid w:val="009C1204"/>
    <w:rsid w:val="009C17C2"/>
    <w:rsid w:val="009C233E"/>
    <w:rsid w:val="009C3E0A"/>
    <w:rsid w:val="009C440B"/>
    <w:rsid w:val="009C55A7"/>
    <w:rsid w:val="009C5BB2"/>
    <w:rsid w:val="009C68C5"/>
    <w:rsid w:val="009C6A51"/>
    <w:rsid w:val="009C7F53"/>
    <w:rsid w:val="009D340E"/>
    <w:rsid w:val="009D364B"/>
    <w:rsid w:val="009D3F92"/>
    <w:rsid w:val="009D527B"/>
    <w:rsid w:val="009D5D83"/>
    <w:rsid w:val="009E0184"/>
    <w:rsid w:val="009E07F8"/>
    <w:rsid w:val="009E211E"/>
    <w:rsid w:val="009E2164"/>
    <w:rsid w:val="009E2377"/>
    <w:rsid w:val="009E2B94"/>
    <w:rsid w:val="009E3154"/>
    <w:rsid w:val="009E4B9F"/>
    <w:rsid w:val="009E52A4"/>
    <w:rsid w:val="009E5627"/>
    <w:rsid w:val="009E5AAA"/>
    <w:rsid w:val="009E7645"/>
    <w:rsid w:val="009E77CF"/>
    <w:rsid w:val="009F01BF"/>
    <w:rsid w:val="009F0A0F"/>
    <w:rsid w:val="009F18DC"/>
    <w:rsid w:val="009F1D5C"/>
    <w:rsid w:val="009F36A9"/>
    <w:rsid w:val="009F38DA"/>
    <w:rsid w:val="009F4396"/>
    <w:rsid w:val="009F4522"/>
    <w:rsid w:val="009F4E92"/>
    <w:rsid w:val="009F4F86"/>
    <w:rsid w:val="00A01167"/>
    <w:rsid w:val="00A011BF"/>
    <w:rsid w:val="00A01C4A"/>
    <w:rsid w:val="00A02A85"/>
    <w:rsid w:val="00A035F8"/>
    <w:rsid w:val="00A0514A"/>
    <w:rsid w:val="00A0652F"/>
    <w:rsid w:val="00A07041"/>
    <w:rsid w:val="00A07C97"/>
    <w:rsid w:val="00A10F1A"/>
    <w:rsid w:val="00A1101A"/>
    <w:rsid w:val="00A118DA"/>
    <w:rsid w:val="00A11A4C"/>
    <w:rsid w:val="00A12DB4"/>
    <w:rsid w:val="00A12E89"/>
    <w:rsid w:val="00A1301D"/>
    <w:rsid w:val="00A131DE"/>
    <w:rsid w:val="00A13A34"/>
    <w:rsid w:val="00A1461D"/>
    <w:rsid w:val="00A1462A"/>
    <w:rsid w:val="00A167A4"/>
    <w:rsid w:val="00A16D54"/>
    <w:rsid w:val="00A20452"/>
    <w:rsid w:val="00A20497"/>
    <w:rsid w:val="00A2070A"/>
    <w:rsid w:val="00A20BBB"/>
    <w:rsid w:val="00A21CD8"/>
    <w:rsid w:val="00A22BA0"/>
    <w:rsid w:val="00A233FA"/>
    <w:rsid w:val="00A27AE4"/>
    <w:rsid w:val="00A315A6"/>
    <w:rsid w:val="00A32364"/>
    <w:rsid w:val="00A3264B"/>
    <w:rsid w:val="00A331C3"/>
    <w:rsid w:val="00A364EA"/>
    <w:rsid w:val="00A367AD"/>
    <w:rsid w:val="00A37588"/>
    <w:rsid w:val="00A376B2"/>
    <w:rsid w:val="00A37890"/>
    <w:rsid w:val="00A37BB3"/>
    <w:rsid w:val="00A37F7B"/>
    <w:rsid w:val="00A37FDF"/>
    <w:rsid w:val="00A4071A"/>
    <w:rsid w:val="00A41014"/>
    <w:rsid w:val="00A412FC"/>
    <w:rsid w:val="00A41927"/>
    <w:rsid w:val="00A4214A"/>
    <w:rsid w:val="00A422CD"/>
    <w:rsid w:val="00A43CBC"/>
    <w:rsid w:val="00A44689"/>
    <w:rsid w:val="00A45066"/>
    <w:rsid w:val="00A4629E"/>
    <w:rsid w:val="00A47211"/>
    <w:rsid w:val="00A478A7"/>
    <w:rsid w:val="00A50239"/>
    <w:rsid w:val="00A525F4"/>
    <w:rsid w:val="00A52F38"/>
    <w:rsid w:val="00A5437C"/>
    <w:rsid w:val="00A545AC"/>
    <w:rsid w:val="00A5502F"/>
    <w:rsid w:val="00A56010"/>
    <w:rsid w:val="00A572AD"/>
    <w:rsid w:val="00A57FC9"/>
    <w:rsid w:val="00A61E19"/>
    <w:rsid w:val="00A620E7"/>
    <w:rsid w:val="00A62713"/>
    <w:rsid w:val="00A62A32"/>
    <w:rsid w:val="00A64304"/>
    <w:rsid w:val="00A64632"/>
    <w:rsid w:val="00A6475F"/>
    <w:rsid w:val="00A65391"/>
    <w:rsid w:val="00A653EA"/>
    <w:rsid w:val="00A65672"/>
    <w:rsid w:val="00A65E0C"/>
    <w:rsid w:val="00A66697"/>
    <w:rsid w:val="00A70038"/>
    <w:rsid w:val="00A708BC"/>
    <w:rsid w:val="00A72482"/>
    <w:rsid w:val="00A7263F"/>
    <w:rsid w:val="00A7288E"/>
    <w:rsid w:val="00A72CFA"/>
    <w:rsid w:val="00A73AAA"/>
    <w:rsid w:val="00A74F99"/>
    <w:rsid w:val="00A750A9"/>
    <w:rsid w:val="00A75107"/>
    <w:rsid w:val="00A75291"/>
    <w:rsid w:val="00A769C0"/>
    <w:rsid w:val="00A77DDB"/>
    <w:rsid w:val="00A80727"/>
    <w:rsid w:val="00A8254B"/>
    <w:rsid w:val="00A83795"/>
    <w:rsid w:val="00A83D26"/>
    <w:rsid w:val="00A84E02"/>
    <w:rsid w:val="00A85879"/>
    <w:rsid w:val="00A87CCE"/>
    <w:rsid w:val="00A906FD"/>
    <w:rsid w:val="00A9082B"/>
    <w:rsid w:val="00A9089E"/>
    <w:rsid w:val="00A936EA"/>
    <w:rsid w:val="00A95A35"/>
    <w:rsid w:val="00A96480"/>
    <w:rsid w:val="00AA05D4"/>
    <w:rsid w:val="00AA0861"/>
    <w:rsid w:val="00AA1B38"/>
    <w:rsid w:val="00AA254A"/>
    <w:rsid w:val="00AA376A"/>
    <w:rsid w:val="00AA400E"/>
    <w:rsid w:val="00AA485C"/>
    <w:rsid w:val="00AA5B42"/>
    <w:rsid w:val="00AA5D83"/>
    <w:rsid w:val="00AA720C"/>
    <w:rsid w:val="00AB001B"/>
    <w:rsid w:val="00AB01E1"/>
    <w:rsid w:val="00AB059D"/>
    <w:rsid w:val="00AB0EFC"/>
    <w:rsid w:val="00AB13C9"/>
    <w:rsid w:val="00AB41F8"/>
    <w:rsid w:val="00AB56A4"/>
    <w:rsid w:val="00AB6294"/>
    <w:rsid w:val="00AB6A40"/>
    <w:rsid w:val="00AB6EBA"/>
    <w:rsid w:val="00AB70A4"/>
    <w:rsid w:val="00AB7397"/>
    <w:rsid w:val="00AC1558"/>
    <w:rsid w:val="00AC2668"/>
    <w:rsid w:val="00AC2C78"/>
    <w:rsid w:val="00AC36D2"/>
    <w:rsid w:val="00AC399A"/>
    <w:rsid w:val="00AC3A75"/>
    <w:rsid w:val="00AC3FB0"/>
    <w:rsid w:val="00AC48B9"/>
    <w:rsid w:val="00AC4C6B"/>
    <w:rsid w:val="00AC50E0"/>
    <w:rsid w:val="00AC5975"/>
    <w:rsid w:val="00AC61C0"/>
    <w:rsid w:val="00AC7D14"/>
    <w:rsid w:val="00AD0043"/>
    <w:rsid w:val="00AD0724"/>
    <w:rsid w:val="00AD0894"/>
    <w:rsid w:val="00AD179E"/>
    <w:rsid w:val="00AD191F"/>
    <w:rsid w:val="00AD409C"/>
    <w:rsid w:val="00AD4115"/>
    <w:rsid w:val="00AD460F"/>
    <w:rsid w:val="00AD5C95"/>
    <w:rsid w:val="00AD679E"/>
    <w:rsid w:val="00AE1377"/>
    <w:rsid w:val="00AE1474"/>
    <w:rsid w:val="00AE1836"/>
    <w:rsid w:val="00AE34F8"/>
    <w:rsid w:val="00AE3770"/>
    <w:rsid w:val="00AE4623"/>
    <w:rsid w:val="00AE50C3"/>
    <w:rsid w:val="00AE529B"/>
    <w:rsid w:val="00AE611A"/>
    <w:rsid w:val="00AE7CF5"/>
    <w:rsid w:val="00AE7D57"/>
    <w:rsid w:val="00AF1236"/>
    <w:rsid w:val="00AF1B38"/>
    <w:rsid w:val="00AF202A"/>
    <w:rsid w:val="00AF23CC"/>
    <w:rsid w:val="00AF31D7"/>
    <w:rsid w:val="00AF3C23"/>
    <w:rsid w:val="00AF4B4D"/>
    <w:rsid w:val="00AF504B"/>
    <w:rsid w:val="00AF6295"/>
    <w:rsid w:val="00AF6CA8"/>
    <w:rsid w:val="00AF7807"/>
    <w:rsid w:val="00AF78DE"/>
    <w:rsid w:val="00AF7E6C"/>
    <w:rsid w:val="00B00AB5"/>
    <w:rsid w:val="00B011D1"/>
    <w:rsid w:val="00B018FF"/>
    <w:rsid w:val="00B020DF"/>
    <w:rsid w:val="00B02B73"/>
    <w:rsid w:val="00B02CC0"/>
    <w:rsid w:val="00B03027"/>
    <w:rsid w:val="00B0364D"/>
    <w:rsid w:val="00B0442B"/>
    <w:rsid w:val="00B04600"/>
    <w:rsid w:val="00B05F30"/>
    <w:rsid w:val="00B06775"/>
    <w:rsid w:val="00B11C6A"/>
    <w:rsid w:val="00B12B2A"/>
    <w:rsid w:val="00B13A1F"/>
    <w:rsid w:val="00B13EA8"/>
    <w:rsid w:val="00B14956"/>
    <w:rsid w:val="00B14DB5"/>
    <w:rsid w:val="00B15694"/>
    <w:rsid w:val="00B17779"/>
    <w:rsid w:val="00B1791B"/>
    <w:rsid w:val="00B17CEB"/>
    <w:rsid w:val="00B20311"/>
    <w:rsid w:val="00B2080A"/>
    <w:rsid w:val="00B220BE"/>
    <w:rsid w:val="00B2263A"/>
    <w:rsid w:val="00B22924"/>
    <w:rsid w:val="00B22A0E"/>
    <w:rsid w:val="00B230B5"/>
    <w:rsid w:val="00B2417D"/>
    <w:rsid w:val="00B24B84"/>
    <w:rsid w:val="00B24B95"/>
    <w:rsid w:val="00B25701"/>
    <w:rsid w:val="00B25AB8"/>
    <w:rsid w:val="00B263F3"/>
    <w:rsid w:val="00B264BF"/>
    <w:rsid w:val="00B27913"/>
    <w:rsid w:val="00B27FA5"/>
    <w:rsid w:val="00B27FD3"/>
    <w:rsid w:val="00B318C9"/>
    <w:rsid w:val="00B31959"/>
    <w:rsid w:val="00B348C6"/>
    <w:rsid w:val="00B35873"/>
    <w:rsid w:val="00B363B2"/>
    <w:rsid w:val="00B37997"/>
    <w:rsid w:val="00B37E0F"/>
    <w:rsid w:val="00B410D8"/>
    <w:rsid w:val="00B411A9"/>
    <w:rsid w:val="00B43ABF"/>
    <w:rsid w:val="00B43C5C"/>
    <w:rsid w:val="00B446C8"/>
    <w:rsid w:val="00B44B9D"/>
    <w:rsid w:val="00B45431"/>
    <w:rsid w:val="00B45C4C"/>
    <w:rsid w:val="00B46BF3"/>
    <w:rsid w:val="00B474A6"/>
    <w:rsid w:val="00B479FE"/>
    <w:rsid w:val="00B51563"/>
    <w:rsid w:val="00B519AC"/>
    <w:rsid w:val="00B52302"/>
    <w:rsid w:val="00B54E71"/>
    <w:rsid w:val="00B5514B"/>
    <w:rsid w:val="00B55843"/>
    <w:rsid w:val="00B5663A"/>
    <w:rsid w:val="00B569DE"/>
    <w:rsid w:val="00B57148"/>
    <w:rsid w:val="00B60FA9"/>
    <w:rsid w:val="00B6134B"/>
    <w:rsid w:val="00B62120"/>
    <w:rsid w:val="00B62746"/>
    <w:rsid w:val="00B62DE6"/>
    <w:rsid w:val="00B63341"/>
    <w:rsid w:val="00B639AC"/>
    <w:rsid w:val="00B64887"/>
    <w:rsid w:val="00B64CFA"/>
    <w:rsid w:val="00B6596E"/>
    <w:rsid w:val="00B65E8B"/>
    <w:rsid w:val="00B662B9"/>
    <w:rsid w:val="00B662D6"/>
    <w:rsid w:val="00B6669B"/>
    <w:rsid w:val="00B666CE"/>
    <w:rsid w:val="00B67571"/>
    <w:rsid w:val="00B6766C"/>
    <w:rsid w:val="00B67984"/>
    <w:rsid w:val="00B70189"/>
    <w:rsid w:val="00B70BB6"/>
    <w:rsid w:val="00B71773"/>
    <w:rsid w:val="00B71CBB"/>
    <w:rsid w:val="00B71FFE"/>
    <w:rsid w:val="00B725FC"/>
    <w:rsid w:val="00B72621"/>
    <w:rsid w:val="00B73B83"/>
    <w:rsid w:val="00B74D63"/>
    <w:rsid w:val="00B74F8B"/>
    <w:rsid w:val="00B7526D"/>
    <w:rsid w:val="00B75EE3"/>
    <w:rsid w:val="00B77BCE"/>
    <w:rsid w:val="00B81A5E"/>
    <w:rsid w:val="00B81DF9"/>
    <w:rsid w:val="00B823DD"/>
    <w:rsid w:val="00B82803"/>
    <w:rsid w:val="00B82D9E"/>
    <w:rsid w:val="00B82FBD"/>
    <w:rsid w:val="00B830C3"/>
    <w:rsid w:val="00B8351C"/>
    <w:rsid w:val="00B844AF"/>
    <w:rsid w:val="00B8461C"/>
    <w:rsid w:val="00B848D2"/>
    <w:rsid w:val="00B84A87"/>
    <w:rsid w:val="00B84F85"/>
    <w:rsid w:val="00B85393"/>
    <w:rsid w:val="00B853B1"/>
    <w:rsid w:val="00B8555F"/>
    <w:rsid w:val="00B867A3"/>
    <w:rsid w:val="00B86A1C"/>
    <w:rsid w:val="00B87234"/>
    <w:rsid w:val="00B87414"/>
    <w:rsid w:val="00B905AD"/>
    <w:rsid w:val="00B906F7"/>
    <w:rsid w:val="00B91ABF"/>
    <w:rsid w:val="00B91F1B"/>
    <w:rsid w:val="00B934AF"/>
    <w:rsid w:val="00B93CCB"/>
    <w:rsid w:val="00B93D27"/>
    <w:rsid w:val="00B94228"/>
    <w:rsid w:val="00B958BC"/>
    <w:rsid w:val="00B96639"/>
    <w:rsid w:val="00B97698"/>
    <w:rsid w:val="00BA0DBE"/>
    <w:rsid w:val="00BA11F2"/>
    <w:rsid w:val="00BA1E15"/>
    <w:rsid w:val="00BA203C"/>
    <w:rsid w:val="00BA21F5"/>
    <w:rsid w:val="00BA2290"/>
    <w:rsid w:val="00BA2642"/>
    <w:rsid w:val="00BA31D9"/>
    <w:rsid w:val="00BA5054"/>
    <w:rsid w:val="00BA6529"/>
    <w:rsid w:val="00BA78BE"/>
    <w:rsid w:val="00BA7E3B"/>
    <w:rsid w:val="00BB1D07"/>
    <w:rsid w:val="00BB273C"/>
    <w:rsid w:val="00BB407F"/>
    <w:rsid w:val="00BB5398"/>
    <w:rsid w:val="00BB5BD5"/>
    <w:rsid w:val="00BB6EA5"/>
    <w:rsid w:val="00BB71B9"/>
    <w:rsid w:val="00BC1912"/>
    <w:rsid w:val="00BC1FC7"/>
    <w:rsid w:val="00BC27DC"/>
    <w:rsid w:val="00BC3736"/>
    <w:rsid w:val="00BC373C"/>
    <w:rsid w:val="00BC3826"/>
    <w:rsid w:val="00BC3C6C"/>
    <w:rsid w:val="00BC3D62"/>
    <w:rsid w:val="00BC650A"/>
    <w:rsid w:val="00BC6C3D"/>
    <w:rsid w:val="00BD008C"/>
    <w:rsid w:val="00BD13FB"/>
    <w:rsid w:val="00BD2F07"/>
    <w:rsid w:val="00BD467C"/>
    <w:rsid w:val="00BD56E9"/>
    <w:rsid w:val="00BD5C33"/>
    <w:rsid w:val="00BD5DD4"/>
    <w:rsid w:val="00BD663E"/>
    <w:rsid w:val="00BD6851"/>
    <w:rsid w:val="00BD6CAE"/>
    <w:rsid w:val="00BD6FB8"/>
    <w:rsid w:val="00BD71DE"/>
    <w:rsid w:val="00BE2355"/>
    <w:rsid w:val="00BE3857"/>
    <w:rsid w:val="00BE3CCE"/>
    <w:rsid w:val="00BE3DF7"/>
    <w:rsid w:val="00BE522D"/>
    <w:rsid w:val="00BE555E"/>
    <w:rsid w:val="00BE7A16"/>
    <w:rsid w:val="00BF021F"/>
    <w:rsid w:val="00BF17B5"/>
    <w:rsid w:val="00BF287E"/>
    <w:rsid w:val="00BF33A6"/>
    <w:rsid w:val="00BF348E"/>
    <w:rsid w:val="00BF35E9"/>
    <w:rsid w:val="00BF4BA8"/>
    <w:rsid w:val="00BF4BD0"/>
    <w:rsid w:val="00BF5600"/>
    <w:rsid w:val="00BF7139"/>
    <w:rsid w:val="00BF7459"/>
    <w:rsid w:val="00C003BF"/>
    <w:rsid w:val="00C0047C"/>
    <w:rsid w:val="00C03F2F"/>
    <w:rsid w:val="00C04FAE"/>
    <w:rsid w:val="00C06A26"/>
    <w:rsid w:val="00C10350"/>
    <w:rsid w:val="00C10AF7"/>
    <w:rsid w:val="00C123FC"/>
    <w:rsid w:val="00C12417"/>
    <w:rsid w:val="00C1322B"/>
    <w:rsid w:val="00C13B05"/>
    <w:rsid w:val="00C14445"/>
    <w:rsid w:val="00C16307"/>
    <w:rsid w:val="00C171ED"/>
    <w:rsid w:val="00C178B7"/>
    <w:rsid w:val="00C17E18"/>
    <w:rsid w:val="00C2130C"/>
    <w:rsid w:val="00C2257D"/>
    <w:rsid w:val="00C23A7E"/>
    <w:rsid w:val="00C23A9E"/>
    <w:rsid w:val="00C2582E"/>
    <w:rsid w:val="00C25A48"/>
    <w:rsid w:val="00C26233"/>
    <w:rsid w:val="00C27261"/>
    <w:rsid w:val="00C279A4"/>
    <w:rsid w:val="00C279F8"/>
    <w:rsid w:val="00C27E35"/>
    <w:rsid w:val="00C31ABE"/>
    <w:rsid w:val="00C32882"/>
    <w:rsid w:val="00C32918"/>
    <w:rsid w:val="00C33658"/>
    <w:rsid w:val="00C336ED"/>
    <w:rsid w:val="00C338F2"/>
    <w:rsid w:val="00C34DF8"/>
    <w:rsid w:val="00C35020"/>
    <w:rsid w:val="00C35246"/>
    <w:rsid w:val="00C35409"/>
    <w:rsid w:val="00C356AB"/>
    <w:rsid w:val="00C3595C"/>
    <w:rsid w:val="00C3690B"/>
    <w:rsid w:val="00C36AAD"/>
    <w:rsid w:val="00C375A5"/>
    <w:rsid w:val="00C37F69"/>
    <w:rsid w:val="00C407F5"/>
    <w:rsid w:val="00C41108"/>
    <w:rsid w:val="00C413C6"/>
    <w:rsid w:val="00C414A8"/>
    <w:rsid w:val="00C414D3"/>
    <w:rsid w:val="00C415E1"/>
    <w:rsid w:val="00C4229A"/>
    <w:rsid w:val="00C4249D"/>
    <w:rsid w:val="00C437A1"/>
    <w:rsid w:val="00C43B83"/>
    <w:rsid w:val="00C44768"/>
    <w:rsid w:val="00C477F4"/>
    <w:rsid w:val="00C47D7F"/>
    <w:rsid w:val="00C50C05"/>
    <w:rsid w:val="00C51194"/>
    <w:rsid w:val="00C51B66"/>
    <w:rsid w:val="00C5278F"/>
    <w:rsid w:val="00C53996"/>
    <w:rsid w:val="00C53D7C"/>
    <w:rsid w:val="00C5451E"/>
    <w:rsid w:val="00C55419"/>
    <w:rsid w:val="00C56A47"/>
    <w:rsid w:val="00C60A28"/>
    <w:rsid w:val="00C61B29"/>
    <w:rsid w:val="00C61BAB"/>
    <w:rsid w:val="00C62604"/>
    <w:rsid w:val="00C632FE"/>
    <w:rsid w:val="00C63652"/>
    <w:rsid w:val="00C64F5F"/>
    <w:rsid w:val="00C65018"/>
    <w:rsid w:val="00C65085"/>
    <w:rsid w:val="00C65826"/>
    <w:rsid w:val="00C65D44"/>
    <w:rsid w:val="00C662E1"/>
    <w:rsid w:val="00C668C4"/>
    <w:rsid w:val="00C66922"/>
    <w:rsid w:val="00C67A1E"/>
    <w:rsid w:val="00C67BD0"/>
    <w:rsid w:val="00C7146F"/>
    <w:rsid w:val="00C71833"/>
    <w:rsid w:val="00C7197B"/>
    <w:rsid w:val="00C71CB5"/>
    <w:rsid w:val="00C72232"/>
    <w:rsid w:val="00C727D5"/>
    <w:rsid w:val="00C738DF"/>
    <w:rsid w:val="00C75499"/>
    <w:rsid w:val="00C75BA6"/>
    <w:rsid w:val="00C76298"/>
    <w:rsid w:val="00C7670C"/>
    <w:rsid w:val="00C768F9"/>
    <w:rsid w:val="00C770C2"/>
    <w:rsid w:val="00C77EFD"/>
    <w:rsid w:val="00C8092F"/>
    <w:rsid w:val="00C814D6"/>
    <w:rsid w:val="00C81CFD"/>
    <w:rsid w:val="00C84F17"/>
    <w:rsid w:val="00C85100"/>
    <w:rsid w:val="00C8684F"/>
    <w:rsid w:val="00C86FA0"/>
    <w:rsid w:val="00C876DE"/>
    <w:rsid w:val="00C87816"/>
    <w:rsid w:val="00C87C70"/>
    <w:rsid w:val="00C87EAB"/>
    <w:rsid w:val="00C90099"/>
    <w:rsid w:val="00C90968"/>
    <w:rsid w:val="00C91FE9"/>
    <w:rsid w:val="00C9335C"/>
    <w:rsid w:val="00C94028"/>
    <w:rsid w:val="00C94131"/>
    <w:rsid w:val="00C94804"/>
    <w:rsid w:val="00C9486F"/>
    <w:rsid w:val="00C95BBC"/>
    <w:rsid w:val="00C95C43"/>
    <w:rsid w:val="00C95E54"/>
    <w:rsid w:val="00C96369"/>
    <w:rsid w:val="00C9641C"/>
    <w:rsid w:val="00C9650D"/>
    <w:rsid w:val="00C97092"/>
    <w:rsid w:val="00C973A0"/>
    <w:rsid w:val="00C97DB5"/>
    <w:rsid w:val="00CA1038"/>
    <w:rsid w:val="00CA143B"/>
    <w:rsid w:val="00CA1ED7"/>
    <w:rsid w:val="00CA22FA"/>
    <w:rsid w:val="00CA294C"/>
    <w:rsid w:val="00CA36A0"/>
    <w:rsid w:val="00CA4070"/>
    <w:rsid w:val="00CA4293"/>
    <w:rsid w:val="00CA4FDC"/>
    <w:rsid w:val="00CA5161"/>
    <w:rsid w:val="00CA76AF"/>
    <w:rsid w:val="00CA7E66"/>
    <w:rsid w:val="00CB0998"/>
    <w:rsid w:val="00CB0F83"/>
    <w:rsid w:val="00CB1C23"/>
    <w:rsid w:val="00CB27FD"/>
    <w:rsid w:val="00CB28F4"/>
    <w:rsid w:val="00CB3C65"/>
    <w:rsid w:val="00CB52AE"/>
    <w:rsid w:val="00CB60E8"/>
    <w:rsid w:val="00CB79CB"/>
    <w:rsid w:val="00CC0999"/>
    <w:rsid w:val="00CC19EF"/>
    <w:rsid w:val="00CC20B4"/>
    <w:rsid w:val="00CC22FD"/>
    <w:rsid w:val="00CC2599"/>
    <w:rsid w:val="00CC3DBA"/>
    <w:rsid w:val="00CC4943"/>
    <w:rsid w:val="00CC494F"/>
    <w:rsid w:val="00CC50DE"/>
    <w:rsid w:val="00CC5E56"/>
    <w:rsid w:val="00CC64F3"/>
    <w:rsid w:val="00CD046F"/>
    <w:rsid w:val="00CD086A"/>
    <w:rsid w:val="00CD0A3B"/>
    <w:rsid w:val="00CD12A1"/>
    <w:rsid w:val="00CD135A"/>
    <w:rsid w:val="00CD1D23"/>
    <w:rsid w:val="00CD2600"/>
    <w:rsid w:val="00CD2657"/>
    <w:rsid w:val="00CD284F"/>
    <w:rsid w:val="00CD2C34"/>
    <w:rsid w:val="00CD3E2E"/>
    <w:rsid w:val="00CD4A56"/>
    <w:rsid w:val="00CD7102"/>
    <w:rsid w:val="00CE01EF"/>
    <w:rsid w:val="00CE19FC"/>
    <w:rsid w:val="00CE23EB"/>
    <w:rsid w:val="00CE3424"/>
    <w:rsid w:val="00CE375C"/>
    <w:rsid w:val="00CE3BA4"/>
    <w:rsid w:val="00CE3DFC"/>
    <w:rsid w:val="00CE40AA"/>
    <w:rsid w:val="00CE715D"/>
    <w:rsid w:val="00CE7809"/>
    <w:rsid w:val="00CE7D9C"/>
    <w:rsid w:val="00CF1D22"/>
    <w:rsid w:val="00CF2A35"/>
    <w:rsid w:val="00CF2C7D"/>
    <w:rsid w:val="00CF342C"/>
    <w:rsid w:val="00CF5294"/>
    <w:rsid w:val="00CF7119"/>
    <w:rsid w:val="00CF785B"/>
    <w:rsid w:val="00D0018A"/>
    <w:rsid w:val="00D00A81"/>
    <w:rsid w:val="00D02436"/>
    <w:rsid w:val="00D0290D"/>
    <w:rsid w:val="00D0455D"/>
    <w:rsid w:val="00D05666"/>
    <w:rsid w:val="00D06877"/>
    <w:rsid w:val="00D06D70"/>
    <w:rsid w:val="00D06FB7"/>
    <w:rsid w:val="00D07FEE"/>
    <w:rsid w:val="00D110E5"/>
    <w:rsid w:val="00D1139C"/>
    <w:rsid w:val="00D12FE7"/>
    <w:rsid w:val="00D1387F"/>
    <w:rsid w:val="00D1427A"/>
    <w:rsid w:val="00D147CC"/>
    <w:rsid w:val="00D156DF"/>
    <w:rsid w:val="00D16200"/>
    <w:rsid w:val="00D162BF"/>
    <w:rsid w:val="00D165DA"/>
    <w:rsid w:val="00D17447"/>
    <w:rsid w:val="00D1757B"/>
    <w:rsid w:val="00D20D97"/>
    <w:rsid w:val="00D20DFB"/>
    <w:rsid w:val="00D217FE"/>
    <w:rsid w:val="00D2233C"/>
    <w:rsid w:val="00D23678"/>
    <w:rsid w:val="00D2603C"/>
    <w:rsid w:val="00D27220"/>
    <w:rsid w:val="00D304D8"/>
    <w:rsid w:val="00D31411"/>
    <w:rsid w:val="00D315B9"/>
    <w:rsid w:val="00D3212F"/>
    <w:rsid w:val="00D346DD"/>
    <w:rsid w:val="00D34D63"/>
    <w:rsid w:val="00D35AE6"/>
    <w:rsid w:val="00D35C35"/>
    <w:rsid w:val="00D36847"/>
    <w:rsid w:val="00D36F52"/>
    <w:rsid w:val="00D424C4"/>
    <w:rsid w:val="00D424F4"/>
    <w:rsid w:val="00D47B38"/>
    <w:rsid w:val="00D51BE8"/>
    <w:rsid w:val="00D52F1F"/>
    <w:rsid w:val="00D53168"/>
    <w:rsid w:val="00D53963"/>
    <w:rsid w:val="00D55CD0"/>
    <w:rsid w:val="00D56291"/>
    <w:rsid w:val="00D57A4B"/>
    <w:rsid w:val="00D60453"/>
    <w:rsid w:val="00D60F6F"/>
    <w:rsid w:val="00D6157A"/>
    <w:rsid w:val="00D62286"/>
    <w:rsid w:val="00D62DA9"/>
    <w:rsid w:val="00D63060"/>
    <w:rsid w:val="00D64697"/>
    <w:rsid w:val="00D64857"/>
    <w:rsid w:val="00D64867"/>
    <w:rsid w:val="00D67087"/>
    <w:rsid w:val="00D71B01"/>
    <w:rsid w:val="00D726DD"/>
    <w:rsid w:val="00D73299"/>
    <w:rsid w:val="00D73C11"/>
    <w:rsid w:val="00D74226"/>
    <w:rsid w:val="00D75AB5"/>
    <w:rsid w:val="00D75EC7"/>
    <w:rsid w:val="00D75F31"/>
    <w:rsid w:val="00D77362"/>
    <w:rsid w:val="00D77A87"/>
    <w:rsid w:val="00D77D62"/>
    <w:rsid w:val="00D77DB4"/>
    <w:rsid w:val="00D77ED0"/>
    <w:rsid w:val="00D77F58"/>
    <w:rsid w:val="00D801F7"/>
    <w:rsid w:val="00D85A1C"/>
    <w:rsid w:val="00D87070"/>
    <w:rsid w:val="00D87678"/>
    <w:rsid w:val="00D877A8"/>
    <w:rsid w:val="00D912F7"/>
    <w:rsid w:val="00D917CE"/>
    <w:rsid w:val="00D923C6"/>
    <w:rsid w:val="00D938D6"/>
    <w:rsid w:val="00D93C27"/>
    <w:rsid w:val="00D95288"/>
    <w:rsid w:val="00D96348"/>
    <w:rsid w:val="00D9710B"/>
    <w:rsid w:val="00D97C5E"/>
    <w:rsid w:val="00DA10E2"/>
    <w:rsid w:val="00DA19D0"/>
    <w:rsid w:val="00DA4B30"/>
    <w:rsid w:val="00DA4FFE"/>
    <w:rsid w:val="00DA59F6"/>
    <w:rsid w:val="00DA5A0D"/>
    <w:rsid w:val="00DA6E54"/>
    <w:rsid w:val="00DB02BA"/>
    <w:rsid w:val="00DB0792"/>
    <w:rsid w:val="00DB0AA8"/>
    <w:rsid w:val="00DB16D6"/>
    <w:rsid w:val="00DB197D"/>
    <w:rsid w:val="00DB1B51"/>
    <w:rsid w:val="00DB1D7F"/>
    <w:rsid w:val="00DB223D"/>
    <w:rsid w:val="00DB2C4D"/>
    <w:rsid w:val="00DB3D8E"/>
    <w:rsid w:val="00DB45BF"/>
    <w:rsid w:val="00DB541C"/>
    <w:rsid w:val="00DB5494"/>
    <w:rsid w:val="00DB554C"/>
    <w:rsid w:val="00DB5843"/>
    <w:rsid w:val="00DB5A98"/>
    <w:rsid w:val="00DB5E25"/>
    <w:rsid w:val="00DB6566"/>
    <w:rsid w:val="00DB7831"/>
    <w:rsid w:val="00DB7E77"/>
    <w:rsid w:val="00DC01D8"/>
    <w:rsid w:val="00DC0B07"/>
    <w:rsid w:val="00DC0E5B"/>
    <w:rsid w:val="00DC1D1F"/>
    <w:rsid w:val="00DC282E"/>
    <w:rsid w:val="00DC328C"/>
    <w:rsid w:val="00DC33BD"/>
    <w:rsid w:val="00DC37E6"/>
    <w:rsid w:val="00DC45E9"/>
    <w:rsid w:val="00DC56F0"/>
    <w:rsid w:val="00DC5D5B"/>
    <w:rsid w:val="00DC674A"/>
    <w:rsid w:val="00DC680C"/>
    <w:rsid w:val="00DC6C48"/>
    <w:rsid w:val="00DC7655"/>
    <w:rsid w:val="00DD0200"/>
    <w:rsid w:val="00DD0594"/>
    <w:rsid w:val="00DD1D87"/>
    <w:rsid w:val="00DD25E3"/>
    <w:rsid w:val="00DD2D33"/>
    <w:rsid w:val="00DD3E92"/>
    <w:rsid w:val="00DD581E"/>
    <w:rsid w:val="00DD5884"/>
    <w:rsid w:val="00DD5D5C"/>
    <w:rsid w:val="00DD6BB7"/>
    <w:rsid w:val="00DD7077"/>
    <w:rsid w:val="00DD745C"/>
    <w:rsid w:val="00DD76A7"/>
    <w:rsid w:val="00DE0680"/>
    <w:rsid w:val="00DE22B3"/>
    <w:rsid w:val="00DE2814"/>
    <w:rsid w:val="00DE294F"/>
    <w:rsid w:val="00DE29A1"/>
    <w:rsid w:val="00DE2C6C"/>
    <w:rsid w:val="00DE40DC"/>
    <w:rsid w:val="00DE4167"/>
    <w:rsid w:val="00DE423D"/>
    <w:rsid w:val="00DE4DC5"/>
    <w:rsid w:val="00DE4E75"/>
    <w:rsid w:val="00DE5E8B"/>
    <w:rsid w:val="00DE6374"/>
    <w:rsid w:val="00DE6C61"/>
    <w:rsid w:val="00DE6F9D"/>
    <w:rsid w:val="00DF0A65"/>
    <w:rsid w:val="00DF0F60"/>
    <w:rsid w:val="00DF19C5"/>
    <w:rsid w:val="00DF3118"/>
    <w:rsid w:val="00DF39E6"/>
    <w:rsid w:val="00DF4F83"/>
    <w:rsid w:val="00DF55DD"/>
    <w:rsid w:val="00DF6FB8"/>
    <w:rsid w:val="00DF6FD7"/>
    <w:rsid w:val="00E003E1"/>
    <w:rsid w:val="00E00517"/>
    <w:rsid w:val="00E0362E"/>
    <w:rsid w:val="00E03DEE"/>
    <w:rsid w:val="00E0410F"/>
    <w:rsid w:val="00E041C9"/>
    <w:rsid w:val="00E05868"/>
    <w:rsid w:val="00E05ADB"/>
    <w:rsid w:val="00E06D27"/>
    <w:rsid w:val="00E078FD"/>
    <w:rsid w:val="00E10296"/>
    <w:rsid w:val="00E10434"/>
    <w:rsid w:val="00E10B74"/>
    <w:rsid w:val="00E11089"/>
    <w:rsid w:val="00E11743"/>
    <w:rsid w:val="00E11E61"/>
    <w:rsid w:val="00E11FF1"/>
    <w:rsid w:val="00E13549"/>
    <w:rsid w:val="00E13566"/>
    <w:rsid w:val="00E161D7"/>
    <w:rsid w:val="00E16BBB"/>
    <w:rsid w:val="00E17ADA"/>
    <w:rsid w:val="00E20110"/>
    <w:rsid w:val="00E21270"/>
    <w:rsid w:val="00E22731"/>
    <w:rsid w:val="00E234B1"/>
    <w:rsid w:val="00E2357D"/>
    <w:rsid w:val="00E260C2"/>
    <w:rsid w:val="00E2638E"/>
    <w:rsid w:val="00E2661C"/>
    <w:rsid w:val="00E267F9"/>
    <w:rsid w:val="00E272BF"/>
    <w:rsid w:val="00E30813"/>
    <w:rsid w:val="00E3141C"/>
    <w:rsid w:val="00E316DC"/>
    <w:rsid w:val="00E32319"/>
    <w:rsid w:val="00E32808"/>
    <w:rsid w:val="00E32F95"/>
    <w:rsid w:val="00E3448F"/>
    <w:rsid w:val="00E35D26"/>
    <w:rsid w:val="00E36B31"/>
    <w:rsid w:val="00E37569"/>
    <w:rsid w:val="00E41293"/>
    <w:rsid w:val="00E4139D"/>
    <w:rsid w:val="00E4144D"/>
    <w:rsid w:val="00E43743"/>
    <w:rsid w:val="00E439CC"/>
    <w:rsid w:val="00E44539"/>
    <w:rsid w:val="00E4486F"/>
    <w:rsid w:val="00E45114"/>
    <w:rsid w:val="00E4511F"/>
    <w:rsid w:val="00E454DE"/>
    <w:rsid w:val="00E45675"/>
    <w:rsid w:val="00E46A3F"/>
    <w:rsid w:val="00E477A3"/>
    <w:rsid w:val="00E478AE"/>
    <w:rsid w:val="00E50919"/>
    <w:rsid w:val="00E53120"/>
    <w:rsid w:val="00E5341C"/>
    <w:rsid w:val="00E5497E"/>
    <w:rsid w:val="00E54C4E"/>
    <w:rsid w:val="00E5584F"/>
    <w:rsid w:val="00E55E46"/>
    <w:rsid w:val="00E56356"/>
    <w:rsid w:val="00E564E1"/>
    <w:rsid w:val="00E56B65"/>
    <w:rsid w:val="00E56E1F"/>
    <w:rsid w:val="00E578F2"/>
    <w:rsid w:val="00E57B2E"/>
    <w:rsid w:val="00E57C29"/>
    <w:rsid w:val="00E60431"/>
    <w:rsid w:val="00E60560"/>
    <w:rsid w:val="00E605AC"/>
    <w:rsid w:val="00E60AF9"/>
    <w:rsid w:val="00E60E7E"/>
    <w:rsid w:val="00E6233C"/>
    <w:rsid w:val="00E63F38"/>
    <w:rsid w:val="00E646A1"/>
    <w:rsid w:val="00E64DD9"/>
    <w:rsid w:val="00E65264"/>
    <w:rsid w:val="00E6787F"/>
    <w:rsid w:val="00E70A48"/>
    <w:rsid w:val="00E72725"/>
    <w:rsid w:val="00E72F96"/>
    <w:rsid w:val="00E737DE"/>
    <w:rsid w:val="00E76358"/>
    <w:rsid w:val="00E767F8"/>
    <w:rsid w:val="00E800C1"/>
    <w:rsid w:val="00E80993"/>
    <w:rsid w:val="00E82F43"/>
    <w:rsid w:val="00E83CC2"/>
    <w:rsid w:val="00E845BB"/>
    <w:rsid w:val="00E853A9"/>
    <w:rsid w:val="00E8682D"/>
    <w:rsid w:val="00E86EA7"/>
    <w:rsid w:val="00E9016E"/>
    <w:rsid w:val="00E90307"/>
    <w:rsid w:val="00E9078A"/>
    <w:rsid w:val="00E91004"/>
    <w:rsid w:val="00E919B4"/>
    <w:rsid w:val="00E943E4"/>
    <w:rsid w:val="00E952B8"/>
    <w:rsid w:val="00E95523"/>
    <w:rsid w:val="00E96342"/>
    <w:rsid w:val="00E97EF8"/>
    <w:rsid w:val="00EA1175"/>
    <w:rsid w:val="00EA1534"/>
    <w:rsid w:val="00EA323C"/>
    <w:rsid w:val="00EA4499"/>
    <w:rsid w:val="00EA462E"/>
    <w:rsid w:val="00EA487C"/>
    <w:rsid w:val="00EA4EAE"/>
    <w:rsid w:val="00EA68FF"/>
    <w:rsid w:val="00EA6F34"/>
    <w:rsid w:val="00EA7299"/>
    <w:rsid w:val="00EA7450"/>
    <w:rsid w:val="00EA76AC"/>
    <w:rsid w:val="00EB00C6"/>
    <w:rsid w:val="00EB067B"/>
    <w:rsid w:val="00EB1274"/>
    <w:rsid w:val="00EB14FF"/>
    <w:rsid w:val="00EB25EC"/>
    <w:rsid w:val="00EB265B"/>
    <w:rsid w:val="00EB34DD"/>
    <w:rsid w:val="00EB3F2D"/>
    <w:rsid w:val="00EB50BB"/>
    <w:rsid w:val="00EC023A"/>
    <w:rsid w:val="00EC028F"/>
    <w:rsid w:val="00EC0709"/>
    <w:rsid w:val="00EC0C06"/>
    <w:rsid w:val="00EC2322"/>
    <w:rsid w:val="00EC2398"/>
    <w:rsid w:val="00EC27F8"/>
    <w:rsid w:val="00EC2C89"/>
    <w:rsid w:val="00EC3855"/>
    <w:rsid w:val="00EC45AE"/>
    <w:rsid w:val="00EC4DC0"/>
    <w:rsid w:val="00EC5328"/>
    <w:rsid w:val="00EC53FE"/>
    <w:rsid w:val="00EC5ABB"/>
    <w:rsid w:val="00EC6B59"/>
    <w:rsid w:val="00EC6EEB"/>
    <w:rsid w:val="00EC79A3"/>
    <w:rsid w:val="00EC7BA5"/>
    <w:rsid w:val="00ED063A"/>
    <w:rsid w:val="00ED2172"/>
    <w:rsid w:val="00ED2448"/>
    <w:rsid w:val="00ED24A3"/>
    <w:rsid w:val="00ED35E6"/>
    <w:rsid w:val="00ED4C98"/>
    <w:rsid w:val="00ED7587"/>
    <w:rsid w:val="00EE0102"/>
    <w:rsid w:val="00EE1E3F"/>
    <w:rsid w:val="00EE2027"/>
    <w:rsid w:val="00EE20AA"/>
    <w:rsid w:val="00EE24DF"/>
    <w:rsid w:val="00EE32EA"/>
    <w:rsid w:val="00EE348C"/>
    <w:rsid w:val="00EE3866"/>
    <w:rsid w:val="00EE3A03"/>
    <w:rsid w:val="00EE3F0E"/>
    <w:rsid w:val="00EE3FD8"/>
    <w:rsid w:val="00EE696E"/>
    <w:rsid w:val="00EE7872"/>
    <w:rsid w:val="00EF2F36"/>
    <w:rsid w:val="00EF362D"/>
    <w:rsid w:val="00EF5D64"/>
    <w:rsid w:val="00F0038D"/>
    <w:rsid w:val="00F007F8"/>
    <w:rsid w:val="00F01657"/>
    <w:rsid w:val="00F0182A"/>
    <w:rsid w:val="00F0229C"/>
    <w:rsid w:val="00F0254C"/>
    <w:rsid w:val="00F0289C"/>
    <w:rsid w:val="00F029C1"/>
    <w:rsid w:val="00F02A9D"/>
    <w:rsid w:val="00F02DD1"/>
    <w:rsid w:val="00F03703"/>
    <w:rsid w:val="00F04B6A"/>
    <w:rsid w:val="00F0639F"/>
    <w:rsid w:val="00F0739A"/>
    <w:rsid w:val="00F077D6"/>
    <w:rsid w:val="00F07835"/>
    <w:rsid w:val="00F07C0E"/>
    <w:rsid w:val="00F1034B"/>
    <w:rsid w:val="00F10A72"/>
    <w:rsid w:val="00F10DCA"/>
    <w:rsid w:val="00F119A8"/>
    <w:rsid w:val="00F11F58"/>
    <w:rsid w:val="00F12206"/>
    <w:rsid w:val="00F12FA8"/>
    <w:rsid w:val="00F1416F"/>
    <w:rsid w:val="00F1586A"/>
    <w:rsid w:val="00F1599D"/>
    <w:rsid w:val="00F17429"/>
    <w:rsid w:val="00F20738"/>
    <w:rsid w:val="00F20DCF"/>
    <w:rsid w:val="00F20DFA"/>
    <w:rsid w:val="00F20E39"/>
    <w:rsid w:val="00F223C5"/>
    <w:rsid w:val="00F23B48"/>
    <w:rsid w:val="00F23CE4"/>
    <w:rsid w:val="00F2489A"/>
    <w:rsid w:val="00F26D06"/>
    <w:rsid w:val="00F276D5"/>
    <w:rsid w:val="00F3099D"/>
    <w:rsid w:val="00F3180D"/>
    <w:rsid w:val="00F31F8A"/>
    <w:rsid w:val="00F34118"/>
    <w:rsid w:val="00F34588"/>
    <w:rsid w:val="00F34AD1"/>
    <w:rsid w:val="00F350C3"/>
    <w:rsid w:val="00F361C2"/>
    <w:rsid w:val="00F368C2"/>
    <w:rsid w:val="00F36CB4"/>
    <w:rsid w:val="00F36F04"/>
    <w:rsid w:val="00F40242"/>
    <w:rsid w:val="00F41735"/>
    <w:rsid w:val="00F42F36"/>
    <w:rsid w:val="00F43B76"/>
    <w:rsid w:val="00F44329"/>
    <w:rsid w:val="00F45248"/>
    <w:rsid w:val="00F45B68"/>
    <w:rsid w:val="00F46E8F"/>
    <w:rsid w:val="00F47390"/>
    <w:rsid w:val="00F50DF6"/>
    <w:rsid w:val="00F515CF"/>
    <w:rsid w:val="00F51664"/>
    <w:rsid w:val="00F54747"/>
    <w:rsid w:val="00F54CEA"/>
    <w:rsid w:val="00F55413"/>
    <w:rsid w:val="00F5573E"/>
    <w:rsid w:val="00F564AE"/>
    <w:rsid w:val="00F56803"/>
    <w:rsid w:val="00F56992"/>
    <w:rsid w:val="00F57154"/>
    <w:rsid w:val="00F57675"/>
    <w:rsid w:val="00F57B90"/>
    <w:rsid w:val="00F57DB4"/>
    <w:rsid w:val="00F600E1"/>
    <w:rsid w:val="00F6038A"/>
    <w:rsid w:val="00F604BF"/>
    <w:rsid w:val="00F61A1A"/>
    <w:rsid w:val="00F61BEF"/>
    <w:rsid w:val="00F62199"/>
    <w:rsid w:val="00F629AA"/>
    <w:rsid w:val="00F62B5F"/>
    <w:rsid w:val="00F63CC1"/>
    <w:rsid w:val="00F63E83"/>
    <w:rsid w:val="00F65039"/>
    <w:rsid w:val="00F65432"/>
    <w:rsid w:val="00F66043"/>
    <w:rsid w:val="00F66572"/>
    <w:rsid w:val="00F66F32"/>
    <w:rsid w:val="00F677B5"/>
    <w:rsid w:val="00F70793"/>
    <w:rsid w:val="00F726E7"/>
    <w:rsid w:val="00F733B2"/>
    <w:rsid w:val="00F747EB"/>
    <w:rsid w:val="00F74837"/>
    <w:rsid w:val="00F748E2"/>
    <w:rsid w:val="00F75191"/>
    <w:rsid w:val="00F75728"/>
    <w:rsid w:val="00F75AA7"/>
    <w:rsid w:val="00F7713C"/>
    <w:rsid w:val="00F771F3"/>
    <w:rsid w:val="00F77B32"/>
    <w:rsid w:val="00F80E50"/>
    <w:rsid w:val="00F81FB8"/>
    <w:rsid w:val="00F83D41"/>
    <w:rsid w:val="00F85C83"/>
    <w:rsid w:val="00F901DE"/>
    <w:rsid w:val="00F924EB"/>
    <w:rsid w:val="00F929B2"/>
    <w:rsid w:val="00F92EC4"/>
    <w:rsid w:val="00F9329B"/>
    <w:rsid w:val="00F93EBF"/>
    <w:rsid w:val="00F93FB4"/>
    <w:rsid w:val="00F94621"/>
    <w:rsid w:val="00F955F1"/>
    <w:rsid w:val="00F970B4"/>
    <w:rsid w:val="00F97DE0"/>
    <w:rsid w:val="00FA1721"/>
    <w:rsid w:val="00FA37E3"/>
    <w:rsid w:val="00FA3B61"/>
    <w:rsid w:val="00FA5734"/>
    <w:rsid w:val="00FA6344"/>
    <w:rsid w:val="00FA667C"/>
    <w:rsid w:val="00FA6DE0"/>
    <w:rsid w:val="00FA74F4"/>
    <w:rsid w:val="00FA77A1"/>
    <w:rsid w:val="00FA7E86"/>
    <w:rsid w:val="00FB04DF"/>
    <w:rsid w:val="00FB099F"/>
    <w:rsid w:val="00FB165D"/>
    <w:rsid w:val="00FB2861"/>
    <w:rsid w:val="00FB362B"/>
    <w:rsid w:val="00FB3815"/>
    <w:rsid w:val="00FB381A"/>
    <w:rsid w:val="00FB3A95"/>
    <w:rsid w:val="00FB733F"/>
    <w:rsid w:val="00FB7DCB"/>
    <w:rsid w:val="00FC0662"/>
    <w:rsid w:val="00FC0FC8"/>
    <w:rsid w:val="00FC1D60"/>
    <w:rsid w:val="00FC3455"/>
    <w:rsid w:val="00FC4369"/>
    <w:rsid w:val="00FC4A46"/>
    <w:rsid w:val="00FC4D6A"/>
    <w:rsid w:val="00FC50BD"/>
    <w:rsid w:val="00FC5125"/>
    <w:rsid w:val="00FC6AA1"/>
    <w:rsid w:val="00FC6B3F"/>
    <w:rsid w:val="00FC734E"/>
    <w:rsid w:val="00FD0861"/>
    <w:rsid w:val="00FD1BB6"/>
    <w:rsid w:val="00FD1CA1"/>
    <w:rsid w:val="00FD2175"/>
    <w:rsid w:val="00FD2C70"/>
    <w:rsid w:val="00FD3258"/>
    <w:rsid w:val="00FD3785"/>
    <w:rsid w:val="00FD3FA7"/>
    <w:rsid w:val="00FD406F"/>
    <w:rsid w:val="00FD4C3F"/>
    <w:rsid w:val="00FD4D49"/>
    <w:rsid w:val="00FD5367"/>
    <w:rsid w:val="00FD55F3"/>
    <w:rsid w:val="00FD5938"/>
    <w:rsid w:val="00FD5AB7"/>
    <w:rsid w:val="00FD729F"/>
    <w:rsid w:val="00FD7E1D"/>
    <w:rsid w:val="00FE03FE"/>
    <w:rsid w:val="00FE0BFF"/>
    <w:rsid w:val="00FE19ED"/>
    <w:rsid w:val="00FE1C0A"/>
    <w:rsid w:val="00FE2A73"/>
    <w:rsid w:val="00FE334F"/>
    <w:rsid w:val="00FE3656"/>
    <w:rsid w:val="00FE4318"/>
    <w:rsid w:val="00FE45C0"/>
    <w:rsid w:val="00FE4F07"/>
    <w:rsid w:val="00FE508D"/>
    <w:rsid w:val="00FE5880"/>
    <w:rsid w:val="00FE5CD9"/>
    <w:rsid w:val="00FE747C"/>
    <w:rsid w:val="00FE7609"/>
    <w:rsid w:val="00FF0993"/>
    <w:rsid w:val="00FF0C85"/>
    <w:rsid w:val="00FF16FD"/>
    <w:rsid w:val="00FF17A0"/>
    <w:rsid w:val="00FF18A8"/>
    <w:rsid w:val="00FF3F04"/>
    <w:rsid w:val="00FF5169"/>
    <w:rsid w:val="00FF7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379AE1"/>
  <w15:docId w15:val="{0B433FAA-BC32-4C84-91DE-48C5EFDF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9"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777BE"/>
    <w:pPr>
      <w:widowControl w:val="0"/>
      <w:spacing w:line="360" w:lineRule="auto"/>
      <w:jc w:val="both"/>
    </w:pPr>
  </w:style>
  <w:style w:type="paragraph" w:styleId="1">
    <w:name w:val="heading 1"/>
    <w:basedOn w:val="a"/>
    <w:next w:val="a"/>
    <w:link w:val="10"/>
    <w:uiPriority w:val="9"/>
    <w:qFormat/>
    <w:rsid w:val="00B93D27"/>
    <w:pPr>
      <w:keepNext/>
      <w:keepLines/>
      <w:numPr>
        <w:numId w:val="2"/>
      </w:numPr>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B93D2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93D27"/>
    <w:pPr>
      <w:keepNext/>
      <w:keepLines/>
      <w:numPr>
        <w:ilvl w:val="2"/>
        <w:numId w:val="2"/>
      </w:numPr>
      <w:spacing w:before="260" w:after="260" w:line="416" w:lineRule="auto"/>
      <w:outlineLvl w:val="2"/>
    </w:pPr>
    <w:rPr>
      <w:rFonts w:eastAsia="Times New Roman"/>
      <w:b/>
      <w:bCs/>
      <w:sz w:val="30"/>
      <w:szCs w:val="32"/>
    </w:rPr>
  </w:style>
  <w:style w:type="paragraph" w:styleId="4">
    <w:name w:val="heading 4"/>
    <w:basedOn w:val="a"/>
    <w:next w:val="a"/>
    <w:link w:val="40"/>
    <w:uiPriority w:val="9"/>
    <w:unhideWhenUsed/>
    <w:qFormat/>
    <w:rsid w:val="00A367AD"/>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93D27"/>
    <w:pPr>
      <w:keepNext/>
      <w:keepLines/>
      <w:numPr>
        <w:ilvl w:val="4"/>
        <w:numId w:val="2"/>
      </w:numPr>
      <w:spacing w:before="280" w:after="290" w:line="376" w:lineRule="auto"/>
      <w:outlineLvl w:val="4"/>
    </w:pPr>
    <w:rPr>
      <w:b/>
      <w:bCs/>
      <w:sz w:val="24"/>
      <w:szCs w:val="28"/>
    </w:rPr>
  </w:style>
  <w:style w:type="paragraph" w:styleId="6">
    <w:name w:val="heading 6"/>
    <w:basedOn w:val="a"/>
    <w:next w:val="a"/>
    <w:link w:val="60"/>
    <w:uiPriority w:val="9"/>
    <w:unhideWhenUsed/>
    <w:qFormat/>
    <w:rsid w:val="00B93D2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B93D2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unhideWhenUsed/>
    <w:qFormat/>
    <w:rsid w:val="00B93D2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B93D2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3D27"/>
    <w:rPr>
      <w:b/>
      <w:bCs/>
      <w:kern w:val="44"/>
      <w:sz w:val="36"/>
      <w:szCs w:val="44"/>
    </w:rPr>
  </w:style>
  <w:style w:type="character" w:customStyle="1" w:styleId="20">
    <w:name w:val="标题 2 字符"/>
    <w:basedOn w:val="a0"/>
    <w:link w:val="2"/>
    <w:uiPriority w:val="9"/>
    <w:rsid w:val="00B93D2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93D27"/>
    <w:rPr>
      <w:rFonts w:eastAsia="Times New Roman"/>
      <w:b/>
      <w:bCs/>
      <w:sz w:val="30"/>
      <w:szCs w:val="32"/>
    </w:rPr>
  </w:style>
  <w:style w:type="character" w:customStyle="1" w:styleId="40">
    <w:name w:val="标题 4 字符"/>
    <w:basedOn w:val="a0"/>
    <w:link w:val="4"/>
    <w:uiPriority w:val="9"/>
    <w:rsid w:val="00A367A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B93D27"/>
    <w:rPr>
      <w:b/>
      <w:bCs/>
      <w:sz w:val="24"/>
      <w:szCs w:val="28"/>
    </w:rPr>
  </w:style>
  <w:style w:type="character" w:customStyle="1" w:styleId="60">
    <w:name w:val="标题 6 字符"/>
    <w:basedOn w:val="a0"/>
    <w:link w:val="6"/>
    <w:uiPriority w:val="9"/>
    <w:rsid w:val="00B93D27"/>
    <w:rPr>
      <w:rFonts w:asciiTheme="majorHAnsi" w:eastAsiaTheme="majorEastAsia" w:hAnsiTheme="majorHAnsi" w:cstheme="majorBidi"/>
      <w:b/>
      <w:bCs/>
      <w:sz w:val="24"/>
      <w:szCs w:val="24"/>
    </w:rPr>
  </w:style>
  <w:style w:type="character" w:customStyle="1" w:styleId="70">
    <w:name w:val="标题 7 字符"/>
    <w:basedOn w:val="a0"/>
    <w:link w:val="7"/>
    <w:uiPriority w:val="9"/>
    <w:rsid w:val="00B93D27"/>
    <w:rPr>
      <w:b/>
      <w:bCs/>
      <w:sz w:val="24"/>
      <w:szCs w:val="24"/>
    </w:rPr>
  </w:style>
  <w:style w:type="character" w:customStyle="1" w:styleId="80">
    <w:name w:val="标题 8 字符"/>
    <w:basedOn w:val="a0"/>
    <w:link w:val="8"/>
    <w:uiPriority w:val="9"/>
    <w:rsid w:val="00B93D27"/>
    <w:rPr>
      <w:rFonts w:asciiTheme="majorHAnsi" w:eastAsiaTheme="majorEastAsia" w:hAnsiTheme="majorHAnsi" w:cstheme="majorBidi"/>
      <w:sz w:val="24"/>
      <w:szCs w:val="24"/>
    </w:rPr>
  </w:style>
  <w:style w:type="character" w:customStyle="1" w:styleId="90">
    <w:name w:val="标题 9 字符"/>
    <w:basedOn w:val="a0"/>
    <w:link w:val="9"/>
    <w:uiPriority w:val="9"/>
    <w:rsid w:val="00B93D27"/>
    <w:rPr>
      <w:rFonts w:asciiTheme="majorHAnsi" w:eastAsiaTheme="majorEastAsia" w:hAnsiTheme="majorHAnsi" w:cstheme="majorBidi"/>
      <w:szCs w:val="21"/>
    </w:rPr>
  </w:style>
  <w:style w:type="paragraph" w:styleId="a3">
    <w:name w:val="header"/>
    <w:basedOn w:val="a"/>
    <w:link w:val="a4"/>
    <w:uiPriority w:val="99"/>
    <w:unhideWhenUsed/>
    <w:rsid w:val="004816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16EF"/>
    <w:rPr>
      <w:sz w:val="18"/>
      <w:szCs w:val="18"/>
    </w:rPr>
  </w:style>
  <w:style w:type="paragraph" w:styleId="a5">
    <w:name w:val="footer"/>
    <w:basedOn w:val="a"/>
    <w:link w:val="a6"/>
    <w:uiPriority w:val="99"/>
    <w:unhideWhenUsed/>
    <w:rsid w:val="004816EF"/>
    <w:pPr>
      <w:tabs>
        <w:tab w:val="center" w:pos="4153"/>
        <w:tab w:val="right" w:pos="8306"/>
      </w:tabs>
      <w:snapToGrid w:val="0"/>
      <w:jc w:val="left"/>
    </w:pPr>
    <w:rPr>
      <w:sz w:val="18"/>
      <w:szCs w:val="18"/>
    </w:rPr>
  </w:style>
  <w:style w:type="character" w:customStyle="1" w:styleId="a6">
    <w:name w:val="页脚 字符"/>
    <w:basedOn w:val="a0"/>
    <w:link w:val="a5"/>
    <w:uiPriority w:val="99"/>
    <w:rsid w:val="004816EF"/>
    <w:rPr>
      <w:sz w:val="18"/>
      <w:szCs w:val="18"/>
    </w:rPr>
  </w:style>
  <w:style w:type="paragraph" w:customStyle="1" w:styleId="a7">
    <w:name w:val="表格标题"/>
    <w:basedOn w:val="a"/>
    <w:unhideWhenUsed/>
    <w:qFormat/>
    <w:rsid w:val="006C4CD6"/>
    <w:pPr>
      <w:wordWrap w:val="0"/>
      <w:jc w:val="center"/>
    </w:pPr>
    <w:rPr>
      <w:rFonts w:ascii="宋体" w:eastAsia="宋体" w:hAnsi="宋体"/>
      <w:b/>
      <w:szCs w:val="21"/>
    </w:rPr>
  </w:style>
  <w:style w:type="paragraph" w:customStyle="1" w:styleId="a8">
    <w:name w:val="表格文本 居左"/>
    <w:basedOn w:val="a"/>
    <w:link w:val="Char"/>
    <w:uiPriority w:val="34"/>
    <w:unhideWhenUsed/>
    <w:qFormat/>
    <w:rsid w:val="006C4CD6"/>
    <w:pPr>
      <w:wordWrap w:val="0"/>
      <w:jc w:val="left"/>
    </w:pPr>
    <w:rPr>
      <w:rFonts w:ascii="宋体" w:eastAsia="宋体" w:hAnsi="宋体"/>
      <w:szCs w:val="21"/>
    </w:rPr>
  </w:style>
  <w:style w:type="character" w:customStyle="1" w:styleId="Char">
    <w:name w:val="表格文本 居左 Char"/>
    <w:basedOn w:val="a0"/>
    <w:link w:val="a8"/>
    <w:uiPriority w:val="34"/>
    <w:qFormat/>
    <w:rsid w:val="006C4CD6"/>
    <w:rPr>
      <w:rFonts w:ascii="宋体" w:eastAsia="宋体" w:hAnsi="宋体"/>
      <w:szCs w:val="21"/>
    </w:rPr>
  </w:style>
  <w:style w:type="paragraph" w:styleId="a9">
    <w:name w:val="No Spacing"/>
    <w:uiPriority w:val="1"/>
    <w:qFormat/>
    <w:rsid w:val="00B93D27"/>
    <w:pPr>
      <w:widowControl w:val="0"/>
      <w:jc w:val="both"/>
    </w:pPr>
  </w:style>
  <w:style w:type="paragraph" w:styleId="aa">
    <w:name w:val="Title"/>
    <w:basedOn w:val="a"/>
    <w:next w:val="a"/>
    <w:link w:val="ab"/>
    <w:uiPriority w:val="10"/>
    <w:qFormat/>
    <w:rsid w:val="00B93D27"/>
    <w:pPr>
      <w:spacing w:before="240" w:after="60"/>
      <w:jc w:val="center"/>
      <w:outlineLvl w:val="0"/>
    </w:pPr>
    <w:rPr>
      <w:rFonts w:asciiTheme="majorHAnsi" w:eastAsia="宋体" w:hAnsiTheme="majorHAnsi" w:cstheme="majorBidi"/>
      <w:b/>
      <w:bCs/>
      <w:sz w:val="32"/>
      <w:szCs w:val="32"/>
    </w:rPr>
  </w:style>
  <w:style w:type="character" w:customStyle="1" w:styleId="ab">
    <w:name w:val="标题 字符"/>
    <w:basedOn w:val="a0"/>
    <w:link w:val="aa"/>
    <w:uiPriority w:val="10"/>
    <w:rsid w:val="00B93D27"/>
    <w:rPr>
      <w:rFonts w:asciiTheme="majorHAnsi" w:eastAsia="宋体" w:hAnsiTheme="majorHAnsi" w:cstheme="majorBidi"/>
      <w:b/>
      <w:bCs/>
      <w:sz w:val="32"/>
      <w:szCs w:val="32"/>
    </w:rPr>
  </w:style>
  <w:style w:type="paragraph" w:styleId="11">
    <w:name w:val="toc 1"/>
    <w:basedOn w:val="a"/>
    <w:next w:val="a"/>
    <w:autoRedefine/>
    <w:uiPriority w:val="39"/>
    <w:unhideWhenUsed/>
    <w:rsid w:val="00230D60"/>
    <w:pPr>
      <w:spacing w:before="120" w:after="120"/>
      <w:jc w:val="left"/>
    </w:pPr>
    <w:rPr>
      <w:b/>
      <w:bCs/>
      <w:caps/>
      <w:sz w:val="20"/>
      <w:szCs w:val="20"/>
    </w:rPr>
  </w:style>
  <w:style w:type="paragraph" w:styleId="21">
    <w:name w:val="toc 2"/>
    <w:basedOn w:val="a"/>
    <w:next w:val="a"/>
    <w:autoRedefine/>
    <w:uiPriority w:val="39"/>
    <w:unhideWhenUsed/>
    <w:rsid w:val="00230D60"/>
    <w:pPr>
      <w:ind w:left="210"/>
      <w:jc w:val="left"/>
    </w:pPr>
    <w:rPr>
      <w:smallCaps/>
      <w:sz w:val="20"/>
      <w:szCs w:val="20"/>
    </w:rPr>
  </w:style>
  <w:style w:type="character" w:styleId="ac">
    <w:name w:val="Hyperlink"/>
    <w:basedOn w:val="a0"/>
    <w:uiPriority w:val="99"/>
    <w:unhideWhenUsed/>
    <w:rsid w:val="00230D60"/>
    <w:rPr>
      <w:color w:val="0000FF" w:themeColor="hyperlink"/>
      <w:u w:val="single"/>
    </w:rPr>
  </w:style>
  <w:style w:type="paragraph" w:styleId="31">
    <w:name w:val="toc 3"/>
    <w:basedOn w:val="a"/>
    <w:next w:val="a"/>
    <w:autoRedefine/>
    <w:uiPriority w:val="39"/>
    <w:unhideWhenUsed/>
    <w:rsid w:val="00230D60"/>
    <w:pPr>
      <w:ind w:left="420"/>
      <w:jc w:val="left"/>
    </w:pPr>
    <w:rPr>
      <w:i/>
      <w:iCs/>
      <w:sz w:val="20"/>
      <w:szCs w:val="20"/>
    </w:rPr>
  </w:style>
  <w:style w:type="paragraph" w:styleId="41">
    <w:name w:val="toc 4"/>
    <w:basedOn w:val="a"/>
    <w:next w:val="a"/>
    <w:autoRedefine/>
    <w:uiPriority w:val="39"/>
    <w:unhideWhenUsed/>
    <w:rsid w:val="00230D60"/>
    <w:pPr>
      <w:ind w:left="630"/>
      <w:jc w:val="left"/>
    </w:pPr>
    <w:rPr>
      <w:sz w:val="18"/>
      <w:szCs w:val="18"/>
    </w:rPr>
  </w:style>
  <w:style w:type="paragraph" w:styleId="51">
    <w:name w:val="toc 5"/>
    <w:basedOn w:val="a"/>
    <w:next w:val="a"/>
    <w:autoRedefine/>
    <w:uiPriority w:val="39"/>
    <w:unhideWhenUsed/>
    <w:rsid w:val="00230D60"/>
    <w:pPr>
      <w:ind w:left="840"/>
      <w:jc w:val="left"/>
    </w:pPr>
    <w:rPr>
      <w:sz w:val="18"/>
      <w:szCs w:val="18"/>
    </w:rPr>
  </w:style>
  <w:style w:type="paragraph" w:styleId="61">
    <w:name w:val="toc 6"/>
    <w:basedOn w:val="a"/>
    <w:next w:val="a"/>
    <w:autoRedefine/>
    <w:uiPriority w:val="39"/>
    <w:unhideWhenUsed/>
    <w:rsid w:val="00230D60"/>
    <w:pPr>
      <w:ind w:left="1050"/>
      <w:jc w:val="left"/>
    </w:pPr>
    <w:rPr>
      <w:sz w:val="18"/>
      <w:szCs w:val="18"/>
    </w:rPr>
  </w:style>
  <w:style w:type="paragraph" w:styleId="71">
    <w:name w:val="toc 7"/>
    <w:basedOn w:val="a"/>
    <w:next w:val="a"/>
    <w:autoRedefine/>
    <w:uiPriority w:val="39"/>
    <w:unhideWhenUsed/>
    <w:rsid w:val="00230D60"/>
    <w:pPr>
      <w:ind w:left="1260"/>
      <w:jc w:val="left"/>
    </w:pPr>
    <w:rPr>
      <w:sz w:val="18"/>
      <w:szCs w:val="18"/>
    </w:rPr>
  </w:style>
  <w:style w:type="paragraph" w:styleId="81">
    <w:name w:val="toc 8"/>
    <w:basedOn w:val="a"/>
    <w:next w:val="a"/>
    <w:autoRedefine/>
    <w:uiPriority w:val="39"/>
    <w:unhideWhenUsed/>
    <w:rsid w:val="00230D60"/>
    <w:pPr>
      <w:ind w:left="1470"/>
      <w:jc w:val="left"/>
    </w:pPr>
    <w:rPr>
      <w:sz w:val="18"/>
      <w:szCs w:val="18"/>
    </w:rPr>
  </w:style>
  <w:style w:type="paragraph" w:styleId="91">
    <w:name w:val="toc 9"/>
    <w:basedOn w:val="a"/>
    <w:next w:val="a"/>
    <w:autoRedefine/>
    <w:uiPriority w:val="39"/>
    <w:unhideWhenUsed/>
    <w:rsid w:val="00230D60"/>
    <w:pPr>
      <w:ind w:left="1680"/>
      <w:jc w:val="left"/>
    </w:pPr>
    <w:rPr>
      <w:sz w:val="18"/>
      <w:szCs w:val="18"/>
    </w:rPr>
  </w:style>
  <w:style w:type="paragraph" w:styleId="ad">
    <w:name w:val="Balloon Text"/>
    <w:basedOn w:val="a"/>
    <w:link w:val="ae"/>
    <w:uiPriority w:val="99"/>
    <w:semiHidden/>
    <w:unhideWhenUsed/>
    <w:rsid w:val="00565577"/>
    <w:rPr>
      <w:sz w:val="18"/>
      <w:szCs w:val="18"/>
    </w:rPr>
  </w:style>
  <w:style w:type="character" w:customStyle="1" w:styleId="ae">
    <w:name w:val="批注框文本 字符"/>
    <w:basedOn w:val="a0"/>
    <w:link w:val="ad"/>
    <w:uiPriority w:val="99"/>
    <w:semiHidden/>
    <w:rsid w:val="00565577"/>
    <w:rPr>
      <w:sz w:val="18"/>
      <w:szCs w:val="18"/>
    </w:rPr>
  </w:style>
  <w:style w:type="character" w:styleId="af">
    <w:name w:val="FollowedHyperlink"/>
    <w:basedOn w:val="a0"/>
    <w:uiPriority w:val="99"/>
    <w:semiHidden/>
    <w:unhideWhenUsed/>
    <w:rsid w:val="00F0739A"/>
    <w:rPr>
      <w:color w:val="800080" w:themeColor="followedHyperlink"/>
      <w:u w:val="single"/>
    </w:rPr>
  </w:style>
  <w:style w:type="paragraph" w:styleId="af0">
    <w:name w:val="List Paragraph"/>
    <w:basedOn w:val="a"/>
    <w:uiPriority w:val="34"/>
    <w:qFormat/>
    <w:rsid w:val="004475CC"/>
    <w:pPr>
      <w:ind w:firstLineChars="200" w:firstLine="420"/>
    </w:pPr>
    <w:rPr>
      <w:rFonts w:ascii="Calibri" w:eastAsia="宋体" w:hAnsi="Calibri" w:cs="Times New Roman"/>
    </w:rPr>
  </w:style>
  <w:style w:type="table" w:styleId="af1">
    <w:name w:val="Table Grid"/>
    <w:basedOn w:val="a1"/>
    <w:uiPriority w:val="59"/>
    <w:rsid w:val="00567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caption"/>
    <w:basedOn w:val="a"/>
    <w:next w:val="a"/>
    <w:uiPriority w:val="35"/>
    <w:unhideWhenUsed/>
    <w:qFormat/>
    <w:rsid w:val="00334377"/>
    <w:rPr>
      <w:rFonts w:asciiTheme="majorHAnsi" w:eastAsia="黑体" w:hAnsiTheme="majorHAnsi" w:cstheme="majorBidi"/>
      <w:sz w:val="20"/>
      <w:szCs w:val="20"/>
    </w:rPr>
  </w:style>
  <w:style w:type="paragraph" w:styleId="af3">
    <w:name w:val="Body Text"/>
    <w:basedOn w:val="a"/>
    <w:link w:val="af4"/>
    <w:uiPriority w:val="99"/>
    <w:semiHidden/>
    <w:unhideWhenUsed/>
    <w:rsid w:val="003B527F"/>
    <w:pPr>
      <w:spacing w:after="120"/>
    </w:pPr>
  </w:style>
  <w:style w:type="character" w:customStyle="1" w:styleId="af4">
    <w:name w:val="正文文本 字符"/>
    <w:basedOn w:val="a0"/>
    <w:link w:val="af3"/>
    <w:uiPriority w:val="99"/>
    <w:semiHidden/>
    <w:rsid w:val="003B527F"/>
  </w:style>
  <w:style w:type="paragraph" w:styleId="af5">
    <w:name w:val="Body Text First Indent"/>
    <w:basedOn w:val="a"/>
    <w:link w:val="af6"/>
    <w:qFormat/>
    <w:rsid w:val="003B527F"/>
    <w:pPr>
      <w:wordWrap w:val="0"/>
      <w:ind w:firstLineChars="200" w:firstLine="200"/>
    </w:pPr>
    <w:rPr>
      <w:rFonts w:ascii="宋体" w:eastAsia="宋体" w:hAnsi="宋体"/>
      <w:sz w:val="24"/>
      <w:szCs w:val="21"/>
    </w:rPr>
  </w:style>
  <w:style w:type="character" w:customStyle="1" w:styleId="af6">
    <w:name w:val="正文首行缩进 字符"/>
    <w:basedOn w:val="af4"/>
    <w:link w:val="af5"/>
    <w:qFormat/>
    <w:rsid w:val="003B527F"/>
    <w:rPr>
      <w:rFonts w:ascii="宋体" w:eastAsia="宋体" w:hAnsi="宋体"/>
      <w:sz w:val="24"/>
      <w:szCs w:val="21"/>
    </w:rPr>
  </w:style>
  <w:style w:type="paragraph" w:customStyle="1" w:styleId="af7">
    <w:name w:val="表格文本 居中"/>
    <w:basedOn w:val="a"/>
    <w:uiPriority w:val="4"/>
    <w:unhideWhenUsed/>
    <w:qFormat/>
    <w:rsid w:val="003B527F"/>
    <w:pPr>
      <w:wordWrap w:val="0"/>
      <w:spacing w:line="240" w:lineRule="auto"/>
      <w:jc w:val="center"/>
    </w:pPr>
    <w:rPr>
      <w:rFonts w:ascii="宋体" w:eastAsia="宋体" w:hAnsi="宋体"/>
      <w:szCs w:val="21"/>
    </w:rPr>
  </w:style>
  <w:style w:type="paragraph" w:styleId="af8">
    <w:name w:val="Normal (Web)"/>
    <w:basedOn w:val="a"/>
    <w:uiPriority w:val="99"/>
    <w:unhideWhenUsed/>
    <w:rsid w:val="000D3EDB"/>
    <w:pPr>
      <w:widowControl/>
      <w:spacing w:line="240" w:lineRule="auto"/>
      <w:jc w:val="left"/>
    </w:pPr>
    <w:rPr>
      <w:rFonts w:ascii="宋体" w:eastAsia="宋体" w:hAnsi="宋体" w:cs="宋体"/>
      <w:kern w:val="0"/>
      <w:sz w:val="24"/>
      <w:szCs w:val="24"/>
    </w:rPr>
  </w:style>
  <w:style w:type="paragraph" w:styleId="af9">
    <w:name w:val="Document Map"/>
    <w:basedOn w:val="a"/>
    <w:link w:val="afa"/>
    <w:uiPriority w:val="99"/>
    <w:semiHidden/>
    <w:unhideWhenUsed/>
    <w:rsid w:val="002468E0"/>
    <w:rPr>
      <w:rFonts w:ascii="Heiti SC Light" w:eastAsia="Heiti SC Light"/>
      <w:sz w:val="24"/>
      <w:szCs w:val="24"/>
    </w:rPr>
  </w:style>
  <w:style w:type="character" w:customStyle="1" w:styleId="afa">
    <w:name w:val="文档结构图 字符"/>
    <w:basedOn w:val="a0"/>
    <w:link w:val="af9"/>
    <w:uiPriority w:val="99"/>
    <w:semiHidden/>
    <w:rsid w:val="002468E0"/>
    <w:rPr>
      <w:rFonts w:ascii="Heiti SC Light" w:eastAsia="Heiti SC Light"/>
      <w:sz w:val="24"/>
      <w:szCs w:val="24"/>
    </w:rPr>
  </w:style>
  <w:style w:type="paragraph" w:styleId="afb">
    <w:name w:val="Revision"/>
    <w:hidden/>
    <w:uiPriority w:val="99"/>
    <w:semiHidden/>
    <w:rsid w:val="007F33F6"/>
  </w:style>
  <w:style w:type="paragraph" w:styleId="afc">
    <w:name w:val="Subtitle"/>
    <w:basedOn w:val="a"/>
    <w:next w:val="af5"/>
    <w:link w:val="afd"/>
    <w:uiPriority w:val="39"/>
    <w:unhideWhenUsed/>
    <w:qFormat/>
    <w:rsid w:val="0030772B"/>
    <w:pPr>
      <w:keepNext/>
      <w:keepLines/>
      <w:wordWrap w:val="0"/>
      <w:spacing w:line="240" w:lineRule="auto"/>
      <w:jc w:val="center"/>
    </w:pPr>
    <w:rPr>
      <w:rFonts w:asciiTheme="majorHAnsi" w:eastAsia="黑体" w:hAnsiTheme="majorHAnsi" w:cstheme="majorBidi"/>
      <w:bCs/>
      <w:kern w:val="28"/>
      <w:sz w:val="28"/>
      <w:szCs w:val="32"/>
    </w:rPr>
  </w:style>
  <w:style w:type="character" w:customStyle="1" w:styleId="afd">
    <w:name w:val="副标题 字符"/>
    <w:basedOn w:val="a0"/>
    <w:link w:val="afc"/>
    <w:uiPriority w:val="39"/>
    <w:rsid w:val="0030772B"/>
    <w:rPr>
      <w:rFonts w:asciiTheme="majorHAnsi" w:eastAsia="黑体" w:hAnsiTheme="majorHAnsi" w:cstheme="majorBidi"/>
      <w:bCs/>
      <w:kern w:val="28"/>
      <w:sz w:val="28"/>
      <w:szCs w:val="32"/>
    </w:rPr>
  </w:style>
  <w:style w:type="character" w:styleId="afe">
    <w:name w:val="annotation reference"/>
    <w:basedOn w:val="a0"/>
    <w:uiPriority w:val="99"/>
    <w:semiHidden/>
    <w:unhideWhenUsed/>
    <w:rsid w:val="0030772B"/>
    <w:rPr>
      <w:sz w:val="21"/>
      <w:szCs w:val="21"/>
    </w:rPr>
  </w:style>
  <w:style w:type="paragraph" w:styleId="aff">
    <w:name w:val="annotation text"/>
    <w:basedOn w:val="a"/>
    <w:link w:val="aff0"/>
    <w:uiPriority w:val="99"/>
    <w:semiHidden/>
    <w:unhideWhenUsed/>
    <w:rsid w:val="0030772B"/>
    <w:pPr>
      <w:jc w:val="left"/>
    </w:pPr>
  </w:style>
  <w:style w:type="character" w:customStyle="1" w:styleId="aff0">
    <w:name w:val="批注文字 字符"/>
    <w:basedOn w:val="a0"/>
    <w:link w:val="aff"/>
    <w:uiPriority w:val="99"/>
    <w:semiHidden/>
    <w:rsid w:val="0030772B"/>
  </w:style>
  <w:style w:type="paragraph" w:styleId="aff1">
    <w:name w:val="annotation subject"/>
    <w:basedOn w:val="aff"/>
    <w:next w:val="aff"/>
    <w:link w:val="aff2"/>
    <w:uiPriority w:val="99"/>
    <w:semiHidden/>
    <w:unhideWhenUsed/>
    <w:rsid w:val="0030772B"/>
    <w:rPr>
      <w:b/>
      <w:bCs/>
    </w:rPr>
  </w:style>
  <w:style w:type="character" w:customStyle="1" w:styleId="aff2">
    <w:name w:val="批注主题 字符"/>
    <w:basedOn w:val="aff0"/>
    <w:link w:val="aff1"/>
    <w:uiPriority w:val="99"/>
    <w:semiHidden/>
    <w:rsid w:val="0030772B"/>
    <w:rPr>
      <w:b/>
      <w:bCs/>
    </w:rPr>
  </w:style>
  <w:style w:type="paragraph" w:styleId="aff3">
    <w:name w:val="footnote text"/>
    <w:basedOn w:val="a"/>
    <w:link w:val="aff4"/>
    <w:uiPriority w:val="99"/>
    <w:semiHidden/>
    <w:unhideWhenUsed/>
    <w:rsid w:val="00E45114"/>
    <w:pPr>
      <w:snapToGrid w:val="0"/>
      <w:jc w:val="left"/>
    </w:pPr>
    <w:rPr>
      <w:sz w:val="18"/>
      <w:szCs w:val="18"/>
    </w:rPr>
  </w:style>
  <w:style w:type="character" w:customStyle="1" w:styleId="aff4">
    <w:name w:val="脚注文本 字符"/>
    <w:basedOn w:val="a0"/>
    <w:link w:val="aff3"/>
    <w:uiPriority w:val="99"/>
    <w:semiHidden/>
    <w:rsid w:val="00E45114"/>
    <w:rPr>
      <w:sz w:val="18"/>
      <w:szCs w:val="18"/>
    </w:rPr>
  </w:style>
  <w:style w:type="character" w:styleId="aff5">
    <w:name w:val="footnote reference"/>
    <w:basedOn w:val="a0"/>
    <w:uiPriority w:val="99"/>
    <w:semiHidden/>
    <w:unhideWhenUsed/>
    <w:rsid w:val="00E45114"/>
    <w:rPr>
      <w:vertAlign w:val="superscript"/>
    </w:rPr>
  </w:style>
  <w:style w:type="character" w:customStyle="1" w:styleId="12">
    <w:name w:val="@他1"/>
    <w:basedOn w:val="a0"/>
    <w:uiPriority w:val="99"/>
    <w:semiHidden/>
    <w:unhideWhenUsed/>
    <w:rsid w:val="008B68F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61216">
      <w:bodyDiv w:val="1"/>
      <w:marLeft w:val="0"/>
      <w:marRight w:val="0"/>
      <w:marTop w:val="0"/>
      <w:marBottom w:val="0"/>
      <w:divBdr>
        <w:top w:val="none" w:sz="0" w:space="0" w:color="auto"/>
        <w:left w:val="none" w:sz="0" w:space="0" w:color="auto"/>
        <w:bottom w:val="none" w:sz="0" w:space="0" w:color="auto"/>
        <w:right w:val="none" w:sz="0" w:space="0" w:color="auto"/>
      </w:divBdr>
    </w:div>
    <w:div w:id="107891558">
      <w:bodyDiv w:val="1"/>
      <w:marLeft w:val="0"/>
      <w:marRight w:val="0"/>
      <w:marTop w:val="0"/>
      <w:marBottom w:val="0"/>
      <w:divBdr>
        <w:top w:val="none" w:sz="0" w:space="0" w:color="auto"/>
        <w:left w:val="none" w:sz="0" w:space="0" w:color="auto"/>
        <w:bottom w:val="none" w:sz="0" w:space="0" w:color="auto"/>
        <w:right w:val="none" w:sz="0" w:space="0" w:color="auto"/>
      </w:divBdr>
      <w:divsChild>
        <w:div w:id="1266038748">
          <w:marLeft w:val="0"/>
          <w:marRight w:val="0"/>
          <w:marTop w:val="0"/>
          <w:marBottom w:val="0"/>
          <w:divBdr>
            <w:top w:val="none" w:sz="0" w:space="0" w:color="auto"/>
            <w:left w:val="none" w:sz="0" w:space="0" w:color="auto"/>
            <w:bottom w:val="none" w:sz="0" w:space="0" w:color="auto"/>
            <w:right w:val="none" w:sz="0" w:space="0" w:color="auto"/>
          </w:divBdr>
          <w:divsChild>
            <w:div w:id="200438781">
              <w:marLeft w:val="0"/>
              <w:marRight w:val="0"/>
              <w:marTop w:val="0"/>
              <w:marBottom w:val="0"/>
              <w:divBdr>
                <w:top w:val="none" w:sz="0" w:space="0" w:color="auto"/>
                <w:left w:val="none" w:sz="0" w:space="0" w:color="auto"/>
                <w:bottom w:val="none" w:sz="0" w:space="0" w:color="auto"/>
                <w:right w:val="none" w:sz="0" w:space="0" w:color="auto"/>
              </w:divBdr>
              <w:divsChild>
                <w:div w:id="1662199514">
                  <w:marLeft w:val="0"/>
                  <w:marRight w:val="0"/>
                  <w:marTop w:val="0"/>
                  <w:marBottom w:val="0"/>
                  <w:divBdr>
                    <w:top w:val="none" w:sz="0" w:space="0" w:color="auto"/>
                    <w:left w:val="none" w:sz="0" w:space="0" w:color="auto"/>
                    <w:bottom w:val="none" w:sz="0" w:space="0" w:color="auto"/>
                    <w:right w:val="none" w:sz="0" w:space="0" w:color="auto"/>
                  </w:divBdr>
                  <w:divsChild>
                    <w:div w:id="7400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952164">
      <w:bodyDiv w:val="1"/>
      <w:marLeft w:val="0"/>
      <w:marRight w:val="0"/>
      <w:marTop w:val="0"/>
      <w:marBottom w:val="0"/>
      <w:divBdr>
        <w:top w:val="none" w:sz="0" w:space="0" w:color="auto"/>
        <w:left w:val="none" w:sz="0" w:space="0" w:color="auto"/>
        <w:bottom w:val="none" w:sz="0" w:space="0" w:color="auto"/>
        <w:right w:val="none" w:sz="0" w:space="0" w:color="auto"/>
      </w:divBdr>
    </w:div>
    <w:div w:id="244581533">
      <w:bodyDiv w:val="1"/>
      <w:marLeft w:val="0"/>
      <w:marRight w:val="0"/>
      <w:marTop w:val="0"/>
      <w:marBottom w:val="0"/>
      <w:divBdr>
        <w:top w:val="none" w:sz="0" w:space="0" w:color="auto"/>
        <w:left w:val="none" w:sz="0" w:space="0" w:color="auto"/>
        <w:bottom w:val="none" w:sz="0" w:space="0" w:color="auto"/>
        <w:right w:val="none" w:sz="0" w:space="0" w:color="auto"/>
      </w:divBdr>
    </w:div>
    <w:div w:id="475804133">
      <w:bodyDiv w:val="1"/>
      <w:marLeft w:val="0"/>
      <w:marRight w:val="0"/>
      <w:marTop w:val="0"/>
      <w:marBottom w:val="0"/>
      <w:divBdr>
        <w:top w:val="none" w:sz="0" w:space="0" w:color="auto"/>
        <w:left w:val="none" w:sz="0" w:space="0" w:color="auto"/>
        <w:bottom w:val="none" w:sz="0" w:space="0" w:color="auto"/>
        <w:right w:val="none" w:sz="0" w:space="0" w:color="auto"/>
      </w:divBdr>
      <w:divsChild>
        <w:div w:id="1970160943">
          <w:marLeft w:val="0"/>
          <w:marRight w:val="0"/>
          <w:marTop w:val="0"/>
          <w:marBottom w:val="0"/>
          <w:divBdr>
            <w:top w:val="none" w:sz="0" w:space="0" w:color="auto"/>
            <w:left w:val="none" w:sz="0" w:space="0" w:color="auto"/>
            <w:bottom w:val="none" w:sz="0" w:space="0" w:color="auto"/>
            <w:right w:val="none" w:sz="0" w:space="0" w:color="auto"/>
          </w:divBdr>
        </w:div>
        <w:div w:id="517546217">
          <w:marLeft w:val="0"/>
          <w:marRight w:val="0"/>
          <w:marTop w:val="0"/>
          <w:marBottom w:val="0"/>
          <w:divBdr>
            <w:top w:val="none" w:sz="0" w:space="0" w:color="auto"/>
            <w:left w:val="none" w:sz="0" w:space="0" w:color="auto"/>
            <w:bottom w:val="none" w:sz="0" w:space="0" w:color="auto"/>
            <w:right w:val="none" w:sz="0" w:space="0" w:color="auto"/>
          </w:divBdr>
        </w:div>
      </w:divsChild>
    </w:div>
    <w:div w:id="603465879">
      <w:bodyDiv w:val="1"/>
      <w:marLeft w:val="0"/>
      <w:marRight w:val="0"/>
      <w:marTop w:val="0"/>
      <w:marBottom w:val="0"/>
      <w:divBdr>
        <w:top w:val="none" w:sz="0" w:space="0" w:color="auto"/>
        <w:left w:val="none" w:sz="0" w:space="0" w:color="auto"/>
        <w:bottom w:val="none" w:sz="0" w:space="0" w:color="auto"/>
        <w:right w:val="none" w:sz="0" w:space="0" w:color="auto"/>
      </w:divBdr>
    </w:div>
    <w:div w:id="619410205">
      <w:bodyDiv w:val="1"/>
      <w:marLeft w:val="0"/>
      <w:marRight w:val="0"/>
      <w:marTop w:val="0"/>
      <w:marBottom w:val="0"/>
      <w:divBdr>
        <w:top w:val="none" w:sz="0" w:space="0" w:color="auto"/>
        <w:left w:val="none" w:sz="0" w:space="0" w:color="auto"/>
        <w:bottom w:val="none" w:sz="0" w:space="0" w:color="auto"/>
        <w:right w:val="none" w:sz="0" w:space="0" w:color="auto"/>
      </w:divBdr>
    </w:div>
    <w:div w:id="676544212">
      <w:bodyDiv w:val="1"/>
      <w:marLeft w:val="0"/>
      <w:marRight w:val="0"/>
      <w:marTop w:val="0"/>
      <w:marBottom w:val="0"/>
      <w:divBdr>
        <w:top w:val="none" w:sz="0" w:space="0" w:color="auto"/>
        <w:left w:val="none" w:sz="0" w:space="0" w:color="auto"/>
        <w:bottom w:val="none" w:sz="0" w:space="0" w:color="auto"/>
        <w:right w:val="none" w:sz="0" w:space="0" w:color="auto"/>
      </w:divBdr>
      <w:divsChild>
        <w:div w:id="1408378650">
          <w:marLeft w:val="0"/>
          <w:marRight w:val="0"/>
          <w:marTop w:val="0"/>
          <w:marBottom w:val="0"/>
          <w:divBdr>
            <w:top w:val="none" w:sz="0" w:space="0" w:color="auto"/>
            <w:left w:val="none" w:sz="0" w:space="0" w:color="auto"/>
            <w:bottom w:val="none" w:sz="0" w:space="0" w:color="auto"/>
            <w:right w:val="none" w:sz="0" w:space="0" w:color="auto"/>
          </w:divBdr>
        </w:div>
      </w:divsChild>
    </w:div>
    <w:div w:id="755714334">
      <w:bodyDiv w:val="1"/>
      <w:marLeft w:val="0"/>
      <w:marRight w:val="0"/>
      <w:marTop w:val="0"/>
      <w:marBottom w:val="0"/>
      <w:divBdr>
        <w:top w:val="none" w:sz="0" w:space="0" w:color="auto"/>
        <w:left w:val="none" w:sz="0" w:space="0" w:color="auto"/>
        <w:bottom w:val="none" w:sz="0" w:space="0" w:color="auto"/>
        <w:right w:val="none" w:sz="0" w:space="0" w:color="auto"/>
      </w:divBdr>
    </w:div>
    <w:div w:id="787819397">
      <w:bodyDiv w:val="1"/>
      <w:marLeft w:val="0"/>
      <w:marRight w:val="0"/>
      <w:marTop w:val="0"/>
      <w:marBottom w:val="0"/>
      <w:divBdr>
        <w:top w:val="none" w:sz="0" w:space="0" w:color="auto"/>
        <w:left w:val="none" w:sz="0" w:space="0" w:color="auto"/>
        <w:bottom w:val="none" w:sz="0" w:space="0" w:color="auto"/>
        <w:right w:val="none" w:sz="0" w:space="0" w:color="auto"/>
      </w:divBdr>
    </w:div>
    <w:div w:id="1160190668">
      <w:bodyDiv w:val="1"/>
      <w:marLeft w:val="0"/>
      <w:marRight w:val="0"/>
      <w:marTop w:val="0"/>
      <w:marBottom w:val="0"/>
      <w:divBdr>
        <w:top w:val="none" w:sz="0" w:space="0" w:color="auto"/>
        <w:left w:val="none" w:sz="0" w:space="0" w:color="auto"/>
        <w:bottom w:val="none" w:sz="0" w:space="0" w:color="auto"/>
        <w:right w:val="none" w:sz="0" w:space="0" w:color="auto"/>
      </w:divBdr>
    </w:div>
    <w:div w:id="1191846016">
      <w:bodyDiv w:val="1"/>
      <w:marLeft w:val="0"/>
      <w:marRight w:val="0"/>
      <w:marTop w:val="0"/>
      <w:marBottom w:val="0"/>
      <w:divBdr>
        <w:top w:val="none" w:sz="0" w:space="0" w:color="auto"/>
        <w:left w:val="none" w:sz="0" w:space="0" w:color="auto"/>
        <w:bottom w:val="none" w:sz="0" w:space="0" w:color="auto"/>
        <w:right w:val="none" w:sz="0" w:space="0" w:color="auto"/>
      </w:divBdr>
      <w:divsChild>
        <w:div w:id="292905983">
          <w:marLeft w:val="0"/>
          <w:marRight w:val="0"/>
          <w:marTop w:val="0"/>
          <w:marBottom w:val="0"/>
          <w:divBdr>
            <w:top w:val="none" w:sz="0" w:space="0" w:color="auto"/>
            <w:left w:val="none" w:sz="0" w:space="0" w:color="auto"/>
            <w:bottom w:val="none" w:sz="0" w:space="0" w:color="auto"/>
            <w:right w:val="none" w:sz="0" w:space="0" w:color="auto"/>
          </w:divBdr>
        </w:div>
      </w:divsChild>
    </w:div>
    <w:div w:id="1209143390">
      <w:bodyDiv w:val="1"/>
      <w:marLeft w:val="0"/>
      <w:marRight w:val="0"/>
      <w:marTop w:val="0"/>
      <w:marBottom w:val="0"/>
      <w:divBdr>
        <w:top w:val="none" w:sz="0" w:space="0" w:color="auto"/>
        <w:left w:val="none" w:sz="0" w:space="0" w:color="auto"/>
        <w:bottom w:val="none" w:sz="0" w:space="0" w:color="auto"/>
        <w:right w:val="none" w:sz="0" w:space="0" w:color="auto"/>
      </w:divBdr>
    </w:div>
    <w:div w:id="1215578227">
      <w:bodyDiv w:val="1"/>
      <w:marLeft w:val="0"/>
      <w:marRight w:val="0"/>
      <w:marTop w:val="0"/>
      <w:marBottom w:val="0"/>
      <w:divBdr>
        <w:top w:val="none" w:sz="0" w:space="0" w:color="auto"/>
        <w:left w:val="none" w:sz="0" w:space="0" w:color="auto"/>
        <w:bottom w:val="none" w:sz="0" w:space="0" w:color="auto"/>
        <w:right w:val="none" w:sz="0" w:space="0" w:color="auto"/>
      </w:divBdr>
    </w:div>
    <w:div w:id="1340042878">
      <w:bodyDiv w:val="1"/>
      <w:marLeft w:val="0"/>
      <w:marRight w:val="0"/>
      <w:marTop w:val="0"/>
      <w:marBottom w:val="0"/>
      <w:divBdr>
        <w:top w:val="none" w:sz="0" w:space="0" w:color="auto"/>
        <w:left w:val="none" w:sz="0" w:space="0" w:color="auto"/>
        <w:bottom w:val="none" w:sz="0" w:space="0" w:color="auto"/>
        <w:right w:val="none" w:sz="0" w:space="0" w:color="auto"/>
      </w:divBdr>
      <w:divsChild>
        <w:div w:id="270012029">
          <w:marLeft w:val="0"/>
          <w:marRight w:val="0"/>
          <w:marTop w:val="0"/>
          <w:marBottom w:val="0"/>
          <w:divBdr>
            <w:top w:val="none" w:sz="0" w:space="0" w:color="auto"/>
            <w:left w:val="none" w:sz="0" w:space="0" w:color="auto"/>
            <w:bottom w:val="none" w:sz="0" w:space="0" w:color="auto"/>
            <w:right w:val="none" w:sz="0" w:space="0" w:color="auto"/>
          </w:divBdr>
        </w:div>
      </w:divsChild>
    </w:div>
    <w:div w:id="1424916188">
      <w:bodyDiv w:val="1"/>
      <w:marLeft w:val="0"/>
      <w:marRight w:val="0"/>
      <w:marTop w:val="0"/>
      <w:marBottom w:val="0"/>
      <w:divBdr>
        <w:top w:val="none" w:sz="0" w:space="0" w:color="auto"/>
        <w:left w:val="none" w:sz="0" w:space="0" w:color="auto"/>
        <w:bottom w:val="none" w:sz="0" w:space="0" w:color="auto"/>
        <w:right w:val="none" w:sz="0" w:space="0" w:color="auto"/>
      </w:divBdr>
    </w:div>
    <w:div w:id="1431468065">
      <w:bodyDiv w:val="1"/>
      <w:marLeft w:val="0"/>
      <w:marRight w:val="0"/>
      <w:marTop w:val="0"/>
      <w:marBottom w:val="0"/>
      <w:divBdr>
        <w:top w:val="none" w:sz="0" w:space="0" w:color="auto"/>
        <w:left w:val="none" w:sz="0" w:space="0" w:color="auto"/>
        <w:bottom w:val="none" w:sz="0" w:space="0" w:color="auto"/>
        <w:right w:val="none" w:sz="0" w:space="0" w:color="auto"/>
      </w:divBdr>
      <w:divsChild>
        <w:div w:id="1314136308">
          <w:marLeft w:val="0"/>
          <w:marRight w:val="0"/>
          <w:marTop w:val="0"/>
          <w:marBottom w:val="0"/>
          <w:divBdr>
            <w:top w:val="none" w:sz="0" w:space="0" w:color="auto"/>
            <w:left w:val="none" w:sz="0" w:space="0" w:color="auto"/>
            <w:bottom w:val="none" w:sz="0" w:space="0" w:color="auto"/>
            <w:right w:val="none" w:sz="0" w:space="0" w:color="auto"/>
          </w:divBdr>
        </w:div>
      </w:divsChild>
    </w:div>
    <w:div w:id="1612470863">
      <w:bodyDiv w:val="1"/>
      <w:marLeft w:val="0"/>
      <w:marRight w:val="0"/>
      <w:marTop w:val="0"/>
      <w:marBottom w:val="0"/>
      <w:divBdr>
        <w:top w:val="none" w:sz="0" w:space="0" w:color="auto"/>
        <w:left w:val="none" w:sz="0" w:space="0" w:color="auto"/>
        <w:bottom w:val="none" w:sz="0" w:space="0" w:color="auto"/>
        <w:right w:val="none" w:sz="0" w:space="0" w:color="auto"/>
      </w:divBdr>
      <w:divsChild>
        <w:div w:id="1066807766">
          <w:marLeft w:val="0"/>
          <w:marRight w:val="0"/>
          <w:marTop w:val="0"/>
          <w:marBottom w:val="0"/>
          <w:divBdr>
            <w:top w:val="none" w:sz="0" w:space="0" w:color="auto"/>
            <w:left w:val="none" w:sz="0" w:space="0" w:color="auto"/>
            <w:bottom w:val="none" w:sz="0" w:space="0" w:color="auto"/>
            <w:right w:val="none" w:sz="0" w:space="0" w:color="auto"/>
          </w:divBdr>
        </w:div>
        <w:div w:id="2033456138">
          <w:marLeft w:val="0"/>
          <w:marRight w:val="0"/>
          <w:marTop w:val="0"/>
          <w:marBottom w:val="0"/>
          <w:divBdr>
            <w:top w:val="none" w:sz="0" w:space="0" w:color="auto"/>
            <w:left w:val="none" w:sz="0" w:space="0" w:color="auto"/>
            <w:bottom w:val="none" w:sz="0" w:space="0" w:color="auto"/>
            <w:right w:val="none" w:sz="0" w:space="0" w:color="auto"/>
          </w:divBdr>
        </w:div>
      </w:divsChild>
    </w:div>
    <w:div w:id="1674870289">
      <w:bodyDiv w:val="1"/>
      <w:marLeft w:val="0"/>
      <w:marRight w:val="0"/>
      <w:marTop w:val="0"/>
      <w:marBottom w:val="0"/>
      <w:divBdr>
        <w:top w:val="none" w:sz="0" w:space="0" w:color="auto"/>
        <w:left w:val="none" w:sz="0" w:space="0" w:color="auto"/>
        <w:bottom w:val="none" w:sz="0" w:space="0" w:color="auto"/>
        <w:right w:val="none" w:sz="0" w:space="0" w:color="auto"/>
      </w:divBdr>
    </w:div>
    <w:div w:id="1734155471">
      <w:bodyDiv w:val="1"/>
      <w:marLeft w:val="0"/>
      <w:marRight w:val="0"/>
      <w:marTop w:val="0"/>
      <w:marBottom w:val="0"/>
      <w:divBdr>
        <w:top w:val="none" w:sz="0" w:space="0" w:color="auto"/>
        <w:left w:val="none" w:sz="0" w:space="0" w:color="auto"/>
        <w:bottom w:val="none" w:sz="0" w:space="0" w:color="auto"/>
        <w:right w:val="none" w:sz="0" w:space="0" w:color="auto"/>
      </w:divBdr>
    </w:div>
    <w:div w:id="1769034580">
      <w:bodyDiv w:val="1"/>
      <w:marLeft w:val="0"/>
      <w:marRight w:val="0"/>
      <w:marTop w:val="0"/>
      <w:marBottom w:val="0"/>
      <w:divBdr>
        <w:top w:val="none" w:sz="0" w:space="0" w:color="auto"/>
        <w:left w:val="none" w:sz="0" w:space="0" w:color="auto"/>
        <w:bottom w:val="none" w:sz="0" w:space="0" w:color="auto"/>
        <w:right w:val="none" w:sz="0" w:space="0" w:color="auto"/>
      </w:divBdr>
    </w:div>
    <w:div w:id="1813210214">
      <w:bodyDiv w:val="1"/>
      <w:marLeft w:val="0"/>
      <w:marRight w:val="0"/>
      <w:marTop w:val="0"/>
      <w:marBottom w:val="0"/>
      <w:divBdr>
        <w:top w:val="none" w:sz="0" w:space="0" w:color="auto"/>
        <w:left w:val="none" w:sz="0" w:space="0" w:color="auto"/>
        <w:bottom w:val="none" w:sz="0" w:space="0" w:color="auto"/>
        <w:right w:val="none" w:sz="0" w:space="0" w:color="auto"/>
      </w:divBdr>
    </w:div>
    <w:div w:id="1899826181">
      <w:bodyDiv w:val="1"/>
      <w:marLeft w:val="0"/>
      <w:marRight w:val="0"/>
      <w:marTop w:val="0"/>
      <w:marBottom w:val="0"/>
      <w:divBdr>
        <w:top w:val="none" w:sz="0" w:space="0" w:color="auto"/>
        <w:left w:val="none" w:sz="0" w:space="0" w:color="auto"/>
        <w:bottom w:val="none" w:sz="0" w:space="0" w:color="auto"/>
        <w:right w:val="none" w:sz="0" w:space="0" w:color="auto"/>
      </w:divBdr>
      <w:divsChild>
        <w:div w:id="1592003197">
          <w:marLeft w:val="0"/>
          <w:marRight w:val="0"/>
          <w:marTop w:val="0"/>
          <w:marBottom w:val="0"/>
          <w:divBdr>
            <w:top w:val="none" w:sz="0" w:space="0" w:color="auto"/>
            <w:left w:val="none" w:sz="0" w:space="0" w:color="auto"/>
            <w:bottom w:val="none" w:sz="0" w:space="0" w:color="auto"/>
            <w:right w:val="none" w:sz="0" w:space="0" w:color="auto"/>
          </w:divBdr>
        </w:div>
      </w:divsChild>
    </w:div>
    <w:div w:id="1999336120">
      <w:bodyDiv w:val="1"/>
      <w:marLeft w:val="0"/>
      <w:marRight w:val="0"/>
      <w:marTop w:val="0"/>
      <w:marBottom w:val="0"/>
      <w:divBdr>
        <w:top w:val="none" w:sz="0" w:space="0" w:color="auto"/>
        <w:left w:val="none" w:sz="0" w:space="0" w:color="auto"/>
        <w:bottom w:val="none" w:sz="0" w:space="0" w:color="auto"/>
        <w:right w:val="none" w:sz="0" w:space="0" w:color="auto"/>
      </w:divBdr>
    </w:div>
    <w:div w:id="2020617970">
      <w:bodyDiv w:val="1"/>
      <w:marLeft w:val="0"/>
      <w:marRight w:val="0"/>
      <w:marTop w:val="0"/>
      <w:marBottom w:val="0"/>
      <w:divBdr>
        <w:top w:val="none" w:sz="0" w:space="0" w:color="auto"/>
        <w:left w:val="none" w:sz="0" w:space="0" w:color="auto"/>
        <w:bottom w:val="none" w:sz="0" w:space="0" w:color="auto"/>
        <w:right w:val="none" w:sz="0" w:space="0" w:color="auto"/>
      </w:divBdr>
    </w:div>
    <w:div w:id="202304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58.250.204.55:2002" TargetMode="Externa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AE9A6-AA72-496B-BD67-A95CB732F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28686</TotalTime>
  <Pages>278</Pages>
  <Words>23998</Words>
  <Characters>136789</Characters>
  <Application>Microsoft Office Word</Application>
  <DocSecurity>0</DocSecurity>
  <Lines>1139</Lines>
  <Paragraphs>320</Paragraphs>
  <ScaleCrop>false</ScaleCrop>
  <Company/>
  <LinksUpToDate>false</LinksUpToDate>
  <CharactersWithSpaces>160467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apple-1</dc:creator>
  <cp:lastModifiedBy>fangzi</cp:lastModifiedBy>
  <cp:revision>1532</cp:revision>
  <cp:lastPrinted>2017-03-13T02:26:00Z</cp:lastPrinted>
  <dcterms:created xsi:type="dcterms:W3CDTF">2016-07-22T04:21:00Z</dcterms:created>
  <dcterms:modified xsi:type="dcterms:W3CDTF">2017-03-13T02:26:00Z</dcterms:modified>
</cp:coreProperties>
</file>