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0.png" ContentType="image/png"/>
  <Override PartName="/word/media/rId23.png" ContentType="image/png"/>
  <Override PartName="/word/media/rId30.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Assignment</w:t>
      </w:r>
      <w:r>
        <w:t xml:space="preserve"> </w:t>
      </w:r>
      <w:r>
        <w:t xml:space="preserve">4—ANCOVA.</w:t>
      </w:r>
    </w:p>
    <w:p>
      <w:pPr>
        <w:pStyle w:val="Author"/>
      </w:pPr>
      <w:r>
        <w:t xml:space="preserve">Yudhajit Ain</w:t>
      </w:r>
    </w:p>
    <w:p>
      <w:pPr>
        <w:pStyle w:val="Author"/>
      </w:pPr>
      <w:r>
        <w:t xml:space="preserve">Student ID: 0123456789</w:t>
      </w:r>
    </w:p>
    <w:p>
      <w:pPr>
        <w:pStyle w:val="Author"/>
      </w:pPr>
      <w:r>
        <w:t xml:space="preserve">University of Calgary</w:t>
      </w:r>
    </w:p>
    <w:p>
      <w:pPr>
        <w:pStyle w:val="Author"/>
      </w:pPr>
      <w:r>
        <w:t xml:space="preserve">PSYC 615—Lab</w:t>
      </w:r>
    </w:p>
    <w:p>
      <w:pPr>
        <w:pStyle w:val="Author"/>
      </w:pPr>
      <w:r>
        <w:t xml:space="preserve">TAs: Christopher Davie &amp; Benjamin Moon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Assignment 4—ANCOVA.</w:t>
      </w:r>
    </w:p>
    <w:bookmarkStart w:id="29" w:name="question-1"/>
    <w:p>
      <w:pPr>
        <w:pStyle w:val="berschrift1"/>
      </w:pPr>
      <w:r>
        <w:t xml:space="preserve">Question 1</w:t>
      </w:r>
    </w:p>
    <w:p>
      <w:pPr>
        <w:pStyle w:val="FirstParagraph"/>
      </w:pPr>
      <w:r>
        <w:rPr>
          <w:iCs/>
          <w:i/>
        </w:rPr>
        <w:t xml:space="preserve">From the</w:t>
      </w:r>
      <w:r>
        <w:rPr>
          <w:iCs/>
          <w:i/>
        </w:rPr>
        <w:t xml:space="preserve"> </w:t>
      </w:r>
      <w:r>
        <w:rPr>
          <w:rStyle w:val="VerbatimChar"/>
          <w:iCs/>
          <w:i/>
        </w:rPr>
        <w:t xml:space="preserve">data</w:t>
      </w:r>
      <w:r>
        <w:rPr>
          <w:iCs/>
          <w:i/>
        </w:rPr>
        <w:t xml:space="preserve"> </w:t>
      </w:r>
      <w:r>
        <w:rPr>
          <w:iCs/>
          <w:i/>
        </w:rPr>
        <w:t xml:space="preserve">directory, please import</w:t>
      </w:r>
      <w:r>
        <w:rPr>
          <w:iCs/>
          <w:i/>
        </w:rPr>
        <w:t xml:space="preserve"> </w:t>
      </w:r>
      <w:r>
        <w:rPr>
          <w:rStyle w:val="VerbatimChar"/>
          <w:iCs/>
          <w:i/>
        </w:rPr>
        <w:t xml:space="preserve">assignment-4_q1.csv</w:t>
      </w:r>
      <w:r>
        <w:rPr>
          <w:iCs/>
          <w:i/>
        </w:rPr>
        <w:t xml:space="preserve"> </w:t>
      </w:r>
      <w:r>
        <w:rPr>
          <w:iCs/>
          <w:i/>
        </w:rPr>
        <w:t xml:space="preserve">into R.</w:t>
      </w:r>
    </w:p>
    <w:p>
      <w:pPr>
        <w:pStyle w:val="SourceCode"/>
      </w:pPr>
      <w:r>
        <w:rPr>
          <w:rStyle w:val="NormalTok"/>
        </w:rPr>
        <w:t xml:space="preserve">data_q1</w:t>
      </w:r>
      <w:r>
        <w:rPr>
          <w:rStyle w:val="OtherTok"/>
        </w:rPr>
        <w:t xml:space="preserve">=</w:t>
      </w:r>
      <w:r>
        <w:rPr>
          <w:rStyle w:val="NormalTok"/>
        </w:rPr>
        <w:t xml:space="preserve">readr</w:t>
      </w:r>
      <w:r>
        <w:rPr>
          <w:rStyle w:val="SpecialCharTok"/>
        </w:rPr>
        <w:t xml:space="preserve">::</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"assignment-4_q1.csv"</w:t>
      </w:r>
      <w:r>
        <w:rPr>
          <w:rStyle w:val="NormalTok"/>
        </w:rPr>
        <w:t xml:space="preserve">))</w:t>
      </w:r>
      <w:r>
        <w:br/>
      </w:r>
      <w:r>
        <w:rPr>
          <w:rStyle w:val="CommentTok"/>
        </w:rPr>
        <w:t xml:space="preserve">#&gt; Rows: 150 Columns: 4</w:t>
      </w:r>
      <w:r>
        <w:br/>
      </w:r>
      <w:r>
        <w:rPr>
          <w:rStyle w:val="CommentTok"/>
        </w:rPr>
        <w:t xml:space="preserve">#&gt; ── Column specification ────────────────────────────────────────────────────────</w:t>
      </w:r>
      <w:r>
        <w:br/>
      </w:r>
      <w:r>
        <w:rPr>
          <w:rStyle w:val="CommentTok"/>
        </w:rPr>
        <w:t xml:space="preserve">#&gt; Delimiter: ","</w:t>
      </w:r>
      <w:r>
        <w:br/>
      </w:r>
      <w:r>
        <w:rPr>
          <w:rStyle w:val="CommentTok"/>
        </w:rPr>
        <w:t xml:space="preserve">#&gt; chr (2): wizard, house</w:t>
      </w:r>
      <w:r>
        <w:br/>
      </w:r>
      <w:r>
        <w:rPr>
          <w:rStyle w:val="CommentTok"/>
        </w:rPr>
        <w:t xml:space="preserve">#&gt; dbl (2): spells, encounters</w:t>
      </w:r>
      <w:r>
        <w:br/>
      </w:r>
      <w:r>
        <w:rPr>
          <w:rStyle w:val="CommentTok"/>
        </w:rPr>
        <w:t xml:space="preserve">#&gt; </w:t>
      </w:r>
      <w:r>
        <w:br/>
      </w:r>
      <w:r>
        <w:rPr>
          <w:rStyle w:val="CommentTok"/>
        </w:rPr>
        <w:t xml:space="preserve">#&gt; ℹ Use `spec()` to retrieve the full column specification for this data.</w:t>
      </w:r>
      <w:r>
        <w:br/>
      </w:r>
      <w:r>
        <w:rPr>
          <w:rStyle w:val="CommentTok"/>
        </w:rPr>
        <w:t xml:space="preserve">#&gt; ℹ Specify the column types or set `show_col_types = FALSE` to quiet this message.</w:t>
      </w:r>
    </w:p>
    <w:p>
      <w:pPr>
        <w:pStyle w:val="FirstParagraph"/>
      </w:pPr>
      <w:r>
        <w:rPr>
          <w:iCs/>
          <w:i/>
        </w:rPr>
        <w:t xml:space="preserve">Background: The headmaster, BumbleGate, of a certain School of Wizardry and Witchcraft is interested in whether the houses in his school differ in the number of spells they can cast effectively in a year (measured as a percentage). He has four houses (GriffinGate, PuffleHuff, CrowToe, and HissyHiss); however, he is biased toward HissyHiss and does not want them participating in his little experiment at all – if they win, he would have to admit they were good students, and he certainly wouldn’t want to do that! He thinks that the number of encounters (average per year) with the villain at this school (MoldaVort) could affect how many spells a student learns and whether they take the time to learn how to use them effectively. He does not have any specific predictions a priori.</w:t>
      </w:r>
    </w:p>
    <w:bookmarkStart w:id="26" w:name="question-1a"/>
    <w:p>
      <w:pPr>
        <w:pStyle w:val="berschrift2"/>
      </w:pPr>
      <w:r>
        <w:t xml:space="preserve">Question 1a</w:t>
      </w:r>
    </w:p>
    <w:p>
      <w:pPr>
        <w:pStyle w:val="FirstParagraph"/>
      </w:pPr>
      <w:r>
        <w:rPr>
          <w:iCs/>
          <w:i/>
        </w:rPr>
        <w:t xml:space="preserve">Conduct the appropriate tests of assumptions, including the necessary assumptions/tests for including a covariate in the study, and state whether the assumptions are met or not. (5 marks). DO NOT DELETE ANYTHING FROM THE DATA SET. For this question, you can just talk about each assumption in bullet form, although the statistics still need to be reported in APA. E.g., Independence: You don’t have to talk about independence, because this assumption is discussed when planning the study, but if you did, and it had statistics, you would include them here! Normality: Include tests here, but no need to talk about outliers. Etc.</w:t>
      </w:r>
    </w:p>
    <w:p>
      <w:pPr>
        <w:pStyle w:val="SourceCode"/>
      </w:pP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(data_q1,house</w:t>
      </w:r>
      <w:r>
        <w:rPr>
          <w:rStyle w:val="SpecialCharTok"/>
        </w:rPr>
        <w:t xml:space="preserve">==</w:t>
      </w:r>
      <w:r>
        <w:rPr>
          <w:rStyle w:val="StringTok"/>
        </w:rPr>
        <w:t xml:space="preserve">"GriffinGate"</w:t>
      </w:r>
      <w:r>
        <w:rPr>
          <w:rStyle w:val="NormalTok"/>
        </w:rPr>
        <w:t xml:space="preserve">)</w:t>
      </w:r>
      <w:r>
        <w:rPr>
          <w:rStyle w:val="SpecialCharTok"/>
        </w:rPr>
        <w:t xml:space="preserve">$</w:t>
      </w:r>
      <w:r>
        <w:rPr>
          <w:rStyle w:val="NormalTok"/>
        </w:rPr>
        <w:t xml:space="preserve">spells)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dplyr::filter(data_q1, house == "GriffinGate")$spells</w:t>
      </w:r>
      <w:r>
        <w:br/>
      </w:r>
      <w:r>
        <w:rPr>
          <w:rStyle w:val="CommentTok"/>
        </w:rPr>
        <w:t xml:space="preserve">#&gt; W = 0.90199, p-value = 0.0005595</w:t>
      </w:r>
      <w:r>
        <w:br/>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(data_q1,house</w:t>
      </w:r>
      <w:r>
        <w:rPr>
          <w:rStyle w:val="SpecialCharTok"/>
        </w:rPr>
        <w:t xml:space="preserve">==</w:t>
      </w:r>
      <w:r>
        <w:rPr>
          <w:rStyle w:val="StringTok"/>
        </w:rPr>
        <w:t xml:space="preserve">"CrowToe"</w:t>
      </w:r>
      <w:r>
        <w:rPr>
          <w:rStyle w:val="NormalTok"/>
        </w:rPr>
        <w:t xml:space="preserve">)</w:t>
      </w:r>
      <w:r>
        <w:rPr>
          <w:rStyle w:val="SpecialCharTok"/>
        </w:rPr>
        <w:t xml:space="preserve">$</w:t>
      </w:r>
      <w:r>
        <w:rPr>
          <w:rStyle w:val="NormalTok"/>
        </w:rPr>
        <w:t xml:space="preserve">spells)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dplyr::filter(data_q1, house == "CrowToe")$spells</w:t>
      </w:r>
      <w:r>
        <w:br/>
      </w:r>
      <w:r>
        <w:rPr>
          <w:rStyle w:val="CommentTok"/>
        </w:rPr>
        <w:t xml:space="preserve">#&gt; W = 0.96973, p-value = 0.2257</w:t>
      </w:r>
      <w:r>
        <w:br/>
      </w:r>
      <w:r>
        <w:rPr>
          <w:rStyle w:val="FunctionTok"/>
        </w:rPr>
        <w:t xml:space="preserve">shapiro.test</w:t>
      </w:r>
      <w:r>
        <w:rPr>
          <w:rStyle w:val="NormalTok"/>
        </w:rPr>
        <w:t xml:space="preserve">(dplyr</w:t>
      </w:r>
      <w:r>
        <w:rPr>
          <w:rStyle w:val="SpecialCharTok"/>
        </w:rPr>
        <w:t xml:space="preserve">::</w:t>
      </w:r>
      <w:r>
        <w:rPr>
          <w:rStyle w:val="FunctionTok"/>
        </w:rPr>
        <w:t xml:space="preserve">filter</w:t>
      </w:r>
      <w:r>
        <w:rPr>
          <w:rStyle w:val="NormalTok"/>
        </w:rPr>
        <w:t xml:space="preserve">(data_q1,house</w:t>
      </w:r>
      <w:r>
        <w:rPr>
          <w:rStyle w:val="SpecialCharTok"/>
        </w:rPr>
        <w:t xml:space="preserve">==</w:t>
      </w:r>
      <w:r>
        <w:rPr>
          <w:rStyle w:val="StringTok"/>
        </w:rPr>
        <w:t xml:space="preserve">"PuffleHuff"</w:t>
      </w:r>
      <w:r>
        <w:rPr>
          <w:rStyle w:val="NormalTok"/>
        </w:rPr>
        <w:t xml:space="preserve">)</w:t>
      </w:r>
      <w:r>
        <w:rPr>
          <w:rStyle w:val="SpecialCharTok"/>
        </w:rPr>
        <w:t xml:space="preserve">$</w:t>
      </w:r>
      <w:r>
        <w:rPr>
          <w:rStyle w:val="NormalTok"/>
        </w:rPr>
        <w:t xml:space="preserve">spells)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dplyr::filter(data_q1, house == "PuffleHuff")$spells</w:t>
      </w:r>
      <w:r>
        <w:br/>
      </w:r>
      <w:r>
        <w:rPr>
          <w:rStyle w:val="CommentTok"/>
        </w:rPr>
        <w:t xml:space="preserve">#&gt; W = 0.96113, p-value = 0.09916</w:t>
      </w:r>
      <w:r>
        <w:br/>
      </w:r>
      <w:r>
        <w:br/>
      </w:r>
      <w:r>
        <w:rPr>
          <w:rStyle w:val="CommentTok"/>
        </w:rPr>
        <w:t xml:space="preserve">#Levene's Test</w:t>
      </w:r>
      <w:r>
        <w:br/>
      </w:r>
      <w:r>
        <w:rPr>
          <w:rStyle w:val="NormalTok"/>
        </w:rPr>
        <w:t xml:space="preserve">car</w:t>
      </w:r>
      <w:r>
        <w:rPr>
          <w:rStyle w:val="SpecialCharTok"/>
        </w:rPr>
        <w:t xml:space="preserve">::</w:t>
      </w:r>
      <w:r>
        <w:rPr>
          <w:rStyle w:val="FunctionTok"/>
        </w:rPr>
        <w:t xml:space="preserve">leveneTest</w:t>
      </w:r>
      <w:r>
        <w:rPr>
          <w:rStyle w:val="NormalTok"/>
        </w:rPr>
        <w:t xml:space="preserve">(spells</w:t>
      </w:r>
      <w:r>
        <w:rPr>
          <w:rStyle w:val="SpecialCharTok"/>
        </w:rPr>
        <w:t xml:space="preserve">~</w:t>
      </w:r>
      <w:r>
        <w:rPr>
          <w:rStyle w:val="NormalTok"/>
        </w:rPr>
        <w:t xml:space="preserve">house,</w:t>
      </w:r>
      <w:r>
        <w:rPr>
          <w:rStyle w:val="AttributeTok"/>
        </w:rPr>
        <w:t xml:space="preserve">center=</w:t>
      </w:r>
      <w:r>
        <w:rPr>
          <w:rStyle w:val="NormalTok"/>
        </w:rPr>
        <w:t xml:space="preserve">mean,</w:t>
      </w:r>
      <w:r>
        <w:rPr>
          <w:rStyle w:val="AttributeTok"/>
        </w:rPr>
        <w:t xml:space="preserve">data=</w:t>
      </w:r>
      <w:r>
        <w:rPr>
          <w:rStyle w:val="NormalTok"/>
        </w:rPr>
        <w:t xml:space="preserve">data_q1)</w:t>
      </w:r>
      <w:r>
        <w:br/>
      </w:r>
      <w:r>
        <w:rPr>
          <w:rStyle w:val="CommentTok"/>
        </w:rPr>
        <w:t xml:space="preserve">#&gt; Warning in leveneTest.default(y = y, group = group, ...): group coerced to</w:t>
      </w:r>
      <w:r>
        <w:br/>
      </w:r>
      <w:r>
        <w:rPr>
          <w:rStyle w:val="CommentTok"/>
        </w:rPr>
        <w:t xml:space="preserve">#&gt; factor.</w:t>
      </w:r>
      <w:r>
        <w:br/>
      </w:r>
      <w:r>
        <w:rPr>
          <w:rStyle w:val="CommentTok"/>
        </w:rPr>
        <w:t xml:space="preserve">#&gt; Levene's Test for Homogeneity of Variance (center = mean)</w:t>
      </w:r>
      <w:r>
        <w:br/>
      </w:r>
      <w:r>
        <w:rPr>
          <w:rStyle w:val="CommentTok"/>
        </w:rPr>
        <w:t xml:space="preserve">#&gt;        Df F value Pr(&gt;F)</w:t>
      </w:r>
      <w:r>
        <w:br/>
      </w:r>
      <w:r>
        <w:rPr>
          <w:rStyle w:val="CommentTok"/>
        </w:rPr>
        <w:t xml:space="preserve">#&gt; group   2  0.7368 0.4804</w:t>
      </w:r>
      <w:r>
        <w:br/>
      </w:r>
      <w:r>
        <w:rPr>
          <w:rStyle w:val="CommentTok"/>
        </w:rPr>
        <w:t xml:space="preserve">#&gt;       147</w:t>
      </w:r>
      <w:r>
        <w:br/>
      </w:r>
      <w:r>
        <w:br/>
      </w:r>
      <w:r>
        <w:rPr>
          <w:rStyle w:val="CommentTok"/>
        </w:rPr>
        <w:t xml:space="preserve">#correlation between DV and covariate</w:t>
      </w:r>
      <w:r>
        <w:br/>
      </w:r>
      <w:r>
        <w:rPr>
          <w:rStyle w:val="FunctionTok"/>
        </w:rPr>
        <w:t xml:space="preserve">cor.test</w:t>
      </w:r>
      <w:r>
        <w:rPr>
          <w:rStyle w:val="NormalTok"/>
        </w:rPr>
        <w:t xml:space="preserve">(</w:t>
      </w:r>
      <w:r>
        <w:rPr>
          <w:rStyle w:val="SpecialCharTok"/>
        </w:rPr>
        <w:t xml:space="preserve">~</w:t>
      </w:r>
      <w:r>
        <w:rPr>
          <w:rStyle w:val="NormalTok"/>
        </w:rPr>
        <w:t xml:space="preserve"> spells </w:t>
      </w:r>
      <w:r>
        <w:rPr>
          <w:rStyle w:val="SpecialCharTok"/>
        </w:rPr>
        <w:t xml:space="preserve">+</w:t>
      </w:r>
      <w:r>
        <w:rPr>
          <w:rStyle w:val="NormalTok"/>
        </w:rPr>
        <w:t xml:space="preserve"> encounters,</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data =</w:t>
      </w:r>
      <w:r>
        <w:rPr>
          <w:rStyle w:val="NormalTok"/>
        </w:rPr>
        <w:t xml:space="preserve"> data_q1</w:t>
      </w:r>
      <w:r>
        <w:br/>
      </w:r>
      <w:r>
        <w:rPr>
          <w:rStyle w:val="NormalTok"/>
        </w:rPr>
        <w:t xml:space="preserve">)</w:t>
      </w:r>
      <w:r>
        <w:br/>
      </w:r>
      <w:r>
        <w:rPr>
          <w:rStyle w:val="CommentTok"/>
        </w:rPr>
        <w:t xml:space="preserve">#&gt; </w:t>
      </w:r>
      <w:r>
        <w:br/>
      </w:r>
      <w:r>
        <w:rPr>
          <w:rStyle w:val="CommentTok"/>
        </w:rPr>
        <w:t xml:space="preserve">#&gt;  Pearson's product-moment correlation</w:t>
      </w:r>
      <w:r>
        <w:br/>
      </w:r>
      <w:r>
        <w:rPr>
          <w:rStyle w:val="CommentTok"/>
        </w:rPr>
        <w:t xml:space="preserve">#&gt; </w:t>
      </w:r>
      <w:r>
        <w:br/>
      </w:r>
      <w:r>
        <w:rPr>
          <w:rStyle w:val="CommentTok"/>
        </w:rPr>
        <w:t xml:space="preserve">#&gt; data:  spells and encounters</w:t>
      </w:r>
      <w:r>
        <w:br/>
      </w:r>
      <w:r>
        <w:rPr>
          <w:rStyle w:val="CommentTok"/>
        </w:rPr>
        <w:t xml:space="preserve">#&gt; t = 25.62, df = 148, p-value &lt; 2.2e-16</w:t>
      </w:r>
      <w:r>
        <w:br/>
      </w:r>
      <w:r>
        <w:rPr>
          <w:rStyle w:val="CommentTok"/>
        </w:rPr>
        <w:t xml:space="preserve">#&gt; alternative hypothesis: true correlation is not equal to 0</w:t>
      </w:r>
      <w:r>
        <w:br/>
      </w:r>
      <w:r>
        <w:rPr>
          <w:rStyle w:val="CommentTok"/>
        </w:rPr>
        <w:t xml:space="preserve">#&gt; 95 percent confidence interval:</w:t>
      </w:r>
      <w:r>
        <w:br/>
      </w:r>
      <w:r>
        <w:rPr>
          <w:rStyle w:val="CommentTok"/>
        </w:rPr>
        <w:t xml:space="preserve">#&gt;  0.8688502 0.9290877</w:t>
      </w:r>
      <w:r>
        <w:br/>
      </w:r>
      <w:r>
        <w:rPr>
          <w:rStyle w:val="CommentTok"/>
        </w:rPr>
        <w:t xml:space="preserve">#&gt; sample estimates:</w:t>
      </w:r>
      <w:r>
        <w:br/>
      </w:r>
      <w:r>
        <w:rPr>
          <w:rStyle w:val="CommentTok"/>
        </w:rPr>
        <w:t xml:space="preserve">#&gt;       cor </w:t>
      </w:r>
      <w:r>
        <w:br/>
      </w:r>
      <w:r>
        <w:rPr>
          <w:rStyle w:val="CommentTok"/>
        </w:rPr>
        <w:t xml:space="preserve">#&gt; 0.9033293</w:t>
      </w:r>
      <w:r>
        <w:br/>
      </w:r>
      <w:r>
        <w:br/>
      </w:r>
      <w:r>
        <w:rPr>
          <w:rStyle w:val="CommentTok"/>
        </w:rPr>
        <w:t xml:space="preserve">#one-way anova for effect of IV on covariate</w:t>
      </w:r>
      <w:r>
        <w:br/>
      </w:r>
      <w:r>
        <w:rPr>
          <w:rStyle w:val="NormalTok"/>
        </w:rPr>
        <w:t xml:space="preserve">cov_model</w:t>
      </w:r>
      <w:r>
        <w:rPr>
          <w:rStyle w:val="OtherTok"/>
        </w:rPr>
        <w:t xml:space="preserve">=</w:t>
      </w:r>
      <w:r>
        <w:rPr>
          <w:rStyle w:val="FunctionTok"/>
        </w:rPr>
        <w:t xml:space="preserve">aov</w:t>
      </w:r>
      <w:r>
        <w:rPr>
          <w:rStyle w:val="NormalTok"/>
        </w:rPr>
        <w:t xml:space="preserve">(encounters</w:t>
      </w:r>
      <w:r>
        <w:rPr>
          <w:rStyle w:val="SpecialCharTok"/>
        </w:rPr>
        <w:t xml:space="preserve">~</w:t>
      </w:r>
      <w:r>
        <w:rPr>
          <w:rStyle w:val="NormalTok"/>
        </w:rPr>
        <w:t xml:space="preserve">house,</w:t>
      </w:r>
      <w:r>
        <w:rPr>
          <w:rStyle w:val="AttributeTok"/>
        </w:rPr>
        <w:t xml:space="preserve">data=</w:t>
      </w:r>
      <w:r>
        <w:rPr>
          <w:rStyle w:val="NormalTok"/>
        </w:rPr>
        <w:t xml:space="preserve">data_q1)</w:t>
      </w:r>
      <w:r>
        <w:br/>
      </w:r>
      <w:r>
        <w:rPr>
          <w:rStyle w:val="NormalTok"/>
        </w:rPr>
        <w:t xml:space="preserve">broom</w:t>
      </w:r>
      <w:r>
        <w:rPr>
          <w:rStyle w:val="SpecialCharTok"/>
        </w:rPr>
        <w:t xml:space="preserve">::</w:t>
      </w:r>
      <w:r>
        <w:rPr>
          <w:rStyle w:val="FunctionTok"/>
        </w:rPr>
        <w:t xml:space="preserve">tidy</w:t>
      </w:r>
      <w:r>
        <w:rPr>
          <w:rStyle w:val="NormalTok"/>
        </w:rPr>
        <w:t xml:space="preserve">(cov_model)</w:t>
      </w:r>
      <w:r>
        <w:br/>
      </w:r>
      <w:r>
        <w:rPr>
          <w:rStyle w:val="CommentTok"/>
        </w:rPr>
        <w:t xml:space="preserve">#&gt; # A tibble: 2 × 6</w:t>
      </w:r>
      <w:r>
        <w:br/>
      </w:r>
      <w:r>
        <w:rPr>
          <w:rStyle w:val="CommentTok"/>
        </w:rPr>
        <w:t xml:space="preserve">#&gt;   term         df sumsq meansq statistic   p.value</w:t>
      </w:r>
      <w:r>
        <w:br/>
      </w:r>
      <w:r>
        <w:rPr>
          <w:rStyle w:val="CommentTok"/>
        </w:rPr>
        <w:t xml:space="preserve">#&gt;   &lt;chr&gt;     &lt;dbl&gt; &lt;dbl&gt;  &lt;dbl&gt;     &lt;dbl&gt;     &lt;dbl&gt;</w:t>
      </w:r>
      <w:r>
        <w:br/>
      </w:r>
      <w:r>
        <w:rPr>
          <w:rStyle w:val="CommentTok"/>
        </w:rPr>
        <w:t xml:space="preserve">#&gt; 1 house         2  917. 458.        301.  1.10e-52</w:t>
      </w:r>
      <w:r>
        <w:br/>
      </w:r>
      <w:r>
        <w:rPr>
          <w:rStyle w:val="CommentTok"/>
        </w:rPr>
        <w:t xml:space="preserve">#&gt; 2 Residuals   147  224.   1.52       NA  NA</w:t>
      </w:r>
      <w:r>
        <w:br/>
      </w:r>
      <w:r>
        <w:rPr>
          <w:rStyle w:val="NormalTok"/>
        </w:rPr>
        <w:t xml:space="preserve">effectsize</w:t>
      </w:r>
      <w:r>
        <w:rPr>
          <w:rStyle w:val="SpecialCharTok"/>
        </w:rPr>
        <w:t xml:space="preserve">::</w:t>
      </w:r>
      <w:r>
        <w:rPr>
          <w:rStyle w:val="FunctionTok"/>
        </w:rPr>
        <w:t xml:space="preserve">omega_squared</w:t>
      </w:r>
      <w:r>
        <w:rPr>
          <w:rStyle w:val="NormalTok"/>
        </w:rPr>
        <w:t xml:space="preserve">(cov_model)</w:t>
      </w:r>
      <w:r>
        <w:br/>
      </w:r>
      <w:r>
        <w:rPr>
          <w:rStyle w:val="CommentTok"/>
        </w:rPr>
        <w:t xml:space="preserve">#&gt; For one-way between subjects designs, partial omega squared is equivalent to omega squared.</w:t>
      </w:r>
      <w:r>
        <w:br/>
      </w:r>
      <w:r>
        <w:rPr>
          <w:rStyle w:val="CommentTok"/>
        </w:rPr>
        <w:t xml:space="preserve">#&gt; Returning omega squared.</w:t>
      </w:r>
      <w:r>
        <w:br/>
      </w:r>
      <w:r>
        <w:rPr>
          <w:rStyle w:val="CommentTok"/>
        </w:rPr>
        <w:t xml:space="preserve">#&gt; # Effect Size for ANOVA</w:t>
      </w:r>
      <w:r>
        <w:br/>
      </w:r>
      <w:r>
        <w:rPr>
          <w:rStyle w:val="CommentTok"/>
        </w:rPr>
        <w:t xml:space="preserve">#&gt; </w:t>
      </w:r>
      <w:r>
        <w:br/>
      </w:r>
      <w:r>
        <w:rPr>
          <w:rStyle w:val="CommentTok"/>
        </w:rPr>
        <w:t xml:space="preserve">#&gt; Parameter | Omega2 |       95% CI</w:t>
      </w:r>
      <w:r>
        <w:br/>
      </w:r>
      <w:r>
        <w:rPr>
          <w:rStyle w:val="CommentTok"/>
        </w:rPr>
        <w:t xml:space="preserve">#&gt; ---------------------------------</w:t>
      </w:r>
      <w:r>
        <w:br/>
      </w:r>
      <w:r>
        <w:rPr>
          <w:rStyle w:val="CommentTok"/>
        </w:rPr>
        <w:t xml:space="preserve">#&gt; house     |   0.80 | [0.76, 1.00]</w:t>
      </w:r>
      <w:r>
        <w:br/>
      </w:r>
      <w:r>
        <w:rPr>
          <w:rStyle w:val="CommentTok"/>
        </w:rPr>
        <w:t xml:space="preserve">#&gt; </w:t>
      </w:r>
      <w:r>
        <w:br/>
      </w:r>
      <w:r>
        <w:rPr>
          <w:rStyle w:val="CommentTok"/>
        </w:rPr>
        <w:t xml:space="preserve">#&gt; - One-sided CIs: upper bound fixed at [1.00].</w:t>
      </w:r>
      <w:r>
        <w:br/>
      </w:r>
      <w:r>
        <w:br/>
      </w:r>
      <w:r>
        <w:rPr>
          <w:rStyle w:val="CommentTok"/>
        </w:rPr>
        <w:t xml:space="preserve">#checking for homogeneity of regression slopes</w:t>
      </w:r>
      <w:r>
        <w:br/>
      </w:r>
      <w:r>
        <w:rPr>
          <w:rStyle w:val="NormalTok"/>
        </w:rPr>
        <w:t xml:space="preserve">full_model</w:t>
      </w:r>
      <w:r>
        <w:rPr>
          <w:rStyle w:val="OtherTok"/>
        </w:rPr>
        <w:t xml:space="preserve">=</w:t>
      </w:r>
      <w:r>
        <w:rPr>
          <w:rStyle w:val="FunctionTok"/>
        </w:rPr>
        <w:t xml:space="preserve">aov</w:t>
      </w:r>
      <w:r>
        <w:rPr>
          <w:rStyle w:val="NormalTok"/>
        </w:rPr>
        <w:t xml:space="preserve">(spells</w:t>
      </w:r>
      <w:r>
        <w:rPr>
          <w:rStyle w:val="SpecialCharTok"/>
        </w:rPr>
        <w:t xml:space="preserve">~</w:t>
      </w:r>
      <w:r>
        <w:rPr>
          <w:rStyle w:val="NormalTok"/>
        </w:rPr>
        <w:t xml:space="preserve">house</w:t>
      </w:r>
      <w:r>
        <w:rPr>
          <w:rStyle w:val="SpecialCharTok"/>
        </w:rPr>
        <w:t xml:space="preserve">*</w:t>
      </w:r>
      <w:r>
        <w:rPr>
          <w:rStyle w:val="NormalTok"/>
        </w:rPr>
        <w:t xml:space="preserve">encounters,</w:t>
      </w:r>
      <w:r>
        <w:rPr>
          <w:rStyle w:val="AttributeTok"/>
        </w:rPr>
        <w:t xml:space="preserve">data=</w:t>
      </w:r>
      <w:r>
        <w:rPr>
          <w:rStyle w:val="NormalTok"/>
        </w:rPr>
        <w:t xml:space="preserve">data_q1)</w:t>
      </w:r>
      <w:r>
        <w:br/>
      </w:r>
      <w:r>
        <w:rPr>
          <w:rStyle w:val="NormalTok"/>
        </w:rPr>
        <w:t xml:space="preserve">broom</w:t>
      </w:r>
      <w:r>
        <w:rPr>
          <w:rStyle w:val="SpecialCharTok"/>
        </w:rPr>
        <w:t xml:space="preserve">::</w:t>
      </w:r>
      <w:r>
        <w:rPr>
          <w:rStyle w:val="FunctionTok"/>
        </w:rPr>
        <w:t xml:space="preserve">tidy</w:t>
      </w:r>
      <w:r>
        <w:rPr>
          <w:rStyle w:val="NormalTok"/>
        </w:rPr>
        <w:t xml:space="preserve">(full_model)</w:t>
      </w:r>
      <w:r>
        <w:br/>
      </w:r>
      <w:r>
        <w:rPr>
          <w:rStyle w:val="CommentTok"/>
        </w:rPr>
        <w:t xml:space="preserve">#&gt; # A tibble: 4 × 6</w:t>
      </w:r>
      <w:r>
        <w:br/>
      </w:r>
      <w:r>
        <w:rPr>
          <w:rStyle w:val="CommentTok"/>
        </w:rPr>
        <w:t xml:space="preserve">#&gt;   term                df  sumsq meansq statistic   p.value</w:t>
      </w:r>
      <w:r>
        <w:br/>
      </w:r>
      <w:r>
        <w:rPr>
          <w:rStyle w:val="CommentTok"/>
        </w:rPr>
        <w:t xml:space="preserve">#&gt;   &lt;chr&gt;            &lt;dbl&gt;  &lt;dbl&gt;  &lt;dbl&gt;     &lt;dbl&gt;     &lt;dbl&gt;</w:t>
      </w:r>
      <w:r>
        <w:br/>
      </w:r>
      <w:r>
        <w:rPr>
          <w:rStyle w:val="CommentTok"/>
        </w:rPr>
        <w:t xml:space="preserve">#&gt; 1 house                2 6956.  3478.     326.    3.76e-54</w:t>
      </w:r>
      <w:r>
        <w:br/>
      </w:r>
      <w:r>
        <w:rPr>
          <w:rStyle w:val="CommentTok"/>
        </w:rPr>
        <w:t xml:space="preserve">#&gt; 2 encounters           1 1470.  1470.     138.    1.01e-22</w:t>
      </w:r>
      <w:r>
        <w:br/>
      </w:r>
      <w:r>
        <w:rPr>
          <w:rStyle w:val="CommentTok"/>
        </w:rPr>
        <w:t xml:space="preserve">#&gt; 3 house:encounters     2   54.1   27.0      2.53  8.31e- 2</w:t>
      </w:r>
      <w:r>
        <w:br/>
      </w:r>
      <w:r>
        <w:rPr>
          <w:rStyle w:val="CommentTok"/>
        </w:rPr>
        <w:t xml:space="preserve">#&gt; 4 Residuals          144 1539.    10.7     NA    NA</w:t>
      </w:r>
    </w:p>
    <w:p>
      <w:pPr>
        <w:pStyle w:val="SourceCode"/>
      </w:pPr>
      <w:r>
        <w:rPr>
          <w:rStyle w:val="NormalTok"/>
        </w:rPr>
        <w:t xml:space="preserve">ggpubr</w:t>
      </w:r>
      <w:r>
        <w:rPr>
          <w:rStyle w:val="SpecialCharTok"/>
        </w:rPr>
        <w:t xml:space="preserve">::</w:t>
      </w:r>
      <w:r>
        <w:rPr>
          <w:rStyle w:val="FunctionTok"/>
        </w:rPr>
        <w:t xml:space="preserve">ggboxplot</w:t>
      </w:r>
      <w:r>
        <w:rPr>
          <w:rStyle w:val="NormalTok"/>
        </w:rPr>
        <w:t xml:space="preserve">(</w:t>
      </w:r>
      <w:r>
        <w:rPr>
          <w:rStyle w:val="AttributeTok"/>
        </w:rPr>
        <w:t xml:space="preserve">data=</w:t>
      </w:r>
      <w:r>
        <w:rPr>
          <w:rStyle w:val="NormalTok"/>
        </w:rPr>
        <w:t xml:space="preserve">data_q1,</w:t>
      </w:r>
      <w:r>
        <w:rPr>
          <w:rStyle w:val="AttributeTok"/>
        </w:rPr>
        <w:t xml:space="preserve">x=</w:t>
      </w:r>
      <w:r>
        <w:rPr>
          <w:rStyle w:val="StringTok"/>
        </w:rPr>
        <w:t xml:space="preserve">"house"</w:t>
      </w:r>
      <w:r>
        <w:rPr>
          <w:rStyle w:val="NormalTok"/>
        </w:rPr>
        <w:t xml:space="preserve">,</w:t>
      </w:r>
      <w:r>
        <w:rPr>
          <w:rStyle w:val="AttributeTok"/>
        </w:rPr>
        <w:t xml:space="preserve">y=</w:t>
      </w:r>
      <w:r>
        <w:rPr>
          <w:rStyle w:val="StringTok"/>
        </w:rPr>
        <w:t xml:space="preserve">"spells"</w:t>
      </w:r>
      <w:r>
        <w:rPr>
          <w:rStyle w:val="NormalTok"/>
        </w:rPr>
        <w:t xml:space="preserve">,</w:t>
      </w:r>
      <w:r>
        <w:rPr>
          <w:rStyle w:val="AttributeTok"/>
        </w:rPr>
        <w:t xml:space="preserve">xlab=</w:t>
      </w:r>
      <w:r>
        <w:rPr>
          <w:rStyle w:val="StringTok"/>
        </w:rPr>
        <w:t xml:space="preserve">"House"</w:t>
      </w:r>
      <w:r>
        <w:rPr>
          <w:rStyle w:val="NormalTok"/>
        </w:rPr>
        <w:t xml:space="preserve">,</w:t>
      </w:r>
      <w:r>
        <w:rPr>
          <w:rStyle w:val="AttributeTok"/>
        </w:rPr>
        <w:t xml:space="preserve">ylab=</w:t>
      </w:r>
      <w:r>
        <w:rPr>
          <w:rStyle w:val="StringTok"/>
        </w:rPr>
        <w:t xml:space="preserve">"Percentage correct spells"</w:t>
      </w:r>
      <w:r>
        <w:rPr>
          <w:rStyle w:val="NormalTok"/>
        </w:rPr>
        <w:t xml:space="preserve">)</w:t>
      </w:r>
    </w:p>
    <w:p>
      <w:pPr>
        <w:pStyle w:val="CaptionedFigure"/>
      </w:pPr>
      <w:r>
        <w:drawing>
          <wp:inline>
            <wp:extent cx="5969000" cy="3685028"/>
            <wp:effectExtent b="0" l="0" r="0" t="0"/>
            <wp:docPr descr="Figure 1.  Boxplots for percentage correct spells for each house" title="" id="21" name="Picture"/>
            <a:graphic>
              <a:graphicData uri="http://schemas.openxmlformats.org/drawingml/2006/picture">
                <pic:pic>
                  <pic:nvPicPr>
                    <pic:cNvPr descr="E:/Psyc_615_Base_R_Project_Folder-main/psyc-615-lab-main/assignments/assignment-4/Ain_Yudhajit_Assignment_4_OUTPUT_files/figure-docx/unnamed-chunk-2-1.png" id="22" name="Picture"/>
                    <pic:cNvPicPr>
                      <a:picLocks noChangeArrowheads="1" noChangeAspect="1"/>
                    </pic:cNvPicPr>
                  </pic:nvPicPr>
                  <pic:blipFill>
                    <a:blip r:embed="rId20"/>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Boxplots for percentage correct spells for each house</w:t>
      </w:r>
    </w:p>
    <w:p>
      <w:pPr>
        <w:pStyle w:val="SourceCode"/>
      </w:pPr>
      <w:r>
        <w:rPr>
          <w:rStyle w:val="NormalTok"/>
        </w:rPr>
        <w:t xml:space="preserve">ggpubr</w:t>
      </w:r>
      <w:r>
        <w:rPr>
          <w:rStyle w:val="SpecialCharTok"/>
        </w:rPr>
        <w:t xml:space="preserve">::</w:t>
      </w:r>
      <w:r>
        <w:rPr>
          <w:rStyle w:val="FunctionTok"/>
        </w:rPr>
        <w:t xml:space="preserve">gghistogram</w:t>
      </w:r>
      <w:r>
        <w:rPr>
          <w:rStyle w:val="NormalTok"/>
        </w:rPr>
        <w:t xml:space="preserve">(</w:t>
      </w:r>
      <w:r>
        <w:rPr>
          <w:rStyle w:val="AttributeTok"/>
        </w:rPr>
        <w:t xml:space="preserve">data=</w:t>
      </w:r>
      <w:r>
        <w:rPr>
          <w:rStyle w:val="NormalTok"/>
        </w:rPr>
        <w:t xml:space="preserve">dplyr</w:t>
      </w:r>
      <w:r>
        <w:rPr>
          <w:rStyle w:val="SpecialCharTok"/>
        </w:rPr>
        <w:t xml:space="preserve">::</w:t>
      </w:r>
      <w:r>
        <w:rPr>
          <w:rStyle w:val="FunctionTok"/>
        </w:rPr>
        <w:t xml:space="preserve">filter</w:t>
      </w:r>
      <w:r>
        <w:rPr>
          <w:rStyle w:val="NormalTok"/>
        </w:rPr>
        <w:t xml:space="preserve">(data_q1,house</w:t>
      </w:r>
      <w:r>
        <w:rPr>
          <w:rStyle w:val="SpecialCharTok"/>
        </w:rPr>
        <w:t xml:space="preserve">==</w:t>
      </w:r>
      <w:r>
        <w:rPr>
          <w:rStyle w:val="StringTok"/>
        </w:rPr>
        <w:t xml:space="preserve">"GriffinGate"</w:t>
      </w:r>
      <w:r>
        <w:rPr>
          <w:rStyle w:val="NormalTok"/>
        </w:rPr>
        <w:t xml:space="preserve">),</w:t>
      </w:r>
      <w:r>
        <w:rPr>
          <w:rStyle w:val="AttributeTok"/>
        </w:rPr>
        <w:t xml:space="preserve">x=</w:t>
      </w:r>
      <w:r>
        <w:rPr>
          <w:rStyle w:val="StringTok"/>
        </w:rPr>
        <w:t xml:space="preserve">"spells"</w:t>
      </w:r>
      <w:r>
        <w:rPr>
          <w:rStyle w:val="NormalTok"/>
        </w:rPr>
        <w:t xml:space="preserve">,</w:t>
      </w:r>
      <w:r>
        <w:rPr>
          <w:rStyle w:val="AttributeTok"/>
        </w:rPr>
        <w:t xml:space="preserve">y=</w:t>
      </w:r>
      <w:r>
        <w:rPr>
          <w:rStyle w:val="StringTok"/>
        </w:rPr>
        <w:t xml:space="preserve">"..count.."</w:t>
      </w:r>
      <w:r>
        <w:rPr>
          <w:rStyle w:val="NormalTok"/>
        </w:rPr>
        <w:t xml:space="preserve">,</w:t>
      </w:r>
      <w:r>
        <w:rPr>
          <w:rStyle w:val="AttributeTok"/>
        </w:rPr>
        <w:t xml:space="preserve">xlab=</w:t>
      </w:r>
      <w:r>
        <w:rPr>
          <w:rStyle w:val="StringTok"/>
        </w:rPr>
        <w:t xml:space="preserve">"Percentage correct spells"</w:t>
      </w:r>
      <w:r>
        <w:rPr>
          <w:rStyle w:val="NormalTok"/>
        </w:rPr>
        <w:t xml:space="preserve">,</w:t>
      </w:r>
      <w:r>
        <w:rPr>
          <w:rStyle w:val="AttributeTok"/>
        </w:rPr>
        <w:t xml:space="preserve">ylab=</w:t>
      </w:r>
      <w:r>
        <w:rPr>
          <w:rStyle w:val="StringTok"/>
        </w:rPr>
        <w:t xml:space="preserve">"Count"</w:t>
      </w:r>
      <w:r>
        <w:rPr>
          <w:rStyle w:val="NormalTok"/>
        </w:rPr>
        <w:t xml:space="preserve">,</w:t>
      </w:r>
      <w:r>
        <w:rPr>
          <w:rStyle w:val="AttributeTok"/>
        </w:rPr>
        <w:t xml:space="preserve">bins=</w:t>
      </w:r>
      <w:r>
        <w:rPr>
          <w:rStyle w:val="DecValTok"/>
        </w:rPr>
        <w:t xml:space="preserve">15</w:t>
      </w:r>
      <w:r>
        <w:rPr>
          <w:rStyle w:val="NormalTok"/>
        </w:rPr>
        <w:t xml:space="preserve">)</w:t>
      </w:r>
    </w:p>
    <w:p>
      <w:pPr>
        <w:pStyle w:val="CaptionedFigure"/>
      </w:pPr>
      <w:r>
        <w:drawing>
          <wp:inline>
            <wp:extent cx="5969000" cy="3685028"/>
            <wp:effectExtent b="0" l="0" r="0" t="0"/>
            <wp:docPr descr="Figure 2.  Distribution of percentage correct spells for GriffinGate" title="" id="24" name="Picture"/>
            <a:graphic>
              <a:graphicData uri="http://schemas.openxmlformats.org/drawingml/2006/picture">
                <pic:pic>
                  <pic:nvPicPr>
                    <pic:cNvPr descr="E:/Psyc_615_Base_R_Project_Folder-main/psyc-615-lab-main/assignments/assignment-4/Ain_Yudhajit_Assignment_4_OUTPUT_files/figure-docx/unnamed-chunk-3-1.png" id="25" name="Picture"/>
                    <pic:cNvPicPr>
                      <a:picLocks noChangeArrowheads="1" noChangeAspect="1"/>
                    </pic:cNvPicPr>
                  </pic:nvPicPr>
                  <pic:blipFill>
                    <a:blip r:embed="rId23"/>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Distribution of percentage correct spells for GriffinGate</w:t>
      </w:r>
    </w:p>
    <w:p>
      <w:pPr>
        <w:pStyle w:val="Textkrper"/>
      </w:pPr>
      <w:r>
        <w:t xml:space="preserve">Answers here.</w:t>
      </w:r>
    </w:p>
    <w:p>
      <w:pPr>
        <w:pStyle w:val="Textkrper"/>
      </w:pPr>
      <w:r>
        <w:t xml:space="preserve">Assumption of within-group normality was violated for the house GriffinGate</w:t>
      </w:r>
      <w:r>
        <w:t xml:space="preserve"> </w:t>
      </w:r>
      <m:oMath>
        <m:d>
          <m:dPr>
            <m:begChr m:val="("/>
            <m:endChr m:val=")"/>
            <m:sepChr m:val=""/>
            <m:grow/>
          </m:dPr>
          <m:e>
            <m:r>
              <m:t>W</m:t>
            </m:r>
            <m:d>
              <m:dPr>
                <m:begChr m:val="("/>
                <m:endChr m:val=")"/>
                <m:sepChr m:val=""/>
                <m:grow/>
              </m:dPr>
              <m:e>
                <m:r>
                  <m:t>50</m:t>
                </m:r>
              </m:e>
            </m:d>
            <m:r>
              <m:rPr>
                <m:sty m:val="p"/>
              </m:rPr>
              <m:t>=</m:t>
            </m:r>
            <m:r>
              <m:t>0.90</m:t>
            </m:r>
            <m:r>
              <m:rPr>
                <m:sty m:val="p"/>
              </m:rPr>
              <m:t>,</m:t>
            </m:r>
            <m:r>
              <m:t>p</m:t>
            </m:r>
            <m:r>
              <m:rPr>
                <m:sty m:val="p"/>
              </m:rPr>
              <m:t>&lt;</m:t>
            </m:r>
            <m:r>
              <m:t>.001</m:t>
            </m:r>
          </m:e>
        </m:d>
      </m:oMath>
      <w:r>
        <w:t xml:space="preserve">. This is evident from visual inspection of figures 1 and 2, with there being outliers in the house GriffinGate which gives it a negative skew. The assumption is not violated for PuffleHuff</w:t>
      </w:r>
      <w:r>
        <w:t xml:space="preserve"> </w:t>
      </w:r>
      <m:oMath>
        <m:d>
          <m:dPr>
            <m:begChr m:val="("/>
            <m:endChr m:val=")"/>
            <m:sepChr m:val=""/>
            <m:grow/>
          </m:dPr>
          <m:e>
            <m:r>
              <m:t>W</m:t>
            </m:r>
            <m:d>
              <m:dPr>
                <m:begChr m:val="("/>
                <m:endChr m:val=")"/>
                <m:sepChr m:val=""/>
                <m:grow/>
              </m:dPr>
              <m:e>
                <m:r>
                  <m:t>50</m:t>
                </m:r>
              </m:e>
            </m:d>
            <m:r>
              <m:rPr>
                <m:sty m:val="p"/>
              </m:rPr>
              <m:t>=</m:t>
            </m:r>
            <m:r>
              <m:t>0.96</m:t>
            </m:r>
            <m:r>
              <m:rPr>
                <m:sty m:val="p"/>
              </m:rPr>
              <m:t>,</m:t>
            </m:r>
            <m:r>
              <m:t>p</m:t>
            </m:r>
            <m:r>
              <m:rPr>
                <m:sty m:val="p"/>
              </m:rPr>
              <m:t>=</m:t>
            </m:r>
            <m:r>
              <m:t>.099</m:t>
            </m:r>
          </m:e>
        </m:d>
      </m:oMath>
      <w:r>
        <w:t xml:space="preserve"> </w:t>
      </w:r>
      <w:r>
        <w:t xml:space="preserve">or CrowToe</w:t>
      </w:r>
      <w:r>
        <w:t xml:space="preserve"> </w:t>
      </w:r>
      <m:oMath>
        <m:d>
          <m:dPr>
            <m:begChr m:val="("/>
            <m:endChr m:val=")"/>
            <m:sepChr m:val=""/>
            <m:grow/>
          </m:dPr>
          <m:e>
            <m:r>
              <m:t>W</m:t>
            </m:r>
            <m:d>
              <m:dPr>
                <m:begChr m:val="("/>
                <m:endChr m:val=")"/>
                <m:sepChr m:val=""/>
                <m:grow/>
              </m:dPr>
              <m:e>
                <m:r>
                  <m:t>50</m:t>
                </m:r>
              </m:e>
            </m:d>
            <m:r>
              <m:rPr>
                <m:sty m:val="p"/>
              </m:rPr>
              <m:t>=</m:t>
            </m:r>
            <m:r>
              <m:t>0.97</m:t>
            </m:r>
            <m:r>
              <m:rPr>
                <m:sty m:val="p"/>
              </m:rPr>
              <m:t>,</m:t>
            </m:r>
            <m:r>
              <m:t>p</m:t>
            </m:r>
            <m:r>
              <m:rPr>
                <m:sty m:val="p"/>
              </m:rPr>
              <m:t>=</m:t>
            </m:r>
            <m:r>
              <m:t>.226</m:t>
            </m:r>
          </m:e>
        </m:d>
      </m:oMath>
      <w:r>
        <w:t xml:space="preserve">.</w:t>
      </w:r>
    </w:p>
    <w:p>
      <w:pPr>
        <w:pStyle w:val="Textkrper"/>
      </w:pPr>
      <w:r>
        <w:t xml:space="preserve">Assumption of homogeneity of variance across groups is not violated, as evidenced by a non-significant Levene’s test</w:t>
      </w:r>
      <w:r>
        <w:t xml:space="preserve"> </w:t>
      </w:r>
      <m:oMath>
        <m:d>
          <m:dPr>
            <m:begChr m:val="("/>
            <m:endChr m:val=")"/>
            <m:sepChr m:val=""/>
            <m:grow/>
          </m:dPr>
          <m:e>
            <m:r>
              <m:t>F</m:t>
            </m:r>
            <m:d>
              <m:dPr>
                <m:begChr m:val="("/>
                <m:endChr m:val=")"/>
                <m:sepChr m:val=""/>
                <m:grow/>
              </m:dPr>
              <m:e>
                <m:r>
                  <m:t>2</m:t>
                </m:r>
                <m:r>
                  <m:rPr>
                    <m:sty m:val="p"/>
                  </m:rPr>
                  <m:t>,</m:t>
                </m:r>
                <m:r>
                  <m:t>147</m:t>
                </m:r>
              </m:e>
            </m:d>
            <m:r>
              <m:rPr>
                <m:sty m:val="p"/>
              </m:rPr>
              <m:t>=</m:t>
            </m:r>
            <m:r>
              <m:t>0.74</m:t>
            </m:r>
            <m:r>
              <m:rPr>
                <m:sty m:val="p"/>
              </m:rPr>
              <m:t>,</m:t>
            </m:r>
            <m:r>
              <m:t>p</m:t>
            </m:r>
            <m:r>
              <m:rPr>
                <m:sty m:val="p"/>
              </m:rPr>
              <m:t>=</m:t>
            </m:r>
            <m:r>
              <m:t>.480</m:t>
            </m:r>
          </m:e>
        </m:d>
      </m:oMath>
      <w:r>
        <w:t xml:space="preserve">.</w:t>
      </w:r>
    </w:p>
    <w:p>
      <w:pPr>
        <w:pStyle w:val="Textkrper"/>
      </w:pPr>
      <w:r>
        <w:t xml:space="preserve">The assumption of independence between the covariate (number of encounters) and the independent variable (house) is violated. The results of a one-way ANOVA demonstrates a significant effect of house on the number of encounters</w:t>
      </w:r>
      <w:r>
        <w:t xml:space="preserve"> </w:t>
      </w:r>
      <m:oMath>
        <m:d>
          <m:dPr>
            <m:begChr m:val="("/>
            <m:endChr m:val=")"/>
            <m:sepChr m:val=""/>
            <m:grow/>
          </m:dPr>
          <m:e>
            <m:r>
              <m:t>F</m:t>
            </m:r>
            <m:d>
              <m:dPr>
                <m:begChr m:val="("/>
                <m:endChr m:val=")"/>
                <m:sepChr m:val=""/>
                <m:grow/>
              </m:dPr>
              <m:e>
                <m:r>
                  <m:t>2</m:t>
                </m:r>
                <m:r>
                  <m:rPr>
                    <m:sty m:val="p"/>
                  </m:rPr>
                  <m:t>,</m:t>
                </m:r>
                <m:r>
                  <m:t>147</m:t>
                </m:r>
              </m:e>
            </m:d>
            <m:r>
              <m:rPr>
                <m:sty m:val="p"/>
              </m:rPr>
              <m:t>=</m:t>
            </m:r>
            <m:r>
              <m:t>300.80</m:t>
            </m:r>
            <m:r>
              <m:rPr>
                <m:sty m:val="p"/>
              </m:rPr>
              <m:t>,</m:t>
            </m:r>
            <m:r>
              <m:t>p</m:t>
            </m:r>
            <m:r>
              <m:rPr>
                <m:sty m:val="p"/>
              </m:rPr>
              <m:t>&lt;</m:t>
            </m:r>
            <m:r>
              <m:t>.001</m:t>
            </m:r>
            <m:r>
              <m:rPr>
                <m:sty m:val="p"/>
              </m:rPr>
              <m:t>,</m:t>
            </m:r>
            <m:sSup>
              <m:e>
                <m:r>
                  <m:t>ω</m:t>
                </m:r>
              </m:e>
              <m:sup>
                <m:r>
                  <m:t>2</m:t>
                </m:r>
              </m:sup>
            </m:sSup>
            <m:r>
              <m:rPr>
                <m:sty m:val="p"/>
              </m:rPr>
              <m:t>=</m:t>
            </m:r>
            <m:r>
              <m:t>0.80</m:t>
            </m:r>
          </m:e>
        </m:d>
      </m:oMath>
      <w:r>
        <w:t xml:space="preserve">.</w:t>
      </w:r>
    </w:p>
    <w:p>
      <w:pPr>
        <w:pStyle w:val="Textkrper"/>
      </w:pPr>
      <w:r>
        <w:t xml:space="preserve">There is also a significant correlation between the covariate (number of encounters) and the dependent variable (percentage of spells cast correctly)</w:t>
      </w:r>
      <w:r>
        <w:t xml:space="preserve"> </w:t>
      </w:r>
      <m:oMath>
        <m:d>
          <m:dPr>
            <m:begChr m:val="("/>
            <m:endChr m:val=")"/>
            <m:sepChr m:val=""/>
            <m:grow/>
          </m:dPr>
          <m:e>
            <m:r>
              <m:t>r</m:t>
            </m:r>
            <m:d>
              <m:dPr>
                <m:begChr m:val="("/>
                <m:endChr m:val=")"/>
                <m:sepChr m:val=""/>
                <m:grow/>
              </m:dPr>
              <m:e>
                <m:r>
                  <m:t>148</m:t>
                </m:r>
              </m:e>
            </m:d>
            <m:r>
              <m:rPr>
                <m:sty m:val="p"/>
              </m:rPr>
              <m:t>=</m:t>
            </m:r>
            <m:r>
              <m:t>.90</m:t>
            </m:r>
            <m:r>
              <m:rPr>
                <m:sty m:val="p"/>
              </m:rPr>
              <m:t>,</m:t>
            </m:r>
            <m:r>
              <m:t>p</m:t>
            </m:r>
            <m:r>
              <m:rPr>
                <m:sty m:val="p"/>
              </m:rPr>
              <m:t>&lt;</m:t>
            </m:r>
            <m:r>
              <m:t>.001</m:t>
            </m:r>
          </m:e>
        </m:d>
      </m:oMath>
      <w:r>
        <w:t xml:space="preserve">.</w:t>
      </w:r>
    </w:p>
    <w:p>
      <w:pPr>
        <w:pStyle w:val="Textkrper"/>
      </w:pPr>
      <w:r>
        <w:t xml:space="preserve">Lastly, the assumption of homogeneity of regression slopes across levels of the independent variable (house) is not violated, since the interaction between house and encounters is non-significant</w:t>
      </w:r>
      <w:r>
        <w:t xml:space="preserve"> </w:t>
      </w:r>
      <m:oMath>
        <m:d>
          <m:dPr>
            <m:begChr m:val="("/>
            <m:endChr m:val=")"/>
            <m:sepChr m:val=""/>
            <m:grow/>
          </m:dPr>
          <m:e>
            <m:r>
              <m:t>F</m:t>
            </m:r>
            <m:d>
              <m:dPr>
                <m:begChr m:val="("/>
                <m:endChr m:val=")"/>
                <m:sepChr m:val=""/>
                <m:grow/>
              </m:dPr>
              <m:e>
                <m:r>
                  <m:t>2</m:t>
                </m:r>
                <m:r>
                  <m:rPr>
                    <m:sty m:val="p"/>
                  </m:rPr>
                  <m:t>,</m:t>
                </m:r>
                <m:r>
                  <m:t>144</m:t>
                </m:r>
              </m:e>
            </m:d>
            <m:r>
              <m:rPr>
                <m:sty m:val="p"/>
              </m:rPr>
              <m:t>=</m:t>
            </m:r>
            <m:r>
              <m:t>2.53</m:t>
            </m:r>
            <m:r>
              <m:rPr>
                <m:sty m:val="p"/>
              </m:rPr>
              <m:t>,</m:t>
            </m:r>
            <m:r>
              <m:t>p</m:t>
            </m:r>
            <m:r>
              <m:rPr>
                <m:sty m:val="p"/>
              </m:rPr>
              <m:t>=</m:t>
            </m:r>
            <m:r>
              <m:t>.083</m:t>
            </m:r>
          </m:e>
        </m:d>
      </m:oMath>
      <w:r>
        <w:t xml:space="preserve">.</w:t>
      </w:r>
    </w:p>
    <w:p>
      <w:r>
        <w:br w:type="page"/>
      </w:r>
    </w:p>
    <w:bookmarkEnd w:id="26"/>
    <w:bookmarkStart w:id="27" w:name="question-1b"/>
    <w:p>
      <w:pPr>
        <w:pStyle w:val="berschrift2"/>
      </w:pPr>
      <w:r>
        <w:t xml:space="preserve">Question 1b</w:t>
      </w:r>
    </w:p>
    <w:p>
      <w:pPr>
        <w:pStyle w:val="FirstParagraph"/>
      </w:pPr>
      <w:r>
        <w:rPr>
          <w:iCs/>
          <w:i/>
        </w:rPr>
        <w:t xml:space="preserve">Looking at these assumptions, would you suggest using this covariate in the analysis of this study? Why or why not? Explain briefly. (2 marks)</w:t>
      </w:r>
    </w:p>
    <w:p>
      <w:pPr>
        <w:pStyle w:val="Textkrper"/>
      </w:pPr>
      <w:r>
        <w:t xml:space="preserve">Answers here.</w:t>
      </w:r>
    </w:p>
    <w:p>
      <w:pPr>
        <w:pStyle w:val="Textkrper"/>
      </w:pPr>
      <w:r>
        <w:t xml:space="preserve">We see that the number of encounters with MoldaVort is not independent and unrelated to our independent variable (house). There is a strong effect of house membership on the number of encounters</w:t>
      </w:r>
      <w:r>
        <w:t xml:space="preserve"> </w:t>
      </w:r>
      <m:oMath>
        <m:d>
          <m:dPr>
            <m:begChr m:val="("/>
            <m:endChr m:val=")"/>
            <m:sepChr m:val=""/>
            <m:grow/>
          </m:dPr>
          <m:e>
            <m:sSup>
              <m:e>
                <m:r>
                  <m:t>ω</m:t>
                </m:r>
              </m:e>
              <m:sup>
                <m:r>
                  <m:t>2</m:t>
                </m:r>
              </m:sup>
            </m:sSup>
            <m:r>
              <m:rPr>
                <m:sty m:val="p"/>
              </m:rPr>
              <m:t>=</m:t>
            </m:r>
            <m:r>
              <m:t>0.80</m:t>
            </m:r>
          </m:e>
        </m:d>
      </m:oMath>
      <w:r>
        <w:t xml:space="preserve">, and hence, it is</w:t>
      </w:r>
      <w:r>
        <w:t xml:space="preserve"> </w:t>
      </w:r>
      <w:r>
        <w:rPr>
          <w:iCs/>
          <w:i/>
        </w:rPr>
        <w:t xml:space="preserve">not ideal</w:t>
      </w:r>
      <w:r>
        <w:t xml:space="preserve"> </w:t>
      </w:r>
      <w:r>
        <w:t xml:space="preserve">to include the number of encounters as a continuous covariate in our ANCOVA for this case.</w:t>
      </w:r>
    </w:p>
    <w:p>
      <w:pPr>
        <w:pStyle w:val="Textkrper"/>
      </w:pPr>
      <w:r>
        <w:t xml:space="preserve">At the same time, the number of encounters with MoldaVort clearly explains a lot of variance in the dependent variable, as they are highly correlated</w:t>
      </w:r>
      <w:r>
        <w:t xml:space="preserve"> </w:t>
      </w:r>
      <m:oMath>
        <m:d>
          <m:dPr>
            <m:begChr m:val="("/>
            <m:endChr m:val=")"/>
            <m:sepChr m:val=""/>
            <m:grow/>
          </m:dPr>
          <m:e>
            <m:r>
              <m:t>r</m:t>
            </m:r>
            <m:r>
              <m:rPr>
                <m:sty m:val="p"/>
              </m:rPr>
              <m:t>=</m:t>
            </m:r>
            <m:r>
              <m:t>.90</m:t>
            </m:r>
            <m:r>
              <m:rPr>
                <m:sty m:val="p"/>
              </m:rPr>
              <m:t>,</m:t>
            </m:r>
            <m:r>
              <m:t>p</m:t>
            </m:r>
            <m:r>
              <m:rPr>
                <m:sty m:val="p"/>
              </m:rPr>
              <m:t>&lt;</m:t>
            </m:r>
            <m:r>
              <m:t>.001</m:t>
            </m:r>
          </m:e>
        </m:d>
      </m:oMath>
      <w:r>
        <w:t xml:space="preserve">. Thus, it would make sense to not only investigate the effect of the number of villain encounters on the percentage of spells cast correctly, but also to correcting for the confounding effect of encounters when testing for unique variance in the DV that is explained by house-membership. Including the covariate in an ANCOVA allows us to do this.</w:t>
      </w:r>
    </w:p>
    <w:p>
      <w:r>
        <w:br w:type="page"/>
      </w:r>
    </w:p>
    <w:bookmarkEnd w:id="27"/>
    <w:bookmarkStart w:id="28" w:name="question-1c"/>
    <w:p>
      <w:pPr>
        <w:pStyle w:val="berschrift2"/>
      </w:pPr>
      <w:r>
        <w:t xml:space="preserve">Question 1c</w:t>
      </w:r>
    </w:p>
    <w:p>
      <w:pPr>
        <w:pStyle w:val="FirstParagraph"/>
      </w:pPr>
      <w:r>
        <w:rPr>
          <w:iCs/>
          <w:i/>
        </w:rPr>
        <w:t xml:space="preserve">Perform an ANOVA on your dataset (NOT including the covariate) and report your results (including follow-ups). The report should include a brief write-up/interpretation of results based on statistics and at least one figure (APA format required only for statistics and figures). (5 marks) Hint: Using partial eta squared here is good.</w:t>
      </w:r>
    </w:p>
    <w:p>
      <w:pPr>
        <w:pStyle w:val="SourceCode"/>
      </w:pPr>
      <w:r>
        <w:br/>
      </w:r>
      <w:r>
        <w:rPr>
          <w:rStyle w:val="NormalTok"/>
        </w:rPr>
        <w:t xml:space="preserve">noncov_model </w:t>
      </w:r>
      <w:r>
        <w:rPr>
          <w:rStyle w:val="OtherTok"/>
        </w:rPr>
        <w:t xml:space="preserve">=</w:t>
      </w:r>
      <w:r>
        <w:rPr>
          <w:rStyle w:val="NormalTok"/>
        </w:rPr>
        <w:t xml:space="preserve"> </w:t>
      </w:r>
      <w:r>
        <w:rPr>
          <w:rStyle w:val="FunctionTok"/>
        </w:rPr>
        <w:t xml:space="preserve">aov</w:t>
      </w:r>
      <w:r>
        <w:rPr>
          <w:rStyle w:val="NormalTok"/>
        </w:rPr>
        <w:t xml:space="preserve">(spells</w:t>
      </w:r>
      <w:r>
        <w:rPr>
          <w:rStyle w:val="SpecialCharTok"/>
        </w:rPr>
        <w:t xml:space="preserve">~</w:t>
      </w:r>
      <w:r>
        <w:rPr>
          <w:rStyle w:val="NormalTok"/>
        </w:rPr>
        <w:t xml:space="preserve">house,</w:t>
      </w:r>
      <w:r>
        <w:rPr>
          <w:rStyle w:val="AttributeTok"/>
        </w:rPr>
        <w:t xml:space="preserve">data=</w:t>
      </w:r>
      <w:r>
        <w:rPr>
          <w:rStyle w:val="NormalTok"/>
        </w:rPr>
        <w:t xml:space="preserve">data_q1,</w:t>
      </w:r>
      <w:r>
        <w:rPr>
          <w:rStyle w:val="AttributeTok"/>
        </w:rPr>
        <w:t xml:space="preserve">contrasts =</w:t>
      </w:r>
      <w:r>
        <w:rPr>
          <w:rStyle w:val="NormalTok"/>
        </w:rPr>
        <w:t xml:space="preserve"> </w:t>
      </w:r>
      <w:r>
        <w:rPr>
          <w:rStyle w:val="FunctionTok"/>
        </w:rPr>
        <w:t xml:space="preserve">list</w:t>
      </w:r>
      <w:r>
        <w:rPr>
          <w:rStyle w:val="NormalTok"/>
        </w:rPr>
        <w:t xml:space="preserve">(</w:t>
      </w:r>
      <w:r>
        <w:rPr>
          <w:rStyle w:val="AttributeTok"/>
        </w:rPr>
        <w:t xml:space="preserve">house=</w:t>
      </w:r>
      <w:r>
        <w:rPr>
          <w:rStyle w:val="NormalTok"/>
        </w:rPr>
        <w:t xml:space="preserve">contr.sum))</w:t>
      </w:r>
      <w:r>
        <w:br/>
      </w:r>
      <w:r>
        <w:rPr>
          <w:rStyle w:val="NormalTok"/>
        </w:rPr>
        <w:t xml:space="preserve">noncov_model_t3 </w:t>
      </w:r>
      <w:r>
        <w:rPr>
          <w:rStyle w:val="OtherTok"/>
        </w:rPr>
        <w:t xml:space="preserve">=</w:t>
      </w:r>
      <w:r>
        <w:rPr>
          <w:rStyle w:val="NormalTok"/>
        </w:rPr>
        <w:t xml:space="preserve"> car</w:t>
      </w:r>
      <w:r>
        <w:rPr>
          <w:rStyle w:val="SpecialCharTok"/>
        </w:rPr>
        <w:t xml:space="preserve">::</w:t>
      </w:r>
      <w:r>
        <w:rPr>
          <w:rStyle w:val="FunctionTok"/>
        </w:rPr>
        <w:t xml:space="preserve">Anova</w:t>
      </w:r>
      <w:r>
        <w:rPr>
          <w:rStyle w:val="NormalTok"/>
        </w:rPr>
        <w:t xml:space="preserve">(noncov_model,</w:t>
      </w:r>
      <w:r>
        <w:rPr>
          <w:rStyle w:val="AttributeTok"/>
        </w:rPr>
        <w:t xml:space="preserve">type=</w:t>
      </w:r>
      <w:r>
        <w:rPr>
          <w:rStyle w:val="DecValTok"/>
        </w:rPr>
        <w:t xml:space="preserve">3</w:t>
      </w:r>
      <w:r>
        <w:rPr>
          <w:rStyle w:val="NormalTok"/>
        </w:rPr>
        <w:t xml:space="preserve">)</w:t>
      </w:r>
      <w:r>
        <w:br/>
      </w:r>
      <w:r>
        <w:rPr>
          <w:rStyle w:val="NormalTok"/>
        </w:rPr>
        <w:t xml:space="preserve">broom</w:t>
      </w:r>
      <w:r>
        <w:rPr>
          <w:rStyle w:val="SpecialCharTok"/>
        </w:rPr>
        <w:t xml:space="preserve">::</w:t>
      </w:r>
      <w:r>
        <w:rPr>
          <w:rStyle w:val="FunctionTok"/>
        </w:rPr>
        <w:t xml:space="preserve">tidy</w:t>
      </w:r>
      <w:r>
        <w:rPr>
          <w:rStyle w:val="NormalTok"/>
        </w:rPr>
        <w:t xml:space="preserve">(noncov_model_t3)</w:t>
      </w:r>
      <w:r>
        <w:br/>
      </w:r>
      <w:r>
        <w:rPr>
          <w:rStyle w:val="CommentTok"/>
        </w:rPr>
        <w:t xml:space="preserve">#&gt; # A tibble: 3 × 5</w:t>
      </w:r>
      <w:r>
        <w:br/>
      </w:r>
      <w:r>
        <w:rPr>
          <w:rStyle w:val="CommentTok"/>
        </w:rPr>
        <w:t xml:space="preserve">#&gt;   term           sumsq    df statistic    p.value</w:t>
      </w:r>
      <w:r>
        <w:br/>
      </w:r>
      <w:r>
        <w:rPr>
          <w:rStyle w:val="CommentTok"/>
        </w:rPr>
        <w:t xml:space="preserve">#&gt;   &lt;chr&gt;          &lt;dbl&gt; &lt;dbl&gt;     &lt;dbl&gt;      &lt;dbl&gt;</w:t>
      </w:r>
      <w:r>
        <w:br/>
      </w:r>
      <w:r>
        <w:rPr>
          <w:rStyle w:val="CommentTok"/>
        </w:rPr>
        <w:t xml:space="preserve">#&gt; 1 (Intercept) 1084011.     1    52025.  2.42e-189</w:t>
      </w:r>
      <w:r>
        <w:br/>
      </w:r>
      <w:r>
        <w:rPr>
          <w:rStyle w:val="CommentTok"/>
        </w:rPr>
        <w:t xml:space="preserve">#&gt; 2 house          6956.     2      167.  1.48e- 38</w:t>
      </w:r>
      <w:r>
        <w:br/>
      </w:r>
      <w:r>
        <w:rPr>
          <w:rStyle w:val="CommentTok"/>
        </w:rPr>
        <w:t xml:space="preserve">#&gt; 3 Residuals      3063.   147       NA  NA</w:t>
      </w:r>
      <w:r>
        <w:br/>
      </w:r>
      <w:r>
        <w:rPr>
          <w:rStyle w:val="NormalTok"/>
        </w:rPr>
        <w:t xml:space="preserve">effectsize</w:t>
      </w:r>
      <w:r>
        <w:rPr>
          <w:rStyle w:val="SpecialCharTok"/>
        </w:rPr>
        <w:t xml:space="preserve">::</w:t>
      </w:r>
      <w:r>
        <w:rPr>
          <w:rStyle w:val="FunctionTok"/>
        </w:rPr>
        <w:t xml:space="preserve">omega_squared</w:t>
      </w:r>
      <w:r>
        <w:rPr>
          <w:rStyle w:val="NormalTok"/>
        </w:rPr>
        <w:t xml:space="preserve">(noncov_model_t3)</w:t>
      </w:r>
      <w:r>
        <w:br/>
      </w:r>
      <w:r>
        <w:rPr>
          <w:rStyle w:val="CommentTok"/>
        </w:rPr>
        <w:t xml:space="preserve">#&gt; For one-way between subjects designs, partial omega squared is equivalent to omega squared.</w:t>
      </w:r>
      <w:r>
        <w:br/>
      </w:r>
      <w:r>
        <w:rPr>
          <w:rStyle w:val="CommentTok"/>
        </w:rPr>
        <w:t xml:space="preserve">#&gt; Returning omega squared.</w:t>
      </w:r>
      <w:r>
        <w:br/>
      </w:r>
      <w:r>
        <w:rPr>
          <w:rStyle w:val="CommentTok"/>
        </w:rPr>
        <w:t xml:space="preserve">#&gt; # Effect Size for ANOVA</w:t>
      </w:r>
      <w:r>
        <w:br/>
      </w:r>
      <w:r>
        <w:rPr>
          <w:rStyle w:val="CommentTok"/>
        </w:rPr>
        <w:t xml:space="preserve">#&gt; </w:t>
      </w:r>
      <w:r>
        <w:br/>
      </w:r>
      <w:r>
        <w:rPr>
          <w:rStyle w:val="CommentTok"/>
        </w:rPr>
        <w:t xml:space="preserve">#&gt; Parameter | Omega2 |       95% CI</w:t>
      </w:r>
      <w:r>
        <w:br/>
      </w:r>
      <w:r>
        <w:rPr>
          <w:rStyle w:val="CommentTok"/>
        </w:rPr>
        <w:t xml:space="preserve">#&gt; ---------------------------------</w:t>
      </w:r>
      <w:r>
        <w:br/>
      </w:r>
      <w:r>
        <w:rPr>
          <w:rStyle w:val="CommentTok"/>
        </w:rPr>
        <w:t xml:space="preserve">#&gt; house     |   0.69 | [0.62, 1.00]</w:t>
      </w:r>
      <w:r>
        <w:br/>
      </w:r>
      <w:r>
        <w:rPr>
          <w:rStyle w:val="CommentTok"/>
        </w:rPr>
        <w:t xml:space="preserve">#&gt; </w:t>
      </w:r>
      <w:r>
        <w:br/>
      </w:r>
      <w:r>
        <w:rPr>
          <w:rStyle w:val="CommentTok"/>
        </w:rPr>
        <w:t xml:space="preserve">#&gt; - One-sided CIs: upper bound fixed at [1.00].</w:t>
      </w:r>
      <w:r>
        <w:br/>
      </w:r>
      <w:r>
        <w:br/>
      </w:r>
      <w:r>
        <w:rPr>
          <w:rStyle w:val="NormalTok"/>
        </w:rPr>
        <w:t xml:space="preserve">noncov_emm</w:t>
      </w:r>
      <w:r>
        <w:rPr>
          <w:rStyle w:val="OtherTok"/>
        </w:rPr>
        <w:t xml:space="preserve">=</w:t>
      </w:r>
      <w:r>
        <w:rPr>
          <w:rStyle w:val="NormalTok"/>
        </w:rPr>
        <w:t xml:space="preserve">emmeans</w:t>
      </w:r>
      <w:r>
        <w:rPr>
          <w:rStyle w:val="SpecialCharTok"/>
        </w:rPr>
        <w:t xml:space="preserve">::</w:t>
      </w:r>
      <w:r>
        <w:rPr>
          <w:rStyle w:val="FunctionTok"/>
        </w:rPr>
        <w:t xml:space="preserve">emmeans</w:t>
      </w:r>
      <w:r>
        <w:rPr>
          <w:rStyle w:val="NormalTok"/>
        </w:rPr>
        <w:t xml:space="preserve">(noncov_model,</w:t>
      </w:r>
      <w:r>
        <w:rPr>
          <w:rStyle w:val="AttributeTok"/>
        </w:rPr>
        <w:t xml:space="preserve">specs=</w:t>
      </w:r>
      <w:r>
        <w:rPr>
          <w:rStyle w:val="StringTok"/>
        </w:rPr>
        <w:t xml:space="preserve">"house"</w:t>
      </w:r>
      <w:r>
        <w:rPr>
          <w:rStyle w:val="NormalTok"/>
        </w:rPr>
        <w:t xml:space="preserve">)</w:t>
      </w:r>
      <w:r>
        <w:br/>
      </w:r>
      <w:r>
        <w:rPr>
          <w:rStyle w:val="NormalTok"/>
        </w:rPr>
        <w:t xml:space="preserve">noncov_emm</w:t>
      </w:r>
      <w:r>
        <w:br/>
      </w:r>
      <w:r>
        <w:rPr>
          <w:rStyle w:val="CommentTok"/>
        </w:rPr>
        <w:t xml:space="preserve">#&gt;  house       emmean    SE  df lower.CL upper.CL</w:t>
      </w:r>
      <w:r>
        <w:br/>
      </w:r>
      <w:r>
        <w:rPr>
          <w:rStyle w:val="CommentTok"/>
        </w:rPr>
        <w:t xml:space="preserve">#&gt;  CrowToe       75.5 0.646 147     74.2     76.7</w:t>
      </w:r>
      <w:r>
        <w:br/>
      </w:r>
      <w:r>
        <w:rPr>
          <w:rStyle w:val="CommentTok"/>
        </w:rPr>
        <w:t xml:space="preserve">#&gt;  GriffinGate   90.8 0.646 147     89.5     92.1</w:t>
      </w:r>
      <w:r>
        <w:br/>
      </w:r>
      <w:r>
        <w:rPr>
          <w:rStyle w:val="CommentTok"/>
        </w:rPr>
        <w:t xml:space="preserve">#&gt;  PuffleHuff    88.8 0.646 147     87.5     90.0</w:t>
      </w:r>
      <w:r>
        <w:br/>
      </w:r>
      <w:r>
        <w:rPr>
          <w:rStyle w:val="CommentTok"/>
        </w:rPr>
        <w:t xml:space="preserve">#&gt; </w:t>
      </w:r>
      <w:r>
        <w:br/>
      </w:r>
      <w:r>
        <w:rPr>
          <w:rStyle w:val="CommentTok"/>
        </w:rPr>
        <w:t xml:space="preserve">#&gt; Confidence level used: 0.95</w:t>
      </w:r>
      <w:r>
        <w:br/>
      </w:r>
      <w:r>
        <w:br/>
      </w:r>
      <w:r>
        <w:rPr>
          <w:rStyle w:val="NormalTok"/>
        </w:rPr>
        <w:t xml:space="preserve">emmeans</w:t>
      </w:r>
      <w:r>
        <w:rPr>
          <w:rStyle w:val="SpecialCharTok"/>
        </w:rPr>
        <w:t xml:space="preserve">::</w:t>
      </w:r>
      <w:r>
        <w:rPr>
          <w:rStyle w:val="FunctionTok"/>
        </w:rPr>
        <w:t xml:space="preserve">contrast</w:t>
      </w:r>
      <w:r>
        <w:rPr>
          <w:rStyle w:val="NormalTok"/>
        </w:rPr>
        <w:t xml:space="preserve">(</w:t>
      </w:r>
      <w:r>
        <w:rPr>
          <w:rStyle w:val="AttributeTok"/>
        </w:rPr>
        <w:t xml:space="preserve">object=</w:t>
      </w:r>
      <w:r>
        <w:rPr>
          <w:rStyle w:val="NormalTok"/>
        </w:rPr>
        <w:t xml:space="preserve">noncov_emm, </w:t>
      </w:r>
      <w:r>
        <w:rPr>
          <w:rStyle w:val="AttributeTok"/>
        </w:rPr>
        <w:t xml:space="preserve">method=</w:t>
      </w:r>
      <w:r>
        <w:rPr>
          <w:rStyle w:val="StringTok"/>
        </w:rPr>
        <w:t xml:space="preserve">"pairwise"</w:t>
      </w:r>
      <w:r>
        <w:rPr>
          <w:rStyle w:val="NormalTok"/>
        </w:rPr>
        <w:t xml:space="preserve">, </w:t>
      </w:r>
      <w:r>
        <w:rPr>
          <w:rStyle w:val="AttributeTok"/>
        </w:rPr>
        <w:t xml:space="preserve">adjust=</w:t>
      </w:r>
      <w:r>
        <w:rPr>
          <w:rStyle w:val="StringTok"/>
        </w:rPr>
        <w:t xml:space="preserve">"tukey"</w:t>
      </w:r>
      <w:r>
        <w:rPr>
          <w:rStyle w:val="NormalTok"/>
        </w:rPr>
        <w:t xml:space="preserve">)</w:t>
      </w:r>
      <w:r>
        <w:br/>
      </w:r>
      <w:r>
        <w:rPr>
          <w:rStyle w:val="CommentTok"/>
        </w:rPr>
        <w:t xml:space="preserve">#&gt;  contrast                 estimate    SE  df t.ratio p.value</w:t>
      </w:r>
      <w:r>
        <w:br/>
      </w:r>
      <w:r>
        <w:rPr>
          <w:rStyle w:val="CommentTok"/>
        </w:rPr>
        <w:t xml:space="preserve">#&gt;  CrowToe - GriffinGate      -15.37 0.913 147 -16.834  &lt;.0001</w:t>
      </w:r>
      <w:r>
        <w:br/>
      </w:r>
      <w:r>
        <w:rPr>
          <w:rStyle w:val="CommentTok"/>
        </w:rPr>
        <w:t xml:space="preserve">#&gt;  CrowToe - PuffleHuff       -13.30 0.913 147 -14.571  &lt;.0001</w:t>
      </w:r>
      <w:r>
        <w:br/>
      </w:r>
      <w:r>
        <w:rPr>
          <w:rStyle w:val="CommentTok"/>
        </w:rPr>
        <w:t xml:space="preserve">#&gt;  GriffinGate - PuffleHuff     2.07 0.913 147   2.263  0.0644</w:t>
      </w:r>
      <w:r>
        <w:br/>
      </w:r>
      <w:r>
        <w:rPr>
          <w:rStyle w:val="CommentTok"/>
        </w:rPr>
        <w:t xml:space="preserve">#&gt; </w:t>
      </w:r>
      <w:r>
        <w:br/>
      </w:r>
      <w:r>
        <w:rPr>
          <w:rStyle w:val="CommentTok"/>
        </w:rPr>
        <w:t xml:space="preserve">#&gt; P value adjustment: tukey method for comparing a family of 3 estimates</w:t>
      </w:r>
      <w:r>
        <w:br/>
      </w:r>
      <w:r>
        <w:br/>
      </w:r>
      <w:r>
        <w:rPr>
          <w:rStyle w:val="NormalTok"/>
        </w:rPr>
        <w:t xml:space="preserve">emmeans</w:t>
      </w:r>
      <w:r>
        <w:rPr>
          <w:rStyle w:val="SpecialCharTok"/>
        </w:rPr>
        <w:t xml:space="preserve">::</w:t>
      </w:r>
      <w:r>
        <w:rPr>
          <w:rStyle w:val="FunctionTok"/>
        </w:rPr>
        <w:t xml:space="preserve">eff_size</w:t>
      </w:r>
      <w:r>
        <w:rPr>
          <w:rStyle w:val="NormalTok"/>
        </w:rPr>
        <w:t xml:space="preserve">(</w:t>
      </w:r>
      <w:r>
        <w:br/>
      </w:r>
      <w:r>
        <w:rPr>
          <w:rStyle w:val="NormalTok"/>
        </w:rPr>
        <w:t xml:space="preserve">  </w:t>
      </w:r>
      <w:r>
        <w:rPr>
          <w:rStyle w:val="AttributeTok"/>
        </w:rPr>
        <w:t xml:space="preserve">object=</w:t>
      </w:r>
      <w:r>
        <w:rPr>
          <w:rStyle w:val="NormalTok"/>
        </w:rPr>
        <w:t xml:space="preserve">noncov_emm,</w:t>
      </w:r>
      <w:r>
        <w:br/>
      </w:r>
      <w:r>
        <w:rPr>
          <w:rStyle w:val="NormalTok"/>
        </w:rPr>
        <w:t xml:space="preserve">  </w:t>
      </w:r>
      <w:r>
        <w:rPr>
          <w:rStyle w:val="AttributeTok"/>
        </w:rPr>
        <w:t xml:space="preserve">sigma=</w:t>
      </w:r>
      <w:r>
        <w:rPr>
          <w:rStyle w:val="FunctionTok"/>
        </w:rPr>
        <w:t xml:space="preserve">sigma</w:t>
      </w:r>
      <w:r>
        <w:rPr>
          <w:rStyle w:val="NormalTok"/>
        </w:rPr>
        <w:t xml:space="preserve">(noncov_model),</w:t>
      </w:r>
      <w:r>
        <w:br/>
      </w:r>
      <w:r>
        <w:rPr>
          <w:rStyle w:val="NormalTok"/>
        </w:rPr>
        <w:t xml:space="preserve">  </w:t>
      </w:r>
      <w:r>
        <w:rPr>
          <w:rStyle w:val="AttributeTok"/>
        </w:rPr>
        <w:t xml:space="preserve">edf=</w:t>
      </w:r>
      <w:r>
        <w:rPr>
          <w:rStyle w:val="FunctionTok"/>
        </w:rPr>
        <w:t xml:space="preserve">df.residual</w:t>
      </w:r>
      <w:r>
        <w:rPr>
          <w:rStyle w:val="NormalTok"/>
        </w:rPr>
        <w:t xml:space="preserve">(noncov_model),</w:t>
      </w:r>
      <w:r>
        <w:br/>
      </w:r>
      <w:r>
        <w:rPr>
          <w:rStyle w:val="NormalTok"/>
        </w:rPr>
        <w:t xml:space="preserve">  </w:t>
      </w:r>
      <w:r>
        <w:rPr>
          <w:rStyle w:val="AttributeTok"/>
        </w:rPr>
        <w:t xml:space="preserve">method=</w:t>
      </w:r>
      <w:r>
        <w:rPr>
          <w:rStyle w:val="StringTok"/>
        </w:rPr>
        <w:t xml:space="preserve">"pairwise"</w:t>
      </w:r>
      <w:r>
        <w:br/>
      </w:r>
      <w:r>
        <w:rPr>
          <w:rStyle w:val="NormalTok"/>
        </w:rPr>
        <w:t xml:space="preserve">)</w:t>
      </w:r>
      <w:r>
        <w:br/>
      </w:r>
      <w:r>
        <w:rPr>
          <w:rStyle w:val="CommentTok"/>
        </w:rPr>
        <w:t xml:space="preserve">#&gt;  contrast                 effect.size    SE  df lower.CL upper.CL</w:t>
      </w:r>
      <w:r>
        <w:br/>
      </w:r>
      <w:r>
        <w:rPr>
          <w:rStyle w:val="CommentTok"/>
        </w:rPr>
        <w:t xml:space="preserve">#&gt;  CrowToe - GriffinGate         -3.367 0.280 147  -3.9206   -2.813</w:t>
      </w:r>
      <w:r>
        <w:br/>
      </w:r>
      <w:r>
        <w:rPr>
          <w:rStyle w:val="CommentTok"/>
        </w:rPr>
        <w:t xml:space="preserve">#&gt;  CrowToe - PuffleHuff          -2.914 0.262 147  -3.4328   -2.395</w:t>
      </w:r>
      <w:r>
        <w:br/>
      </w:r>
      <w:r>
        <w:rPr>
          <w:rStyle w:val="CommentTok"/>
        </w:rPr>
        <w:t xml:space="preserve">#&gt;  GriffinGate - PuffleHuff       0.453 0.202 147   0.0539    0.851</w:t>
      </w:r>
      <w:r>
        <w:br/>
      </w:r>
      <w:r>
        <w:rPr>
          <w:rStyle w:val="CommentTok"/>
        </w:rPr>
        <w:t xml:space="preserve">#&gt; </w:t>
      </w:r>
      <w:r>
        <w:br/>
      </w:r>
      <w:r>
        <w:rPr>
          <w:rStyle w:val="CommentTok"/>
        </w:rPr>
        <w:t xml:space="preserve">#&gt; sigma used for effect sizes: 4.565 </w:t>
      </w:r>
      <w:r>
        <w:br/>
      </w:r>
      <w:r>
        <w:rPr>
          <w:rStyle w:val="CommentTok"/>
        </w:rPr>
        <w:t xml:space="preserve">#&gt; Confidence level used: 0.95</w:t>
      </w:r>
      <w:r>
        <w:br/>
      </w:r>
      <w:r>
        <w:br/>
      </w:r>
      <w:r>
        <w:br/>
      </w:r>
      <w:r>
        <w:rPr>
          <w:rStyle w:val="FunctionTok"/>
        </w:rPr>
        <w:t xml:space="preserve">sd</w:t>
      </w:r>
      <w:r>
        <w:rPr>
          <w:rStyle w:val="NormalTok"/>
        </w:rPr>
        <w:t xml:space="preserve">(dplyr</w:t>
      </w:r>
      <w:r>
        <w:rPr>
          <w:rStyle w:val="SpecialCharTok"/>
        </w:rPr>
        <w:t xml:space="preserve">::</w:t>
      </w:r>
      <w:r>
        <w:rPr>
          <w:rStyle w:val="FunctionTok"/>
        </w:rPr>
        <w:t xml:space="preserve">filter</w:t>
      </w:r>
      <w:r>
        <w:rPr>
          <w:rStyle w:val="NormalTok"/>
        </w:rPr>
        <w:t xml:space="preserve">(data_q1,house</w:t>
      </w:r>
      <w:r>
        <w:rPr>
          <w:rStyle w:val="SpecialCharTok"/>
        </w:rPr>
        <w:t xml:space="preserve">==</w:t>
      </w:r>
      <w:r>
        <w:rPr>
          <w:rStyle w:val="StringTok"/>
        </w:rPr>
        <w:t xml:space="preserve">"GriffinGate"</w:t>
      </w:r>
      <w:r>
        <w:rPr>
          <w:rStyle w:val="NormalTok"/>
        </w:rPr>
        <w:t xml:space="preserve">)</w:t>
      </w:r>
      <w:r>
        <w:rPr>
          <w:rStyle w:val="SpecialCharTok"/>
        </w:rPr>
        <w:t xml:space="preserve">$</w:t>
      </w:r>
      <w:r>
        <w:rPr>
          <w:rStyle w:val="NormalTok"/>
        </w:rPr>
        <w:t xml:space="preserve">spells)</w:t>
      </w:r>
      <w:r>
        <w:br/>
      </w:r>
      <w:r>
        <w:rPr>
          <w:rStyle w:val="CommentTok"/>
        </w:rPr>
        <w:t xml:space="preserve">#&gt; [1] 5.377639</w:t>
      </w:r>
      <w:r>
        <w:br/>
      </w:r>
      <w:r>
        <w:rPr>
          <w:rStyle w:val="FunctionTok"/>
        </w:rPr>
        <w:t xml:space="preserve">sd</w:t>
      </w:r>
      <w:r>
        <w:rPr>
          <w:rStyle w:val="NormalTok"/>
        </w:rPr>
        <w:t xml:space="preserve">(dplyr</w:t>
      </w:r>
      <w:r>
        <w:rPr>
          <w:rStyle w:val="SpecialCharTok"/>
        </w:rPr>
        <w:t xml:space="preserve">::</w:t>
      </w:r>
      <w:r>
        <w:rPr>
          <w:rStyle w:val="FunctionTok"/>
        </w:rPr>
        <w:t xml:space="preserve">filter</w:t>
      </w:r>
      <w:r>
        <w:rPr>
          <w:rStyle w:val="NormalTok"/>
        </w:rPr>
        <w:t xml:space="preserve">(data_q1,house</w:t>
      </w:r>
      <w:r>
        <w:rPr>
          <w:rStyle w:val="SpecialCharTok"/>
        </w:rPr>
        <w:t xml:space="preserve">==</w:t>
      </w:r>
      <w:r>
        <w:rPr>
          <w:rStyle w:val="StringTok"/>
        </w:rPr>
        <w:t xml:space="preserve">"CrowToe"</w:t>
      </w:r>
      <w:r>
        <w:rPr>
          <w:rStyle w:val="NormalTok"/>
        </w:rPr>
        <w:t xml:space="preserve">)</w:t>
      </w:r>
      <w:r>
        <w:rPr>
          <w:rStyle w:val="SpecialCharTok"/>
        </w:rPr>
        <w:t xml:space="preserve">$</w:t>
      </w:r>
      <w:r>
        <w:rPr>
          <w:rStyle w:val="NormalTok"/>
        </w:rPr>
        <w:t xml:space="preserve">spells)</w:t>
      </w:r>
      <w:r>
        <w:br/>
      </w:r>
      <w:r>
        <w:rPr>
          <w:rStyle w:val="CommentTok"/>
        </w:rPr>
        <w:t xml:space="preserve">#&gt; [1] 4.131923</w:t>
      </w:r>
      <w:r>
        <w:br/>
      </w:r>
      <w:r>
        <w:rPr>
          <w:rStyle w:val="FunctionTok"/>
        </w:rPr>
        <w:t xml:space="preserve">sd</w:t>
      </w:r>
      <w:r>
        <w:rPr>
          <w:rStyle w:val="NormalTok"/>
        </w:rPr>
        <w:t xml:space="preserve">(dplyr</w:t>
      </w:r>
      <w:r>
        <w:rPr>
          <w:rStyle w:val="SpecialCharTok"/>
        </w:rPr>
        <w:t xml:space="preserve">::</w:t>
      </w:r>
      <w:r>
        <w:rPr>
          <w:rStyle w:val="FunctionTok"/>
        </w:rPr>
        <w:t xml:space="preserve">filter</w:t>
      </w:r>
      <w:r>
        <w:rPr>
          <w:rStyle w:val="NormalTok"/>
        </w:rPr>
        <w:t xml:space="preserve">(data_q1,house</w:t>
      </w:r>
      <w:r>
        <w:rPr>
          <w:rStyle w:val="SpecialCharTok"/>
        </w:rPr>
        <w:t xml:space="preserve">==</w:t>
      </w:r>
      <w:r>
        <w:rPr>
          <w:rStyle w:val="StringTok"/>
        </w:rPr>
        <w:t xml:space="preserve">"PuffleHuff"</w:t>
      </w:r>
      <w:r>
        <w:rPr>
          <w:rStyle w:val="NormalTok"/>
        </w:rPr>
        <w:t xml:space="preserve">)</w:t>
      </w:r>
      <w:r>
        <w:rPr>
          <w:rStyle w:val="SpecialCharTok"/>
        </w:rPr>
        <w:t xml:space="preserve">$</w:t>
      </w:r>
      <w:r>
        <w:rPr>
          <w:rStyle w:val="NormalTok"/>
        </w:rPr>
        <w:t xml:space="preserve">spells)</w:t>
      </w:r>
      <w:r>
        <w:br/>
      </w:r>
      <w:r>
        <w:rPr>
          <w:rStyle w:val="CommentTok"/>
        </w:rPr>
        <w:t xml:space="preserve">#&gt; [1] 4.064121</w:t>
      </w:r>
    </w:p>
    <w:bookmarkEnd w:id="28"/>
    <w:bookmarkEnd w:id="29"/>
    <w:bookmarkStart w:id="34" w:name="results"/>
    <w:p>
      <w:pPr>
        <w:pStyle w:val="berschrift1"/>
      </w:pPr>
      <w:r>
        <w:t xml:space="preserve">Results</w:t>
      </w:r>
    </w:p>
    <w:p>
      <w:pPr>
        <w:pStyle w:val="FirstParagraph"/>
      </w:pPr>
      <w:r>
        <w:t xml:space="preserve">A one-way ANOVA for the effect of house membership on the percentage of correctly cast spells reveals a significant main effect of house</w:t>
      </w:r>
      <w:r>
        <w:t xml:space="preserve"> </w:t>
      </w:r>
      <m:oMath>
        <m:d>
          <m:dPr>
            <m:begChr m:val="("/>
            <m:endChr m:val=")"/>
            <m:sepChr m:val=""/>
            <m:grow/>
          </m:dPr>
          <m:e>
            <m:r>
              <m:t>F</m:t>
            </m:r>
            <m:d>
              <m:dPr>
                <m:begChr m:val="("/>
                <m:endChr m:val=")"/>
                <m:sepChr m:val=""/>
                <m:grow/>
              </m:dPr>
              <m:e>
                <m:r>
                  <m:t>2</m:t>
                </m:r>
                <m:r>
                  <m:rPr>
                    <m:sty m:val="p"/>
                  </m:rPr>
                  <m:t>,</m:t>
                </m:r>
                <m:r>
                  <m:t>147</m:t>
                </m:r>
              </m:e>
            </m:d>
            <m:r>
              <m:rPr>
                <m:sty m:val="p"/>
              </m:rPr>
              <m:t>=</m:t>
            </m:r>
            <m:r>
              <m:t>166.93</m:t>
            </m:r>
            <m:r>
              <m:rPr>
                <m:sty m:val="p"/>
              </m:rPr>
              <m:t>,</m:t>
            </m:r>
            <m:r>
              <m:t>p</m:t>
            </m:r>
            <m:r>
              <m:rPr>
                <m:sty m:val="p"/>
              </m:rPr>
              <m:t>&lt;</m:t>
            </m:r>
            <m:r>
              <m:t>.001</m:t>
            </m:r>
            <m:r>
              <m:rPr>
                <m:sty m:val="p"/>
              </m:rPr>
              <m:t>,</m:t>
            </m:r>
            <m:sSup>
              <m:e>
                <m:r>
                  <m:t>ω</m:t>
                </m:r>
              </m:e>
              <m:sup>
                <m:r>
                  <m:t>2</m:t>
                </m:r>
              </m:sup>
            </m:sSup>
            <m:r>
              <m:rPr>
                <m:sty m:val="p"/>
              </m:rPr>
              <m:t>=</m:t>
            </m:r>
            <m:r>
              <m:t>0.69</m:t>
            </m:r>
          </m:e>
        </m:d>
      </m:oMath>
      <w:r>
        <w:t xml:space="preserve">. We then conduct pairwise comparisons to follow-up, using Tukey’s HSD procedure. We find that the average percentage of spells cast correctly by students belonging to CrowToe</w:t>
      </w:r>
      <w:r>
        <w:t xml:space="preserve"> </w:t>
      </w:r>
      <m:oMath>
        <m:d>
          <m:dPr>
            <m:begChr m:val="("/>
            <m:endChr m:val=")"/>
            <m:sepChr m:val=""/>
            <m:grow/>
          </m:dPr>
          <m:e>
            <m:r>
              <m:t>M</m:t>
            </m:r>
            <m:r>
              <m:rPr>
                <m:sty m:val="p"/>
              </m:rPr>
              <m:t>=</m:t>
            </m:r>
            <m:r>
              <m:t>75.5</m:t>
            </m:r>
            <m:r>
              <m:rPr>
                <m:sty m:val="p"/>
              </m:rPr>
              <m:t>,</m:t>
            </m:r>
            <m:r>
              <m:t>S</m:t>
            </m:r>
            <m:r>
              <m:t>D</m:t>
            </m:r>
            <m:r>
              <m:rPr>
                <m:sty m:val="p"/>
              </m:rPr>
              <m:t>=</m:t>
            </m:r>
            <m:r>
              <m:t>4.13</m:t>
            </m:r>
          </m:e>
        </m:d>
      </m:oMath>
      <w:r>
        <w:t xml:space="preserve"> </w:t>
      </w:r>
      <w:r>
        <w:t xml:space="preserve">is significantly lower than that by students belonging to GriffinGate</w:t>
      </w:r>
      <w:r>
        <w:t xml:space="preserve"> </w:t>
      </w:r>
      <m:oMath>
        <m:d>
          <m:dPr>
            <m:begChr m:val="("/>
            <m:endChr m:val=")"/>
            <m:sepChr m:val=""/>
            <m:grow/>
          </m:dPr>
          <m:e>
            <m:r>
              <m:t>M</m:t>
            </m:r>
            <m:r>
              <m:rPr>
                <m:sty m:val="p"/>
              </m:rPr>
              <m:t>=</m:t>
            </m:r>
            <m:r>
              <m:t>90.8</m:t>
            </m:r>
            <m:r>
              <m:rPr>
                <m:sty m:val="p"/>
              </m:rPr>
              <m:t>,</m:t>
            </m:r>
            <m:r>
              <m:t>S</m:t>
            </m:r>
            <m:r>
              <m:t>D</m:t>
            </m:r>
            <m:r>
              <m:rPr>
                <m:sty m:val="p"/>
              </m:rPr>
              <m:t>=</m:t>
            </m:r>
            <m:r>
              <m:t>5.38</m:t>
            </m:r>
          </m:e>
        </m:d>
      </m:oMath>
      <w:r>
        <w:t xml:space="preserve">,</w:t>
      </w:r>
      <w:r>
        <w:t xml:space="preserve"> </w:t>
      </w:r>
      <m:oMath>
        <m:d>
          <m:dPr>
            <m:begChr m:val="("/>
            <m:endChr m:val=")"/>
            <m:sepChr m:val=""/>
            <m:grow/>
          </m:dPr>
          <m:e>
            <m:r>
              <m:t>t</m:t>
            </m:r>
            <m:d>
              <m:dPr>
                <m:begChr m:val="("/>
                <m:endChr m:val=")"/>
                <m:sepChr m:val=""/>
                <m:grow/>
              </m:dPr>
              <m:e>
                <m:r>
                  <m:t>147</m:t>
                </m:r>
              </m:e>
            </m:d>
            <m:r>
              <m:rPr>
                <m:sty m:val="p"/>
              </m:rPr>
              <m:t>=</m:t>
            </m:r>
            <m:r>
              <m:rPr>
                <m:sty m:val="p"/>
              </m:rPr>
              <m:t>−</m:t>
            </m:r>
            <m:r>
              <m:t>16.834</m:t>
            </m:r>
            <m:r>
              <m:rPr>
                <m:sty m:val="p"/>
              </m:rPr>
              <m:t>,</m:t>
            </m:r>
            <m:r>
              <m:t>p</m:t>
            </m:r>
            <m:r>
              <m:rPr>
                <m:sty m:val="p"/>
              </m:rPr>
              <m:t>&lt;</m:t>
            </m:r>
            <m:r>
              <m:t>.001</m:t>
            </m:r>
            <m:r>
              <m:rPr>
                <m:sty m:val="p"/>
              </m:rPr>
              <m:t>,</m:t>
            </m:r>
            <m:r>
              <m:t>d</m:t>
            </m:r>
            <m:r>
              <m:rPr>
                <m:sty m:val="p"/>
              </m:rPr>
              <m:t>=</m:t>
            </m:r>
            <m:r>
              <m:rPr>
                <m:sty m:val="p"/>
              </m:rPr>
              <m:t>−</m:t>
            </m:r>
            <m:r>
              <m:t>3.37</m:t>
            </m:r>
          </m:e>
        </m:d>
      </m:oMath>
      <w:r>
        <w:t xml:space="preserve">. Students belonging to CrowToe</w:t>
      </w:r>
      <w:r>
        <w:t xml:space="preserve"> </w:t>
      </w:r>
      <m:oMath>
        <m:d>
          <m:dPr>
            <m:begChr m:val="("/>
            <m:endChr m:val=")"/>
            <m:sepChr m:val=""/>
            <m:grow/>
          </m:dPr>
          <m:e>
            <m:r>
              <m:t>M</m:t>
            </m:r>
            <m:r>
              <m:rPr>
                <m:sty m:val="p"/>
              </m:rPr>
              <m:t>=</m:t>
            </m:r>
            <m:r>
              <m:t>75.5</m:t>
            </m:r>
            <m:r>
              <m:rPr>
                <m:sty m:val="p"/>
              </m:rPr>
              <m:t>,</m:t>
            </m:r>
            <m:r>
              <m:t>S</m:t>
            </m:r>
            <m:r>
              <m:t>D</m:t>
            </m:r>
            <m:r>
              <m:rPr>
                <m:sty m:val="p"/>
              </m:rPr>
              <m:t>=</m:t>
            </m:r>
            <m:r>
              <m:t>4.13</m:t>
            </m:r>
          </m:e>
        </m:d>
      </m:oMath>
      <w:r>
        <w:t xml:space="preserve"> </w:t>
      </w:r>
      <w:r>
        <w:t xml:space="preserve">also had a significantly lower average percentage of spells cast correctly compared to students belonging to PuffleHuff</w:t>
      </w:r>
      <w:r>
        <w:t xml:space="preserve"> </w:t>
      </w:r>
      <m:oMath>
        <m:d>
          <m:dPr>
            <m:begChr m:val="("/>
            <m:endChr m:val=")"/>
            <m:sepChr m:val=""/>
            <m:grow/>
          </m:dPr>
          <m:e>
            <m:r>
              <m:t>M</m:t>
            </m:r>
            <m:r>
              <m:rPr>
                <m:sty m:val="p"/>
              </m:rPr>
              <m:t>=</m:t>
            </m:r>
            <m:r>
              <m:t>88.8</m:t>
            </m:r>
            <m:r>
              <m:rPr>
                <m:sty m:val="p"/>
              </m:rPr>
              <m:t>,</m:t>
            </m:r>
            <m:r>
              <m:t>S</m:t>
            </m:r>
            <m:r>
              <m:t>D</m:t>
            </m:r>
            <m:r>
              <m:rPr>
                <m:sty m:val="p"/>
              </m:rPr>
              <m:t>=</m:t>
            </m:r>
            <m:r>
              <m:t>4.06</m:t>
            </m:r>
          </m:e>
        </m:d>
      </m:oMath>
      <w:r>
        <w:t xml:space="preserve">,</w:t>
      </w:r>
      <w:r>
        <w:t xml:space="preserve"> </w:t>
      </w:r>
      <m:oMath>
        <m:d>
          <m:dPr>
            <m:begChr m:val="("/>
            <m:endChr m:val=")"/>
            <m:sepChr m:val=""/>
            <m:grow/>
          </m:dPr>
          <m:e>
            <m:r>
              <m:t>t</m:t>
            </m:r>
            <m:d>
              <m:dPr>
                <m:begChr m:val="("/>
                <m:endChr m:val=")"/>
                <m:sepChr m:val=""/>
                <m:grow/>
              </m:dPr>
              <m:e>
                <m:r>
                  <m:t>147</m:t>
                </m:r>
              </m:e>
            </m:d>
            <m:r>
              <m:rPr>
                <m:sty m:val="p"/>
              </m:rPr>
              <m:t>=</m:t>
            </m:r>
            <m:r>
              <m:rPr>
                <m:sty m:val="p"/>
              </m:rPr>
              <m:t>−</m:t>
            </m:r>
            <m:r>
              <m:t>14.57</m:t>
            </m:r>
            <m:r>
              <m:rPr>
                <m:sty m:val="p"/>
              </m:rPr>
              <m:t>,</m:t>
            </m:r>
            <m:r>
              <m:t>p</m:t>
            </m:r>
            <m:r>
              <m:rPr>
                <m:sty m:val="p"/>
              </m:rPr>
              <m:t>&lt;</m:t>
            </m:r>
            <m:r>
              <m:t>.001</m:t>
            </m:r>
            <m:r>
              <m:rPr>
                <m:sty m:val="p"/>
              </m:rPr>
              <m:t>,</m:t>
            </m:r>
            <m:r>
              <m:t>d</m:t>
            </m:r>
            <m:r>
              <m:rPr>
                <m:sty m:val="p"/>
              </m:rPr>
              <m:t>=</m:t>
            </m:r>
            <m:r>
              <m:rPr>
                <m:sty m:val="p"/>
              </m:rPr>
              <m:t>−</m:t>
            </m:r>
            <m:r>
              <m:t>2.91</m:t>
            </m:r>
          </m:e>
        </m:d>
      </m:oMath>
      <w:r>
        <w:t xml:space="preserve">. There was no statistically significant difference</w:t>
      </w:r>
      <w:r>
        <w:t xml:space="preserve"> </w:t>
      </w:r>
      <m:oMath>
        <m:d>
          <m:dPr>
            <m:begChr m:val="("/>
            <m:endChr m:val=")"/>
            <m:sepChr m:val=""/>
            <m:grow/>
          </m:dPr>
          <m:e>
            <m:r>
              <m:t>t</m:t>
            </m:r>
            <m:d>
              <m:dPr>
                <m:begChr m:val="("/>
                <m:endChr m:val=")"/>
                <m:sepChr m:val=""/>
                <m:grow/>
              </m:dPr>
              <m:e>
                <m:r>
                  <m:t>147</m:t>
                </m:r>
              </m:e>
            </m:d>
            <m:r>
              <m:rPr>
                <m:sty m:val="p"/>
              </m:rPr>
              <m:t>=</m:t>
            </m:r>
            <m:r>
              <m:t>2.26</m:t>
            </m:r>
            <m:r>
              <m:rPr>
                <m:sty m:val="p"/>
              </m:rPr>
              <m:t>,</m:t>
            </m:r>
            <m:r>
              <m:t>p</m:t>
            </m:r>
            <m:r>
              <m:rPr>
                <m:sty m:val="p"/>
              </m:rPr>
              <m:t>=</m:t>
            </m:r>
            <m:r>
              <m:t>.064</m:t>
            </m:r>
            <m:r>
              <m:rPr>
                <m:sty m:val="p"/>
              </m:rPr>
              <m:t>,</m:t>
            </m:r>
            <m:r>
              <m:t>d</m:t>
            </m:r>
            <m:r>
              <m:rPr>
                <m:sty m:val="p"/>
              </m:rPr>
              <m:t>=</m:t>
            </m:r>
            <m:r>
              <m:t>0.45</m:t>
            </m:r>
          </m:e>
        </m:d>
      </m:oMath>
      <w:r>
        <w:t xml:space="preserve"> </w:t>
      </w:r>
      <w:r>
        <w:t xml:space="preserve">between students belonging to house GriffinGate</w:t>
      </w:r>
      <w:r>
        <w:t xml:space="preserve"> </w:t>
      </w:r>
      <m:oMath>
        <m:d>
          <m:dPr>
            <m:begChr m:val="("/>
            <m:endChr m:val=")"/>
            <m:sepChr m:val=""/>
            <m:grow/>
          </m:dPr>
          <m:e>
            <m:r>
              <m:t>M</m:t>
            </m:r>
            <m:r>
              <m:rPr>
                <m:sty m:val="p"/>
              </m:rPr>
              <m:t>=</m:t>
            </m:r>
            <m:r>
              <m:t>90.8</m:t>
            </m:r>
            <m:r>
              <m:rPr>
                <m:sty m:val="p"/>
              </m:rPr>
              <m:t>,</m:t>
            </m:r>
            <m:r>
              <m:t>S</m:t>
            </m:r>
            <m:r>
              <m:t>D</m:t>
            </m:r>
            <m:r>
              <m:rPr>
                <m:sty m:val="p"/>
              </m:rPr>
              <m:t>=</m:t>
            </m:r>
            <m:r>
              <m:t>5.38</m:t>
            </m:r>
          </m:e>
        </m:d>
      </m:oMath>
      <w:r>
        <w:t xml:space="preserve"> </w:t>
      </w:r>
      <w:r>
        <w:t xml:space="preserve">and house PuffleHuff</w:t>
      </w:r>
      <w:r>
        <w:t xml:space="preserve"> </w:t>
      </w:r>
      <m:oMath>
        <m:d>
          <m:dPr>
            <m:begChr m:val="("/>
            <m:endChr m:val=")"/>
            <m:sepChr m:val=""/>
            <m:grow/>
          </m:dPr>
          <m:e>
            <m:r>
              <m:t>M</m:t>
            </m:r>
            <m:r>
              <m:rPr>
                <m:sty m:val="p"/>
              </m:rPr>
              <m:t>=</m:t>
            </m:r>
            <m:r>
              <m:t>88.8</m:t>
            </m:r>
            <m:r>
              <m:rPr>
                <m:sty m:val="p"/>
              </m:rPr>
              <m:t>,</m:t>
            </m:r>
            <m:r>
              <m:t>S</m:t>
            </m:r>
            <m:r>
              <m:t>D</m:t>
            </m:r>
            <m:r>
              <m:rPr>
                <m:sty m:val="p"/>
              </m:rPr>
              <m:t>=</m:t>
            </m:r>
            <m:r>
              <m:t>4.06</m:t>
            </m:r>
          </m:e>
        </m:d>
      </m:oMath>
      <w:r>
        <w:t xml:space="preserve">, with respect to the average percentage of spells cast correctly. These results are visually summarised using a bar-plot in figure 3.</w:t>
      </w:r>
    </w:p>
    <w:p>
      <w:pPr>
        <w:pStyle w:val="SourceCode"/>
      </w:pPr>
      <w:r>
        <w:br/>
      </w:r>
      <w:r>
        <w:rPr>
          <w:rStyle w:val="NormalTok"/>
        </w:rPr>
        <w:t xml:space="preserve">ggpubr</w:t>
      </w:r>
      <w:r>
        <w:rPr>
          <w:rStyle w:val="SpecialCharTok"/>
        </w:rPr>
        <w:t xml:space="preserve">::</w:t>
      </w:r>
      <w:r>
        <w:rPr>
          <w:rStyle w:val="FunctionTok"/>
        </w:rPr>
        <w:t xml:space="preserve">ggbarplot</w:t>
      </w:r>
      <w:r>
        <w:rPr>
          <w:rStyle w:val="NormalTok"/>
        </w:rPr>
        <w:t xml:space="preserve">(</w:t>
      </w:r>
      <w:r>
        <w:rPr>
          <w:rStyle w:val="AttributeTok"/>
        </w:rPr>
        <w:t xml:space="preserve">data=</w:t>
      </w:r>
      <w:r>
        <w:rPr>
          <w:rStyle w:val="NormalTok"/>
        </w:rPr>
        <w:t xml:space="preserve">data_q1[</w:t>
      </w:r>
      <w:r>
        <w:rPr>
          <w:rStyle w:val="FunctionTok"/>
        </w:rPr>
        <w:t xml:space="preserve">order</w:t>
      </w:r>
      <w:r>
        <w:rPr>
          <w:rStyle w:val="NormalTok"/>
        </w:rPr>
        <w:t xml:space="preserve">(data_q1</w:t>
      </w:r>
      <w:r>
        <w:rPr>
          <w:rStyle w:val="SpecialCharTok"/>
        </w:rPr>
        <w:t xml:space="preserve">$</w:t>
      </w:r>
      <w:r>
        <w:rPr>
          <w:rStyle w:val="NormalTok"/>
        </w:rPr>
        <w:t xml:space="preserve">house),],</w:t>
      </w:r>
      <w:r>
        <w:rPr>
          <w:rStyle w:val="AttributeTok"/>
        </w:rPr>
        <w:t xml:space="preserve">x=</w:t>
      </w:r>
      <w:r>
        <w:rPr>
          <w:rStyle w:val="StringTok"/>
        </w:rPr>
        <w:t xml:space="preserve">"house"</w:t>
      </w:r>
      <w:r>
        <w:rPr>
          <w:rStyle w:val="NormalTok"/>
        </w:rPr>
        <w:t xml:space="preserve">,</w:t>
      </w:r>
      <w:r>
        <w:rPr>
          <w:rStyle w:val="AttributeTok"/>
        </w:rPr>
        <w:t xml:space="preserve">y=</w:t>
      </w:r>
      <w:r>
        <w:rPr>
          <w:rStyle w:val="StringTok"/>
        </w:rPr>
        <w:t xml:space="preserve">"spells"</w:t>
      </w:r>
      <w:r>
        <w:rPr>
          <w:rStyle w:val="NormalTok"/>
        </w:rPr>
        <w:t xml:space="preserve">,</w:t>
      </w:r>
      <w:r>
        <w:rPr>
          <w:rStyle w:val="AttributeTok"/>
        </w:rPr>
        <w:t xml:space="preserve">add=</w:t>
      </w:r>
      <w:r>
        <w:rPr>
          <w:rStyle w:val="StringTok"/>
        </w:rPr>
        <w:t xml:space="preserve">"mean_ci"</w:t>
      </w:r>
      <w:r>
        <w:rPr>
          <w:rStyle w:val="NormalTok"/>
        </w:rPr>
        <w:t xml:space="preserve">,</w:t>
      </w:r>
      <w:r>
        <w:rPr>
          <w:rStyle w:val="AttributeTok"/>
        </w:rPr>
        <w:t xml:space="preserve">fill=</w:t>
      </w:r>
      <w:r>
        <w:rPr>
          <w:rStyle w:val="StringTok"/>
        </w:rPr>
        <w:t xml:space="preserve">"grey"</w:t>
      </w:r>
      <w:r>
        <w:rPr>
          <w:rStyle w:val="NormalTok"/>
        </w:rPr>
        <w:t xml:space="preserve">,</w:t>
      </w:r>
      <w:r>
        <w:rPr>
          <w:rStyle w:val="AttributeTok"/>
        </w:rPr>
        <w:t xml:space="preserve">xlab=</w:t>
      </w:r>
      <w:r>
        <w:rPr>
          <w:rStyle w:val="StringTok"/>
        </w:rPr>
        <w:t xml:space="preserve">"House"</w:t>
      </w:r>
      <w:r>
        <w:rPr>
          <w:rStyle w:val="NormalTok"/>
        </w:rPr>
        <w:t xml:space="preserve">,</w:t>
      </w:r>
      <w:r>
        <w:rPr>
          <w:rStyle w:val="AttributeTok"/>
        </w:rPr>
        <w:t xml:space="preserve">ylab=</w:t>
      </w:r>
      <w:r>
        <w:rPr>
          <w:rStyle w:val="StringTok"/>
        </w:rPr>
        <w:t xml:space="preserve">"Percentage correct spells"</w:t>
      </w:r>
      <w:r>
        <w:rPr>
          <w:rStyle w:val="NormalTok"/>
        </w:rPr>
        <w:t xml:space="preserve">)</w:t>
      </w:r>
    </w:p>
    <w:p>
      <w:pPr>
        <w:pStyle w:val="CaptionedFigure"/>
      </w:pPr>
      <w:r>
        <w:drawing>
          <wp:inline>
            <wp:extent cx="5969000" cy="3685028"/>
            <wp:effectExtent b="0" l="0" r="0" t="0"/>
            <wp:docPr descr="Figure 3.  Effect of house membership on percentage of correctly cast spells. Error-bars represent 95% confidence intervals" title="" id="31" name="Picture"/>
            <a:graphic>
              <a:graphicData uri="http://schemas.openxmlformats.org/drawingml/2006/picture">
                <pic:pic>
                  <pic:nvPicPr>
                    <pic:cNvPr descr="E:/Psyc_615_Base_R_Project_Folder-main/psyc-615-lab-main/assignments/assignment-4/Ain_Yudhajit_Assignment_4_OUTPUT_files/figure-docx/unnamed-chunk-5-1.png" id="32" name="Picture"/>
                    <pic:cNvPicPr>
                      <a:picLocks noChangeArrowheads="1" noChangeAspect="1"/>
                    </pic:cNvPicPr>
                  </pic:nvPicPr>
                  <pic:blipFill>
                    <a:blip r:embed="rId30"/>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Effect of house membership on percentage of correctly cast spells. Error-bars represent 95% confidence intervals</w:t>
      </w:r>
    </w:p>
    <w:p>
      <w:r>
        <w:br w:type="page"/>
      </w:r>
    </w:p>
    <w:bookmarkStart w:id="33" w:name="question-1d"/>
    <w:p>
      <w:pPr>
        <w:pStyle w:val="berschrift2"/>
      </w:pPr>
      <w:r>
        <w:t xml:space="preserve">Question 1d</w:t>
      </w:r>
    </w:p>
    <w:p>
      <w:pPr>
        <w:pStyle w:val="FirstParagraph"/>
      </w:pPr>
      <w:r>
        <w:rPr>
          <w:iCs/>
          <w:i/>
        </w:rPr>
        <w:t xml:space="preserve">Perform an ANCOVA on your dataset (including the covariate) and report the results (including follow-ups). The report should include a brief write-up/interpretation of results based on statistics and at least one figure (APA format required only for statistics and figures). (5 marks)</w:t>
      </w:r>
    </w:p>
    <w:p>
      <w:pPr>
        <w:pStyle w:val="SourceCode"/>
      </w:pPr>
      <w:r>
        <w:rPr>
          <w:rStyle w:val="NormalTok"/>
        </w:rPr>
        <w:t xml:space="preserve">full_model_cov </w:t>
      </w:r>
      <w:r>
        <w:rPr>
          <w:rStyle w:val="OtherTok"/>
        </w:rPr>
        <w:t xml:space="preserve">=</w:t>
      </w:r>
      <w:r>
        <w:rPr>
          <w:rStyle w:val="NormalTok"/>
        </w:rPr>
        <w:t xml:space="preserve"> </w:t>
      </w:r>
      <w:r>
        <w:rPr>
          <w:rStyle w:val="FunctionTok"/>
        </w:rPr>
        <w:t xml:space="preserve">aov</w:t>
      </w:r>
      <w:r>
        <w:rPr>
          <w:rStyle w:val="NormalTok"/>
        </w:rPr>
        <w:t xml:space="preserve">(spells </w:t>
      </w:r>
      <w:r>
        <w:rPr>
          <w:rStyle w:val="SpecialCharTok"/>
        </w:rPr>
        <w:t xml:space="preserve">~</w:t>
      </w:r>
      <w:r>
        <w:rPr>
          <w:rStyle w:val="NormalTok"/>
        </w:rPr>
        <w:t xml:space="preserve"> house </w:t>
      </w:r>
      <w:r>
        <w:rPr>
          <w:rStyle w:val="SpecialCharTok"/>
        </w:rPr>
        <w:t xml:space="preserve">+</w:t>
      </w:r>
      <w:r>
        <w:rPr>
          <w:rStyle w:val="NormalTok"/>
        </w:rPr>
        <w:t xml:space="preserve"> encounters,</w:t>
      </w:r>
      <w:r>
        <w:rPr>
          <w:rStyle w:val="AttributeTok"/>
        </w:rPr>
        <w:t xml:space="preserve">contrasts =</w:t>
      </w:r>
      <w:r>
        <w:rPr>
          <w:rStyle w:val="NormalTok"/>
        </w:rPr>
        <w:t xml:space="preserve"> </w:t>
      </w:r>
      <w:r>
        <w:rPr>
          <w:rStyle w:val="FunctionTok"/>
        </w:rPr>
        <w:t xml:space="preserve">list</w:t>
      </w:r>
      <w:r>
        <w:rPr>
          <w:rStyle w:val="NormalTok"/>
        </w:rPr>
        <w:t xml:space="preserve">(</w:t>
      </w:r>
      <w:r>
        <w:rPr>
          <w:rStyle w:val="AttributeTok"/>
        </w:rPr>
        <w:t xml:space="preserve">house =</w:t>
      </w:r>
      <w:r>
        <w:rPr>
          <w:rStyle w:val="NormalTok"/>
        </w:rPr>
        <w:t xml:space="preserve"> contr.sum),      </w:t>
      </w:r>
      <w:r>
        <w:rPr>
          <w:rStyle w:val="AttributeTok"/>
        </w:rPr>
        <w:t xml:space="preserve">data=</w:t>
      </w:r>
      <w:r>
        <w:rPr>
          <w:rStyle w:val="NormalTok"/>
        </w:rPr>
        <w:t xml:space="preserve">data_q1)</w:t>
      </w:r>
      <w:r>
        <w:br/>
      </w:r>
      <w:r>
        <w:br/>
      </w:r>
      <w:r>
        <w:rPr>
          <w:rStyle w:val="NormalTok"/>
        </w:rPr>
        <w:t xml:space="preserve">full_model_cov_t3 </w:t>
      </w:r>
      <w:r>
        <w:rPr>
          <w:rStyle w:val="OtherTok"/>
        </w:rPr>
        <w:t xml:space="preserve">=</w:t>
      </w:r>
      <w:r>
        <w:rPr>
          <w:rStyle w:val="NormalTok"/>
        </w:rPr>
        <w:t xml:space="preserve"> car</w:t>
      </w:r>
      <w:r>
        <w:rPr>
          <w:rStyle w:val="SpecialCharTok"/>
        </w:rPr>
        <w:t xml:space="preserve">::</w:t>
      </w:r>
      <w:r>
        <w:rPr>
          <w:rStyle w:val="FunctionTok"/>
        </w:rPr>
        <w:t xml:space="preserve">Anova</w:t>
      </w:r>
      <w:r>
        <w:rPr>
          <w:rStyle w:val="NormalTok"/>
        </w:rPr>
        <w:t xml:space="preserve">(full_model_cov,</w:t>
      </w:r>
      <w:r>
        <w:rPr>
          <w:rStyle w:val="AttributeTok"/>
        </w:rPr>
        <w:t xml:space="preserve">type=</w:t>
      </w:r>
      <w:r>
        <w:rPr>
          <w:rStyle w:val="DecValTok"/>
        </w:rPr>
        <w:t xml:space="preserve">3</w:t>
      </w:r>
      <w:r>
        <w:rPr>
          <w:rStyle w:val="NormalTok"/>
        </w:rPr>
        <w:t xml:space="preserve">)</w:t>
      </w:r>
      <w:r>
        <w:br/>
      </w:r>
      <w:r>
        <w:rPr>
          <w:rStyle w:val="NormalTok"/>
        </w:rPr>
        <w:t xml:space="preserve">broom</w:t>
      </w:r>
      <w:r>
        <w:rPr>
          <w:rStyle w:val="SpecialCharTok"/>
        </w:rPr>
        <w:t xml:space="preserve">::</w:t>
      </w:r>
      <w:r>
        <w:rPr>
          <w:rStyle w:val="FunctionTok"/>
        </w:rPr>
        <w:t xml:space="preserve">tidy</w:t>
      </w:r>
      <w:r>
        <w:rPr>
          <w:rStyle w:val="NormalTok"/>
        </w:rPr>
        <w:t xml:space="preserve">(full_model_cov_t3)</w:t>
      </w:r>
      <w:r>
        <w:br/>
      </w:r>
      <w:r>
        <w:rPr>
          <w:rStyle w:val="CommentTok"/>
        </w:rPr>
        <w:t xml:space="preserve">#&gt; # A tibble: 4 × 5</w:t>
      </w:r>
      <w:r>
        <w:br/>
      </w:r>
      <w:r>
        <w:rPr>
          <w:rStyle w:val="CommentTok"/>
        </w:rPr>
        <w:t xml:space="preserve">#&gt;   term         sumsq    df statistic   p.value</w:t>
      </w:r>
      <w:r>
        <w:br/>
      </w:r>
      <w:r>
        <w:rPr>
          <w:rStyle w:val="CommentTok"/>
        </w:rPr>
        <w:t xml:space="preserve">#&gt;   &lt;chr&gt;        &lt;dbl&gt; &lt;dbl&gt;     &lt;dbl&gt;     &lt;dbl&gt;</w:t>
      </w:r>
      <w:r>
        <w:br/>
      </w:r>
      <w:r>
        <w:rPr>
          <w:rStyle w:val="CommentTok"/>
        </w:rPr>
        <w:t xml:space="preserve">#&gt; 1 (Intercept) 15244.     1    1397.   1.20e-76</w:t>
      </w:r>
      <w:r>
        <w:br/>
      </w:r>
      <w:r>
        <w:rPr>
          <w:rStyle w:val="CommentTok"/>
        </w:rPr>
        <w:t xml:space="preserve">#&gt; 2 house         251.     2      11.5  2.32e- 5</w:t>
      </w:r>
      <w:r>
        <w:br/>
      </w:r>
      <w:r>
        <w:rPr>
          <w:rStyle w:val="CommentTok"/>
        </w:rPr>
        <w:t xml:space="preserve">#&gt; 3 encounters   1470.     1     135.   1.76e-22</w:t>
      </w:r>
      <w:r>
        <w:br/>
      </w:r>
      <w:r>
        <w:rPr>
          <w:rStyle w:val="CommentTok"/>
        </w:rPr>
        <w:t xml:space="preserve">#&gt; 4 Residuals    1593.   146      NA   NA</w:t>
      </w:r>
      <w:r>
        <w:br/>
      </w:r>
      <w:r>
        <w:rPr>
          <w:rStyle w:val="NormalTok"/>
        </w:rPr>
        <w:t xml:space="preserve">effectsize</w:t>
      </w:r>
      <w:r>
        <w:rPr>
          <w:rStyle w:val="SpecialCharTok"/>
        </w:rPr>
        <w:t xml:space="preserve">::</w:t>
      </w:r>
      <w:r>
        <w:rPr>
          <w:rStyle w:val="FunctionTok"/>
        </w:rPr>
        <w:t xml:space="preserve">omega_squared</w:t>
      </w:r>
      <w:r>
        <w:rPr>
          <w:rStyle w:val="NormalTok"/>
        </w:rPr>
        <w:t xml:space="preserve">(full_model_cov_t3)</w:t>
      </w:r>
      <w:r>
        <w:br/>
      </w:r>
      <w:r>
        <w:rPr>
          <w:rStyle w:val="CommentTok"/>
        </w:rPr>
        <w:t xml:space="preserve">#&gt; # Effect Size for ANOVA (Type III)</w:t>
      </w:r>
      <w:r>
        <w:br/>
      </w:r>
      <w:r>
        <w:rPr>
          <w:rStyle w:val="CommentTok"/>
        </w:rPr>
        <w:t xml:space="preserve">#&gt; </w:t>
      </w:r>
      <w:r>
        <w:br/>
      </w:r>
      <w:r>
        <w:rPr>
          <w:rStyle w:val="CommentTok"/>
        </w:rPr>
        <w:t xml:space="preserve">#&gt; Parameter  | Omega2 (partial) |       95% CI</w:t>
      </w:r>
      <w:r>
        <w:br/>
      </w:r>
      <w:r>
        <w:rPr>
          <w:rStyle w:val="CommentTok"/>
        </w:rPr>
        <w:t xml:space="preserve">#&gt; --------------------------------------------</w:t>
      </w:r>
      <w:r>
        <w:br/>
      </w:r>
      <w:r>
        <w:rPr>
          <w:rStyle w:val="CommentTok"/>
        </w:rPr>
        <w:t xml:space="preserve">#&gt; house      |             0.12 | [0.05, 1.00]</w:t>
      </w:r>
      <w:r>
        <w:br/>
      </w:r>
      <w:r>
        <w:rPr>
          <w:rStyle w:val="CommentTok"/>
        </w:rPr>
        <w:t xml:space="preserve">#&gt; encounters |             0.47 | [0.38, 1.00]</w:t>
      </w:r>
      <w:r>
        <w:br/>
      </w:r>
      <w:r>
        <w:rPr>
          <w:rStyle w:val="CommentTok"/>
        </w:rPr>
        <w:t xml:space="preserve">#&gt; </w:t>
      </w:r>
      <w:r>
        <w:br/>
      </w:r>
      <w:r>
        <w:rPr>
          <w:rStyle w:val="CommentTok"/>
        </w:rPr>
        <w:t xml:space="preserve">#&gt; - One-sided CIs: upper bound fixed at [1.00].</w:t>
      </w:r>
      <w:r>
        <w:br/>
      </w:r>
      <w:r>
        <w:br/>
      </w:r>
      <w:r>
        <w:rPr>
          <w:rStyle w:val="NormalTok"/>
        </w:rPr>
        <w:t xml:space="preserve">full_model_cov_emm</w:t>
      </w:r>
      <w:r>
        <w:rPr>
          <w:rStyle w:val="OtherTok"/>
        </w:rPr>
        <w:t xml:space="preserve">=</w:t>
      </w:r>
      <w:r>
        <w:rPr>
          <w:rStyle w:val="NormalTok"/>
        </w:rPr>
        <w:t xml:space="preserve">emmeans</w:t>
      </w:r>
      <w:r>
        <w:rPr>
          <w:rStyle w:val="SpecialCharTok"/>
        </w:rPr>
        <w:t xml:space="preserve">::</w:t>
      </w:r>
      <w:r>
        <w:rPr>
          <w:rStyle w:val="FunctionTok"/>
        </w:rPr>
        <w:t xml:space="preserve">emmeans</w:t>
      </w:r>
      <w:r>
        <w:rPr>
          <w:rStyle w:val="NormalTok"/>
        </w:rPr>
        <w:t xml:space="preserve">(full_model_cov,</w:t>
      </w:r>
      <w:r>
        <w:rPr>
          <w:rStyle w:val="AttributeTok"/>
        </w:rPr>
        <w:t xml:space="preserve">specs=</w:t>
      </w:r>
      <w:r>
        <w:rPr>
          <w:rStyle w:val="StringTok"/>
        </w:rPr>
        <w:t xml:space="preserve">"house"</w:t>
      </w:r>
      <w:r>
        <w:rPr>
          <w:rStyle w:val="NormalTok"/>
        </w:rPr>
        <w:t xml:space="preserve">)</w:t>
      </w:r>
      <w:r>
        <w:br/>
      </w:r>
      <w:r>
        <w:rPr>
          <w:rStyle w:val="NormalTok"/>
        </w:rPr>
        <w:t xml:space="preserve">full_model_cov_emm_tidied</w:t>
      </w:r>
      <w:r>
        <w:rPr>
          <w:rStyle w:val="OtherTok"/>
        </w:rPr>
        <w:t xml:space="preserve">=</w:t>
      </w:r>
      <w:r>
        <w:rPr>
          <w:rStyle w:val="FunctionTok"/>
        </w:rPr>
        <w:t xml:space="preserve">tidy</w:t>
      </w:r>
      <w:r>
        <w:rPr>
          <w:rStyle w:val="NormalTok"/>
        </w:rPr>
        <w:t xml:space="preserve">(full_model_cov_emm,</w:t>
      </w:r>
      <w:r>
        <w:rPr>
          <w:rStyle w:val="AttributeTok"/>
        </w:rPr>
        <w:t xml:space="preserve">conf.int=</w:t>
      </w:r>
      <w:r>
        <w:rPr>
          <w:rStyle w:val="ConstantTok"/>
        </w:rPr>
        <w:t xml:space="preserve">TRUE</w:t>
      </w:r>
      <w:r>
        <w:rPr>
          <w:rStyle w:val="NormalTok"/>
        </w:rPr>
        <w:t xml:space="preserve">)</w:t>
      </w:r>
      <w:r>
        <w:br/>
      </w:r>
      <w:r>
        <w:rPr>
          <w:rStyle w:val="NormalTok"/>
        </w:rPr>
        <w:t xml:space="preserve">full_model_cov_emm_tidied</w:t>
      </w:r>
      <w:r>
        <w:br/>
      </w:r>
      <w:r>
        <w:rPr>
          <w:rStyle w:val="CommentTok"/>
        </w:rPr>
        <w:t xml:space="preserve">#&gt; # A tibble: 3 × 8</w:t>
      </w:r>
      <w:r>
        <w:br/>
      </w:r>
      <w:r>
        <w:rPr>
          <w:rStyle w:val="CommentTok"/>
        </w:rPr>
        <w:t xml:space="preserve">#&gt;   house       estimate std.error    df conf.low conf.high statistic   p.value</w:t>
      </w:r>
      <w:r>
        <w:br/>
      </w:r>
      <w:r>
        <w:rPr>
          <w:rStyle w:val="CommentTok"/>
        </w:rPr>
        <w:t xml:space="preserve">#&gt;   &lt;chr&gt;          &lt;dbl&gt;     &lt;dbl&gt; &lt;dbl&gt;    &lt;dbl&gt;     &lt;dbl&gt;     &lt;dbl&gt;     &lt;dbl&gt;</w:t>
      </w:r>
      <w:r>
        <w:br/>
      </w:r>
      <w:r>
        <w:rPr>
          <w:rStyle w:val="CommentTok"/>
        </w:rPr>
        <w:t xml:space="preserve">#&gt; 1 CrowToe         84.0     0.870   146     82.3      85.7      96.5 3.70e-134</w:t>
      </w:r>
      <w:r>
        <w:br/>
      </w:r>
      <w:r>
        <w:rPr>
          <w:rStyle w:val="CommentTok"/>
        </w:rPr>
        <w:t xml:space="preserve">#&gt; 2 GriffinGate     84.2     0.739   146     82.7      85.6     114.  1.77e-144</w:t>
      </w:r>
      <w:r>
        <w:br/>
      </w:r>
      <w:r>
        <w:rPr>
          <w:rStyle w:val="CommentTok"/>
        </w:rPr>
        <w:t xml:space="preserve">#&gt; 3 PuffleHuff      86.9     0.494   146     85.9      87.9     176.  7.28e-172</w:t>
      </w:r>
      <w:r>
        <w:br/>
      </w:r>
      <w:r>
        <w:br/>
      </w:r>
      <w:r>
        <w:rPr>
          <w:rStyle w:val="NormalTok"/>
        </w:rPr>
        <w:t xml:space="preserve">emmeans</w:t>
      </w:r>
      <w:r>
        <w:rPr>
          <w:rStyle w:val="SpecialCharTok"/>
        </w:rPr>
        <w:t xml:space="preserve">::</w:t>
      </w:r>
      <w:r>
        <w:rPr>
          <w:rStyle w:val="FunctionTok"/>
        </w:rPr>
        <w:t xml:space="preserve">contrast</w:t>
      </w:r>
      <w:r>
        <w:rPr>
          <w:rStyle w:val="NormalTok"/>
        </w:rPr>
        <w:t xml:space="preserve">(</w:t>
      </w:r>
      <w:r>
        <w:rPr>
          <w:rStyle w:val="AttributeTok"/>
        </w:rPr>
        <w:t xml:space="preserve">object=</w:t>
      </w:r>
      <w:r>
        <w:rPr>
          <w:rStyle w:val="NormalTok"/>
        </w:rPr>
        <w:t xml:space="preserve">full_model_cov_emm, </w:t>
      </w:r>
      <w:r>
        <w:rPr>
          <w:rStyle w:val="AttributeTok"/>
        </w:rPr>
        <w:t xml:space="preserve">method=</w:t>
      </w:r>
      <w:r>
        <w:rPr>
          <w:rStyle w:val="StringTok"/>
        </w:rPr>
        <w:t xml:space="preserve">"pairwise"</w:t>
      </w:r>
      <w:r>
        <w:rPr>
          <w:rStyle w:val="NormalTok"/>
        </w:rPr>
        <w:t xml:space="preserve">, </w:t>
      </w:r>
      <w:r>
        <w:rPr>
          <w:rStyle w:val="AttributeTok"/>
        </w:rPr>
        <w:t xml:space="preserve">adjust=</w:t>
      </w:r>
      <w:r>
        <w:rPr>
          <w:rStyle w:val="StringTok"/>
        </w:rPr>
        <w:t xml:space="preserve">"tukey"</w:t>
      </w:r>
      <w:r>
        <w:rPr>
          <w:rStyle w:val="NormalTok"/>
        </w:rPr>
        <w:t xml:space="preserve">)</w:t>
      </w:r>
      <w:r>
        <w:br/>
      </w:r>
      <w:r>
        <w:rPr>
          <w:rStyle w:val="CommentTok"/>
        </w:rPr>
        <w:t xml:space="preserve">#&gt;  contrast                 estimate    SE  df t.ratio p.value</w:t>
      </w:r>
      <w:r>
        <w:br/>
      </w:r>
      <w:r>
        <w:rPr>
          <w:rStyle w:val="CommentTok"/>
        </w:rPr>
        <w:t xml:space="preserve">#&gt;  CrowToe - GriffinGate      -0.195 1.465 146  -0.133  0.9903</w:t>
      </w:r>
      <w:r>
        <w:br/>
      </w:r>
      <w:r>
        <w:rPr>
          <w:rStyle w:val="CommentTok"/>
        </w:rPr>
        <w:t xml:space="preserve">#&gt;  CrowToe - PuffleHuff       -2.917 1.112 146  -2.623  0.0260</w:t>
      </w:r>
      <w:r>
        <w:br/>
      </w:r>
      <w:r>
        <w:rPr>
          <w:rStyle w:val="CommentTok"/>
        </w:rPr>
        <w:t xml:space="preserve">#&gt;  GriffinGate - PuffleHuff   -2.722 0.779 146  -3.495  0.0018</w:t>
      </w:r>
      <w:r>
        <w:br/>
      </w:r>
      <w:r>
        <w:rPr>
          <w:rStyle w:val="CommentTok"/>
        </w:rPr>
        <w:t xml:space="preserve">#&gt; </w:t>
      </w:r>
      <w:r>
        <w:br/>
      </w:r>
      <w:r>
        <w:rPr>
          <w:rStyle w:val="CommentTok"/>
        </w:rPr>
        <w:t xml:space="preserve">#&gt; P value adjustment: tukey method for comparing a family of 3 estimates</w:t>
      </w:r>
      <w:r>
        <w:br/>
      </w:r>
      <w:r>
        <w:br/>
      </w:r>
      <w:r>
        <w:rPr>
          <w:rStyle w:val="NormalTok"/>
        </w:rPr>
        <w:t xml:space="preserve">emmeans</w:t>
      </w:r>
      <w:r>
        <w:rPr>
          <w:rStyle w:val="SpecialCharTok"/>
        </w:rPr>
        <w:t xml:space="preserve">::</w:t>
      </w:r>
      <w:r>
        <w:rPr>
          <w:rStyle w:val="FunctionTok"/>
        </w:rPr>
        <w:t xml:space="preserve">eff_size</w:t>
      </w:r>
      <w:r>
        <w:rPr>
          <w:rStyle w:val="NormalTok"/>
        </w:rPr>
        <w:t xml:space="preserve">(</w:t>
      </w:r>
      <w:r>
        <w:br/>
      </w:r>
      <w:r>
        <w:rPr>
          <w:rStyle w:val="NormalTok"/>
        </w:rPr>
        <w:t xml:space="preserve">  </w:t>
      </w:r>
      <w:r>
        <w:rPr>
          <w:rStyle w:val="AttributeTok"/>
        </w:rPr>
        <w:t xml:space="preserve">object=</w:t>
      </w:r>
      <w:r>
        <w:rPr>
          <w:rStyle w:val="NormalTok"/>
        </w:rPr>
        <w:t xml:space="preserve">full_model_cov_emm,</w:t>
      </w:r>
      <w:r>
        <w:br/>
      </w:r>
      <w:r>
        <w:rPr>
          <w:rStyle w:val="NormalTok"/>
        </w:rPr>
        <w:t xml:space="preserve">  </w:t>
      </w:r>
      <w:r>
        <w:rPr>
          <w:rStyle w:val="AttributeTok"/>
        </w:rPr>
        <w:t xml:space="preserve">sigma=</w:t>
      </w:r>
      <w:r>
        <w:rPr>
          <w:rStyle w:val="FunctionTok"/>
        </w:rPr>
        <w:t xml:space="preserve">sigma</w:t>
      </w:r>
      <w:r>
        <w:rPr>
          <w:rStyle w:val="NormalTok"/>
        </w:rPr>
        <w:t xml:space="preserve">(full_model_cov),</w:t>
      </w:r>
      <w:r>
        <w:br/>
      </w:r>
      <w:r>
        <w:rPr>
          <w:rStyle w:val="NormalTok"/>
        </w:rPr>
        <w:t xml:space="preserve">  </w:t>
      </w:r>
      <w:r>
        <w:rPr>
          <w:rStyle w:val="AttributeTok"/>
        </w:rPr>
        <w:t xml:space="preserve">edf=</w:t>
      </w:r>
      <w:r>
        <w:rPr>
          <w:rStyle w:val="FunctionTok"/>
        </w:rPr>
        <w:t xml:space="preserve">df.residual</w:t>
      </w:r>
      <w:r>
        <w:rPr>
          <w:rStyle w:val="NormalTok"/>
        </w:rPr>
        <w:t xml:space="preserve">(full_model_cov),</w:t>
      </w:r>
      <w:r>
        <w:br/>
      </w:r>
      <w:r>
        <w:rPr>
          <w:rStyle w:val="NormalTok"/>
        </w:rPr>
        <w:t xml:space="preserve">  </w:t>
      </w:r>
      <w:r>
        <w:rPr>
          <w:rStyle w:val="AttributeTok"/>
        </w:rPr>
        <w:t xml:space="preserve">method=</w:t>
      </w:r>
      <w:r>
        <w:rPr>
          <w:rStyle w:val="StringTok"/>
        </w:rPr>
        <w:t xml:space="preserve">"pairwise"</w:t>
      </w:r>
      <w:r>
        <w:br/>
      </w:r>
      <w:r>
        <w:rPr>
          <w:rStyle w:val="NormalTok"/>
        </w:rPr>
        <w:t xml:space="preserve">)</w:t>
      </w:r>
      <w:r>
        <w:br/>
      </w:r>
      <w:r>
        <w:rPr>
          <w:rStyle w:val="CommentTok"/>
        </w:rPr>
        <w:t xml:space="preserve">#&gt;  contrast                 effect.size    SE  df lower.CL upper.CL</w:t>
      </w:r>
      <w:r>
        <w:br/>
      </w:r>
      <w:r>
        <w:rPr>
          <w:rStyle w:val="CommentTok"/>
        </w:rPr>
        <w:t xml:space="preserve">#&gt;  CrowToe - GriffinGate        -0.0591 0.443 146   -0.935    0.817</w:t>
      </w:r>
      <w:r>
        <w:br/>
      </w:r>
      <w:r>
        <w:rPr>
          <w:rStyle w:val="CommentTok"/>
        </w:rPr>
        <w:t xml:space="preserve">#&gt;  CrowToe - PuffleHuff         -0.8831 0.341 146   -1.556   -0.210</w:t>
      </w:r>
      <w:r>
        <w:br/>
      </w:r>
      <w:r>
        <w:rPr>
          <w:rStyle w:val="CommentTok"/>
        </w:rPr>
        <w:t xml:space="preserve">#&gt;  GriffinGate - PuffleHuff     -0.8240 0.241 146   -1.300   -0.348</w:t>
      </w:r>
      <w:r>
        <w:br/>
      </w:r>
      <w:r>
        <w:rPr>
          <w:rStyle w:val="CommentTok"/>
        </w:rPr>
        <w:t xml:space="preserve">#&gt; </w:t>
      </w:r>
      <w:r>
        <w:br/>
      </w:r>
      <w:r>
        <w:rPr>
          <w:rStyle w:val="CommentTok"/>
        </w:rPr>
        <w:t xml:space="preserve">#&gt; sigma used for effect sizes: 3.303 </w:t>
      </w:r>
      <w:r>
        <w:br/>
      </w:r>
      <w:r>
        <w:rPr>
          <w:rStyle w:val="CommentTok"/>
        </w:rPr>
        <w:t xml:space="preserve">#&gt; Confidence level used: 0.95</w:t>
      </w:r>
      <w:r>
        <w:br/>
      </w:r>
      <w:r>
        <w:br/>
      </w:r>
      <w:r>
        <w:rPr>
          <w:rStyle w:val="NormalTok"/>
        </w:rPr>
        <w:t xml:space="preserve">plot_reorder</w:t>
      </w:r>
      <w:r>
        <w:rPr>
          <w:rStyle w:val="OtherTok"/>
        </w:rPr>
        <w:t xml:space="preserve">=</w:t>
      </w:r>
      <w:r>
        <w:rPr>
          <w:rStyle w:val="NormalTok"/>
        </w:rPr>
        <w:t xml:space="preserve">full_model_cov_emm_tidied[</w:t>
      </w:r>
      <w:r>
        <w:rPr>
          <w:rStyle w:val="FunctionTok"/>
        </w:rPr>
        <w:t xml:space="preserve">order</w:t>
      </w:r>
      <w:r>
        <w:rPr>
          <w:rStyle w:val="NormalTok"/>
        </w:rPr>
        <w:t xml:space="preserve">(full_model_cov_emm_tidied</w:t>
      </w:r>
      <w:r>
        <w:rPr>
          <w:rStyle w:val="SpecialCharTok"/>
        </w:rPr>
        <w:t xml:space="preserve">$</w:t>
      </w:r>
      <w:r>
        <w:rPr>
          <w:rStyle w:val="NormalTok"/>
        </w:rPr>
        <w:t xml:space="preserve">house),]</w:t>
      </w:r>
      <w:r>
        <w:br/>
      </w:r>
      <w:r>
        <w:rPr>
          <w:rStyle w:val="NormalTok"/>
        </w:rPr>
        <w:t xml:space="preserve">  </w:t>
      </w:r>
    </w:p>
    <w:bookmarkEnd w:id="33"/>
    <w:bookmarkEnd w:id="34"/>
    <w:bookmarkStart w:id="42" w:name="results-1"/>
    <w:p>
      <w:pPr>
        <w:pStyle w:val="berschrift1"/>
      </w:pPr>
      <w:r>
        <w:t xml:space="preserve">Results</w:t>
      </w:r>
    </w:p>
    <w:p>
      <w:pPr>
        <w:pStyle w:val="FirstParagraph"/>
      </w:pPr>
      <w:r>
        <w:t xml:space="preserve">We ran an ANCOVA for the effect of house membership on the percentage of correctly cast spells, with the number of encounters of each student with MoldaVort as a continuous covariate. The analysis reveals a significant main effect of house</w:t>
      </w:r>
      <w:r>
        <w:t xml:space="preserve"> </w:t>
      </w:r>
      <m:oMath>
        <m:d>
          <m:dPr>
            <m:begChr m:val="("/>
            <m:endChr m:val=")"/>
            <m:sepChr m:val=""/>
            <m:grow/>
          </m:dPr>
          <m:e>
            <m:r>
              <m:t>F</m:t>
            </m:r>
            <m:d>
              <m:dPr>
                <m:begChr m:val="("/>
                <m:endChr m:val=")"/>
                <m:sepChr m:val=""/>
                <m:grow/>
              </m:dPr>
              <m:e>
                <m:r>
                  <m:t>2</m:t>
                </m:r>
                <m:r>
                  <m:rPr>
                    <m:sty m:val="p"/>
                  </m:rPr>
                  <m:t>,</m:t>
                </m:r>
                <m:r>
                  <m:t>146</m:t>
                </m:r>
              </m:e>
            </m:d>
            <m:r>
              <m:rPr>
                <m:sty m:val="p"/>
              </m:rPr>
              <m:t>=</m:t>
            </m:r>
            <m:r>
              <m:t>11.49</m:t>
            </m:r>
            <m:r>
              <m:rPr>
                <m:sty m:val="p"/>
              </m:rPr>
              <m:t>,</m:t>
            </m:r>
            <m:r>
              <m:t>p</m:t>
            </m:r>
            <m:r>
              <m:rPr>
                <m:sty m:val="p"/>
              </m:rPr>
              <m:t>&lt;</m:t>
            </m:r>
            <m:r>
              <m:t>.001</m:t>
            </m:r>
            <m:r>
              <m:rPr>
                <m:sty m:val="p"/>
              </m:rPr>
              <m:t>,</m:t>
            </m:r>
            <m:sSup>
              <m:e>
                <m:r>
                  <m:t>ω</m:t>
                </m:r>
              </m:e>
              <m:sup>
                <m:r>
                  <m:t>2</m:t>
                </m:r>
              </m:sup>
            </m:sSup>
            <m:r>
              <m:rPr>
                <m:sty m:val="p"/>
              </m:rPr>
              <m:t>=</m:t>
            </m:r>
            <m:r>
              <m:t>0.12</m:t>
            </m:r>
          </m:e>
        </m:d>
      </m:oMath>
      <w:r>
        <w:t xml:space="preserve">, as well as a much larger significant effect of the number of encounters with MoldaVort</w:t>
      </w:r>
      <w:r>
        <w:t xml:space="preserve"> </w:t>
      </w:r>
      <m:oMath>
        <m:d>
          <m:dPr>
            <m:begChr m:val="("/>
            <m:endChr m:val=")"/>
            <m:sepChr m:val=""/>
            <m:grow/>
          </m:dPr>
          <m:e>
            <m:r>
              <m:t>F</m:t>
            </m:r>
            <m:d>
              <m:dPr>
                <m:begChr m:val="("/>
                <m:endChr m:val=")"/>
                <m:sepChr m:val=""/>
                <m:grow/>
              </m:dPr>
              <m:e>
                <m:r>
                  <m:t>1</m:t>
                </m:r>
                <m:r>
                  <m:rPr>
                    <m:sty m:val="p"/>
                  </m:rPr>
                  <m:t>,</m:t>
                </m:r>
                <m:r>
                  <m:t>146</m:t>
                </m:r>
              </m:e>
            </m:d>
            <m:r>
              <m:rPr>
                <m:sty m:val="p"/>
              </m:rPr>
              <m:t>=</m:t>
            </m:r>
            <m:r>
              <m:t>134.76</m:t>
            </m:r>
            <m:r>
              <m:rPr>
                <m:sty m:val="p"/>
              </m:rPr>
              <m:t>,</m:t>
            </m:r>
            <m:r>
              <m:t>p</m:t>
            </m:r>
            <m:r>
              <m:rPr>
                <m:sty m:val="p"/>
              </m:rPr>
              <m:t>&lt;</m:t>
            </m:r>
            <m:r>
              <m:t>.001</m:t>
            </m:r>
            <m:r>
              <m:rPr>
                <m:sty m:val="p"/>
              </m:rPr>
              <m:t>,</m:t>
            </m:r>
            <m:r>
              <m:t>d</m:t>
            </m:r>
            <m:r>
              <m:rPr>
                <m:sty m:val="p"/>
              </m:rPr>
              <m:t>=</m:t>
            </m:r>
            <m:r>
              <m:t>0.47</m:t>
            </m:r>
          </m:e>
        </m:d>
      </m:oMath>
      <w:r>
        <w:t xml:space="preserve"> </w:t>
      </w:r>
      <w:r>
        <w:t xml:space="preserve">on the percentage of correctly cast spells. We then conduct pairwise comparisons for follow-ups, using Tukey’s HSD procedure, to find out which houses differ with respect to percentage correctly cast spells (after accounting for encounters). We find that the average percentage of spells cast correctly by students belonging to CrowToe</w:t>
      </w:r>
      <w:r>
        <w:t xml:space="preserve"> </w:t>
      </w:r>
      <m:oMath>
        <m:d>
          <m:dPr>
            <m:begChr m:val="("/>
            <m:endChr m:val=")"/>
            <m:sepChr m:val=""/>
            <m:grow/>
          </m:dPr>
          <m:e>
            <m:r>
              <m:t>M</m:t>
            </m:r>
            <m:r>
              <m:rPr>
                <m:sty m:val="p"/>
              </m:rPr>
              <m:t>=</m:t>
            </m:r>
            <m:r>
              <m:t>83.97</m:t>
            </m:r>
            <m:r>
              <m:rPr>
                <m:sty m:val="p"/>
              </m:rPr>
              <m:t>±</m:t>
            </m:r>
            <m:r>
              <m:t>0.87</m:t>
            </m:r>
            <m:d>
              <m:dPr>
                <m:begChr m:val="("/>
                <m:endChr m:val=")"/>
                <m:sepChr m:val=""/>
                <m:grow/>
              </m:dPr>
              <m:e>
                <m:r>
                  <m:t>S</m:t>
                </m:r>
                <m:r>
                  <m:t>E</m:t>
                </m:r>
              </m:e>
            </m:d>
          </m:e>
        </m:d>
      </m:oMath>
      <w:r>
        <w:t xml:space="preserve"> </w:t>
      </w:r>
      <w:r>
        <w:t xml:space="preserve">is significantly lower than that by students belonging to PuffleHuff</w:t>
      </w:r>
      <w:r>
        <w:t xml:space="preserve"> </w:t>
      </w:r>
      <m:oMath>
        <m:d>
          <m:dPr>
            <m:begChr m:val="("/>
            <m:endChr m:val=")"/>
            <m:sepChr m:val=""/>
            <m:grow/>
          </m:dPr>
          <m:e>
            <m:r>
              <m:t>M</m:t>
            </m:r>
            <m:r>
              <m:rPr>
                <m:sty m:val="p"/>
              </m:rPr>
              <m:t>=</m:t>
            </m:r>
            <m:r>
              <m:t>86.89</m:t>
            </m:r>
            <m:r>
              <m:rPr>
                <m:sty m:val="p"/>
              </m:rPr>
              <m:t>±</m:t>
            </m:r>
            <m:r>
              <m:t>0.49</m:t>
            </m:r>
            <m:d>
              <m:dPr>
                <m:begChr m:val="("/>
                <m:endChr m:val=")"/>
                <m:sepChr m:val=""/>
                <m:grow/>
              </m:dPr>
              <m:e>
                <m:r>
                  <m:t>S</m:t>
                </m:r>
                <m:r>
                  <m:t>E</m:t>
                </m:r>
              </m:e>
            </m:d>
          </m:e>
        </m:d>
      </m:oMath>
      <w:r>
        <w:t xml:space="preserve">,</w:t>
      </w:r>
      <w:r>
        <w:t xml:space="preserve"> </w:t>
      </w:r>
      <m:oMath>
        <m:d>
          <m:dPr>
            <m:begChr m:val="("/>
            <m:endChr m:val=")"/>
            <m:sepChr m:val=""/>
            <m:grow/>
          </m:dPr>
          <m:e>
            <m:r>
              <m:t>t</m:t>
            </m:r>
            <m:d>
              <m:dPr>
                <m:begChr m:val="("/>
                <m:endChr m:val=")"/>
                <m:sepChr m:val=""/>
                <m:grow/>
              </m:dPr>
              <m:e>
                <m:r>
                  <m:t>146</m:t>
                </m:r>
              </m:e>
            </m:d>
            <m:r>
              <m:rPr>
                <m:sty m:val="p"/>
              </m:rPr>
              <m:t>=</m:t>
            </m:r>
            <m:r>
              <m:rPr>
                <m:sty m:val="p"/>
              </m:rPr>
              <m:t>−</m:t>
            </m:r>
            <m:r>
              <m:t>2.62</m:t>
            </m:r>
            <m:r>
              <m:rPr>
                <m:sty m:val="p"/>
              </m:rPr>
              <m:t>,</m:t>
            </m:r>
            <m:r>
              <m:t>p</m:t>
            </m:r>
            <m:r>
              <m:rPr>
                <m:sty m:val="p"/>
              </m:rPr>
              <m:t>=</m:t>
            </m:r>
            <m:r>
              <m:t>.026</m:t>
            </m:r>
            <m:r>
              <m:rPr>
                <m:sty m:val="p"/>
              </m:rPr>
              <m:t>,</m:t>
            </m:r>
            <m:r>
              <m:t>d</m:t>
            </m:r>
            <m:r>
              <m:rPr>
                <m:sty m:val="p"/>
              </m:rPr>
              <m:t>=</m:t>
            </m:r>
            <m:r>
              <m:rPr>
                <m:sty m:val="p"/>
              </m:rPr>
              <m:t>−</m:t>
            </m:r>
            <m:r>
              <m:t>0.88</m:t>
            </m:r>
          </m:e>
        </m:d>
      </m:oMath>
      <w:r>
        <w:t xml:space="preserve">. Students belonging to GriffinGate</w:t>
      </w:r>
      <w:r>
        <w:t xml:space="preserve"> </w:t>
      </w:r>
      <m:oMath>
        <m:d>
          <m:dPr>
            <m:begChr m:val="("/>
            <m:endChr m:val=")"/>
            <m:sepChr m:val=""/>
            <m:grow/>
          </m:dPr>
          <m:e>
            <m:r>
              <m:t>M</m:t>
            </m:r>
            <m:r>
              <m:rPr>
                <m:sty m:val="p"/>
              </m:rPr>
              <m:t>=</m:t>
            </m:r>
            <m:r>
              <m:t>84.17</m:t>
            </m:r>
            <m:r>
              <m:rPr>
                <m:sty m:val="p"/>
              </m:rPr>
              <m:t>±</m:t>
            </m:r>
            <m:r>
              <m:t>0.74</m:t>
            </m:r>
            <m:d>
              <m:dPr>
                <m:begChr m:val="("/>
                <m:endChr m:val=")"/>
                <m:sepChr m:val=""/>
                <m:grow/>
              </m:dPr>
              <m:e>
                <m:r>
                  <m:t>S</m:t>
                </m:r>
                <m:r>
                  <m:t>E</m:t>
                </m:r>
              </m:e>
            </m:d>
          </m:e>
        </m:d>
      </m:oMath>
      <w:r>
        <w:t xml:space="preserve"> </w:t>
      </w:r>
      <w:r>
        <w:t xml:space="preserve">also had a significantly lower average percentage of spells cast correctly compared to students belonging to PuffleHuff</w:t>
      </w:r>
      <w:r>
        <w:t xml:space="preserve"> </w:t>
      </w:r>
      <m:oMath>
        <m:d>
          <m:dPr>
            <m:begChr m:val="("/>
            <m:endChr m:val=")"/>
            <m:sepChr m:val=""/>
            <m:grow/>
          </m:dPr>
          <m:e>
            <m:r>
              <m:t>M</m:t>
            </m:r>
            <m:r>
              <m:rPr>
                <m:sty m:val="p"/>
              </m:rPr>
              <m:t>=</m:t>
            </m:r>
            <m:r>
              <m:t>86.89</m:t>
            </m:r>
            <m:r>
              <m:rPr>
                <m:sty m:val="p"/>
              </m:rPr>
              <m:t>±</m:t>
            </m:r>
            <m:r>
              <m:t>0.49</m:t>
            </m:r>
            <m:d>
              <m:dPr>
                <m:begChr m:val="("/>
                <m:endChr m:val=")"/>
                <m:sepChr m:val=""/>
                <m:grow/>
              </m:dPr>
              <m:e>
                <m:r>
                  <m:t>S</m:t>
                </m:r>
                <m:r>
                  <m:t>E</m:t>
                </m:r>
              </m:e>
            </m:d>
          </m:e>
        </m:d>
      </m:oMath>
      <w:r>
        <w:t xml:space="preserve">,</w:t>
      </w:r>
      <w:r>
        <w:t xml:space="preserve"> </w:t>
      </w:r>
      <m:oMath>
        <m:d>
          <m:dPr>
            <m:begChr m:val="("/>
            <m:endChr m:val=")"/>
            <m:sepChr m:val=""/>
            <m:grow/>
          </m:dPr>
          <m:e>
            <m:r>
              <m:t>t</m:t>
            </m:r>
            <m:d>
              <m:dPr>
                <m:begChr m:val="("/>
                <m:endChr m:val=")"/>
                <m:sepChr m:val=""/>
                <m:grow/>
              </m:dPr>
              <m:e>
                <m:r>
                  <m:t>146</m:t>
                </m:r>
              </m:e>
            </m:d>
            <m:r>
              <m:rPr>
                <m:sty m:val="p"/>
              </m:rPr>
              <m:t>=</m:t>
            </m:r>
            <m:r>
              <m:rPr>
                <m:sty m:val="p"/>
              </m:rPr>
              <m:t>−</m:t>
            </m:r>
            <m:r>
              <m:t>3.50</m:t>
            </m:r>
            <m:r>
              <m:rPr>
                <m:sty m:val="p"/>
              </m:rPr>
              <m:t>,</m:t>
            </m:r>
            <m:r>
              <m:t>p</m:t>
            </m:r>
            <m:r>
              <m:rPr>
                <m:sty m:val="p"/>
              </m:rPr>
              <m:t>=</m:t>
            </m:r>
            <m:r>
              <m:t>.002</m:t>
            </m:r>
            <m:r>
              <m:rPr>
                <m:sty m:val="p"/>
              </m:rPr>
              <m:t>,</m:t>
            </m:r>
            <m:r>
              <m:t>d</m:t>
            </m:r>
            <m:r>
              <m:rPr>
                <m:sty m:val="p"/>
              </m:rPr>
              <m:t>=</m:t>
            </m:r>
            <m:r>
              <m:rPr>
                <m:sty m:val="p"/>
              </m:rPr>
              <m:t>−</m:t>
            </m:r>
            <m:r>
              <m:t>0.82</m:t>
            </m:r>
          </m:e>
        </m:d>
      </m:oMath>
      <w:r>
        <w:t xml:space="preserve">. There was no statistically significant difference</w:t>
      </w:r>
      <w:r>
        <w:t xml:space="preserve"> </w:t>
      </w:r>
      <m:oMath>
        <m:d>
          <m:dPr>
            <m:begChr m:val="("/>
            <m:endChr m:val=")"/>
            <m:sepChr m:val=""/>
            <m:grow/>
          </m:dPr>
          <m:e>
            <m:r>
              <m:t>t</m:t>
            </m:r>
            <m:d>
              <m:dPr>
                <m:begChr m:val="("/>
                <m:endChr m:val=")"/>
                <m:sepChr m:val=""/>
                <m:grow/>
              </m:dPr>
              <m:e>
                <m:r>
                  <m:t>146</m:t>
                </m:r>
              </m:e>
            </m:d>
            <m:r>
              <m:rPr>
                <m:sty m:val="p"/>
              </m:rPr>
              <m:t>=</m:t>
            </m:r>
            <m:r>
              <m:rPr>
                <m:sty m:val="p"/>
              </m:rPr>
              <m:t>−</m:t>
            </m:r>
            <m:r>
              <m:t>0.13</m:t>
            </m:r>
            <m:r>
              <m:rPr>
                <m:sty m:val="p"/>
              </m:rPr>
              <m:t>,</m:t>
            </m:r>
            <m:r>
              <m:t>p</m:t>
            </m:r>
            <m:r>
              <m:rPr>
                <m:sty m:val="p"/>
              </m:rPr>
              <m:t>=</m:t>
            </m:r>
            <m:r>
              <m:t>.990</m:t>
            </m:r>
            <m:r>
              <m:rPr>
                <m:sty m:val="p"/>
              </m:rPr>
              <m:t>,</m:t>
            </m:r>
            <m:r>
              <m:t>d</m:t>
            </m:r>
            <m:r>
              <m:rPr>
                <m:sty m:val="p"/>
              </m:rPr>
              <m:t>=</m:t>
            </m:r>
            <m:r>
              <m:rPr>
                <m:sty m:val="p"/>
              </m:rPr>
              <m:t>−</m:t>
            </m:r>
            <m:r>
              <m:t>0.06</m:t>
            </m:r>
          </m:e>
        </m:d>
      </m:oMath>
      <w:r>
        <w:t xml:space="preserve"> </w:t>
      </w:r>
      <w:r>
        <w:t xml:space="preserve">between students belonging to house CrowToe</w:t>
      </w:r>
      <w:r>
        <w:t xml:space="preserve"> </w:t>
      </w:r>
      <m:oMath>
        <m:d>
          <m:dPr>
            <m:begChr m:val="("/>
            <m:endChr m:val=")"/>
            <m:sepChr m:val=""/>
            <m:grow/>
          </m:dPr>
          <m:e>
            <m:r>
              <m:t>M</m:t>
            </m:r>
            <m:r>
              <m:rPr>
                <m:sty m:val="p"/>
              </m:rPr>
              <m:t>=</m:t>
            </m:r>
            <m:r>
              <m:t>83.97</m:t>
            </m:r>
            <m:r>
              <m:rPr>
                <m:sty m:val="p"/>
              </m:rPr>
              <m:t>±</m:t>
            </m:r>
            <m:r>
              <m:t>0.87</m:t>
            </m:r>
            <m:d>
              <m:dPr>
                <m:begChr m:val="("/>
                <m:endChr m:val=")"/>
                <m:sepChr m:val=""/>
                <m:grow/>
              </m:dPr>
              <m:e>
                <m:r>
                  <m:t>S</m:t>
                </m:r>
                <m:r>
                  <m:t>E</m:t>
                </m:r>
              </m:e>
            </m:d>
          </m:e>
        </m:d>
      </m:oMath>
      <w:r>
        <w:t xml:space="preserve"> </w:t>
      </w:r>
      <w:r>
        <w:t xml:space="preserve">and house GriffinGate</w:t>
      </w:r>
      <w:r>
        <w:t xml:space="preserve"> </w:t>
      </w:r>
      <m:oMath>
        <m:d>
          <m:dPr>
            <m:begChr m:val="("/>
            <m:endChr m:val=")"/>
            <m:sepChr m:val=""/>
            <m:grow/>
          </m:dPr>
          <m:e>
            <m:r>
              <m:t>M</m:t>
            </m:r>
            <m:r>
              <m:rPr>
                <m:sty m:val="p"/>
              </m:rPr>
              <m:t>=</m:t>
            </m:r>
            <m:r>
              <m:t>84.17</m:t>
            </m:r>
            <m:r>
              <m:rPr>
                <m:sty m:val="p"/>
              </m:rPr>
              <m:t>±</m:t>
            </m:r>
            <m:r>
              <m:t>0.74</m:t>
            </m:r>
            <m:d>
              <m:dPr>
                <m:begChr m:val="("/>
                <m:endChr m:val=")"/>
                <m:sepChr m:val=""/>
                <m:grow/>
              </m:dPr>
              <m:e>
                <m:r>
                  <m:t>S</m:t>
                </m:r>
                <m:r>
                  <m:t>E</m:t>
                </m:r>
              </m:e>
            </m:d>
          </m:e>
        </m:d>
      </m:oMath>
      <w:r>
        <w:t xml:space="preserve">, with respect to the average percentage of spells cast correctly. Note that all these comparisons take into consideration the effects on percentage correctness of spells cast uniquely attributable to house membership alone, after partialing out the effect of our covariate (number of MoldaVort encounters). These results are visually summarised using a bar-plot in figure 4.</w:t>
      </w:r>
    </w:p>
    <w:p>
      <w:pPr>
        <w:pStyle w:val="SourceCode"/>
      </w:pPr>
      <w:r>
        <w:br/>
      </w:r>
      <w:r>
        <w:rPr>
          <w:rStyle w:val="NormalTok"/>
        </w:rPr>
        <w:t xml:space="preserve">ggpubr</w:t>
      </w:r>
      <w:r>
        <w:rPr>
          <w:rStyle w:val="SpecialCharTok"/>
        </w:rPr>
        <w:t xml:space="preserve">::</w:t>
      </w:r>
      <w:r>
        <w:rPr>
          <w:rStyle w:val="FunctionTok"/>
        </w:rPr>
        <w:t xml:space="preserve">ggbarplot</w:t>
      </w:r>
      <w:r>
        <w:rPr>
          <w:rStyle w:val="NormalTok"/>
        </w:rPr>
        <w:t xml:space="preserve">(plot_reorder, </w:t>
      </w:r>
      <w:r>
        <w:rPr>
          <w:rStyle w:val="AttributeTok"/>
        </w:rPr>
        <w:t xml:space="preserve">x =</w:t>
      </w:r>
      <w:r>
        <w:rPr>
          <w:rStyle w:val="NormalTok"/>
        </w:rPr>
        <w:t xml:space="preserve"> </w:t>
      </w:r>
      <w:r>
        <w:rPr>
          <w:rStyle w:val="StringTok"/>
        </w:rPr>
        <w:t xml:space="preserve">"house"</w:t>
      </w:r>
      <w:r>
        <w:rPr>
          <w:rStyle w:val="NormalTok"/>
        </w:rPr>
        <w:t xml:space="preserve">, </w:t>
      </w:r>
      <w:r>
        <w:rPr>
          <w:rStyle w:val="AttributeTok"/>
        </w:rPr>
        <w:t xml:space="preserve">xlab =</w:t>
      </w:r>
      <w:r>
        <w:rPr>
          <w:rStyle w:val="NormalTok"/>
        </w:rPr>
        <w:t xml:space="preserve"> </w:t>
      </w:r>
      <w:r>
        <w:rPr>
          <w:rStyle w:val="StringTok"/>
        </w:rPr>
        <w:t xml:space="preserve">"House"</w:t>
      </w:r>
      <w:r>
        <w:rPr>
          <w:rStyle w:val="NormalTok"/>
        </w:rPr>
        <w:t xml:space="preserve">, </w:t>
      </w:r>
      <w:r>
        <w:rPr>
          <w:rStyle w:val="AttributeTok"/>
        </w:rPr>
        <w:t xml:space="preserve">y =</w:t>
      </w:r>
      <w:r>
        <w:rPr>
          <w:rStyle w:val="NormalTok"/>
        </w:rPr>
        <w:t xml:space="preserve"> </w:t>
      </w:r>
      <w:r>
        <w:rPr>
          <w:rStyle w:val="StringTok"/>
        </w:rPr>
        <w:t xml:space="preserve">"estimate"</w:t>
      </w:r>
      <w:r>
        <w:rPr>
          <w:rStyle w:val="NormalTok"/>
        </w:rPr>
        <w:t xml:space="preserve">, </w:t>
      </w:r>
      <w:r>
        <w:rPr>
          <w:rStyle w:val="AttributeTok"/>
        </w:rPr>
        <w:t xml:space="preserve">ylab =</w:t>
      </w:r>
      <w:r>
        <w:rPr>
          <w:rStyle w:val="NormalTok"/>
        </w:rPr>
        <w:t xml:space="preserve"> </w:t>
      </w:r>
      <w:r>
        <w:rPr>
          <w:rStyle w:val="StringTok"/>
        </w:rPr>
        <w:t xml:space="preserve">"Percentage correct spells"</w:t>
      </w:r>
      <w:r>
        <w:rPr>
          <w:rStyle w:val="NormalTok"/>
        </w:rPr>
        <w:t xml:space="preserve"> , </w:t>
      </w:r>
      <w:r>
        <w:rPr>
          <w:rStyle w:val="AttributeTok"/>
        </w:rPr>
        <w:t xml:space="preserve">fill=</w:t>
      </w:r>
      <w:r>
        <w:rPr>
          <w:rStyle w:val="StringTok"/>
        </w:rPr>
        <w:t xml:space="preserve">"grey"</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width =</w:t>
      </w:r>
      <w:r>
        <w:rPr>
          <w:rStyle w:val="NormalTok"/>
        </w:rPr>
        <w:t xml:space="preserve"> </w:t>
      </w:r>
      <w:r>
        <w:rPr>
          <w:rStyle w:val="FloatTok"/>
        </w:rPr>
        <w:t xml:space="preserve">0.1</w:t>
      </w:r>
      <w:r>
        <w:rPr>
          <w:rStyle w:val="NormalTok"/>
        </w:rPr>
        <w:t xml:space="preserve">)</w:t>
      </w:r>
    </w:p>
    <w:p>
      <w:pPr>
        <w:pStyle w:val="CaptionedFigure"/>
      </w:pPr>
      <w:r>
        <w:drawing>
          <wp:inline>
            <wp:extent cx="5969000" cy="3685028"/>
            <wp:effectExtent b="0" l="0" r="0" t="0"/>
            <wp:docPr descr="Figure 4.  Effect of house membership on percentage of correctly cast spells, after accounting for number of encounters with MoldaVort. Error-bars represent 95% confidence intervals" title="" id="36" name="Picture"/>
            <a:graphic>
              <a:graphicData uri="http://schemas.openxmlformats.org/drawingml/2006/picture">
                <pic:pic>
                  <pic:nvPicPr>
                    <pic:cNvPr descr="E:/Psyc_615_Base_R_Project_Folder-main/psyc-615-lab-main/assignments/assignment-4/Ain_Yudhajit_Assignment_4_OUTPUT_files/figure-docx/unnamed-chunk-7-1.png" id="37" name="Picture"/>
                    <pic:cNvPicPr>
                      <a:picLocks noChangeArrowheads="1" noChangeAspect="1"/>
                    </pic:cNvPicPr>
                  </pic:nvPicPr>
                  <pic:blipFill>
                    <a:blip r:embed="rId35"/>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Effect of house membership on percentage of correctly cast spells, after accounting for number of encounters with MoldaVort. Error-bars represent 95% confidence intervals</w:t>
      </w:r>
    </w:p>
    <w:p>
      <w:r>
        <w:br w:type="page"/>
      </w:r>
    </w:p>
    <w:bookmarkStart w:id="41" w:name="question-1e"/>
    <w:p>
      <w:pPr>
        <w:pStyle w:val="berschrift2"/>
      </w:pPr>
      <w:r>
        <w:t xml:space="preserve">Question 1e</w:t>
      </w:r>
    </w:p>
    <w:p>
      <w:pPr>
        <w:pStyle w:val="FirstParagraph"/>
      </w:pPr>
      <w:r>
        <w:rPr>
          <w:iCs/>
          <w:i/>
        </w:rPr>
        <w:t xml:space="preserve">How do the results (including follow-ups) differ between the ANOVA and ANCOVA? Hint: Don’t forget to compare the omnibus effect sizes (using partial eta squared from ANOVA and ANCOVA here is good) and/or observed power and provide a brief interpretation, including a possible explanation for what you are observing. (4 marks)</w:t>
      </w:r>
    </w:p>
    <w:p>
      <w:pPr>
        <w:pStyle w:val="Textkrper"/>
      </w:pPr>
      <w:r>
        <w:t xml:space="preserve">Answers here.</w:t>
      </w:r>
    </w:p>
    <w:p>
      <w:pPr>
        <w:pStyle w:val="Textkrper"/>
      </w:pPr>
      <w:r>
        <w:t xml:space="preserve">We find that running an ANCOVA (including the covariate), compared to an ANOVA (without covariate) actually decreases the percentage of variance in the dependent variable (percent correct spells) explained uniquely by house membership. This is demonstrated by an</w:t>
      </w:r>
      <w:r>
        <w:t xml:space="preserve"> </w:t>
      </w:r>
      <m:oMath>
        <m:sSup>
          <m:e>
            <m:r>
              <m:t>ω</m:t>
            </m:r>
          </m:e>
          <m:sup>
            <m:r>
              <m:t>2</m:t>
            </m:r>
          </m:sup>
        </m:sSup>
      </m:oMath>
      <w:r>
        <w:t xml:space="preserve"> </w:t>
      </w:r>
      <w:r>
        <w:t xml:space="preserve">effect-size of house</w:t>
      </w:r>
      <w:r>
        <w:t xml:space="preserve"> </w:t>
      </w:r>
      <m:oMath>
        <m:r>
          <m:rPr>
            <m:sty m:val="p"/>
          </m:rPr>
          <m:t>=</m:t>
        </m:r>
        <m:r>
          <m:t>0.69</m:t>
        </m:r>
      </m:oMath>
      <w:r>
        <w:t xml:space="preserve">, for the ANOVA, as opposed to a partial omega-squared effect-size of house</w:t>
      </w:r>
      <w:r>
        <w:t xml:space="preserve"> </w:t>
      </w:r>
      <m:oMath>
        <m:r>
          <m:rPr>
            <m:sty m:val="p"/>
          </m:rPr>
          <m:t>=</m:t>
        </m:r>
        <m:r>
          <m:t>0.12</m:t>
        </m:r>
      </m:oMath>
      <w:r>
        <w:t xml:space="preserve">, for the ANCOVA.</w:t>
      </w:r>
    </w:p>
    <w:p>
      <w:pPr>
        <w:pStyle w:val="Textkrper"/>
      </w:pPr>
      <w:r>
        <w:t xml:space="preserve">There are also remarkable differences in the results of the follow-up comparisons. Without taking into account the covariate, we find that the house CrowToe has a significantly lower mean percentage of correct spells compared to both GriffinGate and PuffleHuff, while there is no significant difference between GriffinGate and PuffleHuff. On the other hand, the follow-ups to an ANCOVA (taking into account the effect of covariate) indicate that after controlling for the effect of encounters with MoldaVort, the house PuffleHuff has a significantly higher mean percentage of correct spells compared to both GriffinGate and CrowToe, while there is no significant difference between GriffinGate and CrowToe.</w:t>
      </w:r>
    </w:p>
    <w:p>
      <w:pPr>
        <w:pStyle w:val="Textkrper"/>
      </w:pPr>
      <w:r>
        <w:t xml:space="preserve">Given that 1) the number of encounters with MoldaVort has a strong positive correlation</w:t>
      </w:r>
      <w:r>
        <w:t xml:space="preserve"> </w:t>
      </w:r>
      <m:oMath>
        <m:d>
          <m:dPr>
            <m:begChr m:val="("/>
            <m:endChr m:val=")"/>
            <m:sepChr m:val=""/>
            <m:grow/>
          </m:dPr>
          <m:e>
            <m:r>
              <m:t>r</m:t>
            </m:r>
            <m:r>
              <m:rPr>
                <m:sty m:val="p"/>
              </m:rPr>
              <m:t>=</m:t>
            </m:r>
            <m:r>
              <m:t>.90</m:t>
            </m:r>
            <m:r>
              <m:rPr>
                <m:sty m:val="p"/>
              </m:rPr>
              <m:t>,</m:t>
            </m:r>
            <m:r>
              <m:t>p</m:t>
            </m:r>
            <m:r>
              <m:rPr>
                <m:sty m:val="p"/>
              </m:rPr>
              <m:t>&lt;</m:t>
            </m:r>
            <m:r>
              <m:t>.001</m:t>
            </m:r>
          </m:e>
        </m:d>
      </m:oMath>
      <w:r>
        <w:t xml:space="preserve"> </w:t>
      </w:r>
      <w:r>
        <w:t xml:space="preserve">with percentage spells cast correctly, and 2) there is a significant and large effect</w:t>
      </w:r>
      <w:r>
        <w:t xml:space="preserve"> </w:t>
      </w:r>
      <m:oMath>
        <m:d>
          <m:dPr>
            <m:begChr m:val="("/>
            <m:endChr m:val=")"/>
            <m:sepChr m:val=""/>
            <m:grow/>
          </m:dPr>
          <m:e>
            <m:sSup>
              <m:e>
                <m:r>
                  <m:t>ω</m:t>
                </m:r>
              </m:e>
              <m:sup>
                <m:r>
                  <m:t>2</m:t>
                </m:r>
              </m:sup>
            </m:sSup>
            <m:r>
              <m:rPr>
                <m:sty m:val="p"/>
              </m:rPr>
              <m:t>=</m:t>
            </m:r>
            <m:r>
              <m:t>0.80</m:t>
            </m:r>
          </m:e>
        </m:d>
      </m:oMath>
      <w:r>
        <w:t xml:space="preserve"> </w:t>
      </w:r>
      <w:r>
        <w:t xml:space="preserve">of house on the mean number of encounters (see figure 5), the above-mentioned differences in the results of the ANOVA and ANCOVA are quite intuitive.</w:t>
      </w:r>
    </w:p>
    <w:p>
      <w:pPr>
        <w:pStyle w:val="Textkrper"/>
      </w:pPr>
      <w:r>
        <w:t xml:space="preserve">Specifically, GriffinGate students have the highest average number of encounters with MoldaVort, followed by PuffleHuff, and then CrowToe. As such, the contribution of the covariate (encounters) to the dependent variable is also highest for GriffinGate, followed by PuffleHuff, and CrowToe. We also know that this contribution is positive (more encounters lead to more correct spells). Thus, when we do an ANCOVA and partial out the effect of encounters on the DV, the house-wise average DV measure goes down the most for GriffinGate, a little less for PuffleHuff, and least for CrowToe (it actually goes up!). The end result is that after accounting for encounters, PuffleHuff (which had equal mean DV value as GriffinGate for ANOVA) becomes the house with highest average percentage correct spells. Moreover, after adjusting for the huge difference in mean number of encounters between GriffinGate and CrowToe, there seems to be no significant difference between the two houses attributable uniquely to house membership.</w:t>
      </w:r>
    </w:p>
    <w:p>
      <w:pPr>
        <w:pStyle w:val="SourceCode"/>
      </w:pPr>
      <w:r>
        <w:br/>
      </w:r>
      <w:r>
        <w:rPr>
          <w:rStyle w:val="NormalTok"/>
        </w:rPr>
        <w:t xml:space="preserve">ggpubr</w:t>
      </w:r>
      <w:r>
        <w:rPr>
          <w:rStyle w:val="SpecialCharTok"/>
        </w:rPr>
        <w:t xml:space="preserve">::</w:t>
      </w:r>
      <w:r>
        <w:rPr>
          <w:rStyle w:val="FunctionTok"/>
        </w:rPr>
        <w:t xml:space="preserve">ggbarplot</w:t>
      </w:r>
      <w:r>
        <w:rPr>
          <w:rStyle w:val="NormalTok"/>
        </w:rPr>
        <w:t xml:space="preserve">(data_q1[</w:t>
      </w:r>
      <w:r>
        <w:rPr>
          <w:rStyle w:val="FunctionTok"/>
        </w:rPr>
        <w:t xml:space="preserve">order</w:t>
      </w:r>
      <w:r>
        <w:rPr>
          <w:rStyle w:val="NormalTok"/>
        </w:rPr>
        <w:t xml:space="preserve">(data_q1</w:t>
      </w:r>
      <w:r>
        <w:rPr>
          <w:rStyle w:val="SpecialCharTok"/>
        </w:rPr>
        <w:t xml:space="preserve">$</w:t>
      </w:r>
      <w:r>
        <w:rPr>
          <w:rStyle w:val="NormalTok"/>
        </w:rPr>
        <w:t xml:space="preserve">house),],</w:t>
      </w:r>
      <w:r>
        <w:rPr>
          <w:rStyle w:val="AttributeTok"/>
        </w:rPr>
        <w:t xml:space="preserve">x=</w:t>
      </w:r>
      <w:r>
        <w:rPr>
          <w:rStyle w:val="StringTok"/>
        </w:rPr>
        <w:t xml:space="preserve">"house"</w:t>
      </w:r>
      <w:r>
        <w:rPr>
          <w:rStyle w:val="NormalTok"/>
        </w:rPr>
        <w:t xml:space="preserve">,</w:t>
      </w:r>
      <w:r>
        <w:rPr>
          <w:rStyle w:val="AttributeTok"/>
        </w:rPr>
        <w:t xml:space="preserve">y=</w:t>
      </w:r>
      <w:r>
        <w:rPr>
          <w:rStyle w:val="StringTok"/>
        </w:rPr>
        <w:t xml:space="preserve">"encounters"</w:t>
      </w:r>
      <w:r>
        <w:rPr>
          <w:rStyle w:val="NormalTok"/>
        </w:rPr>
        <w:t xml:space="preserve">,</w:t>
      </w:r>
      <w:r>
        <w:rPr>
          <w:rStyle w:val="AttributeTok"/>
        </w:rPr>
        <w:t xml:space="preserve">add=</w:t>
      </w:r>
      <w:r>
        <w:rPr>
          <w:rStyle w:val="StringTok"/>
        </w:rPr>
        <w:t xml:space="preserve">"mean_ci"</w:t>
      </w:r>
      <w:r>
        <w:rPr>
          <w:rStyle w:val="NormalTok"/>
        </w:rPr>
        <w:t xml:space="preserve">,</w:t>
      </w:r>
      <w:r>
        <w:rPr>
          <w:rStyle w:val="AttributeTok"/>
        </w:rPr>
        <w:t xml:space="preserve">xlab=</w:t>
      </w:r>
      <w:r>
        <w:rPr>
          <w:rStyle w:val="StringTok"/>
        </w:rPr>
        <w:t xml:space="preserve">"House"</w:t>
      </w:r>
      <w:r>
        <w:rPr>
          <w:rStyle w:val="NormalTok"/>
        </w:rPr>
        <w:t xml:space="preserve">,</w:t>
      </w:r>
      <w:r>
        <w:rPr>
          <w:rStyle w:val="AttributeTok"/>
        </w:rPr>
        <w:t xml:space="preserve">ylab=</w:t>
      </w:r>
      <w:r>
        <w:rPr>
          <w:rStyle w:val="StringTok"/>
        </w:rPr>
        <w:t xml:space="preserve">"Number of encounters"</w:t>
      </w:r>
      <w:r>
        <w:rPr>
          <w:rStyle w:val="NormalTok"/>
        </w:rPr>
        <w:t xml:space="preserve">,</w:t>
      </w:r>
      <w:r>
        <w:rPr>
          <w:rStyle w:val="AttributeTok"/>
        </w:rPr>
        <w:t xml:space="preserve">fill=</w:t>
      </w:r>
      <w:r>
        <w:rPr>
          <w:rStyle w:val="StringTok"/>
        </w:rPr>
        <w:t xml:space="preserve">"grey"</w:t>
      </w:r>
      <w:r>
        <w:rPr>
          <w:rStyle w:val="NormalTok"/>
        </w:rPr>
        <w:t xml:space="preserve">)</w:t>
      </w:r>
    </w:p>
    <w:p>
      <w:pPr>
        <w:pStyle w:val="CaptionedFigure"/>
      </w:pPr>
      <w:r>
        <w:drawing>
          <wp:inline>
            <wp:extent cx="5969000" cy="3685028"/>
            <wp:effectExtent b="0" l="0" r="0" t="0"/>
            <wp:docPr descr="Figure 5.  Bar-plot of average number of encounters with MoldaVort, by house membership. Error-bars represent 95% confidence intervals" title="" id="39" name="Picture"/>
            <a:graphic>
              <a:graphicData uri="http://schemas.openxmlformats.org/drawingml/2006/picture">
                <pic:pic>
                  <pic:nvPicPr>
                    <pic:cNvPr descr="E:/Psyc_615_Base_R_Project_Folder-main/psyc-615-lab-main/assignments/assignment-4/Ain_Yudhajit_Assignment_4_OUTPUT_files/figure-docx/unnamed-chunk-8-1.png" id="40" name="Picture"/>
                    <pic:cNvPicPr>
                      <a:picLocks noChangeArrowheads="1" noChangeAspect="1"/>
                    </pic:cNvPicPr>
                  </pic:nvPicPr>
                  <pic:blipFill>
                    <a:blip r:embed="rId38"/>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Bar-plot of average number of encounters with MoldaVort, by house membership. Error-bars represent 95% confidence intervals</w:t>
      </w:r>
    </w:p>
    <w:p>
      <w:r>
        <w:br w:type="page"/>
      </w:r>
    </w:p>
    <w:bookmarkEnd w:id="41"/>
    <w:bookmarkEnd w:id="42"/>
    <w:bookmarkStart w:id="43" w:name="question-2"/>
    <w:p>
      <w:pPr>
        <w:pStyle w:val="berschrift1"/>
      </w:pPr>
      <w:r>
        <w:t xml:space="preserve">Question 2</w:t>
      </w:r>
    </w:p>
    <w:p>
      <w:pPr>
        <w:pStyle w:val="FirstParagraph"/>
      </w:pPr>
      <w:r>
        <w:rPr>
          <w:iCs/>
          <w:i/>
        </w:rPr>
        <w:t xml:space="preserve">In approximately half a page (one page maximum; double spaced), create and describe your own study that can be analyzed with ANCOVA, which must include one IV with four levels, one continuous DV, and two continuous appropriate covariates. Don’t forget to include the categories/scale for each variable. You DO NOT need to create data or run any analyses here. (4 marks)</w:t>
      </w:r>
    </w:p>
    <w:p>
      <w:pPr>
        <w:pStyle w:val="Textkrper"/>
      </w:pPr>
      <w:r>
        <w:rPr>
          <w:iCs/>
          <w:i/>
        </w:rPr>
        <w:t xml:space="preserve">NOTE: The study must</w:t>
      </w:r>
      <w:r>
        <w:rPr>
          <w:iCs/>
          <w:i/>
        </w:rPr>
        <w:t xml:space="preserve"> </w:t>
      </w:r>
      <w:r>
        <w:rPr>
          <w:iCs/>
          <w:i/>
        </w:rPr>
        <w:t xml:space="preserve">“</w:t>
      </w:r>
      <w:r>
        <w:rPr>
          <w:iCs/>
          <w:i/>
        </w:rPr>
        <w:t xml:space="preserve">make sense</w:t>
      </w:r>
      <w:r>
        <w:rPr>
          <w:iCs/>
          <w:i/>
        </w:rPr>
        <w:t xml:space="preserve">”</w:t>
      </w:r>
      <w:r>
        <w:rPr>
          <w:iCs/>
          <w:i/>
        </w:rPr>
        <w:t xml:space="preserve"> </w:t>
      </w:r>
      <w:r>
        <w:rPr>
          <w:iCs/>
          <w:i/>
        </w:rPr>
        <w:t xml:space="preserve">theoretically (in terms of relationships between variables), but I’ll give +.5 BONUS for creativity here! Have fun with it!</w:t>
      </w:r>
    </w:p>
    <w:p>
      <w:pPr>
        <w:pStyle w:val="Textkrper"/>
      </w:pPr>
      <w:r>
        <w:t xml:space="preserve">The research question for this study is</w:t>
      </w:r>
      <w:r>
        <w:t xml:space="preserve"> </w:t>
      </w:r>
      <w:r>
        <w:t xml:space="preserve">“</w:t>
      </w:r>
      <w:r>
        <w:t xml:space="preserve">Are some hobbies objectively more effective than others at reducing stress?</w:t>
      </w:r>
      <w:r>
        <w:t xml:space="preserve">”</w:t>
      </w:r>
      <w:r>
        <w:t xml:space="preserve">. Each participants first goes through a stress-induction paradigm that has been shown to reliably elicit psychosocial stress - the Montreal Imaging Stress Task (Dedovic et al., 2005). Immediately after stress-induction, their stress level is evaluated by taking a saliva sample and assaying for cortisol. This is our first covariate (</w:t>
      </w:r>
      <w:r>
        <w:rPr>
          <w:bCs/>
          <w:b/>
        </w:rPr>
        <w:t xml:space="preserve">Stress-susceptibility</w:t>
      </w:r>
      <w:r>
        <w:t xml:space="preserve">). Next, participants are asked to respond to 4 separate statements (presentation order randomised), on a Likert-type scale [1 = strongly disagree, 2 = disagree, 3 = neither agree nor disagree, 4 = agree, 5 = strongly agree] :</w:t>
      </w:r>
    </w:p>
    <w:p>
      <w:pPr>
        <w:numPr>
          <w:ilvl w:val="0"/>
          <w:numId w:val="1001"/>
        </w:numPr>
        <w:pStyle w:val="Compact"/>
      </w:pPr>
      <w:r>
        <w:t xml:space="preserve">I enjoy Reading in my free time.</w:t>
      </w:r>
    </w:p>
    <w:p>
      <w:pPr>
        <w:numPr>
          <w:ilvl w:val="0"/>
          <w:numId w:val="1001"/>
        </w:numPr>
        <w:pStyle w:val="Compact"/>
      </w:pPr>
      <w:r>
        <w:t xml:space="preserve">I enjoy Painting in my free time.</w:t>
      </w:r>
    </w:p>
    <w:p>
      <w:pPr>
        <w:numPr>
          <w:ilvl w:val="0"/>
          <w:numId w:val="1001"/>
        </w:numPr>
        <w:pStyle w:val="Compact"/>
      </w:pPr>
      <w:r>
        <w:t xml:space="preserve">I enjoy Exercising in my free time.</w:t>
      </w:r>
    </w:p>
    <w:p>
      <w:pPr>
        <w:numPr>
          <w:ilvl w:val="0"/>
          <w:numId w:val="1001"/>
        </w:numPr>
        <w:pStyle w:val="Compact"/>
      </w:pPr>
      <w:r>
        <w:t xml:space="preserve">I enjoy Movie-watching in my free time.</w:t>
      </w:r>
    </w:p>
    <w:p>
      <w:pPr>
        <w:pStyle w:val="FirstParagraph"/>
      </w:pPr>
      <w:r>
        <w:t xml:space="preserve">Following this step, the participant is randomly assigned to one of 4 levels of our independent variable (</w:t>
      </w:r>
      <w:r>
        <w:rPr>
          <w:bCs/>
          <w:b/>
        </w:rPr>
        <w:t xml:space="preserve">Hobby-task</w:t>
      </w:r>
      <w:r>
        <w:t xml:space="preserve">) - Reading, Painting, Exercising, or Movie-watching. The response to the one question (out of four) specifically pertaining to the Hobby-task condition they get assigned to, is then noted as a measure of our second covariate (</w:t>
      </w:r>
      <w:r>
        <w:rPr>
          <w:bCs/>
          <w:b/>
        </w:rPr>
        <w:t xml:space="preserve">Task-preference</w:t>
      </w:r>
      <w:r>
        <w:t xml:space="preserve">). Note that we take the measures for participant-specific preference to all tasks</w:t>
      </w:r>
      <w:r>
        <w:t xml:space="preserve"> </w:t>
      </w:r>
      <w:r>
        <w:rPr>
          <w:iCs/>
          <w:i/>
        </w:rPr>
        <w:t xml:space="preserve">before assignment</w:t>
      </w:r>
      <w:r>
        <w:t xml:space="preserve"> </w:t>
      </w:r>
      <w:r>
        <w:t xml:space="preserve">to a Hobby-task condition, and therefore,</w:t>
      </w:r>
      <w:r>
        <w:t xml:space="preserve"> </w:t>
      </w:r>
      <w:r>
        <w:rPr>
          <w:iCs/>
          <w:i/>
        </w:rPr>
        <w:t xml:space="preserve">although choosing the specific question whose response to code as Task-preference depends on the assignment to Hobby-task condition, the measures itself are independent of the assignment</w:t>
      </w:r>
      <w:r>
        <w:t xml:space="preserve">. All of the Hobby-task conditions involve allowing the participant to engage in the specific task for 15 minutes. Following the end of the 15 min period, their saliva is collected again, and assayed for cortisol like before. The difference between the two cortisol levels (Before_task - After_task) is our dependent variable measure (</w:t>
      </w:r>
      <w:r>
        <w:rPr>
          <w:bCs/>
          <w:b/>
        </w:rPr>
        <w:t xml:space="preserve">Stress-reduction</w:t>
      </w:r>
      <w:r>
        <w:t xml:space="preserve">).</w:t>
      </w:r>
    </w:p>
    <w:p>
      <w:pPr>
        <w:pStyle w:val="Textkrper"/>
      </w:pPr>
      <w:r>
        <w:t xml:space="preserve">Once the data collection is over, we can run an ANCOVA with Stress-reduction as the dependent variable, and Hobby-task as the independent variable. Stress-susceptibility (after stress-induction, before Hobby-task), and Task-preference (for assigned task) are the two continuous predictors that we use as covariates in this analysis. We predict that there may be a negative correlation between Stress-reduction and Stress-susceptibility; that is, the more sensitive/susceptible to stress someone is (by to the same stress-induction task), the more likely they are to be less calmed down (lower reduction in stress) after engaging in a hobby-like activity. We also predict that there may be a positive correlation between Stress-reduction and Task-preference; that is, people will benefit greater reduction in stress when they engage in a task that they enjoy doing themselves. If the correlation of Stress-reduction with either covariate isn’t significant, we don’t include it as a covariate. If there is a significant main effect of Hobby-task on Stress-reduction after including the appropriate covariates, it will tell us that there is an objective difference somewhere between Reading, Painting, Movie-watching, and Exercising with respect to how efficient these hobbies are at reducing stress-levels, irrespective (or idependent) of how stressed people are before doing them, or how much people prefer doing them. We can find out where these differences are using post-hoc comparisons as follow-ups, if the main effect is significant.</w:t>
      </w:r>
    </w:p>
    <w:bookmarkEnd w:id="43"/>
    <w:bookmarkStart w:id="44" w:name="all-r-output"/>
    <w:p>
      <w:pPr>
        <w:pStyle w:val="berschrift1"/>
      </w:pPr>
      <w:r>
        <w:t xml:space="preserve">All R Output</w:t>
      </w:r>
    </w:p>
    <w:p>
      <w:pPr>
        <w:pStyle w:val="SourceCode"/>
      </w:pPr>
      <w:r>
        <w:rPr>
          <w:rStyle w:val="FunctionTok"/>
        </w:rPr>
        <w:t xml:space="preserve">mget</w:t>
      </w:r>
      <w:r>
        <w:rPr>
          <w:rStyle w:val="NormalTok"/>
        </w:rPr>
        <w:t xml:space="preserve">(</w:t>
      </w:r>
      <w:r>
        <w:rPr>
          <w:rStyle w:val="FunctionTok"/>
        </w:rPr>
        <w:t xml:space="preserve">ls</w:t>
      </w:r>
      <w:r>
        <w:rPr>
          <w:rStyle w:val="NormalTok"/>
        </w:rPr>
        <w:t xml:space="preserve">())</w:t>
      </w:r>
      <w:r>
        <w:br/>
      </w:r>
      <w:r>
        <w:rPr>
          <w:rStyle w:val="CommentTok"/>
        </w:rPr>
        <w:t xml:space="preserve">#&gt; $cov_model</w:t>
      </w:r>
      <w:r>
        <w:br/>
      </w:r>
      <w:r>
        <w:rPr>
          <w:rStyle w:val="CommentTok"/>
        </w:rPr>
        <w:t xml:space="preserve">#&gt; Call:</w:t>
      </w:r>
      <w:r>
        <w:br/>
      </w:r>
      <w:r>
        <w:rPr>
          <w:rStyle w:val="CommentTok"/>
        </w:rPr>
        <w:t xml:space="preserve">#&gt;    aov(formula = encounters ~ house, data = data_q1)</w:t>
      </w:r>
      <w:r>
        <w:br/>
      </w:r>
      <w:r>
        <w:rPr>
          <w:rStyle w:val="CommentTok"/>
        </w:rPr>
        <w:t xml:space="preserve">#&gt; </w:t>
      </w:r>
      <w:r>
        <w:br/>
      </w:r>
      <w:r>
        <w:rPr>
          <w:rStyle w:val="CommentTok"/>
        </w:rPr>
        <w:t xml:space="preserve">#&gt; Terms:</w:t>
      </w:r>
      <w:r>
        <w:br/>
      </w:r>
      <w:r>
        <w:rPr>
          <w:rStyle w:val="CommentTok"/>
        </w:rPr>
        <w:t xml:space="preserve">#&gt;                    house Residuals</w:t>
      </w:r>
      <w:r>
        <w:br/>
      </w:r>
      <w:r>
        <w:rPr>
          <w:rStyle w:val="CommentTok"/>
        </w:rPr>
        <w:t xml:space="preserve">#&gt; Sum of Squares  916.5300  223.9534</w:t>
      </w:r>
      <w:r>
        <w:br/>
      </w:r>
      <w:r>
        <w:rPr>
          <w:rStyle w:val="CommentTok"/>
        </w:rPr>
        <w:t xml:space="preserve">#&gt; Deg. of Freedom        2       147</w:t>
      </w:r>
      <w:r>
        <w:br/>
      </w:r>
      <w:r>
        <w:rPr>
          <w:rStyle w:val="CommentTok"/>
        </w:rPr>
        <w:t xml:space="preserve">#&gt; </w:t>
      </w:r>
      <w:r>
        <w:br/>
      </w:r>
      <w:r>
        <w:rPr>
          <w:rStyle w:val="CommentTok"/>
        </w:rPr>
        <w:t xml:space="preserve">#&gt; Residual standard error: 1.234299</w:t>
      </w:r>
      <w:r>
        <w:br/>
      </w:r>
      <w:r>
        <w:rPr>
          <w:rStyle w:val="CommentTok"/>
        </w:rPr>
        <w:t xml:space="preserve">#&gt; Estimated effects may be unbalanced</w:t>
      </w:r>
      <w:r>
        <w:br/>
      </w:r>
      <w:r>
        <w:rPr>
          <w:rStyle w:val="CommentTok"/>
        </w:rPr>
        <w:t xml:space="preserve">#&gt; </w:t>
      </w:r>
      <w:r>
        <w:br/>
      </w:r>
      <w:r>
        <w:rPr>
          <w:rStyle w:val="CommentTok"/>
        </w:rPr>
        <w:t xml:space="preserve">#&gt; $data_q1</w:t>
      </w:r>
      <w:r>
        <w:br/>
      </w:r>
      <w:r>
        <w:rPr>
          <w:rStyle w:val="CommentTok"/>
        </w:rPr>
        <w:t xml:space="preserve">#&gt; # A tibble: 150 × 4</w:t>
      </w:r>
      <w:r>
        <w:br/>
      </w:r>
      <w:r>
        <w:rPr>
          <w:rStyle w:val="CommentTok"/>
        </w:rPr>
        <w:t xml:space="preserve">#&gt;    wizard house       spells encounters</w:t>
      </w:r>
      <w:r>
        <w:br/>
      </w:r>
      <w:r>
        <w:rPr>
          <w:rStyle w:val="CommentTok"/>
        </w:rPr>
        <w:t xml:space="preserve">#&gt;    &lt;chr&gt;  &lt;chr&gt;        &lt;dbl&gt;      &lt;dbl&gt;</w:t>
      </w:r>
      <w:r>
        <w:br/>
      </w:r>
      <w:r>
        <w:rPr>
          <w:rStyle w:val="CommentTok"/>
        </w:rPr>
        <w:t xml:space="preserve">#&gt;  1 w1     GriffinGate   98        13.0 </w:t>
      </w:r>
      <w:r>
        <w:br/>
      </w:r>
      <w:r>
        <w:rPr>
          <w:rStyle w:val="CommentTok"/>
        </w:rPr>
        <w:t xml:space="preserve">#&gt;  2 w2     GriffinGate   98        13.9 </w:t>
      </w:r>
      <w:r>
        <w:br/>
      </w:r>
      <w:r>
        <w:rPr>
          <w:rStyle w:val="CommentTok"/>
        </w:rPr>
        <w:t xml:space="preserve">#&gt;  3 w3     GriffinGate   92.7      10.3 </w:t>
      </w:r>
      <w:r>
        <w:br/>
      </w:r>
      <w:r>
        <w:rPr>
          <w:rStyle w:val="CommentTok"/>
        </w:rPr>
        <w:t xml:space="preserve">#&gt;  4 w4     GriffinGate   82         9.51</w:t>
      </w:r>
      <w:r>
        <w:br/>
      </w:r>
      <w:r>
        <w:rPr>
          <w:rStyle w:val="CommentTok"/>
        </w:rPr>
        <w:t xml:space="preserve">#&gt;  5 w5     GriffinGate   89.5       9.51</w:t>
      </w:r>
      <w:r>
        <w:br/>
      </w:r>
      <w:r>
        <w:rPr>
          <w:rStyle w:val="CommentTok"/>
        </w:rPr>
        <w:t xml:space="preserve">#&gt;  6 w6     GriffinGate   76         8.67</w:t>
      </w:r>
      <w:r>
        <w:br/>
      </w:r>
      <w:r>
        <w:rPr>
          <w:rStyle w:val="CommentTok"/>
        </w:rPr>
        <w:t xml:space="preserve">#&gt;  7 w7     GriffinGate   92        11.2 </w:t>
      </w:r>
      <w:r>
        <w:br/>
      </w:r>
      <w:r>
        <w:rPr>
          <w:rStyle w:val="CommentTok"/>
        </w:rPr>
        <w:t xml:space="preserve">#&gt;  8 w8     GriffinGate   90        12   </w:t>
      </w:r>
      <w:r>
        <w:br/>
      </w:r>
      <w:r>
        <w:rPr>
          <w:rStyle w:val="CommentTok"/>
        </w:rPr>
        <w:t xml:space="preserve">#&gt;  9 w9     GriffinGate   97        11.2 </w:t>
      </w:r>
      <w:r>
        <w:br/>
      </w:r>
      <w:r>
        <w:rPr>
          <w:rStyle w:val="CommentTok"/>
        </w:rPr>
        <w:t xml:space="preserve">#&gt; 10 w10    GriffinGate   90.7       9.51</w:t>
      </w:r>
      <w:r>
        <w:br/>
      </w:r>
      <w:r>
        <w:rPr>
          <w:rStyle w:val="CommentTok"/>
        </w:rPr>
        <w:t xml:space="preserve">#&gt; # … with 140 more rows</w:t>
      </w:r>
      <w:r>
        <w:br/>
      </w:r>
      <w:r>
        <w:rPr>
          <w:rStyle w:val="CommentTok"/>
        </w:rPr>
        <w:t xml:space="preserve">#&gt; </w:t>
      </w:r>
      <w:r>
        <w:br/>
      </w:r>
      <w:r>
        <w:rPr>
          <w:rStyle w:val="CommentTok"/>
        </w:rPr>
        <w:t xml:space="preserve">#&gt; $full_model</w:t>
      </w:r>
      <w:r>
        <w:br/>
      </w:r>
      <w:r>
        <w:rPr>
          <w:rStyle w:val="CommentTok"/>
        </w:rPr>
        <w:t xml:space="preserve">#&gt; Call:</w:t>
      </w:r>
      <w:r>
        <w:br/>
      </w:r>
      <w:r>
        <w:rPr>
          <w:rStyle w:val="CommentTok"/>
        </w:rPr>
        <w:t xml:space="preserve">#&gt;    aov(formula = spells ~ house * encounters, data = data_q1)</w:t>
      </w:r>
      <w:r>
        <w:br/>
      </w:r>
      <w:r>
        <w:rPr>
          <w:rStyle w:val="CommentTok"/>
        </w:rPr>
        <w:t xml:space="preserve">#&gt; </w:t>
      </w:r>
      <w:r>
        <w:br/>
      </w:r>
      <w:r>
        <w:rPr>
          <w:rStyle w:val="CommentTok"/>
        </w:rPr>
        <w:t xml:space="preserve">#&gt; Terms:</w:t>
      </w:r>
      <w:r>
        <w:br/>
      </w:r>
      <w:r>
        <w:rPr>
          <w:rStyle w:val="CommentTok"/>
        </w:rPr>
        <w:t xml:space="preserve">#&gt;                    house encounters house:encounters Residuals</w:t>
      </w:r>
      <w:r>
        <w:br/>
      </w:r>
      <w:r>
        <w:rPr>
          <w:rStyle w:val="CommentTok"/>
        </w:rPr>
        <w:t xml:space="preserve">#&gt; Sum of Squares  6956.466   1470.129           54.100  1538.705</w:t>
      </w:r>
      <w:r>
        <w:br/>
      </w:r>
      <w:r>
        <w:rPr>
          <w:rStyle w:val="CommentTok"/>
        </w:rPr>
        <w:t xml:space="preserve">#&gt; Deg. of Freedom        2          1                2       144</w:t>
      </w:r>
      <w:r>
        <w:br/>
      </w:r>
      <w:r>
        <w:rPr>
          <w:rStyle w:val="CommentTok"/>
        </w:rPr>
        <w:t xml:space="preserve">#&gt; </w:t>
      </w:r>
      <w:r>
        <w:br/>
      </w:r>
      <w:r>
        <w:rPr>
          <w:rStyle w:val="CommentTok"/>
        </w:rPr>
        <w:t xml:space="preserve">#&gt; Residual standard error: 3.268861</w:t>
      </w:r>
      <w:r>
        <w:br/>
      </w:r>
      <w:r>
        <w:rPr>
          <w:rStyle w:val="CommentTok"/>
        </w:rPr>
        <w:t xml:space="preserve">#&gt; Estimated effects may be unbalanced</w:t>
      </w:r>
      <w:r>
        <w:br/>
      </w:r>
      <w:r>
        <w:rPr>
          <w:rStyle w:val="CommentTok"/>
        </w:rPr>
        <w:t xml:space="preserve">#&gt; </w:t>
      </w:r>
      <w:r>
        <w:br/>
      </w:r>
      <w:r>
        <w:rPr>
          <w:rStyle w:val="CommentTok"/>
        </w:rPr>
        <w:t xml:space="preserve">#&gt; $full_model_cov</w:t>
      </w:r>
      <w:r>
        <w:br/>
      </w:r>
      <w:r>
        <w:rPr>
          <w:rStyle w:val="CommentTok"/>
        </w:rPr>
        <w:t xml:space="preserve">#&gt; Call:</w:t>
      </w:r>
      <w:r>
        <w:br/>
      </w:r>
      <w:r>
        <w:rPr>
          <w:rStyle w:val="CommentTok"/>
        </w:rPr>
        <w:t xml:space="preserve">#&gt;    aov(formula = spells ~ house + encounters, data = data_q1, contrasts = list(house = contr.sum))</w:t>
      </w:r>
      <w:r>
        <w:br/>
      </w:r>
      <w:r>
        <w:rPr>
          <w:rStyle w:val="CommentTok"/>
        </w:rPr>
        <w:t xml:space="preserve">#&gt; </w:t>
      </w:r>
      <w:r>
        <w:br/>
      </w:r>
      <w:r>
        <w:rPr>
          <w:rStyle w:val="CommentTok"/>
        </w:rPr>
        <w:t xml:space="preserve">#&gt; Terms:</w:t>
      </w:r>
      <w:r>
        <w:br/>
      </w:r>
      <w:r>
        <w:rPr>
          <w:rStyle w:val="CommentTok"/>
        </w:rPr>
        <w:t xml:space="preserve">#&gt;                    house encounters Residuals</w:t>
      </w:r>
      <w:r>
        <w:br/>
      </w:r>
      <w:r>
        <w:rPr>
          <w:rStyle w:val="CommentTok"/>
        </w:rPr>
        <w:t xml:space="preserve">#&gt; Sum of Squares  6956.466   1470.129  1592.805</w:t>
      </w:r>
      <w:r>
        <w:br/>
      </w:r>
      <w:r>
        <w:rPr>
          <w:rStyle w:val="CommentTok"/>
        </w:rPr>
        <w:t xml:space="preserve">#&gt; Deg. of Freedom        2          1       146</w:t>
      </w:r>
      <w:r>
        <w:br/>
      </w:r>
      <w:r>
        <w:rPr>
          <w:rStyle w:val="CommentTok"/>
        </w:rPr>
        <w:t xml:space="preserve">#&gt; </w:t>
      </w:r>
      <w:r>
        <w:br/>
      </w:r>
      <w:r>
        <w:rPr>
          <w:rStyle w:val="CommentTok"/>
        </w:rPr>
        <w:t xml:space="preserve">#&gt; Residual standard error: 3.302972</w:t>
      </w:r>
      <w:r>
        <w:br/>
      </w:r>
      <w:r>
        <w:rPr>
          <w:rStyle w:val="CommentTok"/>
        </w:rPr>
        <w:t xml:space="preserve">#&gt; Estimated effects may be unbalanced</w:t>
      </w:r>
      <w:r>
        <w:br/>
      </w:r>
      <w:r>
        <w:rPr>
          <w:rStyle w:val="CommentTok"/>
        </w:rPr>
        <w:t xml:space="preserve">#&gt; </w:t>
      </w:r>
      <w:r>
        <w:br/>
      </w:r>
      <w:r>
        <w:rPr>
          <w:rStyle w:val="CommentTok"/>
        </w:rPr>
        <w:t xml:space="preserve">#&gt; $full_model_cov_emm</w:t>
      </w:r>
      <w:r>
        <w:br/>
      </w:r>
      <w:r>
        <w:rPr>
          <w:rStyle w:val="CommentTok"/>
        </w:rPr>
        <w:t xml:space="preserve">#&gt;  house       emmean    SE  df lower.CL upper.CL</w:t>
      </w:r>
      <w:r>
        <w:br/>
      </w:r>
      <w:r>
        <w:rPr>
          <w:rStyle w:val="CommentTok"/>
        </w:rPr>
        <w:t xml:space="preserve">#&gt;  CrowToe       84.0 0.870 146     82.3     85.7</w:t>
      </w:r>
      <w:r>
        <w:br/>
      </w:r>
      <w:r>
        <w:rPr>
          <w:rStyle w:val="CommentTok"/>
        </w:rPr>
        <w:t xml:space="preserve">#&gt;  GriffinGate   84.2 0.739 146     82.7     85.6</w:t>
      </w:r>
      <w:r>
        <w:br/>
      </w:r>
      <w:r>
        <w:rPr>
          <w:rStyle w:val="CommentTok"/>
        </w:rPr>
        <w:t xml:space="preserve">#&gt;  PuffleHuff    86.9 0.494 146     85.9     87.9</w:t>
      </w:r>
      <w:r>
        <w:br/>
      </w:r>
      <w:r>
        <w:rPr>
          <w:rStyle w:val="CommentTok"/>
        </w:rPr>
        <w:t xml:space="preserve">#&gt; </w:t>
      </w:r>
      <w:r>
        <w:br/>
      </w:r>
      <w:r>
        <w:rPr>
          <w:rStyle w:val="CommentTok"/>
        </w:rPr>
        <w:t xml:space="preserve">#&gt; Confidence level used: 0.95 </w:t>
      </w:r>
      <w:r>
        <w:br/>
      </w:r>
      <w:r>
        <w:rPr>
          <w:rStyle w:val="CommentTok"/>
        </w:rPr>
        <w:t xml:space="preserve">#&gt; </w:t>
      </w:r>
      <w:r>
        <w:br/>
      </w:r>
      <w:r>
        <w:rPr>
          <w:rStyle w:val="CommentTok"/>
        </w:rPr>
        <w:t xml:space="preserve">#&gt; $full_model_cov_emm_tidied</w:t>
      </w:r>
      <w:r>
        <w:br/>
      </w:r>
      <w:r>
        <w:rPr>
          <w:rStyle w:val="CommentTok"/>
        </w:rPr>
        <w:t xml:space="preserve">#&gt; # A tibble: 3 × 8</w:t>
      </w:r>
      <w:r>
        <w:br/>
      </w:r>
      <w:r>
        <w:rPr>
          <w:rStyle w:val="CommentTok"/>
        </w:rPr>
        <w:t xml:space="preserve">#&gt;   house       estimate std.error    df conf.low conf.high statistic   p.value</w:t>
      </w:r>
      <w:r>
        <w:br/>
      </w:r>
      <w:r>
        <w:rPr>
          <w:rStyle w:val="CommentTok"/>
        </w:rPr>
        <w:t xml:space="preserve">#&gt;   &lt;chr&gt;          &lt;dbl&gt;     &lt;dbl&gt; &lt;dbl&gt;    &lt;dbl&gt;     &lt;dbl&gt;     &lt;dbl&gt;     &lt;dbl&gt;</w:t>
      </w:r>
      <w:r>
        <w:br/>
      </w:r>
      <w:r>
        <w:rPr>
          <w:rStyle w:val="CommentTok"/>
        </w:rPr>
        <w:t xml:space="preserve">#&gt; 1 CrowToe         84.0     0.870   146     82.3      85.7      96.5 3.70e-134</w:t>
      </w:r>
      <w:r>
        <w:br/>
      </w:r>
      <w:r>
        <w:rPr>
          <w:rStyle w:val="CommentTok"/>
        </w:rPr>
        <w:t xml:space="preserve">#&gt; 2 GriffinGate     84.2     0.739   146     82.7      85.6     114.  1.77e-144</w:t>
      </w:r>
      <w:r>
        <w:br/>
      </w:r>
      <w:r>
        <w:rPr>
          <w:rStyle w:val="CommentTok"/>
        </w:rPr>
        <w:t xml:space="preserve">#&gt; 3 PuffleHuff      86.9     0.494   146     85.9      87.9     176.  7.28e-172</w:t>
      </w:r>
      <w:r>
        <w:br/>
      </w:r>
      <w:r>
        <w:rPr>
          <w:rStyle w:val="CommentTok"/>
        </w:rPr>
        <w:t xml:space="preserve">#&gt; </w:t>
      </w:r>
      <w:r>
        <w:br/>
      </w:r>
      <w:r>
        <w:rPr>
          <w:rStyle w:val="CommentTok"/>
        </w:rPr>
        <w:t xml:space="preserve">#&gt; $full_model_cov_t3</w:t>
      </w:r>
      <w:r>
        <w:br/>
      </w:r>
      <w:r>
        <w:rPr>
          <w:rStyle w:val="CommentTok"/>
        </w:rPr>
        <w:t xml:space="preserve">#&gt; Anova Table (Type III tests)</w:t>
      </w:r>
      <w:r>
        <w:br/>
      </w:r>
      <w:r>
        <w:rPr>
          <w:rStyle w:val="CommentTok"/>
        </w:rPr>
        <w:t xml:space="preserve">#&gt; </w:t>
      </w:r>
      <w:r>
        <w:br/>
      </w:r>
      <w:r>
        <w:rPr>
          <w:rStyle w:val="CommentTok"/>
        </w:rPr>
        <w:t xml:space="preserve">#&gt; Response: spells</w:t>
      </w:r>
      <w:r>
        <w:br/>
      </w:r>
      <w:r>
        <w:rPr>
          <w:rStyle w:val="CommentTok"/>
        </w:rPr>
        <w:t xml:space="preserve">#&gt;              Sum Sq  Df  F value    Pr(&gt;F)    </w:t>
      </w:r>
      <w:r>
        <w:br/>
      </w:r>
      <w:r>
        <w:rPr>
          <w:rStyle w:val="CommentTok"/>
        </w:rPr>
        <w:t xml:space="preserve">#&gt; (Intercept) 15244.3   1 1397.322 &lt; 2.2e-16 ***</w:t>
      </w:r>
      <w:r>
        <w:br/>
      </w:r>
      <w:r>
        <w:rPr>
          <w:rStyle w:val="CommentTok"/>
        </w:rPr>
        <w:t xml:space="preserve">#&gt; house         250.7   2   11.491 2.319e-05 ***</w:t>
      </w:r>
      <w:r>
        <w:br/>
      </w:r>
      <w:r>
        <w:rPr>
          <w:rStyle w:val="CommentTok"/>
        </w:rPr>
        <w:t xml:space="preserve">#&gt; encounters   1470.1   1  134.755 &lt; 2.2e-16 ***</w:t>
      </w:r>
      <w:r>
        <w:br/>
      </w:r>
      <w:r>
        <w:rPr>
          <w:rStyle w:val="CommentTok"/>
        </w:rPr>
        <w:t xml:space="preserve">#&gt; Residuals    1592.8 146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$noncov_emm</w:t>
      </w:r>
      <w:r>
        <w:br/>
      </w:r>
      <w:r>
        <w:rPr>
          <w:rStyle w:val="CommentTok"/>
        </w:rPr>
        <w:t xml:space="preserve">#&gt;  house       emmean    SE  df lower.CL upper.CL</w:t>
      </w:r>
      <w:r>
        <w:br/>
      </w:r>
      <w:r>
        <w:rPr>
          <w:rStyle w:val="CommentTok"/>
        </w:rPr>
        <w:t xml:space="preserve">#&gt;  CrowToe       75.5 0.646 147     74.2     76.7</w:t>
      </w:r>
      <w:r>
        <w:br/>
      </w:r>
      <w:r>
        <w:rPr>
          <w:rStyle w:val="CommentTok"/>
        </w:rPr>
        <w:t xml:space="preserve">#&gt;  GriffinGate   90.8 0.646 147     89.5     92.1</w:t>
      </w:r>
      <w:r>
        <w:br/>
      </w:r>
      <w:r>
        <w:rPr>
          <w:rStyle w:val="CommentTok"/>
        </w:rPr>
        <w:t xml:space="preserve">#&gt;  PuffleHuff    88.8 0.646 147     87.5     90.0</w:t>
      </w:r>
      <w:r>
        <w:br/>
      </w:r>
      <w:r>
        <w:rPr>
          <w:rStyle w:val="CommentTok"/>
        </w:rPr>
        <w:t xml:space="preserve">#&gt; </w:t>
      </w:r>
      <w:r>
        <w:br/>
      </w:r>
      <w:r>
        <w:rPr>
          <w:rStyle w:val="CommentTok"/>
        </w:rPr>
        <w:t xml:space="preserve">#&gt; Confidence level used: 0.95 </w:t>
      </w:r>
      <w:r>
        <w:br/>
      </w:r>
      <w:r>
        <w:rPr>
          <w:rStyle w:val="CommentTok"/>
        </w:rPr>
        <w:t xml:space="preserve">#&gt; </w:t>
      </w:r>
      <w:r>
        <w:br/>
      </w:r>
      <w:r>
        <w:rPr>
          <w:rStyle w:val="CommentTok"/>
        </w:rPr>
        <w:t xml:space="preserve">#&gt; $noncov_model</w:t>
      </w:r>
      <w:r>
        <w:br/>
      </w:r>
      <w:r>
        <w:rPr>
          <w:rStyle w:val="CommentTok"/>
        </w:rPr>
        <w:t xml:space="preserve">#&gt; Call:</w:t>
      </w:r>
      <w:r>
        <w:br/>
      </w:r>
      <w:r>
        <w:rPr>
          <w:rStyle w:val="CommentTok"/>
        </w:rPr>
        <w:t xml:space="preserve">#&gt;    aov(formula = spells ~ house, data = data_q1, contrasts = list(house = contr.sum))</w:t>
      </w:r>
      <w:r>
        <w:br/>
      </w:r>
      <w:r>
        <w:rPr>
          <w:rStyle w:val="CommentTok"/>
        </w:rPr>
        <w:t xml:space="preserve">#&gt; </w:t>
      </w:r>
      <w:r>
        <w:br/>
      </w:r>
      <w:r>
        <w:rPr>
          <w:rStyle w:val="CommentTok"/>
        </w:rPr>
        <w:t xml:space="preserve">#&gt; Terms:</w:t>
      </w:r>
      <w:r>
        <w:br/>
      </w:r>
      <w:r>
        <w:rPr>
          <w:rStyle w:val="CommentTok"/>
        </w:rPr>
        <w:t xml:space="preserve">#&gt;                    house Residuals</w:t>
      </w:r>
      <w:r>
        <w:br/>
      </w:r>
      <w:r>
        <w:rPr>
          <w:rStyle w:val="CommentTok"/>
        </w:rPr>
        <w:t xml:space="preserve">#&gt; Sum of Squares  6956.466  3062.935</w:t>
      </w:r>
      <w:r>
        <w:br/>
      </w:r>
      <w:r>
        <w:rPr>
          <w:rStyle w:val="CommentTok"/>
        </w:rPr>
        <w:t xml:space="preserve">#&gt; Deg. of Freedom        2       147</w:t>
      </w:r>
      <w:r>
        <w:br/>
      </w:r>
      <w:r>
        <w:rPr>
          <w:rStyle w:val="CommentTok"/>
        </w:rPr>
        <w:t xml:space="preserve">#&gt; </w:t>
      </w:r>
      <w:r>
        <w:br/>
      </w:r>
      <w:r>
        <w:rPr>
          <w:rStyle w:val="CommentTok"/>
        </w:rPr>
        <w:t xml:space="preserve">#&gt; Residual standard error: 4.564679</w:t>
      </w:r>
      <w:r>
        <w:br/>
      </w:r>
      <w:r>
        <w:rPr>
          <w:rStyle w:val="CommentTok"/>
        </w:rPr>
        <w:t xml:space="preserve">#&gt; Estimated effects may be unbalanced</w:t>
      </w:r>
      <w:r>
        <w:br/>
      </w:r>
      <w:r>
        <w:rPr>
          <w:rStyle w:val="CommentTok"/>
        </w:rPr>
        <w:t xml:space="preserve">#&gt; </w:t>
      </w:r>
      <w:r>
        <w:br/>
      </w:r>
      <w:r>
        <w:rPr>
          <w:rStyle w:val="CommentTok"/>
        </w:rPr>
        <w:t xml:space="preserve">#&gt; $noncov_model_t3</w:t>
      </w:r>
      <w:r>
        <w:br/>
      </w:r>
      <w:r>
        <w:rPr>
          <w:rStyle w:val="CommentTok"/>
        </w:rPr>
        <w:t xml:space="preserve">#&gt; Anova Table (Type III tests)</w:t>
      </w:r>
      <w:r>
        <w:br/>
      </w:r>
      <w:r>
        <w:rPr>
          <w:rStyle w:val="CommentTok"/>
        </w:rPr>
        <w:t xml:space="preserve">#&gt; </w:t>
      </w:r>
      <w:r>
        <w:br/>
      </w:r>
      <w:r>
        <w:rPr>
          <w:rStyle w:val="CommentTok"/>
        </w:rPr>
        <w:t xml:space="preserve">#&gt; Response: spells</w:t>
      </w:r>
      <w:r>
        <w:br/>
      </w:r>
      <w:r>
        <w:rPr>
          <w:rStyle w:val="CommentTok"/>
        </w:rPr>
        <w:t xml:space="preserve">#&gt;              Sum Sq  Df  F value    Pr(&gt;F)    </w:t>
      </w:r>
      <w:r>
        <w:br/>
      </w:r>
      <w:r>
        <w:rPr>
          <w:rStyle w:val="CommentTok"/>
        </w:rPr>
        <w:t xml:space="preserve">#&gt; (Intercept) 1084011   1 52025.15 &lt; 2.2e-16 ***</w:t>
      </w:r>
      <w:r>
        <w:br/>
      </w:r>
      <w:r>
        <w:rPr>
          <w:rStyle w:val="CommentTok"/>
        </w:rPr>
        <w:t xml:space="preserve">#&gt; house          6956   2   166.93 &lt; 2.2e-16 ***</w:t>
      </w:r>
      <w:r>
        <w:br/>
      </w:r>
      <w:r>
        <w:rPr>
          <w:rStyle w:val="CommentTok"/>
        </w:rPr>
        <w:t xml:space="preserve">#&gt; Residuals      3063 147                       </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$params</w:t>
      </w:r>
      <w:r>
        <w:br/>
      </w:r>
      <w:r>
        <w:rPr>
          <w:rStyle w:val="CommentTok"/>
        </w:rPr>
        <w:t xml:space="preserve">#&gt; $params$firstname</w:t>
      </w:r>
      <w:r>
        <w:br/>
      </w:r>
      <w:r>
        <w:rPr>
          <w:rStyle w:val="CommentTok"/>
        </w:rPr>
        <w:t xml:space="preserve">#&gt; [1] "Yudhajit"</w:t>
      </w:r>
      <w:r>
        <w:br/>
      </w:r>
      <w:r>
        <w:rPr>
          <w:rStyle w:val="CommentTok"/>
        </w:rPr>
        <w:t xml:space="preserve">#&gt; </w:t>
      </w:r>
      <w:r>
        <w:br/>
      </w:r>
      <w:r>
        <w:rPr>
          <w:rStyle w:val="CommentTok"/>
        </w:rPr>
        <w:t xml:space="preserve">#&gt; $params$lastname</w:t>
      </w:r>
      <w:r>
        <w:br/>
      </w:r>
      <w:r>
        <w:rPr>
          <w:rStyle w:val="CommentTok"/>
        </w:rPr>
        <w:t xml:space="preserve">#&gt; [1] "Ain"</w:t>
      </w:r>
      <w:r>
        <w:br/>
      </w:r>
      <w:r>
        <w:rPr>
          <w:rStyle w:val="CommentTok"/>
        </w:rPr>
        <w:t xml:space="preserve">#&gt; </w:t>
      </w:r>
      <w:r>
        <w:br/>
      </w:r>
      <w:r>
        <w:rPr>
          <w:rStyle w:val="CommentTok"/>
        </w:rPr>
        <w:t xml:space="preserve">#&gt; $params$studentid</w:t>
      </w:r>
      <w:r>
        <w:br/>
      </w:r>
      <w:r>
        <w:rPr>
          <w:rStyle w:val="CommentTok"/>
        </w:rPr>
        <w:t xml:space="preserve">#&gt; [1] "0123456789"</w:t>
      </w:r>
      <w:r>
        <w:br/>
      </w:r>
      <w:r>
        <w:rPr>
          <w:rStyle w:val="CommentTok"/>
        </w:rPr>
        <w:t xml:space="preserve">#&gt; </w:t>
      </w:r>
      <w:r>
        <w:br/>
      </w:r>
      <w:r>
        <w:rPr>
          <w:rStyle w:val="CommentTok"/>
        </w:rPr>
        <w:t xml:space="preserve">#&gt; $params$TAs</w:t>
      </w:r>
      <w:r>
        <w:br/>
      </w:r>
      <w:r>
        <w:rPr>
          <w:rStyle w:val="CommentTok"/>
        </w:rPr>
        <w:t xml:space="preserve">#&gt; [1] "Christopher Davie &amp; Benjamin Moon"</w:t>
      </w:r>
      <w:r>
        <w:br/>
      </w:r>
      <w:r>
        <w:rPr>
          <w:rStyle w:val="CommentTok"/>
        </w:rPr>
        <w:t xml:space="preserve">#&gt; </w:t>
      </w:r>
      <w:r>
        <w:br/>
      </w:r>
      <w:r>
        <w:rPr>
          <w:rStyle w:val="CommentTok"/>
        </w:rPr>
        <w:t xml:space="preserve">#&gt; $params$assignment</w:t>
      </w:r>
      <w:r>
        <w:br/>
      </w:r>
      <w:r>
        <w:rPr>
          <w:rStyle w:val="CommentTok"/>
        </w:rPr>
        <w:t xml:space="preserve">#&gt; [1] 4</w:t>
      </w:r>
      <w:r>
        <w:br/>
      </w:r>
      <w:r>
        <w:rPr>
          <w:rStyle w:val="CommentTok"/>
        </w:rPr>
        <w:t xml:space="preserve">#&gt; </w:t>
      </w:r>
      <w:r>
        <w:br/>
      </w:r>
      <w:r>
        <w:rPr>
          <w:rStyle w:val="CommentTok"/>
        </w:rPr>
        <w:t xml:space="preserve">#&gt; $params$show_output</w:t>
      </w:r>
      <w:r>
        <w:br/>
      </w:r>
      <w:r>
        <w:rPr>
          <w:rStyle w:val="CommentTok"/>
        </w:rPr>
        <w:t xml:space="preserve">#&gt; [1] TRUE</w:t>
      </w:r>
      <w:r>
        <w:br/>
      </w:r>
      <w:r>
        <w:rPr>
          <w:rStyle w:val="CommentTok"/>
        </w:rPr>
        <w:t xml:space="preserve">#&gt; </w:t>
      </w:r>
      <w:r>
        <w:br/>
      </w:r>
      <w:r>
        <w:rPr>
          <w:rStyle w:val="CommentTok"/>
        </w:rPr>
        <w:t xml:space="preserve">#&gt; </w:t>
      </w:r>
      <w:r>
        <w:br/>
      </w:r>
      <w:r>
        <w:rPr>
          <w:rStyle w:val="CommentTok"/>
        </w:rPr>
        <w:t xml:space="preserve">#&gt; $plot_reorder</w:t>
      </w:r>
      <w:r>
        <w:br/>
      </w:r>
      <w:r>
        <w:rPr>
          <w:rStyle w:val="CommentTok"/>
        </w:rPr>
        <w:t xml:space="preserve">#&gt; # A tibble: 3 × 8</w:t>
      </w:r>
      <w:r>
        <w:br/>
      </w:r>
      <w:r>
        <w:rPr>
          <w:rStyle w:val="CommentTok"/>
        </w:rPr>
        <w:t xml:space="preserve">#&gt;   house       estimate std.error    df conf.low conf.high statistic   p.value</w:t>
      </w:r>
      <w:r>
        <w:br/>
      </w:r>
      <w:r>
        <w:rPr>
          <w:rStyle w:val="CommentTok"/>
        </w:rPr>
        <w:t xml:space="preserve">#&gt;   &lt;chr&gt;          &lt;dbl&gt;     &lt;dbl&gt; &lt;dbl&gt;    &lt;dbl&gt;     &lt;dbl&gt;     &lt;dbl&gt;     &lt;dbl&gt;</w:t>
      </w:r>
      <w:r>
        <w:br/>
      </w:r>
      <w:r>
        <w:rPr>
          <w:rStyle w:val="CommentTok"/>
        </w:rPr>
        <w:t xml:space="preserve">#&gt; 1 CrowToe         84.0     0.870   146     82.3      85.7      96.5 3.70e-134</w:t>
      </w:r>
      <w:r>
        <w:br/>
      </w:r>
      <w:r>
        <w:rPr>
          <w:rStyle w:val="CommentTok"/>
        </w:rPr>
        <w:t xml:space="preserve">#&gt; 2 GriffinGate     84.2     0.739   146     82.7      85.6     114.  1.77e-144</w:t>
      </w:r>
      <w:r>
        <w:br/>
      </w:r>
      <w:r>
        <w:rPr>
          <w:rStyle w:val="CommentTok"/>
        </w:rPr>
        <w:t xml:space="preserve">#&gt; 3 PuffleHuff      86.9     0.494   146     85.9      87.9     176.  7.28e-172</w:t>
      </w:r>
    </w:p>
    <w:bookmarkEnd w:id="4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ASSIGNMENT 4</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ASSIGNMENT 4</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4—ANCOVA.</dc:title>
  <dc:creator/>
  <cp:keywords/>
  <dcterms:created xsi:type="dcterms:W3CDTF">2022-11-04T19:08:03Z</dcterms:created>
  <dcterms:modified xsi:type="dcterms:W3CDTF">2022-11-04T19:08:03Z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4</vt:lpwstr>
  </property>
</Properties>
</file>