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52E59" w14:textId="77777777" w:rsidR="00E85085" w:rsidRPr="009E44DC" w:rsidRDefault="00FC56ED" w:rsidP="00BE7379">
      <w:pPr>
        <w:rPr>
          <w:rFonts w:ascii="Cambria" w:hAnsi="Cambria" w:cs="Arial"/>
          <w:i/>
          <w:sz w:val="20"/>
          <w:szCs w:val="20"/>
        </w:rPr>
      </w:pPr>
      <w:r>
        <w:rPr>
          <w:b/>
          <w:sz w:val="28"/>
          <w:szCs w:val="28"/>
        </w:rPr>
        <w:t>RSCM</w:t>
      </w:r>
      <w:r w:rsidR="00652E7A" w:rsidRPr="00B8394B">
        <w:rPr>
          <w:b/>
          <w:sz w:val="28"/>
          <w:szCs w:val="28"/>
        </w:rPr>
        <w:t xml:space="preserve"> Carolina Cours</w:t>
      </w:r>
      <w:r w:rsidR="00E85085">
        <w:rPr>
          <w:b/>
          <w:sz w:val="28"/>
          <w:szCs w:val="28"/>
        </w:rPr>
        <w:t xml:space="preserve">e </w:t>
      </w:r>
      <w:r w:rsidR="00E85085">
        <w:rPr>
          <w:b/>
          <w:sz w:val="28"/>
          <w:szCs w:val="28"/>
        </w:rPr>
        <w:tab/>
        <w:t xml:space="preserve">                        </w:t>
      </w:r>
      <w:r>
        <w:rPr>
          <w:b/>
          <w:sz w:val="28"/>
          <w:szCs w:val="28"/>
        </w:rPr>
        <w:t xml:space="preserve">         </w:t>
      </w:r>
      <w:r w:rsidR="00E85085">
        <w:rPr>
          <w:b/>
          <w:sz w:val="28"/>
          <w:szCs w:val="28"/>
          <w:u w:val="single"/>
        </w:rPr>
        <w:t>Adult Participant Code of Conduct</w:t>
      </w:r>
    </w:p>
    <w:p w14:paraId="757FF6F4" w14:textId="77777777" w:rsidR="00652E7A" w:rsidRPr="009E44DC" w:rsidRDefault="00E85085" w:rsidP="00BE7379">
      <w:pPr>
        <w:rPr>
          <w:rFonts w:ascii="Cambria" w:hAnsi="Cambria" w:cs="Arial"/>
          <w:i/>
          <w:sz w:val="20"/>
          <w:szCs w:val="20"/>
        </w:rPr>
      </w:pP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Girls and Adults </w:t>
      </w:r>
    </w:p>
    <w:p w14:paraId="4931DAB0" w14:textId="77777777" w:rsidR="00652E7A" w:rsidRPr="00781CB9" w:rsidRDefault="00652E7A" w:rsidP="00BE7379">
      <w:pPr>
        <w:pStyle w:val="Header"/>
        <w:rPr>
          <w:b/>
          <w:sz w:val="28"/>
          <w:szCs w:val="28"/>
        </w:rPr>
      </w:pPr>
      <w:bookmarkStart w:id="0" w:name="_GoBack"/>
      <w:bookmarkEnd w:id="0"/>
    </w:p>
    <w:p w14:paraId="189F6915" w14:textId="77777777" w:rsidR="00652E7A" w:rsidRDefault="00652E7A" w:rsidP="00BE7379">
      <w:pPr>
        <w:rPr>
          <w:rFonts w:ascii="Cambria" w:hAnsi="Cambria"/>
        </w:rPr>
      </w:pPr>
    </w:p>
    <w:p w14:paraId="368F079F" w14:textId="77777777" w:rsidR="00652E7A" w:rsidRPr="00DF62DE" w:rsidRDefault="00652E7A" w:rsidP="00BE7379">
      <w:pPr>
        <w:rPr>
          <w:rFonts w:ascii="Cambria" w:hAnsi="Cambria"/>
          <w:b/>
          <w:u w:val="single"/>
        </w:rPr>
      </w:pPr>
    </w:p>
    <w:p w14:paraId="2824330F" w14:textId="59E69118" w:rsidR="00E85085" w:rsidRDefault="00E85085" w:rsidP="00244376">
      <w:pPr>
        <w:jc w:val="center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ADULT PARTICIPANTS:</w:t>
      </w:r>
    </w:p>
    <w:p w14:paraId="0FC78731" w14:textId="77777777" w:rsidR="00652E7A" w:rsidRPr="00274CD5" w:rsidRDefault="00652E7A" w:rsidP="00244376">
      <w:pPr>
        <w:jc w:val="center"/>
        <w:rPr>
          <w:rFonts w:ascii="Cambria" w:hAnsi="Cambria"/>
          <w:b/>
          <w:sz w:val="28"/>
          <w:u w:val="single"/>
        </w:rPr>
      </w:pPr>
      <w:r w:rsidRPr="00274CD5">
        <w:rPr>
          <w:rFonts w:ascii="Cambria" w:hAnsi="Cambria"/>
          <w:b/>
          <w:sz w:val="28"/>
          <w:u w:val="single"/>
        </w:rPr>
        <w:t xml:space="preserve">PLEASE READ </w:t>
      </w:r>
      <w:r>
        <w:rPr>
          <w:rFonts w:ascii="Cambria" w:hAnsi="Cambria"/>
          <w:b/>
          <w:sz w:val="28"/>
          <w:u w:val="single"/>
        </w:rPr>
        <w:t xml:space="preserve">CAREFULLY </w:t>
      </w:r>
      <w:r w:rsidRPr="00274CD5">
        <w:rPr>
          <w:rFonts w:ascii="Cambria" w:hAnsi="Cambria"/>
          <w:b/>
          <w:sz w:val="28"/>
          <w:u w:val="single"/>
        </w:rPr>
        <w:t>AND SIGN BELOW</w:t>
      </w:r>
    </w:p>
    <w:p w14:paraId="749A13E0" w14:textId="77777777" w:rsidR="00652E7A" w:rsidRPr="00DF62DE" w:rsidRDefault="00652E7A" w:rsidP="00BE7379">
      <w:pPr>
        <w:rPr>
          <w:rFonts w:ascii="Cambria" w:hAnsi="Cambria"/>
          <w:sz w:val="16"/>
          <w:szCs w:val="16"/>
        </w:rPr>
      </w:pPr>
    </w:p>
    <w:p w14:paraId="55F9779A" w14:textId="77777777" w:rsidR="00652E7A" w:rsidRDefault="00652E7A" w:rsidP="00BE7379">
      <w:pPr>
        <w:spacing w:line="276" w:lineRule="auto"/>
        <w:ind w:firstLine="720"/>
        <w:rPr>
          <w:rFonts w:ascii="Cambria" w:hAnsi="Cambria"/>
          <w:sz w:val="22"/>
        </w:rPr>
      </w:pPr>
      <w:r w:rsidRPr="009E44DC">
        <w:rPr>
          <w:rFonts w:ascii="Cambria" w:hAnsi="Cambria"/>
          <w:sz w:val="22"/>
        </w:rPr>
        <w:t>RSCM Training Courses</w:t>
      </w:r>
      <w:r w:rsidR="00E85085">
        <w:rPr>
          <w:rFonts w:ascii="Cambria" w:hAnsi="Cambria"/>
          <w:sz w:val="22"/>
        </w:rPr>
        <w:t xml:space="preserve"> </w:t>
      </w:r>
      <w:r w:rsidRPr="009E44DC">
        <w:rPr>
          <w:rFonts w:ascii="Cambria" w:hAnsi="Cambria"/>
          <w:sz w:val="22"/>
        </w:rPr>
        <w:t>have established</w:t>
      </w:r>
      <w:r w:rsidR="00FC56ED">
        <w:rPr>
          <w:rFonts w:ascii="Cambria" w:hAnsi="Cambria"/>
          <w:sz w:val="22"/>
        </w:rPr>
        <w:t xml:space="preserve"> policies</w:t>
      </w:r>
      <w:r w:rsidRPr="009E44DC">
        <w:rPr>
          <w:rFonts w:ascii="Cambria" w:hAnsi="Cambria"/>
          <w:sz w:val="22"/>
        </w:rPr>
        <w:t xml:space="preserve"> to ensure</w:t>
      </w:r>
      <w:r w:rsidR="00E85085">
        <w:rPr>
          <w:rFonts w:ascii="Cambria" w:hAnsi="Cambria"/>
          <w:sz w:val="22"/>
        </w:rPr>
        <w:t xml:space="preserve"> a</w:t>
      </w:r>
      <w:r w:rsidRPr="009E44DC">
        <w:rPr>
          <w:rFonts w:ascii="Cambria" w:hAnsi="Cambria"/>
          <w:sz w:val="22"/>
        </w:rPr>
        <w:t xml:space="preserve"> safe and enjoyable </w:t>
      </w:r>
      <w:r w:rsidR="00E85085">
        <w:rPr>
          <w:rFonts w:ascii="Cambria" w:hAnsi="Cambria"/>
          <w:sz w:val="22"/>
        </w:rPr>
        <w:t xml:space="preserve">experience for </w:t>
      </w:r>
      <w:r w:rsidR="00FC56ED">
        <w:rPr>
          <w:rFonts w:ascii="Cambria" w:hAnsi="Cambria"/>
          <w:sz w:val="22"/>
        </w:rPr>
        <w:t>everyone</w:t>
      </w:r>
      <w:r w:rsidR="00E85085">
        <w:rPr>
          <w:rFonts w:ascii="Cambria" w:hAnsi="Cambria"/>
          <w:sz w:val="22"/>
        </w:rPr>
        <w:t xml:space="preserve"> who attend</w:t>
      </w:r>
      <w:r w:rsidR="00FC56ED">
        <w:rPr>
          <w:rFonts w:ascii="Cambria" w:hAnsi="Cambria"/>
          <w:sz w:val="22"/>
        </w:rPr>
        <w:t xml:space="preserve">s each summer. </w:t>
      </w:r>
      <w:r w:rsidR="00E85085">
        <w:rPr>
          <w:rFonts w:ascii="Cambria" w:hAnsi="Cambria"/>
          <w:sz w:val="22"/>
        </w:rPr>
        <w:t>In keep</w:t>
      </w:r>
      <w:r w:rsidR="00FC56ED">
        <w:rPr>
          <w:rFonts w:ascii="Cambria" w:hAnsi="Cambria"/>
          <w:sz w:val="22"/>
        </w:rPr>
        <w:t>ing with the expectations of our</w:t>
      </w:r>
      <w:r w:rsidR="00E85085">
        <w:rPr>
          <w:rFonts w:ascii="Cambria" w:hAnsi="Cambria"/>
          <w:sz w:val="22"/>
        </w:rPr>
        <w:t xml:space="preserve"> course’s younger participants, adult participants are also expected to exhibit the same code of conduct</w:t>
      </w:r>
      <w:r w:rsidR="00FC56ED">
        <w:rPr>
          <w:rFonts w:ascii="Cambria" w:hAnsi="Cambria"/>
          <w:sz w:val="22"/>
        </w:rPr>
        <w:t xml:space="preserve"> at all times</w:t>
      </w:r>
      <w:r w:rsidR="00E85085">
        <w:rPr>
          <w:rFonts w:ascii="Cambria" w:hAnsi="Cambria"/>
          <w:sz w:val="22"/>
        </w:rPr>
        <w:t xml:space="preserve">, including appropriate language, attire, rehearsal etiquette, and respect for Duke University’s staff and campus facilities. </w:t>
      </w:r>
    </w:p>
    <w:p w14:paraId="5E6E3944" w14:textId="77777777" w:rsidR="00E85085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</w:p>
    <w:p w14:paraId="4597DC3D" w14:textId="77777777" w:rsidR="00E85085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The Carolina Course prides itself in offering an intensive, communal, and positive experience each summer. </w:t>
      </w:r>
      <w:r w:rsidR="00FC56ED">
        <w:rPr>
          <w:rFonts w:ascii="Cambria" w:hAnsi="Cambria"/>
          <w:sz w:val="22"/>
        </w:rPr>
        <w:t>Adult participants</w:t>
      </w:r>
      <w:r>
        <w:rPr>
          <w:rFonts w:ascii="Cambria" w:hAnsi="Cambria"/>
          <w:sz w:val="22"/>
        </w:rPr>
        <w:t xml:space="preserve"> </w:t>
      </w:r>
      <w:r w:rsidR="00FC56ED">
        <w:rPr>
          <w:rFonts w:ascii="Cambria" w:hAnsi="Cambria"/>
          <w:sz w:val="22"/>
        </w:rPr>
        <w:t xml:space="preserve">are expected to be present and engaged at </w:t>
      </w:r>
      <w:r>
        <w:rPr>
          <w:rFonts w:ascii="Cambria" w:hAnsi="Cambria"/>
          <w:sz w:val="22"/>
        </w:rPr>
        <w:t xml:space="preserve">daily liturgies, rehearsals (both house and full), seminars, closing services, and other course-related activities throughout the duration of the course. Adults are </w:t>
      </w:r>
      <w:r w:rsidR="00FC56ED">
        <w:rPr>
          <w:rFonts w:ascii="Cambria" w:hAnsi="Cambria"/>
          <w:sz w:val="22"/>
        </w:rPr>
        <w:t xml:space="preserve">also </w:t>
      </w:r>
      <w:r>
        <w:rPr>
          <w:rFonts w:ascii="Cambria" w:hAnsi="Cambria"/>
          <w:sz w:val="22"/>
        </w:rPr>
        <w:t>expected to act</w:t>
      </w:r>
      <w:r w:rsidRPr="009E44DC">
        <w:rPr>
          <w:rFonts w:ascii="Cambria" w:hAnsi="Cambria"/>
          <w:sz w:val="22"/>
        </w:rPr>
        <w:t xml:space="preserve"> responsibly</w:t>
      </w:r>
      <w:r>
        <w:rPr>
          <w:rFonts w:ascii="Cambria" w:hAnsi="Cambria"/>
          <w:sz w:val="22"/>
        </w:rPr>
        <w:t xml:space="preserve"> in public and private</w:t>
      </w:r>
      <w:r w:rsidR="00FC56ED">
        <w:rPr>
          <w:rFonts w:ascii="Cambria" w:hAnsi="Cambria"/>
          <w:sz w:val="22"/>
        </w:rPr>
        <w:t xml:space="preserve"> </w:t>
      </w:r>
      <w:r>
        <w:rPr>
          <w:rFonts w:ascii="Cambria" w:hAnsi="Cambria"/>
          <w:sz w:val="22"/>
        </w:rPr>
        <w:t xml:space="preserve">and </w:t>
      </w:r>
      <w:r w:rsidRPr="009E44DC">
        <w:rPr>
          <w:rFonts w:ascii="Cambria" w:hAnsi="Cambria"/>
          <w:sz w:val="22"/>
        </w:rPr>
        <w:t xml:space="preserve">respect </w:t>
      </w:r>
      <w:r>
        <w:rPr>
          <w:rFonts w:ascii="Cambria" w:hAnsi="Cambria"/>
          <w:sz w:val="22"/>
        </w:rPr>
        <w:t xml:space="preserve">the course staff and music leadership at all times. </w:t>
      </w:r>
    </w:p>
    <w:p w14:paraId="6DE8F7A2" w14:textId="77777777" w:rsidR="00E85085" w:rsidRPr="009E44DC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</w:p>
    <w:p w14:paraId="1D70FC23" w14:textId="77777777" w:rsidR="00652E7A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Any</w:t>
      </w:r>
      <w:r w:rsidR="00652E7A" w:rsidRPr="009E44DC">
        <w:rPr>
          <w:rFonts w:ascii="Cambria" w:hAnsi="Cambria"/>
          <w:sz w:val="22"/>
        </w:rPr>
        <w:t xml:space="preserve"> RSCM </w:t>
      </w:r>
      <w:r>
        <w:rPr>
          <w:rFonts w:ascii="Cambria" w:hAnsi="Cambria"/>
          <w:sz w:val="22"/>
        </w:rPr>
        <w:t xml:space="preserve">adult </w:t>
      </w:r>
      <w:r w:rsidR="00652E7A" w:rsidRPr="009E44DC">
        <w:rPr>
          <w:rFonts w:ascii="Cambria" w:hAnsi="Cambria"/>
          <w:sz w:val="22"/>
        </w:rPr>
        <w:t>participant whose attitude, conduct</w:t>
      </w:r>
      <w:r>
        <w:rPr>
          <w:rFonts w:ascii="Cambria" w:hAnsi="Cambria"/>
          <w:sz w:val="22"/>
        </w:rPr>
        <w:t>,</w:t>
      </w:r>
      <w:r w:rsidR="00652E7A" w:rsidRPr="009E44DC">
        <w:rPr>
          <w:rFonts w:ascii="Cambria" w:hAnsi="Cambria"/>
          <w:sz w:val="22"/>
        </w:rPr>
        <w:t xml:space="preserve"> or behavior is detrimental to </w:t>
      </w:r>
      <w:r w:rsidR="00FC56ED">
        <w:rPr>
          <w:rFonts w:ascii="Cambria" w:hAnsi="Cambria"/>
          <w:sz w:val="22"/>
        </w:rPr>
        <w:t xml:space="preserve">the </w:t>
      </w:r>
      <w:r w:rsidR="00652E7A" w:rsidRPr="009E44DC">
        <w:rPr>
          <w:rFonts w:ascii="Cambria" w:hAnsi="Cambria"/>
          <w:sz w:val="22"/>
        </w:rPr>
        <w:t>course</w:t>
      </w:r>
      <w:r w:rsidR="00FC56ED">
        <w:rPr>
          <w:rFonts w:ascii="Cambria" w:hAnsi="Cambria"/>
          <w:sz w:val="22"/>
        </w:rPr>
        <w:t>’s operation,</w:t>
      </w:r>
      <w:r>
        <w:rPr>
          <w:rFonts w:ascii="Cambria" w:hAnsi="Cambria"/>
          <w:sz w:val="22"/>
        </w:rPr>
        <w:t xml:space="preserve"> or jeopardizes </w:t>
      </w:r>
      <w:r w:rsidR="00FC56ED">
        <w:rPr>
          <w:rFonts w:ascii="Cambria" w:hAnsi="Cambria"/>
          <w:sz w:val="22"/>
        </w:rPr>
        <w:t>its</w:t>
      </w:r>
      <w:r>
        <w:rPr>
          <w:rFonts w:ascii="Cambria" w:hAnsi="Cambria"/>
          <w:sz w:val="22"/>
        </w:rPr>
        <w:t xml:space="preserve"> </w:t>
      </w:r>
      <w:r w:rsidR="00FC56ED">
        <w:rPr>
          <w:rFonts w:ascii="Cambria" w:hAnsi="Cambria"/>
          <w:sz w:val="22"/>
        </w:rPr>
        <w:t xml:space="preserve">residency </w:t>
      </w:r>
      <w:r>
        <w:rPr>
          <w:rFonts w:ascii="Cambria" w:hAnsi="Cambria"/>
          <w:sz w:val="22"/>
        </w:rPr>
        <w:t xml:space="preserve">as a guest of Duke University, </w:t>
      </w:r>
      <w:r w:rsidR="00652E7A" w:rsidRPr="009E44DC">
        <w:rPr>
          <w:rFonts w:ascii="Cambria" w:hAnsi="Cambria"/>
          <w:sz w:val="22"/>
        </w:rPr>
        <w:t xml:space="preserve">will be </w:t>
      </w:r>
      <w:r>
        <w:rPr>
          <w:rFonts w:ascii="Cambria" w:hAnsi="Cambria"/>
          <w:sz w:val="22"/>
        </w:rPr>
        <w:t xml:space="preserve">immediately </w:t>
      </w:r>
      <w:r w:rsidR="00652E7A" w:rsidRPr="009E44DC">
        <w:rPr>
          <w:rFonts w:ascii="Cambria" w:hAnsi="Cambria"/>
          <w:sz w:val="22"/>
        </w:rPr>
        <w:t xml:space="preserve">dismissed from the course at the discretion of the </w:t>
      </w:r>
      <w:r>
        <w:rPr>
          <w:rFonts w:ascii="Cambria" w:hAnsi="Cambria"/>
          <w:sz w:val="22"/>
        </w:rPr>
        <w:t xml:space="preserve">Course Manager and Course Safety Officer. </w:t>
      </w:r>
      <w:r w:rsidR="00FC56ED">
        <w:rPr>
          <w:rFonts w:ascii="Cambria" w:hAnsi="Cambria"/>
          <w:sz w:val="22"/>
        </w:rPr>
        <w:t>Under such circumstances, any</w:t>
      </w:r>
      <w:r w:rsidR="00652E7A" w:rsidRPr="009E44DC">
        <w:rPr>
          <w:rFonts w:ascii="Cambria" w:hAnsi="Cambria"/>
          <w:sz w:val="22"/>
        </w:rPr>
        <w:t xml:space="preserve"> additional transportation</w:t>
      </w:r>
      <w:r w:rsidR="00FC56ED">
        <w:rPr>
          <w:rFonts w:ascii="Cambria" w:hAnsi="Cambria"/>
          <w:sz w:val="22"/>
        </w:rPr>
        <w:t xml:space="preserve">, </w:t>
      </w:r>
      <w:r w:rsidR="00652E7A" w:rsidRPr="009E44DC">
        <w:rPr>
          <w:rFonts w:ascii="Cambria" w:hAnsi="Cambria"/>
          <w:sz w:val="22"/>
        </w:rPr>
        <w:t>accommodation</w:t>
      </w:r>
      <w:r>
        <w:rPr>
          <w:rFonts w:ascii="Cambria" w:hAnsi="Cambria"/>
          <w:sz w:val="22"/>
        </w:rPr>
        <w:t xml:space="preserve">s, or </w:t>
      </w:r>
      <w:r w:rsidR="00FC56ED">
        <w:rPr>
          <w:rFonts w:ascii="Cambria" w:hAnsi="Cambria"/>
          <w:sz w:val="22"/>
        </w:rPr>
        <w:t xml:space="preserve">expenses incurred </w:t>
      </w:r>
      <w:r w:rsidR="00652E7A" w:rsidRPr="009E44DC">
        <w:rPr>
          <w:rFonts w:ascii="Cambria" w:hAnsi="Cambria"/>
          <w:sz w:val="22"/>
        </w:rPr>
        <w:t xml:space="preserve">shall be the full responsibility of the </w:t>
      </w:r>
      <w:r>
        <w:rPr>
          <w:rFonts w:ascii="Cambria" w:hAnsi="Cambria"/>
          <w:sz w:val="22"/>
        </w:rPr>
        <w:t xml:space="preserve">participant. A refund will not be granted for anyone asked to leave, </w:t>
      </w:r>
      <w:r w:rsidR="00FC56ED">
        <w:rPr>
          <w:rFonts w:ascii="Cambria" w:hAnsi="Cambria"/>
          <w:sz w:val="22"/>
        </w:rPr>
        <w:t>regardless of the date and time.</w:t>
      </w:r>
    </w:p>
    <w:p w14:paraId="12858EFA" w14:textId="77777777" w:rsidR="00E85085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</w:p>
    <w:p w14:paraId="28CAD281" w14:textId="755C8248" w:rsidR="00E85085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Adults aware of any participant suspected of being in violation of this Code of Conduct </w:t>
      </w:r>
      <w:r w:rsidR="00395A8B">
        <w:rPr>
          <w:rFonts w:ascii="Cambria" w:hAnsi="Cambria"/>
          <w:sz w:val="22"/>
        </w:rPr>
        <w:t>are</w:t>
      </w:r>
      <w:r>
        <w:rPr>
          <w:rFonts w:ascii="Cambria" w:hAnsi="Cambria"/>
          <w:sz w:val="22"/>
        </w:rPr>
        <w:t xml:space="preserve"> asked to speak immediately with the Course Manager in private. </w:t>
      </w:r>
    </w:p>
    <w:p w14:paraId="07FA75DC" w14:textId="77777777" w:rsidR="00E85085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</w:p>
    <w:p w14:paraId="2E8827FA" w14:textId="77777777" w:rsidR="00E85085" w:rsidRDefault="00E85085" w:rsidP="00BE7379">
      <w:pPr>
        <w:spacing w:line="276" w:lineRule="auto"/>
        <w:ind w:firstLine="720"/>
        <w:rPr>
          <w:rFonts w:ascii="Cambria" w:hAnsi="Cambria"/>
          <w:sz w:val="22"/>
        </w:rPr>
      </w:pPr>
    </w:p>
    <w:p w14:paraId="38727E5C" w14:textId="77777777" w:rsidR="00E85085" w:rsidRPr="00A95D65" w:rsidRDefault="00A95D65" w:rsidP="00BE7379">
      <w:pPr>
        <w:spacing w:line="276" w:lineRule="auto"/>
        <w:rPr>
          <w:rFonts w:ascii="Cambria" w:hAnsi="Cambria"/>
          <w:sz w:val="22"/>
          <w:u w:val="single"/>
        </w:rPr>
      </w:pP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</w:p>
    <w:p w14:paraId="1B664F6A" w14:textId="77777777" w:rsidR="00A95D65" w:rsidRPr="00A95D65" w:rsidRDefault="00A95D65" w:rsidP="00BE7379">
      <w:pPr>
        <w:spacing w:line="276" w:lineRule="auto"/>
        <w:rPr>
          <w:rFonts w:ascii="Cambria" w:hAnsi="Cambria"/>
          <w:b/>
          <w:sz w:val="22"/>
        </w:rPr>
      </w:pPr>
      <w:r w:rsidRPr="00A95D65">
        <w:rPr>
          <w:rFonts w:ascii="Cambria" w:hAnsi="Cambria"/>
          <w:b/>
          <w:sz w:val="22"/>
        </w:rPr>
        <w:t>Name (Print)</w:t>
      </w:r>
    </w:p>
    <w:p w14:paraId="3F014DA1" w14:textId="77777777" w:rsidR="00652E7A" w:rsidRDefault="00652E7A" w:rsidP="00BE7379">
      <w:pPr>
        <w:spacing w:line="276" w:lineRule="auto"/>
        <w:rPr>
          <w:rFonts w:ascii="Cambria" w:hAnsi="Cambria"/>
          <w:sz w:val="22"/>
        </w:rPr>
      </w:pPr>
    </w:p>
    <w:p w14:paraId="300BF534" w14:textId="77777777" w:rsidR="00652E7A" w:rsidRDefault="00652E7A" w:rsidP="00BE7379">
      <w:pPr>
        <w:spacing w:line="276" w:lineRule="auto"/>
        <w:rPr>
          <w:rFonts w:ascii="Cambria" w:hAnsi="Cambria"/>
          <w:sz w:val="22"/>
        </w:rPr>
      </w:pPr>
    </w:p>
    <w:p w14:paraId="55CA8BF4" w14:textId="77777777" w:rsidR="00652E7A" w:rsidRPr="009E44DC" w:rsidRDefault="00652E7A" w:rsidP="00BE7379">
      <w:pPr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>
        <w:rPr>
          <w:rFonts w:ascii="Cambria" w:hAnsi="Cambria"/>
          <w:sz w:val="22"/>
          <w:u w:val="single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</w:p>
    <w:p w14:paraId="5667F518" w14:textId="77777777" w:rsidR="00652E7A" w:rsidRPr="009E44DC" w:rsidRDefault="00FC56ED" w:rsidP="00BE7379">
      <w:pPr>
        <w:spacing w:line="276" w:lineRule="auto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S</w:t>
      </w:r>
      <w:r w:rsidR="00652E7A" w:rsidRPr="009E44DC">
        <w:rPr>
          <w:rFonts w:ascii="Cambria" w:hAnsi="Cambria"/>
          <w:b/>
          <w:sz w:val="22"/>
        </w:rPr>
        <w:t>ignature</w:t>
      </w:r>
      <w:r w:rsidR="00652E7A" w:rsidRPr="009E44DC">
        <w:rPr>
          <w:rFonts w:ascii="Cambria" w:hAnsi="Cambria"/>
          <w:sz w:val="22"/>
        </w:rPr>
        <w:t xml:space="preserve">                   </w:t>
      </w:r>
      <w:r w:rsidR="00E85085">
        <w:rPr>
          <w:rFonts w:ascii="Cambria" w:hAnsi="Cambria"/>
          <w:sz w:val="22"/>
        </w:rPr>
        <w:t xml:space="preserve">                </w:t>
      </w:r>
      <w:r w:rsidR="00652E7A" w:rsidRPr="008E277D">
        <w:rPr>
          <w:rFonts w:ascii="Cambria" w:hAnsi="Cambria"/>
          <w:b/>
          <w:sz w:val="22"/>
        </w:rPr>
        <w:t>Date</w:t>
      </w:r>
      <w:r w:rsidR="00652E7A" w:rsidRPr="009E44DC">
        <w:rPr>
          <w:rFonts w:ascii="Cambria" w:hAnsi="Cambria"/>
          <w:sz w:val="22"/>
        </w:rPr>
        <w:tab/>
        <w:t xml:space="preserve">               </w:t>
      </w:r>
      <w:r w:rsidR="00652E7A" w:rsidRPr="009E44DC">
        <w:rPr>
          <w:rFonts w:ascii="Cambria" w:hAnsi="Cambria"/>
          <w:sz w:val="22"/>
        </w:rPr>
        <w:tab/>
      </w:r>
    </w:p>
    <w:p w14:paraId="6D32714F" w14:textId="77777777" w:rsidR="00652E7A" w:rsidRPr="009E44DC" w:rsidRDefault="00652E7A" w:rsidP="00BE7379">
      <w:pPr>
        <w:rPr>
          <w:rFonts w:ascii="Cambria" w:hAnsi="Cambria"/>
          <w:sz w:val="22"/>
        </w:rPr>
      </w:pP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  <w:r w:rsidRPr="009E44DC">
        <w:rPr>
          <w:rFonts w:ascii="Cambria" w:hAnsi="Cambria"/>
          <w:sz w:val="22"/>
        </w:rPr>
        <w:tab/>
      </w:r>
    </w:p>
    <w:p w14:paraId="4331CA80" w14:textId="77777777" w:rsidR="00652E7A" w:rsidRDefault="00652E7A" w:rsidP="00BE7379">
      <w:pPr>
        <w:pStyle w:val="Header"/>
        <w:rPr>
          <w:b/>
          <w:sz w:val="28"/>
          <w:szCs w:val="28"/>
        </w:rPr>
      </w:pPr>
    </w:p>
    <w:p w14:paraId="6832726E" w14:textId="77777777" w:rsidR="00242532" w:rsidRDefault="00242532" w:rsidP="00BE7379"/>
    <w:sectPr w:rsidR="00242532" w:rsidSect="00652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74D5"/>
    <w:multiLevelType w:val="hybridMultilevel"/>
    <w:tmpl w:val="31DE6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A"/>
    <w:rsid w:val="00242532"/>
    <w:rsid w:val="00244376"/>
    <w:rsid w:val="00395A8B"/>
    <w:rsid w:val="0054084F"/>
    <w:rsid w:val="00652E7A"/>
    <w:rsid w:val="007802BE"/>
    <w:rsid w:val="00A95D65"/>
    <w:rsid w:val="00B63521"/>
    <w:rsid w:val="00BE7379"/>
    <w:rsid w:val="00C222CE"/>
    <w:rsid w:val="00E85085"/>
    <w:rsid w:val="00F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F2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7A"/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7A"/>
    <w:pPr>
      <w:tabs>
        <w:tab w:val="center" w:pos="4680"/>
        <w:tab w:val="right" w:pos="9360"/>
      </w:tabs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52E7A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7A"/>
    <w:rPr>
      <w:rFonts w:eastAsia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7A"/>
    <w:pPr>
      <w:tabs>
        <w:tab w:val="center" w:pos="4680"/>
        <w:tab w:val="right" w:pos="9360"/>
      </w:tabs>
    </w:pPr>
    <w:rPr>
      <w:rFonts w:ascii="Calibri" w:hAnsi="Calibr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652E7A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Sandhills Community College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Neely</dc:creator>
  <cp:keywords/>
  <dc:description/>
  <cp:lastModifiedBy>Marilyn Neely</cp:lastModifiedBy>
  <cp:revision>4</cp:revision>
  <cp:lastPrinted>2019-01-02T15:09:00Z</cp:lastPrinted>
  <dcterms:created xsi:type="dcterms:W3CDTF">2021-09-29T16:07:00Z</dcterms:created>
  <dcterms:modified xsi:type="dcterms:W3CDTF">2022-01-04T15:48:00Z</dcterms:modified>
</cp:coreProperties>
</file>