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8CA" w:rsidRDefault="00E609C8">
      <w:pPr>
        <w:rPr>
          <w:rFonts w:ascii="Times New Roman" w:hAnsi="Times New Roman" w:cs="Times New Roman"/>
          <w:sz w:val="24"/>
          <w:szCs w:val="24"/>
        </w:rPr>
      </w:pPr>
      <w:r w:rsidRPr="005B041E">
        <w:rPr>
          <w:rFonts w:ascii="Times New Roman" w:hAnsi="Times New Roman" w:cs="Times New Roman"/>
          <w:sz w:val="24"/>
          <w:szCs w:val="24"/>
        </w:rPr>
        <w:t xml:space="preserve">Data 621 Final Project Research Proposal: </w:t>
      </w:r>
    </w:p>
    <w:p w:rsidR="00E94A9D" w:rsidRDefault="007E5D79">
      <w:pPr>
        <w:rPr>
          <w:rFonts w:ascii="Times New Roman" w:hAnsi="Times New Roman" w:cs="Times New Roman"/>
          <w:bCs/>
          <w:sz w:val="24"/>
          <w:szCs w:val="24"/>
        </w:rPr>
      </w:pPr>
      <w:r>
        <w:rPr>
          <w:rFonts w:ascii="Times New Roman" w:hAnsi="Times New Roman" w:cs="Times New Roman"/>
          <w:bCs/>
          <w:sz w:val="24"/>
          <w:szCs w:val="24"/>
        </w:rPr>
        <w:t>P</w:t>
      </w:r>
      <w:r w:rsidR="00E609C8" w:rsidRPr="005B041E">
        <w:rPr>
          <w:rFonts w:ascii="Times New Roman" w:hAnsi="Times New Roman" w:cs="Times New Roman"/>
          <w:bCs/>
          <w:sz w:val="24"/>
          <w:szCs w:val="24"/>
        </w:rPr>
        <w:t>redict</w:t>
      </w:r>
      <w:r>
        <w:rPr>
          <w:rFonts w:ascii="Times New Roman" w:hAnsi="Times New Roman" w:cs="Times New Roman"/>
          <w:bCs/>
          <w:sz w:val="24"/>
          <w:szCs w:val="24"/>
        </w:rPr>
        <w:t>ing</w:t>
      </w:r>
      <w:r w:rsidR="00E609C8" w:rsidRPr="005B041E">
        <w:rPr>
          <w:rFonts w:ascii="Times New Roman" w:hAnsi="Times New Roman" w:cs="Times New Roman"/>
          <w:bCs/>
          <w:sz w:val="24"/>
          <w:szCs w:val="24"/>
        </w:rPr>
        <w:t xml:space="preserve"> the quality of </w:t>
      </w:r>
      <w:r w:rsidR="00B605B4">
        <w:rPr>
          <w:rFonts w:ascii="Times New Roman" w:hAnsi="Times New Roman" w:cs="Times New Roman"/>
          <w:bCs/>
          <w:sz w:val="24"/>
          <w:szCs w:val="24"/>
        </w:rPr>
        <w:t xml:space="preserve">white </w:t>
      </w:r>
      <w:r w:rsidR="00E609C8" w:rsidRPr="005B041E">
        <w:rPr>
          <w:rFonts w:ascii="Times New Roman" w:hAnsi="Times New Roman" w:cs="Times New Roman"/>
          <w:bCs/>
          <w:sz w:val="24"/>
          <w:szCs w:val="24"/>
        </w:rPr>
        <w:t>wine using data analysis techniques</w:t>
      </w:r>
    </w:p>
    <w:p w:rsidR="001408CA" w:rsidRPr="005B041E" w:rsidRDefault="001408CA">
      <w:pPr>
        <w:rPr>
          <w:rFonts w:ascii="Times New Roman" w:hAnsi="Times New Roman" w:cs="Times New Roman"/>
          <w:bCs/>
          <w:sz w:val="24"/>
          <w:szCs w:val="24"/>
        </w:rPr>
      </w:pPr>
    </w:p>
    <w:p w:rsidR="005B041E" w:rsidRPr="001408CA" w:rsidRDefault="005B041E" w:rsidP="00567746">
      <w:pPr>
        <w:jc w:val="center"/>
        <w:rPr>
          <w:rFonts w:ascii="Times New Roman" w:hAnsi="Times New Roman" w:cs="Times New Roman"/>
          <w:b/>
          <w:bCs/>
          <w:sz w:val="24"/>
          <w:szCs w:val="24"/>
        </w:rPr>
      </w:pPr>
      <w:r w:rsidRPr="001408CA">
        <w:rPr>
          <w:rFonts w:ascii="Times New Roman" w:hAnsi="Times New Roman" w:cs="Times New Roman"/>
          <w:b/>
          <w:bCs/>
          <w:sz w:val="24"/>
          <w:szCs w:val="24"/>
        </w:rPr>
        <w:t xml:space="preserve">Critical </w:t>
      </w:r>
      <w:r w:rsidR="001408CA" w:rsidRPr="001408CA">
        <w:rPr>
          <w:rFonts w:ascii="Times New Roman" w:hAnsi="Times New Roman" w:cs="Times New Roman"/>
          <w:b/>
          <w:bCs/>
          <w:sz w:val="24"/>
          <w:szCs w:val="24"/>
        </w:rPr>
        <w:t>T</w:t>
      </w:r>
      <w:r w:rsidRPr="001408CA">
        <w:rPr>
          <w:rFonts w:ascii="Times New Roman" w:hAnsi="Times New Roman" w:cs="Times New Roman"/>
          <w:b/>
          <w:bCs/>
          <w:sz w:val="24"/>
          <w:szCs w:val="24"/>
        </w:rPr>
        <w:t xml:space="preserve">hinking </w:t>
      </w:r>
      <w:r w:rsidR="001408CA" w:rsidRPr="001408CA">
        <w:rPr>
          <w:rFonts w:ascii="Times New Roman" w:hAnsi="Times New Roman" w:cs="Times New Roman"/>
          <w:b/>
          <w:bCs/>
          <w:sz w:val="24"/>
          <w:szCs w:val="24"/>
        </w:rPr>
        <w:t>G</w:t>
      </w:r>
      <w:r w:rsidRPr="001408CA">
        <w:rPr>
          <w:rFonts w:ascii="Times New Roman" w:hAnsi="Times New Roman" w:cs="Times New Roman"/>
          <w:b/>
          <w:bCs/>
          <w:sz w:val="24"/>
          <w:szCs w:val="24"/>
        </w:rPr>
        <w:t xml:space="preserve">roup </w:t>
      </w:r>
      <w:r w:rsidR="001408CA" w:rsidRPr="001408CA">
        <w:rPr>
          <w:rFonts w:ascii="Times New Roman" w:hAnsi="Times New Roman" w:cs="Times New Roman"/>
          <w:b/>
          <w:bCs/>
          <w:sz w:val="24"/>
          <w:szCs w:val="24"/>
        </w:rPr>
        <w:t>One</w:t>
      </w:r>
    </w:p>
    <w:p w:rsidR="001408CA" w:rsidRDefault="00FD387F" w:rsidP="00567746">
      <w:pPr>
        <w:jc w:val="center"/>
        <w:rPr>
          <w:rFonts w:ascii="Times New Roman" w:hAnsi="Times New Roman" w:cs="Times New Roman"/>
          <w:bCs/>
          <w:sz w:val="24"/>
          <w:szCs w:val="24"/>
        </w:rPr>
      </w:pPr>
      <w:r>
        <w:rPr>
          <w:rFonts w:ascii="Times New Roman" w:hAnsi="Times New Roman" w:cs="Times New Roman"/>
          <w:bCs/>
          <w:sz w:val="24"/>
          <w:szCs w:val="24"/>
        </w:rPr>
        <w:t xml:space="preserve">Organized thoughts of group </w:t>
      </w:r>
      <w:r w:rsidR="001408CA">
        <w:rPr>
          <w:rFonts w:ascii="Times New Roman" w:hAnsi="Times New Roman" w:cs="Times New Roman"/>
          <w:bCs/>
          <w:sz w:val="24"/>
          <w:szCs w:val="24"/>
        </w:rPr>
        <w:t>consisting of</w:t>
      </w:r>
      <w:r>
        <w:rPr>
          <w:rFonts w:ascii="Times New Roman" w:hAnsi="Times New Roman" w:cs="Times New Roman"/>
          <w:bCs/>
          <w:sz w:val="24"/>
          <w:szCs w:val="24"/>
        </w:rPr>
        <w:t xml:space="preserve"> </w:t>
      </w:r>
    </w:p>
    <w:p w:rsidR="00FD387F" w:rsidRPr="005B041E" w:rsidRDefault="00CF08F7" w:rsidP="00567746">
      <w:pPr>
        <w:jc w:val="center"/>
        <w:rPr>
          <w:rFonts w:ascii="Times New Roman" w:hAnsi="Times New Roman" w:cs="Times New Roman"/>
          <w:bCs/>
          <w:sz w:val="24"/>
          <w:szCs w:val="24"/>
        </w:rPr>
      </w:pPr>
      <w:r>
        <w:rPr>
          <w:rFonts w:ascii="Times New Roman" w:hAnsi="Times New Roman" w:cs="Times New Roman"/>
          <w:bCs/>
          <w:sz w:val="24"/>
          <w:szCs w:val="24"/>
        </w:rPr>
        <w:t xml:space="preserve">Joby John, </w:t>
      </w:r>
      <w:r w:rsidR="00A9014C">
        <w:rPr>
          <w:rFonts w:ascii="Times New Roman" w:hAnsi="Times New Roman" w:cs="Times New Roman"/>
          <w:bCs/>
          <w:sz w:val="24"/>
          <w:szCs w:val="24"/>
        </w:rPr>
        <w:t>Zach</w:t>
      </w:r>
      <w:r w:rsidR="007E5D79">
        <w:rPr>
          <w:rFonts w:ascii="Times New Roman" w:hAnsi="Times New Roman" w:cs="Times New Roman"/>
          <w:bCs/>
          <w:sz w:val="24"/>
          <w:szCs w:val="24"/>
        </w:rPr>
        <w:t>a</w:t>
      </w:r>
      <w:r w:rsidR="00A9014C">
        <w:rPr>
          <w:rFonts w:ascii="Times New Roman" w:hAnsi="Times New Roman" w:cs="Times New Roman"/>
          <w:bCs/>
          <w:sz w:val="24"/>
          <w:szCs w:val="24"/>
        </w:rPr>
        <w:t xml:space="preserve">ry Herold, </w:t>
      </w:r>
      <w:r w:rsidR="00FD387F">
        <w:rPr>
          <w:rFonts w:ascii="Times New Roman" w:hAnsi="Times New Roman" w:cs="Times New Roman"/>
          <w:bCs/>
          <w:sz w:val="24"/>
          <w:szCs w:val="24"/>
        </w:rPr>
        <w:t xml:space="preserve">Jun Pan </w:t>
      </w:r>
    </w:p>
    <w:p w:rsidR="005B041E" w:rsidRPr="005B041E" w:rsidRDefault="005B041E" w:rsidP="00567746">
      <w:pPr>
        <w:jc w:val="center"/>
        <w:rPr>
          <w:rFonts w:ascii="Times New Roman" w:hAnsi="Times New Roman" w:cs="Times New Roman"/>
          <w:bCs/>
          <w:sz w:val="24"/>
          <w:szCs w:val="24"/>
        </w:rPr>
      </w:pPr>
      <w:r w:rsidRPr="005B041E">
        <w:rPr>
          <w:rFonts w:ascii="Times New Roman" w:hAnsi="Times New Roman" w:cs="Times New Roman"/>
          <w:bCs/>
          <w:sz w:val="24"/>
          <w:szCs w:val="24"/>
        </w:rPr>
        <w:t xml:space="preserve">April </w:t>
      </w:r>
      <w:r w:rsidR="00CF08F7">
        <w:rPr>
          <w:rFonts w:ascii="Times New Roman" w:hAnsi="Times New Roman" w:cs="Times New Roman"/>
          <w:bCs/>
          <w:sz w:val="24"/>
          <w:szCs w:val="24"/>
        </w:rPr>
        <w:t>1</w:t>
      </w:r>
      <w:r w:rsidR="00883FCD">
        <w:rPr>
          <w:rFonts w:ascii="Times New Roman" w:hAnsi="Times New Roman" w:cs="Times New Roman"/>
          <w:bCs/>
          <w:sz w:val="24"/>
          <w:szCs w:val="24"/>
        </w:rPr>
        <w:t>5</w:t>
      </w:r>
      <w:r w:rsidRPr="005B041E">
        <w:rPr>
          <w:rFonts w:ascii="Times New Roman" w:hAnsi="Times New Roman" w:cs="Times New Roman"/>
          <w:bCs/>
          <w:sz w:val="24"/>
          <w:szCs w:val="24"/>
        </w:rPr>
        <w:t>, 2019</w:t>
      </w:r>
    </w:p>
    <w:p w:rsidR="00EB6C35" w:rsidRDefault="00EB6C35" w:rsidP="00567746">
      <w:pPr>
        <w:jc w:val="center"/>
        <w:rPr>
          <w:rFonts w:ascii="Times New Roman" w:hAnsi="Times New Roman" w:cs="Times New Roman"/>
          <w:bCs/>
          <w:sz w:val="24"/>
          <w:szCs w:val="24"/>
        </w:rPr>
      </w:pPr>
    </w:p>
    <w:p w:rsidR="005B041E" w:rsidRPr="001408CA" w:rsidRDefault="005B041E" w:rsidP="00567746">
      <w:pPr>
        <w:jc w:val="center"/>
        <w:rPr>
          <w:rFonts w:ascii="Times New Roman" w:hAnsi="Times New Roman" w:cs="Times New Roman"/>
          <w:b/>
          <w:bCs/>
          <w:sz w:val="24"/>
          <w:szCs w:val="24"/>
        </w:rPr>
      </w:pPr>
      <w:r w:rsidRPr="001408CA">
        <w:rPr>
          <w:rFonts w:ascii="Times New Roman" w:hAnsi="Times New Roman" w:cs="Times New Roman"/>
          <w:b/>
          <w:bCs/>
          <w:sz w:val="24"/>
          <w:szCs w:val="24"/>
        </w:rPr>
        <w:t>Introduction</w:t>
      </w:r>
    </w:p>
    <w:p w:rsidR="00D55AA4" w:rsidRDefault="00D55AA4" w:rsidP="008C12F1">
      <w:pPr>
        <w:ind w:firstLine="720"/>
        <w:rPr>
          <w:rFonts w:ascii="Times New Roman" w:hAnsi="Times New Roman" w:cs="Times New Roman"/>
          <w:sz w:val="24"/>
          <w:szCs w:val="24"/>
        </w:rPr>
      </w:pPr>
      <w:r w:rsidRPr="00895CFA">
        <w:rPr>
          <w:rFonts w:ascii="Times New Roman" w:hAnsi="Times New Roman" w:cs="Times New Roman"/>
          <w:sz w:val="24"/>
          <w:szCs w:val="24"/>
        </w:rPr>
        <w:t xml:space="preserve">Globally, wine industry is nearly worth 300 billion dollars. Being able to predict the quality of wine would be very valuable addition to this industry. </w:t>
      </w:r>
      <w:r w:rsidRPr="00567746">
        <w:rPr>
          <w:rFonts w:ascii="Times New Roman" w:hAnsi="Times New Roman" w:cs="Times New Roman"/>
          <w:sz w:val="24"/>
          <w:szCs w:val="24"/>
        </w:rPr>
        <w:t xml:space="preserve">Wine </w:t>
      </w:r>
      <w:r>
        <w:rPr>
          <w:rFonts w:ascii="Times New Roman" w:hAnsi="Times New Roman" w:cs="Times New Roman"/>
          <w:sz w:val="24"/>
          <w:szCs w:val="24"/>
        </w:rPr>
        <w:t>quality</w:t>
      </w:r>
      <w:r w:rsidRPr="00567746">
        <w:rPr>
          <w:rFonts w:ascii="Times New Roman" w:hAnsi="Times New Roman" w:cs="Times New Roman"/>
          <w:sz w:val="24"/>
          <w:szCs w:val="24"/>
        </w:rPr>
        <w:t xml:space="preserve"> is generally assessed by physicochemical and sensory tests (Cortez 2009).  Wine quality data were collected from May/2004 to February/2007 using only protected designation of origin samples that were tested at the official certification entity (CVRVV).  </w:t>
      </w:r>
      <w:r>
        <w:rPr>
          <w:rFonts w:ascii="Times New Roman" w:hAnsi="Times New Roman" w:cs="Times New Roman"/>
          <w:sz w:val="24"/>
          <w:szCs w:val="24"/>
        </w:rPr>
        <w:t>This database is available for downloading from uci machine learning repository (</w:t>
      </w:r>
      <w:hyperlink r:id="rId6" w:history="1">
        <w:r w:rsidRPr="00671CAF">
          <w:rPr>
            <w:rStyle w:val="Hyperlink"/>
            <w:rFonts w:ascii="Times New Roman" w:hAnsi="Times New Roman" w:cs="Times New Roman"/>
            <w:sz w:val="24"/>
            <w:szCs w:val="24"/>
          </w:rPr>
          <w:t>https://archive.ics.uci.edu/ml/datasets/Wine+Quality</w:t>
        </w:r>
      </w:hyperlink>
      <w:r>
        <w:rPr>
          <w:rFonts w:ascii="Times New Roman" w:hAnsi="Times New Roman" w:cs="Times New Roman"/>
          <w:sz w:val="24"/>
          <w:szCs w:val="24"/>
        </w:rPr>
        <w:t xml:space="preserve">).  </w:t>
      </w:r>
      <w:r w:rsidRPr="001B68FE">
        <w:rPr>
          <w:rFonts w:ascii="Times New Roman" w:hAnsi="Times New Roman" w:cs="Times New Roman"/>
          <w:bCs/>
          <w:sz w:val="24"/>
          <w:szCs w:val="24"/>
        </w:rPr>
        <w:t>Our analyses focus in a Portuguese white wine database consisting of 4,898 observations. The data set contains eleven explanatory variables that measure wine attribu</w:t>
      </w:r>
      <w:r>
        <w:rPr>
          <w:rFonts w:ascii="Times New Roman" w:hAnsi="Times New Roman" w:cs="Times New Roman"/>
          <w:bCs/>
          <w:sz w:val="24"/>
          <w:szCs w:val="24"/>
        </w:rPr>
        <w:t>tes and one response variable: “</w:t>
      </w:r>
      <w:r w:rsidRPr="001B68FE">
        <w:rPr>
          <w:rFonts w:ascii="Times New Roman" w:hAnsi="Times New Roman" w:cs="Times New Roman"/>
          <w:bCs/>
          <w:sz w:val="24"/>
          <w:szCs w:val="24"/>
        </w:rPr>
        <w:t xml:space="preserve">wine quality”. </w:t>
      </w:r>
      <w:r>
        <w:rPr>
          <w:rFonts w:ascii="Times New Roman" w:hAnsi="Times New Roman" w:cs="Times New Roman"/>
          <w:bCs/>
          <w:sz w:val="24"/>
          <w:szCs w:val="24"/>
        </w:rPr>
        <w:t xml:space="preserve">Here are the information regarding variables in the dataset: (1) </w:t>
      </w:r>
      <w:r w:rsidRPr="001B68FE">
        <w:rPr>
          <w:rFonts w:ascii="Times New Roman" w:hAnsi="Times New Roman" w:cs="Times New Roman"/>
          <w:bCs/>
          <w:sz w:val="24"/>
          <w:szCs w:val="24"/>
        </w:rPr>
        <w:t xml:space="preserve">Fixed acidity: a measurement of the total concentration of titratable acids and free hydrogen ions present in the wine. </w:t>
      </w:r>
      <w:r>
        <w:rPr>
          <w:rFonts w:ascii="Times New Roman" w:hAnsi="Times New Roman" w:cs="Times New Roman"/>
          <w:bCs/>
          <w:sz w:val="24"/>
          <w:szCs w:val="24"/>
        </w:rPr>
        <w:t>(2)</w:t>
      </w:r>
      <w:r w:rsidRPr="001B68FE">
        <w:t xml:space="preserve"> </w:t>
      </w:r>
      <w:r w:rsidRPr="001B68FE">
        <w:rPr>
          <w:rFonts w:ascii="Times New Roman" w:hAnsi="Times New Roman" w:cs="Times New Roman"/>
          <w:bCs/>
          <w:sz w:val="24"/>
          <w:szCs w:val="24"/>
        </w:rPr>
        <w:t xml:space="preserve">Volatile acidity: a measure of steam distillable acids present in a wine. </w:t>
      </w:r>
      <w:r>
        <w:rPr>
          <w:rFonts w:ascii="Times New Roman" w:hAnsi="Times New Roman" w:cs="Times New Roman"/>
          <w:bCs/>
          <w:sz w:val="24"/>
          <w:szCs w:val="24"/>
        </w:rPr>
        <w:t xml:space="preserve">(3) </w:t>
      </w:r>
      <w:r w:rsidRPr="001B68FE">
        <w:rPr>
          <w:rFonts w:ascii="Times New Roman" w:hAnsi="Times New Roman" w:cs="Times New Roman"/>
          <w:bCs/>
          <w:sz w:val="24"/>
          <w:szCs w:val="24"/>
        </w:rPr>
        <w:t>Citric acid: one of the many acids that are measured to obtained ﬁxed acidity.</w:t>
      </w:r>
      <w:r>
        <w:rPr>
          <w:rFonts w:ascii="Times New Roman" w:hAnsi="Times New Roman" w:cs="Times New Roman"/>
          <w:bCs/>
          <w:sz w:val="24"/>
          <w:szCs w:val="24"/>
        </w:rPr>
        <w:t xml:space="preserve"> (4) </w:t>
      </w:r>
      <w:r w:rsidRPr="001B68FE">
        <w:rPr>
          <w:rFonts w:ascii="Times New Roman" w:hAnsi="Times New Roman" w:cs="Times New Roman"/>
          <w:bCs/>
          <w:sz w:val="24"/>
          <w:szCs w:val="24"/>
        </w:rPr>
        <w:t xml:space="preserve">Residual sugar: measurement of any natural grape sugars that are leftover after fermentation ceases. </w:t>
      </w:r>
      <w:r>
        <w:rPr>
          <w:rFonts w:ascii="Times New Roman" w:hAnsi="Times New Roman" w:cs="Times New Roman"/>
          <w:bCs/>
          <w:sz w:val="24"/>
          <w:szCs w:val="24"/>
        </w:rPr>
        <w:t xml:space="preserve">(5) </w:t>
      </w:r>
      <w:r w:rsidRPr="001B68FE">
        <w:rPr>
          <w:rFonts w:ascii="Times New Roman" w:hAnsi="Times New Roman" w:cs="Times New Roman"/>
          <w:bCs/>
          <w:sz w:val="24"/>
          <w:szCs w:val="24"/>
        </w:rPr>
        <w:t>Chlorides: the amount of salt in the wine.</w:t>
      </w:r>
      <w:r>
        <w:rPr>
          <w:rFonts w:ascii="Times New Roman" w:hAnsi="Times New Roman" w:cs="Times New Roman"/>
          <w:bCs/>
          <w:sz w:val="24"/>
          <w:szCs w:val="24"/>
        </w:rPr>
        <w:t xml:space="preserve"> (6)</w:t>
      </w:r>
      <w:r w:rsidRPr="001B68FE">
        <w:t xml:space="preserve"> </w:t>
      </w:r>
      <w:r w:rsidRPr="001B68FE">
        <w:rPr>
          <w:rFonts w:ascii="Times New Roman" w:hAnsi="Times New Roman" w:cs="Times New Roman"/>
          <w:bCs/>
          <w:sz w:val="24"/>
          <w:szCs w:val="24"/>
        </w:rPr>
        <w:t xml:space="preserve">Free sulfuric dioxide: the free form of SO2 exists in equilibrium between molecular SO2 (as a dissolved gas) and bisulﬁte ion; </w:t>
      </w:r>
      <w:r>
        <w:rPr>
          <w:rFonts w:ascii="Times New Roman" w:hAnsi="Times New Roman" w:cs="Times New Roman"/>
          <w:bCs/>
          <w:sz w:val="24"/>
          <w:szCs w:val="24"/>
        </w:rPr>
        <w:t xml:space="preserve">(7) </w:t>
      </w:r>
      <w:r w:rsidRPr="001B68FE">
        <w:rPr>
          <w:rFonts w:ascii="Times New Roman" w:hAnsi="Times New Roman" w:cs="Times New Roman"/>
          <w:bCs/>
          <w:sz w:val="24"/>
          <w:szCs w:val="24"/>
        </w:rPr>
        <w:t xml:space="preserve">Total sulfuric dioxide: amount of free and bound forms of SO2; </w:t>
      </w:r>
      <w:r>
        <w:rPr>
          <w:rFonts w:ascii="Times New Roman" w:hAnsi="Times New Roman" w:cs="Times New Roman"/>
          <w:bCs/>
          <w:sz w:val="24"/>
          <w:szCs w:val="24"/>
        </w:rPr>
        <w:t xml:space="preserve">(8) </w:t>
      </w:r>
      <w:r w:rsidRPr="001B68FE">
        <w:rPr>
          <w:rFonts w:ascii="Times New Roman" w:hAnsi="Times New Roman" w:cs="Times New Roman"/>
          <w:bCs/>
          <w:sz w:val="24"/>
          <w:szCs w:val="24"/>
        </w:rPr>
        <w:t>Density: measure of density of wine.</w:t>
      </w:r>
      <w:r>
        <w:rPr>
          <w:rFonts w:ascii="Times New Roman" w:hAnsi="Times New Roman" w:cs="Times New Roman"/>
          <w:bCs/>
          <w:sz w:val="24"/>
          <w:szCs w:val="24"/>
        </w:rPr>
        <w:t xml:space="preserve"> (9)</w:t>
      </w:r>
      <w:r w:rsidRPr="001B68FE">
        <w:t xml:space="preserve"> </w:t>
      </w:r>
      <w:r w:rsidRPr="001B68FE">
        <w:rPr>
          <w:rFonts w:ascii="Times New Roman" w:hAnsi="Times New Roman" w:cs="Times New Roman"/>
          <w:bCs/>
          <w:sz w:val="24"/>
          <w:szCs w:val="24"/>
        </w:rPr>
        <w:t>pH: value for pH.</w:t>
      </w:r>
      <w:r>
        <w:rPr>
          <w:rFonts w:ascii="Times New Roman" w:hAnsi="Times New Roman" w:cs="Times New Roman"/>
          <w:bCs/>
          <w:sz w:val="24"/>
          <w:szCs w:val="24"/>
        </w:rPr>
        <w:t xml:space="preserve"> (10) </w:t>
      </w:r>
      <w:r w:rsidRPr="001B68FE">
        <w:rPr>
          <w:rFonts w:ascii="Times New Roman" w:hAnsi="Times New Roman" w:cs="Times New Roman"/>
          <w:bCs/>
          <w:sz w:val="24"/>
          <w:szCs w:val="24"/>
        </w:rPr>
        <w:t>Sulfates: a wine additive which can contribute to sulfur dioxide gas (S02) levels, which acts as an antimicrobial and antioxidant.</w:t>
      </w:r>
      <w:r>
        <w:rPr>
          <w:rFonts w:ascii="Times New Roman" w:hAnsi="Times New Roman" w:cs="Times New Roman"/>
          <w:bCs/>
          <w:sz w:val="24"/>
          <w:szCs w:val="24"/>
        </w:rPr>
        <w:t xml:space="preserve"> (11) </w:t>
      </w:r>
      <w:r w:rsidRPr="001B68FE">
        <w:rPr>
          <w:rFonts w:ascii="Times New Roman" w:hAnsi="Times New Roman" w:cs="Times New Roman"/>
          <w:bCs/>
          <w:sz w:val="24"/>
          <w:szCs w:val="24"/>
        </w:rPr>
        <w:t>Alcohol: the percentage of alcohol present in the wine.</w:t>
      </w:r>
      <w:r>
        <w:rPr>
          <w:rFonts w:ascii="Times New Roman" w:hAnsi="Times New Roman" w:cs="Times New Roman"/>
          <w:bCs/>
          <w:sz w:val="24"/>
          <w:szCs w:val="24"/>
        </w:rPr>
        <w:t xml:space="preserve"> (12) </w:t>
      </w:r>
      <w:r w:rsidRPr="001B68FE">
        <w:rPr>
          <w:rFonts w:ascii="Times New Roman" w:hAnsi="Times New Roman" w:cs="Times New Roman"/>
          <w:bCs/>
          <w:sz w:val="24"/>
          <w:szCs w:val="24"/>
        </w:rPr>
        <w:t>Quality: subjective measurement ranging from 1 to 10 (although the observed data ranges from 3 to 8).</w:t>
      </w:r>
    </w:p>
    <w:p w:rsidR="00EB6C35" w:rsidRDefault="00D55AA4" w:rsidP="001408CA">
      <w:pPr>
        <w:spacing w:before="240"/>
        <w:ind w:firstLine="720"/>
        <w:jc w:val="both"/>
        <w:rPr>
          <w:rFonts w:ascii="Times New Roman" w:hAnsi="Times New Roman" w:cs="Times New Roman"/>
          <w:bCs/>
          <w:sz w:val="24"/>
          <w:szCs w:val="24"/>
        </w:rPr>
      </w:pPr>
      <w:r>
        <w:rPr>
          <w:rFonts w:ascii="Times New Roman" w:hAnsi="Times New Roman" w:cs="Times New Roman"/>
          <w:sz w:val="24"/>
          <w:szCs w:val="24"/>
        </w:rPr>
        <w:t>Our study</w:t>
      </w:r>
      <w:r w:rsidRPr="00895CFA">
        <w:rPr>
          <w:rFonts w:ascii="Times New Roman" w:hAnsi="Times New Roman" w:cs="Times New Roman"/>
          <w:sz w:val="24"/>
          <w:szCs w:val="24"/>
        </w:rPr>
        <w:t xml:space="preserve"> </w:t>
      </w:r>
      <w:r>
        <w:rPr>
          <w:rFonts w:ascii="Times New Roman" w:hAnsi="Times New Roman" w:cs="Times New Roman"/>
          <w:sz w:val="24"/>
          <w:szCs w:val="24"/>
        </w:rPr>
        <w:t>is</w:t>
      </w:r>
      <w:r w:rsidRPr="00895CFA">
        <w:rPr>
          <w:rFonts w:ascii="Times New Roman" w:hAnsi="Times New Roman" w:cs="Times New Roman"/>
          <w:sz w:val="24"/>
          <w:szCs w:val="24"/>
        </w:rPr>
        <w:t xml:space="preserve"> to build a model </w:t>
      </w:r>
      <w:r>
        <w:rPr>
          <w:rFonts w:ascii="Times New Roman" w:hAnsi="Times New Roman" w:cs="Times New Roman"/>
          <w:sz w:val="24"/>
          <w:szCs w:val="24"/>
        </w:rPr>
        <w:t>assessing</w:t>
      </w:r>
      <w:r w:rsidRPr="00895CFA">
        <w:rPr>
          <w:rFonts w:ascii="Times New Roman" w:hAnsi="Times New Roman" w:cs="Times New Roman"/>
          <w:sz w:val="24"/>
          <w:szCs w:val="24"/>
        </w:rPr>
        <w:t xml:space="preserve"> the </w:t>
      </w:r>
      <w:r>
        <w:rPr>
          <w:rFonts w:ascii="Times New Roman" w:hAnsi="Times New Roman" w:cs="Times New Roman"/>
          <w:sz w:val="24"/>
          <w:szCs w:val="24"/>
        </w:rPr>
        <w:t xml:space="preserve">white </w:t>
      </w:r>
      <w:r w:rsidRPr="00895CFA">
        <w:rPr>
          <w:rFonts w:ascii="Times New Roman" w:hAnsi="Times New Roman" w:cs="Times New Roman"/>
          <w:sz w:val="24"/>
          <w:szCs w:val="24"/>
        </w:rPr>
        <w:t xml:space="preserve">wine quality for a given sample based on a given set of attributes. This is modeled by predicting the quality on a scale of </w:t>
      </w:r>
      <w:r w:rsidR="007E5D79">
        <w:rPr>
          <w:rFonts w:ascii="Times New Roman" w:hAnsi="Times New Roman" w:cs="Times New Roman"/>
          <w:sz w:val="24"/>
          <w:szCs w:val="24"/>
        </w:rPr>
        <w:t>3</w:t>
      </w:r>
      <w:r w:rsidRPr="00895CFA">
        <w:rPr>
          <w:rFonts w:ascii="Times New Roman" w:hAnsi="Times New Roman" w:cs="Times New Roman"/>
          <w:sz w:val="24"/>
          <w:szCs w:val="24"/>
        </w:rPr>
        <w:t xml:space="preserve"> to</w:t>
      </w:r>
      <w:r w:rsidR="007E5D79">
        <w:rPr>
          <w:rFonts w:ascii="Times New Roman" w:hAnsi="Times New Roman" w:cs="Times New Roman"/>
          <w:sz w:val="24"/>
          <w:szCs w:val="24"/>
        </w:rPr>
        <w:t xml:space="preserve"> 9</w:t>
      </w:r>
      <w:r w:rsidRPr="00895CFA">
        <w:rPr>
          <w:rFonts w:ascii="Times New Roman" w:hAnsi="Times New Roman" w:cs="Times New Roman"/>
          <w:sz w:val="24"/>
          <w:szCs w:val="24"/>
        </w:rPr>
        <w:t xml:space="preserve"> from a set of associated attributes</w:t>
      </w:r>
      <w:r>
        <w:rPr>
          <w:rFonts w:ascii="Times New Roman" w:hAnsi="Times New Roman" w:cs="Times New Roman"/>
          <w:sz w:val="24"/>
          <w:szCs w:val="24"/>
        </w:rPr>
        <w:t xml:space="preserve">.  </w:t>
      </w:r>
    </w:p>
    <w:p w:rsidR="0024002B" w:rsidRPr="001408CA" w:rsidRDefault="00671CAF" w:rsidP="003C4381">
      <w:pPr>
        <w:ind w:left="2880" w:firstLine="720"/>
        <w:rPr>
          <w:rFonts w:ascii="Times New Roman" w:hAnsi="Times New Roman" w:cs="Times New Roman"/>
          <w:b/>
          <w:bCs/>
          <w:sz w:val="24"/>
          <w:szCs w:val="24"/>
        </w:rPr>
      </w:pPr>
      <w:r w:rsidRPr="001408CA">
        <w:rPr>
          <w:rFonts w:ascii="Times New Roman" w:hAnsi="Times New Roman" w:cs="Times New Roman"/>
          <w:b/>
          <w:bCs/>
          <w:sz w:val="24"/>
          <w:szCs w:val="24"/>
        </w:rPr>
        <w:lastRenderedPageBreak/>
        <w:t>Model</w:t>
      </w:r>
      <w:r w:rsidR="00271343" w:rsidRPr="001408CA">
        <w:rPr>
          <w:rFonts w:ascii="Times New Roman" w:hAnsi="Times New Roman" w:cs="Times New Roman"/>
          <w:b/>
          <w:bCs/>
          <w:sz w:val="24"/>
          <w:szCs w:val="24"/>
        </w:rPr>
        <w:t xml:space="preserve"> Generation</w:t>
      </w:r>
      <w:r w:rsidR="0087313B" w:rsidRPr="001408CA">
        <w:rPr>
          <w:rFonts w:ascii="Times New Roman" w:hAnsi="Times New Roman" w:cs="Times New Roman"/>
          <w:b/>
          <w:bCs/>
          <w:sz w:val="24"/>
          <w:szCs w:val="24"/>
        </w:rPr>
        <w:tab/>
      </w:r>
    </w:p>
    <w:p w:rsidR="00EB6C35" w:rsidRPr="003C4381" w:rsidRDefault="007E5D79" w:rsidP="00EB6C35">
      <w:pPr>
        <w:ind w:firstLine="720"/>
        <w:rPr>
          <w:rFonts w:ascii="Times New Roman" w:hAnsi="Times New Roman" w:cs="Times New Roman"/>
          <w:sz w:val="24"/>
          <w:szCs w:val="24"/>
        </w:rPr>
      </w:pPr>
      <w:r>
        <w:rPr>
          <w:rFonts w:ascii="Times New Roman" w:hAnsi="Times New Roman" w:cs="Times New Roman"/>
          <w:bCs/>
          <w:sz w:val="24"/>
          <w:szCs w:val="24"/>
        </w:rPr>
        <w:t>With t</w:t>
      </w:r>
      <w:r w:rsidR="00021318">
        <w:rPr>
          <w:rFonts w:ascii="Times New Roman" w:hAnsi="Times New Roman" w:cs="Times New Roman"/>
          <w:bCs/>
          <w:sz w:val="24"/>
          <w:szCs w:val="24"/>
        </w:rPr>
        <w:t xml:space="preserve">he response variable </w:t>
      </w:r>
      <w:r>
        <w:rPr>
          <w:rFonts w:ascii="Times New Roman" w:hAnsi="Times New Roman" w:cs="Times New Roman"/>
          <w:bCs/>
          <w:sz w:val="24"/>
          <w:szCs w:val="24"/>
        </w:rPr>
        <w:t>‘</w:t>
      </w:r>
      <w:r w:rsidR="00021318">
        <w:rPr>
          <w:rFonts w:ascii="Times New Roman" w:hAnsi="Times New Roman" w:cs="Times New Roman"/>
          <w:bCs/>
          <w:sz w:val="24"/>
          <w:szCs w:val="24"/>
        </w:rPr>
        <w:t>quality</w:t>
      </w:r>
      <w:r>
        <w:rPr>
          <w:rFonts w:ascii="Times New Roman" w:hAnsi="Times New Roman" w:cs="Times New Roman"/>
          <w:bCs/>
          <w:sz w:val="24"/>
          <w:szCs w:val="24"/>
        </w:rPr>
        <w:t>’</w:t>
      </w:r>
      <w:r w:rsidR="00021318">
        <w:rPr>
          <w:rFonts w:ascii="Times New Roman" w:hAnsi="Times New Roman" w:cs="Times New Roman"/>
          <w:bCs/>
          <w:sz w:val="24"/>
          <w:szCs w:val="24"/>
        </w:rPr>
        <w:t xml:space="preserve"> (score</w:t>
      </w:r>
      <w:r>
        <w:rPr>
          <w:rFonts w:ascii="Times New Roman" w:hAnsi="Times New Roman" w:cs="Times New Roman"/>
          <w:bCs/>
          <w:sz w:val="24"/>
          <w:szCs w:val="24"/>
        </w:rPr>
        <w:t>d between</w:t>
      </w:r>
      <w:r w:rsidR="00021318">
        <w:rPr>
          <w:rFonts w:ascii="Times New Roman" w:hAnsi="Times New Roman" w:cs="Times New Roman"/>
          <w:bCs/>
          <w:sz w:val="24"/>
          <w:szCs w:val="24"/>
        </w:rPr>
        <w:t xml:space="preserve"> </w:t>
      </w:r>
      <w:r>
        <w:rPr>
          <w:rFonts w:ascii="Times New Roman" w:hAnsi="Times New Roman" w:cs="Times New Roman"/>
          <w:bCs/>
          <w:sz w:val="24"/>
          <w:szCs w:val="24"/>
        </w:rPr>
        <w:t>3</w:t>
      </w:r>
      <w:r w:rsidR="00021318">
        <w:rPr>
          <w:rFonts w:ascii="Times New Roman" w:hAnsi="Times New Roman" w:cs="Times New Roman"/>
          <w:bCs/>
          <w:sz w:val="24"/>
          <w:szCs w:val="24"/>
        </w:rPr>
        <w:t xml:space="preserve"> to </w:t>
      </w:r>
      <w:r>
        <w:rPr>
          <w:rFonts w:ascii="Times New Roman" w:hAnsi="Times New Roman" w:cs="Times New Roman"/>
          <w:bCs/>
          <w:sz w:val="24"/>
          <w:szCs w:val="24"/>
        </w:rPr>
        <w:t>9</w:t>
      </w:r>
      <w:r w:rsidR="00021318">
        <w:rPr>
          <w:rFonts w:ascii="Times New Roman" w:hAnsi="Times New Roman" w:cs="Times New Roman"/>
          <w:bCs/>
          <w:sz w:val="24"/>
          <w:szCs w:val="24"/>
        </w:rPr>
        <w:t>) ha</w:t>
      </w:r>
      <w:r>
        <w:rPr>
          <w:rFonts w:ascii="Times New Roman" w:hAnsi="Times New Roman" w:cs="Times New Roman"/>
          <w:bCs/>
          <w:sz w:val="24"/>
          <w:szCs w:val="24"/>
        </w:rPr>
        <w:t>ving</w:t>
      </w:r>
      <w:r w:rsidR="00021318">
        <w:rPr>
          <w:rFonts w:ascii="Times New Roman" w:hAnsi="Times New Roman" w:cs="Times New Roman"/>
          <w:bCs/>
          <w:sz w:val="24"/>
          <w:szCs w:val="24"/>
        </w:rPr>
        <w:t xml:space="preserve"> multiple </w:t>
      </w:r>
      <w:r w:rsidR="00271343">
        <w:rPr>
          <w:rFonts w:ascii="Times New Roman" w:hAnsi="Times New Roman" w:cs="Times New Roman"/>
          <w:bCs/>
          <w:sz w:val="24"/>
          <w:szCs w:val="24"/>
        </w:rPr>
        <w:t xml:space="preserve">factor </w:t>
      </w:r>
      <w:r w:rsidR="00021318">
        <w:rPr>
          <w:rFonts w:ascii="Times New Roman" w:hAnsi="Times New Roman" w:cs="Times New Roman"/>
          <w:bCs/>
          <w:sz w:val="24"/>
          <w:szCs w:val="24"/>
        </w:rPr>
        <w:t>levels of</w:t>
      </w:r>
      <w:r w:rsidR="00271343">
        <w:rPr>
          <w:rFonts w:ascii="Times New Roman" w:hAnsi="Times New Roman" w:cs="Times New Roman"/>
          <w:bCs/>
          <w:sz w:val="24"/>
          <w:szCs w:val="24"/>
        </w:rPr>
        <w:t xml:space="preserve"> ordinal ranking</w:t>
      </w:r>
      <w:r w:rsidR="00021318">
        <w:rPr>
          <w:rFonts w:ascii="Times New Roman" w:hAnsi="Times New Roman" w:cs="Times New Roman"/>
          <w:bCs/>
          <w:sz w:val="24"/>
          <w:szCs w:val="24"/>
        </w:rPr>
        <w:t xml:space="preserve">, </w:t>
      </w:r>
      <w:r w:rsidR="007061B7">
        <w:rPr>
          <w:rFonts w:ascii="Times New Roman" w:hAnsi="Times New Roman" w:cs="Times New Roman"/>
          <w:bCs/>
          <w:sz w:val="24"/>
          <w:szCs w:val="24"/>
        </w:rPr>
        <w:t xml:space="preserve">we </w:t>
      </w:r>
      <w:r>
        <w:rPr>
          <w:rFonts w:ascii="Times New Roman" w:hAnsi="Times New Roman" w:cs="Times New Roman"/>
          <w:bCs/>
          <w:sz w:val="24"/>
          <w:szCs w:val="24"/>
        </w:rPr>
        <w:t>apply</w:t>
      </w:r>
      <w:r w:rsidR="007061B7">
        <w:rPr>
          <w:rFonts w:ascii="Times New Roman" w:hAnsi="Times New Roman" w:cs="Times New Roman"/>
          <w:bCs/>
          <w:sz w:val="24"/>
          <w:szCs w:val="24"/>
        </w:rPr>
        <w:t xml:space="preserve"> </w:t>
      </w:r>
      <w:r w:rsidR="00EB6C35">
        <w:rPr>
          <w:rFonts w:ascii="Times New Roman" w:hAnsi="Times New Roman" w:cs="Times New Roman"/>
          <w:bCs/>
          <w:sz w:val="24"/>
          <w:szCs w:val="24"/>
        </w:rPr>
        <w:t xml:space="preserve">the following </w:t>
      </w:r>
      <w:r w:rsidR="00271343">
        <w:rPr>
          <w:rFonts w:ascii="Times New Roman" w:hAnsi="Times New Roman" w:cs="Times New Roman"/>
          <w:bCs/>
          <w:sz w:val="24"/>
          <w:szCs w:val="24"/>
        </w:rPr>
        <w:t>two</w:t>
      </w:r>
      <w:r>
        <w:rPr>
          <w:rFonts w:ascii="Times New Roman" w:hAnsi="Times New Roman" w:cs="Times New Roman"/>
          <w:bCs/>
          <w:sz w:val="24"/>
          <w:szCs w:val="24"/>
        </w:rPr>
        <w:t xml:space="preserve"> </w:t>
      </w:r>
      <w:r w:rsidR="00271343">
        <w:rPr>
          <w:rFonts w:ascii="Times New Roman" w:hAnsi="Times New Roman" w:cs="Times New Roman"/>
          <w:bCs/>
          <w:sz w:val="24"/>
          <w:szCs w:val="24"/>
        </w:rPr>
        <w:t xml:space="preserve">advanced </w:t>
      </w:r>
      <w:r>
        <w:rPr>
          <w:rFonts w:ascii="Times New Roman" w:hAnsi="Times New Roman" w:cs="Times New Roman"/>
          <w:bCs/>
          <w:sz w:val="24"/>
          <w:szCs w:val="24"/>
        </w:rPr>
        <w:t>modeling techniques to generate predictive value</w:t>
      </w:r>
      <w:r w:rsidR="00271343">
        <w:rPr>
          <w:rFonts w:ascii="Times New Roman" w:hAnsi="Times New Roman" w:cs="Times New Roman"/>
          <w:bCs/>
          <w:sz w:val="24"/>
          <w:szCs w:val="24"/>
        </w:rPr>
        <w:t>, as described below.</w:t>
      </w:r>
      <w:r w:rsidR="00EB6C35">
        <w:rPr>
          <w:rFonts w:ascii="Times New Roman" w:hAnsi="Times New Roman" w:cs="Times New Roman"/>
          <w:bCs/>
          <w:sz w:val="24"/>
          <w:szCs w:val="24"/>
        </w:rPr>
        <w:t xml:space="preserve"> </w:t>
      </w:r>
      <w:r w:rsidR="00EB6C35" w:rsidRPr="00A00BFD">
        <w:rPr>
          <w:rFonts w:ascii="Times New Roman" w:hAnsi="Times New Roman" w:cs="Times New Roman"/>
          <w:sz w:val="24"/>
          <w:szCs w:val="24"/>
        </w:rPr>
        <w:t xml:space="preserve">To test </w:t>
      </w:r>
      <w:r w:rsidR="00EB6C35">
        <w:rPr>
          <w:rFonts w:ascii="Times New Roman" w:hAnsi="Times New Roman" w:cs="Times New Roman"/>
          <w:sz w:val="24"/>
          <w:szCs w:val="24"/>
        </w:rPr>
        <w:t>both</w:t>
      </w:r>
      <w:r w:rsidR="00EB6C35" w:rsidRPr="00A00BFD">
        <w:rPr>
          <w:rFonts w:ascii="Times New Roman" w:hAnsi="Times New Roman" w:cs="Times New Roman"/>
          <w:sz w:val="24"/>
          <w:szCs w:val="24"/>
        </w:rPr>
        <w:t xml:space="preserve"> algorithm</w:t>
      </w:r>
      <w:r w:rsidR="00EB6C35">
        <w:rPr>
          <w:rFonts w:ascii="Times New Roman" w:hAnsi="Times New Roman" w:cs="Times New Roman"/>
          <w:sz w:val="24"/>
          <w:szCs w:val="24"/>
        </w:rPr>
        <w:t>s</w:t>
      </w:r>
      <w:r w:rsidR="00EB6C35" w:rsidRPr="00A00BFD">
        <w:rPr>
          <w:rFonts w:ascii="Times New Roman" w:hAnsi="Times New Roman" w:cs="Times New Roman"/>
          <w:sz w:val="24"/>
          <w:szCs w:val="24"/>
        </w:rPr>
        <w:t xml:space="preserve">, we </w:t>
      </w:r>
      <w:r w:rsidR="00EB6C35">
        <w:rPr>
          <w:rFonts w:ascii="Times New Roman" w:hAnsi="Times New Roman" w:cs="Times New Roman"/>
          <w:sz w:val="24"/>
          <w:szCs w:val="24"/>
        </w:rPr>
        <w:t>divide</w:t>
      </w:r>
      <w:r w:rsidR="00EB6C35" w:rsidRPr="00A00BFD">
        <w:rPr>
          <w:rFonts w:ascii="Times New Roman" w:hAnsi="Times New Roman" w:cs="Times New Roman"/>
          <w:sz w:val="24"/>
          <w:szCs w:val="24"/>
        </w:rPr>
        <w:t xml:space="preserve"> the data into a test </w:t>
      </w:r>
      <w:r w:rsidR="00EB6C35">
        <w:rPr>
          <w:rFonts w:ascii="Times New Roman" w:hAnsi="Times New Roman" w:cs="Times New Roman"/>
          <w:sz w:val="24"/>
          <w:szCs w:val="24"/>
        </w:rPr>
        <w:t>and</w:t>
      </w:r>
      <w:r w:rsidR="00EB6C35" w:rsidRPr="00A00BFD">
        <w:rPr>
          <w:rFonts w:ascii="Times New Roman" w:hAnsi="Times New Roman" w:cs="Times New Roman"/>
          <w:sz w:val="24"/>
          <w:szCs w:val="24"/>
        </w:rPr>
        <w:t xml:space="preserve"> training set</w:t>
      </w:r>
      <w:r w:rsidR="00EB6C35">
        <w:rPr>
          <w:rFonts w:ascii="Times New Roman" w:hAnsi="Times New Roman" w:cs="Times New Roman"/>
          <w:sz w:val="24"/>
          <w:szCs w:val="24"/>
        </w:rPr>
        <w:t>s</w:t>
      </w:r>
      <w:r w:rsidR="00EB6C35" w:rsidRPr="00A00BFD">
        <w:rPr>
          <w:rFonts w:ascii="Times New Roman" w:hAnsi="Times New Roman" w:cs="Times New Roman"/>
          <w:sz w:val="24"/>
          <w:szCs w:val="24"/>
        </w:rPr>
        <w:t xml:space="preserve">. We </w:t>
      </w:r>
      <w:r w:rsidR="00EB6C35">
        <w:rPr>
          <w:rFonts w:ascii="Times New Roman" w:hAnsi="Times New Roman" w:cs="Times New Roman"/>
          <w:sz w:val="24"/>
          <w:szCs w:val="24"/>
        </w:rPr>
        <w:t>partition</w:t>
      </w:r>
      <w:r w:rsidR="00EB6C35" w:rsidRPr="00A00BFD">
        <w:rPr>
          <w:rFonts w:ascii="Times New Roman" w:hAnsi="Times New Roman" w:cs="Times New Roman"/>
          <w:sz w:val="24"/>
          <w:szCs w:val="24"/>
        </w:rPr>
        <w:t xml:space="preserve"> 898 data-points as the ultimate test set and the rest of the data points (4,000) as the training set. We </w:t>
      </w:r>
      <w:r w:rsidR="001408CA">
        <w:rPr>
          <w:rFonts w:ascii="Times New Roman" w:hAnsi="Times New Roman" w:cs="Times New Roman"/>
          <w:sz w:val="24"/>
          <w:szCs w:val="24"/>
        </w:rPr>
        <w:t xml:space="preserve">elect </w:t>
      </w:r>
      <w:r w:rsidR="00EB6C35">
        <w:rPr>
          <w:rFonts w:ascii="Times New Roman" w:hAnsi="Times New Roman" w:cs="Times New Roman"/>
          <w:sz w:val="24"/>
          <w:szCs w:val="24"/>
        </w:rPr>
        <w:t>not</w:t>
      </w:r>
      <w:r w:rsidR="00EB6C35" w:rsidRPr="00A00BFD">
        <w:rPr>
          <w:rFonts w:ascii="Times New Roman" w:hAnsi="Times New Roman" w:cs="Times New Roman"/>
          <w:sz w:val="24"/>
          <w:szCs w:val="24"/>
        </w:rPr>
        <w:t xml:space="preserve"> </w:t>
      </w:r>
      <w:r w:rsidR="001408CA">
        <w:rPr>
          <w:rFonts w:ascii="Times New Roman" w:hAnsi="Times New Roman" w:cs="Times New Roman"/>
          <w:sz w:val="24"/>
          <w:szCs w:val="24"/>
        </w:rPr>
        <w:t xml:space="preserve">to </w:t>
      </w:r>
      <w:r w:rsidR="00EB6C35" w:rsidRPr="00A00BFD">
        <w:rPr>
          <w:rFonts w:ascii="Times New Roman" w:hAnsi="Times New Roman" w:cs="Times New Roman"/>
          <w:sz w:val="24"/>
          <w:szCs w:val="24"/>
        </w:rPr>
        <w:t>normalize the data because most of the data are concentrations measured at the same level and hence the scale is important to the data set.</w:t>
      </w:r>
    </w:p>
    <w:p w:rsidR="00271343" w:rsidRPr="00EB6C35" w:rsidRDefault="00271343" w:rsidP="00EB6C35">
      <w:pPr>
        <w:ind w:firstLine="720"/>
        <w:rPr>
          <w:rFonts w:ascii="Times New Roman" w:hAnsi="Times New Roman" w:cs="Times New Roman"/>
          <w:bCs/>
          <w:sz w:val="24"/>
          <w:szCs w:val="24"/>
        </w:rPr>
      </w:pPr>
    </w:p>
    <w:p w:rsidR="00271343" w:rsidRPr="00271343" w:rsidRDefault="00271343" w:rsidP="00271343">
      <w:pPr>
        <w:ind w:firstLine="720"/>
        <w:jc w:val="center"/>
        <w:rPr>
          <w:rFonts w:ascii="Times New Roman" w:hAnsi="Times New Roman" w:cs="Times New Roman"/>
          <w:b/>
          <w:bCs/>
          <w:sz w:val="24"/>
          <w:szCs w:val="24"/>
        </w:rPr>
      </w:pPr>
      <w:r w:rsidRPr="00271343">
        <w:rPr>
          <w:rFonts w:ascii="Times New Roman" w:hAnsi="Times New Roman" w:cs="Times New Roman"/>
          <w:b/>
          <w:bCs/>
          <w:sz w:val="24"/>
          <w:szCs w:val="24"/>
        </w:rPr>
        <w:t>K-Nearest Neighbor Classiﬁcation</w:t>
      </w:r>
    </w:p>
    <w:p w:rsidR="00EB6C35" w:rsidRPr="00EB6C35" w:rsidRDefault="00021318" w:rsidP="00EB6C35">
      <w:pPr>
        <w:ind w:firstLine="720"/>
        <w:rPr>
          <w:rFonts w:ascii="Times New Roman" w:hAnsi="Times New Roman" w:cs="Times New Roman"/>
          <w:bCs/>
          <w:sz w:val="24"/>
          <w:szCs w:val="24"/>
        </w:rPr>
      </w:pPr>
      <w:r w:rsidRPr="000C00D7">
        <w:rPr>
          <w:rFonts w:ascii="Times New Roman" w:hAnsi="Times New Roman" w:cs="Times New Roman"/>
          <w:bCs/>
          <w:sz w:val="24"/>
          <w:szCs w:val="24"/>
        </w:rPr>
        <w:t>K-Nearest Neighbor Classiﬁcation</w:t>
      </w:r>
      <w:r>
        <w:rPr>
          <w:rFonts w:ascii="Times New Roman" w:hAnsi="Times New Roman" w:cs="Times New Roman"/>
          <w:bCs/>
          <w:sz w:val="24"/>
          <w:szCs w:val="24"/>
        </w:rPr>
        <w:t xml:space="preserve"> is </w:t>
      </w:r>
      <w:r w:rsidR="00271343">
        <w:rPr>
          <w:rFonts w:ascii="Times New Roman" w:hAnsi="Times New Roman" w:cs="Times New Roman"/>
          <w:bCs/>
          <w:sz w:val="24"/>
          <w:szCs w:val="24"/>
        </w:rPr>
        <w:t xml:space="preserve">a </w:t>
      </w:r>
      <w:r>
        <w:rPr>
          <w:rFonts w:ascii="Times New Roman" w:hAnsi="Times New Roman" w:cs="Times New Roman"/>
          <w:bCs/>
          <w:sz w:val="24"/>
          <w:szCs w:val="24"/>
        </w:rPr>
        <w:t>common</w:t>
      </w:r>
      <w:r w:rsidR="00271343">
        <w:rPr>
          <w:rFonts w:ascii="Times New Roman" w:hAnsi="Times New Roman" w:cs="Times New Roman"/>
          <w:bCs/>
          <w:sz w:val="24"/>
          <w:szCs w:val="24"/>
        </w:rPr>
        <w:t>ly-</w:t>
      </w:r>
      <w:r w:rsidRPr="000C00D7">
        <w:rPr>
          <w:rFonts w:ascii="Times New Roman" w:hAnsi="Times New Roman" w:cs="Times New Roman"/>
          <w:bCs/>
          <w:sz w:val="24"/>
          <w:szCs w:val="24"/>
        </w:rPr>
        <w:t>used</w:t>
      </w:r>
      <w:r>
        <w:rPr>
          <w:rFonts w:ascii="Times New Roman" w:hAnsi="Times New Roman" w:cs="Times New Roman"/>
          <w:bCs/>
          <w:sz w:val="24"/>
          <w:szCs w:val="24"/>
        </w:rPr>
        <w:t xml:space="preserve"> model</w:t>
      </w:r>
      <w:r w:rsidRPr="000C00D7">
        <w:rPr>
          <w:rFonts w:ascii="Times New Roman" w:hAnsi="Times New Roman" w:cs="Times New Roman"/>
          <w:bCs/>
          <w:sz w:val="24"/>
          <w:szCs w:val="24"/>
        </w:rPr>
        <w:t xml:space="preserve"> </w:t>
      </w:r>
      <w:r w:rsidR="00271343">
        <w:rPr>
          <w:rFonts w:ascii="Times New Roman" w:hAnsi="Times New Roman" w:cs="Times New Roman"/>
          <w:bCs/>
          <w:sz w:val="24"/>
          <w:szCs w:val="24"/>
        </w:rPr>
        <w:t>for</w:t>
      </w:r>
      <w:r w:rsidRPr="000C00D7">
        <w:rPr>
          <w:rFonts w:ascii="Times New Roman" w:hAnsi="Times New Roman" w:cs="Times New Roman"/>
          <w:bCs/>
          <w:sz w:val="24"/>
          <w:szCs w:val="24"/>
        </w:rPr>
        <w:t xml:space="preserve"> ordinal classiﬁcation in the industry</w:t>
      </w:r>
      <w:r>
        <w:rPr>
          <w:rFonts w:ascii="Times New Roman" w:hAnsi="Times New Roman" w:cs="Times New Roman"/>
          <w:bCs/>
          <w:sz w:val="24"/>
          <w:szCs w:val="24"/>
        </w:rPr>
        <w:t>.</w:t>
      </w:r>
      <w:r w:rsidRPr="000C00D7">
        <w:rPr>
          <w:rFonts w:ascii="Times New Roman" w:hAnsi="Times New Roman" w:cs="Times New Roman"/>
          <w:bCs/>
          <w:sz w:val="24"/>
          <w:szCs w:val="24"/>
        </w:rPr>
        <w:t xml:space="preserve"> An ordinary k-nearest neighbors involves ﬁnding the k nearest neighbors of the test data in the variable space and obtain</w:t>
      </w:r>
      <w:r w:rsidR="00271343">
        <w:rPr>
          <w:rFonts w:ascii="Times New Roman" w:hAnsi="Times New Roman" w:cs="Times New Roman"/>
          <w:bCs/>
          <w:sz w:val="24"/>
          <w:szCs w:val="24"/>
        </w:rPr>
        <w:t>ing</w:t>
      </w:r>
      <w:r w:rsidRPr="000C00D7">
        <w:rPr>
          <w:rFonts w:ascii="Times New Roman" w:hAnsi="Times New Roman" w:cs="Times New Roman"/>
          <w:bCs/>
          <w:sz w:val="24"/>
          <w:szCs w:val="24"/>
        </w:rPr>
        <w:t xml:space="preserve"> the class for the test data through majority vot</w:t>
      </w:r>
      <w:r w:rsidR="00271343">
        <w:rPr>
          <w:rFonts w:ascii="Times New Roman" w:hAnsi="Times New Roman" w:cs="Times New Roman"/>
          <w:bCs/>
          <w:sz w:val="24"/>
          <w:szCs w:val="24"/>
        </w:rPr>
        <w:t>ing</w:t>
      </w:r>
      <w:r w:rsidRPr="000C00D7">
        <w:rPr>
          <w:rFonts w:ascii="Times New Roman" w:hAnsi="Times New Roman" w:cs="Times New Roman"/>
          <w:bCs/>
          <w:sz w:val="24"/>
          <w:szCs w:val="24"/>
        </w:rPr>
        <w:t xml:space="preserve">. </w:t>
      </w:r>
      <w:r w:rsidR="00271343">
        <w:rPr>
          <w:rFonts w:ascii="Times New Roman" w:hAnsi="Times New Roman" w:cs="Times New Roman"/>
          <w:bCs/>
          <w:sz w:val="24"/>
          <w:szCs w:val="24"/>
        </w:rPr>
        <w:t xml:space="preserve">k-NN uses the distance between two points; as such it can be applied for a model without linear relationship.  During the process, k-NN normalizes all the attributes between 0 to 1, alleviating the concern </w:t>
      </w:r>
      <w:r w:rsidR="00EB6C35">
        <w:rPr>
          <w:rFonts w:ascii="Times New Roman" w:hAnsi="Times New Roman" w:cs="Times New Roman"/>
          <w:bCs/>
          <w:sz w:val="24"/>
          <w:szCs w:val="24"/>
        </w:rPr>
        <w:t xml:space="preserve">brought by </w:t>
      </w:r>
      <w:r w:rsidR="00271343">
        <w:rPr>
          <w:rFonts w:ascii="Times New Roman" w:hAnsi="Times New Roman" w:cs="Times New Roman"/>
          <w:bCs/>
          <w:sz w:val="24"/>
          <w:szCs w:val="24"/>
        </w:rPr>
        <w:t>outliers and collinearity.  However, as k-NN analysis typically uses for a database with a few hundred observations, the white wine database is quite large</w:t>
      </w:r>
      <w:r w:rsidR="00404EDE">
        <w:rPr>
          <w:rFonts w:ascii="Times New Roman" w:hAnsi="Times New Roman" w:cs="Times New Roman"/>
          <w:bCs/>
          <w:sz w:val="24"/>
          <w:szCs w:val="24"/>
        </w:rPr>
        <w:t>,</w:t>
      </w:r>
      <w:r w:rsidR="00271343">
        <w:rPr>
          <w:rFonts w:ascii="Times New Roman" w:hAnsi="Times New Roman" w:cs="Times New Roman"/>
          <w:bCs/>
          <w:sz w:val="24"/>
          <w:szCs w:val="24"/>
        </w:rPr>
        <w:t xml:space="preserve"> leading</w:t>
      </w:r>
      <w:r w:rsidR="00EB6C35">
        <w:rPr>
          <w:rFonts w:ascii="Times New Roman" w:hAnsi="Times New Roman" w:cs="Times New Roman"/>
          <w:bCs/>
          <w:sz w:val="24"/>
          <w:szCs w:val="24"/>
        </w:rPr>
        <w:t xml:space="preserve"> to</w:t>
      </w:r>
      <w:r w:rsidR="00271343">
        <w:rPr>
          <w:rFonts w:ascii="Times New Roman" w:hAnsi="Times New Roman" w:cs="Times New Roman"/>
          <w:bCs/>
          <w:sz w:val="24"/>
          <w:szCs w:val="24"/>
        </w:rPr>
        <w:t xml:space="preserve"> time-consuming data processing. </w:t>
      </w:r>
      <w:r w:rsidR="00EB6C35">
        <w:rPr>
          <w:rFonts w:ascii="Times New Roman" w:hAnsi="Times New Roman" w:cs="Times New Roman"/>
          <w:bCs/>
          <w:sz w:val="24"/>
          <w:szCs w:val="24"/>
        </w:rPr>
        <w:t>For instance, i</w:t>
      </w:r>
      <w:r w:rsidR="00271343">
        <w:rPr>
          <w:rFonts w:ascii="Times New Roman" w:hAnsi="Times New Roman" w:cs="Times New Roman"/>
          <w:bCs/>
          <w:sz w:val="24"/>
          <w:szCs w:val="24"/>
        </w:rPr>
        <w:t xml:space="preserve">n most literature, we see scientists using k value around 7 to 9 </w:t>
      </w:r>
      <w:r w:rsidR="00EB6C35">
        <w:rPr>
          <w:rFonts w:ascii="Times New Roman" w:hAnsi="Times New Roman" w:cs="Times New Roman"/>
          <w:bCs/>
          <w:sz w:val="24"/>
          <w:szCs w:val="24"/>
        </w:rPr>
        <w:t>in accordance to</w:t>
      </w:r>
      <w:r w:rsidR="00271343">
        <w:rPr>
          <w:rFonts w:ascii="Times New Roman" w:hAnsi="Times New Roman" w:cs="Times New Roman"/>
          <w:bCs/>
          <w:sz w:val="24"/>
          <w:szCs w:val="24"/>
        </w:rPr>
        <w:t xml:space="preserve"> k-NN theory, </w:t>
      </w:r>
      <w:r w:rsidR="00EB6C35">
        <w:rPr>
          <w:rFonts w:ascii="Times New Roman" w:hAnsi="Times New Roman" w:cs="Times New Roman"/>
          <w:bCs/>
          <w:sz w:val="24"/>
          <w:szCs w:val="24"/>
        </w:rPr>
        <w:t xml:space="preserve">which recommends </w:t>
      </w:r>
      <w:r w:rsidR="00271343">
        <w:rPr>
          <w:rFonts w:ascii="Times New Roman" w:hAnsi="Times New Roman" w:cs="Times New Roman"/>
          <w:bCs/>
          <w:sz w:val="24"/>
          <w:szCs w:val="24"/>
        </w:rPr>
        <w:t xml:space="preserve">k value </w:t>
      </w:r>
      <w:r w:rsidR="00404EDE">
        <w:rPr>
          <w:rFonts w:ascii="Times New Roman" w:hAnsi="Times New Roman" w:cs="Times New Roman"/>
          <w:bCs/>
          <w:sz w:val="24"/>
          <w:szCs w:val="24"/>
        </w:rPr>
        <w:t>approximate to</w:t>
      </w:r>
      <w:r w:rsidR="00271343">
        <w:rPr>
          <w:rFonts w:ascii="Times New Roman" w:hAnsi="Times New Roman" w:cs="Times New Roman"/>
          <w:bCs/>
          <w:sz w:val="24"/>
          <w:szCs w:val="24"/>
        </w:rPr>
        <w:t xml:space="preserve"> </w:t>
      </w:r>
      <w:r w:rsidR="00EB6C35">
        <w:rPr>
          <w:rFonts w:ascii="Times New Roman" w:hAnsi="Times New Roman" w:cs="Times New Roman"/>
          <w:bCs/>
          <w:sz w:val="24"/>
          <w:szCs w:val="24"/>
        </w:rPr>
        <w:t xml:space="preserve">the </w:t>
      </w:r>
      <w:r w:rsidR="00271343">
        <w:rPr>
          <w:rFonts w:ascii="Times New Roman" w:hAnsi="Times New Roman" w:cs="Times New Roman"/>
          <w:bCs/>
          <w:sz w:val="24"/>
          <w:szCs w:val="24"/>
        </w:rPr>
        <w:t>square root of number of observation</w:t>
      </w:r>
      <w:r w:rsidR="00EB6C35">
        <w:rPr>
          <w:rFonts w:ascii="Times New Roman" w:hAnsi="Times New Roman" w:cs="Times New Roman"/>
          <w:bCs/>
          <w:sz w:val="24"/>
          <w:szCs w:val="24"/>
        </w:rPr>
        <w:t>s</w:t>
      </w:r>
      <w:r w:rsidR="00271343">
        <w:rPr>
          <w:rFonts w:ascii="Times New Roman" w:hAnsi="Times New Roman" w:cs="Times New Roman"/>
          <w:bCs/>
          <w:sz w:val="24"/>
          <w:szCs w:val="24"/>
        </w:rPr>
        <w:t xml:space="preserve">. </w:t>
      </w:r>
      <w:r w:rsidR="00EB6C35">
        <w:rPr>
          <w:rFonts w:ascii="Times New Roman" w:hAnsi="Times New Roman" w:cs="Times New Roman"/>
          <w:bCs/>
          <w:sz w:val="24"/>
          <w:szCs w:val="24"/>
        </w:rPr>
        <w:t xml:space="preserve"> Give the sample size of</w:t>
      </w:r>
      <w:r w:rsidR="00271343">
        <w:rPr>
          <w:rFonts w:ascii="Times New Roman" w:hAnsi="Times New Roman" w:cs="Times New Roman"/>
          <w:bCs/>
          <w:sz w:val="24"/>
          <w:szCs w:val="24"/>
        </w:rPr>
        <w:t xml:space="preserve"> our dataset, </w:t>
      </w:r>
      <w:r w:rsidR="00EB6C35">
        <w:rPr>
          <w:rFonts w:ascii="Times New Roman" w:hAnsi="Times New Roman" w:cs="Times New Roman"/>
          <w:bCs/>
          <w:sz w:val="24"/>
          <w:szCs w:val="24"/>
        </w:rPr>
        <w:t xml:space="preserve">the </w:t>
      </w:r>
      <w:r w:rsidR="00271343">
        <w:rPr>
          <w:rFonts w:ascii="Times New Roman" w:hAnsi="Times New Roman" w:cs="Times New Roman"/>
          <w:bCs/>
          <w:sz w:val="24"/>
          <w:szCs w:val="24"/>
        </w:rPr>
        <w:t>k value should be around 69</w:t>
      </w:r>
      <w:r w:rsidR="00EB6C35">
        <w:rPr>
          <w:rFonts w:ascii="Times New Roman" w:hAnsi="Times New Roman" w:cs="Times New Roman"/>
          <w:bCs/>
          <w:sz w:val="24"/>
          <w:szCs w:val="24"/>
        </w:rPr>
        <w:t>, that is</w:t>
      </w:r>
      <w:r w:rsidR="00271343">
        <w:rPr>
          <w:rFonts w:ascii="Times New Roman" w:hAnsi="Times New Roman" w:cs="Times New Roman"/>
          <w:bCs/>
          <w:sz w:val="24"/>
          <w:szCs w:val="24"/>
        </w:rPr>
        <w:t xml:space="preserve"> </w:t>
      </w:r>
      <w:r w:rsidR="00EB6C35">
        <w:rPr>
          <w:rFonts w:ascii="Times New Roman" w:hAnsi="Times New Roman" w:cs="Times New Roman"/>
          <w:bCs/>
          <w:sz w:val="24"/>
          <w:szCs w:val="24"/>
        </w:rPr>
        <w:t>our model is required to</w:t>
      </w:r>
      <w:r w:rsidR="00271343">
        <w:rPr>
          <w:rFonts w:ascii="Times New Roman" w:hAnsi="Times New Roman" w:cs="Times New Roman"/>
          <w:bCs/>
          <w:sz w:val="24"/>
          <w:szCs w:val="24"/>
        </w:rPr>
        <w:t xml:space="preserve"> calculate the distance between 69 points</w:t>
      </w:r>
      <w:r w:rsidR="00EB6C35">
        <w:rPr>
          <w:rFonts w:ascii="Times New Roman" w:hAnsi="Times New Roman" w:cs="Times New Roman"/>
          <w:bCs/>
          <w:sz w:val="24"/>
          <w:szCs w:val="24"/>
        </w:rPr>
        <w:t xml:space="preserve"> or otherwise accuracy </w:t>
      </w:r>
      <w:r w:rsidR="00271343">
        <w:rPr>
          <w:rFonts w:ascii="Times New Roman" w:hAnsi="Times New Roman" w:cs="Times New Roman"/>
          <w:bCs/>
          <w:sz w:val="24"/>
          <w:szCs w:val="24"/>
        </w:rPr>
        <w:t xml:space="preserve">will </w:t>
      </w:r>
      <w:r w:rsidR="00EB6C35">
        <w:rPr>
          <w:rFonts w:ascii="Times New Roman" w:hAnsi="Times New Roman" w:cs="Times New Roman"/>
          <w:bCs/>
          <w:sz w:val="24"/>
          <w:szCs w:val="24"/>
        </w:rPr>
        <w:t xml:space="preserve">be </w:t>
      </w:r>
      <w:r w:rsidR="00271343">
        <w:rPr>
          <w:rFonts w:ascii="Times New Roman" w:hAnsi="Times New Roman" w:cs="Times New Roman"/>
          <w:bCs/>
          <w:sz w:val="24"/>
          <w:szCs w:val="24"/>
        </w:rPr>
        <w:t>sacrifice</w:t>
      </w:r>
      <w:r w:rsidR="00EB6C35">
        <w:rPr>
          <w:rFonts w:ascii="Times New Roman" w:hAnsi="Times New Roman" w:cs="Times New Roman"/>
          <w:bCs/>
          <w:sz w:val="24"/>
          <w:szCs w:val="24"/>
        </w:rPr>
        <w:t>d.</w:t>
      </w:r>
    </w:p>
    <w:p w:rsidR="00EB6C35" w:rsidRDefault="00EB6C35" w:rsidP="00EB6C35">
      <w:pPr>
        <w:ind w:firstLine="720"/>
        <w:jc w:val="center"/>
        <w:rPr>
          <w:rFonts w:ascii="Times New Roman" w:hAnsi="Times New Roman" w:cs="Times New Roman"/>
          <w:b/>
          <w:color w:val="000000"/>
          <w:sz w:val="24"/>
          <w:szCs w:val="24"/>
        </w:rPr>
      </w:pPr>
      <w:r w:rsidRPr="00EB6C35">
        <w:rPr>
          <w:rFonts w:ascii="Times New Roman" w:hAnsi="Times New Roman" w:cs="Times New Roman" w:hint="eastAsia"/>
          <w:b/>
          <w:color w:val="000000"/>
          <w:sz w:val="24"/>
          <w:szCs w:val="24"/>
        </w:rPr>
        <w:t>O</w:t>
      </w:r>
      <w:r w:rsidRPr="00EB6C35">
        <w:rPr>
          <w:rFonts w:ascii="Times New Roman" w:hAnsi="Times New Roman" w:cs="Times New Roman"/>
          <w:b/>
          <w:color w:val="000000"/>
          <w:sz w:val="24"/>
          <w:szCs w:val="24"/>
        </w:rPr>
        <w:t>rdinal Logistic Regression</w:t>
      </w:r>
    </w:p>
    <w:p w:rsidR="00404EDE" w:rsidRPr="001408CA" w:rsidRDefault="00EB6C35" w:rsidP="001408CA">
      <w:pPr>
        <w:ind w:firstLine="720"/>
        <w:rPr>
          <w:rFonts w:ascii="Times New Roman" w:hAnsi="Times New Roman" w:cs="Times New Roman"/>
          <w:sz w:val="24"/>
          <w:szCs w:val="24"/>
        </w:rPr>
      </w:pPr>
      <w:r w:rsidRPr="00EB6C35">
        <w:rPr>
          <w:rFonts w:ascii="Times New Roman" w:hAnsi="Times New Roman" w:cs="Times New Roman"/>
          <w:bCs/>
          <w:sz w:val="24"/>
          <w:szCs w:val="24"/>
        </w:rPr>
        <w:t xml:space="preserve">The second model built is the ordinal logistic proportional odds model </w:t>
      </w:r>
      <w:r>
        <w:rPr>
          <w:rFonts w:ascii="Times New Roman" w:hAnsi="Times New Roman" w:cs="Times New Roman"/>
          <w:bCs/>
          <w:sz w:val="24"/>
          <w:szCs w:val="24"/>
        </w:rPr>
        <w:t>first</w:t>
      </w:r>
      <w:r w:rsidRPr="00EB6C35">
        <w:rPr>
          <w:rFonts w:ascii="Times New Roman" w:hAnsi="Times New Roman" w:cs="Times New Roman"/>
          <w:bCs/>
          <w:sz w:val="24"/>
          <w:szCs w:val="24"/>
        </w:rPr>
        <w:t xml:space="preserve"> described in Walker</w:t>
      </w:r>
      <w:r>
        <w:rPr>
          <w:rFonts w:ascii="Times New Roman" w:hAnsi="Times New Roman" w:cs="Times New Roman" w:hint="eastAsia"/>
          <w:bCs/>
          <w:sz w:val="24"/>
          <w:szCs w:val="24"/>
        </w:rPr>
        <w:t xml:space="preserve"> </w:t>
      </w:r>
      <w:r w:rsidRPr="00EB6C35">
        <w:rPr>
          <w:rFonts w:ascii="Times New Roman" w:hAnsi="Times New Roman" w:cs="Times New Roman"/>
          <w:bCs/>
          <w:sz w:val="24"/>
          <w:szCs w:val="24"/>
        </w:rPr>
        <w:t>and Duncan</w:t>
      </w:r>
      <w:r>
        <w:rPr>
          <w:rFonts w:ascii="Times New Roman" w:hAnsi="Times New Roman" w:cs="Times New Roman"/>
          <w:bCs/>
          <w:sz w:val="24"/>
          <w:szCs w:val="24"/>
        </w:rPr>
        <w:t xml:space="preserve"> </w:t>
      </w:r>
      <w:r w:rsidRPr="00EB6C35">
        <w:rPr>
          <w:rFonts w:ascii="Times New Roman" w:hAnsi="Times New Roman" w:cs="Times New Roman"/>
          <w:bCs/>
          <w:sz w:val="24"/>
          <w:szCs w:val="24"/>
        </w:rPr>
        <w:t>and later called the (PO) model by McCullagh</w:t>
      </w:r>
      <w:r>
        <w:rPr>
          <w:rFonts w:ascii="Times New Roman" w:hAnsi="Times New Roman" w:cs="Times New Roman"/>
          <w:bCs/>
          <w:sz w:val="24"/>
          <w:szCs w:val="24"/>
        </w:rPr>
        <w:t xml:space="preserve">. </w:t>
      </w:r>
      <w:r w:rsidR="00404EDE" w:rsidRPr="00404EDE">
        <w:rPr>
          <w:rFonts w:ascii="Times New Roman" w:hAnsi="Times New Roman" w:cs="Times New Roman"/>
          <w:sz w:val="24"/>
          <w:szCs w:val="24"/>
        </w:rPr>
        <w:t>Ordinal regression</w:t>
      </w:r>
      <w:r w:rsidR="00404EDE">
        <w:rPr>
          <w:rFonts w:ascii="Times New Roman" w:hAnsi="Times New Roman" w:cs="Times New Roman"/>
          <w:sz w:val="24"/>
          <w:szCs w:val="24"/>
        </w:rPr>
        <w:t xml:space="preserve"> </w:t>
      </w:r>
      <w:r w:rsidR="00404EDE" w:rsidRPr="00404EDE">
        <w:rPr>
          <w:rFonts w:ascii="Times New Roman" w:hAnsi="Times New Roman" w:cs="Times New Roman"/>
          <w:sz w:val="24"/>
          <w:szCs w:val="24"/>
        </w:rPr>
        <w:t>(also called "ordinal classification") is a type of</w:t>
      </w:r>
      <w:r w:rsidR="00404EDE">
        <w:rPr>
          <w:rFonts w:ascii="Times New Roman" w:hAnsi="Times New Roman" w:cs="Times New Roman"/>
          <w:sz w:val="24"/>
          <w:szCs w:val="24"/>
        </w:rPr>
        <w:t xml:space="preserve"> </w:t>
      </w:r>
      <w:hyperlink r:id="rId7" w:tooltip="Regression analysis" w:history="1">
        <w:r w:rsidR="00404EDE" w:rsidRPr="00404EDE">
          <w:rPr>
            <w:rFonts w:ascii="Times New Roman" w:hAnsi="Times New Roman" w:cs="Times New Roman"/>
            <w:sz w:val="24"/>
            <w:szCs w:val="24"/>
          </w:rPr>
          <w:t>regression analysis</w:t>
        </w:r>
      </w:hyperlink>
      <w:r w:rsidR="00404EDE">
        <w:rPr>
          <w:rFonts w:ascii="Times New Roman" w:hAnsi="Times New Roman" w:cs="Times New Roman"/>
          <w:sz w:val="24"/>
          <w:szCs w:val="24"/>
        </w:rPr>
        <w:t xml:space="preserve"> </w:t>
      </w:r>
      <w:r w:rsidR="00404EDE" w:rsidRPr="00404EDE">
        <w:rPr>
          <w:rFonts w:ascii="Times New Roman" w:hAnsi="Times New Roman" w:cs="Times New Roman"/>
          <w:sz w:val="24"/>
          <w:szCs w:val="24"/>
        </w:rPr>
        <w:t>used for predicting an</w:t>
      </w:r>
      <w:r w:rsidR="00404EDE">
        <w:rPr>
          <w:rFonts w:ascii="Times New Roman" w:hAnsi="Times New Roman" w:cs="Times New Roman"/>
          <w:sz w:val="24"/>
          <w:szCs w:val="24"/>
        </w:rPr>
        <w:t xml:space="preserve"> </w:t>
      </w:r>
      <w:hyperlink r:id="rId8" w:tooltip="Ordinal variable" w:history="1">
        <w:r w:rsidR="00404EDE" w:rsidRPr="00404EDE">
          <w:rPr>
            <w:rFonts w:ascii="Times New Roman" w:hAnsi="Times New Roman" w:cs="Times New Roman"/>
            <w:sz w:val="24"/>
            <w:szCs w:val="24"/>
          </w:rPr>
          <w:t>ordinal variable</w:t>
        </w:r>
      </w:hyperlink>
      <w:r w:rsidR="00404EDE" w:rsidRPr="00404EDE">
        <w:rPr>
          <w:rFonts w:ascii="Times New Roman" w:hAnsi="Times New Roman" w:cs="Times New Roman"/>
          <w:sz w:val="24"/>
          <w:szCs w:val="24"/>
        </w:rPr>
        <w:t>, i.e. a variable whose value exists on an arbitrary scale where only the relative ordering between different values is significant.  It can be considered an intermediate problem between regression and</w:t>
      </w:r>
      <w:r w:rsidR="00404EDE">
        <w:rPr>
          <w:rFonts w:ascii="Times New Roman" w:hAnsi="Times New Roman" w:cs="Times New Roman"/>
          <w:sz w:val="24"/>
          <w:szCs w:val="24"/>
        </w:rPr>
        <w:t xml:space="preserve"> </w:t>
      </w:r>
      <w:hyperlink r:id="rId9" w:tooltip="Statistical classification" w:history="1">
        <w:r w:rsidR="00404EDE" w:rsidRPr="00404EDE">
          <w:rPr>
            <w:rFonts w:ascii="Times New Roman" w:hAnsi="Times New Roman" w:cs="Times New Roman"/>
            <w:sz w:val="24"/>
            <w:szCs w:val="24"/>
          </w:rPr>
          <w:t>classification</w:t>
        </w:r>
      </w:hyperlink>
      <w:r w:rsidR="00404EDE">
        <w:rPr>
          <w:rFonts w:ascii="Times New Roman" w:hAnsi="Times New Roman" w:cs="Times New Roman"/>
          <w:sz w:val="24"/>
          <w:szCs w:val="24"/>
        </w:rPr>
        <w:t xml:space="preserve"> (Winship and Mare, 1984)</w:t>
      </w:r>
      <w:r w:rsidR="00404EDE" w:rsidRPr="00404EDE">
        <w:rPr>
          <w:rFonts w:ascii="Times New Roman" w:hAnsi="Times New Roman" w:cs="Times New Roman"/>
          <w:sz w:val="24"/>
          <w:szCs w:val="24"/>
        </w:rPr>
        <w:t>. Ordinal regression turns up often in the</w:t>
      </w:r>
      <w:r w:rsidR="00404EDE">
        <w:rPr>
          <w:rFonts w:ascii="Times New Roman" w:hAnsi="Times New Roman" w:cs="Times New Roman"/>
          <w:sz w:val="24"/>
          <w:szCs w:val="24"/>
        </w:rPr>
        <w:t xml:space="preserve"> </w:t>
      </w:r>
      <w:hyperlink r:id="rId10" w:tooltip="Social sciences" w:history="1">
        <w:r w:rsidR="00404EDE" w:rsidRPr="00404EDE">
          <w:rPr>
            <w:rFonts w:ascii="Times New Roman" w:hAnsi="Times New Roman" w:cs="Times New Roman"/>
            <w:sz w:val="24"/>
            <w:szCs w:val="24"/>
          </w:rPr>
          <w:t>social sciences</w:t>
        </w:r>
      </w:hyperlink>
      <w:r w:rsidR="00404EDE" w:rsidRPr="00404EDE">
        <w:rPr>
          <w:rFonts w:ascii="Times New Roman" w:hAnsi="Times New Roman" w:cs="Times New Roman"/>
          <w:sz w:val="24"/>
          <w:szCs w:val="24"/>
        </w:rPr>
        <w:t>, for example in the modeling of human levels of preference (on a scale from, say, 1–5 for "very poor" through "excellent"), as well as in</w:t>
      </w:r>
      <w:r w:rsidR="00404EDE">
        <w:rPr>
          <w:rFonts w:ascii="Times New Roman" w:hAnsi="Times New Roman" w:cs="Times New Roman"/>
          <w:sz w:val="24"/>
          <w:szCs w:val="24"/>
        </w:rPr>
        <w:t xml:space="preserve"> </w:t>
      </w:r>
      <w:hyperlink r:id="rId11" w:tooltip="Information retrieval" w:history="1">
        <w:r w:rsidR="00404EDE" w:rsidRPr="00404EDE">
          <w:rPr>
            <w:rFonts w:ascii="Times New Roman" w:hAnsi="Times New Roman" w:cs="Times New Roman"/>
            <w:sz w:val="24"/>
            <w:szCs w:val="24"/>
          </w:rPr>
          <w:t>information retrieval</w:t>
        </w:r>
      </w:hyperlink>
      <w:r w:rsidR="00404EDE" w:rsidRPr="00404EDE">
        <w:rPr>
          <w:rFonts w:ascii="Times New Roman" w:hAnsi="Times New Roman" w:cs="Times New Roman"/>
          <w:sz w:val="24"/>
          <w:szCs w:val="24"/>
        </w:rPr>
        <w:t>. In</w:t>
      </w:r>
      <w:r w:rsidR="00404EDE">
        <w:rPr>
          <w:rFonts w:ascii="Times New Roman" w:hAnsi="Times New Roman" w:cs="Times New Roman"/>
          <w:sz w:val="24"/>
          <w:szCs w:val="24"/>
        </w:rPr>
        <w:t xml:space="preserve"> </w:t>
      </w:r>
      <w:hyperlink r:id="rId12" w:tooltip="Machine learning" w:history="1">
        <w:r w:rsidR="00404EDE" w:rsidRPr="00404EDE">
          <w:rPr>
            <w:rFonts w:ascii="Times New Roman" w:hAnsi="Times New Roman" w:cs="Times New Roman"/>
            <w:sz w:val="24"/>
            <w:szCs w:val="24"/>
          </w:rPr>
          <w:t>machine learning</w:t>
        </w:r>
      </w:hyperlink>
      <w:r w:rsidR="00404EDE" w:rsidRPr="00404EDE">
        <w:rPr>
          <w:rFonts w:ascii="Times New Roman" w:hAnsi="Times New Roman" w:cs="Times New Roman"/>
          <w:sz w:val="24"/>
          <w:szCs w:val="24"/>
        </w:rPr>
        <w:t>, ordinal regression may also be called</w:t>
      </w:r>
      <w:r w:rsidR="00404EDE">
        <w:rPr>
          <w:rFonts w:ascii="Times New Roman" w:hAnsi="Times New Roman" w:cs="Times New Roman"/>
          <w:sz w:val="24"/>
          <w:szCs w:val="24"/>
        </w:rPr>
        <w:t xml:space="preserve"> </w:t>
      </w:r>
      <w:r w:rsidR="00404EDE" w:rsidRPr="00404EDE">
        <w:rPr>
          <w:rFonts w:ascii="Times New Roman" w:hAnsi="Times New Roman" w:cs="Times New Roman"/>
          <w:sz w:val="24"/>
          <w:szCs w:val="24"/>
        </w:rPr>
        <w:t>ranking learning.</w:t>
      </w:r>
      <w:r w:rsidR="00404EDE" w:rsidRPr="00A9014C">
        <w:rPr>
          <w:rFonts w:ascii="Times New Roman" w:hAnsi="Times New Roman" w:cs="Times New Roman"/>
          <w:sz w:val="24"/>
          <w:szCs w:val="24"/>
        </w:rPr>
        <w:t xml:space="preserve"> </w:t>
      </w:r>
      <w:r w:rsidR="001408CA" w:rsidRPr="0075325E">
        <w:rPr>
          <w:rFonts w:ascii="Times New Roman" w:hAnsi="Times New Roman" w:cs="Times New Roman"/>
          <w:color w:val="222222"/>
          <w:sz w:val="24"/>
          <w:szCs w:val="24"/>
          <w:shd w:val="clear" w:color="auto" w:fill="FFFFFF"/>
        </w:rPr>
        <w:t>Ordinal regression can be performed using a</w:t>
      </w:r>
      <w:r w:rsidR="001408CA">
        <w:rPr>
          <w:rFonts w:ascii="Times New Roman" w:hAnsi="Times New Roman" w:cs="Times New Roman"/>
          <w:color w:val="222222"/>
          <w:sz w:val="24"/>
          <w:szCs w:val="24"/>
          <w:shd w:val="clear" w:color="auto" w:fill="FFFFFF"/>
        </w:rPr>
        <w:t xml:space="preserve"> general linear model</w:t>
      </w:r>
      <w:r w:rsidR="001408CA" w:rsidRPr="0075325E">
        <w:rPr>
          <w:rFonts w:ascii="Times New Roman" w:hAnsi="Times New Roman" w:cs="Times New Roman"/>
          <w:color w:val="222222"/>
          <w:sz w:val="24"/>
          <w:szCs w:val="24"/>
          <w:shd w:val="clear" w:color="auto" w:fill="FFFFFF"/>
        </w:rPr>
        <w:t xml:space="preserve"> that fits both a coefficient vector and a set of</w:t>
      </w:r>
      <w:r w:rsidR="001408CA">
        <w:rPr>
          <w:rFonts w:ascii="Times New Roman" w:hAnsi="Times New Roman" w:cs="Times New Roman"/>
          <w:color w:val="222222"/>
          <w:sz w:val="24"/>
          <w:szCs w:val="24"/>
          <w:shd w:val="clear" w:color="auto" w:fill="FFFFFF"/>
        </w:rPr>
        <w:t xml:space="preserve"> thresholds </w:t>
      </w:r>
      <w:r w:rsidR="001408CA" w:rsidRPr="0075325E">
        <w:rPr>
          <w:rFonts w:ascii="Times New Roman" w:hAnsi="Times New Roman" w:cs="Times New Roman"/>
          <w:color w:val="222222"/>
          <w:sz w:val="24"/>
          <w:szCs w:val="24"/>
          <w:shd w:val="clear" w:color="auto" w:fill="FFFFFF"/>
        </w:rPr>
        <w:t>to a dataset.</w:t>
      </w:r>
    </w:p>
    <w:p w:rsidR="00404EDE" w:rsidRPr="001408CA" w:rsidRDefault="00404EDE" w:rsidP="00404EDE">
      <w:pPr>
        <w:jc w:val="center"/>
        <w:rPr>
          <w:rFonts w:ascii="Times New Roman" w:hAnsi="Times New Roman" w:cs="Times New Roman"/>
          <w:b/>
          <w:bCs/>
          <w:sz w:val="24"/>
          <w:szCs w:val="24"/>
        </w:rPr>
      </w:pPr>
      <w:r w:rsidRPr="001408CA">
        <w:rPr>
          <w:rFonts w:ascii="Times New Roman" w:hAnsi="Times New Roman" w:cs="Times New Roman"/>
          <w:b/>
          <w:bCs/>
          <w:sz w:val="24"/>
          <w:szCs w:val="24"/>
        </w:rPr>
        <w:lastRenderedPageBreak/>
        <w:t>Discussion</w:t>
      </w:r>
    </w:p>
    <w:p w:rsidR="00404EDE" w:rsidRDefault="00404EDE" w:rsidP="00404EDE">
      <w:pPr>
        <w:ind w:firstLine="720"/>
        <w:rPr>
          <w:rFonts w:ascii="Times New Roman" w:hAnsi="Times New Roman" w:cs="Times New Roman"/>
          <w:bCs/>
          <w:sz w:val="24"/>
          <w:szCs w:val="24"/>
        </w:rPr>
      </w:pPr>
      <w:r>
        <w:rPr>
          <w:rFonts w:ascii="Times New Roman" w:hAnsi="Times New Roman" w:cs="Times New Roman" w:hint="eastAsia"/>
          <w:bCs/>
          <w:sz w:val="24"/>
          <w:szCs w:val="24"/>
        </w:rPr>
        <w:t>I</w:t>
      </w:r>
      <w:r>
        <w:rPr>
          <w:rFonts w:ascii="Times New Roman" w:hAnsi="Times New Roman" w:cs="Times New Roman"/>
          <w:bCs/>
          <w:sz w:val="24"/>
          <w:szCs w:val="24"/>
        </w:rPr>
        <w:t>n addition to comparing the fitted results of the k-NN and Ordinal Logistic Regression Models, we test the following two research findings:</w:t>
      </w:r>
    </w:p>
    <w:p w:rsidR="00EB6C35" w:rsidRDefault="00404EDE" w:rsidP="00404EDE">
      <w:pPr>
        <w:pStyle w:val="ListParagraph"/>
        <w:numPr>
          <w:ilvl w:val="0"/>
          <w:numId w:val="5"/>
        </w:numPr>
        <w:rPr>
          <w:rFonts w:ascii="Times New Roman" w:hAnsi="Times New Roman" w:cs="Times New Roman"/>
          <w:bCs/>
          <w:sz w:val="24"/>
          <w:szCs w:val="24"/>
        </w:rPr>
      </w:pPr>
      <w:r w:rsidRPr="00404EDE">
        <w:rPr>
          <w:rFonts w:ascii="Times New Roman" w:hAnsi="Times New Roman" w:cs="Times New Roman"/>
          <w:b/>
          <w:bCs/>
          <w:sz w:val="24"/>
          <w:szCs w:val="24"/>
          <w:u w:val="single"/>
        </w:rPr>
        <w:t>There will be little difference between results obtained with ordinal regression and OLS regression approaches.</w:t>
      </w:r>
      <w:r w:rsidRPr="00404EDE">
        <w:rPr>
          <w:rFonts w:ascii="Times New Roman" w:hAnsi="Times New Roman" w:cs="Times New Roman"/>
          <w:bCs/>
          <w:sz w:val="24"/>
          <w:szCs w:val="24"/>
        </w:rPr>
        <w:t xml:space="preserve"> According to research by Kromrey &amp; Rendina-Gobioff (2002) and Taylor, West, &amp; Aiken (2006), if </w:t>
      </w:r>
      <w:r w:rsidR="00781943" w:rsidRPr="00404EDE">
        <w:rPr>
          <w:rFonts w:ascii="Times New Roman" w:hAnsi="Times New Roman" w:cs="Times New Roman"/>
          <w:bCs/>
          <w:sz w:val="24"/>
          <w:szCs w:val="24"/>
        </w:rPr>
        <w:t xml:space="preserve">there are 5 or more categories and particularly with larger sample sizes and fairly normally distributed variables, </w:t>
      </w:r>
      <w:r w:rsidRPr="00404EDE">
        <w:rPr>
          <w:rFonts w:ascii="Times New Roman" w:hAnsi="Times New Roman" w:cs="Times New Roman"/>
          <w:bCs/>
          <w:sz w:val="24"/>
          <w:szCs w:val="24"/>
        </w:rPr>
        <w:t xml:space="preserve">the gains by performing an ordinal logistic regression are minimal. We investigate further the finding, considering ‘quality’ ratings as a discrete quantitative variable for comparison. </w:t>
      </w:r>
    </w:p>
    <w:p w:rsidR="00781943" w:rsidRPr="001408CA" w:rsidRDefault="00404EDE" w:rsidP="00EB6C35">
      <w:pPr>
        <w:pStyle w:val="ListParagraph"/>
        <w:numPr>
          <w:ilvl w:val="0"/>
          <w:numId w:val="5"/>
        </w:numPr>
        <w:rPr>
          <w:rFonts w:ascii="Times New Roman" w:hAnsi="Times New Roman" w:cs="Times New Roman"/>
          <w:bCs/>
          <w:sz w:val="24"/>
          <w:szCs w:val="24"/>
        </w:rPr>
      </w:pPr>
      <w:r w:rsidRPr="00404EDE">
        <w:rPr>
          <w:rFonts w:ascii="Times New Roman" w:hAnsi="Times New Roman" w:cs="Times New Roman"/>
          <w:b/>
          <w:color w:val="000000"/>
          <w:sz w:val="24"/>
          <w:szCs w:val="24"/>
          <w:u w:val="single"/>
        </w:rPr>
        <w:t xml:space="preserve">It is better to use all of the ordinal values rather than collapsing into fewer categories or dichotomizing variables. </w:t>
      </w:r>
      <w:r>
        <w:rPr>
          <w:rFonts w:ascii="Times New Roman" w:hAnsi="Times New Roman" w:cs="Times New Roman"/>
          <w:color w:val="000000"/>
          <w:sz w:val="24"/>
          <w:szCs w:val="24"/>
        </w:rPr>
        <w:t xml:space="preserve">With sparse numbers of inferior (quality rating of 3) and superior (rating of 9) wines in the dataset, one is tempted to collapse these categories into the subpar and above par ones. </w:t>
      </w:r>
      <w:r w:rsidR="001408CA">
        <w:rPr>
          <w:rFonts w:ascii="Times New Roman" w:hAnsi="Times New Roman" w:cs="Times New Roman"/>
          <w:color w:val="000000"/>
          <w:sz w:val="24"/>
          <w:szCs w:val="24"/>
        </w:rPr>
        <w:t xml:space="preserve">While </w:t>
      </w:r>
      <w:r w:rsidR="001408CA">
        <w:rPr>
          <w:rFonts w:ascii="Times New Roman" w:hAnsi="Times New Roman" w:cs="Times New Roman"/>
          <w:bCs/>
          <w:sz w:val="24"/>
          <w:szCs w:val="24"/>
        </w:rPr>
        <w:t>s</w:t>
      </w:r>
      <w:r w:rsidR="00271343" w:rsidRPr="001408CA">
        <w:rPr>
          <w:rFonts w:ascii="Times New Roman" w:hAnsi="Times New Roman" w:cs="Times New Roman"/>
          <w:bCs/>
          <w:sz w:val="24"/>
          <w:szCs w:val="24"/>
        </w:rPr>
        <w:t>ome analysts feel that combining categories improves the performance of test statistics when fitting PO models when sample sizes are small and cells ar</w:t>
      </w:r>
      <w:r w:rsidRPr="001408CA">
        <w:rPr>
          <w:rFonts w:ascii="Times New Roman" w:hAnsi="Times New Roman" w:cs="Times New Roman"/>
          <w:bCs/>
          <w:sz w:val="24"/>
          <w:szCs w:val="24"/>
        </w:rPr>
        <w:t>e</w:t>
      </w:r>
      <w:r w:rsidR="00271343" w:rsidRPr="001408CA">
        <w:rPr>
          <w:rFonts w:ascii="Times New Roman" w:hAnsi="Times New Roman" w:cs="Times New Roman" w:hint="eastAsia"/>
          <w:bCs/>
          <w:sz w:val="24"/>
          <w:szCs w:val="24"/>
        </w:rPr>
        <w:t xml:space="preserve"> </w:t>
      </w:r>
      <w:r w:rsidR="00271343" w:rsidRPr="001408CA">
        <w:rPr>
          <w:rFonts w:ascii="Times New Roman" w:hAnsi="Times New Roman" w:cs="Times New Roman"/>
          <w:bCs/>
          <w:sz w:val="24"/>
          <w:szCs w:val="24"/>
        </w:rPr>
        <w:t>sparse</w:t>
      </w:r>
      <w:r w:rsidR="001408CA">
        <w:rPr>
          <w:rFonts w:ascii="Times New Roman" w:hAnsi="Times New Roman" w:cs="Times New Roman"/>
          <w:bCs/>
          <w:sz w:val="24"/>
          <w:szCs w:val="24"/>
        </w:rPr>
        <w:t xml:space="preserve">, </w:t>
      </w:r>
      <w:r w:rsidR="00271343" w:rsidRPr="001408CA">
        <w:rPr>
          <w:rFonts w:ascii="Times New Roman" w:hAnsi="Times New Roman" w:cs="Times New Roman"/>
          <w:bCs/>
          <w:sz w:val="24"/>
          <w:szCs w:val="24"/>
        </w:rPr>
        <w:t>Murad et al.</w:t>
      </w:r>
      <w:r w:rsidR="001408CA">
        <w:rPr>
          <w:rFonts w:ascii="Times New Roman" w:hAnsi="Times New Roman" w:cs="Times New Roman"/>
          <w:bCs/>
          <w:sz w:val="24"/>
          <w:szCs w:val="24"/>
        </w:rPr>
        <w:t xml:space="preserve"> rebuke this notion,</w:t>
      </w:r>
      <w:r w:rsidR="00271343" w:rsidRPr="001408CA">
        <w:rPr>
          <w:rFonts w:ascii="Times New Roman" w:hAnsi="Times New Roman" w:cs="Times New Roman"/>
          <w:bCs/>
          <w:sz w:val="24"/>
          <w:szCs w:val="24"/>
        </w:rPr>
        <w:t xml:space="preserve"> demonstrat</w:t>
      </w:r>
      <w:r w:rsidR="001408CA">
        <w:rPr>
          <w:rFonts w:ascii="Times New Roman" w:hAnsi="Times New Roman" w:cs="Times New Roman"/>
          <w:bCs/>
          <w:sz w:val="24"/>
          <w:szCs w:val="24"/>
        </w:rPr>
        <w:t>ing</w:t>
      </w:r>
      <w:r w:rsidR="00271343" w:rsidRPr="001408CA">
        <w:rPr>
          <w:rFonts w:ascii="Times New Roman" w:hAnsi="Times New Roman" w:cs="Times New Roman"/>
          <w:bCs/>
          <w:sz w:val="24"/>
          <w:szCs w:val="24"/>
        </w:rPr>
        <w:t xml:space="preserve"> that this </w:t>
      </w:r>
      <w:r w:rsidR="001408CA">
        <w:rPr>
          <w:rFonts w:ascii="Times New Roman" w:hAnsi="Times New Roman" w:cs="Times New Roman"/>
          <w:bCs/>
          <w:sz w:val="24"/>
          <w:szCs w:val="24"/>
        </w:rPr>
        <w:t xml:space="preserve">actually </w:t>
      </w:r>
      <w:r w:rsidR="00271343" w:rsidRPr="001408CA">
        <w:rPr>
          <w:rFonts w:ascii="Times New Roman" w:hAnsi="Times New Roman" w:cs="Times New Roman"/>
          <w:bCs/>
          <w:sz w:val="24"/>
          <w:szCs w:val="24"/>
        </w:rPr>
        <w:t>causes more problems, result</w:t>
      </w:r>
      <w:r w:rsidR="001408CA">
        <w:rPr>
          <w:rFonts w:ascii="Times New Roman" w:hAnsi="Times New Roman" w:cs="Times New Roman"/>
          <w:bCs/>
          <w:sz w:val="24"/>
          <w:szCs w:val="24"/>
        </w:rPr>
        <w:t>ing</w:t>
      </w:r>
      <w:r w:rsidR="00271343" w:rsidRPr="001408CA">
        <w:rPr>
          <w:rFonts w:ascii="Times New Roman" w:hAnsi="Times New Roman" w:cs="Times New Roman"/>
          <w:bCs/>
          <w:sz w:val="24"/>
          <w:szCs w:val="24"/>
        </w:rPr>
        <w:t xml:space="preserve"> in overly conservative Wald tests.</w:t>
      </w:r>
      <w:r w:rsidR="001408CA">
        <w:rPr>
          <w:rFonts w:ascii="Times New Roman" w:hAnsi="Times New Roman" w:cs="Times New Roman"/>
          <w:bCs/>
          <w:sz w:val="24"/>
          <w:szCs w:val="24"/>
        </w:rPr>
        <w:t xml:space="preserve"> We seek to verify this claim that</w:t>
      </w:r>
      <w:r w:rsidR="00781943" w:rsidRPr="001408CA">
        <w:rPr>
          <w:rFonts w:ascii="Times New Roman" w:hAnsi="Times New Roman" w:cs="Times New Roman"/>
          <w:color w:val="000000"/>
          <w:sz w:val="24"/>
          <w:szCs w:val="24"/>
        </w:rPr>
        <w:t xml:space="preserve"> "</w:t>
      </w:r>
      <w:r w:rsidR="001408CA">
        <w:rPr>
          <w:rFonts w:ascii="Times New Roman" w:hAnsi="Times New Roman" w:cs="Times New Roman"/>
          <w:color w:val="000000"/>
          <w:sz w:val="24"/>
          <w:szCs w:val="24"/>
        </w:rPr>
        <w:t>f</w:t>
      </w:r>
      <w:r w:rsidR="00781943" w:rsidRPr="001408CA">
        <w:rPr>
          <w:rFonts w:ascii="Times New Roman" w:hAnsi="Times New Roman" w:cs="Times New Roman"/>
          <w:color w:val="000000"/>
          <w:sz w:val="24"/>
          <w:szCs w:val="24"/>
        </w:rPr>
        <w:t>or outcomes that can be considered ordinal, even with a sparse number of responses in some categories. Collapsing categories has been shown to reduce statistical power" (Ananth &amp; Kleinbaum 1997; Manor, Mathews, &amp; Power, 2000) and increase Type I error rates (Murad, Fleischman, Sadetzki, Geyer, &amp; Freedman, 2003).</w:t>
      </w:r>
    </w:p>
    <w:p w:rsidR="001408CA" w:rsidRDefault="001408CA" w:rsidP="001408CA">
      <w:pPr>
        <w:rPr>
          <w:rFonts w:ascii="Times New Roman" w:hAnsi="Times New Roman" w:cs="Times New Roman"/>
          <w:sz w:val="24"/>
          <w:szCs w:val="24"/>
        </w:rPr>
      </w:pPr>
    </w:p>
    <w:p w:rsidR="007061B7" w:rsidRDefault="00021318" w:rsidP="001408CA">
      <w:pPr>
        <w:rPr>
          <w:rFonts w:ascii="Times New Roman" w:hAnsi="Times New Roman" w:cs="Times New Roman"/>
          <w:bCs/>
          <w:sz w:val="24"/>
          <w:szCs w:val="24"/>
        </w:rPr>
      </w:pPr>
      <w:r>
        <w:rPr>
          <w:rFonts w:ascii="Times New Roman" w:hAnsi="Times New Roman" w:cs="Times New Roman"/>
          <w:sz w:val="24"/>
          <w:szCs w:val="24"/>
        </w:rPr>
        <w:t xml:space="preserve">To evaluate different models, </w:t>
      </w:r>
      <w:r w:rsidR="00FD387F" w:rsidRPr="00FD387F">
        <w:rPr>
          <w:rFonts w:ascii="Times New Roman" w:hAnsi="Times New Roman" w:cs="Times New Roman"/>
          <w:sz w:val="24"/>
          <w:szCs w:val="24"/>
        </w:rPr>
        <w:t xml:space="preserve">some of the standard performance measures (statistics) are </w:t>
      </w:r>
      <w:r>
        <w:rPr>
          <w:rFonts w:ascii="Times New Roman" w:hAnsi="Times New Roman" w:cs="Times New Roman"/>
          <w:sz w:val="24"/>
          <w:szCs w:val="24"/>
        </w:rPr>
        <w:t>instituted</w:t>
      </w:r>
      <w:r w:rsidR="00FD387F" w:rsidRPr="00FD387F">
        <w:rPr>
          <w:rFonts w:ascii="Times New Roman" w:hAnsi="Times New Roman" w:cs="Times New Roman"/>
          <w:sz w:val="24"/>
          <w:szCs w:val="24"/>
        </w:rPr>
        <w:t>. The standard performance measures are recall, precision, F measure, and ROC values.</w:t>
      </w:r>
      <w:r w:rsidR="00FD387F">
        <w:rPr>
          <w:rFonts w:ascii="Times New Roman" w:hAnsi="Times New Roman" w:cs="Times New Roman"/>
          <w:sz w:val="24"/>
          <w:szCs w:val="24"/>
        </w:rPr>
        <w:t xml:space="preserve">  </w:t>
      </w:r>
      <w:r w:rsidR="007061B7">
        <w:rPr>
          <w:rFonts w:ascii="Times New Roman" w:hAnsi="Times New Roman" w:cs="Times New Roman"/>
          <w:bCs/>
          <w:sz w:val="24"/>
          <w:szCs w:val="24"/>
        </w:rPr>
        <w:t>Confusion m</w:t>
      </w:r>
      <w:r w:rsidR="00271343">
        <w:rPr>
          <w:rFonts w:ascii="Times New Roman" w:hAnsi="Times New Roman" w:cs="Times New Roman"/>
          <w:bCs/>
          <w:sz w:val="24"/>
          <w:szCs w:val="24"/>
        </w:rPr>
        <w:t>a</w:t>
      </w:r>
      <w:r w:rsidR="007061B7">
        <w:rPr>
          <w:rFonts w:ascii="Times New Roman" w:hAnsi="Times New Roman" w:cs="Times New Roman"/>
          <w:bCs/>
          <w:sz w:val="24"/>
          <w:szCs w:val="24"/>
        </w:rPr>
        <w:t>tri</w:t>
      </w:r>
      <w:r w:rsidR="001408CA">
        <w:rPr>
          <w:rFonts w:ascii="Times New Roman" w:hAnsi="Times New Roman" w:cs="Times New Roman"/>
          <w:bCs/>
          <w:sz w:val="24"/>
          <w:szCs w:val="24"/>
        </w:rPr>
        <w:t>ces</w:t>
      </w:r>
      <w:r w:rsidR="007061B7">
        <w:rPr>
          <w:rFonts w:ascii="Times New Roman" w:hAnsi="Times New Roman" w:cs="Times New Roman"/>
          <w:bCs/>
          <w:sz w:val="24"/>
          <w:szCs w:val="24"/>
        </w:rPr>
        <w:t>, accuracy</w:t>
      </w:r>
      <w:r w:rsidR="001408CA">
        <w:rPr>
          <w:rFonts w:ascii="Times New Roman" w:hAnsi="Times New Roman" w:cs="Times New Roman"/>
          <w:bCs/>
          <w:sz w:val="24"/>
          <w:szCs w:val="24"/>
        </w:rPr>
        <w:t>, and Wal</w:t>
      </w:r>
      <w:r w:rsidR="00D06A91">
        <w:rPr>
          <w:rFonts w:ascii="Times New Roman" w:hAnsi="Times New Roman" w:cs="Times New Roman"/>
          <w:bCs/>
          <w:sz w:val="24"/>
          <w:szCs w:val="24"/>
        </w:rPr>
        <w:t>d</w:t>
      </w:r>
      <w:bookmarkStart w:id="0" w:name="_GoBack"/>
      <w:bookmarkEnd w:id="0"/>
      <w:r w:rsidR="001408CA">
        <w:rPr>
          <w:rFonts w:ascii="Times New Roman" w:hAnsi="Times New Roman" w:cs="Times New Roman"/>
          <w:bCs/>
          <w:sz w:val="24"/>
          <w:szCs w:val="24"/>
        </w:rPr>
        <w:t xml:space="preserve"> tests</w:t>
      </w:r>
      <w:r w:rsidR="007E4898">
        <w:rPr>
          <w:rFonts w:ascii="Times New Roman" w:hAnsi="Times New Roman" w:cs="Times New Roman"/>
          <w:bCs/>
          <w:sz w:val="24"/>
          <w:szCs w:val="24"/>
        </w:rPr>
        <w:t xml:space="preserve"> </w:t>
      </w:r>
      <w:r>
        <w:rPr>
          <w:rFonts w:ascii="Times New Roman" w:hAnsi="Times New Roman" w:cs="Times New Roman"/>
          <w:bCs/>
          <w:sz w:val="24"/>
          <w:szCs w:val="24"/>
        </w:rPr>
        <w:t xml:space="preserve">also </w:t>
      </w:r>
      <w:r w:rsidR="007061B7">
        <w:rPr>
          <w:rFonts w:ascii="Times New Roman" w:hAnsi="Times New Roman" w:cs="Times New Roman"/>
          <w:bCs/>
          <w:sz w:val="24"/>
          <w:szCs w:val="24"/>
        </w:rPr>
        <w:t xml:space="preserve">will be used to evaluate the models.  </w:t>
      </w:r>
      <w:r w:rsidR="001408CA">
        <w:rPr>
          <w:rFonts w:ascii="Times New Roman" w:hAnsi="Times New Roman" w:cs="Times New Roman"/>
          <w:bCs/>
          <w:sz w:val="24"/>
          <w:szCs w:val="24"/>
        </w:rPr>
        <w:t>Other measures are uses determine t</w:t>
      </w:r>
      <w:r w:rsidR="007061B7">
        <w:rPr>
          <w:rFonts w:ascii="Times New Roman" w:hAnsi="Times New Roman" w:cs="Times New Roman"/>
          <w:bCs/>
          <w:sz w:val="24"/>
          <w:szCs w:val="24"/>
        </w:rPr>
        <w:t xml:space="preserve">he best model </w:t>
      </w:r>
      <w:r w:rsidR="001408CA">
        <w:rPr>
          <w:rFonts w:ascii="Times New Roman" w:hAnsi="Times New Roman" w:cs="Times New Roman"/>
          <w:bCs/>
          <w:sz w:val="24"/>
          <w:szCs w:val="24"/>
        </w:rPr>
        <w:t>for</w:t>
      </w:r>
      <w:r w:rsidR="007061B7">
        <w:rPr>
          <w:rFonts w:ascii="Times New Roman" w:hAnsi="Times New Roman" w:cs="Times New Roman"/>
          <w:bCs/>
          <w:sz w:val="24"/>
          <w:szCs w:val="24"/>
        </w:rPr>
        <w:t xml:space="preserve"> predict</w:t>
      </w:r>
      <w:r w:rsidR="001408CA">
        <w:rPr>
          <w:rFonts w:ascii="Times New Roman" w:hAnsi="Times New Roman" w:cs="Times New Roman"/>
          <w:bCs/>
          <w:sz w:val="24"/>
          <w:szCs w:val="24"/>
        </w:rPr>
        <w:t>ing</w:t>
      </w:r>
      <w:r w:rsidR="007061B7">
        <w:rPr>
          <w:rFonts w:ascii="Times New Roman" w:hAnsi="Times New Roman" w:cs="Times New Roman"/>
          <w:bCs/>
          <w:sz w:val="24"/>
          <w:szCs w:val="24"/>
        </w:rPr>
        <w:t xml:space="preserve"> the results on test data set</w:t>
      </w:r>
      <w:r>
        <w:rPr>
          <w:rFonts w:ascii="Times New Roman" w:hAnsi="Times New Roman" w:cs="Times New Roman"/>
          <w:bCs/>
          <w:sz w:val="24"/>
          <w:szCs w:val="24"/>
        </w:rPr>
        <w:t xml:space="preserve">.  </w:t>
      </w:r>
      <w:r w:rsidR="007061B7">
        <w:rPr>
          <w:rFonts w:ascii="Times New Roman" w:hAnsi="Times New Roman" w:cs="Times New Roman"/>
          <w:bCs/>
          <w:sz w:val="24"/>
          <w:szCs w:val="24"/>
        </w:rPr>
        <w:t xml:space="preserve">   </w:t>
      </w:r>
    </w:p>
    <w:p w:rsidR="00883FCD" w:rsidRDefault="00883FCD" w:rsidP="00FD387F">
      <w:pPr>
        <w:jc w:val="center"/>
        <w:rPr>
          <w:rFonts w:ascii="Times New Roman" w:hAnsi="Times New Roman" w:cs="Times New Roman"/>
          <w:bCs/>
          <w:sz w:val="24"/>
          <w:szCs w:val="24"/>
        </w:rPr>
      </w:pPr>
    </w:p>
    <w:p w:rsidR="00883FCD" w:rsidRDefault="00883FCD" w:rsidP="00FD387F">
      <w:pPr>
        <w:jc w:val="center"/>
        <w:rPr>
          <w:rFonts w:ascii="Times New Roman" w:hAnsi="Times New Roman" w:cs="Times New Roman"/>
          <w:bCs/>
          <w:sz w:val="24"/>
          <w:szCs w:val="24"/>
        </w:rPr>
      </w:pPr>
    </w:p>
    <w:p w:rsidR="00EB6C35" w:rsidRDefault="00EB6C35">
      <w:pPr>
        <w:rPr>
          <w:rFonts w:ascii="Times New Roman" w:hAnsi="Times New Roman" w:cs="Times New Roman"/>
          <w:bCs/>
          <w:sz w:val="24"/>
          <w:szCs w:val="24"/>
        </w:rPr>
      </w:pPr>
      <w:r>
        <w:rPr>
          <w:rFonts w:ascii="Times New Roman" w:hAnsi="Times New Roman" w:cs="Times New Roman"/>
          <w:bCs/>
          <w:sz w:val="24"/>
          <w:szCs w:val="24"/>
        </w:rPr>
        <w:br w:type="page"/>
      </w:r>
    </w:p>
    <w:p w:rsidR="005B041E" w:rsidRPr="005B041E" w:rsidRDefault="005B041E" w:rsidP="00FD387F">
      <w:pPr>
        <w:jc w:val="center"/>
        <w:rPr>
          <w:rFonts w:ascii="Times New Roman" w:hAnsi="Times New Roman" w:cs="Times New Roman"/>
          <w:bCs/>
          <w:sz w:val="24"/>
          <w:szCs w:val="24"/>
        </w:rPr>
      </w:pPr>
      <w:r w:rsidRPr="005B041E">
        <w:rPr>
          <w:rFonts w:ascii="Times New Roman" w:hAnsi="Times New Roman" w:cs="Times New Roman"/>
          <w:bCs/>
          <w:sz w:val="24"/>
          <w:szCs w:val="24"/>
        </w:rPr>
        <w:lastRenderedPageBreak/>
        <w:t>Reference</w:t>
      </w:r>
      <w:r w:rsidR="00EB6C35">
        <w:rPr>
          <w:rFonts w:ascii="Times New Roman" w:hAnsi="Times New Roman" w:cs="Times New Roman"/>
          <w:bCs/>
          <w:sz w:val="24"/>
          <w:szCs w:val="24"/>
        </w:rPr>
        <w:t>s</w:t>
      </w:r>
      <w:r w:rsidRPr="005B041E">
        <w:rPr>
          <w:rFonts w:ascii="Times New Roman" w:hAnsi="Times New Roman" w:cs="Times New Roman"/>
          <w:bCs/>
          <w:sz w:val="24"/>
          <w:szCs w:val="24"/>
        </w:rPr>
        <w:t>:</w:t>
      </w:r>
    </w:p>
    <w:p w:rsidR="008B6329" w:rsidRDefault="008B6329" w:rsidP="005B041E">
      <w:pPr>
        <w:rPr>
          <w:rStyle w:val="HTMLCite"/>
          <w:rFonts w:ascii="Times New Roman" w:hAnsi="Times New Roman" w:cs="Times New Roman"/>
          <w:i w:val="0"/>
          <w:color w:val="222222"/>
          <w:sz w:val="24"/>
          <w:szCs w:val="24"/>
          <w:shd w:val="clear" w:color="auto" w:fill="FFFFFF"/>
        </w:rPr>
      </w:pPr>
      <w:r>
        <w:rPr>
          <w:rFonts w:ascii="Arial" w:hAnsi="Arial" w:cs="Arial"/>
          <w:color w:val="222222"/>
          <w:sz w:val="9"/>
          <w:szCs w:val="9"/>
          <w:shd w:val="clear" w:color="auto" w:fill="FFFFFF"/>
        </w:rPr>
        <w:t> </w:t>
      </w:r>
      <w:hyperlink r:id="rId13" w:tooltip="Naomi Altman" w:history="1">
        <w:r w:rsidRPr="008B6329">
          <w:rPr>
            <w:rStyle w:val="Hyperlink"/>
            <w:rFonts w:ascii="Times New Roman" w:hAnsi="Times New Roman" w:cs="Times New Roman"/>
            <w:iCs/>
            <w:color w:val="000000" w:themeColor="text1"/>
            <w:sz w:val="24"/>
            <w:szCs w:val="24"/>
            <w:u w:val="none"/>
            <w:shd w:val="clear" w:color="auto" w:fill="FFFFFF"/>
          </w:rPr>
          <w:t>Altman, N. S.</w:t>
        </w:r>
      </w:hyperlink>
      <w:r w:rsidRPr="008B6329">
        <w:rPr>
          <w:rStyle w:val="HTMLCite"/>
          <w:rFonts w:ascii="Times New Roman" w:hAnsi="Times New Roman" w:cs="Times New Roman"/>
          <w:i w:val="0"/>
          <w:color w:val="222222"/>
          <w:sz w:val="24"/>
          <w:szCs w:val="24"/>
          <w:shd w:val="clear" w:color="auto" w:fill="FFFFFF"/>
        </w:rPr>
        <w:t> (1992). "An introduction to kernel and nearest-neighbor nonparametric regression". The American Statistician. </w:t>
      </w:r>
      <w:r w:rsidRPr="008B6329">
        <w:rPr>
          <w:rStyle w:val="HTMLCite"/>
          <w:rFonts w:ascii="Times New Roman" w:hAnsi="Times New Roman" w:cs="Times New Roman"/>
          <w:b/>
          <w:bCs/>
          <w:i w:val="0"/>
          <w:color w:val="222222"/>
          <w:sz w:val="24"/>
          <w:szCs w:val="24"/>
          <w:shd w:val="clear" w:color="auto" w:fill="FFFFFF"/>
        </w:rPr>
        <w:t>46</w:t>
      </w:r>
      <w:r w:rsidRPr="008B6329">
        <w:rPr>
          <w:rStyle w:val="HTMLCite"/>
          <w:rFonts w:ascii="Times New Roman" w:hAnsi="Times New Roman" w:cs="Times New Roman"/>
          <w:i w:val="0"/>
          <w:color w:val="222222"/>
          <w:sz w:val="24"/>
          <w:szCs w:val="24"/>
          <w:shd w:val="clear" w:color="auto" w:fill="FFFFFF"/>
        </w:rPr>
        <w:t> (3): 175–185.</w:t>
      </w:r>
    </w:p>
    <w:p w:rsidR="00DB48B0" w:rsidRDefault="00DB48B0" w:rsidP="005B041E">
      <w:r>
        <w:rPr>
          <w:rStyle w:val="HTMLCite"/>
          <w:rFonts w:ascii="Times New Roman" w:hAnsi="Times New Roman" w:cs="Times New Roman"/>
          <w:i w:val="0"/>
          <w:color w:val="222222"/>
          <w:sz w:val="24"/>
          <w:szCs w:val="24"/>
          <w:shd w:val="clear" w:color="auto" w:fill="FFFFFF"/>
        </w:rPr>
        <w:t xml:space="preserve">knn ( </w:t>
      </w:r>
      <w:hyperlink r:id="rId14" w:history="1">
        <w:r>
          <w:rPr>
            <w:rStyle w:val="Hyperlink"/>
          </w:rPr>
          <w:t>https://en.wikipedia.org/wiki/K-nearest_neighbors_algorithm</w:t>
        </w:r>
      </w:hyperlink>
      <w:r>
        <w:t>)</w:t>
      </w:r>
    </w:p>
    <w:p w:rsidR="00EB6C35" w:rsidRDefault="00FD387F" w:rsidP="005B041E">
      <w:pPr>
        <w:rPr>
          <w:rFonts w:ascii="Times New Roman" w:hAnsi="Times New Roman" w:cs="Times New Roman"/>
          <w:color w:val="000000"/>
          <w:sz w:val="24"/>
          <w:szCs w:val="24"/>
        </w:rPr>
      </w:pPr>
      <w:r w:rsidRPr="005B041E">
        <w:rPr>
          <w:rFonts w:ascii="Times New Roman" w:hAnsi="Times New Roman" w:cs="Times New Roman"/>
          <w:color w:val="000000"/>
          <w:sz w:val="24"/>
          <w:szCs w:val="24"/>
        </w:rPr>
        <w:t>P. Cortez, A. Cerdeira, F. Almeida, T. Matos and J. Reis. Modeling wine preferences by data mining from physicochemical properties. In </w:t>
      </w:r>
      <w:r w:rsidRPr="005B041E">
        <w:rPr>
          <w:rFonts w:ascii="Times New Roman" w:hAnsi="Times New Roman" w:cs="Times New Roman"/>
          <w:i/>
          <w:iCs/>
          <w:color w:val="000000"/>
          <w:sz w:val="24"/>
          <w:szCs w:val="24"/>
        </w:rPr>
        <w:t>Decision Support Systems</w:t>
      </w:r>
      <w:r w:rsidRPr="005B041E">
        <w:rPr>
          <w:rFonts w:ascii="Times New Roman" w:hAnsi="Times New Roman" w:cs="Times New Roman"/>
          <w:color w:val="000000"/>
          <w:sz w:val="24"/>
          <w:szCs w:val="24"/>
        </w:rPr>
        <w:t>, Elsevier, 47(4):547-553, 2009.</w:t>
      </w:r>
    </w:p>
    <w:p w:rsidR="00781943" w:rsidRDefault="007E5D79" w:rsidP="005B041E">
      <w:pPr>
        <w:rPr>
          <w:rFonts w:ascii="Times New Roman" w:hAnsi="Times New Roman" w:cs="Times New Roman"/>
          <w:color w:val="000000"/>
          <w:sz w:val="24"/>
          <w:szCs w:val="24"/>
        </w:rPr>
      </w:pPr>
      <w:r w:rsidRPr="007E5D79">
        <w:rPr>
          <w:rFonts w:ascii="Times New Roman" w:hAnsi="Times New Roman" w:cs="Times New Roman"/>
          <w:color w:val="000000"/>
          <w:sz w:val="24"/>
          <w:szCs w:val="24"/>
        </w:rPr>
        <w:t xml:space="preserve">Frank E. Harrell , Jr. (auth.) </w:t>
      </w:r>
      <w:r>
        <w:rPr>
          <w:rFonts w:ascii="Times New Roman" w:hAnsi="Times New Roman" w:cs="Times New Roman"/>
          <w:color w:val="000000"/>
          <w:sz w:val="24"/>
          <w:szCs w:val="24"/>
        </w:rPr>
        <w:t>(2015).</w:t>
      </w:r>
      <w:r w:rsidRPr="007E5D79">
        <w:rPr>
          <w:rFonts w:ascii="Times New Roman" w:hAnsi="Times New Roman" w:cs="Times New Roman"/>
          <w:color w:val="000000"/>
          <w:sz w:val="24"/>
          <w:szCs w:val="24"/>
        </w:rPr>
        <w:t xml:space="preserve"> </w:t>
      </w:r>
      <w:r w:rsidRPr="007E5D79">
        <w:rPr>
          <w:rFonts w:ascii="Times New Roman" w:hAnsi="Times New Roman" w:cs="Times New Roman"/>
          <w:i/>
          <w:color w:val="000000"/>
          <w:sz w:val="24"/>
          <w:szCs w:val="24"/>
        </w:rPr>
        <w:t xml:space="preserve">Regression Modeling Strategies - With Applications to Linear Models, Logistic and Ordinal Regression, and Survival Analysis. </w:t>
      </w:r>
      <w:r w:rsidRPr="007E5D79">
        <w:rPr>
          <w:rFonts w:ascii="Times New Roman" w:hAnsi="Times New Roman" w:cs="Times New Roman"/>
          <w:color w:val="000000"/>
          <w:sz w:val="24"/>
          <w:szCs w:val="24"/>
        </w:rPr>
        <w:t>Springer Series in Statistics</w:t>
      </w:r>
    </w:p>
    <w:p w:rsidR="00781943" w:rsidRDefault="00781943" w:rsidP="00781943">
      <w:pPr>
        <w:rPr>
          <w:rFonts w:ascii="Times New Roman" w:hAnsi="Times New Roman" w:cs="Times New Roman"/>
          <w:color w:val="000000"/>
          <w:sz w:val="24"/>
          <w:szCs w:val="24"/>
        </w:rPr>
      </w:pPr>
      <w:r w:rsidRPr="00781943">
        <w:rPr>
          <w:rFonts w:ascii="Times New Roman" w:hAnsi="Times New Roman" w:cs="Times New Roman"/>
          <w:color w:val="000000"/>
          <w:sz w:val="24"/>
          <w:szCs w:val="24"/>
        </w:rPr>
        <w:t>H. Murad, A. Fleischman, S. Sadetzki, O. Geyer, and L. S. Freedman. Small</w:t>
      </w:r>
      <w:r>
        <w:rPr>
          <w:rFonts w:ascii="Times New Roman" w:hAnsi="Times New Roman" w:cs="Times New Roman"/>
          <w:color w:val="000000"/>
          <w:sz w:val="24"/>
          <w:szCs w:val="24"/>
        </w:rPr>
        <w:t xml:space="preserve"> </w:t>
      </w:r>
      <w:r w:rsidRPr="00781943">
        <w:rPr>
          <w:rFonts w:ascii="Times New Roman" w:hAnsi="Times New Roman" w:cs="Times New Roman"/>
          <w:color w:val="000000"/>
          <w:sz w:val="24"/>
          <w:szCs w:val="24"/>
        </w:rPr>
        <w:t>samples and ordered logistic regression: Does it help to collapse categories of</w:t>
      </w:r>
      <w:r>
        <w:rPr>
          <w:rFonts w:ascii="Times New Roman" w:hAnsi="Times New Roman" w:cs="Times New Roman" w:hint="eastAsia"/>
          <w:color w:val="000000"/>
          <w:sz w:val="24"/>
          <w:szCs w:val="24"/>
        </w:rPr>
        <w:t xml:space="preserve"> </w:t>
      </w:r>
      <w:r w:rsidRPr="00781943">
        <w:rPr>
          <w:rFonts w:ascii="Times New Roman" w:hAnsi="Times New Roman" w:cs="Times New Roman"/>
          <w:color w:val="000000"/>
          <w:sz w:val="24"/>
          <w:szCs w:val="24"/>
        </w:rPr>
        <w:t xml:space="preserve">outcome? </w:t>
      </w:r>
      <w:r w:rsidRPr="00271343">
        <w:rPr>
          <w:rFonts w:ascii="Times New Roman" w:hAnsi="Times New Roman" w:cs="Times New Roman"/>
          <w:i/>
          <w:color w:val="000000"/>
          <w:sz w:val="24"/>
          <w:szCs w:val="24"/>
        </w:rPr>
        <w:t>Am Statistician</w:t>
      </w:r>
      <w:r w:rsidRPr="00781943">
        <w:rPr>
          <w:rFonts w:ascii="Times New Roman" w:hAnsi="Times New Roman" w:cs="Times New Roman"/>
          <w:color w:val="000000"/>
          <w:sz w:val="24"/>
          <w:szCs w:val="24"/>
        </w:rPr>
        <w:t xml:space="preserve">, 57:155–160, 2003. </w:t>
      </w:r>
      <w:r>
        <w:rPr>
          <w:rFonts w:ascii="Times New Roman" w:hAnsi="Times New Roman" w:cs="Times New Roman"/>
          <w:color w:val="000000"/>
          <w:sz w:val="24"/>
          <w:szCs w:val="24"/>
        </w:rPr>
        <w:t xml:space="preserve"> </w:t>
      </w:r>
      <w:r w:rsidRPr="00781943">
        <w:rPr>
          <w:rFonts w:ascii="Times New Roman" w:hAnsi="Times New Roman" w:cs="Times New Roman"/>
          <w:color w:val="000000"/>
          <w:sz w:val="24"/>
          <w:szCs w:val="24"/>
        </w:rPr>
        <w:t>324</w:t>
      </w:r>
    </w:p>
    <w:p w:rsidR="007E5D79" w:rsidRPr="007E5D79" w:rsidRDefault="007E5D79" w:rsidP="007E5D79">
      <w:pPr>
        <w:pStyle w:val="Heading1"/>
        <w:rPr>
          <w:rFonts w:ascii="Times New Roman" w:eastAsiaTheme="minorEastAsia" w:hAnsi="Times New Roman" w:cs="Times New Roman"/>
          <w:b w:val="0"/>
          <w:bCs w:val="0"/>
          <w:color w:val="000000"/>
          <w:kern w:val="0"/>
          <w:sz w:val="24"/>
          <w:szCs w:val="24"/>
        </w:rPr>
      </w:pPr>
      <w:r w:rsidRPr="007E5D79">
        <w:rPr>
          <w:rFonts w:ascii="Times New Roman" w:eastAsiaTheme="minorEastAsia" w:hAnsi="Times New Roman" w:cs="Times New Roman"/>
          <w:b w:val="0"/>
          <w:bCs w:val="0"/>
          <w:color w:val="000000"/>
          <w:kern w:val="0"/>
          <w:sz w:val="24"/>
          <w:szCs w:val="24"/>
        </w:rPr>
        <w:t>UCLA Institute for Digital Research &amp; Education. Ordinal Logistic Regression | R Data Analysis Examples</w:t>
      </w:r>
      <w:r>
        <w:rPr>
          <w:rFonts w:ascii="Times New Roman" w:eastAsiaTheme="minorEastAsia" w:hAnsi="Times New Roman" w:cs="Times New Roman"/>
          <w:b w:val="0"/>
          <w:bCs w:val="0"/>
          <w:color w:val="000000"/>
          <w:kern w:val="0"/>
          <w:sz w:val="24"/>
          <w:szCs w:val="24"/>
        </w:rPr>
        <w:t xml:space="preserve"> </w:t>
      </w:r>
      <w:r w:rsidRPr="007E5D79">
        <w:rPr>
          <w:rStyle w:val="Hyperlink"/>
          <w:rFonts w:asciiTheme="minorHAnsi" w:eastAsiaTheme="minorEastAsia" w:hAnsiTheme="minorHAnsi" w:cstheme="minorBidi"/>
          <w:b w:val="0"/>
          <w:bCs w:val="0"/>
          <w:kern w:val="0"/>
          <w:sz w:val="22"/>
          <w:szCs w:val="22"/>
        </w:rPr>
        <w:t>https://stats.idre.ucla.edu/r/dae/ordinal-logistic-regression/</w:t>
      </w:r>
    </w:p>
    <w:p w:rsidR="003C4381" w:rsidRDefault="003C4381" w:rsidP="005B041E">
      <w:pPr>
        <w:rPr>
          <w:rFonts w:ascii="Times New Roman" w:hAnsi="Times New Roman" w:cs="Times New Roman"/>
          <w:sz w:val="24"/>
          <w:szCs w:val="24"/>
        </w:rPr>
      </w:pPr>
      <w:r>
        <w:rPr>
          <w:rFonts w:ascii="Times New Roman" w:hAnsi="Times New Roman" w:cs="Times New Roman"/>
          <w:sz w:val="24"/>
          <w:szCs w:val="24"/>
          <w:shd w:val="clear" w:color="auto" w:fill="FFFFFF"/>
        </w:rPr>
        <w:t>r-statistics.co (</w:t>
      </w:r>
      <w:hyperlink r:id="rId15" w:history="1">
        <w:r>
          <w:rPr>
            <w:rStyle w:val="Hyperlink"/>
          </w:rPr>
          <w:t>http://r-statistics.co/Multinomial-Regression-With-R.html</w:t>
        </w:r>
      </w:hyperlink>
      <w:r w:rsidRPr="003C4381">
        <w:rPr>
          <w:rFonts w:ascii="Times New Roman" w:hAnsi="Times New Roman" w:cs="Times New Roman"/>
          <w:sz w:val="24"/>
          <w:szCs w:val="24"/>
        </w:rPr>
        <w:t xml:space="preserve">).  </w:t>
      </w:r>
    </w:p>
    <w:p w:rsidR="00670BE6" w:rsidRDefault="00670BE6" w:rsidP="005B041E">
      <w:pPr>
        <w:rPr>
          <w:rFonts w:ascii="Times New Roman" w:hAnsi="Times New Roman" w:cs="Times New Roman"/>
          <w:sz w:val="24"/>
          <w:szCs w:val="24"/>
        </w:rPr>
      </w:pPr>
      <w:r w:rsidRPr="00670BE6">
        <w:rPr>
          <w:rFonts w:ascii="Times New Roman" w:hAnsi="Times New Roman" w:cs="Times New Roman"/>
          <w:sz w:val="24"/>
          <w:szCs w:val="24"/>
        </w:rPr>
        <w:t xml:space="preserve">Schwab, J. A. (2002). Multinomial logistic regression: Basic relationships and complete problems. </w:t>
      </w:r>
      <w:hyperlink r:id="rId16" w:history="1">
        <w:r w:rsidR="00EB6C35" w:rsidRPr="005F5517">
          <w:rPr>
            <w:rStyle w:val="Hyperlink"/>
            <w:rFonts w:ascii="Times New Roman" w:hAnsi="Times New Roman" w:cs="Times New Roman"/>
            <w:sz w:val="24"/>
            <w:szCs w:val="24"/>
          </w:rPr>
          <w:t>http://www.utexas.edu/courses/schwab/sw388r7/SolvingProblems/</w:t>
        </w:r>
      </w:hyperlink>
    </w:p>
    <w:p w:rsidR="00EB6C35" w:rsidRPr="00EB6C35" w:rsidRDefault="00EB6C35" w:rsidP="00EB6C35">
      <w:pPr>
        <w:widowControl w:val="0"/>
        <w:autoSpaceDE w:val="0"/>
        <w:autoSpaceDN w:val="0"/>
        <w:adjustRightInd w:val="0"/>
        <w:spacing w:after="0" w:line="240" w:lineRule="auto"/>
        <w:rPr>
          <w:rFonts w:ascii="Times New Roman" w:hAnsi="Times New Roman" w:cs="Times New Roman"/>
          <w:sz w:val="24"/>
          <w:szCs w:val="24"/>
        </w:rPr>
      </w:pPr>
      <w:r w:rsidRPr="00EB6C35">
        <w:rPr>
          <w:rFonts w:ascii="Times New Roman" w:hAnsi="Times New Roman" w:cs="Times New Roman"/>
          <w:sz w:val="24"/>
          <w:szCs w:val="24"/>
        </w:rPr>
        <w:t>S. H. Walker and D. B. Duncan. Estimation of the probability of an event as a</w:t>
      </w:r>
    </w:p>
    <w:p w:rsidR="00EB6C35" w:rsidRPr="00EB6C35" w:rsidRDefault="00EB6C35" w:rsidP="00EB6C35">
      <w:pPr>
        <w:widowControl w:val="0"/>
        <w:autoSpaceDE w:val="0"/>
        <w:autoSpaceDN w:val="0"/>
        <w:adjustRightInd w:val="0"/>
        <w:spacing w:after="0" w:line="240" w:lineRule="auto"/>
        <w:rPr>
          <w:rFonts w:ascii="Times New Roman" w:hAnsi="Times New Roman" w:cs="Times New Roman"/>
          <w:sz w:val="24"/>
          <w:szCs w:val="24"/>
        </w:rPr>
      </w:pPr>
      <w:r w:rsidRPr="00EB6C35">
        <w:rPr>
          <w:rFonts w:ascii="Times New Roman" w:hAnsi="Times New Roman" w:cs="Times New Roman"/>
          <w:sz w:val="24"/>
          <w:szCs w:val="24"/>
        </w:rPr>
        <w:t>function of several independent variables. Biometrika, 54:167</w:t>
      </w:r>
      <w:r w:rsidRPr="00EB6C35">
        <w:rPr>
          <w:rFonts w:ascii="Times New Roman" w:hAnsi="Times New Roman" w:cs="Times New Roman" w:hint="eastAsia"/>
          <w:sz w:val="24"/>
          <w:szCs w:val="24"/>
        </w:rPr>
        <w:t>–</w:t>
      </w:r>
      <w:r w:rsidRPr="00EB6C35">
        <w:rPr>
          <w:rFonts w:ascii="Times New Roman" w:hAnsi="Times New Roman" w:cs="Times New Roman"/>
          <w:sz w:val="24"/>
          <w:szCs w:val="24"/>
        </w:rPr>
        <w:t>178, 1967. _14,</w:t>
      </w:r>
    </w:p>
    <w:p w:rsidR="00EB6C35" w:rsidRPr="00EB6C35" w:rsidRDefault="00EB6C35" w:rsidP="00EB6C35">
      <w:pPr>
        <w:rPr>
          <w:rFonts w:ascii="Times New Roman" w:hAnsi="Times New Roman" w:cs="Times New Roman"/>
          <w:sz w:val="24"/>
          <w:szCs w:val="24"/>
        </w:rPr>
      </w:pPr>
      <w:r w:rsidRPr="00EB6C35">
        <w:rPr>
          <w:rFonts w:ascii="Times New Roman" w:hAnsi="Times New Roman" w:cs="Times New Roman"/>
          <w:sz w:val="24"/>
          <w:szCs w:val="24"/>
        </w:rPr>
        <w:t>220, 311, 313</w:t>
      </w:r>
    </w:p>
    <w:p w:rsidR="00511A80" w:rsidRPr="00511A80" w:rsidRDefault="00511A80" w:rsidP="005B041E">
      <w:pPr>
        <w:rPr>
          <w:rFonts w:ascii="Times New Roman" w:hAnsi="Times New Roman" w:cs="Times New Roman"/>
          <w:bCs/>
          <w:sz w:val="24"/>
          <w:szCs w:val="24"/>
        </w:rPr>
      </w:pPr>
      <w:r w:rsidRPr="00511A80">
        <w:rPr>
          <w:rFonts w:ascii="Times New Roman" w:hAnsi="Times New Roman" w:cs="Times New Roman"/>
          <w:bCs/>
          <w:sz w:val="24"/>
          <w:szCs w:val="24"/>
        </w:rPr>
        <w:t>Wei Chu, S. Sathiya Keerthi, Support Vector Ordinal Regression http: //www.gatsby.ucl.ac.uk/</w:t>
      </w:r>
      <w:r w:rsidRPr="00511A80">
        <w:rPr>
          <w:rFonts w:ascii="Cambria Math" w:hAnsi="Cambria Math" w:cs="Cambria Math"/>
          <w:bCs/>
          <w:sz w:val="24"/>
          <w:szCs w:val="24"/>
        </w:rPr>
        <w:t>∼</w:t>
      </w:r>
      <w:r w:rsidRPr="00511A80">
        <w:rPr>
          <w:rFonts w:ascii="Times New Roman" w:hAnsi="Times New Roman" w:cs="Times New Roman"/>
          <w:bCs/>
          <w:sz w:val="24"/>
          <w:szCs w:val="24"/>
        </w:rPr>
        <w:t>chuwei/paper/svor.pdf</w:t>
      </w:r>
    </w:p>
    <w:p w:rsidR="005B041E" w:rsidRDefault="00895CFA">
      <w:pPr>
        <w:rPr>
          <w:rFonts w:ascii="Times New Roman" w:hAnsi="Times New Roman" w:cs="Times New Roman"/>
          <w:sz w:val="24"/>
          <w:szCs w:val="24"/>
        </w:rPr>
      </w:pPr>
      <w:r>
        <w:rPr>
          <w:rFonts w:ascii="Times New Roman" w:hAnsi="Times New Roman" w:cs="Times New Roman"/>
          <w:sz w:val="24"/>
          <w:szCs w:val="24"/>
        </w:rPr>
        <w:t>Wine quality dataset (</w:t>
      </w:r>
      <w:hyperlink r:id="rId17" w:history="1">
        <w:r w:rsidR="002D15A7" w:rsidRPr="00F71B3B">
          <w:rPr>
            <w:rStyle w:val="Hyperlink"/>
            <w:rFonts w:ascii="Times New Roman" w:hAnsi="Times New Roman" w:cs="Times New Roman"/>
            <w:sz w:val="24"/>
            <w:szCs w:val="24"/>
          </w:rPr>
          <w:t>https://archive.ics.uci.edu/ml/datasets/Wine+Quality</w:t>
        </w:r>
      </w:hyperlink>
      <w:r>
        <w:rPr>
          <w:rFonts w:ascii="Times New Roman" w:hAnsi="Times New Roman" w:cs="Times New Roman"/>
          <w:sz w:val="24"/>
          <w:szCs w:val="24"/>
        </w:rPr>
        <w:t>)</w:t>
      </w:r>
    </w:p>
    <w:p w:rsidR="002D15A7" w:rsidRDefault="002D15A7">
      <w:pPr>
        <w:rPr>
          <w:rFonts w:ascii="Times New Roman" w:hAnsi="Times New Roman" w:cs="Times New Roman"/>
        </w:rPr>
      </w:pPr>
      <w:r w:rsidRPr="002D15A7">
        <w:rPr>
          <w:rFonts w:ascii="Times New Roman" w:hAnsi="Times New Roman" w:cs="Times New Roman"/>
        </w:rPr>
        <w:t>Yesim Er , Ayten Atasoy. The Classification of White Wine and Red Wine According to Their Physicochemical Qualities. IJISAE, 2016, 4(Special Issue), 23–26 | 23</w:t>
      </w:r>
    </w:p>
    <w:p w:rsidR="00895CFA" w:rsidRPr="00A9014C" w:rsidRDefault="00B42FA2" w:rsidP="00B42FA2">
      <w:pPr>
        <w:rPr>
          <w:rFonts w:ascii="Times New Roman" w:hAnsi="Times New Roman" w:cs="Times New Roman"/>
          <w:sz w:val="24"/>
          <w:szCs w:val="24"/>
        </w:rPr>
      </w:pPr>
      <w:r>
        <w:rPr>
          <w:rFonts w:ascii="Times New Roman" w:hAnsi="Times New Roman" w:cs="Times New Roman"/>
        </w:rPr>
        <w:t>Winship, Christopher; Mare, Robert D. (1984). “Regression Models with Ordinal Variables”.  American Sociological Review.  49(4):512-525.</w:t>
      </w:r>
    </w:p>
    <w:sectPr w:rsidR="00895CFA" w:rsidRPr="00A9014C" w:rsidSect="00E94A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7711"/>
    <w:multiLevelType w:val="hybridMultilevel"/>
    <w:tmpl w:val="D83AC7F2"/>
    <w:lvl w:ilvl="0" w:tplc="06788D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B33E0B"/>
    <w:multiLevelType w:val="hybridMultilevel"/>
    <w:tmpl w:val="CB806A22"/>
    <w:lvl w:ilvl="0" w:tplc="2EE0A03A">
      <w:start w:val="1"/>
      <w:numFmt w:val="bullet"/>
      <w:lvlText w:val="•"/>
      <w:lvlJc w:val="left"/>
      <w:pPr>
        <w:tabs>
          <w:tab w:val="num" w:pos="720"/>
        </w:tabs>
        <w:ind w:left="720" w:hanging="360"/>
      </w:pPr>
      <w:rPr>
        <w:rFonts w:ascii="Arial" w:hAnsi="Arial" w:hint="default"/>
      </w:rPr>
    </w:lvl>
    <w:lvl w:ilvl="1" w:tplc="6CF20A1C" w:tentative="1">
      <w:start w:val="1"/>
      <w:numFmt w:val="bullet"/>
      <w:lvlText w:val="•"/>
      <w:lvlJc w:val="left"/>
      <w:pPr>
        <w:tabs>
          <w:tab w:val="num" w:pos="1440"/>
        </w:tabs>
        <w:ind w:left="1440" w:hanging="360"/>
      </w:pPr>
      <w:rPr>
        <w:rFonts w:ascii="Arial" w:hAnsi="Arial" w:hint="default"/>
      </w:rPr>
    </w:lvl>
    <w:lvl w:ilvl="2" w:tplc="480AF954" w:tentative="1">
      <w:start w:val="1"/>
      <w:numFmt w:val="bullet"/>
      <w:lvlText w:val="•"/>
      <w:lvlJc w:val="left"/>
      <w:pPr>
        <w:tabs>
          <w:tab w:val="num" w:pos="2160"/>
        </w:tabs>
        <w:ind w:left="2160" w:hanging="360"/>
      </w:pPr>
      <w:rPr>
        <w:rFonts w:ascii="Arial" w:hAnsi="Arial" w:hint="default"/>
      </w:rPr>
    </w:lvl>
    <w:lvl w:ilvl="3" w:tplc="C00C1344" w:tentative="1">
      <w:start w:val="1"/>
      <w:numFmt w:val="bullet"/>
      <w:lvlText w:val="•"/>
      <w:lvlJc w:val="left"/>
      <w:pPr>
        <w:tabs>
          <w:tab w:val="num" w:pos="2880"/>
        </w:tabs>
        <w:ind w:left="2880" w:hanging="360"/>
      </w:pPr>
      <w:rPr>
        <w:rFonts w:ascii="Arial" w:hAnsi="Arial" w:hint="default"/>
      </w:rPr>
    </w:lvl>
    <w:lvl w:ilvl="4" w:tplc="586EC912" w:tentative="1">
      <w:start w:val="1"/>
      <w:numFmt w:val="bullet"/>
      <w:lvlText w:val="•"/>
      <w:lvlJc w:val="left"/>
      <w:pPr>
        <w:tabs>
          <w:tab w:val="num" w:pos="3600"/>
        </w:tabs>
        <w:ind w:left="3600" w:hanging="360"/>
      </w:pPr>
      <w:rPr>
        <w:rFonts w:ascii="Arial" w:hAnsi="Arial" w:hint="default"/>
      </w:rPr>
    </w:lvl>
    <w:lvl w:ilvl="5" w:tplc="48AC64FE" w:tentative="1">
      <w:start w:val="1"/>
      <w:numFmt w:val="bullet"/>
      <w:lvlText w:val="•"/>
      <w:lvlJc w:val="left"/>
      <w:pPr>
        <w:tabs>
          <w:tab w:val="num" w:pos="4320"/>
        </w:tabs>
        <w:ind w:left="4320" w:hanging="360"/>
      </w:pPr>
      <w:rPr>
        <w:rFonts w:ascii="Arial" w:hAnsi="Arial" w:hint="default"/>
      </w:rPr>
    </w:lvl>
    <w:lvl w:ilvl="6" w:tplc="F99C9ADA" w:tentative="1">
      <w:start w:val="1"/>
      <w:numFmt w:val="bullet"/>
      <w:lvlText w:val="•"/>
      <w:lvlJc w:val="left"/>
      <w:pPr>
        <w:tabs>
          <w:tab w:val="num" w:pos="5040"/>
        </w:tabs>
        <w:ind w:left="5040" w:hanging="360"/>
      </w:pPr>
      <w:rPr>
        <w:rFonts w:ascii="Arial" w:hAnsi="Arial" w:hint="default"/>
      </w:rPr>
    </w:lvl>
    <w:lvl w:ilvl="7" w:tplc="041C204E" w:tentative="1">
      <w:start w:val="1"/>
      <w:numFmt w:val="bullet"/>
      <w:lvlText w:val="•"/>
      <w:lvlJc w:val="left"/>
      <w:pPr>
        <w:tabs>
          <w:tab w:val="num" w:pos="5760"/>
        </w:tabs>
        <w:ind w:left="5760" w:hanging="360"/>
      </w:pPr>
      <w:rPr>
        <w:rFonts w:ascii="Arial" w:hAnsi="Arial" w:hint="default"/>
      </w:rPr>
    </w:lvl>
    <w:lvl w:ilvl="8" w:tplc="C4DA91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FAC6117"/>
    <w:multiLevelType w:val="hybridMultilevel"/>
    <w:tmpl w:val="F4003B78"/>
    <w:lvl w:ilvl="0" w:tplc="E564DF32">
      <w:start w:val="1"/>
      <w:numFmt w:val="bullet"/>
      <w:lvlText w:val="•"/>
      <w:lvlJc w:val="left"/>
      <w:pPr>
        <w:tabs>
          <w:tab w:val="num" w:pos="720"/>
        </w:tabs>
        <w:ind w:left="720" w:hanging="360"/>
      </w:pPr>
      <w:rPr>
        <w:rFonts w:ascii="Arial" w:hAnsi="Arial" w:hint="default"/>
      </w:rPr>
    </w:lvl>
    <w:lvl w:ilvl="1" w:tplc="35FC6E0C" w:tentative="1">
      <w:start w:val="1"/>
      <w:numFmt w:val="bullet"/>
      <w:lvlText w:val="•"/>
      <w:lvlJc w:val="left"/>
      <w:pPr>
        <w:tabs>
          <w:tab w:val="num" w:pos="1440"/>
        </w:tabs>
        <w:ind w:left="1440" w:hanging="360"/>
      </w:pPr>
      <w:rPr>
        <w:rFonts w:ascii="Arial" w:hAnsi="Arial" w:hint="default"/>
      </w:rPr>
    </w:lvl>
    <w:lvl w:ilvl="2" w:tplc="36D26A10" w:tentative="1">
      <w:start w:val="1"/>
      <w:numFmt w:val="bullet"/>
      <w:lvlText w:val="•"/>
      <w:lvlJc w:val="left"/>
      <w:pPr>
        <w:tabs>
          <w:tab w:val="num" w:pos="2160"/>
        </w:tabs>
        <w:ind w:left="2160" w:hanging="360"/>
      </w:pPr>
      <w:rPr>
        <w:rFonts w:ascii="Arial" w:hAnsi="Arial" w:hint="default"/>
      </w:rPr>
    </w:lvl>
    <w:lvl w:ilvl="3" w:tplc="781C26E8" w:tentative="1">
      <w:start w:val="1"/>
      <w:numFmt w:val="bullet"/>
      <w:lvlText w:val="•"/>
      <w:lvlJc w:val="left"/>
      <w:pPr>
        <w:tabs>
          <w:tab w:val="num" w:pos="2880"/>
        </w:tabs>
        <w:ind w:left="2880" w:hanging="360"/>
      </w:pPr>
      <w:rPr>
        <w:rFonts w:ascii="Arial" w:hAnsi="Arial" w:hint="default"/>
      </w:rPr>
    </w:lvl>
    <w:lvl w:ilvl="4" w:tplc="15501440" w:tentative="1">
      <w:start w:val="1"/>
      <w:numFmt w:val="bullet"/>
      <w:lvlText w:val="•"/>
      <w:lvlJc w:val="left"/>
      <w:pPr>
        <w:tabs>
          <w:tab w:val="num" w:pos="3600"/>
        </w:tabs>
        <w:ind w:left="3600" w:hanging="360"/>
      </w:pPr>
      <w:rPr>
        <w:rFonts w:ascii="Arial" w:hAnsi="Arial" w:hint="default"/>
      </w:rPr>
    </w:lvl>
    <w:lvl w:ilvl="5" w:tplc="57F4831C" w:tentative="1">
      <w:start w:val="1"/>
      <w:numFmt w:val="bullet"/>
      <w:lvlText w:val="•"/>
      <w:lvlJc w:val="left"/>
      <w:pPr>
        <w:tabs>
          <w:tab w:val="num" w:pos="4320"/>
        </w:tabs>
        <w:ind w:left="4320" w:hanging="360"/>
      </w:pPr>
      <w:rPr>
        <w:rFonts w:ascii="Arial" w:hAnsi="Arial" w:hint="default"/>
      </w:rPr>
    </w:lvl>
    <w:lvl w:ilvl="6" w:tplc="6C0453B6" w:tentative="1">
      <w:start w:val="1"/>
      <w:numFmt w:val="bullet"/>
      <w:lvlText w:val="•"/>
      <w:lvlJc w:val="left"/>
      <w:pPr>
        <w:tabs>
          <w:tab w:val="num" w:pos="5040"/>
        </w:tabs>
        <w:ind w:left="5040" w:hanging="360"/>
      </w:pPr>
      <w:rPr>
        <w:rFonts w:ascii="Arial" w:hAnsi="Arial" w:hint="default"/>
      </w:rPr>
    </w:lvl>
    <w:lvl w:ilvl="7" w:tplc="EED64D3A" w:tentative="1">
      <w:start w:val="1"/>
      <w:numFmt w:val="bullet"/>
      <w:lvlText w:val="•"/>
      <w:lvlJc w:val="left"/>
      <w:pPr>
        <w:tabs>
          <w:tab w:val="num" w:pos="5760"/>
        </w:tabs>
        <w:ind w:left="5760" w:hanging="360"/>
      </w:pPr>
      <w:rPr>
        <w:rFonts w:ascii="Arial" w:hAnsi="Arial" w:hint="default"/>
      </w:rPr>
    </w:lvl>
    <w:lvl w:ilvl="8" w:tplc="FB4C53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05F34FE"/>
    <w:multiLevelType w:val="multilevel"/>
    <w:tmpl w:val="82B4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3543E7"/>
    <w:multiLevelType w:val="hybridMultilevel"/>
    <w:tmpl w:val="E912F1DC"/>
    <w:lvl w:ilvl="0" w:tplc="49F6BD98">
      <w:start w:val="1"/>
      <w:numFmt w:val="decimal"/>
      <w:lvlText w:val="(%1)"/>
      <w:lvlJc w:val="left"/>
      <w:pPr>
        <w:ind w:left="360" w:hanging="360"/>
      </w:pPr>
      <w:rPr>
        <w:rFonts w:hint="default"/>
        <w:b/>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C8"/>
    <w:rsid w:val="00021318"/>
    <w:rsid w:val="00035479"/>
    <w:rsid w:val="00081232"/>
    <w:rsid w:val="001408CA"/>
    <w:rsid w:val="001B68FE"/>
    <w:rsid w:val="00235DCB"/>
    <w:rsid w:val="0024002B"/>
    <w:rsid w:val="00271343"/>
    <w:rsid w:val="002A0582"/>
    <w:rsid w:val="002D15A7"/>
    <w:rsid w:val="002F36CB"/>
    <w:rsid w:val="003262A6"/>
    <w:rsid w:val="003C4381"/>
    <w:rsid w:val="00404EDE"/>
    <w:rsid w:val="004B60C7"/>
    <w:rsid w:val="00511A80"/>
    <w:rsid w:val="00567746"/>
    <w:rsid w:val="005B041E"/>
    <w:rsid w:val="00620E2F"/>
    <w:rsid w:val="006502FC"/>
    <w:rsid w:val="00670BE6"/>
    <w:rsid w:val="00671CAF"/>
    <w:rsid w:val="007061B7"/>
    <w:rsid w:val="0075325E"/>
    <w:rsid w:val="00781943"/>
    <w:rsid w:val="007E4898"/>
    <w:rsid w:val="007E5D79"/>
    <w:rsid w:val="0087313B"/>
    <w:rsid w:val="00883FCD"/>
    <w:rsid w:val="00895CFA"/>
    <w:rsid w:val="008B6329"/>
    <w:rsid w:val="008C12F1"/>
    <w:rsid w:val="008C57AD"/>
    <w:rsid w:val="00947343"/>
    <w:rsid w:val="009F76EB"/>
    <w:rsid w:val="00A00BFD"/>
    <w:rsid w:val="00A31521"/>
    <w:rsid w:val="00A672E0"/>
    <w:rsid w:val="00A9014C"/>
    <w:rsid w:val="00AB69F0"/>
    <w:rsid w:val="00B24CEA"/>
    <w:rsid w:val="00B42FA2"/>
    <w:rsid w:val="00B605B4"/>
    <w:rsid w:val="00BA4BC4"/>
    <w:rsid w:val="00BC1B27"/>
    <w:rsid w:val="00CC2E37"/>
    <w:rsid w:val="00CF08F7"/>
    <w:rsid w:val="00D06A91"/>
    <w:rsid w:val="00D55AA4"/>
    <w:rsid w:val="00DB48B0"/>
    <w:rsid w:val="00E609C8"/>
    <w:rsid w:val="00E94A9D"/>
    <w:rsid w:val="00EB6C35"/>
    <w:rsid w:val="00EF60A8"/>
    <w:rsid w:val="00F343A4"/>
    <w:rsid w:val="00F65C9D"/>
    <w:rsid w:val="00F77B6F"/>
    <w:rsid w:val="00FD1017"/>
    <w:rsid w:val="00FD38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DF51"/>
  <w15:docId w15:val="{E310CB2C-3489-4237-B4B1-978E2245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4A9D"/>
  </w:style>
  <w:style w:type="paragraph" w:styleId="Heading1">
    <w:name w:val="heading 1"/>
    <w:basedOn w:val="Normal"/>
    <w:link w:val="Heading1Char"/>
    <w:uiPriority w:val="9"/>
    <w:qFormat/>
    <w:rsid w:val="007E5D79"/>
    <w:pPr>
      <w:spacing w:before="100" w:beforeAutospacing="1" w:after="100" w:afterAutospacing="1" w:line="240" w:lineRule="auto"/>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B041E"/>
  </w:style>
  <w:style w:type="character" w:customStyle="1" w:styleId="DateChar">
    <w:name w:val="Date Char"/>
    <w:basedOn w:val="DefaultParagraphFont"/>
    <w:link w:val="Date"/>
    <w:uiPriority w:val="99"/>
    <w:semiHidden/>
    <w:rsid w:val="005B041E"/>
  </w:style>
  <w:style w:type="character" w:styleId="Hyperlink">
    <w:name w:val="Hyperlink"/>
    <w:basedOn w:val="DefaultParagraphFont"/>
    <w:uiPriority w:val="99"/>
    <w:unhideWhenUsed/>
    <w:rsid w:val="00671CAF"/>
    <w:rPr>
      <w:color w:val="0000FF" w:themeColor="hyperlink"/>
      <w:u w:val="single"/>
    </w:rPr>
  </w:style>
  <w:style w:type="character" w:styleId="HTMLCite">
    <w:name w:val="HTML Cite"/>
    <w:basedOn w:val="DefaultParagraphFont"/>
    <w:uiPriority w:val="99"/>
    <w:semiHidden/>
    <w:unhideWhenUsed/>
    <w:rsid w:val="008B6329"/>
    <w:rPr>
      <w:i/>
      <w:iCs/>
    </w:rPr>
  </w:style>
  <w:style w:type="paragraph" w:styleId="ListParagraph">
    <w:name w:val="List Paragraph"/>
    <w:basedOn w:val="Normal"/>
    <w:uiPriority w:val="34"/>
    <w:qFormat/>
    <w:rsid w:val="00B24CEA"/>
    <w:pPr>
      <w:ind w:left="720"/>
      <w:contextualSpacing/>
    </w:pPr>
  </w:style>
  <w:style w:type="character" w:customStyle="1" w:styleId="cs1-format">
    <w:name w:val="cs1-format"/>
    <w:basedOn w:val="DefaultParagraphFont"/>
    <w:rsid w:val="00A9014C"/>
  </w:style>
  <w:style w:type="character" w:customStyle="1" w:styleId="Heading1Char">
    <w:name w:val="Heading 1 Char"/>
    <w:basedOn w:val="DefaultParagraphFont"/>
    <w:link w:val="Heading1"/>
    <w:uiPriority w:val="9"/>
    <w:rsid w:val="007E5D79"/>
    <w:rPr>
      <w:rFonts w:ascii="SimSun" w:eastAsia="SimSun" w:hAnsi="SimSun" w:cs="SimSun"/>
      <w:b/>
      <w:bCs/>
      <w:kern w:val="36"/>
      <w:sz w:val="48"/>
      <w:szCs w:val="48"/>
    </w:rPr>
  </w:style>
  <w:style w:type="character" w:styleId="UnresolvedMention">
    <w:name w:val="Unresolved Mention"/>
    <w:basedOn w:val="DefaultParagraphFont"/>
    <w:uiPriority w:val="99"/>
    <w:semiHidden/>
    <w:unhideWhenUsed/>
    <w:rsid w:val="00EB6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09114">
      <w:bodyDiv w:val="1"/>
      <w:marLeft w:val="0"/>
      <w:marRight w:val="0"/>
      <w:marTop w:val="0"/>
      <w:marBottom w:val="0"/>
      <w:divBdr>
        <w:top w:val="none" w:sz="0" w:space="0" w:color="auto"/>
        <w:left w:val="none" w:sz="0" w:space="0" w:color="auto"/>
        <w:bottom w:val="none" w:sz="0" w:space="0" w:color="auto"/>
        <w:right w:val="none" w:sz="0" w:space="0" w:color="auto"/>
      </w:divBdr>
    </w:div>
    <w:div w:id="1044334799">
      <w:bodyDiv w:val="1"/>
      <w:marLeft w:val="0"/>
      <w:marRight w:val="0"/>
      <w:marTop w:val="0"/>
      <w:marBottom w:val="0"/>
      <w:divBdr>
        <w:top w:val="none" w:sz="0" w:space="0" w:color="auto"/>
        <w:left w:val="none" w:sz="0" w:space="0" w:color="auto"/>
        <w:bottom w:val="none" w:sz="0" w:space="0" w:color="auto"/>
        <w:right w:val="none" w:sz="0" w:space="0" w:color="auto"/>
      </w:divBdr>
      <w:divsChild>
        <w:div w:id="13769084">
          <w:marLeft w:val="547"/>
          <w:marRight w:val="0"/>
          <w:marTop w:val="144"/>
          <w:marBottom w:val="0"/>
          <w:divBdr>
            <w:top w:val="none" w:sz="0" w:space="0" w:color="auto"/>
            <w:left w:val="none" w:sz="0" w:space="0" w:color="auto"/>
            <w:bottom w:val="none" w:sz="0" w:space="0" w:color="auto"/>
            <w:right w:val="none" w:sz="0" w:space="0" w:color="auto"/>
          </w:divBdr>
        </w:div>
      </w:divsChild>
    </w:div>
    <w:div w:id="1177118850">
      <w:bodyDiv w:val="1"/>
      <w:marLeft w:val="0"/>
      <w:marRight w:val="0"/>
      <w:marTop w:val="0"/>
      <w:marBottom w:val="0"/>
      <w:divBdr>
        <w:top w:val="none" w:sz="0" w:space="0" w:color="auto"/>
        <w:left w:val="none" w:sz="0" w:space="0" w:color="auto"/>
        <w:bottom w:val="none" w:sz="0" w:space="0" w:color="auto"/>
        <w:right w:val="none" w:sz="0" w:space="0" w:color="auto"/>
      </w:divBdr>
      <w:divsChild>
        <w:div w:id="1588927230">
          <w:marLeft w:val="547"/>
          <w:marRight w:val="0"/>
          <w:marTop w:val="154"/>
          <w:marBottom w:val="0"/>
          <w:divBdr>
            <w:top w:val="none" w:sz="0" w:space="0" w:color="auto"/>
            <w:left w:val="none" w:sz="0" w:space="0" w:color="auto"/>
            <w:bottom w:val="none" w:sz="0" w:space="0" w:color="auto"/>
            <w:right w:val="none" w:sz="0" w:space="0" w:color="auto"/>
          </w:divBdr>
        </w:div>
        <w:div w:id="476652520">
          <w:marLeft w:val="547"/>
          <w:marRight w:val="0"/>
          <w:marTop w:val="154"/>
          <w:marBottom w:val="0"/>
          <w:divBdr>
            <w:top w:val="none" w:sz="0" w:space="0" w:color="auto"/>
            <w:left w:val="none" w:sz="0" w:space="0" w:color="auto"/>
            <w:bottom w:val="none" w:sz="0" w:space="0" w:color="auto"/>
            <w:right w:val="none" w:sz="0" w:space="0" w:color="auto"/>
          </w:divBdr>
        </w:div>
        <w:div w:id="229273616">
          <w:marLeft w:val="547"/>
          <w:marRight w:val="0"/>
          <w:marTop w:val="154"/>
          <w:marBottom w:val="0"/>
          <w:divBdr>
            <w:top w:val="none" w:sz="0" w:space="0" w:color="auto"/>
            <w:left w:val="none" w:sz="0" w:space="0" w:color="auto"/>
            <w:bottom w:val="none" w:sz="0" w:space="0" w:color="auto"/>
            <w:right w:val="none" w:sz="0" w:space="0" w:color="auto"/>
          </w:divBdr>
        </w:div>
      </w:divsChild>
    </w:div>
    <w:div w:id="1343975018">
      <w:bodyDiv w:val="1"/>
      <w:marLeft w:val="0"/>
      <w:marRight w:val="0"/>
      <w:marTop w:val="0"/>
      <w:marBottom w:val="0"/>
      <w:divBdr>
        <w:top w:val="none" w:sz="0" w:space="0" w:color="auto"/>
        <w:left w:val="none" w:sz="0" w:space="0" w:color="auto"/>
        <w:bottom w:val="none" w:sz="0" w:space="0" w:color="auto"/>
        <w:right w:val="none" w:sz="0" w:space="0" w:color="auto"/>
      </w:divBdr>
    </w:div>
    <w:div w:id="1498032922">
      <w:bodyDiv w:val="1"/>
      <w:marLeft w:val="0"/>
      <w:marRight w:val="0"/>
      <w:marTop w:val="0"/>
      <w:marBottom w:val="0"/>
      <w:divBdr>
        <w:top w:val="none" w:sz="0" w:space="0" w:color="auto"/>
        <w:left w:val="none" w:sz="0" w:space="0" w:color="auto"/>
        <w:bottom w:val="none" w:sz="0" w:space="0" w:color="auto"/>
        <w:right w:val="none" w:sz="0" w:space="0" w:color="auto"/>
      </w:divBdr>
      <w:divsChild>
        <w:div w:id="1741781560">
          <w:marLeft w:val="0"/>
          <w:marRight w:val="0"/>
          <w:marTop w:val="0"/>
          <w:marBottom w:val="0"/>
          <w:divBdr>
            <w:top w:val="none" w:sz="0" w:space="0" w:color="auto"/>
            <w:left w:val="none" w:sz="0" w:space="0" w:color="auto"/>
            <w:bottom w:val="none" w:sz="0" w:space="0" w:color="auto"/>
            <w:right w:val="none" w:sz="0" w:space="0" w:color="auto"/>
          </w:divBdr>
        </w:div>
        <w:div w:id="1847749717">
          <w:marLeft w:val="0"/>
          <w:marRight w:val="0"/>
          <w:marTop w:val="0"/>
          <w:marBottom w:val="0"/>
          <w:divBdr>
            <w:top w:val="none" w:sz="0" w:space="0" w:color="auto"/>
            <w:left w:val="none" w:sz="0" w:space="0" w:color="auto"/>
            <w:bottom w:val="none" w:sz="0" w:space="0" w:color="auto"/>
            <w:right w:val="none" w:sz="0" w:space="0" w:color="auto"/>
          </w:divBdr>
        </w:div>
        <w:div w:id="707409920">
          <w:marLeft w:val="0"/>
          <w:marRight w:val="0"/>
          <w:marTop w:val="0"/>
          <w:marBottom w:val="0"/>
          <w:divBdr>
            <w:top w:val="none" w:sz="0" w:space="0" w:color="auto"/>
            <w:left w:val="none" w:sz="0" w:space="0" w:color="auto"/>
            <w:bottom w:val="none" w:sz="0" w:space="0" w:color="auto"/>
            <w:right w:val="none" w:sz="0" w:space="0" w:color="auto"/>
          </w:divBdr>
        </w:div>
        <w:div w:id="1957131372">
          <w:marLeft w:val="0"/>
          <w:marRight w:val="0"/>
          <w:marTop w:val="0"/>
          <w:marBottom w:val="0"/>
          <w:divBdr>
            <w:top w:val="none" w:sz="0" w:space="0" w:color="auto"/>
            <w:left w:val="none" w:sz="0" w:space="0" w:color="auto"/>
            <w:bottom w:val="none" w:sz="0" w:space="0" w:color="auto"/>
            <w:right w:val="none" w:sz="0" w:space="0" w:color="auto"/>
          </w:divBdr>
        </w:div>
        <w:div w:id="10765117">
          <w:marLeft w:val="0"/>
          <w:marRight w:val="0"/>
          <w:marTop w:val="0"/>
          <w:marBottom w:val="0"/>
          <w:divBdr>
            <w:top w:val="none" w:sz="0" w:space="0" w:color="auto"/>
            <w:left w:val="none" w:sz="0" w:space="0" w:color="auto"/>
            <w:bottom w:val="none" w:sz="0" w:space="0" w:color="auto"/>
            <w:right w:val="none" w:sz="0" w:space="0" w:color="auto"/>
          </w:divBdr>
        </w:div>
        <w:div w:id="684021184">
          <w:marLeft w:val="0"/>
          <w:marRight w:val="0"/>
          <w:marTop w:val="0"/>
          <w:marBottom w:val="0"/>
          <w:divBdr>
            <w:top w:val="none" w:sz="0" w:space="0" w:color="auto"/>
            <w:left w:val="none" w:sz="0" w:space="0" w:color="auto"/>
            <w:bottom w:val="none" w:sz="0" w:space="0" w:color="auto"/>
            <w:right w:val="none" w:sz="0" w:space="0" w:color="auto"/>
          </w:divBdr>
        </w:div>
        <w:div w:id="974143580">
          <w:marLeft w:val="0"/>
          <w:marRight w:val="0"/>
          <w:marTop w:val="0"/>
          <w:marBottom w:val="0"/>
          <w:divBdr>
            <w:top w:val="none" w:sz="0" w:space="0" w:color="auto"/>
            <w:left w:val="none" w:sz="0" w:space="0" w:color="auto"/>
            <w:bottom w:val="none" w:sz="0" w:space="0" w:color="auto"/>
            <w:right w:val="none" w:sz="0" w:space="0" w:color="auto"/>
          </w:divBdr>
        </w:div>
        <w:div w:id="780952469">
          <w:marLeft w:val="0"/>
          <w:marRight w:val="0"/>
          <w:marTop w:val="0"/>
          <w:marBottom w:val="0"/>
          <w:divBdr>
            <w:top w:val="none" w:sz="0" w:space="0" w:color="auto"/>
            <w:left w:val="none" w:sz="0" w:space="0" w:color="auto"/>
            <w:bottom w:val="none" w:sz="0" w:space="0" w:color="auto"/>
            <w:right w:val="none" w:sz="0" w:space="0" w:color="auto"/>
          </w:divBdr>
        </w:div>
        <w:div w:id="2007661740">
          <w:marLeft w:val="0"/>
          <w:marRight w:val="0"/>
          <w:marTop w:val="0"/>
          <w:marBottom w:val="0"/>
          <w:divBdr>
            <w:top w:val="none" w:sz="0" w:space="0" w:color="auto"/>
            <w:left w:val="none" w:sz="0" w:space="0" w:color="auto"/>
            <w:bottom w:val="none" w:sz="0" w:space="0" w:color="auto"/>
            <w:right w:val="none" w:sz="0" w:space="0" w:color="auto"/>
          </w:divBdr>
        </w:div>
        <w:div w:id="1863007947">
          <w:marLeft w:val="0"/>
          <w:marRight w:val="0"/>
          <w:marTop w:val="0"/>
          <w:marBottom w:val="0"/>
          <w:divBdr>
            <w:top w:val="none" w:sz="0" w:space="0" w:color="auto"/>
            <w:left w:val="none" w:sz="0" w:space="0" w:color="auto"/>
            <w:bottom w:val="none" w:sz="0" w:space="0" w:color="auto"/>
            <w:right w:val="none" w:sz="0" w:space="0" w:color="auto"/>
          </w:divBdr>
        </w:div>
        <w:div w:id="186254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dinal_variable" TargetMode="External"/><Relationship Id="rId13" Type="http://schemas.openxmlformats.org/officeDocument/2006/relationships/hyperlink" Target="https://en.wikipedia.org/wiki/Naomi_Altm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Regression_analysis" TargetMode="External"/><Relationship Id="rId12" Type="http://schemas.openxmlformats.org/officeDocument/2006/relationships/hyperlink" Target="https://en.wikipedia.org/wiki/Machine_learning" TargetMode="External"/><Relationship Id="rId17" Type="http://schemas.openxmlformats.org/officeDocument/2006/relationships/hyperlink" Target="https://archive.ics.uci.edu/ml/datasets/Wine+Quality" TargetMode="External"/><Relationship Id="rId2" Type="http://schemas.openxmlformats.org/officeDocument/2006/relationships/numbering" Target="numbering.xml"/><Relationship Id="rId16" Type="http://schemas.openxmlformats.org/officeDocument/2006/relationships/hyperlink" Target="http://www.utexas.edu/courses/schwab/sw388r7/SolvingProblems/" TargetMode="External"/><Relationship Id="rId1" Type="http://schemas.openxmlformats.org/officeDocument/2006/relationships/customXml" Target="../customXml/item1.xml"/><Relationship Id="rId6" Type="http://schemas.openxmlformats.org/officeDocument/2006/relationships/hyperlink" Target="https://archive.ics.uci.edu/ml/datasets/Wine+Quality" TargetMode="External"/><Relationship Id="rId11" Type="http://schemas.openxmlformats.org/officeDocument/2006/relationships/hyperlink" Target="https://en.wikipedia.org/wiki/Information_retrieval" TargetMode="External"/><Relationship Id="rId5" Type="http://schemas.openxmlformats.org/officeDocument/2006/relationships/webSettings" Target="webSettings.xml"/><Relationship Id="rId15" Type="http://schemas.openxmlformats.org/officeDocument/2006/relationships/hyperlink" Target="http://r-statistics.co/Multinomial-Regression-With-R.html" TargetMode="External"/><Relationship Id="rId10" Type="http://schemas.openxmlformats.org/officeDocument/2006/relationships/hyperlink" Target="https://en.wikipedia.org/wiki/Social_scienc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tatistical_classification" TargetMode="External"/><Relationship Id="rId14" Type="http://schemas.openxmlformats.org/officeDocument/2006/relationships/hyperlink" Target="https://en.wikipedia.org/wiki/K-nearest_neighbor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E2D73-F6D6-421E-AF0A-5B3AECAF3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Joby John</cp:lastModifiedBy>
  <cp:revision>5</cp:revision>
  <dcterms:created xsi:type="dcterms:W3CDTF">2019-04-20T14:46:00Z</dcterms:created>
  <dcterms:modified xsi:type="dcterms:W3CDTF">2019-04-21T14:17:00Z</dcterms:modified>
</cp:coreProperties>
</file>