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SG"/>
        </w:rPr>
      </w:pPr>
      <w:r>
        <w:rPr>
          <w:lang w:val="en-SG"/>
        </w:rPr>
        <w:drawing>
          <wp:inline distT="0" distB="0" distL="114300" distR="114300">
            <wp:extent cx="5314315" cy="5314315"/>
            <wp:effectExtent l="0" t="0" r="635" b="635"/>
            <wp:docPr id="1" name="Picture 1" descr="27153099_10215865200290844_26726857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7153099_10215865200290844_267268579_n"/>
                    <pic:cNvPicPr>
                      <a:picLocks noChangeAspect="1"/>
                    </pic:cNvPicPr>
                  </pic:nvPicPr>
                  <pic:blipFill>
                    <a:blip r:embed="rId4"/>
                    <a:stretch>
                      <a:fillRect/>
                    </a:stretch>
                  </pic:blipFill>
                  <pic:spPr>
                    <a:xfrm>
                      <a:off x="0" y="0"/>
                      <a:ext cx="5314315" cy="5314315"/>
                    </a:xfrm>
                    <a:prstGeom prst="rect">
                      <a:avLst/>
                    </a:prstGeom>
                  </pic:spPr>
                </pic:pic>
              </a:graphicData>
            </a:graphic>
          </wp:inline>
        </w:drawing>
      </w:r>
    </w:p>
    <w:p>
      <w:pPr>
        <w:jc w:val="center"/>
        <w:rPr>
          <w:sz w:val="40"/>
          <w:szCs w:val="40"/>
          <w:lang w:val="en-SG"/>
        </w:rPr>
      </w:pPr>
      <w:r>
        <w:rPr>
          <w:sz w:val="40"/>
          <w:szCs w:val="40"/>
          <w:lang w:val="en-SG"/>
        </w:rPr>
        <w:t>PROJECT OF INTERNET APPLICATION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vertAlign w:val="baseline"/>
                <w:lang w:val="en-SG"/>
              </w:rPr>
            </w:pPr>
            <w:r>
              <w:rPr>
                <w:vertAlign w:val="baseline"/>
                <w:lang w:val="en-SG"/>
              </w:rPr>
              <w:t>NAME :</w:t>
            </w:r>
          </w:p>
        </w:tc>
        <w:tc>
          <w:tcPr>
            <w:tcW w:w="4261" w:type="dxa"/>
          </w:tcPr>
          <w:p>
            <w:pPr>
              <w:rPr>
                <w:vertAlign w:val="baseline"/>
                <w:lang w:val="en-SG"/>
              </w:rPr>
            </w:pPr>
            <w:r>
              <w:rPr>
                <w:vertAlign w:val="baseline"/>
                <w:lang w:val="en-SG"/>
              </w:rPr>
              <w:t xml:space="preserve"> HON JUN 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en-SG"/>
              </w:rPr>
            </w:pPr>
            <w:r>
              <w:rPr>
                <w:vertAlign w:val="baseline"/>
                <w:lang w:val="en-SG"/>
              </w:rPr>
              <w:t>STUDENT ID :</w:t>
            </w:r>
          </w:p>
        </w:tc>
        <w:tc>
          <w:tcPr>
            <w:tcW w:w="4261" w:type="dxa"/>
          </w:tcPr>
          <w:p>
            <w:pPr>
              <w:rPr>
                <w:vertAlign w:val="baseline"/>
                <w:lang w:val="en-SG"/>
              </w:rPr>
            </w:pPr>
            <w:r>
              <w:rPr>
                <w:vertAlign w:val="baseline"/>
                <w:lang w:val="en-SG"/>
              </w:rPr>
              <w:t xml:space="preserve"> D170400C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en-SG"/>
              </w:rPr>
            </w:pPr>
            <w:r>
              <w:rPr>
                <w:vertAlign w:val="baseline"/>
                <w:lang w:val="en-SG"/>
              </w:rPr>
              <w:t>TEACHER</w:t>
            </w:r>
            <w:r>
              <w:rPr>
                <w:rFonts w:hint="default"/>
                <w:vertAlign w:val="baseline"/>
                <w:lang w:val="en-SG"/>
              </w:rPr>
              <w:t>’S NAME :</w:t>
            </w:r>
          </w:p>
        </w:tc>
        <w:tc>
          <w:tcPr>
            <w:tcW w:w="4261" w:type="dxa"/>
          </w:tcPr>
          <w:p>
            <w:pPr>
              <w:rPr>
                <w:vertAlign w:val="baseline"/>
                <w:lang w:val="en-SG"/>
              </w:rPr>
            </w:pPr>
            <w:r>
              <w:rPr>
                <w:vertAlign w:val="baseline"/>
                <w:lang w:val="en-SG"/>
              </w:rPr>
              <w:t xml:space="preserve"> SIM HIEW MOI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en-SG"/>
              </w:rPr>
            </w:pPr>
            <w:r>
              <w:rPr>
                <w:vertAlign w:val="baseline"/>
                <w:lang w:val="en-SG"/>
              </w:rPr>
              <w:t>SUBJECT NAME :</w:t>
            </w:r>
          </w:p>
        </w:tc>
        <w:tc>
          <w:tcPr>
            <w:tcW w:w="4261" w:type="dxa"/>
          </w:tcPr>
          <w:p>
            <w:pPr>
              <w:rPr>
                <w:vertAlign w:val="baseline"/>
                <w:lang w:val="en-SG"/>
              </w:rPr>
            </w:pPr>
            <w:r>
              <w:rPr>
                <w:vertAlign w:val="baseline"/>
                <w:lang w:val="en-SG"/>
              </w:rPr>
              <w:t xml:space="preserve"> Internet Application</w:t>
            </w:r>
          </w:p>
        </w:tc>
      </w:tr>
    </w:tbl>
    <w:p>
      <w:pPr>
        <w:rPr>
          <w:lang w:val="en-SG"/>
        </w:rPr>
        <w:sectPr>
          <w:pgSz w:w="11906" w:h="16838"/>
          <w:pgMar w:top="1440" w:right="1800" w:bottom="1440" w:left="1800" w:header="720" w:footer="720" w:gutter="0"/>
          <w:cols w:space="720" w:num="1"/>
          <w:docGrid w:linePitch="360" w:charSpace="0"/>
        </w:sectPr>
      </w:pPr>
    </w:p>
    <w:p>
      <w:pPr>
        <w:pStyle w:val="2"/>
        <w:keepNext w:val="0"/>
        <w:keepLines w:val="0"/>
        <w:widowControl/>
        <w:suppressLineNumbers w:val="0"/>
        <w:spacing w:before="0" w:beforeAutospacing="0" w:line="18" w:lineRule="atLeast"/>
        <w:ind w:left="0" w:firstLine="0"/>
        <w:rPr>
          <w:rFonts w:ascii="Segoe UI" w:hAnsi="Segoe UI" w:eastAsia="Segoe UI" w:cs="Segoe UI"/>
          <w:b w:val="0"/>
          <w:i w:val="0"/>
          <w:caps w:val="0"/>
          <w:color w:val="000000"/>
          <w:spacing w:val="0"/>
          <w:sz w:val="58"/>
          <w:szCs w:val="58"/>
          <w:u w:val="single"/>
        </w:rPr>
      </w:pPr>
      <w:r>
        <w:rPr>
          <w:rFonts w:hint="default" w:ascii="Segoe UI" w:hAnsi="Segoe UI" w:eastAsia="Segoe UI" w:cs="Segoe UI"/>
          <w:b w:val="0"/>
          <w:i w:val="0"/>
          <w:caps w:val="0"/>
          <w:color w:val="000000"/>
          <w:spacing w:val="0"/>
          <w:sz w:val="58"/>
          <w:szCs w:val="58"/>
          <w:u w:val="single"/>
          <w:lang w:val="en-SG"/>
        </w:rPr>
        <w:t xml:space="preserve">1. </w:t>
      </w:r>
      <w:r>
        <w:rPr>
          <w:rFonts w:hint="default" w:ascii="Segoe UI" w:hAnsi="Segoe UI" w:eastAsia="Segoe UI" w:cs="Segoe UI"/>
          <w:b w:val="0"/>
          <w:i w:val="0"/>
          <w:caps w:val="0"/>
          <w:color w:val="000000"/>
          <w:spacing w:val="0"/>
          <w:sz w:val="58"/>
          <w:szCs w:val="58"/>
          <w:u w:val="single"/>
        </w:rPr>
        <w:t>What is an Internet Application?</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00709F"/>
          <w:spacing w:val="0"/>
          <w:sz w:val="19"/>
          <w:szCs w:val="19"/>
          <w:u w:val="none"/>
        </w:rPr>
        <w:fldChar w:fldCharType="begin"/>
      </w:r>
      <w:r>
        <w:rPr>
          <w:rFonts w:hint="default" w:ascii="Segoe UI" w:hAnsi="Segoe UI" w:eastAsia="Segoe UI" w:cs="Segoe UI"/>
          <w:i w:val="0"/>
          <w:caps w:val="0"/>
          <w:color w:val="00709F"/>
          <w:spacing w:val="0"/>
          <w:sz w:val="19"/>
          <w:szCs w:val="19"/>
          <w:u w:val="none"/>
        </w:rPr>
        <w:instrText xml:space="preserve"> HYPERLINK "https://msdn.microsoft.com/en-us/library/aa716240(v=vs.60).aspx" </w:instrText>
      </w:r>
      <w:r>
        <w:rPr>
          <w:rFonts w:hint="default" w:ascii="Segoe UI" w:hAnsi="Segoe UI" w:eastAsia="Segoe UI" w:cs="Segoe UI"/>
          <w:i w:val="0"/>
          <w:caps w:val="0"/>
          <w:color w:val="00709F"/>
          <w:spacing w:val="0"/>
          <w:sz w:val="19"/>
          <w:szCs w:val="19"/>
          <w:u w:val="none"/>
        </w:rPr>
        <w:fldChar w:fldCharType="separate"/>
      </w:r>
      <w:r>
        <w:rPr>
          <w:rFonts w:hint="default" w:ascii="Segoe UI" w:hAnsi="Segoe UI" w:eastAsia="Segoe UI" w:cs="Segoe UI"/>
          <w:i w:val="0"/>
          <w:caps w:val="0"/>
          <w:color w:val="00709F"/>
          <w:spacing w:val="0"/>
          <w:sz w:val="19"/>
          <w:szCs w:val="19"/>
          <w:u w:val="none"/>
        </w:rPr>
        <w:fldChar w:fldCharType="end"/>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2A2A2A"/>
          <w:spacing w:val="0"/>
          <w:sz w:val="19"/>
          <w:szCs w:val="19"/>
        </w:rPr>
        <w:t>Simply put, an Internet application is an interactive, compiled application that can be accessed through a corporate or through the . Internet applications can perform complex business processes on either the client or the server. In a server-based Internet application, the application uses the Internet protocol to receive requests from a client, typically a Web browser, process associated code, and return data to the browser.</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2A2A2A"/>
          <w:spacing w:val="0"/>
          <w:sz w:val="19"/>
          <w:szCs w:val="19"/>
        </w:rPr>
        <w:t>In Visual Basic Internet programming, you can add active content to Web pages with little effort. Visual Basic Internet applications link Visual Basic code to one or more HTML pages and handle events raised in those pages by interacting with programs on either a client or a server. There are two types of Internet applications in Visual Basic: server-based IIS applications and client-based DHTML applications.</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2A2A2A"/>
          <w:spacing w:val="0"/>
          <w:sz w:val="19"/>
          <w:szCs w:val="19"/>
        </w:rPr>
        <w:t>The user interface in a Visual Basic Internet application can be a series of HTML pages, a mix of HTML pages and Visual Basic forms, or a Visual Basic form that makes use of special components such as the WebBrowser control to take advantage of some of the power of the Internet. Regardless of the type of user interface, the application handles events, calls methods, and sets and retrieves properties based on elements in the HTML page.</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2A2A2A"/>
          <w:spacing w:val="0"/>
          <w:sz w:val="19"/>
          <w:szCs w:val="19"/>
        </w:rPr>
        <w:t>The Web pages that make up the user interface for Visual Basic Internet applications are generally produced by a Web designer, rather than a developer. If you prefer to create your own HTML pages you can, but you do not have to. Instead, you can focus on your talents as a Visual Basic programmer by writing Visual Basic code that interacts with and uses HTML. Using your skills as a developer, you can easily produce dynamic, powerful applications for the Web.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2A2A2A"/>
          <w:spacing w:val="0"/>
          <w:sz w:val="19"/>
          <w:szCs w:val="19"/>
        </w:rPr>
      </w:pPr>
      <w:r>
        <w:rPr>
          <w:rFonts w:hint="default" w:ascii="Segoe UI" w:hAnsi="Segoe UI" w:eastAsia="Segoe UI" w:cs="Segoe UI"/>
          <w:i w:val="0"/>
          <w:caps w:val="0"/>
          <w:color w:val="2A2A2A"/>
          <w:spacing w:val="0"/>
          <w:sz w:val="19"/>
          <w:szCs w:val="19"/>
        </w:rPr>
        <w:t>For example, using Visual Basic Internet technology, you might create an application that can be used entirely on the browser to let salespeople track their status on the road, then link up to the central server when they return to the office. Or, you might create a sophisticated database-driven system that presents a catalog of selections to your end users, through their browser. Users could choose products from the catalog and your application would run associated Visual Basic code to retrieve product detail fro</w:t>
      </w:r>
      <w:r>
        <w:rPr>
          <w:rFonts w:hint="default" w:ascii="Segoe UI" w:hAnsi="Segoe UI" w:eastAsia="Segoe UI" w:cs="Segoe UI"/>
          <w:i w:val="0"/>
          <w:caps w:val="0"/>
          <w:color w:val="2A2A2A"/>
          <w:spacing w:val="0"/>
          <w:sz w:val="19"/>
          <w:szCs w:val="19"/>
        </w:rPr>
        <w:t>m a database recordset and send that information to the user.</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sectPr>
          <w:pgSz w:w="11906" w:h="16838"/>
          <w:pgMar w:top="1440" w:right="1800" w:bottom="1440" w:left="1800" w:header="720" w:footer="720" w:gutter="0"/>
          <w:cols w:space="720" w:num="1"/>
          <w:docGrid w:linePitch="360" w:charSpace="0"/>
        </w:sectPr>
      </w:pPr>
    </w:p>
    <w:p>
      <w:pPr>
        <w:pStyle w:val="2"/>
        <w:keepNext w:val="0"/>
        <w:keepLines w:val="0"/>
        <w:widowControl/>
        <w:suppressLineNumbers w:val="0"/>
        <w:spacing w:before="0" w:beforeAutospacing="0" w:line="18" w:lineRule="atLeast"/>
        <w:ind w:left="0" w:firstLine="0"/>
        <w:rPr>
          <w:rFonts w:ascii="Segoe UI" w:hAnsi="Segoe UI" w:eastAsia="Segoe UI" w:cs="Segoe UI"/>
          <w:b w:val="0"/>
          <w:i w:val="0"/>
          <w:caps w:val="0"/>
          <w:color w:val="000000"/>
          <w:spacing w:val="0"/>
          <w:sz w:val="58"/>
          <w:szCs w:val="58"/>
          <w:u w:val="single"/>
        </w:rPr>
      </w:pPr>
      <w:r>
        <w:rPr>
          <w:rFonts w:hint="default" w:ascii="Segoe UI" w:hAnsi="Segoe UI" w:eastAsia="Segoe UI" w:cs="Segoe UI"/>
          <w:b w:val="0"/>
          <w:i w:val="0"/>
          <w:caps w:val="0"/>
          <w:color w:val="000000"/>
          <w:spacing w:val="0"/>
          <w:sz w:val="58"/>
          <w:szCs w:val="58"/>
          <w:u w:val="single"/>
          <w:lang w:val="en-SG"/>
        </w:rPr>
        <w:t>2. Purpose of Creating Website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Lucida Sans" w:hAnsi="Lucida Sans" w:eastAsia="Lucida Sans" w:cs="Lucida Sans"/>
          <w:i w:val="0"/>
          <w:caps w:val="0"/>
          <w:color w:val="333333"/>
          <w:spacing w:val="0"/>
          <w:sz w:val="18"/>
          <w:szCs w:val="18"/>
        </w:rPr>
      </w:pP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Many designers believe that their site’s central function is to show their visitors how creative they are. I disagree. Certainly, a portion of the site should serve this purpose, but this is not the primary purpose of the site. The site’s key role is to generate business, and demonstrating creativity is only part of what converts a visitor into a prospect. Designing a website with the primary goal of demonstrating creativity is akin to an architect designing a demo house with the sole intent of showing how many different styles she can design. The result would be an interesting house but not one anyone would ever choose to live in or buy.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Sans" w:hAnsi="Lucida Sans" w:eastAsia="Lucida Sans" w:cs="Lucida Sans"/>
          <w:i w:val="0"/>
          <w:caps w:val="0"/>
          <w:color w:val="333333"/>
          <w:spacing w:val="0"/>
          <w:sz w:val="18"/>
          <w:szCs w:val="18"/>
        </w:rPr>
      </w:pP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The same is true of your </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begin"/>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instrText xml:space="preserve"> HYPERLINK "http://www.howdesignuniversity.com/design-workshop/breakthrough-website-design-success/" \o "Breakthrough Website Design Success" \t "http://www.printmag.com/article/the-purpose-of-a-website/_blank" </w:instrTex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separate"/>
      </w:r>
      <w:r>
        <w:rPr>
          <w:rStyle w:val="5"/>
          <w:rFonts w:hint="default" w:ascii="Lucida Sans" w:hAnsi="Lucida Sans" w:eastAsia="Lucida Sans" w:cs="Lucida Sans"/>
          <w:i w:val="0"/>
          <w:caps w:val="0"/>
          <w:color w:val="006699"/>
          <w:spacing w:val="0"/>
          <w:sz w:val="18"/>
          <w:szCs w:val="18"/>
          <w:u w:val="none"/>
          <w:bdr w:val="none" w:color="auto" w:sz="0" w:space="0"/>
          <w:shd w:val="clear" w:fill="FFFFFF"/>
        </w:rPr>
        <w:t>website design</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end"/>
      </w: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 The site, first and foremost, needs to be a highly usable site. You will not lose a site visitor because the home page is not splashy enough, but you will lose plenty if the site is so “creative” that the visitor cannot figure out how to get to </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begin"/>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instrText xml:space="preserve"> HYPERLINK "http://www.howdesignuniversity.com/design-workshop/preparing-your-portfolio-bootcamp/" \o "Preparing Your Portfolio Bootcamp" \t "http://www.printmag.com/article/the-purpose-of-a-website/_blank" </w:instrTex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separate"/>
      </w:r>
      <w:r>
        <w:rPr>
          <w:rStyle w:val="5"/>
          <w:rFonts w:hint="default" w:ascii="Lucida Sans" w:hAnsi="Lucida Sans" w:eastAsia="Lucida Sans" w:cs="Lucida Sans"/>
          <w:i w:val="0"/>
          <w:caps w:val="0"/>
          <w:color w:val="006699"/>
          <w:spacing w:val="0"/>
          <w:sz w:val="18"/>
          <w:szCs w:val="18"/>
          <w:u w:val="none"/>
          <w:bdr w:val="none" w:color="auto" w:sz="0" w:space="0"/>
          <w:shd w:val="clear" w:fill="FFFFFF"/>
        </w:rPr>
        <w:t>your portfolio</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end"/>
      </w: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 section within the first five seconds of landing on the site, for example.</w:t>
      </w:r>
    </w:p>
    <w:p>
      <w:pPr>
        <w:pStyle w:val="3"/>
        <w:keepNext w:val="0"/>
        <w:keepLines w:val="0"/>
        <w:widowControl/>
        <w:suppressLineNumbers w:val="0"/>
        <w:pBdr>
          <w:bottom w:val="none" w:color="auto" w:sz="0" w:space="0"/>
        </w:pBdr>
        <w:spacing w:before="0" w:beforeAutospacing="0" w:after="0" w:afterAutospacing="0" w:line="270" w:lineRule="atLeast"/>
        <w:ind w:left="0" w:firstLine="0"/>
        <w:rPr>
          <w:rFonts w:hint="default" w:ascii="Segoe UI" w:hAnsi="Segoe UI" w:eastAsia="Segoe UI" w:cs="Segoe UI"/>
          <w:i w:val="0"/>
          <w:caps w:val="0"/>
          <w:color w:val="2A2A2A"/>
          <w:spacing w:val="0"/>
          <w:sz w:val="19"/>
          <w:szCs w:val="19"/>
        </w:rPr>
      </w:pP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The site is the vehicle that attracts the right prospects to your company. It should intuitively guide them to the pages that interest them the most and entice them to engage with you on a more meaningful level at some point during that first visit. This means have a great </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begin"/>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instrText xml:space="preserve"> HYPERLINK "http://www.howdesignuniversity.com/design-workshop/intro-to-ux-design/" \o "Intro to UX Design" \t "http://www.printmag.com/article/the-purpose-of-a-website/_blank" </w:instrTex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separate"/>
      </w:r>
      <w:r>
        <w:rPr>
          <w:rStyle w:val="5"/>
          <w:rFonts w:hint="default" w:ascii="Lucida Sans" w:hAnsi="Lucida Sans" w:eastAsia="Lucida Sans" w:cs="Lucida Sans"/>
          <w:i w:val="0"/>
          <w:caps w:val="0"/>
          <w:color w:val="006699"/>
          <w:spacing w:val="0"/>
          <w:sz w:val="18"/>
          <w:szCs w:val="18"/>
          <w:u w:val="none"/>
          <w:bdr w:val="none" w:color="auto" w:sz="0" w:space="0"/>
          <w:shd w:val="clear" w:fill="FFFFFF"/>
        </w:rPr>
        <w:t>UX (user experience) design</w:t>
      </w:r>
      <w:r>
        <w:rPr>
          <w:rFonts w:hint="default" w:ascii="Lucida Sans" w:hAnsi="Lucida Sans" w:eastAsia="Lucida Sans" w:cs="Lucida Sans"/>
          <w:i w:val="0"/>
          <w:caps w:val="0"/>
          <w:color w:val="006699"/>
          <w:spacing w:val="0"/>
          <w:kern w:val="0"/>
          <w:sz w:val="18"/>
          <w:szCs w:val="18"/>
          <w:u w:val="none"/>
          <w:bdr w:val="none" w:color="auto" w:sz="0" w:space="0"/>
          <w:shd w:val="clear" w:fill="FFFFFF"/>
          <w:lang w:val="en-US" w:eastAsia="zh-CN" w:bidi="ar"/>
        </w:rPr>
        <w:fldChar w:fldCharType="end"/>
      </w:r>
      <w:r>
        <w:rPr>
          <w:rFonts w:hint="default" w:ascii="Lucida Sans" w:hAnsi="Lucida Sans" w:eastAsia="Lucida Sans" w:cs="Lucida Sans"/>
          <w:i w:val="0"/>
          <w:caps w:val="0"/>
          <w:color w:val="333333"/>
          <w:spacing w:val="0"/>
          <w:kern w:val="0"/>
          <w:sz w:val="18"/>
          <w:szCs w:val="18"/>
          <w:bdr w:val="none" w:color="auto" w:sz="0" w:space="0"/>
          <w:shd w:val="clear" w:fill="FFFFFF"/>
          <w:lang w:val="en-US" w:eastAsia="zh-CN" w:bidi="ar"/>
        </w:rPr>
        <w:t>.Your site is a tour visitors can take of your firm, but it is a self-guided tour, and visitors will probably not follow the path that you expect.</w:t>
      </w:r>
    </w:p>
    <w:p>
      <w:pPr>
        <w:rPr>
          <w:lang w:val="en-SG"/>
        </w:rPr>
        <w:sectPr>
          <w:pgSz w:w="11906" w:h="16838"/>
          <w:pgMar w:top="1440" w:right="1800" w:bottom="1440" w:left="1800" w:header="720" w:footer="720" w:gutter="0"/>
          <w:cols w:space="720" w:num="1"/>
          <w:docGrid w:linePitch="360" w:charSpace="0"/>
        </w:sectPr>
      </w:pPr>
    </w:p>
    <w:p>
      <w:pPr>
        <w:rPr>
          <w:lang w:val="en-SG"/>
        </w:rPr>
      </w:pPr>
      <w:r>
        <w:rPr>
          <w:lang w:val="en-SG"/>
        </w:rPr>
        <w:drawing>
          <wp:inline distT="0" distB="0" distL="114300" distR="114300">
            <wp:extent cx="5268595" cy="2962275"/>
            <wp:effectExtent l="0" t="0" r="8255" b="9525"/>
            <wp:docPr id="4" name="Picture 4"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rPr>
          <w:lang w:val="en-SG"/>
        </w:rPr>
      </w:pPr>
    </w:p>
    <w:p>
      <w:pPr>
        <w:rPr>
          <w:lang w:val="en-SG"/>
        </w:rPr>
      </w:pPr>
      <w:r>
        <w:rPr>
          <w:lang w:val="en-SG"/>
        </w:rPr>
        <w:drawing>
          <wp:inline distT="0" distB="0" distL="114300" distR="114300">
            <wp:extent cx="5268595" cy="2962275"/>
            <wp:effectExtent l="0" t="0" r="8255" b="9525"/>
            <wp:docPr id="5" name="Picture 5"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rPr>
          <w:lang w:val="en-SG"/>
        </w:rPr>
      </w:pPr>
    </w:p>
    <w:p>
      <w:pPr>
        <w:rPr>
          <w:lang w:val="en-SG"/>
        </w:rPr>
      </w:pPr>
      <w:r>
        <w:rPr>
          <w:lang w:val="en-SG"/>
        </w:rPr>
        <w:drawing>
          <wp:inline distT="0" distB="0" distL="114300" distR="114300">
            <wp:extent cx="5268595" cy="2962275"/>
            <wp:effectExtent l="0" t="0" r="8255" b="9525"/>
            <wp:docPr id="7" name="Picture 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rPr>
          <w:lang w:val="en-SG"/>
        </w:rPr>
      </w:pPr>
      <w:r>
        <w:rPr>
          <w:lang w:val="en-SG"/>
        </w:rPr>
        <w:drawing>
          <wp:inline distT="0" distB="0" distL="114300" distR="114300">
            <wp:extent cx="5268595" cy="2962275"/>
            <wp:effectExtent l="0" t="0" r="8255" b="9525"/>
            <wp:docPr id="6" name="Picture 6"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bookmarkStart w:id="0" w:name="_GoBack"/>
      <w:bookmarkEnd w:id="0"/>
    </w:p>
    <w:p>
      <w:pPr>
        <w:rPr>
          <w:lang w:val="en-SG"/>
        </w:rPr>
      </w:pPr>
      <w:r>
        <w:rPr>
          <w:lang w:val="en-SG"/>
        </w:rPr>
        <w:drawing>
          <wp:inline distT="0" distB="0" distL="114300" distR="114300">
            <wp:extent cx="5268595" cy="2962275"/>
            <wp:effectExtent l="0" t="0" r="8255" b="9525"/>
            <wp:docPr id="8" name="Picture 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ucida Sans">
    <w:panose1 w:val="020B0602030504020204"/>
    <w:charset w:val="00"/>
    <w:family w:val="auto"/>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0468E5"/>
    <w:rsid w:val="010468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Hyperlink"/>
    <w:basedOn w:val="4"/>
    <w:uiPriority w:val="0"/>
    <w:rPr>
      <w:color w:val="0000FF"/>
      <w:u w:val="single"/>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2018-03-13T05:41:00Z</dcterms:created>
  <dc:creator>Admin</dc:creator>
  <cp:lastModifiedBy>Admin</cp:lastModifiedBy>
  <dcterms:modified xsi:type="dcterms:W3CDTF">2018-03-13T06:06:02Z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