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D8F93" w14:textId="77777777" w:rsidR="007A26CA" w:rsidRP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7A26CA">
        <w:rPr>
          <w:rFonts w:ascii="Malgun Gothic Semilight" w:eastAsia="Malgun Gothic Semilight" w:hAnsi="Malgun Gothic Semilight" w:cs="Malgun Gothic Semilight" w:hint="eastAsia"/>
          <w:b/>
          <w:bCs/>
          <w:sz w:val="24"/>
          <w:szCs w:val="24"/>
        </w:rPr>
        <w:t xml:space="preserve">&lt; </w:t>
      </w:r>
      <w:r w:rsidRPr="007A26CA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고객데이터</w:t>
      </w:r>
      <w:r w:rsidRPr="007A26CA"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4"/>
          <w:szCs w:val="24"/>
        </w:rPr>
        <w:t xml:space="preserve"> 전처리</w:t>
      </w:r>
      <w:r w:rsidRPr="007A26CA">
        <w:rPr>
          <w:rFonts w:ascii="Malgun Gothic Semilight" w:eastAsia="Malgun Gothic Semilight" w:hAnsi="Malgun Gothic Semilight" w:cs="Malgun Gothic Semilight" w:hint="eastAsia"/>
          <w:b/>
          <w:bCs/>
          <w:color w:val="1D1C1D"/>
          <w:kern w:val="0"/>
          <w:sz w:val="24"/>
          <w:szCs w:val="24"/>
        </w:rPr>
        <w:t xml:space="preserve"> &gt;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>Raw데이터는 데이터 편향성도 짙고(Long tail) 원하는 고객세분화가 나올</w:t>
      </w:r>
      <w:r w:rsidRPr="007A26CA"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 xml:space="preserve"> 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것 같지 않아서 전처리를 하기로 함</w:t>
      </w:r>
    </w:p>
    <w:p w14:paraId="348E901A" w14:textId="77777777" w:rsidR="007A26CA" w:rsidRP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</w:p>
    <w:p w14:paraId="5EC443C2" w14:textId="77777777" w:rsidR="007A26CA" w:rsidRP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1. RFM Score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>R 칼럼은 비교적 원하는 방향성을 갖고 있으므로 단순히 qcut을 통해서 %별로 나눔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>따라서 F, M 칼럼에 대해서 기준을 가지고 섹션을 나누기로 함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 xml:space="preserve">데이터셋을 outlier를 기준으로 나눔 </w:t>
      </w:r>
    </w:p>
    <w:p w14:paraId="5080BA38" w14:textId="33910D9E" w:rsidR="007A26CA" w:rsidRP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( MIN~이상치 이전의 데이터셋 [A] / 이상치 이후의 데이터셋~MAX [B] )</w:t>
      </w:r>
    </w:p>
    <w:p w14:paraId="485D5AE0" w14:textId="77777777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>1-1. 4 Section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</w:r>
      <w:r w:rsidRPr="007A26CA">
        <w:rPr>
          <w:rFonts w:ascii="Calibri" w:eastAsia="Malgun Gothic Semilight" w:hAnsi="Calibri" w:cs="Calibri"/>
          <w:color w:val="1D1C1D"/>
          <w:kern w:val="0"/>
          <w:sz w:val="23"/>
          <w:szCs w:val="23"/>
        </w:rPr>
        <w:t>  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min~A.mean</w:t>
      </w:r>
      <w:r w:rsidRPr="007A26CA"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 xml:space="preserve"> / ~ou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tlier / ~B.mean</w:t>
      </w:r>
      <w:r w:rsidRPr="007A26CA"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 xml:space="preserve"> 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/ ~max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>1-2. 5 Section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</w:r>
      <w:r w:rsidRPr="007A26CA">
        <w:rPr>
          <w:rFonts w:ascii="Calibri" w:eastAsia="Malgun Gothic Semilight" w:hAnsi="Calibri" w:cs="Calibri"/>
          <w:color w:val="1D1C1D"/>
          <w:kern w:val="0"/>
          <w:sz w:val="23"/>
          <w:szCs w:val="23"/>
        </w:rPr>
        <w:t>  </w:t>
      </w:r>
      <w:r w:rsidRPr="007A26CA"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>B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에서도 이상치가 있을 것이니 그것을 기준으로 또 나눠봄 [C]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</w:r>
      <w:r w:rsidRPr="007A26CA">
        <w:rPr>
          <w:rFonts w:ascii="Calibri" w:eastAsia="Malgun Gothic Semilight" w:hAnsi="Calibri" w:cs="Calibri"/>
          <w:color w:val="1D1C1D"/>
          <w:kern w:val="0"/>
          <w:sz w:val="23"/>
          <w:szCs w:val="23"/>
        </w:rPr>
        <w:t>  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min~A.mean() / ~outlier / ~B.mean() / ~C / ~max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>2. Robust Scaling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</w:r>
      <w:r w:rsidRPr="007A26CA">
        <w:rPr>
          <w:rFonts w:ascii="Calibri" w:eastAsia="Malgun Gothic Semilight" w:hAnsi="Calibri" w:cs="Calibri"/>
          <w:color w:val="1D1C1D"/>
          <w:kern w:val="0"/>
          <w:sz w:val="23"/>
          <w:szCs w:val="23"/>
        </w:rPr>
        <w:t>   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중앙값과 IQR을 사용하기 때문에 이상치가 많고, 민감한 데이터여도 이상치의 영향을 줄일 수 있다.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>3. Log Scaling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</w:r>
      <w:r w:rsidRPr="007A26CA">
        <w:rPr>
          <w:rFonts w:ascii="Calibri" w:eastAsia="Malgun Gothic Semilight" w:hAnsi="Calibri" w:cs="Calibri"/>
          <w:color w:val="1D1C1D"/>
          <w:kern w:val="0"/>
          <w:sz w:val="23"/>
          <w:szCs w:val="23"/>
        </w:rPr>
        <w:t>  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데이터가 급격하게 변하는 양상이므로 적합하다</w:t>
      </w:r>
    </w:p>
    <w:p w14:paraId="41F35441" w14:textId="77777777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</w:p>
    <w:p w14:paraId="69A8FB14" w14:textId="6FB2A48B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7A26CA"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4"/>
          <w:szCs w:val="24"/>
        </w:rPr>
        <w:t>&lt; Cluster 후보 &gt;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  <w:t xml:space="preserve">K-mean 클러스터링을 </w:t>
      </w:r>
      <w:r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 xml:space="preserve">바탕으로 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 xml:space="preserve">진행하기로 하고 </w:t>
      </w:r>
    </w:p>
    <w:p w14:paraId="70BD24A1" w14:textId="2E10CE4B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1. Loss Function이 작</w:t>
      </w:r>
      <w:r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>은 스케일링 기법을 선택하고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 xml:space="preserve"> 2.</w:t>
      </w:r>
      <w:r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 xml:space="preserve"> ElbowMethod에서 나온 K값을 썼을 때 3. Silhouette Score를 비교하자</w:t>
      </w:r>
    </w:p>
    <w:p w14:paraId="69892317" w14:textId="77777777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1"/>
        <w:gridCol w:w="2231"/>
        <w:gridCol w:w="2231"/>
        <w:gridCol w:w="2232"/>
      </w:tblGrid>
      <w:tr w:rsidR="007A26CA" w14:paraId="420453EF" w14:textId="77777777" w:rsidTr="007A26CA">
        <w:tc>
          <w:tcPr>
            <w:tcW w:w="2231" w:type="dxa"/>
          </w:tcPr>
          <w:p w14:paraId="088F3C66" w14:textId="7777777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</w:p>
        </w:tc>
        <w:tc>
          <w:tcPr>
            <w:tcW w:w="2231" w:type="dxa"/>
          </w:tcPr>
          <w:p w14:paraId="7A0CD38B" w14:textId="5173ED59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Loss</w:t>
            </w:r>
          </w:p>
        </w:tc>
        <w:tc>
          <w:tcPr>
            <w:tcW w:w="2231" w:type="dxa"/>
          </w:tcPr>
          <w:p w14:paraId="591C6811" w14:textId="13659BB9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Elbow</w:t>
            </w:r>
          </w:p>
        </w:tc>
        <w:tc>
          <w:tcPr>
            <w:tcW w:w="2232" w:type="dxa"/>
          </w:tcPr>
          <w:p w14:paraId="31D135A9" w14:textId="2A8C952B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Silhouette</w:t>
            </w:r>
          </w:p>
        </w:tc>
      </w:tr>
      <w:tr w:rsidR="007A26CA" w14:paraId="20FC5665" w14:textId="77777777" w:rsidTr="007A26CA">
        <w:tc>
          <w:tcPr>
            <w:tcW w:w="2231" w:type="dxa"/>
          </w:tcPr>
          <w:p w14:paraId="3B14D2DD" w14:textId="7E4740CB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1-1</w:t>
            </w:r>
          </w:p>
        </w:tc>
        <w:tc>
          <w:tcPr>
            <w:tcW w:w="2231" w:type="dxa"/>
          </w:tcPr>
          <w:p w14:paraId="28EA365D" w14:textId="10EF9DA6" w:rsidR="007A26CA" w:rsidRPr="00826513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3"/>
                <w:szCs w:val="23"/>
              </w:rPr>
            </w:pPr>
            <w:r w:rsidRPr="00826513">
              <w:rPr>
                <w:rFonts w:ascii="Malgun Gothic Semilight" w:eastAsia="Malgun Gothic Semilight" w:hAnsi="Malgun Gothic Semilight" w:cs="Malgun Gothic Semilight" w:hint="eastAsia"/>
                <w:b/>
                <w:bCs/>
                <w:color w:val="1D1C1D"/>
                <w:kern w:val="0"/>
                <w:sz w:val="23"/>
                <w:szCs w:val="23"/>
              </w:rPr>
              <w:t>779</w:t>
            </w:r>
          </w:p>
        </w:tc>
        <w:tc>
          <w:tcPr>
            <w:tcW w:w="2231" w:type="dxa"/>
          </w:tcPr>
          <w:p w14:paraId="3C344B9A" w14:textId="188CA7F4" w:rsidR="007A26CA" w:rsidRPr="00826513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3"/>
                <w:szCs w:val="23"/>
              </w:rPr>
            </w:pPr>
            <w:r w:rsidRPr="00826513">
              <w:rPr>
                <w:rFonts w:ascii="Malgun Gothic Semilight" w:eastAsia="Malgun Gothic Semilight" w:hAnsi="Malgun Gothic Semilight" w:cs="Malgun Gothic Semilight" w:hint="eastAsia"/>
                <w:b/>
                <w:bCs/>
                <w:color w:val="1D1C1D"/>
                <w:kern w:val="0"/>
                <w:sz w:val="23"/>
                <w:szCs w:val="23"/>
              </w:rPr>
              <w:t>4</w:t>
            </w:r>
          </w:p>
        </w:tc>
        <w:tc>
          <w:tcPr>
            <w:tcW w:w="2232" w:type="dxa"/>
          </w:tcPr>
          <w:p w14:paraId="3D45272A" w14:textId="44B12617" w:rsidR="007A26CA" w:rsidRPr="00826513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3"/>
                <w:szCs w:val="23"/>
              </w:rPr>
            </w:pPr>
            <w:r w:rsidRPr="00826513">
              <w:rPr>
                <w:rFonts w:ascii="Malgun Gothic Semilight" w:eastAsia="Malgun Gothic Semilight" w:hAnsi="Malgun Gothic Semilight" w:cs="Malgun Gothic Semilight" w:hint="eastAsia"/>
                <w:b/>
                <w:bCs/>
                <w:color w:val="1D1C1D"/>
                <w:kern w:val="0"/>
                <w:sz w:val="23"/>
                <w:szCs w:val="23"/>
              </w:rPr>
              <w:t>0.5237</w:t>
            </w:r>
          </w:p>
        </w:tc>
      </w:tr>
      <w:tr w:rsidR="007A26CA" w14:paraId="3D506C4A" w14:textId="77777777" w:rsidTr="007A26CA">
        <w:tc>
          <w:tcPr>
            <w:tcW w:w="2231" w:type="dxa"/>
          </w:tcPr>
          <w:p w14:paraId="0B8B15E5" w14:textId="17D9CDE4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1-2</w:t>
            </w:r>
          </w:p>
        </w:tc>
        <w:tc>
          <w:tcPr>
            <w:tcW w:w="2231" w:type="dxa"/>
          </w:tcPr>
          <w:p w14:paraId="71D3A451" w14:textId="275C9A12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1182</w:t>
            </w:r>
          </w:p>
        </w:tc>
        <w:tc>
          <w:tcPr>
            <w:tcW w:w="2231" w:type="dxa"/>
          </w:tcPr>
          <w:p w14:paraId="5F53A51F" w14:textId="6713EFF0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4</w:t>
            </w:r>
          </w:p>
        </w:tc>
        <w:tc>
          <w:tcPr>
            <w:tcW w:w="2232" w:type="dxa"/>
          </w:tcPr>
          <w:p w14:paraId="26F26D1B" w14:textId="175960F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0.4325</w:t>
            </w:r>
          </w:p>
        </w:tc>
      </w:tr>
      <w:tr w:rsidR="007A26CA" w14:paraId="2ED914C2" w14:textId="77777777" w:rsidTr="007A26CA">
        <w:tc>
          <w:tcPr>
            <w:tcW w:w="2231" w:type="dxa"/>
          </w:tcPr>
          <w:p w14:paraId="515737A9" w14:textId="19BC50DD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2</w:t>
            </w:r>
          </w:p>
        </w:tc>
        <w:tc>
          <w:tcPr>
            <w:tcW w:w="2231" w:type="dxa"/>
          </w:tcPr>
          <w:p w14:paraId="19FF3400" w14:textId="501E4AD4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1477</w:t>
            </w:r>
          </w:p>
        </w:tc>
        <w:tc>
          <w:tcPr>
            <w:tcW w:w="2231" w:type="dxa"/>
          </w:tcPr>
          <w:p w14:paraId="6E7AA329" w14:textId="02E8C22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4</w:t>
            </w:r>
          </w:p>
        </w:tc>
        <w:tc>
          <w:tcPr>
            <w:tcW w:w="2232" w:type="dxa"/>
          </w:tcPr>
          <w:p w14:paraId="71D260D1" w14:textId="471D50A1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0.4621</w:t>
            </w:r>
          </w:p>
        </w:tc>
      </w:tr>
      <w:tr w:rsidR="007A26CA" w14:paraId="5AB7FD99" w14:textId="77777777" w:rsidTr="007A26CA">
        <w:tc>
          <w:tcPr>
            <w:tcW w:w="2231" w:type="dxa"/>
          </w:tcPr>
          <w:p w14:paraId="58FE206E" w14:textId="6876E821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3</w:t>
            </w:r>
          </w:p>
        </w:tc>
        <w:tc>
          <w:tcPr>
            <w:tcW w:w="2231" w:type="dxa"/>
          </w:tcPr>
          <w:p w14:paraId="282F0084" w14:textId="26835CD2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1961</w:t>
            </w:r>
          </w:p>
        </w:tc>
        <w:tc>
          <w:tcPr>
            <w:tcW w:w="2231" w:type="dxa"/>
          </w:tcPr>
          <w:p w14:paraId="2E3398A7" w14:textId="366CFE3A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4</w:t>
            </w:r>
          </w:p>
        </w:tc>
        <w:tc>
          <w:tcPr>
            <w:tcW w:w="2232" w:type="dxa"/>
          </w:tcPr>
          <w:p w14:paraId="0C740A33" w14:textId="67F9DD75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0.3710</w:t>
            </w:r>
          </w:p>
        </w:tc>
      </w:tr>
    </w:tbl>
    <w:p w14:paraId="0ECBC009" w14:textId="77777777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</w:p>
    <w:p w14:paraId="7E3F3767" w14:textId="4C9BB492" w:rsidR="007A26CA" w:rsidRPr="007A26CA" w:rsidRDefault="007A26CA" w:rsidP="007A26CA">
      <w:pPr>
        <w:widowControl/>
        <w:shd w:val="clear" w:color="auto" w:fill="F8F8F8"/>
        <w:wordWrap/>
        <w:autoSpaceDE/>
        <w:autoSpaceDN/>
        <w:spacing w:after="6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 xml:space="preserve">&gt;&gt; </w:t>
      </w: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>결과적으로 1-1. RFM(4) Score 로 전처리한 데이터셋 사용</w:t>
      </w:r>
    </w:p>
    <w:p w14:paraId="5ED33CDC" w14:textId="77777777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4"/>
          <w:szCs w:val="24"/>
        </w:rPr>
      </w:pPr>
      <w:r w:rsidRPr="007A26CA"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4"/>
          <w:szCs w:val="24"/>
        </w:rPr>
        <w:lastRenderedPageBreak/>
        <w:t>&lt; 클러스터 확인 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985"/>
        <w:gridCol w:w="1984"/>
        <w:gridCol w:w="1984"/>
      </w:tblGrid>
      <w:tr w:rsidR="007A26CA" w14:paraId="4B4B8274" w14:textId="77777777" w:rsidTr="00377814">
        <w:tc>
          <w:tcPr>
            <w:tcW w:w="988" w:type="dxa"/>
          </w:tcPr>
          <w:p w14:paraId="5A52FC2B" w14:textId="7777777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</w:p>
        </w:tc>
        <w:tc>
          <w:tcPr>
            <w:tcW w:w="1984" w:type="dxa"/>
          </w:tcPr>
          <w:p w14:paraId="3CA0D3CA" w14:textId="5591F5AA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고객수</w:t>
            </w:r>
          </w:p>
        </w:tc>
        <w:tc>
          <w:tcPr>
            <w:tcW w:w="1985" w:type="dxa"/>
          </w:tcPr>
          <w:p w14:paraId="00E9C1E1" w14:textId="5B8A6694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R</w:t>
            </w:r>
          </w:p>
        </w:tc>
        <w:tc>
          <w:tcPr>
            <w:tcW w:w="1984" w:type="dxa"/>
          </w:tcPr>
          <w:p w14:paraId="22BF91E2" w14:textId="678E243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F</w:t>
            </w:r>
          </w:p>
        </w:tc>
        <w:tc>
          <w:tcPr>
            <w:tcW w:w="1984" w:type="dxa"/>
          </w:tcPr>
          <w:p w14:paraId="2A4C46F9" w14:textId="531033C3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M</w:t>
            </w:r>
          </w:p>
        </w:tc>
      </w:tr>
      <w:tr w:rsidR="007A26CA" w14:paraId="7E9E4666" w14:textId="77777777" w:rsidTr="00377814">
        <w:tc>
          <w:tcPr>
            <w:tcW w:w="988" w:type="dxa"/>
          </w:tcPr>
          <w:p w14:paraId="2AD882FB" w14:textId="6B695C31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0</w:t>
            </w:r>
          </w:p>
        </w:tc>
        <w:tc>
          <w:tcPr>
            <w:tcW w:w="1984" w:type="dxa"/>
          </w:tcPr>
          <w:p w14:paraId="4F25A974" w14:textId="48FE71CA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195</w:t>
            </w:r>
          </w:p>
        </w:tc>
        <w:tc>
          <w:tcPr>
            <w:tcW w:w="1985" w:type="dxa"/>
          </w:tcPr>
          <w:p w14:paraId="72E2B1E9" w14:textId="7C7A984E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↑</w:t>
            </w:r>
          </w:p>
        </w:tc>
        <w:tc>
          <w:tcPr>
            <w:tcW w:w="1984" w:type="dxa"/>
          </w:tcPr>
          <w:p w14:paraId="7DD031A0" w14:textId="45928976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↑</w:t>
            </w:r>
          </w:p>
        </w:tc>
        <w:tc>
          <w:tcPr>
            <w:tcW w:w="1984" w:type="dxa"/>
          </w:tcPr>
          <w:p w14:paraId="370CBC3D" w14:textId="62D226E9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↑</w:t>
            </w:r>
          </w:p>
        </w:tc>
      </w:tr>
      <w:tr w:rsidR="007A26CA" w14:paraId="10C5E993" w14:textId="77777777" w:rsidTr="00377814">
        <w:tc>
          <w:tcPr>
            <w:tcW w:w="988" w:type="dxa"/>
          </w:tcPr>
          <w:p w14:paraId="18FFB9E2" w14:textId="4402C068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</w:t>
            </w:r>
          </w:p>
        </w:tc>
        <w:tc>
          <w:tcPr>
            <w:tcW w:w="1984" w:type="dxa"/>
          </w:tcPr>
          <w:p w14:paraId="258ACC46" w14:textId="062677AF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390</w:t>
            </w:r>
          </w:p>
        </w:tc>
        <w:tc>
          <w:tcPr>
            <w:tcW w:w="1985" w:type="dxa"/>
          </w:tcPr>
          <w:p w14:paraId="58CB639C" w14:textId="3058572F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↓</w:t>
            </w:r>
          </w:p>
        </w:tc>
        <w:tc>
          <w:tcPr>
            <w:tcW w:w="1984" w:type="dxa"/>
          </w:tcPr>
          <w:p w14:paraId="0DB92AC5" w14:textId="777640AE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↓</w:t>
            </w:r>
          </w:p>
        </w:tc>
        <w:tc>
          <w:tcPr>
            <w:tcW w:w="1984" w:type="dxa"/>
          </w:tcPr>
          <w:p w14:paraId="13AA8BE7" w14:textId="7704622A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↓</w:t>
            </w:r>
          </w:p>
        </w:tc>
      </w:tr>
      <w:tr w:rsidR="007A26CA" w14:paraId="542BA601" w14:textId="77777777" w:rsidTr="00377814">
        <w:tc>
          <w:tcPr>
            <w:tcW w:w="988" w:type="dxa"/>
          </w:tcPr>
          <w:p w14:paraId="139E58EA" w14:textId="389C3252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2</w:t>
            </w:r>
          </w:p>
        </w:tc>
        <w:tc>
          <w:tcPr>
            <w:tcW w:w="1984" w:type="dxa"/>
          </w:tcPr>
          <w:p w14:paraId="3CC5B870" w14:textId="48874446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351</w:t>
            </w:r>
          </w:p>
        </w:tc>
        <w:tc>
          <w:tcPr>
            <w:tcW w:w="1985" w:type="dxa"/>
          </w:tcPr>
          <w:p w14:paraId="084179B5" w14:textId="6DE86544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↓</w:t>
            </w:r>
          </w:p>
        </w:tc>
        <w:tc>
          <w:tcPr>
            <w:tcW w:w="1984" w:type="dxa"/>
          </w:tcPr>
          <w:p w14:paraId="52E6C023" w14:textId="46BAE793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↑</w:t>
            </w:r>
          </w:p>
        </w:tc>
        <w:tc>
          <w:tcPr>
            <w:tcW w:w="1984" w:type="dxa"/>
          </w:tcPr>
          <w:p w14:paraId="7965DF12" w14:textId="250DCCC3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↑</w:t>
            </w:r>
          </w:p>
        </w:tc>
      </w:tr>
      <w:tr w:rsidR="007A26CA" w14:paraId="0CD8CA46" w14:textId="77777777" w:rsidTr="00377814">
        <w:tc>
          <w:tcPr>
            <w:tcW w:w="988" w:type="dxa"/>
          </w:tcPr>
          <w:p w14:paraId="298C66EE" w14:textId="5B4333C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3</w:t>
            </w:r>
          </w:p>
        </w:tc>
        <w:tc>
          <w:tcPr>
            <w:tcW w:w="1984" w:type="dxa"/>
          </w:tcPr>
          <w:p w14:paraId="0A5587E3" w14:textId="3AE6CEF0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532</w:t>
            </w:r>
          </w:p>
        </w:tc>
        <w:tc>
          <w:tcPr>
            <w:tcW w:w="1985" w:type="dxa"/>
          </w:tcPr>
          <w:p w14:paraId="0E4AD7A0" w14:textId="6AAD2E80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↑</w:t>
            </w:r>
          </w:p>
        </w:tc>
        <w:tc>
          <w:tcPr>
            <w:tcW w:w="1984" w:type="dxa"/>
          </w:tcPr>
          <w:p w14:paraId="683EC587" w14:textId="36683EA6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↓</w:t>
            </w:r>
          </w:p>
        </w:tc>
        <w:tc>
          <w:tcPr>
            <w:tcW w:w="1984" w:type="dxa"/>
          </w:tcPr>
          <w:p w14:paraId="4B2CB2EB" w14:textId="7EBE4C26" w:rsidR="007A26CA" w:rsidRPr="007A26CA" w:rsidRDefault="007A26CA" w:rsidP="007A26CA">
            <w:pPr>
              <w:widowControl/>
              <w:wordWrap/>
              <w:autoSpaceDE/>
              <w:autoSpaceDN/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color w:val="1D1C1D"/>
                <w:kern w:val="0"/>
                <w:sz w:val="28"/>
                <w:szCs w:val="28"/>
              </w:rPr>
            </w:pPr>
            <w:r w:rsidRPr="007A26CA">
              <w:rPr>
                <w:rFonts w:ascii="Arial" w:hAnsi="Arial" w:cs="Arial"/>
                <w:b/>
                <w:bCs/>
                <w:color w:val="1D1C1D"/>
                <w:sz w:val="28"/>
                <w:szCs w:val="28"/>
                <w:shd w:val="clear" w:color="auto" w:fill="F8F8F8"/>
              </w:rPr>
              <w:t>↓</w:t>
            </w:r>
          </w:p>
        </w:tc>
      </w:tr>
    </w:tbl>
    <w:p w14:paraId="4196951E" w14:textId="741790E1" w:rsidR="007A26CA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5670"/>
        <w:gridCol w:w="2267"/>
      </w:tblGrid>
      <w:tr w:rsidR="007A26CA" w14:paraId="17D9AD3F" w14:textId="77777777" w:rsidTr="00826513">
        <w:tc>
          <w:tcPr>
            <w:tcW w:w="988" w:type="dxa"/>
          </w:tcPr>
          <w:p w14:paraId="38797255" w14:textId="7777777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</w:p>
        </w:tc>
        <w:tc>
          <w:tcPr>
            <w:tcW w:w="5670" w:type="dxa"/>
          </w:tcPr>
          <w:p w14:paraId="2623F315" w14:textId="5D5E8055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해석</w:t>
            </w:r>
          </w:p>
        </w:tc>
        <w:tc>
          <w:tcPr>
            <w:tcW w:w="2267" w:type="dxa"/>
          </w:tcPr>
          <w:p w14:paraId="4C313C0D" w14:textId="1B015802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등급</w:t>
            </w:r>
          </w:p>
        </w:tc>
      </w:tr>
      <w:tr w:rsidR="007A26CA" w14:paraId="24C3FE1B" w14:textId="77777777" w:rsidTr="00826513">
        <w:tc>
          <w:tcPr>
            <w:tcW w:w="988" w:type="dxa"/>
          </w:tcPr>
          <w:p w14:paraId="14D7FA4B" w14:textId="5EA51AAE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0</w:t>
            </w:r>
          </w:p>
        </w:tc>
        <w:tc>
          <w:tcPr>
            <w:tcW w:w="5670" w:type="dxa"/>
          </w:tcPr>
          <w:p w14:paraId="3CA9CFC3" w14:textId="05ECB273" w:rsidR="00826513" w:rsidRPr="00826513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높은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방문율과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구매율을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가졌지만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방문이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뜸해진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고객</w:t>
            </w:r>
          </w:p>
        </w:tc>
        <w:tc>
          <w:tcPr>
            <w:tcW w:w="2267" w:type="dxa"/>
          </w:tcPr>
          <w:p w14:paraId="59942E60" w14:textId="11532C61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재구매 유도 고객</w:t>
            </w:r>
          </w:p>
        </w:tc>
      </w:tr>
      <w:tr w:rsidR="007A26CA" w14:paraId="44D4F730" w14:textId="77777777" w:rsidTr="00826513">
        <w:tc>
          <w:tcPr>
            <w:tcW w:w="988" w:type="dxa"/>
          </w:tcPr>
          <w:p w14:paraId="0DF81480" w14:textId="7EFD772C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</w:t>
            </w:r>
          </w:p>
        </w:tc>
        <w:tc>
          <w:tcPr>
            <w:tcW w:w="5670" w:type="dxa"/>
          </w:tcPr>
          <w:p w14:paraId="529BD777" w14:textId="77777777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자주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방문하지만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높은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실적을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남기진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않는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금액</w:t>
            </w:r>
          </w:p>
          <w:p w14:paraId="013718F1" w14:textId="41D4D7E8" w:rsidR="00826513" w:rsidRDefault="00826513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</w:p>
        </w:tc>
        <w:tc>
          <w:tcPr>
            <w:tcW w:w="2267" w:type="dxa"/>
          </w:tcPr>
          <w:p w14:paraId="39C48FFF" w14:textId="5AC833F5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일반 고객</w:t>
            </w:r>
          </w:p>
        </w:tc>
      </w:tr>
      <w:tr w:rsidR="007A26CA" w14:paraId="5C7431E2" w14:textId="77777777" w:rsidTr="00826513">
        <w:tc>
          <w:tcPr>
            <w:tcW w:w="988" w:type="dxa"/>
          </w:tcPr>
          <w:p w14:paraId="391BD1AB" w14:textId="5CD1DDC0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2</w:t>
            </w:r>
          </w:p>
        </w:tc>
        <w:tc>
          <w:tcPr>
            <w:tcW w:w="5670" w:type="dxa"/>
          </w:tcPr>
          <w:p w14:paraId="7B474FCE" w14:textId="30B41208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최근까지도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방문하며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매장에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이익을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826513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>가져다</w:t>
            </w:r>
            <w:r w:rsidR="00826513">
              <w:rPr>
                <w:rFonts w:ascii="Arial" w:hAnsi="Arial" w:cs="Arial" w:hint="eastAsia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 w:rsidR="00826513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주는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우수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고객</w:t>
            </w:r>
          </w:p>
        </w:tc>
        <w:tc>
          <w:tcPr>
            <w:tcW w:w="2267" w:type="dxa"/>
          </w:tcPr>
          <w:p w14:paraId="79CD84FF" w14:textId="7C475218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프리미엄 고객</w:t>
            </w:r>
          </w:p>
        </w:tc>
      </w:tr>
      <w:tr w:rsidR="007A26CA" w14:paraId="39232E1D" w14:textId="77777777" w:rsidTr="00826513">
        <w:tc>
          <w:tcPr>
            <w:tcW w:w="988" w:type="dxa"/>
          </w:tcPr>
          <w:p w14:paraId="70AA7FB1" w14:textId="7A34F7DF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3</w:t>
            </w:r>
          </w:p>
        </w:tc>
        <w:tc>
          <w:tcPr>
            <w:tcW w:w="5670" w:type="dxa"/>
          </w:tcPr>
          <w:p w14:paraId="599E7FAC" w14:textId="77777777" w:rsidR="00377814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방문도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뜸하고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구매율이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적은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고객</w:t>
            </w:r>
          </w:p>
          <w:p w14:paraId="57F1AC46" w14:textId="231F39F0" w:rsidR="00826513" w:rsidRPr="00826513" w:rsidRDefault="00826513" w:rsidP="007A26CA">
            <w:pPr>
              <w:widowControl/>
              <w:wordWrap/>
              <w:autoSpaceDE/>
              <w:autoSpaceDN/>
              <w:jc w:val="left"/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</w:p>
        </w:tc>
        <w:tc>
          <w:tcPr>
            <w:tcW w:w="2267" w:type="dxa"/>
          </w:tcPr>
          <w:p w14:paraId="6D6AE6BF" w14:textId="67CA1D0A" w:rsidR="007A26CA" w:rsidRDefault="007A26CA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이탈 위험 고객</w:t>
            </w:r>
          </w:p>
        </w:tc>
      </w:tr>
    </w:tbl>
    <w:p w14:paraId="05DD6F24" w14:textId="77777777" w:rsidR="00377814" w:rsidRDefault="007A26CA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4"/>
          <w:szCs w:val="24"/>
        </w:rPr>
      </w:pPr>
      <w:r w:rsidRPr="007A26CA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br/>
      </w:r>
      <w:r w:rsidRPr="007A26CA"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4"/>
          <w:szCs w:val="24"/>
        </w:rPr>
        <w:t>&lt; 데이터 확인(평균) 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31"/>
        <w:gridCol w:w="2231"/>
        <w:gridCol w:w="2231"/>
        <w:gridCol w:w="2232"/>
      </w:tblGrid>
      <w:tr w:rsidR="00377814" w14:paraId="1D02C3AE" w14:textId="77777777" w:rsidTr="00377814">
        <w:tc>
          <w:tcPr>
            <w:tcW w:w="2231" w:type="dxa"/>
          </w:tcPr>
          <w:p w14:paraId="67D2397B" w14:textId="77777777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</w:p>
        </w:tc>
        <w:tc>
          <w:tcPr>
            <w:tcW w:w="2231" w:type="dxa"/>
          </w:tcPr>
          <w:p w14:paraId="06F3FF2D" w14:textId="34E8F8C8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R</w:t>
            </w:r>
          </w:p>
        </w:tc>
        <w:tc>
          <w:tcPr>
            <w:tcW w:w="2231" w:type="dxa"/>
          </w:tcPr>
          <w:p w14:paraId="59910C81" w14:textId="689CD763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F</w:t>
            </w:r>
          </w:p>
        </w:tc>
        <w:tc>
          <w:tcPr>
            <w:tcW w:w="2232" w:type="dxa"/>
          </w:tcPr>
          <w:p w14:paraId="2C99A2AE" w14:textId="63FFDCC9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M</w:t>
            </w:r>
          </w:p>
        </w:tc>
      </w:tr>
      <w:tr w:rsidR="00377814" w14:paraId="20F80541" w14:textId="77777777" w:rsidTr="00377814">
        <w:tc>
          <w:tcPr>
            <w:tcW w:w="2231" w:type="dxa"/>
          </w:tcPr>
          <w:p w14:paraId="0E19B538" w14:textId="4C49633D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전체</w:t>
            </w:r>
          </w:p>
        </w:tc>
        <w:tc>
          <w:tcPr>
            <w:tcW w:w="2231" w:type="dxa"/>
          </w:tcPr>
          <w:p w14:paraId="0B49D201" w14:textId="4941DFC5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145</w:t>
            </w:r>
          </w:p>
        </w:tc>
        <w:tc>
          <w:tcPr>
            <w:tcW w:w="2231" w:type="dxa"/>
          </w:tcPr>
          <w:p w14:paraId="2A0A2DBB" w14:textId="4BFE758E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36</w:t>
            </w:r>
          </w:p>
        </w:tc>
        <w:tc>
          <w:tcPr>
            <w:tcW w:w="2232" w:type="dxa"/>
          </w:tcPr>
          <w:p w14:paraId="63892FB4" w14:textId="7553DAD3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2964</w:t>
            </w:r>
          </w:p>
        </w:tc>
      </w:tr>
      <w:tr w:rsidR="00377814" w14:paraId="7C69AF43" w14:textId="77777777" w:rsidTr="00377814">
        <w:tc>
          <w:tcPr>
            <w:tcW w:w="2231" w:type="dxa"/>
          </w:tcPr>
          <w:p w14:paraId="65EE4190" w14:textId="3670FDC4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0</w:t>
            </w:r>
          </w:p>
        </w:tc>
        <w:tc>
          <w:tcPr>
            <w:tcW w:w="2231" w:type="dxa"/>
          </w:tcPr>
          <w:p w14:paraId="00561EF0" w14:textId="02BB0C27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229</w:t>
            </w:r>
          </w:p>
        </w:tc>
        <w:tc>
          <w:tcPr>
            <w:tcW w:w="2231" w:type="dxa"/>
          </w:tcPr>
          <w:p w14:paraId="02ED86B4" w14:textId="6219F82A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62</w:t>
            </w:r>
          </w:p>
        </w:tc>
        <w:tc>
          <w:tcPr>
            <w:tcW w:w="2232" w:type="dxa"/>
          </w:tcPr>
          <w:p w14:paraId="6D554CA1" w14:textId="64F7A021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4822</w:t>
            </w:r>
          </w:p>
        </w:tc>
      </w:tr>
      <w:tr w:rsidR="00377814" w14:paraId="7D670AAA" w14:textId="77777777" w:rsidTr="00377814">
        <w:tc>
          <w:tcPr>
            <w:tcW w:w="2231" w:type="dxa"/>
          </w:tcPr>
          <w:p w14:paraId="7D75A82E" w14:textId="27C4238B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</w:t>
            </w:r>
          </w:p>
        </w:tc>
        <w:tc>
          <w:tcPr>
            <w:tcW w:w="2231" w:type="dxa"/>
          </w:tcPr>
          <w:p w14:paraId="25C1DCE1" w14:textId="0EB63A25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63</w:t>
            </w:r>
          </w:p>
        </w:tc>
        <w:tc>
          <w:tcPr>
            <w:tcW w:w="2231" w:type="dxa"/>
          </w:tcPr>
          <w:p w14:paraId="19437A6F" w14:textId="028831EF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14</w:t>
            </w:r>
          </w:p>
        </w:tc>
        <w:tc>
          <w:tcPr>
            <w:tcW w:w="2232" w:type="dxa"/>
          </w:tcPr>
          <w:p w14:paraId="4CBCADDE" w14:textId="77D19AEA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1149</w:t>
            </w:r>
          </w:p>
        </w:tc>
      </w:tr>
      <w:tr w:rsidR="00377814" w14:paraId="6286D212" w14:textId="77777777" w:rsidTr="00377814">
        <w:tc>
          <w:tcPr>
            <w:tcW w:w="2231" w:type="dxa"/>
          </w:tcPr>
          <w:p w14:paraId="751126F9" w14:textId="2A944F15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2</w:t>
            </w:r>
          </w:p>
        </w:tc>
        <w:tc>
          <w:tcPr>
            <w:tcW w:w="2231" w:type="dxa"/>
          </w:tcPr>
          <w:p w14:paraId="2E110B2E" w14:textId="60F8E435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57</w:t>
            </w:r>
          </w:p>
        </w:tc>
        <w:tc>
          <w:tcPr>
            <w:tcW w:w="2231" w:type="dxa"/>
          </w:tcPr>
          <w:p w14:paraId="5EE6ACC4" w14:textId="0A310E5B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80</w:t>
            </w:r>
          </w:p>
        </w:tc>
        <w:tc>
          <w:tcPr>
            <w:tcW w:w="2232" w:type="dxa"/>
          </w:tcPr>
          <w:p w14:paraId="527EB8DD" w14:textId="367236C5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7154</w:t>
            </w:r>
          </w:p>
        </w:tc>
      </w:tr>
      <w:tr w:rsidR="00377814" w14:paraId="0524EE47" w14:textId="77777777" w:rsidTr="00377814">
        <w:tc>
          <w:tcPr>
            <w:tcW w:w="2231" w:type="dxa"/>
          </w:tcPr>
          <w:p w14:paraId="6935E9EF" w14:textId="16AAAC54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3</w:t>
            </w:r>
          </w:p>
        </w:tc>
        <w:tc>
          <w:tcPr>
            <w:tcW w:w="2231" w:type="dxa"/>
          </w:tcPr>
          <w:p w14:paraId="545C5728" w14:textId="7F9136A8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232</w:t>
            </w:r>
          </w:p>
        </w:tc>
        <w:tc>
          <w:tcPr>
            <w:tcW w:w="2231" w:type="dxa"/>
          </w:tcPr>
          <w:p w14:paraId="7588717E" w14:textId="078147BD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12</w:t>
            </w:r>
          </w:p>
        </w:tc>
        <w:tc>
          <w:tcPr>
            <w:tcW w:w="2232" w:type="dxa"/>
          </w:tcPr>
          <w:p w14:paraId="0E76F86C" w14:textId="57ECE89C" w:rsidR="00377814" w:rsidRDefault="00377814" w:rsidP="007A26CA">
            <w:pPr>
              <w:widowControl/>
              <w:wordWrap/>
              <w:autoSpaceDE/>
              <w:autoSpaceDN/>
              <w:jc w:val="left"/>
              <w:rPr>
                <w:rFonts w:ascii="Malgun Gothic Semilight" w:eastAsia="Malgun Gothic Semilight" w:hAnsi="Malgun Gothic Semilight" w:cs="Malgun Gothic Semilight"/>
                <w:color w:val="1D1C1D"/>
                <w:kern w:val="0"/>
                <w:sz w:val="23"/>
                <w:szCs w:val="23"/>
              </w:rPr>
            </w:pPr>
            <w:r>
              <w:rPr>
                <w:rFonts w:ascii="Malgun Gothic Semilight" w:eastAsia="Malgun Gothic Semilight" w:hAnsi="Malgun Gothic Semilight" w:cs="Malgun Gothic Semilight" w:hint="eastAsia"/>
                <w:color w:val="1D1C1D"/>
                <w:kern w:val="0"/>
                <w:sz w:val="23"/>
                <w:szCs w:val="23"/>
              </w:rPr>
              <w:t>849</w:t>
            </w:r>
          </w:p>
        </w:tc>
      </w:tr>
    </w:tbl>
    <w:p w14:paraId="437765C2" w14:textId="77777777" w:rsidR="00377814" w:rsidRDefault="00377814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</w:p>
    <w:p w14:paraId="6D3A97B6" w14:textId="0A2F3668" w:rsidR="00377814" w:rsidRPr="00377814" w:rsidRDefault="00377814" w:rsidP="007A26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4"/>
          <w:szCs w:val="24"/>
        </w:rPr>
      </w:pPr>
      <w:r w:rsidRPr="00377814">
        <w:rPr>
          <w:rFonts w:ascii="Malgun Gothic Semilight" w:eastAsia="Malgun Gothic Semilight" w:hAnsi="Malgun Gothic Semilight" w:cs="Malgun Gothic Semilight" w:hint="eastAsia"/>
          <w:b/>
          <w:bCs/>
          <w:color w:val="1D1C1D"/>
          <w:kern w:val="0"/>
          <w:sz w:val="24"/>
          <w:szCs w:val="24"/>
        </w:rPr>
        <w:t>&lt; 클러스터 분포 &gt;</w:t>
      </w:r>
    </w:p>
    <w:p w14:paraId="5A8C819F" w14:textId="60B3BFFA" w:rsidR="006514A1" w:rsidRDefault="00377814" w:rsidP="0037781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377814">
        <w:rPr>
          <w:rFonts w:ascii="Malgun Gothic Semilight" w:eastAsia="Malgun Gothic Semilight" w:hAnsi="Malgun Gothic Semilight" w:cs="Malgun Gothic Semilight"/>
          <w:noProof/>
          <w:color w:val="1D1C1D"/>
          <w:kern w:val="0"/>
          <w:sz w:val="23"/>
          <w:szCs w:val="23"/>
        </w:rPr>
        <w:drawing>
          <wp:inline distT="0" distB="0" distL="0" distR="0" wp14:anchorId="77138080" wp14:editId="3B261F0B">
            <wp:extent cx="2152650" cy="1947637"/>
            <wp:effectExtent l="0" t="0" r="0" b="0"/>
            <wp:docPr id="442384319" name="그림 1" descr="스크린샷, 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84319" name="그림 1" descr="스크린샷, 라인, 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5226" cy="19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ab/>
      </w:r>
      <w:r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tab/>
      </w:r>
      <w:r w:rsidRPr="00377814">
        <w:rPr>
          <w:rFonts w:ascii="Malgun Gothic Semilight" w:eastAsia="Malgun Gothic Semilight" w:hAnsi="Malgun Gothic Semilight" w:cs="Malgun Gothic Semilight"/>
          <w:noProof/>
          <w:color w:val="1D1C1D"/>
          <w:kern w:val="0"/>
          <w:sz w:val="23"/>
          <w:szCs w:val="23"/>
        </w:rPr>
        <w:drawing>
          <wp:inline distT="0" distB="0" distL="0" distR="0" wp14:anchorId="40A1DCF2" wp14:editId="6C9FF238">
            <wp:extent cx="2219325" cy="1958642"/>
            <wp:effectExtent l="0" t="0" r="0" b="3810"/>
            <wp:docPr id="113230253" name="그림 1" descr="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0253" name="그림 1" descr="스크린샷, 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077" cy="196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4A1"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t>]</w:t>
      </w:r>
    </w:p>
    <w:p w14:paraId="61516118" w14:textId="5A741487" w:rsidR="00B07CC5" w:rsidRDefault="00B07CC5" w:rsidP="0037781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</w:pPr>
      <w:r>
        <w:rPr>
          <w:rFonts w:ascii="Malgun Gothic Semilight" w:eastAsia="Malgun Gothic Semilight" w:hAnsi="Malgun Gothic Semilight" w:cs="Malgun Gothic Semilight" w:hint="eastAsia"/>
          <w:color w:val="1D1C1D"/>
          <w:kern w:val="0"/>
          <w:sz w:val="23"/>
          <w:szCs w:val="23"/>
        </w:rPr>
        <w:lastRenderedPageBreak/>
        <w:t>&lt; Log &gt;</w:t>
      </w:r>
    </w:p>
    <w:p w14:paraId="578D0C04" w14:textId="46429851" w:rsidR="00B07CC5" w:rsidRDefault="006514A1" w:rsidP="0037781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6514A1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drawing>
          <wp:inline distT="0" distB="0" distL="0" distR="0" wp14:anchorId="30E14F33" wp14:editId="0949B1EB">
            <wp:extent cx="3448959" cy="2952750"/>
            <wp:effectExtent l="0" t="0" r="0" b="0"/>
            <wp:docPr id="1364687950" name="그림 1" descr="도표, 스크린샷, 다채로움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87950" name="그림 1" descr="도표, 스크린샷, 다채로움, 디자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702" cy="295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69124" w14:textId="5C3BBA77" w:rsidR="00C913CA" w:rsidRPr="00C913CA" w:rsidRDefault="00C913CA" w:rsidP="00C913CA">
      <w:pPr>
        <w:widowControl/>
        <w:shd w:val="clear" w:color="auto" w:fill="F8F8F8"/>
        <w:wordWrap/>
        <w:autoSpaceDE/>
        <w:autoSpaceDN/>
        <w:spacing w:after="0" w:line="240" w:lineRule="auto"/>
        <w:ind w:left="1600" w:firstLine="800"/>
        <w:jc w:val="left"/>
        <w:rPr>
          <w:rFonts w:ascii="Malgun Gothic Semilight" w:eastAsia="Malgun Gothic Semilight" w:hAnsi="Malgun Gothic Semilight" w:cs="Malgun Gothic Semilight" w:hint="eastAsia"/>
          <w:b/>
          <w:bCs/>
          <w:color w:val="1D1C1D"/>
          <w:kern w:val="0"/>
          <w:sz w:val="23"/>
          <w:szCs w:val="23"/>
        </w:rPr>
      </w:pPr>
      <w:r w:rsidRPr="00C913CA">
        <w:rPr>
          <w:rFonts w:ascii="Malgun Gothic Semilight" w:eastAsia="Malgun Gothic Semilight" w:hAnsi="Malgun Gothic Semilight" w:cs="Malgun Gothic Semilight" w:hint="eastAsia"/>
          <w:b/>
          <w:bCs/>
          <w:color w:val="1D1C1D"/>
          <w:kern w:val="0"/>
          <w:sz w:val="23"/>
          <w:szCs w:val="23"/>
        </w:rPr>
        <w:t>&lt; Log &gt;</w:t>
      </w:r>
    </w:p>
    <w:p w14:paraId="17A4BE3B" w14:textId="7FCDB85A" w:rsidR="006514A1" w:rsidRDefault="006514A1" w:rsidP="00B07CC5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</w:p>
    <w:p w14:paraId="0F31B183" w14:textId="0C72C501" w:rsidR="007D64DB" w:rsidRDefault="007D64DB" w:rsidP="00377814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</w:pPr>
      <w:r w:rsidRPr="007D64DB">
        <w:rPr>
          <w:rFonts w:ascii="Malgun Gothic Semilight" w:eastAsia="Malgun Gothic Semilight" w:hAnsi="Malgun Gothic Semilight" w:cs="Malgun Gothic Semilight"/>
          <w:color w:val="1D1C1D"/>
          <w:kern w:val="0"/>
          <w:sz w:val="23"/>
          <w:szCs w:val="23"/>
        </w:rPr>
        <w:drawing>
          <wp:inline distT="0" distB="0" distL="0" distR="0" wp14:anchorId="29FC7DB9" wp14:editId="4E9CD54F">
            <wp:extent cx="3467100" cy="2750399"/>
            <wp:effectExtent l="0" t="0" r="0" b="0"/>
            <wp:docPr id="1748298432" name="그림 1" descr="도표, 스크린샷, 다채로움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298432" name="그림 1" descr="도표, 스크린샷, 다채로움, 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2778" cy="275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5DE1" w14:textId="435C0633" w:rsidR="00C913CA" w:rsidRDefault="00C913CA" w:rsidP="00C913CA">
      <w:pPr>
        <w:widowControl/>
        <w:shd w:val="clear" w:color="auto" w:fill="F8F8F8"/>
        <w:wordWrap/>
        <w:autoSpaceDE/>
        <w:autoSpaceDN/>
        <w:spacing w:after="0" w:line="240" w:lineRule="auto"/>
        <w:ind w:left="1600" w:firstLine="800"/>
        <w:jc w:val="left"/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3"/>
          <w:szCs w:val="23"/>
        </w:rPr>
      </w:pPr>
      <w:r w:rsidRPr="00C913CA">
        <w:rPr>
          <w:rFonts w:ascii="Malgun Gothic Semilight" w:eastAsia="Malgun Gothic Semilight" w:hAnsi="Malgun Gothic Semilight" w:cs="Malgun Gothic Semilight" w:hint="eastAsia"/>
          <w:b/>
          <w:bCs/>
          <w:color w:val="1D1C1D"/>
          <w:kern w:val="0"/>
          <w:sz w:val="23"/>
          <w:szCs w:val="23"/>
        </w:rPr>
        <w:t>&lt; Box-Cox &gt;</w:t>
      </w:r>
    </w:p>
    <w:p w14:paraId="6AA69481" w14:textId="77777777" w:rsidR="00C913CA" w:rsidRDefault="00C913CA" w:rsidP="00C913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3"/>
          <w:szCs w:val="23"/>
        </w:rPr>
      </w:pPr>
    </w:p>
    <w:p w14:paraId="7C4A1215" w14:textId="1BC31D05" w:rsidR="00C913CA" w:rsidRPr="00C913CA" w:rsidRDefault="00FB1BD1" w:rsidP="00C913CA">
      <w:pPr>
        <w:widowControl/>
        <w:shd w:val="clear" w:color="auto" w:fill="F8F8F8"/>
        <w:wordWrap/>
        <w:autoSpaceDE/>
        <w:autoSpaceDN/>
        <w:spacing w:after="0" w:line="240" w:lineRule="auto"/>
        <w:jc w:val="left"/>
        <w:rPr>
          <w:rFonts w:ascii="Malgun Gothic Semilight" w:eastAsia="Malgun Gothic Semilight" w:hAnsi="Malgun Gothic Semilight" w:cs="Malgun Gothic Semilight" w:hint="eastAsia"/>
          <w:b/>
          <w:bCs/>
          <w:color w:val="1D1C1D"/>
          <w:kern w:val="0"/>
          <w:sz w:val="23"/>
          <w:szCs w:val="23"/>
        </w:rPr>
      </w:pPr>
      <w:r w:rsidRPr="00FB1BD1">
        <w:rPr>
          <w:rFonts w:ascii="Malgun Gothic Semilight" w:eastAsia="Malgun Gothic Semilight" w:hAnsi="Malgun Gothic Semilight" w:cs="Malgun Gothic Semilight"/>
          <w:b/>
          <w:bCs/>
          <w:color w:val="1D1C1D"/>
          <w:kern w:val="0"/>
          <w:sz w:val="23"/>
          <w:szCs w:val="23"/>
        </w:rPr>
        <w:drawing>
          <wp:inline distT="0" distB="0" distL="0" distR="0" wp14:anchorId="273D134C" wp14:editId="6D1A1336">
            <wp:extent cx="3924848" cy="590632"/>
            <wp:effectExtent l="0" t="0" r="0" b="0"/>
            <wp:docPr id="140495225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2258" name="그림 1" descr="텍스트, 폰트, 스크린샷, 화이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3CA" w:rsidRPr="00C913CA" w:rsidSect="00B47E9D">
      <w:pgSz w:w="11906" w:h="16838"/>
      <w:pgMar w:top="1701" w:right="1440" w:bottom="1440" w:left="153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CA"/>
    <w:rsid w:val="00053B52"/>
    <w:rsid w:val="00377814"/>
    <w:rsid w:val="00467E14"/>
    <w:rsid w:val="004C48F3"/>
    <w:rsid w:val="006514A1"/>
    <w:rsid w:val="007A26CA"/>
    <w:rsid w:val="007D64DB"/>
    <w:rsid w:val="00826513"/>
    <w:rsid w:val="00B07CC5"/>
    <w:rsid w:val="00B47E9D"/>
    <w:rsid w:val="00C913CA"/>
    <w:rsid w:val="00C96A37"/>
    <w:rsid w:val="00EE4A97"/>
    <w:rsid w:val="00EF17E1"/>
    <w:rsid w:val="00FB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DC1D"/>
  <w15:chartTrackingRefBased/>
  <w15:docId w15:val="{5BFB78D8-5D04-4C3D-A588-26151E3A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A26C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A26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A26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A26C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A26C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A26C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A26C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A26C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A26C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A26C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A26C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A26C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A2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A2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A2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A2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A26C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A26C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A26C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A26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A26C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A26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A26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A26C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A26C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A26C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A26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A26C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A26CA"/>
    <w:rPr>
      <w:b/>
      <w:bCs/>
      <w:smallCaps/>
      <w:color w:val="0F4761" w:themeColor="accent1" w:themeShade="BF"/>
      <w:spacing w:val="5"/>
    </w:rPr>
  </w:style>
  <w:style w:type="character" w:customStyle="1" w:styleId="c-mrkdwntab">
    <w:name w:val="c-mrkdwn__tab"/>
    <w:basedOn w:val="a0"/>
    <w:rsid w:val="007A26CA"/>
  </w:style>
  <w:style w:type="table" w:styleId="aa">
    <w:name w:val="Table Grid"/>
    <w:basedOn w:val="a1"/>
    <w:uiPriority w:val="39"/>
    <w:rsid w:val="007A2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494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8</cp:revision>
  <cp:lastPrinted>2024-03-28T06:47:00Z</cp:lastPrinted>
  <dcterms:created xsi:type="dcterms:W3CDTF">2024-03-28T05:59:00Z</dcterms:created>
  <dcterms:modified xsi:type="dcterms:W3CDTF">2024-03-28T10:18:00Z</dcterms:modified>
</cp:coreProperties>
</file>