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1D" w:rsidRDefault="0054351D">
      <w:pPr>
        <w:pStyle w:val="BodyText"/>
      </w:pPr>
    </w:p>
    <w:p w:rsidR="0054351D" w:rsidRPr="00397866" w:rsidRDefault="00807005">
      <w:pPr>
        <w:pStyle w:val="BodyTex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CRUCIAL </w:t>
      </w:r>
      <w:r w:rsidR="006318F7">
        <w:rPr>
          <w:b/>
          <w:bCs/>
          <w:sz w:val="32"/>
          <w:szCs w:val="32"/>
          <w:u w:val="single"/>
        </w:rPr>
        <w:t xml:space="preserve">PYTHON </w:t>
      </w:r>
      <w:bookmarkStart w:id="0" w:name="_GoBack"/>
      <w:bookmarkEnd w:id="0"/>
      <w:r w:rsidR="00F16F1C" w:rsidRPr="00397866">
        <w:rPr>
          <w:b/>
          <w:bCs/>
          <w:sz w:val="32"/>
          <w:szCs w:val="32"/>
          <w:u w:val="single"/>
        </w:rPr>
        <w:t>CONCEPTS NEEDED FOR THE ENTIRE COURSE</w:t>
      </w:r>
    </w:p>
    <w:p w:rsidR="0054351D" w:rsidRDefault="00F16F1C">
      <w:pPr>
        <w:pStyle w:val="BodyText"/>
      </w:pPr>
      <w:r>
        <w:t xml:space="preserve">Print and </w:t>
      </w:r>
      <w:r>
        <w:rPr>
          <w:b/>
          <w:bCs/>
        </w:rPr>
        <w:t>keep handy</w:t>
      </w:r>
      <w:r w:rsidR="000064C3">
        <w:t xml:space="preserve"> for reference.</w:t>
      </w:r>
    </w:p>
    <w:tbl>
      <w:tblPr>
        <w:tblStyle w:val="TableGrid"/>
        <w:tblW w:w="31567" w:type="dxa"/>
        <w:tblLook w:val="06A0" w:firstRow="1" w:lastRow="0" w:firstColumn="1" w:lastColumn="0" w:noHBand="1" w:noVBand="1"/>
      </w:tblPr>
      <w:tblGrid>
        <w:gridCol w:w="1615"/>
        <w:gridCol w:w="925"/>
        <w:gridCol w:w="17170"/>
        <w:gridCol w:w="11857"/>
      </w:tblGrid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PAGES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IT IS OR WHY YOU SHOULD KNOW ABOUT IT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/>
                <w:color w:val="000000" w:themeColor="text1"/>
                <w:sz w:val="24"/>
                <w:szCs w:val="24"/>
              </w:rPr>
              <w:t>IDLE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</w:t>
            </w:r>
            <w:r>
              <w:rPr>
                <w:sz w:val="24"/>
                <w:szCs w:val="24"/>
              </w:rPr>
              <w:br/>
              <w:t>803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Development and Learning Environment, the program that comes with Python.</w:t>
            </w: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Its </w:t>
            </w:r>
            <w:r>
              <w:rPr>
                <w:b/>
                <w:bCs/>
                <w:sz w:val="24"/>
                <w:szCs w:val="24"/>
              </w:rPr>
              <w:t>script</w:t>
            </w:r>
            <w:r>
              <w:rPr>
                <w:sz w:val="24"/>
                <w:szCs w:val="24"/>
              </w:rPr>
              <w:t xml:space="preserve"> window is used for writing programs.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Its </w:t>
            </w:r>
            <w:r>
              <w:rPr>
                <w:b/>
                <w:bCs/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 xml:space="preserve"> window is for testing Python statements and displaying program output. 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</w:pPr>
            <w:r>
              <w:rPr>
                <w:rFonts w:eastAsia="Calibri" w:cs="Calibri"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various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series of instructions inside a computer that perform some task.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operations include data </w:t>
            </w:r>
            <w:r>
              <w:rPr>
                <w:b/>
                <w:bCs/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processing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bCs/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>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programs contain statements using language keywords and functions.</w:t>
            </w: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You will learn the keywords and many functions as the course progresses. 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</w:pPr>
            <w:r>
              <w:rPr>
                <w:rFonts w:eastAsia="Calibri" w:cs="Calibri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various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>items of input</w:t>
            </w:r>
            <w:r>
              <w:rPr>
                <w:sz w:val="24"/>
                <w:szCs w:val="24"/>
              </w:rPr>
              <w:t xml:space="preserve"> a program needs to store in </w:t>
            </w:r>
            <w:r>
              <w:rPr>
                <w:b/>
                <w:bCs/>
                <w:sz w:val="24"/>
                <w:szCs w:val="24"/>
              </w:rPr>
              <w:t>memory</w:t>
            </w:r>
            <w:r>
              <w:rPr>
                <w:sz w:val="24"/>
                <w:szCs w:val="24"/>
              </w:rPr>
              <w:t xml:space="preserve"> and process to do its job.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Human Resources program’s data would include names, jobs and pay rates.</w:t>
            </w: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A cashier program’s data would include item descriptions, prices and quantities.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40-48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</w:t>
            </w:r>
            <w:r>
              <w:rPr>
                <w:b/>
                <w:bCs/>
                <w:sz w:val="24"/>
                <w:szCs w:val="24"/>
              </w:rPr>
              <w:t>individual, named item</w:t>
            </w:r>
            <w:r>
              <w:rPr>
                <w:sz w:val="24"/>
                <w:szCs w:val="24"/>
              </w:rPr>
              <w:t xml:space="preserve"> of data stored in a program.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be </w:t>
            </w:r>
            <w:r w:rsidRPr="00807005">
              <w:rPr>
                <w:b/>
                <w:sz w:val="24"/>
                <w:szCs w:val="24"/>
              </w:rPr>
              <w:t>named</w:t>
            </w:r>
            <w:r>
              <w:rPr>
                <w:sz w:val="24"/>
                <w:szCs w:val="24"/>
              </w:rPr>
              <w:t xml:space="preserve"> properly so it can be used in the program.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pages 43-44 for the </w:t>
            </w:r>
            <w:r>
              <w:rPr>
                <w:b/>
                <w:bCs/>
                <w:sz w:val="24"/>
                <w:szCs w:val="24"/>
              </w:rPr>
              <w:t>rules for naming</w:t>
            </w:r>
            <w:r>
              <w:rPr>
                <w:sz w:val="24"/>
                <w:szCs w:val="24"/>
              </w:rPr>
              <w:t xml:space="preserve"> Python variables.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/>
              <w:rPr>
                <w:sz w:val="24"/>
                <w:szCs w:val="24"/>
              </w:rPr>
            </w:pPr>
          </w:p>
          <w:p w:rsidR="00A72FE8" w:rsidRDefault="00A72FE8">
            <w:pPr>
              <w:spacing w:after="0"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various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function is a named block of code that accomplishes some task. </w:t>
            </w: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Python has many built-in functions such as…</w:t>
            </w:r>
          </w:p>
          <w:p w:rsidR="00A72FE8" w:rsidRDefault="00A72FE8" w:rsidP="00496ED7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>print()</w:t>
            </w:r>
            <w:r>
              <w:rPr>
                <w:sz w:val="24"/>
                <w:szCs w:val="24"/>
              </w:rPr>
              <w:t xml:space="preserve"> function: used for displaying output on the screen.</w:t>
            </w:r>
            <w:r>
              <w:rPr>
                <w:sz w:val="24"/>
                <w:szCs w:val="24"/>
              </w:rPr>
              <w:br/>
              <w:t>The i</w:t>
            </w:r>
            <w:r>
              <w:rPr>
                <w:b/>
                <w:bCs/>
                <w:sz w:val="24"/>
                <w:szCs w:val="24"/>
              </w:rPr>
              <w:t>nput()</w:t>
            </w:r>
            <w:r>
              <w:rPr>
                <w:sz w:val="24"/>
                <w:szCs w:val="24"/>
              </w:rPr>
              <w:t xml:space="preserve"> function: enables the user to </w:t>
            </w:r>
            <w:r w:rsidRPr="00496ED7">
              <w:rPr>
                <w:b/>
                <w:sz w:val="24"/>
                <w:szCs w:val="24"/>
              </w:rPr>
              <w:t xml:space="preserve">input </w:t>
            </w:r>
            <w:r>
              <w:rPr>
                <w:b/>
                <w:sz w:val="24"/>
                <w:szCs w:val="24"/>
              </w:rPr>
              <w:t xml:space="preserve">data </w:t>
            </w:r>
            <w:r w:rsidRPr="00496ED7">
              <w:rPr>
                <w:b/>
                <w:sz w:val="24"/>
                <w:szCs w:val="24"/>
              </w:rPr>
              <w:t>from the keyboard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>Later, you will create custom functions to perform specified tasks.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/>
              <w:rPr>
                <w:sz w:val="24"/>
                <w:szCs w:val="24"/>
              </w:rPr>
            </w:pPr>
          </w:p>
          <w:p w:rsidR="00A72FE8" w:rsidRDefault="00A72FE8">
            <w:pPr>
              <w:spacing w:after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37-38,</w:t>
            </w:r>
            <w:r>
              <w:rPr>
                <w:sz w:val="24"/>
                <w:szCs w:val="24"/>
              </w:rPr>
              <w:br/>
              <w:t>48,</w:t>
            </w:r>
            <w:r>
              <w:rPr>
                <w:sz w:val="24"/>
                <w:szCs w:val="24"/>
              </w:rPr>
              <w:br/>
              <w:t>65-67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b/>
                <w:bCs/>
                <w:sz w:val="24"/>
                <w:szCs w:val="24"/>
              </w:rPr>
              <w:t>non-numeric data type</w:t>
            </w:r>
            <w:r>
              <w:rPr>
                <w:sz w:val="24"/>
                <w:szCs w:val="24"/>
              </w:rPr>
              <w:t xml:space="preserve"> that cannot be used for math purposes.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for names, addresses, titles etc.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be enclosed </w:t>
            </w:r>
            <w:r>
              <w:rPr>
                <w:b/>
                <w:bCs/>
                <w:sz w:val="24"/>
                <w:szCs w:val="24"/>
              </w:rPr>
              <w:t>within quotes</w:t>
            </w:r>
            <w:r>
              <w:rPr>
                <w:sz w:val="24"/>
                <w:szCs w:val="24"/>
              </w:rPr>
              <w:t xml:space="preserve"> and will be colored </w:t>
            </w:r>
            <w:r>
              <w:rPr>
                <w:b/>
                <w:bCs/>
                <w:sz w:val="24"/>
                <w:szCs w:val="24"/>
              </w:rPr>
              <w:t>green</w:t>
            </w:r>
            <w:r>
              <w:rPr>
                <w:sz w:val="24"/>
                <w:szCs w:val="24"/>
              </w:rPr>
              <w:t xml:space="preserve"> in IDLE.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Quotes can be single (using apostrophes), regular double quotes, or even triple quotes.</w:t>
            </w: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Strings can be joined (</w:t>
            </w:r>
            <w:r>
              <w:rPr>
                <w:b/>
                <w:bCs/>
                <w:sz w:val="24"/>
                <w:szCs w:val="24"/>
              </w:rPr>
              <w:t>concatenated</w:t>
            </w:r>
            <w:r>
              <w:rPr>
                <w:sz w:val="24"/>
                <w:szCs w:val="24"/>
              </w:rPr>
              <w:t xml:space="preserve">) with </w:t>
            </w:r>
            <w:r w:rsidRPr="00496ED7">
              <w:rPr>
                <w:b/>
                <w:sz w:val="24"/>
                <w:szCs w:val="24"/>
              </w:rPr>
              <w:t>+ sign</w:t>
            </w:r>
            <w:r>
              <w:rPr>
                <w:sz w:val="24"/>
                <w:szCs w:val="24"/>
              </w:rPr>
              <w:t xml:space="preserve"> to make a larger string.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47,51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numeric data type for </w:t>
            </w:r>
            <w:r>
              <w:rPr>
                <w:b/>
                <w:bCs/>
                <w:sz w:val="24"/>
                <w:szCs w:val="24"/>
              </w:rPr>
              <w:t>integers</w:t>
            </w:r>
            <w:r>
              <w:rPr>
                <w:sz w:val="24"/>
                <w:szCs w:val="24"/>
              </w:rPr>
              <w:t xml:space="preserve"> (numbers without decimals).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47,51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numeric data type for numbers with </w:t>
            </w:r>
            <w:r>
              <w:rPr>
                <w:b/>
                <w:bCs/>
                <w:sz w:val="24"/>
                <w:szCs w:val="24"/>
              </w:rPr>
              <w:t>decimals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operators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</w:pPr>
            <w:r>
              <w:t>54-61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</w:pPr>
            <w:r>
              <w:t xml:space="preserve">/ is </w:t>
            </w:r>
            <w:r>
              <w:rPr>
                <w:b/>
                <w:bCs/>
              </w:rPr>
              <w:t>division</w:t>
            </w:r>
          </w:p>
          <w:p w:rsidR="00A72FE8" w:rsidRDefault="00A72FE8">
            <w:pPr>
              <w:spacing w:after="0" w:line="240" w:lineRule="auto"/>
            </w:pPr>
            <w:r>
              <w:t>12 / 5 = 2.4</w:t>
            </w:r>
          </w:p>
          <w:p w:rsidR="00A72FE8" w:rsidRDefault="00A72FE8">
            <w:pPr>
              <w:spacing w:after="0" w:line="240" w:lineRule="auto"/>
            </w:pPr>
            <w:r>
              <w:t xml:space="preserve">// is </w:t>
            </w:r>
            <w:r>
              <w:rPr>
                <w:b/>
                <w:bCs/>
              </w:rPr>
              <w:t>integer division</w:t>
            </w:r>
          </w:p>
          <w:p w:rsidR="00A72FE8" w:rsidRDefault="00A72FE8">
            <w:pPr>
              <w:spacing w:after="0" w:line="240" w:lineRule="auto"/>
            </w:pPr>
            <w:r>
              <w:t>12 // 5 = 2</w:t>
            </w:r>
          </w:p>
          <w:p w:rsidR="00A72FE8" w:rsidRDefault="00A72FE8">
            <w:pPr>
              <w:spacing w:after="0" w:line="240" w:lineRule="auto"/>
            </w:pPr>
            <w:r>
              <w:t xml:space="preserve">% gives </w:t>
            </w:r>
            <w:r>
              <w:rPr>
                <w:b/>
                <w:bCs/>
              </w:rPr>
              <w:t>remainder</w:t>
            </w:r>
            <w:r>
              <w:t xml:space="preserve"> after division</w:t>
            </w:r>
          </w:p>
          <w:p w:rsidR="00A72FE8" w:rsidRDefault="00A72FE8">
            <w:pPr>
              <w:spacing w:after="0" w:line="240" w:lineRule="auto"/>
            </w:pPr>
            <w:r>
              <w:lastRenderedPageBreak/>
              <w:t>25 % 7 = 4</w:t>
            </w:r>
          </w:p>
          <w:p w:rsidR="00A72FE8" w:rsidRDefault="00A72FE8">
            <w:pPr>
              <w:spacing w:after="0" w:line="240" w:lineRule="auto"/>
            </w:pPr>
            <w:r>
              <w:t xml:space="preserve">** is for </w:t>
            </w:r>
            <w:r>
              <w:rPr>
                <w:b/>
                <w:bCs/>
              </w:rPr>
              <w:t>exponents</w:t>
            </w:r>
          </w:p>
          <w:p w:rsidR="00A72FE8" w:rsidRDefault="00A72FE8">
            <w:pPr>
              <w:spacing w:after="0" w:line="240" w:lineRule="auto"/>
            </w:pPr>
            <w:r>
              <w:t>2 ** 4 = 7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</w:pPr>
          </w:p>
        </w:tc>
      </w:tr>
      <w:tr w:rsidR="00A72FE8" w:rsidTr="00A72FE8">
        <w:tc>
          <w:tcPr>
            <w:tcW w:w="1615" w:type="dxa"/>
            <w:tcBorders>
              <w:top w:val="nil"/>
            </w:tcBorders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925" w:type="dxa"/>
            <w:tcBorders>
              <w:top w:val="nil"/>
            </w:tcBorders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</w:t>
            </w:r>
          </w:p>
        </w:tc>
        <w:tc>
          <w:tcPr>
            <w:tcW w:w="17170" w:type="dxa"/>
            <w:tcBorders>
              <w:top w:val="nil"/>
            </w:tcBorders>
            <w:shd w:val="clear" w:color="auto" w:fill="auto"/>
          </w:tcPr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Entries in a program that begin with a #.</w:t>
            </w:r>
            <w:r>
              <w:rPr>
                <w:sz w:val="24"/>
                <w:szCs w:val="24"/>
              </w:rPr>
              <w:br/>
              <w:t xml:space="preserve">They explain or </w:t>
            </w:r>
            <w:r>
              <w:rPr>
                <w:b/>
                <w:bCs/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what code is doing, but </w:t>
            </w:r>
            <w:r>
              <w:rPr>
                <w:b/>
                <w:bCs/>
                <w:sz w:val="24"/>
                <w:szCs w:val="24"/>
              </w:rPr>
              <w:t>don’t execute</w:t>
            </w:r>
            <w:r>
              <w:rPr>
                <w:sz w:val="24"/>
                <w:szCs w:val="24"/>
              </w:rPr>
              <w:t>.</w:t>
            </w: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They are colored </w:t>
            </w:r>
            <w:r>
              <w:rPr>
                <w:b/>
                <w:bCs/>
                <w:sz w:val="24"/>
                <w:szCs w:val="24"/>
              </w:rPr>
              <w:t>red</w:t>
            </w:r>
            <w:r>
              <w:rPr>
                <w:sz w:val="24"/>
                <w:szCs w:val="24"/>
              </w:rPr>
              <w:t xml:space="preserve"> in IDLE.</w:t>
            </w:r>
          </w:p>
        </w:tc>
        <w:tc>
          <w:tcPr>
            <w:tcW w:w="11857" w:type="dxa"/>
            <w:tcBorders>
              <w:top w:val="nil"/>
            </w:tcBorders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Variable</w:t>
            </w:r>
          </w:p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925" w:type="dxa"/>
          </w:tcPr>
          <w:p w:rsidR="00A72FE8" w:rsidRDefault="00A72FE8" w:rsidP="003978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41-48,</w:t>
            </w:r>
            <w:r>
              <w:rPr>
                <w:sz w:val="24"/>
                <w:szCs w:val="24"/>
              </w:rPr>
              <w:br/>
              <w:t>49-53</w:t>
            </w:r>
          </w:p>
        </w:tc>
        <w:tc>
          <w:tcPr>
            <w:tcW w:w="17170" w:type="dxa"/>
            <w:shd w:val="clear" w:color="auto" w:fill="auto"/>
          </w:tcPr>
          <w:p w:rsidR="00A72FE8" w:rsidRPr="00397866" w:rsidRDefault="00A72FE8" w:rsidP="003978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General Form:  variable </w:t>
            </w:r>
            <w:r w:rsidRPr="00397866">
              <w:rPr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value, expression, or function </w:t>
            </w:r>
            <w:r>
              <w:rPr>
                <w:b/>
                <w:sz w:val="24"/>
                <w:szCs w:val="24"/>
              </w:rPr>
              <w:t>that returns a value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>See input() function below for variable assignment from the keyboard.</w:t>
            </w:r>
          </w:p>
        </w:tc>
        <w:tc>
          <w:tcPr>
            <w:tcW w:w="11857" w:type="dxa"/>
          </w:tcPr>
          <w:p w:rsidR="00A72FE8" w:rsidRDefault="00A72FE8" w:rsidP="003978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</w:pPr>
            <w:r>
              <w:t>print() function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</w:pPr>
            <w:r>
              <w:t>36-38,</w:t>
            </w:r>
            <w:r>
              <w:br/>
              <w:t>67-70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</w:pPr>
            <w:r>
              <w:t xml:space="preserve">Outputs the </w:t>
            </w:r>
            <w:r>
              <w:rPr>
                <w:b/>
                <w:bCs/>
              </w:rPr>
              <w:t xml:space="preserve">argument(s) </w:t>
            </w:r>
            <w:r>
              <w:t xml:space="preserve">inside parentheses to the screen, then generates a </w:t>
            </w:r>
            <w:r>
              <w:rPr>
                <w:b/>
                <w:bCs/>
              </w:rPr>
              <w:t>newline.</w:t>
            </w:r>
            <w:r>
              <w:rPr>
                <w:b/>
                <w:bCs/>
              </w:rPr>
              <w:br/>
            </w:r>
            <w:r>
              <w:rPr>
                <w:bCs/>
              </w:rPr>
              <w:t>The newline</w:t>
            </w:r>
            <w:r>
              <w:t xml:space="preserve"> can be altered with the </w:t>
            </w:r>
            <w:r>
              <w:rPr>
                <w:b/>
                <w:bCs/>
              </w:rPr>
              <w:t>end</w:t>
            </w:r>
            <w:r>
              <w:t xml:space="preserve"> operator (see below). </w:t>
            </w:r>
            <w:r>
              <w:br/>
              <w:t xml:space="preserve">A </w:t>
            </w:r>
            <w:r w:rsidRPr="00864458">
              <w:rPr>
                <w:b/>
              </w:rPr>
              <w:t>comma</w:t>
            </w:r>
            <w:r>
              <w:t xml:space="preserve"> separator between arguments outputs a </w:t>
            </w:r>
            <w:r w:rsidRPr="004D05F4">
              <w:rPr>
                <w:b/>
              </w:rPr>
              <w:t>space</w:t>
            </w:r>
            <w:r>
              <w:t xml:space="preserve"> between them, </w:t>
            </w:r>
            <w:r>
              <w:rPr>
                <w:sz w:val="24"/>
                <w:szCs w:val="24"/>
              </w:rPr>
              <w:t xml:space="preserve">but this can be changed with </w:t>
            </w:r>
            <w:r w:rsidRPr="004D05F4">
              <w:rPr>
                <w:b/>
                <w:sz w:val="24"/>
                <w:szCs w:val="24"/>
              </w:rPr>
              <w:t>sep</w:t>
            </w:r>
            <w:r>
              <w:rPr>
                <w:sz w:val="24"/>
                <w:szCs w:val="24"/>
              </w:rPr>
              <w:t xml:space="preserve"> (see next). </w:t>
            </w:r>
            <w:r>
              <w:t xml:space="preserve"> 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</w:pPr>
          </w:p>
        </w:tc>
      </w:tr>
      <w:tr w:rsidR="00A72FE8" w:rsidTr="00A72FE8">
        <w:tc>
          <w:tcPr>
            <w:tcW w:w="1615" w:type="dxa"/>
            <w:tcBorders>
              <w:top w:val="nil"/>
            </w:tcBorders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= ‘string’</w:t>
            </w:r>
          </w:p>
        </w:tc>
        <w:tc>
          <w:tcPr>
            <w:tcW w:w="925" w:type="dxa"/>
            <w:tcBorders>
              <w:top w:val="nil"/>
            </w:tcBorders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68-69</w:t>
            </w:r>
          </w:p>
        </w:tc>
        <w:tc>
          <w:tcPr>
            <w:tcW w:w="17170" w:type="dxa"/>
            <w:tcBorders>
              <w:top w:val="nil"/>
            </w:tcBorders>
            <w:shd w:val="clear" w:color="auto" w:fill="auto"/>
          </w:tcPr>
          <w:p w:rsidR="00A72FE8" w:rsidRDefault="00A72FE8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Cancels the </w:t>
            </w:r>
            <w:r>
              <w:rPr>
                <w:b/>
                <w:bCs/>
                <w:sz w:val="24"/>
                <w:szCs w:val="24"/>
              </w:rPr>
              <w:t>space</w:t>
            </w:r>
            <w:r>
              <w:rPr>
                <w:sz w:val="24"/>
                <w:szCs w:val="24"/>
              </w:rPr>
              <w:t xml:space="preserve"> a comma generates between print items, replacing it  with the specified string.</w:t>
            </w:r>
            <w:r>
              <w:rPr>
                <w:sz w:val="24"/>
                <w:szCs w:val="24"/>
              </w:rPr>
              <w:br/>
              <w:t>With an empty string, the space is deleted.</w:t>
            </w:r>
          </w:p>
        </w:tc>
        <w:tc>
          <w:tcPr>
            <w:tcW w:w="11857" w:type="dxa"/>
            <w:tcBorders>
              <w:top w:val="nil"/>
            </w:tcBorders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= ‘string’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67-68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Cancels a print function’s </w:t>
            </w:r>
            <w:r>
              <w:rPr>
                <w:b/>
                <w:bCs/>
                <w:sz w:val="24"/>
                <w:szCs w:val="24"/>
              </w:rPr>
              <w:t>newline</w:t>
            </w:r>
            <w:r>
              <w:rPr>
                <w:sz w:val="24"/>
                <w:szCs w:val="24"/>
              </w:rPr>
              <w:t>, replacing it with the specified string.</w:t>
            </w:r>
            <w:r>
              <w:rPr>
                <w:sz w:val="24"/>
                <w:szCs w:val="24"/>
              </w:rPr>
              <w:br/>
              <w:t xml:space="preserve">The output from a following print() will be on the </w:t>
            </w:r>
            <w:r>
              <w:rPr>
                <w:b/>
                <w:bCs/>
                <w:sz w:val="24"/>
                <w:szCs w:val="24"/>
              </w:rPr>
              <w:t>same</w:t>
            </w:r>
            <w:r>
              <w:rPr>
                <w:sz w:val="24"/>
                <w:szCs w:val="24"/>
              </w:rPr>
              <w:t xml:space="preserve"> line. 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input(‘string’) function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user entry of a data item </w:t>
            </w:r>
            <w:r>
              <w:rPr>
                <w:b/>
                <w:bCs/>
                <w:sz w:val="24"/>
                <w:szCs w:val="24"/>
              </w:rPr>
              <w:t>from the keyboard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>A “prompt string” is specified inside the ( ) so the user knows what to enter.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 w:rsidRPr="00397866">
              <w:rPr>
                <w:b/>
                <w:sz w:val="24"/>
                <w:szCs w:val="24"/>
              </w:rPr>
              <w:t>var = input(‘prompt string’)</w:t>
            </w:r>
            <w:r>
              <w:rPr>
                <w:sz w:val="24"/>
                <w:szCs w:val="24"/>
              </w:rPr>
              <w:t xml:space="preserve">  # what user enters is </w:t>
            </w:r>
            <w:r>
              <w:rPr>
                <w:b/>
                <w:sz w:val="24"/>
                <w:szCs w:val="24"/>
              </w:rPr>
              <w:t>assigned to</w:t>
            </w:r>
            <w:r w:rsidRPr="00397866">
              <w:rPr>
                <w:b/>
                <w:sz w:val="24"/>
                <w:szCs w:val="24"/>
              </w:rPr>
              <w:t xml:space="preserve"> var variable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82324">
              <w:rPr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string</w:t>
            </w:r>
            <w:r w:rsidRPr="0058232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 xml:space="preserve">The input() function by itself </w:t>
            </w:r>
            <w:r>
              <w:rPr>
                <w:b/>
                <w:bCs/>
                <w:sz w:val="24"/>
                <w:szCs w:val="24"/>
              </w:rPr>
              <w:t>returns a string</w:t>
            </w:r>
            <w:r>
              <w:rPr>
                <w:sz w:val="24"/>
                <w:szCs w:val="24"/>
              </w:rPr>
              <w:t>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Embed</w:t>
            </w:r>
            <w:r>
              <w:rPr>
                <w:sz w:val="24"/>
                <w:szCs w:val="24"/>
              </w:rPr>
              <w:t xml:space="preserve"> the input() function inside an </w:t>
            </w:r>
            <w:r>
              <w:rPr>
                <w:b/>
                <w:bCs/>
                <w:sz w:val="24"/>
                <w:szCs w:val="24"/>
              </w:rPr>
              <w:t>int()</w:t>
            </w:r>
            <w:r>
              <w:rPr>
                <w:sz w:val="24"/>
                <w:szCs w:val="24"/>
              </w:rPr>
              <w:t xml:space="preserve"> function to </w:t>
            </w:r>
            <w:r>
              <w:rPr>
                <w:b/>
                <w:bCs/>
                <w:sz w:val="24"/>
                <w:szCs w:val="24"/>
              </w:rPr>
              <w:t>return an int</w:t>
            </w:r>
            <w:r>
              <w:rPr>
                <w:sz w:val="24"/>
                <w:szCs w:val="24"/>
              </w:rPr>
              <w:t>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Embed</w:t>
            </w:r>
            <w:r>
              <w:rPr>
                <w:sz w:val="24"/>
                <w:szCs w:val="24"/>
              </w:rPr>
              <w:t xml:space="preserve"> the input() function inside a </w:t>
            </w:r>
            <w:r>
              <w:rPr>
                <w:b/>
                <w:bCs/>
                <w:sz w:val="24"/>
                <w:szCs w:val="24"/>
              </w:rPr>
              <w:t>float()</w:t>
            </w:r>
            <w:r>
              <w:rPr>
                <w:sz w:val="24"/>
                <w:szCs w:val="24"/>
              </w:rPr>
              <w:t xml:space="preserve"> function to </w:t>
            </w:r>
            <w:r>
              <w:rPr>
                <w:b/>
                <w:bCs/>
                <w:sz w:val="24"/>
                <w:szCs w:val="24"/>
              </w:rPr>
              <w:t>return a float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int() function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a string variable containing an integer into an </w:t>
            </w:r>
            <w:r w:rsidRPr="00582324">
              <w:rPr>
                <w:b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variable.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float() function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a string variable containing a number into a </w:t>
            </w:r>
            <w:r w:rsidRPr="00582324">
              <w:rPr>
                <w:b/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t xml:space="preserve"> variable.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f-strings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70-78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 w:rsidP="005823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Enables total control of output with variables or expressions inside </w:t>
            </w:r>
            <w:r w:rsidRPr="00ED72F5">
              <w:rPr>
                <w:b/>
                <w:sz w:val="24"/>
                <w:szCs w:val="24"/>
              </w:rPr>
              <w:t>{ } placeholders</w:t>
            </w:r>
            <w:r>
              <w:rPr>
                <w:sz w:val="24"/>
                <w:szCs w:val="24"/>
              </w:rPr>
              <w:t>.</w:t>
            </w:r>
          </w:p>
          <w:p w:rsidR="00A72FE8" w:rsidRDefault="00A72FE8" w:rsidP="005823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} can contain optional </w:t>
            </w:r>
            <w:r>
              <w:rPr>
                <w:b/>
                <w:sz w:val="24"/>
                <w:szCs w:val="24"/>
              </w:rPr>
              <w:t>designato</w:t>
            </w:r>
            <w:r w:rsidRPr="00ED72F5">
              <w:rPr>
                <w:b/>
                <w:sz w:val="24"/>
                <w:szCs w:val="24"/>
              </w:rPr>
              <w:t>rs</w:t>
            </w:r>
            <w:r>
              <w:rPr>
                <w:sz w:val="24"/>
                <w:szCs w:val="24"/>
              </w:rPr>
              <w:t xml:space="preserve"> to </w:t>
            </w:r>
            <w:r w:rsidRPr="00ED72F5">
              <w:rPr>
                <w:b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 and </w:t>
            </w:r>
            <w:r w:rsidRPr="00ED72F5">
              <w:rPr>
                <w:b/>
                <w:sz w:val="24"/>
                <w:szCs w:val="24"/>
              </w:rPr>
              <w:t>align</w:t>
            </w:r>
            <w:r>
              <w:rPr>
                <w:sz w:val="24"/>
                <w:szCs w:val="24"/>
              </w:rPr>
              <w:t xml:space="preserve"> output.</w:t>
            </w:r>
          </w:p>
          <w:p w:rsidR="00A72FE8" w:rsidRDefault="00A72FE8" w:rsidP="00582324">
            <w:pPr>
              <w:spacing w:after="0" w:line="240" w:lineRule="auto"/>
              <w:rPr>
                <w:sz w:val="24"/>
                <w:szCs w:val="24"/>
              </w:rPr>
            </w:pPr>
            <w:r w:rsidRPr="000064C3">
              <w:rPr>
                <w:b/>
                <w:sz w:val="24"/>
                <w:szCs w:val="24"/>
              </w:rPr>
              <w:t>Errattum</w:t>
            </w:r>
            <w:r>
              <w:rPr>
                <w:sz w:val="24"/>
                <w:szCs w:val="24"/>
              </w:rPr>
              <w:t xml:space="preserve"> bottom of page 71: should be {</w:t>
            </w:r>
            <w:r w:rsidRPr="000064C3">
              <w:rPr>
                <w:b/>
                <w:sz w:val="24"/>
                <w:szCs w:val="24"/>
              </w:rPr>
              <w:t>variable or expression</w:t>
            </w:r>
            <w:r>
              <w:rPr>
                <w:sz w:val="24"/>
                <w:szCs w:val="24"/>
              </w:rPr>
              <w:t xml:space="preserve"> : format-specifier}. </w:t>
            </w:r>
            <w:r w:rsidRPr="000064C3">
              <w:rPr>
                <w:b/>
                <w:sz w:val="24"/>
                <w:szCs w:val="24"/>
              </w:rPr>
              <w:t>{ }</w:t>
            </w:r>
            <w:r>
              <w:rPr>
                <w:sz w:val="24"/>
                <w:szCs w:val="24"/>
              </w:rPr>
              <w:t xml:space="preserve"> is the placeholder. </w:t>
            </w:r>
          </w:p>
          <w:p w:rsidR="00A72FE8" w:rsidRDefault="00A72FE8" w:rsidP="005823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r w:rsidRPr="00620C1D">
              <w:rPr>
                <w:b/>
                <w:sz w:val="24"/>
                <w:szCs w:val="24"/>
              </w:rPr>
              <w:t>page 78</w:t>
            </w:r>
            <w:r>
              <w:rPr>
                <w:sz w:val="24"/>
                <w:szCs w:val="24"/>
              </w:rPr>
              <w:t xml:space="preserve"> for the </w:t>
            </w:r>
            <w:r w:rsidRPr="00620C1D">
              <w:rPr>
                <w:b/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of designators inside placeholders.</w:t>
            </w:r>
          </w:p>
          <w:p w:rsidR="00A72FE8" w:rsidRDefault="00A72FE8" w:rsidP="005823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you may find other ways to format output online, but </w:t>
            </w:r>
            <w:r w:rsidRPr="00620C1D">
              <w:rPr>
                <w:b/>
                <w:sz w:val="24"/>
                <w:szCs w:val="24"/>
              </w:rPr>
              <w:t>this course requires f-strings</w:t>
            </w:r>
            <w:r>
              <w:rPr>
                <w:sz w:val="24"/>
                <w:szCs w:val="24"/>
              </w:rPr>
              <w:t>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57" w:type="dxa"/>
          </w:tcPr>
          <w:p w:rsidR="00A72FE8" w:rsidRDefault="00A72FE8" w:rsidP="0058232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2FE8" w:rsidTr="00A72FE8">
        <w:tc>
          <w:tcPr>
            <w:tcW w:w="1615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Constants</w:t>
            </w:r>
          </w:p>
        </w:tc>
        <w:tc>
          <w:tcPr>
            <w:tcW w:w="925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170" w:type="dxa"/>
            <w:shd w:val="clear" w:color="auto" w:fill="auto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constant is an </w:t>
            </w:r>
            <w:r w:rsidRPr="00620C1D">
              <w:rPr>
                <w:b/>
                <w:sz w:val="24"/>
                <w:szCs w:val="24"/>
              </w:rPr>
              <w:t>assigned</w:t>
            </w:r>
            <w:r>
              <w:rPr>
                <w:sz w:val="24"/>
                <w:szCs w:val="24"/>
              </w:rPr>
              <w:t xml:space="preserve"> value (numeric or string) that </w:t>
            </w:r>
            <w:r w:rsidRPr="00620C1D">
              <w:rPr>
                <w:b/>
                <w:sz w:val="24"/>
                <w:szCs w:val="24"/>
              </w:rPr>
              <w:t>does not change</w:t>
            </w:r>
            <w:r>
              <w:rPr>
                <w:sz w:val="24"/>
                <w:szCs w:val="24"/>
              </w:rPr>
              <w:t>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constant names in </w:t>
            </w:r>
            <w:r w:rsidRPr="00620C1D">
              <w:rPr>
                <w:b/>
                <w:sz w:val="24"/>
                <w:szCs w:val="24"/>
              </w:rPr>
              <w:t>all upper case</w:t>
            </w:r>
            <w:r>
              <w:rPr>
                <w:sz w:val="24"/>
                <w:szCs w:val="24"/>
              </w:rPr>
              <w:t xml:space="preserve"> with </w:t>
            </w:r>
            <w:r w:rsidRPr="00620C1D">
              <w:rPr>
                <w:b/>
                <w:sz w:val="24"/>
                <w:szCs w:val="24"/>
              </w:rPr>
              <w:t>underscores between words</w:t>
            </w:r>
            <w:r>
              <w:rPr>
                <w:sz w:val="24"/>
                <w:szCs w:val="24"/>
              </w:rPr>
              <w:t>, if applicable.</w:t>
            </w:r>
          </w:p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:rsidR="00A72FE8" w:rsidRDefault="00A72FE8" w:rsidP="00620C1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SALES_TAX_RATE = 0.07</w:t>
            </w:r>
            <w:r>
              <w:rPr>
                <w:sz w:val="24"/>
                <w:szCs w:val="24"/>
              </w:rPr>
              <w:br/>
              <w:t>COLLEGE = “SPC”</w:t>
            </w:r>
          </w:p>
        </w:tc>
        <w:tc>
          <w:tcPr>
            <w:tcW w:w="11857" w:type="dxa"/>
          </w:tcPr>
          <w:p w:rsidR="00A72FE8" w:rsidRDefault="00A72F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4351D" w:rsidRDefault="0054351D"/>
    <w:sectPr w:rsidR="0054351D" w:rsidSect="00807005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1D"/>
    <w:rsid w:val="000064C3"/>
    <w:rsid w:val="0017025E"/>
    <w:rsid w:val="0029279A"/>
    <w:rsid w:val="00397866"/>
    <w:rsid w:val="00496ED7"/>
    <w:rsid w:val="004D05F4"/>
    <w:rsid w:val="0054351D"/>
    <w:rsid w:val="00582324"/>
    <w:rsid w:val="00620C1D"/>
    <w:rsid w:val="006318F7"/>
    <w:rsid w:val="007A7E21"/>
    <w:rsid w:val="00807005"/>
    <w:rsid w:val="00864458"/>
    <w:rsid w:val="00A72FE8"/>
    <w:rsid w:val="00EC0252"/>
    <w:rsid w:val="00ED72F5"/>
    <w:rsid w:val="00F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7C54"/>
  <w15:docId w15:val="{874A518D-1570-478C-BF4B-9F9DEF1C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dc:description/>
  <cp:lastModifiedBy>Brad Yourth</cp:lastModifiedBy>
  <cp:revision>24</cp:revision>
  <dcterms:created xsi:type="dcterms:W3CDTF">2020-08-18T01:11:00Z</dcterms:created>
  <dcterms:modified xsi:type="dcterms:W3CDTF">2020-12-31T01:24:00Z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