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A9404">
      <w:pPr>
        <w:spacing w:line="480" w:lineRule="auto"/>
        <w:jc w:val="center"/>
        <w:rPr>
          <w:rFonts w:cstheme="minorHAnsi"/>
          <w:b/>
          <w:bCs/>
          <w:sz w:val="32"/>
          <w:szCs w:val="32"/>
          <w:highlight w:val="none"/>
        </w:rPr>
      </w:pPr>
      <w:r>
        <w:rPr>
          <w:rFonts w:cstheme="minorHAnsi"/>
          <w:b/>
          <w:bCs/>
          <w:sz w:val="32"/>
          <w:szCs w:val="32"/>
          <w:highlight w:val="none"/>
        </w:rPr>
        <w:t>Supporting Information</w:t>
      </w:r>
    </w:p>
    <w:p w14:paraId="173D44EF">
      <w:pPr>
        <w:spacing w:line="480" w:lineRule="auto"/>
        <w:jc w:val="center"/>
        <w:rPr>
          <w:rFonts w:cstheme="minorHAnsi"/>
          <w:b/>
          <w:bCs/>
          <w:sz w:val="32"/>
          <w:szCs w:val="32"/>
          <w:highlight w:val="none"/>
        </w:rPr>
      </w:pPr>
    </w:p>
    <w:p w14:paraId="248A3262">
      <w:pPr>
        <w:spacing w:line="360" w:lineRule="auto"/>
        <w:rPr>
          <w:rFonts w:cstheme="minorHAnsi"/>
          <w:sz w:val="24"/>
          <w:szCs w:val="24"/>
          <w:highlight w:val="none"/>
        </w:rPr>
      </w:pPr>
      <w:bookmarkStart w:id="0" w:name="OLE_LINK65"/>
      <w:bookmarkStart w:id="1" w:name="OLE_LINK98"/>
      <w:r>
        <w:rPr>
          <w:rFonts w:cstheme="minorHAnsi"/>
          <w:sz w:val="32"/>
          <w:szCs w:val="32"/>
          <w:highlight w:val="none"/>
        </w:rPr>
        <w:t>Ultra</w:t>
      </w:r>
      <w:r>
        <w:rPr>
          <w:rFonts w:hint="eastAsia" w:cstheme="minorHAnsi"/>
          <w:sz w:val="32"/>
          <w:szCs w:val="32"/>
          <w:highlight w:val="none"/>
        </w:rPr>
        <w:t>-</w:t>
      </w:r>
      <w:r>
        <w:rPr>
          <w:rFonts w:cstheme="minorHAnsi"/>
          <w:sz w:val="32"/>
          <w:szCs w:val="32"/>
          <w:highlight w:val="none"/>
        </w:rPr>
        <w:t>Narrow Pure</w:t>
      </w:r>
      <w:r>
        <w:rPr>
          <w:rFonts w:hint="eastAsia" w:cstheme="minorHAnsi"/>
          <w:sz w:val="32"/>
          <w:szCs w:val="32"/>
          <w:highlight w:val="none"/>
        </w:rPr>
        <w:t>-</w:t>
      </w:r>
      <w:r>
        <w:rPr>
          <w:rFonts w:cstheme="minorHAnsi"/>
          <w:sz w:val="32"/>
          <w:szCs w:val="32"/>
          <w:highlight w:val="none"/>
        </w:rPr>
        <w:t>Green M</w:t>
      </w:r>
      <w:r>
        <w:rPr>
          <w:rFonts w:hint="eastAsia" w:cstheme="minorHAnsi"/>
          <w:sz w:val="32"/>
          <w:szCs w:val="32"/>
          <w:highlight w:val="none"/>
        </w:rPr>
        <w:t xml:space="preserve">R-TADF </w:t>
      </w:r>
      <w:r>
        <w:rPr>
          <w:rFonts w:cstheme="minorHAnsi"/>
          <w:sz w:val="32"/>
          <w:szCs w:val="32"/>
          <w:highlight w:val="none"/>
        </w:rPr>
        <w:t>Emi</w:t>
      </w:r>
      <w:r>
        <w:rPr>
          <w:rFonts w:hint="eastAsia" w:cstheme="minorHAnsi"/>
          <w:sz w:val="32"/>
          <w:szCs w:val="32"/>
          <w:highlight w:val="none"/>
        </w:rPr>
        <w:t>tter</w:t>
      </w:r>
      <w:r>
        <w:rPr>
          <w:rFonts w:cstheme="minorHAnsi"/>
          <w:sz w:val="32"/>
          <w:szCs w:val="32"/>
          <w:highlight w:val="none"/>
        </w:rPr>
        <w:t xml:space="preserve"> </w:t>
      </w:r>
      <w:bookmarkEnd w:id="0"/>
      <w:r>
        <w:rPr>
          <w:rFonts w:hint="eastAsia" w:cstheme="minorHAnsi"/>
          <w:sz w:val="32"/>
          <w:szCs w:val="32"/>
          <w:highlight w:val="none"/>
        </w:rPr>
        <w:t>with an FWHM of 12 nm Enables Superior-Performance Top-Emitting OLEDs with EQE Approaching 60%, Power Efficiency over 300 lm W</w:t>
      </w:r>
      <w:r>
        <w:rPr>
          <w:rFonts w:hint="eastAsia" w:cstheme="minorHAnsi"/>
          <w:sz w:val="32"/>
          <w:szCs w:val="32"/>
          <w:highlight w:val="none"/>
          <w:vertAlign w:val="superscript"/>
        </w:rPr>
        <w:t>-1</w:t>
      </w:r>
      <w:r>
        <w:rPr>
          <w:rFonts w:hint="eastAsia" w:cstheme="minorHAnsi"/>
          <w:sz w:val="32"/>
          <w:szCs w:val="32"/>
          <w:highlight w:val="none"/>
          <w:vertAlign w:val="baseline"/>
          <w:lang w:val="en-US" w:eastAsia="zh-CN"/>
        </w:rPr>
        <w:t>,</w:t>
      </w:r>
      <w:bookmarkStart w:id="71" w:name="_GoBack"/>
      <w:bookmarkEnd w:id="71"/>
      <w:r>
        <w:rPr>
          <w:rFonts w:hint="eastAsia" w:cstheme="minorHAnsi"/>
          <w:sz w:val="32"/>
          <w:szCs w:val="32"/>
          <w:highlight w:val="none"/>
        </w:rPr>
        <w:t xml:space="preserve"> and CIE C</w:t>
      </w:r>
      <w:r>
        <w:rPr>
          <w:rFonts w:cstheme="minorHAnsi"/>
          <w:sz w:val="32"/>
          <w:szCs w:val="32"/>
          <w:highlight w:val="none"/>
        </w:rPr>
        <w:t xml:space="preserve">oordinates of </w:t>
      </w:r>
      <w:r>
        <w:rPr>
          <w:rFonts w:hint="eastAsia" w:cstheme="minorHAnsi"/>
          <w:sz w:val="32"/>
          <w:szCs w:val="32"/>
          <w:highlight w:val="none"/>
        </w:rPr>
        <w:t>(0.14, 0.79)</w:t>
      </w:r>
    </w:p>
    <w:bookmarkEnd w:id="1"/>
    <w:p w14:paraId="64BB9DDC">
      <w:pPr>
        <w:spacing w:line="360" w:lineRule="auto"/>
        <w:rPr>
          <w:rFonts w:cs="Times New Roman"/>
          <w:sz w:val="24"/>
          <w:szCs w:val="24"/>
          <w:highlight w:val="none"/>
        </w:rPr>
      </w:pPr>
    </w:p>
    <w:p w14:paraId="0CA3ECF9">
      <w:pPr>
        <w:spacing w:line="360" w:lineRule="auto"/>
        <w:rPr>
          <w:rFonts w:cs="Times New Roman"/>
          <w:sz w:val="24"/>
          <w:szCs w:val="24"/>
          <w:highlight w:val="none"/>
        </w:rPr>
      </w:pPr>
      <w:r>
        <w:rPr>
          <w:rFonts w:hint="eastAsia" w:cs="Times New Roman"/>
          <w:sz w:val="24"/>
          <w:szCs w:val="24"/>
          <w:highlight w:val="none"/>
        </w:rPr>
        <w:t>Zhuixing Xue</w:t>
      </w:r>
      <w:r>
        <w:rPr>
          <w:rFonts w:cs="Times New Roman"/>
          <w:sz w:val="24"/>
          <w:szCs w:val="24"/>
          <w:highlight w:val="none"/>
        </w:rPr>
        <w:t xml:space="preserve">, </w:t>
      </w:r>
      <w:r>
        <w:rPr>
          <w:rFonts w:hint="eastAsia" w:cs="Times New Roman"/>
          <w:sz w:val="24"/>
          <w:szCs w:val="24"/>
          <w:highlight w:val="none"/>
        </w:rPr>
        <w:t>Yuxuan Hu</w:t>
      </w:r>
      <w:r>
        <w:rPr>
          <w:rFonts w:cs="Times New Roman"/>
          <w:sz w:val="24"/>
          <w:szCs w:val="24"/>
          <w:highlight w:val="none"/>
        </w:rPr>
        <w:t xml:space="preserve">*, </w:t>
      </w:r>
      <w:r>
        <w:rPr>
          <w:rFonts w:hint="eastAsia" w:cs="Times New Roman"/>
          <w:sz w:val="24"/>
          <w:szCs w:val="24"/>
          <w:highlight w:val="none"/>
        </w:rPr>
        <w:t xml:space="preserve">Jiahui Liu, Sijie Xian, Shengbing Xiao, Zeyuan Ye, Zhiyi Chen, Xiudan Zhang, </w:t>
      </w:r>
      <w:r>
        <w:rPr>
          <w:rFonts w:cs="Times New Roman"/>
          <w:sz w:val="24"/>
          <w:szCs w:val="24"/>
          <w:highlight w:val="none"/>
        </w:rPr>
        <w:t>Jingsheng Miao, and Chuluo Yang*</w:t>
      </w:r>
    </w:p>
    <w:p w14:paraId="07C6BD17">
      <w:pPr>
        <w:spacing w:line="480" w:lineRule="auto"/>
        <w:rPr>
          <w:rFonts w:cstheme="minorHAnsi"/>
          <w:sz w:val="24"/>
          <w:szCs w:val="24"/>
          <w:highlight w:val="none"/>
        </w:rPr>
      </w:pPr>
    </w:p>
    <w:p w14:paraId="6E50CA68">
      <w:pPr>
        <w:spacing w:line="480" w:lineRule="auto"/>
        <w:rPr>
          <w:rFonts w:cstheme="minorHAnsi"/>
          <w:sz w:val="32"/>
          <w:szCs w:val="32"/>
          <w:highlight w:val="none"/>
        </w:rPr>
      </w:pPr>
      <w:r>
        <w:rPr>
          <w:rFonts w:cstheme="minorHAnsi"/>
          <w:sz w:val="24"/>
          <w:szCs w:val="24"/>
          <w:highlight w:val="none"/>
        </w:rPr>
        <w:t>Shenzhen Key Laboratory of New Information Display and Storage Materials, College of Materials Science and Engineering, Shenzhen University, Shenzhen, 518060 (P. R. China)</w:t>
      </w:r>
    </w:p>
    <w:p w14:paraId="2C71FAAF">
      <w:pPr>
        <w:spacing w:line="480" w:lineRule="auto"/>
        <w:rPr>
          <w:rFonts w:cstheme="minorHAnsi"/>
          <w:sz w:val="24"/>
          <w:szCs w:val="24"/>
          <w:highlight w:val="none"/>
        </w:rPr>
      </w:pPr>
    </w:p>
    <w:p w14:paraId="2BAACBA4">
      <w:pPr>
        <w:widowControl/>
        <w:spacing w:line="480" w:lineRule="auto"/>
        <w:rPr>
          <w:rFonts w:cstheme="minorHAnsi"/>
          <w:iCs/>
          <w:color w:val="000000" w:themeColor="text1"/>
          <w:sz w:val="24"/>
          <w:szCs w:val="24"/>
          <w:highlight w:val="none"/>
          <w:lang w:val="en-GB"/>
          <w14:textFill>
            <w14:solidFill>
              <w14:schemeClr w14:val="tx1"/>
            </w14:solidFill>
          </w14:textFill>
        </w:rPr>
      </w:pPr>
      <w:r>
        <w:rPr>
          <w:rFonts w:cstheme="minorHAnsi"/>
          <w:iCs/>
          <w:color w:val="000000" w:themeColor="text1"/>
          <w:sz w:val="24"/>
          <w:szCs w:val="24"/>
          <w:highlight w:val="none"/>
          <w:lang w:val="en-GB"/>
          <w14:textFill>
            <w14:solidFill>
              <w14:schemeClr w14:val="tx1"/>
            </w14:solidFill>
          </w14:textFill>
        </w:rPr>
        <w:t>Corresponding Authors</w:t>
      </w:r>
    </w:p>
    <w:p w14:paraId="525311AB">
      <w:pPr>
        <w:widowControl/>
        <w:spacing w:line="480" w:lineRule="auto"/>
        <w:rPr>
          <w:rFonts w:cstheme="minorHAnsi"/>
          <w:iCs/>
          <w:sz w:val="24"/>
          <w:szCs w:val="24"/>
          <w:highlight w:val="none"/>
        </w:rPr>
      </w:pPr>
      <w:r>
        <w:rPr>
          <w:rFonts w:cstheme="minorHAnsi"/>
          <w:iCs/>
          <w:sz w:val="24"/>
          <w:szCs w:val="24"/>
          <w:highlight w:val="none"/>
        </w:rPr>
        <w:t>Yuxuan Hu, Email: huyuxuan@szu.edu.cn</w:t>
      </w:r>
    </w:p>
    <w:p w14:paraId="57D9A4B6">
      <w:pPr>
        <w:widowControl/>
        <w:spacing w:line="480" w:lineRule="auto"/>
        <w:rPr>
          <w:rFonts w:cstheme="minorHAnsi"/>
          <w:iCs/>
          <w:color w:val="000000" w:themeColor="text1"/>
          <w:sz w:val="24"/>
          <w:szCs w:val="24"/>
          <w:highlight w:val="none"/>
          <w14:textFill>
            <w14:solidFill>
              <w14:schemeClr w14:val="tx1"/>
            </w14:solidFill>
          </w14:textFill>
        </w:rPr>
      </w:pPr>
      <w:r>
        <w:rPr>
          <w:rFonts w:cstheme="minorHAnsi"/>
          <w:iCs/>
          <w:color w:val="000000" w:themeColor="text1"/>
          <w:sz w:val="24"/>
          <w:szCs w:val="24"/>
          <w:highlight w:val="none"/>
          <w14:textFill>
            <w14:solidFill>
              <w14:schemeClr w14:val="tx1"/>
            </w14:solidFill>
          </w14:textFill>
        </w:rPr>
        <w:t xml:space="preserve">Chuluo Yang, Email: </w:t>
      </w:r>
      <w:r>
        <w:rPr>
          <w:rFonts w:cstheme="minorHAnsi"/>
          <w:sz w:val="24"/>
          <w:szCs w:val="24"/>
          <w:highlight w:val="none"/>
        </w:rPr>
        <w:t>clyang@szu.edu.cn</w:t>
      </w:r>
    </w:p>
    <w:p w14:paraId="5390C0EB">
      <w:pPr>
        <w:widowControl/>
        <w:spacing w:line="360" w:lineRule="auto"/>
        <w:rPr>
          <w:rFonts w:cstheme="minorHAnsi"/>
          <w:iCs/>
          <w:color w:val="000000" w:themeColor="text1"/>
          <w:sz w:val="24"/>
          <w:szCs w:val="24"/>
          <w:highlight w:val="none"/>
          <w14:textFill>
            <w14:solidFill>
              <w14:schemeClr w14:val="tx1"/>
            </w14:solidFill>
          </w14:textFill>
        </w:rPr>
      </w:pPr>
    </w:p>
    <w:p w14:paraId="7345D94D">
      <w:pPr>
        <w:widowControl/>
        <w:jc w:val="left"/>
        <w:rPr>
          <w:rFonts w:cstheme="minorHAnsi"/>
          <w:sz w:val="24"/>
          <w:szCs w:val="28"/>
          <w:highlight w:val="none"/>
        </w:rPr>
      </w:pPr>
      <w:r>
        <w:rPr>
          <w:rFonts w:cstheme="minorHAnsi"/>
          <w:sz w:val="24"/>
          <w:szCs w:val="28"/>
          <w:highlight w:val="none"/>
        </w:rPr>
        <w:br w:type="page"/>
      </w:r>
    </w:p>
    <w:sdt>
      <w:sdtPr>
        <w:rPr>
          <w:rFonts w:asciiTheme="minorHAnsi" w:hAnsiTheme="minorHAnsi" w:eastAsiaTheme="minorEastAsia" w:cstheme="minorHAnsi"/>
          <w:color w:val="auto"/>
          <w:kern w:val="2"/>
          <w:sz w:val="21"/>
          <w:szCs w:val="22"/>
          <w:highlight w:val="none"/>
          <w:lang w:val="zh-CN"/>
        </w:rPr>
        <w:id w:val="7419747"/>
        <w:docPartObj>
          <w:docPartGallery w:val="Table of Contents"/>
          <w:docPartUnique/>
        </w:docPartObj>
      </w:sdtPr>
      <w:sdtEndPr>
        <w:rPr>
          <w:rFonts w:asciiTheme="minorHAnsi" w:hAnsiTheme="minorHAnsi" w:eastAsiaTheme="minorEastAsia" w:cstheme="minorHAnsi"/>
          <w:color w:val="auto"/>
          <w:kern w:val="2"/>
          <w:sz w:val="21"/>
          <w:szCs w:val="22"/>
          <w:highlight w:val="none"/>
          <w:lang w:val="zh-CN"/>
        </w:rPr>
      </w:sdtEndPr>
      <w:sdtContent>
        <w:p w14:paraId="59AE4852">
          <w:pPr>
            <w:pStyle w:val="24"/>
            <w:jc w:val="center"/>
            <w:rPr>
              <w:rFonts w:asciiTheme="minorHAnsi" w:hAnsiTheme="minorHAnsi" w:cstheme="minorHAnsi"/>
              <w:b/>
              <w:bCs/>
              <w:color w:val="auto"/>
              <w:highlight w:val="none"/>
            </w:rPr>
          </w:pPr>
          <w:r>
            <w:rPr>
              <w:rFonts w:asciiTheme="minorHAnsi" w:hAnsiTheme="minorHAnsi" w:cstheme="minorHAnsi"/>
              <w:b/>
              <w:bCs/>
              <w:color w:val="auto"/>
              <w:highlight w:val="none"/>
              <w:lang w:val="zh-CN"/>
            </w:rPr>
            <w:t>Table of Contents</w:t>
          </w:r>
        </w:p>
        <w:p w14:paraId="0E195A9E">
          <w:pPr>
            <w:pStyle w:val="8"/>
            <w:numPr>
              <w:ilvl w:val="0"/>
              <w:numId w:val="1"/>
            </w:numPr>
            <w:spacing w:line="276" w:lineRule="auto"/>
            <w:rPr>
              <w:rFonts w:cstheme="minorHAnsi"/>
              <w:highlight w:val="none"/>
            </w:rPr>
          </w:pPr>
          <w:r>
            <w:rPr>
              <w:rFonts w:cstheme="minorHAnsi"/>
              <w:highlight w:val="none"/>
            </w:rPr>
            <w:t>Experimental section</w:t>
          </w:r>
          <w:r>
            <w:rPr>
              <w:rFonts w:cstheme="minorHAnsi"/>
              <w:highlight w:val="none"/>
            </w:rPr>
            <w:ptab w:relativeTo="margin" w:alignment="right" w:leader="dot"/>
          </w:r>
          <w:r>
            <w:rPr>
              <w:rFonts w:hint="eastAsia" w:cstheme="minorHAnsi"/>
              <w:highlight w:val="none"/>
            </w:rPr>
            <w:t>S</w:t>
          </w:r>
          <w:r>
            <w:rPr>
              <w:rFonts w:cstheme="minorHAnsi"/>
              <w:highlight w:val="none"/>
              <w:lang w:val="zh-CN"/>
            </w:rPr>
            <w:t>3</w:t>
          </w:r>
        </w:p>
        <w:p w14:paraId="7DB6174B">
          <w:pPr>
            <w:pStyle w:val="9"/>
            <w:spacing w:line="276" w:lineRule="auto"/>
            <w:ind w:left="0" w:leftChars="0"/>
            <w:rPr>
              <w:rFonts w:cstheme="minorHAnsi"/>
              <w:highlight w:val="none"/>
            </w:rPr>
          </w:pPr>
          <w:r>
            <w:rPr>
              <w:rFonts w:cstheme="minorHAnsi"/>
              <w:highlight w:val="none"/>
            </w:rPr>
            <w:t>1.1 Materials and Methods</w:t>
          </w:r>
          <w:r>
            <w:rPr>
              <w:rFonts w:cstheme="minorHAnsi"/>
              <w:highlight w:val="none"/>
            </w:rPr>
            <w:ptab w:relativeTo="margin" w:alignment="right" w:leader="dot"/>
          </w:r>
          <w:r>
            <w:rPr>
              <w:rFonts w:hint="eastAsia" w:cstheme="minorHAnsi"/>
              <w:highlight w:val="none"/>
            </w:rPr>
            <w:t>S</w:t>
          </w:r>
          <w:r>
            <w:rPr>
              <w:rFonts w:cstheme="minorHAnsi"/>
              <w:highlight w:val="none"/>
              <w:lang w:val="zh-CN"/>
            </w:rPr>
            <w:t>3</w:t>
          </w:r>
        </w:p>
        <w:p w14:paraId="4DA8856B">
          <w:pPr>
            <w:pStyle w:val="5"/>
            <w:spacing w:line="276" w:lineRule="auto"/>
            <w:ind w:left="0"/>
            <w:rPr>
              <w:rFonts w:cstheme="minorHAnsi"/>
              <w:highlight w:val="none"/>
            </w:rPr>
          </w:pPr>
          <w:r>
            <w:rPr>
              <w:rFonts w:cstheme="minorHAnsi"/>
              <w:highlight w:val="none"/>
            </w:rPr>
            <w:t>1.2 Synthesis</w:t>
          </w:r>
          <w:r>
            <w:rPr>
              <w:rFonts w:cstheme="minorHAnsi"/>
              <w:highlight w:val="none"/>
            </w:rPr>
            <w:ptab w:relativeTo="margin" w:alignment="right" w:leader="dot"/>
          </w:r>
          <w:r>
            <w:rPr>
              <w:rFonts w:hint="eastAsia" w:cstheme="minorHAnsi"/>
              <w:highlight w:val="none"/>
            </w:rPr>
            <w:t>S</w:t>
          </w:r>
          <w:r>
            <w:rPr>
              <w:rFonts w:cstheme="minorHAnsi"/>
              <w:highlight w:val="none"/>
            </w:rPr>
            <w:t>3</w:t>
          </w:r>
        </w:p>
        <w:p w14:paraId="5513265F">
          <w:pPr>
            <w:pStyle w:val="5"/>
            <w:spacing w:line="276" w:lineRule="auto"/>
            <w:ind w:left="0"/>
            <w:rPr>
              <w:rFonts w:cstheme="minorHAnsi"/>
              <w:highlight w:val="none"/>
            </w:rPr>
          </w:pPr>
          <w:r>
            <w:rPr>
              <w:rFonts w:cstheme="minorHAnsi"/>
              <w:highlight w:val="none"/>
            </w:rPr>
            <w:t>1.3 Single Crystal X-ray Crystallography</w:t>
          </w:r>
          <w:r>
            <w:rPr>
              <w:rFonts w:cstheme="minorHAnsi"/>
              <w:highlight w:val="none"/>
            </w:rPr>
            <w:ptab w:relativeTo="margin" w:alignment="right" w:leader="dot"/>
          </w:r>
          <w:r>
            <w:rPr>
              <w:rFonts w:hint="eastAsia" w:cstheme="minorHAnsi"/>
              <w:highlight w:val="none"/>
            </w:rPr>
            <w:t>S</w:t>
          </w:r>
          <w:r>
            <w:rPr>
              <w:rFonts w:cstheme="minorHAnsi"/>
              <w:highlight w:val="none"/>
            </w:rPr>
            <w:t>7</w:t>
          </w:r>
        </w:p>
        <w:p w14:paraId="5AB3F5CF">
          <w:pPr>
            <w:pStyle w:val="5"/>
            <w:spacing w:line="276" w:lineRule="auto"/>
            <w:ind w:left="0"/>
            <w:rPr>
              <w:rFonts w:cstheme="minorHAnsi"/>
              <w:highlight w:val="none"/>
            </w:rPr>
          </w:pPr>
          <w:r>
            <w:rPr>
              <w:rFonts w:cstheme="minorHAnsi"/>
              <w:highlight w:val="none"/>
            </w:rPr>
            <w:t>1.4 Thermal and Electrochemical characterization</w:t>
          </w:r>
          <w:r>
            <w:rPr>
              <w:rFonts w:cstheme="minorHAnsi"/>
              <w:highlight w:val="none"/>
            </w:rPr>
            <w:ptab w:relativeTo="margin" w:alignment="right" w:leader="dot"/>
          </w:r>
          <w:r>
            <w:rPr>
              <w:rFonts w:hint="eastAsia" w:cstheme="minorHAnsi"/>
              <w:highlight w:val="none"/>
            </w:rPr>
            <w:t>S</w:t>
          </w:r>
          <w:r>
            <w:rPr>
              <w:rFonts w:cstheme="minorHAnsi"/>
              <w:highlight w:val="none"/>
            </w:rPr>
            <w:t>7</w:t>
          </w:r>
        </w:p>
        <w:p w14:paraId="44E9E43C">
          <w:pPr>
            <w:pStyle w:val="5"/>
            <w:spacing w:line="276" w:lineRule="auto"/>
            <w:ind w:left="0"/>
            <w:rPr>
              <w:rFonts w:cstheme="minorHAnsi"/>
              <w:highlight w:val="none"/>
            </w:rPr>
          </w:pPr>
          <w:r>
            <w:rPr>
              <w:rFonts w:cstheme="minorHAnsi"/>
              <w:highlight w:val="none"/>
            </w:rPr>
            <w:t>1.5 Photophysical characterization</w:t>
          </w:r>
          <w:r>
            <w:rPr>
              <w:rFonts w:cstheme="minorHAnsi"/>
              <w:highlight w:val="none"/>
            </w:rPr>
            <w:ptab w:relativeTo="margin" w:alignment="right" w:leader="dot"/>
          </w:r>
          <w:r>
            <w:rPr>
              <w:rFonts w:hint="eastAsia" w:cstheme="minorHAnsi"/>
              <w:highlight w:val="none"/>
            </w:rPr>
            <w:t>S</w:t>
          </w:r>
          <w:r>
            <w:rPr>
              <w:rFonts w:cstheme="minorHAnsi"/>
              <w:highlight w:val="none"/>
            </w:rPr>
            <w:t>8</w:t>
          </w:r>
        </w:p>
        <w:p w14:paraId="5BE5AA10">
          <w:pPr>
            <w:pStyle w:val="5"/>
            <w:spacing w:line="276" w:lineRule="auto"/>
            <w:ind w:left="0"/>
            <w:rPr>
              <w:rFonts w:cstheme="minorHAnsi"/>
              <w:highlight w:val="none"/>
            </w:rPr>
          </w:pPr>
          <w:r>
            <w:rPr>
              <w:rFonts w:cstheme="minorHAnsi"/>
              <w:highlight w:val="none"/>
            </w:rPr>
            <w:t>1.6 Quantum chemical calculations</w:t>
          </w:r>
          <w:r>
            <w:rPr>
              <w:rFonts w:cstheme="minorHAnsi"/>
              <w:highlight w:val="none"/>
            </w:rPr>
            <w:ptab w:relativeTo="margin" w:alignment="right" w:leader="dot"/>
          </w:r>
          <w:r>
            <w:rPr>
              <w:rFonts w:hint="eastAsia" w:cstheme="minorHAnsi"/>
              <w:highlight w:val="none"/>
            </w:rPr>
            <w:t>S</w:t>
          </w:r>
          <w:r>
            <w:rPr>
              <w:rFonts w:cstheme="minorHAnsi"/>
              <w:highlight w:val="none"/>
            </w:rPr>
            <w:t>8</w:t>
          </w:r>
        </w:p>
        <w:p w14:paraId="14BA009B">
          <w:pPr>
            <w:pStyle w:val="5"/>
            <w:spacing w:line="276" w:lineRule="auto"/>
            <w:ind w:left="0"/>
            <w:rPr>
              <w:rFonts w:cstheme="minorHAnsi"/>
              <w:highlight w:val="none"/>
            </w:rPr>
          </w:pPr>
          <w:r>
            <w:rPr>
              <w:rFonts w:cstheme="minorHAnsi"/>
              <w:highlight w:val="none"/>
            </w:rPr>
            <w:t>1.7 Analysis of rate constants</w:t>
          </w:r>
          <w:r>
            <w:rPr>
              <w:rFonts w:cstheme="minorHAnsi"/>
              <w:highlight w:val="none"/>
            </w:rPr>
            <w:ptab w:relativeTo="margin" w:alignment="right" w:leader="dot"/>
          </w:r>
          <w:r>
            <w:rPr>
              <w:rFonts w:hint="eastAsia" w:cstheme="minorHAnsi"/>
              <w:highlight w:val="none"/>
            </w:rPr>
            <w:t>S8</w:t>
          </w:r>
        </w:p>
        <w:p w14:paraId="3EB5F727">
          <w:pPr>
            <w:pStyle w:val="5"/>
            <w:spacing w:line="276" w:lineRule="auto"/>
            <w:ind w:left="0"/>
            <w:rPr>
              <w:rFonts w:cstheme="minorHAnsi"/>
              <w:highlight w:val="none"/>
            </w:rPr>
          </w:pPr>
          <w:r>
            <w:rPr>
              <w:rFonts w:cstheme="minorHAnsi"/>
              <w:highlight w:val="none"/>
            </w:rPr>
            <w:t>1.8 Device Fabrication and Measurement</w:t>
          </w:r>
          <w:r>
            <w:rPr>
              <w:rFonts w:cstheme="minorHAnsi"/>
              <w:highlight w:val="none"/>
            </w:rPr>
            <w:ptab w:relativeTo="margin" w:alignment="right" w:leader="dot"/>
          </w:r>
          <w:r>
            <w:rPr>
              <w:rFonts w:hint="eastAsia" w:cstheme="minorHAnsi"/>
              <w:highlight w:val="none"/>
            </w:rPr>
            <w:t>S</w:t>
          </w:r>
          <w:r>
            <w:rPr>
              <w:rFonts w:cstheme="minorHAnsi"/>
              <w:highlight w:val="none"/>
            </w:rPr>
            <w:t>9</w:t>
          </w:r>
        </w:p>
        <w:p w14:paraId="65D75986">
          <w:pPr>
            <w:pStyle w:val="8"/>
            <w:rPr>
              <w:rFonts w:cstheme="minorHAnsi"/>
              <w:highlight w:val="none"/>
            </w:rPr>
          </w:pPr>
          <w:r>
            <w:rPr>
              <w:rFonts w:cstheme="minorHAnsi"/>
              <w:highlight w:val="none"/>
            </w:rPr>
            <w:t>2. Figures and Tables</w:t>
          </w:r>
          <w:r>
            <w:rPr>
              <w:rFonts w:cstheme="minorHAnsi"/>
              <w:highlight w:val="none"/>
            </w:rPr>
            <w:ptab w:relativeTo="margin" w:alignment="right" w:leader="dot"/>
          </w:r>
          <w:r>
            <w:rPr>
              <w:rFonts w:hint="eastAsia" w:cstheme="minorHAnsi"/>
              <w:highlight w:val="none"/>
            </w:rPr>
            <w:t>S</w:t>
          </w:r>
          <w:r>
            <w:rPr>
              <w:rFonts w:cstheme="minorHAnsi"/>
              <w:highlight w:val="none"/>
            </w:rPr>
            <w:t>10</w:t>
          </w:r>
        </w:p>
        <w:p w14:paraId="11925907">
          <w:pPr>
            <w:pStyle w:val="8"/>
            <w:rPr>
              <w:rFonts w:cstheme="minorHAnsi"/>
              <w:highlight w:val="none"/>
            </w:rPr>
          </w:pPr>
          <w:r>
            <w:rPr>
              <w:rFonts w:cstheme="minorHAnsi"/>
              <w:highlight w:val="none"/>
            </w:rPr>
            <w:t>3. References</w:t>
          </w:r>
          <w:r>
            <w:rPr>
              <w:rFonts w:cstheme="minorHAnsi"/>
              <w:highlight w:val="none"/>
            </w:rPr>
            <w:ptab w:relativeTo="margin" w:alignment="right" w:leader="dot"/>
          </w:r>
          <w:r>
            <w:rPr>
              <w:rFonts w:hint="eastAsia" w:cstheme="minorHAnsi"/>
              <w:highlight w:val="none"/>
            </w:rPr>
            <w:t>S</w:t>
          </w:r>
          <w:r>
            <w:rPr>
              <w:rFonts w:cstheme="minorHAnsi"/>
              <w:highlight w:val="none"/>
            </w:rPr>
            <w:t>3</w:t>
          </w:r>
          <w:r>
            <w:rPr>
              <w:rFonts w:hint="eastAsia" w:cstheme="minorHAnsi"/>
              <w:highlight w:val="none"/>
            </w:rPr>
            <w:t>7</w:t>
          </w:r>
        </w:p>
        <w:p w14:paraId="366E11DF">
          <w:pPr>
            <w:rPr>
              <w:rFonts w:cstheme="minorHAnsi"/>
              <w:highlight w:val="none"/>
              <w:lang w:val="zh-CN"/>
            </w:rPr>
          </w:pPr>
        </w:p>
      </w:sdtContent>
    </w:sdt>
    <w:p w14:paraId="37B077EC">
      <w:pPr>
        <w:spacing w:line="360" w:lineRule="auto"/>
        <w:rPr>
          <w:rFonts w:cstheme="minorHAnsi"/>
          <w:sz w:val="24"/>
          <w:szCs w:val="28"/>
          <w:highlight w:val="none"/>
        </w:rPr>
      </w:pPr>
    </w:p>
    <w:p w14:paraId="07F55F65">
      <w:pPr>
        <w:spacing w:line="360" w:lineRule="auto"/>
        <w:rPr>
          <w:rFonts w:cstheme="minorHAnsi"/>
          <w:sz w:val="24"/>
          <w:szCs w:val="28"/>
          <w:highlight w:val="none"/>
        </w:rPr>
      </w:pPr>
    </w:p>
    <w:p w14:paraId="6B59642E">
      <w:pPr>
        <w:spacing w:line="360" w:lineRule="auto"/>
        <w:rPr>
          <w:rFonts w:cstheme="minorHAnsi"/>
          <w:sz w:val="24"/>
          <w:szCs w:val="28"/>
          <w:highlight w:val="none"/>
        </w:rPr>
      </w:pPr>
    </w:p>
    <w:p w14:paraId="5F652548">
      <w:pPr>
        <w:spacing w:line="360" w:lineRule="auto"/>
        <w:rPr>
          <w:rFonts w:cstheme="minorHAnsi"/>
          <w:sz w:val="24"/>
          <w:szCs w:val="28"/>
          <w:highlight w:val="none"/>
        </w:rPr>
      </w:pPr>
    </w:p>
    <w:p w14:paraId="46541CA3">
      <w:pPr>
        <w:spacing w:line="360" w:lineRule="auto"/>
        <w:rPr>
          <w:rFonts w:cstheme="minorHAnsi"/>
          <w:sz w:val="24"/>
          <w:szCs w:val="28"/>
          <w:highlight w:val="none"/>
        </w:rPr>
      </w:pPr>
    </w:p>
    <w:p w14:paraId="23DB7F1F">
      <w:pPr>
        <w:spacing w:line="360" w:lineRule="auto"/>
        <w:rPr>
          <w:rFonts w:cstheme="minorHAnsi"/>
          <w:sz w:val="24"/>
          <w:szCs w:val="28"/>
          <w:highlight w:val="none"/>
        </w:rPr>
      </w:pPr>
    </w:p>
    <w:p w14:paraId="36A87CF0">
      <w:pPr>
        <w:spacing w:line="360" w:lineRule="auto"/>
        <w:rPr>
          <w:rFonts w:cstheme="minorHAnsi"/>
          <w:sz w:val="24"/>
          <w:szCs w:val="28"/>
          <w:highlight w:val="none"/>
        </w:rPr>
      </w:pPr>
    </w:p>
    <w:p w14:paraId="78CDD142">
      <w:pPr>
        <w:spacing w:line="360" w:lineRule="auto"/>
        <w:rPr>
          <w:rFonts w:cstheme="minorHAnsi"/>
          <w:sz w:val="24"/>
          <w:szCs w:val="28"/>
          <w:highlight w:val="none"/>
        </w:rPr>
      </w:pPr>
    </w:p>
    <w:p w14:paraId="0AE1DB86">
      <w:pPr>
        <w:spacing w:line="360" w:lineRule="auto"/>
        <w:rPr>
          <w:rFonts w:cstheme="minorHAnsi"/>
          <w:sz w:val="24"/>
          <w:szCs w:val="28"/>
          <w:highlight w:val="none"/>
        </w:rPr>
      </w:pPr>
    </w:p>
    <w:p w14:paraId="15AF519D">
      <w:pPr>
        <w:spacing w:line="360" w:lineRule="auto"/>
        <w:rPr>
          <w:rFonts w:cstheme="minorHAnsi"/>
          <w:sz w:val="24"/>
          <w:szCs w:val="28"/>
          <w:highlight w:val="none"/>
        </w:rPr>
      </w:pPr>
    </w:p>
    <w:p w14:paraId="01DAB4C7">
      <w:pPr>
        <w:spacing w:line="360" w:lineRule="auto"/>
        <w:rPr>
          <w:rFonts w:cstheme="minorHAnsi"/>
          <w:sz w:val="24"/>
          <w:szCs w:val="28"/>
          <w:highlight w:val="none"/>
        </w:rPr>
      </w:pPr>
    </w:p>
    <w:p w14:paraId="3E55E75F">
      <w:pPr>
        <w:spacing w:line="360" w:lineRule="auto"/>
        <w:rPr>
          <w:rFonts w:cstheme="minorHAnsi"/>
          <w:sz w:val="24"/>
          <w:szCs w:val="28"/>
          <w:highlight w:val="none"/>
        </w:rPr>
      </w:pPr>
    </w:p>
    <w:p w14:paraId="009A0062">
      <w:pPr>
        <w:spacing w:line="360" w:lineRule="auto"/>
        <w:rPr>
          <w:rFonts w:cstheme="minorHAnsi"/>
          <w:sz w:val="24"/>
          <w:szCs w:val="28"/>
          <w:highlight w:val="none"/>
        </w:rPr>
      </w:pPr>
    </w:p>
    <w:p w14:paraId="2F0D640D">
      <w:pPr>
        <w:spacing w:line="360" w:lineRule="auto"/>
        <w:rPr>
          <w:rFonts w:cstheme="minorHAnsi"/>
          <w:sz w:val="24"/>
          <w:szCs w:val="28"/>
          <w:highlight w:val="none"/>
        </w:rPr>
      </w:pPr>
    </w:p>
    <w:p w14:paraId="2FC42642">
      <w:pPr>
        <w:widowControl/>
        <w:jc w:val="left"/>
        <w:rPr>
          <w:rFonts w:cstheme="minorHAnsi"/>
          <w:sz w:val="24"/>
          <w:szCs w:val="28"/>
          <w:highlight w:val="none"/>
        </w:rPr>
      </w:pPr>
      <w:r>
        <w:rPr>
          <w:rFonts w:cstheme="minorHAnsi"/>
          <w:sz w:val="24"/>
          <w:szCs w:val="28"/>
          <w:highlight w:val="none"/>
        </w:rPr>
        <w:br w:type="page"/>
      </w:r>
    </w:p>
    <w:p w14:paraId="12FC87A9">
      <w:pPr>
        <w:pStyle w:val="18"/>
        <w:widowControl/>
        <w:numPr>
          <w:ilvl w:val="0"/>
          <w:numId w:val="2"/>
        </w:numPr>
        <w:snapToGrid w:val="0"/>
        <w:spacing w:after="156" w:afterLines="50"/>
        <w:ind w:left="357" w:hanging="357" w:firstLineChars="0"/>
        <w:jc w:val="left"/>
        <w:outlineLvl w:val="0"/>
        <w:rPr>
          <w:rFonts w:asciiTheme="minorHAnsi" w:hAnsiTheme="minorHAnsi" w:cstheme="minorHAnsi"/>
          <w:b/>
          <w:sz w:val="28"/>
          <w:szCs w:val="24"/>
          <w:highlight w:val="none"/>
        </w:rPr>
      </w:pPr>
      <w:r>
        <w:rPr>
          <w:rFonts w:asciiTheme="minorHAnsi" w:hAnsiTheme="minorHAnsi" w:cstheme="minorHAnsi"/>
          <w:b/>
          <w:sz w:val="28"/>
          <w:szCs w:val="24"/>
          <w:highlight w:val="none"/>
        </w:rPr>
        <w:t>Experimental section</w:t>
      </w:r>
    </w:p>
    <w:p w14:paraId="7CED19C6">
      <w:pPr>
        <w:pStyle w:val="18"/>
        <w:widowControl/>
        <w:snapToGrid w:val="0"/>
        <w:spacing w:after="156" w:afterLines="50" w:line="360" w:lineRule="auto"/>
        <w:ind w:firstLine="0" w:firstLineChars="0"/>
        <w:jc w:val="left"/>
        <w:outlineLvl w:val="1"/>
        <w:rPr>
          <w:rFonts w:asciiTheme="minorHAnsi" w:hAnsiTheme="minorHAnsi" w:cstheme="minorHAnsi"/>
          <w:b/>
          <w:sz w:val="24"/>
          <w:szCs w:val="24"/>
          <w:highlight w:val="none"/>
        </w:rPr>
      </w:pPr>
      <w:r>
        <w:rPr>
          <w:rFonts w:asciiTheme="minorHAnsi" w:hAnsiTheme="minorHAnsi" w:cstheme="minorHAnsi"/>
          <w:b/>
          <w:sz w:val="24"/>
          <w:szCs w:val="24"/>
          <w:highlight w:val="none"/>
        </w:rPr>
        <w:t>1.1 Materials and Methods</w:t>
      </w:r>
    </w:p>
    <w:p w14:paraId="2F02AC0B">
      <w:pPr>
        <w:spacing w:after="156" w:afterLines="50" w:line="360" w:lineRule="auto"/>
        <w:ind w:firstLine="360" w:firstLineChars="150"/>
        <w:rPr>
          <w:rFonts w:cstheme="minorHAnsi"/>
          <w:sz w:val="24"/>
          <w:szCs w:val="24"/>
          <w:highlight w:val="none"/>
        </w:rPr>
      </w:pPr>
      <w:r>
        <w:rPr>
          <w:rFonts w:cstheme="minorHAnsi"/>
          <w:sz w:val="24"/>
          <w:szCs w:val="24"/>
          <w:highlight w:val="none"/>
        </w:rPr>
        <w:t xml:space="preserve">All reagents were used as received from commercial sources without further purification unless otherwise mentioned. Solvents for chemical synthesis were purified according to the standard procedures. All reactions were heated by metal sand bath (WATTCAS, LAB-500, https://www.wattcas.com). NMR spectra were measured on Bruker Advance spectrometers (400 MHz and 500 MHz for </w:t>
      </w:r>
      <w:r>
        <w:rPr>
          <w:rFonts w:cstheme="minorHAnsi"/>
          <w:sz w:val="24"/>
          <w:szCs w:val="24"/>
          <w:highlight w:val="none"/>
          <w:vertAlign w:val="superscript"/>
        </w:rPr>
        <w:t>1</w:t>
      </w:r>
      <w:r>
        <w:rPr>
          <w:rFonts w:cstheme="minorHAnsi"/>
          <w:sz w:val="24"/>
          <w:szCs w:val="24"/>
          <w:highlight w:val="none"/>
        </w:rPr>
        <w:t>H NMR, and 1</w:t>
      </w:r>
      <w:r>
        <w:rPr>
          <w:rFonts w:hint="eastAsia" w:cstheme="minorHAnsi"/>
          <w:sz w:val="24"/>
          <w:szCs w:val="24"/>
          <w:highlight w:val="none"/>
        </w:rPr>
        <w:t>26</w:t>
      </w:r>
      <w:r>
        <w:rPr>
          <w:rFonts w:cstheme="minorHAnsi"/>
          <w:sz w:val="24"/>
          <w:szCs w:val="24"/>
          <w:highlight w:val="none"/>
        </w:rPr>
        <w:t xml:space="preserve"> MHz for </w:t>
      </w:r>
      <w:r>
        <w:rPr>
          <w:rFonts w:cstheme="minorHAnsi"/>
          <w:sz w:val="24"/>
          <w:szCs w:val="24"/>
          <w:highlight w:val="none"/>
          <w:vertAlign w:val="superscript"/>
        </w:rPr>
        <w:t>13</w:t>
      </w:r>
      <w:r>
        <w:rPr>
          <w:rFonts w:cstheme="minorHAnsi"/>
          <w:sz w:val="24"/>
          <w:szCs w:val="24"/>
          <w:highlight w:val="none"/>
        </w:rPr>
        <w:t xml:space="preserve">C NMR). Tetramethylsilane was used as the internal standard and </w:t>
      </w:r>
      <w:r>
        <w:rPr>
          <w:rFonts w:hint="eastAsia" w:cstheme="minorHAnsi"/>
          <w:sz w:val="24"/>
          <w:szCs w:val="24"/>
          <w:highlight w:val="none"/>
        </w:rPr>
        <w:t>CD</w:t>
      </w:r>
      <w:r>
        <w:rPr>
          <w:rFonts w:hint="eastAsia" w:cstheme="minorHAnsi"/>
          <w:sz w:val="24"/>
          <w:szCs w:val="24"/>
          <w:highlight w:val="none"/>
          <w:vertAlign w:val="subscript"/>
        </w:rPr>
        <w:t>2</w:t>
      </w:r>
      <w:r>
        <w:rPr>
          <w:rFonts w:hint="eastAsia" w:cstheme="minorHAnsi"/>
          <w:sz w:val="24"/>
          <w:szCs w:val="24"/>
          <w:highlight w:val="none"/>
        </w:rPr>
        <w:t>Cl</w:t>
      </w:r>
      <w:r>
        <w:rPr>
          <w:rFonts w:hint="eastAsia" w:cstheme="minorHAnsi"/>
          <w:sz w:val="24"/>
          <w:szCs w:val="24"/>
          <w:highlight w:val="none"/>
          <w:vertAlign w:val="subscript"/>
        </w:rPr>
        <w:t>2</w:t>
      </w:r>
      <w:r>
        <w:rPr>
          <w:rFonts w:hint="eastAsia" w:cstheme="minorHAnsi"/>
          <w:sz w:val="24"/>
          <w:szCs w:val="24"/>
          <w:highlight w:val="none"/>
        </w:rPr>
        <w:t>, DMSO-</w:t>
      </w:r>
      <w:r>
        <w:rPr>
          <w:rFonts w:hint="eastAsia" w:cstheme="minorHAnsi"/>
          <w:i/>
          <w:iCs/>
          <w:sz w:val="24"/>
          <w:szCs w:val="24"/>
          <w:highlight w:val="none"/>
        </w:rPr>
        <w:t>d</w:t>
      </w:r>
      <w:r>
        <w:rPr>
          <w:rFonts w:hint="eastAsia" w:cstheme="minorHAnsi"/>
          <w:sz w:val="24"/>
          <w:szCs w:val="24"/>
          <w:highlight w:val="none"/>
          <w:vertAlign w:val="subscript"/>
        </w:rPr>
        <w:t>6</w:t>
      </w:r>
      <w:r>
        <w:rPr>
          <w:rFonts w:hint="eastAsia" w:cstheme="minorHAnsi"/>
          <w:sz w:val="24"/>
          <w:szCs w:val="24"/>
          <w:highlight w:val="none"/>
        </w:rPr>
        <w:t xml:space="preserve"> and </w:t>
      </w:r>
      <w:r>
        <w:rPr>
          <w:rFonts w:cstheme="minorHAnsi"/>
          <w:sz w:val="24"/>
          <w:szCs w:val="24"/>
          <w:highlight w:val="none"/>
        </w:rPr>
        <w:t>CDCl</w:t>
      </w:r>
      <w:r>
        <w:rPr>
          <w:rFonts w:cstheme="minorHAnsi"/>
          <w:sz w:val="24"/>
          <w:szCs w:val="24"/>
          <w:highlight w:val="none"/>
          <w:vertAlign w:val="subscript"/>
        </w:rPr>
        <w:t>3</w:t>
      </w:r>
      <w:r>
        <w:rPr>
          <w:rFonts w:cstheme="minorHAnsi"/>
          <w:sz w:val="24"/>
          <w:szCs w:val="24"/>
          <w:highlight w:val="none"/>
        </w:rPr>
        <w:t xml:space="preserve"> as the solvent</w:t>
      </w:r>
      <w:r>
        <w:rPr>
          <w:rFonts w:hint="eastAsia" w:cstheme="minorHAnsi"/>
          <w:sz w:val="24"/>
          <w:szCs w:val="24"/>
          <w:highlight w:val="none"/>
        </w:rPr>
        <w:t>s</w:t>
      </w:r>
      <w:r>
        <w:rPr>
          <w:rFonts w:cstheme="minorHAnsi"/>
          <w:sz w:val="24"/>
          <w:szCs w:val="24"/>
          <w:highlight w:val="none"/>
        </w:rPr>
        <w:t xml:space="preserve">. The high-resolution mass spectrometry (HR-MS) for the compounds was conducted on a Thermo Scientific LTQ Orbitrap XL with ESI ion source. </w:t>
      </w:r>
    </w:p>
    <w:p w14:paraId="148EDB78">
      <w:pPr>
        <w:spacing w:after="156" w:afterLines="50" w:line="360" w:lineRule="auto"/>
        <w:outlineLvl w:val="1"/>
        <w:rPr>
          <w:rFonts w:cstheme="minorHAnsi"/>
          <w:b/>
          <w:bCs/>
          <w:sz w:val="24"/>
          <w:szCs w:val="24"/>
          <w:highlight w:val="none"/>
        </w:rPr>
      </w:pPr>
      <w:r>
        <w:rPr>
          <w:rFonts w:cstheme="minorHAnsi"/>
          <w:b/>
          <w:bCs/>
          <w:sz w:val="24"/>
          <w:szCs w:val="24"/>
          <w:highlight w:val="none"/>
        </w:rPr>
        <w:t>1.2 Synthesis</w:t>
      </w:r>
    </w:p>
    <w:p w14:paraId="47864A48">
      <w:pPr>
        <w:spacing w:line="360" w:lineRule="auto"/>
        <w:jc w:val="center"/>
        <w:rPr>
          <w:rFonts w:eastAsia="宋体" w:cstheme="minorHAnsi"/>
          <w:kern w:val="0"/>
          <w:sz w:val="24"/>
          <w:szCs w:val="24"/>
          <w:highlight w:val="none"/>
        </w:rPr>
      </w:pPr>
      <w:r>
        <w:rPr>
          <w:highlight w:val="none"/>
        </w:rPr>
        <w:drawing>
          <wp:inline distT="0" distB="0" distL="0" distR="0">
            <wp:extent cx="6188710" cy="2494280"/>
            <wp:effectExtent l="0" t="0" r="2540" b="0"/>
            <wp:docPr id="10115087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08755"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188710" cy="2494280"/>
                    </a:xfrm>
                    <a:prstGeom prst="rect">
                      <a:avLst/>
                    </a:prstGeom>
                    <a:noFill/>
                    <a:ln>
                      <a:noFill/>
                    </a:ln>
                  </pic:spPr>
                </pic:pic>
              </a:graphicData>
            </a:graphic>
          </wp:inline>
        </w:drawing>
      </w:r>
    </w:p>
    <w:p w14:paraId="05DC9522">
      <w:pPr>
        <w:spacing w:line="360" w:lineRule="auto"/>
        <w:rPr>
          <w:rFonts w:eastAsia="宋体" w:cstheme="minorHAnsi"/>
          <w:kern w:val="0"/>
          <w:sz w:val="24"/>
          <w:szCs w:val="24"/>
          <w:highlight w:val="none"/>
        </w:rPr>
      </w:pPr>
      <w:bookmarkStart w:id="2" w:name="OLE_LINK27"/>
      <w:r>
        <w:rPr>
          <w:rFonts w:eastAsia="宋体" w:cstheme="minorHAnsi"/>
          <w:b/>
          <w:bCs/>
          <w:kern w:val="0"/>
          <w:sz w:val="24"/>
          <w:szCs w:val="24"/>
          <w:highlight w:val="none"/>
        </w:rPr>
        <w:t xml:space="preserve">Scheme S1. </w:t>
      </w:r>
      <w:r>
        <w:rPr>
          <w:rFonts w:eastAsia="宋体" w:cstheme="minorHAnsi"/>
          <w:kern w:val="0"/>
          <w:sz w:val="24"/>
          <w:szCs w:val="24"/>
          <w:highlight w:val="none"/>
        </w:rPr>
        <w:t xml:space="preserve">Synthetic route of </w:t>
      </w:r>
      <w:r>
        <w:rPr>
          <w:rFonts w:eastAsia="宋体" w:cstheme="minorHAnsi"/>
          <w:b/>
          <w:bCs/>
          <w:kern w:val="0"/>
          <w:sz w:val="24"/>
          <w:szCs w:val="24"/>
          <w:highlight w:val="none"/>
        </w:rPr>
        <w:t>DB</w:t>
      </w:r>
      <w:r>
        <w:rPr>
          <w:rFonts w:hint="eastAsia" w:eastAsia="宋体" w:cstheme="minorHAnsi"/>
          <w:b/>
          <w:bCs/>
          <w:kern w:val="0"/>
          <w:sz w:val="24"/>
          <w:szCs w:val="24"/>
          <w:highlight w:val="none"/>
        </w:rPr>
        <w:t>N</w:t>
      </w:r>
      <w:r>
        <w:rPr>
          <w:rFonts w:eastAsia="宋体" w:cstheme="minorHAnsi"/>
          <w:kern w:val="0"/>
          <w:sz w:val="24"/>
          <w:szCs w:val="24"/>
          <w:highlight w:val="none"/>
        </w:rPr>
        <w:t>.</w:t>
      </w:r>
      <w:bookmarkEnd w:id="2"/>
    </w:p>
    <w:p w14:paraId="7A51FF2E">
      <w:pPr>
        <w:spacing w:line="360" w:lineRule="auto"/>
        <w:rPr>
          <w:rFonts w:eastAsia="宋体" w:cstheme="minorHAnsi"/>
          <w:kern w:val="0"/>
          <w:sz w:val="24"/>
          <w:szCs w:val="24"/>
          <w:highlight w:val="none"/>
        </w:rPr>
      </w:pPr>
    </w:p>
    <w:p w14:paraId="36B79301">
      <w:pPr>
        <w:pStyle w:val="10"/>
        <w:spacing w:before="0" w:beforeAutospacing="0" w:after="0" w:afterAutospacing="0" w:line="360" w:lineRule="auto"/>
        <w:ind w:firstLine="482"/>
        <w:jc w:val="both"/>
        <w:rPr>
          <w:rFonts w:asciiTheme="minorHAnsi" w:hAnsiTheme="minorHAnsi" w:cstheme="minorHAnsi"/>
          <w:b/>
          <w:bCs/>
          <w:color w:val="C00000"/>
          <w:highlight w:val="none"/>
        </w:rPr>
      </w:pPr>
      <w:r>
        <w:rPr>
          <w:rFonts w:asciiTheme="minorHAnsi" w:hAnsiTheme="minorHAnsi" w:cstheme="minorHAnsi"/>
          <w:b/>
          <w:bCs/>
          <w:i/>
          <w:iCs/>
          <w:highlight w:val="none"/>
        </w:rPr>
        <w:t>Synthesis of 1</w:t>
      </w:r>
      <w:r>
        <w:rPr>
          <w:rFonts w:asciiTheme="minorHAnsi" w:hAnsiTheme="minorHAnsi" w:cstheme="minorHAnsi"/>
          <w:b/>
          <w:bCs/>
          <w:highlight w:val="none"/>
        </w:rPr>
        <w:t>:</w:t>
      </w:r>
      <w:r>
        <w:rPr>
          <w:rFonts w:asciiTheme="minorHAnsi" w:hAnsiTheme="minorHAnsi" w:cstheme="minorHAnsi"/>
          <w:highlight w:val="none"/>
        </w:rPr>
        <w:t xml:space="preserve"> Under argon atmosphere, a mixture of compound </w:t>
      </w:r>
      <w:bookmarkStart w:id="3" w:name="OLE_LINK23"/>
      <w:r>
        <w:rPr>
          <w:rFonts w:asciiTheme="minorHAnsi" w:hAnsiTheme="minorHAnsi" w:cstheme="minorHAnsi"/>
          <w:highlight w:val="none"/>
        </w:rPr>
        <w:t xml:space="preserve">1,3-dibromo-5-chlorobenzene </w:t>
      </w:r>
      <w:bookmarkEnd w:id="3"/>
      <w:r>
        <w:rPr>
          <w:rFonts w:asciiTheme="minorHAnsi" w:hAnsiTheme="minorHAnsi" w:cstheme="minorHAnsi"/>
          <w:highlight w:val="none"/>
        </w:rPr>
        <w:t>(</w:t>
      </w:r>
      <w:r>
        <w:rPr>
          <w:rFonts w:hint="eastAsia" w:asciiTheme="minorHAnsi" w:hAnsiTheme="minorHAnsi" w:cstheme="minorHAnsi"/>
          <w:highlight w:val="none"/>
        </w:rPr>
        <w:t>8</w:t>
      </w:r>
      <w:r>
        <w:rPr>
          <w:rFonts w:asciiTheme="minorHAnsi" w:hAnsiTheme="minorHAnsi" w:cstheme="minorHAnsi"/>
          <w:highlight w:val="none"/>
        </w:rPr>
        <w:t>.0</w:t>
      </w:r>
      <w:r>
        <w:rPr>
          <w:rFonts w:hint="eastAsia" w:asciiTheme="minorHAnsi" w:hAnsiTheme="minorHAnsi" w:cstheme="minorHAnsi"/>
          <w:highlight w:val="none"/>
        </w:rPr>
        <w:t>0</w:t>
      </w:r>
      <w:r>
        <w:rPr>
          <w:rFonts w:asciiTheme="minorHAnsi" w:hAnsiTheme="minorHAnsi" w:cstheme="minorHAnsi"/>
          <w:highlight w:val="none"/>
        </w:rPr>
        <w:t xml:space="preserve"> g, 2</w:t>
      </w:r>
      <w:r>
        <w:rPr>
          <w:rFonts w:hint="eastAsia" w:asciiTheme="minorHAnsi" w:hAnsiTheme="minorHAnsi" w:cstheme="minorHAnsi"/>
          <w:highlight w:val="none"/>
        </w:rPr>
        <w:t>9.59</w:t>
      </w:r>
      <w:r>
        <w:rPr>
          <w:rFonts w:asciiTheme="minorHAnsi" w:hAnsiTheme="minorHAnsi" w:cstheme="minorHAnsi"/>
          <w:highlight w:val="none"/>
        </w:rPr>
        <w:t xml:space="preserve"> mmol), 2,6-dimethylaniline (</w:t>
      </w:r>
      <w:r>
        <w:rPr>
          <w:rFonts w:hint="eastAsia" w:asciiTheme="minorHAnsi" w:hAnsiTheme="minorHAnsi" w:cstheme="minorHAnsi"/>
          <w:highlight w:val="none"/>
        </w:rPr>
        <w:t>8.25</w:t>
      </w:r>
      <w:r>
        <w:rPr>
          <w:rFonts w:asciiTheme="minorHAnsi" w:hAnsiTheme="minorHAnsi" w:cstheme="minorHAnsi"/>
          <w:highlight w:val="none"/>
        </w:rPr>
        <w:t xml:space="preserve"> g, </w:t>
      </w:r>
      <w:r>
        <w:rPr>
          <w:rFonts w:hint="eastAsia" w:asciiTheme="minorHAnsi" w:hAnsiTheme="minorHAnsi" w:cstheme="minorHAnsi"/>
          <w:highlight w:val="none"/>
        </w:rPr>
        <w:t>68.06</w:t>
      </w:r>
      <w:r>
        <w:rPr>
          <w:rFonts w:asciiTheme="minorHAnsi" w:hAnsiTheme="minorHAnsi" w:cstheme="minorHAnsi"/>
          <w:highlight w:val="none"/>
        </w:rPr>
        <w:t xml:space="preserve"> mmol), Pd</w:t>
      </w:r>
      <w:r>
        <w:rPr>
          <w:rFonts w:asciiTheme="minorHAnsi" w:hAnsiTheme="minorHAnsi" w:cstheme="minorHAnsi"/>
          <w:highlight w:val="none"/>
          <w:vertAlign w:val="subscript"/>
        </w:rPr>
        <w:t>2</w:t>
      </w:r>
      <w:r>
        <w:rPr>
          <w:rFonts w:asciiTheme="minorHAnsi" w:hAnsiTheme="minorHAnsi" w:cstheme="minorHAnsi"/>
          <w:highlight w:val="none"/>
        </w:rPr>
        <w:t>(dba)</w:t>
      </w:r>
      <w:r>
        <w:rPr>
          <w:rFonts w:asciiTheme="minorHAnsi" w:hAnsiTheme="minorHAnsi" w:cstheme="minorHAnsi"/>
          <w:highlight w:val="none"/>
          <w:vertAlign w:val="subscript"/>
        </w:rPr>
        <w:t>3</w:t>
      </w:r>
      <w:r>
        <w:rPr>
          <w:rFonts w:asciiTheme="minorHAnsi" w:hAnsiTheme="minorHAnsi" w:cstheme="minorHAnsi"/>
          <w:highlight w:val="none"/>
        </w:rPr>
        <w:t xml:space="preserve"> (2</w:t>
      </w:r>
      <w:r>
        <w:rPr>
          <w:rFonts w:hint="eastAsia" w:asciiTheme="minorHAnsi" w:hAnsiTheme="minorHAnsi" w:cstheme="minorHAnsi"/>
          <w:highlight w:val="none"/>
        </w:rPr>
        <w:t>17</w:t>
      </w:r>
      <w:r>
        <w:rPr>
          <w:rFonts w:asciiTheme="minorHAnsi" w:hAnsiTheme="minorHAnsi" w:cstheme="minorHAnsi"/>
          <w:highlight w:val="none"/>
        </w:rPr>
        <w:t xml:space="preserve"> mg, 0.24 mmol), S-Phos (</w:t>
      </w:r>
      <w:r>
        <w:rPr>
          <w:rFonts w:hint="eastAsia" w:asciiTheme="minorHAnsi" w:hAnsiTheme="minorHAnsi" w:cstheme="minorHAnsi"/>
          <w:highlight w:val="none"/>
        </w:rPr>
        <w:t>850</w:t>
      </w:r>
      <w:r>
        <w:rPr>
          <w:rFonts w:asciiTheme="minorHAnsi" w:hAnsiTheme="minorHAnsi" w:cstheme="minorHAnsi"/>
          <w:highlight w:val="none"/>
        </w:rPr>
        <w:t xml:space="preserve"> mg, </w:t>
      </w:r>
      <w:r>
        <w:rPr>
          <w:rFonts w:hint="eastAsia" w:asciiTheme="minorHAnsi" w:hAnsiTheme="minorHAnsi" w:cstheme="minorHAnsi"/>
          <w:highlight w:val="none"/>
        </w:rPr>
        <w:t>2.07</w:t>
      </w:r>
      <w:r>
        <w:rPr>
          <w:rFonts w:asciiTheme="minorHAnsi" w:hAnsiTheme="minorHAnsi" w:cstheme="minorHAnsi"/>
          <w:highlight w:val="none"/>
        </w:rPr>
        <w:t xml:space="preserve"> mmol) and </w:t>
      </w:r>
      <w:r>
        <w:rPr>
          <w:rFonts w:asciiTheme="minorHAnsi" w:hAnsiTheme="minorHAnsi" w:cstheme="minorHAnsi"/>
          <w:i/>
          <w:iCs/>
          <w:highlight w:val="none"/>
        </w:rPr>
        <w:t>t</w:t>
      </w:r>
      <w:r>
        <w:rPr>
          <w:rFonts w:asciiTheme="minorHAnsi" w:hAnsiTheme="minorHAnsi" w:cstheme="minorHAnsi"/>
          <w:highlight w:val="none"/>
        </w:rPr>
        <w:t>BuONa (</w:t>
      </w:r>
      <w:r>
        <w:rPr>
          <w:rFonts w:hint="eastAsia" w:asciiTheme="minorHAnsi" w:hAnsiTheme="minorHAnsi" w:cstheme="minorHAnsi"/>
          <w:highlight w:val="none"/>
        </w:rPr>
        <w:t>9.95</w:t>
      </w:r>
      <w:r>
        <w:rPr>
          <w:rFonts w:asciiTheme="minorHAnsi" w:hAnsiTheme="minorHAnsi" w:cstheme="minorHAnsi"/>
          <w:highlight w:val="none"/>
        </w:rPr>
        <w:t xml:space="preserve"> g, </w:t>
      </w:r>
      <w:r>
        <w:rPr>
          <w:rFonts w:hint="eastAsia" w:asciiTheme="minorHAnsi" w:hAnsiTheme="minorHAnsi" w:cstheme="minorHAnsi"/>
          <w:highlight w:val="none"/>
        </w:rPr>
        <w:t>103.56</w:t>
      </w:r>
      <w:r>
        <w:rPr>
          <w:rFonts w:asciiTheme="minorHAnsi" w:hAnsiTheme="minorHAnsi" w:cstheme="minorHAnsi"/>
          <w:highlight w:val="none"/>
        </w:rPr>
        <w:t xml:space="preserve"> mmol) in </w:t>
      </w:r>
      <w:r>
        <w:rPr>
          <w:rFonts w:hint="eastAsia" w:asciiTheme="minorHAnsi" w:hAnsiTheme="minorHAnsi" w:cstheme="minorHAnsi"/>
          <w:highlight w:val="none"/>
        </w:rPr>
        <w:t>12</w:t>
      </w:r>
      <w:r>
        <w:rPr>
          <w:rFonts w:asciiTheme="minorHAnsi" w:hAnsiTheme="minorHAnsi" w:cstheme="minorHAnsi"/>
          <w:highlight w:val="none"/>
        </w:rPr>
        <w:t>0 mL deoxygenated solution (xylenes) was stirred at 1</w:t>
      </w:r>
      <w:r>
        <w:rPr>
          <w:rFonts w:hint="eastAsia" w:asciiTheme="minorHAnsi" w:hAnsiTheme="minorHAnsi" w:cstheme="minorHAnsi"/>
          <w:highlight w:val="none"/>
        </w:rPr>
        <w:t>0</w:t>
      </w:r>
      <w:r>
        <w:rPr>
          <w:rFonts w:asciiTheme="minorHAnsi" w:hAnsiTheme="minorHAnsi" w:cstheme="minorHAnsi"/>
          <w:highlight w:val="none"/>
        </w:rPr>
        <w:t xml:space="preserve">0 °C for </w:t>
      </w:r>
      <w:r>
        <w:rPr>
          <w:rFonts w:hint="eastAsia" w:asciiTheme="minorHAnsi" w:hAnsiTheme="minorHAnsi" w:cstheme="minorHAnsi"/>
          <w:highlight w:val="none"/>
        </w:rPr>
        <w:t>8</w:t>
      </w:r>
      <w:r>
        <w:rPr>
          <w:rFonts w:asciiTheme="minorHAnsi" w:hAnsiTheme="minorHAnsi" w:cstheme="minorHAnsi"/>
          <w:highlight w:val="none"/>
        </w:rPr>
        <w:t xml:space="preserve"> h under an argon atmosphere. After cooling to room temperature, the reaction mixture was extracted three times with dichloromethane and water, and the accumulated organic layer was condensed in vacuum, and then the resultant crude product underwent purification through the employment of silica gel column chromatography (eluent: petroleum ether/dichloromethane = 4:1, ν/ν), giving the intermediate </w:t>
      </w:r>
      <w:r>
        <w:rPr>
          <w:rFonts w:hint="eastAsia" w:asciiTheme="minorHAnsi" w:hAnsiTheme="minorHAnsi" w:cstheme="minorHAnsi"/>
          <w:b/>
          <w:bCs/>
          <w:highlight w:val="none"/>
        </w:rPr>
        <w:t>1</w:t>
      </w:r>
      <w:r>
        <w:rPr>
          <w:rFonts w:asciiTheme="minorHAnsi" w:hAnsiTheme="minorHAnsi" w:cstheme="minorHAnsi"/>
          <w:highlight w:val="none"/>
        </w:rPr>
        <w:t xml:space="preserve"> as a white solid (</w:t>
      </w:r>
      <w:r>
        <w:rPr>
          <w:rFonts w:hint="eastAsia" w:asciiTheme="minorHAnsi" w:hAnsiTheme="minorHAnsi" w:cstheme="minorHAnsi"/>
          <w:highlight w:val="none"/>
        </w:rPr>
        <w:t>7.37</w:t>
      </w:r>
      <w:r>
        <w:rPr>
          <w:rFonts w:asciiTheme="minorHAnsi" w:hAnsiTheme="minorHAnsi" w:cstheme="minorHAnsi"/>
          <w:highlight w:val="none"/>
        </w:rPr>
        <w:t xml:space="preserve"> g, yield </w:t>
      </w:r>
      <w:r>
        <w:rPr>
          <w:rFonts w:hint="eastAsia" w:asciiTheme="minorHAnsi" w:hAnsiTheme="minorHAnsi" w:cstheme="minorHAnsi"/>
          <w:highlight w:val="none"/>
        </w:rPr>
        <w:t>71</w:t>
      </w:r>
      <w:r>
        <w:rPr>
          <w:rFonts w:asciiTheme="minorHAnsi" w:hAnsiTheme="minorHAnsi" w:cstheme="minorHAnsi"/>
          <w:highlight w:val="none"/>
        </w:rPr>
        <w:t xml:space="preserve">%). </w:t>
      </w:r>
      <w:r>
        <w:rPr>
          <w:rFonts w:asciiTheme="minorHAnsi" w:hAnsiTheme="minorHAnsi" w:cstheme="minorHAnsi"/>
          <w:highlight w:val="none"/>
          <w:vertAlign w:val="superscript"/>
          <w:lang w:val="pt-BR"/>
        </w:rPr>
        <w:t>1</w:t>
      </w:r>
      <w:r>
        <w:rPr>
          <w:rFonts w:asciiTheme="minorHAnsi" w:hAnsiTheme="minorHAnsi" w:cstheme="minorHAnsi"/>
          <w:highlight w:val="none"/>
          <w:lang w:val="pt-BR"/>
        </w:rPr>
        <w:t>H NMR (</w:t>
      </w:r>
      <w:r>
        <w:rPr>
          <w:rFonts w:hint="eastAsia" w:asciiTheme="minorHAnsi" w:hAnsiTheme="minorHAnsi" w:cstheme="minorHAnsi"/>
          <w:highlight w:val="none"/>
          <w:lang w:val="pt-BR"/>
        </w:rPr>
        <w:t>4</w:t>
      </w:r>
      <w:r>
        <w:rPr>
          <w:rFonts w:asciiTheme="minorHAnsi" w:hAnsiTheme="minorHAnsi" w:cstheme="minorHAnsi"/>
          <w:highlight w:val="none"/>
          <w:lang w:val="pt-BR"/>
        </w:rPr>
        <w:t>00 MHz, CDCl</w:t>
      </w:r>
      <w:r>
        <w:rPr>
          <w:rFonts w:asciiTheme="minorHAnsi" w:hAnsiTheme="minorHAnsi" w:cstheme="minorHAnsi"/>
          <w:highlight w:val="none"/>
          <w:vertAlign w:val="subscript"/>
          <w:lang w:val="pt-BR"/>
        </w:rPr>
        <w:t>3</w:t>
      </w:r>
      <w:r>
        <w:rPr>
          <w:rFonts w:asciiTheme="minorHAnsi" w:hAnsiTheme="minorHAnsi" w:cstheme="minorHAnsi"/>
          <w:highlight w:val="none"/>
          <w:lang w:val="pt-BR"/>
        </w:rPr>
        <w:t xml:space="preserve">) δ (ppm): 7.15 – 7.03 (m, 6H), 5.85 (s, 1H), 5.84 (s, 1H), 5.56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2.0 Hz, 1H), 5.06 (s, 2H), 2.21 (s, 12H). </w:t>
      </w:r>
      <w:r>
        <w:rPr>
          <w:rFonts w:asciiTheme="minorHAnsi" w:hAnsiTheme="minorHAnsi" w:cstheme="minorHAnsi"/>
          <w:highlight w:val="none"/>
          <w:vertAlign w:val="superscript"/>
        </w:rPr>
        <w:t>13</w:t>
      </w:r>
      <w:r>
        <w:rPr>
          <w:rFonts w:asciiTheme="minorHAnsi" w:hAnsiTheme="minorHAnsi" w:cstheme="minorHAnsi"/>
          <w:highlight w:val="none"/>
        </w:rPr>
        <w:t>C NMR (126 MHz, CDCl</w:t>
      </w:r>
      <w:r>
        <w:rPr>
          <w:rFonts w:asciiTheme="minorHAnsi" w:hAnsiTheme="minorHAnsi" w:cstheme="minorHAnsi"/>
          <w:highlight w:val="none"/>
          <w:vertAlign w:val="subscript"/>
        </w:rPr>
        <w:t>3</w:t>
      </w:r>
      <w:r>
        <w:rPr>
          <w:rFonts w:asciiTheme="minorHAnsi" w:hAnsiTheme="minorHAnsi" w:cstheme="minorHAnsi"/>
          <w:highlight w:val="none"/>
        </w:rPr>
        <w:t xml:space="preserve">) </w:t>
      </w:r>
      <w:r>
        <w:rPr>
          <w:rFonts w:asciiTheme="minorHAnsi" w:hAnsiTheme="minorHAnsi" w:cstheme="minorHAnsi"/>
          <w:highlight w:val="none"/>
          <w:lang w:val="pt-BR"/>
        </w:rPr>
        <w:t>δ</w:t>
      </w:r>
      <w:r>
        <w:rPr>
          <w:rFonts w:asciiTheme="minorHAnsi" w:hAnsiTheme="minorHAnsi" w:cstheme="minorHAnsi"/>
          <w:highlight w:val="none"/>
        </w:rPr>
        <w:t xml:space="preserve"> (ppm): 148.48, 137.75, 136.32, 135.86, 128.63, 126.23, 103.91, 96.69, 18.41.</w:t>
      </w:r>
      <w:r>
        <w:rPr>
          <w:rFonts w:asciiTheme="minorHAnsi" w:hAnsiTheme="minorHAnsi" w:cstheme="minorHAnsi"/>
          <w:b/>
          <w:bCs/>
          <w:i/>
          <w:iCs/>
          <w:highlight w:val="none"/>
        </w:rPr>
        <w:t xml:space="preserve"> </w:t>
      </w:r>
    </w:p>
    <w:p w14:paraId="3B8F5A9D">
      <w:pPr>
        <w:pStyle w:val="10"/>
        <w:spacing w:before="0" w:beforeAutospacing="0" w:after="0" w:afterAutospacing="0" w:line="360" w:lineRule="auto"/>
        <w:ind w:firstLine="482"/>
        <w:jc w:val="both"/>
        <w:rPr>
          <w:rFonts w:asciiTheme="minorHAnsi" w:hAnsiTheme="minorHAnsi" w:cstheme="minorHAnsi"/>
          <w:b/>
          <w:bCs/>
          <w:i/>
          <w:iCs/>
          <w:color w:val="C00000"/>
          <w:highlight w:val="none"/>
        </w:rPr>
      </w:pPr>
      <w:r>
        <w:rPr>
          <w:rFonts w:asciiTheme="minorHAnsi" w:hAnsiTheme="minorHAnsi" w:cstheme="minorHAnsi"/>
          <w:b/>
          <w:bCs/>
          <w:i/>
          <w:iCs/>
          <w:highlight w:val="none"/>
        </w:rPr>
        <w:t>Synthesis of 2</w:t>
      </w:r>
      <w:r>
        <w:rPr>
          <w:rFonts w:asciiTheme="minorHAnsi" w:hAnsiTheme="minorHAnsi" w:cstheme="minorHAnsi"/>
          <w:b/>
          <w:bCs/>
          <w:highlight w:val="none"/>
        </w:rPr>
        <w:t>:</w:t>
      </w:r>
      <w:r>
        <w:rPr>
          <w:rFonts w:asciiTheme="minorHAnsi" w:hAnsiTheme="minorHAnsi" w:cstheme="minorHAnsi"/>
          <w:highlight w:val="none"/>
        </w:rPr>
        <w:t xml:space="preserve"> Under argon atmosphere, intermediate </w:t>
      </w:r>
      <w:r>
        <w:rPr>
          <w:rFonts w:asciiTheme="minorHAnsi" w:hAnsiTheme="minorHAnsi" w:cstheme="minorHAnsi"/>
          <w:b/>
          <w:bCs/>
          <w:highlight w:val="none"/>
        </w:rPr>
        <w:t>1</w:t>
      </w:r>
      <w:r>
        <w:rPr>
          <w:rFonts w:asciiTheme="minorHAnsi" w:hAnsiTheme="minorHAnsi" w:cstheme="minorHAnsi"/>
          <w:highlight w:val="none"/>
        </w:rPr>
        <w:t xml:space="preserve"> (</w:t>
      </w:r>
      <w:r>
        <w:rPr>
          <w:rFonts w:hint="eastAsia" w:asciiTheme="minorHAnsi" w:hAnsiTheme="minorHAnsi" w:cstheme="minorHAnsi"/>
          <w:highlight w:val="none"/>
        </w:rPr>
        <w:t>5</w:t>
      </w:r>
      <w:r>
        <w:rPr>
          <w:rFonts w:asciiTheme="minorHAnsi" w:hAnsiTheme="minorHAnsi" w:cstheme="minorHAnsi"/>
          <w:highlight w:val="none"/>
        </w:rPr>
        <w:t>.0</w:t>
      </w:r>
      <w:r>
        <w:rPr>
          <w:rFonts w:hint="eastAsia" w:asciiTheme="minorHAnsi" w:hAnsiTheme="minorHAnsi" w:cstheme="minorHAnsi"/>
          <w:highlight w:val="none"/>
        </w:rPr>
        <w:t>0</w:t>
      </w:r>
      <w:r>
        <w:rPr>
          <w:rFonts w:asciiTheme="minorHAnsi" w:hAnsiTheme="minorHAnsi" w:cstheme="minorHAnsi"/>
          <w:highlight w:val="none"/>
        </w:rPr>
        <w:t xml:space="preserve"> g, 1</w:t>
      </w:r>
      <w:r>
        <w:rPr>
          <w:rFonts w:hint="eastAsia" w:asciiTheme="minorHAnsi" w:hAnsiTheme="minorHAnsi" w:cstheme="minorHAnsi"/>
          <w:highlight w:val="none"/>
        </w:rPr>
        <w:t>4.25</w:t>
      </w:r>
      <w:r>
        <w:rPr>
          <w:rFonts w:asciiTheme="minorHAnsi" w:hAnsiTheme="minorHAnsi" w:cstheme="minorHAnsi"/>
          <w:highlight w:val="none"/>
        </w:rPr>
        <w:t xml:space="preserve"> mmol), </w:t>
      </w:r>
      <w:r>
        <w:rPr>
          <w:rFonts w:hint="eastAsia" w:asciiTheme="minorHAnsi" w:hAnsiTheme="minorHAnsi" w:cstheme="minorHAnsi"/>
          <w:highlight w:val="none"/>
        </w:rPr>
        <w:t>bromo</w:t>
      </w:r>
      <w:r>
        <w:rPr>
          <w:rFonts w:asciiTheme="minorHAnsi" w:hAnsiTheme="minorHAnsi" w:cstheme="minorHAnsi"/>
          <w:highlight w:val="none"/>
        </w:rPr>
        <w:t>benzene (1</w:t>
      </w:r>
      <w:r>
        <w:rPr>
          <w:rFonts w:hint="eastAsia" w:asciiTheme="minorHAnsi" w:hAnsiTheme="minorHAnsi" w:cstheme="minorHAnsi"/>
          <w:highlight w:val="none"/>
        </w:rPr>
        <w:t>.72</w:t>
      </w:r>
      <w:r>
        <w:rPr>
          <w:rFonts w:asciiTheme="minorHAnsi" w:hAnsiTheme="minorHAnsi" w:cstheme="minorHAnsi"/>
          <w:highlight w:val="none"/>
        </w:rPr>
        <w:t xml:space="preserve"> g, </w:t>
      </w:r>
      <w:r>
        <w:rPr>
          <w:rFonts w:hint="eastAsia" w:asciiTheme="minorHAnsi" w:hAnsiTheme="minorHAnsi" w:cstheme="minorHAnsi"/>
          <w:highlight w:val="none"/>
        </w:rPr>
        <w:t>10.96</w:t>
      </w:r>
      <w:r>
        <w:rPr>
          <w:rFonts w:asciiTheme="minorHAnsi" w:hAnsiTheme="minorHAnsi" w:cstheme="minorHAnsi"/>
          <w:highlight w:val="none"/>
        </w:rPr>
        <w:t xml:space="preserve"> mmol), Pd</w:t>
      </w:r>
      <w:r>
        <w:rPr>
          <w:rFonts w:asciiTheme="minorHAnsi" w:hAnsiTheme="minorHAnsi" w:cstheme="minorHAnsi"/>
          <w:highlight w:val="none"/>
          <w:vertAlign w:val="subscript"/>
        </w:rPr>
        <w:t>2</w:t>
      </w:r>
      <w:r>
        <w:rPr>
          <w:rFonts w:asciiTheme="minorHAnsi" w:hAnsiTheme="minorHAnsi" w:cstheme="minorHAnsi"/>
          <w:highlight w:val="none"/>
        </w:rPr>
        <w:t>(dba)</w:t>
      </w:r>
      <w:r>
        <w:rPr>
          <w:rFonts w:asciiTheme="minorHAnsi" w:hAnsiTheme="minorHAnsi" w:cstheme="minorHAnsi"/>
          <w:highlight w:val="none"/>
          <w:vertAlign w:val="subscript"/>
        </w:rPr>
        <w:t>3</w:t>
      </w:r>
      <w:r>
        <w:rPr>
          <w:rFonts w:asciiTheme="minorHAnsi" w:hAnsiTheme="minorHAnsi" w:cstheme="minorHAnsi"/>
          <w:highlight w:val="none"/>
        </w:rPr>
        <w:t xml:space="preserve"> (1</w:t>
      </w:r>
      <w:r>
        <w:rPr>
          <w:rFonts w:hint="eastAsia" w:asciiTheme="minorHAnsi" w:hAnsiTheme="minorHAnsi" w:cstheme="minorHAnsi"/>
          <w:highlight w:val="none"/>
        </w:rPr>
        <w:t>51</w:t>
      </w:r>
      <w:r>
        <w:rPr>
          <w:rFonts w:asciiTheme="minorHAnsi" w:hAnsiTheme="minorHAnsi" w:cstheme="minorHAnsi"/>
          <w:highlight w:val="none"/>
        </w:rPr>
        <w:t xml:space="preserve"> mg, 0.1</w:t>
      </w:r>
      <w:r>
        <w:rPr>
          <w:rFonts w:hint="eastAsia" w:asciiTheme="minorHAnsi" w:hAnsiTheme="minorHAnsi" w:cstheme="minorHAnsi"/>
          <w:highlight w:val="none"/>
        </w:rPr>
        <w:t>6</w:t>
      </w:r>
      <w:r>
        <w:rPr>
          <w:rFonts w:asciiTheme="minorHAnsi" w:hAnsiTheme="minorHAnsi" w:cstheme="minorHAnsi"/>
          <w:highlight w:val="none"/>
        </w:rPr>
        <w:t xml:space="preserve"> mmol), </w:t>
      </w:r>
      <w:bookmarkStart w:id="4" w:name="_Hlk211461976"/>
      <w:r>
        <w:rPr>
          <w:rFonts w:hint="eastAsia" w:asciiTheme="minorHAnsi" w:hAnsiTheme="minorHAnsi" w:cstheme="minorHAnsi"/>
          <w:highlight w:val="none"/>
        </w:rPr>
        <w:t>DPPF</w:t>
      </w:r>
      <w:r>
        <w:rPr>
          <w:rFonts w:asciiTheme="minorHAnsi" w:hAnsiTheme="minorHAnsi" w:cstheme="minorHAnsi"/>
          <w:highlight w:val="none"/>
        </w:rPr>
        <w:t xml:space="preserve"> (</w:t>
      </w:r>
      <w:r>
        <w:rPr>
          <w:rFonts w:hint="eastAsia" w:asciiTheme="minorHAnsi" w:hAnsiTheme="minorHAnsi" w:cstheme="minorHAnsi"/>
          <w:highlight w:val="none"/>
        </w:rPr>
        <w:t>197</w:t>
      </w:r>
      <w:r>
        <w:rPr>
          <w:rFonts w:asciiTheme="minorHAnsi" w:hAnsiTheme="minorHAnsi" w:cstheme="minorHAnsi"/>
          <w:highlight w:val="none"/>
        </w:rPr>
        <w:t xml:space="preserve"> mg, 0.</w:t>
      </w:r>
      <w:r>
        <w:rPr>
          <w:rFonts w:hint="eastAsia" w:asciiTheme="minorHAnsi" w:hAnsiTheme="minorHAnsi" w:cstheme="minorHAnsi"/>
          <w:highlight w:val="none"/>
        </w:rPr>
        <w:t>88</w:t>
      </w:r>
      <w:r>
        <w:rPr>
          <w:rFonts w:asciiTheme="minorHAnsi" w:hAnsiTheme="minorHAnsi" w:cstheme="minorHAnsi"/>
          <w:highlight w:val="none"/>
        </w:rPr>
        <w:t xml:space="preserve"> mmol) and </w:t>
      </w:r>
      <w:r>
        <w:rPr>
          <w:rFonts w:asciiTheme="minorHAnsi" w:hAnsiTheme="minorHAnsi" w:cstheme="minorHAnsi"/>
          <w:i/>
          <w:iCs/>
          <w:highlight w:val="none"/>
        </w:rPr>
        <w:t>t</w:t>
      </w:r>
      <w:r>
        <w:rPr>
          <w:rFonts w:asciiTheme="minorHAnsi" w:hAnsiTheme="minorHAnsi" w:cstheme="minorHAnsi"/>
          <w:highlight w:val="none"/>
        </w:rPr>
        <w:t>BuONa (</w:t>
      </w:r>
      <w:r>
        <w:rPr>
          <w:rFonts w:hint="eastAsia" w:asciiTheme="minorHAnsi" w:hAnsiTheme="minorHAnsi" w:cstheme="minorHAnsi"/>
          <w:highlight w:val="none"/>
        </w:rPr>
        <w:t>2.11</w:t>
      </w:r>
      <w:r>
        <w:rPr>
          <w:rFonts w:asciiTheme="minorHAnsi" w:hAnsiTheme="minorHAnsi" w:cstheme="minorHAnsi"/>
          <w:highlight w:val="none"/>
        </w:rPr>
        <w:t xml:space="preserve"> g, 2</w:t>
      </w:r>
      <w:r>
        <w:rPr>
          <w:rFonts w:hint="eastAsia" w:asciiTheme="minorHAnsi" w:hAnsiTheme="minorHAnsi" w:cstheme="minorHAnsi"/>
          <w:highlight w:val="none"/>
        </w:rPr>
        <w:t>1.92</w:t>
      </w:r>
      <w:r>
        <w:rPr>
          <w:rFonts w:asciiTheme="minorHAnsi" w:hAnsiTheme="minorHAnsi" w:cstheme="minorHAnsi"/>
          <w:highlight w:val="none"/>
        </w:rPr>
        <w:t xml:space="preserve"> mmol)</w:t>
      </w:r>
      <w:bookmarkEnd w:id="4"/>
      <w:r>
        <w:rPr>
          <w:rFonts w:asciiTheme="minorHAnsi" w:hAnsiTheme="minorHAnsi" w:cstheme="minorHAnsi"/>
          <w:highlight w:val="none"/>
        </w:rPr>
        <w:t xml:space="preserve"> were added into a 200 mL two-neck flask. Then, </w:t>
      </w:r>
      <w:r>
        <w:rPr>
          <w:rFonts w:hint="eastAsia" w:asciiTheme="minorHAnsi" w:hAnsiTheme="minorHAnsi" w:cstheme="minorHAnsi"/>
          <w:highlight w:val="none"/>
        </w:rPr>
        <w:t>35</w:t>
      </w:r>
      <w:r>
        <w:rPr>
          <w:rFonts w:asciiTheme="minorHAnsi" w:hAnsiTheme="minorHAnsi" w:cstheme="minorHAnsi"/>
          <w:highlight w:val="none"/>
        </w:rPr>
        <w:t xml:space="preserve">0 mL deoxygenated solution (xylenes) was injected into the mixture. The reaction was refluxed for </w:t>
      </w:r>
      <w:r>
        <w:rPr>
          <w:rFonts w:hint="eastAsia" w:asciiTheme="minorHAnsi" w:hAnsiTheme="minorHAnsi" w:cstheme="minorHAnsi"/>
          <w:highlight w:val="none"/>
        </w:rPr>
        <w:t>8</w:t>
      </w:r>
      <w:r>
        <w:rPr>
          <w:rFonts w:asciiTheme="minorHAnsi" w:hAnsiTheme="minorHAnsi" w:cstheme="minorHAnsi"/>
          <w:highlight w:val="none"/>
        </w:rPr>
        <w:t xml:space="preserve"> h at 100 ºC. </w:t>
      </w:r>
      <w:bookmarkStart w:id="5" w:name="OLE_LINK21"/>
      <w:r>
        <w:rPr>
          <w:rFonts w:asciiTheme="minorHAnsi" w:hAnsiTheme="minorHAnsi" w:cstheme="minorHAnsi"/>
          <w:highlight w:val="none"/>
        </w:rPr>
        <w:t xml:space="preserve">After cooling to room temperature, the reaction mixture was extracted three times with dichloromethane and water, and the accumulated organic layer was condensed in vacuum, and then the resultant crude product underwent purification through the employment of silica gel column chromatography (eluent: petroleum ether/dichloromethane = 4:1, ν/ν), giving the intermediate </w:t>
      </w:r>
      <w:r>
        <w:rPr>
          <w:rFonts w:asciiTheme="minorHAnsi" w:hAnsiTheme="minorHAnsi" w:cstheme="minorHAnsi"/>
          <w:b/>
          <w:bCs/>
          <w:highlight w:val="none"/>
        </w:rPr>
        <w:t>2</w:t>
      </w:r>
      <w:r>
        <w:rPr>
          <w:rFonts w:asciiTheme="minorHAnsi" w:hAnsiTheme="minorHAnsi" w:cstheme="minorHAnsi"/>
          <w:highlight w:val="none"/>
        </w:rPr>
        <w:t xml:space="preserve"> as a white solid (5.</w:t>
      </w:r>
      <w:r>
        <w:rPr>
          <w:rFonts w:hint="eastAsia" w:asciiTheme="minorHAnsi" w:hAnsiTheme="minorHAnsi" w:cstheme="minorHAnsi"/>
          <w:highlight w:val="none"/>
        </w:rPr>
        <w:t>70</w:t>
      </w:r>
      <w:r>
        <w:rPr>
          <w:rFonts w:asciiTheme="minorHAnsi" w:hAnsiTheme="minorHAnsi" w:cstheme="minorHAnsi"/>
          <w:highlight w:val="none"/>
        </w:rPr>
        <w:t xml:space="preserve"> g, yield </w:t>
      </w:r>
      <w:r>
        <w:rPr>
          <w:rFonts w:hint="eastAsia" w:asciiTheme="minorHAnsi" w:hAnsiTheme="minorHAnsi" w:cstheme="minorHAnsi"/>
          <w:highlight w:val="none"/>
        </w:rPr>
        <w:t>52</w:t>
      </w:r>
      <w:r>
        <w:rPr>
          <w:rFonts w:asciiTheme="minorHAnsi" w:hAnsiTheme="minorHAnsi" w:cstheme="minorHAnsi"/>
          <w:highlight w:val="none"/>
        </w:rPr>
        <w:t xml:space="preserve">%). </w:t>
      </w:r>
      <w:bookmarkEnd w:id="5"/>
      <w:r>
        <w:rPr>
          <w:rFonts w:asciiTheme="minorHAnsi" w:hAnsiTheme="minorHAnsi" w:cstheme="minorHAnsi"/>
          <w:highlight w:val="none"/>
          <w:vertAlign w:val="superscript"/>
          <w:lang w:val="pt-BR"/>
        </w:rPr>
        <w:t>1</w:t>
      </w:r>
      <w:r>
        <w:rPr>
          <w:rFonts w:asciiTheme="minorHAnsi" w:hAnsiTheme="minorHAnsi" w:cstheme="minorHAnsi"/>
          <w:highlight w:val="none"/>
          <w:lang w:val="pt-BR"/>
        </w:rPr>
        <w:t>H NMR (500 MHz, D</w:t>
      </w:r>
      <w:r>
        <w:rPr>
          <w:rFonts w:hint="eastAsia" w:asciiTheme="minorHAnsi" w:hAnsiTheme="minorHAnsi" w:cstheme="minorHAnsi"/>
          <w:highlight w:val="none"/>
          <w:lang w:val="pt-BR"/>
        </w:rPr>
        <w:t>MSO-</w:t>
      </w:r>
      <w:r>
        <w:rPr>
          <w:rFonts w:hint="eastAsia" w:asciiTheme="minorHAnsi" w:hAnsiTheme="minorHAnsi" w:cstheme="minorHAnsi"/>
          <w:i/>
          <w:iCs/>
          <w:highlight w:val="none"/>
          <w:lang w:val="pt-BR"/>
        </w:rPr>
        <w:t>d</w:t>
      </w:r>
      <w:r>
        <w:rPr>
          <w:rFonts w:hint="eastAsia" w:asciiTheme="minorHAnsi" w:hAnsiTheme="minorHAnsi" w:cstheme="minorHAnsi"/>
          <w:highlight w:val="none"/>
          <w:vertAlign w:val="subscript"/>
          <w:lang w:val="pt-BR"/>
        </w:rPr>
        <w:t>6</w:t>
      </w:r>
      <w:r>
        <w:rPr>
          <w:rFonts w:asciiTheme="minorHAnsi" w:hAnsiTheme="minorHAnsi" w:cstheme="minorHAnsi"/>
          <w:highlight w:val="none"/>
          <w:lang w:val="pt-BR"/>
        </w:rPr>
        <w:t xml:space="preserve">) </w:t>
      </w:r>
      <w:r>
        <w:rPr>
          <w:rFonts w:asciiTheme="minorHAnsi" w:hAnsiTheme="minorHAnsi" w:cstheme="minorHAnsi"/>
          <w:highlight w:val="none"/>
        </w:rPr>
        <w:t>δ</w:t>
      </w:r>
      <w:r>
        <w:rPr>
          <w:rFonts w:asciiTheme="minorHAnsi" w:hAnsiTheme="minorHAnsi" w:cstheme="minorHAnsi"/>
          <w:highlight w:val="none"/>
          <w:lang w:val="pt-BR"/>
        </w:rPr>
        <w:t xml:space="preserve"> (ppm): 7.24 – 7.20 (m, 2H), 7.1</w:t>
      </w:r>
      <w:r>
        <w:rPr>
          <w:rFonts w:hint="eastAsia" w:asciiTheme="minorHAnsi" w:hAnsiTheme="minorHAnsi" w:cstheme="minorHAnsi"/>
          <w:highlight w:val="none"/>
          <w:lang w:val="pt-BR"/>
        </w:rPr>
        <w:t>9</w:t>
      </w:r>
      <w:r>
        <w:rPr>
          <w:rFonts w:asciiTheme="minorHAnsi" w:hAnsiTheme="minorHAnsi" w:cstheme="minorHAnsi"/>
          <w:highlight w:val="none"/>
          <w:lang w:val="pt-BR"/>
        </w:rPr>
        <w:t xml:space="preserve"> – </w:t>
      </w:r>
      <w:r>
        <w:rPr>
          <w:rFonts w:hint="eastAsia" w:asciiTheme="minorHAnsi" w:hAnsiTheme="minorHAnsi" w:cstheme="minorHAnsi"/>
          <w:highlight w:val="none"/>
          <w:lang w:val="pt-BR"/>
        </w:rPr>
        <w:t>7.14</w:t>
      </w:r>
      <w:r>
        <w:rPr>
          <w:rFonts w:asciiTheme="minorHAnsi" w:hAnsiTheme="minorHAnsi" w:cstheme="minorHAnsi"/>
          <w:highlight w:val="none"/>
          <w:lang w:val="pt-BR"/>
        </w:rPr>
        <w:t xml:space="preserve"> (</w:t>
      </w:r>
      <w:r>
        <w:rPr>
          <w:rFonts w:hint="eastAsia" w:asciiTheme="minorHAnsi" w:hAnsiTheme="minorHAnsi" w:cstheme="minorHAnsi"/>
          <w:highlight w:val="none"/>
          <w:lang w:val="pt-BR"/>
        </w:rPr>
        <w:t>m</w:t>
      </w:r>
      <w:r>
        <w:rPr>
          <w:rFonts w:asciiTheme="minorHAnsi" w:hAnsiTheme="minorHAnsi" w:cstheme="minorHAnsi"/>
          <w:highlight w:val="none"/>
          <w:lang w:val="pt-BR"/>
        </w:rPr>
        <w:t xml:space="preserve">, 3H), 7.07 – 6.99 (m, 3H), 6.91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7.3 Hz, 1H), 6.88 (s, 2H), 5.98 (s, 1H), 5.95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2.0 Hz, 1H), 5.87 (s, 1H), 2.09 (s, 6H), 1.96 (s, 6H). </w:t>
      </w:r>
      <w:r>
        <w:rPr>
          <w:rFonts w:asciiTheme="minorHAnsi" w:hAnsiTheme="minorHAnsi" w:cstheme="minorHAnsi"/>
          <w:highlight w:val="none"/>
          <w:vertAlign w:val="superscript"/>
        </w:rPr>
        <w:t>13</w:t>
      </w:r>
      <w:r>
        <w:rPr>
          <w:rFonts w:asciiTheme="minorHAnsi" w:hAnsiTheme="minorHAnsi" w:cstheme="minorHAnsi"/>
          <w:highlight w:val="none"/>
        </w:rPr>
        <w:t>C NMR (126 MHz, CDCl</w:t>
      </w:r>
      <w:r>
        <w:rPr>
          <w:rFonts w:asciiTheme="minorHAnsi" w:hAnsiTheme="minorHAnsi" w:cstheme="minorHAnsi"/>
          <w:highlight w:val="none"/>
          <w:vertAlign w:val="subscript"/>
        </w:rPr>
        <w:t>3</w:t>
      </w:r>
      <w:r>
        <w:rPr>
          <w:rFonts w:asciiTheme="minorHAnsi" w:hAnsiTheme="minorHAnsi" w:cstheme="minorHAnsi"/>
          <w:highlight w:val="none"/>
        </w:rPr>
        <w:t>) δ (ppm): 148.27, 148.10, 145.30, 142.41, 137.95, 137.49, 136.11, 135.58, 129.24, 129.06, 128.55, 127.28, 126.22, 121.50, 120.76, 109.25, 105.70, 102.50, 18.64, 18.28.</w:t>
      </w:r>
      <w:r>
        <w:rPr>
          <w:rFonts w:asciiTheme="minorHAnsi" w:hAnsiTheme="minorHAnsi" w:cstheme="minorHAnsi"/>
          <w:b/>
          <w:bCs/>
          <w:i/>
          <w:iCs/>
          <w:highlight w:val="none"/>
        </w:rPr>
        <w:t xml:space="preserve"> </w:t>
      </w:r>
    </w:p>
    <w:p w14:paraId="05941D4B">
      <w:pPr>
        <w:pStyle w:val="10"/>
        <w:spacing w:before="0" w:beforeAutospacing="0" w:after="0" w:afterAutospacing="0" w:line="360" w:lineRule="auto"/>
        <w:ind w:firstLine="482"/>
        <w:jc w:val="both"/>
        <w:rPr>
          <w:rFonts w:hint="eastAsia" w:cstheme="minorHAnsi"/>
          <w:color w:val="C00000"/>
          <w:highlight w:val="none"/>
        </w:rPr>
      </w:pPr>
      <w:r>
        <w:rPr>
          <w:rFonts w:asciiTheme="minorHAnsi" w:hAnsiTheme="minorHAnsi" w:cstheme="minorHAnsi"/>
          <w:b/>
          <w:bCs/>
          <w:i/>
          <w:iCs/>
          <w:highlight w:val="none"/>
        </w:rPr>
        <w:t>Synthesis of 3</w:t>
      </w:r>
      <w:r>
        <w:rPr>
          <w:rFonts w:asciiTheme="minorHAnsi" w:hAnsiTheme="minorHAnsi" w:cstheme="minorHAnsi"/>
          <w:b/>
          <w:bCs/>
          <w:highlight w:val="none"/>
        </w:rPr>
        <w:t>:</w:t>
      </w:r>
      <w:r>
        <w:rPr>
          <w:rFonts w:asciiTheme="minorHAnsi" w:hAnsiTheme="minorHAnsi" w:cstheme="minorHAnsi"/>
          <w:highlight w:val="none"/>
        </w:rPr>
        <w:t xml:space="preserve"> Under argon atmosphere,</w:t>
      </w:r>
      <w:bookmarkStart w:id="6" w:name="OLE_LINK24"/>
      <w:r>
        <w:rPr>
          <w:rFonts w:asciiTheme="minorHAnsi" w:hAnsiTheme="minorHAnsi" w:cstheme="minorHAnsi"/>
          <w:highlight w:val="none"/>
        </w:rPr>
        <w:t xml:space="preserve"> intermediate </w:t>
      </w:r>
      <w:r>
        <w:rPr>
          <w:rFonts w:asciiTheme="minorHAnsi" w:hAnsiTheme="minorHAnsi" w:cstheme="minorHAnsi"/>
          <w:b/>
          <w:bCs/>
          <w:highlight w:val="none"/>
        </w:rPr>
        <w:t>2</w:t>
      </w:r>
      <w:r>
        <w:rPr>
          <w:rFonts w:asciiTheme="minorHAnsi" w:hAnsiTheme="minorHAnsi" w:cstheme="minorHAnsi"/>
          <w:highlight w:val="none"/>
        </w:rPr>
        <w:t xml:space="preserve"> (</w:t>
      </w:r>
      <w:r>
        <w:rPr>
          <w:rFonts w:hint="eastAsia" w:asciiTheme="minorHAnsi" w:hAnsiTheme="minorHAnsi" w:cstheme="minorHAnsi"/>
          <w:highlight w:val="none"/>
        </w:rPr>
        <w:t xml:space="preserve">3.80 </w:t>
      </w:r>
      <w:r>
        <w:rPr>
          <w:rFonts w:asciiTheme="minorHAnsi" w:hAnsiTheme="minorHAnsi" w:cstheme="minorHAnsi"/>
          <w:highlight w:val="none"/>
        </w:rPr>
        <w:t xml:space="preserve">g, </w:t>
      </w:r>
      <w:r>
        <w:rPr>
          <w:rFonts w:hint="eastAsia" w:asciiTheme="minorHAnsi" w:hAnsiTheme="minorHAnsi" w:cstheme="minorHAnsi"/>
          <w:highlight w:val="none"/>
        </w:rPr>
        <w:t>8.91</w:t>
      </w:r>
      <w:r>
        <w:rPr>
          <w:rFonts w:asciiTheme="minorHAnsi" w:hAnsiTheme="minorHAnsi" w:cstheme="minorHAnsi"/>
          <w:highlight w:val="none"/>
        </w:rPr>
        <w:t xml:space="preserve"> mmol), 1,3-dibromobenzene (</w:t>
      </w:r>
      <w:r>
        <w:rPr>
          <w:rFonts w:hint="eastAsia" w:asciiTheme="minorHAnsi" w:hAnsiTheme="minorHAnsi" w:cstheme="minorHAnsi"/>
          <w:highlight w:val="none"/>
        </w:rPr>
        <w:t xml:space="preserve">0.95 </w:t>
      </w:r>
      <w:r>
        <w:rPr>
          <w:rFonts w:asciiTheme="minorHAnsi" w:hAnsiTheme="minorHAnsi" w:cstheme="minorHAnsi"/>
          <w:highlight w:val="none"/>
        </w:rPr>
        <w:t xml:space="preserve">g, </w:t>
      </w:r>
      <w:r>
        <w:rPr>
          <w:rFonts w:hint="eastAsia" w:asciiTheme="minorHAnsi" w:hAnsiTheme="minorHAnsi" w:cstheme="minorHAnsi"/>
          <w:highlight w:val="none"/>
        </w:rPr>
        <w:t>4.05</w:t>
      </w:r>
      <w:r>
        <w:rPr>
          <w:rFonts w:asciiTheme="minorHAnsi" w:hAnsiTheme="minorHAnsi" w:cstheme="minorHAnsi"/>
          <w:highlight w:val="none"/>
        </w:rPr>
        <w:t xml:space="preserve"> mmol), Pd</w:t>
      </w:r>
      <w:r>
        <w:rPr>
          <w:rFonts w:asciiTheme="minorHAnsi" w:hAnsiTheme="minorHAnsi" w:cstheme="minorHAnsi"/>
          <w:highlight w:val="none"/>
          <w:vertAlign w:val="subscript"/>
        </w:rPr>
        <w:t>2</w:t>
      </w:r>
      <w:r>
        <w:rPr>
          <w:rFonts w:asciiTheme="minorHAnsi" w:hAnsiTheme="minorHAnsi" w:cstheme="minorHAnsi"/>
          <w:highlight w:val="none"/>
        </w:rPr>
        <w:t>(dba)</w:t>
      </w:r>
      <w:r>
        <w:rPr>
          <w:rFonts w:asciiTheme="minorHAnsi" w:hAnsiTheme="minorHAnsi" w:cstheme="minorHAnsi"/>
          <w:highlight w:val="none"/>
          <w:vertAlign w:val="subscript"/>
        </w:rPr>
        <w:t>3</w:t>
      </w:r>
      <w:r>
        <w:rPr>
          <w:rFonts w:asciiTheme="minorHAnsi" w:hAnsiTheme="minorHAnsi" w:cstheme="minorHAnsi"/>
          <w:highlight w:val="none"/>
        </w:rPr>
        <w:t xml:space="preserve"> (</w:t>
      </w:r>
      <w:r>
        <w:rPr>
          <w:rFonts w:hint="eastAsia" w:asciiTheme="minorHAnsi" w:hAnsiTheme="minorHAnsi" w:cstheme="minorHAnsi"/>
          <w:highlight w:val="none"/>
        </w:rPr>
        <w:t>75</w:t>
      </w:r>
      <w:r>
        <w:rPr>
          <w:rFonts w:asciiTheme="minorHAnsi" w:hAnsiTheme="minorHAnsi" w:cstheme="minorHAnsi"/>
          <w:highlight w:val="none"/>
        </w:rPr>
        <w:t xml:space="preserve"> mg, 0.</w:t>
      </w:r>
      <w:r>
        <w:rPr>
          <w:rFonts w:hint="eastAsia" w:asciiTheme="minorHAnsi" w:hAnsiTheme="minorHAnsi" w:cstheme="minorHAnsi"/>
          <w:highlight w:val="none"/>
        </w:rPr>
        <w:t>08</w:t>
      </w:r>
      <w:r>
        <w:rPr>
          <w:rFonts w:asciiTheme="minorHAnsi" w:hAnsiTheme="minorHAnsi" w:cstheme="minorHAnsi"/>
          <w:highlight w:val="none"/>
        </w:rPr>
        <w:t xml:space="preserve"> mmol), S-Phos (1</w:t>
      </w:r>
      <w:r>
        <w:rPr>
          <w:rFonts w:hint="eastAsia" w:asciiTheme="minorHAnsi" w:hAnsiTheme="minorHAnsi" w:cstheme="minorHAnsi"/>
          <w:highlight w:val="none"/>
        </w:rPr>
        <w:t>34</w:t>
      </w:r>
      <w:r>
        <w:rPr>
          <w:rFonts w:asciiTheme="minorHAnsi" w:hAnsiTheme="minorHAnsi" w:cstheme="minorHAnsi"/>
          <w:highlight w:val="none"/>
        </w:rPr>
        <w:t xml:space="preserve"> mg, 0.</w:t>
      </w:r>
      <w:r>
        <w:rPr>
          <w:rFonts w:hint="eastAsia" w:asciiTheme="minorHAnsi" w:hAnsiTheme="minorHAnsi" w:cstheme="minorHAnsi"/>
          <w:highlight w:val="none"/>
        </w:rPr>
        <w:t xml:space="preserve">32 </w:t>
      </w:r>
      <w:r>
        <w:rPr>
          <w:rFonts w:asciiTheme="minorHAnsi" w:hAnsiTheme="minorHAnsi" w:cstheme="minorHAnsi"/>
          <w:highlight w:val="none"/>
        </w:rPr>
        <w:t xml:space="preserve">mmol) and </w:t>
      </w:r>
      <w:r>
        <w:rPr>
          <w:rFonts w:asciiTheme="minorHAnsi" w:hAnsiTheme="minorHAnsi" w:cstheme="minorHAnsi"/>
          <w:i/>
          <w:iCs/>
          <w:highlight w:val="none"/>
        </w:rPr>
        <w:t>t</w:t>
      </w:r>
      <w:r>
        <w:rPr>
          <w:rFonts w:asciiTheme="minorHAnsi" w:hAnsiTheme="minorHAnsi" w:cstheme="minorHAnsi"/>
          <w:highlight w:val="none"/>
        </w:rPr>
        <w:t>BuONa (</w:t>
      </w:r>
      <w:r>
        <w:rPr>
          <w:rFonts w:hint="eastAsia" w:asciiTheme="minorHAnsi" w:hAnsiTheme="minorHAnsi" w:cstheme="minorHAnsi"/>
          <w:highlight w:val="none"/>
        </w:rPr>
        <w:t xml:space="preserve">1.55 </w:t>
      </w:r>
      <w:r>
        <w:rPr>
          <w:rFonts w:asciiTheme="minorHAnsi" w:hAnsiTheme="minorHAnsi" w:cstheme="minorHAnsi"/>
          <w:highlight w:val="none"/>
        </w:rPr>
        <w:t xml:space="preserve">g, </w:t>
      </w:r>
      <w:r>
        <w:rPr>
          <w:rFonts w:hint="eastAsia" w:asciiTheme="minorHAnsi" w:hAnsiTheme="minorHAnsi" w:cstheme="minorHAnsi"/>
          <w:highlight w:val="none"/>
        </w:rPr>
        <w:t>16.21</w:t>
      </w:r>
      <w:r>
        <w:rPr>
          <w:rFonts w:asciiTheme="minorHAnsi" w:hAnsiTheme="minorHAnsi" w:cstheme="minorHAnsi"/>
          <w:highlight w:val="none"/>
        </w:rPr>
        <w:t xml:space="preserve"> mmol) were added into a </w:t>
      </w:r>
      <w:r>
        <w:rPr>
          <w:rFonts w:hint="eastAsia" w:asciiTheme="minorHAnsi" w:hAnsiTheme="minorHAnsi" w:cstheme="minorHAnsi"/>
          <w:highlight w:val="none"/>
        </w:rPr>
        <w:t>1</w:t>
      </w:r>
      <w:r>
        <w:rPr>
          <w:rFonts w:asciiTheme="minorHAnsi" w:hAnsiTheme="minorHAnsi" w:cstheme="minorHAnsi"/>
          <w:highlight w:val="none"/>
        </w:rPr>
        <w:t xml:space="preserve">00 mL two-neck flask. Subsequently, </w:t>
      </w:r>
      <w:r>
        <w:rPr>
          <w:rFonts w:hint="eastAsia" w:asciiTheme="minorHAnsi" w:hAnsiTheme="minorHAnsi" w:cstheme="minorHAnsi"/>
          <w:highlight w:val="none"/>
        </w:rPr>
        <w:t>2</w:t>
      </w:r>
      <w:r>
        <w:rPr>
          <w:rFonts w:asciiTheme="minorHAnsi" w:hAnsiTheme="minorHAnsi" w:cstheme="minorHAnsi"/>
          <w:highlight w:val="none"/>
        </w:rPr>
        <w:t xml:space="preserve">0 mL deoxygenated solution (xylenes) was injected into the mixture, which was refluxed for </w:t>
      </w:r>
      <w:r>
        <w:rPr>
          <w:rFonts w:hint="eastAsia" w:asciiTheme="minorHAnsi" w:hAnsiTheme="minorHAnsi" w:cstheme="minorHAnsi"/>
          <w:highlight w:val="none"/>
        </w:rPr>
        <w:t>10</w:t>
      </w:r>
      <w:r>
        <w:rPr>
          <w:rFonts w:asciiTheme="minorHAnsi" w:hAnsiTheme="minorHAnsi" w:cstheme="minorHAnsi"/>
          <w:highlight w:val="none"/>
        </w:rPr>
        <w:t xml:space="preserve"> h at 120ºC. After cooling to room temperature, the mixture was extracted three times with dichloromethane and water, and the accumulated organic layer was condensed under reduced pressure, then</w:t>
      </w:r>
      <w:r>
        <w:rPr>
          <w:rFonts w:asciiTheme="minorHAnsi" w:hAnsiTheme="minorHAnsi" w:cstheme="minorHAnsi"/>
          <w:color w:val="3C3C58"/>
          <w:highlight w:val="none"/>
          <w:shd w:val="clear" w:color="auto" w:fill="FFFFFF"/>
        </w:rPr>
        <w:t xml:space="preserve"> </w:t>
      </w:r>
      <w:r>
        <w:rPr>
          <w:rFonts w:asciiTheme="minorHAnsi" w:hAnsiTheme="minorHAnsi" w:cstheme="minorHAnsi"/>
          <w:highlight w:val="none"/>
        </w:rPr>
        <w:t xml:space="preserve">the crude product was purified by silica gel column chromatography (eluent: petroleum ether/dichloromethane = </w:t>
      </w:r>
      <w:r>
        <w:rPr>
          <w:rFonts w:hint="eastAsia" w:asciiTheme="minorHAnsi" w:hAnsiTheme="minorHAnsi" w:cstheme="minorHAnsi"/>
          <w:highlight w:val="none"/>
        </w:rPr>
        <w:t>4</w:t>
      </w:r>
      <w:r>
        <w:rPr>
          <w:rFonts w:asciiTheme="minorHAnsi" w:hAnsiTheme="minorHAnsi" w:cstheme="minorHAnsi"/>
          <w:highlight w:val="none"/>
        </w:rPr>
        <w:t xml:space="preserve">:1, ν/ν), giving the intermediate </w:t>
      </w:r>
      <w:r>
        <w:rPr>
          <w:rFonts w:asciiTheme="minorHAnsi" w:hAnsiTheme="minorHAnsi" w:cstheme="minorHAnsi"/>
          <w:b/>
          <w:bCs/>
          <w:highlight w:val="none"/>
        </w:rPr>
        <w:t>3</w:t>
      </w:r>
      <w:r>
        <w:rPr>
          <w:rFonts w:asciiTheme="minorHAnsi" w:hAnsiTheme="minorHAnsi" w:cstheme="minorHAnsi"/>
          <w:highlight w:val="none"/>
        </w:rPr>
        <w:t xml:space="preserve"> as a white solid (</w:t>
      </w:r>
      <w:r>
        <w:rPr>
          <w:rFonts w:hint="eastAsia" w:asciiTheme="minorHAnsi" w:hAnsiTheme="minorHAnsi" w:cstheme="minorHAnsi"/>
          <w:highlight w:val="none"/>
        </w:rPr>
        <w:t>2.71</w:t>
      </w:r>
      <w:r>
        <w:rPr>
          <w:rFonts w:asciiTheme="minorHAnsi" w:hAnsiTheme="minorHAnsi" w:cstheme="minorHAnsi"/>
          <w:highlight w:val="none"/>
        </w:rPr>
        <w:t xml:space="preserve"> g, yield 7</w:t>
      </w:r>
      <w:r>
        <w:rPr>
          <w:rFonts w:hint="eastAsia" w:asciiTheme="minorHAnsi" w:hAnsiTheme="minorHAnsi" w:cstheme="minorHAnsi"/>
          <w:highlight w:val="none"/>
        </w:rPr>
        <w:t>2</w:t>
      </w:r>
      <w:r>
        <w:rPr>
          <w:rFonts w:asciiTheme="minorHAnsi" w:hAnsiTheme="minorHAnsi" w:cstheme="minorHAnsi"/>
          <w:highlight w:val="none"/>
        </w:rPr>
        <w:t>%).</w:t>
      </w:r>
      <w:bookmarkEnd w:id="6"/>
      <w:r>
        <w:rPr>
          <w:rFonts w:asciiTheme="minorHAnsi" w:hAnsiTheme="minorHAnsi" w:cstheme="minorHAnsi"/>
          <w:highlight w:val="none"/>
        </w:rPr>
        <w:t xml:space="preserve"> </w:t>
      </w:r>
      <w:r>
        <w:rPr>
          <w:rFonts w:asciiTheme="minorHAnsi" w:hAnsiTheme="minorHAnsi" w:cstheme="minorHAnsi"/>
          <w:highlight w:val="none"/>
          <w:vertAlign w:val="superscript"/>
          <w:lang w:val="pt-BR"/>
        </w:rPr>
        <w:t>1</w:t>
      </w:r>
      <w:r>
        <w:rPr>
          <w:rFonts w:asciiTheme="minorHAnsi" w:hAnsiTheme="minorHAnsi" w:cstheme="minorHAnsi"/>
          <w:highlight w:val="none"/>
          <w:lang w:val="pt-BR"/>
        </w:rPr>
        <w:t>H NMR (500 MHz, CDCl</w:t>
      </w:r>
      <w:r>
        <w:rPr>
          <w:rFonts w:asciiTheme="minorHAnsi" w:hAnsiTheme="minorHAnsi" w:cstheme="minorHAnsi"/>
          <w:highlight w:val="none"/>
          <w:vertAlign w:val="subscript"/>
          <w:lang w:val="pt-BR"/>
        </w:rPr>
        <w:t>3</w:t>
      </w:r>
      <w:r>
        <w:rPr>
          <w:rFonts w:asciiTheme="minorHAnsi" w:hAnsiTheme="minorHAnsi" w:cstheme="minorHAnsi"/>
          <w:highlight w:val="none"/>
          <w:lang w:val="pt-BR"/>
        </w:rPr>
        <w:t xml:space="preserve">) </w:t>
      </w:r>
      <w:r>
        <w:rPr>
          <w:rFonts w:asciiTheme="minorHAnsi" w:hAnsiTheme="minorHAnsi" w:cstheme="minorHAnsi"/>
          <w:highlight w:val="none"/>
        </w:rPr>
        <w:t>δ</w:t>
      </w:r>
      <w:r>
        <w:rPr>
          <w:rFonts w:asciiTheme="minorHAnsi" w:hAnsiTheme="minorHAnsi" w:cstheme="minorHAnsi"/>
          <w:highlight w:val="none"/>
          <w:lang w:val="pt-BR"/>
        </w:rPr>
        <w:t xml:space="preserve"> (ppm): 7.15 – 7.07 (m, 6H), 7.06 – 6.98 (m, 6H), 6.98 – 6.90 (m, 5H), 6.85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7.7 Hz, 6H), 6.52 (dd,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8.1, 2.2 Hz, 2H), 6.39 (s, 2H), 6.35 (s, 2H), 6.27 (s, 2H), 6.22 (s, 1H), 1.94 (s, 12H), 1.87 (s, 12H).</w:t>
      </w:r>
      <w:r>
        <w:rPr>
          <w:rFonts w:asciiTheme="minorHAnsi" w:hAnsiTheme="minorHAnsi" w:cstheme="minorHAnsi"/>
          <w:color w:val="C00000"/>
          <w:highlight w:val="none"/>
          <w:lang w:val="pt-BR"/>
        </w:rPr>
        <w:t xml:space="preserve"> </w:t>
      </w:r>
      <w:r>
        <w:rPr>
          <w:rFonts w:asciiTheme="minorHAnsi" w:hAnsiTheme="minorHAnsi" w:cstheme="minorHAnsi"/>
          <w:highlight w:val="none"/>
          <w:vertAlign w:val="superscript"/>
        </w:rPr>
        <w:t>13</w:t>
      </w:r>
      <w:r>
        <w:rPr>
          <w:rFonts w:asciiTheme="minorHAnsi" w:hAnsiTheme="minorHAnsi" w:cstheme="minorHAnsi"/>
          <w:highlight w:val="none"/>
        </w:rPr>
        <w:t>C NMR (126 MHz, CDCl</w:t>
      </w:r>
      <w:r>
        <w:rPr>
          <w:rFonts w:asciiTheme="minorHAnsi" w:hAnsiTheme="minorHAnsi" w:cstheme="minorHAnsi"/>
          <w:highlight w:val="none"/>
          <w:vertAlign w:val="subscript"/>
        </w:rPr>
        <w:t>3</w:t>
      </w:r>
      <w:r>
        <w:rPr>
          <w:rFonts w:asciiTheme="minorHAnsi" w:hAnsiTheme="minorHAnsi" w:cstheme="minorHAnsi"/>
          <w:highlight w:val="none"/>
        </w:rPr>
        <w:t>) δ (ppm): 147.53, 147.34, 145.89, 145.09, 142.05, 141.91, 137.71, 137.34, 135.26, 129.26, 129.20, 129.02, 127.32, 127.18, 121.31, 119.97, 113.19, 112.17, 111.55, 111.47, 108.48, 18.46, 18.27.</w:t>
      </w:r>
    </w:p>
    <w:p w14:paraId="1E347B13">
      <w:pPr>
        <w:spacing w:line="360" w:lineRule="auto"/>
        <w:ind w:firstLine="482" w:firstLineChars="200"/>
        <w:rPr>
          <w:rFonts w:cstheme="minorHAnsi"/>
          <w:sz w:val="24"/>
          <w:szCs w:val="24"/>
          <w:highlight w:val="none"/>
        </w:rPr>
      </w:pPr>
      <w:r>
        <w:rPr>
          <w:rFonts w:cstheme="minorHAnsi"/>
          <w:b/>
          <w:bCs/>
          <w:i/>
          <w:iCs/>
          <w:color w:val="000000" w:themeColor="text1"/>
          <w:sz w:val="24"/>
          <w:szCs w:val="28"/>
          <w:highlight w:val="none"/>
          <w14:textFill>
            <w14:solidFill>
              <w14:schemeClr w14:val="tx1"/>
            </w14:solidFill>
          </w14:textFill>
        </w:rPr>
        <w:t xml:space="preserve">Synthesis of </w:t>
      </w:r>
      <w:r>
        <w:rPr>
          <w:rFonts w:eastAsia="宋体" w:cstheme="minorHAnsi"/>
          <w:b/>
          <w:bCs/>
          <w:i/>
          <w:iCs/>
          <w:color w:val="000000" w:themeColor="text1"/>
          <w:kern w:val="0"/>
          <w:sz w:val="24"/>
          <w:szCs w:val="24"/>
          <w:highlight w:val="none"/>
          <w14:textFill>
            <w14:solidFill>
              <w14:schemeClr w14:val="tx1"/>
            </w14:solidFill>
          </w14:textFill>
        </w:rPr>
        <w:t>DB</w:t>
      </w:r>
      <w:r>
        <w:rPr>
          <w:rFonts w:hint="eastAsia" w:eastAsia="宋体" w:cstheme="minorHAnsi"/>
          <w:b/>
          <w:bCs/>
          <w:i/>
          <w:iCs/>
          <w:color w:val="000000" w:themeColor="text1"/>
          <w:kern w:val="0"/>
          <w:sz w:val="24"/>
          <w:szCs w:val="24"/>
          <w:highlight w:val="none"/>
          <w14:textFill>
            <w14:solidFill>
              <w14:schemeClr w14:val="tx1"/>
            </w14:solidFill>
          </w14:textFill>
        </w:rPr>
        <w:t>N</w:t>
      </w:r>
      <w:r>
        <w:rPr>
          <w:rFonts w:eastAsia="宋体" w:cstheme="minorHAnsi"/>
          <w:b/>
          <w:bCs/>
          <w:i/>
          <w:iCs/>
          <w:color w:val="000000" w:themeColor="text1"/>
          <w:kern w:val="0"/>
          <w:sz w:val="24"/>
          <w:szCs w:val="24"/>
          <w:highlight w:val="none"/>
          <w14:textFill>
            <w14:solidFill>
              <w14:schemeClr w14:val="tx1"/>
            </w14:solidFill>
          </w14:textFill>
        </w:rPr>
        <w:t>Cl</w:t>
      </w:r>
      <w:r>
        <w:rPr>
          <w:rFonts w:cstheme="minorHAnsi"/>
          <w:b/>
          <w:bCs/>
          <w:color w:val="000000" w:themeColor="text1"/>
          <w:sz w:val="24"/>
          <w:szCs w:val="28"/>
          <w:highlight w:val="none"/>
          <w14:textFill>
            <w14:solidFill>
              <w14:schemeClr w14:val="tx1"/>
            </w14:solidFill>
          </w14:textFill>
        </w:rPr>
        <w:t>:</w:t>
      </w:r>
      <w:r>
        <w:rPr>
          <w:rFonts w:cstheme="minorHAnsi"/>
          <w:color w:val="000000" w:themeColor="text1"/>
          <w:sz w:val="24"/>
          <w:szCs w:val="28"/>
          <w:highlight w:val="none"/>
          <w14:textFill>
            <w14:solidFill>
              <w14:schemeClr w14:val="tx1"/>
            </w14:solidFill>
          </w14:textFill>
        </w:rPr>
        <w:t xml:space="preserve"> </w:t>
      </w:r>
      <w:r>
        <w:rPr>
          <w:rFonts w:cstheme="minorHAnsi"/>
          <w:sz w:val="24"/>
          <w:szCs w:val="28"/>
          <w:highlight w:val="none"/>
        </w:rPr>
        <w:t xml:space="preserve">In a 200 mL sealed tube charged with argon, a solution of intermediate </w:t>
      </w:r>
      <w:r>
        <w:rPr>
          <w:rFonts w:cstheme="minorHAnsi"/>
          <w:b/>
          <w:bCs/>
          <w:sz w:val="24"/>
          <w:szCs w:val="28"/>
          <w:highlight w:val="none"/>
        </w:rPr>
        <w:t xml:space="preserve">3 </w:t>
      </w:r>
      <w:r>
        <w:rPr>
          <w:rFonts w:cstheme="minorHAnsi"/>
          <w:sz w:val="24"/>
          <w:szCs w:val="28"/>
          <w:highlight w:val="none"/>
        </w:rPr>
        <w:t>(2.</w:t>
      </w:r>
      <w:r>
        <w:rPr>
          <w:rFonts w:hint="eastAsia" w:cstheme="minorHAnsi"/>
          <w:sz w:val="24"/>
          <w:szCs w:val="28"/>
          <w:highlight w:val="none"/>
        </w:rPr>
        <w:t>3</w:t>
      </w:r>
      <w:r>
        <w:rPr>
          <w:rFonts w:cstheme="minorHAnsi"/>
          <w:sz w:val="24"/>
          <w:szCs w:val="28"/>
          <w:highlight w:val="none"/>
        </w:rPr>
        <w:t xml:space="preserve"> g, </w:t>
      </w:r>
      <w:r>
        <w:rPr>
          <w:rFonts w:hint="eastAsia" w:cstheme="minorHAnsi"/>
          <w:sz w:val="24"/>
          <w:szCs w:val="28"/>
          <w:highlight w:val="none"/>
        </w:rPr>
        <w:t>2.48</w:t>
      </w:r>
      <w:r>
        <w:rPr>
          <w:rFonts w:cstheme="minorHAnsi"/>
          <w:sz w:val="24"/>
          <w:szCs w:val="28"/>
          <w:highlight w:val="none"/>
        </w:rPr>
        <w:t xml:space="preserve"> mmol) in </w:t>
      </w:r>
      <w:r>
        <w:rPr>
          <w:rFonts w:hint="eastAsia" w:cstheme="minorHAnsi"/>
          <w:sz w:val="24"/>
          <w:szCs w:val="28"/>
          <w:highlight w:val="none"/>
        </w:rPr>
        <w:t>15</w:t>
      </w:r>
      <w:r>
        <w:rPr>
          <w:rFonts w:cstheme="minorHAnsi"/>
          <w:sz w:val="24"/>
          <w:szCs w:val="28"/>
          <w:highlight w:val="none"/>
        </w:rPr>
        <w:t xml:space="preserve"> ml of highly dry 1,2-dichlorobenzene was prepared. After boron tribromide (1</w:t>
      </w:r>
      <w:r>
        <w:rPr>
          <w:rFonts w:hint="eastAsia" w:cstheme="minorHAnsi"/>
          <w:sz w:val="24"/>
          <w:szCs w:val="28"/>
          <w:highlight w:val="none"/>
        </w:rPr>
        <w:t>4</w:t>
      </w:r>
      <w:r>
        <w:rPr>
          <w:rFonts w:cstheme="minorHAnsi"/>
          <w:sz w:val="24"/>
          <w:szCs w:val="28"/>
          <w:highlight w:val="none"/>
        </w:rPr>
        <w:t xml:space="preserve">.0 equiv.) was added, the tube was sealed and then the reaction was heated and stirred at 200ºC for </w:t>
      </w:r>
      <w:r>
        <w:rPr>
          <w:rFonts w:hint="eastAsia" w:cstheme="minorHAnsi"/>
          <w:sz w:val="24"/>
          <w:szCs w:val="28"/>
          <w:highlight w:val="none"/>
        </w:rPr>
        <w:t>36</w:t>
      </w:r>
      <w:r>
        <w:rPr>
          <w:rFonts w:cstheme="minorHAnsi"/>
          <w:sz w:val="24"/>
          <w:szCs w:val="28"/>
          <w:highlight w:val="none"/>
        </w:rPr>
        <w:t xml:space="preserve"> h. Upon cooling to ambient temperature, the reaction was quenched by the dropwise addition of ethanol (1</w:t>
      </w:r>
      <w:r>
        <w:rPr>
          <w:rFonts w:hint="eastAsia" w:cstheme="minorHAnsi"/>
          <w:sz w:val="24"/>
          <w:szCs w:val="28"/>
          <w:highlight w:val="none"/>
        </w:rPr>
        <w:t>5</w:t>
      </w:r>
      <w:r>
        <w:rPr>
          <w:rFonts w:cstheme="minorHAnsi"/>
          <w:sz w:val="24"/>
          <w:szCs w:val="28"/>
          <w:highlight w:val="none"/>
        </w:rPr>
        <w:t>.0 mL) under an ice bath. The accumulated organic solvent was concentrated in vacuum, and then the resultant crud</w:t>
      </w:r>
      <w:r>
        <w:rPr>
          <w:rFonts w:cstheme="minorHAnsi"/>
          <w:sz w:val="24"/>
          <w:szCs w:val="24"/>
          <w:highlight w:val="none"/>
        </w:rPr>
        <w:t xml:space="preserve">e product underwent purification through the employment of silica gel column chromatography (eluent: petroleum ether/dichloromethane = </w:t>
      </w:r>
      <w:r>
        <w:rPr>
          <w:rFonts w:hint="eastAsia" w:cstheme="minorHAnsi"/>
          <w:sz w:val="24"/>
          <w:szCs w:val="24"/>
          <w:highlight w:val="none"/>
        </w:rPr>
        <w:t>4</w:t>
      </w:r>
      <w:r>
        <w:rPr>
          <w:rFonts w:cstheme="minorHAnsi"/>
          <w:sz w:val="24"/>
          <w:szCs w:val="24"/>
          <w:highlight w:val="none"/>
        </w:rPr>
        <w:t xml:space="preserve">:1, ν/ν), yielding the intermediate </w:t>
      </w:r>
      <w:r>
        <w:rPr>
          <w:rFonts w:cstheme="minorHAnsi"/>
          <w:b/>
          <w:bCs/>
          <w:sz w:val="24"/>
          <w:szCs w:val="24"/>
          <w:highlight w:val="none"/>
        </w:rPr>
        <w:t>DB</w:t>
      </w:r>
      <w:r>
        <w:rPr>
          <w:rFonts w:hint="eastAsia" w:cstheme="minorHAnsi"/>
          <w:b/>
          <w:bCs/>
          <w:sz w:val="24"/>
          <w:szCs w:val="24"/>
          <w:highlight w:val="none"/>
        </w:rPr>
        <w:t>N</w:t>
      </w:r>
      <w:r>
        <w:rPr>
          <w:rFonts w:cstheme="minorHAnsi"/>
          <w:b/>
          <w:bCs/>
          <w:sz w:val="24"/>
          <w:szCs w:val="24"/>
          <w:highlight w:val="none"/>
        </w:rPr>
        <w:t>Cl</w:t>
      </w:r>
      <w:r>
        <w:rPr>
          <w:rFonts w:cstheme="minorHAnsi"/>
          <w:sz w:val="24"/>
          <w:szCs w:val="24"/>
          <w:highlight w:val="none"/>
        </w:rPr>
        <w:t xml:space="preserve"> (1.</w:t>
      </w:r>
      <w:r>
        <w:rPr>
          <w:rFonts w:hint="eastAsia" w:cstheme="minorHAnsi"/>
          <w:sz w:val="24"/>
          <w:szCs w:val="24"/>
          <w:highlight w:val="none"/>
        </w:rPr>
        <w:t>59</w:t>
      </w:r>
      <w:r>
        <w:rPr>
          <w:rFonts w:cstheme="minorHAnsi"/>
          <w:sz w:val="24"/>
          <w:szCs w:val="24"/>
          <w:highlight w:val="none"/>
        </w:rPr>
        <w:t xml:space="preserve"> g, </w:t>
      </w:r>
      <w:r>
        <w:rPr>
          <w:rFonts w:hint="eastAsia" w:cstheme="minorHAnsi"/>
          <w:sz w:val="24"/>
          <w:szCs w:val="24"/>
          <w:highlight w:val="none"/>
        </w:rPr>
        <w:t>68</w:t>
      </w:r>
      <w:r>
        <w:rPr>
          <w:rFonts w:cstheme="minorHAnsi"/>
          <w:sz w:val="24"/>
          <w:szCs w:val="24"/>
          <w:highlight w:val="none"/>
        </w:rPr>
        <w:t xml:space="preserve">% yield) as </w:t>
      </w:r>
      <w:bookmarkStart w:id="7" w:name="OLE_LINK29"/>
      <w:r>
        <w:rPr>
          <w:rFonts w:cstheme="minorHAnsi"/>
          <w:sz w:val="24"/>
          <w:szCs w:val="24"/>
          <w:highlight w:val="none"/>
        </w:rPr>
        <w:t xml:space="preserve">yellow </w:t>
      </w:r>
      <w:bookmarkEnd w:id="7"/>
      <w:r>
        <w:rPr>
          <w:rFonts w:cstheme="minorHAnsi"/>
          <w:sz w:val="24"/>
          <w:szCs w:val="24"/>
          <w:highlight w:val="none"/>
        </w:rPr>
        <w:t>solids.</w:t>
      </w:r>
      <w:r>
        <w:rPr>
          <w:rFonts w:cstheme="minorHAnsi"/>
          <w:color w:val="C00000"/>
          <w:sz w:val="24"/>
          <w:szCs w:val="24"/>
          <w:highlight w:val="none"/>
        </w:rPr>
        <w:t xml:space="preserve"> </w:t>
      </w:r>
      <w:r>
        <w:rPr>
          <w:rFonts w:cstheme="minorHAnsi"/>
          <w:sz w:val="24"/>
          <w:szCs w:val="24"/>
          <w:highlight w:val="none"/>
          <w:vertAlign w:val="superscript"/>
          <w:lang w:val="pt-BR"/>
        </w:rPr>
        <w:t>1</w:t>
      </w:r>
      <w:r>
        <w:rPr>
          <w:rFonts w:cstheme="minorHAnsi"/>
          <w:sz w:val="24"/>
          <w:szCs w:val="24"/>
          <w:highlight w:val="none"/>
          <w:lang w:val="pt-BR"/>
        </w:rPr>
        <w:t>H NMR (500 MHz, CDCl</w:t>
      </w:r>
      <w:r>
        <w:rPr>
          <w:rFonts w:cstheme="minorHAnsi"/>
          <w:sz w:val="24"/>
          <w:szCs w:val="24"/>
          <w:highlight w:val="none"/>
          <w:vertAlign w:val="subscript"/>
          <w:lang w:val="pt-BR"/>
        </w:rPr>
        <w:t>3</w:t>
      </w:r>
      <w:r>
        <w:rPr>
          <w:rFonts w:cstheme="minorHAnsi"/>
          <w:sz w:val="24"/>
          <w:szCs w:val="24"/>
          <w:highlight w:val="none"/>
          <w:lang w:val="pt-BR"/>
        </w:rPr>
        <w:t xml:space="preserve">) δ (ppm): 10.70 (s, 1H), 9.33 (d, </w:t>
      </w:r>
      <w:r>
        <w:rPr>
          <w:rFonts w:cstheme="minorHAnsi"/>
          <w:i/>
          <w:iCs/>
          <w:sz w:val="24"/>
          <w:szCs w:val="24"/>
          <w:highlight w:val="none"/>
          <w:lang w:val="pt-BR"/>
        </w:rPr>
        <w:t>J</w:t>
      </w:r>
      <w:r>
        <w:rPr>
          <w:rFonts w:cstheme="minorHAnsi"/>
          <w:sz w:val="24"/>
          <w:szCs w:val="24"/>
          <w:highlight w:val="none"/>
          <w:lang w:val="pt-BR"/>
        </w:rPr>
        <w:t xml:space="preserve"> = 7.4 Hz, 2H), 7.52 (t, </w:t>
      </w:r>
      <w:r>
        <w:rPr>
          <w:rFonts w:cstheme="minorHAnsi"/>
          <w:i/>
          <w:iCs/>
          <w:sz w:val="24"/>
          <w:szCs w:val="24"/>
          <w:highlight w:val="none"/>
          <w:lang w:val="pt-BR"/>
        </w:rPr>
        <w:t>J</w:t>
      </w:r>
      <w:r>
        <w:rPr>
          <w:rFonts w:cstheme="minorHAnsi"/>
          <w:sz w:val="24"/>
          <w:szCs w:val="24"/>
          <w:highlight w:val="none"/>
          <w:lang w:val="pt-BR"/>
        </w:rPr>
        <w:t xml:space="preserve"> = 7.7 Hz, 2H), 7.43 (d, </w:t>
      </w:r>
      <w:r>
        <w:rPr>
          <w:rFonts w:cstheme="minorHAnsi"/>
          <w:i/>
          <w:iCs/>
          <w:sz w:val="24"/>
          <w:szCs w:val="24"/>
          <w:highlight w:val="none"/>
          <w:lang w:val="pt-BR"/>
        </w:rPr>
        <w:t>J</w:t>
      </w:r>
      <w:r>
        <w:rPr>
          <w:rFonts w:cstheme="minorHAnsi"/>
          <w:sz w:val="24"/>
          <w:szCs w:val="24"/>
          <w:highlight w:val="none"/>
          <w:lang w:val="pt-BR"/>
        </w:rPr>
        <w:t xml:space="preserve"> = 7.4 Hz, 4H), 7.36 (d, </w:t>
      </w:r>
      <w:r>
        <w:rPr>
          <w:rFonts w:cstheme="minorHAnsi"/>
          <w:i/>
          <w:iCs/>
          <w:sz w:val="24"/>
          <w:szCs w:val="24"/>
          <w:highlight w:val="none"/>
          <w:lang w:val="pt-BR"/>
        </w:rPr>
        <w:t>J</w:t>
      </w:r>
      <w:r>
        <w:rPr>
          <w:rFonts w:cstheme="minorHAnsi"/>
          <w:sz w:val="24"/>
          <w:szCs w:val="24"/>
          <w:highlight w:val="none"/>
          <w:lang w:val="pt-BR"/>
        </w:rPr>
        <w:t xml:space="preserve"> = 7.5 Hz, 4H), 7.21 (t, </w:t>
      </w:r>
      <w:r>
        <w:rPr>
          <w:rFonts w:cstheme="minorHAnsi"/>
          <w:i/>
          <w:iCs/>
          <w:sz w:val="24"/>
          <w:szCs w:val="24"/>
          <w:highlight w:val="none"/>
          <w:lang w:val="pt-BR"/>
        </w:rPr>
        <w:t>J</w:t>
      </w:r>
      <w:r>
        <w:rPr>
          <w:rFonts w:cstheme="minorHAnsi"/>
          <w:sz w:val="24"/>
          <w:szCs w:val="24"/>
          <w:highlight w:val="none"/>
          <w:lang w:val="pt-BR"/>
        </w:rPr>
        <w:t xml:space="preserve"> = 7.7 Hz, 2H), 7.08 (d, </w:t>
      </w:r>
      <w:r>
        <w:rPr>
          <w:rFonts w:cstheme="minorHAnsi"/>
          <w:i/>
          <w:iCs/>
          <w:sz w:val="24"/>
          <w:szCs w:val="24"/>
          <w:highlight w:val="none"/>
          <w:lang w:val="pt-BR"/>
        </w:rPr>
        <w:t>J</w:t>
      </w:r>
      <w:r>
        <w:rPr>
          <w:rFonts w:cstheme="minorHAnsi"/>
          <w:sz w:val="24"/>
          <w:szCs w:val="24"/>
          <w:highlight w:val="none"/>
          <w:lang w:val="pt-BR"/>
        </w:rPr>
        <w:t xml:space="preserve"> = 7.6 Hz, 4H), 6.73 (d, </w:t>
      </w:r>
      <w:r>
        <w:rPr>
          <w:rFonts w:cstheme="minorHAnsi"/>
          <w:i/>
          <w:iCs/>
          <w:sz w:val="24"/>
          <w:szCs w:val="24"/>
          <w:highlight w:val="none"/>
          <w:lang w:val="pt-BR"/>
        </w:rPr>
        <w:t>J</w:t>
      </w:r>
      <w:r>
        <w:rPr>
          <w:rFonts w:cstheme="minorHAnsi"/>
          <w:sz w:val="24"/>
          <w:szCs w:val="24"/>
          <w:highlight w:val="none"/>
          <w:lang w:val="pt-BR"/>
        </w:rPr>
        <w:t xml:space="preserve"> = 8.6 Hz, 2H), 6.24 (d, </w:t>
      </w:r>
      <w:r>
        <w:rPr>
          <w:rFonts w:cstheme="minorHAnsi"/>
          <w:i/>
          <w:iCs/>
          <w:sz w:val="24"/>
          <w:szCs w:val="24"/>
          <w:highlight w:val="none"/>
          <w:lang w:val="pt-BR"/>
        </w:rPr>
        <w:t>J</w:t>
      </w:r>
      <w:r>
        <w:rPr>
          <w:rFonts w:cstheme="minorHAnsi"/>
          <w:sz w:val="24"/>
          <w:szCs w:val="24"/>
          <w:highlight w:val="none"/>
          <w:lang w:val="pt-BR"/>
        </w:rPr>
        <w:t xml:space="preserve"> = 9.3 Hz, 4H), 5.67 (s, 1H), 1.95 (s, 12H), 1.81 (s, 12H).</w:t>
      </w:r>
      <w:r>
        <w:rPr>
          <w:rFonts w:cstheme="minorHAnsi"/>
          <w:color w:val="C00000"/>
          <w:sz w:val="24"/>
          <w:szCs w:val="24"/>
          <w:highlight w:val="none"/>
          <w:lang w:val="pt-BR"/>
        </w:rPr>
        <w:t xml:space="preserve"> </w:t>
      </w:r>
      <w:bookmarkStart w:id="8" w:name="_Hlk212990677"/>
      <w:r>
        <w:rPr>
          <w:rFonts w:cstheme="minorHAnsi"/>
          <w:sz w:val="24"/>
          <w:szCs w:val="24"/>
          <w:highlight w:val="none"/>
          <w:vertAlign w:val="superscript"/>
        </w:rPr>
        <w:t>13</w:t>
      </w:r>
      <w:r>
        <w:rPr>
          <w:rFonts w:cstheme="minorHAnsi"/>
          <w:sz w:val="24"/>
          <w:szCs w:val="24"/>
          <w:highlight w:val="none"/>
        </w:rPr>
        <w:t>C NMR (126 MHz, CDCl</w:t>
      </w:r>
      <w:r>
        <w:rPr>
          <w:rFonts w:cstheme="minorHAnsi"/>
          <w:sz w:val="24"/>
          <w:szCs w:val="24"/>
          <w:highlight w:val="none"/>
          <w:vertAlign w:val="subscript"/>
        </w:rPr>
        <w:t>3</w:t>
      </w:r>
      <w:r>
        <w:rPr>
          <w:rFonts w:cstheme="minorHAnsi"/>
          <w:sz w:val="24"/>
          <w:szCs w:val="24"/>
          <w:highlight w:val="none"/>
        </w:rPr>
        <w:t xml:space="preserve">) δ (ppm): </w:t>
      </w:r>
      <w:bookmarkEnd w:id="8"/>
      <w:r>
        <w:rPr>
          <w:rFonts w:cstheme="minorHAnsi"/>
          <w:sz w:val="24"/>
          <w:szCs w:val="24"/>
          <w:highlight w:val="none"/>
        </w:rPr>
        <w:t>148.53, 146.32, 146.08, 145.64, 144.66, 138.93, 138.39, 137.61, 136.85, 135.55, 131.89, 129.83, 129.43, 128.94, 128.67, 128.25, 120.86, 115.71, 107.18, 106.81, 99.59, 17.62, 17.34.</w:t>
      </w:r>
    </w:p>
    <w:p w14:paraId="5E623D8D">
      <w:pPr>
        <w:pStyle w:val="10"/>
        <w:spacing w:before="0" w:beforeAutospacing="0" w:after="0" w:afterAutospacing="0" w:line="360" w:lineRule="auto"/>
        <w:ind w:firstLine="482"/>
        <w:jc w:val="both"/>
        <w:rPr>
          <w:rFonts w:asciiTheme="minorHAnsi" w:hAnsiTheme="minorHAnsi" w:cstheme="minorHAnsi"/>
          <w:highlight w:val="none"/>
          <w:lang w:val="pt-BR"/>
        </w:rPr>
      </w:pPr>
      <w:bookmarkStart w:id="9" w:name="OLE_LINK28"/>
      <w:r>
        <w:rPr>
          <w:rFonts w:asciiTheme="minorHAnsi" w:hAnsiTheme="minorHAnsi" w:cstheme="minorHAnsi"/>
          <w:b/>
          <w:bCs/>
          <w:i/>
          <w:iCs/>
          <w:highlight w:val="none"/>
        </w:rPr>
        <w:t>Synthesis of DB</w:t>
      </w:r>
      <w:r>
        <w:rPr>
          <w:rFonts w:hint="eastAsia" w:asciiTheme="minorHAnsi" w:hAnsiTheme="minorHAnsi" w:cstheme="minorHAnsi"/>
          <w:b/>
          <w:bCs/>
          <w:i/>
          <w:iCs/>
          <w:highlight w:val="none"/>
        </w:rPr>
        <w:t>N</w:t>
      </w:r>
      <w:r>
        <w:rPr>
          <w:rFonts w:asciiTheme="minorHAnsi" w:hAnsiTheme="minorHAnsi" w:cstheme="minorHAnsi"/>
          <w:b/>
          <w:bCs/>
          <w:highlight w:val="none"/>
        </w:rPr>
        <w:t>:</w:t>
      </w:r>
      <w:r>
        <w:rPr>
          <w:rFonts w:asciiTheme="minorHAnsi" w:hAnsiTheme="minorHAnsi" w:cstheme="minorHAnsi"/>
          <w:highlight w:val="none"/>
        </w:rPr>
        <w:t xml:space="preserve"> Under argon atmosphere,</w:t>
      </w:r>
      <w:r>
        <w:rPr>
          <w:rFonts w:hint="eastAsia" w:asciiTheme="minorHAnsi" w:hAnsiTheme="minorHAnsi" w:cstheme="minorHAnsi"/>
          <w:highlight w:val="none"/>
        </w:rPr>
        <w:t xml:space="preserve"> </w:t>
      </w:r>
      <w:r>
        <w:rPr>
          <w:rFonts w:asciiTheme="minorHAnsi" w:hAnsiTheme="minorHAnsi" w:cstheme="minorHAnsi"/>
          <w:highlight w:val="none"/>
        </w:rPr>
        <w:t xml:space="preserve">intermediate </w:t>
      </w:r>
      <w:r>
        <w:rPr>
          <w:rFonts w:asciiTheme="minorHAnsi" w:hAnsiTheme="minorHAnsi" w:cstheme="minorHAnsi"/>
          <w:b/>
          <w:bCs/>
          <w:highlight w:val="none"/>
        </w:rPr>
        <w:t>DBNCl</w:t>
      </w:r>
      <w:r>
        <w:rPr>
          <w:rFonts w:asciiTheme="minorHAnsi" w:hAnsiTheme="minorHAnsi" w:cstheme="minorHAnsi"/>
          <w:highlight w:val="none"/>
        </w:rPr>
        <w:t xml:space="preserve"> (</w:t>
      </w:r>
      <w:r>
        <w:rPr>
          <w:rFonts w:hint="eastAsia" w:asciiTheme="minorHAnsi" w:hAnsiTheme="minorHAnsi" w:cstheme="minorHAnsi"/>
          <w:highlight w:val="none"/>
        </w:rPr>
        <w:t>400</w:t>
      </w:r>
      <w:r>
        <w:rPr>
          <w:rFonts w:asciiTheme="minorHAnsi" w:hAnsiTheme="minorHAnsi" w:cstheme="minorHAnsi"/>
          <w:highlight w:val="none"/>
        </w:rPr>
        <w:t xml:space="preserve"> </w:t>
      </w:r>
      <w:r>
        <w:rPr>
          <w:rFonts w:hint="eastAsia" w:asciiTheme="minorHAnsi" w:hAnsiTheme="minorHAnsi" w:cstheme="minorHAnsi"/>
          <w:highlight w:val="none"/>
        </w:rPr>
        <w:t>m</w:t>
      </w:r>
      <w:r>
        <w:rPr>
          <w:rFonts w:asciiTheme="minorHAnsi" w:hAnsiTheme="minorHAnsi" w:cstheme="minorHAnsi"/>
          <w:highlight w:val="none"/>
        </w:rPr>
        <w:t xml:space="preserve">g, </w:t>
      </w:r>
      <w:r>
        <w:rPr>
          <w:rFonts w:hint="eastAsia" w:asciiTheme="minorHAnsi" w:hAnsiTheme="minorHAnsi" w:cstheme="minorHAnsi"/>
          <w:highlight w:val="none"/>
        </w:rPr>
        <w:t>0.42</w:t>
      </w:r>
      <w:r>
        <w:rPr>
          <w:rFonts w:asciiTheme="minorHAnsi" w:hAnsiTheme="minorHAnsi" w:cstheme="minorHAnsi"/>
          <w:highlight w:val="none"/>
        </w:rPr>
        <w:t xml:space="preserve"> mmol), Pd</w:t>
      </w:r>
      <w:r>
        <w:rPr>
          <w:rFonts w:asciiTheme="minorHAnsi" w:hAnsiTheme="minorHAnsi" w:cstheme="minorHAnsi"/>
          <w:highlight w:val="none"/>
          <w:vertAlign w:val="subscript"/>
        </w:rPr>
        <w:t>2</w:t>
      </w:r>
      <w:r>
        <w:rPr>
          <w:rFonts w:asciiTheme="minorHAnsi" w:hAnsiTheme="minorHAnsi" w:cstheme="minorHAnsi"/>
          <w:highlight w:val="none"/>
        </w:rPr>
        <w:t>(dba)</w:t>
      </w:r>
      <w:r>
        <w:rPr>
          <w:rFonts w:asciiTheme="minorHAnsi" w:hAnsiTheme="minorHAnsi" w:cstheme="minorHAnsi"/>
          <w:highlight w:val="none"/>
          <w:vertAlign w:val="subscript"/>
        </w:rPr>
        <w:t>3</w:t>
      </w:r>
      <w:r>
        <w:rPr>
          <w:rFonts w:asciiTheme="minorHAnsi" w:hAnsiTheme="minorHAnsi" w:cstheme="minorHAnsi"/>
          <w:highlight w:val="none"/>
        </w:rPr>
        <w:t xml:space="preserve"> (</w:t>
      </w:r>
      <w:bookmarkStart w:id="10" w:name="OLE_LINK25"/>
      <w:r>
        <w:rPr>
          <w:rFonts w:asciiTheme="minorHAnsi" w:hAnsiTheme="minorHAnsi" w:cstheme="minorHAnsi"/>
          <w:highlight w:val="none"/>
        </w:rPr>
        <w:t>1</w:t>
      </w:r>
      <w:r>
        <w:rPr>
          <w:rFonts w:hint="eastAsia" w:asciiTheme="minorHAnsi" w:hAnsiTheme="minorHAnsi" w:cstheme="minorHAnsi"/>
          <w:highlight w:val="none"/>
        </w:rPr>
        <w:t>2</w:t>
      </w:r>
      <w:r>
        <w:rPr>
          <w:rFonts w:asciiTheme="minorHAnsi" w:hAnsiTheme="minorHAnsi" w:cstheme="minorHAnsi"/>
          <w:highlight w:val="none"/>
        </w:rPr>
        <w:t xml:space="preserve"> mg, 0.</w:t>
      </w:r>
      <w:r>
        <w:rPr>
          <w:rFonts w:hint="eastAsia" w:asciiTheme="minorHAnsi" w:hAnsiTheme="minorHAnsi" w:cstheme="minorHAnsi"/>
          <w:highlight w:val="none"/>
        </w:rPr>
        <w:t>01</w:t>
      </w:r>
      <w:r>
        <w:rPr>
          <w:rFonts w:asciiTheme="minorHAnsi" w:hAnsiTheme="minorHAnsi" w:cstheme="minorHAnsi"/>
          <w:highlight w:val="none"/>
        </w:rPr>
        <w:t xml:space="preserve"> mmol</w:t>
      </w:r>
      <w:bookmarkEnd w:id="10"/>
      <w:r>
        <w:rPr>
          <w:rFonts w:asciiTheme="minorHAnsi" w:hAnsiTheme="minorHAnsi" w:cstheme="minorHAnsi"/>
          <w:highlight w:val="none"/>
        </w:rPr>
        <w:t>), S-Phos (1</w:t>
      </w:r>
      <w:r>
        <w:rPr>
          <w:rFonts w:hint="eastAsia" w:asciiTheme="minorHAnsi" w:hAnsiTheme="minorHAnsi" w:cstheme="minorHAnsi"/>
          <w:highlight w:val="none"/>
        </w:rPr>
        <w:t>7</w:t>
      </w:r>
      <w:r>
        <w:rPr>
          <w:rFonts w:asciiTheme="minorHAnsi" w:hAnsiTheme="minorHAnsi" w:cstheme="minorHAnsi"/>
          <w:highlight w:val="none"/>
        </w:rPr>
        <w:t xml:space="preserve"> mg, 0.</w:t>
      </w:r>
      <w:r>
        <w:rPr>
          <w:rFonts w:hint="eastAsia" w:asciiTheme="minorHAnsi" w:hAnsiTheme="minorHAnsi" w:cstheme="minorHAnsi"/>
          <w:highlight w:val="none"/>
        </w:rPr>
        <w:t xml:space="preserve">04 </w:t>
      </w:r>
      <w:r>
        <w:rPr>
          <w:rFonts w:asciiTheme="minorHAnsi" w:hAnsiTheme="minorHAnsi" w:cstheme="minorHAnsi"/>
          <w:highlight w:val="none"/>
        </w:rPr>
        <w:t xml:space="preserve">mmol) and </w:t>
      </w:r>
      <w:r>
        <w:rPr>
          <w:rFonts w:asciiTheme="minorHAnsi" w:hAnsiTheme="minorHAnsi" w:cstheme="minorHAnsi"/>
          <w:i/>
          <w:iCs/>
          <w:highlight w:val="none"/>
        </w:rPr>
        <w:t>t</w:t>
      </w:r>
      <w:r>
        <w:rPr>
          <w:rFonts w:asciiTheme="minorHAnsi" w:hAnsiTheme="minorHAnsi" w:cstheme="minorHAnsi"/>
          <w:highlight w:val="none"/>
        </w:rPr>
        <w:t>BuO</w:t>
      </w:r>
      <w:r>
        <w:rPr>
          <w:rFonts w:hint="eastAsia" w:asciiTheme="minorHAnsi" w:hAnsiTheme="minorHAnsi" w:cstheme="minorHAnsi"/>
          <w:highlight w:val="none"/>
        </w:rPr>
        <w:t>K</w:t>
      </w:r>
      <w:r>
        <w:rPr>
          <w:rFonts w:asciiTheme="minorHAnsi" w:hAnsiTheme="minorHAnsi" w:cstheme="minorHAnsi"/>
          <w:highlight w:val="none"/>
        </w:rPr>
        <w:t xml:space="preserve"> (</w:t>
      </w:r>
      <w:r>
        <w:rPr>
          <w:rFonts w:hint="eastAsia" w:asciiTheme="minorHAnsi" w:hAnsiTheme="minorHAnsi" w:cstheme="minorHAnsi"/>
          <w:highlight w:val="none"/>
        </w:rPr>
        <w:t>285</w:t>
      </w:r>
      <w:r>
        <w:rPr>
          <w:rFonts w:asciiTheme="minorHAnsi" w:hAnsiTheme="minorHAnsi" w:cstheme="minorHAnsi"/>
          <w:highlight w:val="none"/>
        </w:rPr>
        <w:t xml:space="preserve"> </w:t>
      </w:r>
      <w:r>
        <w:rPr>
          <w:rFonts w:hint="eastAsia" w:asciiTheme="minorHAnsi" w:hAnsiTheme="minorHAnsi" w:cstheme="minorHAnsi"/>
          <w:highlight w:val="none"/>
        </w:rPr>
        <w:t>m</w:t>
      </w:r>
      <w:r>
        <w:rPr>
          <w:rFonts w:asciiTheme="minorHAnsi" w:hAnsiTheme="minorHAnsi" w:cstheme="minorHAnsi"/>
          <w:highlight w:val="none"/>
        </w:rPr>
        <w:t xml:space="preserve">g, </w:t>
      </w:r>
      <w:r>
        <w:rPr>
          <w:rFonts w:hint="eastAsia" w:asciiTheme="minorHAnsi" w:hAnsiTheme="minorHAnsi" w:cstheme="minorHAnsi"/>
          <w:highlight w:val="none"/>
        </w:rPr>
        <w:t>2.54</w:t>
      </w:r>
      <w:r>
        <w:rPr>
          <w:rFonts w:asciiTheme="minorHAnsi" w:hAnsiTheme="minorHAnsi" w:cstheme="minorHAnsi"/>
          <w:highlight w:val="none"/>
        </w:rPr>
        <w:t xml:space="preserve"> mmol) were added into a </w:t>
      </w:r>
      <w:r>
        <w:rPr>
          <w:rFonts w:hint="eastAsia" w:asciiTheme="minorHAnsi" w:hAnsiTheme="minorHAnsi" w:cstheme="minorHAnsi"/>
          <w:highlight w:val="none"/>
        </w:rPr>
        <w:t>1</w:t>
      </w:r>
      <w:r>
        <w:rPr>
          <w:rFonts w:asciiTheme="minorHAnsi" w:hAnsiTheme="minorHAnsi" w:cstheme="minorHAnsi"/>
          <w:highlight w:val="none"/>
        </w:rPr>
        <w:t xml:space="preserve">00 mL two-neck flask. Subsequently, deoxygenated </w:t>
      </w:r>
      <w:r>
        <w:rPr>
          <w:rFonts w:hint="eastAsia" w:asciiTheme="minorHAnsi" w:hAnsiTheme="minorHAnsi" w:cstheme="minorHAnsi"/>
          <w:highlight w:val="none"/>
        </w:rPr>
        <w:t>EtOH</w:t>
      </w:r>
      <w:r>
        <w:rPr>
          <w:rFonts w:asciiTheme="minorHAnsi" w:hAnsiTheme="minorHAnsi" w:cstheme="minorHAnsi"/>
          <w:highlight w:val="none"/>
        </w:rPr>
        <w:t xml:space="preserve"> (1</w:t>
      </w:r>
      <w:r>
        <w:rPr>
          <w:rFonts w:hint="eastAsia" w:asciiTheme="minorHAnsi" w:hAnsiTheme="minorHAnsi" w:cstheme="minorHAnsi"/>
          <w:highlight w:val="none"/>
        </w:rPr>
        <w:t>17</w:t>
      </w:r>
      <w:r>
        <w:rPr>
          <w:rFonts w:asciiTheme="minorHAnsi" w:hAnsiTheme="minorHAnsi" w:cstheme="minorHAnsi"/>
          <w:highlight w:val="none"/>
        </w:rPr>
        <w:t xml:space="preserve"> mg, </w:t>
      </w:r>
      <w:r>
        <w:rPr>
          <w:rFonts w:hint="eastAsia" w:asciiTheme="minorHAnsi" w:hAnsiTheme="minorHAnsi" w:cstheme="minorHAnsi"/>
          <w:highlight w:val="none"/>
        </w:rPr>
        <w:t>2.54</w:t>
      </w:r>
      <w:r>
        <w:rPr>
          <w:rFonts w:asciiTheme="minorHAnsi" w:hAnsiTheme="minorHAnsi" w:cstheme="minorHAnsi"/>
          <w:highlight w:val="none"/>
        </w:rPr>
        <w:t xml:space="preserve"> mmol)</w:t>
      </w:r>
      <w:r>
        <w:rPr>
          <w:rFonts w:hint="eastAsia" w:asciiTheme="minorHAnsi" w:hAnsiTheme="minorHAnsi" w:cstheme="minorHAnsi"/>
          <w:highlight w:val="none"/>
        </w:rPr>
        <w:t xml:space="preserve"> and 15</w:t>
      </w:r>
      <w:r>
        <w:rPr>
          <w:rFonts w:asciiTheme="minorHAnsi" w:hAnsiTheme="minorHAnsi" w:cstheme="minorHAnsi"/>
          <w:highlight w:val="none"/>
        </w:rPr>
        <w:t xml:space="preserve"> mL </w:t>
      </w:r>
      <w:bookmarkStart w:id="11" w:name="OLE_LINK26"/>
      <w:r>
        <w:rPr>
          <w:rFonts w:asciiTheme="minorHAnsi" w:hAnsiTheme="minorHAnsi" w:cstheme="minorHAnsi"/>
          <w:highlight w:val="none"/>
        </w:rPr>
        <w:t xml:space="preserve">deoxygenated </w:t>
      </w:r>
      <w:bookmarkEnd w:id="11"/>
      <w:r>
        <w:rPr>
          <w:rFonts w:asciiTheme="minorHAnsi" w:hAnsiTheme="minorHAnsi" w:cstheme="minorHAnsi"/>
          <w:highlight w:val="none"/>
        </w:rPr>
        <w:t>solution (xylenes) w</w:t>
      </w:r>
      <w:r>
        <w:rPr>
          <w:rFonts w:hint="eastAsia" w:asciiTheme="minorHAnsi" w:hAnsiTheme="minorHAnsi" w:cstheme="minorHAnsi"/>
          <w:highlight w:val="none"/>
        </w:rPr>
        <w:t>ere</w:t>
      </w:r>
      <w:r>
        <w:rPr>
          <w:rFonts w:asciiTheme="minorHAnsi" w:hAnsiTheme="minorHAnsi" w:cstheme="minorHAnsi"/>
          <w:highlight w:val="none"/>
        </w:rPr>
        <w:t xml:space="preserve"> injected into the mixture, which was refluxed for </w:t>
      </w:r>
      <w:r>
        <w:rPr>
          <w:rFonts w:hint="eastAsia" w:asciiTheme="minorHAnsi" w:hAnsiTheme="minorHAnsi" w:cstheme="minorHAnsi"/>
          <w:highlight w:val="none"/>
        </w:rPr>
        <w:t>1</w:t>
      </w:r>
      <w:r>
        <w:rPr>
          <w:rFonts w:asciiTheme="minorHAnsi" w:hAnsiTheme="minorHAnsi" w:cstheme="minorHAnsi"/>
          <w:highlight w:val="none"/>
        </w:rPr>
        <w:t xml:space="preserve"> h at 120</w:t>
      </w:r>
      <w:r>
        <w:rPr>
          <w:rFonts w:hint="eastAsia" w:asciiTheme="minorHAnsi" w:hAnsiTheme="minorHAnsi" w:cstheme="minorHAnsi"/>
          <w:highlight w:val="none"/>
        </w:rPr>
        <w:t xml:space="preserve"> </w:t>
      </w:r>
      <w:r>
        <w:rPr>
          <w:rFonts w:asciiTheme="minorHAnsi" w:hAnsiTheme="minorHAnsi" w:cstheme="minorHAnsi"/>
          <w:highlight w:val="none"/>
        </w:rPr>
        <w:t>ºC. After cooling to room temperature, the mixture was extracted three times with dichloromethane and water, and the accumulated organic layer was condensed under reduced pressure, then</w:t>
      </w:r>
      <w:r>
        <w:rPr>
          <w:rFonts w:asciiTheme="minorHAnsi" w:hAnsiTheme="minorHAnsi" w:cstheme="minorHAnsi"/>
          <w:color w:val="3C3C58"/>
          <w:highlight w:val="none"/>
          <w:shd w:val="clear" w:color="auto" w:fill="FFFFFF"/>
        </w:rPr>
        <w:t xml:space="preserve"> </w:t>
      </w:r>
      <w:r>
        <w:rPr>
          <w:rFonts w:asciiTheme="minorHAnsi" w:hAnsiTheme="minorHAnsi" w:cstheme="minorHAnsi"/>
          <w:highlight w:val="none"/>
        </w:rPr>
        <w:t xml:space="preserve">the crude product was purified by silica gel column chromatography (eluent: petroleum ether/dichloromethane = </w:t>
      </w:r>
      <w:r>
        <w:rPr>
          <w:rFonts w:hint="eastAsia" w:asciiTheme="minorHAnsi" w:hAnsiTheme="minorHAnsi" w:cstheme="minorHAnsi"/>
          <w:highlight w:val="none"/>
        </w:rPr>
        <w:t>3</w:t>
      </w:r>
      <w:r>
        <w:rPr>
          <w:rFonts w:asciiTheme="minorHAnsi" w:hAnsiTheme="minorHAnsi" w:cstheme="minorHAnsi"/>
          <w:highlight w:val="none"/>
        </w:rPr>
        <w:t xml:space="preserve">:1, ν/ν), giving the intermediate </w:t>
      </w:r>
      <w:r>
        <w:rPr>
          <w:rFonts w:hint="eastAsia" w:asciiTheme="minorHAnsi" w:hAnsiTheme="minorHAnsi" w:cstheme="minorHAnsi"/>
          <w:b/>
          <w:bCs/>
          <w:highlight w:val="none"/>
        </w:rPr>
        <w:t>DBN</w:t>
      </w:r>
      <w:r>
        <w:rPr>
          <w:rFonts w:asciiTheme="minorHAnsi" w:hAnsiTheme="minorHAnsi" w:cstheme="minorHAnsi"/>
          <w:highlight w:val="none"/>
        </w:rPr>
        <w:t xml:space="preserve"> as a yellow solid (</w:t>
      </w:r>
      <w:r>
        <w:rPr>
          <w:rFonts w:hint="eastAsia" w:asciiTheme="minorHAnsi" w:hAnsiTheme="minorHAnsi" w:cstheme="minorHAnsi"/>
          <w:highlight w:val="none"/>
        </w:rPr>
        <w:t>254</w:t>
      </w:r>
      <w:r>
        <w:rPr>
          <w:rFonts w:asciiTheme="minorHAnsi" w:hAnsiTheme="minorHAnsi" w:cstheme="minorHAnsi"/>
          <w:highlight w:val="none"/>
        </w:rPr>
        <w:t xml:space="preserve"> </w:t>
      </w:r>
      <w:r>
        <w:rPr>
          <w:rFonts w:hint="eastAsia" w:asciiTheme="minorHAnsi" w:hAnsiTheme="minorHAnsi" w:cstheme="minorHAnsi"/>
          <w:highlight w:val="none"/>
        </w:rPr>
        <w:t>m</w:t>
      </w:r>
      <w:r>
        <w:rPr>
          <w:rFonts w:asciiTheme="minorHAnsi" w:hAnsiTheme="minorHAnsi" w:cstheme="minorHAnsi"/>
          <w:highlight w:val="none"/>
        </w:rPr>
        <w:t xml:space="preserve">g, yield </w:t>
      </w:r>
      <w:r>
        <w:rPr>
          <w:rFonts w:hint="eastAsia" w:asciiTheme="minorHAnsi" w:hAnsiTheme="minorHAnsi" w:cstheme="minorHAnsi"/>
          <w:highlight w:val="none"/>
        </w:rPr>
        <w:t>69</w:t>
      </w:r>
      <w:r>
        <w:rPr>
          <w:rFonts w:asciiTheme="minorHAnsi" w:hAnsiTheme="minorHAnsi" w:cstheme="minorHAnsi"/>
          <w:highlight w:val="none"/>
        </w:rPr>
        <w:t>%).</w:t>
      </w:r>
      <w:r>
        <w:rPr>
          <w:rFonts w:hint="eastAsia" w:asciiTheme="minorHAnsi" w:hAnsiTheme="minorHAnsi" w:cstheme="minorHAnsi"/>
          <w:highlight w:val="none"/>
        </w:rPr>
        <w:t xml:space="preserve"> </w:t>
      </w:r>
      <w:r>
        <w:rPr>
          <w:rFonts w:asciiTheme="minorHAnsi" w:hAnsiTheme="minorHAnsi" w:cstheme="minorHAnsi"/>
          <w:highlight w:val="none"/>
          <w:vertAlign w:val="superscript"/>
          <w:lang w:val="pt-BR"/>
        </w:rPr>
        <w:t>1</w:t>
      </w:r>
      <w:r>
        <w:rPr>
          <w:rFonts w:asciiTheme="minorHAnsi" w:hAnsiTheme="minorHAnsi" w:cstheme="minorHAnsi"/>
          <w:highlight w:val="none"/>
          <w:lang w:val="pt-BR"/>
        </w:rPr>
        <w:t>H NMR (500 MHz, CD</w:t>
      </w:r>
      <w:r>
        <w:rPr>
          <w:rFonts w:hint="eastAsia" w:asciiTheme="minorHAnsi" w:hAnsiTheme="minorHAnsi" w:cstheme="minorHAnsi"/>
          <w:highlight w:val="none"/>
          <w:vertAlign w:val="subscript"/>
          <w:lang w:val="pt-BR"/>
        </w:rPr>
        <w:t>2</w:t>
      </w:r>
      <w:r>
        <w:rPr>
          <w:rFonts w:asciiTheme="minorHAnsi" w:hAnsiTheme="minorHAnsi" w:cstheme="minorHAnsi"/>
          <w:highlight w:val="none"/>
          <w:lang w:val="pt-BR"/>
        </w:rPr>
        <w:t>Cl</w:t>
      </w:r>
      <w:r>
        <w:rPr>
          <w:rFonts w:hint="eastAsia" w:asciiTheme="minorHAnsi" w:hAnsiTheme="minorHAnsi" w:cstheme="minorHAnsi"/>
          <w:highlight w:val="none"/>
          <w:vertAlign w:val="subscript"/>
          <w:lang w:val="pt-BR"/>
        </w:rPr>
        <w:t>2</w:t>
      </w:r>
      <w:r>
        <w:rPr>
          <w:rFonts w:asciiTheme="minorHAnsi" w:hAnsiTheme="minorHAnsi" w:cstheme="minorHAnsi"/>
          <w:highlight w:val="none"/>
          <w:lang w:val="pt-BR"/>
        </w:rPr>
        <w:t xml:space="preserve">) δ (ppm): 10.70 (s, 1H), 9.34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7.9 Hz, 2H), 7.5</w:t>
      </w:r>
      <w:r>
        <w:rPr>
          <w:rFonts w:hint="eastAsia" w:asciiTheme="minorHAnsi" w:hAnsiTheme="minorHAnsi" w:cstheme="minorHAnsi"/>
          <w:highlight w:val="none"/>
          <w:lang w:val="pt-BR"/>
        </w:rPr>
        <w:t>3</w:t>
      </w:r>
      <w:r>
        <w:rPr>
          <w:rFonts w:asciiTheme="minorHAnsi" w:hAnsiTheme="minorHAnsi" w:cstheme="minorHAnsi"/>
          <w:highlight w:val="none"/>
          <w:lang w:val="pt-BR"/>
        </w:rPr>
        <w:t xml:space="preserve">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w:t>
      </w:r>
      <w:r>
        <w:rPr>
          <w:rFonts w:hint="eastAsia" w:asciiTheme="minorHAnsi" w:hAnsiTheme="minorHAnsi" w:cstheme="minorHAnsi"/>
          <w:highlight w:val="none"/>
          <w:lang w:val="pt-BR"/>
        </w:rPr>
        <w:t>7.0</w:t>
      </w:r>
      <w:r>
        <w:rPr>
          <w:rFonts w:asciiTheme="minorHAnsi" w:hAnsiTheme="minorHAnsi" w:cstheme="minorHAnsi"/>
          <w:highlight w:val="none"/>
          <w:lang w:val="pt-BR"/>
        </w:rPr>
        <w:t xml:space="preserve"> Hz, 2H), 7.47 – 7.33 (m, 8H), 7.27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8.3 Hz, 2H), 7.22 (t,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7.6 Hz, 2H), 7.1</w:t>
      </w:r>
      <w:r>
        <w:rPr>
          <w:rFonts w:hint="eastAsia" w:asciiTheme="minorHAnsi" w:hAnsiTheme="minorHAnsi" w:cstheme="minorHAnsi"/>
          <w:highlight w:val="none"/>
          <w:lang w:val="pt-BR"/>
        </w:rPr>
        <w:t>1</w:t>
      </w:r>
      <w:r>
        <w:rPr>
          <w:rFonts w:asciiTheme="minorHAnsi" w:hAnsiTheme="minorHAnsi" w:cstheme="minorHAnsi"/>
          <w:highlight w:val="none"/>
          <w:lang w:val="pt-BR"/>
        </w:rPr>
        <w:t xml:space="preserve"> – </w:t>
      </w:r>
      <w:r>
        <w:rPr>
          <w:rFonts w:hint="eastAsia" w:asciiTheme="minorHAnsi" w:hAnsiTheme="minorHAnsi" w:cstheme="minorHAnsi"/>
          <w:highlight w:val="none"/>
          <w:lang w:val="pt-BR"/>
        </w:rPr>
        <w:t>7.09</w:t>
      </w:r>
      <w:r>
        <w:rPr>
          <w:rFonts w:asciiTheme="minorHAnsi" w:hAnsiTheme="minorHAnsi" w:cstheme="minorHAnsi"/>
          <w:highlight w:val="none"/>
          <w:lang w:val="pt-BR"/>
        </w:rPr>
        <w:t xml:space="preserve"> (</w:t>
      </w:r>
      <w:r>
        <w:rPr>
          <w:rFonts w:hint="eastAsia" w:asciiTheme="minorHAnsi" w:hAnsiTheme="minorHAnsi" w:cstheme="minorHAnsi"/>
          <w:highlight w:val="none"/>
          <w:lang w:val="pt-BR"/>
        </w:rPr>
        <w:t>m</w:t>
      </w:r>
      <w:r>
        <w:rPr>
          <w:rFonts w:asciiTheme="minorHAnsi" w:hAnsiTheme="minorHAnsi" w:cstheme="minorHAnsi"/>
          <w:highlight w:val="none"/>
          <w:lang w:val="pt-BR"/>
        </w:rPr>
        <w:t xml:space="preserve">, 4H), 6.76 (d, </w:t>
      </w:r>
      <w:r>
        <w:rPr>
          <w:rFonts w:asciiTheme="minorHAnsi" w:hAnsiTheme="minorHAnsi" w:cstheme="minorHAnsi"/>
          <w:i/>
          <w:iCs/>
          <w:highlight w:val="none"/>
          <w:lang w:val="pt-BR"/>
        </w:rPr>
        <w:t>J</w:t>
      </w:r>
      <w:r>
        <w:rPr>
          <w:rFonts w:asciiTheme="minorHAnsi" w:hAnsiTheme="minorHAnsi" w:cstheme="minorHAnsi"/>
          <w:highlight w:val="none"/>
          <w:lang w:val="pt-BR"/>
        </w:rPr>
        <w:t xml:space="preserve"> = 8.3 Hz, 2H), 6.10 (s, 4H), 5.71 (</w:t>
      </w:r>
      <w:r>
        <w:rPr>
          <w:rFonts w:hint="eastAsia" w:asciiTheme="minorHAnsi" w:hAnsiTheme="minorHAnsi" w:cstheme="minorHAnsi"/>
          <w:highlight w:val="none"/>
          <w:lang w:val="pt-BR"/>
        </w:rPr>
        <w:t>s,</w:t>
      </w:r>
      <w:r>
        <w:rPr>
          <w:rFonts w:asciiTheme="minorHAnsi" w:hAnsiTheme="minorHAnsi" w:cstheme="minorHAnsi"/>
          <w:highlight w:val="none"/>
          <w:lang w:val="pt-BR"/>
        </w:rPr>
        <w:t xml:space="preserve"> 1H), 1.93 (s, 12H), 1.80 (s, 12H). </w:t>
      </w:r>
      <w:r>
        <w:rPr>
          <w:rFonts w:asciiTheme="minorHAnsi" w:hAnsiTheme="minorHAnsi" w:cstheme="minorHAnsi"/>
          <w:highlight w:val="none"/>
          <w:vertAlign w:val="superscript"/>
          <w:lang w:val="pt-BR"/>
        </w:rPr>
        <w:t>13</w:t>
      </w:r>
      <w:r>
        <w:rPr>
          <w:rFonts w:asciiTheme="minorHAnsi" w:hAnsiTheme="minorHAnsi" w:cstheme="minorHAnsi"/>
          <w:highlight w:val="none"/>
          <w:lang w:val="pt-BR"/>
        </w:rPr>
        <w:t>C NMR (126 MHz, CDCl</w:t>
      </w:r>
      <w:r>
        <w:rPr>
          <w:rFonts w:asciiTheme="minorHAnsi" w:hAnsiTheme="minorHAnsi" w:cstheme="minorHAnsi"/>
          <w:highlight w:val="none"/>
          <w:vertAlign w:val="subscript"/>
          <w:lang w:val="pt-BR"/>
        </w:rPr>
        <w:t>3</w:t>
      </w:r>
      <w:r>
        <w:rPr>
          <w:rFonts w:asciiTheme="minorHAnsi" w:hAnsiTheme="minorHAnsi" w:cstheme="minorHAnsi"/>
          <w:highlight w:val="none"/>
          <w:lang w:val="pt-BR"/>
        </w:rPr>
        <w:t xml:space="preserve">) </w:t>
      </w:r>
      <w:r>
        <w:rPr>
          <w:rFonts w:asciiTheme="minorHAnsi" w:hAnsiTheme="minorHAnsi" w:cstheme="minorHAnsi"/>
          <w:highlight w:val="none"/>
        </w:rPr>
        <w:t>δ</w:t>
      </w:r>
      <w:r>
        <w:rPr>
          <w:rFonts w:asciiTheme="minorHAnsi" w:hAnsiTheme="minorHAnsi" w:cstheme="minorHAnsi"/>
          <w:highlight w:val="none"/>
          <w:lang w:val="pt-BR"/>
        </w:rPr>
        <w:t xml:space="preserve"> (ppm): </w:t>
      </w:r>
      <w:bookmarkEnd w:id="9"/>
      <w:r>
        <w:rPr>
          <w:rFonts w:asciiTheme="minorHAnsi" w:hAnsiTheme="minorHAnsi" w:cstheme="minorHAnsi"/>
          <w:highlight w:val="none"/>
          <w:lang w:val="pt-BR"/>
        </w:rPr>
        <w:t>148.69, 145.86, 145.41, 145.19, 144.77, 139.65, 139.16, 137.94, 137.17, 135.74, 133.05, 131.58, 129.60, 129.16, 128.54, 128.23, 124.77, 120.26, 118.83, 117.31, 115.43, 104.20, 103.78, 98.96, 17.66, 17.39.</w:t>
      </w:r>
    </w:p>
    <w:p w14:paraId="79E02628">
      <w:pPr>
        <w:pStyle w:val="10"/>
        <w:spacing w:before="0" w:beforeAutospacing="0" w:after="0" w:afterAutospacing="0" w:line="360" w:lineRule="auto"/>
        <w:jc w:val="both"/>
        <w:rPr>
          <w:rFonts w:asciiTheme="minorHAnsi" w:hAnsiTheme="minorHAnsi" w:cstheme="minorHAnsi"/>
          <w:highlight w:val="none"/>
          <w:lang w:val="pt-BR"/>
        </w:rPr>
      </w:pPr>
      <w:r>
        <w:rPr>
          <w:highlight w:val="none"/>
        </w:rPr>
        <w:drawing>
          <wp:inline distT="0" distB="0" distL="0" distR="0">
            <wp:extent cx="6188710" cy="1316355"/>
            <wp:effectExtent l="0" t="0" r="2540" b="0"/>
            <wp:docPr id="8691088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8809"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188710" cy="1316355"/>
                    </a:xfrm>
                    <a:prstGeom prst="rect">
                      <a:avLst/>
                    </a:prstGeom>
                    <a:noFill/>
                    <a:ln>
                      <a:noFill/>
                    </a:ln>
                  </pic:spPr>
                </pic:pic>
              </a:graphicData>
            </a:graphic>
          </wp:inline>
        </w:drawing>
      </w:r>
    </w:p>
    <w:p w14:paraId="2724C7DD">
      <w:pPr>
        <w:pStyle w:val="10"/>
        <w:spacing w:before="0" w:beforeAutospacing="0" w:after="0" w:afterAutospacing="0" w:line="360" w:lineRule="auto"/>
        <w:jc w:val="both"/>
        <w:rPr>
          <w:rFonts w:asciiTheme="minorHAnsi" w:hAnsiTheme="minorHAnsi" w:cstheme="minorHAnsi"/>
          <w:highlight w:val="none"/>
        </w:rPr>
      </w:pPr>
      <w:r>
        <w:rPr>
          <w:rFonts w:asciiTheme="minorHAnsi" w:hAnsiTheme="minorHAnsi" w:cstheme="minorHAnsi"/>
          <w:b/>
          <w:bCs/>
          <w:highlight w:val="none"/>
        </w:rPr>
        <w:t>Scheme S</w:t>
      </w:r>
      <w:r>
        <w:rPr>
          <w:rFonts w:hint="eastAsia" w:asciiTheme="minorHAnsi" w:hAnsiTheme="minorHAnsi" w:cstheme="minorHAnsi"/>
          <w:b/>
          <w:bCs/>
          <w:highlight w:val="none"/>
        </w:rPr>
        <w:t>2</w:t>
      </w:r>
      <w:r>
        <w:rPr>
          <w:rFonts w:asciiTheme="minorHAnsi" w:hAnsiTheme="minorHAnsi" w:cstheme="minorHAnsi"/>
          <w:highlight w:val="none"/>
        </w:rPr>
        <w:t xml:space="preserve">. Synthetic route of </w:t>
      </w:r>
      <w:r>
        <w:rPr>
          <w:rFonts w:asciiTheme="minorHAnsi" w:hAnsiTheme="minorHAnsi" w:cstheme="minorHAnsi"/>
          <w:b/>
          <w:bCs/>
          <w:highlight w:val="none"/>
        </w:rPr>
        <w:t>DB</w:t>
      </w:r>
      <w:r>
        <w:rPr>
          <w:rFonts w:hint="eastAsia" w:asciiTheme="minorHAnsi" w:hAnsiTheme="minorHAnsi" w:cstheme="minorHAnsi"/>
          <w:b/>
          <w:bCs/>
          <w:highlight w:val="none"/>
        </w:rPr>
        <w:t>FBN</w:t>
      </w:r>
      <w:r>
        <w:rPr>
          <w:rFonts w:hint="eastAsia" w:asciiTheme="minorHAnsi" w:hAnsiTheme="minorHAnsi" w:cstheme="minorHAnsi"/>
          <w:highlight w:val="none"/>
        </w:rPr>
        <w:t xml:space="preserve"> and </w:t>
      </w:r>
      <w:r>
        <w:rPr>
          <w:rFonts w:hint="eastAsia" w:asciiTheme="minorHAnsi" w:hAnsiTheme="minorHAnsi" w:cstheme="minorHAnsi"/>
          <w:b/>
          <w:bCs/>
          <w:highlight w:val="none"/>
        </w:rPr>
        <w:t>DBFCN</w:t>
      </w:r>
      <w:r>
        <w:rPr>
          <w:rFonts w:asciiTheme="minorHAnsi" w:hAnsiTheme="minorHAnsi" w:cstheme="minorHAnsi"/>
          <w:highlight w:val="none"/>
        </w:rPr>
        <w:t>.</w:t>
      </w:r>
    </w:p>
    <w:p w14:paraId="49144286">
      <w:pPr>
        <w:pStyle w:val="10"/>
        <w:spacing w:before="0" w:beforeAutospacing="0" w:after="0" w:afterAutospacing="0" w:line="360" w:lineRule="auto"/>
        <w:jc w:val="both"/>
        <w:rPr>
          <w:rFonts w:asciiTheme="minorHAnsi" w:hAnsiTheme="minorHAnsi" w:cstheme="minorHAnsi"/>
          <w:highlight w:val="none"/>
        </w:rPr>
      </w:pPr>
    </w:p>
    <w:p w14:paraId="2948F555">
      <w:pPr>
        <w:pStyle w:val="10"/>
        <w:spacing w:before="0" w:beforeAutospacing="0" w:after="0" w:afterAutospacing="0" w:line="360" w:lineRule="auto"/>
        <w:ind w:firstLine="482"/>
        <w:jc w:val="both"/>
        <w:rPr>
          <w:rFonts w:ascii="Times New Roman" w:hAnsi="Times New Roman" w:cs="Times New Roman"/>
          <w:highlight w:val="none"/>
          <w:lang w:val="pt-BR"/>
        </w:rPr>
      </w:pPr>
      <w:r>
        <w:rPr>
          <w:rFonts w:ascii="Times New Roman" w:hAnsi="Times New Roman" w:cs="Times New Roman"/>
          <w:b/>
          <w:bCs/>
          <w:i/>
          <w:iCs/>
          <w:highlight w:val="none"/>
        </w:rPr>
        <w:t>Synthesis of D</w:t>
      </w:r>
      <w:r>
        <w:rPr>
          <w:rFonts w:hint="eastAsia" w:ascii="Times New Roman" w:hAnsi="Times New Roman" w:cs="Times New Roman"/>
          <w:b/>
          <w:bCs/>
          <w:i/>
          <w:iCs/>
          <w:highlight w:val="none"/>
        </w:rPr>
        <w:t>BF</w:t>
      </w:r>
      <w:r>
        <w:rPr>
          <w:rFonts w:ascii="Times New Roman" w:hAnsi="Times New Roman" w:cs="Times New Roman"/>
          <w:b/>
          <w:bCs/>
          <w:i/>
          <w:iCs/>
          <w:highlight w:val="none"/>
        </w:rPr>
        <w:t>BN</w:t>
      </w:r>
      <w:r>
        <w:rPr>
          <w:rFonts w:ascii="Times New Roman" w:hAnsi="Times New Roman" w:cs="Times New Roman"/>
          <w:b/>
          <w:bCs/>
          <w:highlight w:val="none"/>
        </w:rPr>
        <w:t>:</w:t>
      </w:r>
      <w:r>
        <w:rPr>
          <w:rFonts w:ascii="Times New Roman" w:hAnsi="Times New Roman" w:cs="Times New Roman"/>
          <w:highlight w:val="none"/>
        </w:rPr>
        <w:t xml:space="preserve"> Under argon atmosphere, intermediate </w:t>
      </w:r>
      <w:r>
        <w:rPr>
          <w:rFonts w:ascii="Times New Roman" w:hAnsi="Times New Roman" w:cs="Times New Roman"/>
          <w:b/>
          <w:bCs/>
          <w:highlight w:val="none"/>
        </w:rPr>
        <w:t>DBFCl</w:t>
      </w:r>
      <w:r>
        <w:rPr>
          <w:rFonts w:ascii="Times New Roman" w:hAnsi="Times New Roman" w:cs="Times New Roman"/>
          <w:highlight w:val="none"/>
        </w:rPr>
        <w:t xml:space="preserve"> (350 mg, 0.31 mmol), Pd</w:t>
      </w:r>
      <w:r>
        <w:rPr>
          <w:rFonts w:ascii="Times New Roman" w:hAnsi="Times New Roman" w:cs="Times New Roman"/>
          <w:highlight w:val="none"/>
          <w:vertAlign w:val="subscript"/>
        </w:rPr>
        <w:t>2</w:t>
      </w:r>
      <w:r>
        <w:rPr>
          <w:rFonts w:ascii="Times New Roman" w:hAnsi="Times New Roman" w:cs="Times New Roman"/>
          <w:highlight w:val="none"/>
        </w:rPr>
        <w:t>(dba)</w:t>
      </w:r>
      <w:r>
        <w:rPr>
          <w:rFonts w:ascii="Times New Roman" w:hAnsi="Times New Roman" w:cs="Times New Roman"/>
          <w:highlight w:val="none"/>
          <w:vertAlign w:val="subscript"/>
        </w:rPr>
        <w:t>3</w:t>
      </w:r>
      <w:r>
        <w:rPr>
          <w:rFonts w:ascii="Times New Roman" w:hAnsi="Times New Roman" w:cs="Times New Roman"/>
          <w:highlight w:val="none"/>
        </w:rPr>
        <w:t xml:space="preserve"> (14 mg, 0.02 mmol), S-Phos (13 mg, 0.03 mmol) and </w:t>
      </w:r>
      <w:r>
        <w:rPr>
          <w:rFonts w:ascii="Times New Roman" w:hAnsi="Times New Roman" w:cs="Times New Roman"/>
          <w:i/>
          <w:iCs/>
          <w:highlight w:val="none"/>
        </w:rPr>
        <w:t>t</w:t>
      </w:r>
      <w:r>
        <w:rPr>
          <w:rFonts w:ascii="Times New Roman" w:hAnsi="Times New Roman" w:cs="Times New Roman"/>
          <w:highlight w:val="none"/>
        </w:rPr>
        <w:t xml:space="preserve">BuOK (209 mg, 1.87 mmol) were added into a 100 mL two-neck flask. Subsequently, deoxygenated EtOH (86 mg, 1.87 mmol) and 15 mL deoxygenated solution (xylenes) were injected into the mixture, which was refluxed for 1 h at 120 ºC. After cooling to room temperature, the mixture was extracted three times with dichloromethane and water, and the accumulated organic layer was condensed under reduced pressure, then the crude product was purified by silica gel column chromatography (eluent: petroleum ether/dichloromethane = 5:2, ν/ν), giving the intermediate </w:t>
      </w:r>
      <w:r>
        <w:rPr>
          <w:rFonts w:ascii="Times New Roman" w:hAnsi="Times New Roman" w:cs="Times New Roman"/>
          <w:b/>
          <w:bCs/>
          <w:highlight w:val="none"/>
        </w:rPr>
        <w:t>DBFBN</w:t>
      </w:r>
      <w:r>
        <w:rPr>
          <w:rFonts w:ascii="Times New Roman" w:hAnsi="Times New Roman" w:cs="Times New Roman"/>
          <w:highlight w:val="none"/>
        </w:rPr>
        <w:t xml:space="preserve"> as a yellow solid (233 mg, yield 71%). </w:t>
      </w:r>
      <w:r>
        <w:rPr>
          <w:rFonts w:ascii="Times New Roman" w:hAnsi="Times New Roman" w:cs="Times New Roman"/>
          <w:highlight w:val="none"/>
          <w:vertAlign w:val="superscript"/>
          <w:lang w:val="pt-BR"/>
        </w:rPr>
        <w:t>1</w:t>
      </w:r>
      <w:r>
        <w:rPr>
          <w:rFonts w:ascii="Times New Roman" w:hAnsi="Times New Roman" w:cs="Times New Roman"/>
          <w:highlight w:val="none"/>
          <w:lang w:val="pt-BR"/>
        </w:rPr>
        <w:t>H NMR (500 MHz, CDCl</w:t>
      </w:r>
      <w:r>
        <w:rPr>
          <w:rFonts w:ascii="Times New Roman" w:hAnsi="Times New Roman" w:cs="Times New Roman"/>
          <w:highlight w:val="none"/>
          <w:vertAlign w:val="subscript"/>
          <w:lang w:val="pt-BR"/>
        </w:rPr>
        <w:t>3</w:t>
      </w:r>
      <w:r>
        <w:rPr>
          <w:rFonts w:ascii="Times New Roman" w:hAnsi="Times New Roman" w:cs="Times New Roman"/>
          <w:highlight w:val="none"/>
          <w:lang w:val="pt-BR"/>
        </w:rPr>
        <w:t xml:space="preserve">) </w:t>
      </w:r>
      <w:r>
        <w:rPr>
          <w:rFonts w:ascii="Times New Roman" w:hAnsi="Times New Roman" w:cs="Times New Roman"/>
          <w:i/>
          <w:iCs/>
          <w:highlight w:val="none"/>
          <w:lang w:val="pt-BR"/>
        </w:rPr>
        <w:t>δ</w:t>
      </w:r>
      <w:r>
        <w:rPr>
          <w:rFonts w:ascii="Times New Roman" w:hAnsi="Times New Roman" w:cs="Times New Roman"/>
          <w:highlight w:val="none"/>
          <w:lang w:val="pt-BR"/>
        </w:rPr>
        <w:t xml:space="preserve"> (ppm): 10.90 (s, 1H), 9.61 (s, 2H), 7.89 (d, </w:t>
      </w:r>
      <w:r>
        <w:rPr>
          <w:rFonts w:ascii="Times New Roman" w:hAnsi="Times New Roman" w:cs="Times New Roman"/>
          <w:i/>
          <w:iCs/>
          <w:highlight w:val="none"/>
          <w:lang w:val="pt-BR"/>
        </w:rPr>
        <w:t>J</w:t>
      </w:r>
      <w:r>
        <w:rPr>
          <w:rFonts w:ascii="Times New Roman" w:hAnsi="Times New Roman" w:cs="Times New Roman"/>
          <w:highlight w:val="none"/>
          <w:lang w:val="pt-BR"/>
        </w:rPr>
        <w:t xml:space="preserve"> = 7.6 Hz, 2H), 7.56 (d, </w:t>
      </w:r>
      <w:r>
        <w:rPr>
          <w:rFonts w:ascii="Times New Roman" w:hAnsi="Times New Roman" w:cs="Times New Roman"/>
          <w:i/>
          <w:iCs/>
          <w:highlight w:val="none"/>
          <w:lang w:val="pt-BR"/>
        </w:rPr>
        <w:t>J</w:t>
      </w:r>
      <w:r>
        <w:rPr>
          <w:rFonts w:ascii="Times New Roman" w:hAnsi="Times New Roman" w:cs="Times New Roman"/>
          <w:highlight w:val="none"/>
          <w:lang w:val="pt-BR"/>
        </w:rPr>
        <w:t xml:space="preserve"> = 8.1 Hz, 2H), 7.51 (d, </w:t>
      </w:r>
      <w:r>
        <w:rPr>
          <w:rFonts w:ascii="Times New Roman" w:hAnsi="Times New Roman" w:cs="Times New Roman"/>
          <w:i/>
          <w:iCs/>
          <w:highlight w:val="none"/>
          <w:lang w:val="pt-BR"/>
        </w:rPr>
        <w:t>J</w:t>
      </w:r>
      <w:r>
        <w:rPr>
          <w:rFonts w:ascii="Times New Roman" w:hAnsi="Times New Roman" w:cs="Times New Roman"/>
          <w:highlight w:val="none"/>
          <w:lang w:val="pt-BR"/>
        </w:rPr>
        <w:t xml:space="preserve"> = 7.4 Hz, 2H), 7.49 – 7.45 (m, 2H), 7.43 (d, </w:t>
      </w:r>
      <w:r>
        <w:rPr>
          <w:rFonts w:ascii="Times New Roman" w:hAnsi="Times New Roman" w:cs="Times New Roman"/>
          <w:i/>
          <w:iCs/>
          <w:highlight w:val="none"/>
          <w:lang w:val="pt-BR"/>
        </w:rPr>
        <w:t>J</w:t>
      </w:r>
      <w:r>
        <w:rPr>
          <w:rFonts w:ascii="Times New Roman" w:hAnsi="Times New Roman" w:cs="Times New Roman"/>
          <w:highlight w:val="none"/>
          <w:lang w:val="pt-BR"/>
        </w:rPr>
        <w:t xml:space="preserve"> = 7.4 Hz, 4H), 7.32 – 7.27 (m, 6H), 7.21 (t, </w:t>
      </w:r>
      <w:r>
        <w:rPr>
          <w:rFonts w:ascii="Times New Roman" w:hAnsi="Times New Roman" w:cs="Times New Roman"/>
          <w:i/>
          <w:iCs/>
          <w:highlight w:val="none"/>
          <w:lang w:val="pt-BR"/>
        </w:rPr>
        <w:t>J</w:t>
      </w:r>
      <w:r>
        <w:rPr>
          <w:rFonts w:ascii="Times New Roman" w:hAnsi="Times New Roman" w:cs="Times New Roman"/>
          <w:highlight w:val="none"/>
          <w:lang w:val="pt-BR"/>
        </w:rPr>
        <w:t xml:space="preserve"> = 7.7 Hz, 2H), 7.09 (d, </w:t>
      </w:r>
      <w:r>
        <w:rPr>
          <w:rFonts w:ascii="Times New Roman" w:hAnsi="Times New Roman" w:cs="Times New Roman"/>
          <w:i/>
          <w:iCs/>
          <w:highlight w:val="none"/>
          <w:lang w:val="pt-BR"/>
        </w:rPr>
        <w:t>J</w:t>
      </w:r>
      <w:r>
        <w:rPr>
          <w:rFonts w:ascii="Times New Roman" w:hAnsi="Times New Roman" w:cs="Times New Roman"/>
          <w:highlight w:val="none"/>
          <w:lang w:val="pt-BR"/>
        </w:rPr>
        <w:t xml:space="preserve"> = 7.7 Hz, 4H), 6.12 (t, </w:t>
      </w:r>
      <w:r>
        <w:rPr>
          <w:rFonts w:ascii="Times New Roman" w:hAnsi="Times New Roman" w:cs="Times New Roman"/>
          <w:i/>
          <w:iCs/>
          <w:highlight w:val="none"/>
          <w:lang w:val="pt-BR"/>
        </w:rPr>
        <w:t>J</w:t>
      </w:r>
      <w:r>
        <w:rPr>
          <w:rFonts w:ascii="Times New Roman" w:hAnsi="Times New Roman" w:cs="Times New Roman"/>
          <w:highlight w:val="none"/>
          <w:lang w:val="pt-BR"/>
        </w:rPr>
        <w:t xml:space="preserve"> = 8.7 Hz, 4H), 5.77 (s, 1H), 2.01 (s, 12H), 1.86 (s, 12H). </w:t>
      </w:r>
      <w:r>
        <w:rPr>
          <w:rFonts w:ascii="Times New Roman" w:hAnsi="Times New Roman" w:cs="Times New Roman"/>
          <w:highlight w:val="none"/>
          <w:vertAlign w:val="superscript"/>
          <w:lang w:val="pt-BR"/>
        </w:rPr>
        <w:t>13</w:t>
      </w:r>
      <w:r>
        <w:rPr>
          <w:rFonts w:ascii="Times New Roman" w:hAnsi="Times New Roman" w:cs="Times New Roman"/>
          <w:highlight w:val="none"/>
          <w:lang w:val="pt-BR"/>
        </w:rPr>
        <w:t>C NMR (101 MHz, CDCl</w:t>
      </w:r>
      <w:r>
        <w:rPr>
          <w:rFonts w:ascii="Times New Roman" w:hAnsi="Times New Roman" w:cs="Times New Roman"/>
          <w:highlight w:val="none"/>
          <w:vertAlign w:val="subscript"/>
          <w:lang w:val="pt-BR"/>
        </w:rPr>
        <w:t>3</w:t>
      </w:r>
      <w:r>
        <w:rPr>
          <w:rFonts w:ascii="Times New Roman" w:hAnsi="Times New Roman" w:cs="Times New Roman"/>
          <w:highlight w:val="none"/>
          <w:lang w:val="pt-BR"/>
        </w:rPr>
        <w:t xml:space="preserve">) </w:t>
      </w:r>
      <w:r>
        <w:rPr>
          <w:rFonts w:ascii="Times New Roman" w:hAnsi="Times New Roman" w:cs="Times New Roman"/>
          <w:i/>
          <w:iCs/>
          <w:highlight w:val="none"/>
        </w:rPr>
        <w:t>δ</w:t>
      </w:r>
      <w:r>
        <w:rPr>
          <w:rFonts w:ascii="Times New Roman" w:hAnsi="Times New Roman" w:cs="Times New Roman"/>
          <w:highlight w:val="none"/>
          <w:lang w:val="pt-BR"/>
        </w:rPr>
        <w:t xml:space="preserve"> (ppm): 157.98, 151.92, 148.75, 145.36, 143.84, 142.31, 140.09, 139.12, 138.07, 137.16, 133.16, 129.82, 129.16, 128.66, 128.25, 128.12, 124.59, 122.06, 121.47, 116.30, 111.78, 105.96, 104.08, 103.49, 99.07, 17.72, 17.42.</w:t>
      </w:r>
      <w:r>
        <w:rPr>
          <w:rFonts w:hint="eastAsia" w:ascii="Times New Roman" w:hAnsi="Times New Roman" w:cs="Times New Roman"/>
          <w:highlight w:val="none"/>
          <w:lang w:val="pt-BR"/>
        </w:rPr>
        <w:t xml:space="preserve"> </w:t>
      </w:r>
      <w:r>
        <w:rPr>
          <w:rFonts w:ascii="Times New Roman" w:hAnsi="Times New Roman" w:cs="Times New Roman"/>
          <w:highlight w:val="none"/>
          <w:lang w:val="pt-BR"/>
        </w:rPr>
        <w:t>HR-MS (ESI) m/z [M+H]</w:t>
      </w:r>
      <w:r>
        <w:rPr>
          <w:rFonts w:ascii="Times New Roman" w:hAnsi="Times New Roman" w:cs="Times New Roman"/>
          <w:highlight w:val="none"/>
          <w:vertAlign w:val="superscript"/>
          <w:lang w:val="pt-BR"/>
        </w:rPr>
        <w:t>+</w:t>
      </w:r>
      <w:r>
        <w:rPr>
          <w:rFonts w:ascii="Times New Roman" w:hAnsi="Times New Roman" w:cs="Times New Roman"/>
          <w:highlight w:val="none"/>
          <w:lang w:val="pt-BR"/>
        </w:rPr>
        <w:t xml:space="preserve"> calcd for C</w:t>
      </w:r>
      <w:r>
        <w:rPr>
          <w:rFonts w:hint="eastAsia" w:ascii="Times New Roman" w:hAnsi="Times New Roman" w:cs="Times New Roman"/>
          <w:highlight w:val="none"/>
          <w:vertAlign w:val="subscript"/>
          <w:lang w:val="pt-BR"/>
        </w:rPr>
        <w:t>76</w:t>
      </w:r>
      <w:r>
        <w:rPr>
          <w:rFonts w:ascii="Times New Roman" w:hAnsi="Times New Roman" w:cs="Times New Roman"/>
          <w:highlight w:val="none"/>
          <w:lang w:val="pt-BR"/>
        </w:rPr>
        <w:t>H</w:t>
      </w:r>
      <w:r>
        <w:rPr>
          <w:rFonts w:hint="eastAsia" w:ascii="Times New Roman" w:hAnsi="Times New Roman" w:cs="Times New Roman"/>
          <w:highlight w:val="none"/>
          <w:vertAlign w:val="subscript"/>
          <w:lang w:val="pt-BR"/>
        </w:rPr>
        <w:t>54</w:t>
      </w:r>
      <w:r>
        <w:rPr>
          <w:rFonts w:ascii="Times New Roman" w:hAnsi="Times New Roman" w:cs="Times New Roman"/>
          <w:highlight w:val="none"/>
          <w:lang w:val="pt-BR"/>
        </w:rPr>
        <w:t>B</w:t>
      </w:r>
      <w:r>
        <w:rPr>
          <w:rFonts w:ascii="Times New Roman" w:hAnsi="Times New Roman" w:cs="Times New Roman"/>
          <w:highlight w:val="none"/>
          <w:vertAlign w:val="subscript"/>
          <w:lang w:val="pt-BR"/>
        </w:rPr>
        <w:t>2</w:t>
      </w:r>
      <w:r>
        <w:rPr>
          <w:rFonts w:ascii="Times New Roman" w:hAnsi="Times New Roman" w:cs="Times New Roman"/>
          <w:highlight w:val="none"/>
          <w:lang w:val="pt-BR"/>
        </w:rPr>
        <w:t>N</w:t>
      </w:r>
      <w:r>
        <w:rPr>
          <w:rFonts w:hint="eastAsia" w:ascii="Times New Roman" w:hAnsi="Times New Roman" w:cs="Times New Roman"/>
          <w:highlight w:val="none"/>
          <w:vertAlign w:val="subscript"/>
          <w:lang w:val="pt-BR"/>
        </w:rPr>
        <w:t>4</w:t>
      </w:r>
      <w:r>
        <w:rPr>
          <w:rFonts w:ascii="Times New Roman" w:hAnsi="Times New Roman" w:cs="Times New Roman"/>
          <w:highlight w:val="none"/>
          <w:lang w:val="pt-BR"/>
        </w:rPr>
        <w:t>O</w:t>
      </w:r>
      <w:r>
        <w:rPr>
          <w:rFonts w:ascii="Times New Roman" w:hAnsi="Times New Roman" w:cs="Times New Roman"/>
          <w:highlight w:val="none"/>
          <w:vertAlign w:val="subscript"/>
          <w:lang w:val="pt-BR"/>
        </w:rPr>
        <w:t>2</w:t>
      </w:r>
      <w:r>
        <w:rPr>
          <w:rFonts w:ascii="Times New Roman" w:hAnsi="Times New Roman" w:cs="Times New Roman"/>
          <w:highlight w:val="none"/>
          <w:vertAlign w:val="superscript"/>
          <w:lang w:val="pt-BR"/>
        </w:rPr>
        <w:t>+</w:t>
      </w:r>
      <w:r>
        <w:rPr>
          <w:rFonts w:ascii="Times New Roman" w:hAnsi="Times New Roman" w:cs="Times New Roman"/>
          <w:highlight w:val="none"/>
          <w:lang w:val="pt-BR"/>
        </w:rPr>
        <w:t xml:space="preserve"> 1</w:t>
      </w:r>
      <w:r>
        <w:rPr>
          <w:rFonts w:hint="eastAsia" w:ascii="Times New Roman" w:hAnsi="Times New Roman" w:cs="Times New Roman"/>
          <w:highlight w:val="none"/>
          <w:lang w:val="pt-BR"/>
        </w:rPr>
        <w:t>055.4589</w:t>
      </w:r>
      <w:r>
        <w:rPr>
          <w:rFonts w:ascii="Times New Roman" w:hAnsi="Times New Roman" w:cs="Times New Roman"/>
          <w:highlight w:val="none"/>
          <w:lang w:val="pt-BR"/>
        </w:rPr>
        <w:t>, found 1</w:t>
      </w:r>
      <w:r>
        <w:rPr>
          <w:rFonts w:hint="eastAsia" w:ascii="Times New Roman" w:hAnsi="Times New Roman" w:cs="Times New Roman"/>
          <w:highlight w:val="none"/>
          <w:lang w:val="pt-BR"/>
        </w:rPr>
        <w:t>055.4648</w:t>
      </w:r>
      <w:r>
        <w:rPr>
          <w:rFonts w:ascii="Times New Roman" w:hAnsi="Times New Roman" w:cs="Times New Roman"/>
          <w:highlight w:val="none"/>
          <w:lang w:val="pt-BR"/>
        </w:rPr>
        <w:t>.</w:t>
      </w:r>
    </w:p>
    <w:p w14:paraId="6EF891DF">
      <w:pPr>
        <w:pStyle w:val="10"/>
        <w:spacing w:before="0" w:beforeAutospacing="0" w:after="0" w:afterAutospacing="0" w:line="360" w:lineRule="auto"/>
        <w:jc w:val="both"/>
        <w:rPr>
          <w:rFonts w:ascii="Times New Roman" w:hAnsi="Times New Roman" w:cs="Times New Roman"/>
          <w:highlight w:val="none"/>
          <w:lang w:val="pt-BR"/>
        </w:rPr>
      </w:pPr>
    </w:p>
    <w:p w14:paraId="5101099A">
      <w:pPr>
        <w:pStyle w:val="10"/>
        <w:spacing w:before="0" w:beforeAutospacing="0" w:after="0" w:afterAutospacing="0" w:line="360" w:lineRule="auto"/>
        <w:ind w:firstLine="482"/>
        <w:jc w:val="both"/>
        <w:rPr>
          <w:rFonts w:ascii="Times New Roman" w:hAnsi="Times New Roman" w:cs="Times New Roman"/>
          <w:highlight w:val="none"/>
          <w:lang w:val="pt-BR"/>
        </w:rPr>
      </w:pPr>
      <w:r>
        <w:rPr>
          <w:rFonts w:ascii="Times New Roman" w:hAnsi="Times New Roman" w:cs="Times New Roman"/>
          <w:b/>
          <w:bCs/>
          <w:i/>
          <w:iCs/>
          <w:highlight w:val="none"/>
        </w:rPr>
        <w:t>Synthesis of D</w:t>
      </w:r>
      <w:r>
        <w:rPr>
          <w:rFonts w:hint="eastAsia" w:ascii="Times New Roman" w:hAnsi="Times New Roman" w:cs="Times New Roman"/>
          <w:b/>
          <w:bCs/>
          <w:i/>
          <w:iCs/>
          <w:highlight w:val="none"/>
        </w:rPr>
        <w:t>BFC</w:t>
      </w:r>
      <w:r>
        <w:rPr>
          <w:rFonts w:ascii="Times New Roman" w:hAnsi="Times New Roman" w:cs="Times New Roman"/>
          <w:b/>
          <w:bCs/>
          <w:i/>
          <w:iCs/>
          <w:highlight w:val="none"/>
        </w:rPr>
        <w:t>N</w:t>
      </w:r>
      <w:r>
        <w:rPr>
          <w:rFonts w:ascii="Times New Roman" w:hAnsi="Times New Roman" w:cs="Times New Roman"/>
          <w:b/>
          <w:bCs/>
          <w:highlight w:val="none"/>
        </w:rPr>
        <w:t>:</w:t>
      </w:r>
      <w:r>
        <w:rPr>
          <w:rFonts w:ascii="Times New Roman" w:hAnsi="Times New Roman" w:cs="Times New Roman"/>
          <w:highlight w:val="none"/>
        </w:rPr>
        <w:t xml:space="preserve"> </w:t>
      </w:r>
      <w:r>
        <w:rPr>
          <w:rFonts w:asciiTheme="minorHAnsi" w:hAnsiTheme="minorHAnsi" w:cstheme="minorHAnsi"/>
          <w:highlight w:val="none"/>
        </w:rPr>
        <w:t xml:space="preserve">Under argon atmosphere, intermediate </w:t>
      </w:r>
      <w:r>
        <w:rPr>
          <w:rFonts w:hint="eastAsia" w:asciiTheme="minorHAnsi" w:hAnsiTheme="minorHAnsi" w:cstheme="minorHAnsi"/>
          <w:b/>
          <w:bCs/>
          <w:highlight w:val="none"/>
        </w:rPr>
        <w:t>DBFCl</w:t>
      </w:r>
      <w:r>
        <w:rPr>
          <w:rFonts w:asciiTheme="minorHAnsi" w:hAnsiTheme="minorHAnsi" w:cstheme="minorHAnsi"/>
          <w:highlight w:val="none"/>
        </w:rPr>
        <w:t xml:space="preserve"> (</w:t>
      </w:r>
      <w:r>
        <w:rPr>
          <w:rFonts w:hint="eastAsia" w:asciiTheme="minorHAnsi" w:hAnsiTheme="minorHAnsi" w:cstheme="minorHAnsi"/>
          <w:highlight w:val="none"/>
        </w:rPr>
        <w:t>400</w:t>
      </w:r>
      <w:r>
        <w:rPr>
          <w:rFonts w:asciiTheme="minorHAnsi" w:hAnsiTheme="minorHAnsi" w:cstheme="minorHAnsi"/>
          <w:highlight w:val="none"/>
        </w:rPr>
        <w:t xml:space="preserve"> </w:t>
      </w:r>
      <w:r>
        <w:rPr>
          <w:rFonts w:hint="eastAsia" w:asciiTheme="minorHAnsi" w:hAnsiTheme="minorHAnsi" w:cstheme="minorHAnsi"/>
          <w:highlight w:val="none"/>
        </w:rPr>
        <w:t>m</w:t>
      </w:r>
      <w:r>
        <w:rPr>
          <w:rFonts w:asciiTheme="minorHAnsi" w:hAnsiTheme="minorHAnsi" w:cstheme="minorHAnsi"/>
          <w:highlight w:val="none"/>
        </w:rPr>
        <w:t>g, 0.</w:t>
      </w:r>
      <w:r>
        <w:rPr>
          <w:rFonts w:hint="eastAsia" w:asciiTheme="minorHAnsi" w:hAnsiTheme="minorHAnsi" w:cstheme="minorHAnsi"/>
          <w:highlight w:val="none"/>
        </w:rPr>
        <w:t>3</w:t>
      </w:r>
      <w:r>
        <w:rPr>
          <w:rFonts w:asciiTheme="minorHAnsi" w:hAnsiTheme="minorHAnsi" w:cstheme="minorHAnsi"/>
          <w:highlight w:val="none"/>
        </w:rPr>
        <w:t>6 mmol), Zn(CN)</w:t>
      </w:r>
      <w:r>
        <w:rPr>
          <w:rFonts w:asciiTheme="minorHAnsi" w:hAnsiTheme="minorHAnsi" w:cstheme="minorHAnsi"/>
          <w:highlight w:val="none"/>
          <w:vertAlign w:val="subscript"/>
        </w:rPr>
        <w:t>2</w:t>
      </w:r>
      <w:r>
        <w:rPr>
          <w:rFonts w:asciiTheme="minorHAnsi" w:hAnsiTheme="minorHAnsi" w:cstheme="minorHAnsi"/>
          <w:highlight w:val="none"/>
        </w:rPr>
        <w:t xml:space="preserve"> (</w:t>
      </w:r>
      <w:r>
        <w:rPr>
          <w:rFonts w:hint="eastAsia" w:asciiTheme="minorHAnsi" w:hAnsiTheme="minorHAnsi" w:cstheme="minorHAnsi"/>
          <w:highlight w:val="none"/>
        </w:rPr>
        <w:t>63</w:t>
      </w:r>
      <w:r>
        <w:rPr>
          <w:rFonts w:asciiTheme="minorHAnsi" w:hAnsiTheme="minorHAnsi" w:cstheme="minorHAnsi"/>
          <w:highlight w:val="none"/>
        </w:rPr>
        <w:t xml:space="preserve"> </w:t>
      </w:r>
      <w:r>
        <w:rPr>
          <w:rFonts w:hint="eastAsia" w:asciiTheme="minorHAnsi" w:hAnsiTheme="minorHAnsi" w:cstheme="minorHAnsi"/>
          <w:highlight w:val="none"/>
        </w:rPr>
        <w:t>m</w:t>
      </w:r>
      <w:r>
        <w:rPr>
          <w:rFonts w:asciiTheme="minorHAnsi" w:hAnsiTheme="minorHAnsi" w:cstheme="minorHAnsi"/>
          <w:highlight w:val="none"/>
        </w:rPr>
        <w:t xml:space="preserve">g, </w:t>
      </w:r>
      <w:r>
        <w:rPr>
          <w:rFonts w:hint="eastAsia" w:asciiTheme="minorHAnsi" w:hAnsiTheme="minorHAnsi" w:cstheme="minorHAnsi"/>
          <w:highlight w:val="none"/>
        </w:rPr>
        <w:t>0.53</w:t>
      </w:r>
      <w:r>
        <w:rPr>
          <w:rFonts w:asciiTheme="minorHAnsi" w:hAnsiTheme="minorHAnsi" w:cstheme="minorHAnsi"/>
          <w:highlight w:val="none"/>
        </w:rPr>
        <w:t xml:space="preserve"> mmol), Zn (</w:t>
      </w:r>
      <w:r>
        <w:rPr>
          <w:rFonts w:hint="eastAsia" w:asciiTheme="minorHAnsi" w:hAnsiTheme="minorHAnsi" w:cstheme="minorHAnsi"/>
          <w:highlight w:val="none"/>
        </w:rPr>
        <w:t>349</w:t>
      </w:r>
      <w:r>
        <w:rPr>
          <w:rFonts w:asciiTheme="minorHAnsi" w:hAnsiTheme="minorHAnsi" w:cstheme="minorHAnsi"/>
          <w:highlight w:val="none"/>
        </w:rPr>
        <w:t xml:space="preserve"> </w:t>
      </w:r>
      <w:r>
        <w:rPr>
          <w:rFonts w:hint="eastAsia" w:asciiTheme="minorHAnsi" w:hAnsiTheme="minorHAnsi" w:cstheme="minorHAnsi"/>
          <w:highlight w:val="none"/>
        </w:rPr>
        <w:t>m</w:t>
      </w:r>
      <w:r>
        <w:rPr>
          <w:rFonts w:asciiTheme="minorHAnsi" w:hAnsiTheme="minorHAnsi" w:cstheme="minorHAnsi"/>
          <w:highlight w:val="none"/>
        </w:rPr>
        <w:t xml:space="preserve">g, </w:t>
      </w:r>
      <w:r>
        <w:rPr>
          <w:rFonts w:hint="eastAsia" w:asciiTheme="minorHAnsi" w:hAnsiTheme="minorHAnsi" w:cstheme="minorHAnsi"/>
          <w:highlight w:val="none"/>
        </w:rPr>
        <w:t>5.34</w:t>
      </w:r>
      <w:r>
        <w:rPr>
          <w:rFonts w:asciiTheme="minorHAnsi" w:hAnsiTheme="minorHAnsi" w:cstheme="minorHAnsi"/>
          <w:highlight w:val="none"/>
        </w:rPr>
        <w:t xml:space="preserve"> mmol)</w:t>
      </w:r>
      <w:r>
        <w:rPr>
          <w:rFonts w:hint="eastAsia" w:asciiTheme="minorHAnsi" w:hAnsiTheme="minorHAnsi" w:cstheme="minorHAnsi"/>
          <w:highlight w:val="none"/>
        </w:rPr>
        <w:t>,</w:t>
      </w:r>
      <w:r>
        <w:rPr>
          <w:rFonts w:asciiTheme="minorHAnsi" w:hAnsiTheme="minorHAnsi" w:cstheme="minorHAnsi"/>
          <w:highlight w:val="none"/>
        </w:rPr>
        <w:t xml:space="preserve"> Pd</w:t>
      </w:r>
      <w:r>
        <w:rPr>
          <w:rFonts w:asciiTheme="minorHAnsi" w:hAnsiTheme="minorHAnsi" w:cstheme="minorHAnsi"/>
          <w:highlight w:val="none"/>
          <w:vertAlign w:val="subscript"/>
        </w:rPr>
        <w:t>2</w:t>
      </w:r>
      <w:r>
        <w:rPr>
          <w:rFonts w:asciiTheme="minorHAnsi" w:hAnsiTheme="minorHAnsi" w:cstheme="minorHAnsi"/>
          <w:highlight w:val="none"/>
        </w:rPr>
        <w:t>(dba)</w:t>
      </w:r>
      <w:r>
        <w:rPr>
          <w:rFonts w:asciiTheme="minorHAnsi" w:hAnsiTheme="minorHAnsi" w:cstheme="minorHAnsi"/>
          <w:highlight w:val="none"/>
          <w:vertAlign w:val="subscript"/>
        </w:rPr>
        <w:t>3</w:t>
      </w:r>
      <w:r>
        <w:rPr>
          <w:rFonts w:asciiTheme="minorHAnsi" w:hAnsiTheme="minorHAnsi" w:cstheme="minorHAnsi"/>
          <w:highlight w:val="none"/>
        </w:rPr>
        <w:t xml:space="preserve"> (</w:t>
      </w:r>
      <w:r>
        <w:rPr>
          <w:rFonts w:hint="eastAsia" w:asciiTheme="minorHAnsi" w:hAnsiTheme="minorHAnsi" w:cstheme="minorHAnsi"/>
          <w:highlight w:val="none"/>
        </w:rPr>
        <w:t>98 m</w:t>
      </w:r>
      <w:r>
        <w:rPr>
          <w:rFonts w:asciiTheme="minorHAnsi" w:hAnsiTheme="minorHAnsi" w:cstheme="minorHAnsi"/>
          <w:highlight w:val="none"/>
        </w:rPr>
        <w:t>g, 0.1</w:t>
      </w:r>
      <w:r>
        <w:rPr>
          <w:rFonts w:hint="eastAsia" w:asciiTheme="minorHAnsi" w:hAnsiTheme="minorHAnsi" w:cstheme="minorHAnsi"/>
          <w:highlight w:val="none"/>
        </w:rPr>
        <w:t>1</w:t>
      </w:r>
      <w:r>
        <w:rPr>
          <w:rFonts w:asciiTheme="minorHAnsi" w:hAnsiTheme="minorHAnsi" w:cstheme="minorHAnsi"/>
          <w:highlight w:val="none"/>
        </w:rPr>
        <w:t xml:space="preserve"> mmol), X-Phos (</w:t>
      </w:r>
      <w:r>
        <w:rPr>
          <w:rFonts w:hint="eastAsia" w:asciiTheme="minorHAnsi" w:hAnsiTheme="minorHAnsi" w:cstheme="minorHAnsi"/>
          <w:highlight w:val="none"/>
        </w:rPr>
        <w:t>68</w:t>
      </w:r>
      <w:r>
        <w:rPr>
          <w:rFonts w:asciiTheme="minorHAnsi" w:hAnsiTheme="minorHAnsi" w:cstheme="minorHAnsi"/>
          <w:highlight w:val="none"/>
        </w:rPr>
        <w:t xml:space="preserve"> </w:t>
      </w:r>
      <w:r>
        <w:rPr>
          <w:rFonts w:hint="eastAsia" w:asciiTheme="minorHAnsi" w:hAnsiTheme="minorHAnsi" w:cstheme="minorHAnsi"/>
          <w:highlight w:val="none"/>
        </w:rPr>
        <w:t>m</w:t>
      </w:r>
      <w:r>
        <w:rPr>
          <w:rFonts w:asciiTheme="minorHAnsi" w:hAnsiTheme="minorHAnsi" w:cstheme="minorHAnsi"/>
          <w:highlight w:val="none"/>
        </w:rPr>
        <w:t>g, 0.</w:t>
      </w:r>
      <w:r>
        <w:rPr>
          <w:rFonts w:hint="eastAsia" w:asciiTheme="minorHAnsi" w:hAnsiTheme="minorHAnsi" w:cstheme="minorHAnsi"/>
          <w:highlight w:val="none"/>
        </w:rPr>
        <w:t>14</w:t>
      </w:r>
      <w:r>
        <w:rPr>
          <w:rFonts w:asciiTheme="minorHAnsi" w:hAnsiTheme="minorHAnsi" w:cstheme="minorHAnsi"/>
          <w:highlight w:val="none"/>
        </w:rPr>
        <w:t xml:space="preserve"> mmol) and K</w:t>
      </w:r>
      <w:r>
        <w:rPr>
          <w:rFonts w:asciiTheme="minorHAnsi" w:hAnsiTheme="minorHAnsi" w:cstheme="minorHAnsi"/>
          <w:highlight w:val="none"/>
          <w:vertAlign w:val="subscript"/>
        </w:rPr>
        <w:t>2</w:t>
      </w:r>
      <w:r>
        <w:rPr>
          <w:rFonts w:asciiTheme="minorHAnsi" w:hAnsiTheme="minorHAnsi" w:cstheme="minorHAnsi"/>
          <w:highlight w:val="none"/>
        </w:rPr>
        <w:t>CO</w:t>
      </w:r>
      <w:r>
        <w:rPr>
          <w:rFonts w:asciiTheme="minorHAnsi" w:hAnsiTheme="minorHAnsi" w:cstheme="minorHAnsi"/>
          <w:highlight w:val="none"/>
          <w:vertAlign w:val="subscript"/>
        </w:rPr>
        <w:t>3</w:t>
      </w:r>
      <w:r>
        <w:rPr>
          <w:rFonts w:asciiTheme="minorHAnsi" w:hAnsiTheme="minorHAnsi" w:cstheme="minorHAnsi"/>
          <w:highlight w:val="none"/>
        </w:rPr>
        <w:t xml:space="preserve"> (</w:t>
      </w:r>
      <w:r>
        <w:rPr>
          <w:rFonts w:hint="eastAsia" w:asciiTheme="minorHAnsi" w:hAnsiTheme="minorHAnsi" w:cstheme="minorHAnsi"/>
          <w:highlight w:val="none"/>
        </w:rPr>
        <w:t>15 m</w:t>
      </w:r>
      <w:r>
        <w:rPr>
          <w:rFonts w:asciiTheme="minorHAnsi" w:hAnsiTheme="minorHAnsi" w:cstheme="minorHAnsi"/>
          <w:highlight w:val="none"/>
        </w:rPr>
        <w:t>g, 0.1</w:t>
      </w:r>
      <w:r>
        <w:rPr>
          <w:rFonts w:hint="eastAsia" w:asciiTheme="minorHAnsi" w:hAnsiTheme="minorHAnsi" w:cstheme="minorHAnsi"/>
          <w:highlight w:val="none"/>
        </w:rPr>
        <w:t>1</w:t>
      </w:r>
      <w:r>
        <w:rPr>
          <w:rFonts w:asciiTheme="minorHAnsi" w:hAnsiTheme="minorHAnsi" w:cstheme="minorHAnsi"/>
          <w:highlight w:val="none"/>
        </w:rPr>
        <w:t xml:space="preserve"> mmol) were added into a 100 mL two-neck flask. Then, </w:t>
      </w:r>
      <w:r>
        <w:rPr>
          <w:rFonts w:hint="eastAsia" w:asciiTheme="minorHAnsi" w:hAnsiTheme="minorHAnsi" w:cstheme="minorHAnsi"/>
          <w:highlight w:val="none"/>
        </w:rPr>
        <w:t>1</w:t>
      </w:r>
      <w:r>
        <w:rPr>
          <w:rFonts w:asciiTheme="minorHAnsi" w:hAnsiTheme="minorHAnsi" w:cstheme="minorHAnsi"/>
          <w:highlight w:val="none"/>
        </w:rPr>
        <w:t>5 mL deoxygenated DMF was injected into the mixture. The reaction was refluxed for 2</w:t>
      </w:r>
      <w:r>
        <w:rPr>
          <w:rFonts w:hint="eastAsia" w:asciiTheme="minorHAnsi" w:hAnsiTheme="minorHAnsi" w:cstheme="minorHAnsi"/>
          <w:highlight w:val="none"/>
        </w:rPr>
        <w:t>0</w:t>
      </w:r>
      <w:r>
        <w:rPr>
          <w:rFonts w:asciiTheme="minorHAnsi" w:hAnsiTheme="minorHAnsi" w:cstheme="minorHAnsi"/>
          <w:highlight w:val="none"/>
        </w:rPr>
        <w:t xml:space="preserve"> h at 150</w:t>
      </w:r>
      <w:r>
        <w:rPr>
          <w:rFonts w:hint="eastAsia" w:asciiTheme="minorHAnsi" w:hAnsiTheme="minorHAnsi" w:cstheme="minorHAnsi"/>
          <w:highlight w:val="none"/>
        </w:rPr>
        <w:t xml:space="preserve"> </w:t>
      </w:r>
      <w:r>
        <w:rPr>
          <w:rFonts w:asciiTheme="minorHAnsi" w:hAnsiTheme="minorHAnsi" w:cstheme="minorHAnsi"/>
          <w:highlight w:val="none"/>
        </w:rPr>
        <w:t xml:space="preserve">ºC. After cooling to room temperature, the reaction mixture was extracted three times with dichloromethane and water, and the accumulated organic layer was condensed in vacuum, and then the resultant crude product underwent purification through the employment of silica gel column chromatography (eluent: petroleum ether/dichloromethane = </w:t>
      </w:r>
      <w:r>
        <w:rPr>
          <w:rFonts w:hint="eastAsia" w:asciiTheme="minorHAnsi" w:hAnsiTheme="minorHAnsi" w:cstheme="minorHAnsi"/>
          <w:highlight w:val="none"/>
        </w:rPr>
        <w:t>2</w:t>
      </w:r>
      <w:r>
        <w:rPr>
          <w:rFonts w:asciiTheme="minorHAnsi" w:hAnsiTheme="minorHAnsi" w:cstheme="minorHAnsi"/>
          <w:highlight w:val="none"/>
        </w:rPr>
        <w:t>:</w:t>
      </w:r>
      <w:r>
        <w:rPr>
          <w:rFonts w:hint="eastAsia" w:asciiTheme="minorHAnsi" w:hAnsiTheme="minorHAnsi" w:cstheme="minorHAnsi"/>
          <w:highlight w:val="none"/>
        </w:rPr>
        <w:t>1</w:t>
      </w:r>
      <w:r>
        <w:rPr>
          <w:rFonts w:asciiTheme="minorHAnsi" w:hAnsiTheme="minorHAnsi" w:cstheme="minorHAnsi"/>
          <w:highlight w:val="none"/>
        </w:rPr>
        <w:t xml:space="preserve">, </w:t>
      </w:r>
      <w:r>
        <w:rPr>
          <w:rFonts w:asciiTheme="minorHAnsi" w:hAnsiTheme="minorHAnsi" w:cstheme="minorHAnsi"/>
          <w:highlight w:val="none"/>
          <w:lang w:val="pt-BR"/>
        </w:rPr>
        <w:t>ν</w:t>
      </w:r>
      <w:r>
        <w:rPr>
          <w:rFonts w:asciiTheme="minorHAnsi" w:hAnsiTheme="minorHAnsi" w:cstheme="minorHAnsi"/>
          <w:highlight w:val="none"/>
        </w:rPr>
        <w:t>/</w:t>
      </w:r>
      <w:r>
        <w:rPr>
          <w:rFonts w:asciiTheme="minorHAnsi" w:hAnsiTheme="minorHAnsi" w:cstheme="minorHAnsi"/>
          <w:highlight w:val="none"/>
          <w:lang w:val="pt-BR"/>
        </w:rPr>
        <w:t>ν</w:t>
      </w:r>
      <w:r>
        <w:rPr>
          <w:rFonts w:asciiTheme="minorHAnsi" w:hAnsiTheme="minorHAnsi" w:cstheme="minorHAnsi"/>
          <w:highlight w:val="none"/>
        </w:rPr>
        <w:t xml:space="preserve">), giving the </w:t>
      </w:r>
      <w:r>
        <w:rPr>
          <w:rFonts w:hint="eastAsia" w:asciiTheme="minorHAnsi" w:hAnsiTheme="minorHAnsi" w:cstheme="minorHAnsi"/>
          <w:b/>
          <w:bCs/>
          <w:highlight w:val="none"/>
        </w:rPr>
        <w:t>DBFCN</w:t>
      </w:r>
      <w:r>
        <w:rPr>
          <w:rFonts w:asciiTheme="minorHAnsi" w:hAnsiTheme="minorHAnsi" w:cstheme="minorHAnsi"/>
          <w:highlight w:val="none"/>
        </w:rPr>
        <w:t xml:space="preserve"> as a</w:t>
      </w:r>
      <w:r>
        <w:rPr>
          <w:rFonts w:hint="eastAsia" w:asciiTheme="minorHAnsi" w:hAnsiTheme="minorHAnsi" w:cstheme="minorHAnsi"/>
          <w:highlight w:val="none"/>
        </w:rPr>
        <w:t>n</w:t>
      </w:r>
      <w:r>
        <w:rPr>
          <w:rFonts w:asciiTheme="minorHAnsi" w:hAnsiTheme="minorHAnsi" w:cstheme="minorHAnsi"/>
          <w:highlight w:val="none"/>
        </w:rPr>
        <w:t xml:space="preserve"> orange</w:t>
      </w:r>
      <w:r>
        <w:rPr>
          <w:rFonts w:hint="eastAsia" w:asciiTheme="minorHAnsi" w:hAnsiTheme="minorHAnsi" w:cstheme="minorHAnsi"/>
          <w:highlight w:val="none"/>
        </w:rPr>
        <w:t>-</w:t>
      </w:r>
      <w:r>
        <w:rPr>
          <w:rFonts w:asciiTheme="minorHAnsi" w:hAnsiTheme="minorHAnsi" w:cstheme="minorHAnsi"/>
          <w:highlight w:val="none"/>
        </w:rPr>
        <w:t>yellow solid (</w:t>
      </w:r>
      <w:r>
        <w:rPr>
          <w:rFonts w:hint="eastAsia" w:asciiTheme="minorHAnsi" w:hAnsiTheme="minorHAnsi" w:cstheme="minorHAnsi"/>
          <w:highlight w:val="none"/>
        </w:rPr>
        <w:t>220 m</w:t>
      </w:r>
      <w:r>
        <w:rPr>
          <w:rFonts w:asciiTheme="minorHAnsi" w:hAnsiTheme="minorHAnsi" w:cstheme="minorHAnsi"/>
          <w:highlight w:val="none"/>
        </w:rPr>
        <w:t xml:space="preserve">g, yield </w:t>
      </w:r>
      <w:r>
        <w:rPr>
          <w:rFonts w:hint="eastAsia" w:asciiTheme="minorHAnsi" w:hAnsiTheme="minorHAnsi" w:cstheme="minorHAnsi"/>
          <w:highlight w:val="none"/>
        </w:rPr>
        <w:t>56</w:t>
      </w:r>
      <w:r>
        <w:rPr>
          <w:rFonts w:asciiTheme="minorHAnsi" w:hAnsiTheme="minorHAnsi" w:cstheme="minorHAnsi"/>
          <w:highlight w:val="none"/>
        </w:rPr>
        <w:t>%).</w:t>
      </w:r>
      <w:r>
        <w:rPr>
          <w:rFonts w:hint="eastAsia" w:asciiTheme="minorHAnsi" w:hAnsiTheme="minorHAnsi" w:cstheme="minorHAnsi"/>
          <w:highlight w:val="none"/>
        </w:rPr>
        <w:t xml:space="preserve"> </w:t>
      </w:r>
      <w:r>
        <w:rPr>
          <w:rFonts w:ascii="Times New Roman" w:hAnsi="Times New Roman" w:cs="Times New Roman"/>
          <w:highlight w:val="none"/>
          <w:vertAlign w:val="superscript"/>
          <w:lang w:val="pt-BR"/>
        </w:rPr>
        <w:t>1</w:t>
      </w:r>
      <w:r>
        <w:rPr>
          <w:rFonts w:ascii="Times New Roman" w:hAnsi="Times New Roman" w:cs="Times New Roman"/>
          <w:highlight w:val="none"/>
          <w:lang w:val="pt-BR"/>
        </w:rPr>
        <w:t>H NMR (500 MHz, CDCl</w:t>
      </w:r>
      <w:r>
        <w:rPr>
          <w:rFonts w:ascii="Times New Roman" w:hAnsi="Times New Roman" w:cs="Times New Roman"/>
          <w:highlight w:val="none"/>
          <w:vertAlign w:val="subscript"/>
          <w:lang w:val="pt-BR"/>
        </w:rPr>
        <w:t>3</w:t>
      </w:r>
      <w:r>
        <w:rPr>
          <w:rFonts w:ascii="Times New Roman" w:hAnsi="Times New Roman" w:cs="Times New Roman"/>
          <w:highlight w:val="none"/>
          <w:lang w:val="pt-BR"/>
        </w:rPr>
        <w:t xml:space="preserve">) δ (ppm): 10.90 (s, 1H), 9.56 (s, 2H), 7.91 (d, </w:t>
      </w:r>
      <w:r>
        <w:rPr>
          <w:rFonts w:ascii="Times New Roman" w:hAnsi="Times New Roman" w:cs="Times New Roman"/>
          <w:i/>
          <w:iCs/>
          <w:highlight w:val="none"/>
          <w:lang w:val="pt-BR"/>
        </w:rPr>
        <w:t>J</w:t>
      </w:r>
      <w:r>
        <w:rPr>
          <w:rFonts w:ascii="Times New Roman" w:hAnsi="Times New Roman" w:cs="Times New Roman"/>
          <w:highlight w:val="none"/>
          <w:lang w:val="pt-BR"/>
        </w:rPr>
        <w:t xml:space="preserve"> = 7.7 Hz, 2H), 7.60 – 7.51 (m, 6H), 7.47 (d, </w:t>
      </w:r>
      <w:r>
        <w:rPr>
          <w:rFonts w:ascii="Times New Roman" w:hAnsi="Times New Roman" w:cs="Times New Roman"/>
          <w:i/>
          <w:iCs/>
          <w:highlight w:val="none"/>
          <w:lang w:val="pt-BR"/>
        </w:rPr>
        <w:t>J</w:t>
      </w:r>
      <w:r>
        <w:rPr>
          <w:rFonts w:ascii="Times New Roman" w:hAnsi="Times New Roman" w:cs="Times New Roman"/>
          <w:highlight w:val="none"/>
          <w:lang w:val="pt-BR"/>
        </w:rPr>
        <w:t xml:space="preserve"> = 7.7 Hz, 4H), 7.34 (d, </w:t>
      </w:r>
      <w:r>
        <w:rPr>
          <w:rFonts w:ascii="Times New Roman" w:hAnsi="Times New Roman" w:cs="Times New Roman"/>
          <w:i/>
          <w:iCs/>
          <w:highlight w:val="none"/>
          <w:lang w:val="pt-BR"/>
        </w:rPr>
        <w:t>J</w:t>
      </w:r>
      <w:r>
        <w:rPr>
          <w:rFonts w:ascii="Times New Roman" w:hAnsi="Times New Roman" w:cs="Times New Roman"/>
          <w:highlight w:val="none"/>
          <w:lang w:val="pt-BR"/>
        </w:rPr>
        <w:t xml:space="preserve"> = 9.5 Hz, 4H), 7.28 (d, </w:t>
      </w:r>
      <w:r>
        <w:rPr>
          <w:rFonts w:ascii="Times New Roman" w:hAnsi="Times New Roman" w:cs="Times New Roman"/>
          <w:i/>
          <w:iCs/>
          <w:highlight w:val="none"/>
          <w:lang w:val="pt-BR"/>
        </w:rPr>
        <w:t>J</w:t>
      </w:r>
      <w:r>
        <w:rPr>
          <w:rFonts w:ascii="Times New Roman" w:hAnsi="Times New Roman" w:cs="Times New Roman"/>
          <w:highlight w:val="none"/>
          <w:lang w:val="pt-BR"/>
        </w:rPr>
        <w:t xml:space="preserve"> = 7.7 Hz, 2H), 7.14 (d, </w:t>
      </w:r>
      <w:r>
        <w:rPr>
          <w:rFonts w:ascii="Times New Roman" w:hAnsi="Times New Roman" w:cs="Times New Roman"/>
          <w:i/>
          <w:iCs/>
          <w:highlight w:val="none"/>
          <w:lang w:val="pt-BR"/>
        </w:rPr>
        <w:t>J</w:t>
      </w:r>
      <w:r>
        <w:rPr>
          <w:rFonts w:ascii="Times New Roman" w:hAnsi="Times New Roman" w:cs="Times New Roman"/>
          <w:highlight w:val="none"/>
          <w:lang w:val="pt-BR"/>
        </w:rPr>
        <w:t xml:space="preserve"> = 7.7 Hz, 4H), 6.42 (s, 2H), 6.37 (s, 2H), 5.84 (s, 1H), 1.99 (s, 12H), 1.84 (s, 12H). </w:t>
      </w:r>
      <w:r>
        <w:rPr>
          <w:rFonts w:ascii="Times New Roman" w:hAnsi="Times New Roman" w:cs="Times New Roman"/>
          <w:highlight w:val="none"/>
          <w:vertAlign w:val="superscript"/>
          <w:lang w:val="pt-BR"/>
        </w:rPr>
        <w:t>13</w:t>
      </w:r>
      <w:r>
        <w:rPr>
          <w:rFonts w:ascii="Times New Roman" w:hAnsi="Times New Roman" w:cs="Times New Roman"/>
          <w:highlight w:val="none"/>
          <w:lang w:val="pt-BR"/>
        </w:rPr>
        <w:t>C NMR (126 MHz, CDCl</w:t>
      </w:r>
      <w:r>
        <w:rPr>
          <w:rFonts w:ascii="Times New Roman" w:hAnsi="Times New Roman" w:cs="Times New Roman"/>
          <w:highlight w:val="none"/>
          <w:vertAlign w:val="subscript"/>
          <w:lang w:val="pt-BR"/>
        </w:rPr>
        <w:t>3</w:t>
      </w:r>
      <w:r>
        <w:rPr>
          <w:rFonts w:ascii="Times New Roman" w:hAnsi="Times New Roman" w:cs="Times New Roman"/>
          <w:highlight w:val="none"/>
          <w:lang w:val="pt-BR"/>
        </w:rPr>
        <w:t xml:space="preserve">) </w:t>
      </w:r>
      <w:r>
        <w:rPr>
          <w:rFonts w:ascii="Times New Roman" w:hAnsi="Times New Roman" w:cs="Times New Roman"/>
          <w:highlight w:val="none"/>
        </w:rPr>
        <w:t>δ</w:t>
      </w:r>
      <w:r>
        <w:rPr>
          <w:rFonts w:ascii="Times New Roman" w:hAnsi="Times New Roman" w:cs="Times New Roman"/>
          <w:highlight w:val="none"/>
          <w:lang w:val="pt-BR"/>
        </w:rPr>
        <w:t xml:space="preserve"> (ppm): 158.10, 152.33, 148.78, 145.59, 145.40, 144.34, 142.04, 138.93, 137.92, 137.52, 136.66, 130.30, 129.66, 129.49, 129.10, 129.05, 128.71, 124.18, 122.41, 121.71, 120.08, 116.18, 115.74, 111.84, 107.42, 106.67, 106.15, 99.86, 17.60, 17.30.</w:t>
      </w:r>
      <w:bookmarkStart w:id="12" w:name="OLE_LINK12"/>
      <w:r>
        <w:rPr>
          <w:rFonts w:hint="eastAsia" w:ascii="Times New Roman" w:hAnsi="Times New Roman" w:cs="Times New Roman"/>
          <w:highlight w:val="none"/>
          <w:lang w:val="pt-BR"/>
        </w:rPr>
        <w:t xml:space="preserve"> </w:t>
      </w:r>
      <w:r>
        <w:rPr>
          <w:rFonts w:ascii="Times New Roman" w:hAnsi="Times New Roman" w:cs="Times New Roman"/>
          <w:highlight w:val="none"/>
          <w:lang w:val="pt-BR"/>
        </w:rPr>
        <w:t>HR-MS (ESI) m/z [M+H]</w:t>
      </w:r>
      <w:r>
        <w:rPr>
          <w:rFonts w:ascii="Times New Roman" w:hAnsi="Times New Roman" w:cs="Times New Roman"/>
          <w:highlight w:val="none"/>
          <w:vertAlign w:val="superscript"/>
          <w:lang w:val="pt-BR"/>
        </w:rPr>
        <w:t>+</w:t>
      </w:r>
      <w:r>
        <w:rPr>
          <w:rFonts w:ascii="Times New Roman" w:hAnsi="Times New Roman" w:cs="Times New Roman"/>
          <w:highlight w:val="none"/>
          <w:lang w:val="pt-BR"/>
        </w:rPr>
        <w:t xml:space="preserve"> calcd for C</w:t>
      </w:r>
      <w:r>
        <w:rPr>
          <w:rFonts w:hint="eastAsia" w:ascii="Times New Roman" w:hAnsi="Times New Roman" w:cs="Times New Roman"/>
          <w:highlight w:val="none"/>
          <w:vertAlign w:val="subscript"/>
          <w:lang w:val="pt-BR"/>
        </w:rPr>
        <w:t>76</w:t>
      </w:r>
      <w:r>
        <w:rPr>
          <w:rFonts w:ascii="Times New Roman" w:hAnsi="Times New Roman" w:cs="Times New Roman"/>
          <w:highlight w:val="none"/>
          <w:lang w:val="pt-BR"/>
        </w:rPr>
        <w:t>H</w:t>
      </w:r>
      <w:r>
        <w:rPr>
          <w:rFonts w:hint="eastAsia" w:ascii="Times New Roman" w:hAnsi="Times New Roman" w:cs="Times New Roman"/>
          <w:highlight w:val="none"/>
          <w:vertAlign w:val="subscript"/>
          <w:lang w:val="pt-BR"/>
        </w:rPr>
        <w:t>54</w:t>
      </w:r>
      <w:r>
        <w:rPr>
          <w:rFonts w:ascii="Times New Roman" w:hAnsi="Times New Roman" w:cs="Times New Roman"/>
          <w:highlight w:val="none"/>
          <w:lang w:val="pt-BR"/>
        </w:rPr>
        <w:t>B</w:t>
      </w:r>
      <w:r>
        <w:rPr>
          <w:rFonts w:ascii="Times New Roman" w:hAnsi="Times New Roman" w:cs="Times New Roman"/>
          <w:highlight w:val="none"/>
          <w:vertAlign w:val="subscript"/>
          <w:lang w:val="pt-BR"/>
        </w:rPr>
        <w:t>2</w:t>
      </w:r>
      <w:r>
        <w:rPr>
          <w:rFonts w:ascii="Times New Roman" w:hAnsi="Times New Roman" w:cs="Times New Roman"/>
          <w:highlight w:val="none"/>
          <w:lang w:val="pt-BR"/>
        </w:rPr>
        <w:t>N</w:t>
      </w:r>
      <w:r>
        <w:rPr>
          <w:rFonts w:hint="eastAsia" w:ascii="Times New Roman" w:hAnsi="Times New Roman" w:cs="Times New Roman"/>
          <w:highlight w:val="none"/>
          <w:vertAlign w:val="subscript"/>
          <w:lang w:val="pt-BR"/>
        </w:rPr>
        <w:t>6</w:t>
      </w:r>
      <w:r>
        <w:rPr>
          <w:rFonts w:ascii="Times New Roman" w:hAnsi="Times New Roman" w:cs="Times New Roman"/>
          <w:highlight w:val="none"/>
          <w:lang w:val="pt-BR"/>
        </w:rPr>
        <w:t>O</w:t>
      </w:r>
      <w:r>
        <w:rPr>
          <w:rFonts w:ascii="Times New Roman" w:hAnsi="Times New Roman" w:cs="Times New Roman"/>
          <w:highlight w:val="none"/>
          <w:vertAlign w:val="subscript"/>
          <w:lang w:val="pt-BR"/>
        </w:rPr>
        <w:t>2</w:t>
      </w:r>
      <w:r>
        <w:rPr>
          <w:rFonts w:ascii="Times New Roman" w:hAnsi="Times New Roman" w:cs="Times New Roman"/>
          <w:highlight w:val="none"/>
          <w:vertAlign w:val="superscript"/>
          <w:lang w:val="pt-BR"/>
        </w:rPr>
        <w:t>+</w:t>
      </w:r>
      <w:r>
        <w:rPr>
          <w:rFonts w:ascii="Times New Roman" w:hAnsi="Times New Roman" w:cs="Times New Roman"/>
          <w:highlight w:val="none"/>
          <w:lang w:val="pt-BR"/>
        </w:rPr>
        <w:t xml:space="preserve"> 1</w:t>
      </w:r>
      <w:r>
        <w:rPr>
          <w:rFonts w:hint="eastAsia" w:ascii="Times New Roman" w:hAnsi="Times New Roman" w:cs="Times New Roman"/>
          <w:highlight w:val="none"/>
          <w:lang w:val="pt-BR"/>
        </w:rPr>
        <w:t>105.4494</w:t>
      </w:r>
      <w:r>
        <w:rPr>
          <w:rFonts w:ascii="Times New Roman" w:hAnsi="Times New Roman" w:cs="Times New Roman"/>
          <w:highlight w:val="none"/>
          <w:lang w:val="pt-BR"/>
        </w:rPr>
        <w:t>, found 1</w:t>
      </w:r>
      <w:r>
        <w:rPr>
          <w:rFonts w:hint="eastAsia" w:ascii="Times New Roman" w:hAnsi="Times New Roman" w:cs="Times New Roman"/>
          <w:highlight w:val="none"/>
          <w:lang w:val="pt-BR"/>
        </w:rPr>
        <w:t>105.4547</w:t>
      </w:r>
      <w:r>
        <w:rPr>
          <w:rFonts w:ascii="Times New Roman" w:hAnsi="Times New Roman" w:cs="Times New Roman"/>
          <w:highlight w:val="none"/>
          <w:lang w:val="pt-BR"/>
        </w:rPr>
        <w:t>.</w:t>
      </w:r>
    </w:p>
    <w:bookmarkEnd w:id="12"/>
    <w:p w14:paraId="2FDA40DF">
      <w:pPr>
        <w:pStyle w:val="10"/>
        <w:spacing w:before="0" w:beforeAutospacing="0" w:after="0" w:afterAutospacing="0" w:line="360" w:lineRule="auto"/>
        <w:jc w:val="both"/>
        <w:rPr>
          <w:rFonts w:asciiTheme="minorHAnsi" w:hAnsiTheme="minorHAnsi" w:cstheme="minorHAnsi"/>
          <w:highlight w:val="none"/>
          <w:lang w:val="pt-BR"/>
        </w:rPr>
      </w:pPr>
    </w:p>
    <w:p w14:paraId="62F78260">
      <w:pPr>
        <w:spacing w:after="156" w:afterLines="50" w:line="360" w:lineRule="auto"/>
        <w:outlineLvl w:val="1"/>
        <w:rPr>
          <w:rFonts w:cstheme="minorHAnsi"/>
          <w:b/>
          <w:bCs/>
          <w:sz w:val="24"/>
          <w:szCs w:val="24"/>
          <w:highlight w:val="none"/>
        </w:rPr>
      </w:pPr>
      <w:r>
        <w:rPr>
          <w:rFonts w:cstheme="minorHAnsi"/>
          <w:b/>
          <w:bCs/>
          <w:sz w:val="24"/>
          <w:szCs w:val="24"/>
          <w:highlight w:val="none"/>
        </w:rPr>
        <w:t>1.3 Single Crystal X-ray Crystallography</w:t>
      </w:r>
    </w:p>
    <w:p w14:paraId="4C519522">
      <w:pPr>
        <w:spacing w:after="156" w:afterLines="50" w:line="360" w:lineRule="auto"/>
        <w:ind w:firstLine="480" w:firstLineChars="200"/>
        <w:rPr>
          <w:rFonts w:cstheme="minorHAnsi"/>
          <w:sz w:val="24"/>
          <w:szCs w:val="24"/>
          <w:highlight w:val="none"/>
        </w:rPr>
      </w:pPr>
      <w:r>
        <w:rPr>
          <w:rFonts w:cstheme="minorHAnsi"/>
          <w:sz w:val="24"/>
          <w:szCs w:val="24"/>
          <w:highlight w:val="none"/>
        </w:rPr>
        <w:t>X-ray single crystal data was collected on a Bruker D8 Venture diffractometer using Ga</w:t>
      </w:r>
      <w:r>
        <w:rPr>
          <w:rFonts w:hint="eastAsia" w:cstheme="minorHAnsi"/>
          <w:sz w:val="24"/>
          <w:szCs w:val="24"/>
          <w:highlight w:val="none"/>
        </w:rPr>
        <w:t xml:space="preserve"> </w:t>
      </w:r>
      <w:r>
        <w:rPr>
          <w:rFonts w:cstheme="minorHAnsi"/>
          <w:sz w:val="24"/>
          <w:szCs w:val="24"/>
          <w:highlight w:val="none"/>
        </w:rPr>
        <w:t>Kα radiation (</w:t>
      </w:r>
      <w:r>
        <w:rPr>
          <w:rFonts w:cstheme="minorHAnsi"/>
          <w:i/>
          <w:iCs/>
          <w:sz w:val="24"/>
          <w:szCs w:val="24"/>
          <w:highlight w:val="none"/>
        </w:rPr>
        <w:t>λ</w:t>
      </w:r>
      <w:r>
        <w:rPr>
          <w:rFonts w:cstheme="minorHAnsi"/>
          <w:sz w:val="24"/>
          <w:szCs w:val="24"/>
          <w:highlight w:val="none"/>
        </w:rPr>
        <w:t xml:space="preserve"> = 1.34139) source. The selected crystal was kept at 170.0 K during data collection. Using Olex2</w:t>
      </w:r>
      <w:r>
        <w:rPr>
          <w:rFonts w:cstheme="minorHAnsi"/>
          <w:sz w:val="24"/>
          <w:szCs w:val="24"/>
          <w:highlight w:val="none"/>
          <w:vertAlign w:val="superscript"/>
        </w:rPr>
        <w:t>1</w:t>
      </w:r>
      <w:r>
        <w:rPr>
          <w:rFonts w:cstheme="minorHAnsi"/>
          <w:sz w:val="24"/>
          <w:szCs w:val="24"/>
          <w:highlight w:val="none"/>
        </w:rPr>
        <w:t>, the structure was solved with the ShelXT</w:t>
      </w:r>
      <w:r>
        <w:rPr>
          <w:rFonts w:cstheme="minorHAnsi"/>
          <w:sz w:val="24"/>
          <w:szCs w:val="24"/>
          <w:highlight w:val="none"/>
          <w:vertAlign w:val="superscript"/>
        </w:rPr>
        <w:t>2</w:t>
      </w:r>
      <w:r>
        <w:rPr>
          <w:rFonts w:cstheme="minorHAnsi"/>
          <w:sz w:val="24"/>
          <w:szCs w:val="24"/>
          <w:highlight w:val="none"/>
        </w:rPr>
        <w:t xml:space="preserve"> structure solution program using Intrinsic Phasing and refined with the ShelXL</w:t>
      </w:r>
      <w:r>
        <w:rPr>
          <w:rFonts w:cstheme="minorHAnsi"/>
          <w:sz w:val="24"/>
          <w:szCs w:val="24"/>
          <w:highlight w:val="none"/>
          <w:vertAlign w:val="superscript"/>
        </w:rPr>
        <w:t>3</w:t>
      </w:r>
      <w:r>
        <w:rPr>
          <w:rFonts w:cstheme="minorHAnsi"/>
          <w:sz w:val="24"/>
          <w:szCs w:val="24"/>
          <w:highlight w:val="none"/>
        </w:rPr>
        <w:t xml:space="preserve"> refinement package using Least Squares minimization. Selected crystal data are listed in Table S</w:t>
      </w:r>
      <w:r>
        <w:rPr>
          <w:rFonts w:hint="eastAsia" w:cstheme="minorHAnsi"/>
          <w:sz w:val="24"/>
          <w:szCs w:val="24"/>
          <w:highlight w:val="none"/>
        </w:rPr>
        <w:t>1</w:t>
      </w:r>
      <w:r>
        <w:rPr>
          <w:rFonts w:cstheme="minorHAnsi"/>
          <w:sz w:val="24"/>
          <w:szCs w:val="24"/>
          <w:highlight w:val="none"/>
        </w:rPr>
        <w:t>. All crystallographic information in CIF format ha</w:t>
      </w:r>
      <w:r>
        <w:rPr>
          <w:rFonts w:hint="eastAsia" w:cstheme="minorHAnsi"/>
          <w:sz w:val="24"/>
          <w:szCs w:val="24"/>
          <w:highlight w:val="none"/>
        </w:rPr>
        <w:t>s</w:t>
      </w:r>
      <w:r>
        <w:rPr>
          <w:rFonts w:cstheme="minorHAnsi"/>
          <w:sz w:val="24"/>
          <w:szCs w:val="24"/>
          <w:highlight w:val="none"/>
        </w:rPr>
        <w:t xml:space="preserve"> been deposited at the Cambridge Crystallographic Data Center (CCDC) under deposition number of 2542652</w:t>
      </w:r>
      <w:r>
        <w:rPr>
          <w:rFonts w:hint="eastAsia" w:cstheme="minorHAnsi"/>
          <w:sz w:val="24"/>
          <w:szCs w:val="24"/>
          <w:highlight w:val="none"/>
        </w:rPr>
        <w:t xml:space="preserve"> </w:t>
      </w:r>
      <w:r>
        <w:rPr>
          <w:rFonts w:cstheme="minorHAnsi"/>
          <w:sz w:val="24"/>
          <w:szCs w:val="24"/>
          <w:highlight w:val="none"/>
        </w:rPr>
        <w:t>for D</w:t>
      </w:r>
      <w:r>
        <w:rPr>
          <w:rFonts w:hint="eastAsia" w:cstheme="minorHAnsi"/>
          <w:sz w:val="24"/>
          <w:szCs w:val="24"/>
          <w:highlight w:val="none"/>
        </w:rPr>
        <w:t>BFCN</w:t>
      </w:r>
      <w:r>
        <w:rPr>
          <w:rFonts w:cstheme="minorHAnsi"/>
          <w:sz w:val="24"/>
          <w:szCs w:val="24"/>
          <w:highlight w:val="none"/>
        </w:rPr>
        <w:t xml:space="preserve"> via www.ccdc.cam.ac.uk/data_request/cif, or by emailing data_request@ccdc.cam.ac.uk, or by contacting the Cambridge Crystallographic Data Center, 12 Union Road, Cambridge CB2 1EZ, UK; fax: +44 1223 336033.</w:t>
      </w:r>
    </w:p>
    <w:p w14:paraId="70D327A5">
      <w:pPr>
        <w:spacing w:after="156" w:afterLines="50"/>
        <w:ind w:firstLine="480" w:firstLineChars="200"/>
        <w:rPr>
          <w:rFonts w:cstheme="minorHAnsi"/>
          <w:color w:val="FF0000"/>
          <w:sz w:val="24"/>
          <w:szCs w:val="24"/>
          <w:highlight w:val="none"/>
        </w:rPr>
      </w:pPr>
    </w:p>
    <w:p w14:paraId="6FA4CD2A">
      <w:pPr>
        <w:snapToGrid w:val="0"/>
        <w:spacing w:after="156" w:afterLines="50" w:line="360" w:lineRule="auto"/>
        <w:outlineLvl w:val="1"/>
        <w:rPr>
          <w:rFonts w:eastAsia="等线" w:cstheme="minorHAnsi"/>
          <w:b/>
          <w:sz w:val="24"/>
          <w:szCs w:val="24"/>
          <w:highlight w:val="none"/>
        </w:rPr>
      </w:pPr>
      <w:r>
        <w:rPr>
          <w:rFonts w:eastAsia="等线" w:cstheme="minorHAnsi"/>
          <w:b/>
          <w:sz w:val="24"/>
          <w:szCs w:val="24"/>
          <w:highlight w:val="none"/>
        </w:rPr>
        <w:t>1.4 Thermal and Electrochemical characterization</w:t>
      </w:r>
    </w:p>
    <w:p w14:paraId="205FB793">
      <w:pPr>
        <w:spacing w:after="156" w:afterLines="50" w:line="360" w:lineRule="auto"/>
        <w:ind w:firstLine="480" w:firstLineChars="200"/>
        <w:rPr>
          <w:rFonts w:cstheme="minorHAnsi"/>
          <w:sz w:val="24"/>
          <w:szCs w:val="24"/>
          <w:highlight w:val="none"/>
        </w:rPr>
      </w:pPr>
      <w:r>
        <w:rPr>
          <w:rFonts w:cstheme="minorHAnsi"/>
          <w:sz w:val="24"/>
          <w:szCs w:val="24"/>
          <w:highlight w:val="none"/>
        </w:rPr>
        <w:t>Thermogravimetric analysis (TGA) was undertaken using TGA-Q50 Instrument (TA Instruments, America) at a heating rate of 10 °C/min from 50 °C to 700 °C under nitrogen flushing. The thermal decomposition temperatures (</w:t>
      </w:r>
      <w:r>
        <w:rPr>
          <w:rFonts w:cstheme="minorHAnsi"/>
          <w:i/>
          <w:sz w:val="24"/>
          <w:szCs w:val="24"/>
          <w:highlight w:val="none"/>
        </w:rPr>
        <w:t>T</w:t>
      </w:r>
      <w:r>
        <w:rPr>
          <w:rFonts w:cstheme="minorHAnsi"/>
          <w:sz w:val="24"/>
          <w:szCs w:val="24"/>
          <w:highlight w:val="none"/>
          <w:vertAlign w:val="subscript"/>
        </w:rPr>
        <w:t>d</w:t>
      </w:r>
      <w:r>
        <w:rPr>
          <w:rFonts w:cstheme="minorHAnsi"/>
          <w:sz w:val="24"/>
          <w:szCs w:val="24"/>
          <w:highlight w:val="none"/>
        </w:rPr>
        <w:t xml:space="preserve">) were determined by the recorded temperature at 5% weight loss. Cyclic voltammetry (CV) measurements were performed on a CH1660E electrochemical workstation using </w:t>
      </w:r>
      <w:r>
        <w:rPr>
          <w:rFonts w:cstheme="minorHAnsi"/>
          <w:i/>
          <w:sz w:val="24"/>
          <w:szCs w:val="24"/>
          <w:highlight w:val="none"/>
        </w:rPr>
        <w:t>n</w:t>
      </w:r>
      <w:r>
        <w:rPr>
          <w:rFonts w:cstheme="minorHAnsi"/>
          <w:sz w:val="24"/>
          <w:szCs w:val="24"/>
          <w:highlight w:val="none"/>
        </w:rPr>
        <w:t>-Bu</w:t>
      </w:r>
      <w:r>
        <w:rPr>
          <w:rFonts w:cstheme="minorHAnsi"/>
          <w:sz w:val="24"/>
          <w:szCs w:val="24"/>
          <w:highlight w:val="none"/>
          <w:vertAlign w:val="subscript"/>
        </w:rPr>
        <w:t>4</w:t>
      </w:r>
      <w:r>
        <w:rPr>
          <w:rFonts w:cstheme="minorHAnsi"/>
          <w:sz w:val="24"/>
          <w:szCs w:val="24"/>
          <w:highlight w:val="none"/>
        </w:rPr>
        <w:t>NPF</w:t>
      </w:r>
      <w:r>
        <w:rPr>
          <w:rFonts w:cstheme="minorHAnsi"/>
          <w:sz w:val="24"/>
          <w:szCs w:val="24"/>
          <w:highlight w:val="none"/>
          <w:vertAlign w:val="subscript"/>
        </w:rPr>
        <w:t>6</w:t>
      </w:r>
      <w:r>
        <w:rPr>
          <w:rFonts w:cstheme="minorHAnsi"/>
          <w:sz w:val="24"/>
          <w:szCs w:val="24"/>
          <w:highlight w:val="none"/>
        </w:rPr>
        <w:t xml:space="preserve"> (0.1 M) in dichloromethane (DCM) as electrolyte solution and ferrocene as an internal reference at a scan rate of 0.1 V s</w:t>
      </w:r>
      <w:r>
        <w:rPr>
          <w:rFonts w:cstheme="minorHAnsi"/>
          <w:sz w:val="24"/>
          <w:szCs w:val="24"/>
          <w:highlight w:val="none"/>
          <w:vertAlign w:val="superscript"/>
        </w:rPr>
        <w:t>–1</w:t>
      </w:r>
      <w:r>
        <w:rPr>
          <w:rFonts w:cstheme="minorHAnsi"/>
          <w:sz w:val="24"/>
          <w:szCs w:val="24"/>
          <w:highlight w:val="none"/>
        </w:rPr>
        <w:t xml:space="preserve">. The CV cell consisted of a glassy carbon electrode, a Pt wire counter electrode, and a standard Ag/AgCl reference electrode. The </w:t>
      </w:r>
      <w:r>
        <w:rPr>
          <w:rFonts w:hint="eastAsia" w:cstheme="minorHAnsi"/>
          <w:sz w:val="24"/>
          <w:szCs w:val="24"/>
          <w:highlight w:val="none"/>
        </w:rPr>
        <w:t>emitters</w:t>
      </w:r>
      <w:r>
        <w:rPr>
          <w:rFonts w:cstheme="minorHAnsi"/>
          <w:sz w:val="24"/>
          <w:szCs w:val="24"/>
          <w:highlight w:val="none"/>
        </w:rPr>
        <w:t xml:space="preserve"> were spin-coated on the working electrode for measurements. The redox potentials were calibrated with ferrocene as an internal standard. The highest occupied molecular orbital (HOMO) energy levels of the </w:t>
      </w:r>
      <w:r>
        <w:rPr>
          <w:rFonts w:hint="eastAsia" w:cstheme="minorHAnsi"/>
          <w:sz w:val="24"/>
          <w:szCs w:val="24"/>
          <w:highlight w:val="none"/>
        </w:rPr>
        <w:t>emitt</w:t>
      </w:r>
      <w:r>
        <w:rPr>
          <w:rFonts w:cstheme="minorHAnsi"/>
          <w:sz w:val="24"/>
          <w:szCs w:val="24"/>
          <w:highlight w:val="none"/>
        </w:rPr>
        <w:t xml:space="preserve">ers were estimated by the equation: </w:t>
      </w:r>
      <w:r>
        <w:rPr>
          <w:rFonts w:cstheme="minorHAnsi"/>
          <w:i/>
          <w:sz w:val="24"/>
          <w:szCs w:val="24"/>
          <w:highlight w:val="none"/>
        </w:rPr>
        <w:t>E</w:t>
      </w:r>
      <w:r>
        <w:rPr>
          <w:rFonts w:cstheme="minorHAnsi"/>
          <w:sz w:val="24"/>
          <w:szCs w:val="24"/>
          <w:highlight w:val="none"/>
          <w:vertAlign w:val="subscript"/>
        </w:rPr>
        <w:t>HOMO</w:t>
      </w:r>
      <w:r>
        <w:rPr>
          <w:rFonts w:cstheme="minorHAnsi"/>
          <w:sz w:val="24"/>
          <w:szCs w:val="24"/>
          <w:highlight w:val="none"/>
        </w:rPr>
        <w:t xml:space="preserve"> = ‒ (4.80 + </w:t>
      </w:r>
      <w:r>
        <w:rPr>
          <w:rFonts w:cstheme="minorHAnsi"/>
          <w:i/>
          <w:sz w:val="24"/>
          <w:szCs w:val="24"/>
          <w:highlight w:val="none"/>
        </w:rPr>
        <w:t>E</w:t>
      </w:r>
      <w:r>
        <w:rPr>
          <w:rFonts w:cstheme="minorHAnsi"/>
          <w:sz w:val="24"/>
          <w:szCs w:val="24"/>
          <w:highlight w:val="none"/>
          <w:vertAlign w:val="subscript"/>
        </w:rPr>
        <w:t>onset</w:t>
      </w:r>
      <w:r>
        <w:rPr>
          <w:rFonts w:cstheme="minorHAnsi"/>
          <w:sz w:val="24"/>
          <w:szCs w:val="24"/>
          <w:highlight w:val="none"/>
          <w:vertAlign w:val="superscript"/>
        </w:rPr>
        <w:t>ox</w:t>
      </w:r>
      <w:r>
        <w:rPr>
          <w:rFonts w:cstheme="minorHAnsi"/>
          <w:sz w:val="24"/>
          <w:szCs w:val="24"/>
          <w:highlight w:val="none"/>
        </w:rPr>
        <w:t xml:space="preserve">) eV. The lowest unoccupied molecular orbital (LUMO) energy levels of the </w:t>
      </w:r>
      <w:r>
        <w:rPr>
          <w:rFonts w:hint="eastAsia" w:cstheme="minorHAnsi"/>
          <w:sz w:val="24"/>
          <w:szCs w:val="24"/>
          <w:highlight w:val="none"/>
        </w:rPr>
        <w:t>emitter</w:t>
      </w:r>
      <w:r>
        <w:rPr>
          <w:rFonts w:cstheme="minorHAnsi"/>
          <w:sz w:val="24"/>
          <w:szCs w:val="24"/>
          <w:highlight w:val="none"/>
        </w:rPr>
        <w:t xml:space="preserve">s were calculated by </w:t>
      </w:r>
      <w:r>
        <w:rPr>
          <w:rFonts w:cstheme="minorHAnsi"/>
          <w:i/>
          <w:sz w:val="24"/>
          <w:szCs w:val="24"/>
          <w:highlight w:val="none"/>
        </w:rPr>
        <w:t>E</w:t>
      </w:r>
      <w:r>
        <w:rPr>
          <w:rFonts w:cstheme="minorHAnsi"/>
          <w:sz w:val="24"/>
          <w:szCs w:val="24"/>
          <w:highlight w:val="none"/>
          <w:vertAlign w:val="subscript"/>
        </w:rPr>
        <w:t>LUMO</w:t>
      </w:r>
      <w:r>
        <w:rPr>
          <w:rFonts w:cstheme="minorHAnsi"/>
          <w:sz w:val="24"/>
          <w:szCs w:val="24"/>
          <w:highlight w:val="none"/>
        </w:rPr>
        <w:t xml:space="preserve"> = </w:t>
      </w:r>
      <w:r>
        <w:rPr>
          <w:rFonts w:cstheme="minorHAnsi"/>
          <w:i/>
          <w:sz w:val="24"/>
          <w:szCs w:val="24"/>
          <w:highlight w:val="none"/>
        </w:rPr>
        <w:t>E</w:t>
      </w:r>
      <w:r>
        <w:rPr>
          <w:rFonts w:cstheme="minorHAnsi"/>
          <w:sz w:val="24"/>
          <w:szCs w:val="24"/>
          <w:highlight w:val="none"/>
          <w:vertAlign w:val="subscript"/>
        </w:rPr>
        <w:t>HOMO</w:t>
      </w:r>
      <w:r>
        <w:rPr>
          <w:rFonts w:cstheme="minorHAnsi"/>
          <w:sz w:val="24"/>
          <w:szCs w:val="24"/>
          <w:highlight w:val="none"/>
        </w:rPr>
        <w:t xml:space="preserve"> + </w:t>
      </w:r>
      <w:r>
        <w:rPr>
          <w:rFonts w:cstheme="minorHAnsi"/>
          <w:i/>
          <w:sz w:val="24"/>
          <w:szCs w:val="24"/>
          <w:highlight w:val="none"/>
        </w:rPr>
        <w:t>E</w:t>
      </w:r>
      <w:r>
        <w:rPr>
          <w:rFonts w:cstheme="minorHAnsi"/>
          <w:sz w:val="24"/>
          <w:szCs w:val="24"/>
          <w:highlight w:val="none"/>
          <w:vertAlign w:val="subscript"/>
        </w:rPr>
        <w:t>g</w:t>
      </w:r>
      <w:r>
        <w:rPr>
          <w:rFonts w:cstheme="minorHAnsi"/>
          <w:sz w:val="24"/>
          <w:szCs w:val="24"/>
          <w:highlight w:val="none"/>
        </w:rPr>
        <w:t xml:space="preserve">, and </w:t>
      </w:r>
      <w:r>
        <w:rPr>
          <w:rFonts w:cstheme="minorHAnsi"/>
          <w:i/>
          <w:sz w:val="24"/>
          <w:szCs w:val="24"/>
          <w:highlight w:val="none"/>
        </w:rPr>
        <w:t>E</w:t>
      </w:r>
      <w:r>
        <w:rPr>
          <w:rFonts w:cstheme="minorHAnsi"/>
          <w:sz w:val="24"/>
          <w:szCs w:val="24"/>
          <w:highlight w:val="none"/>
          <w:vertAlign w:val="subscript"/>
        </w:rPr>
        <w:t>g</w:t>
      </w:r>
      <w:r>
        <w:rPr>
          <w:rFonts w:cstheme="minorHAnsi"/>
          <w:sz w:val="24"/>
          <w:szCs w:val="24"/>
          <w:highlight w:val="none"/>
        </w:rPr>
        <w:t xml:space="preserve"> is the optical band gap calculated from the absorption onset in dilute toluene (10</w:t>
      </w:r>
      <w:r>
        <w:rPr>
          <w:rFonts w:cstheme="minorHAnsi"/>
          <w:sz w:val="24"/>
          <w:szCs w:val="24"/>
          <w:highlight w:val="none"/>
          <w:vertAlign w:val="superscript"/>
        </w:rPr>
        <w:t>-5</w:t>
      </w:r>
      <w:r>
        <w:rPr>
          <w:rFonts w:cstheme="minorHAnsi"/>
          <w:sz w:val="24"/>
          <w:szCs w:val="24"/>
          <w:highlight w:val="none"/>
        </w:rPr>
        <w:t xml:space="preserve"> M).</w:t>
      </w:r>
    </w:p>
    <w:p w14:paraId="13124ADC">
      <w:pPr>
        <w:spacing w:after="156" w:afterLines="50"/>
        <w:rPr>
          <w:rFonts w:cstheme="minorHAnsi"/>
          <w:sz w:val="24"/>
          <w:szCs w:val="24"/>
          <w:highlight w:val="none"/>
        </w:rPr>
      </w:pPr>
    </w:p>
    <w:p w14:paraId="3FCEA633">
      <w:pPr>
        <w:spacing w:after="156" w:afterLines="50" w:line="480" w:lineRule="auto"/>
        <w:outlineLvl w:val="1"/>
        <w:rPr>
          <w:rFonts w:cstheme="minorHAnsi"/>
          <w:sz w:val="24"/>
          <w:szCs w:val="24"/>
          <w:highlight w:val="none"/>
        </w:rPr>
      </w:pPr>
      <w:r>
        <w:rPr>
          <w:rFonts w:eastAsia="等线" w:cstheme="minorHAnsi"/>
          <w:b/>
          <w:bCs/>
          <w:color w:val="000000"/>
          <w:kern w:val="0"/>
          <w:sz w:val="24"/>
          <w:szCs w:val="24"/>
          <w:highlight w:val="none"/>
        </w:rPr>
        <w:t>1.5 Photophysical characterization</w:t>
      </w:r>
      <w:r>
        <w:rPr>
          <w:rFonts w:cstheme="minorHAnsi"/>
          <w:sz w:val="24"/>
          <w:szCs w:val="24"/>
          <w:highlight w:val="none"/>
        </w:rPr>
        <w:t xml:space="preserve"> </w:t>
      </w:r>
    </w:p>
    <w:p w14:paraId="75CAC8EB">
      <w:pPr>
        <w:spacing w:after="156" w:afterLines="50" w:line="360" w:lineRule="auto"/>
        <w:ind w:firstLine="480" w:firstLineChars="200"/>
        <w:rPr>
          <w:rFonts w:cstheme="minorHAnsi"/>
          <w:sz w:val="24"/>
          <w:szCs w:val="24"/>
          <w:highlight w:val="none"/>
        </w:rPr>
      </w:pPr>
      <w:r>
        <w:rPr>
          <w:rFonts w:cstheme="minorHAnsi"/>
          <w:sz w:val="24"/>
          <w:szCs w:val="24"/>
          <w:highlight w:val="none"/>
        </w:rPr>
        <w:t>The UV-vis absorption spectra were obtained on a Shimadzu UV-2600 spectrophotometer (Shimadzu, Japan) at room temperature with a concentration of 1×10</w:t>
      </w:r>
      <w:r>
        <w:rPr>
          <w:rFonts w:cstheme="minorHAnsi"/>
          <w:sz w:val="24"/>
          <w:szCs w:val="24"/>
          <w:highlight w:val="none"/>
          <w:vertAlign w:val="superscript"/>
        </w:rPr>
        <w:t>-5</w:t>
      </w:r>
      <w:r>
        <w:rPr>
          <w:rFonts w:hint="eastAsia" w:cstheme="minorHAnsi"/>
          <w:sz w:val="24"/>
          <w:szCs w:val="24"/>
          <w:highlight w:val="none"/>
          <w:vertAlign w:val="superscript"/>
        </w:rPr>
        <w:t xml:space="preserve"> </w:t>
      </w:r>
      <w:r>
        <w:rPr>
          <w:rFonts w:cstheme="minorHAnsi"/>
          <w:sz w:val="24"/>
          <w:szCs w:val="24"/>
          <w:highlight w:val="none"/>
        </w:rPr>
        <w:t>M. Phosphorescence spectra were measured on a Hitachi F-7100 fluorescence spectrophotometer at 77 K. The transient photoluminescence (PL) decay curves were obtained by FluoTime 300 (PicoQuant GmbH) with a Picosecond Pulsed UV-LASTER (LASTER375) as the excitation source. The solid-state PL quantum efficiencies (</w:t>
      </w:r>
      <w:r>
        <w:rPr>
          <w:rFonts w:cstheme="minorHAnsi"/>
          <w:i/>
          <w:sz w:val="24"/>
          <w:szCs w:val="24"/>
          <w:highlight w:val="none"/>
        </w:rPr>
        <w:t>Φ</w:t>
      </w:r>
      <w:r>
        <w:rPr>
          <w:rFonts w:cstheme="minorHAnsi"/>
          <w:sz w:val="24"/>
          <w:szCs w:val="24"/>
          <w:highlight w:val="none"/>
          <w:vertAlign w:val="subscript"/>
        </w:rPr>
        <w:t>PL</w:t>
      </w:r>
      <w:r>
        <w:rPr>
          <w:rFonts w:cstheme="minorHAnsi"/>
          <w:sz w:val="24"/>
          <w:szCs w:val="24"/>
          <w:highlight w:val="none"/>
        </w:rPr>
        <w:t xml:space="preserve">s) were measured on a Hamamatsu UV-NIR absolute PL quantum yield spectrometer (C13534, Hamamatsu Photonics) equipped with an integrating sphere. </w:t>
      </w:r>
    </w:p>
    <w:p w14:paraId="7F8AC9C4">
      <w:pPr>
        <w:spacing w:after="156" w:afterLines="50"/>
        <w:ind w:firstLine="480" w:firstLineChars="200"/>
        <w:rPr>
          <w:rFonts w:cstheme="minorHAnsi"/>
          <w:sz w:val="24"/>
          <w:szCs w:val="24"/>
          <w:highlight w:val="none"/>
        </w:rPr>
      </w:pPr>
    </w:p>
    <w:p w14:paraId="0A6B61B6">
      <w:pPr>
        <w:spacing w:after="156" w:afterLines="50" w:line="480" w:lineRule="auto"/>
        <w:outlineLvl w:val="1"/>
        <w:rPr>
          <w:rFonts w:cstheme="minorHAnsi"/>
          <w:sz w:val="24"/>
          <w:szCs w:val="24"/>
          <w:highlight w:val="none"/>
        </w:rPr>
      </w:pPr>
      <w:r>
        <w:rPr>
          <w:rFonts w:eastAsia="等线" w:cstheme="minorHAnsi"/>
          <w:b/>
          <w:sz w:val="24"/>
          <w:szCs w:val="24"/>
          <w:highlight w:val="none"/>
        </w:rPr>
        <w:t>1.6 Quantum chemical calculations</w:t>
      </w:r>
      <w:r>
        <w:rPr>
          <w:rFonts w:cstheme="minorHAnsi"/>
          <w:sz w:val="24"/>
          <w:szCs w:val="24"/>
          <w:highlight w:val="none"/>
        </w:rPr>
        <w:t xml:space="preserve"> </w:t>
      </w:r>
    </w:p>
    <w:p w14:paraId="5490402F">
      <w:pPr>
        <w:spacing w:after="156" w:afterLines="50" w:line="360" w:lineRule="auto"/>
        <w:ind w:firstLine="480" w:firstLineChars="200"/>
        <w:rPr>
          <w:rFonts w:cstheme="minorHAnsi"/>
          <w:sz w:val="24"/>
          <w:szCs w:val="24"/>
          <w:highlight w:val="none"/>
        </w:rPr>
      </w:pPr>
      <w:bookmarkStart w:id="13" w:name="_Hlk170242645"/>
      <w:r>
        <w:rPr>
          <w:rFonts w:cstheme="minorHAnsi"/>
          <w:sz w:val="24"/>
          <w:szCs w:val="24"/>
          <w:highlight w:val="none"/>
        </w:rPr>
        <w:t>All of the calculations were carried out with Gaussian 09 program package.</w:t>
      </w:r>
      <w:r>
        <w:rPr>
          <w:rFonts w:cstheme="minorHAnsi"/>
          <w:sz w:val="24"/>
          <w:szCs w:val="24"/>
          <w:highlight w:val="none"/>
          <w:vertAlign w:val="superscript"/>
        </w:rPr>
        <w:t>[1]</w:t>
      </w:r>
      <w:r>
        <w:rPr>
          <w:rFonts w:cstheme="minorHAnsi"/>
          <w:sz w:val="24"/>
          <w:szCs w:val="24"/>
          <w:highlight w:val="none"/>
        </w:rPr>
        <w:t xml:space="preserve"> Density functional theory (DFT) calculations on the geometrical and electronic properties of the ground-state were performed based on B3LYP</w:t>
      </w:r>
      <w:r>
        <w:rPr>
          <w:rFonts w:cstheme="minorHAnsi"/>
          <w:sz w:val="24"/>
          <w:szCs w:val="24"/>
          <w:highlight w:val="none"/>
          <w:vertAlign w:val="superscript"/>
        </w:rPr>
        <w:t>[2]</w:t>
      </w:r>
      <w:r>
        <w:rPr>
          <w:rFonts w:cstheme="minorHAnsi"/>
          <w:sz w:val="24"/>
          <w:szCs w:val="24"/>
          <w:highlight w:val="none"/>
        </w:rPr>
        <w:t xml:space="preserve"> density functional method with basis set 6-31G(d,p).</w:t>
      </w:r>
      <w:r>
        <w:rPr>
          <w:rFonts w:cstheme="minorHAnsi"/>
          <w:sz w:val="24"/>
          <w:szCs w:val="24"/>
          <w:highlight w:val="none"/>
          <w:vertAlign w:val="superscript"/>
        </w:rPr>
        <w:t>[3,4]</w:t>
      </w:r>
      <w:r>
        <w:rPr>
          <w:rFonts w:cstheme="minorHAnsi"/>
          <w:sz w:val="24"/>
          <w:szCs w:val="24"/>
          <w:highlight w:val="none"/>
        </w:rPr>
        <w:t xml:space="preserve"> The density functional dispersion correction was conducted by Grimme’s D3 version with Becke-Johnson damping function.</w:t>
      </w:r>
      <w:r>
        <w:rPr>
          <w:rFonts w:cstheme="minorHAnsi"/>
          <w:sz w:val="24"/>
          <w:szCs w:val="24"/>
          <w:highlight w:val="none"/>
          <w:vertAlign w:val="superscript"/>
        </w:rPr>
        <w:t>[5]</w:t>
      </w:r>
      <w:r>
        <w:rPr>
          <w:rFonts w:cstheme="minorHAnsi"/>
          <w:sz w:val="24"/>
          <w:szCs w:val="24"/>
          <w:highlight w:val="none"/>
        </w:rPr>
        <w:t xml:space="preserve"> Time-dependent DFT (TD-DFT) calculations were also carried out by this method. Vertical excitation calculations were based on optimized S</w:t>
      </w:r>
      <w:r>
        <w:rPr>
          <w:rFonts w:cstheme="minorHAnsi"/>
          <w:sz w:val="24"/>
          <w:szCs w:val="24"/>
          <w:highlight w:val="none"/>
          <w:vertAlign w:val="subscript"/>
        </w:rPr>
        <w:t>0</w:t>
      </w:r>
      <w:r>
        <w:rPr>
          <w:rFonts w:cstheme="minorHAnsi"/>
          <w:sz w:val="24"/>
          <w:szCs w:val="24"/>
          <w:highlight w:val="none"/>
        </w:rPr>
        <w:t xml:space="preserve"> geometries, and geometry optimizations for excited S</w:t>
      </w:r>
      <w:r>
        <w:rPr>
          <w:rFonts w:cstheme="minorHAnsi"/>
          <w:sz w:val="24"/>
          <w:szCs w:val="24"/>
          <w:highlight w:val="none"/>
          <w:vertAlign w:val="subscript"/>
        </w:rPr>
        <w:t>1</w:t>
      </w:r>
      <w:r>
        <w:rPr>
          <w:rFonts w:cstheme="minorHAnsi"/>
          <w:sz w:val="24"/>
          <w:szCs w:val="24"/>
          <w:highlight w:val="none"/>
        </w:rPr>
        <w:t xml:space="preserve"> and T</w:t>
      </w:r>
      <w:r>
        <w:rPr>
          <w:rFonts w:cstheme="minorHAnsi"/>
          <w:sz w:val="24"/>
          <w:szCs w:val="24"/>
          <w:highlight w:val="none"/>
          <w:vertAlign w:val="subscript"/>
        </w:rPr>
        <w:t>1</w:t>
      </w:r>
      <w:r>
        <w:rPr>
          <w:rFonts w:cstheme="minorHAnsi"/>
          <w:sz w:val="24"/>
          <w:szCs w:val="24"/>
          <w:highlight w:val="none"/>
        </w:rPr>
        <w:t xml:space="preserve"> states were carried out at the same level of theory. The analysis of hole and electron pair distributions was conducted using the Multiwfn code.</w:t>
      </w:r>
      <w:r>
        <w:rPr>
          <w:rFonts w:cstheme="minorHAnsi"/>
          <w:sz w:val="24"/>
          <w:szCs w:val="24"/>
          <w:highlight w:val="none"/>
          <w:vertAlign w:val="superscript"/>
        </w:rPr>
        <w:t>[6,7]</w:t>
      </w:r>
      <w:r>
        <w:rPr>
          <w:rFonts w:cstheme="minorHAnsi"/>
          <w:sz w:val="24"/>
          <w:szCs w:val="24"/>
          <w:highlight w:val="none"/>
        </w:rPr>
        <w:t xml:space="preserve"> </w:t>
      </w:r>
    </w:p>
    <w:p w14:paraId="3CFB2656">
      <w:pPr>
        <w:spacing w:after="156" w:afterLines="50"/>
        <w:ind w:firstLine="480" w:firstLineChars="200"/>
        <w:rPr>
          <w:rFonts w:cstheme="minorHAnsi"/>
          <w:sz w:val="24"/>
          <w:szCs w:val="24"/>
          <w:highlight w:val="none"/>
        </w:rPr>
      </w:pPr>
    </w:p>
    <w:bookmarkEnd w:id="13"/>
    <w:p w14:paraId="09FA943A">
      <w:pPr>
        <w:spacing w:after="156" w:afterLines="50" w:line="480" w:lineRule="auto"/>
        <w:outlineLvl w:val="1"/>
        <w:rPr>
          <w:rFonts w:cstheme="minorHAnsi"/>
          <w:b/>
          <w:bCs/>
          <w:sz w:val="24"/>
          <w:szCs w:val="24"/>
          <w:highlight w:val="none"/>
        </w:rPr>
      </w:pPr>
      <w:r>
        <w:rPr>
          <w:rFonts w:cstheme="minorHAnsi"/>
          <w:b/>
          <w:bCs/>
          <w:sz w:val="24"/>
          <w:szCs w:val="24"/>
          <w:highlight w:val="none"/>
        </w:rPr>
        <w:t>1.7</w:t>
      </w:r>
      <w:r>
        <w:rPr>
          <w:rFonts w:hint="eastAsia" w:cstheme="minorHAnsi"/>
          <w:b/>
          <w:bCs/>
          <w:sz w:val="24"/>
          <w:szCs w:val="24"/>
          <w:highlight w:val="none"/>
        </w:rPr>
        <w:t xml:space="preserve"> </w:t>
      </w:r>
      <w:r>
        <w:rPr>
          <w:rFonts w:cstheme="minorHAnsi"/>
          <w:b/>
          <w:bCs/>
          <w:sz w:val="24"/>
          <w:szCs w:val="24"/>
          <w:highlight w:val="none"/>
        </w:rPr>
        <w:t>Analysis of rate constants</w:t>
      </w:r>
    </w:p>
    <w:p w14:paraId="6D152685">
      <w:pPr>
        <w:spacing w:after="50" w:line="360" w:lineRule="auto"/>
        <w:ind w:firstLine="480" w:firstLineChars="200"/>
        <w:rPr>
          <w:rFonts w:cstheme="minorHAnsi"/>
          <w:bCs/>
          <w:sz w:val="24"/>
          <w:szCs w:val="24"/>
          <w:highlight w:val="none"/>
        </w:rPr>
      </w:pPr>
      <w:r>
        <w:rPr>
          <w:rFonts w:cstheme="minorHAnsi"/>
          <w:bCs/>
          <w:sz w:val="24"/>
          <w:szCs w:val="24"/>
          <w:highlight w:val="none"/>
        </w:rPr>
        <w:t>The rate constants of radiative decay (</w:t>
      </w:r>
      <w:r>
        <w:rPr>
          <w:rFonts w:cstheme="minorHAnsi"/>
          <w:bCs/>
          <w:i/>
          <w:sz w:val="24"/>
          <w:szCs w:val="24"/>
          <w:highlight w:val="none"/>
        </w:rPr>
        <w:t>k</w:t>
      </w:r>
      <w:r>
        <w:rPr>
          <w:rFonts w:cstheme="minorHAnsi"/>
          <w:bCs/>
          <w:sz w:val="24"/>
          <w:szCs w:val="24"/>
          <w:highlight w:val="none"/>
          <w:vertAlign w:val="subscript"/>
        </w:rPr>
        <w:t>r,S</w:t>
      </w:r>
      <w:r>
        <w:rPr>
          <w:rFonts w:cstheme="minorHAnsi"/>
          <w:bCs/>
          <w:sz w:val="24"/>
          <w:szCs w:val="24"/>
          <w:highlight w:val="none"/>
        </w:rPr>
        <w:t>) and nonradiative decay (</w:t>
      </w:r>
      <w:r>
        <w:rPr>
          <w:rFonts w:cstheme="minorHAnsi"/>
          <w:bCs/>
          <w:i/>
          <w:sz w:val="24"/>
          <w:szCs w:val="24"/>
          <w:highlight w:val="none"/>
        </w:rPr>
        <w:t>k</w:t>
      </w:r>
      <w:r>
        <w:rPr>
          <w:rFonts w:cstheme="minorHAnsi"/>
          <w:bCs/>
          <w:sz w:val="24"/>
          <w:szCs w:val="24"/>
          <w:highlight w:val="none"/>
          <w:vertAlign w:val="subscript"/>
        </w:rPr>
        <w:t>nr,S</w:t>
      </w:r>
      <w:r>
        <w:rPr>
          <w:rFonts w:cstheme="minorHAnsi"/>
          <w:bCs/>
          <w:sz w:val="24"/>
          <w:szCs w:val="24"/>
          <w:highlight w:val="none"/>
        </w:rPr>
        <w:t>) from S</w:t>
      </w:r>
      <w:r>
        <w:rPr>
          <w:rFonts w:cstheme="minorHAnsi"/>
          <w:bCs/>
          <w:sz w:val="24"/>
          <w:szCs w:val="24"/>
          <w:highlight w:val="none"/>
          <w:vertAlign w:val="subscript"/>
        </w:rPr>
        <w:t>1</w:t>
      </w:r>
      <w:r>
        <w:rPr>
          <w:rFonts w:cstheme="minorHAnsi"/>
          <w:bCs/>
          <w:sz w:val="24"/>
          <w:szCs w:val="24"/>
          <w:highlight w:val="none"/>
        </w:rPr>
        <w:t xml:space="preserve"> to S</w:t>
      </w:r>
      <w:r>
        <w:rPr>
          <w:rFonts w:cstheme="minorHAnsi"/>
          <w:bCs/>
          <w:sz w:val="24"/>
          <w:szCs w:val="24"/>
          <w:highlight w:val="none"/>
          <w:vertAlign w:val="subscript"/>
        </w:rPr>
        <w:t>0</w:t>
      </w:r>
      <w:r>
        <w:rPr>
          <w:rFonts w:cstheme="minorHAnsi"/>
          <w:bCs/>
          <w:sz w:val="24"/>
          <w:szCs w:val="24"/>
          <w:highlight w:val="none"/>
        </w:rPr>
        <w:t xml:space="preserve"> states, the rate constants of intersystem crossing (</w:t>
      </w:r>
      <w:r>
        <w:rPr>
          <w:rFonts w:cstheme="minorHAnsi"/>
          <w:bCs/>
          <w:i/>
          <w:sz w:val="24"/>
          <w:szCs w:val="24"/>
          <w:highlight w:val="none"/>
        </w:rPr>
        <w:t>k</w:t>
      </w:r>
      <w:r>
        <w:rPr>
          <w:rFonts w:cstheme="minorHAnsi"/>
          <w:bCs/>
          <w:sz w:val="24"/>
          <w:szCs w:val="24"/>
          <w:highlight w:val="none"/>
          <w:vertAlign w:val="subscript"/>
        </w:rPr>
        <w:t>ISC</w:t>
      </w:r>
      <w:r>
        <w:rPr>
          <w:rFonts w:cstheme="minorHAnsi"/>
          <w:bCs/>
          <w:sz w:val="24"/>
          <w:szCs w:val="24"/>
          <w:highlight w:val="none"/>
        </w:rPr>
        <w:t>) and reverse intersystem crossing (</w:t>
      </w:r>
      <w:r>
        <w:rPr>
          <w:rFonts w:cstheme="minorHAnsi"/>
          <w:bCs/>
          <w:i/>
          <w:sz w:val="24"/>
          <w:szCs w:val="24"/>
          <w:highlight w:val="none"/>
        </w:rPr>
        <w:t>k</w:t>
      </w:r>
      <w:r>
        <w:rPr>
          <w:rFonts w:cstheme="minorHAnsi"/>
          <w:bCs/>
          <w:sz w:val="24"/>
          <w:szCs w:val="24"/>
          <w:highlight w:val="none"/>
          <w:vertAlign w:val="subscript"/>
        </w:rPr>
        <w:t>RISC</w:t>
      </w:r>
      <w:r>
        <w:rPr>
          <w:rFonts w:cstheme="minorHAnsi"/>
          <w:bCs/>
          <w:sz w:val="24"/>
          <w:szCs w:val="24"/>
          <w:highlight w:val="none"/>
        </w:rPr>
        <w:t>) were calculated from the following six equations:</w:t>
      </w:r>
    </w:p>
    <w:p w14:paraId="5F73B805">
      <w:pPr>
        <w:spacing w:after="156" w:afterLines="50" w:line="480" w:lineRule="auto"/>
        <w:ind w:left="420" w:leftChars="200"/>
        <w:jc w:val="left"/>
        <w:rPr>
          <w:rFonts w:cstheme="minorHAnsi"/>
          <w:sz w:val="24"/>
          <w:szCs w:val="24"/>
          <w:highlight w:val="none"/>
        </w:rPr>
      </w:pPr>
      <m:oMath>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i/>
                <w:sz w:val="24"/>
                <w:szCs w:val="24"/>
                <w:highlight w:val="none"/>
              </w:rPr>
            </m:ctrlPr>
          </m:sub>
        </m:sSub>
        <m:r>
          <m:rPr/>
          <w:rPr>
            <w:rFonts w:ascii="Cambria Math" w:hAnsi="Cambria Math" w:cstheme="minorHAnsi"/>
            <w:sz w:val="24"/>
            <w:szCs w:val="24"/>
            <w:highlight w:val="none"/>
          </w:rPr>
          <m:t>=1/</m:t>
        </m:r>
        <m:r>
          <m:rPr/>
          <w:rPr>
            <w:rFonts w:ascii="Cambria Math" w:hAnsi="Cambria Math" w:eastAsia="等线" w:cstheme="minorHAnsi"/>
            <w:sz w:val="24"/>
            <w:szCs w:val="24"/>
            <w:highlight w:val="none"/>
          </w:rPr>
          <m:t>τ</m:t>
        </m:r>
      </m:oMath>
      <w:r>
        <w:rPr>
          <w:rFonts w:cstheme="minorHAnsi"/>
          <w:sz w:val="24"/>
          <w:szCs w:val="24"/>
          <w:highlight w:val="none"/>
          <w:vertAlign w:val="subscript"/>
        </w:rPr>
        <w:t>p</w:t>
      </w:r>
      <w:r>
        <w:rPr>
          <w:rFonts w:cstheme="minorHAnsi"/>
          <w:sz w:val="24"/>
          <w:szCs w:val="24"/>
          <w:highlight w:val="none"/>
        </w:rPr>
        <w:t>…………………………………………………………………Eq.(1)</w:t>
      </w:r>
    </w:p>
    <w:p w14:paraId="756793D2">
      <w:pPr>
        <w:spacing w:after="156" w:afterLines="50" w:line="480" w:lineRule="auto"/>
        <w:ind w:left="420" w:leftChars="200"/>
        <w:jc w:val="left"/>
        <w:rPr>
          <w:rFonts w:cstheme="minorHAnsi"/>
          <w:sz w:val="24"/>
          <w:szCs w:val="24"/>
          <w:highlight w:val="none"/>
        </w:rPr>
      </w:pPr>
      <m:oMath>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d</m:t>
            </m:r>
            <m:ctrlPr>
              <w:rPr>
                <w:rFonts w:ascii="Cambria Math" w:hAnsi="Cambria Math" w:cstheme="minorHAnsi"/>
                <w:i/>
                <w:sz w:val="24"/>
                <w:szCs w:val="24"/>
                <w:highlight w:val="none"/>
              </w:rPr>
            </m:ctrlPr>
          </m:sub>
        </m:sSub>
        <m:r>
          <m:rPr/>
          <w:rPr>
            <w:rFonts w:ascii="Cambria Math" w:hAnsi="Cambria Math" w:cstheme="minorHAnsi"/>
            <w:sz w:val="24"/>
            <w:szCs w:val="24"/>
            <w:highlight w:val="none"/>
          </w:rPr>
          <m:t>=1/τ</m:t>
        </m:r>
      </m:oMath>
      <w:r>
        <w:rPr>
          <w:rFonts w:cstheme="minorHAnsi"/>
          <w:i/>
          <w:sz w:val="24"/>
          <w:szCs w:val="24"/>
          <w:highlight w:val="none"/>
          <w:vertAlign w:val="subscript"/>
        </w:rPr>
        <w:t>d</w:t>
      </w:r>
      <w:r>
        <w:rPr>
          <w:rFonts w:cstheme="minorHAnsi"/>
          <w:sz w:val="24"/>
          <w:szCs w:val="24"/>
          <w:highlight w:val="none"/>
        </w:rPr>
        <w:t>…………………………………………………………………Eq.(2)</w:t>
      </w:r>
    </w:p>
    <w:p w14:paraId="219ED0BC">
      <w:pPr>
        <w:spacing w:after="156" w:afterLines="50" w:line="480" w:lineRule="auto"/>
        <w:ind w:left="420" w:leftChars="200"/>
        <w:jc w:val="left"/>
        <w:rPr>
          <w:rFonts w:cstheme="minorHAnsi"/>
          <w:sz w:val="24"/>
          <w:szCs w:val="24"/>
          <w:highlight w:val="none"/>
        </w:rPr>
      </w:pPr>
      <m:oMath>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r,S</m:t>
            </m:r>
            <m:ctrlPr>
              <w:rPr>
                <w:rFonts w:ascii="Cambria Math" w:hAnsi="Cambria Math" w:cstheme="minorHAnsi"/>
                <w:sz w:val="24"/>
                <w:szCs w:val="24"/>
                <w:highlight w:val="none"/>
              </w:rPr>
            </m:ctrlPr>
          </m:sub>
        </m:sSub>
        <m:r>
          <m:rPr>
            <m:sty m:val="p"/>
          </m:rPr>
          <w:rPr>
            <w:rFonts w:ascii="Cambria Math" w:hAnsi="Cambria Math" w:cstheme="minorHAnsi"/>
            <w:sz w:val="24"/>
            <w:szCs w:val="24"/>
            <w:highlight w:val="none"/>
          </w:rPr>
          <m:t xml:space="preserve">= </m:t>
        </m:r>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sz w:val="24"/>
                <w:szCs w:val="24"/>
                <w:highlight w:val="none"/>
              </w:rPr>
            </m:ctrlPr>
          </m:sub>
        </m:sSub>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i/>
                <w:sz w:val="24"/>
                <w:szCs w:val="24"/>
                <w:highlight w:val="none"/>
              </w:rPr>
            </m:ctrlPr>
          </m:sub>
        </m:sSub>
        <m:r>
          <m:rPr>
            <m:sty m:val="p"/>
          </m:rPr>
          <w:rPr>
            <w:rFonts w:ascii="Cambria Math" w:hAnsi="Cambria Math" w:cstheme="minorHAnsi"/>
            <w:sz w:val="24"/>
            <w:szCs w:val="24"/>
            <w:highlight w:val="none"/>
          </w:rPr>
          <m:t>+</m:t>
        </m:r>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d</m:t>
            </m:r>
            <m:ctrlPr>
              <w:rPr>
                <w:rFonts w:ascii="Cambria Math" w:hAnsi="Cambria Math" w:cstheme="minorHAnsi"/>
                <w:sz w:val="24"/>
                <w:szCs w:val="24"/>
                <w:highlight w:val="none"/>
              </w:rPr>
            </m:ctrlPr>
          </m:sub>
        </m:sSub>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d</m:t>
            </m:r>
            <m:ctrlPr>
              <w:rPr>
                <w:rFonts w:ascii="Cambria Math" w:hAnsi="Cambria Math" w:cstheme="minorHAnsi"/>
                <w:i/>
                <w:sz w:val="24"/>
                <w:szCs w:val="24"/>
                <w:highlight w:val="none"/>
              </w:rPr>
            </m:ctrlPr>
          </m:sub>
        </m:sSub>
        <m:r>
          <m:rPr>
            <m:sty m:val="p"/>
          </m:rPr>
          <w:rPr>
            <w:rFonts w:ascii="Cambria Math" w:hAnsi="Cambria Math" w:cstheme="minorHAnsi"/>
            <w:sz w:val="24"/>
            <w:szCs w:val="24"/>
            <w:highlight w:val="none"/>
          </w:rPr>
          <m:t>≈</m:t>
        </m:r>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sz w:val="24"/>
                <w:szCs w:val="24"/>
                <w:highlight w:val="none"/>
              </w:rPr>
            </m:ctrlPr>
          </m:sub>
        </m:sSub>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i/>
                <w:sz w:val="24"/>
                <w:szCs w:val="24"/>
                <w:highlight w:val="none"/>
              </w:rPr>
            </m:ctrlPr>
          </m:sub>
        </m:sSub>
      </m:oMath>
      <w:r>
        <w:rPr>
          <w:rFonts w:cstheme="minorHAnsi"/>
          <w:sz w:val="24"/>
          <w:szCs w:val="24"/>
          <w:highlight w:val="none"/>
        </w:rPr>
        <w:t>…………………………… ………………Eq.(3)</w:t>
      </w:r>
    </w:p>
    <w:p w14:paraId="64BA7012">
      <w:pPr>
        <w:spacing w:after="156" w:afterLines="50" w:line="480" w:lineRule="auto"/>
        <w:ind w:left="420" w:leftChars="200"/>
        <w:jc w:val="left"/>
        <w:rPr>
          <w:rFonts w:cstheme="minorHAnsi"/>
          <w:sz w:val="24"/>
          <w:szCs w:val="24"/>
          <w:highlight w:val="none"/>
        </w:rPr>
      </w:pPr>
      <m:oMath>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nr,S</m:t>
            </m:r>
            <m:ctrlPr>
              <w:rPr>
                <w:rFonts w:ascii="Cambria Math" w:hAnsi="Cambria Math" w:cstheme="minorHAnsi"/>
                <w:sz w:val="24"/>
                <w:szCs w:val="24"/>
                <w:highlight w:val="none"/>
              </w:rPr>
            </m:ctrlPr>
          </m:sub>
        </m:sSub>
        <m:r>
          <m:rPr>
            <m:sty m:val="p"/>
          </m:rPr>
          <w:rPr>
            <w:rFonts w:ascii="Cambria Math" w:hAnsi="Cambria Math" w:cstheme="minorHAnsi"/>
            <w:sz w:val="24"/>
            <w:szCs w:val="24"/>
            <w:highlight w:val="none"/>
          </w:rPr>
          <m:t>=</m:t>
        </m:r>
        <m:f>
          <m:fPr>
            <m:ctrlPr>
              <w:rPr>
                <w:rFonts w:ascii="Cambria Math" w:hAnsi="Cambria Math" w:cstheme="minorHAnsi"/>
                <w:sz w:val="24"/>
                <w:szCs w:val="24"/>
                <w:highlight w:val="none"/>
              </w:rPr>
            </m:ctrlPr>
          </m:fPr>
          <m:num>
            <m:r>
              <m:rPr/>
              <w:rPr>
                <w:rFonts w:ascii="Cambria Math" w:hAnsi="Cambria Math" w:cstheme="minorHAnsi"/>
                <w:sz w:val="24"/>
                <w:szCs w:val="24"/>
                <w:highlight w:val="none"/>
              </w:rPr>
              <m:t>1−</m:t>
            </m:r>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PL</m:t>
                </m:r>
                <m:ctrlPr>
                  <w:rPr>
                    <w:rFonts w:ascii="Cambria Math" w:hAnsi="Cambria Math" w:cstheme="minorHAnsi"/>
                    <w:sz w:val="24"/>
                    <w:szCs w:val="24"/>
                    <w:highlight w:val="none"/>
                  </w:rPr>
                </m:ctrlPr>
              </m:sub>
            </m:sSub>
            <m:ctrlPr>
              <w:rPr>
                <w:rFonts w:ascii="Cambria Math" w:hAnsi="Cambria Math" w:cstheme="minorHAnsi"/>
                <w:sz w:val="24"/>
                <w:szCs w:val="24"/>
                <w:highlight w:val="none"/>
              </w:rPr>
            </m:ctrlPr>
          </m:num>
          <m:den>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PL</m:t>
                </m:r>
                <m:ctrlPr>
                  <w:rPr>
                    <w:rFonts w:ascii="Cambria Math" w:hAnsi="Cambria Math" w:cstheme="minorHAnsi"/>
                    <w:sz w:val="24"/>
                    <w:szCs w:val="24"/>
                    <w:highlight w:val="none"/>
                  </w:rPr>
                </m:ctrlPr>
              </m:sub>
            </m:sSub>
            <m:ctrlPr>
              <w:rPr>
                <w:rFonts w:ascii="Cambria Math" w:hAnsi="Cambria Math" w:cstheme="minorHAnsi"/>
                <w:sz w:val="24"/>
                <w:szCs w:val="24"/>
                <w:highlight w:val="none"/>
              </w:rPr>
            </m:ctrlPr>
          </m:den>
        </m:f>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r,S</m:t>
            </m:r>
            <m:ctrlPr>
              <w:rPr>
                <w:rFonts w:ascii="Cambria Math" w:hAnsi="Cambria Math" w:cstheme="minorHAnsi"/>
                <w:sz w:val="24"/>
                <w:szCs w:val="24"/>
                <w:highlight w:val="none"/>
              </w:rPr>
            </m:ctrlPr>
          </m:sub>
        </m:sSub>
      </m:oMath>
      <w:r>
        <w:rPr>
          <w:rFonts w:cstheme="minorHAnsi"/>
          <w:sz w:val="24"/>
          <w:szCs w:val="24"/>
          <w:highlight w:val="none"/>
        </w:rPr>
        <w:t>…………………………………………………………Eq.(4)</w:t>
      </w:r>
    </w:p>
    <w:p w14:paraId="5F6A5015">
      <w:pPr>
        <w:spacing w:after="156" w:afterLines="50" w:line="480" w:lineRule="auto"/>
        <w:ind w:left="420" w:leftChars="200"/>
        <w:jc w:val="left"/>
        <w:rPr>
          <w:rFonts w:cstheme="minorHAnsi"/>
          <w:sz w:val="24"/>
          <w:szCs w:val="24"/>
          <w:highlight w:val="none"/>
        </w:rPr>
      </w:pPr>
      <m:oMath>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ISC</m:t>
            </m:r>
            <m:ctrlPr>
              <w:rPr>
                <w:rFonts w:ascii="Cambria Math" w:hAnsi="Cambria Math" w:cstheme="minorHAnsi"/>
                <w:sz w:val="24"/>
                <w:szCs w:val="24"/>
                <w:highlight w:val="none"/>
              </w:rPr>
            </m:ctrlPr>
          </m:sub>
        </m:sSub>
        <m:r>
          <m:rPr>
            <m:sty m:val="p"/>
          </m:rPr>
          <w:rPr>
            <w:rFonts w:ascii="Cambria Math" w:hAnsi="Cambria Math" w:cstheme="minorHAnsi"/>
            <w:sz w:val="24"/>
            <w:szCs w:val="24"/>
            <w:highlight w:val="none"/>
          </w:rPr>
          <m:t>=</m:t>
        </m:r>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i/>
                <w:sz w:val="24"/>
                <w:szCs w:val="24"/>
                <w:highlight w:val="none"/>
              </w:rPr>
            </m:ctrlPr>
          </m:sub>
        </m:sSub>
        <m:r>
          <m:rPr/>
          <w:rPr>
            <w:rFonts w:ascii="Cambria Math" w:hAnsi="Cambria Math" w:cstheme="minorHAnsi"/>
            <w:sz w:val="24"/>
            <w:szCs w:val="24"/>
            <w:highlight w:val="none"/>
          </w:rPr>
          <m:t>−</m:t>
        </m:r>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r,S</m:t>
            </m:r>
            <m:ctrlPr>
              <w:rPr>
                <w:rFonts w:ascii="Cambria Math" w:hAnsi="Cambria Math" w:cstheme="minorHAnsi"/>
                <w:i/>
                <w:sz w:val="24"/>
                <w:szCs w:val="24"/>
                <w:highlight w:val="none"/>
              </w:rPr>
            </m:ctrlPr>
          </m:sub>
        </m:sSub>
        <m:r>
          <m:rPr/>
          <w:rPr>
            <w:rFonts w:ascii="Cambria Math" w:hAnsi="Cambria Math" w:cstheme="minorHAnsi"/>
            <w:sz w:val="24"/>
            <w:szCs w:val="24"/>
            <w:highlight w:val="none"/>
          </w:rPr>
          <m:t>−</m:t>
        </m:r>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nr,S</m:t>
            </m:r>
            <m:ctrlPr>
              <w:rPr>
                <w:rFonts w:ascii="Cambria Math" w:hAnsi="Cambria Math" w:cstheme="minorHAnsi"/>
                <w:i/>
                <w:sz w:val="24"/>
                <w:szCs w:val="24"/>
                <w:highlight w:val="none"/>
              </w:rPr>
            </m:ctrlPr>
          </m:sub>
        </m:sSub>
      </m:oMath>
      <w:r>
        <w:rPr>
          <w:rFonts w:cstheme="minorHAnsi"/>
          <w:sz w:val="24"/>
          <w:szCs w:val="24"/>
          <w:highlight w:val="none"/>
        </w:rPr>
        <w:t>……………………………….…………………Eq.(5)</w:t>
      </w:r>
    </w:p>
    <w:p w14:paraId="0C8F24E7">
      <w:pPr>
        <w:spacing w:after="156" w:afterLines="50" w:line="480" w:lineRule="auto"/>
        <w:ind w:left="420" w:leftChars="200"/>
        <w:jc w:val="left"/>
        <w:rPr>
          <w:rFonts w:cstheme="minorHAnsi"/>
          <w:sz w:val="24"/>
          <w:szCs w:val="24"/>
          <w:highlight w:val="none"/>
        </w:rPr>
      </w:pPr>
      <m:oMath>
        <m:sSub>
          <m:sSubPr>
            <m:ctrlPr>
              <w:rPr>
                <w:rFonts w:ascii="Cambria Math" w:hAnsi="Cambria Math" w:cstheme="minorHAns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sz w:val="24"/>
                <w:szCs w:val="24"/>
                <w:highlight w:val="none"/>
              </w:rPr>
            </m:ctrlPr>
          </m:e>
          <m:sub>
            <m:r>
              <m:rPr>
                <m:sty m:val="p"/>
              </m:rPr>
              <w:rPr>
                <w:rFonts w:ascii="Cambria Math" w:hAnsi="Cambria Math" w:cstheme="minorHAnsi"/>
                <w:sz w:val="24"/>
                <w:szCs w:val="24"/>
                <w:highlight w:val="none"/>
              </w:rPr>
              <m:t>RISC</m:t>
            </m:r>
            <m:ctrlPr>
              <w:rPr>
                <w:rFonts w:ascii="Cambria Math" w:hAnsi="Cambria Math" w:cstheme="minorHAnsi"/>
                <w:sz w:val="24"/>
                <w:szCs w:val="24"/>
                <w:highlight w:val="none"/>
              </w:rPr>
            </m:ctrlPr>
          </m:sub>
        </m:sSub>
        <m:r>
          <m:rPr>
            <m:sty m:val="p"/>
          </m:rPr>
          <w:rPr>
            <w:rFonts w:ascii="Cambria Math" w:hAnsi="Cambria Math" w:cstheme="minorHAnsi"/>
            <w:sz w:val="24"/>
            <w:szCs w:val="24"/>
            <w:highlight w:val="none"/>
          </w:rPr>
          <m:t xml:space="preserve">= </m:t>
        </m:r>
        <m:d>
          <m:dPr>
            <m:ctrlPr>
              <w:rPr>
                <w:rFonts w:ascii="Cambria Math" w:hAnsi="Cambria Math" w:cstheme="minorHAnsi"/>
                <w:sz w:val="24"/>
                <w:szCs w:val="24"/>
                <w:highlight w:val="none"/>
              </w:rPr>
            </m:ctrlPr>
          </m:dPr>
          <m:e>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i/>
                    <w:sz w:val="24"/>
                    <w:szCs w:val="24"/>
                    <w:highlight w:val="none"/>
                  </w:rPr>
                </m:ctrlPr>
              </m:sub>
            </m:sSub>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d</m:t>
                </m:r>
                <m:ctrlPr>
                  <w:rPr>
                    <w:rFonts w:ascii="Cambria Math" w:hAnsi="Cambria Math" w:cstheme="minorHAnsi"/>
                    <w:i/>
                    <w:sz w:val="24"/>
                    <w:szCs w:val="24"/>
                    <w:highlight w:val="none"/>
                  </w:rPr>
                </m:ctrlPr>
              </m:sub>
            </m:sSub>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d</m:t>
                </m:r>
                <m:ctrlPr>
                  <w:rPr>
                    <w:rFonts w:ascii="Cambria Math" w:hAnsi="Cambria Math" w:cstheme="minorHAnsi"/>
                    <w:i/>
                    <w:sz w:val="24"/>
                    <w:szCs w:val="24"/>
                    <w:highlight w:val="none"/>
                  </w:rPr>
                </m:ctrlPr>
              </m:sub>
            </m:sSub>
            <m:ctrlPr>
              <w:rPr>
                <w:rFonts w:ascii="Cambria Math" w:hAnsi="Cambria Math" w:cstheme="minorHAnsi"/>
                <w:sz w:val="24"/>
                <w:szCs w:val="24"/>
                <w:highlight w:val="none"/>
              </w:rPr>
            </m:ctrlPr>
          </m:e>
        </m:d>
        <m:r>
          <m:rPr/>
          <w:rPr>
            <w:rFonts w:ascii="Cambria Math" w:hAnsi="Cambria Math" w:cstheme="minorHAnsi"/>
            <w:sz w:val="24"/>
            <w:szCs w:val="24"/>
            <w:highlight w:val="none"/>
          </w:rPr>
          <m:t>/</m:t>
        </m:r>
        <m:d>
          <m:dPr>
            <m:ctrlPr>
              <w:rPr>
                <w:rFonts w:ascii="Cambria Math" w:hAnsi="Cambria Math" w:cstheme="minorHAnsi"/>
                <w:i/>
                <w:sz w:val="24"/>
                <w:szCs w:val="24"/>
                <w:highlight w:val="none"/>
              </w:rPr>
            </m:ctrlPr>
          </m:dPr>
          <m:e>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k</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ISC</m:t>
                </m:r>
                <m:ctrlPr>
                  <w:rPr>
                    <w:rFonts w:ascii="Cambria Math" w:hAnsi="Cambria Math" w:cstheme="minorHAnsi"/>
                    <w:i/>
                    <w:sz w:val="24"/>
                    <w:szCs w:val="24"/>
                    <w:highlight w:val="none"/>
                  </w:rPr>
                </m:ctrlPr>
              </m:sub>
            </m:sSub>
            <m:sSub>
              <m:sSubPr>
                <m:ctrlPr>
                  <w:rPr>
                    <w:rFonts w:ascii="Cambria Math" w:hAnsi="Cambria Math" w:cstheme="minorHAnsi"/>
                    <w:i/>
                    <w:sz w:val="24"/>
                    <w:szCs w:val="24"/>
                    <w:highlight w:val="none"/>
                  </w:rPr>
                </m:ctrlPr>
              </m:sSubPr>
              <m:e>
                <m:r>
                  <m:rPr/>
                  <w:rPr>
                    <w:rFonts w:ascii="Cambria Math" w:hAnsi="Cambria Math" w:cstheme="minorHAnsi"/>
                    <w:sz w:val="24"/>
                    <w:szCs w:val="24"/>
                    <w:highlight w:val="none"/>
                  </w:rPr>
                  <m:t>Φ</m:t>
                </m:r>
                <m:ctrlPr>
                  <w:rPr>
                    <w:rFonts w:ascii="Cambria Math" w:hAnsi="Cambria Math" w:cstheme="minorHAnsi"/>
                    <w:i/>
                    <w:sz w:val="24"/>
                    <w:szCs w:val="24"/>
                    <w:highlight w:val="none"/>
                  </w:rPr>
                </m:ctrlPr>
              </m:e>
              <m:sub>
                <m:r>
                  <m:rPr>
                    <m:sty m:val="p"/>
                  </m:rPr>
                  <w:rPr>
                    <w:rFonts w:ascii="Cambria Math" w:hAnsi="Cambria Math" w:cstheme="minorHAnsi"/>
                    <w:sz w:val="24"/>
                    <w:szCs w:val="24"/>
                    <w:highlight w:val="none"/>
                  </w:rPr>
                  <m:t>p</m:t>
                </m:r>
                <m:ctrlPr>
                  <w:rPr>
                    <w:rFonts w:ascii="Cambria Math" w:hAnsi="Cambria Math" w:cstheme="minorHAnsi"/>
                    <w:i/>
                    <w:sz w:val="24"/>
                    <w:szCs w:val="24"/>
                    <w:highlight w:val="none"/>
                  </w:rPr>
                </m:ctrlPr>
              </m:sub>
            </m:sSub>
            <m:ctrlPr>
              <w:rPr>
                <w:rFonts w:ascii="Cambria Math" w:hAnsi="Cambria Math" w:cstheme="minorHAnsi"/>
                <w:i/>
                <w:sz w:val="24"/>
                <w:szCs w:val="24"/>
                <w:highlight w:val="none"/>
              </w:rPr>
            </m:ctrlPr>
          </m:e>
        </m:d>
      </m:oMath>
      <w:r>
        <w:rPr>
          <w:rFonts w:cstheme="minorHAnsi"/>
          <w:sz w:val="24"/>
          <w:szCs w:val="24"/>
          <w:highlight w:val="none"/>
        </w:rPr>
        <w:t>……………………………………………Eq.(6)</w:t>
      </w:r>
    </w:p>
    <w:p w14:paraId="6A875B47">
      <w:pPr>
        <w:spacing w:after="50" w:line="360" w:lineRule="auto"/>
        <w:ind w:firstLine="480" w:firstLineChars="200"/>
        <w:rPr>
          <w:rFonts w:cstheme="minorHAnsi"/>
          <w:bCs/>
          <w:sz w:val="24"/>
          <w:szCs w:val="24"/>
          <w:highlight w:val="none"/>
        </w:rPr>
      </w:pPr>
      <w:r>
        <w:rPr>
          <w:rFonts w:cstheme="minorHAnsi"/>
          <w:bCs/>
          <w:sz w:val="24"/>
          <w:szCs w:val="24"/>
          <w:highlight w:val="none"/>
        </w:rPr>
        <w:t xml:space="preserve">Where </w:t>
      </w:r>
      <w:r>
        <w:rPr>
          <w:rFonts w:cstheme="minorHAnsi"/>
          <w:bCs/>
          <w:i/>
          <w:sz w:val="24"/>
          <w:szCs w:val="24"/>
          <w:highlight w:val="none"/>
        </w:rPr>
        <w:t>τ</w:t>
      </w:r>
      <w:r>
        <w:rPr>
          <w:rFonts w:cstheme="minorHAnsi"/>
          <w:bCs/>
          <w:sz w:val="24"/>
          <w:szCs w:val="24"/>
          <w:highlight w:val="none"/>
          <w:vertAlign w:val="subscript"/>
        </w:rPr>
        <w:t>p</w:t>
      </w:r>
      <w:r>
        <w:rPr>
          <w:rFonts w:cstheme="minorHAnsi"/>
          <w:bCs/>
          <w:sz w:val="24"/>
          <w:szCs w:val="24"/>
          <w:highlight w:val="none"/>
        </w:rPr>
        <w:t xml:space="preserve"> and </w:t>
      </w:r>
      <w:r>
        <w:rPr>
          <w:rFonts w:cstheme="minorHAnsi"/>
          <w:bCs/>
          <w:i/>
          <w:sz w:val="24"/>
          <w:szCs w:val="24"/>
          <w:highlight w:val="none"/>
        </w:rPr>
        <w:t>τ</w:t>
      </w:r>
      <w:r>
        <w:rPr>
          <w:rFonts w:cstheme="minorHAnsi"/>
          <w:bCs/>
          <w:sz w:val="24"/>
          <w:szCs w:val="24"/>
          <w:highlight w:val="none"/>
          <w:vertAlign w:val="subscript"/>
        </w:rPr>
        <w:t>d</w:t>
      </w:r>
      <w:r>
        <w:rPr>
          <w:rFonts w:cstheme="minorHAnsi"/>
          <w:bCs/>
          <w:sz w:val="24"/>
          <w:szCs w:val="24"/>
          <w:highlight w:val="none"/>
        </w:rPr>
        <w:t xml:space="preserve"> represent the prompt and decay</w:t>
      </w:r>
      <w:r>
        <w:rPr>
          <w:rFonts w:hint="eastAsia" w:cstheme="minorHAnsi"/>
          <w:bCs/>
          <w:sz w:val="24"/>
          <w:szCs w:val="24"/>
          <w:highlight w:val="none"/>
        </w:rPr>
        <w:t>ed</w:t>
      </w:r>
      <w:r>
        <w:rPr>
          <w:rFonts w:cstheme="minorHAnsi"/>
          <w:bCs/>
          <w:sz w:val="24"/>
          <w:szCs w:val="24"/>
          <w:highlight w:val="none"/>
        </w:rPr>
        <w:t xml:space="preserve"> fluorescence lifetime</w:t>
      </w:r>
      <w:r>
        <w:rPr>
          <w:rFonts w:hint="eastAsia" w:cstheme="minorHAnsi"/>
          <w:bCs/>
          <w:sz w:val="24"/>
          <w:szCs w:val="24"/>
          <w:highlight w:val="none"/>
        </w:rPr>
        <w:t>s</w:t>
      </w:r>
      <w:r>
        <w:rPr>
          <w:rFonts w:cstheme="minorHAnsi"/>
          <w:bCs/>
          <w:sz w:val="24"/>
          <w:szCs w:val="24"/>
          <w:highlight w:val="none"/>
        </w:rPr>
        <w:t>,</w:t>
      </w:r>
      <w:r>
        <w:rPr>
          <w:rFonts w:hint="eastAsia" w:cstheme="minorHAnsi"/>
          <w:bCs/>
          <w:sz w:val="24"/>
          <w:szCs w:val="24"/>
          <w:highlight w:val="none"/>
        </w:rPr>
        <w:t xml:space="preserve"> respectively,</w:t>
      </w:r>
      <w:r>
        <w:rPr>
          <w:rFonts w:cstheme="minorHAnsi"/>
          <w:bCs/>
          <w:sz w:val="24"/>
          <w:szCs w:val="24"/>
          <w:highlight w:val="none"/>
        </w:rPr>
        <w:t xml:space="preserve"> which </w:t>
      </w:r>
      <w:r>
        <w:rPr>
          <w:rFonts w:hint="eastAsia" w:cstheme="minorHAnsi"/>
          <w:bCs/>
          <w:sz w:val="24"/>
          <w:szCs w:val="24"/>
          <w:highlight w:val="none"/>
        </w:rPr>
        <w:t xml:space="preserve">were </w:t>
      </w:r>
      <w:r>
        <w:rPr>
          <w:rFonts w:cstheme="minorHAnsi"/>
          <w:bCs/>
          <w:sz w:val="24"/>
          <w:szCs w:val="24"/>
          <w:highlight w:val="none"/>
        </w:rPr>
        <w:t xml:space="preserve">determined from transient PL spectra. The </w:t>
      </w:r>
      <w:r>
        <w:rPr>
          <w:rFonts w:cstheme="minorHAnsi"/>
          <w:bCs/>
          <w:i/>
          <w:sz w:val="24"/>
          <w:szCs w:val="24"/>
          <w:highlight w:val="none"/>
        </w:rPr>
        <w:t>k</w:t>
      </w:r>
      <w:r>
        <w:rPr>
          <w:rFonts w:cstheme="minorHAnsi"/>
          <w:bCs/>
          <w:sz w:val="24"/>
          <w:szCs w:val="24"/>
          <w:highlight w:val="none"/>
          <w:vertAlign w:val="subscript"/>
        </w:rPr>
        <w:t>p</w:t>
      </w:r>
      <w:r>
        <w:rPr>
          <w:rFonts w:cstheme="minorHAnsi"/>
          <w:bCs/>
          <w:sz w:val="24"/>
          <w:szCs w:val="24"/>
          <w:highlight w:val="none"/>
        </w:rPr>
        <w:t xml:space="preserve"> and </w:t>
      </w:r>
      <w:r>
        <w:rPr>
          <w:rFonts w:cstheme="minorHAnsi"/>
          <w:bCs/>
          <w:i/>
          <w:sz w:val="24"/>
          <w:szCs w:val="24"/>
          <w:highlight w:val="none"/>
        </w:rPr>
        <w:t>k</w:t>
      </w:r>
      <w:r>
        <w:rPr>
          <w:rFonts w:cstheme="minorHAnsi"/>
          <w:bCs/>
          <w:sz w:val="24"/>
          <w:szCs w:val="24"/>
          <w:highlight w:val="none"/>
          <w:vertAlign w:val="subscript"/>
        </w:rPr>
        <w:t>d</w:t>
      </w:r>
      <w:r>
        <w:rPr>
          <w:rFonts w:cstheme="minorHAnsi"/>
          <w:bCs/>
          <w:sz w:val="24"/>
          <w:szCs w:val="24"/>
          <w:highlight w:val="none"/>
        </w:rPr>
        <w:t xml:space="preserve"> represent the decay rate constants for prompt and delayed fluorescence, respectively. </w:t>
      </w:r>
      <w:r>
        <w:rPr>
          <w:rFonts w:cstheme="minorHAnsi"/>
          <w:bCs/>
          <w:i/>
          <w:sz w:val="24"/>
          <w:szCs w:val="24"/>
          <w:highlight w:val="none"/>
        </w:rPr>
        <w:t>Φ</w:t>
      </w:r>
      <w:r>
        <w:rPr>
          <w:rFonts w:cstheme="minorHAnsi"/>
          <w:bCs/>
          <w:sz w:val="24"/>
          <w:szCs w:val="24"/>
          <w:highlight w:val="none"/>
          <w:vertAlign w:val="subscript"/>
        </w:rPr>
        <w:t>p</w:t>
      </w:r>
      <w:r>
        <w:rPr>
          <w:rFonts w:cstheme="minorHAnsi"/>
          <w:bCs/>
          <w:sz w:val="24"/>
          <w:szCs w:val="24"/>
          <w:highlight w:val="none"/>
        </w:rPr>
        <w:t xml:space="preserve"> and </w:t>
      </w:r>
      <w:r>
        <w:rPr>
          <w:rFonts w:cstheme="minorHAnsi"/>
          <w:bCs/>
          <w:i/>
          <w:sz w:val="24"/>
          <w:szCs w:val="24"/>
          <w:highlight w:val="none"/>
        </w:rPr>
        <w:t>Φ</w:t>
      </w:r>
      <w:r>
        <w:rPr>
          <w:rFonts w:cstheme="minorHAnsi"/>
          <w:bCs/>
          <w:sz w:val="24"/>
          <w:szCs w:val="24"/>
          <w:highlight w:val="none"/>
          <w:vertAlign w:val="subscript"/>
        </w:rPr>
        <w:t>d</w:t>
      </w:r>
      <w:r>
        <w:rPr>
          <w:rFonts w:cstheme="minorHAnsi"/>
          <w:bCs/>
          <w:sz w:val="24"/>
          <w:szCs w:val="24"/>
          <w:highlight w:val="none"/>
        </w:rPr>
        <w:t xml:space="preserve"> indicate prompt and delayed fluorescence components and can be distinguished from the total </w:t>
      </w:r>
      <w:r>
        <w:rPr>
          <w:rFonts w:cstheme="minorHAnsi"/>
          <w:bCs/>
          <w:i/>
          <w:sz w:val="24"/>
          <w:szCs w:val="24"/>
          <w:highlight w:val="none"/>
        </w:rPr>
        <w:t>Φ</w:t>
      </w:r>
      <w:r>
        <w:rPr>
          <w:rFonts w:cstheme="minorHAnsi"/>
          <w:bCs/>
          <w:sz w:val="24"/>
          <w:szCs w:val="24"/>
          <w:highlight w:val="none"/>
          <w:vertAlign w:val="subscript"/>
        </w:rPr>
        <w:t>PL</w:t>
      </w:r>
      <w:r>
        <w:rPr>
          <w:rFonts w:cstheme="minorHAnsi"/>
          <w:bCs/>
          <w:sz w:val="24"/>
          <w:szCs w:val="24"/>
          <w:highlight w:val="none"/>
        </w:rPr>
        <w:t xml:space="preserve"> by comparing the integrated intensities of prompt and delayed components in the transient PL spectra. </w:t>
      </w:r>
    </w:p>
    <w:p w14:paraId="65C596D2">
      <w:pPr>
        <w:spacing w:after="50" w:line="360" w:lineRule="auto"/>
        <w:ind w:firstLine="480" w:firstLineChars="200"/>
        <w:rPr>
          <w:rFonts w:cstheme="minorHAnsi"/>
          <w:bCs/>
          <w:sz w:val="24"/>
          <w:szCs w:val="24"/>
          <w:highlight w:val="none"/>
        </w:rPr>
      </w:pPr>
    </w:p>
    <w:p w14:paraId="6837E2EF">
      <w:pPr>
        <w:pStyle w:val="18"/>
        <w:numPr>
          <w:ilvl w:val="1"/>
          <w:numId w:val="3"/>
        </w:numPr>
        <w:spacing w:after="312" w:afterLines="100" w:line="360" w:lineRule="auto"/>
        <w:ind w:firstLineChars="0"/>
        <w:outlineLvl w:val="1"/>
        <w:rPr>
          <w:rFonts w:asciiTheme="minorHAnsi" w:hAnsiTheme="minorHAnsi" w:cstheme="minorHAnsi"/>
          <w:b/>
          <w:sz w:val="24"/>
          <w:szCs w:val="24"/>
          <w:highlight w:val="none"/>
        </w:rPr>
      </w:pPr>
      <w:r>
        <w:rPr>
          <w:rFonts w:asciiTheme="minorHAnsi" w:hAnsiTheme="minorHAnsi" w:cstheme="minorHAnsi"/>
          <w:b/>
          <w:sz w:val="24"/>
          <w:szCs w:val="24"/>
          <w:highlight w:val="none"/>
        </w:rPr>
        <w:t>Device Fabrication and Measurement</w:t>
      </w:r>
    </w:p>
    <w:p w14:paraId="4309D333">
      <w:pPr>
        <w:spacing w:line="360" w:lineRule="auto"/>
        <w:ind w:firstLine="480" w:firstLineChars="200"/>
        <w:rPr>
          <w:rFonts w:cstheme="minorHAnsi"/>
          <w:sz w:val="24"/>
          <w:szCs w:val="24"/>
          <w:highlight w:val="none"/>
        </w:rPr>
      </w:pPr>
      <w:r>
        <w:rPr>
          <w:rFonts w:cstheme="minorHAnsi"/>
          <w:color w:val="000000" w:themeColor="text1"/>
          <w:sz w:val="24"/>
          <w:szCs w:val="24"/>
          <w:highlight w:val="none"/>
          <w14:textFill>
            <w14:solidFill>
              <w14:schemeClr w14:val="tx1"/>
            </w14:solidFill>
          </w14:textFill>
        </w:rPr>
        <w:t>Before OLED fabrication,</w:t>
      </w:r>
      <w:r>
        <w:rPr>
          <w:rFonts w:cstheme="minorHAnsi"/>
          <w:i/>
          <w:iCs/>
          <w:color w:val="000000" w:themeColor="text1"/>
          <w:sz w:val="24"/>
          <w:szCs w:val="24"/>
          <w:highlight w:val="none"/>
          <w14:textFill>
            <w14:solidFill>
              <w14:schemeClr w14:val="tx1"/>
            </w14:solidFill>
          </w14:textFill>
        </w:rPr>
        <w:t xml:space="preserve"> </w:t>
      </w:r>
      <w:r>
        <w:rPr>
          <w:rFonts w:hint="eastAsia" w:cstheme="minorHAnsi"/>
          <w:sz w:val="24"/>
          <w:szCs w:val="24"/>
          <w:highlight w:val="none"/>
        </w:rPr>
        <w:t>DBFBN and DBFCN</w:t>
      </w:r>
      <w:r>
        <w:rPr>
          <w:rFonts w:cstheme="minorHAnsi"/>
          <w:color w:val="000000" w:themeColor="text1"/>
          <w:sz w:val="24"/>
          <w:szCs w:val="24"/>
          <w:highlight w:val="none"/>
          <w14:textFill>
            <w14:solidFill>
              <w14:schemeClr w14:val="tx1"/>
            </w14:solidFill>
          </w14:textFill>
        </w:rPr>
        <w:t xml:space="preserve"> were purified by gradient sublimation using a BOF-A-5-60 apparatus (Anhui BEQ Equipment Technology Co., LTD) under a vacuum of 5 × 10⁻</w:t>
      </w:r>
      <w:r>
        <w:rPr>
          <w:rFonts w:cstheme="minorHAnsi"/>
          <w:color w:val="000000" w:themeColor="text1"/>
          <w:sz w:val="24"/>
          <w:szCs w:val="24"/>
          <w:highlight w:val="none"/>
          <w:vertAlign w:val="superscript"/>
          <w14:textFill>
            <w14:solidFill>
              <w14:schemeClr w14:val="tx1"/>
            </w14:solidFill>
          </w14:textFill>
        </w:rPr>
        <w:t>5</w:t>
      </w:r>
      <w:r>
        <w:rPr>
          <w:rFonts w:cstheme="minorHAnsi"/>
          <w:color w:val="000000" w:themeColor="text1"/>
          <w:sz w:val="24"/>
          <w:szCs w:val="24"/>
          <w:highlight w:val="none"/>
          <w14:textFill>
            <w14:solidFill>
              <w14:schemeClr w14:val="tx1"/>
            </w14:solidFill>
          </w14:textFill>
        </w:rPr>
        <w:t xml:space="preserve"> Pa.</w:t>
      </w:r>
      <w:r>
        <w:rPr>
          <w:rFonts w:cstheme="minorHAnsi"/>
          <w:sz w:val="24"/>
          <w:szCs w:val="24"/>
          <w:highlight w:val="none"/>
        </w:rPr>
        <w:t xml:space="preserve"> To evaluate the EL performance of</w:t>
      </w:r>
      <w:r>
        <w:rPr>
          <w:rFonts w:hint="eastAsia" w:cstheme="minorHAnsi"/>
          <w:sz w:val="24"/>
          <w:szCs w:val="24"/>
          <w:highlight w:val="none"/>
        </w:rPr>
        <w:t xml:space="preserve"> DBFBN and DBFCN</w:t>
      </w:r>
      <w:r>
        <w:rPr>
          <w:rFonts w:cstheme="minorHAnsi"/>
          <w:sz w:val="24"/>
          <w:szCs w:val="24"/>
          <w:highlight w:val="none"/>
        </w:rPr>
        <w:t xml:space="preserve"> as emitter materials, we fabricated multilayered OLEDs. The ITO coated glass substrates with a sheet resistance of 15 Ω square</w:t>
      </w:r>
      <w:r>
        <w:rPr>
          <w:rFonts w:cstheme="minorHAnsi"/>
          <w:sz w:val="24"/>
          <w:szCs w:val="24"/>
          <w:highlight w:val="none"/>
          <w:vertAlign w:val="superscript"/>
        </w:rPr>
        <w:t>-1</w:t>
      </w:r>
      <w:r>
        <w:rPr>
          <w:rFonts w:cstheme="minorHAnsi"/>
          <w:sz w:val="24"/>
          <w:szCs w:val="24"/>
          <w:highlight w:val="none"/>
        </w:rPr>
        <w:t xml:space="preserve"> were </w:t>
      </w:r>
      <w:r>
        <w:rPr>
          <w:highlight w:val="none"/>
        </w:rPr>
        <w:fldChar w:fldCharType="begin"/>
      </w:r>
      <w:r>
        <w:rPr>
          <w:highlight w:val="none"/>
        </w:rPr>
        <w:instrText xml:space="preserve"> HYPERLINK "javascript:;" </w:instrText>
      </w:r>
      <w:r>
        <w:rPr>
          <w:highlight w:val="none"/>
        </w:rPr>
        <w:fldChar w:fldCharType="separate"/>
      </w:r>
      <w:r>
        <w:rPr>
          <w:rFonts w:cstheme="minorHAnsi"/>
          <w:sz w:val="24"/>
          <w:szCs w:val="24"/>
          <w:highlight w:val="none"/>
        </w:rPr>
        <w:t>ultrasonic</w:t>
      </w:r>
      <w:r>
        <w:rPr>
          <w:rFonts w:cstheme="minorHAnsi"/>
          <w:sz w:val="24"/>
          <w:szCs w:val="24"/>
          <w:highlight w:val="none"/>
        </w:rPr>
        <w:fldChar w:fldCharType="end"/>
      </w:r>
      <w:r>
        <w:rPr>
          <w:rFonts w:cstheme="minorHAnsi"/>
          <w:sz w:val="24"/>
          <w:szCs w:val="24"/>
          <w:highlight w:val="none"/>
        </w:rPr>
        <w:t xml:space="preserve">ally </w:t>
      </w:r>
      <w:r>
        <w:rPr>
          <w:highlight w:val="none"/>
        </w:rPr>
        <w:fldChar w:fldCharType="begin"/>
      </w:r>
      <w:r>
        <w:rPr>
          <w:highlight w:val="none"/>
        </w:rPr>
        <w:instrText xml:space="preserve"> HYPERLINK "javascript:;" </w:instrText>
      </w:r>
      <w:r>
        <w:rPr>
          <w:highlight w:val="none"/>
        </w:rPr>
        <w:fldChar w:fldCharType="separate"/>
      </w:r>
      <w:r>
        <w:rPr>
          <w:rFonts w:cstheme="minorHAnsi"/>
          <w:sz w:val="24"/>
          <w:szCs w:val="24"/>
          <w:highlight w:val="none"/>
        </w:rPr>
        <w:t>cleaned</w:t>
      </w:r>
      <w:r>
        <w:rPr>
          <w:rFonts w:cstheme="minorHAnsi"/>
          <w:sz w:val="24"/>
          <w:szCs w:val="24"/>
          <w:highlight w:val="none"/>
        </w:rPr>
        <w:fldChar w:fldCharType="end"/>
      </w:r>
      <w:r>
        <w:rPr>
          <w:rFonts w:cstheme="minorHAnsi"/>
          <w:sz w:val="24"/>
          <w:szCs w:val="24"/>
          <w:highlight w:val="none"/>
        </w:rPr>
        <w:t xml:space="preserve"> with acetone/ethanol and dried with nitrogen gas flow, followed by 20 min ultraviolet light-ozone (UVO) treatment in a UV-ozone surface processor (PL16 series, Sen Lights Corporation). Organic layers were deposited </w:t>
      </w:r>
      <w:r>
        <w:rPr>
          <w:rFonts w:hint="eastAsia" w:cstheme="minorHAnsi"/>
          <w:sz w:val="24"/>
          <w:szCs w:val="24"/>
          <w:highlight w:val="none"/>
        </w:rPr>
        <w:t>at</w:t>
      </w:r>
      <w:r>
        <w:rPr>
          <w:rFonts w:cstheme="minorHAnsi"/>
          <w:sz w:val="24"/>
          <w:szCs w:val="24"/>
          <w:highlight w:val="none"/>
        </w:rPr>
        <w:t xml:space="preserve"> rate</w:t>
      </w:r>
      <w:r>
        <w:rPr>
          <w:rFonts w:hint="eastAsia" w:cstheme="minorHAnsi"/>
          <w:sz w:val="24"/>
          <w:szCs w:val="24"/>
          <w:highlight w:val="none"/>
        </w:rPr>
        <w:t>s</w:t>
      </w:r>
      <w:r>
        <w:rPr>
          <w:rFonts w:cstheme="minorHAnsi"/>
          <w:sz w:val="24"/>
          <w:szCs w:val="24"/>
          <w:highlight w:val="none"/>
        </w:rPr>
        <w:t xml:space="preserve"> of 0.2-3 Å s</w:t>
      </w:r>
      <w:r>
        <w:rPr>
          <w:rFonts w:cstheme="minorHAnsi"/>
          <w:sz w:val="24"/>
          <w:szCs w:val="24"/>
          <w:highlight w:val="none"/>
          <w:vertAlign w:val="superscript"/>
        </w:rPr>
        <w:t>-1</w:t>
      </w:r>
      <w:r>
        <w:rPr>
          <w:rFonts w:cstheme="minorHAnsi"/>
          <w:sz w:val="24"/>
          <w:szCs w:val="24"/>
          <w:highlight w:val="none"/>
        </w:rPr>
        <w:t xml:space="preserve"> in a high vacuum chamber below 2.0 × 10</w:t>
      </w:r>
      <w:r>
        <w:rPr>
          <w:rFonts w:cstheme="minorHAnsi"/>
          <w:sz w:val="24"/>
          <w:szCs w:val="24"/>
          <w:highlight w:val="none"/>
          <w:vertAlign w:val="superscript"/>
        </w:rPr>
        <w:t>-5</w:t>
      </w:r>
      <w:r>
        <w:rPr>
          <w:rFonts w:cstheme="minorHAnsi"/>
          <w:sz w:val="24"/>
          <w:szCs w:val="24"/>
          <w:highlight w:val="none"/>
        </w:rPr>
        <w:t xml:space="preserve"> Pa in an inert gas glovebox.</w:t>
      </w:r>
      <w:bookmarkStart w:id="14" w:name="OLE_LINK9"/>
      <w:r>
        <w:rPr>
          <w:rFonts w:cstheme="minorHAnsi"/>
          <w:sz w:val="24"/>
          <w:szCs w:val="24"/>
          <w:highlight w:val="none"/>
        </w:rPr>
        <w:t xml:space="preserve"> For all the devices, the emitting areas were determined by the overlap of two electrodes as 0.09 cm</w:t>
      </w:r>
      <w:r>
        <w:rPr>
          <w:rFonts w:cstheme="minorHAnsi"/>
          <w:sz w:val="24"/>
          <w:szCs w:val="24"/>
          <w:highlight w:val="none"/>
          <w:vertAlign w:val="superscript"/>
        </w:rPr>
        <w:t>2</w:t>
      </w:r>
      <w:r>
        <w:rPr>
          <w:rFonts w:cstheme="minorHAnsi"/>
          <w:sz w:val="24"/>
          <w:szCs w:val="24"/>
          <w:highlight w:val="none"/>
        </w:rPr>
        <w:t xml:space="preserve">. The as-fabricated devices were measured </w:t>
      </w:r>
      <w:r>
        <w:rPr>
          <w:rFonts w:hint="eastAsia" w:cstheme="minorHAnsi"/>
          <w:sz w:val="24"/>
          <w:szCs w:val="24"/>
          <w:highlight w:val="none"/>
        </w:rPr>
        <w:t>under</w:t>
      </w:r>
      <w:r>
        <w:rPr>
          <w:rFonts w:cstheme="minorHAnsi"/>
          <w:sz w:val="24"/>
          <w:szCs w:val="24"/>
          <w:highlight w:val="none"/>
        </w:rPr>
        <w:t xml:space="preserve"> ambient environment without any encapsulation. The current density-voltage-luminance (</w:t>
      </w:r>
      <w:r>
        <w:rPr>
          <w:rFonts w:cstheme="minorHAnsi"/>
          <w:i/>
          <w:sz w:val="24"/>
          <w:szCs w:val="24"/>
          <w:highlight w:val="none"/>
        </w:rPr>
        <w:t>J</w:t>
      </w:r>
      <w:r>
        <w:rPr>
          <w:rFonts w:cstheme="minorHAnsi"/>
          <w:sz w:val="24"/>
          <w:szCs w:val="24"/>
          <w:highlight w:val="none"/>
        </w:rPr>
        <w:t>-</w:t>
      </w:r>
      <w:r>
        <w:rPr>
          <w:rFonts w:cstheme="minorHAnsi"/>
          <w:i/>
          <w:sz w:val="24"/>
          <w:szCs w:val="24"/>
          <w:highlight w:val="none"/>
        </w:rPr>
        <w:t>V</w:t>
      </w:r>
      <w:r>
        <w:rPr>
          <w:rFonts w:cstheme="minorHAnsi"/>
          <w:sz w:val="24"/>
          <w:szCs w:val="24"/>
          <w:highlight w:val="none"/>
        </w:rPr>
        <w:t>-</w:t>
      </w:r>
      <w:r>
        <w:rPr>
          <w:rFonts w:cstheme="minorHAnsi"/>
          <w:i/>
          <w:sz w:val="24"/>
          <w:szCs w:val="24"/>
          <w:highlight w:val="none"/>
        </w:rPr>
        <w:t>L</w:t>
      </w:r>
      <w:r>
        <w:rPr>
          <w:rFonts w:cstheme="minorHAnsi"/>
          <w:sz w:val="24"/>
          <w:szCs w:val="24"/>
          <w:highlight w:val="none"/>
        </w:rPr>
        <w:t xml:space="preserve">), EQE-L curves and electroluminescence spectra were collected using a Keithley 2400 source meter and an absolute EQE measurement system (C9920-12, Hamamatsu Photonics, Japan). </w:t>
      </w:r>
      <w:bookmarkEnd w:id="14"/>
      <w:r>
        <w:rPr>
          <w:rFonts w:cstheme="minorHAnsi"/>
          <w:sz w:val="24"/>
          <w:szCs w:val="24"/>
          <w:highlight w:val="none"/>
        </w:rPr>
        <w:t>For operational lifetime measurements, the devices were encapsulated after fabrication, and the luminance decay was monitored under constant-current operation.</w:t>
      </w:r>
    </w:p>
    <w:p w14:paraId="6AF82657">
      <w:pPr>
        <w:spacing w:line="360" w:lineRule="auto"/>
        <w:ind w:firstLine="480" w:firstLineChars="200"/>
        <w:rPr>
          <w:rFonts w:cstheme="minorHAnsi"/>
          <w:sz w:val="24"/>
          <w:szCs w:val="24"/>
          <w:highlight w:val="none"/>
        </w:rPr>
      </w:pPr>
    </w:p>
    <w:p w14:paraId="4CE3B723">
      <w:pPr>
        <w:pStyle w:val="18"/>
        <w:widowControl/>
        <w:numPr>
          <w:ilvl w:val="0"/>
          <w:numId w:val="2"/>
        </w:numPr>
        <w:spacing w:after="156" w:afterLines="50" w:line="360" w:lineRule="auto"/>
        <w:ind w:left="357" w:hanging="357" w:firstLineChars="0"/>
        <w:jc w:val="left"/>
        <w:outlineLvl w:val="0"/>
        <w:rPr>
          <w:rFonts w:asciiTheme="minorHAnsi" w:hAnsiTheme="minorHAnsi" w:cstheme="minorHAnsi"/>
          <w:b/>
          <w:sz w:val="28"/>
          <w:szCs w:val="24"/>
          <w:highlight w:val="none"/>
        </w:rPr>
      </w:pPr>
      <w:r>
        <w:rPr>
          <w:rFonts w:asciiTheme="minorHAnsi" w:hAnsiTheme="minorHAnsi" w:cstheme="minorHAnsi"/>
          <w:b/>
          <w:sz w:val="28"/>
          <w:szCs w:val="24"/>
          <w:highlight w:val="none"/>
        </w:rPr>
        <w:t>Figures and Tables</w:t>
      </w:r>
    </w:p>
    <w:p w14:paraId="56F5AA55">
      <w:pPr>
        <w:spacing w:line="480" w:lineRule="auto"/>
        <w:jc w:val="center"/>
        <w:rPr>
          <w:rStyle w:val="19"/>
          <w:rFonts w:asciiTheme="minorHAnsi" w:hAnsiTheme="minorHAnsi" w:eastAsiaTheme="minorEastAsia" w:cstheme="minorHAnsi"/>
          <w:szCs w:val="24"/>
          <w:highlight w:val="none"/>
        </w:rPr>
      </w:pPr>
      <w:bookmarkStart w:id="15" w:name="_Toc174998782"/>
      <w:r>
        <w:rPr>
          <w:highlight w:val="none"/>
        </w:rPr>
        <w:drawing>
          <wp:inline distT="0" distB="0" distL="0" distR="0">
            <wp:extent cx="5464175" cy="1464945"/>
            <wp:effectExtent l="0" t="0" r="3175" b="0"/>
            <wp:docPr id="1234145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45655"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464800" cy="1465200"/>
                    </a:xfrm>
                    <a:prstGeom prst="rect">
                      <a:avLst/>
                    </a:prstGeom>
                    <a:noFill/>
                    <a:ln>
                      <a:noFill/>
                    </a:ln>
                  </pic:spPr>
                </pic:pic>
              </a:graphicData>
            </a:graphic>
          </wp:inline>
        </w:drawing>
      </w:r>
    </w:p>
    <w:p w14:paraId="299458F2">
      <w:pPr>
        <w:spacing w:line="480" w:lineRule="auto"/>
        <w:rPr>
          <w:rStyle w:val="19"/>
          <w:rFonts w:asciiTheme="minorHAnsi" w:hAnsiTheme="minorHAnsi" w:eastAsiaTheme="minorEastAsia" w:cstheme="minorHAnsi"/>
          <w:b w:val="0"/>
          <w:bCs w:val="0"/>
          <w:szCs w:val="24"/>
          <w:highlight w:val="none"/>
        </w:rPr>
      </w:pPr>
      <w:r>
        <w:rPr>
          <w:rStyle w:val="19"/>
          <w:rFonts w:hint="eastAsia" w:asciiTheme="minorHAnsi" w:hAnsiTheme="minorHAnsi" w:eastAsiaTheme="minorEastAsia" w:cstheme="minorHAnsi"/>
          <w:szCs w:val="24"/>
          <w:highlight w:val="none"/>
        </w:rPr>
        <w:t xml:space="preserve">Figure S1. </w:t>
      </w:r>
      <w:r>
        <w:rPr>
          <w:rStyle w:val="19"/>
          <w:rFonts w:asciiTheme="minorHAnsi" w:hAnsiTheme="minorHAnsi" w:eastAsiaTheme="minorEastAsia" w:cstheme="minorHAnsi"/>
          <w:b w:val="0"/>
          <w:bCs w:val="0"/>
          <w:szCs w:val="24"/>
          <w:highlight w:val="none"/>
        </w:rPr>
        <w:t>Chemical structure and molecular design strategy of pure-green MR-TADF emitters.</w:t>
      </w:r>
    </w:p>
    <w:p w14:paraId="3B24FC21">
      <w:pPr>
        <w:spacing w:line="480" w:lineRule="auto"/>
        <w:rPr>
          <w:rStyle w:val="19"/>
          <w:rFonts w:asciiTheme="minorHAnsi" w:hAnsiTheme="minorHAnsi" w:eastAsiaTheme="minorEastAsia" w:cstheme="minorHAnsi"/>
          <w:b w:val="0"/>
          <w:bCs w:val="0"/>
          <w:szCs w:val="24"/>
          <w:highlight w:val="none"/>
        </w:rPr>
      </w:pPr>
    </w:p>
    <w:p w14:paraId="14E94B04">
      <w:pPr>
        <w:spacing w:line="480" w:lineRule="auto"/>
        <w:jc w:val="center"/>
        <w:rPr>
          <w:rStyle w:val="19"/>
          <w:rFonts w:asciiTheme="minorHAnsi" w:hAnsiTheme="minorHAnsi" w:eastAsiaTheme="minorEastAsia" w:cstheme="minorHAnsi"/>
          <w:szCs w:val="24"/>
          <w:highlight w:val="none"/>
        </w:rPr>
      </w:pPr>
      <w:r>
        <w:rPr>
          <w:highlight w:val="none"/>
        </w:rPr>
        <w:drawing>
          <wp:inline distT="0" distB="0" distL="0" distR="0">
            <wp:extent cx="5367020" cy="3743960"/>
            <wp:effectExtent l="0" t="0" r="5080" b="8890"/>
            <wp:docPr id="13160378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37887"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67600" cy="3744000"/>
                    </a:xfrm>
                    <a:prstGeom prst="rect">
                      <a:avLst/>
                    </a:prstGeom>
                    <a:noFill/>
                    <a:ln>
                      <a:noFill/>
                    </a:ln>
                  </pic:spPr>
                </pic:pic>
              </a:graphicData>
            </a:graphic>
          </wp:inline>
        </w:drawing>
      </w:r>
    </w:p>
    <w:p w14:paraId="54EFA7CD">
      <w:pPr>
        <w:spacing w:line="480" w:lineRule="auto"/>
        <w:rPr>
          <w:rFonts w:cstheme="minorHAnsi"/>
          <w:sz w:val="24"/>
          <w:szCs w:val="24"/>
          <w:highlight w:val="none"/>
        </w:rPr>
      </w:pPr>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2</w:t>
      </w:r>
      <w:r>
        <w:rPr>
          <w:rStyle w:val="19"/>
          <w:rFonts w:asciiTheme="minorHAnsi" w:hAnsiTheme="minorHAnsi" w:eastAsiaTheme="minorEastAsia" w:cstheme="minorHAnsi"/>
          <w:szCs w:val="24"/>
          <w:highlight w:val="none"/>
        </w:rPr>
        <w:t xml:space="preserve">. </w:t>
      </w:r>
      <w:r>
        <w:rPr>
          <w:rStyle w:val="19"/>
          <w:rFonts w:asciiTheme="minorHAnsi" w:hAnsiTheme="minorHAnsi" w:eastAsiaTheme="minorEastAsia" w:cstheme="minorHAnsi"/>
          <w:b w:val="0"/>
          <w:bCs w:val="0"/>
          <w:szCs w:val="24"/>
          <w:highlight w:val="none"/>
          <w:vertAlign w:val="superscript"/>
        </w:rPr>
        <w:t>1</w:t>
      </w:r>
      <w:r>
        <w:rPr>
          <w:rStyle w:val="19"/>
          <w:rFonts w:asciiTheme="minorHAnsi" w:hAnsiTheme="minorHAnsi" w:eastAsiaTheme="minorEastAsia" w:cstheme="minorHAnsi"/>
          <w:b w:val="0"/>
          <w:bCs w:val="0"/>
          <w:szCs w:val="24"/>
          <w:highlight w:val="none"/>
        </w:rPr>
        <w:t xml:space="preserve">H NMR spectrum of </w:t>
      </w:r>
      <w:r>
        <w:rPr>
          <w:rStyle w:val="19"/>
          <w:rFonts w:asciiTheme="minorHAnsi" w:hAnsiTheme="minorHAnsi" w:eastAsiaTheme="minorEastAsia" w:cstheme="minorHAnsi"/>
          <w:szCs w:val="24"/>
          <w:highlight w:val="none"/>
        </w:rPr>
        <w:t>1</w:t>
      </w:r>
      <w:bookmarkEnd w:id="15"/>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09054B07">
      <w:pPr>
        <w:spacing w:line="480" w:lineRule="auto"/>
        <w:jc w:val="center"/>
        <w:rPr>
          <w:rFonts w:cstheme="minorHAnsi"/>
          <w:sz w:val="24"/>
          <w:szCs w:val="24"/>
          <w:highlight w:val="none"/>
        </w:rPr>
      </w:pPr>
      <w:r>
        <w:rPr>
          <w:highlight w:val="none"/>
        </w:rPr>
        <w:drawing>
          <wp:inline distT="0" distB="0" distL="0" distR="0">
            <wp:extent cx="5363845" cy="3740150"/>
            <wp:effectExtent l="0" t="0" r="8255" b="0"/>
            <wp:docPr id="2051491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91704"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2B1C0012">
      <w:pPr>
        <w:spacing w:line="480" w:lineRule="auto"/>
        <w:rPr>
          <w:rFonts w:cstheme="minorHAnsi"/>
          <w:sz w:val="24"/>
          <w:szCs w:val="24"/>
          <w:highlight w:val="none"/>
        </w:rPr>
      </w:pPr>
      <w:bookmarkStart w:id="16" w:name="_Toc174998784"/>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3</w:t>
      </w:r>
      <w:r>
        <w:rPr>
          <w:rStyle w:val="19"/>
          <w:rFonts w:asciiTheme="minorHAnsi" w:hAnsiTheme="minorHAnsi" w:eastAsiaTheme="minorEastAsia" w:cstheme="minorHAnsi"/>
          <w:szCs w:val="24"/>
          <w:highlight w:val="none"/>
        </w:rPr>
        <w:t xml:space="preserve">. </w:t>
      </w:r>
      <w:r>
        <w:rPr>
          <w:rStyle w:val="19"/>
          <w:rFonts w:asciiTheme="minorHAnsi" w:hAnsiTheme="minorHAnsi" w:eastAsiaTheme="minorEastAsia" w:cstheme="minorHAnsi"/>
          <w:b w:val="0"/>
          <w:bCs w:val="0"/>
          <w:szCs w:val="24"/>
          <w:highlight w:val="none"/>
          <w:vertAlign w:val="superscript"/>
        </w:rPr>
        <w:t>13</w:t>
      </w:r>
      <w:r>
        <w:rPr>
          <w:rStyle w:val="19"/>
          <w:rFonts w:asciiTheme="minorHAnsi" w:hAnsiTheme="minorHAnsi" w:eastAsiaTheme="minorEastAsia" w:cstheme="minorHAnsi"/>
          <w:b w:val="0"/>
          <w:bCs w:val="0"/>
          <w:szCs w:val="24"/>
          <w:highlight w:val="none"/>
        </w:rPr>
        <w:t xml:space="preserve">C NMR spectrum of </w:t>
      </w:r>
      <w:bookmarkEnd w:id="16"/>
      <w:r>
        <w:rPr>
          <w:rStyle w:val="19"/>
          <w:rFonts w:asciiTheme="minorHAnsi" w:hAnsiTheme="minorHAnsi" w:eastAsiaTheme="minorEastAsia" w:cstheme="minorHAnsi"/>
          <w:szCs w:val="24"/>
          <w:highlight w:val="none"/>
        </w:rPr>
        <w:t>1</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6C3B72AD">
      <w:pPr>
        <w:spacing w:line="480" w:lineRule="auto"/>
        <w:rPr>
          <w:rFonts w:cstheme="minorHAnsi"/>
          <w:sz w:val="24"/>
          <w:szCs w:val="24"/>
          <w:highlight w:val="none"/>
        </w:rPr>
      </w:pPr>
    </w:p>
    <w:p w14:paraId="3FAB4345">
      <w:pPr>
        <w:jc w:val="center"/>
        <w:rPr>
          <w:rStyle w:val="19"/>
          <w:rFonts w:asciiTheme="minorHAnsi" w:hAnsiTheme="minorHAnsi" w:eastAsiaTheme="minorEastAsia" w:cstheme="minorHAnsi"/>
          <w:szCs w:val="24"/>
          <w:highlight w:val="none"/>
        </w:rPr>
      </w:pPr>
      <w:bookmarkStart w:id="17" w:name="_Toc174998788"/>
      <w:r>
        <w:rPr>
          <w:highlight w:val="none"/>
        </w:rPr>
        <w:drawing>
          <wp:inline distT="0" distB="0" distL="0" distR="0">
            <wp:extent cx="5363845" cy="3740150"/>
            <wp:effectExtent l="0" t="0" r="8255" b="0"/>
            <wp:docPr id="12444343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34305"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2840819D">
      <w:pPr>
        <w:spacing w:after="312" w:afterLines="100" w:line="360" w:lineRule="auto"/>
        <w:rPr>
          <w:rFonts w:cstheme="minorHAnsi"/>
          <w:sz w:val="24"/>
          <w:szCs w:val="24"/>
          <w:highlight w:val="none"/>
        </w:rPr>
      </w:pPr>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4</w:t>
      </w:r>
      <w:r>
        <w:rPr>
          <w:rStyle w:val="19"/>
          <w:rFonts w:asciiTheme="minorHAnsi" w:hAnsiTheme="minorHAnsi" w:eastAsiaTheme="minorEastAsia" w:cstheme="minorHAnsi"/>
          <w:szCs w:val="24"/>
          <w:highlight w:val="none"/>
        </w:rPr>
        <w:t xml:space="preserve">. </w:t>
      </w:r>
      <w:r>
        <w:rPr>
          <w:rStyle w:val="19"/>
          <w:rFonts w:asciiTheme="minorHAnsi" w:hAnsiTheme="minorHAnsi" w:eastAsiaTheme="minorEastAsia" w:cstheme="minorHAnsi"/>
          <w:b w:val="0"/>
          <w:bCs w:val="0"/>
          <w:szCs w:val="24"/>
          <w:highlight w:val="none"/>
          <w:vertAlign w:val="superscript"/>
        </w:rPr>
        <w:t>1</w:t>
      </w:r>
      <w:r>
        <w:rPr>
          <w:rStyle w:val="19"/>
          <w:rFonts w:asciiTheme="minorHAnsi" w:hAnsiTheme="minorHAnsi" w:eastAsiaTheme="minorEastAsia" w:cstheme="minorHAnsi"/>
          <w:b w:val="0"/>
          <w:bCs w:val="0"/>
          <w:szCs w:val="24"/>
          <w:highlight w:val="none"/>
        </w:rPr>
        <w:t>H NMR spectrum of</w:t>
      </w:r>
      <w:bookmarkEnd w:id="17"/>
      <w:r>
        <w:rPr>
          <w:rStyle w:val="19"/>
          <w:rFonts w:asciiTheme="minorHAnsi" w:hAnsiTheme="minorHAnsi" w:eastAsiaTheme="minorEastAsia" w:cstheme="minorHAnsi"/>
          <w:b w:val="0"/>
          <w:bCs w:val="0"/>
          <w:szCs w:val="24"/>
          <w:highlight w:val="none"/>
        </w:rPr>
        <w:t xml:space="preserve"> </w:t>
      </w:r>
      <w:r>
        <w:rPr>
          <w:rStyle w:val="19"/>
          <w:rFonts w:asciiTheme="minorHAnsi" w:hAnsiTheme="minorHAnsi" w:eastAsiaTheme="minorEastAsia" w:cstheme="minorHAnsi"/>
          <w:szCs w:val="24"/>
          <w:highlight w:val="none"/>
        </w:rPr>
        <w:t>2</w:t>
      </w:r>
      <w:r>
        <w:rPr>
          <w:rFonts w:cstheme="minorHAnsi"/>
          <w:b/>
          <w:bCs/>
          <w:sz w:val="24"/>
          <w:szCs w:val="24"/>
          <w:highlight w:val="none"/>
        </w:rPr>
        <w:t xml:space="preserve"> </w:t>
      </w:r>
      <w:r>
        <w:rPr>
          <w:rFonts w:cstheme="minorHAnsi"/>
          <w:sz w:val="24"/>
          <w:szCs w:val="24"/>
          <w:highlight w:val="none"/>
        </w:rPr>
        <w:t xml:space="preserve">in </w:t>
      </w:r>
      <w:r>
        <w:rPr>
          <w:rFonts w:hint="eastAsia" w:cstheme="minorHAnsi"/>
          <w:sz w:val="24"/>
          <w:szCs w:val="24"/>
          <w:highlight w:val="none"/>
        </w:rPr>
        <w:t>DMSO-</w:t>
      </w:r>
      <w:r>
        <w:rPr>
          <w:rFonts w:hint="eastAsia" w:cstheme="minorHAnsi"/>
          <w:i/>
          <w:iCs/>
          <w:sz w:val="24"/>
          <w:szCs w:val="24"/>
          <w:highlight w:val="none"/>
        </w:rPr>
        <w:t>d</w:t>
      </w:r>
      <w:r>
        <w:rPr>
          <w:rFonts w:hint="eastAsia" w:cstheme="minorHAnsi"/>
          <w:sz w:val="24"/>
          <w:szCs w:val="24"/>
          <w:highlight w:val="none"/>
          <w:vertAlign w:val="subscript"/>
        </w:rPr>
        <w:t>6</w:t>
      </w:r>
      <w:r>
        <w:rPr>
          <w:rFonts w:cstheme="minorHAnsi"/>
          <w:sz w:val="24"/>
          <w:szCs w:val="24"/>
          <w:highlight w:val="none"/>
        </w:rPr>
        <w:t>.</w:t>
      </w:r>
    </w:p>
    <w:p w14:paraId="4DB92BD1">
      <w:pPr>
        <w:jc w:val="center"/>
        <w:rPr>
          <w:rFonts w:cstheme="minorHAnsi"/>
          <w:sz w:val="24"/>
          <w:szCs w:val="24"/>
          <w:highlight w:val="none"/>
        </w:rPr>
      </w:pPr>
      <w:r>
        <w:rPr>
          <w:highlight w:val="none"/>
        </w:rPr>
        <w:drawing>
          <wp:inline distT="0" distB="0" distL="0" distR="0">
            <wp:extent cx="5363845" cy="3740150"/>
            <wp:effectExtent l="0" t="0" r="8255" b="0"/>
            <wp:docPr id="19527036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03675"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53D2CB37">
      <w:pPr>
        <w:spacing w:line="480" w:lineRule="auto"/>
        <w:rPr>
          <w:rFonts w:cstheme="minorHAnsi"/>
          <w:sz w:val="24"/>
          <w:szCs w:val="24"/>
          <w:highlight w:val="none"/>
        </w:rPr>
      </w:pPr>
      <w:bookmarkStart w:id="18" w:name="_Toc174998790"/>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5</w:t>
      </w:r>
      <w:r>
        <w:rPr>
          <w:rStyle w:val="19"/>
          <w:rFonts w:asciiTheme="minorHAnsi" w:hAnsiTheme="minorHAnsi" w:eastAsiaTheme="minorEastAsia" w:cstheme="minorHAnsi"/>
          <w:szCs w:val="24"/>
          <w:highlight w:val="none"/>
        </w:rPr>
        <w:t xml:space="preserve">. </w:t>
      </w:r>
      <w:bookmarkEnd w:id="18"/>
      <w:r>
        <w:rPr>
          <w:rStyle w:val="19"/>
          <w:rFonts w:asciiTheme="minorHAnsi" w:hAnsiTheme="minorHAnsi" w:eastAsiaTheme="minorEastAsia" w:cstheme="minorHAnsi"/>
          <w:b w:val="0"/>
          <w:bCs w:val="0"/>
          <w:szCs w:val="24"/>
          <w:highlight w:val="none"/>
          <w:vertAlign w:val="superscript"/>
        </w:rPr>
        <w:t>13</w:t>
      </w:r>
      <w:r>
        <w:rPr>
          <w:rStyle w:val="19"/>
          <w:rFonts w:asciiTheme="minorHAnsi" w:hAnsiTheme="minorHAnsi" w:eastAsiaTheme="minorEastAsia" w:cstheme="minorHAnsi"/>
          <w:b w:val="0"/>
          <w:bCs w:val="0"/>
          <w:szCs w:val="24"/>
          <w:highlight w:val="none"/>
        </w:rPr>
        <w:t xml:space="preserve">C NMR spectrum of </w:t>
      </w:r>
      <w:r>
        <w:rPr>
          <w:rStyle w:val="19"/>
          <w:rFonts w:asciiTheme="minorHAnsi" w:hAnsiTheme="minorHAnsi" w:eastAsiaTheme="minorEastAsia" w:cstheme="minorHAnsi"/>
          <w:szCs w:val="24"/>
          <w:highlight w:val="none"/>
        </w:rPr>
        <w:t>2</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58CAD219">
      <w:pPr>
        <w:spacing w:line="480" w:lineRule="auto"/>
        <w:rPr>
          <w:rFonts w:cstheme="minorHAnsi"/>
          <w:sz w:val="24"/>
          <w:szCs w:val="24"/>
          <w:highlight w:val="none"/>
        </w:rPr>
      </w:pPr>
    </w:p>
    <w:p w14:paraId="77EAF01B">
      <w:pPr>
        <w:spacing w:line="480" w:lineRule="auto"/>
        <w:jc w:val="center"/>
        <w:rPr>
          <w:rFonts w:cstheme="minorHAnsi"/>
          <w:b/>
          <w:bCs/>
          <w:sz w:val="24"/>
          <w:szCs w:val="24"/>
          <w:highlight w:val="none"/>
        </w:rPr>
      </w:pPr>
      <w:r>
        <w:rPr>
          <w:highlight w:val="none"/>
        </w:rPr>
        <w:drawing>
          <wp:inline distT="0" distB="0" distL="0" distR="0">
            <wp:extent cx="5363845" cy="3740150"/>
            <wp:effectExtent l="0" t="0" r="8255" b="0"/>
            <wp:docPr id="16879369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36938"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0B0A32A6">
      <w:pPr>
        <w:spacing w:line="480" w:lineRule="auto"/>
        <w:rPr>
          <w:rFonts w:cstheme="minorHAnsi"/>
          <w:sz w:val="24"/>
          <w:szCs w:val="24"/>
          <w:highlight w:val="none"/>
        </w:rPr>
      </w:pPr>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6</w:t>
      </w:r>
      <w:r>
        <w:rPr>
          <w:rStyle w:val="19"/>
          <w:rFonts w:asciiTheme="minorHAnsi" w:hAnsiTheme="minorHAnsi" w:eastAsiaTheme="minorEastAsia" w:cstheme="minorHAnsi"/>
          <w:szCs w:val="24"/>
          <w:highlight w:val="none"/>
        </w:rPr>
        <w:t xml:space="preserve">. </w:t>
      </w:r>
      <w:bookmarkStart w:id="19" w:name="_Hlk182745448"/>
      <w:r>
        <w:rPr>
          <w:rStyle w:val="19"/>
          <w:rFonts w:asciiTheme="minorHAnsi" w:hAnsiTheme="minorHAnsi" w:eastAsiaTheme="minorEastAsia" w:cstheme="minorHAnsi"/>
          <w:b w:val="0"/>
          <w:bCs w:val="0"/>
          <w:szCs w:val="24"/>
          <w:highlight w:val="none"/>
          <w:vertAlign w:val="superscript"/>
        </w:rPr>
        <w:t>1</w:t>
      </w:r>
      <w:r>
        <w:rPr>
          <w:rStyle w:val="19"/>
          <w:rFonts w:asciiTheme="minorHAnsi" w:hAnsiTheme="minorHAnsi" w:eastAsiaTheme="minorEastAsia" w:cstheme="minorHAnsi"/>
          <w:b w:val="0"/>
          <w:bCs w:val="0"/>
          <w:szCs w:val="24"/>
          <w:highlight w:val="none"/>
        </w:rPr>
        <w:t xml:space="preserve">H NMR spectrum of </w:t>
      </w:r>
      <w:r>
        <w:rPr>
          <w:rFonts w:eastAsia="宋体" w:cstheme="minorHAnsi"/>
          <w:b/>
          <w:bCs/>
          <w:kern w:val="0"/>
          <w:sz w:val="24"/>
          <w:szCs w:val="24"/>
          <w:highlight w:val="none"/>
        </w:rPr>
        <w:t>3</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bookmarkEnd w:id="19"/>
    </w:p>
    <w:p w14:paraId="2145C114">
      <w:pPr>
        <w:spacing w:line="480" w:lineRule="auto"/>
        <w:jc w:val="center"/>
        <w:rPr>
          <w:rFonts w:cstheme="minorHAnsi"/>
          <w:b/>
          <w:bCs/>
          <w:sz w:val="24"/>
          <w:szCs w:val="24"/>
          <w:highlight w:val="none"/>
        </w:rPr>
      </w:pPr>
      <w:r>
        <w:rPr>
          <w:highlight w:val="none"/>
        </w:rPr>
        <w:drawing>
          <wp:inline distT="0" distB="0" distL="0" distR="0">
            <wp:extent cx="5363845" cy="3740150"/>
            <wp:effectExtent l="0" t="0" r="8255" b="0"/>
            <wp:docPr id="4333956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5691"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0C0CEDA4">
      <w:pPr>
        <w:spacing w:after="312" w:afterLines="100"/>
        <w:rPr>
          <w:rFonts w:cstheme="minorHAnsi"/>
          <w:sz w:val="24"/>
          <w:szCs w:val="24"/>
          <w:highlight w:val="none"/>
        </w:rPr>
      </w:pPr>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7</w:t>
      </w:r>
      <w:r>
        <w:rPr>
          <w:rStyle w:val="19"/>
          <w:rFonts w:asciiTheme="minorHAnsi" w:hAnsiTheme="minorHAnsi" w:eastAsiaTheme="minorEastAsia" w:cstheme="minorHAnsi"/>
          <w:szCs w:val="24"/>
          <w:highlight w:val="none"/>
        </w:rPr>
        <w:t xml:space="preserve">. </w:t>
      </w:r>
      <w:r>
        <w:rPr>
          <w:rStyle w:val="19"/>
          <w:rFonts w:asciiTheme="minorHAnsi" w:hAnsiTheme="minorHAnsi" w:eastAsiaTheme="minorEastAsia" w:cstheme="minorHAnsi"/>
          <w:b w:val="0"/>
          <w:bCs w:val="0"/>
          <w:szCs w:val="24"/>
          <w:highlight w:val="none"/>
          <w:vertAlign w:val="superscript"/>
        </w:rPr>
        <w:t>13</w:t>
      </w:r>
      <w:r>
        <w:rPr>
          <w:rStyle w:val="19"/>
          <w:rFonts w:asciiTheme="minorHAnsi" w:hAnsiTheme="minorHAnsi" w:eastAsiaTheme="minorEastAsia" w:cstheme="minorHAnsi"/>
          <w:b w:val="0"/>
          <w:bCs w:val="0"/>
          <w:szCs w:val="24"/>
          <w:highlight w:val="none"/>
        </w:rPr>
        <w:t xml:space="preserve">C NMR spectrum of </w:t>
      </w:r>
      <w:r>
        <w:rPr>
          <w:rStyle w:val="19"/>
          <w:rFonts w:hint="eastAsia" w:asciiTheme="minorHAnsi" w:hAnsiTheme="minorHAnsi" w:eastAsiaTheme="minorEastAsia" w:cstheme="minorHAnsi"/>
          <w:szCs w:val="24"/>
          <w:highlight w:val="none"/>
        </w:rPr>
        <w:t>3</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67056A18">
      <w:pPr>
        <w:spacing w:after="312" w:afterLines="100" w:line="360" w:lineRule="auto"/>
        <w:rPr>
          <w:rFonts w:cstheme="minorHAnsi"/>
          <w:sz w:val="15"/>
          <w:szCs w:val="15"/>
          <w:highlight w:val="none"/>
        </w:rPr>
      </w:pPr>
    </w:p>
    <w:p w14:paraId="55C3F96D">
      <w:pPr>
        <w:jc w:val="center"/>
        <w:rPr>
          <w:rFonts w:cstheme="minorHAnsi"/>
          <w:sz w:val="24"/>
          <w:szCs w:val="24"/>
          <w:highlight w:val="none"/>
        </w:rPr>
      </w:pPr>
      <w:r>
        <w:rPr>
          <w:highlight w:val="none"/>
        </w:rPr>
        <w:drawing>
          <wp:inline distT="0" distB="0" distL="0" distR="0">
            <wp:extent cx="5363845" cy="3740150"/>
            <wp:effectExtent l="0" t="0" r="8255" b="0"/>
            <wp:docPr id="13150229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22999" name="图片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5A44BB37">
      <w:pPr>
        <w:spacing w:after="312" w:afterLines="100"/>
        <w:rPr>
          <w:rFonts w:cstheme="minorHAnsi"/>
          <w:sz w:val="24"/>
          <w:szCs w:val="24"/>
          <w:highlight w:val="none"/>
        </w:rPr>
      </w:pPr>
      <w:bookmarkStart w:id="20" w:name="_Toc174998793"/>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8</w:t>
      </w:r>
      <w:r>
        <w:rPr>
          <w:rStyle w:val="19"/>
          <w:rFonts w:asciiTheme="minorHAnsi" w:hAnsiTheme="minorHAnsi" w:eastAsiaTheme="minorEastAsia" w:cstheme="minorHAnsi"/>
          <w:szCs w:val="24"/>
          <w:highlight w:val="none"/>
        </w:rPr>
        <w:t>.</w:t>
      </w:r>
      <w:bookmarkEnd w:id="20"/>
      <w:r>
        <w:rPr>
          <w:rFonts w:cstheme="minorHAnsi"/>
          <w:b/>
          <w:bCs/>
          <w:szCs w:val="24"/>
          <w:highlight w:val="none"/>
          <w:vertAlign w:val="superscript"/>
        </w:rPr>
        <w:t xml:space="preserve"> </w:t>
      </w:r>
      <w:r>
        <w:rPr>
          <w:rStyle w:val="19"/>
          <w:rFonts w:asciiTheme="minorHAnsi" w:hAnsiTheme="minorHAnsi" w:eastAsiaTheme="minorEastAsia" w:cstheme="minorHAnsi"/>
          <w:b w:val="0"/>
          <w:bCs w:val="0"/>
          <w:szCs w:val="24"/>
          <w:highlight w:val="none"/>
          <w:vertAlign w:val="superscript"/>
        </w:rPr>
        <w:t>1</w:t>
      </w:r>
      <w:r>
        <w:rPr>
          <w:rStyle w:val="19"/>
          <w:rFonts w:asciiTheme="minorHAnsi" w:hAnsiTheme="minorHAnsi" w:eastAsiaTheme="minorEastAsia" w:cstheme="minorHAnsi"/>
          <w:b w:val="0"/>
          <w:bCs w:val="0"/>
          <w:szCs w:val="24"/>
          <w:highlight w:val="none"/>
        </w:rPr>
        <w:t xml:space="preserve">H NMR spectrum of </w:t>
      </w:r>
      <w:r>
        <w:rPr>
          <w:rStyle w:val="19"/>
          <w:rFonts w:hint="eastAsia" w:asciiTheme="minorHAnsi" w:hAnsiTheme="minorHAnsi" w:eastAsiaTheme="minorEastAsia" w:cstheme="minorHAnsi"/>
          <w:szCs w:val="24"/>
          <w:highlight w:val="none"/>
        </w:rPr>
        <w:t>DBFCl</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19CF070C">
      <w:pPr>
        <w:spacing w:line="480" w:lineRule="auto"/>
        <w:jc w:val="center"/>
        <w:rPr>
          <w:rFonts w:cstheme="minorHAnsi"/>
          <w:sz w:val="24"/>
          <w:szCs w:val="24"/>
          <w:highlight w:val="none"/>
        </w:rPr>
      </w:pPr>
      <w:r>
        <w:rPr>
          <w:highlight w:val="none"/>
        </w:rPr>
        <w:drawing>
          <wp:inline distT="0" distB="0" distL="0" distR="0">
            <wp:extent cx="5363845" cy="3740150"/>
            <wp:effectExtent l="0" t="0" r="8255" b="0"/>
            <wp:docPr id="1729572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7208" name="图片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364E1793">
      <w:pPr>
        <w:spacing w:after="312" w:afterLines="100" w:line="276" w:lineRule="auto"/>
        <w:rPr>
          <w:rFonts w:cstheme="minorHAnsi"/>
          <w:sz w:val="24"/>
          <w:szCs w:val="24"/>
          <w:highlight w:val="none"/>
        </w:rPr>
      </w:pPr>
      <w:bookmarkStart w:id="21" w:name="_Toc174998794"/>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9</w:t>
      </w:r>
      <w:r>
        <w:rPr>
          <w:rStyle w:val="19"/>
          <w:rFonts w:asciiTheme="minorHAnsi" w:hAnsiTheme="minorHAnsi" w:eastAsiaTheme="minorEastAsia" w:cstheme="minorHAnsi"/>
          <w:szCs w:val="24"/>
          <w:highlight w:val="none"/>
        </w:rPr>
        <w:t xml:space="preserve">. </w:t>
      </w:r>
      <w:bookmarkEnd w:id="21"/>
      <w:r>
        <w:rPr>
          <w:rStyle w:val="19"/>
          <w:rFonts w:asciiTheme="minorHAnsi" w:hAnsiTheme="minorHAnsi" w:eastAsiaTheme="minorEastAsia" w:cstheme="minorHAnsi"/>
          <w:b w:val="0"/>
          <w:bCs w:val="0"/>
          <w:szCs w:val="24"/>
          <w:highlight w:val="none"/>
          <w:vertAlign w:val="superscript"/>
        </w:rPr>
        <w:t>13</w:t>
      </w:r>
      <w:r>
        <w:rPr>
          <w:rStyle w:val="19"/>
          <w:rFonts w:asciiTheme="minorHAnsi" w:hAnsiTheme="minorHAnsi" w:eastAsiaTheme="minorEastAsia" w:cstheme="minorHAnsi"/>
          <w:b w:val="0"/>
          <w:bCs w:val="0"/>
          <w:szCs w:val="24"/>
          <w:highlight w:val="none"/>
        </w:rPr>
        <w:t>C NMR spectrum of</w:t>
      </w:r>
      <w:r>
        <w:rPr>
          <w:rFonts w:hint="eastAsia" w:cstheme="minorHAnsi"/>
          <w:szCs w:val="24"/>
          <w:highlight w:val="none"/>
        </w:rPr>
        <w:t xml:space="preserve"> </w:t>
      </w:r>
      <w:r>
        <w:rPr>
          <w:rStyle w:val="19"/>
          <w:rFonts w:hint="eastAsia" w:asciiTheme="minorHAnsi" w:hAnsiTheme="minorHAnsi" w:eastAsiaTheme="minorEastAsia" w:cstheme="minorHAnsi"/>
          <w:szCs w:val="24"/>
          <w:highlight w:val="none"/>
        </w:rPr>
        <w:t>DBFCl</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6CEB2F6D">
      <w:pPr>
        <w:spacing w:after="312" w:afterLines="100" w:line="276" w:lineRule="auto"/>
        <w:rPr>
          <w:rFonts w:cstheme="minorHAnsi"/>
          <w:sz w:val="24"/>
          <w:szCs w:val="24"/>
          <w:highlight w:val="none"/>
        </w:rPr>
      </w:pPr>
    </w:p>
    <w:p w14:paraId="15875E50">
      <w:pPr>
        <w:jc w:val="center"/>
        <w:rPr>
          <w:rStyle w:val="19"/>
          <w:rFonts w:asciiTheme="minorHAnsi" w:hAnsiTheme="minorHAnsi" w:eastAsiaTheme="minorEastAsia" w:cstheme="minorHAnsi"/>
          <w:szCs w:val="24"/>
          <w:highlight w:val="none"/>
        </w:rPr>
      </w:pPr>
      <w:r>
        <w:rPr>
          <w:rStyle w:val="19"/>
          <w:rFonts w:hint="eastAsia" w:asciiTheme="minorHAnsi" w:hAnsiTheme="minorHAnsi" w:eastAsiaTheme="minorEastAsia" w:cstheme="minorBidi"/>
          <w:b w:val="0"/>
          <w:bCs w:val="0"/>
          <w:sz w:val="21"/>
          <w:szCs w:val="22"/>
          <w:highlight w:val="none"/>
        </w:rPr>
        <w:drawing>
          <wp:inline distT="0" distB="0" distL="0" distR="0">
            <wp:extent cx="5363845" cy="3740150"/>
            <wp:effectExtent l="0" t="0" r="8255" b="0"/>
            <wp:docPr id="13751648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64867" name="图片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0539E454">
      <w:pPr>
        <w:spacing w:after="312" w:afterLines="100" w:line="360" w:lineRule="auto"/>
        <w:rPr>
          <w:rFonts w:cstheme="minorHAnsi"/>
          <w:sz w:val="24"/>
          <w:szCs w:val="24"/>
          <w:highlight w:val="none"/>
        </w:rPr>
      </w:pPr>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10</w:t>
      </w:r>
      <w:r>
        <w:rPr>
          <w:rStyle w:val="19"/>
          <w:rFonts w:asciiTheme="minorHAnsi" w:hAnsiTheme="minorHAnsi" w:eastAsiaTheme="minorEastAsia" w:cstheme="minorHAnsi"/>
          <w:szCs w:val="24"/>
          <w:highlight w:val="none"/>
        </w:rPr>
        <w:t>.</w:t>
      </w:r>
      <w:r>
        <w:rPr>
          <w:rStyle w:val="19"/>
          <w:rFonts w:eastAsiaTheme="minorEastAsia" w:cstheme="minorHAnsi"/>
          <w:b w:val="0"/>
          <w:bCs w:val="0"/>
          <w:szCs w:val="24"/>
          <w:highlight w:val="none"/>
          <w:vertAlign w:val="superscript"/>
        </w:rPr>
        <w:t xml:space="preserve"> </w:t>
      </w:r>
      <w:r>
        <w:rPr>
          <w:rStyle w:val="19"/>
          <w:rFonts w:asciiTheme="minorHAnsi" w:hAnsiTheme="minorHAnsi" w:eastAsiaTheme="minorEastAsia" w:cstheme="minorHAnsi"/>
          <w:b w:val="0"/>
          <w:bCs w:val="0"/>
          <w:szCs w:val="24"/>
          <w:highlight w:val="none"/>
          <w:vertAlign w:val="superscript"/>
        </w:rPr>
        <w:t>1</w:t>
      </w:r>
      <w:r>
        <w:rPr>
          <w:rStyle w:val="19"/>
          <w:rFonts w:asciiTheme="minorHAnsi" w:hAnsiTheme="minorHAnsi" w:eastAsiaTheme="minorEastAsia" w:cstheme="minorHAnsi"/>
          <w:b w:val="0"/>
          <w:bCs w:val="0"/>
          <w:szCs w:val="24"/>
          <w:highlight w:val="none"/>
        </w:rPr>
        <w:t xml:space="preserve">H NMR spectrum of </w:t>
      </w:r>
      <w:r>
        <w:rPr>
          <w:rStyle w:val="19"/>
          <w:rFonts w:hint="eastAsia" w:asciiTheme="minorHAnsi" w:hAnsiTheme="minorHAnsi" w:eastAsiaTheme="minorEastAsia" w:cstheme="minorHAnsi"/>
          <w:szCs w:val="24"/>
          <w:highlight w:val="none"/>
        </w:rPr>
        <w:t>DBN</w:t>
      </w:r>
      <w:r>
        <w:rPr>
          <w:rFonts w:cstheme="minorHAnsi"/>
          <w:b/>
          <w:bCs/>
          <w:sz w:val="24"/>
          <w:szCs w:val="24"/>
          <w:highlight w:val="none"/>
        </w:rPr>
        <w:t xml:space="preserve"> </w:t>
      </w:r>
      <w:r>
        <w:rPr>
          <w:rFonts w:cstheme="minorHAnsi"/>
          <w:sz w:val="24"/>
          <w:szCs w:val="24"/>
          <w:highlight w:val="none"/>
        </w:rPr>
        <w:t>in CD</w:t>
      </w:r>
      <w:r>
        <w:rPr>
          <w:rFonts w:hint="eastAsia" w:cstheme="minorHAnsi"/>
          <w:sz w:val="24"/>
          <w:szCs w:val="24"/>
          <w:highlight w:val="none"/>
          <w:vertAlign w:val="subscript"/>
        </w:rPr>
        <w:t>2</w:t>
      </w:r>
      <w:r>
        <w:rPr>
          <w:rFonts w:hint="eastAsia" w:cstheme="minorHAnsi"/>
          <w:sz w:val="24"/>
          <w:szCs w:val="24"/>
          <w:highlight w:val="none"/>
        </w:rPr>
        <w:t>Cl</w:t>
      </w:r>
      <w:r>
        <w:rPr>
          <w:rFonts w:hint="eastAsia" w:cstheme="minorHAnsi"/>
          <w:sz w:val="24"/>
          <w:szCs w:val="24"/>
          <w:highlight w:val="none"/>
          <w:vertAlign w:val="subscript"/>
        </w:rPr>
        <w:t>2</w:t>
      </w:r>
      <w:r>
        <w:rPr>
          <w:rFonts w:cstheme="minorHAnsi"/>
          <w:sz w:val="24"/>
          <w:szCs w:val="24"/>
          <w:highlight w:val="none"/>
        </w:rPr>
        <w:t>.</w:t>
      </w:r>
    </w:p>
    <w:p w14:paraId="18F92603">
      <w:pPr>
        <w:spacing w:line="480" w:lineRule="auto"/>
        <w:jc w:val="center"/>
        <w:rPr>
          <w:rFonts w:cstheme="minorHAnsi"/>
          <w:sz w:val="24"/>
          <w:szCs w:val="24"/>
          <w:highlight w:val="none"/>
        </w:rPr>
      </w:pPr>
      <w:r>
        <w:rPr>
          <w:highlight w:val="none"/>
        </w:rPr>
        <w:drawing>
          <wp:inline distT="0" distB="0" distL="0" distR="0">
            <wp:extent cx="5363845" cy="3740150"/>
            <wp:effectExtent l="0" t="0" r="8255" b="0"/>
            <wp:docPr id="1945400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0012"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2933FD1C">
      <w:pPr>
        <w:spacing w:after="312" w:afterLines="100" w:line="276" w:lineRule="auto"/>
        <w:rPr>
          <w:rFonts w:cstheme="minorHAnsi"/>
          <w:sz w:val="24"/>
          <w:szCs w:val="24"/>
          <w:highlight w:val="none"/>
        </w:rPr>
      </w:pPr>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11</w:t>
      </w:r>
      <w:r>
        <w:rPr>
          <w:rStyle w:val="19"/>
          <w:rFonts w:asciiTheme="minorHAnsi" w:hAnsiTheme="minorHAnsi" w:eastAsiaTheme="minorEastAsia" w:cstheme="minorHAnsi"/>
          <w:szCs w:val="24"/>
          <w:highlight w:val="none"/>
        </w:rPr>
        <w:t xml:space="preserve">. </w:t>
      </w:r>
      <w:r>
        <w:rPr>
          <w:rStyle w:val="19"/>
          <w:rFonts w:asciiTheme="minorHAnsi" w:hAnsiTheme="minorHAnsi" w:eastAsiaTheme="minorEastAsia" w:cstheme="minorHAnsi"/>
          <w:b w:val="0"/>
          <w:bCs w:val="0"/>
          <w:szCs w:val="24"/>
          <w:highlight w:val="none"/>
          <w:vertAlign w:val="superscript"/>
        </w:rPr>
        <w:t>13</w:t>
      </w:r>
      <w:r>
        <w:rPr>
          <w:rStyle w:val="19"/>
          <w:rFonts w:asciiTheme="minorHAnsi" w:hAnsiTheme="minorHAnsi" w:eastAsiaTheme="minorEastAsia" w:cstheme="minorHAnsi"/>
          <w:b w:val="0"/>
          <w:bCs w:val="0"/>
          <w:szCs w:val="24"/>
          <w:highlight w:val="none"/>
        </w:rPr>
        <w:t>C NMR spectrum of</w:t>
      </w:r>
      <w:r>
        <w:rPr>
          <w:rStyle w:val="19"/>
          <w:rFonts w:hint="eastAsia" w:eastAsiaTheme="minorEastAsia" w:cstheme="minorHAnsi"/>
          <w:szCs w:val="24"/>
          <w:highlight w:val="none"/>
        </w:rPr>
        <w:t xml:space="preserve"> </w:t>
      </w:r>
      <w:r>
        <w:rPr>
          <w:rStyle w:val="19"/>
          <w:rFonts w:hint="eastAsia" w:asciiTheme="minorHAnsi" w:hAnsiTheme="minorHAnsi" w:eastAsiaTheme="minorEastAsia" w:cstheme="minorHAnsi"/>
          <w:szCs w:val="24"/>
          <w:highlight w:val="none"/>
        </w:rPr>
        <w:t>DBN</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4A81E19B">
      <w:pPr>
        <w:spacing w:after="312" w:afterLines="100" w:line="276" w:lineRule="auto"/>
        <w:rPr>
          <w:rFonts w:cstheme="minorHAnsi"/>
          <w:sz w:val="24"/>
          <w:szCs w:val="24"/>
          <w:highlight w:val="none"/>
        </w:rPr>
      </w:pPr>
    </w:p>
    <w:p w14:paraId="73B8C741">
      <w:pPr>
        <w:jc w:val="center"/>
        <w:rPr>
          <w:rStyle w:val="19"/>
          <w:rFonts w:asciiTheme="minorHAnsi" w:hAnsiTheme="minorHAnsi" w:eastAsiaTheme="minorEastAsia" w:cstheme="minorHAnsi"/>
          <w:szCs w:val="24"/>
          <w:highlight w:val="none"/>
        </w:rPr>
      </w:pPr>
      <w:r>
        <w:rPr>
          <w:highlight w:val="none"/>
        </w:rPr>
        <w:drawing>
          <wp:inline distT="0" distB="0" distL="0" distR="0">
            <wp:extent cx="5360035" cy="3733165"/>
            <wp:effectExtent l="0" t="0" r="0" b="635"/>
            <wp:docPr id="20299094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09434" name="图片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360400" cy="3733200"/>
                    </a:xfrm>
                    <a:prstGeom prst="rect">
                      <a:avLst/>
                    </a:prstGeom>
                    <a:noFill/>
                    <a:ln>
                      <a:noFill/>
                    </a:ln>
                  </pic:spPr>
                </pic:pic>
              </a:graphicData>
            </a:graphic>
          </wp:inline>
        </w:drawing>
      </w:r>
    </w:p>
    <w:p w14:paraId="12C1018D">
      <w:pPr>
        <w:spacing w:after="312" w:afterLines="100"/>
        <w:rPr>
          <w:rFonts w:cstheme="minorHAnsi"/>
          <w:sz w:val="24"/>
          <w:szCs w:val="24"/>
          <w:highlight w:val="none"/>
        </w:rPr>
      </w:pPr>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12</w:t>
      </w:r>
      <w:r>
        <w:rPr>
          <w:rStyle w:val="19"/>
          <w:rFonts w:asciiTheme="minorHAnsi" w:hAnsiTheme="minorHAnsi" w:eastAsiaTheme="minorEastAsia" w:cstheme="minorHAnsi"/>
          <w:szCs w:val="24"/>
          <w:highlight w:val="none"/>
        </w:rPr>
        <w:t>.</w:t>
      </w:r>
      <w:r>
        <w:rPr>
          <w:rStyle w:val="19"/>
          <w:rFonts w:eastAsiaTheme="minorEastAsia" w:cstheme="minorHAnsi"/>
          <w:b w:val="0"/>
          <w:bCs w:val="0"/>
          <w:szCs w:val="24"/>
          <w:highlight w:val="none"/>
          <w:vertAlign w:val="superscript"/>
        </w:rPr>
        <w:t xml:space="preserve"> </w:t>
      </w:r>
      <w:r>
        <w:rPr>
          <w:rStyle w:val="19"/>
          <w:rFonts w:asciiTheme="minorHAnsi" w:hAnsiTheme="minorHAnsi" w:eastAsiaTheme="minorEastAsia" w:cstheme="minorHAnsi"/>
          <w:b w:val="0"/>
          <w:bCs w:val="0"/>
          <w:szCs w:val="24"/>
          <w:highlight w:val="none"/>
          <w:vertAlign w:val="superscript"/>
        </w:rPr>
        <w:t>1</w:t>
      </w:r>
      <w:r>
        <w:rPr>
          <w:rStyle w:val="19"/>
          <w:rFonts w:asciiTheme="minorHAnsi" w:hAnsiTheme="minorHAnsi" w:eastAsiaTheme="minorEastAsia" w:cstheme="minorHAnsi"/>
          <w:b w:val="0"/>
          <w:bCs w:val="0"/>
          <w:szCs w:val="24"/>
          <w:highlight w:val="none"/>
        </w:rPr>
        <w:t xml:space="preserve">H NMR spectrum of </w:t>
      </w:r>
      <w:r>
        <w:rPr>
          <w:rStyle w:val="19"/>
          <w:rFonts w:hint="eastAsia" w:asciiTheme="minorHAnsi" w:hAnsiTheme="minorHAnsi" w:eastAsiaTheme="minorEastAsia" w:cstheme="minorHAnsi"/>
          <w:szCs w:val="24"/>
          <w:highlight w:val="none"/>
        </w:rPr>
        <w:t>DBFBN</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1165384C">
      <w:pPr>
        <w:spacing w:line="480" w:lineRule="auto"/>
        <w:jc w:val="center"/>
        <w:rPr>
          <w:rFonts w:cstheme="minorHAnsi"/>
          <w:sz w:val="24"/>
          <w:szCs w:val="24"/>
          <w:highlight w:val="none"/>
        </w:rPr>
      </w:pPr>
      <w:r>
        <w:rPr>
          <w:highlight w:val="none"/>
        </w:rPr>
        <w:drawing>
          <wp:inline distT="0" distB="0" distL="0" distR="0">
            <wp:extent cx="5363845" cy="3740150"/>
            <wp:effectExtent l="0" t="0" r="8255" b="0"/>
            <wp:docPr id="12743462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6221" name="图片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732D6651">
      <w:pPr>
        <w:spacing w:after="312" w:afterLines="100" w:line="360" w:lineRule="auto"/>
        <w:rPr>
          <w:rFonts w:cstheme="minorHAnsi"/>
          <w:sz w:val="24"/>
          <w:szCs w:val="24"/>
          <w:highlight w:val="none"/>
        </w:rPr>
      </w:pPr>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13</w:t>
      </w:r>
      <w:r>
        <w:rPr>
          <w:rStyle w:val="19"/>
          <w:rFonts w:asciiTheme="minorHAnsi" w:hAnsiTheme="minorHAnsi" w:eastAsiaTheme="minorEastAsia" w:cstheme="minorHAnsi"/>
          <w:szCs w:val="24"/>
          <w:highlight w:val="none"/>
        </w:rPr>
        <w:t xml:space="preserve">. </w:t>
      </w:r>
      <w:r>
        <w:rPr>
          <w:rStyle w:val="19"/>
          <w:rFonts w:asciiTheme="minorHAnsi" w:hAnsiTheme="minorHAnsi" w:eastAsiaTheme="minorEastAsia" w:cstheme="minorHAnsi"/>
          <w:b w:val="0"/>
          <w:bCs w:val="0"/>
          <w:szCs w:val="24"/>
          <w:highlight w:val="none"/>
          <w:vertAlign w:val="superscript"/>
        </w:rPr>
        <w:t>13</w:t>
      </w:r>
      <w:r>
        <w:rPr>
          <w:rStyle w:val="19"/>
          <w:rFonts w:asciiTheme="minorHAnsi" w:hAnsiTheme="minorHAnsi" w:eastAsiaTheme="minorEastAsia" w:cstheme="minorHAnsi"/>
          <w:b w:val="0"/>
          <w:bCs w:val="0"/>
          <w:szCs w:val="24"/>
          <w:highlight w:val="none"/>
        </w:rPr>
        <w:t>C NMR spectrum of</w:t>
      </w:r>
      <w:r>
        <w:rPr>
          <w:rStyle w:val="19"/>
          <w:rFonts w:hint="eastAsia" w:eastAsiaTheme="minorEastAsia" w:cstheme="minorHAnsi"/>
          <w:szCs w:val="24"/>
          <w:highlight w:val="none"/>
        </w:rPr>
        <w:t xml:space="preserve"> </w:t>
      </w:r>
      <w:r>
        <w:rPr>
          <w:rStyle w:val="19"/>
          <w:rFonts w:hint="eastAsia" w:asciiTheme="minorHAnsi" w:hAnsiTheme="minorHAnsi" w:eastAsiaTheme="minorEastAsia" w:cstheme="minorHAnsi"/>
          <w:szCs w:val="24"/>
          <w:highlight w:val="none"/>
        </w:rPr>
        <w:t>DBFBN</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2FBB1FCC">
      <w:pPr>
        <w:spacing w:after="312" w:afterLines="100" w:line="360" w:lineRule="auto"/>
        <w:rPr>
          <w:rFonts w:cstheme="minorHAnsi"/>
          <w:sz w:val="24"/>
          <w:szCs w:val="24"/>
          <w:highlight w:val="none"/>
        </w:rPr>
      </w:pPr>
    </w:p>
    <w:p w14:paraId="38BF9E04">
      <w:pPr>
        <w:jc w:val="center"/>
        <w:rPr>
          <w:rFonts w:cstheme="minorHAnsi"/>
          <w:sz w:val="24"/>
          <w:szCs w:val="24"/>
          <w:highlight w:val="none"/>
        </w:rPr>
      </w:pPr>
      <w:r>
        <w:rPr>
          <w:rFonts w:cstheme="minorHAnsi"/>
          <w:sz w:val="24"/>
          <w:szCs w:val="24"/>
          <w:highlight w:val="none"/>
        </w:rPr>
        <w:drawing>
          <wp:inline distT="0" distB="0" distL="0" distR="0">
            <wp:extent cx="5963920" cy="3361055"/>
            <wp:effectExtent l="0" t="0" r="0" b="0"/>
            <wp:docPr id="7819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2113"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t="434"/>
                    <a:stretch>
                      <a:fillRect/>
                    </a:stretch>
                  </pic:blipFill>
                  <pic:spPr>
                    <a:xfrm>
                      <a:off x="0" y="0"/>
                      <a:ext cx="5965200" cy="3362168"/>
                    </a:xfrm>
                    <a:prstGeom prst="rect">
                      <a:avLst/>
                    </a:prstGeom>
                    <a:noFill/>
                    <a:ln>
                      <a:noFill/>
                    </a:ln>
                  </pic:spPr>
                </pic:pic>
              </a:graphicData>
            </a:graphic>
          </wp:inline>
        </w:drawing>
      </w:r>
    </w:p>
    <w:p w14:paraId="2A1DCF2E">
      <w:pPr>
        <w:spacing w:after="312" w:afterLines="100" w:line="360" w:lineRule="auto"/>
        <w:rPr>
          <w:rFonts w:cstheme="minorHAnsi"/>
          <w:sz w:val="24"/>
          <w:szCs w:val="24"/>
          <w:highlight w:val="none"/>
        </w:rPr>
      </w:pPr>
      <w:r>
        <w:rPr>
          <w:rStyle w:val="19"/>
          <w:rFonts w:asciiTheme="minorHAnsi" w:hAnsiTheme="minorHAnsi" w:eastAsiaTheme="minorEastAsia" w:cstheme="minorHAnsi"/>
          <w:szCs w:val="24"/>
          <w:highlight w:val="none"/>
        </w:rPr>
        <w:t>Figure S1</w:t>
      </w:r>
      <w:r>
        <w:rPr>
          <w:rStyle w:val="19"/>
          <w:rFonts w:hint="eastAsia" w:asciiTheme="minorHAnsi" w:hAnsiTheme="minorHAnsi" w:eastAsiaTheme="minorEastAsia" w:cstheme="minorHAnsi"/>
          <w:szCs w:val="24"/>
          <w:highlight w:val="none"/>
        </w:rPr>
        <w:t>4</w:t>
      </w:r>
      <w:r>
        <w:rPr>
          <w:rStyle w:val="19"/>
          <w:rFonts w:asciiTheme="minorHAnsi" w:hAnsiTheme="minorHAnsi" w:eastAsiaTheme="minorEastAsia" w:cstheme="minorHAnsi"/>
          <w:szCs w:val="24"/>
          <w:highlight w:val="none"/>
        </w:rPr>
        <w:t xml:space="preserve">. </w:t>
      </w:r>
      <w:r>
        <w:rPr>
          <w:rStyle w:val="19"/>
          <w:rFonts w:asciiTheme="minorHAnsi" w:hAnsiTheme="minorHAnsi" w:eastAsiaTheme="minorEastAsia" w:cstheme="minorHAnsi"/>
          <w:b w:val="0"/>
          <w:bCs w:val="0"/>
          <w:szCs w:val="24"/>
          <w:highlight w:val="none"/>
        </w:rPr>
        <w:t xml:space="preserve">HR-MS spectrum of </w:t>
      </w:r>
      <w:r>
        <w:rPr>
          <w:rStyle w:val="19"/>
          <w:rFonts w:hint="eastAsia" w:asciiTheme="minorHAnsi" w:hAnsiTheme="minorHAnsi" w:eastAsiaTheme="minorEastAsia" w:cstheme="minorHAnsi"/>
          <w:szCs w:val="24"/>
          <w:highlight w:val="none"/>
        </w:rPr>
        <w:t>DBFBN</w:t>
      </w:r>
      <w:r>
        <w:rPr>
          <w:rFonts w:cstheme="minorHAnsi"/>
          <w:sz w:val="24"/>
          <w:szCs w:val="24"/>
          <w:highlight w:val="none"/>
        </w:rPr>
        <w:t>.</w:t>
      </w:r>
    </w:p>
    <w:p w14:paraId="54A1D560">
      <w:pPr>
        <w:spacing w:after="312" w:afterLines="100" w:line="360" w:lineRule="auto"/>
        <w:rPr>
          <w:rFonts w:cstheme="minorHAnsi"/>
          <w:sz w:val="24"/>
          <w:szCs w:val="24"/>
          <w:highlight w:val="none"/>
        </w:rPr>
      </w:pPr>
    </w:p>
    <w:p w14:paraId="5F83B085">
      <w:pPr>
        <w:jc w:val="center"/>
        <w:rPr>
          <w:rFonts w:cstheme="minorHAnsi"/>
          <w:sz w:val="24"/>
          <w:szCs w:val="24"/>
          <w:highlight w:val="none"/>
        </w:rPr>
      </w:pPr>
      <w:r>
        <w:rPr>
          <w:highlight w:val="none"/>
        </w:rPr>
        <w:drawing>
          <wp:inline distT="0" distB="0" distL="0" distR="0">
            <wp:extent cx="5360035" cy="3733165"/>
            <wp:effectExtent l="0" t="0" r="0" b="635"/>
            <wp:docPr id="21392164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16483" name="图片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360400" cy="3733200"/>
                    </a:xfrm>
                    <a:prstGeom prst="rect">
                      <a:avLst/>
                    </a:prstGeom>
                    <a:noFill/>
                    <a:ln>
                      <a:noFill/>
                    </a:ln>
                  </pic:spPr>
                </pic:pic>
              </a:graphicData>
            </a:graphic>
          </wp:inline>
        </w:drawing>
      </w:r>
    </w:p>
    <w:p w14:paraId="5A17C6B1">
      <w:pPr>
        <w:spacing w:after="312" w:afterLines="100"/>
        <w:rPr>
          <w:rFonts w:cstheme="minorHAnsi"/>
          <w:sz w:val="24"/>
          <w:szCs w:val="24"/>
          <w:highlight w:val="none"/>
        </w:rPr>
      </w:pPr>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15</w:t>
      </w:r>
      <w:r>
        <w:rPr>
          <w:rStyle w:val="19"/>
          <w:rFonts w:asciiTheme="minorHAnsi" w:hAnsiTheme="minorHAnsi" w:eastAsiaTheme="minorEastAsia" w:cstheme="minorHAnsi"/>
          <w:szCs w:val="24"/>
          <w:highlight w:val="none"/>
        </w:rPr>
        <w:t>.</w:t>
      </w:r>
      <w:r>
        <w:rPr>
          <w:rStyle w:val="19"/>
          <w:rFonts w:eastAsiaTheme="minorEastAsia" w:cstheme="minorHAnsi"/>
          <w:b w:val="0"/>
          <w:bCs w:val="0"/>
          <w:szCs w:val="24"/>
          <w:highlight w:val="none"/>
          <w:vertAlign w:val="superscript"/>
        </w:rPr>
        <w:t xml:space="preserve"> </w:t>
      </w:r>
      <w:r>
        <w:rPr>
          <w:rStyle w:val="19"/>
          <w:rFonts w:asciiTheme="minorHAnsi" w:hAnsiTheme="minorHAnsi" w:eastAsiaTheme="minorEastAsia" w:cstheme="minorHAnsi"/>
          <w:b w:val="0"/>
          <w:bCs w:val="0"/>
          <w:szCs w:val="24"/>
          <w:highlight w:val="none"/>
          <w:vertAlign w:val="superscript"/>
        </w:rPr>
        <w:t>1</w:t>
      </w:r>
      <w:r>
        <w:rPr>
          <w:rStyle w:val="19"/>
          <w:rFonts w:asciiTheme="minorHAnsi" w:hAnsiTheme="minorHAnsi" w:eastAsiaTheme="minorEastAsia" w:cstheme="minorHAnsi"/>
          <w:b w:val="0"/>
          <w:bCs w:val="0"/>
          <w:szCs w:val="24"/>
          <w:highlight w:val="none"/>
        </w:rPr>
        <w:t xml:space="preserve">H NMR spectrum of </w:t>
      </w:r>
      <w:r>
        <w:rPr>
          <w:rStyle w:val="19"/>
          <w:rFonts w:hint="eastAsia" w:asciiTheme="minorHAnsi" w:hAnsiTheme="minorHAnsi" w:eastAsiaTheme="minorEastAsia" w:cstheme="minorHAnsi"/>
          <w:szCs w:val="24"/>
          <w:highlight w:val="none"/>
        </w:rPr>
        <w:t>DBFCN</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5D2E4F1D">
      <w:pPr>
        <w:spacing w:after="312" w:afterLines="100"/>
        <w:rPr>
          <w:rFonts w:cstheme="minorHAnsi"/>
          <w:sz w:val="24"/>
          <w:szCs w:val="24"/>
          <w:highlight w:val="none"/>
        </w:rPr>
      </w:pPr>
    </w:p>
    <w:p w14:paraId="549DEB11">
      <w:pPr>
        <w:spacing w:line="480" w:lineRule="auto"/>
        <w:jc w:val="center"/>
        <w:rPr>
          <w:rFonts w:cstheme="minorHAnsi"/>
          <w:sz w:val="24"/>
          <w:szCs w:val="24"/>
          <w:highlight w:val="none"/>
        </w:rPr>
      </w:pPr>
      <w:r>
        <w:rPr>
          <w:highlight w:val="none"/>
        </w:rPr>
        <w:drawing>
          <wp:inline distT="0" distB="0" distL="0" distR="0">
            <wp:extent cx="5363845" cy="3740150"/>
            <wp:effectExtent l="0" t="0" r="8255" b="0"/>
            <wp:docPr id="10015450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45071" name="图片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364000" cy="3740400"/>
                    </a:xfrm>
                    <a:prstGeom prst="rect">
                      <a:avLst/>
                    </a:prstGeom>
                    <a:noFill/>
                    <a:ln>
                      <a:noFill/>
                    </a:ln>
                  </pic:spPr>
                </pic:pic>
              </a:graphicData>
            </a:graphic>
          </wp:inline>
        </w:drawing>
      </w:r>
    </w:p>
    <w:p w14:paraId="494FDBB8">
      <w:pPr>
        <w:spacing w:after="312" w:afterLines="100" w:line="360" w:lineRule="auto"/>
        <w:rPr>
          <w:rFonts w:cstheme="minorHAnsi"/>
          <w:sz w:val="24"/>
          <w:szCs w:val="24"/>
          <w:highlight w:val="none"/>
        </w:rPr>
      </w:pPr>
      <w:r>
        <w:rPr>
          <w:rStyle w:val="19"/>
          <w:rFonts w:asciiTheme="minorHAnsi" w:hAnsiTheme="minorHAnsi" w:eastAsiaTheme="minorEastAsia" w:cstheme="minorHAnsi"/>
          <w:szCs w:val="24"/>
          <w:highlight w:val="none"/>
        </w:rPr>
        <w:t>Figure S</w:t>
      </w:r>
      <w:r>
        <w:rPr>
          <w:rStyle w:val="19"/>
          <w:rFonts w:hint="eastAsia" w:asciiTheme="minorHAnsi" w:hAnsiTheme="minorHAnsi" w:eastAsiaTheme="minorEastAsia" w:cstheme="minorHAnsi"/>
          <w:szCs w:val="24"/>
          <w:highlight w:val="none"/>
        </w:rPr>
        <w:t>16</w:t>
      </w:r>
      <w:r>
        <w:rPr>
          <w:rStyle w:val="19"/>
          <w:rFonts w:asciiTheme="minorHAnsi" w:hAnsiTheme="minorHAnsi" w:eastAsiaTheme="minorEastAsia" w:cstheme="minorHAnsi"/>
          <w:szCs w:val="24"/>
          <w:highlight w:val="none"/>
        </w:rPr>
        <w:t xml:space="preserve">. </w:t>
      </w:r>
      <w:r>
        <w:rPr>
          <w:rStyle w:val="19"/>
          <w:rFonts w:asciiTheme="minorHAnsi" w:hAnsiTheme="minorHAnsi" w:eastAsiaTheme="minorEastAsia" w:cstheme="minorHAnsi"/>
          <w:b w:val="0"/>
          <w:bCs w:val="0"/>
          <w:szCs w:val="24"/>
          <w:highlight w:val="none"/>
          <w:vertAlign w:val="superscript"/>
        </w:rPr>
        <w:t>13</w:t>
      </w:r>
      <w:r>
        <w:rPr>
          <w:rStyle w:val="19"/>
          <w:rFonts w:asciiTheme="minorHAnsi" w:hAnsiTheme="minorHAnsi" w:eastAsiaTheme="minorEastAsia" w:cstheme="minorHAnsi"/>
          <w:b w:val="0"/>
          <w:bCs w:val="0"/>
          <w:szCs w:val="24"/>
          <w:highlight w:val="none"/>
        </w:rPr>
        <w:t>C NMR spectrum of</w:t>
      </w:r>
      <w:r>
        <w:rPr>
          <w:rStyle w:val="19"/>
          <w:rFonts w:hint="eastAsia" w:eastAsiaTheme="minorEastAsia" w:cstheme="minorHAnsi"/>
          <w:szCs w:val="24"/>
          <w:highlight w:val="none"/>
        </w:rPr>
        <w:t xml:space="preserve"> </w:t>
      </w:r>
      <w:r>
        <w:rPr>
          <w:rStyle w:val="19"/>
          <w:rFonts w:hint="eastAsia" w:asciiTheme="minorHAnsi" w:hAnsiTheme="minorHAnsi" w:eastAsiaTheme="minorEastAsia" w:cstheme="minorHAnsi"/>
          <w:szCs w:val="24"/>
          <w:highlight w:val="none"/>
        </w:rPr>
        <w:t>DBFCN</w:t>
      </w:r>
      <w:r>
        <w:rPr>
          <w:rFonts w:cstheme="minorHAnsi"/>
          <w:b/>
          <w:bCs/>
          <w:sz w:val="24"/>
          <w:szCs w:val="24"/>
          <w:highlight w:val="none"/>
        </w:rPr>
        <w:t xml:space="preserve"> </w:t>
      </w:r>
      <w:r>
        <w:rPr>
          <w:rFonts w:cstheme="minorHAnsi"/>
          <w:sz w:val="24"/>
          <w:szCs w:val="24"/>
          <w:highlight w:val="none"/>
        </w:rPr>
        <w:t>in CDCl</w:t>
      </w:r>
      <w:r>
        <w:rPr>
          <w:rFonts w:cstheme="minorHAnsi"/>
          <w:sz w:val="24"/>
          <w:szCs w:val="24"/>
          <w:highlight w:val="none"/>
          <w:vertAlign w:val="subscript"/>
        </w:rPr>
        <w:t>3</w:t>
      </w:r>
      <w:r>
        <w:rPr>
          <w:rFonts w:cstheme="minorHAnsi"/>
          <w:sz w:val="24"/>
          <w:szCs w:val="24"/>
          <w:highlight w:val="none"/>
        </w:rPr>
        <w:t>.</w:t>
      </w:r>
    </w:p>
    <w:p w14:paraId="17ACF4F1">
      <w:pPr>
        <w:jc w:val="center"/>
        <w:rPr>
          <w:rFonts w:cstheme="minorHAnsi"/>
          <w:sz w:val="24"/>
          <w:szCs w:val="24"/>
          <w:highlight w:val="none"/>
        </w:rPr>
      </w:pPr>
      <w:r>
        <w:rPr>
          <w:rFonts w:cstheme="minorHAnsi"/>
          <w:sz w:val="24"/>
          <w:szCs w:val="24"/>
          <w:highlight w:val="none"/>
        </w:rPr>
        <w:drawing>
          <wp:inline distT="0" distB="0" distL="0" distR="0">
            <wp:extent cx="5871210" cy="3412490"/>
            <wp:effectExtent l="0" t="0" r="0" b="0"/>
            <wp:docPr id="3653504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50424" name="图片 2"/>
                    <pic:cNvPicPr>
                      <a:picLocks noChangeAspect="1" noChangeArrowheads="1"/>
                    </pic:cNvPicPr>
                  </pic:nvPicPr>
                  <pic:blipFill>
                    <a:blip r:embed="rId23" cstate="print">
                      <a:extLst>
                        <a:ext uri="{28A0092B-C50C-407E-A947-70E740481C1C}">
                          <a14:useLocalDpi xmlns:a14="http://schemas.microsoft.com/office/drawing/2010/main" val="0"/>
                        </a:ext>
                      </a:extLst>
                    </a:blip>
                    <a:srcRect l="545" t="341"/>
                    <a:stretch>
                      <a:fillRect/>
                    </a:stretch>
                  </pic:blipFill>
                  <pic:spPr>
                    <a:xfrm>
                      <a:off x="0" y="0"/>
                      <a:ext cx="5871600" cy="3412800"/>
                    </a:xfrm>
                    <a:prstGeom prst="rect">
                      <a:avLst/>
                    </a:prstGeom>
                    <a:noFill/>
                    <a:ln>
                      <a:noFill/>
                    </a:ln>
                  </pic:spPr>
                </pic:pic>
              </a:graphicData>
            </a:graphic>
          </wp:inline>
        </w:drawing>
      </w:r>
    </w:p>
    <w:p w14:paraId="613D85E2">
      <w:pPr>
        <w:spacing w:after="312" w:afterLines="100" w:line="360" w:lineRule="auto"/>
        <w:rPr>
          <w:rFonts w:cstheme="minorHAnsi"/>
          <w:sz w:val="24"/>
          <w:szCs w:val="24"/>
          <w:highlight w:val="none"/>
        </w:rPr>
      </w:pPr>
      <w:r>
        <w:rPr>
          <w:rStyle w:val="19"/>
          <w:rFonts w:asciiTheme="minorHAnsi" w:hAnsiTheme="minorHAnsi" w:eastAsiaTheme="minorEastAsia" w:cstheme="minorHAnsi"/>
          <w:szCs w:val="24"/>
          <w:highlight w:val="none"/>
        </w:rPr>
        <w:t>Figure S1</w:t>
      </w:r>
      <w:r>
        <w:rPr>
          <w:rStyle w:val="19"/>
          <w:rFonts w:hint="eastAsia" w:asciiTheme="minorHAnsi" w:hAnsiTheme="minorHAnsi" w:eastAsiaTheme="minorEastAsia" w:cstheme="minorHAnsi"/>
          <w:szCs w:val="24"/>
          <w:highlight w:val="none"/>
        </w:rPr>
        <w:t>7</w:t>
      </w:r>
      <w:r>
        <w:rPr>
          <w:rStyle w:val="19"/>
          <w:rFonts w:asciiTheme="minorHAnsi" w:hAnsiTheme="minorHAnsi" w:eastAsiaTheme="minorEastAsia" w:cstheme="minorHAnsi"/>
          <w:szCs w:val="24"/>
          <w:highlight w:val="none"/>
        </w:rPr>
        <w:t xml:space="preserve">. </w:t>
      </w:r>
      <w:r>
        <w:rPr>
          <w:rStyle w:val="19"/>
          <w:rFonts w:asciiTheme="minorHAnsi" w:hAnsiTheme="minorHAnsi" w:eastAsiaTheme="minorEastAsia" w:cstheme="minorHAnsi"/>
          <w:b w:val="0"/>
          <w:bCs w:val="0"/>
          <w:szCs w:val="24"/>
          <w:highlight w:val="none"/>
        </w:rPr>
        <w:t xml:space="preserve">HR-MS spectrum of </w:t>
      </w:r>
      <w:r>
        <w:rPr>
          <w:rStyle w:val="19"/>
          <w:rFonts w:hint="eastAsia" w:asciiTheme="minorHAnsi" w:hAnsiTheme="minorHAnsi" w:eastAsiaTheme="minorEastAsia" w:cstheme="minorHAnsi"/>
          <w:szCs w:val="24"/>
          <w:highlight w:val="none"/>
        </w:rPr>
        <w:t>DBFCN</w:t>
      </w:r>
      <w:r>
        <w:rPr>
          <w:rFonts w:cstheme="minorHAnsi"/>
          <w:sz w:val="24"/>
          <w:szCs w:val="24"/>
          <w:highlight w:val="none"/>
        </w:rPr>
        <w:t>.</w:t>
      </w:r>
    </w:p>
    <w:p w14:paraId="1046221F">
      <w:pPr>
        <w:spacing w:after="312" w:afterLines="100" w:line="360" w:lineRule="auto"/>
        <w:rPr>
          <w:rFonts w:cstheme="minorHAnsi"/>
          <w:sz w:val="24"/>
          <w:szCs w:val="24"/>
          <w:highlight w:val="none"/>
        </w:rPr>
      </w:pPr>
    </w:p>
    <w:p w14:paraId="6D97ABC4">
      <w:pPr>
        <w:spacing w:after="312" w:afterLines="100" w:line="360" w:lineRule="auto"/>
        <w:rPr>
          <w:rFonts w:cstheme="minorHAnsi"/>
          <w:sz w:val="24"/>
          <w:szCs w:val="24"/>
          <w:highlight w:val="none"/>
        </w:rPr>
      </w:pPr>
      <w:r>
        <w:rPr>
          <w:highlight w:val="none"/>
        </w:rPr>
        <w:drawing>
          <wp:inline distT="0" distB="0" distL="0" distR="0">
            <wp:extent cx="6188710" cy="2106295"/>
            <wp:effectExtent l="0" t="0" r="0" b="8255"/>
            <wp:docPr id="18185151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15114"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88710" cy="2106295"/>
                    </a:xfrm>
                    <a:prstGeom prst="rect">
                      <a:avLst/>
                    </a:prstGeom>
                    <a:noFill/>
                    <a:ln>
                      <a:noFill/>
                    </a:ln>
                  </pic:spPr>
                </pic:pic>
              </a:graphicData>
            </a:graphic>
          </wp:inline>
        </w:drawing>
      </w:r>
    </w:p>
    <w:p w14:paraId="6EA57A5B">
      <w:pPr>
        <w:spacing w:after="312" w:afterLines="100" w:line="360" w:lineRule="auto"/>
        <w:rPr>
          <w:rFonts w:eastAsia="等线" w:cstheme="minorHAnsi"/>
          <w:bCs/>
          <w:sz w:val="24"/>
          <w:szCs w:val="24"/>
          <w:highlight w:val="none"/>
        </w:rPr>
      </w:pPr>
      <w:r>
        <w:rPr>
          <w:rFonts w:cstheme="minorHAnsi"/>
          <w:b/>
          <w:bCs/>
          <w:sz w:val="24"/>
          <w:szCs w:val="24"/>
          <w:highlight w:val="none"/>
        </w:rPr>
        <w:t>Figure S1</w:t>
      </w:r>
      <w:r>
        <w:rPr>
          <w:rFonts w:hint="eastAsia" w:cstheme="minorHAnsi"/>
          <w:b/>
          <w:bCs/>
          <w:sz w:val="24"/>
          <w:szCs w:val="24"/>
          <w:highlight w:val="none"/>
        </w:rPr>
        <w:t>8</w:t>
      </w:r>
      <w:r>
        <w:rPr>
          <w:rFonts w:cstheme="minorHAnsi"/>
          <w:b/>
          <w:bCs/>
          <w:sz w:val="24"/>
          <w:szCs w:val="24"/>
          <w:highlight w:val="none"/>
        </w:rPr>
        <w:t xml:space="preserve">. </w:t>
      </w:r>
      <w:r>
        <w:rPr>
          <w:rFonts w:eastAsia="等线" w:cstheme="minorHAnsi"/>
          <w:bCs/>
          <w:sz w:val="24"/>
          <w:szCs w:val="24"/>
          <w:highlight w:val="none"/>
        </w:rPr>
        <w:t xml:space="preserve">Single-crystal structure of </w:t>
      </w:r>
      <w:r>
        <w:rPr>
          <w:rFonts w:hint="eastAsia" w:eastAsia="等线" w:cstheme="minorHAnsi"/>
          <w:b/>
          <w:sz w:val="24"/>
          <w:szCs w:val="24"/>
          <w:highlight w:val="none"/>
        </w:rPr>
        <w:t>DBFCN</w:t>
      </w:r>
      <w:r>
        <w:rPr>
          <w:rFonts w:eastAsia="等线" w:cstheme="minorHAnsi"/>
          <w:bCs/>
          <w:sz w:val="24"/>
          <w:szCs w:val="24"/>
          <w:highlight w:val="none"/>
        </w:rPr>
        <w:t xml:space="preserve"> (CCDC: 2542652).</w:t>
      </w:r>
    </w:p>
    <w:p w14:paraId="5D53F483">
      <w:pPr>
        <w:spacing w:after="312" w:afterLines="100" w:line="360" w:lineRule="auto"/>
        <w:rPr>
          <w:rFonts w:eastAsia="等线" w:cstheme="minorHAnsi"/>
          <w:bCs/>
          <w:color w:val="FF0000"/>
          <w:sz w:val="24"/>
          <w:szCs w:val="24"/>
          <w:highlight w:val="none"/>
        </w:rPr>
      </w:pPr>
    </w:p>
    <w:p w14:paraId="78D81E60">
      <w:pPr>
        <w:spacing w:after="312" w:afterLines="100" w:line="360" w:lineRule="auto"/>
        <w:jc w:val="center"/>
        <w:rPr>
          <w:rFonts w:eastAsia="等线" w:cstheme="minorHAnsi"/>
          <w:bCs/>
          <w:color w:val="FF0000"/>
          <w:sz w:val="24"/>
          <w:szCs w:val="24"/>
          <w:highlight w:val="none"/>
        </w:rPr>
      </w:pPr>
      <w:r>
        <w:rPr>
          <w:highlight w:val="none"/>
        </w:rPr>
        <w:drawing>
          <wp:inline distT="0" distB="0" distL="0" distR="0">
            <wp:extent cx="5234305" cy="6119495"/>
            <wp:effectExtent l="0" t="0" r="0" b="0"/>
            <wp:docPr id="9507832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83277" name="图片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34400" cy="6120000"/>
                    </a:xfrm>
                    <a:prstGeom prst="rect">
                      <a:avLst/>
                    </a:prstGeom>
                    <a:noFill/>
                    <a:ln>
                      <a:noFill/>
                    </a:ln>
                  </pic:spPr>
                </pic:pic>
              </a:graphicData>
            </a:graphic>
          </wp:inline>
        </w:drawing>
      </w:r>
    </w:p>
    <w:p w14:paraId="16125272">
      <w:pPr>
        <w:spacing w:after="312" w:afterLines="100"/>
        <w:rPr>
          <w:rFonts w:cstheme="minorHAnsi"/>
          <w:sz w:val="24"/>
          <w:szCs w:val="24"/>
          <w:highlight w:val="none"/>
        </w:rPr>
      </w:pPr>
      <w:bookmarkStart w:id="22" w:name="OLE_LINK193"/>
      <w:r>
        <w:rPr>
          <w:rFonts w:cstheme="minorHAnsi"/>
          <w:b/>
          <w:bCs/>
          <w:sz w:val="24"/>
          <w:szCs w:val="24"/>
          <w:highlight w:val="none"/>
        </w:rPr>
        <w:t>Figure S1</w:t>
      </w:r>
      <w:r>
        <w:rPr>
          <w:rFonts w:hint="eastAsia" w:cstheme="minorHAnsi"/>
          <w:b/>
          <w:bCs/>
          <w:sz w:val="24"/>
          <w:szCs w:val="24"/>
          <w:highlight w:val="none"/>
        </w:rPr>
        <w:t>9</w:t>
      </w:r>
      <w:r>
        <w:rPr>
          <w:rFonts w:cstheme="minorHAnsi"/>
          <w:b/>
          <w:bCs/>
          <w:sz w:val="24"/>
          <w:szCs w:val="24"/>
          <w:highlight w:val="none"/>
        </w:rPr>
        <w:t>.</w:t>
      </w:r>
      <w:r>
        <w:rPr>
          <w:rFonts w:cstheme="minorHAnsi"/>
          <w:sz w:val="24"/>
          <w:szCs w:val="24"/>
          <w:highlight w:val="none"/>
        </w:rPr>
        <w:t xml:space="preserve"> </w:t>
      </w:r>
      <w:bookmarkEnd w:id="22"/>
      <w:r>
        <w:rPr>
          <w:rFonts w:ascii="Times New Roman" w:hAnsi="Times New Roman" w:cs="Times New Roman"/>
          <w:sz w:val="24"/>
          <w:szCs w:val="24"/>
          <w:highlight w:val="none"/>
        </w:rPr>
        <w:t>The frontier molecular orbital distributions, energy levels, oscillator strength</w:t>
      </w:r>
      <w:r>
        <w:rPr>
          <w:rFonts w:hint="eastAsia" w:ascii="Times New Roman" w:hAnsi="Times New Roman" w:cs="Times New Roman"/>
          <w:sz w:val="24"/>
          <w:szCs w:val="24"/>
          <w:highlight w:val="none"/>
        </w:rPr>
        <w:t>s,</w:t>
      </w:r>
      <w:r>
        <w:rPr>
          <w:rFonts w:ascii="Times New Roman" w:hAnsi="Times New Roman" w:cs="Times New Roman"/>
          <w:sz w:val="24"/>
          <w:szCs w:val="24"/>
          <w:highlight w:val="none"/>
        </w:rPr>
        <w:t xml:space="preserve"> </w:t>
      </w:r>
      <w:r>
        <w:rPr>
          <w:rFonts w:hint="eastAsia" w:ascii="Times New Roman" w:hAnsi="Times New Roman" w:cs="Times New Roman"/>
          <w:sz w:val="24"/>
          <w:szCs w:val="24"/>
          <w:highlight w:val="none"/>
        </w:rPr>
        <w:t xml:space="preserve">and </w:t>
      </w:r>
      <w:r>
        <w:rPr>
          <w:rFonts w:ascii="Times New Roman" w:hAnsi="Times New Roman" w:cs="Times New Roman"/>
          <w:sz w:val="24"/>
          <w:szCs w:val="24"/>
          <w:highlight w:val="none"/>
        </w:rPr>
        <w:t>excited-state energies</w:t>
      </w:r>
      <w:r>
        <w:rPr>
          <w:rFonts w:hint="eastAsia" w:ascii="Times New Roman" w:hAnsi="Times New Roman" w:cs="Times New Roman"/>
          <w:sz w:val="24"/>
          <w:szCs w:val="24"/>
          <w:highlight w:val="none"/>
        </w:rPr>
        <w:t xml:space="preserve"> </w:t>
      </w:r>
      <w:r>
        <w:rPr>
          <w:rFonts w:ascii="Times New Roman" w:hAnsi="Times New Roman" w:cs="Times New Roman"/>
          <w:sz w:val="24"/>
          <w:szCs w:val="24"/>
          <w:highlight w:val="none"/>
        </w:rPr>
        <w:t xml:space="preserve">of </w:t>
      </w:r>
      <w:r>
        <w:rPr>
          <w:rFonts w:ascii="Times New Roman" w:hAnsi="Times New Roman" w:cs="Times New Roman"/>
          <w:b/>
          <w:bCs/>
          <w:sz w:val="24"/>
          <w:szCs w:val="24"/>
          <w:highlight w:val="none"/>
        </w:rPr>
        <w:t>DBN</w:t>
      </w:r>
      <w:r>
        <w:rPr>
          <w:rFonts w:hint="eastAsia" w:ascii="Times New Roman" w:hAnsi="Times New Roman" w:cs="Times New Roman"/>
          <w:b/>
          <w:bCs/>
          <w:sz w:val="24"/>
          <w:szCs w:val="24"/>
          <w:highlight w:val="none"/>
        </w:rPr>
        <w:t>-core</w:t>
      </w:r>
      <w:r>
        <w:rPr>
          <w:rFonts w:ascii="Times New Roman" w:hAnsi="Times New Roman" w:cs="Times New Roman"/>
          <w:sz w:val="24"/>
          <w:szCs w:val="24"/>
          <w:highlight w:val="none"/>
        </w:rPr>
        <w:t xml:space="preserve"> (a), </w:t>
      </w:r>
      <w:r>
        <w:rPr>
          <w:rFonts w:ascii="Times New Roman" w:hAnsi="Times New Roman" w:cs="Times New Roman"/>
          <w:b/>
          <w:bCs/>
          <w:sz w:val="24"/>
          <w:szCs w:val="24"/>
          <w:highlight w:val="none"/>
        </w:rPr>
        <w:t>DBFBN</w:t>
      </w:r>
      <w:r>
        <w:rPr>
          <w:rFonts w:hint="eastAsia" w:ascii="Times New Roman" w:hAnsi="Times New Roman" w:cs="Times New Roman"/>
          <w:b/>
          <w:bCs/>
          <w:sz w:val="24"/>
          <w:szCs w:val="24"/>
          <w:highlight w:val="none"/>
        </w:rPr>
        <w:t>-core</w:t>
      </w:r>
      <w:r>
        <w:rPr>
          <w:rFonts w:ascii="Times New Roman" w:hAnsi="Times New Roman" w:cs="Times New Roman"/>
          <w:sz w:val="24"/>
          <w:szCs w:val="24"/>
          <w:highlight w:val="none"/>
        </w:rPr>
        <w:t xml:space="preserve"> (b)</w:t>
      </w:r>
      <w:r>
        <w:rPr>
          <w:rFonts w:hint="eastAsia" w:ascii="Times New Roman" w:hAnsi="Times New Roman" w:cs="Times New Roman"/>
          <w:sz w:val="24"/>
          <w:szCs w:val="24"/>
          <w:highlight w:val="none"/>
        </w:rPr>
        <w:t>,</w:t>
      </w:r>
      <w:r>
        <w:rPr>
          <w:rFonts w:ascii="Times New Roman" w:hAnsi="Times New Roman" w:cs="Times New Roman"/>
          <w:sz w:val="24"/>
          <w:szCs w:val="24"/>
          <w:highlight w:val="none"/>
        </w:rPr>
        <w:t xml:space="preserve"> and </w:t>
      </w:r>
      <w:r>
        <w:rPr>
          <w:rFonts w:ascii="Times New Roman" w:hAnsi="Times New Roman" w:cs="Times New Roman"/>
          <w:b/>
          <w:bCs/>
          <w:sz w:val="24"/>
          <w:szCs w:val="24"/>
          <w:highlight w:val="none"/>
        </w:rPr>
        <w:t>DBFCN</w:t>
      </w:r>
      <w:r>
        <w:rPr>
          <w:rFonts w:hint="eastAsia" w:ascii="Times New Roman" w:hAnsi="Times New Roman" w:cs="Times New Roman"/>
          <w:b/>
          <w:bCs/>
          <w:sz w:val="24"/>
          <w:szCs w:val="24"/>
          <w:highlight w:val="none"/>
        </w:rPr>
        <w:t>-core</w:t>
      </w:r>
      <w:r>
        <w:rPr>
          <w:rFonts w:ascii="Times New Roman" w:hAnsi="Times New Roman" w:cs="Times New Roman"/>
          <w:sz w:val="24"/>
          <w:szCs w:val="24"/>
          <w:highlight w:val="none"/>
        </w:rPr>
        <w:t xml:space="preserve"> (c).</w:t>
      </w:r>
    </w:p>
    <w:p w14:paraId="57F1A5C5">
      <w:pPr>
        <w:spacing w:line="360" w:lineRule="auto"/>
        <w:jc w:val="center"/>
        <w:rPr>
          <w:rFonts w:cstheme="minorHAnsi"/>
          <w:sz w:val="24"/>
          <w:szCs w:val="24"/>
          <w:highlight w:val="none"/>
        </w:rPr>
      </w:pPr>
      <w:r>
        <w:rPr>
          <w:highlight w:val="none"/>
        </w:rPr>
        <w:drawing>
          <wp:inline distT="0" distB="0" distL="0" distR="0">
            <wp:extent cx="6188710" cy="3606800"/>
            <wp:effectExtent l="0" t="0" r="2540" b="0"/>
            <wp:docPr id="2133941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4130"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188710" cy="3606800"/>
                    </a:xfrm>
                    <a:prstGeom prst="rect">
                      <a:avLst/>
                    </a:prstGeom>
                    <a:noFill/>
                    <a:ln>
                      <a:noFill/>
                    </a:ln>
                  </pic:spPr>
                </pic:pic>
              </a:graphicData>
            </a:graphic>
          </wp:inline>
        </w:drawing>
      </w:r>
    </w:p>
    <w:p w14:paraId="6C7165E8">
      <w:pPr>
        <w:spacing w:after="312" w:afterLines="100"/>
        <w:rPr>
          <w:rFonts w:cstheme="minorHAnsi"/>
          <w:sz w:val="24"/>
          <w:szCs w:val="24"/>
          <w:highlight w:val="none"/>
        </w:rPr>
      </w:pPr>
      <w:bookmarkStart w:id="23" w:name="OLE_LINK42"/>
      <w:r>
        <w:rPr>
          <w:rFonts w:cstheme="minorHAnsi"/>
          <w:b/>
          <w:bCs/>
          <w:sz w:val="24"/>
          <w:szCs w:val="24"/>
          <w:highlight w:val="none"/>
        </w:rPr>
        <w:t>Figure S</w:t>
      </w:r>
      <w:r>
        <w:rPr>
          <w:rFonts w:hint="eastAsia" w:cstheme="minorHAnsi"/>
          <w:b/>
          <w:bCs/>
          <w:sz w:val="24"/>
          <w:szCs w:val="24"/>
          <w:highlight w:val="none"/>
        </w:rPr>
        <w:t>20</w:t>
      </w:r>
      <w:r>
        <w:rPr>
          <w:rFonts w:cstheme="minorHAnsi"/>
          <w:b/>
          <w:bCs/>
          <w:sz w:val="24"/>
          <w:szCs w:val="24"/>
          <w:highlight w:val="none"/>
        </w:rPr>
        <w:t>.</w:t>
      </w:r>
      <w:r>
        <w:rPr>
          <w:rFonts w:hint="eastAsia" w:cstheme="minorHAnsi"/>
          <w:b/>
          <w:bCs/>
          <w:sz w:val="24"/>
          <w:szCs w:val="24"/>
          <w:highlight w:val="none"/>
        </w:rPr>
        <w:t xml:space="preserve"> </w:t>
      </w:r>
      <w:r>
        <w:rPr>
          <w:rFonts w:cstheme="minorHAnsi"/>
          <w:sz w:val="24"/>
          <w:szCs w:val="24"/>
          <w:highlight w:val="none"/>
        </w:rPr>
        <w:t>Natural transition orbital (NTO) distributions of S</w:t>
      </w:r>
      <w:r>
        <w:rPr>
          <w:rFonts w:cstheme="minorHAnsi"/>
          <w:sz w:val="24"/>
          <w:szCs w:val="24"/>
          <w:highlight w:val="none"/>
          <w:vertAlign w:val="subscript"/>
        </w:rPr>
        <w:t>1</w:t>
      </w:r>
      <w:r>
        <w:rPr>
          <w:rFonts w:hint="eastAsia" w:cstheme="minorHAnsi"/>
          <w:sz w:val="24"/>
          <w:szCs w:val="24"/>
          <w:highlight w:val="none"/>
        </w:rPr>
        <w:t xml:space="preserve"> </w:t>
      </w:r>
      <w:r>
        <w:rPr>
          <w:rFonts w:cstheme="minorHAnsi"/>
          <w:sz w:val="24"/>
          <w:szCs w:val="24"/>
          <w:highlight w:val="none"/>
        </w:rPr>
        <w:t>and T</w:t>
      </w:r>
      <w:r>
        <w:rPr>
          <w:rFonts w:hint="eastAsia" w:cstheme="minorHAnsi"/>
          <w:sz w:val="24"/>
          <w:szCs w:val="24"/>
          <w:highlight w:val="none"/>
          <w:vertAlign w:val="subscript"/>
        </w:rPr>
        <w:t>1</w:t>
      </w:r>
      <w:r>
        <w:rPr>
          <w:rFonts w:cstheme="minorHAnsi"/>
          <w:sz w:val="24"/>
          <w:szCs w:val="24"/>
          <w:highlight w:val="none"/>
        </w:rPr>
        <w:t xml:space="preserve"> states</w:t>
      </w:r>
      <w:r>
        <w:rPr>
          <w:rFonts w:hint="eastAsia" w:cstheme="minorHAnsi"/>
          <w:sz w:val="24"/>
          <w:szCs w:val="24"/>
          <w:highlight w:val="none"/>
        </w:rPr>
        <w:t xml:space="preserve"> </w:t>
      </w:r>
      <w:r>
        <w:rPr>
          <w:rFonts w:cstheme="minorHAnsi"/>
          <w:sz w:val="24"/>
          <w:szCs w:val="24"/>
          <w:highlight w:val="none"/>
        </w:rPr>
        <w:t xml:space="preserve">for </w:t>
      </w:r>
      <w:r>
        <w:rPr>
          <w:rFonts w:hint="eastAsia" w:cstheme="minorHAnsi"/>
          <w:b/>
          <w:bCs/>
          <w:sz w:val="24"/>
          <w:szCs w:val="24"/>
          <w:highlight w:val="none"/>
        </w:rPr>
        <w:t>DBN-core</w:t>
      </w:r>
      <w:r>
        <w:rPr>
          <w:rFonts w:cstheme="minorHAnsi"/>
          <w:sz w:val="24"/>
          <w:szCs w:val="24"/>
          <w:highlight w:val="none"/>
        </w:rPr>
        <w:t xml:space="preserve">, </w:t>
      </w:r>
      <w:r>
        <w:rPr>
          <w:rFonts w:hint="eastAsia" w:cstheme="minorHAnsi"/>
          <w:b/>
          <w:bCs/>
          <w:sz w:val="24"/>
          <w:szCs w:val="24"/>
          <w:highlight w:val="none"/>
        </w:rPr>
        <w:t>DBFBN-core</w:t>
      </w:r>
      <w:r>
        <w:rPr>
          <w:rFonts w:hint="eastAsia" w:cstheme="minorHAnsi"/>
          <w:sz w:val="24"/>
          <w:szCs w:val="24"/>
          <w:highlight w:val="none"/>
        </w:rPr>
        <w:t>,</w:t>
      </w:r>
      <w:r>
        <w:rPr>
          <w:rFonts w:cstheme="minorHAnsi"/>
          <w:sz w:val="24"/>
          <w:szCs w:val="24"/>
          <w:highlight w:val="none"/>
        </w:rPr>
        <w:t xml:space="preserve"> and </w:t>
      </w:r>
      <w:r>
        <w:rPr>
          <w:rFonts w:cstheme="minorHAnsi"/>
          <w:b/>
          <w:bCs/>
          <w:sz w:val="24"/>
          <w:szCs w:val="24"/>
          <w:highlight w:val="none"/>
        </w:rPr>
        <w:t>DBF</w:t>
      </w:r>
      <w:r>
        <w:rPr>
          <w:rFonts w:hint="eastAsia" w:cstheme="minorHAnsi"/>
          <w:b/>
          <w:bCs/>
          <w:sz w:val="24"/>
          <w:szCs w:val="24"/>
          <w:highlight w:val="none"/>
        </w:rPr>
        <w:t>CN-core</w:t>
      </w:r>
      <w:r>
        <w:rPr>
          <w:rFonts w:hint="eastAsia" w:cstheme="minorHAnsi"/>
          <w:sz w:val="24"/>
          <w:szCs w:val="24"/>
          <w:highlight w:val="none"/>
        </w:rPr>
        <w:t xml:space="preserve">. </w:t>
      </w:r>
      <w:r>
        <w:rPr>
          <w:rFonts w:cstheme="minorHAnsi"/>
          <w:sz w:val="24"/>
          <w:szCs w:val="24"/>
          <w:highlight w:val="none"/>
        </w:rPr>
        <w:t>The percentages denote the contribution weights of the displayed dominant NTO pair to the corresponding transition density.</w:t>
      </w:r>
    </w:p>
    <w:p w14:paraId="2822EA62">
      <w:pPr>
        <w:spacing w:after="312" w:afterLines="100"/>
        <w:rPr>
          <w:rFonts w:cstheme="minorHAnsi"/>
          <w:sz w:val="24"/>
          <w:szCs w:val="24"/>
          <w:highlight w:val="none"/>
        </w:rPr>
      </w:pPr>
    </w:p>
    <w:bookmarkEnd w:id="23"/>
    <w:p w14:paraId="555F7256">
      <w:pPr>
        <w:spacing w:line="360" w:lineRule="auto"/>
        <w:jc w:val="center"/>
        <w:rPr>
          <w:rFonts w:cstheme="minorHAnsi"/>
          <w:sz w:val="24"/>
          <w:szCs w:val="24"/>
          <w:highlight w:val="none"/>
        </w:rPr>
      </w:pPr>
      <w:r>
        <w:rPr>
          <w:highlight w:val="none"/>
        </w:rPr>
        <w:drawing>
          <wp:inline distT="0" distB="0" distL="0" distR="0">
            <wp:extent cx="3498215" cy="2651760"/>
            <wp:effectExtent l="0" t="0" r="0" b="0"/>
            <wp:docPr id="5621619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61995" name="图片 4"/>
                    <pic:cNvPicPr>
                      <a:picLocks noChangeAspect="1" noChangeArrowheads="1"/>
                    </pic:cNvPicPr>
                  </pic:nvPicPr>
                  <pic:blipFill>
                    <a:blip r:embed="rId27">
                      <a:extLst>
                        <a:ext uri="{28A0092B-C50C-407E-A947-70E740481C1C}">
                          <a14:useLocalDpi xmlns:a14="http://schemas.microsoft.com/office/drawing/2010/main" val="0"/>
                        </a:ext>
                      </a:extLst>
                    </a:blip>
                    <a:srcRect t="6388"/>
                    <a:stretch>
                      <a:fillRect/>
                    </a:stretch>
                  </pic:blipFill>
                  <pic:spPr>
                    <a:xfrm>
                      <a:off x="0" y="0"/>
                      <a:ext cx="3499200" cy="2652195"/>
                    </a:xfrm>
                    <a:prstGeom prst="rect">
                      <a:avLst/>
                    </a:prstGeom>
                    <a:noFill/>
                    <a:ln>
                      <a:noFill/>
                    </a:ln>
                  </pic:spPr>
                </pic:pic>
              </a:graphicData>
            </a:graphic>
          </wp:inline>
        </w:drawing>
      </w:r>
    </w:p>
    <w:p w14:paraId="49B22D3A">
      <w:pPr>
        <w:spacing w:after="312" w:afterLines="100"/>
        <w:rPr>
          <w:rFonts w:cstheme="minorHAnsi"/>
          <w:sz w:val="24"/>
          <w:szCs w:val="24"/>
          <w:highlight w:val="none"/>
        </w:rPr>
      </w:pPr>
      <w:r>
        <w:rPr>
          <w:rFonts w:hint="eastAsia" w:cstheme="minorHAnsi"/>
          <w:b/>
          <w:bCs/>
          <w:sz w:val="24"/>
          <w:szCs w:val="24"/>
          <w:highlight w:val="none"/>
        </w:rPr>
        <w:t>Figure</w:t>
      </w:r>
      <w:r>
        <w:rPr>
          <w:rFonts w:cstheme="minorHAnsi"/>
          <w:b/>
          <w:bCs/>
          <w:sz w:val="24"/>
          <w:szCs w:val="24"/>
          <w:highlight w:val="none"/>
        </w:rPr>
        <w:t xml:space="preserve"> S</w:t>
      </w:r>
      <w:r>
        <w:rPr>
          <w:rFonts w:hint="eastAsia" w:cstheme="minorHAnsi"/>
          <w:b/>
          <w:bCs/>
          <w:sz w:val="24"/>
          <w:szCs w:val="24"/>
          <w:highlight w:val="none"/>
        </w:rPr>
        <w:t>21</w:t>
      </w:r>
      <w:r>
        <w:rPr>
          <w:rFonts w:cstheme="minorHAnsi"/>
          <w:b/>
          <w:bCs/>
          <w:sz w:val="24"/>
          <w:szCs w:val="24"/>
          <w:highlight w:val="none"/>
        </w:rPr>
        <w:t>.</w:t>
      </w:r>
      <w:bookmarkStart w:id="24" w:name="OLE_LINK1"/>
      <w:r>
        <w:rPr>
          <w:rFonts w:cstheme="minorHAnsi"/>
          <w:b/>
          <w:bCs/>
          <w:sz w:val="24"/>
          <w:szCs w:val="24"/>
          <w:highlight w:val="none"/>
        </w:rPr>
        <w:t xml:space="preserve"> </w:t>
      </w:r>
      <w:r>
        <w:rPr>
          <w:rFonts w:cstheme="minorHAnsi"/>
          <w:sz w:val="24"/>
          <w:szCs w:val="24"/>
          <w:highlight w:val="none"/>
        </w:rPr>
        <w:t>Summary of reported green MR-TADF materials with FWHM ≤ 25 nm in dilute toluene.</w:t>
      </w:r>
    </w:p>
    <w:p w14:paraId="537DD7B2">
      <w:pPr>
        <w:spacing w:after="312" w:afterLines="100"/>
        <w:rPr>
          <w:rFonts w:cstheme="minorHAnsi"/>
          <w:sz w:val="24"/>
          <w:szCs w:val="24"/>
          <w:highlight w:val="none"/>
        </w:rPr>
      </w:pPr>
      <w:r>
        <w:rPr>
          <w:highlight w:val="none"/>
        </w:rPr>
        <w:drawing>
          <wp:inline distT="0" distB="0" distL="0" distR="0">
            <wp:extent cx="6188710" cy="1802130"/>
            <wp:effectExtent l="0" t="0" r="0" b="0"/>
            <wp:docPr id="1242349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49174" name="图片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188710" cy="1802130"/>
                    </a:xfrm>
                    <a:prstGeom prst="rect">
                      <a:avLst/>
                    </a:prstGeom>
                    <a:noFill/>
                    <a:ln>
                      <a:noFill/>
                    </a:ln>
                  </pic:spPr>
                </pic:pic>
              </a:graphicData>
            </a:graphic>
          </wp:inline>
        </w:drawing>
      </w:r>
      <w:bookmarkStart w:id="25" w:name="OLE_LINK11"/>
      <w:r>
        <w:rPr>
          <w:rFonts w:cstheme="minorHAnsi"/>
          <w:b/>
          <w:bCs/>
          <w:sz w:val="24"/>
          <w:szCs w:val="24"/>
          <w:highlight w:val="none"/>
        </w:rPr>
        <w:t>Figure S</w:t>
      </w:r>
      <w:r>
        <w:rPr>
          <w:rFonts w:hint="eastAsia" w:cstheme="minorHAnsi"/>
          <w:b/>
          <w:bCs/>
          <w:sz w:val="24"/>
          <w:szCs w:val="24"/>
          <w:highlight w:val="none"/>
        </w:rPr>
        <w:t>22</w:t>
      </w:r>
      <w:r>
        <w:rPr>
          <w:rFonts w:cstheme="minorHAnsi"/>
          <w:sz w:val="24"/>
          <w:szCs w:val="24"/>
          <w:highlight w:val="none"/>
        </w:rPr>
        <w:t xml:space="preserve">. </w:t>
      </w:r>
      <w:bookmarkStart w:id="26" w:name="OLE_LINK229"/>
      <w:r>
        <w:rPr>
          <w:rFonts w:cstheme="minorHAnsi"/>
          <w:sz w:val="24"/>
          <w:szCs w:val="24"/>
          <w:highlight w:val="none"/>
        </w:rPr>
        <w:t>Fluorescence spectra measured in solvents</w:t>
      </w:r>
      <w:r>
        <w:rPr>
          <w:rFonts w:hint="eastAsia" w:cstheme="minorHAnsi"/>
          <w:sz w:val="24"/>
          <w:szCs w:val="24"/>
          <w:highlight w:val="none"/>
        </w:rPr>
        <w:t xml:space="preserve"> </w:t>
      </w:r>
      <w:r>
        <w:rPr>
          <w:rFonts w:cstheme="minorHAnsi"/>
          <w:sz w:val="24"/>
          <w:szCs w:val="24"/>
          <w:highlight w:val="none"/>
        </w:rPr>
        <w:t>with different polarities</w:t>
      </w:r>
      <w:r>
        <w:rPr>
          <w:rFonts w:hint="eastAsia" w:cstheme="minorHAnsi"/>
          <w:sz w:val="24"/>
          <w:szCs w:val="24"/>
          <w:highlight w:val="none"/>
        </w:rPr>
        <w:t xml:space="preserve"> </w:t>
      </w:r>
      <w:r>
        <w:rPr>
          <w:rFonts w:cstheme="minorHAnsi"/>
          <w:sz w:val="24"/>
          <w:szCs w:val="24"/>
          <w:highlight w:val="none"/>
        </w:rPr>
        <w:t>(1.0×10</w:t>
      </w:r>
      <w:r>
        <w:rPr>
          <w:rFonts w:cstheme="minorHAnsi"/>
          <w:sz w:val="24"/>
          <w:szCs w:val="24"/>
          <w:highlight w:val="none"/>
          <w:vertAlign w:val="superscript"/>
        </w:rPr>
        <w:t>-5</w:t>
      </w:r>
      <w:r>
        <w:rPr>
          <w:rFonts w:cstheme="minorHAnsi"/>
          <w:sz w:val="24"/>
          <w:szCs w:val="24"/>
          <w:highlight w:val="none"/>
        </w:rPr>
        <w:t xml:space="preserve"> M) of </w:t>
      </w:r>
      <w:r>
        <w:rPr>
          <w:rFonts w:hint="eastAsia" w:cstheme="minorHAnsi"/>
          <w:b/>
          <w:bCs/>
          <w:sz w:val="24"/>
          <w:szCs w:val="24"/>
          <w:highlight w:val="none"/>
        </w:rPr>
        <w:t>DBN</w:t>
      </w:r>
      <w:r>
        <w:rPr>
          <w:rFonts w:cstheme="minorHAnsi"/>
          <w:sz w:val="24"/>
          <w:szCs w:val="24"/>
          <w:highlight w:val="none"/>
        </w:rPr>
        <w:t xml:space="preserve"> (a), </w:t>
      </w:r>
      <w:r>
        <w:rPr>
          <w:rFonts w:hint="eastAsia" w:cstheme="minorHAnsi"/>
          <w:b/>
          <w:bCs/>
          <w:sz w:val="24"/>
          <w:szCs w:val="24"/>
          <w:highlight w:val="none"/>
        </w:rPr>
        <w:t>DBFBN</w:t>
      </w:r>
      <w:r>
        <w:rPr>
          <w:rFonts w:cstheme="minorHAnsi"/>
          <w:sz w:val="24"/>
          <w:szCs w:val="24"/>
          <w:highlight w:val="none"/>
        </w:rPr>
        <w:t xml:space="preserve"> (b)</w:t>
      </w:r>
      <w:r>
        <w:rPr>
          <w:rFonts w:hint="eastAsia" w:cstheme="minorHAnsi"/>
          <w:sz w:val="24"/>
          <w:szCs w:val="24"/>
          <w:highlight w:val="none"/>
        </w:rPr>
        <w:t>,</w:t>
      </w:r>
      <w:r>
        <w:rPr>
          <w:rFonts w:cstheme="minorHAnsi"/>
          <w:sz w:val="24"/>
          <w:szCs w:val="24"/>
          <w:highlight w:val="none"/>
        </w:rPr>
        <w:t xml:space="preserve"> and </w:t>
      </w:r>
      <w:r>
        <w:rPr>
          <w:rFonts w:cstheme="minorHAnsi"/>
          <w:b/>
          <w:bCs/>
          <w:sz w:val="24"/>
          <w:szCs w:val="24"/>
          <w:highlight w:val="none"/>
        </w:rPr>
        <w:t>DBF</w:t>
      </w:r>
      <w:r>
        <w:rPr>
          <w:rFonts w:hint="eastAsia" w:cstheme="minorHAnsi"/>
          <w:b/>
          <w:bCs/>
          <w:sz w:val="24"/>
          <w:szCs w:val="24"/>
          <w:highlight w:val="none"/>
        </w:rPr>
        <w:t>CN</w:t>
      </w:r>
      <w:r>
        <w:rPr>
          <w:rFonts w:cstheme="minorHAnsi"/>
          <w:sz w:val="24"/>
          <w:szCs w:val="24"/>
          <w:highlight w:val="none"/>
        </w:rPr>
        <w:t xml:space="preserve"> (c)</w:t>
      </w:r>
      <w:r>
        <w:rPr>
          <w:rFonts w:hint="eastAsia" w:cstheme="minorHAnsi"/>
          <w:sz w:val="24"/>
          <w:szCs w:val="24"/>
          <w:highlight w:val="none"/>
        </w:rPr>
        <w:t>.</w:t>
      </w:r>
      <w:bookmarkEnd w:id="25"/>
      <w:bookmarkEnd w:id="26"/>
    </w:p>
    <w:p w14:paraId="6AFA3C6B">
      <w:pPr>
        <w:spacing w:after="312" w:afterLines="100"/>
        <w:rPr>
          <w:rFonts w:cstheme="minorHAnsi"/>
          <w:sz w:val="24"/>
          <w:szCs w:val="24"/>
          <w:highlight w:val="none"/>
        </w:rPr>
      </w:pPr>
    </w:p>
    <w:bookmarkEnd w:id="24"/>
    <w:p w14:paraId="1DC8A866">
      <w:pPr>
        <w:spacing w:after="312" w:afterLines="100"/>
        <w:rPr>
          <w:rFonts w:cstheme="minorHAnsi"/>
          <w:sz w:val="24"/>
          <w:szCs w:val="24"/>
          <w:highlight w:val="none"/>
        </w:rPr>
      </w:pPr>
      <w:r>
        <w:rPr>
          <w:highlight w:val="none"/>
        </w:rPr>
        <w:drawing>
          <wp:inline distT="0" distB="0" distL="0" distR="0">
            <wp:extent cx="6188710" cy="1769110"/>
            <wp:effectExtent l="0" t="0" r="0" b="0"/>
            <wp:docPr id="13925593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59301" name="图片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188710" cy="1769110"/>
                    </a:xfrm>
                    <a:prstGeom prst="rect">
                      <a:avLst/>
                    </a:prstGeom>
                    <a:noFill/>
                    <a:ln>
                      <a:noFill/>
                    </a:ln>
                  </pic:spPr>
                </pic:pic>
              </a:graphicData>
            </a:graphic>
          </wp:inline>
        </w:drawing>
      </w:r>
      <w:r>
        <w:rPr>
          <w:rFonts w:cstheme="minorHAnsi"/>
          <w:b/>
          <w:bCs/>
          <w:sz w:val="24"/>
          <w:szCs w:val="24"/>
          <w:highlight w:val="none"/>
        </w:rPr>
        <w:t>Figure S</w:t>
      </w:r>
      <w:r>
        <w:rPr>
          <w:rFonts w:hint="eastAsia" w:cstheme="minorHAnsi"/>
          <w:b/>
          <w:bCs/>
          <w:sz w:val="24"/>
          <w:szCs w:val="24"/>
          <w:highlight w:val="none"/>
        </w:rPr>
        <w:t>23</w:t>
      </w:r>
      <w:r>
        <w:rPr>
          <w:rFonts w:cstheme="minorHAnsi"/>
          <w:sz w:val="24"/>
          <w:szCs w:val="24"/>
          <w:highlight w:val="none"/>
        </w:rPr>
        <w:t xml:space="preserve">. The low temperature fluorescence and phosphorescence (measured at 77 K) spectra of </w:t>
      </w:r>
      <w:r>
        <w:rPr>
          <w:rFonts w:hint="eastAsia" w:cstheme="minorHAnsi"/>
          <w:b/>
          <w:bCs/>
          <w:sz w:val="24"/>
          <w:szCs w:val="24"/>
          <w:highlight w:val="none"/>
        </w:rPr>
        <w:t>DBN</w:t>
      </w:r>
      <w:r>
        <w:rPr>
          <w:rFonts w:cstheme="minorHAnsi"/>
          <w:sz w:val="24"/>
          <w:szCs w:val="24"/>
          <w:highlight w:val="none"/>
        </w:rPr>
        <w:t xml:space="preserve"> (a), </w:t>
      </w:r>
      <w:r>
        <w:rPr>
          <w:rFonts w:hint="eastAsia" w:cstheme="minorHAnsi"/>
          <w:b/>
          <w:bCs/>
          <w:sz w:val="24"/>
          <w:szCs w:val="24"/>
          <w:highlight w:val="none"/>
        </w:rPr>
        <w:t>DBFBN</w:t>
      </w:r>
      <w:r>
        <w:rPr>
          <w:rFonts w:cstheme="minorHAnsi"/>
          <w:sz w:val="24"/>
          <w:szCs w:val="24"/>
          <w:highlight w:val="none"/>
        </w:rPr>
        <w:t xml:space="preserve"> (b)</w:t>
      </w:r>
      <w:r>
        <w:rPr>
          <w:rFonts w:hint="eastAsia" w:cstheme="minorHAnsi"/>
          <w:sz w:val="24"/>
          <w:szCs w:val="24"/>
          <w:highlight w:val="none"/>
        </w:rPr>
        <w:t>,</w:t>
      </w:r>
      <w:r>
        <w:rPr>
          <w:rFonts w:cstheme="minorHAnsi"/>
          <w:sz w:val="24"/>
          <w:szCs w:val="24"/>
          <w:highlight w:val="none"/>
        </w:rPr>
        <w:t xml:space="preserve"> and </w:t>
      </w:r>
      <w:r>
        <w:rPr>
          <w:rFonts w:cstheme="minorHAnsi"/>
          <w:b/>
          <w:bCs/>
          <w:sz w:val="24"/>
          <w:szCs w:val="24"/>
          <w:highlight w:val="none"/>
        </w:rPr>
        <w:t>DBF</w:t>
      </w:r>
      <w:r>
        <w:rPr>
          <w:rFonts w:hint="eastAsia" w:cstheme="minorHAnsi"/>
          <w:b/>
          <w:bCs/>
          <w:sz w:val="24"/>
          <w:szCs w:val="24"/>
          <w:highlight w:val="none"/>
        </w:rPr>
        <w:t>CN</w:t>
      </w:r>
      <w:r>
        <w:rPr>
          <w:rFonts w:cstheme="minorHAnsi"/>
          <w:sz w:val="24"/>
          <w:szCs w:val="24"/>
          <w:highlight w:val="none"/>
        </w:rPr>
        <w:t xml:space="preserve"> (c) in toluene solution.</w:t>
      </w:r>
    </w:p>
    <w:p w14:paraId="35F117A3">
      <w:pPr>
        <w:spacing w:after="312" w:afterLines="100"/>
        <w:rPr>
          <w:rFonts w:cstheme="minorHAnsi"/>
          <w:sz w:val="24"/>
          <w:szCs w:val="24"/>
          <w:highlight w:val="none"/>
        </w:rPr>
      </w:pPr>
    </w:p>
    <w:p w14:paraId="7D24A619">
      <w:pPr>
        <w:rPr>
          <w:rFonts w:cstheme="minorHAnsi"/>
          <w:sz w:val="24"/>
          <w:szCs w:val="24"/>
          <w:highlight w:val="none"/>
        </w:rPr>
      </w:pPr>
      <w:r>
        <w:rPr>
          <w:highlight w:val="none"/>
        </w:rPr>
        <w:drawing>
          <wp:inline distT="0" distB="0" distL="0" distR="0">
            <wp:extent cx="6188710" cy="1737360"/>
            <wp:effectExtent l="0" t="0" r="0" b="0"/>
            <wp:docPr id="1822807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7429" name="图片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6188710" cy="1737360"/>
                    </a:xfrm>
                    <a:prstGeom prst="rect">
                      <a:avLst/>
                    </a:prstGeom>
                    <a:noFill/>
                    <a:ln>
                      <a:noFill/>
                    </a:ln>
                  </pic:spPr>
                </pic:pic>
              </a:graphicData>
            </a:graphic>
          </wp:inline>
        </w:drawing>
      </w:r>
    </w:p>
    <w:p w14:paraId="0204FDC7">
      <w:pPr>
        <w:rPr>
          <w:rFonts w:cstheme="minorHAnsi"/>
          <w:sz w:val="24"/>
          <w:szCs w:val="24"/>
          <w:highlight w:val="none"/>
        </w:rPr>
      </w:pPr>
      <w:r>
        <w:rPr>
          <w:rFonts w:cstheme="minorHAnsi"/>
          <w:b/>
          <w:bCs/>
          <w:sz w:val="24"/>
          <w:szCs w:val="24"/>
          <w:highlight w:val="none"/>
        </w:rPr>
        <w:t>Figure S2</w:t>
      </w:r>
      <w:r>
        <w:rPr>
          <w:rFonts w:hint="eastAsia" w:cstheme="minorHAnsi"/>
          <w:b/>
          <w:bCs/>
          <w:sz w:val="24"/>
          <w:szCs w:val="24"/>
          <w:highlight w:val="none"/>
        </w:rPr>
        <w:t>4</w:t>
      </w:r>
      <w:r>
        <w:rPr>
          <w:rFonts w:cstheme="minorHAnsi"/>
          <w:b/>
          <w:bCs/>
          <w:sz w:val="24"/>
          <w:szCs w:val="24"/>
          <w:highlight w:val="none"/>
        </w:rPr>
        <w:t>.</w:t>
      </w:r>
      <w:r>
        <w:rPr>
          <w:rFonts w:cstheme="minorHAnsi"/>
          <w:sz w:val="24"/>
          <w:szCs w:val="24"/>
          <w:highlight w:val="none"/>
        </w:rPr>
        <w:t xml:space="preserve"> Transient photoluminescence decay curves of </w:t>
      </w:r>
      <w:r>
        <w:rPr>
          <w:rFonts w:hint="eastAsia" w:cstheme="minorHAnsi"/>
          <w:b/>
          <w:bCs/>
          <w:sz w:val="24"/>
          <w:szCs w:val="24"/>
          <w:highlight w:val="none"/>
        </w:rPr>
        <w:t>DBN</w:t>
      </w:r>
      <w:r>
        <w:rPr>
          <w:rFonts w:cstheme="minorHAnsi"/>
          <w:sz w:val="24"/>
          <w:szCs w:val="24"/>
          <w:highlight w:val="none"/>
        </w:rPr>
        <w:t xml:space="preserve"> (a), </w:t>
      </w:r>
      <w:r>
        <w:rPr>
          <w:rFonts w:cstheme="minorHAnsi"/>
          <w:b/>
          <w:bCs/>
          <w:sz w:val="24"/>
          <w:szCs w:val="24"/>
          <w:highlight w:val="none"/>
        </w:rPr>
        <w:t>DBF</w:t>
      </w:r>
      <w:r>
        <w:rPr>
          <w:rFonts w:hint="eastAsia" w:cstheme="minorHAnsi"/>
          <w:b/>
          <w:bCs/>
          <w:sz w:val="24"/>
          <w:szCs w:val="24"/>
          <w:highlight w:val="none"/>
        </w:rPr>
        <w:t>BN</w:t>
      </w:r>
      <w:r>
        <w:rPr>
          <w:rFonts w:cstheme="minorHAnsi"/>
          <w:sz w:val="24"/>
          <w:szCs w:val="24"/>
          <w:highlight w:val="none"/>
        </w:rPr>
        <w:t xml:space="preserve"> (b)</w:t>
      </w:r>
      <w:r>
        <w:rPr>
          <w:rFonts w:hint="eastAsia" w:cstheme="minorHAnsi"/>
          <w:sz w:val="24"/>
          <w:szCs w:val="24"/>
          <w:highlight w:val="none"/>
        </w:rPr>
        <w:t>,</w:t>
      </w:r>
      <w:r>
        <w:rPr>
          <w:rFonts w:cstheme="minorHAnsi"/>
          <w:sz w:val="24"/>
          <w:szCs w:val="24"/>
          <w:highlight w:val="none"/>
        </w:rPr>
        <w:t xml:space="preserve"> and </w:t>
      </w:r>
      <w:r>
        <w:rPr>
          <w:rFonts w:cstheme="minorHAnsi"/>
          <w:b/>
          <w:bCs/>
          <w:sz w:val="24"/>
          <w:szCs w:val="24"/>
          <w:highlight w:val="none"/>
        </w:rPr>
        <w:t>DBF</w:t>
      </w:r>
      <w:r>
        <w:rPr>
          <w:rFonts w:hint="eastAsia" w:cstheme="minorHAnsi"/>
          <w:b/>
          <w:bCs/>
          <w:sz w:val="24"/>
          <w:szCs w:val="24"/>
          <w:highlight w:val="none"/>
        </w:rPr>
        <w:t>CN</w:t>
      </w:r>
      <w:r>
        <w:rPr>
          <w:rFonts w:cstheme="minorHAnsi"/>
          <w:sz w:val="24"/>
          <w:szCs w:val="24"/>
          <w:highlight w:val="none"/>
        </w:rPr>
        <w:t xml:space="preserve"> (c) in doped films.</w:t>
      </w:r>
    </w:p>
    <w:p w14:paraId="148875F7">
      <w:pPr>
        <w:spacing w:line="360" w:lineRule="auto"/>
        <w:rPr>
          <w:rFonts w:cstheme="minorHAnsi"/>
          <w:sz w:val="24"/>
          <w:szCs w:val="24"/>
          <w:highlight w:val="none"/>
        </w:rPr>
      </w:pPr>
      <w:r>
        <w:rPr>
          <w:highlight w:val="none"/>
        </w:rPr>
        <w:drawing>
          <wp:inline distT="0" distB="0" distL="0" distR="0">
            <wp:extent cx="6188710" cy="2512060"/>
            <wp:effectExtent l="0" t="0" r="0" b="0"/>
            <wp:docPr id="3288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1025"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188710" cy="2512060"/>
                    </a:xfrm>
                    <a:prstGeom prst="rect">
                      <a:avLst/>
                    </a:prstGeom>
                    <a:noFill/>
                    <a:ln>
                      <a:noFill/>
                    </a:ln>
                  </pic:spPr>
                </pic:pic>
              </a:graphicData>
            </a:graphic>
          </wp:inline>
        </w:drawing>
      </w:r>
    </w:p>
    <w:p w14:paraId="522240D3">
      <w:pPr>
        <w:rPr>
          <w:rFonts w:cstheme="minorHAnsi"/>
          <w:sz w:val="24"/>
          <w:szCs w:val="24"/>
          <w:highlight w:val="none"/>
        </w:rPr>
      </w:pPr>
      <w:r>
        <w:rPr>
          <w:rFonts w:cstheme="minorHAnsi"/>
          <w:b/>
          <w:bCs/>
          <w:sz w:val="24"/>
          <w:szCs w:val="24"/>
          <w:highlight w:val="none"/>
        </w:rPr>
        <w:t>Figure S2</w:t>
      </w:r>
      <w:r>
        <w:rPr>
          <w:rFonts w:hint="eastAsia" w:cstheme="minorHAnsi"/>
          <w:b/>
          <w:bCs/>
          <w:sz w:val="24"/>
          <w:szCs w:val="24"/>
          <w:highlight w:val="none"/>
        </w:rPr>
        <w:t>5</w:t>
      </w:r>
      <w:r>
        <w:rPr>
          <w:rFonts w:cstheme="minorHAnsi"/>
          <w:b/>
          <w:bCs/>
          <w:sz w:val="24"/>
          <w:szCs w:val="24"/>
          <w:highlight w:val="none"/>
        </w:rPr>
        <w:t xml:space="preserve">. </w:t>
      </w:r>
      <w:r>
        <w:rPr>
          <w:rFonts w:cstheme="minorHAnsi"/>
          <w:sz w:val="24"/>
          <w:szCs w:val="24"/>
          <w:highlight w:val="none"/>
        </w:rPr>
        <w:t xml:space="preserve">The horizontal dipole ratio of </w:t>
      </w:r>
      <w:r>
        <w:rPr>
          <w:rFonts w:hint="eastAsia" w:cstheme="minorHAnsi"/>
          <w:b/>
          <w:bCs/>
          <w:sz w:val="24"/>
          <w:szCs w:val="24"/>
          <w:highlight w:val="none"/>
        </w:rPr>
        <w:t>DBFBN</w:t>
      </w:r>
      <w:r>
        <w:rPr>
          <w:rFonts w:cstheme="minorHAnsi"/>
          <w:sz w:val="24"/>
          <w:szCs w:val="24"/>
          <w:highlight w:val="none"/>
        </w:rPr>
        <w:t xml:space="preserve"> (a)</w:t>
      </w:r>
      <w:r>
        <w:rPr>
          <w:rFonts w:hint="eastAsia" w:cstheme="minorHAnsi"/>
          <w:sz w:val="24"/>
          <w:szCs w:val="24"/>
          <w:highlight w:val="none"/>
        </w:rPr>
        <w:t xml:space="preserve"> and</w:t>
      </w:r>
      <w:r>
        <w:rPr>
          <w:rFonts w:cstheme="minorHAnsi"/>
          <w:b/>
          <w:bCs/>
          <w:i/>
          <w:iCs/>
          <w:sz w:val="24"/>
          <w:szCs w:val="24"/>
          <w:highlight w:val="none"/>
        </w:rPr>
        <w:t xml:space="preserve"> </w:t>
      </w:r>
      <w:r>
        <w:rPr>
          <w:rFonts w:cstheme="minorHAnsi"/>
          <w:b/>
          <w:bCs/>
          <w:sz w:val="24"/>
          <w:szCs w:val="24"/>
          <w:highlight w:val="none"/>
        </w:rPr>
        <w:t>DBF</w:t>
      </w:r>
      <w:r>
        <w:rPr>
          <w:rFonts w:hint="eastAsia" w:cstheme="minorHAnsi"/>
          <w:b/>
          <w:bCs/>
          <w:sz w:val="24"/>
          <w:szCs w:val="24"/>
          <w:highlight w:val="none"/>
        </w:rPr>
        <w:t>CN</w:t>
      </w:r>
      <w:r>
        <w:rPr>
          <w:rFonts w:cstheme="minorHAnsi"/>
          <w:sz w:val="24"/>
          <w:szCs w:val="24"/>
          <w:highlight w:val="none"/>
        </w:rPr>
        <w:t xml:space="preserve"> (b) in doped films.</w:t>
      </w:r>
    </w:p>
    <w:p w14:paraId="071DC30F">
      <w:pPr>
        <w:rPr>
          <w:rFonts w:cstheme="minorHAnsi"/>
          <w:sz w:val="24"/>
          <w:szCs w:val="24"/>
          <w:highlight w:val="none"/>
        </w:rPr>
      </w:pPr>
    </w:p>
    <w:p w14:paraId="1BD0D936">
      <w:pPr>
        <w:spacing w:after="312" w:afterLines="100"/>
        <w:rPr>
          <w:rFonts w:cstheme="minorHAnsi"/>
          <w:sz w:val="24"/>
          <w:szCs w:val="24"/>
          <w:highlight w:val="none"/>
        </w:rPr>
      </w:pPr>
      <w:r>
        <w:rPr>
          <w:highlight w:val="none"/>
        </w:rPr>
        <w:drawing>
          <wp:inline distT="0" distB="0" distL="0" distR="0">
            <wp:extent cx="6188710" cy="1811020"/>
            <wp:effectExtent l="0" t="0" r="0" b="0"/>
            <wp:docPr id="14574516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51619" name="图片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6188710" cy="1811020"/>
                    </a:xfrm>
                    <a:prstGeom prst="rect">
                      <a:avLst/>
                    </a:prstGeom>
                    <a:noFill/>
                    <a:ln>
                      <a:noFill/>
                    </a:ln>
                  </pic:spPr>
                </pic:pic>
              </a:graphicData>
            </a:graphic>
          </wp:inline>
        </w:drawing>
      </w:r>
      <w:r>
        <w:rPr>
          <w:rFonts w:cstheme="minorHAnsi"/>
          <w:b/>
          <w:bCs/>
          <w:sz w:val="24"/>
          <w:szCs w:val="24"/>
          <w:highlight w:val="none"/>
        </w:rPr>
        <w:t>Figure S2</w:t>
      </w:r>
      <w:r>
        <w:rPr>
          <w:rFonts w:hint="eastAsia" w:cstheme="minorHAnsi"/>
          <w:b/>
          <w:bCs/>
          <w:sz w:val="24"/>
          <w:szCs w:val="24"/>
          <w:highlight w:val="none"/>
        </w:rPr>
        <w:t>6</w:t>
      </w:r>
      <w:r>
        <w:rPr>
          <w:rFonts w:cstheme="minorHAnsi"/>
          <w:b/>
          <w:bCs/>
          <w:sz w:val="24"/>
          <w:szCs w:val="24"/>
          <w:highlight w:val="none"/>
        </w:rPr>
        <w:t xml:space="preserve">. </w:t>
      </w:r>
      <w:r>
        <w:rPr>
          <w:rFonts w:cstheme="minorHAnsi"/>
          <w:sz w:val="24"/>
          <w:szCs w:val="24"/>
          <w:highlight w:val="none"/>
        </w:rPr>
        <w:t xml:space="preserve">The Cyclic voltammetry curves of ferrocene (a), </w:t>
      </w:r>
      <w:r>
        <w:rPr>
          <w:rFonts w:hint="eastAsia" w:cstheme="minorHAnsi"/>
          <w:b/>
          <w:bCs/>
          <w:sz w:val="24"/>
          <w:szCs w:val="24"/>
          <w:highlight w:val="none"/>
        </w:rPr>
        <w:t>D</w:t>
      </w:r>
      <w:r>
        <w:rPr>
          <w:rFonts w:cstheme="minorHAnsi"/>
          <w:b/>
          <w:bCs/>
          <w:sz w:val="24"/>
          <w:szCs w:val="24"/>
          <w:highlight w:val="none"/>
        </w:rPr>
        <w:t>BF</w:t>
      </w:r>
      <w:r>
        <w:rPr>
          <w:rFonts w:hint="eastAsia" w:cstheme="minorHAnsi"/>
          <w:b/>
          <w:bCs/>
          <w:sz w:val="24"/>
          <w:szCs w:val="24"/>
          <w:highlight w:val="none"/>
        </w:rPr>
        <w:t>BN</w:t>
      </w:r>
      <w:r>
        <w:rPr>
          <w:rFonts w:cstheme="minorHAnsi"/>
          <w:sz w:val="24"/>
          <w:szCs w:val="24"/>
          <w:highlight w:val="none"/>
        </w:rPr>
        <w:t xml:space="preserve"> (b)</w:t>
      </w:r>
      <w:r>
        <w:rPr>
          <w:rFonts w:hint="eastAsia" w:cstheme="minorHAnsi"/>
          <w:sz w:val="24"/>
          <w:szCs w:val="24"/>
          <w:highlight w:val="none"/>
        </w:rPr>
        <w:t xml:space="preserve">, </w:t>
      </w:r>
      <w:r>
        <w:rPr>
          <w:rFonts w:cstheme="minorHAnsi"/>
          <w:sz w:val="24"/>
          <w:szCs w:val="24"/>
          <w:highlight w:val="none"/>
        </w:rPr>
        <w:t xml:space="preserve">and </w:t>
      </w:r>
      <w:r>
        <w:rPr>
          <w:rFonts w:cstheme="minorHAnsi"/>
          <w:b/>
          <w:bCs/>
          <w:sz w:val="24"/>
          <w:szCs w:val="24"/>
          <w:highlight w:val="none"/>
        </w:rPr>
        <w:t>DBF</w:t>
      </w:r>
      <w:r>
        <w:rPr>
          <w:rFonts w:hint="eastAsia" w:cstheme="minorHAnsi"/>
          <w:b/>
          <w:bCs/>
          <w:sz w:val="24"/>
          <w:szCs w:val="24"/>
          <w:highlight w:val="none"/>
        </w:rPr>
        <w:t>CN</w:t>
      </w:r>
      <w:r>
        <w:rPr>
          <w:rFonts w:cstheme="minorHAnsi"/>
          <w:sz w:val="24"/>
          <w:szCs w:val="24"/>
          <w:highlight w:val="none"/>
        </w:rPr>
        <w:t xml:space="preserve"> (</w:t>
      </w:r>
      <w:r>
        <w:rPr>
          <w:rFonts w:hint="eastAsia" w:cstheme="minorHAnsi"/>
          <w:sz w:val="24"/>
          <w:szCs w:val="24"/>
          <w:highlight w:val="none"/>
        </w:rPr>
        <w:t>c</w:t>
      </w:r>
      <w:r>
        <w:rPr>
          <w:rFonts w:cstheme="minorHAnsi"/>
          <w:sz w:val="24"/>
          <w:szCs w:val="24"/>
          <w:highlight w:val="none"/>
        </w:rPr>
        <w:t>).</w:t>
      </w:r>
    </w:p>
    <w:p w14:paraId="3629C063">
      <w:pPr>
        <w:spacing w:after="312" w:afterLines="100"/>
        <w:jc w:val="center"/>
        <w:rPr>
          <w:rFonts w:cstheme="minorHAnsi"/>
          <w:sz w:val="24"/>
          <w:szCs w:val="24"/>
          <w:highlight w:val="none"/>
        </w:rPr>
      </w:pPr>
      <w:r>
        <w:rPr>
          <w:highlight w:val="none"/>
        </w:rPr>
        <w:drawing>
          <wp:inline distT="0" distB="0" distL="0" distR="0">
            <wp:extent cx="6188710" cy="2556510"/>
            <wp:effectExtent l="0" t="0" r="0" b="0"/>
            <wp:docPr id="18054735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73574" name="图片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188710" cy="2556510"/>
                    </a:xfrm>
                    <a:prstGeom prst="rect">
                      <a:avLst/>
                    </a:prstGeom>
                    <a:noFill/>
                    <a:ln>
                      <a:noFill/>
                    </a:ln>
                  </pic:spPr>
                </pic:pic>
              </a:graphicData>
            </a:graphic>
          </wp:inline>
        </w:drawing>
      </w:r>
    </w:p>
    <w:p w14:paraId="7AC672A6">
      <w:pPr>
        <w:spacing w:after="312" w:afterLines="100" w:line="360" w:lineRule="auto"/>
        <w:jc w:val="left"/>
        <w:rPr>
          <w:rFonts w:cstheme="minorHAnsi"/>
          <w:sz w:val="24"/>
          <w:szCs w:val="24"/>
          <w:highlight w:val="none"/>
        </w:rPr>
      </w:pPr>
      <w:bookmarkStart w:id="27" w:name="_Toc174998804"/>
      <w:r>
        <w:rPr>
          <w:rStyle w:val="19"/>
          <w:rFonts w:asciiTheme="minorHAnsi" w:hAnsiTheme="minorHAnsi" w:eastAsiaTheme="minorEastAsia" w:cstheme="minorHAnsi"/>
          <w:szCs w:val="24"/>
          <w:highlight w:val="none"/>
        </w:rPr>
        <w:t>Figure S2</w:t>
      </w:r>
      <w:r>
        <w:rPr>
          <w:rStyle w:val="19"/>
          <w:rFonts w:hint="eastAsia" w:asciiTheme="minorHAnsi" w:hAnsiTheme="minorHAnsi" w:eastAsiaTheme="minorEastAsia" w:cstheme="minorHAnsi"/>
          <w:szCs w:val="24"/>
          <w:highlight w:val="none"/>
        </w:rPr>
        <w:t>7</w:t>
      </w:r>
      <w:r>
        <w:rPr>
          <w:rStyle w:val="19"/>
          <w:rFonts w:asciiTheme="minorHAnsi" w:hAnsiTheme="minorHAnsi" w:eastAsiaTheme="minorEastAsia" w:cstheme="minorHAnsi"/>
          <w:szCs w:val="24"/>
          <w:highlight w:val="none"/>
        </w:rPr>
        <w:t>.</w:t>
      </w:r>
      <w:bookmarkEnd w:id="27"/>
      <w:r>
        <w:rPr>
          <w:rStyle w:val="19"/>
          <w:rFonts w:asciiTheme="minorHAnsi" w:hAnsiTheme="minorHAnsi" w:eastAsiaTheme="minorEastAsia" w:cstheme="minorHAnsi"/>
          <w:szCs w:val="24"/>
          <w:highlight w:val="none"/>
        </w:rPr>
        <w:t xml:space="preserve"> </w:t>
      </w:r>
      <w:r>
        <w:rPr>
          <w:rFonts w:cstheme="minorHAnsi"/>
          <w:sz w:val="24"/>
          <w:szCs w:val="24"/>
          <w:highlight w:val="none"/>
        </w:rPr>
        <w:t xml:space="preserve">The TGA curve of </w:t>
      </w:r>
      <w:r>
        <w:rPr>
          <w:rFonts w:cstheme="minorHAnsi"/>
          <w:b/>
          <w:bCs/>
          <w:sz w:val="24"/>
          <w:szCs w:val="24"/>
          <w:highlight w:val="none"/>
        </w:rPr>
        <w:t>DBF</w:t>
      </w:r>
      <w:r>
        <w:rPr>
          <w:rFonts w:hint="eastAsia" w:cstheme="minorHAnsi"/>
          <w:b/>
          <w:bCs/>
          <w:sz w:val="24"/>
          <w:szCs w:val="24"/>
          <w:highlight w:val="none"/>
        </w:rPr>
        <w:t>BN</w:t>
      </w:r>
      <w:r>
        <w:rPr>
          <w:rFonts w:cstheme="minorHAnsi"/>
          <w:sz w:val="24"/>
          <w:szCs w:val="24"/>
          <w:highlight w:val="none"/>
        </w:rPr>
        <w:t xml:space="preserve"> (a) and </w:t>
      </w:r>
      <w:r>
        <w:rPr>
          <w:rFonts w:cstheme="minorHAnsi"/>
          <w:b/>
          <w:bCs/>
          <w:sz w:val="24"/>
          <w:szCs w:val="24"/>
          <w:highlight w:val="none"/>
        </w:rPr>
        <w:t>DBF</w:t>
      </w:r>
      <w:r>
        <w:rPr>
          <w:rFonts w:hint="eastAsia" w:cstheme="minorHAnsi"/>
          <w:b/>
          <w:bCs/>
          <w:sz w:val="24"/>
          <w:szCs w:val="24"/>
          <w:highlight w:val="none"/>
        </w:rPr>
        <w:t>CN</w:t>
      </w:r>
      <w:r>
        <w:rPr>
          <w:rFonts w:cstheme="minorHAnsi"/>
          <w:sz w:val="24"/>
          <w:szCs w:val="24"/>
          <w:highlight w:val="none"/>
        </w:rPr>
        <w:t xml:space="preserve"> (</w:t>
      </w:r>
      <w:r>
        <w:rPr>
          <w:rFonts w:hint="eastAsia" w:cstheme="minorHAnsi"/>
          <w:sz w:val="24"/>
          <w:szCs w:val="24"/>
          <w:highlight w:val="none"/>
        </w:rPr>
        <w:t>b</w:t>
      </w:r>
      <w:r>
        <w:rPr>
          <w:rFonts w:cstheme="minorHAnsi"/>
          <w:sz w:val="24"/>
          <w:szCs w:val="24"/>
          <w:highlight w:val="none"/>
        </w:rPr>
        <w:t>).</w:t>
      </w:r>
      <w:r>
        <w:rPr>
          <w:rFonts w:cstheme="minorHAnsi"/>
          <w:i/>
          <w:iCs/>
          <w:sz w:val="24"/>
          <w:szCs w:val="24"/>
          <w:highlight w:val="none"/>
        </w:rPr>
        <w:t xml:space="preserve"> </w:t>
      </w:r>
    </w:p>
    <w:p w14:paraId="2A293E98">
      <w:pPr>
        <w:spacing w:after="312" w:afterLines="100" w:line="360" w:lineRule="auto"/>
        <w:rPr>
          <w:rFonts w:cstheme="minorHAnsi"/>
          <w:sz w:val="24"/>
          <w:szCs w:val="24"/>
          <w:highlight w:val="none"/>
        </w:rPr>
      </w:pPr>
    </w:p>
    <w:p w14:paraId="0B532377">
      <w:pPr>
        <w:spacing w:after="312" w:afterLines="100" w:line="360" w:lineRule="auto"/>
        <w:jc w:val="center"/>
        <w:rPr>
          <w:rFonts w:cstheme="minorHAnsi"/>
          <w:sz w:val="24"/>
          <w:szCs w:val="24"/>
          <w:highlight w:val="none"/>
        </w:rPr>
      </w:pPr>
      <w:r>
        <w:rPr>
          <w:highlight w:val="none"/>
        </w:rPr>
        <w:drawing>
          <wp:inline distT="0" distB="0" distL="0" distR="0">
            <wp:extent cx="5349240" cy="6861175"/>
            <wp:effectExtent l="0" t="0" r="3810" b="0"/>
            <wp:docPr id="7894663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66340" name="图片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349600" cy="6861600"/>
                    </a:xfrm>
                    <a:prstGeom prst="rect">
                      <a:avLst/>
                    </a:prstGeom>
                    <a:noFill/>
                    <a:ln>
                      <a:noFill/>
                    </a:ln>
                  </pic:spPr>
                </pic:pic>
              </a:graphicData>
            </a:graphic>
          </wp:inline>
        </w:drawing>
      </w:r>
    </w:p>
    <w:p w14:paraId="0F844255">
      <w:pPr>
        <w:spacing w:after="312" w:afterLines="100"/>
        <w:rPr>
          <w:highlight w:val="none"/>
        </w:rPr>
      </w:pPr>
      <w:r>
        <w:rPr>
          <w:rFonts w:cstheme="minorHAnsi"/>
          <w:b/>
          <w:bCs/>
          <w:sz w:val="24"/>
          <w:szCs w:val="24"/>
          <w:highlight w:val="none"/>
        </w:rPr>
        <w:t>Figure S2</w:t>
      </w:r>
      <w:r>
        <w:rPr>
          <w:rFonts w:hint="eastAsia" w:cstheme="minorHAnsi"/>
          <w:b/>
          <w:bCs/>
          <w:sz w:val="24"/>
          <w:szCs w:val="24"/>
          <w:highlight w:val="none"/>
        </w:rPr>
        <w:t>8</w:t>
      </w:r>
      <w:r>
        <w:rPr>
          <w:rFonts w:cstheme="minorHAnsi"/>
          <w:sz w:val="24"/>
          <w:szCs w:val="24"/>
          <w:highlight w:val="none"/>
        </w:rPr>
        <w:t>.</w:t>
      </w:r>
      <w:r>
        <w:rPr>
          <w:rFonts w:hint="eastAsia" w:cstheme="minorHAnsi"/>
          <w:sz w:val="24"/>
          <w:szCs w:val="24"/>
          <w:highlight w:val="none"/>
        </w:rPr>
        <w:t xml:space="preserve"> (a) </w:t>
      </w:r>
      <w:r>
        <w:rPr>
          <w:rFonts w:cstheme="minorHAnsi"/>
          <w:color w:val="000000" w:themeColor="text1"/>
          <w:sz w:val="24"/>
          <w:szCs w:val="24"/>
          <w:highlight w:val="none"/>
          <w14:textFill>
            <w14:solidFill>
              <w14:schemeClr w14:val="tx1"/>
            </w14:solidFill>
          </w14:textFill>
        </w:rPr>
        <w:t>Device structures and energy level diagrams.</w:t>
      </w:r>
      <w:r>
        <w:rPr>
          <w:rFonts w:cstheme="minorHAnsi"/>
          <w:sz w:val="24"/>
          <w:szCs w:val="24"/>
          <w:highlight w:val="none"/>
        </w:rPr>
        <w:t xml:space="preserve"> </w:t>
      </w:r>
      <w:r>
        <w:rPr>
          <w:rFonts w:hint="eastAsia" w:cstheme="minorHAnsi"/>
          <w:sz w:val="24"/>
          <w:szCs w:val="24"/>
          <w:highlight w:val="none"/>
        </w:rPr>
        <w:t xml:space="preserve">(b) </w:t>
      </w:r>
      <w:r>
        <w:rPr>
          <w:rFonts w:cstheme="minorHAnsi"/>
          <w:sz w:val="24"/>
          <w:szCs w:val="24"/>
          <w:highlight w:val="none"/>
        </w:rPr>
        <w:t xml:space="preserve">The molecular structures of relevant materials employed in devices. </w:t>
      </w:r>
    </w:p>
    <w:p w14:paraId="5FF16FE6">
      <w:pPr>
        <w:jc w:val="center"/>
        <w:rPr>
          <w:rFonts w:cstheme="minorHAnsi"/>
          <w:sz w:val="24"/>
          <w:szCs w:val="24"/>
          <w:highlight w:val="none"/>
        </w:rPr>
      </w:pPr>
      <w:r>
        <w:rPr>
          <w:highlight w:val="none"/>
        </w:rPr>
        <w:drawing>
          <wp:inline distT="0" distB="0" distL="0" distR="0">
            <wp:extent cx="5777865" cy="4449445"/>
            <wp:effectExtent l="0" t="0" r="0" b="0"/>
            <wp:docPr id="12654146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14666" name="图片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778000" cy="4449600"/>
                    </a:xfrm>
                    <a:prstGeom prst="rect">
                      <a:avLst/>
                    </a:prstGeom>
                    <a:noFill/>
                    <a:ln>
                      <a:noFill/>
                    </a:ln>
                  </pic:spPr>
                </pic:pic>
              </a:graphicData>
            </a:graphic>
          </wp:inline>
        </w:drawing>
      </w:r>
    </w:p>
    <w:p w14:paraId="4C5EAD29">
      <w:pPr>
        <w:spacing w:after="312" w:afterLines="100"/>
        <w:rPr>
          <w:rFonts w:cstheme="minorHAnsi"/>
          <w:sz w:val="24"/>
          <w:szCs w:val="24"/>
          <w:highlight w:val="none"/>
        </w:rPr>
      </w:pPr>
      <w:r>
        <w:rPr>
          <w:rFonts w:cstheme="minorHAnsi"/>
          <w:b/>
          <w:bCs/>
          <w:sz w:val="24"/>
          <w:szCs w:val="24"/>
          <w:highlight w:val="none"/>
        </w:rPr>
        <w:t>Figure S</w:t>
      </w:r>
      <w:r>
        <w:rPr>
          <w:rFonts w:hint="eastAsia" w:cstheme="minorHAnsi"/>
          <w:b/>
          <w:bCs/>
          <w:sz w:val="24"/>
          <w:szCs w:val="24"/>
          <w:highlight w:val="none"/>
        </w:rPr>
        <w:t>29</w:t>
      </w:r>
      <w:r>
        <w:rPr>
          <w:rFonts w:cstheme="minorHAnsi"/>
          <w:sz w:val="24"/>
          <w:szCs w:val="24"/>
          <w:highlight w:val="none"/>
        </w:rPr>
        <w:t>.</w:t>
      </w:r>
      <w:r>
        <w:rPr>
          <w:rFonts w:cstheme="minorHAnsi"/>
          <w:color w:val="FF0000"/>
          <w:sz w:val="24"/>
          <w:szCs w:val="24"/>
          <w:highlight w:val="none"/>
        </w:rPr>
        <w:t xml:space="preserve"> </w:t>
      </w:r>
      <w:r>
        <w:rPr>
          <w:rFonts w:hint="eastAsia" w:cstheme="minorHAnsi"/>
          <w:color w:val="000000" w:themeColor="text1"/>
          <w:sz w:val="24"/>
          <w:szCs w:val="24"/>
          <w:highlight w:val="none"/>
          <w14:textFill>
            <w14:solidFill>
              <w14:schemeClr w14:val="tx1"/>
            </w14:solidFill>
          </w14:textFill>
        </w:rPr>
        <w:t xml:space="preserve">Electroluminescent </w:t>
      </w:r>
      <w:r>
        <w:rPr>
          <w:rFonts w:cstheme="minorHAnsi"/>
          <w:color w:val="000000" w:themeColor="text1"/>
          <w:sz w:val="24"/>
          <w:szCs w:val="24"/>
          <w:highlight w:val="none"/>
          <w14:textFill>
            <w14:solidFill>
              <w14:schemeClr w14:val="tx1"/>
            </w14:solidFill>
          </w14:textFill>
        </w:rPr>
        <w:t>performance</w:t>
      </w:r>
      <w:r>
        <w:rPr>
          <w:rFonts w:hint="eastAsia" w:cstheme="minorHAnsi"/>
          <w:color w:val="000000" w:themeColor="text1"/>
          <w:sz w:val="24"/>
          <w:szCs w:val="24"/>
          <w:highlight w:val="none"/>
          <w14:textFill>
            <w14:solidFill>
              <w14:schemeClr w14:val="tx1"/>
            </w14:solidFill>
          </w14:textFill>
        </w:rPr>
        <w:t xml:space="preserve"> of the </w:t>
      </w:r>
      <w:r>
        <w:rPr>
          <w:rFonts w:cstheme="minorHAnsi"/>
          <w:color w:val="000000" w:themeColor="text1"/>
          <w:sz w:val="24"/>
          <w:szCs w:val="28"/>
          <w:highlight w:val="none"/>
          <w14:textFill>
            <w14:solidFill>
              <w14:schemeClr w14:val="tx1"/>
            </w14:solidFill>
          </w14:textFill>
        </w:rPr>
        <w:t>bottom-emitting green OLEDs</w:t>
      </w:r>
      <w:r>
        <w:rPr>
          <w:rFonts w:cstheme="minorHAnsi"/>
          <w:color w:val="000000" w:themeColor="text1"/>
          <w:sz w:val="24"/>
          <w:szCs w:val="24"/>
          <w:highlight w:val="none"/>
          <w14:textFill>
            <w14:solidFill>
              <w14:schemeClr w14:val="tx1"/>
            </w14:solidFill>
          </w14:textFill>
        </w:rPr>
        <w:t xml:space="preserve"> contain</w:t>
      </w:r>
      <w:r>
        <w:rPr>
          <w:rFonts w:hint="eastAsia" w:cstheme="minorHAnsi"/>
          <w:color w:val="000000" w:themeColor="text1"/>
          <w:sz w:val="24"/>
          <w:szCs w:val="24"/>
          <w:highlight w:val="none"/>
          <w14:textFill>
            <w14:solidFill>
              <w14:schemeClr w14:val="tx1"/>
            </w14:solidFill>
          </w14:textFill>
        </w:rPr>
        <w:t>ing</w:t>
      </w:r>
      <w:r>
        <w:rPr>
          <w:rFonts w:cstheme="minorHAnsi"/>
          <w:color w:val="000000" w:themeColor="text1"/>
          <w:sz w:val="24"/>
          <w:szCs w:val="24"/>
          <w:highlight w:val="none"/>
          <w14:textFill>
            <w14:solidFill>
              <w14:schemeClr w14:val="tx1"/>
            </w14:solidFill>
          </w14:textFill>
        </w:rPr>
        <w:t xml:space="preserve"> </w:t>
      </w:r>
      <w:r>
        <w:rPr>
          <w:rFonts w:cstheme="minorHAnsi"/>
          <w:b/>
          <w:bCs/>
          <w:color w:val="000000" w:themeColor="text1"/>
          <w:sz w:val="24"/>
          <w:szCs w:val="24"/>
          <w:highlight w:val="none"/>
          <w14:textFill>
            <w14:solidFill>
              <w14:schemeClr w14:val="tx1"/>
            </w14:solidFill>
          </w14:textFill>
        </w:rPr>
        <w:t>DBF</w:t>
      </w:r>
      <w:r>
        <w:rPr>
          <w:rFonts w:hint="eastAsia" w:cstheme="minorHAnsi"/>
          <w:b/>
          <w:bCs/>
          <w:color w:val="000000" w:themeColor="text1"/>
          <w:sz w:val="24"/>
          <w:szCs w:val="24"/>
          <w:highlight w:val="none"/>
          <w14:textFill>
            <w14:solidFill>
              <w14:schemeClr w14:val="tx1"/>
            </w14:solidFill>
          </w14:textFill>
        </w:rPr>
        <w:t>BN</w:t>
      </w:r>
      <w:r>
        <w:rPr>
          <w:rFonts w:hint="eastAsia" w:cstheme="minorHAnsi"/>
          <w:color w:val="000000" w:themeColor="text1"/>
          <w:sz w:val="24"/>
          <w:szCs w:val="24"/>
          <w:highlight w:val="none"/>
          <w14:textFill>
            <w14:solidFill>
              <w14:schemeClr w14:val="tx1"/>
            </w14:solidFill>
          </w14:textFill>
        </w:rPr>
        <w:t xml:space="preserve"> </w:t>
      </w:r>
      <w:r>
        <w:rPr>
          <w:rFonts w:cstheme="minorHAnsi"/>
          <w:color w:val="000000" w:themeColor="text1"/>
          <w:sz w:val="24"/>
          <w:szCs w:val="24"/>
          <w:highlight w:val="none"/>
          <w14:textFill>
            <w14:solidFill>
              <w14:schemeClr w14:val="tx1"/>
            </w14:solidFill>
          </w14:textFill>
        </w:rPr>
        <w:t xml:space="preserve">and DMIC-TRZ host at a concentration ratio of </w:t>
      </w:r>
      <w:r>
        <w:rPr>
          <w:rFonts w:hint="eastAsia" w:cstheme="minorHAnsi"/>
          <w:color w:val="000000" w:themeColor="text1"/>
          <w:sz w:val="24"/>
          <w:szCs w:val="24"/>
          <w:highlight w:val="none"/>
          <w14:textFill>
            <w14:solidFill>
              <w14:schemeClr w14:val="tx1"/>
            </w14:solidFill>
          </w14:textFill>
        </w:rPr>
        <w:t>3</w:t>
      </w:r>
      <w:r>
        <w:rPr>
          <w:rFonts w:cstheme="minorHAnsi"/>
          <w:color w:val="000000" w:themeColor="text1"/>
          <w:sz w:val="24"/>
          <w:szCs w:val="24"/>
          <w:highlight w:val="none"/>
          <w14:textFill>
            <w14:solidFill>
              <w14:schemeClr w14:val="tx1"/>
            </w14:solidFill>
          </w14:textFill>
        </w:rPr>
        <w:t xml:space="preserve">: </w:t>
      </w:r>
      <w:r>
        <w:rPr>
          <w:rFonts w:hint="eastAsia" w:cstheme="minorHAnsi"/>
          <w:color w:val="000000" w:themeColor="text1"/>
          <w:sz w:val="24"/>
          <w:szCs w:val="24"/>
          <w:highlight w:val="none"/>
          <w14:textFill>
            <w14:solidFill>
              <w14:schemeClr w14:val="tx1"/>
            </w14:solidFill>
          </w14:textFill>
        </w:rPr>
        <w:t>97</w:t>
      </w:r>
      <w:r>
        <w:rPr>
          <w:rFonts w:cstheme="minorHAnsi"/>
          <w:color w:val="000000" w:themeColor="text1"/>
          <w:sz w:val="24"/>
          <w:szCs w:val="24"/>
          <w:highlight w:val="none"/>
          <w14:textFill>
            <w14:solidFill>
              <w14:schemeClr w14:val="tx1"/>
            </w14:solidFill>
          </w14:textFill>
        </w:rPr>
        <w:t>. (a)</w:t>
      </w:r>
      <w:r>
        <w:rPr>
          <w:rFonts w:hint="eastAsia" w:cstheme="minorHAnsi"/>
          <w:color w:val="000000" w:themeColor="text1"/>
          <w:sz w:val="24"/>
          <w:szCs w:val="24"/>
          <w:highlight w:val="none"/>
          <w14:textFill>
            <w14:solidFill>
              <w14:schemeClr w14:val="tx1"/>
            </w14:solidFill>
          </w14:textFill>
        </w:rPr>
        <w:t xml:space="preserve"> </w:t>
      </w:r>
      <w:r>
        <w:rPr>
          <w:rFonts w:cstheme="minorHAnsi"/>
          <w:color w:val="000000" w:themeColor="text1"/>
          <w:sz w:val="24"/>
          <w:szCs w:val="24"/>
          <w:highlight w:val="none"/>
          <w14:textFill>
            <w14:solidFill>
              <w14:schemeClr w14:val="tx1"/>
            </w14:solidFill>
          </w14:textFill>
        </w:rPr>
        <w:t>Electroluminescence spectrum at 1000 cd m</w:t>
      </w:r>
      <w:r>
        <w:rPr>
          <w:rFonts w:cstheme="minorHAnsi"/>
          <w:sz w:val="24"/>
          <w:szCs w:val="28"/>
          <w:highlight w:val="none"/>
          <w:vertAlign w:val="superscript"/>
        </w:rPr>
        <w:t>−2</w:t>
      </w:r>
      <w:r>
        <w:rPr>
          <w:rFonts w:cstheme="minorHAnsi"/>
          <w:color w:val="000000" w:themeColor="text1"/>
          <w:sz w:val="24"/>
          <w:szCs w:val="24"/>
          <w:highlight w:val="none"/>
          <w14:textFill>
            <w14:solidFill>
              <w14:schemeClr w14:val="tx1"/>
            </w14:solidFill>
          </w14:textFill>
        </w:rPr>
        <w:t>. (b)</w:t>
      </w:r>
      <w:r>
        <w:rPr>
          <w:rFonts w:ascii="Open Sans" w:hAnsi="Open Sans" w:cs="Open Sans"/>
          <w:color w:val="000000"/>
          <w:highlight w:val="none"/>
          <w:shd w:val="clear" w:color="auto" w:fill="FFFFFF"/>
        </w:rPr>
        <w:t xml:space="preserve"> </w:t>
      </w:r>
      <w:r>
        <w:rPr>
          <w:rFonts w:cstheme="minorHAnsi"/>
          <w:sz w:val="24"/>
          <w:szCs w:val="24"/>
          <w:highlight w:val="none"/>
        </w:rPr>
        <w:t>The EQE-</w:t>
      </w:r>
      <w:r>
        <w:rPr>
          <w:rFonts w:cstheme="minorHAnsi"/>
          <w:i/>
          <w:iCs/>
          <w:sz w:val="24"/>
          <w:szCs w:val="24"/>
          <w:highlight w:val="none"/>
        </w:rPr>
        <w:t>L</w:t>
      </w:r>
      <w:r>
        <w:rPr>
          <w:rFonts w:cstheme="minorHAnsi"/>
          <w:sz w:val="24"/>
          <w:szCs w:val="24"/>
          <w:highlight w:val="none"/>
        </w:rPr>
        <w:t xml:space="preserve"> curve</w:t>
      </w:r>
      <w:r>
        <w:rPr>
          <w:rFonts w:hint="eastAsia" w:cstheme="minorHAnsi"/>
          <w:sz w:val="24"/>
          <w:szCs w:val="24"/>
          <w:highlight w:val="none"/>
        </w:rPr>
        <w:t>,</w:t>
      </w:r>
      <w:r>
        <w:rPr>
          <w:rFonts w:cstheme="minorHAnsi"/>
          <w:sz w:val="24"/>
          <w:szCs w:val="24"/>
          <w:highlight w:val="none"/>
        </w:rPr>
        <w:t xml:space="preserve"> </w:t>
      </w:r>
      <w:r>
        <w:rPr>
          <w:rFonts w:hint="eastAsia" w:cstheme="minorHAnsi"/>
          <w:sz w:val="24"/>
          <w:szCs w:val="24"/>
          <w:highlight w:val="none"/>
        </w:rPr>
        <w:t xml:space="preserve">(c) The </w:t>
      </w:r>
      <w:r>
        <w:rPr>
          <w:rFonts w:cstheme="minorHAnsi"/>
          <w:sz w:val="24"/>
          <w:szCs w:val="24"/>
          <w:highlight w:val="none"/>
        </w:rPr>
        <w:t>PE-</w:t>
      </w:r>
      <w:r>
        <w:rPr>
          <w:rFonts w:cstheme="minorHAnsi"/>
          <w:i/>
          <w:iCs/>
          <w:sz w:val="24"/>
          <w:szCs w:val="24"/>
          <w:highlight w:val="none"/>
        </w:rPr>
        <w:t>L</w:t>
      </w:r>
      <w:r>
        <w:rPr>
          <w:rFonts w:cstheme="minorHAnsi"/>
          <w:sz w:val="24"/>
          <w:szCs w:val="24"/>
          <w:highlight w:val="none"/>
        </w:rPr>
        <w:t xml:space="preserve"> and CE-</w:t>
      </w:r>
      <w:r>
        <w:rPr>
          <w:rFonts w:cstheme="minorHAnsi"/>
          <w:i/>
          <w:iCs/>
          <w:sz w:val="24"/>
          <w:szCs w:val="24"/>
          <w:highlight w:val="none"/>
        </w:rPr>
        <w:t>L</w:t>
      </w:r>
      <w:r>
        <w:rPr>
          <w:rFonts w:cstheme="minorHAnsi"/>
          <w:sz w:val="24"/>
          <w:szCs w:val="24"/>
          <w:highlight w:val="none"/>
        </w:rPr>
        <w:t xml:space="preserve"> curve. </w:t>
      </w:r>
      <w:r>
        <w:rPr>
          <w:rFonts w:hint="eastAsia" w:cstheme="minorHAnsi"/>
          <w:sz w:val="24"/>
          <w:szCs w:val="24"/>
          <w:highlight w:val="none"/>
        </w:rPr>
        <w:t>(d)</w:t>
      </w:r>
      <w:r>
        <w:rPr>
          <w:rFonts w:cstheme="minorHAnsi"/>
          <w:sz w:val="24"/>
          <w:szCs w:val="24"/>
          <w:highlight w:val="none"/>
        </w:rPr>
        <w:t xml:space="preserve"> Current density and luminance versus voltage (</w:t>
      </w:r>
      <w:r>
        <w:rPr>
          <w:rFonts w:cstheme="minorHAnsi"/>
          <w:i/>
          <w:iCs/>
          <w:sz w:val="24"/>
          <w:szCs w:val="24"/>
          <w:highlight w:val="none"/>
        </w:rPr>
        <w:t>J</w:t>
      </w:r>
      <w:r>
        <w:rPr>
          <w:rFonts w:hint="eastAsia" w:cstheme="minorHAnsi"/>
          <w:sz w:val="24"/>
          <w:szCs w:val="24"/>
          <w:highlight w:val="none"/>
        </w:rPr>
        <w:t>-</w:t>
      </w:r>
      <w:r>
        <w:rPr>
          <w:rFonts w:cstheme="minorHAnsi"/>
          <w:i/>
          <w:iCs/>
          <w:sz w:val="24"/>
          <w:szCs w:val="24"/>
          <w:highlight w:val="none"/>
        </w:rPr>
        <w:t>V</w:t>
      </w:r>
      <w:r>
        <w:rPr>
          <w:rFonts w:hint="eastAsia" w:cstheme="minorHAnsi"/>
          <w:sz w:val="24"/>
          <w:szCs w:val="24"/>
          <w:highlight w:val="none"/>
        </w:rPr>
        <w:t>-</w:t>
      </w:r>
      <w:r>
        <w:rPr>
          <w:rFonts w:cstheme="minorHAnsi"/>
          <w:i/>
          <w:iCs/>
          <w:sz w:val="24"/>
          <w:szCs w:val="24"/>
          <w:highlight w:val="none"/>
        </w:rPr>
        <w:t>L</w:t>
      </w:r>
      <w:r>
        <w:rPr>
          <w:rFonts w:cstheme="minorHAnsi"/>
          <w:sz w:val="24"/>
          <w:szCs w:val="24"/>
          <w:highlight w:val="none"/>
        </w:rPr>
        <w:t>) characteristics.</w:t>
      </w:r>
    </w:p>
    <w:p w14:paraId="6725D93B">
      <w:pPr>
        <w:spacing w:after="312" w:afterLines="100"/>
        <w:rPr>
          <w:rFonts w:cstheme="minorHAnsi"/>
          <w:sz w:val="24"/>
          <w:szCs w:val="24"/>
          <w:highlight w:val="none"/>
        </w:rPr>
      </w:pPr>
    </w:p>
    <w:p w14:paraId="320B9662">
      <w:pPr>
        <w:spacing w:after="312" w:afterLines="100"/>
        <w:rPr>
          <w:rFonts w:cstheme="minorHAnsi"/>
          <w:sz w:val="24"/>
          <w:szCs w:val="24"/>
          <w:highlight w:val="none"/>
        </w:rPr>
      </w:pPr>
    </w:p>
    <w:p w14:paraId="0195014D">
      <w:pPr>
        <w:jc w:val="center"/>
        <w:rPr>
          <w:rFonts w:cstheme="minorHAnsi"/>
          <w:sz w:val="24"/>
          <w:szCs w:val="24"/>
          <w:highlight w:val="none"/>
        </w:rPr>
      </w:pPr>
      <w:r>
        <w:rPr>
          <w:highlight w:val="none"/>
        </w:rPr>
        <w:drawing>
          <wp:inline distT="0" distB="0" distL="0" distR="0">
            <wp:extent cx="3707130" cy="2861945"/>
            <wp:effectExtent l="0" t="0" r="7620" b="0"/>
            <wp:docPr id="19095903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90395" name="图片 4"/>
                    <pic:cNvPicPr>
                      <a:picLocks noChangeAspect="1" noChangeArrowheads="1"/>
                    </pic:cNvPicPr>
                  </pic:nvPicPr>
                  <pic:blipFill>
                    <a:blip r:embed="rId36">
                      <a:extLst>
                        <a:ext uri="{28A0092B-C50C-407E-A947-70E740481C1C}">
                          <a14:useLocalDpi xmlns:a14="http://schemas.microsoft.com/office/drawing/2010/main" val="0"/>
                        </a:ext>
                      </a:extLst>
                    </a:blip>
                    <a:srcRect t="9114" b="2524"/>
                    <a:stretch>
                      <a:fillRect/>
                    </a:stretch>
                  </pic:blipFill>
                  <pic:spPr>
                    <a:xfrm>
                      <a:off x="0" y="0"/>
                      <a:ext cx="3708000" cy="2862934"/>
                    </a:xfrm>
                    <a:prstGeom prst="rect">
                      <a:avLst/>
                    </a:prstGeom>
                    <a:noFill/>
                    <a:ln>
                      <a:noFill/>
                    </a:ln>
                  </pic:spPr>
                </pic:pic>
              </a:graphicData>
            </a:graphic>
          </wp:inline>
        </w:drawing>
      </w:r>
    </w:p>
    <w:p w14:paraId="4C5F9654">
      <w:pPr>
        <w:widowControl/>
        <w:shd w:val="clear" w:color="auto" w:fill="FFFFFF"/>
        <w:spacing w:after="312" w:afterLines="100"/>
        <w:rPr>
          <w:rFonts w:ascii="Times New Roman" w:hAnsi="Times New Roman" w:cs="Times New Roman"/>
          <w:sz w:val="24"/>
          <w:szCs w:val="24"/>
          <w:highlight w:val="none"/>
          <w:shd w:val="clear" w:color="auto" w:fill="FFFFFF"/>
        </w:rPr>
      </w:pPr>
      <w:r>
        <w:rPr>
          <w:rFonts w:ascii="Times New Roman" w:hAnsi="Times New Roman" w:cs="Times New Roman"/>
          <w:b/>
          <w:bCs/>
          <w:sz w:val="24"/>
          <w:szCs w:val="24"/>
          <w:highlight w:val="none"/>
          <w:shd w:val="clear" w:color="auto" w:fill="FFFFFF"/>
        </w:rPr>
        <w:t>Figure S</w:t>
      </w:r>
      <w:r>
        <w:rPr>
          <w:rFonts w:hint="eastAsia" w:ascii="Times New Roman" w:hAnsi="Times New Roman" w:cs="Times New Roman"/>
          <w:b/>
          <w:bCs/>
          <w:sz w:val="24"/>
          <w:szCs w:val="24"/>
          <w:highlight w:val="none"/>
          <w:shd w:val="clear" w:color="auto" w:fill="FFFFFF"/>
        </w:rPr>
        <w:t>30</w:t>
      </w:r>
      <w:r>
        <w:rPr>
          <w:rFonts w:ascii="Times New Roman" w:hAnsi="Times New Roman" w:cs="Times New Roman"/>
          <w:sz w:val="24"/>
          <w:szCs w:val="24"/>
          <w:highlight w:val="none"/>
          <w:shd w:val="clear" w:color="auto" w:fill="FFFFFF"/>
        </w:rPr>
        <w:t xml:space="preserve">. CIE coordinates of the </w:t>
      </w:r>
      <w:r>
        <w:rPr>
          <w:rFonts w:ascii="Times New Roman" w:hAnsi="Times New Roman" w:cs="Times New Roman"/>
          <w:b/>
          <w:bCs/>
          <w:sz w:val="24"/>
          <w:szCs w:val="24"/>
          <w:highlight w:val="none"/>
          <w:shd w:val="clear" w:color="auto" w:fill="FFFFFF"/>
        </w:rPr>
        <w:t>DBFBN</w:t>
      </w:r>
      <w:r>
        <w:rPr>
          <w:rFonts w:ascii="Times New Roman" w:hAnsi="Times New Roman" w:cs="Times New Roman"/>
          <w:sz w:val="24"/>
          <w:szCs w:val="24"/>
          <w:highlight w:val="none"/>
          <w:shd w:val="clear" w:color="auto" w:fill="FFFFFF"/>
        </w:rPr>
        <w:t xml:space="preserve">- and </w:t>
      </w:r>
      <w:r>
        <w:rPr>
          <w:rFonts w:ascii="Times New Roman" w:hAnsi="Times New Roman" w:cs="Times New Roman"/>
          <w:b/>
          <w:bCs/>
          <w:sz w:val="24"/>
          <w:szCs w:val="24"/>
          <w:highlight w:val="none"/>
          <w:shd w:val="clear" w:color="auto" w:fill="FFFFFF"/>
        </w:rPr>
        <w:t>DBFCN</w:t>
      </w:r>
      <w:r>
        <w:rPr>
          <w:rFonts w:ascii="Times New Roman" w:hAnsi="Times New Roman" w:cs="Times New Roman"/>
          <w:sz w:val="24"/>
          <w:szCs w:val="24"/>
          <w:highlight w:val="none"/>
          <w:shd w:val="clear" w:color="auto" w:fill="FFFFFF"/>
        </w:rPr>
        <w:t>-based bottom-emitting OLEDs at 1000 cd m</w:t>
      </w:r>
      <w:r>
        <w:rPr>
          <w:rFonts w:ascii="Times New Roman" w:hAnsi="Times New Roman" w:cs="Times New Roman"/>
          <w:sz w:val="24"/>
          <w:szCs w:val="24"/>
          <w:highlight w:val="none"/>
          <w:shd w:val="clear" w:color="auto" w:fill="FFFFFF"/>
          <w:vertAlign w:val="superscript"/>
        </w:rPr>
        <w:t>-2</w:t>
      </w:r>
      <w:r>
        <w:rPr>
          <w:rFonts w:ascii="Times New Roman" w:hAnsi="Times New Roman" w:cs="Times New Roman"/>
          <w:sz w:val="24"/>
          <w:szCs w:val="24"/>
          <w:highlight w:val="none"/>
          <w:shd w:val="clear" w:color="auto" w:fill="FFFFFF"/>
        </w:rPr>
        <w:t>.</w:t>
      </w:r>
    </w:p>
    <w:p w14:paraId="0A16E691">
      <w:pPr>
        <w:jc w:val="center"/>
        <w:rPr>
          <w:rFonts w:cstheme="minorHAnsi"/>
          <w:sz w:val="24"/>
          <w:szCs w:val="24"/>
          <w:highlight w:val="none"/>
        </w:rPr>
      </w:pPr>
      <w:r>
        <w:rPr>
          <w:highlight w:val="none"/>
        </w:rPr>
        <w:drawing>
          <wp:inline distT="0" distB="0" distL="0" distR="0">
            <wp:extent cx="4023995" cy="3038475"/>
            <wp:effectExtent l="0" t="0" r="0" b="0"/>
            <wp:docPr id="10154966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6675" name="图片 3"/>
                    <pic:cNvPicPr>
                      <a:picLocks noChangeAspect="1" noChangeArrowheads="1"/>
                    </pic:cNvPicPr>
                  </pic:nvPicPr>
                  <pic:blipFill>
                    <a:blip r:embed="rId37">
                      <a:extLst>
                        <a:ext uri="{28A0092B-C50C-407E-A947-70E740481C1C}">
                          <a14:useLocalDpi xmlns:a14="http://schemas.microsoft.com/office/drawing/2010/main" val="0"/>
                        </a:ext>
                      </a:extLst>
                    </a:blip>
                    <a:srcRect t="6725"/>
                    <a:stretch>
                      <a:fillRect/>
                    </a:stretch>
                  </pic:blipFill>
                  <pic:spPr>
                    <a:xfrm>
                      <a:off x="0" y="0"/>
                      <a:ext cx="4024800" cy="3038895"/>
                    </a:xfrm>
                    <a:prstGeom prst="rect">
                      <a:avLst/>
                    </a:prstGeom>
                    <a:noFill/>
                    <a:ln>
                      <a:noFill/>
                    </a:ln>
                  </pic:spPr>
                </pic:pic>
              </a:graphicData>
            </a:graphic>
          </wp:inline>
        </w:drawing>
      </w:r>
      <w:r>
        <w:rPr>
          <w:rFonts w:cstheme="minorHAnsi"/>
          <w:sz w:val="24"/>
          <w:szCs w:val="24"/>
          <w:highlight w:val="none"/>
        </w:rPr>
        <w:t xml:space="preserve"> </w:t>
      </w:r>
    </w:p>
    <w:p w14:paraId="2B9803A5">
      <w:pPr>
        <w:spacing w:after="312" w:afterLines="100"/>
        <w:rPr>
          <w:rFonts w:cstheme="minorHAnsi"/>
          <w:color w:val="000000" w:themeColor="text1"/>
          <w:sz w:val="24"/>
          <w:szCs w:val="24"/>
          <w:highlight w:val="none"/>
          <w14:textFill>
            <w14:solidFill>
              <w14:schemeClr w14:val="tx1"/>
            </w14:solidFill>
          </w14:textFill>
        </w:rPr>
      </w:pPr>
      <w:r>
        <w:rPr>
          <w:rFonts w:cstheme="minorHAnsi"/>
          <w:b/>
          <w:bCs/>
          <w:color w:val="000000" w:themeColor="text1"/>
          <w:sz w:val="24"/>
          <w:szCs w:val="24"/>
          <w:highlight w:val="none"/>
          <w14:textFill>
            <w14:solidFill>
              <w14:schemeClr w14:val="tx1"/>
            </w14:solidFill>
          </w14:textFill>
        </w:rPr>
        <w:t>Figure S</w:t>
      </w:r>
      <w:r>
        <w:rPr>
          <w:rFonts w:hint="eastAsia" w:cstheme="minorHAnsi"/>
          <w:b/>
          <w:bCs/>
          <w:color w:val="000000" w:themeColor="text1"/>
          <w:sz w:val="24"/>
          <w:szCs w:val="24"/>
          <w:highlight w:val="none"/>
          <w14:textFill>
            <w14:solidFill>
              <w14:schemeClr w14:val="tx1"/>
            </w14:solidFill>
          </w14:textFill>
        </w:rPr>
        <w:t>31</w:t>
      </w:r>
      <w:r>
        <w:rPr>
          <w:rFonts w:cstheme="minorHAnsi"/>
          <w:color w:val="000000" w:themeColor="text1"/>
          <w:sz w:val="24"/>
          <w:szCs w:val="24"/>
          <w:highlight w:val="none"/>
          <w14:textFill>
            <w14:solidFill>
              <w14:schemeClr w14:val="tx1"/>
            </w14:solidFill>
          </w14:textFill>
        </w:rPr>
        <w:t xml:space="preserve">. Absorption spectra of </w:t>
      </w:r>
      <w:r>
        <w:rPr>
          <w:rFonts w:cstheme="minorHAnsi"/>
          <w:b/>
          <w:bCs/>
          <w:color w:val="000000" w:themeColor="text1"/>
          <w:sz w:val="24"/>
          <w:szCs w:val="24"/>
          <w:highlight w:val="none"/>
          <w14:textFill>
            <w14:solidFill>
              <w14:schemeClr w14:val="tx1"/>
            </w14:solidFill>
          </w14:textFill>
        </w:rPr>
        <w:t>DBF</w:t>
      </w:r>
      <w:r>
        <w:rPr>
          <w:rFonts w:hint="eastAsia" w:cstheme="minorHAnsi"/>
          <w:b/>
          <w:bCs/>
          <w:color w:val="000000" w:themeColor="text1"/>
          <w:sz w:val="24"/>
          <w:szCs w:val="24"/>
          <w:highlight w:val="none"/>
          <w14:textFill>
            <w14:solidFill>
              <w14:schemeClr w14:val="tx1"/>
            </w14:solidFill>
          </w14:textFill>
        </w:rPr>
        <w:t>CN</w:t>
      </w:r>
      <w:r>
        <w:rPr>
          <w:rFonts w:cstheme="minorHAnsi"/>
          <w:color w:val="000000" w:themeColor="text1"/>
          <w:sz w:val="24"/>
          <w:szCs w:val="24"/>
          <w:highlight w:val="none"/>
          <w14:textFill>
            <w14:solidFill>
              <w14:schemeClr w14:val="tx1"/>
            </w14:solidFill>
          </w14:textFill>
        </w:rPr>
        <w:t xml:space="preserve"> as well as PL spectrum of Ir(ppy)</w:t>
      </w:r>
      <w:r>
        <w:rPr>
          <w:rFonts w:cstheme="minorHAnsi"/>
          <w:color w:val="000000" w:themeColor="text1"/>
          <w:sz w:val="24"/>
          <w:szCs w:val="24"/>
          <w:highlight w:val="none"/>
          <w:vertAlign w:val="subscript"/>
          <w14:textFill>
            <w14:solidFill>
              <w14:schemeClr w14:val="tx1"/>
            </w14:solidFill>
          </w14:textFill>
        </w:rPr>
        <w:t>3</w:t>
      </w:r>
      <w:r>
        <w:rPr>
          <w:rFonts w:cstheme="minorHAnsi"/>
          <w:color w:val="000000" w:themeColor="text1"/>
          <w:sz w:val="24"/>
          <w:szCs w:val="24"/>
          <w:highlight w:val="none"/>
          <w14:textFill>
            <w14:solidFill>
              <w14:schemeClr w14:val="tx1"/>
            </w14:solidFill>
          </w14:textFill>
        </w:rPr>
        <w:t xml:space="preserve"> in toluene solution (10</w:t>
      </w:r>
      <w:r>
        <w:rPr>
          <w:rFonts w:cstheme="minorHAnsi"/>
          <w:color w:val="000000" w:themeColor="text1"/>
          <w:sz w:val="24"/>
          <w:szCs w:val="24"/>
          <w:highlight w:val="none"/>
          <w:vertAlign w:val="superscript"/>
          <w14:textFill>
            <w14:solidFill>
              <w14:schemeClr w14:val="tx1"/>
            </w14:solidFill>
          </w14:textFill>
        </w:rPr>
        <w:t>-5</w:t>
      </w:r>
      <w:r>
        <w:rPr>
          <w:rFonts w:cstheme="minorHAnsi"/>
          <w:color w:val="000000" w:themeColor="text1"/>
          <w:sz w:val="24"/>
          <w:szCs w:val="24"/>
          <w:highlight w:val="none"/>
          <w14:textFill>
            <w14:solidFill>
              <w14:schemeClr w14:val="tx1"/>
            </w14:solidFill>
          </w14:textFill>
        </w:rPr>
        <w:t xml:space="preserve"> M).</w:t>
      </w:r>
    </w:p>
    <w:p w14:paraId="01D0A8E9">
      <w:pPr>
        <w:rPr>
          <w:rFonts w:cstheme="minorHAnsi"/>
          <w:sz w:val="24"/>
          <w:szCs w:val="24"/>
          <w:highlight w:val="none"/>
        </w:rPr>
      </w:pPr>
      <w:r>
        <w:rPr>
          <w:highlight w:val="none"/>
        </w:rPr>
        <w:drawing>
          <wp:inline distT="0" distB="0" distL="0" distR="0">
            <wp:extent cx="6188710" cy="3220085"/>
            <wp:effectExtent l="0" t="0" r="0" b="0"/>
            <wp:docPr id="2114564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6447" name="图片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6188710" cy="3220085"/>
                    </a:xfrm>
                    <a:prstGeom prst="rect">
                      <a:avLst/>
                    </a:prstGeom>
                    <a:noFill/>
                    <a:ln>
                      <a:noFill/>
                    </a:ln>
                  </pic:spPr>
                </pic:pic>
              </a:graphicData>
            </a:graphic>
          </wp:inline>
        </w:drawing>
      </w:r>
    </w:p>
    <w:p w14:paraId="3CECAF90">
      <w:pPr>
        <w:spacing w:after="312" w:afterLines="100"/>
        <w:rPr>
          <w:rFonts w:cstheme="minorHAnsi"/>
          <w:sz w:val="24"/>
          <w:szCs w:val="28"/>
          <w:highlight w:val="none"/>
          <w:vertAlign w:val="superscript"/>
        </w:rPr>
      </w:pPr>
      <w:r>
        <w:rPr>
          <w:rFonts w:cstheme="minorHAnsi"/>
          <w:b/>
          <w:bCs/>
          <w:color w:val="000000" w:themeColor="text1"/>
          <w:sz w:val="24"/>
          <w:szCs w:val="24"/>
          <w:highlight w:val="none"/>
          <w14:textFill>
            <w14:solidFill>
              <w14:schemeClr w14:val="tx1"/>
            </w14:solidFill>
          </w14:textFill>
        </w:rPr>
        <w:t>Figure S</w:t>
      </w:r>
      <w:r>
        <w:rPr>
          <w:rFonts w:hint="eastAsia" w:cstheme="minorHAnsi"/>
          <w:b/>
          <w:bCs/>
          <w:color w:val="000000" w:themeColor="text1"/>
          <w:sz w:val="24"/>
          <w:szCs w:val="24"/>
          <w:highlight w:val="none"/>
          <w14:textFill>
            <w14:solidFill>
              <w14:schemeClr w14:val="tx1"/>
            </w14:solidFill>
          </w14:textFill>
        </w:rPr>
        <w:t>32</w:t>
      </w:r>
      <w:r>
        <w:rPr>
          <w:rFonts w:cstheme="minorHAnsi"/>
          <w:color w:val="000000" w:themeColor="text1"/>
          <w:sz w:val="24"/>
          <w:szCs w:val="24"/>
          <w:highlight w:val="none"/>
          <w14:textFill>
            <w14:solidFill>
              <w14:schemeClr w14:val="tx1"/>
            </w14:solidFill>
          </w14:textFill>
        </w:rPr>
        <w:t xml:space="preserve">. </w:t>
      </w:r>
      <w:r>
        <w:rPr>
          <w:rFonts w:hint="eastAsia" w:cstheme="minorHAnsi"/>
          <w:sz w:val="24"/>
          <w:szCs w:val="24"/>
          <w:highlight w:val="none"/>
        </w:rPr>
        <w:t>E</w:t>
      </w:r>
      <w:bookmarkStart w:id="28" w:name="OLE_LINK64"/>
      <w:r>
        <w:rPr>
          <w:rFonts w:hint="eastAsia" w:cstheme="minorHAnsi"/>
          <w:sz w:val="24"/>
          <w:szCs w:val="24"/>
          <w:highlight w:val="none"/>
        </w:rPr>
        <w:t xml:space="preserve">lectroluminescent </w:t>
      </w:r>
      <w:r>
        <w:rPr>
          <w:rFonts w:cstheme="minorHAnsi"/>
          <w:sz w:val="24"/>
          <w:szCs w:val="24"/>
          <w:highlight w:val="none"/>
        </w:rPr>
        <w:t>performance</w:t>
      </w:r>
      <w:r>
        <w:rPr>
          <w:rFonts w:hint="eastAsia" w:cstheme="minorHAnsi"/>
          <w:sz w:val="24"/>
          <w:szCs w:val="24"/>
          <w:highlight w:val="none"/>
        </w:rPr>
        <w:t xml:space="preserve"> of the </w:t>
      </w:r>
      <w:bookmarkStart w:id="29" w:name="OLE_LINK61"/>
      <w:r>
        <w:rPr>
          <w:rFonts w:cstheme="minorHAnsi"/>
          <w:sz w:val="24"/>
          <w:szCs w:val="28"/>
          <w:highlight w:val="none"/>
        </w:rPr>
        <w:t>bottom</w:t>
      </w:r>
      <w:bookmarkEnd w:id="29"/>
      <w:r>
        <w:rPr>
          <w:rFonts w:cstheme="minorHAnsi"/>
          <w:sz w:val="24"/>
          <w:szCs w:val="28"/>
          <w:highlight w:val="none"/>
        </w:rPr>
        <w:t>-emitting green OLEDs</w:t>
      </w:r>
      <w:r>
        <w:rPr>
          <w:rFonts w:cstheme="minorHAnsi"/>
          <w:color w:val="000000" w:themeColor="text1"/>
          <w:sz w:val="24"/>
          <w:szCs w:val="24"/>
          <w:highlight w:val="none"/>
          <w14:textFill>
            <w14:solidFill>
              <w14:schemeClr w14:val="tx1"/>
            </w14:solidFill>
          </w14:textFill>
        </w:rPr>
        <w:t xml:space="preserve"> contain</w:t>
      </w:r>
      <w:r>
        <w:rPr>
          <w:rFonts w:hint="eastAsia" w:cstheme="minorHAnsi"/>
          <w:color w:val="000000" w:themeColor="text1"/>
          <w:sz w:val="24"/>
          <w:szCs w:val="24"/>
          <w:highlight w:val="none"/>
          <w14:textFill>
            <w14:solidFill>
              <w14:schemeClr w14:val="tx1"/>
            </w14:solidFill>
          </w14:textFill>
        </w:rPr>
        <w:t>ing</w:t>
      </w:r>
      <w:r>
        <w:rPr>
          <w:rFonts w:cstheme="minorHAnsi"/>
          <w:color w:val="000000" w:themeColor="text1"/>
          <w:sz w:val="24"/>
          <w:szCs w:val="24"/>
          <w:highlight w:val="none"/>
          <w14:textFill>
            <w14:solidFill>
              <w14:schemeClr w14:val="tx1"/>
            </w14:solidFill>
          </w14:textFill>
        </w:rPr>
        <w:t xml:space="preserve"> </w:t>
      </w:r>
      <w:r>
        <w:rPr>
          <w:rFonts w:cstheme="minorHAnsi"/>
          <w:b/>
          <w:bCs/>
          <w:color w:val="000000" w:themeColor="text1"/>
          <w:sz w:val="24"/>
          <w:szCs w:val="24"/>
          <w:highlight w:val="none"/>
          <w14:textFill>
            <w14:solidFill>
              <w14:schemeClr w14:val="tx1"/>
            </w14:solidFill>
          </w14:textFill>
        </w:rPr>
        <w:t>DBF</w:t>
      </w:r>
      <w:r>
        <w:rPr>
          <w:rFonts w:hint="eastAsia" w:cstheme="minorHAnsi"/>
          <w:b/>
          <w:bCs/>
          <w:color w:val="000000" w:themeColor="text1"/>
          <w:sz w:val="24"/>
          <w:szCs w:val="24"/>
          <w:highlight w:val="none"/>
          <w14:textFill>
            <w14:solidFill>
              <w14:schemeClr w14:val="tx1"/>
            </w14:solidFill>
          </w14:textFill>
        </w:rPr>
        <w:t>CN</w:t>
      </w:r>
      <w:r>
        <w:rPr>
          <w:rFonts w:cstheme="minorHAnsi"/>
          <w:color w:val="000000" w:themeColor="text1"/>
          <w:sz w:val="24"/>
          <w:szCs w:val="24"/>
          <w:highlight w:val="none"/>
          <w14:textFill>
            <w14:solidFill>
              <w14:schemeClr w14:val="tx1"/>
            </w14:solidFill>
          </w14:textFill>
        </w:rPr>
        <w:t>, Ir(ppy)</w:t>
      </w:r>
      <w:r>
        <w:rPr>
          <w:rFonts w:cstheme="minorHAnsi"/>
          <w:color w:val="000000" w:themeColor="text1"/>
          <w:sz w:val="24"/>
          <w:szCs w:val="24"/>
          <w:highlight w:val="none"/>
          <w:vertAlign w:val="subscript"/>
          <w14:textFill>
            <w14:solidFill>
              <w14:schemeClr w14:val="tx1"/>
            </w14:solidFill>
          </w14:textFill>
        </w:rPr>
        <w:t>3</w:t>
      </w:r>
      <w:r>
        <w:rPr>
          <w:rFonts w:cstheme="minorHAnsi"/>
          <w:color w:val="000000" w:themeColor="text1"/>
          <w:sz w:val="24"/>
          <w:szCs w:val="24"/>
          <w:highlight w:val="none"/>
          <w14:textFill>
            <w14:solidFill>
              <w14:schemeClr w14:val="tx1"/>
            </w14:solidFill>
          </w14:textFill>
        </w:rPr>
        <w:t xml:space="preserve"> sensitizer and DMIC-TRZ host at a concentration ratio of 2: 10: 88. (a) Device structures and energy level diagrams. (b)</w:t>
      </w:r>
      <w:r>
        <w:rPr>
          <w:rFonts w:hint="eastAsia" w:cstheme="minorHAnsi"/>
          <w:color w:val="000000" w:themeColor="text1"/>
          <w:sz w:val="24"/>
          <w:szCs w:val="24"/>
          <w:highlight w:val="none"/>
          <w14:textFill>
            <w14:solidFill>
              <w14:schemeClr w14:val="tx1"/>
            </w14:solidFill>
          </w14:textFill>
        </w:rPr>
        <w:t xml:space="preserve"> </w:t>
      </w:r>
      <w:r>
        <w:rPr>
          <w:rFonts w:cstheme="minorHAnsi"/>
          <w:color w:val="000000" w:themeColor="text1"/>
          <w:sz w:val="24"/>
          <w:szCs w:val="24"/>
          <w:highlight w:val="none"/>
          <w14:textFill>
            <w14:solidFill>
              <w14:schemeClr w14:val="tx1"/>
            </w14:solidFill>
          </w14:textFill>
        </w:rPr>
        <w:t>Electroluminescence spectrum at 1000 cd m</w:t>
      </w:r>
      <w:r>
        <w:rPr>
          <w:rFonts w:cstheme="minorHAnsi"/>
          <w:sz w:val="24"/>
          <w:szCs w:val="28"/>
          <w:highlight w:val="none"/>
          <w:vertAlign w:val="superscript"/>
        </w:rPr>
        <w:t>-2</w:t>
      </w:r>
      <w:r>
        <w:rPr>
          <w:rFonts w:cstheme="minorHAnsi"/>
          <w:color w:val="000000" w:themeColor="text1"/>
          <w:sz w:val="24"/>
          <w:szCs w:val="24"/>
          <w:highlight w:val="none"/>
          <w14:textFill>
            <w14:solidFill>
              <w14:schemeClr w14:val="tx1"/>
            </w14:solidFill>
          </w14:textFill>
        </w:rPr>
        <w:t xml:space="preserve">. </w:t>
      </w:r>
      <w:r>
        <w:rPr>
          <w:rFonts w:hint="eastAsia" w:cstheme="minorHAnsi"/>
          <w:color w:val="000000" w:themeColor="text1"/>
          <w:sz w:val="24"/>
          <w:szCs w:val="24"/>
          <w:highlight w:val="none"/>
          <w14:textFill>
            <w14:solidFill>
              <w14:schemeClr w14:val="tx1"/>
            </w14:solidFill>
          </w14:textFill>
        </w:rPr>
        <w:t xml:space="preserve">(c) </w:t>
      </w:r>
      <w:r>
        <w:rPr>
          <w:rFonts w:cstheme="minorHAnsi"/>
          <w:sz w:val="24"/>
          <w:szCs w:val="24"/>
          <w:highlight w:val="none"/>
        </w:rPr>
        <w:t>CIE coordinates at 1000 cd m</w:t>
      </w:r>
      <w:r>
        <w:rPr>
          <w:rFonts w:cstheme="minorHAnsi"/>
          <w:sz w:val="24"/>
          <w:szCs w:val="24"/>
          <w:highlight w:val="none"/>
          <w:vertAlign w:val="superscript"/>
        </w:rPr>
        <w:t>-2</w:t>
      </w:r>
      <w:r>
        <w:rPr>
          <w:rFonts w:hint="eastAsia" w:cstheme="minorHAnsi"/>
          <w:color w:val="000000" w:themeColor="text1"/>
          <w:sz w:val="24"/>
          <w:szCs w:val="24"/>
          <w:highlight w:val="none"/>
          <w14:textFill>
            <w14:solidFill>
              <w14:schemeClr w14:val="tx1"/>
            </w14:solidFill>
          </w14:textFill>
        </w:rPr>
        <w:t xml:space="preserve">. </w:t>
      </w:r>
      <w:r>
        <w:rPr>
          <w:rFonts w:cstheme="minorHAnsi"/>
          <w:color w:val="000000" w:themeColor="text1"/>
          <w:sz w:val="24"/>
          <w:szCs w:val="24"/>
          <w:highlight w:val="none"/>
          <w14:textFill>
            <w14:solidFill>
              <w14:schemeClr w14:val="tx1"/>
            </w14:solidFill>
          </w14:textFill>
        </w:rPr>
        <w:t>(</w:t>
      </w:r>
      <w:r>
        <w:rPr>
          <w:rFonts w:hint="eastAsia" w:cstheme="minorHAnsi"/>
          <w:color w:val="000000" w:themeColor="text1"/>
          <w:sz w:val="24"/>
          <w:szCs w:val="24"/>
          <w:highlight w:val="none"/>
          <w14:textFill>
            <w14:solidFill>
              <w14:schemeClr w14:val="tx1"/>
            </w14:solidFill>
          </w14:textFill>
        </w:rPr>
        <w:t>d</w:t>
      </w:r>
      <w:r>
        <w:rPr>
          <w:rFonts w:cstheme="minorHAnsi"/>
          <w:color w:val="000000" w:themeColor="text1"/>
          <w:sz w:val="24"/>
          <w:szCs w:val="24"/>
          <w:highlight w:val="none"/>
          <w14:textFill>
            <w14:solidFill>
              <w14:schemeClr w14:val="tx1"/>
            </w14:solidFill>
          </w14:textFill>
        </w:rPr>
        <w:t>)</w:t>
      </w:r>
      <w:r>
        <w:rPr>
          <w:rFonts w:ascii="Open Sans" w:hAnsi="Open Sans" w:cs="Open Sans"/>
          <w:color w:val="000000"/>
          <w:highlight w:val="none"/>
          <w:shd w:val="clear" w:color="auto" w:fill="FFFFFF"/>
        </w:rPr>
        <w:t xml:space="preserve"> </w:t>
      </w:r>
      <w:r>
        <w:rPr>
          <w:rFonts w:cstheme="minorHAnsi"/>
          <w:sz w:val="24"/>
          <w:szCs w:val="24"/>
          <w:highlight w:val="none"/>
        </w:rPr>
        <w:t>The EQE-</w:t>
      </w:r>
      <w:r>
        <w:rPr>
          <w:rFonts w:cstheme="minorHAnsi"/>
          <w:i/>
          <w:iCs/>
          <w:sz w:val="24"/>
          <w:szCs w:val="24"/>
          <w:highlight w:val="none"/>
        </w:rPr>
        <w:t>L</w:t>
      </w:r>
      <w:r>
        <w:rPr>
          <w:rFonts w:cstheme="minorHAnsi"/>
          <w:sz w:val="24"/>
          <w:szCs w:val="24"/>
          <w:highlight w:val="none"/>
        </w:rPr>
        <w:t xml:space="preserve"> curve</w:t>
      </w:r>
      <w:r>
        <w:rPr>
          <w:rFonts w:hint="eastAsia" w:cstheme="minorHAnsi"/>
          <w:sz w:val="24"/>
          <w:szCs w:val="24"/>
          <w:highlight w:val="none"/>
        </w:rPr>
        <w:t>,</w:t>
      </w:r>
      <w:r>
        <w:rPr>
          <w:rFonts w:cstheme="minorHAnsi"/>
          <w:sz w:val="24"/>
          <w:szCs w:val="24"/>
          <w:highlight w:val="none"/>
        </w:rPr>
        <w:t xml:space="preserve"> PE-</w:t>
      </w:r>
      <w:r>
        <w:rPr>
          <w:rFonts w:cstheme="minorHAnsi"/>
          <w:i/>
          <w:iCs/>
          <w:sz w:val="24"/>
          <w:szCs w:val="24"/>
          <w:highlight w:val="none"/>
        </w:rPr>
        <w:t>L</w:t>
      </w:r>
      <w:r>
        <w:rPr>
          <w:rFonts w:hint="eastAsia" w:cstheme="minorHAnsi"/>
          <w:sz w:val="24"/>
          <w:szCs w:val="24"/>
          <w:highlight w:val="none"/>
        </w:rPr>
        <w:t>,</w:t>
      </w:r>
      <w:r>
        <w:rPr>
          <w:rFonts w:cstheme="minorHAnsi"/>
          <w:sz w:val="24"/>
          <w:szCs w:val="24"/>
          <w:highlight w:val="none"/>
        </w:rPr>
        <w:t xml:space="preserve"> and CE-</w:t>
      </w:r>
      <w:r>
        <w:rPr>
          <w:rFonts w:cstheme="minorHAnsi"/>
          <w:i/>
          <w:iCs/>
          <w:sz w:val="24"/>
          <w:szCs w:val="24"/>
          <w:highlight w:val="none"/>
        </w:rPr>
        <w:t>L</w:t>
      </w:r>
      <w:r>
        <w:rPr>
          <w:rFonts w:cstheme="minorHAnsi"/>
          <w:sz w:val="24"/>
          <w:szCs w:val="24"/>
          <w:highlight w:val="none"/>
        </w:rPr>
        <w:t xml:space="preserve"> curve. </w:t>
      </w:r>
      <w:r>
        <w:rPr>
          <w:rFonts w:hint="eastAsia" w:cstheme="minorHAnsi"/>
          <w:sz w:val="24"/>
          <w:szCs w:val="24"/>
          <w:highlight w:val="none"/>
        </w:rPr>
        <w:t>(e)</w:t>
      </w:r>
      <w:r>
        <w:rPr>
          <w:rFonts w:cstheme="minorHAnsi"/>
          <w:sz w:val="24"/>
          <w:szCs w:val="24"/>
          <w:highlight w:val="none"/>
        </w:rPr>
        <w:t xml:space="preserve"> Current density and luminance versus voltage (</w:t>
      </w:r>
      <w:r>
        <w:rPr>
          <w:rFonts w:cstheme="minorHAnsi"/>
          <w:i/>
          <w:iCs/>
          <w:sz w:val="24"/>
          <w:szCs w:val="24"/>
          <w:highlight w:val="none"/>
        </w:rPr>
        <w:t>J</w:t>
      </w:r>
      <w:r>
        <w:rPr>
          <w:rFonts w:hint="eastAsia" w:cstheme="minorHAnsi"/>
          <w:sz w:val="24"/>
          <w:szCs w:val="24"/>
          <w:highlight w:val="none"/>
        </w:rPr>
        <w:t>-</w:t>
      </w:r>
      <w:r>
        <w:rPr>
          <w:rFonts w:cstheme="minorHAnsi"/>
          <w:i/>
          <w:iCs/>
          <w:sz w:val="24"/>
          <w:szCs w:val="24"/>
          <w:highlight w:val="none"/>
        </w:rPr>
        <w:t>V</w:t>
      </w:r>
      <w:r>
        <w:rPr>
          <w:rFonts w:hint="eastAsia" w:cstheme="minorHAnsi"/>
          <w:sz w:val="24"/>
          <w:szCs w:val="24"/>
          <w:highlight w:val="none"/>
        </w:rPr>
        <w:t>-</w:t>
      </w:r>
      <w:r>
        <w:rPr>
          <w:rFonts w:cstheme="minorHAnsi"/>
          <w:i/>
          <w:iCs/>
          <w:sz w:val="24"/>
          <w:szCs w:val="24"/>
          <w:highlight w:val="none"/>
        </w:rPr>
        <w:t>L</w:t>
      </w:r>
      <w:r>
        <w:rPr>
          <w:rFonts w:cstheme="minorHAnsi"/>
          <w:sz w:val="24"/>
          <w:szCs w:val="24"/>
          <w:highlight w:val="none"/>
        </w:rPr>
        <w:t>) characteristics.</w:t>
      </w:r>
      <w:bookmarkEnd w:id="28"/>
      <w:r>
        <w:rPr>
          <w:rFonts w:cstheme="minorHAnsi"/>
          <w:sz w:val="24"/>
          <w:szCs w:val="24"/>
          <w:highlight w:val="none"/>
        </w:rPr>
        <w:t xml:space="preserve"> </w:t>
      </w:r>
      <w:r>
        <w:rPr>
          <w:rFonts w:hint="eastAsia" w:cstheme="minorHAnsi"/>
          <w:sz w:val="24"/>
          <w:szCs w:val="24"/>
          <w:highlight w:val="none"/>
        </w:rPr>
        <w:t xml:space="preserve">(f) </w:t>
      </w:r>
      <w:r>
        <w:rPr>
          <w:rFonts w:cstheme="minorHAnsi"/>
          <w:sz w:val="24"/>
          <w:szCs w:val="24"/>
          <w:highlight w:val="none"/>
        </w:rPr>
        <w:t>Operation lifetime of the sensitized devices at the initial luminance of 5000 cd m</w:t>
      </w:r>
      <w:r>
        <w:rPr>
          <w:rFonts w:cstheme="minorHAnsi"/>
          <w:sz w:val="24"/>
          <w:szCs w:val="24"/>
          <w:highlight w:val="none"/>
          <w:vertAlign w:val="superscript"/>
        </w:rPr>
        <w:t>-2</w:t>
      </w:r>
      <w:r>
        <w:rPr>
          <w:rFonts w:hint="eastAsia" w:cstheme="minorHAnsi"/>
          <w:sz w:val="24"/>
          <w:szCs w:val="24"/>
          <w:highlight w:val="none"/>
        </w:rPr>
        <w:t xml:space="preserve"> </w:t>
      </w:r>
      <w:r>
        <w:rPr>
          <w:rFonts w:hint="eastAsia" w:cstheme="minorHAnsi"/>
          <w:sz w:val="24"/>
          <w:szCs w:val="28"/>
          <w:highlight w:val="none"/>
        </w:rPr>
        <w:t>(</w:t>
      </w:r>
      <w:r>
        <w:rPr>
          <w:sz w:val="24"/>
          <w:szCs w:val="28"/>
          <w:highlight w:val="none"/>
        </w:rPr>
        <w:t>LT</w:t>
      </w:r>
      <w:r>
        <w:rPr>
          <w:sz w:val="24"/>
          <w:szCs w:val="28"/>
          <w:highlight w:val="none"/>
          <w:vertAlign w:val="subscript"/>
        </w:rPr>
        <w:t>(1000 cd m-2)</w:t>
      </w:r>
      <w:r>
        <w:rPr>
          <w:sz w:val="24"/>
          <w:szCs w:val="28"/>
          <w:highlight w:val="none"/>
        </w:rPr>
        <w:t xml:space="preserve"> = LT</w:t>
      </w:r>
      <w:r>
        <w:rPr>
          <w:sz w:val="24"/>
          <w:szCs w:val="28"/>
          <w:highlight w:val="none"/>
          <w:vertAlign w:val="subscript"/>
        </w:rPr>
        <w:t xml:space="preserve">(L₀) </w:t>
      </w:r>
      <w:r>
        <w:rPr>
          <w:sz w:val="24"/>
          <w:szCs w:val="28"/>
          <w:highlight w:val="none"/>
        </w:rPr>
        <w:t>× [L₀ / (1000 cd m</w:t>
      </w:r>
      <w:r>
        <w:rPr>
          <w:sz w:val="24"/>
          <w:szCs w:val="28"/>
          <w:highlight w:val="none"/>
          <w:vertAlign w:val="superscript"/>
        </w:rPr>
        <w:t>-2</w:t>
      </w:r>
      <w:r>
        <w:rPr>
          <w:sz w:val="24"/>
          <w:szCs w:val="28"/>
          <w:highlight w:val="none"/>
        </w:rPr>
        <w:t>)]</w:t>
      </w:r>
      <w:r>
        <w:rPr>
          <w:rFonts w:hint="eastAsia"/>
          <w:sz w:val="24"/>
          <w:szCs w:val="28"/>
          <w:highlight w:val="none"/>
          <w:vertAlign w:val="superscript"/>
        </w:rPr>
        <w:t>n</w:t>
      </w:r>
      <w:r>
        <w:rPr>
          <w:sz w:val="24"/>
          <w:szCs w:val="28"/>
          <w:highlight w:val="none"/>
        </w:rPr>
        <w:t>, with an assumed acceleration factor of</w:t>
      </w:r>
      <w:r>
        <w:rPr>
          <w:rFonts w:hint="eastAsia"/>
          <w:sz w:val="24"/>
          <w:szCs w:val="28"/>
          <w:highlight w:val="none"/>
        </w:rPr>
        <w:t xml:space="preserve"> </w:t>
      </w:r>
      <w:r>
        <w:rPr>
          <w:i/>
          <w:iCs/>
          <w:sz w:val="24"/>
          <w:szCs w:val="28"/>
          <w:highlight w:val="none"/>
        </w:rPr>
        <w:t>n</w:t>
      </w:r>
      <w:r>
        <w:rPr>
          <w:rFonts w:hint="eastAsia"/>
          <w:sz w:val="24"/>
          <w:szCs w:val="28"/>
          <w:highlight w:val="none"/>
        </w:rPr>
        <w:t xml:space="preserve"> </w:t>
      </w:r>
      <w:r>
        <w:rPr>
          <w:sz w:val="24"/>
          <w:szCs w:val="28"/>
          <w:highlight w:val="none"/>
        </w:rPr>
        <w:t>= 1.7</w:t>
      </w:r>
      <w:r>
        <w:rPr>
          <w:rFonts w:hint="eastAsia"/>
          <w:sz w:val="24"/>
          <w:szCs w:val="28"/>
          <w:highlight w:val="none"/>
        </w:rPr>
        <w:t>5</w:t>
      </w:r>
      <w:r>
        <w:rPr>
          <w:rFonts w:hint="eastAsia" w:cstheme="minorHAnsi"/>
          <w:sz w:val="24"/>
          <w:szCs w:val="28"/>
          <w:highlight w:val="none"/>
        </w:rPr>
        <w:t>).</w:t>
      </w:r>
      <w:r>
        <w:rPr>
          <w:rFonts w:hint="eastAsia" w:cstheme="minorHAnsi"/>
          <w:sz w:val="24"/>
          <w:szCs w:val="28"/>
          <w:highlight w:val="none"/>
          <w:vertAlign w:val="superscript"/>
        </w:rPr>
        <w:t>[8]</w:t>
      </w:r>
    </w:p>
    <w:p w14:paraId="5F17F4A4">
      <w:pPr>
        <w:jc w:val="center"/>
        <w:rPr>
          <w:rFonts w:cstheme="minorHAnsi"/>
          <w:color w:val="000000" w:themeColor="text1"/>
          <w:sz w:val="24"/>
          <w:szCs w:val="24"/>
          <w:highlight w:val="none"/>
          <w14:textFill>
            <w14:solidFill>
              <w14:schemeClr w14:val="tx1"/>
            </w14:solidFill>
          </w14:textFill>
        </w:rPr>
      </w:pPr>
      <w:r>
        <w:rPr>
          <w:highlight w:val="none"/>
        </w:rPr>
        <w:drawing>
          <wp:inline distT="0" distB="0" distL="0" distR="0">
            <wp:extent cx="4000500" cy="3238500"/>
            <wp:effectExtent l="0" t="0" r="0" b="0"/>
            <wp:docPr id="21296185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18527" name="图片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000500" cy="3238500"/>
                    </a:xfrm>
                    <a:prstGeom prst="rect">
                      <a:avLst/>
                    </a:prstGeom>
                    <a:noFill/>
                    <a:ln>
                      <a:noFill/>
                    </a:ln>
                  </pic:spPr>
                </pic:pic>
              </a:graphicData>
            </a:graphic>
          </wp:inline>
        </w:drawing>
      </w:r>
    </w:p>
    <w:p w14:paraId="35111371">
      <w:pPr>
        <w:widowControl/>
        <w:shd w:val="clear" w:color="auto" w:fill="FFFFFF"/>
        <w:spacing w:after="312" w:afterLines="100"/>
        <w:rPr>
          <w:rFonts w:cstheme="minorHAnsi"/>
          <w:color w:val="000000" w:themeColor="text1"/>
          <w:sz w:val="24"/>
          <w:szCs w:val="24"/>
          <w:highlight w:val="none"/>
          <w14:textFill>
            <w14:solidFill>
              <w14:schemeClr w14:val="tx1"/>
            </w14:solidFill>
          </w14:textFill>
        </w:rPr>
      </w:pPr>
      <w:r>
        <w:rPr>
          <w:rFonts w:hint="eastAsia" w:ascii="Times New Roman" w:hAnsi="Times New Roman" w:cs="Times New Roman"/>
          <w:b/>
          <w:bCs/>
          <w:sz w:val="24"/>
          <w:szCs w:val="24"/>
          <w:highlight w:val="none"/>
          <w:shd w:val="clear" w:color="auto" w:fill="FFFFFF"/>
        </w:rPr>
        <w:t>Figure S33</w:t>
      </w:r>
      <w:r>
        <w:rPr>
          <w:rFonts w:ascii="Times New Roman" w:hAnsi="Times New Roman" w:cs="Times New Roman"/>
          <w:b/>
          <w:bCs/>
          <w:sz w:val="24"/>
          <w:szCs w:val="24"/>
          <w:highlight w:val="none"/>
          <w:shd w:val="clear" w:color="auto" w:fill="FFFFFF"/>
        </w:rPr>
        <w:t xml:space="preserve">. </w:t>
      </w:r>
      <w:r>
        <w:rPr>
          <w:rFonts w:ascii="Times New Roman" w:hAnsi="Times New Roman" w:cs="Times New Roman"/>
          <w:sz w:val="24"/>
          <w:szCs w:val="24"/>
          <w:highlight w:val="none"/>
          <w:shd w:val="clear" w:color="auto" w:fill="FFFFFF"/>
        </w:rPr>
        <w:t xml:space="preserve">Voltage-dependent EL spectra of the </w:t>
      </w:r>
      <w:r>
        <w:rPr>
          <w:rFonts w:ascii="Times New Roman" w:hAnsi="Times New Roman" w:cs="Times New Roman"/>
          <w:b/>
          <w:bCs/>
          <w:sz w:val="24"/>
          <w:szCs w:val="24"/>
          <w:highlight w:val="none"/>
          <w:shd w:val="clear" w:color="auto" w:fill="FFFFFF"/>
        </w:rPr>
        <w:t>DBFCN</w:t>
      </w:r>
      <w:r>
        <w:rPr>
          <w:rFonts w:ascii="Times New Roman" w:hAnsi="Times New Roman" w:cs="Times New Roman"/>
          <w:sz w:val="24"/>
          <w:szCs w:val="24"/>
          <w:highlight w:val="none"/>
          <w:shd w:val="clear" w:color="auto" w:fill="FFFFFF"/>
        </w:rPr>
        <w:t>-</w:t>
      </w:r>
      <w:r>
        <w:rPr>
          <w:rFonts w:ascii="Times New Roman" w:hAnsi="Times New Roman" w:cs="Times New Roman"/>
          <w:b/>
          <w:bCs/>
          <w:sz w:val="24"/>
          <w:szCs w:val="24"/>
          <w:highlight w:val="none"/>
          <w:shd w:val="clear" w:color="auto" w:fill="FFFFFF"/>
        </w:rPr>
        <w:t>TE</w:t>
      </w:r>
      <w:r>
        <w:rPr>
          <w:rFonts w:ascii="Times New Roman" w:hAnsi="Times New Roman" w:cs="Times New Roman"/>
          <w:sz w:val="24"/>
          <w:szCs w:val="24"/>
          <w:highlight w:val="none"/>
          <w:shd w:val="clear" w:color="auto" w:fill="FFFFFF"/>
        </w:rPr>
        <w:t xml:space="preserve"> device.</w:t>
      </w:r>
    </w:p>
    <w:p w14:paraId="6B23A40C">
      <w:pPr>
        <w:jc w:val="center"/>
        <w:rPr>
          <w:rFonts w:cstheme="minorHAnsi"/>
          <w:sz w:val="24"/>
          <w:szCs w:val="24"/>
          <w:highlight w:val="none"/>
        </w:rPr>
      </w:pPr>
      <w:r>
        <w:rPr>
          <w:highlight w:val="none"/>
        </w:rPr>
        <w:drawing>
          <wp:inline distT="0" distB="0" distL="0" distR="0">
            <wp:extent cx="3200400" cy="2591435"/>
            <wp:effectExtent l="0" t="0" r="0" b="0"/>
            <wp:docPr id="9221703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70394" name="图片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00400" cy="2592000"/>
                    </a:xfrm>
                    <a:prstGeom prst="rect">
                      <a:avLst/>
                    </a:prstGeom>
                    <a:noFill/>
                    <a:ln>
                      <a:noFill/>
                    </a:ln>
                  </pic:spPr>
                </pic:pic>
              </a:graphicData>
            </a:graphic>
          </wp:inline>
        </w:drawing>
      </w:r>
    </w:p>
    <w:p w14:paraId="515963EF">
      <w:pPr>
        <w:spacing w:after="312" w:afterLines="100"/>
        <w:rPr>
          <w:rFonts w:cstheme="minorHAnsi"/>
          <w:sz w:val="24"/>
          <w:szCs w:val="24"/>
          <w:highlight w:val="none"/>
        </w:rPr>
      </w:pPr>
      <w:r>
        <w:rPr>
          <w:rFonts w:cstheme="minorHAnsi"/>
          <w:b/>
          <w:bCs/>
          <w:sz w:val="24"/>
          <w:szCs w:val="24"/>
          <w:highlight w:val="none"/>
        </w:rPr>
        <w:t>Figure S3</w:t>
      </w:r>
      <w:r>
        <w:rPr>
          <w:rFonts w:hint="eastAsia" w:cstheme="minorHAnsi"/>
          <w:b/>
          <w:bCs/>
          <w:sz w:val="24"/>
          <w:szCs w:val="24"/>
          <w:highlight w:val="none"/>
        </w:rPr>
        <w:t>4</w:t>
      </w:r>
      <w:r>
        <w:rPr>
          <w:rFonts w:hint="eastAsia" w:cstheme="minorHAnsi"/>
          <w:sz w:val="24"/>
          <w:szCs w:val="24"/>
          <w:highlight w:val="none"/>
        </w:rPr>
        <w:t xml:space="preserve">. </w:t>
      </w:r>
      <w:r>
        <w:rPr>
          <w:rFonts w:cstheme="minorHAnsi"/>
          <w:sz w:val="24"/>
          <w:szCs w:val="24"/>
          <w:highlight w:val="none"/>
        </w:rPr>
        <w:t xml:space="preserve">Current density and luminance versus voltage </w:t>
      </w:r>
      <w:r>
        <w:rPr>
          <w:rFonts w:cstheme="minorHAnsi"/>
          <w:i/>
          <w:iCs/>
          <w:sz w:val="24"/>
          <w:szCs w:val="24"/>
          <w:highlight w:val="none"/>
        </w:rPr>
        <w:t>(J</w:t>
      </w:r>
      <w:r>
        <w:rPr>
          <w:rFonts w:hint="eastAsia" w:cstheme="minorHAnsi"/>
          <w:sz w:val="24"/>
          <w:szCs w:val="24"/>
          <w:highlight w:val="none"/>
        </w:rPr>
        <w:t>-</w:t>
      </w:r>
      <w:r>
        <w:rPr>
          <w:rFonts w:cstheme="minorHAnsi"/>
          <w:i/>
          <w:iCs/>
          <w:sz w:val="24"/>
          <w:szCs w:val="24"/>
          <w:highlight w:val="none"/>
        </w:rPr>
        <w:t>V</w:t>
      </w:r>
      <w:r>
        <w:rPr>
          <w:rFonts w:hint="eastAsia" w:cstheme="minorHAnsi"/>
          <w:sz w:val="24"/>
          <w:szCs w:val="24"/>
          <w:highlight w:val="none"/>
        </w:rPr>
        <w:t>-</w:t>
      </w:r>
      <w:r>
        <w:rPr>
          <w:rFonts w:cstheme="minorHAnsi"/>
          <w:i/>
          <w:iCs/>
          <w:sz w:val="24"/>
          <w:szCs w:val="24"/>
          <w:highlight w:val="none"/>
        </w:rPr>
        <w:t>L</w:t>
      </w:r>
      <w:r>
        <w:rPr>
          <w:rFonts w:cstheme="minorHAnsi"/>
          <w:sz w:val="24"/>
          <w:szCs w:val="24"/>
          <w:highlight w:val="none"/>
        </w:rPr>
        <w:t>) characteristics of the top-emitting green OLED.</w:t>
      </w:r>
    </w:p>
    <w:p w14:paraId="6D5BA02A">
      <w:pPr>
        <w:spacing w:after="312" w:afterLines="100"/>
        <w:rPr>
          <w:rFonts w:cstheme="minorHAnsi"/>
          <w:sz w:val="24"/>
          <w:szCs w:val="24"/>
          <w:highlight w:val="none"/>
        </w:rPr>
      </w:pPr>
    </w:p>
    <w:p w14:paraId="6F1C4B03">
      <w:pPr>
        <w:spacing w:line="360" w:lineRule="auto"/>
        <w:rPr>
          <w:rFonts w:cstheme="minorHAnsi"/>
          <w:sz w:val="24"/>
          <w:szCs w:val="24"/>
          <w:highlight w:val="none"/>
        </w:rPr>
      </w:pPr>
      <w:r>
        <w:rPr>
          <w:rFonts w:cstheme="minorHAnsi"/>
          <w:b/>
          <w:bCs/>
          <w:sz w:val="24"/>
          <w:szCs w:val="24"/>
          <w:highlight w:val="none"/>
        </w:rPr>
        <w:t xml:space="preserve">Table S1. </w:t>
      </w:r>
      <w:r>
        <w:rPr>
          <w:rFonts w:cstheme="minorHAnsi"/>
          <w:sz w:val="24"/>
          <w:szCs w:val="24"/>
          <w:highlight w:val="none"/>
        </w:rPr>
        <w:t xml:space="preserve">Crystal data and structure refinement for </w:t>
      </w:r>
      <w:r>
        <w:rPr>
          <w:rFonts w:cstheme="minorHAnsi"/>
          <w:b/>
          <w:bCs/>
          <w:sz w:val="24"/>
          <w:szCs w:val="24"/>
          <w:highlight w:val="none"/>
        </w:rPr>
        <w:t>DBF</w:t>
      </w:r>
      <w:r>
        <w:rPr>
          <w:rFonts w:hint="eastAsia" w:cstheme="minorHAnsi"/>
          <w:b/>
          <w:bCs/>
          <w:sz w:val="24"/>
          <w:szCs w:val="24"/>
          <w:highlight w:val="none"/>
        </w:rPr>
        <w:t>CN</w:t>
      </w:r>
      <w:r>
        <w:rPr>
          <w:rFonts w:cstheme="minorHAnsi"/>
          <w:sz w:val="24"/>
          <w:szCs w:val="24"/>
          <w:highlight w:val="none"/>
        </w:rPr>
        <w:t>.</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686"/>
        <w:gridCol w:w="4678"/>
      </w:tblGrid>
      <w:tr w14:paraId="186D9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2B76B7B0">
            <w:pPr>
              <w:spacing w:after="312" w:afterLines="100"/>
              <w:jc w:val="center"/>
              <w:rPr>
                <w:rFonts w:cstheme="minorHAnsi"/>
                <w:sz w:val="24"/>
                <w:szCs w:val="24"/>
                <w:highlight w:val="none"/>
              </w:rPr>
            </w:pPr>
            <w:r>
              <w:rPr>
                <w:rFonts w:cstheme="minorHAnsi"/>
                <w:sz w:val="24"/>
                <w:szCs w:val="24"/>
                <w:highlight w:val="none"/>
              </w:rPr>
              <w:t>Identification code</w:t>
            </w:r>
          </w:p>
        </w:tc>
        <w:tc>
          <w:tcPr>
            <w:tcW w:w="4678" w:type="dxa"/>
            <w:noWrap/>
            <w:vAlign w:val="center"/>
          </w:tcPr>
          <w:p w14:paraId="0471AFAF">
            <w:pPr>
              <w:spacing w:after="312" w:afterLines="100"/>
              <w:jc w:val="center"/>
              <w:rPr>
                <w:rFonts w:cstheme="minorHAnsi"/>
                <w:sz w:val="24"/>
                <w:szCs w:val="24"/>
                <w:highlight w:val="none"/>
              </w:rPr>
            </w:pPr>
            <w:r>
              <w:rPr>
                <w:rFonts w:cstheme="minorHAnsi"/>
                <w:sz w:val="24"/>
                <w:szCs w:val="24"/>
                <w:highlight w:val="none"/>
              </w:rPr>
              <w:t>DBF</w:t>
            </w:r>
            <w:r>
              <w:rPr>
                <w:rFonts w:hint="eastAsia" w:cstheme="minorHAnsi"/>
                <w:sz w:val="24"/>
                <w:szCs w:val="24"/>
                <w:highlight w:val="none"/>
              </w:rPr>
              <w:t>CN</w:t>
            </w:r>
          </w:p>
        </w:tc>
      </w:tr>
      <w:tr w14:paraId="628B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3E57478E">
            <w:pPr>
              <w:spacing w:after="312" w:afterLines="100"/>
              <w:jc w:val="center"/>
              <w:rPr>
                <w:rFonts w:cstheme="minorHAnsi"/>
                <w:sz w:val="24"/>
                <w:szCs w:val="24"/>
                <w:highlight w:val="none"/>
              </w:rPr>
            </w:pPr>
            <w:r>
              <w:rPr>
                <w:rFonts w:cstheme="minorHAnsi"/>
                <w:sz w:val="24"/>
                <w:szCs w:val="24"/>
                <w:highlight w:val="none"/>
              </w:rPr>
              <w:t>Empirical formula</w:t>
            </w:r>
          </w:p>
        </w:tc>
        <w:tc>
          <w:tcPr>
            <w:tcW w:w="4678" w:type="dxa"/>
            <w:noWrap/>
            <w:vAlign w:val="center"/>
          </w:tcPr>
          <w:p w14:paraId="3560EDB3">
            <w:pPr>
              <w:spacing w:after="312" w:afterLines="100"/>
              <w:jc w:val="center"/>
              <w:rPr>
                <w:rFonts w:cstheme="minorHAnsi"/>
                <w:sz w:val="24"/>
                <w:szCs w:val="24"/>
                <w:highlight w:val="none"/>
              </w:rPr>
            </w:pPr>
            <w:r>
              <w:rPr>
                <w:rFonts w:cstheme="minorHAnsi"/>
                <w:sz w:val="24"/>
                <w:szCs w:val="24"/>
                <w:highlight w:val="none"/>
              </w:rPr>
              <w:t>C</w:t>
            </w:r>
            <w:r>
              <w:rPr>
                <w:rFonts w:hint="eastAsia" w:cstheme="minorHAnsi"/>
                <w:sz w:val="24"/>
                <w:szCs w:val="24"/>
                <w:highlight w:val="none"/>
                <w:vertAlign w:val="subscript"/>
              </w:rPr>
              <w:t>76</w:t>
            </w:r>
            <w:r>
              <w:rPr>
                <w:rFonts w:cstheme="minorHAnsi"/>
                <w:sz w:val="24"/>
                <w:szCs w:val="24"/>
                <w:highlight w:val="none"/>
              </w:rPr>
              <w:t>H</w:t>
            </w:r>
            <w:r>
              <w:rPr>
                <w:rFonts w:hint="eastAsia" w:cstheme="minorHAnsi"/>
                <w:sz w:val="24"/>
                <w:szCs w:val="24"/>
                <w:highlight w:val="none"/>
                <w:vertAlign w:val="subscript"/>
              </w:rPr>
              <w:t>54</w:t>
            </w:r>
            <w:r>
              <w:rPr>
                <w:rFonts w:cstheme="minorHAnsi"/>
                <w:sz w:val="24"/>
                <w:szCs w:val="24"/>
                <w:highlight w:val="none"/>
              </w:rPr>
              <w:t>B</w:t>
            </w:r>
            <w:r>
              <w:rPr>
                <w:rFonts w:cstheme="minorHAnsi"/>
                <w:sz w:val="24"/>
                <w:szCs w:val="24"/>
                <w:highlight w:val="none"/>
                <w:vertAlign w:val="subscript"/>
              </w:rPr>
              <w:t>2</w:t>
            </w:r>
            <w:r>
              <w:rPr>
                <w:rFonts w:cstheme="minorHAnsi"/>
                <w:sz w:val="24"/>
                <w:szCs w:val="24"/>
                <w:highlight w:val="none"/>
              </w:rPr>
              <w:t>N</w:t>
            </w:r>
            <w:r>
              <w:rPr>
                <w:rFonts w:hint="eastAsia" w:cstheme="minorHAnsi"/>
                <w:sz w:val="24"/>
                <w:szCs w:val="24"/>
                <w:highlight w:val="none"/>
                <w:vertAlign w:val="subscript"/>
              </w:rPr>
              <w:t>6</w:t>
            </w:r>
            <w:r>
              <w:rPr>
                <w:rFonts w:cstheme="minorHAnsi"/>
                <w:sz w:val="24"/>
                <w:szCs w:val="24"/>
                <w:highlight w:val="none"/>
              </w:rPr>
              <w:t>O</w:t>
            </w:r>
            <w:r>
              <w:rPr>
                <w:rFonts w:cstheme="minorHAnsi"/>
                <w:sz w:val="24"/>
                <w:szCs w:val="24"/>
                <w:highlight w:val="none"/>
                <w:vertAlign w:val="subscript"/>
              </w:rPr>
              <w:t>2</w:t>
            </w:r>
          </w:p>
        </w:tc>
      </w:tr>
      <w:tr w14:paraId="2063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267AAF99">
            <w:pPr>
              <w:spacing w:after="312" w:afterLines="100"/>
              <w:jc w:val="center"/>
              <w:rPr>
                <w:rFonts w:cstheme="minorHAnsi"/>
                <w:sz w:val="24"/>
                <w:szCs w:val="24"/>
                <w:highlight w:val="none"/>
              </w:rPr>
            </w:pPr>
            <w:r>
              <w:rPr>
                <w:rFonts w:cstheme="minorHAnsi"/>
                <w:sz w:val="24"/>
                <w:szCs w:val="24"/>
                <w:highlight w:val="none"/>
              </w:rPr>
              <w:t>Formula weight</w:t>
            </w:r>
          </w:p>
        </w:tc>
        <w:tc>
          <w:tcPr>
            <w:tcW w:w="4678" w:type="dxa"/>
            <w:noWrap/>
            <w:vAlign w:val="center"/>
          </w:tcPr>
          <w:p w14:paraId="4BAF552D">
            <w:pPr>
              <w:spacing w:after="312" w:afterLines="100"/>
              <w:jc w:val="center"/>
              <w:rPr>
                <w:rFonts w:cstheme="minorHAnsi"/>
                <w:sz w:val="24"/>
                <w:szCs w:val="24"/>
                <w:highlight w:val="none"/>
              </w:rPr>
            </w:pPr>
            <w:r>
              <w:rPr>
                <w:rFonts w:cstheme="minorHAnsi"/>
                <w:sz w:val="24"/>
                <w:szCs w:val="24"/>
                <w:highlight w:val="none"/>
              </w:rPr>
              <w:t>1</w:t>
            </w:r>
            <w:r>
              <w:rPr>
                <w:rFonts w:hint="eastAsia" w:cstheme="minorHAnsi"/>
                <w:sz w:val="24"/>
                <w:szCs w:val="24"/>
                <w:highlight w:val="none"/>
              </w:rPr>
              <w:t>104.45</w:t>
            </w:r>
          </w:p>
        </w:tc>
      </w:tr>
      <w:tr w14:paraId="4B63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23975354">
            <w:pPr>
              <w:spacing w:after="312" w:afterLines="100"/>
              <w:jc w:val="center"/>
              <w:rPr>
                <w:rFonts w:cstheme="minorHAnsi"/>
                <w:sz w:val="24"/>
                <w:szCs w:val="24"/>
                <w:highlight w:val="none"/>
              </w:rPr>
            </w:pPr>
            <w:r>
              <w:rPr>
                <w:rFonts w:cstheme="minorHAnsi"/>
                <w:sz w:val="24"/>
                <w:szCs w:val="24"/>
                <w:highlight w:val="none"/>
              </w:rPr>
              <w:t>Temperature/K</w:t>
            </w:r>
          </w:p>
        </w:tc>
        <w:tc>
          <w:tcPr>
            <w:tcW w:w="4678" w:type="dxa"/>
            <w:noWrap/>
            <w:vAlign w:val="center"/>
          </w:tcPr>
          <w:p w14:paraId="7F647183">
            <w:pPr>
              <w:spacing w:after="312" w:afterLines="100"/>
              <w:jc w:val="center"/>
              <w:rPr>
                <w:rFonts w:cstheme="minorHAnsi"/>
                <w:sz w:val="24"/>
                <w:szCs w:val="24"/>
                <w:highlight w:val="none"/>
              </w:rPr>
            </w:pPr>
            <w:r>
              <w:rPr>
                <w:rFonts w:cstheme="minorHAnsi"/>
                <w:sz w:val="24"/>
                <w:szCs w:val="24"/>
                <w:highlight w:val="none"/>
              </w:rPr>
              <w:t>170.00</w:t>
            </w:r>
          </w:p>
        </w:tc>
      </w:tr>
      <w:tr w14:paraId="590F3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4A8BAF9D">
            <w:pPr>
              <w:spacing w:after="312" w:afterLines="100"/>
              <w:jc w:val="center"/>
              <w:rPr>
                <w:rFonts w:cstheme="minorHAnsi"/>
                <w:sz w:val="24"/>
                <w:szCs w:val="24"/>
                <w:highlight w:val="none"/>
              </w:rPr>
            </w:pPr>
            <w:r>
              <w:rPr>
                <w:rFonts w:cstheme="minorHAnsi"/>
                <w:sz w:val="24"/>
                <w:szCs w:val="24"/>
                <w:highlight w:val="none"/>
              </w:rPr>
              <w:t>Crystal system</w:t>
            </w:r>
          </w:p>
        </w:tc>
        <w:tc>
          <w:tcPr>
            <w:tcW w:w="4678" w:type="dxa"/>
            <w:noWrap/>
            <w:vAlign w:val="center"/>
          </w:tcPr>
          <w:p w14:paraId="6BDCF1D9">
            <w:pPr>
              <w:spacing w:after="312" w:afterLines="100"/>
              <w:jc w:val="center"/>
              <w:rPr>
                <w:rFonts w:cstheme="minorHAnsi"/>
                <w:sz w:val="24"/>
                <w:szCs w:val="24"/>
                <w:highlight w:val="none"/>
              </w:rPr>
            </w:pPr>
            <w:r>
              <w:rPr>
                <w:rFonts w:cstheme="minorHAnsi"/>
                <w:sz w:val="24"/>
                <w:szCs w:val="24"/>
                <w:highlight w:val="none"/>
              </w:rPr>
              <w:t xml:space="preserve">triclinic </w:t>
            </w:r>
          </w:p>
          <w:p w14:paraId="16370D8B">
            <w:pPr>
              <w:spacing w:after="312" w:afterLines="100"/>
              <w:jc w:val="center"/>
              <w:rPr>
                <w:rFonts w:cstheme="minorHAnsi"/>
                <w:sz w:val="24"/>
                <w:szCs w:val="24"/>
                <w:highlight w:val="none"/>
              </w:rPr>
            </w:pPr>
          </w:p>
        </w:tc>
      </w:tr>
      <w:tr w14:paraId="7EC57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389B695F">
            <w:pPr>
              <w:spacing w:after="312" w:afterLines="100"/>
              <w:jc w:val="center"/>
              <w:rPr>
                <w:rFonts w:cstheme="minorHAnsi"/>
                <w:sz w:val="24"/>
                <w:szCs w:val="24"/>
                <w:highlight w:val="none"/>
              </w:rPr>
            </w:pPr>
            <w:r>
              <w:rPr>
                <w:rFonts w:cstheme="minorHAnsi"/>
                <w:sz w:val="24"/>
                <w:szCs w:val="24"/>
                <w:highlight w:val="none"/>
              </w:rPr>
              <w:t>Space group</w:t>
            </w:r>
          </w:p>
        </w:tc>
        <w:tc>
          <w:tcPr>
            <w:tcW w:w="4678" w:type="dxa"/>
            <w:noWrap/>
            <w:vAlign w:val="center"/>
          </w:tcPr>
          <w:p w14:paraId="3D263B80">
            <w:pPr>
              <w:spacing w:after="312" w:afterLines="100"/>
              <w:jc w:val="center"/>
              <w:rPr>
                <w:rFonts w:cstheme="minorHAnsi"/>
                <w:sz w:val="24"/>
                <w:szCs w:val="24"/>
                <w:highlight w:val="none"/>
              </w:rPr>
            </w:pPr>
            <w:r>
              <w:rPr>
                <w:rFonts w:cstheme="minorHAnsi"/>
                <w:sz w:val="24"/>
                <w:szCs w:val="24"/>
                <w:highlight w:val="none"/>
              </w:rPr>
              <w:t>P-1</w:t>
            </w:r>
          </w:p>
        </w:tc>
      </w:tr>
      <w:tr w14:paraId="3D98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795D6C51">
            <w:pPr>
              <w:spacing w:after="312" w:afterLines="100"/>
              <w:jc w:val="center"/>
              <w:rPr>
                <w:rFonts w:cstheme="minorHAnsi"/>
                <w:sz w:val="24"/>
                <w:szCs w:val="24"/>
                <w:highlight w:val="none"/>
              </w:rPr>
            </w:pPr>
            <w:r>
              <w:rPr>
                <w:rFonts w:cstheme="minorHAnsi"/>
                <w:i/>
                <w:iCs/>
                <w:sz w:val="24"/>
                <w:szCs w:val="24"/>
                <w:highlight w:val="none"/>
              </w:rPr>
              <w:t>a</w:t>
            </w:r>
            <w:r>
              <w:rPr>
                <w:rFonts w:cstheme="minorHAnsi"/>
                <w:sz w:val="24"/>
                <w:szCs w:val="24"/>
                <w:highlight w:val="none"/>
              </w:rPr>
              <w:t>/Å</w:t>
            </w:r>
          </w:p>
        </w:tc>
        <w:tc>
          <w:tcPr>
            <w:tcW w:w="4678" w:type="dxa"/>
            <w:noWrap/>
            <w:vAlign w:val="center"/>
          </w:tcPr>
          <w:p w14:paraId="101154D7">
            <w:pPr>
              <w:spacing w:after="312" w:afterLines="100"/>
              <w:jc w:val="center"/>
              <w:rPr>
                <w:rFonts w:cstheme="minorHAnsi"/>
                <w:sz w:val="24"/>
                <w:szCs w:val="24"/>
                <w:highlight w:val="none"/>
              </w:rPr>
            </w:pPr>
            <w:r>
              <w:rPr>
                <w:rFonts w:hint="eastAsia" w:cstheme="minorHAnsi"/>
                <w:sz w:val="24"/>
                <w:szCs w:val="24"/>
                <w:highlight w:val="none"/>
              </w:rPr>
              <w:t>14.4827(7)</w:t>
            </w:r>
            <w:r>
              <w:rPr>
                <w:rFonts w:cstheme="minorHAnsi"/>
                <w:sz w:val="24"/>
                <w:szCs w:val="24"/>
                <w:highlight w:val="none"/>
              </w:rPr>
              <w:t xml:space="preserve"> </w:t>
            </w:r>
          </w:p>
          <w:p w14:paraId="03F087DD">
            <w:pPr>
              <w:spacing w:after="312" w:afterLines="100"/>
              <w:jc w:val="center"/>
              <w:rPr>
                <w:rFonts w:cstheme="minorHAnsi"/>
                <w:sz w:val="24"/>
                <w:szCs w:val="24"/>
                <w:highlight w:val="none"/>
              </w:rPr>
            </w:pPr>
          </w:p>
        </w:tc>
      </w:tr>
      <w:tr w14:paraId="2D34E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2A462E70">
            <w:pPr>
              <w:spacing w:after="312" w:afterLines="100"/>
              <w:jc w:val="center"/>
              <w:rPr>
                <w:rFonts w:cstheme="minorHAnsi"/>
                <w:sz w:val="24"/>
                <w:szCs w:val="24"/>
                <w:highlight w:val="none"/>
              </w:rPr>
            </w:pPr>
            <w:r>
              <w:rPr>
                <w:rFonts w:cstheme="minorHAnsi"/>
                <w:i/>
                <w:iCs/>
                <w:sz w:val="24"/>
                <w:szCs w:val="24"/>
                <w:highlight w:val="none"/>
              </w:rPr>
              <w:t>b</w:t>
            </w:r>
            <w:r>
              <w:rPr>
                <w:rFonts w:cstheme="minorHAnsi"/>
                <w:sz w:val="24"/>
                <w:szCs w:val="24"/>
                <w:highlight w:val="none"/>
              </w:rPr>
              <w:t>/Å</w:t>
            </w:r>
          </w:p>
        </w:tc>
        <w:tc>
          <w:tcPr>
            <w:tcW w:w="4678" w:type="dxa"/>
            <w:noWrap/>
            <w:vAlign w:val="center"/>
          </w:tcPr>
          <w:p w14:paraId="61705334">
            <w:pPr>
              <w:spacing w:after="312" w:afterLines="100"/>
              <w:jc w:val="center"/>
              <w:rPr>
                <w:rFonts w:cstheme="minorHAnsi"/>
                <w:sz w:val="24"/>
                <w:szCs w:val="24"/>
                <w:highlight w:val="none"/>
              </w:rPr>
            </w:pPr>
            <w:r>
              <w:rPr>
                <w:rFonts w:cstheme="minorHAnsi"/>
                <w:sz w:val="24"/>
                <w:szCs w:val="24"/>
                <w:highlight w:val="none"/>
              </w:rPr>
              <w:t>15.0673(7)</w:t>
            </w:r>
          </w:p>
        </w:tc>
      </w:tr>
      <w:tr w14:paraId="066F2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62975BA2">
            <w:pPr>
              <w:spacing w:after="312" w:afterLines="100"/>
              <w:jc w:val="center"/>
              <w:rPr>
                <w:rFonts w:cstheme="minorHAnsi"/>
                <w:sz w:val="24"/>
                <w:szCs w:val="24"/>
                <w:highlight w:val="none"/>
              </w:rPr>
            </w:pPr>
            <w:r>
              <w:rPr>
                <w:rFonts w:cstheme="minorHAnsi"/>
                <w:i/>
                <w:iCs/>
                <w:sz w:val="24"/>
                <w:szCs w:val="24"/>
                <w:highlight w:val="none"/>
              </w:rPr>
              <w:t>c</w:t>
            </w:r>
            <w:r>
              <w:rPr>
                <w:rFonts w:cstheme="minorHAnsi"/>
                <w:sz w:val="24"/>
                <w:szCs w:val="24"/>
                <w:highlight w:val="none"/>
              </w:rPr>
              <w:t>/Å</w:t>
            </w:r>
          </w:p>
        </w:tc>
        <w:tc>
          <w:tcPr>
            <w:tcW w:w="4678" w:type="dxa"/>
            <w:noWrap/>
            <w:vAlign w:val="center"/>
          </w:tcPr>
          <w:p w14:paraId="63A32FD7">
            <w:pPr>
              <w:spacing w:after="312" w:afterLines="100"/>
              <w:jc w:val="center"/>
              <w:rPr>
                <w:rFonts w:cstheme="minorHAnsi"/>
                <w:sz w:val="24"/>
                <w:szCs w:val="24"/>
                <w:highlight w:val="none"/>
              </w:rPr>
            </w:pPr>
            <w:r>
              <w:rPr>
                <w:rFonts w:hint="eastAsia" w:cstheme="minorHAnsi"/>
                <w:sz w:val="24"/>
                <w:szCs w:val="24"/>
                <w:highlight w:val="none"/>
              </w:rPr>
              <w:t xml:space="preserve">16.2981(8) </w:t>
            </w:r>
          </w:p>
        </w:tc>
      </w:tr>
      <w:tr w14:paraId="14A0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71C67FA0">
            <w:pPr>
              <w:spacing w:after="312" w:afterLines="100"/>
              <w:jc w:val="center"/>
              <w:rPr>
                <w:rFonts w:cstheme="minorHAnsi"/>
                <w:sz w:val="24"/>
                <w:szCs w:val="24"/>
                <w:highlight w:val="none"/>
              </w:rPr>
            </w:pPr>
            <w:r>
              <w:rPr>
                <w:rFonts w:cstheme="minorHAnsi"/>
                <w:i/>
                <w:iCs/>
                <w:sz w:val="24"/>
                <w:szCs w:val="24"/>
                <w:highlight w:val="none"/>
              </w:rPr>
              <w:t>α</w:t>
            </w:r>
            <w:r>
              <w:rPr>
                <w:rFonts w:cstheme="minorHAnsi"/>
                <w:sz w:val="24"/>
                <w:szCs w:val="24"/>
                <w:highlight w:val="none"/>
              </w:rPr>
              <w:t>/°</w:t>
            </w:r>
          </w:p>
        </w:tc>
        <w:tc>
          <w:tcPr>
            <w:tcW w:w="4678" w:type="dxa"/>
            <w:noWrap/>
          </w:tcPr>
          <w:p w14:paraId="671B1276">
            <w:pPr>
              <w:spacing w:after="312" w:afterLines="100"/>
              <w:jc w:val="center"/>
              <w:rPr>
                <w:rFonts w:cstheme="minorHAnsi"/>
                <w:sz w:val="24"/>
                <w:szCs w:val="24"/>
                <w:highlight w:val="none"/>
              </w:rPr>
            </w:pPr>
            <w:r>
              <w:rPr>
                <w:rFonts w:hint="eastAsia" w:cstheme="minorHAnsi"/>
                <w:sz w:val="24"/>
                <w:szCs w:val="28"/>
                <w:highlight w:val="none"/>
              </w:rPr>
              <w:t>99.087(2)</w:t>
            </w:r>
          </w:p>
        </w:tc>
      </w:tr>
      <w:tr w14:paraId="3042B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5E955D6C">
            <w:pPr>
              <w:spacing w:after="312" w:afterLines="100"/>
              <w:jc w:val="center"/>
              <w:rPr>
                <w:rFonts w:cstheme="minorHAnsi"/>
                <w:sz w:val="24"/>
                <w:szCs w:val="24"/>
                <w:highlight w:val="none"/>
              </w:rPr>
            </w:pPr>
            <w:r>
              <w:rPr>
                <w:rFonts w:cstheme="minorHAnsi"/>
                <w:i/>
                <w:iCs/>
                <w:sz w:val="24"/>
                <w:szCs w:val="24"/>
                <w:highlight w:val="none"/>
              </w:rPr>
              <w:t>β</w:t>
            </w:r>
            <w:r>
              <w:rPr>
                <w:rFonts w:cstheme="minorHAnsi"/>
                <w:sz w:val="24"/>
                <w:szCs w:val="24"/>
                <w:highlight w:val="none"/>
              </w:rPr>
              <w:t>/°</w:t>
            </w:r>
          </w:p>
        </w:tc>
        <w:tc>
          <w:tcPr>
            <w:tcW w:w="4678" w:type="dxa"/>
            <w:noWrap/>
          </w:tcPr>
          <w:p w14:paraId="232DD49F">
            <w:pPr>
              <w:spacing w:after="312" w:afterLines="100"/>
              <w:jc w:val="center"/>
              <w:rPr>
                <w:rFonts w:cstheme="minorHAnsi"/>
                <w:sz w:val="24"/>
                <w:szCs w:val="28"/>
                <w:highlight w:val="none"/>
              </w:rPr>
            </w:pPr>
            <w:r>
              <w:rPr>
                <w:rFonts w:hint="eastAsia" w:cstheme="minorHAnsi"/>
                <w:sz w:val="24"/>
                <w:szCs w:val="28"/>
                <w:highlight w:val="none"/>
              </w:rPr>
              <w:t>111.687(2)</w:t>
            </w:r>
          </w:p>
        </w:tc>
      </w:tr>
      <w:tr w14:paraId="3D7F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096D9514">
            <w:pPr>
              <w:spacing w:after="312" w:afterLines="100"/>
              <w:jc w:val="center"/>
              <w:rPr>
                <w:rFonts w:cstheme="minorHAnsi"/>
                <w:sz w:val="24"/>
                <w:szCs w:val="24"/>
                <w:highlight w:val="none"/>
              </w:rPr>
            </w:pPr>
            <w:r>
              <w:rPr>
                <w:rFonts w:cstheme="minorHAnsi"/>
                <w:i/>
                <w:iCs/>
                <w:sz w:val="24"/>
                <w:szCs w:val="24"/>
                <w:highlight w:val="none"/>
              </w:rPr>
              <w:t>γ</w:t>
            </w:r>
            <w:r>
              <w:rPr>
                <w:rFonts w:cstheme="minorHAnsi"/>
                <w:sz w:val="24"/>
                <w:szCs w:val="24"/>
                <w:highlight w:val="none"/>
              </w:rPr>
              <w:t>/°</w:t>
            </w:r>
          </w:p>
        </w:tc>
        <w:tc>
          <w:tcPr>
            <w:tcW w:w="4678" w:type="dxa"/>
            <w:noWrap/>
          </w:tcPr>
          <w:p w14:paraId="4BFCD4DD">
            <w:pPr>
              <w:spacing w:after="312" w:afterLines="100"/>
              <w:jc w:val="center"/>
              <w:rPr>
                <w:rFonts w:cstheme="minorHAnsi"/>
                <w:sz w:val="24"/>
                <w:szCs w:val="28"/>
                <w:highlight w:val="none"/>
              </w:rPr>
            </w:pPr>
            <w:r>
              <w:rPr>
                <w:rFonts w:hint="eastAsia" w:cstheme="minorHAnsi"/>
                <w:sz w:val="24"/>
                <w:szCs w:val="28"/>
                <w:highlight w:val="none"/>
              </w:rPr>
              <w:t>93.233(2)</w:t>
            </w:r>
            <w:r>
              <w:rPr>
                <w:rFonts w:cstheme="minorHAnsi"/>
                <w:sz w:val="24"/>
                <w:szCs w:val="28"/>
                <w:highlight w:val="none"/>
              </w:rPr>
              <w:t xml:space="preserve"> </w:t>
            </w:r>
          </w:p>
        </w:tc>
      </w:tr>
      <w:tr w14:paraId="490D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4E8C476A">
            <w:pPr>
              <w:spacing w:after="312" w:afterLines="100"/>
              <w:jc w:val="center"/>
              <w:rPr>
                <w:rFonts w:cstheme="minorHAnsi"/>
                <w:sz w:val="24"/>
                <w:szCs w:val="24"/>
                <w:highlight w:val="none"/>
              </w:rPr>
            </w:pPr>
            <w:r>
              <w:rPr>
                <w:rFonts w:cstheme="minorHAnsi"/>
                <w:sz w:val="24"/>
                <w:szCs w:val="24"/>
                <w:highlight w:val="none"/>
              </w:rPr>
              <w:t>Volume/Å</w:t>
            </w:r>
            <w:r>
              <w:rPr>
                <w:rFonts w:cstheme="minorHAnsi"/>
                <w:sz w:val="24"/>
                <w:szCs w:val="24"/>
                <w:highlight w:val="none"/>
                <w:vertAlign w:val="superscript"/>
              </w:rPr>
              <w:t>3</w:t>
            </w:r>
          </w:p>
        </w:tc>
        <w:tc>
          <w:tcPr>
            <w:tcW w:w="4678" w:type="dxa"/>
            <w:noWrap/>
            <w:vAlign w:val="center"/>
          </w:tcPr>
          <w:p w14:paraId="769C8159">
            <w:pPr>
              <w:spacing w:after="312" w:afterLines="100"/>
              <w:jc w:val="center"/>
              <w:rPr>
                <w:rFonts w:cstheme="minorHAnsi"/>
                <w:sz w:val="24"/>
                <w:szCs w:val="24"/>
                <w:highlight w:val="none"/>
              </w:rPr>
            </w:pPr>
            <w:r>
              <w:rPr>
                <w:rFonts w:hint="eastAsia" w:cstheme="minorHAnsi"/>
                <w:sz w:val="24"/>
                <w:szCs w:val="24"/>
                <w:highlight w:val="none"/>
              </w:rPr>
              <w:t>3237.7(3)</w:t>
            </w:r>
            <w:r>
              <w:rPr>
                <w:rFonts w:cstheme="minorHAnsi"/>
                <w:sz w:val="24"/>
                <w:szCs w:val="24"/>
                <w:highlight w:val="none"/>
              </w:rPr>
              <w:t xml:space="preserve"> </w:t>
            </w:r>
          </w:p>
          <w:p w14:paraId="6D1B3D59">
            <w:pPr>
              <w:spacing w:after="312" w:afterLines="100"/>
              <w:jc w:val="center"/>
              <w:rPr>
                <w:rFonts w:cstheme="minorHAnsi"/>
                <w:sz w:val="24"/>
                <w:szCs w:val="24"/>
                <w:highlight w:val="none"/>
              </w:rPr>
            </w:pPr>
          </w:p>
        </w:tc>
      </w:tr>
      <w:tr w14:paraId="0C12C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238117EF">
            <w:pPr>
              <w:spacing w:after="312" w:afterLines="100"/>
              <w:jc w:val="center"/>
              <w:rPr>
                <w:rFonts w:cstheme="minorHAnsi"/>
                <w:sz w:val="24"/>
                <w:szCs w:val="24"/>
                <w:highlight w:val="none"/>
              </w:rPr>
            </w:pPr>
            <w:r>
              <w:rPr>
                <w:rFonts w:cstheme="minorHAnsi"/>
                <w:sz w:val="24"/>
                <w:szCs w:val="24"/>
                <w:highlight w:val="none"/>
              </w:rPr>
              <w:t>Z</w:t>
            </w:r>
          </w:p>
        </w:tc>
        <w:tc>
          <w:tcPr>
            <w:tcW w:w="4678" w:type="dxa"/>
            <w:noWrap/>
            <w:vAlign w:val="center"/>
          </w:tcPr>
          <w:p w14:paraId="2A80037E">
            <w:pPr>
              <w:spacing w:after="312" w:afterLines="100"/>
              <w:jc w:val="center"/>
              <w:rPr>
                <w:rFonts w:cstheme="minorHAnsi"/>
                <w:sz w:val="24"/>
                <w:szCs w:val="24"/>
                <w:highlight w:val="none"/>
              </w:rPr>
            </w:pPr>
            <w:r>
              <w:rPr>
                <w:rFonts w:cstheme="minorHAnsi"/>
                <w:sz w:val="24"/>
                <w:szCs w:val="24"/>
                <w:highlight w:val="none"/>
              </w:rPr>
              <w:t>2</w:t>
            </w:r>
          </w:p>
        </w:tc>
      </w:tr>
      <w:tr w14:paraId="0F27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46638285">
            <w:pPr>
              <w:spacing w:after="312" w:afterLines="100"/>
              <w:jc w:val="center"/>
              <w:rPr>
                <w:rFonts w:cstheme="minorHAnsi"/>
                <w:sz w:val="24"/>
                <w:szCs w:val="24"/>
                <w:highlight w:val="none"/>
              </w:rPr>
            </w:pPr>
            <w:r>
              <w:rPr>
                <w:rFonts w:cstheme="minorHAnsi"/>
                <w:i/>
                <w:iCs/>
                <w:sz w:val="24"/>
                <w:szCs w:val="24"/>
                <w:highlight w:val="none"/>
              </w:rPr>
              <w:t>ρ</w:t>
            </w:r>
            <w:r>
              <w:rPr>
                <w:rFonts w:cstheme="minorHAnsi"/>
                <w:sz w:val="24"/>
                <w:szCs w:val="24"/>
                <w:highlight w:val="none"/>
                <w:vertAlign w:val="subscript"/>
              </w:rPr>
              <w:t>calc</w:t>
            </w:r>
            <w:r>
              <w:rPr>
                <w:rFonts w:cstheme="minorHAnsi"/>
                <w:sz w:val="24"/>
                <w:szCs w:val="24"/>
                <w:highlight w:val="none"/>
              </w:rPr>
              <w:t>g/cm</w:t>
            </w:r>
            <w:r>
              <w:rPr>
                <w:rFonts w:cstheme="minorHAnsi"/>
                <w:sz w:val="24"/>
                <w:szCs w:val="24"/>
                <w:highlight w:val="none"/>
                <w:vertAlign w:val="superscript"/>
              </w:rPr>
              <w:t>3</w:t>
            </w:r>
          </w:p>
        </w:tc>
        <w:tc>
          <w:tcPr>
            <w:tcW w:w="4678" w:type="dxa"/>
            <w:noWrap/>
            <w:vAlign w:val="center"/>
          </w:tcPr>
          <w:p w14:paraId="7293120A">
            <w:pPr>
              <w:spacing w:after="312" w:afterLines="100"/>
              <w:jc w:val="center"/>
              <w:rPr>
                <w:rFonts w:cstheme="minorHAnsi"/>
                <w:sz w:val="24"/>
                <w:szCs w:val="24"/>
                <w:highlight w:val="none"/>
              </w:rPr>
            </w:pPr>
            <w:r>
              <w:rPr>
                <w:rFonts w:hint="eastAsia" w:cstheme="minorHAnsi"/>
                <w:sz w:val="24"/>
                <w:szCs w:val="24"/>
                <w:highlight w:val="none"/>
              </w:rPr>
              <w:t>1.308</w:t>
            </w:r>
          </w:p>
        </w:tc>
      </w:tr>
      <w:tr w14:paraId="42F6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0A007741">
            <w:pPr>
              <w:spacing w:after="312" w:afterLines="100"/>
              <w:jc w:val="center"/>
              <w:rPr>
                <w:rFonts w:cstheme="minorHAnsi"/>
                <w:sz w:val="24"/>
                <w:szCs w:val="24"/>
                <w:highlight w:val="none"/>
              </w:rPr>
            </w:pPr>
            <w:r>
              <w:rPr>
                <w:rFonts w:cstheme="minorHAnsi"/>
                <w:i/>
                <w:iCs/>
                <w:sz w:val="24"/>
                <w:szCs w:val="24"/>
                <w:highlight w:val="none"/>
              </w:rPr>
              <w:t>μ</w:t>
            </w:r>
            <w:r>
              <w:rPr>
                <w:rFonts w:cstheme="minorHAnsi"/>
                <w:sz w:val="24"/>
                <w:szCs w:val="24"/>
                <w:highlight w:val="none"/>
              </w:rPr>
              <w:t>/mm</w:t>
            </w:r>
            <w:r>
              <w:rPr>
                <w:rFonts w:cstheme="minorHAnsi"/>
                <w:sz w:val="24"/>
                <w:szCs w:val="24"/>
                <w:highlight w:val="none"/>
                <w:vertAlign w:val="superscript"/>
              </w:rPr>
              <w:noBreakHyphen/>
            </w:r>
            <w:r>
              <w:rPr>
                <w:rFonts w:cstheme="minorHAnsi"/>
                <w:sz w:val="24"/>
                <w:szCs w:val="24"/>
                <w:highlight w:val="none"/>
                <w:vertAlign w:val="superscript"/>
              </w:rPr>
              <w:t>1</w:t>
            </w:r>
          </w:p>
        </w:tc>
        <w:tc>
          <w:tcPr>
            <w:tcW w:w="4678" w:type="dxa"/>
            <w:noWrap/>
            <w:vAlign w:val="center"/>
          </w:tcPr>
          <w:p w14:paraId="4EEBB11C">
            <w:pPr>
              <w:spacing w:after="312" w:afterLines="100"/>
              <w:jc w:val="center"/>
              <w:rPr>
                <w:rFonts w:cstheme="minorHAnsi"/>
                <w:sz w:val="24"/>
                <w:szCs w:val="24"/>
                <w:highlight w:val="none"/>
              </w:rPr>
            </w:pPr>
            <w:r>
              <w:rPr>
                <w:rFonts w:hint="eastAsia" w:cstheme="minorHAnsi"/>
                <w:sz w:val="24"/>
                <w:szCs w:val="24"/>
                <w:highlight w:val="none"/>
              </w:rPr>
              <w:t>1.403</w:t>
            </w:r>
          </w:p>
        </w:tc>
      </w:tr>
      <w:tr w14:paraId="53716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7F825C9A">
            <w:pPr>
              <w:spacing w:after="312" w:afterLines="100"/>
              <w:jc w:val="center"/>
              <w:rPr>
                <w:rFonts w:cstheme="minorHAnsi"/>
                <w:sz w:val="24"/>
                <w:szCs w:val="24"/>
                <w:highlight w:val="none"/>
              </w:rPr>
            </w:pPr>
            <w:r>
              <w:rPr>
                <w:rFonts w:cstheme="minorHAnsi"/>
                <w:i/>
                <w:iCs/>
                <w:sz w:val="24"/>
                <w:szCs w:val="24"/>
                <w:highlight w:val="none"/>
              </w:rPr>
              <w:t>F</w:t>
            </w:r>
            <w:r>
              <w:rPr>
                <w:rFonts w:hint="eastAsia" w:cstheme="minorHAnsi"/>
                <w:sz w:val="24"/>
                <w:szCs w:val="24"/>
                <w:highlight w:val="none"/>
              </w:rPr>
              <w:t xml:space="preserve"> </w:t>
            </w:r>
            <w:r>
              <w:rPr>
                <w:rFonts w:cstheme="minorHAnsi"/>
                <w:sz w:val="24"/>
                <w:szCs w:val="24"/>
                <w:highlight w:val="none"/>
              </w:rPr>
              <w:t>(000)</w:t>
            </w:r>
          </w:p>
        </w:tc>
        <w:tc>
          <w:tcPr>
            <w:tcW w:w="4678" w:type="dxa"/>
            <w:noWrap/>
            <w:vAlign w:val="center"/>
          </w:tcPr>
          <w:p w14:paraId="47278DA2">
            <w:pPr>
              <w:spacing w:after="312" w:afterLines="100"/>
              <w:jc w:val="center"/>
              <w:rPr>
                <w:rFonts w:cstheme="minorHAnsi"/>
                <w:sz w:val="24"/>
                <w:szCs w:val="24"/>
                <w:highlight w:val="none"/>
              </w:rPr>
            </w:pPr>
            <w:r>
              <w:rPr>
                <w:rFonts w:hint="eastAsia" w:cstheme="minorHAnsi"/>
                <w:sz w:val="24"/>
                <w:szCs w:val="24"/>
                <w:highlight w:val="none"/>
              </w:rPr>
              <w:t>1324.0</w:t>
            </w:r>
          </w:p>
        </w:tc>
      </w:tr>
      <w:tr w14:paraId="7046F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41538CE6">
            <w:pPr>
              <w:spacing w:after="312" w:afterLines="100"/>
              <w:jc w:val="center"/>
              <w:rPr>
                <w:rFonts w:cstheme="minorHAnsi"/>
                <w:sz w:val="24"/>
                <w:szCs w:val="24"/>
                <w:highlight w:val="none"/>
              </w:rPr>
            </w:pPr>
            <w:r>
              <w:rPr>
                <w:rFonts w:cstheme="minorHAnsi"/>
                <w:sz w:val="24"/>
                <w:szCs w:val="24"/>
                <w:highlight w:val="none"/>
              </w:rPr>
              <w:t>Crystal size/mm</w:t>
            </w:r>
            <w:r>
              <w:rPr>
                <w:rFonts w:cstheme="minorHAnsi"/>
                <w:sz w:val="24"/>
                <w:szCs w:val="24"/>
                <w:highlight w:val="none"/>
                <w:vertAlign w:val="superscript"/>
              </w:rPr>
              <w:t>3</w:t>
            </w:r>
          </w:p>
        </w:tc>
        <w:tc>
          <w:tcPr>
            <w:tcW w:w="4678" w:type="dxa"/>
            <w:noWrap/>
            <w:vAlign w:val="center"/>
          </w:tcPr>
          <w:p w14:paraId="3D513ABB">
            <w:pPr>
              <w:spacing w:after="312" w:afterLines="100"/>
              <w:jc w:val="center"/>
              <w:rPr>
                <w:rFonts w:cstheme="minorHAnsi"/>
                <w:sz w:val="24"/>
                <w:szCs w:val="24"/>
                <w:highlight w:val="none"/>
              </w:rPr>
            </w:pPr>
            <w:r>
              <w:rPr>
                <w:rFonts w:cstheme="minorHAnsi"/>
                <w:sz w:val="24"/>
                <w:szCs w:val="24"/>
                <w:highlight w:val="none"/>
              </w:rPr>
              <w:t>0.16 × 0.08 × 0.06</w:t>
            </w:r>
          </w:p>
        </w:tc>
      </w:tr>
      <w:tr w14:paraId="4BD6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6D6562B6">
            <w:pPr>
              <w:spacing w:after="312" w:afterLines="100"/>
              <w:jc w:val="center"/>
              <w:rPr>
                <w:rFonts w:cstheme="minorHAnsi"/>
                <w:sz w:val="24"/>
                <w:szCs w:val="24"/>
                <w:highlight w:val="none"/>
              </w:rPr>
            </w:pPr>
            <w:r>
              <w:rPr>
                <w:rFonts w:cstheme="minorHAnsi"/>
                <w:sz w:val="24"/>
                <w:szCs w:val="24"/>
                <w:highlight w:val="none"/>
              </w:rPr>
              <w:t>Radiation</w:t>
            </w:r>
          </w:p>
        </w:tc>
        <w:tc>
          <w:tcPr>
            <w:tcW w:w="4678" w:type="dxa"/>
            <w:noWrap/>
            <w:vAlign w:val="center"/>
          </w:tcPr>
          <w:p w14:paraId="6588CABD">
            <w:pPr>
              <w:spacing w:after="312" w:afterLines="100"/>
              <w:jc w:val="center"/>
              <w:rPr>
                <w:rFonts w:cstheme="minorHAnsi"/>
                <w:sz w:val="24"/>
                <w:szCs w:val="24"/>
                <w:highlight w:val="none"/>
              </w:rPr>
            </w:pPr>
            <w:r>
              <w:rPr>
                <w:rFonts w:cstheme="minorHAnsi"/>
                <w:sz w:val="24"/>
                <w:szCs w:val="24"/>
                <w:highlight w:val="none"/>
              </w:rPr>
              <w:t>Ga</w:t>
            </w:r>
            <w:r>
              <w:rPr>
                <w:rFonts w:hint="eastAsia" w:cstheme="minorHAnsi"/>
                <w:sz w:val="24"/>
                <w:szCs w:val="24"/>
                <w:highlight w:val="none"/>
              </w:rPr>
              <w:t xml:space="preserve"> </w:t>
            </w:r>
            <w:r>
              <w:rPr>
                <w:rFonts w:cstheme="minorHAnsi"/>
                <w:sz w:val="24"/>
                <w:szCs w:val="24"/>
                <w:highlight w:val="none"/>
              </w:rPr>
              <w:t>Kα (</w:t>
            </w:r>
            <w:r>
              <w:rPr>
                <w:rFonts w:cstheme="minorHAnsi"/>
                <w:i/>
                <w:iCs/>
                <w:sz w:val="24"/>
                <w:szCs w:val="24"/>
                <w:highlight w:val="none"/>
              </w:rPr>
              <w:t>λ</w:t>
            </w:r>
            <w:r>
              <w:rPr>
                <w:rFonts w:cstheme="minorHAnsi"/>
                <w:sz w:val="24"/>
                <w:szCs w:val="24"/>
                <w:highlight w:val="none"/>
              </w:rPr>
              <w:t xml:space="preserve"> = 1.34139)</w:t>
            </w:r>
          </w:p>
        </w:tc>
      </w:tr>
      <w:tr w14:paraId="08EE7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03E2F69F">
            <w:pPr>
              <w:spacing w:after="312" w:afterLines="100"/>
              <w:jc w:val="center"/>
              <w:rPr>
                <w:rFonts w:cstheme="minorHAnsi"/>
                <w:sz w:val="24"/>
                <w:szCs w:val="24"/>
                <w:highlight w:val="none"/>
              </w:rPr>
            </w:pPr>
            <w:r>
              <w:rPr>
                <w:rFonts w:cstheme="minorHAnsi"/>
                <w:sz w:val="24"/>
                <w:szCs w:val="24"/>
                <w:highlight w:val="none"/>
              </w:rPr>
              <w:t>2Θ range for data collection/°</w:t>
            </w:r>
          </w:p>
        </w:tc>
        <w:tc>
          <w:tcPr>
            <w:tcW w:w="4678" w:type="dxa"/>
            <w:noWrap/>
            <w:vAlign w:val="center"/>
          </w:tcPr>
          <w:p w14:paraId="351BDCB2">
            <w:pPr>
              <w:spacing w:after="312" w:afterLines="100"/>
              <w:jc w:val="center"/>
              <w:rPr>
                <w:rFonts w:cstheme="minorHAnsi"/>
                <w:sz w:val="24"/>
                <w:szCs w:val="24"/>
                <w:highlight w:val="none"/>
              </w:rPr>
            </w:pPr>
            <w:r>
              <w:rPr>
                <w:rFonts w:hint="eastAsia" w:cstheme="minorHAnsi"/>
                <w:sz w:val="24"/>
                <w:szCs w:val="24"/>
                <w:highlight w:val="none"/>
              </w:rPr>
              <w:t>5.758 to 121.67</w:t>
            </w:r>
          </w:p>
        </w:tc>
      </w:tr>
      <w:tr w14:paraId="3FD6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3F216B3C">
            <w:pPr>
              <w:spacing w:after="312" w:afterLines="100"/>
              <w:jc w:val="center"/>
              <w:rPr>
                <w:rFonts w:cstheme="minorHAnsi"/>
                <w:sz w:val="24"/>
                <w:szCs w:val="24"/>
                <w:highlight w:val="none"/>
              </w:rPr>
            </w:pPr>
            <w:r>
              <w:rPr>
                <w:rFonts w:cstheme="minorHAnsi"/>
                <w:sz w:val="24"/>
                <w:szCs w:val="24"/>
                <w:highlight w:val="none"/>
              </w:rPr>
              <w:t>Index ranges</w:t>
            </w:r>
          </w:p>
        </w:tc>
        <w:tc>
          <w:tcPr>
            <w:tcW w:w="4678" w:type="dxa"/>
            <w:noWrap/>
            <w:vAlign w:val="center"/>
          </w:tcPr>
          <w:p w14:paraId="001BA6AE">
            <w:pPr>
              <w:spacing w:after="312" w:afterLines="100"/>
              <w:jc w:val="center"/>
              <w:rPr>
                <w:rFonts w:cstheme="minorHAnsi"/>
                <w:sz w:val="24"/>
                <w:szCs w:val="24"/>
                <w:highlight w:val="none"/>
              </w:rPr>
            </w:pPr>
            <w:r>
              <w:rPr>
                <w:rFonts w:cstheme="minorHAnsi"/>
                <w:sz w:val="24"/>
                <w:szCs w:val="24"/>
                <w:highlight w:val="none"/>
              </w:rPr>
              <w:t>-18 ≤ h ≤ 18, -</w:t>
            </w:r>
            <w:r>
              <w:rPr>
                <w:rFonts w:hint="eastAsia" w:cstheme="minorHAnsi"/>
                <w:sz w:val="24"/>
                <w:szCs w:val="24"/>
                <w:highlight w:val="none"/>
              </w:rPr>
              <w:t>19</w:t>
            </w:r>
            <w:r>
              <w:rPr>
                <w:rFonts w:cstheme="minorHAnsi"/>
                <w:sz w:val="24"/>
                <w:szCs w:val="24"/>
                <w:highlight w:val="none"/>
              </w:rPr>
              <w:t xml:space="preserve"> ≤ k ≤ </w:t>
            </w:r>
            <w:r>
              <w:rPr>
                <w:rFonts w:hint="eastAsia" w:cstheme="minorHAnsi"/>
                <w:sz w:val="24"/>
                <w:szCs w:val="24"/>
                <w:highlight w:val="none"/>
              </w:rPr>
              <w:t>19</w:t>
            </w:r>
            <w:r>
              <w:rPr>
                <w:rFonts w:cstheme="minorHAnsi"/>
                <w:sz w:val="24"/>
                <w:szCs w:val="24"/>
                <w:highlight w:val="none"/>
              </w:rPr>
              <w:t>, -2</w:t>
            </w:r>
            <w:r>
              <w:rPr>
                <w:rFonts w:hint="eastAsia" w:cstheme="minorHAnsi"/>
                <w:sz w:val="24"/>
                <w:szCs w:val="24"/>
                <w:highlight w:val="none"/>
              </w:rPr>
              <w:t>1</w:t>
            </w:r>
            <w:r>
              <w:rPr>
                <w:rFonts w:cstheme="minorHAnsi"/>
                <w:sz w:val="24"/>
                <w:szCs w:val="24"/>
                <w:highlight w:val="none"/>
              </w:rPr>
              <w:t xml:space="preserve"> ≤ l ≤ 2</w:t>
            </w:r>
            <w:r>
              <w:rPr>
                <w:rFonts w:hint="eastAsia" w:cstheme="minorHAnsi"/>
                <w:sz w:val="24"/>
                <w:szCs w:val="24"/>
                <w:highlight w:val="none"/>
              </w:rPr>
              <w:t>0</w:t>
            </w:r>
          </w:p>
        </w:tc>
      </w:tr>
      <w:tr w14:paraId="49A4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13742F26">
            <w:pPr>
              <w:spacing w:after="312" w:afterLines="100"/>
              <w:jc w:val="center"/>
              <w:rPr>
                <w:rFonts w:cstheme="minorHAnsi"/>
                <w:sz w:val="24"/>
                <w:szCs w:val="24"/>
                <w:highlight w:val="none"/>
              </w:rPr>
            </w:pPr>
            <w:r>
              <w:rPr>
                <w:rFonts w:cstheme="minorHAnsi"/>
                <w:sz w:val="24"/>
                <w:szCs w:val="24"/>
                <w:highlight w:val="none"/>
              </w:rPr>
              <w:t>Reflections collected</w:t>
            </w:r>
          </w:p>
        </w:tc>
        <w:tc>
          <w:tcPr>
            <w:tcW w:w="4678" w:type="dxa"/>
            <w:noWrap/>
            <w:vAlign w:val="center"/>
          </w:tcPr>
          <w:p w14:paraId="6B4177FA">
            <w:pPr>
              <w:spacing w:after="312" w:afterLines="100"/>
              <w:jc w:val="center"/>
              <w:rPr>
                <w:rFonts w:cstheme="minorHAnsi"/>
                <w:sz w:val="24"/>
                <w:szCs w:val="24"/>
                <w:highlight w:val="none"/>
              </w:rPr>
            </w:pPr>
            <w:r>
              <w:rPr>
                <w:rFonts w:hint="eastAsia" w:cstheme="minorHAnsi"/>
                <w:sz w:val="24"/>
                <w:szCs w:val="24"/>
                <w:highlight w:val="none"/>
              </w:rPr>
              <w:t>49726</w:t>
            </w:r>
          </w:p>
        </w:tc>
      </w:tr>
      <w:tr w14:paraId="3735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4EA77DFE">
            <w:pPr>
              <w:spacing w:after="312" w:afterLines="100"/>
              <w:jc w:val="center"/>
              <w:rPr>
                <w:rFonts w:cstheme="minorHAnsi"/>
                <w:sz w:val="24"/>
                <w:szCs w:val="24"/>
                <w:highlight w:val="none"/>
              </w:rPr>
            </w:pPr>
            <w:r>
              <w:rPr>
                <w:rFonts w:cstheme="minorHAnsi"/>
                <w:sz w:val="24"/>
                <w:szCs w:val="24"/>
                <w:highlight w:val="none"/>
              </w:rPr>
              <w:t>Independent reflections</w:t>
            </w:r>
          </w:p>
        </w:tc>
        <w:tc>
          <w:tcPr>
            <w:tcW w:w="4678" w:type="dxa"/>
            <w:noWrap/>
            <w:vAlign w:val="center"/>
          </w:tcPr>
          <w:p w14:paraId="0A9953F1">
            <w:pPr>
              <w:spacing w:after="312" w:afterLines="100"/>
              <w:jc w:val="center"/>
              <w:rPr>
                <w:rFonts w:cstheme="minorHAnsi"/>
                <w:sz w:val="24"/>
                <w:szCs w:val="24"/>
                <w:highlight w:val="none"/>
              </w:rPr>
            </w:pPr>
            <w:r>
              <w:rPr>
                <w:rFonts w:hint="eastAsia" w:cstheme="minorHAnsi"/>
                <w:sz w:val="24"/>
                <w:szCs w:val="24"/>
                <w:highlight w:val="none"/>
              </w:rPr>
              <w:t xml:space="preserve">14875 </w:t>
            </w:r>
            <w:r>
              <w:rPr>
                <w:rFonts w:cstheme="minorHAnsi"/>
                <w:sz w:val="24"/>
                <w:szCs w:val="24"/>
                <w:highlight w:val="none"/>
              </w:rPr>
              <w:t>[R</w:t>
            </w:r>
            <w:r>
              <w:rPr>
                <w:rFonts w:cstheme="minorHAnsi"/>
                <w:sz w:val="24"/>
                <w:szCs w:val="24"/>
                <w:highlight w:val="none"/>
                <w:vertAlign w:val="subscript"/>
              </w:rPr>
              <w:t>int</w:t>
            </w:r>
            <w:r>
              <w:rPr>
                <w:rFonts w:cstheme="minorHAnsi"/>
                <w:sz w:val="24"/>
                <w:szCs w:val="24"/>
                <w:highlight w:val="none"/>
              </w:rPr>
              <w:t xml:space="preserve"> = 0.</w:t>
            </w:r>
            <w:r>
              <w:rPr>
                <w:rFonts w:hint="eastAsia" w:cstheme="minorHAnsi"/>
                <w:sz w:val="24"/>
                <w:szCs w:val="24"/>
                <w:highlight w:val="none"/>
              </w:rPr>
              <w:t>0801</w:t>
            </w:r>
            <w:r>
              <w:rPr>
                <w:rFonts w:cstheme="minorHAnsi"/>
                <w:sz w:val="24"/>
                <w:szCs w:val="24"/>
                <w:highlight w:val="none"/>
              </w:rPr>
              <w:t>, R</w:t>
            </w:r>
            <w:r>
              <w:rPr>
                <w:rFonts w:cstheme="minorHAnsi"/>
                <w:sz w:val="24"/>
                <w:szCs w:val="24"/>
                <w:highlight w:val="none"/>
                <w:vertAlign w:val="subscript"/>
              </w:rPr>
              <w:t>sigma</w:t>
            </w:r>
            <w:r>
              <w:rPr>
                <w:rFonts w:cstheme="minorHAnsi"/>
                <w:sz w:val="24"/>
                <w:szCs w:val="24"/>
                <w:highlight w:val="none"/>
              </w:rPr>
              <w:t xml:space="preserve"> = 0.</w:t>
            </w:r>
            <w:r>
              <w:rPr>
                <w:rFonts w:hint="eastAsia" w:cstheme="minorHAnsi"/>
                <w:sz w:val="24"/>
                <w:szCs w:val="24"/>
                <w:highlight w:val="none"/>
              </w:rPr>
              <w:t>1492</w:t>
            </w:r>
            <w:r>
              <w:rPr>
                <w:rFonts w:cstheme="minorHAnsi"/>
                <w:sz w:val="24"/>
                <w:szCs w:val="24"/>
                <w:highlight w:val="none"/>
              </w:rPr>
              <w:t>]</w:t>
            </w:r>
          </w:p>
        </w:tc>
      </w:tr>
      <w:tr w14:paraId="6AFB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2B3CC471">
            <w:pPr>
              <w:spacing w:after="312" w:afterLines="100"/>
              <w:jc w:val="center"/>
              <w:rPr>
                <w:rFonts w:cstheme="minorHAnsi"/>
                <w:sz w:val="24"/>
                <w:szCs w:val="24"/>
                <w:highlight w:val="none"/>
              </w:rPr>
            </w:pPr>
            <w:r>
              <w:rPr>
                <w:rFonts w:cstheme="minorHAnsi"/>
                <w:sz w:val="24"/>
                <w:szCs w:val="24"/>
                <w:highlight w:val="none"/>
              </w:rPr>
              <w:t>Data/restraints/parameters</w:t>
            </w:r>
          </w:p>
        </w:tc>
        <w:tc>
          <w:tcPr>
            <w:tcW w:w="4678" w:type="dxa"/>
            <w:noWrap/>
            <w:vAlign w:val="center"/>
          </w:tcPr>
          <w:p w14:paraId="5548F565">
            <w:pPr>
              <w:spacing w:after="312" w:afterLines="100"/>
              <w:jc w:val="center"/>
              <w:rPr>
                <w:rFonts w:cstheme="minorHAnsi"/>
                <w:sz w:val="24"/>
                <w:szCs w:val="24"/>
                <w:highlight w:val="none"/>
              </w:rPr>
            </w:pPr>
            <w:r>
              <w:rPr>
                <w:rFonts w:hint="eastAsia" w:cstheme="minorHAnsi"/>
                <w:sz w:val="24"/>
                <w:szCs w:val="24"/>
                <w:highlight w:val="none"/>
              </w:rPr>
              <w:t>14875/0/783</w:t>
            </w:r>
          </w:p>
        </w:tc>
      </w:tr>
      <w:tr w14:paraId="7659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3D7212D3">
            <w:pPr>
              <w:spacing w:after="312" w:afterLines="100"/>
              <w:jc w:val="center"/>
              <w:rPr>
                <w:rFonts w:cstheme="minorHAnsi"/>
                <w:sz w:val="24"/>
                <w:szCs w:val="24"/>
                <w:highlight w:val="none"/>
              </w:rPr>
            </w:pPr>
            <w:r>
              <w:rPr>
                <w:rFonts w:cstheme="minorHAnsi"/>
                <w:sz w:val="24"/>
                <w:szCs w:val="24"/>
                <w:highlight w:val="none"/>
              </w:rPr>
              <w:t>Goodness-of-fit on F</w:t>
            </w:r>
            <w:r>
              <w:rPr>
                <w:rFonts w:cstheme="minorHAnsi"/>
                <w:sz w:val="24"/>
                <w:szCs w:val="24"/>
                <w:highlight w:val="none"/>
                <w:vertAlign w:val="superscript"/>
              </w:rPr>
              <w:t>2</w:t>
            </w:r>
          </w:p>
        </w:tc>
        <w:tc>
          <w:tcPr>
            <w:tcW w:w="4678" w:type="dxa"/>
            <w:noWrap/>
            <w:vAlign w:val="center"/>
          </w:tcPr>
          <w:p w14:paraId="5C48F7DA">
            <w:pPr>
              <w:spacing w:after="312" w:afterLines="100"/>
              <w:jc w:val="center"/>
              <w:rPr>
                <w:rFonts w:cstheme="minorHAnsi"/>
                <w:sz w:val="24"/>
                <w:szCs w:val="24"/>
                <w:highlight w:val="none"/>
              </w:rPr>
            </w:pPr>
            <w:r>
              <w:rPr>
                <w:rFonts w:cstheme="minorHAnsi"/>
                <w:sz w:val="24"/>
                <w:szCs w:val="24"/>
                <w:highlight w:val="none"/>
              </w:rPr>
              <w:t>1.</w:t>
            </w:r>
            <w:r>
              <w:rPr>
                <w:rFonts w:hint="eastAsia" w:cstheme="minorHAnsi"/>
                <w:sz w:val="24"/>
                <w:szCs w:val="24"/>
                <w:highlight w:val="none"/>
              </w:rPr>
              <w:t>072</w:t>
            </w:r>
          </w:p>
        </w:tc>
      </w:tr>
      <w:tr w14:paraId="097B7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58F1CB54">
            <w:pPr>
              <w:spacing w:after="312" w:afterLines="100"/>
              <w:jc w:val="center"/>
              <w:rPr>
                <w:rFonts w:cstheme="minorHAnsi"/>
                <w:sz w:val="24"/>
                <w:szCs w:val="24"/>
                <w:highlight w:val="none"/>
                <w:lang w:val="pt-BR"/>
              </w:rPr>
            </w:pPr>
            <w:r>
              <w:rPr>
                <w:rFonts w:cstheme="minorHAnsi"/>
                <w:sz w:val="24"/>
                <w:szCs w:val="24"/>
                <w:highlight w:val="none"/>
                <w:lang w:val="pt-BR"/>
              </w:rPr>
              <w:t>Final R indexes [I&gt;=2</w:t>
            </w:r>
            <w:r>
              <w:rPr>
                <w:rFonts w:cstheme="minorHAnsi"/>
                <w:sz w:val="24"/>
                <w:szCs w:val="24"/>
                <w:highlight w:val="none"/>
              </w:rPr>
              <w:t>σ</w:t>
            </w:r>
            <w:r>
              <w:rPr>
                <w:rFonts w:cstheme="minorHAnsi"/>
                <w:sz w:val="24"/>
                <w:szCs w:val="24"/>
                <w:highlight w:val="none"/>
                <w:lang w:val="pt-BR"/>
              </w:rPr>
              <w:t xml:space="preserve"> (I)]</w:t>
            </w:r>
          </w:p>
        </w:tc>
        <w:tc>
          <w:tcPr>
            <w:tcW w:w="4678" w:type="dxa"/>
            <w:noWrap/>
            <w:vAlign w:val="center"/>
          </w:tcPr>
          <w:p w14:paraId="4F123B58">
            <w:pPr>
              <w:spacing w:after="312" w:afterLines="100"/>
              <w:jc w:val="center"/>
              <w:rPr>
                <w:rFonts w:cstheme="minorHAnsi"/>
                <w:sz w:val="24"/>
                <w:szCs w:val="24"/>
                <w:highlight w:val="none"/>
              </w:rPr>
            </w:pPr>
            <w:r>
              <w:rPr>
                <w:rFonts w:cstheme="minorHAnsi"/>
                <w:sz w:val="24"/>
                <w:szCs w:val="24"/>
                <w:highlight w:val="none"/>
              </w:rPr>
              <w:t>R</w:t>
            </w:r>
            <w:r>
              <w:rPr>
                <w:rFonts w:cstheme="minorHAnsi"/>
                <w:sz w:val="24"/>
                <w:szCs w:val="24"/>
                <w:highlight w:val="none"/>
                <w:vertAlign w:val="subscript"/>
              </w:rPr>
              <w:t>1</w:t>
            </w:r>
            <w:r>
              <w:rPr>
                <w:rFonts w:cstheme="minorHAnsi"/>
                <w:sz w:val="24"/>
                <w:szCs w:val="24"/>
                <w:highlight w:val="none"/>
              </w:rPr>
              <w:t xml:space="preserve"> = 0.07</w:t>
            </w:r>
            <w:r>
              <w:rPr>
                <w:rFonts w:hint="eastAsia" w:cstheme="minorHAnsi"/>
                <w:sz w:val="24"/>
                <w:szCs w:val="24"/>
                <w:highlight w:val="none"/>
              </w:rPr>
              <w:t>18</w:t>
            </w:r>
            <w:r>
              <w:rPr>
                <w:rFonts w:cstheme="minorHAnsi"/>
                <w:sz w:val="24"/>
                <w:szCs w:val="24"/>
                <w:highlight w:val="none"/>
              </w:rPr>
              <w:t>, wR</w:t>
            </w:r>
            <w:r>
              <w:rPr>
                <w:rFonts w:cstheme="minorHAnsi"/>
                <w:sz w:val="24"/>
                <w:szCs w:val="24"/>
                <w:highlight w:val="none"/>
                <w:vertAlign w:val="subscript"/>
              </w:rPr>
              <w:t>2</w:t>
            </w:r>
            <w:r>
              <w:rPr>
                <w:rFonts w:cstheme="minorHAnsi"/>
                <w:sz w:val="24"/>
                <w:szCs w:val="24"/>
                <w:highlight w:val="none"/>
              </w:rPr>
              <w:t xml:space="preserve"> = 0.21</w:t>
            </w:r>
            <w:r>
              <w:rPr>
                <w:rFonts w:hint="eastAsia" w:cstheme="minorHAnsi"/>
                <w:sz w:val="24"/>
                <w:szCs w:val="24"/>
                <w:highlight w:val="none"/>
              </w:rPr>
              <w:t>72</w:t>
            </w:r>
          </w:p>
        </w:tc>
      </w:tr>
      <w:tr w14:paraId="44A1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5FF918D4">
            <w:pPr>
              <w:spacing w:after="312" w:afterLines="100"/>
              <w:jc w:val="center"/>
              <w:rPr>
                <w:rFonts w:cstheme="minorHAnsi"/>
                <w:sz w:val="24"/>
                <w:szCs w:val="24"/>
                <w:highlight w:val="none"/>
              </w:rPr>
            </w:pPr>
            <w:r>
              <w:rPr>
                <w:rFonts w:cstheme="minorHAnsi"/>
                <w:sz w:val="24"/>
                <w:szCs w:val="24"/>
                <w:highlight w:val="none"/>
              </w:rPr>
              <w:t>Final R indexes [all data]</w:t>
            </w:r>
          </w:p>
        </w:tc>
        <w:tc>
          <w:tcPr>
            <w:tcW w:w="4678" w:type="dxa"/>
            <w:noWrap/>
            <w:vAlign w:val="center"/>
          </w:tcPr>
          <w:p w14:paraId="723A60D1">
            <w:pPr>
              <w:spacing w:after="312" w:afterLines="100"/>
              <w:jc w:val="center"/>
              <w:rPr>
                <w:rFonts w:cstheme="minorHAnsi"/>
                <w:sz w:val="24"/>
                <w:szCs w:val="24"/>
                <w:highlight w:val="none"/>
              </w:rPr>
            </w:pPr>
            <w:r>
              <w:rPr>
                <w:rFonts w:cstheme="minorHAnsi"/>
                <w:sz w:val="24"/>
                <w:szCs w:val="24"/>
                <w:highlight w:val="none"/>
              </w:rPr>
              <w:t>R</w:t>
            </w:r>
            <w:r>
              <w:rPr>
                <w:rFonts w:cstheme="minorHAnsi"/>
                <w:sz w:val="24"/>
                <w:szCs w:val="24"/>
                <w:highlight w:val="none"/>
                <w:vertAlign w:val="subscript"/>
              </w:rPr>
              <w:t>1</w:t>
            </w:r>
            <w:r>
              <w:rPr>
                <w:rFonts w:cstheme="minorHAnsi"/>
                <w:sz w:val="24"/>
                <w:szCs w:val="24"/>
                <w:highlight w:val="none"/>
              </w:rPr>
              <w:t xml:space="preserve"> = 0.</w:t>
            </w:r>
            <w:r>
              <w:rPr>
                <w:rFonts w:hint="eastAsia" w:cstheme="minorHAnsi"/>
                <w:sz w:val="24"/>
                <w:szCs w:val="24"/>
                <w:highlight w:val="none"/>
              </w:rPr>
              <w:t>1172</w:t>
            </w:r>
            <w:r>
              <w:rPr>
                <w:rFonts w:cstheme="minorHAnsi"/>
                <w:sz w:val="24"/>
                <w:szCs w:val="24"/>
                <w:highlight w:val="none"/>
              </w:rPr>
              <w:t>, wR</w:t>
            </w:r>
            <w:r>
              <w:rPr>
                <w:rFonts w:cstheme="minorHAnsi"/>
                <w:sz w:val="24"/>
                <w:szCs w:val="24"/>
                <w:highlight w:val="none"/>
                <w:vertAlign w:val="subscript"/>
              </w:rPr>
              <w:t>2</w:t>
            </w:r>
            <w:r>
              <w:rPr>
                <w:rFonts w:cstheme="minorHAnsi"/>
                <w:sz w:val="24"/>
                <w:szCs w:val="24"/>
                <w:highlight w:val="none"/>
              </w:rPr>
              <w:t xml:space="preserve"> = 0.23</w:t>
            </w:r>
            <w:r>
              <w:rPr>
                <w:rFonts w:hint="eastAsia" w:cstheme="minorHAnsi"/>
                <w:sz w:val="24"/>
                <w:szCs w:val="24"/>
                <w:highlight w:val="none"/>
              </w:rPr>
              <w:t>60</w:t>
            </w:r>
          </w:p>
        </w:tc>
      </w:tr>
      <w:tr w14:paraId="0B9D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exact"/>
          <w:jc w:val="center"/>
        </w:trPr>
        <w:tc>
          <w:tcPr>
            <w:tcW w:w="3686" w:type="dxa"/>
            <w:noWrap/>
            <w:vAlign w:val="center"/>
          </w:tcPr>
          <w:p w14:paraId="76BC715A">
            <w:pPr>
              <w:spacing w:after="312" w:afterLines="100"/>
              <w:jc w:val="center"/>
              <w:rPr>
                <w:rFonts w:cstheme="minorHAnsi"/>
                <w:sz w:val="24"/>
                <w:szCs w:val="24"/>
                <w:highlight w:val="none"/>
              </w:rPr>
            </w:pPr>
            <w:r>
              <w:rPr>
                <w:rFonts w:cstheme="minorHAnsi"/>
                <w:sz w:val="24"/>
                <w:szCs w:val="24"/>
                <w:highlight w:val="none"/>
              </w:rPr>
              <w:t>Largest diff. peak/hole / e Å</w:t>
            </w:r>
            <w:r>
              <w:rPr>
                <w:rFonts w:cstheme="minorHAnsi"/>
                <w:sz w:val="24"/>
                <w:szCs w:val="24"/>
                <w:highlight w:val="none"/>
                <w:vertAlign w:val="superscript"/>
              </w:rPr>
              <w:t>-3</w:t>
            </w:r>
          </w:p>
        </w:tc>
        <w:tc>
          <w:tcPr>
            <w:tcW w:w="4678" w:type="dxa"/>
            <w:noWrap/>
            <w:vAlign w:val="center"/>
          </w:tcPr>
          <w:p w14:paraId="365590B8">
            <w:pPr>
              <w:spacing w:after="312" w:afterLines="100"/>
              <w:jc w:val="center"/>
              <w:rPr>
                <w:rFonts w:cstheme="minorHAnsi"/>
                <w:sz w:val="24"/>
                <w:szCs w:val="24"/>
                <w:highlight w:val="none"/>
              </w:rPr>
            </w:pPr>
            <w:r>
              <w:rPr>
                <w:rFonts w:hint="eastAsia" w:cstheme="minorHAnsi"/>
                <w:sz w:val="24"/>
                <w:szCs w:val="24"/>
                <w:highlight w:val="none"/>
              </w:rPr>
              <w:t>0.2</w:t>
            </w:r>
            <w:r>
              <w:rPr>
                <w:rFonts w:cstheme="minorHAnsi"/>
                <w:sz w:val="24"/>
                <w:szCs w:val="24"/>
                <w:highlight w:val="none"/>
              </w:rPr>
              <w:t>9/-0.</w:t>
            </w:r>
            <w:r>
              <w:rPr>
                <w:rFonts w:hint="eastAsia" w:cstheme="minorHAnsi"/>
                <w:sz w:val="24"/>
                <w:szCs w:val="24"/>
                <w:highlight w:val="none"/>
              </w:rPr>
              <w:t>26</w:t>
            </w:r>
          </w:p>
        </w:tc>
      </w:tr>
    </w:tbl>
    <w:p w14:paraId="39740441">
      <w:pPr>
        <w:spacing w:after="312" w:afterLines="100" w:line="360" w:lineRule="auto"/>
        <w:rPr>
          <w:rFonts w:cstheme="minorHAnsi"/>
          <w:b/>
          <w:bCs/>
          <w:sz w:val="24"/>
          <w:szCs w:val="24"/>
          <w:highlight w:val="none"/>
        </w:rPr>
      </w:pPr>
    </w:p>
    <w:p w14:paraId="32D3F354">
      <w:pPr>
        <w:rPr>
          <w:rFonts w:cstheme="minorHAnsi"/>
          <w:sz w:val="24"/>
          <w:szCs w:val="24"/>
          <w:highlight w:val="none"/>
        </w:rPr>
      </w:pPr>
      <w:bookmarkStart w:id="30" w:name="OLE_LINK8"/>
      <w:r>
        <w:rPr>
          <w:rFonts w:cstheme="minorHAnsi"/>
          <w:b/>
          <w:bCs/>
          <w:sz w:val="24"/>
          <w:szCs w:val="24"/>
          <w:highlight w:val="none"/>
        </w:rPr>
        <w:t>Table S</w:t>
      </w:r>
      <w:r>
        <w:rPr>
          <w:rFonts w:hint="eastAsia" w:cstheme="minorHAnsi"/>
          <w:b/>
          <w:bCs/>
          <w:sz w:val="24"/>
          <w:szCs w:val="24"/>
          <w:highlight w:val="none"/>
        </w:rPr>
        <w:t>2</w:t>
      </w:r>
      <w:r>
        <w:rPr>
          <w:rFonts w:cstheme="minorHAnsi"/>
          <w:b/>
          <w:bCs/>
          <w:sz w:val="24"/>
          <w:szCs w:val="24"/>
          <w:highlight w:val="none"/>
        </w:rPr>
        <w:t xml:space="preserve">. </w:t>
      </w:r>
      <w:r>
        <w:rPr>
          <w:rFonts w:cstheme="minorHAnsi"/>
          <w:sz w:val="24"/>
          <w:szCs w:val="24"/>
          <w:highlight w:val="none"/>
        </w:rPr>
        <w:t>Summary of reported green MR-TADF materials with FWHM ≤ 25 nm in dilute toluene.</w:t>
      </w:r>
      <w:bookmarkEnd w:id="30"/>
    </w:p>
    <w:tbl>
      <w:tblPr>
        <w:tblStyle w:val="13"/>
        <w:tblW w:w="8532"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06"/>
        <w:gridCol w:w="873"/>
        <w:gridCol w:w="1417"/>
        <w:gridCol w:w="4036"/>
      </w:tblGrid>
      <w:tr w14:paraId="592668A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2206" w:type="dxa"/>
            <w:vAlign w:val="center"/>
          </w:tcPr>
          <w:p w14:paraId="082A9C76">
            <w:pPr>
              <w:widowControl/>
              <w:spacing w:line="360" w:lineRule="auto"/>
              <w:jc w:val="center"/>
              <w:rPr>
                <w:rFonts w:ascii="Times New Roman" w:hAnsi="Times New Roman" w:eastAsia="宋体" w:cstheme="minorHAnsi"/>
                <w:kern w:val="0"/>
                <w:szCs w:val="21"/>
                <w:highlight w:val="none"/>
              </w:rPr>
            </w:pPr>
            <w:bookmarkStart w:id="31" w:name="_Hlk231154394"/>
            <w:r>
              <w:rPr>
                <w:rFonts w:ascii="Times New Roman" w:hAnsi="Times New Roman" w:eastAsia="宋体" w:cstheme="minorHAnsi"/>
                <w:kern w:val="0"/>
                <w:szCs w:val="21"/>
                <w:highlight w:val="none"/>
              </w:rPr>
              <w:t>Emitter</w:t>
            </w:r>
          </w:p>
        </w:tc>
        <w:tc>
          <w:tcPr>
            <w:tcW w:w="873" w:type="dxa"/>
            <w:vAlign w:val="center"/>
          </w:tcPr>
          <w:p w14:paraId="65C0FE28">
            <w:pPr>
              <w:widowControl/>
              <w:spacing w:line="360" w:lineRule="auto"/>
              <w:jc w:val="center"/>
              <w:rPr>
                <w:rFonts w:ascii="Times New Roman" w:hAnsi="Times New Roman" w:eastAsia="微软雅黑" w:cstheme="minorHAnsi"/>
                <w:kern w:val="24"/>
                <w:szCs w:val="21"/>
                <w:highlight w:val="none"/>
              </w:rPr>
            </w:pPr>
            <w:r>
              <w:rPr>
                <w:rFonts w:ascii="Times New Roman" w:hAnsi="Times New Roman" w:eastAsia="微软雅黑" w:cstheme="minorHAnsi"/>
                <w:kern w:val="24"/>
                <w:szCs w:val="21"/>
                <w:highlight w:val="none"/>
              </w:rPr>
              <w:t>λ</w:t>
            </w:r>
            <w:r>
              <w:rPr>
                <w:rFonts w:ascii="Times New Roman" w:hAnsi="Times New Roman" w:eastAsia="微软雅黑" w:cstheme="minorHAnsi"/>
                <w:kern w:val="24"/>
                <w:szCs w:val="21"/>
                <w:highlight w:val="none"/>
                <w:vertAlign w:val="subscript"/>
              </w:rPr>
              <w:t>PL</w:t>
            </w:r>
          </w:p>
          <w:p w14:paraId="37E33393">
            <w:pPr>
              <w:widowControl/>
              <w:spacing w:line="360" w:lineRule="auto"/>
              <w:jc w:val="center"/>
              <w:rPr>
                <w:rFonts w:ascii="Times New Roman" w:hAnsi="Times New Roman" w:eastAsia="微软雅黑" w:cstheme="minorHAnsi"/>
                <w:kern w:val="24"/>
                <w:szCs w:val="21"/>
                <w:highlight w:val="none"/>
              </w:rPr>
            </w:pPr>
            <w:r>
              <w:rPr>
                <w:rFonts w:ascii="Times New Roman" w:hAnsi="Times New Roman" w:eastAsia="微软雅黑" w:cstheme="minorHAnsi"/>
                <w:kern w:val="24"/>
                <w:szCs w:val="21"/>
                <w:highlight w:val="none"/>
              </w:rPr>
              <w:t>[nm]</w:t>
            </w:r>
          </w:p>
        </w:tc>
        <w:tc>
          <w:tcPr>
            <w:tcW w:w="1417" w:type="dxa"/>
            <w:vAlign w:val="center"/>
          </w:tcPr>
          <w:p w14:paraId="223E6F96">
            <w:pPr>
              <w:widowControl/>
              <w:spacing w:line="360" w:lineRule="auto"/>
              <w:jc w:val="center"/>
              <w:rPr>
                <w:rFonts w:ascii="Times New Roman" w:hAnsi="Times New Roman" w:eastAsia="微软雅黑" w:cstheme="minorHAnsi"/>
                <w:kern w:val="24"/>
                <w:szCs w:val="21"/>
                <w:highlight w:val="none"/>
                <w:vertAlign w:val="subscript"/>
              </w:rPr>
            </w:pPr>
            <w:r>
              <w:rPr>
                <w:rFonts w:ascii="Times New Roman" w:hAnsi="Times New Roman" w:eastAsia="微软雅黑" w:cstheme="minorHAnsi"/>
                <w:kern w:val="24"/>
                <w:szCs w:val="21"/>
                <w:highlight w:val="none"/>
              </w:rPr>
              <w:t>FWHM</w:t>
            </w:r>
            <w:r>
              <w:rPr>
                <w:rFonts w:ascii="Times New Roman" w:hAnsi="Times New Roman" w:eastAsia="微软雅黑" w:cstheme="minorHAnsi"/>
                <w:kern w:val="24"/>
                <w:szCs w:val="21"/>
                <w:highlight w:val="none"/>
                <w:vertAlign w:val="subscript"/>
              </w:rPr>
              <w:t>PL</w:t>
            </w:r>
          </w:p>
          <w:p w14:paraId="504B9785">
            <w:pPr>
              <w:widowControl/>
              <w:spacing w:line="360" w:lineRule="auto"/>
              <w:jc w:val="center"/>
              <w:rPr>
                <w:rFonts w:ascii="Times New Roman" w:hAnsi="Times New Roman" w:eastAsia="微软雅黑" w:cstheme="minorHAnsi"/>
                <w:kern w:val="24"/>
                <w:szCs w:val="21"/>
                <w:highlight w:val="none"/>
              </w:rPr>
            </w:pPr>
            <w:r>
              <w:rPr>
                <w:rFonts w:ascii="Times New Roman" w:hAnsi="Times New Roman" w:eastAsia="微软雅黑" w:cstheme="minorHAnsi"/>
                <w:kern w:val="24"/>
                <w:szCs w:val="21"/>
                <w:highlight w:val="none"/>
              </w:rPr>
              <w:t>[nm]</w:t>
            </w:r>
          </w:p>
        </w:tc>
        <w:tc>
          <w:tcPr>
            <w:tcW w:w="4036" w:type="dxa"/>
            <w:vAlign w:val="center"/>
          </w:tcPr>
          <w:p w14:paraId="7F00B4D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Ref.</w:t>
            </w:r>
          </w:p>
        </w:tc>
      </w:tr>
      <w:bookmarkEnd w:id="31"/>
      <w:tr w14:paraId="3F9E4A5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2206" w:type="dxa"/>
            <w:vAlign w:val="center"/>
          </w:tcPr>
          <w:p w14:paraId="318ACDA1">
            <w:pPr>
              <w:widowControl/>
              <w:spacing w:line="360" w:lineRule="auto"/>
              <w:jc w:val="center"/>
              <w:rPr>
                <w:rFonts w:ascii="Times New Roman" w:hAnsi="Times New Roman" w:eastAsia="宋体" w:cstheme="minorHAnsi"/>
                <w:b/>
                <w:bCs/>
                <w:kern w:val="0"/>
                <w:szCs w:val="21"/>
                <w:highlight w:val="none"/>
              </w:rPr>
            </w:pPr>
            <w:r>
              <w:rPr>
                <w:rFonts w:ascii="Times New Roman" w:hAnsi="Times New Roman" w:eastAsia="宋体" w:cstheme="minorHAnsi"/>
                <w:b/>
                <w:bCs/>
                <w:kern w:val="0"/>
                <w:szCs w:val="21"/>
                <w:highlight w:val="none"/>
              </w:rPr>
              <w:t>DBFBN</w:t>
            </w:r>
          </w:p>
        </w:tc>
        <w:tc>
          <w:tcPr>
            <w:tcW w:w="873" w:type="dxa"/>
            <w:vAlign w:val="center"/>
          </w:tcPr>
          <w:p w14:paraId="34FF5AFA">
            <w:pPr>
              <w:widowControl/>
              <w:spacing w:line="360" w:lineRule="auto"/>
              <w:jc w:val="center"/>
              <w:rPr>
                <w:rFonts w:ascii="Times New Roman" w:hAnsi="Times New Roman" w:eastAsia="微软雅黑" w:cstheme="minorHAnsi"/>
                <w:b/>
                <w:bCs/>
                <w:kern w:val="24"/>
                <w:szCs w:val="21"/>
                <w:highlight w:val="none"/>
              </w:rPr>
            </w:pPr>
            <w:r>
              <w:rPr>
                <w:rFonts w:ascii="Times New Roman" w:hAnsi="Times New Roman" w:eastAsia="微软雅黑" w:cstheme="minorHAnsi"/>
                <w:b/>
                <w:bCs/>
                <w:kern w:val="24"/>
                <w:szCs w:val="21"/>
                <w:highlight w:val="none"/>
              </w:rPr>
              <w:t>507</w:t>
            </w:r>
          </w:p>
        </w:tc>
        <w:tc>
          <w:tcPr>
            <w:tcW w:w="1417" w:type="dxa"/>
            <w:vAlign w:val="center"/>
          </w:tcPr>
          <w:p w14:paraId="4351F938">
            <w:pPr>
              <w:widowControl/>
              <w:spacing w:line="360" w:lineRule="auto"/>
              <w:jc w:val="center"/>
              <w:rPr>
                <w:rFonts w:ascii="Times New Roman" w:hAnsi="Times New Roman" w:eastAsia="微软雅黑" w:cstheme="minorHAnsi"/>
                <w:b/>
                <w:bCs/>
                <w:kern w:val="24"/>
                <w:szCs w:val="21"/>
                <w:highlight w:val="none"/>
              </w:rPr>
            </w:pPr>
            <w:r>
              <w:rPr>
                <w:rFonts w:ascii="Times New Roman" w:hAnsi="Times New Roman" w:eastAsia="微软雅黑" w:cstheme="minorHAnsi"/>
                <w:b/>
                <w:bCs/>
                <w:kern w:val="24"/>
                <w:szCs w:val="21"/>
                <w:highlight w:val="none"/>
              </w:rPr>
              <w:t>14</w:t>
            </w:r>
          </w:p>
        </w:tc>
        <w:tc>
          <w:tcPr>
            <w:tcW w:w="4036" w:type="dxa"/>
            <w:vMerge w:val="restart"/>
            <w:vAlign w:val="center"/>
          </w:tcPr>
          <w:p w14:paraId="3AD2AF5D">
            <w:pPr>
              <w:widowControl/>
              <w:spacing w:line="360" w:lineRule="auto"/>
              <w:jc w:val="center"/>
              <w:rPr>
                <w:rFonts w:ascii="Times New Roman" w:hAnsi="Times New Roman" w:eastAsia="宋体" w:cstheme="minorHAnsi"/>
                <w:b/>
                <w:bCs/>
                <w:i/>
                <w:iCs/>
                <w:kern w:val="0"/>
                <w:szCs w:val="21"/>
                <w:highlight w:val="none"/>
              </w:rPr>
            </w:pPr>
            <w:r>
              <w:rPr>
                <w:rFonts w:ascii="Times New Roman" w:hAnsi="Times New Roman" w:eastAsia="宋体" w:cstheme="minorHAnsi"/>
                <w:b/>
                <w:bCs/>
                <w:i/>
                <w:iCs/>
                <w:kern w:val="0"/>
                <w:szCs w:val="21"/>
                <w:highlight w:val="none"/>
              </w:rPr>
              <w:t>This work</w:t>
            </w:r>
          </w:p>
        </w:tc>
      </w:tr>
      <w:tr w14:paraId="224570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2206" w:type="dxa"/>
            <w:vAlign w:val="center"/>
          </w:tcPr>
          <w:p w14:paraId="3696D75A">
            <w:pPr>
              <w:widowControl/>
              <w:spacing w:line="360" w:lineRule="auto"/>
              <w:jc w:val="center"/>
              <w:rPr>
                <w:rFonts w:ascii="Times New Roman" w:hAnsi="Times New Roman" w:eastAsia="宋体" w:cstheme="minorHAnsi"/>
                <w:b/>
                <w:bCs/>
                <w:kern w:val="0"/>
                <w:szCs w:val="21"/>
                <w:highlight w:val="none"/>
              </w:rPr>
            </w:pPr>
            <w:r>
              <w:rPr>
                <w:rFonts w:ascii="Times New Roman" w:hAnsi="Times New Roman" w:eastAsia="宋体" w:cstheme="minorHAnsi"/>
                <w:b/>
                <w:bCs/>
                <w:kern w:val="0"/>
                <w:szCs w:val="21"/>
                <w:highlight w:val="none"/>
              </w:rPr>
              <w:t>DBFCN</w:t>
            </w:r>
          </w:p>
        </w:tc>
        <w:tc>
          <w:tcPr>
            <w:tcW w:w="873" w:type="dxa"/>
            <w:vAlign w:val="center"/>
          </w:tcPr>
          <w:p w14:paraId="53D0792D">
            <w:pPr>
              <w:widowControl/>
              <w:spacing w:line="360" w:lineRule="auto"/>
              <w:jc w:val="center"/>
              <w:rPr>
                <w:rFonts w:ascii="Times New Roman" w:hAnsi="Times New Roman" w:eastAsia="微软雅黑" w:cstheme="minorHAnsi"/>
                <w:b/>
                <w:bCs/>
                <w:kern w:val="24"/>
                <w:szCs w:val="21"/>
                <w:highlight w:val="none"/>
              </w:rPr>
            </w:pPr>
            <w:r>
              <w:rPr>
                <w:rFonts w:ascii="Times New Roman" w:hAnsi="Times New Roman" w:eastAsia="微软雅黑" w:cstheme="minorHAnsi"/>
                <w:b/>
                <w:bCs/>
                <w:kern w:val="24"/>
                <w:szCs w:val="21"/>
                <w:highlight w:val="none"/>
              </w:rPr>
              <w:t>519</w:t>
            </w:r>
          </w:p>
        </w:tc>
        <w:tc>
          <w:tcPr>
            <w:tcW w:w="1417" w:type="dxa"/>
            <w:vAlign w:val="center"/>
          </w:tcPr>
          <w:p w14:paraId="7FC5993F">
            <w:pPr>
              <w:widowControl/>
              <w:spacing w:line="360" w:lineRule="auto"/>
              <w:jc w:val="center"/>
              <w:rPr>
                <w:rFonts w:ascii="Times New Roman" w:hAnsi="Times New Roman" w:eastAsia="微软雅黑" w:cstheme="minorHAnsi"/>
                <w:b/>
                <w:bCs/>
                <w:kern w:val="24"/>
                <w:szCs w:val="21"/>
                <w:highlight w:val="none"/>
              </w:rPr>
            </w:pPr>
            <w:r>
              <w:rPr>
                <w:rFonts w:ascii="Times New Roman" w:hAnsi="Times New Roman" w:eastAsia="微软雅黑" w:cstheme="minorHAnsi"/>
                <w:b/>
                <w:bCs/>
                <w:kern w:val="24"/>
                <w:szCs w:val="21"/>
                <w:highlight w:val="none"/>
              </w:rPr>
              <w:t>12</w:t>
            </w:r>
          </w:p>
        </w:tc>
        <w:tc>
          <w:tcPr>
            <w:tcW w:w="4036" w:type="dxa"/>
            <w:vMerge w:val="continue"/>
            <w:vAlign w:val="center"/>
          </w:tcPr>
          <w:p w14:paraId="5A950749">
            <w:pPr>
              <w:widowControl/>
              <w:spacing w:line="360" w:lineRule="auto"/>
              <w:jc w:val="center"/>
              <w:rPr>
                <w:rFonts w:ascii="Times New Roman" w:hAnsi="Times New Roman" w:eastAsia="宋体" w:cstheme="minorHAnsi"/>
                <w:kern w:val="0"/>
                <w:szCs w:val="21"/>
                <w:highlight w:val="none"/>
              </w:rPr>
            </w:pPr>
          </w:p>
        </w:tc>
      </w:tr>
      <w:tr w14:paraId="10F895F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5CE7CE0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BN-ICz-1</w:t>
            </w:r>
          </w:p>
        </w:tc>
        <w:tc>
          <w:tcPr>
            <w:tcW w:w="873" w:type="dxa"/>
            <w:vAlign w:val="center"/>
          </w:tcPr>
          <w:p w14:paraId="43D8BF2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521</w:t>
            </w:r>
          </w:p>
        </w:tc>
        <w:tc>
          <w:tcPr>
            <w:tcW w:w="1417" w:type="dxa"/>
            <w:vAlign w:val="center"/>
          </w:tcPr>
          <w:p w14:paraId="6D2B4E9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21</w:t>
            </w:r>
          </w:p>
        </w:tc>
        <w:tc>
          <w:tcPr>
            <w:tcW w:w="4036" w:type="dxa"/>
            <w:vMerge w:val="restart"/>
            <w:vAlign w:val="center"/>
          </w:tcPr>
          <w:p w14:paraId="3172822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kern w:val="0"/>
                <w:szCs w:val="21"/>
                <w:highlight w:val="none"/>
              </w:rPr>
              <w:t>Angew. Chem. Int. Ed</w:t>
            </w:r>
            <w:r>
              <w:rPr>
                <w:rFonts w:ascii="Times New Roman" w:hAnsi="Times New Roman" w:eastAsia="宋体" w:cstheme="minorHAnsi"/>
                <w:kern w:val="0"/>
                <w:szCs w:val="21"/>
                <w:highlight w:val="none"/>
              </w:rPr>
              <w:t xml:space="preserve">. </w:t>
            </w:r>
            <w:r>
              <w:rPr>
                <w:rFonts w:ascii="Times New Roman" w:hAnsi="Times New Roman" w:eastAsia="宋体" w:cstheme="minorHAnsi"/>
                <w:b/>
                <w:bCs/>
                <w:kern w:val="0"/>
                <w:szCs w:val="21"/>
                <w:highlight w:val="none"/>
              </w:rPr>
              <w:t>2022</w:t>
            </w:r>
            <w:r>
              <w:rPr>
                <w:rFonts w:ascii="Times New Roman" w:hAnsi="Times New Roman" w:eastAsia="宋体" w:cstheme="minorHAnsi"/>
                <w:kern w:val="0"/>
                <w:szCs w:val="21"/>
                <w:highlight w:val="none"/>
              </w:rPr>
              <w:t xml:space="preserve">, </w:t>
            </w:r>
            <w:r>
              <w:rPr>
                <w:rFonts w:ascii="Times New Roman" w:hAnsi="Times New Roman" w:eastAsia="宋体" w:cstheme="minorHAnsi"/>
                <w:i/>
                <w:iCs/>
                <w:kern w:val="0"/>
                <w:szCs w:val="21"/>
                <w:highlight w:val="none"/>
              </w:rPr>
              <w:t>61,</w:t>
            </w:r>
            <w:r>
              <w:rPr>
                <w:rFonts w:ascii="Times New Roman" w:hAnsi="Times New Roman" w:eastAsia="宋体" w:cstheme="minorHAnsi"/>
                <w:kern w:val="0"/>
                <w:szCs w:val="21"/>
                <w:highlight w:val="none"/>
              </w:rPr>
              <w:t xml:space="preserve"> e202202380.</w:t>
            </w:r>
          </w:p>
        </w:tc>
      </w:tr>
      <w:tr w14:paraId="7987AAA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2206" w:type="dxa"/>
            <w:vAlign w:val="center"/>
          </w:tcPr>
          <w:p w14:paraId="2B9D351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BN-ICz-2</w:t>
            </w:r>
          </w:p>
        </w:tc>
        <w:tc>
          <w:tcPr>
            <w:tcW w:w="873" w:type="dxa"/>
            <w:vAlign w:val="center"/>
          </w:tcPr>
          <w:p w14:paraId="490A7478">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521</w:t>
            </w:r>
          </w:p>
        </w:tc>
        <w:tc>
          <w:tcPr>
            <w:tcW w:w="1417" w:type="dxa"/>
            <w:vAlign w:val="center"/>
          </w:tcPr>
          <w:p w14:paraId="3122F38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22</w:t>
            </w:r>
          </w:p>
        </w:tc>
        <w:tc>
          <w:tcPr>
            <w:tcW w:w="4036" w:type="dxa"/>
            <w:vMerge w:val="continue"/>
            <w:vAlign w:val="center"/>
          </w:tcPr>
          <w:p w14:paraId="24E4D337">
            <w:pPr>
              <w:widowControl/>
              <w:spacing w:line="360" w:lineRule="auto"/>
              <w:rPr>
                <w:rFonts w:ascii="Times New Roman" w:hAnsi="Times New Roman" w:eastAsia="宋体" w:cstheme="minorHAnsi"/>
                <w:i/>
                <w:iCs/>
                <w:kern w:val="0"/>
                <w:szCs w:val="21"/>
                <w:highlight w:val="none"/>
              </w:rPr>
            </w:pPr>
          </w:p>
        </w:tc>
      </w:tr>
      <w:tr w14:paraId="04BDD7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4AB12B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kern w:val="0"/>
                <w:szCs w:val="21"/>
                <w:highlight w:val="none"/>
              </w:rPr>
              <w:t>v</w:t>
            </w:r>
            <w:r>
              <w:rPr>
                <w:rFonts w:ascii="Times New Roman" w:hAnsi="Times New Roman" w:eastAsia="宋体" w:cstheme="minorHAnsi"/>
                <w:kern w:val="0"/>
                <w:szCs w:val="21"/>
                <w:highlight w:val="none"/>
              </w:rPr>
              <w:t>-DABNA-CN-Me</w:t>
            </w:r>
          </w:p>
        </w:tc>
        <w:tc>
          <w:tcPr>
            <w:tcW w:w="873" w:type="dxa"/>
            <w:vAlign w:val="center"/>
          </w:tcPr>
          <w:p w14:paraId="11FB253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496</w:t>
            </w:r>
          </w:p>
        </w:tc>
        <w:tc>
          <w:tcPr>
            <w:tcW w:w="1417" w:type="dxa"/>
            <w:vAlign w:val="center"/>
          </w:tcPr>
          <w:p w14:paraId="6AD09F0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17</w:t>
            </w:r>
          </w:p>
        </w:tc>
        <w:tc>
          <w:tcPr>
            <w:tcW w:w="4036" w:type="dxa"/>
            <w:vAlign w:val="center"/>
          </w:tcPr>
          <w:p w14:paraId="6071B1C6">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Adv. Mater. </w:t>
            </w:r>
            <w:r>
              <w:rPr>
                <w:rFonts w:ascii="Times New Roman" w:hAnsi="Times New Roman" w:eastAsia="宋体" w:cstheme="minorHAnsi"/>
                <w:b/>
                <w:bCs/>
                <w:kern w:val="0"/>
                <w:szCs w:val="21"/>
                <w:highlight w:val="none"/>
              </w:rPr>
              <w:t>2022</w:t>
            </w:r>
            <w:r>
              <w:rPr>
                <w:rFonts w:ascii="Times New Roman" w:hAnsi="Times New Roman" w:eastAsia="宋体" w:cstheme="minorHAnsi"/>
                <w:i/>
                <w:iCs/>
                <w:kern w:val="0"/>
                <w:szCs w:val="21"/>
                <w:highlight w:val="none"/>
              </w:rPr>
              <w:t xml:space="preserve">, 34, </w:t>
            </w:r>
            <w:r>
              <w:rPr>
                <w:rFonts w:ascii="Times New Roman" w:hAnsi="Times New Roman" w:eastAsia="宋体" w:cstheme="minorHAnsi"/>
                <w:kern w:val="0"/>
                <w:szCs w:val="21"/>
                <w:highlight w:val="none"/>
              </w:rPr>
              <w:t>2201778.</w:t>
            </w:r>
          </w:p>
        </w:tc>
      </w:tr>
      <w:tr w14:paraId="2D62FF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020F1873">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DtCzBTPTRZ</w:t>
            </w:r>
          </w:p>
        </w:tc>
        <w:tc>
          <w:tcPr>
            <w:tcW w:w="873" w:type="dxa"/>
            <w:vAlign w:val="center"/>
          </w:tcPr>
          <w:p w14:paraId="18299B1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521</w:t>
            </w:r>
          </w:p>
        </w:tc>
        <w:tc>
          <w:tcPr>
            <w:tcW w:w="1417" w:type="dxa"/>
            <w:vAlign w:val="center"/>
          </w:tcPr>
          <w:p w14:paraId="0F308F3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24</w:t>
            </w:r>
          </w:p>
        </w:tc>
        <w:tc>
          <w:tcPr>
            <w:tcW w:w="4036" w:type="dxa"/>
            <w:vAlign w:val="center"/>
          </w:tcPr>
          <w:p w14:paraId="54F3F0A0">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CCS Chem. </w:t>
            </w:r>
            <w:r>
              <w:rPr>
                <w:rFonts w:ascii="Times New Roman" w:hAnsi="Times New Roman" w:eastAsia="宋体" w:cstheme="minorHAnsi"/>
                <w:b/>
                <w:bCs/>
                <w:kern w:val="0"/>
                <w:szCs w:val="21"/>
                <w:highlight w:val="none"/>
              </w:rPr>
              <w:t>2022</w:t>
            </w:r>
            <w:r>
              <w:rPr>
                <w:rFonts w:ascii="Times New Roman" w:hAnsi="Times New Roman" w:eastAsia="宋体" w:cstheme="minorHAnsi"/>
                <w:i/>
                <w:iCs/>
                <w:kern w:val="0"/>
                <w:szCs w:val="21"/>
                <w:highlight w:val="none"/>
              </w:rPr>
              <w:t xml:space="preserve">, 4, </w:t>
            </w:r>
            <w:r>
              <w:rPr>
                <w:rFonts w:ascii="Times New Roman" w:hAnsi="Times New Roman" w:eastAsia="宋体" w:cstheme="minorHAnsi"/>
                <w:kern w:val="0"/>
                <w:szCs w:val="21"/>
                <w:highlight w:val="none"/>
              </w:rPr>
              <w:t>2065</w:t>
            </w:r>
            <w:r>
              <w:rPr>
                <w:rFonts w:ascii="Times New Roman" w:hAnsi="Times New Roman" w:eastAsia="宋体" w:cstheme="minorHAnsi"/>
                <w:i/>
                <w:iCs/>
                <w:kern w:val="0"/>
                <w:szCs w:val="21"/>
                <w:highlight w:val="none"/>
              </w:rPr>
              <w:t>.</w:t>
            </w:r>
          </w:p>
        </w:tc>
      </w:tr>
      <w:tr w14:paraId="220391C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49E9B46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DBNO</w:t>
            </w:r>
          </w:p>
        </w:tc>
        <w:tc>
          <w:tcPr>
            <w:tcW w:w="873" w:type="dxa"/>
            <w:vAlign w:val="center"/>
          </w:tcPr>
          <w:p w14:paraId="25BB5F9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500</w:t>
            </w:r>
          </w:p>
        </w:tc>
        <w:tc>
          <w:tcPr>
            <w:tcW w:w="1417" w:type="dxa"/>
            <w:vAlign w:val="center"/>
          </w:tcPr>
          <w:p w14:paraId="204EDAD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19</w:t>
            </w:r>
          </w:p>
        </w:tc>
        <w:tc>
          <w:tcPr>
            <w:tcW w:w="4036" w:type="dxa"/>
            <w:vAlign w:val="center"/>
          </w:tcPr>
          <w:p w14:paraId="0C2EC37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kern w:val="0"/>
                <w:szCs w:val="21"/>
                <w:highlight w:val="none"/>
              </w:rPr>
              <w:t>Angew. Chem. Int. Ed</w:t>
            </w:r>
            <w:r>
              <w:rPr>
                <w:rFonts w:ascii="Times New Roman" w:hAnsi="Times New Roman" w:eastAsia="宋体" w:cstheme="minorHAnsi"/>
                <w:kern w:val="0"/>
                <w:szCs w:val="21"/>
                <w:highlight w:val="none"/>
              </w:rPr>
              <w:t xml:space="preserve">. </w:t>
            </w:r>
            <w:r>
              <w:rPr>
                <w:rFonts w:ascii="Times New Roman" w:hAnsi="Times New Roman" w:eastAsia="宋体" w:cstheme="minorHAnsi"/>
                <w:b/>
                <w:bCs/>
                <w:kern w:val="0"/>
                <w:szCs w:val="21"/>
                <w:highlight w:val="none"/>
              </w:rPr>
              <w:t>2022</w:t>
            </w:r>
            <w:r>
              <w:rPr>
                <w:rFonts w:ascii="Times New Roman" w:hAnsi="Times New Roman" w:eastAsia="宋体" w:cstheme="minorHAnsi"/>
                <w:kern w:val="0"/>
                <w:szCs w:val="21"/>
                <w:highlight w:val="none"/>
              </w:rPr>
              <w:t xml:space="preserve">, </w:t>
            </w:r>
            <w:r>
              <w:rPr>
                <w:rFonts w:ascii="Times New Roman" w:hAnsi="Times New Roman" w:eastAsia="宋体" w:cstheme="minorHAnsi"/>
                <w:i/>
                <w:iCs/>
                <w:kern w:val="0"/>
                <w:szCs w:val="21"/>
                <w:highlight w:val="none"/>
              </w:rPr>
              <w:t>61</w:t>
            </w:r>
            <w:r>
              <w:rPr>
                <w:rFonts w:ascii="Times New Roman" w:hAnsi="Times New Roman" w:eastAsia="宋体" w:cstheme="minorHAnsi"/>
                <w:kern w:val="0"/>
                <w:szCs w:val="21"/>
                <w:highlight w:val="none"/>
              </w:rPr>
              <w:t>,</w:t>
            </w:r>
          </w:p>
          <w:p w14:paraId="790DD078">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kern w:val="0"/>
                <w:szCs w:val="21"/>
                <w:highlight w:val="none"/>
              </w:rPr>
              <w:t>e202200337</w:t>
            </w:r>
          </w:p>
        </w:tc>
      </w:tr>
      <w:tr w14:paraId="4918C4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DFCD882">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tCzphB-Ph</w:t>
            </w:r>
          </w:p>
        </w:tc>
        <w:tc>
          <w:tcPr>
            <w:tcW w:w="873" w:type="dxa"/>
            <w:vAlign w:val="center"/>
          </w:tcPr>
          <w:p w14:paraId="680AE32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523</w:t>
            </w:r>
          </w:p>
        </w:tc>
        <w:tc>
          <w:tcPr>
            <w:tcW w:w="1417" w:type="dxa"/>
            <w:vAlign w:val="center"/>
          </w:tcPr>
          <w:p w14:paraId="04B9D0D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21</w:t>
            </w:r>
          </w:p>
        </w:tc>
        <w:tc>
          <w:tcPr>
            <w:tcW w:w="4036" w:type="dxa"/>
            <w:vMerge w:val="restart"/>
            <w:vAlign w:val="center"/>
          </w:tcPr>
          <w:p w14:paraId="678DE1B5">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Nat. Commun. </w:t>
            </w:r>
            <w:r>
              <w:rPr>
                <w:rFonts w:ascii="Times New Roman" w:hAnsi="Times New Roman" w:eastAsia="宋体" w:cstheme="minorHAnsi"/>
                <w:b/>
                <w:bCs/>
                <w:kern w:val="0"/>
                <w:szCs w:val="21"/>
                <w:highlight w:val="none"/>
              </w:rPr>
              <w:t>2022</w:t>
            </w:r>
            <w:r>
              <w:rPr>
                <w:rFonts w:ascii="Times New Roman" w:hAnsi="Times New Roman" w:eastAsia="宋体" w:cstheme="minorHAnsi"/>
                <w:kern w:val="0"/>
                <w:szCs w:val="21"/>
                <w:highlight w:val="none"/>
              </w:rPr>
              <w:t xml:space="preserve">, </w:t>
            </w:r>
            <w:r>
              <w:rPr>
                <w:rFonts w:ascii="Times New Roman" w:hAnsi="Times New Roman" w:eastAsia="宋体" w:cstheme="minorHAnsi"/>
                <w:i/>
                <w:iCs/>
                <w:kern w:val="0"/>
                <w:szCs w:val="21"/>
                <w:highlight w:val="none"/>
              </w:rPr>
              <w:t>13</w:t>
            </w:r>
            <w:r>
              <w:rPr>
                <w:rFonts w:ascii="Times New Roman" w:hAnsi="Times New Roman" w:eastAsia="宋体" w:cstheme="minorHAnsi"/>
                <w:kern w:val="0"/>
                <w:szCs w:val="21"/>
                <w:highlight w:val="none"/>
              </w:rPr>
              <w:t>, 4876.</w:t>
            </w:r>
          </w:p>
        </w:tc>
      </w:tr>
      <w:tr w14:paraId="7CF13C5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56385ED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tCzphB-Fl</w:t>
            </w:r>
          </w:p>
        </w:tc>
        <w:tc>
          <w:tcPr>
            <w:tcW w:w="873" w:type="dxa"/>
            <w:vAlign w:val="center"/>
          </w:tcPr>
          <w:p w14:paraId="4B9B11E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531</w:t>
            </w:r>
          </w:p>
        </w:tc>
        <w:tc>
          <w:tcPr>
            <w:tcW w:w="1417" w:type="dxa"/>
            <w:vAlign w:val="center"/>
          </w:tcPr>
          <w:p w14:paraId="1709D24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21</w:t>
            </w:r>
          </w:p>
        </w:tc>
        <w:tc>
          <w:tcPr>
            <w:tcW w:w="4036" w:type="dxa"/>
            <w:vMerge w:val="continue"/>
            <w:vAlign w:val="center"/>
          </w:tcPr>
          <w:p w14:paraId="6ED5036C">
            <w:pPr>
              <w:widowControl/>
              <w:spacing w:line="360" w:lineRule="auto"/>
              <w:rPr>
                <w:rFonts w:ascii="Times New Roman" w:hAnsi="Times New Roman" w:eastAsia="宋体" w:cstheme="minorHAnsi"/>
                <w:i/>
                <w:iCs/>
                <w:kern w:val="0"/>
                <w:szCs w:val="21"/>
                <w:highlight w:val="none"/>
              </w:rPr>
            </w:pPr>
          </w:p>
        </w:tc>
      </w:tr>
      <w:tr w14:paraId="5DF3728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4DA3F9D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ω-DABNA</w:t>
            </w:r>
          </w:p>
        </w:tc>
        <w:tc>
          <w:tcPr>
            <w:tcW w:w="873" w:type="dxa"/>
            <w:vAlign w:val="center"/>
          </w:tcPr>
          <w:p w14:paraId="26B3B3A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509</w:t>
            </w:r>
          </w:p>
        </w:tc>
        <w:tc>
          <w:tcPr>
            <w:tcW w:w="1417" w:type="dxa"/>
            <w:vAlign w:val="center"/>
          </w:tcPr>
          <w:p w14:paraId="56FFB04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22</w:t>
            </w:r>
          </w:p>
        </w:tc>
        <w:tc>
          <w:tcPr>
            <w:tcW w:w="4036" w:type="dxa"/>
            <w:vAlign w:val="center"/>
          </w:tcPr>
          <w:p w14:paraId="2A1AB737">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J. Am. Chem. Soc</w:t>
            </w:r>
            <w:r>
              <w:rPr>
                <w:rFonts w:ascii="Times New Roman" w:hAnsi="Times New Roman" w:eastAsia="宋体" w:cstheme="minorHAnsi"/>
                <w:kern w:val="0"/>
                <w:szCs w:val="21"/>
                <w:highlight w:val="none"/>
              </w:rPr>
              <w:t xml:space="preserve">. </w:t>
            </w:r>
            <w:r>
              <w:rPr>
                <w:rFonts w:ascii="Times New Roman" w:hAnsi="Times New Roman" w:eastAsia="宋体" w:cstheme="minorHAnsi"/>
                <w:b/>
                <w:bCs/>
                <w:kern w:val="0"/>
                <w:szCs w:val="21"/>
                <w:highlight w:val="none"/>
              </w:rPr>
              <w:t>2023</w:t>
            </w:r>
            <w:r>
              <w:rPr>
                <w:rFonts w:ascii="Times New Roman" w:hAnsi="Times New Roman" w:eastAsia="宋体" w:cstheme="minorHAnsi"/>
                <w:kern w:val="0"/>
                <w:szCs w:val="21"/>
                <w:highlight w:val="none"/>
              </w:rPr>
              <w:t xml:space="preserve">, </w:t>
            </w:r>
            <w:r>
              <w:rPr>
                <w:rFonts w:ascii="Times New Roman" w:hAnsi="Times New Roman" w:eastAsia="宋体" w:cstheme="minorHAnsi"/>
                <w:i/>
                <w:iCs/>
                <w:kern w:val="0"/>
                <w:szCs w:val="21"/>
                <w:highlight w:val="none"/>
              </w:rPr>
              <w:t>145</w:t>
            </w:r>
            <w:r>
              <w:rPr>
                <w:rFonts w:ascii="Times New Roman" w:hAnsi="Times New Roman" w:eastAsia="宋体" w:cstheme="minorHAnsi"/>
                <w:kern w:val="0"/>
                <w:szCs w:val="21"/>
                <w:highlight w:val="none"/>
              </w:rPr>
              <w:t>, 1505.</w:t>
            </w:r>
          </w:p>
        </w:tc>
      </w:tr>
      <w:tr w14:paraId="703E74B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5F7D6BB3">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DBNT-2</w:t>
            </w:r>
          </w:p>
        </w:tc>
        <w:tc>
          <w:tcPr>
            <w:tcW w:w="873" w:type="dxa"/>
            <w:vAlign w:val="center"/>
          </w:tcPr>
          <w:p w14:paraId="699996E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512</w:t>
            </w:r>
          </w:p>
        </w:tc>
        <w:tc>
          <w:tcPr>
            <w:tcW w:w="1417" w:type="dxa"/>
            <w:vAlign w:val="center"/>
          </w:tcPr>
          <w:p w14:paraId="443E224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20</w:t>
            </w:r>
          </w:p>
        </w:tc>
        <w:tc>
          <w:tcPr>
            <w:tcW w:w="4036" w:type="dxa"/>
            <w:vAlign w:val="center"/>
          </w:tcPr>
          <w:p w14:paraId="1EB7121C">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Nat. Photonics </w:t>
            </w:r>
            <w:r>
              <w:rPr>
                <w:rFonts w:ascii="Times New Roman" w:hAnsi="Times New Roman" w:eastAsia="宋体" w:cstheme="minorHAnsi"/>
                <w:b/>
                <w:bCs/>
                <w:kern w:val="0"/>
                <w:szCs w:val="21"/>
                <w:highlight w:val="none"/>
              </w:rPr>
              <w:t>2023</w:t>
            </w:r>
            <w:r>
              <w:rPr>
                <w:rFonts w:ascii="Times New Roman" w:hAnsi="Times New Roman" w:eastAsia="宋体" w:cstheme="minorHAnsi"/>
                <w:kern w:val="0"/>
                <w:szCs w:val="21"/>
                <w:highlight w:val="none"/>
              </w:rPr>
              <w:t xml:space="preserve">, </w:t>
            </w:r>
            <w:r>
              <w:rPr>
                <w:rFonts w:ascii="Times New Roman" w:hAnsi="Times New Roman" w:eastAsia="宋体" w:cstheme="minorHAnsi"/>
                <w:i/>
                <w:iCs/>
                <w:kern w:val="0"/>
                <w:szCs w:val="21"/>
                <w:highlight w:val="none"/>
              </w:rPr>
              <w:t xml:space="preserve">17, </w:t>
            </w:r>
            <w:r>
              <w:rPr>
                <w:rFonts w:ascii="Times New Roman" w:hAnsi="Times New Roman" w:eastAsia="宋体" w:cstheme="minorHAnsi"/>
                <w:kern w:val="0"/>
                <w:szCs w:val="21"/>
                <w:highlight w:val="none"/>
              </w:rPr>
              <w:t>280.</w:t>
            </w:r>
          </w:p>
        </w:tc>
      </w:tr>
      <w:tr w14:paraId="6BBD9FC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27117C2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2PyBN</w:t>
            </w:r>
          </w:p>
        </w:tc>
        <w:tc>
          <w:tcPr>
            <w:tcW w:w="873" w:type="dxa"/>
            <w:vAlign w:val="center"/>
          </w:tcPr>
          <w:p w14:paraId="64D5E4E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499</w:t>
            </w:r>
          </w:p>
        </w:tc>
        <w:tc>
          <w:tcPr>
            <w:tcW w:w="1417" w:type="dxa"/>
            <w:vAlign w:val="center"/>
          </w:tcPr>
          <w:p w14:paraId="7CBC275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21</w:t>
            </w:r>
          </w:p>
        </w:tc>
        <w:tc>
          <w:tcPr>
            <w:tcW w:w="4036" w:type="dxa"/>
            <w:vAlign w:val="center"/>
          </w:tcPr>
          <w:p w14:paraId="593F4818">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Chem. Sci.,</w:t>
            </w:r>
            <w:r>
              <w:rPr>
                <w:rFonts w:ascii="Times New Roman" w:hAnsi="Times New Roman" w:eastAsia="宋体" w:cstheme="minorHAnsi"/>
                <w:b/>
                <w:bCs/>
                <w:kern w:val="0"/>
                <w:szCs w:val="21"/>
                <w:highlight w:val="none"/>
              </w:rPr>
              <w:t>2023</w:t>
            </w:r>
            <w:r>
              <w:rPr>
                <w:rFonts w:ascii="Times New Roman" w:hAnsi="Times New Roman" w:eastAsia="宋体" w:cstheme="minorHAnsi"/>
                <w:i/>
                <w:iCs/>
                <w:kern w:val="0"/>
                <w:szCs w:val="21"/>
                <w:highlight w:val="none"/>
              </w:rPr>
              <w:t xml:space="preserve">, 14, </w:t>
            </w:r>
            <w:r>
              <w:rPr>
                <w:rFonts w:ascii="Times New Roman" w:hAnsi="Times New Roman" w:eastAsia="宋体" w:cstheme="minorHAnsi"/>
                <w:kern w:val="0"/>
                <w:szCs w:val="21"/>
                <w:highlight w:val="none"/>
              </w:rPr>
              <w:t>3326.</w:t>
            </w:r>
          </w:p>
        </w:tc>
      </w:tr>
      <w:tr w14:paraId="018D5A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4A8689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IDID2BN</w:t>
            </w:r>
          </w:p>
        </w:tc>
        <w:tc>
          <w:tcPr>
            <w:tcW w:w="873" w:type="dxa"/>
            <w:vAlign w:val="center"/>
          </w:tcPr>
          <w:p w14:paraId="2BC06E8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524</w:t>
            </w:r>
          </w:p>
        </w:tc>
        <w:tc>
          <w:tcPr>
            <w:tcW w:w="1417" w:type="dxa"/>
            <w:vAlign w:val="center"/>
          </w:tcPr>
          <w:p w14:paraId="105BE69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25</w:t>
            </w:r>
          </w:p>
        </w:tc>
        <w:tc>
          <w:tcPr>
            <w:tcW w:w="4036" w:type="dxa"/>
            <w:vAlign w:val="center"/>
          </w:tcPr>
          <w:p w14:paraId="30A9EA46">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2023</w:t>
            </w:r>
            <w:r>
              <w:rPr>
                <w:rFonts w:ascii="Times New Roman" w:hAnsi="Times New Roman" w:eastAsia="宋体" w:cstheme="minorHAnsi"/>
                <w:szCs w:val="21"/>
                <w:highlight w:val="none"/>
              </w:rPr>
              <w:t xml:space="preserve">, </w:t>
            </w:r>
            <w:r>
              <w:rPr>
                <w:rFonts w:ascii="Times New Roman" w:hAnsi="Times New Roman" w:eastAsia="宋体" w:cstheme="minorHAnsi"/>
                <w:i/>
                <w:iCs/>
                <w:szCs w:val="21"/>
                <w:highlight w:val="none"/>
              </w:rPr>
              <w:t>62</w:t>
            </w:r>
            <w:r>
              <w:rPr>
                <w:rFonts w:ascii="Times New Roman" w:hAnsi="Times New Roman" w:eastAsia="宋体" w:cstheme="minorHAnsi"/>
                <w:szCs w:val="21"/>
                <w:highlight w:val="none"/>
              </w:rPr>
              <w:t>, e202313254.</w:t>
            </w:r>
          </w:p>
        </w:tc>
      </w:tr>
      <w:tr w14:paraId="5C49B1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26E2DB0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DBF-DBN</w:t>
            </w:r>
          </w:p>
        </w:tc>
        <w:tc>
          <w:tcPr>
            <w:tcW w:w="873" w:type="dxa"/>
            <w:vAlign w:val="center"/>
          </w:tcPr>
          <w:p w14:paraId="67F944C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514</w:t>
            </w:r>
          </w:p>
        </w:tc>
        <w:tc>
          <w:tcPr>
            <w:tcW w:w="1417" w:type="dxa"/>
            <w:vAlign w:val="center"/>
          </w:tcPr>
          <w:p w14:paraId="60CF81B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22</w:t>
            </w:r>
          </w:p>
        </w:tc>
        <w:tc>
          <w:tcPr>
            <w:tcW w:w="4036" w:type="dxa"/>
            <w:vMerge w:val="restart"/>
            <w:vAlign w:val="center"/>
          </w:tcPr>
          <w:p w14:paraId="13AFD9F8">
            <w:pPr>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Chem. Commun., </w:t>
            </w:r>
            <w:r>
              <w:rPr>
                <w:rFonts w:ascii="Times New Roman" w:hAnsi="Times New Roman" w:eastAsia="宋体" w:cstheme="minorHAnsi"/>
                <w:b/>
                <w:bCs/>
                <w:kern w:val="0"/>
                <w:szCs w:val="21"/>
                <w:highlight w:val="none"/>
              </w:rPr>
              <w:t>2023</w:t>
            </w:r>
            <w:r>
              <w:rPr>
                <w:rFonts w:ascii="Times New Roman" w:hAnsi="Times New Roman" w:eastAsia="宋体" w:cstheme="minorHAnsi"/>
                <w:i/>
                <w:iCs/>
                <w:kern w:val="0"/>
                <w:szCs w:val="21"/>
                <w:highlight w:val="none"/>
              </w:rPr>
              <w:t xml:space="preserve">, 59, </w:t>
            </w:r>
            <w:r>
              <w:rPr>
                <w:rFonts w:ascii="Times New Roman" w:hAnsi="Times New Roman" w:eastAsia="宋体" w:cstheme="minorHAnsi"/>
                <w:kern w:val="0"/>
                <w:szCs w:val="21"/>
                <w:highlight w:val="none"/>
              </w:rPr>
              <w:t>5126.</w:t>
            </w:r>
          </w:p>
        </w:tc>
      </w:tr>
      <w:tr w14:paraId="35F844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121ADF4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DBT-DBN</w:t>
            </w:r>
          </w:p>
        </w:tc>
        <w:tc>
          <w:tcPr>
            <w:tcW w:w="873" w:type="dxa"/>
            <w:vAlign w:val="center"/>
          </w:tcPr>
          <w:p w14:paraId="2BF545B2">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516</w:t>
            </w:r>
          </w:p>
        </w:tc>
        <w:tc>
          <w:tcPr>
            <w:tcW w:w="1417" w:type="dxa"/>
            <w:vAlign w:val="center"/>
          </w:tcPr>
          <w:p w14:paraId="7B7F846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19</w:t>
            </w:r>
          </w:p>
        </w:tc>
        <w:tc>
          <w:tcPr>
            <w:tcW w:w="4036" w:type="dxa"/>
            <w:vMerge w:val="continue"/>
            <w:vAlign w:val="center"/>
          </w:tcPr>
          <w:p w14:paraId="66070283">
            <w:pPr>
              <w:widowControl/>
              <w:spacing w:line="360" w:lineRule="auto"/>
              <w:jc w:val="center"/>
              <w:rPr>
                <w:rFonts w:ascii="Times New Roman" w:hAnsi="Times New Roman" w:eastAsia="宋体" w:cstheme="minorHAnsi"/>
                <w:i/>
                <w:iCs/>
                <w:kern w:val="0"/>
                <w:szCs w:val="21"/>
                <w:highlight w:val="none"/>
              </w:rPr>
            </w:pPr>
          </w:p>
        </w:tc>
      </w:tr>
      <w:tr w14:paraId="48716D8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1059F54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BO-DICz</w:t>
            </w:r>
          </w:p>
        </w:tc>
        <w:tc>
          <w:tcPr>
            <w:tcW w:w="873" w:type="dxa"/>
            <w:vAlign w:val="center"/>
          </w:tcPr>
          <w:p w14:paraId="6623C8C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507</w:t>
            </w:r>
          </w:p>
        </w:tc>
        <w:tc>
          <w:tcPr>
            <w:tcW w:w="1417" w:type="dxa"/>
            <w:vAlign w:val="center"/>
          </w:tcPr>
          <w:p w14:paraId="05DB9E7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18</w:t>
            </w:r>
          </w:p>
        </w:tc>
        <w:tc>
          <w:tcPr>
            <w:tcW w:w="4036" w:type="dxa"/>
            <w:vMerge w:val="restart"/>
            <w:vAlign w:val="center"/>
          </w:tcPr>
          <w:p w14:paraId="555C13D3">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2023</w:t>
            </w:r>
            <w:r>
              <w:rPr>
                <w:rFonts w:ascii="Times New Roman" w:hAnsi="Times New Roman" w:eastAsia="宋体" w:cstheme="minorHAnsi"/>
                <w:szCs w:val="21"/>
                <w:highlight w:val="none"/>
              </w:rPr>
              <w:t>, e202318742.</w:t>
            </w:r>
          </w:p>
        </w:tc>
      </w:tr>
      <w:tr w14:paraId="78C8C4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4282BE43">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TPABO-DICz</w:t>
            </w:r>
          </w:p>
        </w:tc>
        <w:tc>
          <w:tcPr>
            <w:tcW w:w="873" w:type="dxa"/>
            <w:vAlign w:val="center"/>
          </w:tcPr>
          <w:p w14:paraId="2CC9E65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515</w:t>
            </w:r>
          </w:p>
        </w:tc>
        <w:tc>
          <w:tcPr>
            <w:tcW w:w="1417" w:type="dxa"/>
            <w:vAlign w:val="center"/>
          </w:tcPr>
          <w:p w14:paraId="58971EF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17</w:t>
            </w:r>
          </w:p>
        </w:tc>
        <w:tc>
          <w:tcPr>
            <w:tcW w:w="4036" w:type="dxa"/>
            <w:vMerge w:val="continue"/>
            <w:vAlign w:val="center"/>
          </w:tcPr>
          <w:p w14:paraId="388C4891">
            <w:pPr>
              <w:widowControl/>
              <w:spacing w:line="360" w:lineRule="auto"/>
              <w:jc w:val="center"/>
              <w:rPr>
                <w:rFonts w:ascii="Times New Roman" w:hAnsi="Times New Roman" w:eastAsia="宋体" w:cstheme="minorHAnsi"/>
                <w:i/>
                <w:iCs/>
                <w:kern w:val="0"/>
                <w:szCs w:val="21"/>
                <w:highlight w:val="none"/>
              </w:rPr>
            </w:pPr>
          </w:p>
        </w:tc>
      </w:tr>
      <w:tr w14:paraId="181A13A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491A186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6z</w:t>
            </w:r>
          </w:p>
        </w:tc>
        <w:tc>
          <w:tcPr>
            <w:tcW w:w="873" w:type="dxa"/>
            <w:vAlign w:val="center"/>
          </w:tcPr>
          <w:p w14:paraId="0928355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516</w:t>
            </w:r>
          </w:p>
        </w:tc>
        <w:tc>
          <w:tcPr>
            <w:tcW w:w="1417" w:type="dxa"/>
            <w:vAlign w:val="center"/>
          </w:tcPr>
          <w:p w14:paraId="6693FED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22</w:t>
            </w:r>
          </w:p>
        </w:tc>
        <w:tc>
          <w:tcPr>
            <w:tcW w:w="4036" w:type="dxa"/>
            <w:vAlign w:val="center"/>
          </w:tcPr>
          <w:p w14:paraId="56A5221A">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Angew. Chem. Int. Ed. </w:t>
            </w:r>
            <w:r>
              <w:rPr>
                <w:rFonts w:ascii="Times New Roman" w:hAnsi="Times New Roman" w:eastAsia="宋体" w:cstheme="minorHAnsi"/>
                <w:b/>
                <w:bCs/>
                <w:kern w:val="0"/>
                <w:szCs w:val="21"/>
                <w:highlight w:val="none"/>
              </w:rPr>
              <w:t>2024</w:t>
            </w:r>
            <w:r>
              <w:rPr>
                <w:rFonts w:ascii="Times New Roman" w:hAnsi="Times New Roman" w:eastAsia="宋体" w:cstheme="minorHAnsi"/>
                <w:i/>
                <w:iCs/>
                <w:kern w:val="0"/>
                <w:szCs w:val="21"/>
                <w:highlight w:val="none"/>
              </w:rPr>
              <w:t xml:space="preserve">, 63, </w:t>
            </w:r>
            <w:r>
              <w:rPr>
                <w:rFonts w:ascii="Times New Roman" w:hAnsi="Times New Roman" w:eastAsia="宋体" w:cstheme="minorHAnsi"/>
                <w:kern w:val="0"/>
                <w:szCs w:val="21"/>
                <w:highlight w:val="none"/>
              </w:rPr>
              <w:t>e202402020.</w:t>
            </w:r>
          </w:p>
        </w:tc>
      </w:tr>
      <w:tr w14:paraId="5ABF76A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tcPr>
          <w:p w14:paraId="3B7140E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szCs w:val="21"/>
                <w:highlight w:val="none"/>
              </w:rPr>
              <w:t>BNBO</w:t>
            </w:r>
          </w:p>
        </w:tc>
        <w:tc>
          <w:tcPr>
            <w:tcW w:w="873" w:type="dxa"/>
          </w:tcPr>
          <w:p w14:paraId="02D3466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500</w:t>
            </w:r>
          </w:p>
        </w:tc>
        <w:tc>
          <w:tcPr>
            <w:tcW w:w="1417" w:type="dxa"/>
            <w:vAlign w:val="center"/>
          </w:tcPr>
          <w:p w14:paraId="7E4042D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25</w:t>
            </w:r>
          </w:p>
        </w:tc>
        <w:tc>
          <w:tcPr>
            <w:tcW w:w="4036" w:type="dxa"/>
            <w:vAlign w:val="center"/>
          </w:tcPr>
          <w:p w14:paraId="025039A1">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 xml:space="preserve">Molecules </w:t>
            </w:r>
            <w:r>
              <w:rPr>
                <w:rFonts w:ascii="Times New Roman" w:hAnsi="Times New Roman" w:eastAsia="宋体" w:cstheme="minorHAnsi"/>
                <w:b/>
                <w:bCs/>
                <w:szCs w:val="21"/>
                <w:highlight w:val="none"/>
              </w:rPr>
              <w:t>2024</w:t>
            </w:r>
            <w:r>
              <w:rPr>
                <w:rFonts w:ascii="Times New Roman" w:hAnsi="Times New Roman" w:eastAsia="宋体" w:cstheme="minorHAnsi"/>
                <w:szCs w:val="21"/>
                <w:highlight w:val="none"/>
              </w:rPr>
              <w:t>,</w:t>
            </w:r>
            <w:r>
              <w:rPr>
                <w:rFonts w:ascii="Times New Roman" w:hAnsi="Times New Roman" w:eastAsia="宋体" w:cstheme="minorHAnsi"/>
                <w:i/>
                <w:iCs/>
                <w:szCs w:val="21"/>
                <w:highlight w:val="none"/>
              </w:rPr>
              <w:t xml:space="preserve"> 29, </w:t>
            </w:r>
            <w:r>
              <w:rPr>
                <w:rFonts w:ascii="Times New Roman" w:hAnsi="Times New Roman" w:eastAsia="宋体" w:cstheme="minorHAnsi"/>
                <w:szCs w:val="21"/>
                <w:highlight w:val="none"/>
              </w:rPr>
              <w:t>841.</w:t>
            </w:r>
          </w:p>
        </w:tc>
      </w:tr>
      <w:tr w14:paraId="4B318E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E38DCF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BpIC-DPA</w:t>
            </w:r>
          </w:p>
        </w:tc>
        <w:tc>
          <w:tcPr>
            <w:tcW w:w="873" w:type="dxa"/>
            <w:vAlign w:val="center"/>
          </w:tcPr>
          <w:p w14:paraId="66819B7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527</w:t>
            </w:r>
          </w:p>
        </w:tc>
        <w:tc>
          <w:tcPr>
            <w:tcW w:w="1417" w:type="dxa"/>
            <w:vAlign w:val="center"/>
          </w:tcPr>
          <w:p w14:paraId="1536E74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25</w:t>
            </w:r>
          </w:p>
        </w:tc>
        <w:tc>
          <w:tcPr>
            <w:tcW w:w="4036" w:type="dxa"/>
            <w:vAlign w:val="center"/>
          </w:tcPr>
          <w:p w14:paraId="765237BF">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kern w:val="0"/>
                <w:szCs w:val="21"/>
                <w:highlight w:val="none"/>
              </w:rPr>
              <w:t xml:space="preserve">Chem. Eng. J. </w:t>
            </w:r>
            <w:r>
              <w:rPr>
                <w:rFonts w:ascii="Times New Roman" w:hAnsi="Times New Roman" w:eastAsia="宋体" w:cstheme="minorHAnsi"/>
                <w:b/>
                <w:bCs/>
                <w:kern w:val="0"/>
                <w:szCs w:val="21"/>
                <w:highlight w:val="none"/>
              </w:rPr>
              <w:t>2024</w:t>
            </w:r>
            <w:r>
              <w:rPr>
                <w:rFonts w:ascii="Times New Roman" w:hAnsi="Times New Roman" w:eastAsia="宋体" w:cstheme="minorHAnsi"/>
                <w:i/>
                <w:iCs/>
                <w:kern w:val="0"/>
                <w:szCs w:val="21"/>
                <w:highlight w:val="none"/>
              </w:rPr>
              <w:t xml:space="preserve">, 481, </w:t>
            </w:r>
            <w:r>
              <w:rPr>
                <w:rFonts w:ascii="Times New Roman" w:hAnsi="Times New Roman" w:eastAsia="宋体" w:cstheme="minorHAnsi"/>
                <w:kern w:val="0"/>
                <w:szCs w:val="21"/>
                <w:highlight w:val="none"/>
              </w:rPr>
              <w:t>148781.</w:t>
            </w:r>
          </w:p>
        </w:tc>
      </w:tr>
      <w:tr w14:paraId="28F483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473E390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szCs w:val="21"/>
                <w:highlight w:val="none"/>
              </w:rPr>
              <w:t xml:space="preserve">ω-DABNA-M </w:t>
            </w:r>
            <w:r>
              <w:rPr>
                <w:rFonts w:ascii="Times New Roman" w:hAnsi="Times New Roman" w:eastAsia="宋体" w:cstheme="minorHAnsi"/>
                <w:szCs w:val="21"/>
                <w:highlight w:val="none"/>
                <w:vertAlign w:val="superscript"/>
              </w:rPr>
              <w:t>a</w:t>
            </w:r>
          </w:p>
        </w:tc>
        <w:tc>
          <w:tcPr>
            <w:tcW w:w="873" w:type="dxa"/>
            <w:vAlign w:val="center"/>
          </w:tcPr>
          <w:p w14:paraId="391EED9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514</w:t>
            </w:r>
          </w:p>
        </w:tc>
        <w:tc>
          <w:tcPr>
            <w:tcW w:w="1417" w:type="dxa"/>
            <w:vAlign w:val="center"/>
          </w:tcPr>
          <w:p w14:paraId="728D226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23</w:t>
            </w:r>
          </w:p>
        </w:tc>
        <w:tc>
          <w:tcPr>
            <w:tcW w:w="4036" w:type="dxa"/>
            <w:vAlign w:val="center"/>
          </w:tcPr>
          <w:p w14:paraId="2B6DA8E1">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 xml:space="preserve">Nat. Commun. </w:t>
            </w:r>
            <w:r>
              <w:rPr>
                <w:rFonts w:ascii="Times New Roman" w:hAnsi="Times New Roman" w:eastAsia="宋体" w:cstheme="minorHAnsi"/>
                <w:b/>
                <w:bCs/>
                <w:szCs w:val="21"/>
                <w:highlight w:val="none"/>
              </w:rPr>
              <w:t>2024</w:t>
            </w:r>
            <w:r>
              <w:rPr>
                <w:rFonts w:ascii="Times New Roman" w:hAnsi="Times New Roman" w:eastAsia="宋体" w:cstheme="minorHAnsi"/>
                <w:i/>
                <w:iCs/>
                <w:szCs w:val="21"/>
                <w:highlight w:val="none"/>
              </w:rPr>
              <w:t xml:space="preserve"> 15</w:t>
            </w:r>
            <w:r>
              <w:rPr>
                <w:rFonts w:ascii="Times New Roman" w:hAnsi="Times New Roman" w:eastAsia="宋体" w:cstheme="minorHAnsi"/>
                <w:szCs w:val="21"/>
                <w:highlight w:val="none"/>
              </w:rPr>
              <w:t>, 3174.</w:t>
            </w:r>
          </w:p>
        </w:tc>
      </w:tr>
      <w:tr w14:paraId="07586B1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47563B3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SS-DAO</w:t>
            </w:r>
          </w:p>
        </w:tc>
        <w:tc>
          <w:tcPr>
            <w:tcW w:w="873" w:type="dxa"/>
            <w:vAlign w:val="center"/>
          </w:tcPr>
          <w:p w14:paraId="522B4EE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512</w:t>
            </w:r>
          </w:p>
        </w:tc>
        <w:tc>
          <w:tcPr>
            <w:tcW w:w="1417" w:type="dxa"/>
            <w:vAlign w:val="center"/>
          </w:tcPr>
          <w:p w14:paraId="627DDEA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21</w:t>
            </w:r>
          </w:p>
        </w:tc>
        <w:tc>
          <w:tcPr>
            <w:tcW w:w="4036" w:type="dxa"/>
            <w:vAlign w:val="center"/>
          </w:tcPr>
          <w:p w14:paraId="11D3D9D5">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2024</w:t>
            </w:r>
            <w:r>
              <w:rPr>
                <w:rFonts w:ascii="Times New Roman" w:hAnsi="Times New Roman" w:eastAsia="宋体" w:cstheme="minorHAnsi"/>
                <w:szCs w:val="21"/>
                <w:highlight w:val="none"/>
              </w:rPr>
              <w:t xml:space="preserve">, </w:t>
            </w:r>
            <w:r>
              <w:rPr>
                <w:rFonts w:ascii="Times New Roman" w:hAnsi="Times New Roman" w:eastAsia="宋体" w:cstheme="minorHAnsi"/>
                <w:i/>
                <w:iCs/>
                <w:szCs w:val="21"/>
                <w:highlight w:val="none"/>
              </w:rPr>
              <w:t>63</w:t>
            </w:r>
            <w:r>
              <w:rPr>
                <w:rFonts w:ascii="Times New Roman" w:hAnsi="Times New Roman" w:eastAsia="宋体" w:cstheme="minorHAnsi"/>
                <w:szCs w:val="21"/>
                <w:highlight w:val="none"/>
              </w:rPr>
              <w:t>, e202316710.</w:t>
            </w:r>
          </w:p>
        </w:tc>
      </w:tr>
      <w:tr w14:paraId="627176B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611195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BpIC-DPA</w:t>
            </w:r>
          </w:p>
        </w:tc>
        <w:tc>
          <w:tcPr>
            <w:tcW w:w="873" w:type="dxa"/>
            <w:vAlign w:val="center"/>
          </w:tcPr>
          <w:p w14:paraId="3906CD9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527</w:t>
            </w:r>
          </w:p>
        </w:tc>
        <w:tc>
          <w:tcPr>
            <w:tcW w:w="1417" w:type="dxa"/>
            <w:vAlign w:val="center"/>
          </w:tcPr>
          <w:p w14:paraId="550AEF2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25</w:t>
            </w:r>
          </w:p>
        </w:tc>
        <w:tc>
          <w:tcPr>
            <w:tcW w:w="4036" w:type="dxa"/>
            <w:vMerge w:val="restart"/>
            <w:vAlign w:val="center"/>
          </w:tcPr>
          <w:p w14:paraId="1F859352">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Chem. Eng. J.</w:t>
            </w:r>
            <w:r>
              <w:rPr>
                <w:rFonts w:ascii="Times New Roman" w:hAnsi="Times New Roman" w:eastAsia="宋体" w:cstheme="minorHAnsi"/>
                <w:szCs w:val="21"/>
                <w:highlight w:val="none"/>
              </w:rPr>
              <w:t xml:space="preserve"> </w:t>
            </w:r>
            <w:r>
              <w:rPr>
                <w:rFonts w:ascii="Times New Roman" w:hAnsi="Times New Roman" w:eastAsia="宋体" w:cstheme="minorHAnsi"/>
                <w:b/>
                <w:bCs/>
                <w:szCs w:val="21"/>
                <w:highlight w:val="none"/>
              </w:rPr>
              <w:t>2024</w:t>
            </w:r>
            <w:r>
              <w:rPr>
                <w:rFonts w:ascii="Times New Roman" w:hAnsi="Times New Roman" w:eastAsia="宋体" w:cstheme="minorHAnsi"/>
                <w:szCs w:val="21"/>
                <w:highlight w:val="none"/>
              </w:rPr>
              <w:t xml:space="preserve">, </w:t>
            </w:r>
            <w:r>
              <w:rPr>
                <w:rFonts w:ascii="Times New Roman" w:hAnsi="Times New Roman" w:eastAsia="宋体" w:cstheme="minorHAnsi"/>
                <w:i/>
                <w:iCs/>
                <w:szCs w:val="21"/>
                <w:highlight w:val="none"/>
              </w:rPr>
              <w:t>481</w:t>
            </w:r>
            <w:r>
              <w:rPr>
                <w:rFonts w:ascii="Times New Roman" w:hAnsi="Times New Roman" w:eastAsia="宋体" w:cstheme="minorHAnsi"/>
                <w:szCs w:val="21"/>
                <w:highlight w:val="none"/>
              </w:rPr>
              <w:t>, 148781.</w:t>
            </w:r>
          </w:p>
        </w:tc>
      </w:tr>
      <w:tr w14:paraId="4279C2A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35E3769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BpIC-Cz</w:t>
            </w:r>
          </w:p>
        </w:tc>
        <w:tc>
          <w:tcPr>
            <w:tcW w:w="873" w:type="dxa"/>
            <w:vAlign w:val="center"/>
          </w:tcPr>
          <w:p w14:paraId="72483B5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534</w:t>
            </w:r>
          </w:p>
        </w:tc>
        <w:tc>
          <w:tcPr>
            <w:tcW w:w="1417" w:type="dxa"/>
            <w:vAlign w:val="center"/>
          </w:tcPr>
          <w:p w14:paraId="581A62C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22</w:t>
            </w:r>
          </w:p>
        </w:tc>
        <w:tc>
          <w:tcPr>
            <w:tcW w:w="4036" w:type="dxa"/>
            <w:vMerge w:val="continue"/>
            <w:vAlign w:val="center"/>
          </w:tcPr>
          <w:p w14:paraId="074D7B24">
            <w:pPr>
              <w:widowControl/>
              <w:spacing w:line="360" w:lineRule="auto"/>
              <w:jc w:val="center"/>
              <w:rPr>
                <w:rFonts w:ascii="Times New Roman" w:hAnsi="Times New Roman" w:eastAsia="宋体" w:cstheme="minorHAnsi"/>
                <w:i/>
                <w:iCs/>
                <w:kern w:val="0"/>
                <w:szCs w:val="21"/>
                <w:highlight w:val="none"/>
              </w:rPr>
            </w:pPr>
          </w:p>
        </w:tc>
      </w:tr>
      <w:tr w14:paraId="2532FE8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542E8CA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BN-2Pm</w:t>
            </w:r>
          </w:p>
        </w:tc>
        <w:tc>
          <w:tcPr>
            <w:tcW w:w="873" w:type="dxa"/>
            <w:vAlign w:val="center"/>
          </w:tcPr>
          <w:p w14:paraId="18D72E7A">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505</w:t>
            </w:r>
          </w:p>
        </w:tc>
        <w:tc>
          <w:tcPr>
            <w:tcW w:w="1417" w:type="dxa"/>
            <w:vAlign w:val="center"/>
          </w:tcPr>
          <w:p w14:paraId="121EB432">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20</w:t>
            </w:r>
          </w:p>
        </w:tc>
        <w:tc>
          <w:tcPr>
            <w:tcW w:w="4036" w:type="dxa"/>
            <w:vAlign w:val="center"/>
          </w:tcPr>
          <w:p w14:paraId="3EF3ACA5">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Chem. Eur. J</w:t>
            </w:r>
            <w:r>
              <w:rPr>
                <w:rFonts w:ascii="Times New Roman" w:hAnsi="Times New Roman" w:eastAsia="宋体" w:cstheme="minorHAnsi"/>
                <w:szCs w:val="21"/>
                <w:highlight w:val="none"/>
              </w:rPr>
              <w:t xml:space="preserve">. </w:t>
            </w:r>
            <w:r>
              <w:rPr>
                <w:rFonts w:ascii="Times New Roman" w:hAnsi="Times New Roman" w:eastAsia="宋体" w:cstheme="minorHAnsi"/>
                <w:b/>
                <w:bCs/>
                <w:szCs w:val="21"/>
                <w:highlight w:val="none"/>
              </w:rPr>
              <w:t>2025</w:t>
            </w:r>
            <w:r>
              <w:rPr>
                <w:rFonts w:ascii="Times New Roman" w:hAnsi="Times New Roman" w:eastAsia="宋体" w:cstheme="minorHAnsi"/>
                <w:szCs w:val="21"/>
                <w:highlight w:val="none"/>
              </w:rPr>
              <w:t>, 31, e202404484.</w:t>
            </w:r>
          </w:p>
        </w:tc>
      </w:tr>
      <w:tr w14:paraId="434854A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305C1B13">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ω’-DABNA</w:t>
            </w:r>
          </w:p>
        </w:tc>
        <w:tc>
          <w:tcPr>
            <w:tcW w:w="873" w:type="dxa"/>
            <w:vAlign w:val="center"/>
          </w:tcPr>
          <w:p w14:paraId="5887760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513</w:t>
            </w:r>
          </w:p>
        </w:tc>
        <w:tc>
          <w:tcPr>
            <w:tcW w:w="1417" w:type="dxa"/>
            <w:vAlign w:val="center"/>
          </w:tcPr>
          <w:p w14:paraId="5FC8BBD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19</w:t>
            </w:r>
          </w:p>
        </w:tc>
        <w:tc>
          <w:tcPr>
            <w:tcW w:w="4036" w:type="dxa"/>
            <w:vMerge w:val="restart"/>
            <w:vAlign w:val="center"/>
          </w:tcPr>
          <w:p w14:paraId="32DC2A1C">
            <w:pPr>
              <w:widowControl/>
              <w:spacing w:line="360" w:lineRule="auto"/>
              <w:jc w:val="center"/>
              <w:rPr>
                <w:rFonts w:ascii="Times New Roman" w:hAnsi="Times New Roman" w:eastAsia="宋体" w:cstheme="minorHAnsi"/>
                <w:i/>
                <w:iCs/>
                <w:kern w:val="0"/>
                <w:szCs w:val="21"/>
                <w:highlight w:val="none"/>
              </w:rPr>
            </w:pPr>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2025</w:t>
            </w:r>
            <w:r>
              <w:rPr>
                <w:rFonts w:ascii="Times New Roman" w:hAnsi="Times New Roman" w:eastAsia="宋体" w:cstheme="minorHAnsi"/>
                <w:i/>
                <w:iCs/>
                <w:szCs w:val="21"/>
                <w:highlight w:val="none"/>
              </w:rPr>
              <w:t>, 64,</w:t>
            </w:r>
            <w:r>
              <w:rPr>
                <w:rFonts w:ascii="Times New Roman" w:hAnsi="Times New Roman" w:eastAsia="宋体" w:cstheme="minorHAnsi"/>
                <w:szCs w:val="21"/>
                <w:highlight w:val="none"/>
              </w:rPr>
              <w:t xml:space="preserve"> e202512162.</w:t>
            </w:r>
          </w:p>
        </w:tc>
      </w:tr>
      <w:tr w14:paraId="352DA47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48E56F4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ω’-DABNA-D</w:t>
            </w:r>
          </w:p>
        </w:tc>
        <w:tc>
          <w:tcPr>
            <w:tcW w:w="873" w:type="dxa"/>
            <w:vAlign w:val="center"/>
          </w:tcPr>
          <w:p w14:paraId="24E9D48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513</w:t>
            </w:r>
          </w:p>
        </w:tc>
        <w:tc>
          <w:tcPr>
            <w:tcW w:w="1417" w:type="dxa"/>
            <w:vAlign w:val="center"/>
          </w:tcPr>
          <w:p w14:paraId="3989FBB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19</w:t>
            </w:r>
          </w:p>
        </w:tc>
        <w:tc>
          <w:tcPr>
            <w:tcW w:w="4036" w:type="dxa"/>
            <w:vMerge w:val="continue"/>
            <w:vAlign w:val="center"/>
          </w:tcPr>
          <w:p w14:paraId="7D8A13FC">
            <w:pPr>
              <w:widowControl/>
              <w:spacing w:line="360" w:lineRule="auto"/>
              <w:jc w:val="center"/>
              <w:rPr>
                <w:rFonts w:ascii="Times New Roman" w:hAnsi="Times New Roman" w:eastAsia="宋体" w:cstheme="minorHAnsi"/>
                <w:i/>
                <w:iCs/>
                <w:kern w:val="0"/>
                <w:szCs w:val="21"/>
                <w:highlight w:val="none"/>
              </w:rPr>
            </w:pPr>
          </w:p>
        </w:tc>
      </w:tr>
      <w:tr w14:paraId="359AEBF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330AE45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QB-DPA</w:t>
            </w:r>
          </w:p>
        </w:tc>
        <w:tc>
          <w:tcPr>
            <w:tcW w:w="873" w:type="dxa"/>
            <w:vAlign w:val="center"/>
          </w:tcPr>
          <w:p w14:paraId="43E77EA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495</w:t>
            </w:r>
          </w:p>
        </w:tc>
        <w:tc>
          <w:tcPr>
            <w:tcW w:w="1417" w:type="dxa"/>
            <w:vAlign w:val="center"/>
          </w:tcPr>
          <w:p w14:paraId="22F3AA3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15</w:t>
            </w:r>
          </w:p>
        </w:tc>
        <w:tc>
          <w:tcPr>
            <w:tcW w:w="4036" w:type="dxa"/>
            <w:vMerge w:val="restart"/>
            <w:vAlign w:val="center"/>
          </w:tcPr>
          <w:p w14:paraId="78D59AA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szCs w:val="21"/>
                <w:highlight w:val="none"/>
              </w:rPr>
              <w:t>Angew. Chem. Int. Ed.</w:t>
            </w:r>
            <w:r>
              <w:rPr>
                <w:rFonts w:ascii="Times New Roman" w:hAnsi="Times New Roman" w:eastAsia="宋体" w:cstheme="minorHAnsi"/>
                <w:szCs w:val="21"/>
                <w:highlight w:val="none"/>
              </w:rPr>
              <w:t xml:space="preserve"> </w:t>
            </w:r>
            <w:r>
              <w:rPr>
                <w:rFonts w:ascii="Times New Roman" w:hAnsi="Times New Roman" w:eastAsia="宋体" w:cstheme="minorHAnsi"/>
                <w:b/>
                <w:bCs/>
                <w:szCs w:val="21"/>
                <w:highlight w:val="none"/>
              </w:rPr>
              <w:t>2025</w:t>
            </w:r>
            <w:r>
              <w:rPr>
                <w:rFonts w:ascii="Times New Roman" w:hAnsi="Times New Roman" w:eastAsia="宋体" w:cstheme="minorHAnsi"/>
                <w:szCs w:val="21"/>
                <w:highlight w:val="none"/>
              </w:rPr>
              <w:t>, 64, e202418348.</w:t>
            </w:r>
          </w:p>
        </w:tc>
      </w:tr>
      <w:tr w14:paraId="751602E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135BEB0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QB-PXZ</w:t>
            </w:r>
          </w:p>
        </w:tc>
        <w:tc>
          <w:tcPr>
            <w:tcW w:w="873" w:type="dxa"/>
            <w:vAlign w:val="center"/>
          </w:tcPr>
          <w:p w14:paraId="485351A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508</w:t>
            </w:r>
          </w:p>
        </w:tc>
        <w:tc>
          <w:tcPr>
            <w:tcW w:w="1417" w:type="dxa"/>
            <w:vAlign w:val="center"/>
          </w:tcPr>
          <w:p w14:paraId="3F6FD6F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15</w:t>
            </w:r>
          </w:p>
        </w:tc>
        <w:tc>
          <w:tcPr>
            <w:tcW w:w="4036" w:type="dxa"/>
            <w:vMerge w:val="continue"/>
            <w:vAlign w:val="center"/>
          </w:tcPr>
          <w:p w14:paraId="4096D27E">
            <w:pPr>
              <w:widowControl/>
              <w:spacing w:line="360" w:lineRule="auto"/>
              <w:jc w:val="center"/>
              <w:rPr>
                <w:rFonts w:ascii="Times New Roman" w:hAnsi="Times New Roman" w:eastAsia="宋体" w:cstheme="minorHAnsi"/>
                <w:kern w:val="0"/>
                <w:szCs w:val="21"/>
                <w:highlight w:val="none"/>
              </w:rPr>
            </w:pPr>
          </w:p>
        </w:tc>
      </w:tr>
      <w:tr w14:paraId="74CBAB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87AAE5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CNBN</w:t>
            </w:r>
          </w:p>
        </w:tc>
        <w:tc>
          <w:tcPr>
            <w:tcW w:w="873" w:type="dxa"/>
            <w:vAlign w:val="center"/>
          </w:tcPr>
          <w:p w14:paraId="457FFA3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501</w:t>
            </w:r>
          </w:p>
        </w:tc>
        <w:tc>
          <w:tcPr>
            <w:tcW w:w="1417" w:type="dxa"/>
            <w:vAlign w:val="center"/>
          </w:tcPr>
          <w:p w14:paraId="59AF781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14</w:t>
            </w:r>
          </w:p>
        </w:tc>
        <w:tc>
          <w:tcPr>
            <w:tcW w:w="4036" w:type="dxa"/>
            <w:vMerge w:val="restart"/>
            <w:vAlign w:val="center"/>
          </w:tcPr>
          <w:p w14:paraId="3B9F995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2025</w:t>
            </w:r>
            <w:r>
              <w:rPr>
                <w:rFonts w:ascii="Times New Roman" w:hAnsi="Times New Roman" w:eastAsia="宋体" w:cstheme="minorHAnsi"/>
                <w:i/>
                <w:iCs/>
                <w:szCs w:val="21"/>
                <w:highlight w:val="none"/>
              </w:rPr>
              <w:t xml:space="preserve">,64, </w:t>
            </w:r>
            <w:r>
              <w:rPr>
                <w:rFonts w:ascii="Times New Roman" w:hAnsi="Times New Roman" w:eastAsia="宋体" w:cstheme="minorHAnsi"/>
                <w:szCs w:val="21"/>
                <w:highlight w:val="none"/>
              </w:rPr>
              <w:t>e202500108.</w:t>
            </w:r>
          </w:p>
        </w:tc>
      </w:tr>
      <w:tr w14:paraId="0B0536D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4470CDC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MCNBN</w:t>
            </w:r>
          </w:p>
        </w:tc>
        <w:tc>
          <w:tcPr>
            <w:tcW w:w="873" w:type="dxa"/>
            <w:vAlign w:val="center"/>
          </w:tcPr>
          <w:p w14:paraId="36924AF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510</w:t>
            </w:r>
          </w:p>
        </w:tc>
        <w:tc>
          <w:tcPr>
            <w:tcW w:w="1417" w:type="dxa"/>
            <w:vAlign w:val="center"/>
          </w:tcPr>
          <w:p w14:paraId="2551D39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15</w:t>
            </w:r>
          </w:p>
        </w:tc>
        <w:tc>
          <w:tcPr>
            <w:tcW w:w="4036" w:type="dxa"/>
            <w:vMerge w:val="continue"/>
            <w:vAlign w:val="center"/>
          </w:tcPr>
          <w:p w14:paraId="4F304CF5">
            <w:pPr>
              <w:widowControl/>
              <w:spacing w:line="360" w:lineRule="auto"/>
              <w:jc w:val="center"/>
              <w:rPr>
                <w:rFonts w:ascii="Times New Roman" w:hAnsi="Times New Roman" w:eastAsia="宋体" w:cstheme="minorHAnsi"/>
                <w:kern w:val="0"/>
                <w:szCs w:val="21"/>
                <w:highlight w:val="none"/>
              </w:rPr>
            </w:pPr>
          </w:p>
        </w:tc>
      </w:tr>
      <w:tr w14:paraId="4E05DB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2147AF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PCNBN</w:t>
            </w:r>
          </w:p>
        </w:tc>
        <w:tc>
          <w:tcPr>
            <w:tcW w:w="873" w:type="dxa"/>
            <w:vAlign w:val="center"/>
          </w:tcPr>
          <w:p w14:paraId="46BD3DE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503</w:t>
            </w:r>
          </w:p>
        </w:tc>
        <w:tc>
          <w:tcPr>
            <w:tcW w:w="1417" w:type="dxa"/>
            <w:vAlign w:val="center"/>
          </w:tcPr>
          <w:p w14:paraId="64FD86C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18</w:t>
            </w:r>
          </w:p>
        </w:tc>
        <w:tc>
          <w:tcPr>
            <w:tcW w:w="4036" w:type="dxa"/>
            <w:vMerge w:val="continue"/>
            <w:vAlign w:val="center"/>
          </w:tcPr>
          <w:p w14:paraId="6D28B71E">
            <w:pPr>
              <w:widowControl/>
              <w:spacing w:line="360" w:lineRule="auto"/>
              <w:jc w:val="center"/>
              <w:rPr>
                <w:rFonts w:ascii="Times New Roman" w:hAnsi="Times New Roman" w:eastAsia="宋体" w:cstheme="minorHAnsi"/>
                <w:kern w:val="0"/>
                <w:szCs w:val="21"/>
                <w:highlight w:val="none"/>
              </w:rPr>
            </w:pPr>
          </w:p>
        </w:tc>
      </w:tr>
      <w:tr w14:paraId="37E1CC9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51C3BDF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PMCNBN</w:t>
            </w:r>
          </w:p>
        </w:tc>
        <w:tc>
          <w:tcPr>
            <w:tcW w:w="873" w:type="dxa"/>
            <w:vAlign w:val="center"/>
          </w:tcPr>
          <w:p w14:paraId="5D5B39C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512</w:t>
            </w:r>
          </w:p>
        </w:tc>
        <w:tc>
          <w:tcPr>
            <w:tcW w:w="1417" w:type="dxa"/>
            <w:vAlign w:val="center"/>
          </w:tcPr>
          <w:p w14:paraId="0FC4054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19</w:t>
            </w:r>
          </w:p>
        </w:tc>
        <w:tc>
          <w:tcPr>
            <w:tcW w:w="4036" w:type="dxa"/>
            <w:vMerge w:val="continue"/>
            <w:vAlign w:val="center"/>
          </w:tcPr>
          <w:p w14:paraId="6E0B0593">
            <w:pPr>
              <w:widowControl/>
              <w:spacing w:line="360" w:lineRule="auto"/>
              <w:jc w:val="center"/>
              <w:rPr>
                <w:rFonts w:ascii="Times New Roman" w:hAnsi="Times New Roman" w:eastAsia="宋体" w:cstheme="minorHAnsi"/>
                <w:kern w:val="0"/>
                <w:szCs w:val="21"/>
                <w:highlight w:val="none"/>
              </w:rPr>
            </w:pPr>
          </w:p>
        </w:tc>
      </w:tr>
      <w:tr w14:paraId="2C212A9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C7398B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szCs w:val="21"/>
                <w:highlight w:val="none"/>
              </w:rPr>
              <w:t>DBNDS-TPh</w:t>
            </w:r>
          </w:p>
        </w:tc>
        <w:tc>
          <w:tcPr>
            <w:tcW w:w="873" w:type="dxa"/>
            <w:vAlign w:val="center"/>
          </w:tcPr>
          <w:p w14:paraId="29B7BEF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517</w:t>
            </w:r>
          </w:p>
        </w:tc>
        <w:tc>
          <w:tcPr>
            <w:tcW w:w="1417" w:type="dxa"/>
            <w:vAlign w:val="center"/>
          </w:tcPr>
          <w:p w14:paraId="0924D83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16</w:t>
            </w:r>
          </w:p>
        </w:tc>
        <w:tc>
          <w:tcPr>
            <w:tcW w:w="4036" w:type="dxa"/>
            <w:vMerge w:val="restart"/>
            <w:vAlign w:val="center"/>
          </w:tcPr>
          <w:p w14:paraId="6587F72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szCs w:val="21"/>
                <w:highlight w:val="none"/>
              </w:rPr>
              <w:t xml:space="preserve">Adv. Mater. </w:t>
            </w:r>
            <w:r>
              <w:rPr>
                <w:rFonts w:ascii="Times New Roman" w:hAnsi="Times New Roman" w:eastAsia="宋体" w:cstheme="minorHAnsi"/>
                <w:b/>
                <w:bCs/>
                <w:szCs w:val="21"/>
                <w:highlight w:val="none"/>
              </w:rPr>
              <w:t>2025</w:t>
            </w:r>
            <w:r>
              <w:rPr>
                <w:rFonts w:ascii="Times New Roman" w:hAnsi="Times New Roman" w:eastAsia="宋体" w:cstheme="minorHAnsi"/>
                <w:i/>
                <w:iCs/>
                <w:szCs w:val="21"/>
                <w:highlight w:val="none"/>
              </w:rPr>
              <w:t xml:space="preserve">, 37, </w:t>
            </w:r>
            <w:r>
              <w:rPr>
                <w:rFonts w:ascii="Times New Roman" w:hAnsi="Times New Roman" w:eastAsia="宋体" w:cstheme="minorHAnsi"/>
                <w:szCs w:val="21"/>
                <w:highlight w:val="none"/>
              </w:rPr>
              <w:t>2416224.</w:t>
            </w:r>
          </w:p>
        </w:tc>
      </w:tr>
      <w:tr w14:paraId="4BCBC8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0F6CE9F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szCs w:val="21"/>
                <w:highlight w:val="none"/>
              </w:rPr>
              <w:t>DBNDS-DFPh</w:t>
            </w:r>
          </w:p>
        </w:tc>
        <w:tc>
          <w:tcPr>
            <w:tcW w:w="873" w:type="dxa"/>
            <w:vAlign w:val="center"/>
          </w:tcPr>
          <w:p w14:paraId="6059225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518</w:t>
            </w:r>
          </w:p>
        </w:tc>
        <w:tc>
          <w:tcPr>
            <w:tcW w:w="1417" w:type="dxa"/>
            <w:vAlign w:val="center"/>
          </w:tcPr>
          <w:p w14:paraId="568658FD">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16.6</w:t>
            </w:r>
          </w:p>
        </w:tc>
        <w:tc>
          <w:tcPr>
            <w:tcW w:w="4036" w:type="dxa"/>
            <w:vMerge w:val="continue"/>
            <w:vAlign w:val="center"/>
          </w:tcPr>
          <w:p w14:paraId="7B10BA66">
            <w:pPr>
              <w:widowControl/>
              <w:spacing w:line="360" w:lineRule="auto"/>
              <w:jc w:val="center"/>
              <w:rPr>
                <w:rFonts w:ascii="Times New Roman" w:hAnsi="Times New Roman" w:eastAsia="宋体" w:cstheme="minorHAnsi"/>
                <w:kern w:val="0"/>
                <w:szCs w:val="21"/>
                <w:highlight w:val="none"/>
              </w:rPr>
            </w:pPr>
          </w:p>
        </w:tc>
      </w:tr>
      <w:tr w14:paraId="2C4BDB3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3E14497">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szCs w:val="21"/>
                <w:highlight w:val="none"/>
              </w:rPr>
              <w:t>DBNDS-CNPh</w:t>
            </w:r>
          </w:p>
        </w:tc>
        <w:tc>
          <w:tcPr>
            <w:tcW w:w="873" w:type="dxa"/>
            <w:vAlign w:val="center"/>
          </w:tcPr>
          <w:p w14:paraId="541142B3">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518</w:t>
            </w:r>
          </w:p>
        </w:tc>
        <w:tc>
          <w:tcPr>
            <w:tcW w:w="1417" w:type="dxa"/>
            <w:vAlign w:val="center"/>
          </w:tcPr>
          <w:p w14:paraId="3538B1C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16.4</w:t>
            </w:r>
          </w:p>
        </w:tc>
        <w:tc>
          <w:tcPr>
            <w:tcW w:w="4036" w:type="dxa"/>
            <w:vMerge w:val="continue"/>
            <w:vAlign w:val="center"/>
          </w:tcPr>
          <w:p w14:paraId="5B0A1170">
            <w:pPr>
              <w:widowControl/>
              <w:spacing w:line="360" w:lineRule="auto"/>
              <w:jc w:val="center"/>
              <w:rPr>
                <w:rFonts w:ascii="Times New Roman" w:hAnsi="Times New Roman" w:eastAsia="宋体" w:cstheme="minorHAnsi"/>
                <w:kern w:val="0"/>
                <w:szCs w:val="21"/>
                <w:highlight w:val="none"/>
              </w:rPr>
            </w:pPr>
          </w:p>
        </w:tc>
      </w:tr>
      <w:tr w14:paraId="6D4B68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525AB8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DBSe-BN</w:t>
            </w:r>
          </w:p>
        </w:tc>
        <w:tc>
          <w:tcPr>
            <w:tcW w:w="873" w:type="dxa"/>
            <w:vAlign w:val="center"/>
          </w:tcPr>
          <w:p w14:paraId="4132AFD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514</w:t>
            </w:r>
          </w:p>
        </w:tc>
        <w:tc>
          <w:tcPr>
            <w:tcW w:w="1417" w:type="dxa"/>
            <w:vAlign w:val="center"/>
          </w:tcPr>
          <w:p w14:paraId="508FA0F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21</w:t>
            </w:r>
          </w:p>
        </w:tc>
        <w:tc>
          <w:tcPr>
            <w:tcW w:w="4036" w:type="dxa"/>
            <w:vAlign w:val="center"/>
          </w:tcPr>
          <w:p w14:paraId="311E2A59">
            <w:pPr>
              <w:widowControl/>
              <w:spacing w:line="360" w:lineRule="auto"/>
              <w:jc w:val="center"/>
              <w:rPr>
                <w:rFonts w:ascii="Times New Roman" w:hAnsi="Times New Roman" w:eastAsia="宋体" w:cstheme="minorHAnsi"/>
                <w:kern w:val="0"/>
                <w:szCs w:val="21"/>
                <w:highlight w:val="none"/>
              </w:rPr>
            </w:pPr>
            <w:bookmarkStart w:id="32" w:name="OLE_LINK4"/>
            <w:r>
              <w:rPr>
                <w:rFonts w:ascii="Times New Roman" w:hAnsi="Times New Roman" w:eastAsia="宋体" w:cstheme="minorHAnsi"/>
                <w:i/>
                <w:iCs/>
                <w:szCs w:val="21"/>
                <w:highlight w:val="none"/>
              </w:rPr>
              <w:t xml:space="preserve">Adv. Mater. </w:t>
            </w:r>
            <w:r>
              <w:rPr>
                <w:rFonts w:ascii="Times New Roman" w:hAnsi="Times New Roman" w:eastAsia="宋体" w:cstheme="minorHAnsi"/>
                <w:b/>
                <w:bCs/>
                <w:szCs w:val="21"/>
                <w:highlight w:val="none"/>
              </w:rPr>
              <w:t>202</w:t>
            </w:r>
            <w:r>
              <w:rPr>
                <w:rFonts w:hint="eastAsia" w:ascii="Times New Roman" w:hAnsi="Times New Roman" w:eastAsia="宋体" w:cstheme="minorHAnsi"/>
                <w:b/>
                <w:bCs/>
                <w:szCs w:val="21"/>
                <w:highlight w:val="none"/>
              </w:rPr>
              <w:t>6</w:t>
            </w:r>
            <w:r>
              <w:rPr>
                <w:rFonts w:ascii="Times New Roman" w:hAnsi="Times New Roman" w:eastAsia="宋体" w:cstheme="minorHAnsi"/>
                <w:i/>
                <w:iCs/>
                <w:szCs w:val="21"/>
                <w:highlight w:val="none"/>
              </w:rPr>
              <w:t>,</w:t>
            </w:r>
            <w:r>
              <w:rPr>
                <w:rFonts w:hint="eastAsia" w:ascii="Times New Roman" w:hAnsi="Times New Roman" w:eastAsia="宋体" w:cstheme="minorHAnsi"/>
                <w:i/>
                <w:iCs/>
                <w:szCs w:val="21"/>
                <w:highlight w:val="none"/>
              </w:rPr>
              <w:t>38,</w:t>
            </w:r>
            <w:r>
              <w:rPr>
                <w:rFonts w:ascii="Times New Roman" w:hAnsi="Times New Roman" w:eastAsia="宋体" w:cstheme="minorHAnsi"/>
                <w:i/>
                <w:iCs/>
                <w:szCs w:val="21"/>
                <w:highlight w:val="none"/>
              </w:rPr>
              <w:t xml:space="preserve"> e13987.</w:t>
            </w:r>
            <w:bookmarkEnd w:id="32"/>
          </w:p>
        </w:tc>
      </w:tr>
      <w:tr w14:paraId="6D8C54A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00EC64B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DBNDO-1</w:t>
            </w:r>
          </w:p>
        </w:tc>
        <w:tc>
          <w:tcPr>
            <w:tcW w:w="873" w:type="dxa"/>
            <w:vAlign w:val="center"/>
          </w:tcPr>
          <w:p w14:paraId="07E11402">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512</w:t>
            </w:r>
          </w:p>
        </w:tc>
        <w:tc>
          <w:tcPr>
            <w:tcW w:w="1417" w:type="dxa"/>
            <w:vAlign w:val="center"/>
          </w:tcPr>
          <w:p w14:paraId="60C93B6F">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14.8</w:t>
            </w:r>
          </w:p>
        </w:tc>
        <w:tc>
          <w:tcPr>
            <w:tcW w:w="4036" w:type="dxa"/>
            <w:vMerge w:val="restart"/>
            <w:vAlign w:val="center"/>
          </w:tcPr>
          <w:p w14:paraId="22FA0B32">
            <w:pPr>
              <w:widowControl/>
              <w:spacing w:line="360" w:lineRule="auto"/>
              <w:jc w:val="center"/>
              <w:rPr>
                <w:rFonts w:ascii="Times New Roman" w:hAnsi="Times New Roman" w:eastAsia="宋体" w:cstheme="minorHAnsi"/>
                <w:kern w:val="0"/>
                <w:szCs w:val="21"/>
                <w:highlight w:val="none"/>
              </w:rPr>
            </w:pPr>
            <w:bookmarkStart w:id="33" w:name="OLE_LINK7"/>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2025</w:t>
            </w:r>
            <w:r>
              <w:rPr>
                <w:rFonts w:ascii="Times New Roman" w:hAnsi="Times New Roman" w:eastAsia="宋体" w:cstheme="minorHAnsi"/>
                <w:i/>
                <w:iCs/>
                <w:szCs w:val="21"/>
                <w:highlight w:val="none"/>
              </w:rPr>
              <w:t xml:space="preserve">, </w:t>
            </w:r>
            <w:r>
              <w:rPr>
                <w:rFonts w:ascii="Times New Roman" w:hAnsi="Times New Roman" w:eastAsia="宋体" w:cstheme="minorHAnsi"/>
                <w:szCs w:val="21"/>
                <w:highlight w:val="none"/>
              </w:rPr>
              <w:t>e202515889.</w:t>
            </w:r>
            <w:bookmarkEnd w:id="33"/>
          </w:p>
        </w:tc>
      </w:tr>
      <w:tr w14:paraId="7AC5731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3B99770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DBNDO-2</w:t>
            </w:r>
          </w:p>
        </w:tc>
        <w:tc>
          <w:tcPr>
            <w:tcW w:w="873" w:type="dxa"/>
            <w:vAlign w:val="center"/>
          </w:tcPr>
          <w:p w14:paraId="0978C72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517</w:t>
            </w:r>
          </w:p>
        </w:tc>
        <w:tc>
          <w:tcPr>
            <w:tcW w:w="1417" w:type="dxa"/>
            <w:vAlign w:val="center"/>
          </w:tcPr>
          <w:p w14:paraId="797BE03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14.1</w:t>
            </w:r>
          </w:p>
        </w:tc>
        <w:tc>
          <w:tcPr>
            <w:tcW w:w="4036" w:type="dxa"/>
            <w:vMerge w:val="continue"/>
            <w:vAlign w:val="center"/>
          </w:tcPr>
          <w:p w14:paraId="205512F8">
            <w:pPr>
              <w:widowControl/>
              <w:spacing w:line="360" w:lineRule="auto"/>
              <w:jc w:val="center"/>
              <w:rPr>
                <w:rFonts w:ascii="Times New Roman" w:hAnsi="Times New Roman" w:eastAsia="宋体" w:cstheme="minorHAnsi"/>
                <w:kern w:val="0"/>
                <w:szCs w:val="21"/>
                <w:highlight w:val="none"/>
              </w:rPr>
            </w:pPr>
          </w:p>
        </w:tc>
      </w:tr>
      <w:tr w14:paraId="02F20E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03DDC9CC">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DBNDO-3</w:t>
            </w:r>
          </w:p>
        </w:tc>
        <w:tc>
          <w:tcPr>
            <w:tcW w:w="873" w:type="dxa"/>
            <w:vAlign w:val="center"/>
          </w:tcPr>
          <w:p w14:paraId="6E935BA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518</w:t>
            </w:r>
          </w:p>
        </w:tc>
        <w:tc>
          <w:tcPr>
            <w:tcW w:w="1417" w:type="dxa"/>
            <w:vAlign w:val="center"/>
          </w:tcPr>
          <w:p w14:paraId="263090AE">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16.2</w:t>
            </w:r>
          </w:p>
        </w:tc>
        <w:tc>
          <w:tcPr>
            <w:tcW w:w="4036" w:type="dxa"/>
            <w:vMerge w:val="continue"/>
            <w:vAlign w:val="center"/>
          </w:tcPr>
          <w:p w14:paraId="302B29DF">
            <w:pPr>
              <w:widowControl/>
              <w:spacing w:line="360" w:lineRule="auto"/>
              <w:jc w:val="center"/>
              <w:rPr>
                <w:rFonts w:ascii="Times New Roman" w:hAnsi="Times New Roman" w:eastAsia="宋体" w:cstheme="minorHAnsi"/>
                <w:kern w:val="0"/>
                <w:szCs w:val="21"/>
                <w:highlight w:val="none"/>
              </w:rPr>
            </w:pPr>
          </w:p>
        </w:tc>
      </w:tr>
      <w:tr w14:paraId="3F18636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1B233113">
            <w:pPr>
              <w:widowControl/>
              <w:spacing w:line="360" w:lineRule="auto"/>
              <w:jc w:val="center"/>
              <w:rPr>
                <w:rFonts w:ascii="Times New Roman" w:hAnsi="Times New Roman" w:eastAsia="宋体" w:cstheme="minorHAnsi"/>
                <w:szCs w:val="21"/>
                <w:highlight w:val="none"/>
              </w:rPr>
            </w:pPr>
            <w:r>
              <w:rPr>
                <w:rFonts w:ascii="Times New Roman" w:hAnsi="Times New Roman" w:eastAsia="宋体" w:cstheme="minorHAnsi"/>
                <w:szCs w:val="21"/>
                <w:highlight w:val="none"/>
              </w:rPr>
              <w:t>tBN-NPTrz</w:t>
            </w:r>
          </w:p>
        </w:tc>
        <w:tc>
          <w:tcPr>
            <w:tcW w:w="873" w:type="dxa"/>
            <w:vAlign w:val="center"/>
          </w:tcPr>
          <w:p w14:paraId="301E60F3">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527</w:t>
            </w:r>
          </w:p>
        </w:tc>
        <w:tc>
          <w:tcPr>
            <w:tcW w:w="1417" w:type="dxa"/>
            <w:vAlign w:val="center"/>
          </w:tcPr>
          <w:p w14:paraId="187A19D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24</w:t>
            </w:r>
          </w:p>
        </w:tc>
        <w:tc>
          <w:tcPr>
            <w:tcW w:w="4036" w:type="dxa"/>
            <w:vMerge w:val="restart"/>
            <w:vAlign w:val="center"/>
          </w:tcPr>
          <w:p w14:paraId="1F3E964A">
            <w:pPr>
              <w:spacing w:line="360" w:lineRule="auto"/>
              <w:jc w:val="center"/>
              <w:rPr>
                <w:rFonts w:ascii="Times New Roman" w:hAnsi="Times New Roman" w:eastAsia="宋体" w:cstheme="minorHAnsi"/>
                <w:i/>
                <w:iCs/>
                <w:szCs w:val="21"/>
                <w:highlight w:val="none"/>
              </w:rPr>
            </w:pPr>
            <w:r>
              <w:rPr>
                <w:rFonts w:ascii="Times New Roman" w:hAnsi="Times New Roman" w:eastAsia="宋体" w:cstheme="minorHAnsi"/>
                <w:i/>
                <w:iCs/>
                <w:szCs w:val="21"/>
                <w:highlight w:val="none"/>
              </w:rPr>
              <w:t xml:space="preserve">Chem. Eng. J. </w:t>
            </w:r>
            <w:r>
              <w:rPr>
                <w:rFonts w:ascii="Times New Roman" w:hAnsi="Times New Roman" w:eastAsia="宋体" w:cstheme="minorHAnsi"/>
                <w:b/>
                <w:bCs/>
                <w:szCs w:val="21"/>
                <w:highlight w:val="none"/>
              </w:rPr>
              <w:t>2025</w:t>
            </w:r>
            <w:r>
              <w:rPr>
                <w:rFonts w:ascii="Times New Roman" w:hAnsi="Times New Roman" w:eastAsia="宋体" w:cstheme="minorHAnsi"/>
                <w:i/>
                <w:iCs/>
                <w:szCs w:val="21"/>
                <w:highlight w:val="none"/>
              </w:rPr>
              <w:t xml:space="preserve">, 507, </w:t>
            </w:r>
            <w:r>
              <w:rPr>
                <w:rFonts w:ascii="Times New Roman" w:hAnsi="Times New Roman" w:eastAsia="宋体" w:cstheme="minorHAnsi"/>
                <w:szCs w:val="21"/>
                <w:highlight w:val="none"/>
              </w:rPr>
              <w:t>160656.</w:t>
            </w:r>
          </w:p>
        </w:tc>
      </w:tr>
      <w:tr w14:paraId="3EB6DB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25AA746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szCs w:val="21"/>
                <w:highlight w:val="none"/>
              </w:rPr>
              <w:t>tBN-DNPTrz</w:t>
            </w:r>
          </w:p>
        </w:tc>
        <w:tc>
          <w:tcPr>
            <w:tcW w:w="873" w:type="dxa"/>
            <w:vAlign w:val="center"/>
          </w:tcPr>
          <w:p w14:paraId="17409BA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529</w:t>
            </w:r>
          </w:p>
        </w:tc>
        <w:tc>
          <w:tcPr>
            <w:tcW w:w="1417" w:type="dxa"/>
            <w:vAlign w:val="center"/>
          </w:tcPr>
          <w:p w14:paraId="249F9E99">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kern w:val="0"/>
                <w:szCs w:val="21"/>
                <w:highlight w:val="none"/>
              </w:rPr>
              <w:t>22</w:t>
            </w:r>
          </w:p>
        </w:tc>
        <w:tc>
          <w:tcPr>
            <w:tcW w:w="4036" w:type="dxa"/>
            <w:vMerge w:val="continue"/>
            <w:vAlign w:val="center"/>
          </w:tcPr>
          <w:p w14:paraId="1A941A04">
            <w:pPr>
              <w:widowControl/>
              <w:spacing w:line="360" w:lineRule="auto"/>
              <w:jc w:val="center"/>
              <w:rPr>
                <w:rFonts w:ascii="Times New Roman" w:hAnsi="Times New Roman" w:eastAsia="宋体" w:cstheme="minorHAnsi"/>
                <w:kern w:val="0"/>
                <w:szCs w:val="21"/>
                <w:highlight w:val="none"/>
              </w:rPr>
            </w:pPr>
          </w:p>
        </w:tc>
      </w:tr>
      <w:tr w14:paraId="4C50CFC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080BD0FE">
            <w:pPr>
              <w:widowControl/>
              <w:spacing w:line="360" w:lineRule="auto"/>
              <w:jc w:val="center"/>
              <w:rPr>
                <w:rFonts w:ascii="Times New Roman" w:hAnsi="Times New Roman" w:eastAsia="宋体" w:cstheme="minorHAnsi"/>
                <w:szCs w:val="21"/>
                <w:highlight w:val="none"/>
              </w:rPr>
            </w:pPr>
            <w:r>
              <w:rPr>
                <w:rFonts w:hint="eastAsia" w:ascii="Times New Roman" w:hAnsi="Times New Roman" w:eastAsia="宋体" w:cs="Times New Roman"/>
                <w:sz w:val="18"/>
                <w:szCs w:val="20"/>
                <w:highlight w:val="none"/>
              </w:rPr>
              <w:t>tBuICzBN-Ph</w:t>
            </w:r>
          </w:p>
        </w:tc>
        <w:tc>
          <w:tcPr>
            <w:tcW w:w="873" w:type="dxa"/>
            <w:vAlign w:val="center"/>
          </w:tcPr>
          <w:p w14:paraId="485D5A31">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522</w:t>
            </w:r>
          </w:p>
        </w:tc>
        <w:tc>
          <w:tcPr>
            <w:tcW w:w="1417" w:type="dxa"/>
            <w:vAlign w:val="center"/>
          </w:tcPr>
          <w:p w14:paraId="4059F34D">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22</w:t>
            </w:r>
          </w:p>
        </w:tc>
        <w:tc>
          <w:tcPr>
            <w:tcW w:w="4036" w:type="dxa"/>
            <w:vMerge w:val="restart"/>
            <w:vAlign w:val="center"/>
          </w:tcPr>
          <w:p w14:paraId="55D7A138">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imes New Roman"/>
                <w:i/>
                <w:iCs/>
                <w:highlight w:val="none"/>
              </w:rPr>
              <w:t>Chem. Eng. J.</w:t>
            </w:r>
            <w:r>
              <w:rPr>
                <w:rFonts w:ascii="Times New Roman" w:hAnsi="Times New Roman" w:eastAsia="宋体" w:cs="Times New Roman"/>
                <w:highlight w:val="none"/>
              </w:rPr>
              <w:t xml:space="preserve"> </w:t>
            </w:r>
            <w:r>
              <w:rPr>
                <w:rFonts w:ascii="Times New Roman" w:hAnsi="Times New Roman" w:eastAsia="宋体" w:cs="Times New Roman"/>
                <w:b/>
                <w:bCs/>
                <w:highlight w:val="none"/>
              </w:rPr>
              <w:t>202</w:t>
            </w:r>
            <w:r>
              <w:rPr>
                <w:rFonts w:hint="eastAsia" w:ascii="Times New Roman" w:hAnsi="Times New Roman" w:eastAsia="宋体" w:cs="Times New Roman"/>
                <w:b/>
                <w:bCs/>
                <w:highlight w:val="none"/>
              </w:rPr>
              <w:t>6</w:t>
            </w:r>
            <w:r>
              <w:rPr>
                <w:rFonts w:ascii="Times New Roman" w:hAnsi="Times New Roman" w:eastAsia="宋体" w:cs="Times New Roman"/>
                <w:highlight w:val="none"/>
              </w:rPr>
              <w:t xml:space="preserve">, </w:t>
            </w:r>
            <w:r>
              <w:rPr>
                <w:rFonts w:ascii="Times New Roman" w:hAnsi="Times New Roman" w:eastAsia="宋体" w:cs="Times New Roman"/>
                <w:i/>
                <w:iCs/>
                <w:highlight w:val="none"/>
              </w:rPr>
              <w:t>5</w:t>
            </w:r>
            <w:r>
              <w:rPr>
                <w:rFonts w:hint="eastAsia" w:ascii="Times New Roman" w:hAnsi="Times New Roman" w:eastAsia="宋体" w:cs="Times New Roman"/>
                <w:i/>
                <w:iCs/>
                <w:highlight w:val="none"/>
              </w:rPr>
              <w:t>30</w:t>
            </w:r>
            <w:r>
              <w:rPr>
                <w:rFonts w:ascii="Times New Roman" w:hAnsi="Times New Roman" w:eastAsia="宋体" w:cs="Times New Roman"/>
                <w:highlight w:val="none"/>
              </w:rPr>
              <w:t>, 1</w:t>
            </w:r>
            <w:r>
              <w:rPr>
                <w:rFonts w:hint="eastAsia" w:ascii="Times New Roman" w:hAnsi="Times New Roman" w:eastAsia="宋体" w:cs="Times New Roman"/>
                <w:highlight w:val="none"/>
              </w:rPr>
              <w:t>73453</w:t>
            </w:r>
            <w:r>
              <w:rPr>
                <w:rFonts w:ascii="Times New Roman" w:hAnsi="Times New Roman" w:eastAsia="宋体" w:cs="Times New Roman"/>
                <w:highlight w:val="none"/>
              </w:rPr>
              <w:t>.</w:t>
            </w:r>
          </w:p>
        </w:tc>
      </w:tr>
      <w:tr w14:paraId="3C5BA2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5340482E">
            <w:pPr>
              <w:widowControl/>
              <w:spacing w:line="360" w:lineRule="auto"/>
              <w:jc w:val="center"/>
              <w:rPr>
                <w:rFonts w:ascii="Times New Roman" w:hAnsi="Times New Roman" w:eastAsia="宋体" w:cstheme="minorHAnsi"/>
                <w:szCs w:val="21"/>
                <w:highlight w:val="none"/>
              </w:rPr>
            </w:pPr>
            <w:r>
              <w:rPr>
                <w:rFonts w:ascii="Times New Roman" w:hAnsi="Times New Roman" w:eastAsia="宋体" w:cs="Times New Roman"/>
                <w:sz w:val="18"/>
                <w:szCs w:val="20"/>
                <w:highlight w:val="none"/>
              </w:rPr>
              <w:t>tBuICzBN-</w:t>
            </w:r>
            <w:r>
              <w:rPr>
                <w:rFonts w:hint="eastAsia" w:ascii="Times New Roman" w:hAnsi="Times New Roman" w:eastAsia="宋体" w:cs="Times New Roman"/>
                <w:sz w:val="18"/>
                <w:szCs w:val="20"/>
                <w:highlight w:val="none"/>
              </w:rPr>
              <w:t>CN</w:t>
            </w:r>
          </w:p>
        </w:tc>
        <w:tc>
          <w:tcPr>
            <w:tcW w:w="873" w:type="dxa"/>
            <w:vAlign w:val="center"/>
          </w:tcPr>
          <w:p w14:paraId="641DF7B5">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533</w:t>
            </w:r>
          </w:p>
        </w:tc>
        <w:tc>
          <w:tcPr>
            <w:tcW w:w="1417" w:type="dxa"/>
            <w:vAlign w:val="center"/>
          </w:tcPr>
          <w:p w14:paraId="6CB4C347">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24</w:t>
            </w:r>
          </w:p>
        </w:tc>
        <w:tc>
          <w:tcPr>
            <w:tcW w:w="4036" w:type="dxa"/>
            <w:vMerge w:val="continue"/>
            <w:vAlign w:val="center"/>
          </w:tcPr>
          <w:p w14:paraId="6DB4638A">
            <w:pPr>
              <w:widowControl/>
              <w:spacing w:line="360" w:lineRule="auto"/>
              <w:jc w:val="center"/>
              <w:rPr>
                <w:rFonts w:ascii="Times New Roman" w:hAnsi="Times New Roman" w:eastAsia="宋体" w:cstheme="minorHAnsi"/>
                <w:kern w:val="0"/>
                <w:szCs w:val="21"/>
                <w:highlight w:val="none"/>
              </w:rPr>
            </w:pPr>
          </w:p>
        </w:tc>
      </w:tr>
      <w:tr w14:paraId="3BEBA7F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2286AA21">
            <w:pPr>
              <w:widowControl/>
              <w:spacing w:line="360" w:lineRule="auto"/>
              <w:jc w:val="center"/>
              <w:rPr>
                <w:rFonts w:ascii="Times New Roman" w:hAnsi="Times New Roman" w:eastAsia="宋体" w:cstheme="minorHAnsi"/>
                <w:szCs w:val="21"/>
                <w:highlight w:val="none"/>
              </w:rPr>
            </w:pPr>
            <w:r>
              <w:rPr>
                <w:rFonts w:hint="eastAsia" w:ascii="Times New Roman" w:hAnsi="Times New Roman" w:eastAsia="宋体" w:cs="Times New Roman"/>
                <w:sz w:val="18"/>
                <w:szCs w:val="20"/>
                <w:highlight w:val="none"/>
              </w:rPr>
              <w:t>tBuICzBN-Q</w:t>
            </w:r>
          </w:p>
        </w:tc>
        <w:tc>
          <w:tcPr>
            <w:tcW w:w="873" w:type="dxa"/>
            <w:vAlign w:val="center"/>
          </w:tcPr>
          <w:p w14:paraId="23397EC5">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536</w:t>
            </w:r>
          </w:p>
        </w:tc>
        <w:tc>
          <w:tcPr>
            <w:tcW w:w="1417" w:type="dxa"/>
            <w:vAlign w:val="center"/>
          </w:tcPr>
          <w:p w14:paraId="6FC109AE">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23</w:t>
            </w:r>
          </w:p>
        </w:tc>
        <w:tc>
          <w:tcPr>
            <w:tcW w:w="4036" w:type="dxa"/>
            <w:vMerge w:val="continue"/>
            <w:vAlign w:val="center"/>
          </w:tcPr>
          <w:p w14:paraId="5B9D484D">
            <w:pPr>
              <w:widowControl/>
              <w:spacing w:line="360" w:lineRule="auto"/>
              <w:jc w:val="center"/>
              <w:rPr>
                <w:rFonts w:ascii="Times New Roman" w:hAnsi="Times New Roman" w:eastAsia="宋体" w:cstheme="minorHAnsi"/>
                <w:kern w:val="0"/>
                <w:szCs w:val="21"/>
                <w:highlight w:val="none"/>
              </w:rPr>
            </w:pPr>
          </w:p>
        </w:tc>
      </w:tr>
      <w:tr w14:paraId="7EAB696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5A984B9B">
            <w:pPr>
              <w:widowControl/>
              <w:spacing w:line="360" w:lineRule="auto"/>
              <w:jc w:val="center"/>
              <w:rPr>
                <w:rFonts w:ascii="Times New Roman" w:hAnsi="Times New Roman" w:eastAsia="宋体" w:cstheme="minorHAnsi"/>
                <w:szCs w:val="21"/>
                <w:highlight w:val="none"/>
              </w:rPr>
            </w:pPr>
            <w:r>
              <w:rPr>
                <w:rFonts w:hint="eastAsia" w:ascii="Times New Roman" w:hAnsi="Times New Roman" w:eastAsia="宋体" w:cs="Times New Roman"/>
                <w:sz w:val="18"/>
                <w:szCs w:val="20"/>
                <w:highlight w:val="none"/>
              </w:rPr>
              <w:t>tBuICzBN-DPPM</w:t>
            </w:r>
          </w:p>
        </w:tc>
        <w:tc>
          <w:tcPr>
            <w:tcW w:w="873" w:type="dxa"/>
            <w:vAlign w:val="center"/>
          </w:tcPr>
          <w:p w14:paraId="1F996A14">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540</w:t>
            </w:r>
          </w:p>
        </w:tc>
        <w:tc>
          <w:tcPr>
            <w:tcW w:w="1417" w:type="dxa"/>
            <w:vAlign w:val="center"/>
          </w:tcPr>
          <w:p w14:paraId="5B8742E7">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21</w:t>
            </w:r>
          </w:p>
        </w:tc>
        <w:tc>
          <w:tcPr>
            <w:tcW w:w="4036" w:type="dxa"/>
            <w:vMerge w:val="continue"/>
            <w:vAlign w:val="center"/>
          </w:tcPr>
          <w:p w14:paraId="6F1E7640">
            <w:pPr>
              <w:widowControl/>
              <w:spacing w:line="360" w:lineRule="auto"/>
              <w:jc w:val="center"/>
              <w:rPr>
                <w:rFonts w:ascii="Times New Roman" w:hAnsi="Times New Roman" w:eastAsia="宋体" w:cstheme="minorHAnsi"/>
                <w:kern w:val="0"/>
                <w:szCs w:val="21"/>
                <w:highlight w:val="none"/>
              </w:rPr>
            </w:pPr>
          </w:p>
        </w:tc>
      </w:tr>
      <w:tr w14:paraId="5D748C2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10F6E9C9">
            <w:pPr>
              <w:widowControl/>
              <w:spacing w:line="360" w:lineRule="auto"/>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HpCzB</w:t>
            </w:r>
          </w:p>
        </w:tc>
        <w:tc>
          <w:tcPr>
            <w:tcW w:w="873" w:type="dxa"/>
            <w:vAlign w:val="center"/>
          </w:tcPr>
          <w:p w14:paraId="6B73905E">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511</w:t>
            </w:r>
          </w:p>
        </w:tc>
        <w:tc>
          <w:tcPr>
            <w:tcW w:w="1417" w:type="dxa"/>
            <w:vAlign w:val="center"/>
          </w:tcPr>
          <w:p w14:paraId="4B7669DF">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25</w:t>
            </w:r>
          </w:p>
        </w:tc>
        <w:tc>
          <w:tcPr>
            <w:tcW w:w="4036" w:type="dxa"/>
            <w:vMerge w:val="restart"/>
            <w:vAlign w:val="center"/>
          </w:tcPr>
          <w:p w14:paraId="18C87671">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heme="minorHAnsi"/>
                <w:i/>
                <w:iCs/>
                <w:szCs w:val="21"/>
                <w:highlight w:val="none"/>
              </w:rPr>
              <w:t xml:space="preserve">Angew. Chem. Int. Ed. </w:t>
            </w:r>
            <w:r>
              <w:rPr>
                <w:rFonts w:ascii="Times New Roman" w:hAnsi="Times New Roman" w:eastAsia="宋体" w:cstheme="minorHAnsi"/>
                <w:b/>
                <w:bCs/>
                <w:szCs w:val="21"/>
                <w:highlight w:val="none"/>
              </w:rPr>
              <w:t>202</w:t>
            </w:r>
            <w:r>
              <w:rPr>
                <w:rFonts w:hint="eastAsia" w:ascii="Times New Roman" w:hAnsi="Times New Roman" w:eastAsia="宋体" w:cstheme="minorHAnsi"/>
                <w:b/>
                <w:bCs/>
                <w:szCs w:val="21"/>
                <w:highlight w:val="none"/>
              </w:rPr>
              <w:t>6</w:t>
            </w:r>
            <w:r>
              <w:rPr>
                <w:rFonts w:ascii="Times New Roman" w:hAnsi="Times New Roman" w:eastAsia="宋体" w:cstheme="minorHAnsi"/>
                <w:i/>
                <w:iCs/>
                <w:szCs w:val="21"/>
                <w:highlight w:val="none"/>
              </w:rPr>
              <w:t xml:space="preserve">, </w:t>
            </w:r>
            <w:r>
              <w:rPr>
                <w:rFonts w:ascii="Times New Roman" w:hAnsi="Times New Roman" w:eastAsia="宋体" w:cstheme="minorHAnsi"/>
                <w:szCs w:val="21"/>
                <w:highlight w:val="none"/>
              </w:rPr>
              <w:t>e2</w:t>
            </w:r>
            <w:r>
              <w:rPr>
                <w:rFonts w:hint="eastAsia" w:ascii="Times New Roman" w:hAnsi="Times New Roman" w:eastAsia="宋体" w:cstheme="minorHAnsi"/>
                <w:szCs w:val="21"/>
                <w:highlight w:val="none"/>
              </w:rPr>
              <w:t>3800</w:t>
            </w:r>
            <w:r>
              <w:rPr>
                <w:rFonts w:ascii="Times New Roman" w:hAnsi="Times New Roman" w:eastAsia="宋体" w:cstheme="minorHAnsi"/>
                <w:szCs w:val="21"/>
                <w:highlight w:val="none"/>
              </w:rPr>
              <w:t>.</w:t>
            </w:r>
            <w:r>
              <w:rPr>
                <w:rFonts w:hint="eastAsia" w:ascii="Times New Roman" w:hAnsi="Times New Roman" w:eastAsia="宋体" w:cstheme="minorHAnsi"/>
                <w:szCs w:val="21"/>
                <w:highlight w:val="none"/>
              </w:rPr>
              <w:t xml:space="preserve"> </w:t>
            </w:r>
            <w:r>
              <w:rPr>
                <w:rFonts w:ascii="Times New Roman" w:hAnsi="Times New Roman" w:eastAsia="宋体" w:cstheme="minorHAnsi"/>
                <w:szCs w:val="21"/>
                <w:highlight w:val="none"/>
              </w:rPr>
              <w:t>https://doi.org/10.1002/anie.202523800</w:t>
            </w:r>
            <w:r>
              <w:rPr>
                <w:rFonts w:hint="eastAsia" w:ascii="Times New Roman" w:hAnsi="Times New Roman" w:eastAsia="宋体" w:cstheme="minorHAnsi"/>
                <w:szCs w:val="21"/>
                <w:highlight w:val="none"/>
              </w:rPr>
              <w:t>.</w:t>
            </w:r>
          </w:p>
        </w:tc>
      </w:tr>
      <w:tr w14:paraId="694698A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5B3118AB">
            <w:pPr>
              <w:widowControl/>
              <w:spacing w:line="360" w:lineRule="auto"/>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HpCzB-Fl</w:t>
            </w:r>
          </w:p>
        </w:tc>
        <w:tc>
          <w:tcPr>
            <w:tcW w:w="873" w:type="dxa"/>
            <w:vAlign w:val="center"/>
          </w:tcPr>
          <w:p w14:paraId="058C3EED">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531</w:t>
            </w:r>
          </w:p>
        </w:tc>
        <w:tc>
          <w:tcPr>
            <w:tcW w:w="1417" w:type="dxa"/>
            <w:vAlign w:val="center"/>
          </w:tcPr>
          <w:p w14:paraId="7056C5AA">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22</w:t>
            </w:r>
          </w:p>
        </w:tc>
        <w:tc>
          <w:tcPr>
            <w:tcW w:w="4036" w:type="dxa"/>
            <w:vMerge w:val="continue"/>
            <w:vAlign w:val="center"/>
          </w:tcPr>
          <w:p w14:paraId="4BE9F41B">
            <w:pPr>
              <w:widowControl/>
              <w:spacing w:line="360" w:lineRule="auto"/>
              <w:jc w:val="center"/>
              <w:rPr>
                <w:rFonts w:ascii="Times New Roman" w:hAnsi="Times New Roman" w:eastAsia="宋体" w:cstheme="minorHAnsi"/>
                <w:kern w:val="0"/>
                <w:szCs w:val="21"/>
                <w:highlight w:val="none"/>
              </w:rPr>
            </w:pPr>
          </w:p>
        </w:tc>
      </w:tr>
      <w:tr w14:paraId="657790F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545A5D1C">
            <w:pPr>
              <w:widowControl/>
              <w:spacing w:line="360" w:lineRule="auto"/>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w:t>
            </w:r>
            <w:r>
              <w:rPr>
                <w:rFonts w:hint="eastAsia" w:ascii="Times New Roman" w:hAnsi="Times New Roman" w:eastAsia="宋体" w:cs="Times New Roman"/>
                <w:sz w:val="18"/>
                <w:szCs w:val="20"/>
                <w:highlight w:val="none"/>
              </w:rPr>
              <w:t>-4TBP</w:t>
            </w:r>
            <w:r>
              <w:rPr>
                <w:rFonts w:ascii="Times New Roman" w:hAnsi="Times New Roman" w:eastAsia="宋体" w:cstheme="minorHAnsi"/>
                <w:szCs w:val="21"/>
                <w:highlight w:val="none"/>
              </w:rPr>
              <w:t xml:space="preserve"> </w:t>
            </w:r>
            <w:r>
              <w:rPr>
                <w:rFonts w:ascii="Times New Roman" w:hAnsi="Times New Roman" w:eastAsia="宋体" w:cstheme="minorHAnsi"/>
                <w:szCs w:val="21"/>
                <w:highlight w:val="none"/>
                <w:vertAlign w:val="superscript"/>
              </w:rPr>
              <w:t>a</w:t>
            </w:r>
          </w:p>
        </w:tc>
        <w:tc>
          <w:tcPr>
            <w:tcW w:w="873" w:type="dxa"/>
            <w:vAlign w:val="center"/>
          </w:tcPr>
          <w:p w14:paraId="29B2E858">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519</w:t>
            </w:r>
          </w:p>
        </w:tc>
        <w:tc>
          <w:tcPr>
            <w:tcW w:w="1417" w:type="dxa"/>
            <w:vAlign w:val="center"/>
          </w:tcPr>
          <w:p w14:paraId="4F884465">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23</w:t>
            </w:r>
          </w:p>
        </w:tc>
        <w:tc>
          <w:tcPr>
            <w:tcW w:w="4036" w:type="dxa"/>
            <w:vMerge w:val="restart"/>
            <w:vAlign w:val="center"/>
          </w:tcPr>
          <w:p w14:paraId="39B4BB05">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宋体" w:cs="Times New Roman"/>
                <w:i/>
                <w:iCs/>
                <w:highlight w:val="none"/>
              </w:rPr>
              <w:t>Adv</w:t>
            </w:r>
            <w:r>
              <w:rPr>
                <w:rFonts w:hint="eastAsia" w:ascii="Times New Roman" w:hAnsi="Times New Roman" w:eastAsia="宋体" w:cs="Times New Roman"/>
                <w:i/>
                <w:iCs/>
                <w:highlight w:val="none"/>
              </w:rPr>
              <w:t>.</w:t>
            </w:r>
            <w:r>
              <w:rPr>
                <w:rFonts w:ascii="Times New Roman" w:hAnsi="Times New Roman" w:eastAsia="宋体" w:cs="Times New Roman"/>
                <w:i/>
                <w:iCs/>
                <w:highlight w:val="none"/>
              </w:rPr>
              <w:t xml:space="preserve"> Sci</w:t>
            </w:r>
            <w:r>
              <w:rPr>
                <w:rFonts w:hint="eastAsia" w:ascii="Times New Roman" w:hAnsi="Times New Roman" w:eastAsia="宋体" w:cs="Times New Roman"/>
                <w:i/>
                <w:iCs/>
                <w:highlight w:val="none"/>
              </w:rPr>
              <w:t>.</w:t>
            </w:r>
            <w:r>
              <w:rPr>
                <w:rFonts w:ascii="Times New Roman" w:hAnsi="Times New Roman" w:eastAsia="宋体" w:cs="Times New Roman"/>
                <w:i/>
                <w:iCs/>
                <w:highlight w:val="none"/>
              </w:rPr>
              <w:t xml:space="preserve"> </w:t>
            </w:r>
            <w:r>
              <w:rPr>
                <w:rFonts w:ascii="Times New Roman" w:hAnsi="Times New Roman" w:eastAsia="宋体" w:cs="Times New Roman"/>
                <w:b/>
                <w:bCs/>
                <w:i/>
                <w:iCs/>
                <w:highlight w:val="none"/>
              </w:rPr>
              <w:t>2026</w:t>
            </w:r>
            <w:r>
              <w:rPr>
                <w:rFonts w:hint="eastAsia" w:ascii="Times New Roman" w:hAnsi="Times New Roman" w:eastAsia="宋体" w:cs="Times New Roman"/>
                <w:i/>
                <w:iCs/>
                <w:highlight w:val="none"/>
              </w:rPr>
              <w:t xml:space="preserve">, </w:t>
            </w:r>
            <w:r>
              <w:rPr>
                <w:rFonts w:ascii="Times New Roman" w:hAnsi="Times New Roman" w:eastAsia="宋体" w:cs="Times New Roman"/>
                <w:highlight w:val="none"/>
              </w:rPr>
              <w:t>e22814</w:t>
            </w:r>
            <w:r>
              <w:rPr>
                <w:rFonts w:hint="eastAsia" w:ascii="Times New Roman" w:hAnsi="Times New Roman" w:eastAsia="宋体" w:cs="Times New Roman"/>
                <w:highlight w:val="none"/>
              </w:rPr>
              <w:t>.</w:t>
            </w:r>
          </w:p>
        </w:tc>
      </w:tr>
      <w:tr w14:paraId="03E7DB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37017859">
            <w:pPr>
              <w:widowControl/>
              <w:spacing w:line="360" w:lineRule="auto"/>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w:t>
            </w:r>
            <w:r>
              <w:rPr>
                <w:rFonts w:hint="eastAsia" w:ascii="Times New Roman" w:hAnsi="Times New Roman" w:eastAsia="宋体" w:cs="Times New Roman"/>
                <w:sz w:val="18"/>
                <w:szCs w:val="20"/>
                <w:highlight w:val="none"/>
              </w:rPr>
              <w:t>-4CzP</w:t>
            </w:r>
            <w:r>
              <w:rPr>
                <w:rFonts w:ascii="Times New Roman" w:hAnsi="Times New Roman" w:eastAsia="宋体" w:cstheme="minorHAnsi"/>
                <w:szCs w:val="21"/>
                <w:highlight w:val="none"/>
              </w:rPr>
              <w:t xml:space="preserve"> </w:t>
            </w:r>
            <w:r>
              <w:rPr>
                <w:rFonts w:ascii="Times New Roman" w:hAnsi="Times New Roman" w:eastAsia="宋体" w:cstheme="minorHAnsi"/>
                <w:szCs w:val="21"/>
                <w:highlight w:val="none"/>
                <w:vertAlign w:val="superscript"/>
              </w:rPr>
              <w:t>a</w:t>
            </w:r>
          </w:p>
        </w:tc>
        <w:tc>
          <w:tcPr>
            <w:tcW w:w="873" w:type="dxa"/>
            <w:vAlign w:val="center"/>
          </w:tcPr>
          <w:p w14:paraId="4E72CAA5">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521</w:t>
            </w:r>
          </w:p>
        </w:tc>
        <w:tc>
          <w:tcPr>
            <w:tcW w:w="1417" w:type="dxa"/>
            <w:vAlign w:val="center"/>
          </w:tcPr>
          <w:p w14:paraId="24D4ED64">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23</w:t>
            </w:r>
          </w:p>
        </w:tc>
        <w:tc>
          <w:tcPr>
            <w:tcW w:w="4036" w:type="dxa"/>
            <w:vMerge w:val="continue"/>
            <w:vAlign w:val="center"/>
          </w:tcPr>
          <w:p w14:paraId="17A3D9D1">
            <w:pPr>
              <w:widowControl/>
              <w:spacing w:line="360" w:lineRule="auto"/>
              <w:jc w:val="center"/>
              <w:rPr>
                <w:rFonts w:ascii="Times New Roman" w:hAnsi="Times New Roman" w:eastAsia="宋体" w:cstheme="minorHAnsi"/>
                <w:kern w:val="0"/>
                <w:szCs w:val="21"/>
                <w:highlight w:val="none"/>
              </w:rPr>
            </w:pPr>
          </w:p>
        </w:tc>
      </w:tr>
      <w:tr w14:paraId="1AABD15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70CF31CB">
            <w:pPr>
              <w:widowControl/>
              <w:spacing w:line="360" w:lineRule="auto"/>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w:t>
            </w:r>
            <w:r>
              <w:rPr>
                <w:rFonts w:hint="eastAsia" w:ascii="Times New Roman" w:hAnsi="Times New Roman" w:eastAsia="宋体" w:cs="Times New Roman"/>
                <w:sz w:val="18"/>
                <w:szCs w:val="20"/>
                <w:highlight w:val="none"/>
              </w:rPr>
              <w:t>-4CNP</w:t>
            </w:r>
            <w:r>
              <w:rPr>
                <w:rFonts w:ascii="Times New Roman" w:hAnsi="Times New Roman" w:eastAsia="宋体" w:cstheme="minorHAnsi"/>
                <w:szCs w:val="21"/>
                <w:highlight w:val="none"/>
              </w:rPr>
              <w:t xml:space="preserve"> </w:t>
            </w:r>
            <w:r>
              <w:rPr>
                <w:rFonts w:ascii="Times New Roman" w:hAnsi="Times New Roman" w:eastAsia="宋体" w:cstheme="minorHAnsi"/>
                <w:szCs w:val="21"/>
                <w:highlight w:val="none"/>
                <w:vertAlign w:val="superscript"/>
              </w:rPr>
              <w:t>a</w:t>
            </w:r>
          </w:p>
        </w:tc>
        <w:tc>
          <w:tcPr>
            <w:tcW w:w="873" w:type="dxa"/>
            <w:vAlign w:val="center"/>
          </w:tcPr>
          <w:p w14:paraId="57B635A7">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528</w:t>
            </w:r>
          </w:p>
        </w:tc>
        <w:tc>
          <w:tcPr>
            <w:tcW w:w="1417" w:type="dxa"/>
            <w:vAlign w:val="center"/>
          </w:tcPr>
          <w:p w14:paraId="043519B8">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24</w:t>
            </w:r>
          </w:p>
        </w:tc>
        <w:tc>
          <w:tcPr>
            <w:tcW w:w="4036" w:type="dxa"/>
            <w:vMerge w:val="continue"/>
            <w:vAlign w:val="center"/>
          </w:tcPr>
          <w:p w14:paraId="0428575A">
            <w:pPr>
              <w:widowControl/>
              <w:spacing w:line="360" w:lineRule="auto"/>
              <w:jc w:val="center"/>
              <w:rPr>
                <w:rFonts w:ascii="Times New Roman" w:hAnsi="Times New Roman" w:eastAsia="宋体" w:cstheme="minorHAnsi"/>
                <w:kern w:val="0"/>
                <w:szCs w:val="21"/>
                <w:highlight w:val="none"/>
              </w:rPr>
            </w:pPr>
          </w:p>
        </w:tc>
      </w:tr>
      <w:tr w14:paraId="2C44CB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4C89DE0D">
            <w:pPr>
              <w:widowControl/>
              <w:spacing w:line="360" w:lineRule="auto"/>
              <w:jc w:val="center"/>
              <w:rPr>
                <w:rFonts w:ascii="Times New Roman" w:hAnsi="Times New Roman" w:eastAsia="宋体" w:cstheme="minorHAnsi"/>
                <w:szCs w:val="21"/>
                <w:highlight w:val="none"/>
              </w:rPr>
            </w:pPr>
            <w:r>
              <w:rPr>
                <w:rFonts w:hint="eastAsia" w:ascii="Times New Roman" w:hAnsi="Times New Roman" w:eastAsia="宋体" w:cstheme="minorHAnsi"/>
                <w:szCs w:val="21"/>
                <w:highlight w:val="none"/>
              </w:rPr>
              <w:t>DBF-v-DABNA</w:t>
            </w:r>
          </w:p>
        </w:tc>
        <w:tc>
          <w:tcPr>
            <w:tcW w:w="873" w:type="dxa"/>
            <w:vAlign w:val="center"/>
          </w:tcPr>
          <w:p w14:paraId="60187974">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517</w:t>
            </w:r>
          </w:p>
        </w:tc>
        <w:tc>
          <w:tcPr>
            <w:tcW w:w="1417" w:type="dxa"/>
            <w:vAlign w:val="center"/>
          </w:tcPr>
          <w:p w14:paraId="25F84417">
            <w:pPr>
              <w:widowControl/>
              <w:spacing w:line="360" w:lineRule="auto"/>
              <w:jc w:val="center"/>
              <w:rPr>
                <w:rFonts w:ascii="Times New Roman" w:hAnsi="Times New Roman" w:eastAsia="宋体" w:cstheme="minorHAnsi"/>
                <w:kern w:val="0"/>
                <w:szCs w:val="21"/>
                <w:highlight w:val="none"/>
              </w:rPr>
            </w:pPr>
            <w:r>
              <w:rPr>
                <w:rFonts w:hint="eastAsia" w:ascii="Times New Roman" w:hAnsi="Times New Roman" w:eastAsia="宋体" w:cstheme="minorHAnsi"/>
                <w:kern w:val="0"/>
                <w:szCs w:val="21"/>
                <w:highlight w:val="none"/>
              </w:rPr>
              <w:t>16</w:t>
            </w:r>
          </w:p>
        </w:tc>
        <w:tc>
          <w:tcPr>
            <w:tcW w:w="4036" w:type="dxa"/>
            <w:vAlign w:val="center"/>
          </w:tcPr>
          <w:p w14:paraId="4058DDE1">
            <w:pPr>
              <w:widowControl/>
              <w:spacing w:line="360" w:lineRule="auto"/>
              <w:jc w:val="center"/>
              <w:rPr>
                <w:rFonts w:ascii="Times New Roman" w:hAnsi="Times New Roman" w:eastAsia="宋体" w:cstheme="minorHAnsi"/>
                <w:kern w:val="0"/>
                <w:highlight w:val="none"/>
                <w:lang w:val="pt-BR"/>
              </w:rPr>
            </w:pPr>
            <w:r>
              <w:rPr>
                <w:rFonts w:ascii="Times New Roman" w:hAnsi="Times New Roman" w:eastAsia="宋体" w:cs="Times New Roman"/>
                <w:i/>
                <w:iCs/>
                <w:highlight w:val="none"/>
                <w:lang w:val="pt-BR"/>
              </w:rPr>
              <w:t>Adv. Mater</w:t>
            </w:r>
            <w:r>
              <w:rPr>
                <w:rFonts w:ascii="Times New Roman" w:hAnsi="Times New Roman" w:eastAsia="宋体" w:cs="Times New Roman"/>
                <w:highlight w:val="none"/>
                <w:lang w:val="pt-BR"/>
              </w:rPr>
              <w:t xml:space="preserve">. </w:t>
            </w:r>
            <w:r>
              <w:rPr>
                <w:rFonts w:ascii="Times New Roman" w:hAnsi="Times New Roman" w:eastAsia="宋体" w:cs="Times New Roman"/>
                <w:b/>
                <w:bCs/>
                <w:highlight w:val="none"/>
                <w:lang w:val="pt-BR"/>
              </w:rPr>
              <w:t>202</w:t>
            </w:r>
            <w:r>
              <w:rPr>
                <w:rFonts w:hint="eastAsia" w:ascii="Times New Roman" w:hAnsi="Times New Roman" w:eastAsia="宋体" w:cs="Times New Roman"/>
                <w:b/>
                <w:bCs/>
                <w:highlight w:val="none"/>
                <w:lang w:val="pt-BR"/>
              </w:rPr>
              <w:t>6</w:t>
            </w:r>
            <w:r>
              <w:rPr>
                <w:rFonts w:ascii="Times New Roman" w:hAnsi="Times New Roman" w:eastAsia="宋体" w:cs="Times New Roman"/>
                <w:highlight w:val="none"/>
                <w:lang w:val="pt-BR"/>
              </w:rPr>
              <w:t>, e18330</w:t>
            </w:r>
            <w:r>
              <w:rPr>
                <w:rFonts w:hint="eastAsia" w:ascii="Times New Roman" w:hAnsi="Times New Roman" w:eastAsia="宋体" w:cs="Times New Roman"/>
                <w:highlight w:val="none"/>
                <w:lang w:val="pt-BR"/>
              </w:rPr>
              <w:t xml:space="preserve">. </w:t>
            </w:r>
            <w:r>
              <w:rPr>
                <w:rFonts w:ascii="Times New Roman" w:hAnsi="Times New Roman" w:eastAsia="宋体" w:cs="Times New Roman"/>
                <w:highlight w:val="none"/>
                <w:lang w:val="pt-BR"/>
              </w:rPr>
              <w:t>https://doi.org/10.1002/adma.202518330</w:t>
            </w:r>
            <w:r>
              <w:rPr>
                <w:rFonts w:hint="eastAsia" w:ascii="Times New Roman" w:hAnsi="Times New Roman" w:eastAsia="宋体" w:cs="Times New Roman"/>
                <w:highlight w:val="none"/>
                <w:lang w:val="pt-BR"/>
              </w:rPr>
              <w:t>.</w:t>
            </w:r>
          </w:p>
        </w:tc>
      </w:tr>
      <w:tr w14:paraId="0386E6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62F2C35">
            <w:pPr>
              <w:widowControl/>
              <w:spacing w:line="360" w:lineRule="auto"/>
              <w:jc w:val="center"/>
              <w:rPr>
                <w:rFonts w:ascii="Times New Roman" w:hAnsi="Times New Roman" w:eastAsia="宋体" w:cstheme="minorHAnsi"/>
                <w:szCs w:val="21"/>
                <w:highlight w:val="none"/>
              </w:rPr>
            </w:pPr>
            <w:r>
              <w:rPr>
                <w:rFonts w:ascii="Times New Roman" w:hAnsi="Times New Roman" w:eastAsia="宋体" w:cstheme="minorHAnsi"/>
                <w:i/>
                <w:iCs/>
                <w:kern w:val="0"/>
                <w:szCs w:val="21"/>
                <w:highlight w:val="none"/>
              </w:rPr>
              <w:t>p</w:t>
            </w:r>
            <w:r>
              <w:rPr>
                <w:rFonts w:ascii="Times New Roman" w:hAnsi="Times New Roman" w:eastAsia="宋体" w:cstheme="minorHAnsi"/>
                <w:kern w:val="0"/>
                <w:szCs w:val="21"/>
                <w:highlight w:val="none"/>
              </w:rPr>
              <w:t>-DBFSi</w:t>
            </w:r>
          </w:p>
        </w:tc>
        <w:tc>
          <w:tcPr>
            <w:tcW w:w="873" w:type="dxa"/>
            <w:vAlign w:val="center"/>
          </w:tcPr>
          <w:p w14:paraId="3ABFCFB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微软雅黑" w:cstheme="minorHAnsi"/>
                <w:kern w:val="24"/>
                <w:szCs w:val="21"/>
                <w:highlight w:val="none"/>
              </w:rPr>
              <w:t>517</w:t>
            </w:r>
          </w:p>
        </w:tc>
        <w:tc>
          <w:tcPr>
            <w:tcW w:w="1417" w:type="dxa"/>
            <w:vAlign w:val="center"/>
          </w:tcPr>
          <w:p w14:paraId="6B904684">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微软雅黑" w:cstheme="minorHAnsi"/>
                <w:kern w:val="24"/>
                <w:szCs w:val="21"/>
                <w:highlight w:val="none"/>
              </w:rPr>
              <w:t>15</w:t>
            </w:r>
          </w:p>
        </w:tc>
        <w:tc>
          <w:tcPr>
            <w:tcW w:w="4036" w:type="dxa"/>
            <w:vMerge w:val="restart"/>
            <w:vAlign w:val="center"/>
          </w:tcPr>
          <w:p w14:paraId="18EE2826">
            <w:pPr>
              <w:widowControl/>
              <w:spacing w:line="360" w:lineRule="auto"/>
              <w:jc w:val="center"/>
              <w:rPr>
                <w:rFonts w:ascii="Times New Roman" w:hAnsi="Times New Roman" w:eastAsia="宋体" w:cstheme="minorHAnsi"/>
                <w:kern w:val="0"/>
                <w:szCs w:val="21"/>
                <w:highlight w:val="none"/>
                <w:lang w:val="pt-BR"/>
              </w:rPr>
            </w:pPr>
            <w:r>
              <w:rPr>
                <w:rFonts w:ascii="Times New Roman" w:hAnsi="Times New Roman" w:eastAsia="宋体" w:cstheme="minorHAnsi"/>
                <w:i/>
                <w:iCs/>
                <w:kern w:val="0"/>
                <w:szCs w:val="21"/>
                <w:highlight w:val="none"/>
                <w:lang w:val="pt-BR"/>
              </w:rPr>
              <w:t xml:space="preserve">Adv. Mater. </w:t>
            </w:r>
            <w:r>
              <w:rPr>
                <w:rFonts w:ascii="Times New Roman" w:hAnsi="Times New Roman" w:eastAsia="宋体" w:cstheme="minorHAnsi"/>
                <w:b/>
                <w:bCs/>
                <w:kern w:val="0"/>
                <w:szCs w:val="21"/>
                <w:highlight w:val="none"/>
                <w:lang w:val="pt-BR"/>
              </w:rPr>
              <w:t>202</w:t>
            </w:r>
            <w:r>
              <w:rPr>
                <w:rFonts w:hint="eastAsia" w:ascii="Times New Roman" w:hAnsi="Times New Roman" w:eastAsia="宋体" w:cstheme="minorHAnsi"/>
                <w:b/>
                <w:bCs/>
                <w:kern w:val="0"/>
                <w:szCs w:val="21"/>
                <w:highlight w:val="none"/>
                <w:lang w:val="pt-BR"/>
              </w:rPr>
              <w:t>6</w:t>
            </w:r>
            <w:r>
              <w:rPr>
                <w:rFonts w:ascii="Times New Roman" w:hAnsi="Times New Roman" w:eastAsia="宋体" w:cstheme="minorHAnsi"/>
                <w:i/>
                <w:iCs/>
                <w:kern w:val="0"/>
                <w:szCs w:val="21"/>
                <w:highlight w:val="none"/>
                <w:lang w:val="pt-BR"/>
              </w:rPr>
              <w:t xml:space="preserve">, </w:t>
            </w:r>
            <w:r>
              <w:rPr>
                <w:rFonts w:ascii="Times New Roman" w:hAnsi="Times New Roman" w:eastAsia="宋体" w:cstheme="minorHAnsi"/>
                <w:kern w:val="0"/>
                <w:szCs w:val="21"/>
                <w:highlight w:val="none"/>
                <w:lang w:val="pt-BR"/>
              </w:rPr>
              <w:t>e72684</w:t>
            </w:r>
            <w:r>
              <w:rPr>
                <w:rFonts w:ascii="Times New Roman" w:hAnsi="Times New Roman" w:eastAsia="宋体" w:cstheme="minorHAnsi"/>
                <w:i/>
                <w:iCs/>
                <w:kern w:val="0"/>
                <w:szCs w:val="21"/>
                <w:highlight w:val="none"/>
                <w:lang w:val="pt-BR"/>
              </w:rPr>
              <w:t>.</w:t>
            </w:r>
            <w:r>
              <w:rPr>
                <w:rFonts w:ascii="Times New Roman" w:hAnsi="Times New Roman" w:eastAsia="宋体" w:cs="Times New Roman"/>
                <w:highlight w:val="none"/>
                <w:lang w:val="pt-BR"/>
              </w:rPr>
              <w:t xml:space="preserve"> </w:t>
            </w:r>
            <w:r>
              <w:rPr>
                <w:rFonts w:ascii="Times New Roman" w:hAnsi="Times New Roman" w:eastAsia="宋体" w:cstheme="minorHAnsi"/>
                <w:kern w:val="0"/>
                <w:szCs w:val="21"/>
                <w:highlight w:val="none"/>
                <w:lang w:val="pt-BR"/>
              </w:rPr>
              <w:t>https://doi.org/10.1002/adma.72684</w:t>
            </w:r>
            <w:r>
              <w:rPr>
                <w:rFonts w:hint="eastAsia" w:ascii="Times New Roman" w:hAnsi="Times New Roman" w:eastAsia="宋体" w:cstheme="minorHAnsi"/>
                <w:kern w:val="0"/>
                <w:szCs w:val="21"/>
                <w:highlight w:val="none"/>
                <w:lang w:val="pt-BR"/>
              </w:rPr>
              <w:t xml:space="preserve"> </w:t>
            </w:r>
          </w:p>
        </w:tc>
      </w:tr>
      <w:tr w14:paraId="41B6754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694140B9">
            <w:pPr>
              <w:widowControl/>
              <w:spacing w:line="360" w:lineRule="auto"/>
              <w:jc w:val="center"/>
              <w:rPr>
                <w:rFonts w:ascii="Times New Roman" w:hAnsi="Times New Roman" w:eastAsia="宋体" w:cstheme="minorHAnsi"/>
                <w:szCs w:val="21"/>
                <w:highlight w:val="none"/>
              </w:rPr>
            </w:pPr>
            <w:r>
              <w:rPr>
                <w:rFonts w:ascii="Times New Roman" w:hAnsi="Times New Roman" w:eastAsia="宋体" w:cstheme="minorHAnsi"/>
                <w:i/>
                <w:iCs/>
                <w:kern w:val="0"/>
                <w:szCs w:val="21"/>
                <w:highlight w:val="none"/>
              </w:rPr>
              <w:t>m</w:t>
            </w:r>
            <w:r>
              <w:rPr>
                <w:rFonts w:ascii="Times New Roman" w:hAnsi="Times New Roman" w:eastAsia="宋体" w:cstheme="minorHAnsi"/>
                <w:kern w:val="0"/>
                <w:szCs w:val="21"/>
                <w:highlight w:val="none"/>
              </w:rPr>
              <w:t>-DBFSi</w:t>
            </w:r>
          </w:p>
        </w:tc>
        <w:tc>
          <w:tcPr>
            <w:tcW w:w="873" w:type="dxa"/>
            <w:vAlign w:val="center"/>
          </w:tcPr>
          <w:p w14:paraId="075CF478">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微软雅黑" w:cstheme="minorHAnsi"/>
                <w:kern w:val="24"/>
                <w:szCs w:val="21"/>
                <w:highlight w:val="none"/>
              </w:rPr>
              <w:t>515</w:t>
            </w:r>
          </w:p>
        </w:tc>
        <w:tc>
          <w:tcPr>
            <w:tcW w:w="1417" w:type="dxa"/>
            <w:vAlign w:val="center"/>
          </w:tcPr>
          <w:p w14:paraId="141B4B5B">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微软雅黑" w:cstheme="minorHAnsi"/>
                <w:kern w:val="24"/>
                <w:szCs w:val="21"/>
                <w:highlight w:val="none"/>
              </w:rPr>
              <w:t>14</w:t>
            </w:r>
          </w:p>
        </w:tc>
        <w:tc>
          <w:tcPr>
            <w:tcW w:w="4036" w:type="dxa"/>
            <w:vMerge w:val="continue"/>
            <w:vAlign w:val="center"/>
          </w:tcPr>
          <w:p w14:paraId="76269887">
            <w:pPr>
              <w:widowControl/>
              <w:spacing w:line="360" w:lineRule="auto"/>
              <w:jc w:val="center"/>
              <w:rPr>
                <w:rFonts w:ascii="Times New Roman" w:hAnsi="Times New Roman" w:eastAsia="宋体" w:cstheme="minorHAnsi"/>
                <w:kern w:val="0"/>
                <w:szCs w:val="21"/>
                <w:highlight w:val="none"/>
              </w:rPr>
            </w:pPr>
          </w:p>
        </w:tc>
      </w:tr>
      <w:tr w14:paraId="33C6876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206" w:type="dxa"/>
            <w:vAlign w:val="center"/>
          </w:tcPr>
          <w:p w14:paraId="0FBDA638">
            <w:pPr>
              <w:widowControl/>
              <w:spacing w:line="360" w:lineRule="auto"/>
              <w:jc w:val="center"/>
              <w:rPr>
                <w:rFonts w:ascii="Times New Roman" w:hAnsi="Times New Roman" w:eastAsia="宋体" w:cstheme="minorHAnsi"/>
                <w:szCs w:val="21"/>
                <w:highlight w:val="none"/>
              </w:rPr>
            </w:pPr>
            <w:r>
              <w:rPr>
                <w:rFonts w:ascii="Times New Roman" w:hAnsi="Times New Roman" w:eastAsia="宋体" w:cstheme="minorHAnsi"/>
                <w:i/>
                <w:iCs/>
                <w:kern w:val="0"/>
                <w:szCs w:val="21"/>
                <w:highlight w:val="none"/>
              </w:rPr>
              <w:t>m</w:t>
            </w:r>
            <w:r>
              <w:rPr>
                <w:rFonts w:ascii="Times New Roman" w:hAnsi="Times New Roman" w:eastAsia="宋体" w:cstheme="minorHAnsi"/>
                <w:kern w:val="0"/>
                <w:szCs w:val="21"/>
                <w:highlight w:val="none"/>
              </w:rPr>
              <w:t>-DBFSi-d</w:t>
            </w:r>
          </w:p>
        </w:tc>
        <w:tc>
          <w:tcPr>
            <w:tcW w:w="873" w:type="dxa"/>
            <w:vAlign w:val="center"/>
          </w:tcPr>
          <w:p w14:paraId="799E7720">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微软雅黑" w:cstheme="minorHAnsi"/>
                <w:kern w:val="24"/>
                <w:szCs w:val="21"/>
                <w:highlight w:val="none"/>
              </w:rPr>
              <w:t>515</w:t>
            </w:r>
          </w:p>
        </w:tc>
        <w:tc>
          <w:tcPr>
            <w:tcW w:w="1417" w:type="dxa"/>
            <w:vAlign w:val="center"/>
          </w:tcPr>
          <w:p w14:paraId="4F4CFD16">
            <w:pPr>
              <w:widowControl/>
              <w:spacing w:line="360" w:lineRule="auto"/>
              <w:jc w:val="center"/>
              <w:rPr>
                <w:rFonts w:ascii="Times New Roman" w:hAnsi="Times New Roman" w:eastAsia="宋体" w:cstheme="minorHAnsi"/>
                <w:kern w:val="0"/>
                <w:szCs w:val="21"/>
                <w:highlight w:val="none"/>
              </w:rPr>
            </w:pPr>
            <w:r>
              <w:rPr>
                <w:rFonts w:ascii="Times New Roman" w:hAnsi="Times New Roman" w:eastAsia="微软雅黑" w:cstheme="minorHAnsi"/>
                <w:kern w:val="24"/>
                <w:szCs w:val="21"/>
                <w:highlight w:val="none"/>
              </w:rPr>
              <w:t>14</w:t>
            </w:r>
          </w:p>
        </w:tc>
        <w:tc>
          <w:tcPr>
            <w:tcW w:w="4036" w:type="dxa"/>
            <w:vMerge w:val="continue"/>
            <w:vAlign w:val="center"/>
          </w:tcPr>
          <w:p w14:paraId="57961593">
            <w:pPr>
              <w:widowControl/>
              <w:spacing w:line="360" w:lineRule="auto"/>
              <w:jc w:val="center"/>
              <w:rPr>
                <w:rFonts w:ascii="Times New Roman" w:hAnsi="Times New Roman" w:eastAsia="宋体" w:cstheme="minorHAnsi"/>
                <w:kern w:val="0"/>
                <w:szCs w:val="21"/>
                <w:highlight w:val="none"/>
              </w:rPr>
            </w:pPr>
          </w:p>
        </w:tc>
      </w:tr>
    </w:tbl>
    <w:p w14:paraId="6245AD45">
      <w:pPr>
        <w:spacing w:after="312" w:afterLines="100" w:line="360" w:lineRule="auto"/>
        <w:rPr>
          <w:rFonts w:cstheme="minorHAnsi"/>
          <w:sz w:val="18"/>
          <w:szCs w:val="18"/>
          <w:highlight w:val="none"/>
        </w:rPr>
      </w:pPr>
      <w:r>
        <w:rPr>
          <w:rFonts w:cstheme="minorHAnsi"/>
          <w:sz w:val="18"/>
          <w:szCs w:val="18"/>
          <w:highlight w:val="none"/>
          <w:vertAlign w:val="superscript"/>
        </w:rPr>
        <w:t>a</w:t>
      </w:r>
      <w:r>
        <w:rPr>
          <w:rFonts w:cstheme="minorHAnsi"/>
          <w:sz w:val="18"/>
          <w:szCs w:val="18"/>
          <w:highlight w:val="none"/>
        </w:rPr>
        <w:t xml:space="preserve"> Measured in a PMMA film</w:t>
      </w:r>
    </w:p>
    <w:p w14:paraId="26152003">
      <w:pPr>
        <w:rPr>
          <w:rFonts w:ascii="Times New Roman" w:hAnsi="Times New Roman" w:cs="Times New Roman"/>
          <w:sz w:val="24"/>
          <w:szCs w:val="24"/>
          <w:highlight w:val="none"/>
        </w:rPr>
      </w:pPr>
      <w:bookmarkStart w:id="34" w:name="OLE_LINK40"/>
      <w:r>
        <w:rPr>
          <w:rFonts w:cstheme="minorHAnsi"/>
          <w:b/>
          <w:bCs/>
          <w:sz w:val="24"/>
          <w:szCs w:val="24"/>
          <w:highlight w:val="none"/>
        </w:rPr>
        <w:t>Table S</w:t>
      </w:r>
      <w:r>
        <w:rPr>
          <w:rFonts w:hint="eastAsia" w:cstheme="minorHAnsi"/>
          <w:b/>
          <w:bCs/>
          <w:sz w:val="24"/>
          <w:szCs w:val="24"/>
          <w:highlight w:val="none"/>
        </w:rPr>
        <w:t>3</w:t>
      </w:r>
      <w:r>
        <w:rPr>
          <w:rFonts w:cstheme="minorHAnsi"/>
          <w:b/>
          <w:bCs/>
          <w:sz w:val="24"/>
          <w:szCs w:val="24"/>
          <w:highlight w:val="none"/>
        </w:rPr>
        <w:t>.</w:t>
      </w:r>
      <w:r>
        <w:rPr>
          <w:rFonts w:cstheme="minorHAnsi"/>
          <w:sz w:val="24"/>
          <w:szCs w:val="24"/>
          <w:highlight w:val="none"/>
        </w:rPr>
        <w:t xml:space="preserve"> </w:t>
      </w:r>
      <w:r>
        <w:rPr>
          <w:rFonts w:ascii="Times New Roman" w:hAnsi="Times New Roman" w:cs="Times New Roman"/>
          <w:sz w:val="24"/>
          <w:szCs w:val="24"/>
          <w:highlight w:val="none"/>
        </w:rPr>
        <w:t>Summary of fluorescence spectra</w:t>
      </w:r>
      <w:r>
        <w:rPr>
          <w:rFonts w:hint="eastAsia" w:ascii="Times New Roman" w:hAnsi="Times New Roman" w:cs="Times New Roman"/>
          <w:sz w:val="24"/>
          <w:szCs w:val="24"/>
          <w:highlight w:val="none"/>
        </w:rPr>
        <w:t>l</w:t>
      </w:r>
      <w:r>
        <w:rPr>
          <w:rFonts w:ascii="Times New Roman" w:hAnsi="Times New Roman" w:cs="Times New Roman"/>
          <w:sz w:val="24"/>
          <w:szCs w:val="24"/>
          <w:highlight w:val="none"/>
        </w:rPr>
        <w:t xml:space="preserve"> data in solvents with different polarities.</w:t>
      </w:r>
    </w:p>
    <w:tbl>
      <w:tblPr>
        <w:tblStyle w:val="12"/>
        <w:tblW w:w="8848" w:type="dxa"/>
        <w:jc w:val="center"/>
        <w:tblLayout w:type="fixed"/>
        <w:tblCellMar>
          <w:top w:w="0" w:type="dxa"/>
          <w:left w:w="0" w:type="dxa"/>
          <w:bottom w:w="0" w:type="dxa"/>
          <w:right w:w="0" w:type="dxa"/>
        </w:tblCellMar>
      </w:tblPr>
      <w:tblGrid>
        <w:gridCol w:w="1685"/>
        <w:gridCol w:w="1177"/>
        <w:gridCol w:w="1187"/>
        <w:gridCol w:w="1166"/>
        <w:gridCol w:w="1211"/>
        <w:gridCol w:w="1211"/>
        <w:gridCol w:w="1211"/>
      </w:tblGrid>
      <w:tr w14:paraId="23A39A30">
        <w:tblPrEx>
          <w:tblCellMar>
            <w:top w:w="0" w:type="dxa"/>
            <w:left w:w="0" w:type="dxa"/>
            <w:bottom w:w="0" w:type="dxa"/>
            <w:right w:w="0" w:type="dxa"/>
          </w:tblCellMar>
        </w:tblPrEx>
        <w:trPr>
          <w:trHeight w:val="851" w:hRule="exact"/>
          <w:jc w:val="center"/>
        </w:trPr>
        <w:tc>
          <w:tcPr>
            <w:tcW w:w="1685" w:type="dxa"/>
            <w:vMerge w:val="restart"/>
            <w:tcBorders>
              <w:top w:val="single" w:color="000000" w:sz="4" w:space="0"/>
              <w:left w:val="nil"/>
              <w:right w:val="nil"/>
            </w:tcBorders>
            <w:tcMar>
              <w:top w:w="72" w:type="dxa"/>
              <w:left w:w="144" w:type="dxa"/>
              <w:bottom w:w="72" w:type="dxa"/>
              <w:right w:w="144" w:type="dxa"/>
            </w:tcMar>
            <w:vAlign w:val="center"/>
          </w:tcPr>
          <w:p w14:paraId="1379D4CE">
            <w:pPr>
              <w:jc w:val="center"/>
              <w:rPr>
                <w:rFonts w:cstheme="minorHAnsi"/>
                <w:sz w:val="24"/>
                <w:szCs w:val="24"/>
                <w:highlight w:val="none"/>
              </w:rPr>
            </w:pPr>
            <w:r>
              <w:rPr>
                <w:rFonts w:hint="eastAsia" w:cstheme="minorHAnsi"/>
                <w:sz w:val="24"/>
                <w:szCs w:val="24"/>
                <w:highlight w:val="none"/>
              </w:rPr>
              <w:t>solvent</w:t>
            </w:r>
          </w:p>
        </w:tc>
        <w:tc>
          <w:tcPr>
            <w:tcW w:w="2364" w:type="dxa"/>
            <w:gridSpan w:val="2"/>
            <w:tcBorders>
              <w:top w:val="single" w:color="000000" w:sz="4" w:space="0"/>
              <w:left w:val="nil"/>
              <w:bottom w:val="single" w:color="000000" w:sz="4" w:space="0"/>
              <w:right w:val="nil"/>
            </w:tcBorders>
            <w:tcMar>
              <w:top w:w="72" w:type="dxa"/>
              <w:left w:w="144" w:type="dxa"/>
              <w:bottom w:w="72" w:type="dxa"/>
              <w:right w:w="144" w:type="dxa"/>
            </w:tcMar>
            <w:vAlign w:val="center"/>
          </w:tcPr>
          <w:p w14:paraId="43E5A1C7">
            <w:pPr>
              <w:jc w:val="center"/>
              <w:rPr>
                <w:rFonts w:cstheme="minorHAnsi"/>
                <w:sz w:val="24"/>
                <w:szCs w:val="24"/>
                <w:highlight w:val="none"/>
              </w:rPr>
            </w:pPr>
            <w:r>
              <w:rPr>
                <w:rFonts w:hint="eastAsia" w:cstheme="minorHAnsi"/>
                <w:sz w:val="24"/>
                <w:szCs w:val="24"/>
                <w:highlight w:val="none"/>
              </w:rPr>
              <w:t>DBN</w:t>
            </w:r>
          </w:p>
        </w:tc>
        <w:tc>
          <w:tcPr>
            <w:tcW w:w="2377" w:type="dxa"/>
            <w:gridSpan w:val="2"/>
            <w:tcBorders>
              <w:top w:val="single" w:color="000000" w:sz="4" w:space="0"/>
              <w:left w:val="nil"/>
              <w:bottom w:val="single" w:color="000000" w:sz="4" w:space="0"/>
              <w:right w:val="nil"/>
            </w:tcBorders>
            <w:tcMar>
              <w:top w:w="72" w:type="dxa"/>
              <w:left w:w="144" w:type="dxa"/>
              <w:bottom w:w="72" w:type="dxa"/>
              <w:right w:w="144" w:type="dxa"/>
            </w:tcMar>
            <w:vAlign w:val="center"/>
          </w:tcPr>
          <w:p w14:paraId="5B7C18F2">
            <w:pPr>
              <w:jc w:val="center"/>
              <w:rPr>
                <w:rFonts w:cstheme="minorHAnsi"/>
                <w:sz w:val="24"/>
                <w:szCs w:val="24"/>
                <w:highlight w:val="none"/>
              </w:rPr>
            </w:pPr>
            <w:r>
              <w:rPr>
                <w:rFonts w:hint="eastAsia" w:cstheme="minorHAnsi"/>
                <w:sz w:val="24"/>
                <w:szCs w:val="24"/>
                <w:highlight w:val="none"/>
              </w:rPr>
              <w:t>DBFBN</w:t>
            </w:r>
          </w:p>
        </w:tc>
        <w:tc>
          <w:tcPr>
            <w:tcW w:w="2422" w:type="dxa"/>
            <w:gridSpan w:val="2"/>
            <w:tcBorders>
              <w:top w:val="single" w:color="000000" w:sz="4" w:space="0"/>
              <w:left w:val="nil"/>
              <w:bottom w:val="single" w:color="000000" w:sz="4" w:space="0"/>
              <w:right w:val="nil"/>
            </w:tcBorders>
            <w:vAlign w:val="center"/>
          </w:tcPr>
          <w:p w14:paraId="42D5EAF5">
            <w:pPr>
              <w:jc w:val="center"/>
              <w:rPr>
                <w:rFonts w:cstheme="minorHAnsi"/>
                <w:sz w:val="24"/>
                <w:szCs w:val="24"/>
                <w:highlight w:val="none"/>
              </w:rPr>
            </w:pPr>
            <w:r>
              <w:rPr>
                <w:rFonts w:hint="eastAsia" w:cstheme="minorHAnsi"/>
                <w:sz w:val="24"/>
                <w:szCs w:val="24"/>
                <w:highlight w:val="none"/>
              </w:rPr>
              <w:t>DBFCN</w:t>
            </w:r>
          </w:p>
        </w:tc>
      </w:tr>
      <w:tr w14:paraId="3C6752EB">
        <w:tblPrEx>
          <w:tblCellMar>
            <w:top w:w="0" w:type="dxa"/>
            <w:left w:w="0" w:type="dxa"/>
            <w:bottom w:w="0" w:type="dxa"/>
            <w:right w:w="0" w:type="dxa"/>
          </w:tblCellMar>
        </w:tblPrEx>
        <w:trPr>
          <w:trHeight w:val="851" w:hRule="exact"/>
          <w:jc w:val="center"/>
        </w:trPr>
        <w:tc>
          <w:tcPr>
            <w:tcW w:w="1685" w:type="dxa"/>
            <w:vMerge w:val="continue"/>
            <w:tcBorders>
              <w:left w:val="nil"/>
              <w:bottom w:val="single" w:color="auto" w:sz="4" w:space="0"/>
              <w:right w:val="nil"/>
            </w:tcBorders>
            <w:tcMar>
              <w:top w:w="72" w:type="dxa"/>
              <w:left w:w="144" w:type="dxa"/>
              <w:bottom w:w="72" w:type="dxa"/>
              <w:right w:w="144" w:type="dxa"/>
            </w:tcMar>
            <w:vAlign w:val="center"/>
          </w:tcPr>
          <w:p w14:paraId="565EED77">
            <w:pPr>
              <w:jc w:val="center"/>
              <w:rPr>
                <w:rFonts w:cstheme="minorHAnsi"/>
                <w:sz w:val="24"/>
                <w:szCs w:val="24"/>
                <w:highlight w:val="none"/>
              </w:rPr>
            </w:pPr>
          </w:p>
        </w:tc>
        <w:tc>
          <w:tcPr>
            <w:tcW w:w="1177"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12C8D9C1">
            <w:pPr>
              <w:widowControl/>
              <w:spacing w:line="360" w:lineRule="auto"/>
              <w:jc w:val="center"/>
              <w:rPr>
                <w:rFonts w:eastAsia="微软雅黑" w:cstheme="minorHAnsi"/>
                <w:kern w:val="24"/>
                <w:szCs w:val="21"/>
                <w:highlight w:val="none"/>
              </w:rPr>
            </w:pPr>
            <w:r>
              <w:rPr>
                <w:rFonts w:ascii="Times New Roman" w:hAnsi="Times New Roman" w:eastAsia="微软雅黑" w:cstheme="minorHAnsi"/>
                <w:i/>
                <w:iCs/>
                <w:kern w:val="24"/>
                <w:szCs w:val="21"/>
                <w:highlight w:val="none"/>
              </w:rPr>
              <w:t>λ</w:t>
            </w:r>
            <w:r>
              <w:rPr>
                <w:rFonts w:ascii="Times New Roman" w:hAnsi="Times New Roman" w:eastAsia="微软雅黑" w:cstheme="minorHAnsi"/>
                <w:kern w:val="24"/>
                <w:szCs w:val="21"/>
                <w:highlight w:val="none"/>
                <w:vertAlign w:val="subscript"/>
              </w:rPr>
              <w:t>PL</w:t>
            </w:r>
          </w:p>
          <w:p w14:paraId="3E568DB1">
            <w:pPr>
              <w:jc w:val="center"/>
              <w:rPr>
                <w:rFonts w:cstheme="minorHAnsi"/>
                <w:sz w:val="24"/>
                <w:szCs w:val="24"/>
                <w:highlight w:val="none"/>
              </w:rPr>
            </w:pPr>
            <w:r>
              <w:rPr>
                <w:rFonts w:ascii="Times New Roman" w:hAnsi="Times New Roman" w:eastAsia="微软雅黑" w:cstheme="minorHAnsi"/>
                <w:kern w:val="24"/>
                <w:szCs w:val="21"/>
                <w:highlight w:val="none"/>
              </w:rPr>
              <w:t>[nm]</w:t>
            </w:r>
          </w:p>
        </w:tc>
        <w:tc>
          <w:tcPr>
            <w:tcW w:w="1187"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19868B35">
            <w:pPr>
              <w:widowControl/>
              <w:spacing w:line="360" w:lineRule="auto"/>
              <w:jc w:val="center"/>
              <w:rPr>
                <w:rFonts w:eastAsia="微软雅黑" w:cstheme="minorHAnsi"/>
                <w:kern w:val="24"/>
                <w:szCs w:val="21"/>
                <w:highlight w:val="none"/>
                <w:vertAlign w:val="subscript"/>
              </w:rPr>
            </w:pPr>
            <w:r>
              <w:rPr>
                <w:rFonts w:ascii="Times New Roman" w:hAnsi="Times New Roman" w:eastAsia="微软雅黑" w:cstheme="minorHAnsi"/>
                <w:kern w:val="24"/>
                <w:szCs w:val="21"/>
                <w:highlight w:val="none"/>
              </w:rPr>
              <w:t>FWHM</w:t>
            </w:r>
            <w:r>
              <w:rPr>
                <w:rFonts w:ascii="Times New Roman" w:hAnsi="Times New Roman" w:eastAsia="微软雅黑" w:cstheme="minorHAnsi"/>
                <w:kern w:val="24"/>
                <w:szCs w:val="21"/>
                <w:highlight w:val="none"/>
                <w:vertAlign w:val="subscript"/>
              </w:rPr>
              <w:t>PL</w:t>
            </w:r>
          </w:p>
          <w:p w14:paraId="599723CE">
            <w:pPr>
              <w:jc w:val="center"/>
              <w:rPr>
                <w:rFonts w:cstheme="minorHAnsi"/>
                <w:sz w:val="24"/>
                <w:szCs w:val="24"/>
                <w:highlight w:val="none"/>
              </w:rPr>
            </w:pPr>
            <w:r>
              <w:rPr>
                <w:rFonts w:ascii="Times New Roman" w:hAnsi="Times New Roman" w:eastAsia="微软雅黑" w:cstheme="minorHAnsi"/>
                <w:kern w:val="24"/>
                <w:szCs w:val="21"/>
                <w:highlight w:val="none"/>
              </w:rPr>
              <w:t>[nm]</w:t>
            </w:r>
          </w:p>
        </w:tc>
        <w:tc>
          <w:tcPr>
            <w:tcW w:w="1166"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16456E7B">
            <w:pPr>
              <w:widowControl/>
              <w:spacing w:line="360" w:lineRule="auto"/>
              <w:jc w:val="center"/>
              <w:rPr>
                <w:rFonts w:eastAsia="微软雅黑" w:cstheme="minorHAnsi"/>
                <w:kern w:val="24"/>
                <w:szCs w:val="21"/>
                <w:highlight w:val="none"/>
              </w:rPr>
            </w:pPr>
            <w:r>
              <w:rPr>
                <w:rFonts w:ascii="Times New Roman" w:hAnsi="Times New Roman" w:eastAsia="微软雅黑" w:cstheme="minorHAnsi"/>
                <w:i/>
                <w:iCs/>
                <w:kern w:val="24"/>
                <w:szCs w:val="21"/>
                <w:highlight w:val="none"/>
              </w:rPr>
              <w:t>λ</w:t>
            </w:r>
            <w:r>
              <w:rPr>
                <w:rFonts w:ascii="Times New Roman" w:hAnsi="Times New Roman" w:eastAsia="微软雅黑" w:cstheme="minorHAnsi"/>
                <w:kern w:val="24"/>
                <w:szCs w:val="21"/>
                <w:highlight w:val="none"/>
                <w:vertAlign w:val="subscript"/>
              </w:rPr>
              <w:t>PL</w:t>
            </w:r>
          </w:p>
          <w:p w14:paraId="00AC1398">
            <w:pPr>
              <w:jc w:val="center"/>
              <w:rPr>
                <w:rFonts w:cstheme="minorHAnsi"/>
                <w:sz w:val="24"/>
                <w:szCs w:val="24"/>
                <w:highlight w:val="none"/>
              </w:rPr>
            </w:pPr>
            <w:r>
              <w:rPr>
                <w:rFonts w:ascii="Times New Roman" w:hAnsi="Times New Roman" w:eastAsia="微软雅黑" w:cstheme="minorHAnsi"/>
                <w:kern w:val="24"/>
                <w:szCs w:val="21"/>
                <w:highlight w:val="none"/>
              </w:rPr>
              <w:t>[nm]</w:t>
            </w:r>
          </w:p>
        </w:tc>
        <w:tc>
          <w:tcPr>
            <w:tcW w:w="1211"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64785674">
            <w:pPr>
              <w:widowControl/>
              <w:spacing w:line="360" w:lineRule="auto"/>
              <w:jc w:val="center"/>
              <w:rPr>
                <w:rFonts w:eastAsia="微软雅黑" w:cstheme="minorHAnsi"/>
                <w:kern w:val="24"/>
                <w:szCs w:val="21"/>
                <w:highlight w:val="none"/>
                <w:vertAlign w:val="subscript"/>
              </w:rPr>
            </w:pPr>
            <w:r>
              <w:rPr>
                <w:rFonts w:ascii="Times New Roman" w:hAnsi="Times New Roman" w:eastAsia="微软雅黑" w:cstheme="minorHAnsi"/>
                <w:kern w:val="24"/>
                <w:szCs w:val="21"/>
                <w:highlight w:val="none"/>
              </w:rPr>
              <w:t>FWHM</w:t>
            </w:r>
            <w:r>
              <w:rPr>
                <w:rFonts w:ascii="Times New Roman" w:hAnsi="Times New Roman" w:eastAsia="微软雅黑" w:cstheme="minorHAnsi"/>
                <w:kern w:val="24"/>
                <w:szCs w:val="21"/>
                <w:highlight w:val="none"/>
                <w:vertAlign w:val="subscript"/>
              </w:rPr>
              <w:t>PL</w:t>
            </w:r>
          </w:p>
          <w:p w14:paraId="77998EBC">
            <w:pPr>
              <w:jc w:val="center"/>
              <w:rPr>
                <w:rFonts w:cstheme="minorHAnsi"/>
                <w:sz w:val="24"/>
                <w:szCs w:val="24"/>
                <w:highlight w:val="none"/>
              </w:rPr>
            </w:pPr>
            <w:r>
              <w:rPr>
                <w:rFonts w:ascii="Times New Roman" w:hAnsi="Times New Roman" w:eastAsia="微软雅黑" w:cstheme="minorHAnsi"/>
                <w:kern w:val="24"/>
                <w:szCs w:val="21"/>
                <w:highlight w:val="none"/>
              </w:rPr>
              <w:t>[nm]</w:t>
            </w:r>
          </w:p>
        </w:tc>
        <w:tc>
          <w:tcPr>
            <w:tcW w:w="1211" w:type="dxa"/>
            <w:tcBorders>
              <w:top w:val="single" w:color="000000" w:sz="4" w:space="0"/>
              <w:left w:val="nil"/>
              <w:bottom w:val="single" w:color="000000" w:sz="4" w:space="0"/>
              <w:right w:val="nil"/>
            </w:tcBorders>
            <w:vAlign w:val="center"/>
          </w:tcPr>
          <w:p w14:paraId="5905AB7F">
            <w:pPr>
              <w:widowControl/>
              <w:spacing w:line="360" w:lineRule="auto"/>
              <w:jc w:val="center"/>
              <w:rPr>
                <w:rFonts w:eastAsia="微软雅黑" w:cstheme="minorHAnsi"/>
                <w:kern w:val="24"/>
                <w:szCs w:val="21"/>
                <w:highlight w:val="none"/>
              </w:rPr>
            </w:pPr>
            <w:r>
              <w:rPr>
                <w:rFonts w:ascii="Times New Roman" w:hAnsi="Times New Roman" w:eastAsia="微软雅黑" w:cstheme="minorHAnsi"/>
                <w:i/>
                <w:iCs/>
                <w:kern w:val="24"/>
                <w:szCs w:val="21"/>
                <w:highlight w:val="none"/>
              </w:rPr>
              <w:t>λ</w:t>
            </w:r>
            <w:r>
              <w:rPr>
                <w:rFonts w:ascii="Times New Roman" w:hAnsi="Times New Roman" w:eastAsia="微软雅黑" w:cstheme="minorHAnsi"/>
                <w:kern w:val="24"/>
                <w:szCs w:val="21"/>
                <w:highlight w:val="none"/>
                <w:vertAlign w:val="subscript"/>
              </w:rPr>
              <w:t>PL</w:t>
            </w:r>
          </w:p>
          <w:p w14:paraId="499101E0">
            <w:pPr>
              <w:jc w:val="center"/>
              <w:rPr>
                <w:rFonts w:cstheme="minorHAnsi"/>
                <w:sz w:val="24"/>
                <w:szCs w:val="24"/>
                <w:highlight w:val="none"/>
              </w:rPr>
            </w:pPr>
            <w:r>
              <w:rPr>
                <w:rFonts w:ascii="Times New Roman" w:hAnsi="Times New Roman" w:eastAsia="微软雅黑" w:cstheme="minorHAnsi"/>
                <w:kern w:val="24"/>
                <w:szCs w:val="21"/>
                <w:highlight w:val="none"/>
              </w:rPr>
              <w:t>[nm]</w:t>
            </w:r>
          </w:p>
        </w:tc>
        <w:tc>
          <w:tcPr>
            <w:tcW w:w="1211" w:type="dxa"/>
            <w:tcBorders>
              <w:top w:val="single" w:color="000000" w:sz="4" w:space="0"/>
              <w:left w:val="nil"/>
              <w:bottom w:val="single" w:color="000000" w:sz="4" w:space="0"/>
              <w:right w:val="nil"/>
            </w:tcBorders>
            <w:vAlign w:val="center"/>
          </w:tcPr>
          <w:p w14:paraId="5B01C6F0">
            <w:pPr>
              <w:widowControl/>
              <w:spacing w:line="360" w:lineRule="auto"/>
              <w:jc w:val="center"/>
              <w:rPr>
                <w:rFonts w:eastAsia="微软雅黑" w:cstheme="minorHAnsi"/>
                <w:kern w:val="24"/>
                <w:szCs w:val="21"/>
                <w:highlight w:val="none"/>
                <w:vertAlign w:val="subscript"/>
              </w:rPr>
            </w:pPr>
            <w:r>
              <w:rPr>
                <w:rFonts w:ascii="Times New Roman" w:hAnsi="Times New Roman" w:eastAsia="微软雅黑" w:cstheme="minorHAnsi"/>
                <w:kern w:val="24"/>
                <w:szCs w:val="21"/>
                <w:highlight w:val="none"/>
              </w:rPr>
              <w:t>FWHM</w:t>
            </w:r>
            <w:r>
              <w:rPr>
                <w:rFonts w:ascii="Times New Roman" w:hAnsi="Times New Roman" w:eastAsia="微软雅黑" w:cstheme="minorHAnsi"/>
                <w:kern w:val="24"/>
                <w:szCs w:val="21"/>
                <w:highlight w:val="none"/>
                <w:vertAlign w:val="subscript"/>
              </w:rPr>
              <w:t>PL</w:t>
            </w:r>
          </w:p>
          <w:p w14:paraId="6E39D9D9">
            <w:pPr>
              <w:jc w:val="center"/>
              <w:rPr>
                <w:rFonts w:cstheme="minorHAnsi"/>
                <w:sz w:val="24"/>
                <w:szCs w:val="24"/>
                <w:highlight w:val="none"/>
              </w:rPr>
            </w:pPr>
            <w:r>
              <w:rPr>
                <w:rFonts w:ascii="Times New Roman" w:hAnsi="Times New Roman" w:eastAsia="微软雅黑" w:cstheme="minorHAnsi"/>
                <w:kern w:val="24"/>
                <w:szCs w:val="21"/>
                <w:highlight w:val="none"/>
              </w:rPr>
              <w:t>[nm]</w:t>
            </w:r>
          </w:p>
        </w:tc>
      </w:tr>
      <w:tr w14:paraId="7F4A8CA8">
        <w:tblPrEx>
          <w:tblCellMar>
            <w:top w:w="0" w:type="dxa"/>
            <w:left w:w="0" w:type="dxa"/>
            <w:bottom w:w="0" w:type="dxa"/>
            <w:right w:w="0" w:type="dxa"/>
          </w:tblCellMar>
        </w:tblPrEx>
        <w:trPr>
          <w:trHeight w:val="454" w:hRule="exact"/>
          <w:jc w:val="center"/>
        </w:trPr>
        <w:tc>
          <w:tcPr>
            <w:tcW w:w="1685" w:type="dxa"/>
            <w:tcBorders>
              <w:top w:val="single" w:color="auto" w:sz="4" w:space="0"/>
              <w:left w:val="nil"/>
              <w:right w:val="nil"/>
            </w:tcBorders>
            <w:vAlign w:val="center"/>
          </w:tcPr>
          <w:p w14:paraId="62E4C93A">
            <w:pPr>
              <w:spacing w:after="312" w:afterLines="100"/>
              <w:jc w:val="center"/>
              <w:rPr>
                <w:rFonts w:cstheme="minorHAnsi"/>
                <w:sz w:val="24"/>
                <w:szCs w:val="24"/>
                <w:highlight w:val="none"/>
              </w:rPr>
            </w:pPr>
            <w:r>
              <w:rPr>
                <w:rFonts w:hint="eastAsia" w:cstheme="minorHAnsi"/>
                <w:i/>
                <w:iCs/>
                <w:sz w:val="24"/>
                <w:szCs w:val="24"/>
                <w:highlight w:val="none"/>
              </w:rPr>
              <w:t>n</w:t>
            </w:r>
            <w:r>
              <w:rPr>
                <w:rFonts w:hint="eastAsia" w:cstheme="minorHAnsi"/>
                <w:sz w:val="24"/>
                <w:szCs w:val="24"/>
                <w:highlight w:val="none"/>
              </w:rPr>
              <w:t>-hexane</w:t>
            </w:r>
          </w:p>
        </w:tc>
        <w:tc>
          <w:tcPr>
            <w:tcW w:w="1177" w:type="dxa"/>
            <w:tcBorders>
              <w:top w:val="nil"/>
              <w:left w:val="nil"/>
              <w:right w:val="nil"/>
            </w:tcBorders>
            <w:tcMar>
              <w:top w:w="72" w:type="dxa"/>
              <w:left w:w="144" w:type="dxa"/>
              <w:bottom w:w="72" w:type="dxa"/>
              <w:right w:w="144" w:type="dxa"/>
            </w:tcMar>
            <w:vAlign w:val="center"/>
          </w:tcPr>
          <w:p w14:paraId="7E089753">
            <w:pPr>
              <w:spacing w:after="312" w:afterLines="100"/>
              <w:jc w:val="center"/>
              <w:rPr>
                <w:rFonts w:cstheme="minorHAnsi"/>
                <w:sz w:val="24"/>
                <w:szCs w:val="24"/>
                <w:highlight w:val="none"/>
              </w:rPr>
            </w:pPr>
            <w:r>
              <w:rPr>
                <w:rFonts w:hint="eastAsia" w:cstheme="minorHAnsi"/>
                <w:sz w:val="24"/>
                <w:szCs w:val="24"/>
                <w:highlight w:val="none"/>
              </w:rPr>
              <w:t>468</w:t>
            </w:r>
          </w:p>
        </w:tc>
        <w:tc>
          <w:tcPr>
            <w:tcW w:w="1187" w:type="dxa"/>
            <w:tcBorders>
              <w:top w:val="nil"/>
              <w:left w:val="nil"/>
              <w:right w:val="nil"/>
            </w:tcBorders>
            <w:tcMar>
              <w:top w:w="72" w:type="dxa"/>
              <w:left w:w="144" w:type="dxa"/>
              <w:bottom w:w="72" w:type="dxa"/>
              <w:right w:w="144" w:type="dxa"/>
            </w:tcMar>
            <w:vAlign w:val="center"/>
          </w:tcPr>
          <w:p w14:paraId="2AA24284">
            <w:pPr>
              <w:spacing w:after="312" w:afterLines="100"/>
              <w:jc w:val="center"/>
              <w:rPr>
                <w:rFonts w:cstheme="minorHAnsi"/>
                <w:sz w:val="24"/>
                <w:szCs w:val="24"/>
                <w:highlight w:val="none"/>
              </w:rPr>
            </w:pPr>
            <w:r>
              <w:rPr>
                <w:rFonts w:hint="eastAsia" w:cstheme="minorHAnsi"/>
                <w:sz w:val="24"/>
                <w:szCs w:val="24"/>
                <w:highlight w:val="none"/>
              </w:rPr>
              <w:t>12</w:t>
            </w:r>
          </w:p>
        </w:tc>
        <w:tc>
          <w:tcPr>
            <w:tcW w:w="1166" w:type="dxa"/>
            <w:tcBorders>
              <w:top w:val="nil"/>
              <w:left w:val="nil"/>
              <w:right w:val="nil"/>
            </w:tcBorders>
            <w:tcMar>
              <w:top w:w="72" w:type="dxa"/>
              <w:left w:w="144" w:type="dxa"/>
              <w:bottom w:w="72" w:type="dxa"/>
              <w:right w:w="144" w:type="dxa"/>
            </w:tcMar>
            <w:vAlign w:val="center"/>
          </w:tcPr>
          <w:p w14:paraId="2DDE8311">
            <w:pPr>
              <w:spacing w:after="312" w:afterLines="100"/>
              <w:jc w:val="center"/>
              <w:rPr>
                <w:rFonts w:cstheme="minorHAnsi"/>
                <w:sz w:val="24"/>
                <w:szCs w:val="24"/>
                <w:highlight w:val="none"/>
              </w:rPr>
            </w:pPr>
            <w:r>
              <w:rPr>
                <w:rFonts w:hint="eastAsia" w:cstheme="minorHAnsi"/>
                <w:sz w:val="24"/>
                <w:szCs w:val="24"/>
                <w:highlight w:val="none"/>
              </w:rPr>
              <w:t>500</w:t>
            </w:r>
          </w:p>
        </w:tc>
        <w:tc>
          <w:tcPr>
            <w:tcW w:w="1211" w:type="dxa"/>
            <w:tcBorders>
              <w:top w:val="nil"/>
              <w:left w:val="nil"/>
              <w:right w:val="nil"/>
            </w:tcBorders>
            <w:tcMar>
              <w:top w:w="72" w:type="dxa"/>
              <w:left w:w="144" w:type="dxa"/>
              <w:bottom w:w="72" w:type="dxa"/>
              <w:right w:w="144" w:type="dxa"/>
            </w:tcMar>
            <w:vAlign w:val="center"/>
          </w:tcPr>
          <w:p w14:paraId="4C56F718">
            <w:pPr>
              <w:spacing w:after="312" w:afterLines="100"/>
              <w:jc w:val="center"/>
              <w:rPr>
                <w:rFonts w:cstheme="minorHAnsi"/>
                <w:sz w:val="24"/>
                <w:szCs w:val="24"/>
                <w:highlight w:val="none"/>
              </w:rPr>
            </w:pPr>
            <w:r>
              <w:rPr>
                <w:rFonts w:hint="eastAsia" w:cstheme="minorHAnsi"/>
                <w:sz w:val="24"/>
                <w:szCs w:val="24"/>
                <w:highlight w:val="none"/>
              </w:rPr>
              <w:t>12</w:t>
            </w:r>
          </w:p>
        </w:tc>
        <w:tc>
          <w:tcPr>
            <w:tcW w:w="1211" w:type="dxa"/>
            <w:tcBorders>
              <w:top w:val="nil"/>
              <w:left w:val="nil"/>
              <w:right w:val="nil"/>
            </w:tcBorders>
          </w:tcPr>
          <w:p w14:paraId="3F523E58">
            <w:pPr>
              <w:spacing w:after="312" w:afterLines="100"/>
              <w:jc w:val="center"/>
              <w:rPr>
                <w:rFonts w:cstheme="minorHAnsi"/>
                <w:sz w:val="24"/>
                <w:szCs w:val="24"/>
                <w:highlight w:val="none"/>
              </w:rPr>
            </w:pPr>
            <w:r>
              <w:rPr>
                <w:rFonts w:hint="eastAsia" w:cstheme="minorHAnsi"/>
                <w:sz w:val="24"/>
                <w:szCs w:val="24"/>
                <w:highlight w:val="none"/>
              </w:rPr>
              <w:t>513</w:t>
            </w:r>
          </w:p>
        </w:tc>
        <w:tc>
          <w:tcPr>
            <w:tcW w:w="1211" w:type="dxa"/>
            <w:tcBorders>
              <w:top w:val="nil"/>
              <w:left w:val="nil"/>
              <w:right w:val="nil"/>
            </w:tcBorders>
          </w:tcPr>
          <w:p w14:paraId="512E7BA7">
            <w:pPr>
              <w:spacing w:after="312" w:afterLines="100"/>
              <w:jc w:val="center"/>
              <w:rPr>
                <w:rFonts w:cstheme="minorHAnsi"/>
                <w:sz w:val="24"/>
                <w:szCs w:val="24"/>
                <w:highlight w:val="none"/>
              </w:rPr>
            </w:pPr>
            <w:r>
              <w:rPr>
                <w:rFonts w:hint="eastAsia" w:cstheme="minorHAnsi"/>
                <w:sz w:val="24"/>
                <w:szCs w:val="24"/>
                <w:highlight w:val="none"/>
              </w:rPr>
              <w:t>11</w:t>
            </w:r>
          </w:p>
        </w:tc>
      </w:tr>
      <w:tr w14:paraId="5AFF52F5">
        <w:tblPrEx>
          <w:tblCellMar>
            <w:top w:w="0" w:type="dxa"/>
            <w:left w:w="0" w:type="dxa"/>
            <w:bottom w:w="0" w:type="dxa"/>
            <w:right w:w="0" w:type="dxa"/>
          </w:tblCellMar>
        </w:tblPrEx>
        <w:trPr>
          <w:trHeight w:val="454" w:hRule="exact"/>
          <w:jc w:val="center"/>
        </w:trPr>
        <w:tc>
          <w:tcPr>
            <w:tcW w:w="1685" w:type="dxa"/>
            <w:tcBorders>
              <w:left w:val="nil"/>
              <w:right w:val="nil"/>
            </w:tcBorders>
            <w:vAlign w:val="center"/>
          </w:tcPr>
          <w:p w14:paraId="6A0304CF">
            <w:pPr>
              <w:spacing w:after="312" w:afterLines="100"/>
              <w:jc w:val="center"/>
              <w:rPr>
                <w:rFonts w:cstheme="minorHAnsi"/>
                <w:sz w:val="24"/>
                <w:szCs w:val="24"/>
                <w:highlight w:val="none"/>
              </w:rPr>
            </w:pPr>
            <w:r>
              <w:rPr>
                <w:rFonts w:hint="eastAsia" w:cstheme="minorHAnsi"/>
                <w:sz w:val="24"/>
                <w:szCs w:val="24"/>
                <w:highlight w:val="none"/>
              </w:rPr>
              <w:t>Toluene</w:t>
            </w:r>
          </w:p>
        </w:tc>
        <w:tc>
          <w:tcPr>
            <w:tcW w:w="1177" w:type="dxa"/>
            <w:tcBorders>
              <w:left w:val="nil"/>
              <w:right w:val="nil"/>
            </w:tcBorders>
            <w:tcMar>
              <w:top w:w="72" w:type="dxa"/>
              <w:left w:w="144" w:type="dxa"/>
              <w:bottom w:w="72" w:type="dxa"/>
              <w:right w:w="144" w:type="dxa"/>
            </w:tcMar>
            <w:vAlign w:val="center"/>
          </w:tcPr>
          <w:p w14:paraId="10DC7C1A">
            <w:pPr>
              <w:spacing w:after="312" w:afterLines="100"/>
              <w:jc w:val="center"/>
              <w:rPr>
                <w:rFonts w:cstheme="minorHAnsi"/>
                <w:sz w:val="24"/>
                <w:szCs w:val="24"/>
                <w:highlight w:val="none"/>
              </w:rPr>
            </w:pPr>
            <w:r>
              <w:rPr>
                <w:rFonts w:hint="eastAsia" w:cstheme="minorHAnsi"/>
                <w:sz w:val="24"/>
                <w:szCs w:val="24"/>
                <w:highlight w:val="none"/>
              </w:rPr>
              <w:t>475</w:t>
            </w:r>
          </w:p>
        </w:tc>
        <w:tc>
          <w:tcPr>
            <w:tcW w:w="1187" w:type="dxa"/>
            <w:tcBorders>
              <w:left w:val="nil"/>
              <w:right w:val="nil"/>
            </w:tcBorders>
            <w:tcMar>
              <w:top w:w="72" w:type="dxa"/>
              <w:left w:w="144" w:type="dxa"/>
              <w:bottom w:w="72" w:type="dxa"/>
              <w:right w:w="144" w:type="dxa"/>
            </w:tcMar>
            <w:vAlign w:val="center"/>
          </w:tcPr>
          <w:p w14:paraId="7591B16E">
            <w:pPr>
              <w:spacing w:after="312" w:afterLines="100"/>
              <w:jc w:val="center"/>
              <w:rPr>
                <w:rFonts w:cstheme="minorHAnsi"/>
                <w:sz w:val="24"/>
                <w:szCs w:val="24"/>
                <w:highlight w:val="none"/>
              </w:rPr>
            </w:pPr>
            <w:r>
              <w:rPr>
                <w:rFonts w:hint="eastAsia" w:cstheme="minorHAnsi"/>
                <w:sz w:val="24"/>
                <w:szCs w:val="24"/>
                <w:highlight w:val="none"/>
              </w:rPr>
              <w:t>14</w:t>
            </w:r>
          </w:p>
        </w:tc>
        <w:tc>
          <w:tcPr>
            <w:tcW w:w="1166" w:type="dxa"/>
            <w:tcBorders>
              <w:left w:val="nil"/>
              <w:right w:val="nil"/>
            </w:tcBorders>
            <w:tcMar>
              <w:top w:w="72" w:type="dxa"/>
              <w:left w:w="144" w:type="dxa"/>
              <w:bottom w:w="72" w:type="dxa"/>
              <w:right w:w="144" w:type="dxa"/>
            </w:tcMar>
            <w:vAlign w:val="center"/>
          </w:tcPr>
          <w:p w14:paraId="7150CDCE">
            <w:pPr>
              <w:spacing w:after="312" w:afterLines="100"/>
              <w:jc w:val="center"/>
              <w:rPr>
                <w:rFonts w:cstheme="minorHAnsi"/>
                <w:sz w:val="24"/>
                <w:szCs w:val="24"/>
                <w:highlight w:val="none"/>
              </w:rPr>
            </w:pPr>
            <w:r>
              <w:rPr>
                <w:rFonts w:hint="eastAsia" w:cstheme="minorHAnsi"/>
                <w:sz w:val="24"/>
                <w:szCs w:val="24"/>
                <w:highlight w:val="none"/>
              </w:rPr>
              <w:t>507</w:t>
            </w:r>
          </w:p>
        </w:tc>
        <w:tc>
          <w:tcPr>
            <w:tcW w:w="1211" w:type="dxa"/>
            <w:tcBorders>
              <w:left w:val="nil"/>
              <w:right w:val="nil"/>
            </w:tcBorders>
            <w:tcMar>
              <w:top w:w="72" w:type="dxa"/>
              <w:left w:w="144" w:type="dxa"/>
              <w:bottom w:w="72" w:type="dxa"/>
              <w:right w:w="144" w:type="dxa"/>
            </w:tcMar>
            <w:vAlign w:val="center"/>
          </w:tcPr>
          <w:p w14:paraId="43F459FD">
            <w:pPr>
              <w:spacing w:after="312" w:afterLines="100"/>
              <w:jc w:val="center"/>
              <w:rPr>
                <w:rFonts w:cstheme="minorHAnsi"/>
                <w:sz w:val="24"/>
                <w:szCs w:val="24"/>
                <w:highlight w:val="none"/>
              </w:rPr>
            </w:pPr>
            <w:r>
              <w:rPr>
                <w:rFonts w:cstheme="minorHAnsi"/>
                <w:sz w:val="24"/>
                <w:szCs w:val="24"/>
                <w:highlight w:val="none"/>
              </w:rPr>
              <w:t>1</w:t>
            </w:r>
            <w:r>
              <w:rPr>
                <w:rFonts w:hint="eastAsia" w:cstheme="minorHAnsi"/>
                <w:sz w:val="24"/>
                <w:szCs w:val="24"/>
                <w:highlight w:val="none"/>
              </w:rPr>
              <w:t>4</w:t>
            </w:r>
          </w:p>
        </w:tc>
        <w:tc>
          <w:tcPr>
            <w:tcW w:w="1211" w:type="dxa"/>
            <w:tcBorders>
              <w:left w:val="nil"/>
              <w:right w:val="nil"/>
            </w:tcBorders>
          </w:tcPr>
          <w:p w14:paraId="102D0605">
            <w:pPr>
              <w:spacing w:after="312" w:afterLines="100"/>
              <w:jc w:val="center"/>
              <w:rPr>
                <w:rFonts w:cstheme="minorHAnsi"/>
                <w:sz w:val="24"/>
                <w:szCs w:val="24"/>
                <w:highlight w:val="none"/>
              </w:rPr>
            </w:pPr>
            <w:r>
              <w:rPr>
                <w:rFonts w:hint="eastAsia" w:cstheme="minorHAnsi"/>
                <w:sz w:val="24"/>
                <w:szCs w:val="24"/>
                <w:highlight w:val="none"/>
              </w:rPr>
              <w:t>519</w:t>
            </w:r>
          </w:p>
        </w:tc>
        <w:tc>
          <w:tcPr>
            <w:tcW w:w="1211" w:type="dxa"/>
            <w:tcBorders>
              <w:left w:val="nil"/>
              <w:right w:val="nil"/>
            </w:tcBorders>
          </w:tcPr>
          <w:p w14:paraId="2A4CAFC1">
            <w:pPr>
              <w:spacing w:after="312" w:afterLines="100"/>
              <w:jc w:val="center"/>
              <w:rPr>
                <w:rFonts w:cstheme="minorHAnsi"/>
                <w:sz w:val="24"/>
                <w:szCs w:val="24"/>
                <w:highlight w:val="none"/>
              </w:rPr>
            </w:pPr>
            <w:r>
              <w:rPr>
                <w:rFonts w:hint="eastAsia" w:cstheme="minorHAnsi"/>
                <w:sz w:val="24"/>
                <w:szCs w:val="24"/>
                <w:highlight w:val="none"/>
              </w:rPr>
              <w:t>12</w:t>
            </w:r>
          </w:p>
        </w:tc>
      </w:tr>
      <w:tr w14:paraId="777EA5EB">
        <w:tblPrEx>
          <w:tblCellMar>
            <w:top w:w="0" w:type="dxa"/>
            <w:left w:w="0" w:type="dxa"/>
            <w:bottom w:w="0" w:type="dxa"/>
            <w:right w:w="0" w:type="dxa"/>
          </w:tblCellMar>
        </w:tblPrEx>
        <w:trPr>
          <w:trHeight w:val="454" w:hRule="exact"/>
          <w:jc w:val="center"/>
        </w:trPr>
        <w:tc>
          <w:tcPr>
            <w:tcW w:w="1685" w:type="dxa"/>
            <w:tcBorders>
              <w:left w:val="nil"/>
              <w:right w:val="nil"/>
            </w:tcBorders>
            <w:vAlign w:val="center"/>
          </w:tcPr>
          <w:p w14:paraId="101E64A9">
            <w:pPr>
              <w:spacing w:after="312" w:afterLines="100"/>
              <w:jc w:val="center"/>
              <w:rPr>
                <w:rFonts w:cstheme="minorHAnsi"/>
                <w:sz w:val="24"/>
                <w:szCs w:val="24"/>
                <w:highlight w:val="none"/>
              </w:rPr>
            </w:pPr>
            <w:r>
              <w:rPr>
                <w:rFonts w:hint="eastAsia" w:cstheme="minorHAnsi"/>
                <w:sz w:val="24"/>
                <w:szCs w:val="24"/>
                <w:highlight w:val="none"/>
              </w:rPr>
              <w:t>THF</w:t>
            </w:r>
          </w:p>
        </w:tc>
        <w:tc>
          <w:tcPr>
            <w:tcW w:w="1177" w:type="dxa"/>
            <w:tcBorders>
              <w:left w:val="nil"/>
              <w:right w:val="nil"/>
            </w:tcBorders>
            <w:tcMar>
              <w:top w:w="72" w:type="dxa"/>
              <w:left w:w="144" w:type="dxa"/>
              <w:bottom w:w="72" w:type="dxa"/>
              <w:right w:w="144" w:type="dxa"/>
            </w:tcMar>
            <w:vAlign w:val="center"/>
          </w:tcPr>
          <w:p w14:paraId="79087132">
            <w:pPr>
              <w:spacing w:after="312" w:afterLines="100"/>
              <w:jc w:val="center"/>
              <w:rPr>
                <w:rFonts w:cstheme="minorHAnsi"/>
                <w:sz w:val="24"/>
                <w:szCs w:val="24"/>
                <w:highlight w:val="none"/>
              </w:rPr>
            </w:pPr>
            <w:r>
              <w:rPr>
                <w:rFonts w:hint="eastAsia" w:cstheme="minorHAnsi"/>
                <w:sz w:val="24"/>
                <w:szCs w:val="24"/>
                <w:highlight w:val="none"/>
              </w:rPr>
              <w:t>476</w:t>
            </w:r>
          </w:p>
        </w:tc>
        <w:tc>
          <w:tcPr>
            <w:tcW w:w="1187" w:type="dxa"/>
            <w:tcBorders>
              <w:left w:val="nil"/>
              <w:right w:val="nil"/>
            </w:tcBorders>
            <w:tcMar>
              <w:top w:w="72" w:type="dxa"/>
              <w:left w:w="144" w:type="dxa"/>
              <w:bottom w:w="72" w:type="dxa"/>
              <w:right w:w="144" w:type="dxa"/>
            </w:tcMar>
            <w:vAlign w:val="center"/>
          </w:tcPr>
          <w:p w14:paraId="53EB8825">
            <w:pPr>
              <w:spacing w:after="312" w:afterLines="100"/>
              <w:jc w:val="center"/>
              <w:rPr>
                <w:rFonts w:cstheme="minorHAnsi"/>
                <w:sz w:val="24"/>
                <w:szCs w:val="24"/>
                <w:highlight w:val="none"/>
              </w:rPr>
            </w:pPr>
            <w:r>
              <w:rPr>
                <w:rFonts w:hint="eastAsia" w:cstheme="minorHAnsi"/>
                <w:sz w:val="24"/>
                <w:szCs w:val="24"/>
                <w:highlight w:val="none"/>
              </w:rPr>
              <w:t>16</w:t>
            </w:r>
          </w:p>
        </w:tc>
        <w:tc>
          <w:tcPr>
            <w:tcW w:w="1166" w:type="dxa"/>
            <w:tcBorders>
              <w:left w:val="nil"/>
              <w:right w:val="nil"/>
            </w:tcBorders>
            <w:tcMar>
              <w:top w:w="72" w:type="dxa"/>
              <w:left w:w="144" w:type="dxa"/>
              <w:bottom w:w="72" w:type="dxa"/>
              <w:right w:w="144" w:type="dxa"/>
            </w:tcMar>
            <w:vAlign w:val="center"/>
          </w:tcPr>
          <w:p w14:paraId="0DD2CC62">
            <w:pPr>
              <w:spacing w:after="312" w:afterLines="100"/>
              <w:jc w:val="center"/>
              <w:rPr>
                <w:rFonts w:cstheme="minorHAnsi"/>
                <w:sz w:val="24"/>
                <w:szCs w:val="24"/>
                <w:highlight w:val="none"/>
              </w:rPr>
            </w:pPr>
            <w:r>
              <w:rPr>
                <w:rFonts w:hint="eastAsia" w:cstheme="minorHAnsi"/>
                <w:sz w:val="24"/>
                <w:szCs w:val="24"/>
                <w:highlight w:val="none"/>
              </w:rPr>
              <w:t>509</w:t>
            </w:r>
          </w:p>
        </w:tc>
        <w:tc>
          <w:tcPr>
            <w:tcW w:w="1211" w:type="dxa"/>
            <w:tcBorders>
              <w:left w:val="nil"/>
              <w:right w:val="nil"/>
            </w:tcBorders>
            <w:tcMar>
              <w:top w:w="72" w:type="dxa"/>
              <w:left w:w="144" w:type="dxa"/>
              <w:bottom w:w="72" w:type="dxa"/>
              <w:right w:w="144" w:type="dxa"/>
            </w:tcMar>
            <w:vAlign w:val="center"/>
          </w:tcPr>
          <w:p w14:paraId="6AF79661">
            <w:pPr>
              <w:spacing w:after="312" w:afterLines="100"/>
              <w:jc w:val="center"/>
              <w:rPr>
                <w:rFonts w:cstheme="minorHAnsi"/>
                <w:sz w:val="24"/>
                <w:szCs w:val="24"/>
                <w:highlight w:val="none"/>
              </w:rPr>
            </w:pPr>
            <w:r>
              <w:rPr>
                <w:rFonts w:hint="eastAsia" w:cstheme="minorHAnsi"/>
                <w:sz w:val="24"/>
                <w:szCs w:val="24"/>
                <w:highlight w:val="none"/>
              </w:rPr>
              <w:t>17</w:t>
            </w:r>
          </w:p>
        </w:tc>
        <w:tc>
          <w:tcPr>
            <w:tcW w:w="1211" w:type="dxa"/>
            <w:tcBorders>
              <w:left w:val="nil"/>
              <w:right w:val="nil"/>
            </w:tcBorders>
          </w:tcPr>
          <w:p w14:paraId="3750EBB8">
            <w:pPr>
              <w:spacing w:after="312" w:afterLines="100"/>
              <w:jc w:val="center"/>
              <w:rPr>
                <w:rFonts w:cstheme="minorHAnsi"/>
                <w:sz w:val="24"/>
                <w:szCs w:val="24"/>
                <w:highlight w:val="none"/>
              </w:rPr>
            </w:pPr>
            <w:r>
              <w:rPr>
                <w:rFonts w:hint="eastAsia" w:cstheme="minorHAnsi"/>
                <w:sz w:val="24"/>
                <w:szCs w:val="24"/>
                <w:highlight w:val="none"/>
              </w:rPr>
              <w:t>520</w:t>
            </w:r>
          </w:p>
        </w:tc>
        <w:tc>
          <w:tcPr>
            <w:tcW w:w="1211" w:type="dxa"/>
            <w:tcBorders>
              <w:left w:val="nil"/>
              <w:right w:val="nil"/>
            </w:tcBorders>
          </w:tcPr>
          <w:p w14:paraId="366FBBA6">
            <w:pPr>
              <w:spacing w:after="312" w:afterLines="100"/>
              <w:jc w:val="center"/>
              <w:rPr>
                <w:rFonts w:cstheme="minorHAnsi"/>
                <w:sz w:val="24"/>
                <w:szCs w:val="24"/>
                <w:highlight w:val="none"/>
              </w:rPr>
            </w:pPr>
            <w:r>
              <w:rPr>
                <w:rFonts w:hint="eastAsia" w:cstheme="minorHAnsi"/>
                <w:sz w:val="24"/>
                <w:szCs w:val="24"/>
                <w:highlight w:val="none"/>
              </w:rPr>
              <w:t>14</w:t>
            </w:r>
          </w:p>
        </w:tc>
      </w:tr>
      <w:tr w14:paraId="1FC183B2">
        <w:tblPrEx>
          <w:tblCellMar>
            <w:top w:w="0" w:type="dxa"/>
            <w:left w:w="0" w:type="dxa"/>
            <w:bottom w:w="0" w:type="dxa"/>
            <w:right w:w="0" w:type="dxa"/>
          </w:tblCellMar>
        </w:tblPrEx>
        <w:trPr>
          <w:trHeight w:val="454" w:hRule="exact"/>
          <w:jc w:val="center"/>
        </w:trPr>
        <w:tc>
          <w:tcPr>
            <w:tcW w:w="1685" w:type="dxa"/>
            <w:tcBorders>
              <w:left w:val="nil"/>
              <w:bottom w:val="single" w:color="auto" w:sz="4" w:space="0"/>
              <w:right w:val="nil"/>
            </w:tcBorders>
            <w:vAlign w:val="center"/>
          </w:tcPr>
          <w:p w14:paraId="50B027AC">
            <w:pPr>
              <w:spacing w:after="312" w:afterLines="100"/>
              <w:jc w:val="center"/>
              <w:rPr>
                <w:rFonts w:cstheme="minorHAnsi"/>
                <w:sz w:val="24"/>
                <w:szCs w:val="24"/>
                <w:highlight w:val="none"/>
              </w:rPr>
            </w:pPr>
            <w:r>
              <w:rPr>
                <w:rFonts w:hint="eastAsia" w:cstheme="minorHAnsi"/>
                <w:sz w:val="24"/>
                <w:szCs w:val="24"/>
                <w:highlight w:val="none"/>
              </w:rPr>
              <w:t>DCM</w:t>
            </w:r>
          </w:p>
        </w:tc>
        <w:tc>
          <w:tcPr>
            <w:tcW w:w="1177" w:type="dxa"/>
            <w:tcBorders>
              <w:top w:val="nil"/>
              <w:left w:val="nil"/>
              <w:bottom w:val="single" w:color="000000" w:sz="4" w:space="0"/>
              <w:right w:val="nil"/>
            </w:tcBorders>
            <w:tcMar>
              <w:top w:w="72" w:type="dxa"/>
              <w:left w:w="144" w:type="dxa"/>
              <w:bottom w:w="72" w:type="dxa"/>
              <w:right w:w="144" w:type="dxa"/>
            </w:tcMar>
            <w:vAlign w:val="center"/>
          </w:tcPr>
          <w:p w14:paraId="10EEE2B4">
            <w:pPr>
              <w:spacing w:after="312" w:afterLines="100"/>
              <w:jc w:val="center"/>
              <w:rPr>
                <w:rFonts w:cstheme="minorHAnsi"/>
                <w:sz w:val="24"/>
                <w:szCs w:val="24"/>
                <w:highlight w:val="none"/>
              </w:rPr>
            </w:pPr>
            <w:r>
              <w:rPr>
                <w:rFonts w:hint="eastAsia" w:cstheme="minorHAnsi"/>
                <w:sz w:val="24"/>
                <w:szCs w:val="24"/>
                <w:highlight w:val="none"/>
              </w:rPr>
              <w:t>482</w:t>
            </w:r>
          </w:p>
        </w:tc>
        <w:tc>
          <w:tcPr>
            <w:tcW w:w="1187" w:type="dxa"/>
            <w:tcBorders>
              <w:top w:val="nil"/>
              <w:left w:val="nil"/>
              <w:bottom w:val="single" w:color="000000" w:sz="4" w:space="0"/>
              <w:right w:val="nil"/>
            </w:tcBorders>
            <w:tcMar>
              <w:top w:w="72" w:type="dxa"/>
              <w:left w:w="144" w:type="dxa"/>
              <w:bottom w:w="72" w:type="dxa"/>
              <w:right w:w="144" w:type="dxa"/>
            </w:tcMar>
            <w:vAlign w:val="center"/>
          </w:tcPr>
          <w:p w14:paraId="377BD87A">
            <w:pPr>
              <w:spacing w:after="312" w:afterLines="100"/>
              <w:jc w:val="center"/>
              <w:rPr>
                <w:rFonts w:cstheme="minorHAnsi"/>
                <w:sz w:val="24"/>
                <w:szCs w:val="24"/>
                <w:highlight w:val="none"/>
              </w:rPr>
            </w:pPr>
            <w:r>
              <w:rPr>
                <w:rFonts w:hint="eastAsia" w:cstheme="minorHAnsi"/>
                <w:sz w:val="24"/>
                <w:szCs w:val="24"/>
                <w:highlight w:val="none"/>
              </w:rPr>
              <w:t>20</w:t>
            </w:r>
          </w:p>
        </w:tc>
        <w:tc>
          <w:tcPr>
            <w:tcW w:w="1166" w:type="dxa"/>
            <w:tcBorders>
              <w:top w:val="nil"/>
              <w:left w:val="nil"/>
              <w:bottom w:val="single" w:color="000000" w:sz="4" w:space="0"/>
              <w:right w:val="nil"/>
            </w:tcBorders>
            <w:tcMar>
              <w:top w:w="72" w:type="dxa"/>
              <w:left w:w="144" w:type="dxa"/>
              <w:bottom w:w="72" w:type="dxa"/>
              <w:right w:w="144" w:type="dxa"/>
            </w:tcMar>
            <w:vAlign w:val="center"/>
          </w:tcPr>
          <w:p w14:paraId="252C85EE">
            <w:pPr>
              <w:spacing w:after="312" w:afterLines="100"/>
              <w:jc w:val="center"/>
              <w:rPr>
                <w:rFonts w:cstheme="minorHAnsi"/>
                <w:sz w:val="24"/>
                <w:szCs w:val="24"/>
                <w:highlight w:val="none"/>
              </w:rPr>
            </w:pPr>
            <w:r>
              <w:rPr>
                <w:rFonts w:hint="eastAsia" w:cstheme="minorHAnsi"/>
                <w:sz w:val="24"/>
                <w:szCs w:val="24"/>
                <w:highlight w:val="none"/>
              </w:rPr>
              <w:t>516</w:t>
            </w:r>
          </w:p>
        </w:tc>
        <w:tc>
          <w:tcPr>
            <w:tcW w:w="1211" w:type="dxa"/>
            <w:tcBorders>
              <w:top w:val="nil"/>
              <w:left w:val="nil"/>
              <w:bottom w:val="single" w:color="000000" w:sz="4" w:space="0"/>
              <w:right w:val="nil"/>
            </w:tcBorders>
            <w:tcMar>
              <w:top w:w="72" w:type="dxa"/>
              <w:left w:w="144" w:type="dxa"/>
              <w:bottom w:w="72" w:type="dxa"/>
              <w:right w:w="144" w:type="dxa"/>
            </w:tcMar>
            <w:vAlign w:val="center"/>
          </w:tcPr>
          <w:p w14:paraId="381ACB7C">
            <w:pPr>
              <w:spacing w:after="312" w:afterLines="100"/>
              <w:jc w:val="center"/>
              <w:rPr>
                <w:rFonts w:cstheme="minorHAnsi"/>
                <w:sz w:val="24"/>
                <w:szCs w:val="24"/>
                <w:highlight w:val="none"/>
              </w:rPr>
            </w:pPr>
            <w:r>
              <w:rPr>
                <w:rFonts w:hint="eastAsia" w:cstheme="minorHAnsi"/>
                <w:sz w:val="24"/>
                <w:szCs w:val="24"/>
                <w:highlight w:val="none"/>
              </w:rPr>
              <w:t>21</w:t>
            </w:r>
          </w:p>
        </w:tc>
        <w:tc>
          <w:tcPr>
            <w:tcW w:w="1211" w:type="dxa"/>
            <w:tcBorders>
              <w:top w:val="nil"/>
              <w:left w:val="nil"/>
              <w:bottom w:val="single" w:color="000000" w:sz="4" w:space="0"/>
              <w:right w:val="nil"/>
            </w:tcBorders>
          </w:tcPr>
          <w:p w14:paraId="76FD2D95">
            <w:pPr>
              <w:spacing w:after="312" w:afterLines="100"/>
              <w:jc w:val="center"/>
              <w:rPr>
                <w:rFonts w:cstheme="minorHAnsi"/>
                <w:sz w:val="24"/>
                <w:szCs w:val="24"/>
                <w:highlight w:val="none"/>
              </w:rPr>
            </w:pPr>
            <w:r>
              <w:rPr>
                <w:rFonts w:hint="eastAsia" w:cstheme="minorHAnsi"/>
                <w:sz w:val="24"/>
                <w:szCs w:val="24"/>
                <w:highlight w:val="none"/>
              </w:rPr>
              <w:t>525</w:t>
            </w:r>
          </w:p>
        </w:tc>
        <w:tc>
          <w:tcPr>
            <w:tcW w:w="1211" w:type="dxa"/>
            <w:tcBorders>
              <w:top w:val="nil"/>
              <w:left w:val="nil"/>
              <w:bottom w:val="single" w:color="000000" w:sz="4" w:space="0"/>
              <w:right w:val="nil"/>
            </w:tcBorders>
          </w:tcPr>
          <w:p w14:paraId="69CAAFA7">
            <w:pPr>
              <w:spacing w:after="312" w:afterLines="100"/>
              <w:jc w:val="center"/>
              <w:rPr>
                <w:rFonts w:cstheme="minorHAnsi"/>
                <w:sz w:val="24"/>
                <w:szCs w:val="24"/>
                <w:highlight w:val="none"/>
              </w:rPr>
            </w:pPr>
            <w:r>
              <w:rPr>
                <w:rFonts w:hint="eastAsia" w:cstheme="minorHAnsi"/>
                <w:sz w:val="24"/>
                <w:szCs w:val="24"/>
                <w:highlight w:val="none"/>
              </w:rPr>
              <w:t>16</w:t>
            </w:r>
          </w:p>
        </w:tc>
      </w:tr>
    </w:tbl>
    <w:p w14:paraId="5DE5F7F6">
      <w:pPr>
        <w:rPr>
          <w:rFonts w:cstheme="minorHAnsi"/>
          <w:b/>
          <w:bCs/>
          <w:sz w:val="24"/>
          <w:szCs w:val="24"/>
          <w:highlight w:val="none"/>
        </w:rPr>
      </w:pPr>
    </w:p>
    <w:p w14:paraId="5A669053">
      <w:pPr>
        <w:rPr>
          <w:rFonts w:cstheme="minorHAnsi"/>
          <w:b/>
          <w:bCs/>
          <w:sz w:val="24"/>
          <w:szCs w:val="24"/>
          <w:highlight w:val="none"/>
        </w:rPr>
      </w:pPr>
    </w:p>
    <w:bookmarkEnd w:id="34"/>
    <w:p w14:paraId="2BBBB8F0">
      <w:pPr>
        <w:rPr>
          <w:rFonts w:cstheme="minorHAnsi"/>
          <w:b/>
          <w:bCs/>
          <w:sz w:val="24"/>
          <w:szCs w:val="24"/>
          <w:highlight w:val="none"/>
        </w:rPr>
      </w:pPr>
    </w:p>
    <w:p w14:paraId="5BB2A188">
      <w:pPr>
        <w:rPr>
          <w:rFonts w:cstheme="minorHAnsi"/>
          <w:b/>
          <w:bCs/>
          <w:sz w:val="24"/>
          <w:szCs w:val="24"/>
          <w:highlight w:val="none"/>
        </w:rPr>
      </w:pPr>
    </w:p>
    <w:p w14:paraId="6EEBD025">
      <w:pPr>
        <w:rPr>
          <w:rFonts w:cstheme="minorHAnsi"/>
          <w:sz w:val="24"/>
          <w:szCs w:val="24"/>
          <w:highlight w:val="none"/>
        </w:rPr>
      </w:pPr>
      <w:r>
        <w:rPr>
          <w:rFonts w:cstheme="minorHAnsi"/>
          <w:b/>
          <w:bCs/>
          <w:sz w:val="24"/>
          <w:szCs w:val="24"/>
          <w:highlight w:val="none"/>
        </w:rPr>
        <w:t>Table S</w:t>
      </w:r>
      <w:r>
        <w:rPr>
          <w:rFonts w:hint="eastAsia" w:cstheme="minorHAnsi"/>
          <w:b/>
          <w:bCs/>
          <w:sz w:val="24"/>
          <w:szCs w:val="24"/>
          <w:highlight w:val="none"/>
        </w:rPr>
        <w:t>4</w:t>
      </w:r>
      <w:r>
        <w:rPr>
          <w:rFonts w:cstheme="minorHAnsi"/>
          <w:b/>
          <w:bCs/>
          <w:sz w:val="24"/>
          <w:szCs w:val="24"/>
          <w:highlight w:val="none"/>
        </w:rPr>
        <w:t>.</w:t>
      </w:r>
      <w:r>
        <w:rPr>
          <w:rFonts w:cstheme="minorHAnsi"/>
          <w:sz w:val="24"/>
          <w:szCs w:val="24"/>
          <w:highlight w:val="none"/>
        </w:rPr>
        <w:t xml:space="preserve"> Summary of rate constants in 3 wt% DMIC-TRZ-doped films.</w:t>
      </w:r>
    </w:p>
    <w:tbl>
      <w:tblPr>
        <w:tblStyle w:val="12"/>
        <w:tblW w:w="6426" w:type="dxa"/>
        <w:jc w:val="center"/>
        <w:tblLayout w:type="fixed"/>
        <w:tblCellMar>
          <w:top w:w="0" w:type="dxa"/>
          <w:left w:w="0" w:type="dxa"/>
          <w:bottom w:w="0" w:type="dxa"/>
          <w:right w:w="0" w:type="dxa"/>
        </w:tblCellMar>
      </w:tblPr>
      <w:tblGrid>
        <w:gridCol w:w="1685"/>
        <w:gridCol w:w="1177"/>
        <w:gridCol w:w="1187"/>
        <w:gridCol w:w="1166"/>
        <w:gridCol w:w="1211"/>
      </w:tblGrid>
      <w:tr w14:paraId="7AF6786E">
        <w:tblPrEx>
          <w:tblCellMar>
            <w:top w:w="0" w:type="dxa"/>
            <w:left w:w="0" w:type="dxa"/>
            <w:bottom w:w="0" w:type="dxa"/>
            <w:right w:w="0" w:type="dxa"/>
          </w:tblCellMar>
        </w:tblPrEx>
        <w:trPr>
          <w:trHeight w:val="851" w:hRule="exact"/>
          <w:jc w:val="center"/>
        </w:trPr>
        <w:tc>
          <w:tcPr>
            <w:tcW w:w="1685" w:type="dxa"/>
            <w:tcBorders>
              <w:top w:val="single" w:color="000000" w:sz="4" w:space="0"/>
              <w:left w:val="nil"/>
              <w:bottom w:val="single" w:color="auto" w:sz="4" w:space="0"/>
              <w:right w:val="nil"/>
            </w:tcBorders>
            <w:tcMar>
              <w:top w:w="72" w:type="dxa"/>
              <w:left w:w="144" w:type="dxa"/>
              <w:bottom w:w="72" w:type="dxa"/>
              <w:right w:w="144" w:type="dxa"/>
            </w:tcMar>
            <w:vAlign w:val="center"/>
          </w:tcPr>
          <w:p w14:paraId="679D114D">
            <w:pPr>
              <w:jc w:val="center"/>
              <w:rPr>
                <w:rFonts w:cstheme="minorHAnsi"/>
                <w:sz w:val="24"/>
                <w:szCs w:val="24"/>
                <w:highlight w:val="none"/>
              </w:rPr>
            </w:pPr>
            <w:r>
              <w:rPr>
                <w:rFonts w:cstheme="minorHAnsi"/>
                <w:sz w:val="24"/>
                <w:szCs w:val="24"/>
                <w:highlight w:val="none"/>
              </w:rPr>
              <w:t>Emitter</w:t>
            </w:r>
          </w:p>
        </w:tc>
        <w:tc>
          <w:tcPr>
            <w:tcW w:w="1177"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0FADAC8A">
            <w:pPr>
              <w:jc w:val="center"/>
              <w:rPr>
                <w:rFonts w:cstheme="minorHAnsi"/>
                <w:sz w:val="24"/>
                <w:szCs w:val="24"/>
                <w:highlight w:val="none"/>
              </w:rPr>
            </w:pPr>
            <w:r>
              <w:rPr>
                <w:rFonts w:cstheme="minorHAnsi"/>
                <w:i/>
                <w:iCs/>
                <w:sz w:val="24"/>
                <w:szCs w:val="24"/>
                <w:highlight w:val="none"/>
              </w:rPr>
              <w:t>k</w:t>
            </w:r>
            <w:r>
              <w:rPr>
                <w:rFonts w:cstheme="minorHAnsi"/>
                <w:sz w:val="24"/>
                <w:szCs w:val="24"/>
                <w:highlight w:val="none"/>
                <w:vertAlign w:val="subscript"/>
              </w:rPr>
              <w:t xml:space="preserve">r,S </w:t>
            </w:r>
            <w:r>
              <w:rPr>
                <w:rFonts w:cstheme="minorHAnsi"/>
                <w:sz w:val="24"/>
                <w:szCs w:val="24"/>
                <w:highlight w:val="none"/>
                <w:vertAlign w:val="superscript"/>
              </w:rPr>
              <w:t>[a]</w:t>
            </w:r>
          </w:p>
          <w:p w14:paraId="14C0DD63">
            <w:pPr>
              <w:jc w:val="center"/>
              <w:rPr>
                <w:rFonts w:cstheme="minorHAnsi"/>
                <w:sz w:val="24"/>
                <w:szCs w:val="24"/>
                <w:highlight w:val="none"/>
              </w:rPr>
            </w:pPr>
            <w:r>
              <w:rPr>
                <w:rFonts w:cstheme="minorHAnsi"/>
                <w:sz w:val="24"/>
                <w:szCs w:val="24"/>
                <w:highlight w:val="none"/>
              </w:rPr>
              <w:t>[10</w:t>
            </w:r>
            <w:r>
              <w:rPr>
                <w:rFonts w:cstheme="minorHAnsi"/>
                <w:sz w:val="24"/>
                <w:szCs w:val="24"/>
                <w:highlight w:val="none"/>
                <w:vertAlign w:val="superscript"/>
              </w:rPr>
              <w:t>7</w:t>
            </w:r>
            <w:r>
              <w:rPr>
                <w:rFonts w:cstheme="minorHAnsi"/>
                <w:sz w:val="24"/>
                <w:szCs w:val="24"/>
                <w:highlight w:val="none"/>
              </w:rPr>
              <w:t xml:space="preserve"> s</w:t>
            </w:r>
            <w:r>
              <w:rPr>
                <w:rFonts w:cstheme="minorHAnsi"/>
                <w:sz w:val="24"/>
                <w:szCs w:val="24"/>
                <w:highlight w:val="none"/>
                <w:vertAlign w:val="superscript"/>
              </w:rPr>
              <w:t>-1</w:t>
            </w:r>
            <w:r>
              <w:rPr>
                <w:rFonts w:cstheme="minorHAnsi"/>
                <w:sz w:val="24"/>
                <w:szCs w:val="24"/>
                <w:highlight w:val="none"/>
              </w:rPr>
              <w:t>]</w:t>
            </w:r>
          </w:p>
        </w:tc>
        <w:tc>
          <w:tcPr>
            <w:tcW w:w="1187"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45F9DBBB">
            <w:pPr>
              <w:jc w:val="center"/>
              <w:rPr>
                <w:rFonts w:cstheme="minorHAnsi"/>
                <w:sz w:val="24"/>
                <w:szCs w:val="24"/>
                <w:highlight w:val="none"/>
              </w:rPr>
            </w:pPr>
            <w:r>
              <w:rPr>
                <w:rFonts w:cstheme="minorHAnsi"/>
                <w:i/>
                <w:iCs/>
                <w:sz w:val="24"/>
                <w:szCs w:val="24"/>
                <w:highlight w:val="none"/>
              </w:rPr>
              <w:t>k</w:t>
            </w:r>
            <w:r>
              <w:rPr>
                <w:rFonts w:cstheme="minorHAnsi"/>
                <w:sz w:val="24"/>
                <w:szCs w:val="24"/>
                <w:highlight w:val="none"/>
                <w:vertAlign w:val="subscript"/>
              </w:rPr>
              <w:t xml:space="preserve">nr,S </w:t>
            </w:r>
            <w:r>
              <w:rPr>
                <w:rFonts w:cstheme="minorHAnsi"/>
                <w:i/>
                <w:iCs/>
                <w:sz w:val="24"/>
                <w:szCs w:val="24"/>
                <w:highlight w:val="none"/>
                <w:vertAlign w:val="superscript"/>
              </w:rPr>
              <w:t>b</w:t>
            </w:r>
          </w:p>
          <w:p w14:paraId="1D6F7AB0">
            <w:pPr>
              <w:jc w:val="center"/>
              <w:rPr>
                <w:rFonts w:cstheme="minorHAnsi"/>
                <w:sz w:val="24"/>
                <w:szCs w:val="24"/>
                <w:highlight w:val="none"/>
              </w:rPr>
            </w:pPr>
            <w:r>
              <w:rPr>
                <w:rFonts w:cstheme="minorHAnsi"/>
                <w:sz w:val="24"/>
                <w:szCs w:val="24"/>
                <w:highlight w:val="none"/>
              </w:rPr>
              <w:t>[10</w:t>
            </w:r>
            <w:r>
              <w:rPr>
                <w:rFonts w:hint="eastAsia" w:cstheme="minorHAnsi"/>
                <w:sz w:val="24"/>
                <w:szCs w:val="24"/>
                <w:highlight w:val="none"/>
                <w:vertAlign w:val="superscript"/>
              </w:rPr>
              <w:t>6</w:t>
            </w:r>
            <w:r>
              <w:rPr>
                <w:rFonts w:cstheme="minorHAnsi"/>
                <w:sz w:val="24"/>
                <w:szCs w:val="24"/>
                <w:highlight w:val="none"/>
              </w:rPr>
              <w:t xml:space="preserve"> s</w:t>
            </w:r>
            <w:r>
              <w:rPr>
                <w:rFonts w:cstheme="minorHAnsi"/>
                <w:sz w:val="24"/>
                <w:szCs w:val="24"/>
                <w:highlight w:val="none"/>
                <w:vertAlign w:val="superscript"/>
              </w:rPr>
              <w:t>-1</w:t>
            </w:r>
            <w:r>
              <w:rPr>
                <w:rFonts w:cstheme="minorHAnsi"/>
                <w:sz w:val="24"/>
                <w:szCs w:val="24"/>
                <w:highlight w:val="none"/>
              </w:rPr>
              <w:t>]</w:t>
            </w:r>
          </w:p>
        </w:tc>
        <w:tc>
          <w:tcPr>
            <w:tcW w:w="1166"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58C27F0A">
            <w:pPr>
              <w:jc w:val="center"/>
              <w:rPr>
                <w:rFonts w:cstheme="minorHAnsi"/>
                <w:sz w:val="24"/>
                <w:szCs w:val="24"/>
                <w:highlight w:val="none"/>
              </w:rPr>
            </w:pPr>
            <w:r>
              <w:rPr>
                <w:rFonts w:cstheme="minorHAnsi"/>
                <w:i/>
                <w:iCs/>
                <w:sz w:val="24"/>
                <w:szCs w:val="24"/>
                <w:highlight w:val="none"/>
              </w:rPr>
              <w:t>k</w:t>
            </w:r>
            <w:r>
              <w:rPr>
                <w:rFonts w:cstheme="minorHAnsi"/>
                <w:sz w:val="24"/>
                <w:szCs w:val="24"/>
                <w:highlight w:val="none"/>
                <w:vertAlign w:val="subscript"/>
              </w:rPr>
              <w:t>ISC</w:t>
            </w:r>
            <w:r>
              <w:rPr>
                <w:rFonts w:cstheme="minorHAnsi"/>
                <w:i/>
                <w:iCs/>
                <w:sz w:val="24"/>
                <w:szCs w:val="24"/>
                <w:highlight w:val="none"/>
                <w:vertAlign w:val="subscript"/>
              </w:rPr>
              <w:t xml:space="preserve"> </w:t>
            </w:r>
            <w:r>
              <w:rPr>
                <w:rFonts w:cstheme="minorHAnsi"/>
                <w:i/>
                <w:iCs/>
                <w:sz w:val="24"/>
                <w:szCs w:val="24"/>
                <w:highlight w:val="none"/>
                <w:vertAlign w:val="superscript"/>
              </w:rPr>
              <w:t>c</w:t>
            </w:r>
          </w:p>
          <w:p w14:paraId="389078F3">
            <w:pPr>
              <w:jc w:val="center"/>
              <w:rPr>
                <w:rFonts w:cstheme="minorHAnsi"/>
                <w:sz w:val="24"/>
                <w:szCs w:val="24"/>
                <w:highlight w:val="none"/>
              </w:rPr>
            </w:pPr>
            <w:r>
              <w:rPr>
                <w:rFonts w:cstheme="minorHAnsi"/>
                <w:sz w:val="24"/>
                <w:szCs w:val="24"/>
                <w:highlight w:val="none"/>
              </w:rPr>
              <w:t>[10</w:t>
            </w:r>
            <w:r>
              <w:rPr>
                <w:rFonts w:cstheme="minorHAnsi"/>
                <w:sz w:val="24"/>
                <w:szCs w:val="24"/>
                <w:highlight w:val="none"/>
                <w:vertAlign w:val="superscript"/>
              </w:rPr>
              <w:t>8</w:t>
            </w:r>
            <w:r>
              <w:rPr>
                <w:rFonts w:cstheme="minorHAnsi"/>
                <w:sz w:val="24"/>
                <w:szCs w:val="24"/>
                <w:highlight w:val="none"/>
              </w:rPr>
              <w:t xml:space="preserve"> s</w:t>
            </w:r>
            <w:r>
              <w:rPr>
                <w:rFonts w:cstheme="minorHAnsi"/>
                <w:sz w:val="24"/>
                <w:szCs w:val="24"/>
                <w:highlight w:val="none"/>
                <w:vertAlign w:val="superscript"/>
              </w:rPr>
              <w:t>-1</w:t>
            </w:r>
            <w:r>
              <w:rPr>
                <w:rFonts w:cstheme="minorHAnsi"/>
                <w:sz w:val="24"/>
                <w:szCs w:val="24"/>
                <w:highlight w:val="none"/>
              </w:rPr>
              <w:t>]</w:t>
            </w:r>
          </w:p>
        </w:tc>
        <w:tc>
          <w:tcPr>
            <w:tcW w:w="1211"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197CE5B6">
            <w:pPr>
              <w:jc w:val="center"/>
              <w:rPr>
                <w:rFonts w:cstheme="minorHAnsi"/>
                <w:sz w:val="24"/>
                <w:szCs w:val="24"/>
                <w:highlight w:val="none"/>
              </w:rPr>
            </w:pPr>
            <w:r>
              <w:rPr>
                <w:rFonts w:cstheme="minorHAnsi"/>
                <w:i/>
                <w:iCs/>
                <w:sz w:val="24"/>
                <w:szCs w:val="24"/>
                <w:highlight w:val="none"/>
              </w:rPr>
              <w:t>k</w:t>
            </w:r>
            <w:r>
              <w:rPr>
                <w:rFonts w:cstheme="minorHAnsi"/>
                <w:sz w:val="24"/>
                <w:szCs w:val="24"/>
                <w:highlight w:val="none"/>
                <w:vertAlign w:val="subscript"/>
              </w:rPr>
              <w:t xml:space="preserve">RISC </w:t>
            </w:r>
            <w:r>
              <w:rPr>
                <w:rFonts w:cstheme="minorHAnsi"/>
                <w:i/>
                <w:iCs/>
                <w:sz w:val="24"/>
                <w:szCs w:val="24"/>
                <w:highlight w:val="none"/>
                <w:vertAlign w:val="superscript"/>
              </w:rPr>
              <w:t>d</w:t>
            </w:r>
          </w:p>
          <w:p w14:paraId="67852C04">
            <w:pPr>
              <w:jc w:val="center"/>
              <w:rPr>
                <w:rFonts w:cstheme="minorHAnsi"/>
                <w:sz w:val="24"/>
                <w:szCs w:val="24"/>
                <w:highlight w:val="none"/>
              </w:rPr>
            </w:pPr>
            <w:r>
              <w:rPr>
                <w:rFonts w:cstheme="minorHAnsi"/>
                <w:sz w:val="24"/>
                <w:szCs w:val="24"/>
                <w:highlight w:val="none"/>
              </w:rPr>
              <w:t>[10</w:t>
            </w:r>
            <w:r>
              <w:rPr>
                <w:rFonts w:cstheme="minorHAnsi"/>
                <w:sz w:val="24"/>
                <w:szCs w:val="24"/>
                <w:highlight w:val="none"/>
                <w:vertAlign w:val="superscript"/>
              </w:rPr>
              <w:t>5</w:t>
            </w:r>
            <w:r>
              <w:rPr>
                <w:rFonts w:cstheme="minorHAnsi"/>
                <w:sz w:val="24"/>
                <w:szCs w:val="24"/>
                <w:highlight w:val="none"/>
              </w:rPr>
              <w:t xml:space="preserve"> s</w:t>
            </w:r>
            <w:r>
              <w:rPr>
                <w:rFonts w:cstheme="minorHAnsi"/>
                <w:sz w:val="24"/>
                <w:szCs w:val="24"/>
                <w:highlight w:val="none"/>
                <w:vertAlign w:val="superscript"/>
              </w:rPr>
              <w:t>-1</w:t>
            </w:r>
            <w:r>
              <w:rPr>
                <w:rFonts w:cstheme="minorHAnsi"/>
                <w:sz w:val="24"/>
                <w:szCs w:val="24"/>
                <w:highlight w:val="none"/>
              </w:rPr>
              <w:t>]</w:t>
            </w:r>
          </w:p>
        </w:tc>
      </w:tr>
      <w:tr w14:paraId="262B696A">
        <w:tblPrEx>
          <w:tblCellMar>
            <w:top w:w="0" w:type="dxa"/>
            <w:left w:w="0" w:type="dxa"/>
            <w:bottom w:w="0" w:type="dxa"/>
            <w:right w:w="0" w:type="dxa"/>
          </w:tblCellMar>
        </w:tblPrEx>
        <w:trPr>
          <w:trHeight w:val="454" w:hRule="exact"/>
          <w:jc w:val="center"/>
        </w:trPr>
        <w:tc>
          <w:tcPr>
            <w:tcW w:w="1685" w:type="dxa"/>
            <w:tcBorders>
              <w:top w:val="single" w:color="auto" w:sz="4" w:space="0"/>
              <w:left w:val="nil"/>
              <w:right w:val="nil"/>
            </w:tcBorders>
            <w:vAlign w:val="center"/>
          </w:tcPr>
          <w:p w14:paraId="5C771224">
            <w:pPr>
              <w:spacing w:after="312" w:afterLines="100"/>
              <w:jc w:val="center"/>
              <w:rPr>
                <w:rFonts w:cstheme="minorHAnsi"/>
                <w:sz w:val="24"/>
                <w:szCs w:val="24"/>
                <w:highlight w:val="none"/>
              </w:rPr>
            </w:pPr>
            <w:r>
              <w:rPr>
                <w:rFonts w:cstheme="minorHAnsi"/>
                <w:sz w:val="24"/>
                <w:szCs w:val="24"/>
                <w:highlight w:val="none"/>
              </w:rPr>
              <w:t>DB</w:t>
            </w:r>
            <w:r>
              <w:rPr>
                <w:rFonts w:hint="eastAsia" w:cstheme="minorHAnsi"/>
                <w:sz w:val="24"/>
                <w:szCs w:val="24"/>
                <w:highlight w:val="none"/>
              </w:rPr>
              <w:t>N</w:t>
            </w:r>
          </w:p>
        </w:tc>
        <w:tc>
          <w:tcPr>
            <w:tcW w:w="1177" w:type="dxa"/>
            <w:tcBorders>
              <w:top w:val="nil"/>
              <w:left w:val="nil"/>
              <w:right w:val="nil"/>
            </w:tcBorders>
            <w:tcMar>
              <w:top w:w="72" w:type="dxa"/>
              <w:left w:w="144" w:type="dxa"/>
              <w:bottom w:w="72" w:type="dxa"/>
              <w:right w:w="144" w:type="dxa"/>
            </w:tcMar>
            <w:vAlign w:val="center"/>
          </w:tcPr>
          <w:p w14:paraId="5EFFC46B">
            <w:pPr>
              <w:spacing w:after="312" w:afterLines="100"/>
              <w:jc w:val="center"/>
              <w:rPr>
                <w:rFonts w:cstheme="minorHAnsi"/>
                <w:sz w:val="24"/>
                <w:szCs w:val="24"/>
                <w:highlight w:val="none"/>
              </w:rPr>
            </w:pPr>
            <w:r>
              <w:rPr>
                <w:rFonts w:hint="eastAsia" w:cstheme="minorHAnsi"/>
                <w:sz w:val="24"/>
                <w:szCs w:val="24"/>
                <w:highlight w:val="none"/>
              </w:rPr>
              <w:t>16.9</w:t>
            </w:r>
          </w:p>
        </w:tc>
        <w:tc>
          <w:tcPr>
            <w:tcW w:w="1187" w:type="dxa"/>
            <w:tcBorders>
              <w:top w:val="nil"/>
              <w:left w:val="nil"/>
              <w:right w:val="nil"/>
            </w:tcBorders>
            <w:tcMar>
              <w:top w:w="72" w:type="dxa"/>
              <w:left w:w="144" w:type="dxa"/>
              <w:bottom w:w="72" w:type="dxa"/>
              <w:right w:w="144" w:type="dxa"/>
            </w:tcMar>
            <w:vAlign w:val="center"/>
          </w:tcPr>
          <w:p w14:paraId="151F38CE">
            <w:pPr>
              <w:spacing w:after="312" w:afterLines="100"/>
              <w:jc w:val="center"/>
              <w:rPr>
                <w:rFonts w:cstheme="minorHAnsi"/>
                <w:sz w:val="24"/>
                <w:szCs w:val="24"/>
                <w:highlight w:val="none"/>
              </w:rPr>
            </w:pPr>
            <w:r>
              <w:rPr>
                <w:rFonts w:hint="eastAsia" w:cstheme="minorHAnsi"/>
                <w:sz w:val="24"/>
                <w:szCs w:val="24"/>
                <w:highlight w:val="none"/>
              </w:rPr>
              <w:t>14.7</w:t>
            </w:r>
          </w:p>
        </w:tc>
        <w:tc>
          <w:tcPr>
            <w:tcW w:w="1166" w:type="dxa"/>
            <w:tcBorders>
              <w:top w:val="nil"/>
              <w:left w:val="nil"/>
              <w:right w:val="nil"/>
            </w:tcBorders>
            <w:tcMar>
              <w:top w:w="72" w:type="dxa"/>
              <w:left w:w="144" w:type="dxa"/>
              <w:bottom w:w="72" w:type="dxa"/>
              <w:right w:w="144" w:type="dxa"/>
            </w:tcMar>
            <w:vAlign w:val="center"/>
          </w:tcPr>
          <w:p w14:paraId="69D2FAF2">
            <w:pPr>
              <w:spacing w:after="312" w:afterLines="100"/>
              <w:jc w:val="center"/>
              <w:rPr>
                <w:rFonts w:cstheme="minorHAnsi"/>
                <w:sz w:val="24"/>
                <w:szCs w:val="24"/>
                <w:highlight w:val="none"/>
              </w:rPr>
            </w:pPr>
            <w:r>
              <w:rPr>
                <w:rFonts w:hint="eastAsia" w:cstheme="minorHAnsi"/>
                <w:sz w:val="24"/>
                <w:szCs w:val="24"/>
                <w:highlight w:val="none"/>
              </w:rPr>
              <w:t>0.5</w:t>
            </w:r>
          </w:p>
        </w:tc>
        <w:tc>
          <w:tcPr>
            <w:tcW w:w="1211" w:type="dxa"/>
            <w:tcBorders>
              <w:top w:val="nil"/>
              <w:left w:val="nil"/>
              <w:right w:val="nil"/>
            </w:tcBorders>
            <w:tcMar>
              <w:top w:w="72" w:type="dxa"/>
              <w:left w:w="144" w:type="dxa"/>
              <w:bottom w:w="72" w:type="dxa"/>
              <w:right w:w="144" w:type="dxa"/>
            </w:tcMar>
            <w:vAlign w:val="center"/>
          </w:tcPr>
          <w:p w14:paraId="5DF1F406">
            <w:pPr>
              <w:spacing w:after="312" w:afterLines="100"/>
              <w:jc w:val="center"/>
              <w:rPr>
                <w:rFonts w:cstheme="minorHAnsi"/>
                <w:sz w:val="24"/>
                <w:szCs w:val="24"/>
                <w:highlight w:val="none"/>
              </w:rPr>
            </w:pPr>
            <w:r>
              <w:rPr>
                <w:rFonts w:hint="eastAsia" w:cstheme="minorHAnsi"/>
                <w:sz w:val="24"/>
                <w:szCs w:val="24"/>
                <w:highlight w:val="none"/>
              </w:rPr>
              <w:t>2.0</w:t>
            </w:r>
          </w:p>
        </w:tc>
      </w:tr>
      <w:tr w14:paraId="37C2E7DB">
        <w:tblPrEx>
          <w:tblCellMar>
            <w:top w:w="0" w:type="dxa"/>
            <w:left w:w="0" w:type="dxa"/>
            <w:bottom w:w="0" w:type="dxa"/>
            <w:right w:w="0" w:type="dxa"/>
          </w:tblCellMar>
        </w:tblPrEx>
        <w:trPr>
          <w:trHeight w:val="454" w:hRule="exact"/>
          <w:jc w:val="center"/>
        </w:trPr>
        <w:tc>
          <w:tcPr>
            <w:tcW w:w="1685" w:type="dxa"/>
            <w:tcBorders>
              <w:left w:val="nil"/>
              <w:right w:val="nil"/>
            </w:tcBorders>
            <w:vAlign w:val="center"/>
          </w:tcPr>
          <w:p w14:paraId="6A77DC2D">
            <w:pPr>
              <w:spacing w:after="312" w:afterLines="100"/>
              <w:jc w:val="center"/>
              <w:rPr>
                <w:rFonts w:cstheme="minorHAnsi"/>
                <w:sz w:val="24"/>
                <w:szCs w:val="24"/>
                <w:highlight w:val="none"/>
              </w:rPr>
            </w:pPr>
            <w:r>
              <w:rPr>
                <w:rFonts w:cstheme="minorHAnsi"/>
                <w:sz w:val="24"/>
                <w:szCs w:val="24"/>
                <w:highlight w:val="none"/>
              </w:rPr>
              <w:t>DBF</w:t>
            </w:r>
            <w:r>
              <w:rPr>
                <w:rFonts w:hint="eastAsia" w:cstheme="minorHAnsi"/>
                <w:sz w:val="24"/>
                <w:szCs w:val="24"/>
                <w:highlight w:val="none"/>
              </w:rPr>
              <w:t>BN</w:t>
            </w:r>
          </w:p>
        </w:tc>
        <w:tc>
          <w:tcPr>
            <w:tcW w:w="1177" w:type="dxa"/>
            <w:tcBorders>
              <w:left w:val="nil"/>
              <w:right w:val="nil"/>
            </w:tcBorders>
            <w:tcMar>
              <w:top w:w="72" w:type="dxa"/>
              <w:left w:w="144" w:type="dxa"/>
              <w:bottom w:w="72" w:type="dxa"/>
              <w:right w:w="144" w:type="dxa"/>
            </w:tcMar>
            <w:vAlign w:val="center"/>
          </w:tcPr>
          <w:p w14:paraId="13468DEE">
            <w:pPr>
              <w:spacing w:after="312" w:afterLines="100"/>
              <w:jc w:val="center"/>
              <w:rPr>
                <w:rFonts w:cstheme="minorHAnsi"/>
                <w:sz w:val="24"/>
                <w:szCs w:val="24"/>
                <w:highlight w:val="none"/>
              </w:rPr>
            </w:pPr>
            <w:r>
              <w:rPr>
                <w:rFonts w:hint="eastAsia" w:cstheme="minorHAnsi"/>
                <w:sz w:val="24"/>
                <w:szCs w:val="24"/>
                <w:highlight w:val="none"/>
              </w:rPr>
              <w:t>4.2</w:t>
            </w:r>
          </w:p>
        </w:tc>
        <w:tc>
          <w:tcPr>
            <w:tcW w:w="1187" w:type="dxa"/>
            <w:tcBorders>
              <w:left w:val="nil"/>
              <w:right w:val="nil"/>
            </w:tcBorders>
            <w:tcMar>
              <w:top w:w="72" w:type="dxa"/>
              <w:left w:w="144" w:type="dxa"/>
              <w:bottom w:w="72" w:type="dxa"/>
              <w:right w:w="144" w:type="dxa"/>
            </w:tcMar>
            <w:vAlign w:val="center"/>
          </w:tcPr>
          <w:p w14:paraId="14BFA64D">
            <w:pPr>
              <w:spacing w:after="312" w:afterLines="100"/>
              <w:jc w:val="center"/>
              <w:rPr>
                <w:rFonts w:cstheme="minorHAnsi"/>
                <w:sz w:val="24"/>
                <w:szCs w:val="24"/>
                <w:highlight w:val="none"/>
              </w:rPr>
            </w:pPr>
            <w:r>
              <w:rPr>
                <w:rFonts w:hint="eastAsia" w:cstheme="minorHAnsi"/>
                <w:sz w:val="24"/>
                <w:szCs w:val="24"/>
                <w:highlight w:val="none"/>
              </w:rPr>
              <w:t>2.2</w:t>
            </w:r>
          </w:p>
        </w:tc>
        <w:tc>
          <w:tcPr>
            <w:tcW w:w="1166" w:type="dxa"/>
            <w:tcBorders>
              <w:left w:val="nil"/>
              <w:right w:val="nil"/>
            </w:tcBorders>
            <w:tcMar>
              <w:top w:w="72" w:type="dxa"/>
              <w:left w:w="144" w:type="dxa"/>
              <w:bottom w:w="72" w:type="dxa"/>
              <w:right w:w="144" w:type="dxa"/>
            </w:tcMar>
            <w:vAlign w:val="center"/>
          </w:tcPr>
          <w:p w14:paraId="175B8C5A">
            <w:pPr>
              <w:spacing w:after="312" w:afterLines="100"/>
              <w:jc w:val="center"/>
              <w:rPr>
                <w:rFonts w:cstheme="minorHAnsi"/>
                <w:sz w:val="24"/>
                <w:szCs w:val="24"/>
                <w:highlight w:val="none"/>
              </w:rPr>
            </w:pPr>
            <w:r>
              <w:rPr>
                <w:rFonts w:cstheme="minorHAnsi"/>
                <w:sz w:val="24"/>
                <w:szCs w:val="24"/>
                <w:highlight w:val="none"/>
              </w:rPr>
              <w:t>1.</w:t>
            </w:r>
            <w:r>
              <w:rPr>
                <w:rFonts w:hint="eastAsia" w:cstheme="minorHAnsi"/>
                <w:sz w:val="24"/>
                <w:szCs w:val="24"/>
                <w:highlight w:val="none"/>
              </w:rPr>
              <w:t>3</w:t>
            </w:r>
          </w:p>
        </w:tc>
        <w:tc>
          <w:tcPr>
            <w:tcW w:w="1211" w:type="dxa"/>
            <w:tcBorders>
              <w:left w:val="nil"/>
              <w:right w:val="nil"/>
            </w:tcBorders>
            <w:tcMar>
              <w:top w:w="72" w:type="dxa"/>
              <w:left w:w="144" w:type="dxa"/>
              <w:bottom w:w="72" w:type="dxa"/>
              <w:right w:w="144" w:type="dxa"/>
            </w:tcMar>
            <w:vAlign w:val="center"/>
          </w:tcPr>
          <w:p w14:paraId="2E240AE6">
            <w:pPr>
              <w:spacing w:after="312" w:afterLines="100"/>
              <w:jc w:val="center"/>
              <w:rPr>
                <w:rFonts w:cstheme="minorHAnsi"/>
                <w:sz w:val="24"/>
                <w:szCs w:val="24"/>
                <w:highlight w:val="none"/>
              </w:rPr>
            </w:pPr>
            <w:r>
              <w:rPr>
                <w:rFonts w:cstheme="minorHAnsi"/>
                <w:sz w:val="24"/>
                <w:szCs w:val="24"/>
                <w:highlight w:val="none"/>
              </w:rPr>
              <w:t>1.1</w:t>
            </w:r>
          </w:p>
        </w:tc>
      </w:tr>
      <w:tr w14:paraId="689C4552">
        <w:tblPrEx>
          <w:tblCellMar>
            <w:top w:w="0" w:type="dxa"/>
            <w:left w:w="0" w:type="dxa"/>
            <w:bottom w:w="0" w:type="dxa"/>
            <w:right w:w="0" w:type="dxa"/>
          </w:tblCellMar>
        </w:tblPrEx>
        <w:trPr>
          <w:trHeight w:val="454" w:hRule="exact"/>
          <w:jc w:val="center"/>
        </w:trPr>
        <w:tc>
          <w:tcPr>
            <w:tcW w:w="1685" w:type="dxa"/>
            <w:tcBorders>
              <w:left w:val="nil"/>
              <w:bottom w:val="single" w:color="auto" w:sz="4" w:space="0"/>
              <w:right w:val="nil"/>
            </w:tcBorders>
            <w:vAlign w:val="center"/>
          </w:tcPr>
          <w:p w14:paraId="4B458F47">
            <w:pPr>
              <w:spacing w:after="312" w:afterLines="100"/>
              <w:jc w:val="center"/>
              <w:rPr>
                <w:rFonts w:cstheme="minorHAnsi"/>
                <w:sz w:val="24"/>
                <w:szCs w:val="24"/>
                <w:highlight w:val="none"/>
              </w:rPr>
            </w:pPr>
            <w:r>
              <w:rPr>
                <w:rFonts w:cstheme="minorHAnsi"/>
                <w:sz w:val="24"/>
                <w:szCs w:val="24"/>
                <w:highlight w:val="none"/>
              </w:rPr>
              <w:t>DBF</w:t>
            </w:r>
            <w:r>
              <w:rPr>
                <w:rFonts w:hint="eastAsia" w:cstheme="minorHAnsi"/>
                <w:sz w:val="24"/>
                <w:szCs w:val="24"/>
                <w:highlight w:val="none"/>
              </w:rPr>
              <w:t>CN</w:t>
            </w:r>
          </w:p>
        </w:tc>
        <w:tc>
          <w:tcPr>
            <w:tcW w:w="1177" w:type="dxa"/>
            <w:tcBorders>
              <w:top w:val="nil"/>
              <w:left w:val="nil"/>
              <w:bottom w:val="single" w:color="000000" w:sz="4" w:space="0"/>
              <w:right w:val="nil"/>
            </w:tcBorders>
            <w:tcMar>
              <w:top w:w="72" w:type="dxa"/>
              <w:left w:w="144" w:type="dxa"/>
              <w:bottom w:w="72" w:type="dxa"/>
              <w:right w:w="144" w:type="dxa"/>
            </w:tcMar>
            <w:vAlign w:val="center"/>
          </w:tcPr>
          <w:p w14:paraId="46968503">
            <w:pPr>
              <w:spacing w:after="312" w:afterLines="100"/>
              <w:jc w:val="center"/>
              <w:rPr>
                <w:rFonts w:cstheme="minorHAnsi"/>
                <w:sz w:val="24"/>
                <w:szCs w:val="24"/>
                <w:highlight w:val="none"/>
              </w:rPr>
            </w:pPr>
            <w:r>
              <w:rPr>
                <w:rFonts w:cstheme="minorHAnsi"/>
                <w:sz w:val="24"/>
                <w:szCs w:val="24"/>
                <w:highlight w:val="none"/>
              </w:rPr>
              <w:t>3</w:t>
            </w:r>
            <w:r>
              <w:rPr>
                <w:rFonts w:hint="eastAsia" w:cstheme="minorHAnsi"/>
                <w:sz w:val="24"/>
                <w:szCs w:val="24"/>
                <w:highlight w:val="none"/>
              </w:rPr>
              <w:t>.7</w:t>
            </w:r>
          </w:p>
        </w:tc>
        <w:tc>
          <w:tcPr>
            <w:tcW w:w="1187" w:type="dxa"/>
            <w:tcBorders>
              <w:top w:val="nil"/>
              <w:left w:val="nil"/>
              <w:bottom w:val="single" w:color="000000" w:sz="4" w:space="0"/>
              <w:right w:val="nil"/>
            </w:tcBorders>
            <w:tcMar>
              <w:top w:w="72" w:type="dxa"/>
              <w:left w:w="144" w:type="dxa"/>
              <w:bottom w:w="72" w:type="dxa"/>
              <w:right w:w="144" w:type="dxa"/>
            </w:tcMar>
            <w:vAlign w:val="center"/>
          </w:tcPr>
          <w:p w14:paraId="1779A559">
            <w:pPr>
              <w:spacing w:after="312" w:afterLines="100"/>
              <w:jc w:val="center"/>
              <w:rPr>
                <w:rFonts w:cstheme="minorHAnsi"/>
                <w:sz w:val="24"/>
                <w:szCs w:val="24"/>
                <w:highlight w:val="none"/>
              </w:rPr>
            </w:pPr>
            <w:r>
              <w:rPr>
                <w:rFonts w:hint="eastAsia" w:cstheme="minorHAnsi"/>
                <w:sz w:val="24"/>
                <w:szCs w:val="24"/>
                <w:highlight w:val="none"/>
              </w:rPr>
              <w:t>1.2</w:t>
            </w:r>
          </w:p>
        </w:tc>
        <w:tc>
          <w:tcPr>
            <w:tcW w:w="1166" w:type="dxa"/>
            <w:tcBorders>
              <w:top w:val="nil"/>
              <w:left w:val="nil"/>
              <w:bottom w:val="single" w:color="000000" w:sz="4" w:space="0"/>
              <w:right w:val="nil"/>
            </w:tcBorders>
            <w:tcMar>
              <w:top w:w="72" w:type="dxa"/>
              <w:left w:w="144" w:type="dxa"/>
              <w:bottom w:w="72" w:type="dxa"/>
              <w:right w:w="144" w:type="dxa"/>
            </w:tcMar>
            <w:vAlign w:val="center"/>
          </w:tcPr>
          <w:p w14:paraId="30C91855">
            <w:pPr>
              <w:spacing w:after="312" w:afterLines="100"/>
              <w:jc w:val="center"/>
              <w:rPr>
                <w:rFonts w:cstheme="minorHAnsi"/>
                <w:sz w:val="24"/>
                <w:szCs w:val="24"/>
                <w:highlight w:val="none"/>
              </w:rPr>
            </w:pPr>
            <w:r>
              <w:rPr>
                <w:rFonts w:cstheme="minorHAnsi"/>
                <w:sz w:val="24"/>
                <w:szCs w:val="24"/>
                <w:highlight w:val="none"/>
              </w:rPr>
              <w:t>1.</w:t>
            </w:r>
            <w:r>
              <w:rPr>
                <w:rFonts w:hint="eastAsia" w:cstheme="minorHAnsi"/>
                <w:sz w:val="24"/>
                <w:szCs w:val="24"/>
                <w:highlight w:val="none"/>
              </w:rPr>
              <w:t>9</w:t>
            </w:r>
          </w:p>
        </w:tc>
        <w:tc>
          <w:tcPr>
            <w:tcW w:w="1211" w:type="dxa"/>
            <w:tcBorders>
              <w:top w:val="nil"/>
              <w:left w:val="nil"/>
              <w:bottom w:val="single" w:color="000000" w:sz="4" w:space="0"/>
              <w:right w:val="nil"/>
            </w:tcBorders>
            <w:tcMar>
              <w:top w:w="72" w:type="dxa"/>
              <w:left w:w="144" w:type="dxa"/>
              <w:bottom w:w="72" w:type="dxa"/>
              <w:right w:w="144" w:type="dxa"/>
            </w:tcMar>
            <w:vAlign w:val="center"/>
          </w:tcPr>
          <w:p w14:paraId="2DB735EB">
            <w:pPr>
              <w:spacing w:after="312" w:afterLines="100"/>
              <w:jc w:val="center"/>
              <w:rPr>
                <w:rFonts w:cstheme="minorHAnsi"/>
                <w:sz w:val="24"/>
                <w:szCs w:val="24"/>
                <w:highlight w:val="none"/>
              </w:rPr>
            </w:pPr>
            <w:r>
              <w:rPr>
                <w:rFonts w:hint="eastAsia" w:cstheme="minorHAnsi"/>
                <w:sz w:val="24"/>
                <w:szCs w:val="24"/>
                <w:highlight w:val="none"/>
              </w:rPr>
              <w:t>0.9</w:t>
            </w:r>
          </w:p>
        </w:tc>
      </w:tr>
    </w:tbl>
    <w:p w14:paraId="4E1C4988">
      <w:pPr>
        <w:spacing w:after="312" w:afterLines="100"/>
        <w:rPr>
          <w:rFonts w:cstheme="minorHAnsi"/>
          <w:sz w:val="24"/>
          <w:szCs w:val="24"/>
          <w:highlight w:val="none"/>
        </w:rPr>
      </w:pPr>
      <w:r>
        <w:rPr>
          <w:rFonts w:cstheme="minorHAnsi"/>
          <w:sz w:val="24"/>
          <w:szCs w:val="24"/>
          <w:highlight w:val="none"/>
        </w:rPr>
        <w:t>The rate constants of [a] radiative decay (</w:t>
      </w:r>
      <w:r>
        <w:rPr>
          <w:rFonts w:cstheme="minorHAnsi"/>
          <w:i/>
          <w:iCs/>
          <w:sz w:val="24"/>
          <w:szCs w:val="24"/>
          <w:highlight w:val="none"/>
        </w:rPr>
        <w:t>k</w:t>
      </w:r>
      <w:r>
        <w:rPr>
          <w:rFonts w:cstheme="minorHAnsi"/>
          <w:sz w:val="24"/>
          <w:szCs w:val="24"/>
          <w:highlight w:val="none"/>
          <w:vertAlign w:val="subscript"/>
        </w:rPr>
        <w:t>r,S</w:t>
      </w:r>
      <w:r>
        <w:rPr>
          <w:rFonts w:cstheme="minorHAnsi"/>
          <w:sz w:val="24"/>
          <w:szCs w:val="24"/>
          <w:highlight w:val="none"/>
        </w:rPr>
        <w:t>), [b] non-radiative decay (</w:t>
      </w:r>
      <w:r>
        <w:rPr>
          <w:rFonts w:cstheme="minorHAnsi"/>
          <w:i/>
          <w:iCs/>
          <w:sz w:val="24"/>
          <w:szCs w:val="24"/>
          <w:highlight w:val="none"/>
        </w:rPr>
        <w:t>k</w:t>
      </w:r>
      <w:r>
        <w:rPr>
          <w:rFonts w:cstheme="minorHAnsi"/>
          <w:sz w:val="24"/>
          <w:szCs w:val="24"/>
          <w:highlight w:val="none"/>
          <w:vertAlign w:val="subscript"/>
        </w:rPr>
        <w:t>nr,S</w:t>
      </w:r>
      <w:r>
        <w:rPr>
          <w:rFonts w:cstheme="minorHAnsi"/>
          <w:sz w:val="24"/>
          <w:szCs w:val="24"/>
          <w:highlight w:val="none"/>
        </w:rPr>
        <w:t>), [c] intersystem crossing (</w:t>
      </w:r>
      <w:r>
        <w:rPr>
          <w:rFonts w:cstheme="minorHAnsi"/>
          <w:i/>
          <w:iCs/>
          <w:sz w:val="24"/>
          <w:szCs w:val="24"/>
          <w:highlight w:val="none"/>
        </w:rPr>
        <w:t>k</w:t>
      </w:r>
      <w:r>
        <w:rPr>
          <w:rFonts w:cstheme="minorHAnsi"/>
          <w:sz w:val="24"/>
          <w:szCs w:val="24"/>
          <w:highlight w:val="none"/>
          <w:vertAlign w:val="subscript"/>
        </w:rPr>
        <w:t>ISC</w:t>
      </w:r>
      <w:r>
        <w:rPr>
          <w:rFonts w:cstheme="minorHAnsi"/>
          <w:sz w:val="24"/>
          <w:szCs w:val="24"/>
          <w:highlight w:val="none"/>
        </w:rPr>
        <w:t>), [d] reverse intersystem crossing (</w:t>
      </w:r>
      <w:r>
        <w:rPr>
          <w:rFonts w:cstheme="minorHAnsi"/>
          <w:i/>
          <w:iCs/>
          <w:sz w:val="24"/>
          <w:szCs w:val="24"/>
          <w:highlight w:val="none"/>
        </w:rPr>
        <w:t>k</w:t>
      </w:r>
      <w:r>
        <w:rPr>
          <w:rFonts w:cstheme="minorHAnsi"/>
          <w:sz w:val="24"/>
          <w:szCs w:val="24"/>
          <w:highlight w:val="none"/>
          <w:vertAlign w:val="subscript"/>
        </w:rPr>
        <w:t>RISC</w:t>
      </w:r>
      <w:r>
        <w:rPr>
          <w:rFonts w:cstheme="minorHAnsi"/>
          <w:sz w:val="24"/>
          <w:szCs w:val="24"/>
          <w:highlight w:val="none"/>
        </w:rPr>
        <w:t>).</w:t>
      </w:r>
    </w:p>
    <w:p w14:paraId="2E3DD214">
      <w:pPr>
        <w:spacing w:after="312" w:afterLines="100" w:line="360" w:lineRule="auto"/>
        <w:rPr>
          <w:rFonts w:cstheme="minorHAnsi"/>
          <w:b/>
          <w:bCs/>
          <w:sz w:val="24"/>
          <w:szCs w:val="24"/>
          <w:highlight w:val="none"/>
        </w:rPr>
      </w:pPr>
    </w:p>
    <w:p w14:paraId="14B123C8">
      <w:pPr>
        <w:rPr>
          <w:rFonts w:cstheme="minorHAnsi"/>
          <w:sz w:val="24"/>
          <w:szCs w:val="24"/>
          <w:highlight w:val="none"/>
        </w:rPr>
      </w:pPr>
      <w:r>
        <w:rPr>
          <w:rFonts w:cstheme="minorHAnsi"/>
          <w:b/>
          <w:bCs/>
          <w:sz w:val="24"/>
          <w:szCs w:val="24"/>
          <w:highlight w:val="none"/>
        </w:rPr>
        <w:t>Table S</w:t>
      </w:r>
      <w:r>
        <w:rPr>
          <w:rFonts w:hint="eastAsia" w:cstheme="minorHAnsi"/>
          <w:b/>
          <w:bCs/>
          <w:sz w:val="24"/>
          <w:szCs w:val="24"/>
          <w:highlight w:val="none"/>
        </w:rPr>
        <w:t>5</w:t>
      </w:r>
      <w:r>
        <w:rPr>
          <w:rFonts w:cstheme="minorHAnsi"/>
          <w:b/>
          <w:bCs/>
          <w:sz w:val="24"/>
          <w:szCs w:val="24"/>
          <w:highlight w:val="none"/>
        </w:rPr>
        <w:t>.</w:t>
      </w:r>
      <w:r>
        <w:rPr>
          <w:rFonts w:cstheme="minorHAnsi"/>
          <w:sz w:val="24"/>
          <w:szCs w:val="24"/>
          <w:highlight w:val="none"/>
        </w:rPr>
        <w:t xml:space="preserve"> Summary of thermal and electrochemical data.</w:t>
      </w:r>
    </w:p>
    <w:tbl>
      <w:tblPr>
        <w:tblStyle w:val="12"/>
        <w:tblW w:w="5215" w:type="dxa"/>
        <w:jc w:val="center"/>
        <w:tblLayout w:type="fixed"/>
        <w:tblCellMar>
          <w:top w:w="0" w:type="dxa"/>
          <w:left w:w="0" w:type="dxa"/>
          <w:bottom w:w="0" w:type="dxa"/>
          <w:right w:w="0" w:type="dxa"/>
        </w:tblCellMar>
      </w:tblPr>
      <w:tblGrid>
        <w:gridCol w:w="1685"/>
        <w:gridCol w:w="1177"/>
        <w:gridCol w:w="1187"/>
        <w:gridCol w:w="1166"/>
      </w:tblGrid>
      <w:tr w14:paraId="33EB460C">
        <w:tblPrEx>
          <w:tblCellMar>
            <w:top w:w="0" w:type="dxa"/>
            <w:left w:w="0" w:type="dxa"/>
            <w:bottom w:w="0" w:type="dxa"/>
            <w:right w:w="0" w:type="dxa"/>
          </w:tblCellMar>
        </w:tblPrEx>
        <w:trPr>
          <w:trHeight w:val="851" w:hRule="exact"/>
          <w:jc w:val="center"/>
        </w:trPr>
        <w:tc>
          <w:tcPr>
            <w:tcW w:w="1685" w:type="dxa"/>
            <w:tcBorders>
              <w:top w:val="single" w:color="000000" w:sz="4" w:space="0"/>
              <w:left w:val="nil"/>
              <w:bottom w:val="single" w:color="auto" w:sz="4" w:space="0"/>
              <w:right w:val="nil"/>
            </w:tcBorders>
            <w:tcMar>
              <w:top w:w="72" w:type="dxa"/>
              <w:left w:w="144" w:type="dxa"/>
              <w:bottom w:w="72" w:type="dxa"/>
              <w:right w:w="144" w:type="dxa"/>
            </w:tcMar>
            <w:vAlign w:val="center"/>
          </w:tcPr>
          <w:p w14:paraId="6AB67350">
            <w:pPr>
              <w:jc w:val="center"/>
              <w:rPr>
                <w:rFonts w:cstheme="minorHAnsi"/>
                <w:sz w:val="24"/>
                <w:szCs w:val="24"/>
                <w:highlight w:val="none"/>
              </w:rPr>
            </w:pPr>
            <w:r>
              <w:rPr>
                <w:rFonts w:cstheme="minorHAnsi"/>
                <w:sz w:val="24"/>
                <w:szCs w:val="24"/>
                <w:highlight w:val="none"/>
              </w:rPr>
              <w:t>Emitter</w:t>
            </w:r>
          </w:p>
        </w:tc>
        <w:tc>
          <w:tcPr>
            <w:tcW w:w="1177"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7472C516">
            <w:pPr>
              <w:jc w:val="center"/>
              <w:rPr>
                <w:rFonts w:cstheme="minorHAnsi"/>
                <w:sz w:val="24"/>
                <w:szCs w:val="24"/>
                <w:highlight w:val="none"/>
                <w:vertAlign w:val="subscript"/>
              </w:rPr>
            </w:pPr>
            <w:r>
              <w:rPr>
                <w:rFonts w:cstheme="minorHAnsi"/>
                <w:i/>
                <w:iCs/>
                <w:sz w:val="24"/>
                <w:szCs w:val="24"/>
                <w:highlight w:val="none"/>
              </w:rPr>
              <w:t>T</w:t>
            </w:r>
            <w:r>
              <w:rPr>
                <w:rFonts w:cstheme="minorHAnsi"/>
                <w:sz w:val="24"/>
                <w:szCs w:val="24"/>
                <w:highlight w:val="none"/>
                <w:vertAlign w:val="subscript"/>
              </w:rPr>
              <w:t>d</w:t>
            </w:r>
          </w:p>
          <w:p w14:paraId="71FFD4F3">
            <w:pPr>
              <w:jc w:val="center"/>
              <w:rPr>
                <w:rFonts w:cstheme="minorHAnsi"/>
                <w:sz w:val="24"/>
                <w:szCs w:val="24"/>
                <w:highlight w:val="none"/>
              </w:rPr>
            </w:pPr>
            <w:r>
              <w:rPr>
                <w:rFonts w:cstheme="minorHAnsi"/>
                <w:sz w:val="24"/>
                <w:szCs w:val="24"/>
                <w:highlight w:val="none"/>
              </w:rPr>
              <w:t>[</w:t>
            </w:r>
            <w:r>
              <w:rPr>
                <w:rFonts w:cstheme="minorHAnsi"/>
                <w:sz w:val="24"/>
                <w:szCs w:val="24"/>
                <w:highlight w:val="none"/>
                <w:vertAlign w:val="superscript"/>
              </w:rPr>
              <w:t>o</w:t>
            </w:r>
            <w:r>
              <w:rPr>
                <w:rFonts w:cstheme="minorHAnsi"/>
                <w:sz w:val="24"/>
                <w:szCs w:val="24"/>
                <w:highlight w:val="none"/>
              </w:rPr>
              <w:t>C]</w:t>
            </w:r>
          </w:p>
        </w:tc>
        <w:tc>
          <w:tcPr>
            <w:tcW w:w="1187"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7E996722">
            <w:pPr>
              <w:jc w:val="center"/>
              <w:rPr>
                <w:rFonts w:cstheme="minorHAnsi"/>
                <w:sz w:val="24"/>
                <w:szCs w:val="24"/>
                <w:highlight w:val="none"/>
              </w:rPr>
            </w:pPr>
            <w:r>
              <w:rPr>
                <w:rFonts w:cstheme="minorHAnsi"/>
                <w:sz w:val="24"/>
                <w:szCs w:val="24"/>
                <w:highlight w:val="none"/>
              </w:rPr>
              <w:t>HOMO</w:t>
            </w:r>
          </w:p>
          <w:p w14:paraId="5E16831A">
            <w:pPr>
              <w:jc w:val="center"/>
              <w:rPr>
                <w:rFonts w:cstheme="minorHAnsi"/>
                <w:sz w:val="24"/>
                <w:szCs w:val="24"/>
                <w:highlight w:val="none"/>
              </w:rPr>
            </w:pPr>
            <w:r>
              <w:rPr>
                <w:rFonts w:cstheme="minorHAnsi"/>
                <w:sz w:val="24"/>
                <w:szCs w:val="24"/>
                <w:highlight w:val="none"/>
              </w:rPr>
              <w:t>[eV]</w:t>
            </w:r>
          </w:p>
        </w:tc>
        <w:tc>
          <w:tcPr>
            <w:tcW w:w="1166" w:type="dxa"/>
            <w:tcBorders>
              <w:top w:val="single" w:color="000000" w:sz="4" w:space="0"/>
              <w:left w:val="nil"/>
              <w:bottom w:val="single" w:color="000000" w:sz="4" w:space="0"/>
              <w:right w:val="nil"/>
            </w:tcBorders>
            <w:tcMar>
              <w:top w:w="72" w:type="dxa"/>
              <w:left w:w="144" w:type="dxa"/>
              <w:bottom w:w="72" w:type="dxa"/>
              <w:right w:w="144" w:type="dxa"/>
            </w:tcMar>
            <w:vAlign w:val="center"/>
          </w:tcPr>
          <w:p w14:paraId="20B0711C">
            <w:pPr>
              <w:jc w:val="center"/>
              <w:rPr>
                <w:rFonts w:cstheme="minorHAnsi"/>
                <w:sz w:val="24"/>
                <w:szCs w:val="24"/>
                <w:highlight w:val="none"/>
              </w:rPr>
            </w:pPr>
            <w:r>
              <w:rPr>
                <w:rFonts w:cstheme="minorHAnsi"/>
                <w:sz w:val="24"/>
                <w:szCs w:val="24"/>
                <w:highlight w:val="none"/>
              </w:rPr>
              <w:t>LUMO</w:t>
            </w:r>
          </w:p>
          <w:p w14:paraId="2BF011E5">
            <w:pPr>
              <w:jc w:val="center"/>
              <w:rPr>
                <w:rFonts w:cstheme="minorHAnsi"/>
                <w:sz w:val="24"/>
                <w:szCs w:val="24"/>
                <w:highlight w:val="none"/>
              </w:rPr>
            </w:pPr>
            <w:r>
              <w:rPr>
                <w:rFonts w:cstheme="minorHAnsi"/>
                <w:sz w:val="24"/>
                <w:szCs w:val="24"/>
                <w:highlight w:val="none"/>
              </w:rPr>
              <w:t>[eV]</w:t>
            </w:r>
          </w:p>
        </w:tc>
      </w:tr>
      <w:tr w14:paraId="40739ADE">
        <w:tblPrEx>
          <w:tblCellMar>
            <w:top w:w="0" w:type="dxa"/>
            <w:left w:w="0" w:type="dxa"/>
            <w:bottom w:w="0" w:type="dxa"/>
            <w:right w:w="0" w:type="dxa"/>
          </w:tblCellMar>
        </w:tblPrEx>
        <w:trPr>
          <w:trHeight w:val="454" w:hRule="exact"/>
          <w:jc w:val="center"/>
        </w:trPr>
        <w:tc>
          <w:tcPr>
            <w:tcW w:w="1685" w:type="dxa"/>
            <w:tcBorders>
              <w:top w:val="single" w:color="auto" w:sz="4" w:space="0"/>
              <w:left w:val="nil"/>
              <w:right w:val="nil"/>
            </w:tcBorders>
            <w:vAlign w:val="center"/>
          </w:tcPr>
          <w:p w14:paraId="63EB1B9D">
            <w:pPr>
              <w:spacing w:after="312" w:afterLines="100"/>
              <w:jc w:val="center"/>
              <w:rPr>
                <w:rFonts w:cstheme="minorHAnsi"/>
                <w:sz w:val="24"/>
                <w:szCs w:val="24"/>
                <w:highlight w:val="none"/>
              </w:rPr>
            </w:pPr>
            <w:r>
              <w:rPr>
                <w:rFonts w:hint="eastAsia" w:cstheme="minorHAnsi"/>
                <w:sz w:val="24"/>
                <w:szCs w:val="24"/>
                <w:highlight w:val="none"/>
              </w:rPr>
              <w:t>DBFBN</w:t>
            </w:r>
          </w:p>
        </w:tc>
        <w:tc>
          <w:tcPr>
            <w:tcW w:w="1177" w:type="dxa"/>
            <w:tcBorders>
              <w:top w:val="nil"/>
              <w:left w:val="nil"/>
              <w:right w:val="nil"/>
            </w:tcBorders>
            <w:tcMar>
              <w:top w:w="72" w:type="dxa"/>
              <w:left w:w="144" w:type="dxa"/>
              <w:bottom w:w="72" w:type="dxa"/>
              <w:right w:w="144" w:type="dxa"/>
            </w:tcMar>
            <w:vAlign w:val="center"/>
          </w:tcPr>
          <w:p w14:paraId="4D8F4D65">
            <w:pPr>
              <w:spacing w:after="312" w:afterLines="100"/>
              <w:jc w:val="center"/>
              <w:rPr>
                <w:rFonts w:cstheme="minorHAnsi"/>
                <w:sz w:val="24"/>
                <w:szCs w:val="24"/>
                <w:highlight w:val="none"/>
              </w:rPr>
            </w:pPr>
            <w:r>
              <w:rPr>
                <w:rFonts w:hint="eastAsia" w:cstheme="minorHAnsi"/>
                <w:sz w:val="24"/>
                <w:szCs w:val="24"/>
                <w:highlight w:val="none"/>
              </w:rPr>
              <w:t>406</w:t>
            </w:r>
          </w:p>
        </w:tc>
        <w:tc>
          <w:tcPr>
            <w:tcW w:w="1187" w:type="dxa"/>
            <w:tcBorders>
              <w:top w:val="nil"/>
              <w:left w:val="nil"/>
              <w:right w:val="nil"/>
            </w:tcBorders>
            <w:tcMar>
              <w:top w:w="72" w:type="dxa"/>
              <w:left w:w="144" w:type="dxa"/>
              <w:bottom w:w="72" w:type="dxa"/>
              <w:right w:w="144" w:type="dxa"/>
            </w:tcMar>
            <w:vAlign w:val="center"/>
          </w:tcPr>
          <w:p w14:paraId="0D990319">
            <w:pPr>
              <w:spacing w:after="312" w:afterLines="100"/>
              <w:jc w:val="center"/>
              <w:rPr>
                <w:rFonts w:cstheme="minorHAnsi"/>
                <w:sz w:val="24"/>
                <w:szCs w:val="24"/>
                <w:highlight w:val="none"/>
              </w:rPr>
            </w:pPr>
            <w:r>
              <w:rPr>
                <w:rFonts w:cstheme="minorHAnsi"/>
                <w:sz w:val="24"/>
                <w:szCs w:val="28"/>
                <w:highlight w:val="none"/>
              </w:rPr>
              <w:t>−5.</w:t>
            </w:r>
            <w:r>
              <w:rPr>
                <w:rFonts w:hint="eastAsia" w:cstheme="minorHAnsi"/>
                <w:sz w:val="24"/>
                <w:szCs w:val="28"/>
                <w:highlight w:val="none"/>
              </w:rPr>
              <w:t>09</w:t>
            </w:r>
          </w:p>
        </w:tc>
        <w:tc>
          <w:tcPr>
            <w:tcW w:w="1166" w:type="dxa"/>
            <w:tcBorders>
              <w:top w:val="nil"/>
              <w:left w:val="nil"/>
              <w:right w:val="nil"/>
            </w:tcBorders>
            <w:tcMar>
              <w:top w:w="72" w:type="dxa"/>
              <w:left w:w="144" w:type="dxa"/>
              <w:bottom w:w="72" w:type="dxa"/>
              <w:right w:w="144" w:type="dxa"/>
            </w:tcMar>
            <w:vAlign w:val="center"/>
          </w:tcPr>
          <w:p w14:paraId="42187CAC">
            <w:pPr>
              <w:spacing w:after="312" w:afterLines="100"/>
              <w:jc w:val="center"/>
              <w:rPr>
                <w:rFonts w:cstheme="minorHAnsi"/>
                <w:sz w:val="24"/>
                <w:szCs w:val="24"/>
                <w:highlight w:val="none"/>
              </w:rPr>
            </w:pPr>
            <w:r>
              <w:rPr>
                <w:rFonts w:cstheme="minorHAnsi"/>
                <w:sz w:val="24"/>
                <w:szCs w:val="28"/>
                <w:highlight w:val="none"/>
              </w:rPr>
              <w:t>−2.</w:t>
            </w:r>
            <w:r>
              <w:rPr>
                <w:rFonts w:hint="eastAsia" w:cstheme="minorHAnsi"/>
                <w:sz w:val="24"/>
                <w:szCs w:val="28"/>
                <w:highlight w:val="none"/>
              </w:rPr>
              <w:t>66</w:t>
            </w:r>
          </w:p>
        </w:tc>
      </w:tr>
      <w:tr w14:paraId="49568CA5">
        <w:tblPrEx>
          <w:tblCellMar>
            <w:top w:w="0" w:type="dxa"/>
            <w:left w:w="0" w:type="dxa"/>
            <w:bottom w:w="0" w:type="dxa"/>
            <w:right w:w="0" w:type="dxa"/>
          </w:tblCellMar>
        </w:tblPrEx>
        <w:trPr>
          <w:trHeight w:val="454" w:hRule="exact"/>
          <w:jc w:val="center"/>
        </w:trPr>
        <w:tc>
          <w:tcPr>
            <w:tcW w:w="1685" w:type="dxa"/>
            <w:tcBorders>
              <w:left w:val="nil"/>
              <w:bottom w:val="single" w:color="auto" w:sz="4" w:space="0"/>
              <w:right w:val="nil"/>
            </w:tcBorders>
            <w:vAlign w:val="center"/>
          </w:tcPr>
          <w:p w14:paraId="2E08FBF5">
            <w:pPr>
              <w:spacing w:after="312" w:afterLines="100"/>
              <w:jc w:val="center"/>
              <w:rPr>
                <w:rFonts w:cstheme="minorHAnsi"/>
                <w:sz w:val="24"/>
                <w:szCs w:val="24"/>
                <w:highlight w:val="none"/>
              </w:rPr>
            </w:pPr>
            <w:r>
              <w:rPr>
                <w:rFonts w:cstheme="minorHAnsi"/>
                <w:sz w:val="24"/>
                <w:szCs w:val="24"/>
                <w:highlight w:val="none"/>
              </w:rPr>
              <w:t>DBF</w:t>
            </w:r>
            <w:r>
              <w:rPr>
                <w:rFonts w:hint="eastAsia" w:cstheme="minorHAnsi"/>
                <w:sz w:val="24"/>
                <w:szCs w:val="24"/>
                <w:highlight w:val="none"/>
              </w:rPr>
              <w:t>CN</w:t>
            </w:r>
          </w:p>
        </w:tc>
        <w:tc>
          <w:tcPr>
            <w:tcW w:w="1177" w:type="dxa"/>
            <w:tcBorders>
              <w:top w:val="nil"/>
              <w:left w:val="nil"/>
              <w:bottom w:val="single" w:color="000000" w:sz="4" w:space="0"/>
              <w:right w:val="nil"/>
            </w:tcBorders>
            <w:tcMar>
              <w:top w:w="72" w:type="dxa"/>
              <w:left w:w="144" w:type="dxa"/>
              <w:bottom w:w="72" w:type="dxa"/>
              <w:right w:w="144" w:type="dxa"/>
            </w:tcMar>
            <w:vAlign w:val="center"/>
          </w:tcPr>
          <w:p w14:paraId="29B6C085">
            <w:pPr>
              <w:spacing w:after="312" w:afterLines="100"/>
              <w:jc w:val="center"/>
              <w:rPr>
                <w:rFonts w:cstheme="minorHAnsi"/>
                <w:sz w:val="24"/>
                <w:szCs w:val="24"/>
                <w:highlight w:val="none"/>
              </w:rPr>
            </w:pPr>
            <w:r>
              <w:rPr>
                <w:rFonts w:hint="eastAsia" w:cstheme="minorHAnsi"/>
                <w:sz w:val="24"/>
                <w:szCs w:val="24"/>
                <w:highlight w:val="none"/>
              </w:rPr>
              <w:t>470</w:t>
            </w:r>
          </w:p>
        </w:tc>
        <w:tc>
          <w:tcPr>
            <w:tcW w:w="1187" w:type="dxa"/>
            <w:tcBorders>
              <w:top w:val="nil"/>
              <w:left w:val="nil"/>
              <w:bottom w:val="single" w:color="000000" w:sz="4" w:space="0"/>
              <w:right w:val="nil"/>
            </w:tcBorders>
            <w:tcMar>
              <w:top w:w="72" w:type="dxa"/>
              <w:left w:w="144" w:type="dxa"/>
              <w:bottom w:w="72" w:type="dxa"/>
              <w:right w:w="144" w:type="dxa"/>
            </w:tcMar>
            <w:vAlign w:val="center"/>
          </w:tcPr>
          <w:p w14:paraId="630471FA">
            <w:pPr>
              <w:spacing w:after="312" w:afterLines="100"/>
              <w:jc w:val="center"/>
              <w:rPr>
                <w:rFonts w:cstheme="minorHAnsi"/>
                <w:sz w:val="24"/>
                <w:szCs w:val="24"/>
                <w:highlight w:val="none"/>
              </w:rPr>
            </w:pPr>
            <w:r>
              <w:rPr>
                <w:rFonts w:cstheme="minorHAnsi"/>
                <w:sz w:val="24"/>
                <w:szCs w:val="28"/>
                <w:highlight w:val="none"/>
              </w:rPr>
              <w:t>−5.</w:t>
            </w:r>
            <w:r>
              <w:rPr>
                <w:rFonts w:hint="eastAsia" w:cstheme="minorHAnsi"/>
                <w:sz w:val="24"/>
                <w:szCs w:val="28"/>
                <w:highlight w:val="none"/>
              </w:rPr>
              <w:t>38</w:t>
            </w:r>
          </w:p>
        </w:tc>
        <w:tc>
          <w:tcPr>
            <w:tcW w:w="1166" w:type="dxa"/>
            <w:tcBorders>
              <w:top w:val="nil"/>
              <w:left w:val="nil"/>
              <w:bottom w:val="single" w:color="000000" w:sz="4" w:space="0"/>
              <w:right w:val="nil"/>
            </w:tcBorders>
            <w:tcMar>
              <w:top w:w="72" w:type="dxa"/>
              <w:left w:w="144" w:type="dxa"/>
              <w:bottom w:w="72" w:type="dxa"/>
              <w:right w:w="144" w:type="dxa"/>
            </w:tcMar>
            <w:vAlign w:val="center"/>
          </w:tcPr>
          <w:p w14:paraId="3C955E7C">
            <w:pPr>
              <w:spacing w:after="312" w:afterLines="100"/>
              <w:jc w:val="center"/>
              <w:rPr>
                <w:rFonts w:cstheme="minorHAnsi"/>
                <w:sz w:val="24"/>
                <w:szCs w:val="24"/>
                <w:highlight w:val="none"/>
              </w:rPr>
            </w:pPr>
            <w:r>
              <w:rPr>
                <w:rFonts w:cstheme="minorHAnsi"/>
                <w:sz w:val="24"/>
                <w:szCs w:val="28"/>
                <w:highlight w:val="none"/>
              </w:rPr>
              <w:t>−</w:t>
            </w:r>
            <w:r>
              <w:rPr>
                <w:rFonts w:hint="eastAsia" w:cstheme="minorHAnsi"/>
                <w:sz w:val="24"/>
                <w:szCs w:val="28"/>
                <w:highlight w:val="none"/>
              </w:rPr>
              <w:t>3.02</w:t>
            </w:r>
          </w:p>
        </w:tc>
      </w:tr>
    </w:tbl>
    <w:p w14:paraId="185E685E">
      <w:pPr>
        <w:spacing w:after="312" w:afterLines="100" w:line="360" w:lineRule="auto"/>
        <w:rPr>
          <w:rFonts w:cstheme="minorHAnsi"/>
          <w:sz w:val="24"/>
          <w:szCs w:val="24"/>
          <w:highlight w:val="none"/>
        </w:rPr>
      </w:pPr>
    </w:p>
    <w:p w14:paraId="78D68A21">
      <w:pPr>
        <w:spacing w:after="312" w:afterLines="100" w:line="360" w:lineRule="auto"/>
        <w:rPr>
          <w:rFonts w:cstheme="minorHAnsi"/>
          <w:sz w:val="24"/>
          <w:szCs w:val="24"/>
          <w:highlight w:val="none"/>
        </w:rPr>
      </w:pPr>
    </w:p>
    <w:p w14:paraId="597E05BA">
      <w:pPr>
        <w:rPr>
          <w:rFonts w:cstheme="minorHAnsi"/>
          <w:sz w:val="24"/>
          <w:szCs w:val="24"/>
          <w:highlight w:val="none"/>
        </w:rPr>
      </w:pPr>
      <w:bookmarkStart w:id="35" w:name="OLE_LINK39"/>
      <w:bookmarkStart w:id="36" w:name="OLE_LINK17"/>
      <w:r>
        <w:rPr>
          <w:rFonts w:cstheme="minorHAnsi"/>
          <w:b/>
          <w:bCs/>
          <w:sz w:val="24"/>
          <w:szCs w:val="24"/>
          <w:highlight w:val="none"/>
        </w:rPr>
        <w:t>Table S</w:t>
      </w:r>
      <w:r>
        <w:rPr>
          <w:rFonts w:hint="eastAsia" w:cstheme="minorHAnsi"/>
          <w:b/>
          <w:bCs/>
          <w:sz w:val="24"/>
          <w:szCs w:val="24"/>
          <w:highlight w:val="none"/>
        </w:rPr>
        <w:t>6</w:t>
      </w:r>
      <w:r>
        <w:rPr>
          <w:rFonts w:cstheme="minorHAnsi"/>
          <w:b/>
          <w:bCs/>
          <w:sz w:val="24"/>
          <w:szCs w:val="24"/>
          <w:highlight w:val="none"/>
        </w:rPr>
        <w:t xml:space="preserve">. </w:t>
      </w:r>
      <w:r>
        <w:rPr>
          <w:rFonts w:cstheme="minorHAnsi"/>
          <w:sz w:val="24"/>
          <w:szCs w:val="24"/>
          <w:highlight w:val="none"/>
        </w:rPr>
        <w:t xml:space="preserve">Summary of reported performances </w:t>
      </w:r>
      <w:r>
        <w:rPr>
          <w:rFonts w:hint="eastAsia" w:cstheme="minorHAnsi"/>
          <w:sz w:val="24"/>
          <w:szCs w:val="24"/>
          <w:highlight w:val="none"/>
        </w:rPr>
        <w:t>of</w:t>
      </w:r>
      <w:r>
        <w:rPr>
          <w:rFonts w:cstheme="minorHAnsi"/>
          <w:sz w:val="24"/>
          <w:szCs w:val="24"/>
          <w:highlight w:val="none"/>
        </w:rPr>
        <w:t xml:space="preserve"> </w:t>
      </w:r>
      <w:bookmarkStart w:id="37" w:name="OLE_LINK37"/>
      <w:r>
        <w:rPr>
          <w:rFonts w:cstheme="minorHAnsi"/>
          <w:sz w:val="24"/>
          <w:szCs w:val="24"/>
          <w:highlight w:val="none"/>
        </w:rPr>
        <w:t>bottom-emitting</w:t>
      </w:r>
      <w:bookmarkEnd w:id="37"/>
      <w:r>
        <w:rPr>
          <w:rFonts w:cstheme="minorHAnsi"/>
          <w:sz w:val="24"/>
          <w:szCs w:val="24"/>
          <w:highlight w:val="none"/>
        </w:rPr>
        <w:t xml:space="preserve"> </w:t>
      </w:r>
      <w:r>
        <w:rPr>
          <w:rFonts w:hint="eastAsia" w:cstheme="minorHAnsi"/>
          <w:sz w:val="24"/>
          <w:szCs w:val="24"/>
          <w:highlight w:val="none"/>
        </w:rPr>
        <w:t xml:space="preserve">OLEDs </w:t>
      </w:r>
      <w:r>
        <w:rPr>
          <w:rFonts w:cstheme="minorHAnsi"/>
          <w:sz w:val="24"/>
          <w:szCs w:val="24"/>
          <w:highlight w:val="none"/>
        </w:rPr>
        <w:t xml:space="preserve">based on green MR-TADF </w:t>
      </w:r>
      <w:r>
        <w:rPr>
          <w:rFonts w:hint="eastAsia" w:cstheme="minorHAnsi"/>
          <w:sz w:val="24"/>
          <w:szCs w:val="24"/>
          <w:highlight w:val="none"/>
        </w:rPr>
        <w:t xml:space="preserve">emitters </w:t>
      </w:r>
      <w:r>
        <w:rPr>
          <w:rFonts w:cstheme="minorHAnsi"/>
          <w:sz w:val="24"/>
          <w:szCs w:val="24"/>
          <w:highlight w:val="none"/>
        </w:rPr>
        <w:t>with CIE</w:t>
      </w:r>
      <w:r>
        <w:rPr>
          <w:rFonts w:cstheme="minorHAnsi"/>
          <w:sz w:val="24"/>
          <w:szCs w:val="24"/>
          <w:highlight w:val="none"/>
          <w:vertAlign w:val="subscript"/>
        </w:rPr>
        <w:t>y</w:t>
      </w:r>
      <w:r>
        <w:rPr>
          <w:rFonts w:cstheme="minorHAnsi"/>
          <w:sz w:val="24"/>
          <w:szCs w:val="24"/>
          <w:highlight w:val="none"/>
        </w:rPr>
        <w:t xml:space="preserve"> ≥ 0.65. Note: binary-EML and ternary-EML OLEDs </w:t>
      </w:r>
      <w:r>
        <w:rPr>
          <w:rFonts w:hint="eastAsia" w:cstheme="minorHAnsi"/>
          <w:sz w:val="24"/>
          <w:szCs w:val="24"/>
          <w:highlight w:val="none"/>
        </w:rPr>
        <w:t>are</w:t>
      </w:r>
      <w:r>
        <w:rPr>
          <w:rFonts w:cstheme="minorHAnsi"/>
          <w:sz w:val="24"/>
          <w:szCs w:val="24"/>
          <w:highlight w:val="none"/>
        </w:rPr>
        <w:t xml:space="preserve"> shown in white and green background, respectively.</w:t>
      </w:r>
      <w:r>
        <w:rPr>
          <w:highlight w:val="none"/>
        </w:rPr>
        <w:t xml:space="preserve"> </w:t>
      </w:r>
      <w:bookmarkStart w:id="38" w:name="OLE_LINK16"/>
      <w:r>
        <w:rPr>
          <w:rFonts w:cstheme="minorHAnsi"/>
          <w:sz w:val="24"/>
          <w:szCs w:val="24"/>
          <w:highlight w:val="none"/>
        </w:rPr>
        <w:t>No external light-extraction structures, such as microlens arrays or scattering films, were employed unless otherwise specified.</w:t>
      </w:r>
    </w:p>
    <w:bookmarkEnd w:id="35"/>
    <w:bookmarkEnd w:id="38"/>
    <w:tbl>
      <w:tblPr>
        <w:tblStyle w:val="13"/>
        <w:tblW w:w="9882"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76"/>
        <w:gridCol w:w="643"/>
        <w:gridCol w:w="850"/>
        <w:gridCol w:w="993"/>
        <w:gridCol w:w="850"/>
        <w:gridCol w:w="992"/>
        <w:gridCol w:w="993"/>
        <w:gridCol w:w="1842"/>
        <w:gridCol w:w="1843"/>
      </w:tblGrid>
      <w:tr w14:paraId="3BF86A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2AEA69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Emitters</w:t>
            </w:r>
          </w:p>
        </w:tc>
        <w:tc>
          <w:tcPr>
            <w:tcW w:w="643" w:type="dxa"/>
            <w:vAlign w:val="center"/>
          </w:tcPr>
          <w:p w14:paraId="11397F31">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λ</w:t>
            </w:r>
            <w:r>
              <w:rPr>
                <w:rFonts w:ascii="Times New Roman" w:hAnsi="Times New Roman" w:eastAsia="宋体" w:cs="Times New Roman"/>
                <w:sz w:val="18"/>
                <w:szCs w:val="20"/>
                <w:highlight w:val="none"/>
                <w:vertAlign w:val="subscript"/>
              </w:rPr>
              <w:t>EL</w:t>
            </w:r>
          </w:p>
          <w:p w14:paraId="65D1453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[nm]</w:t>
            </w:r>
          </w:p>
        </w:tc>
        <w:tc>
          <w:tcPr>
            <w:tcW w:w="850" w:type="dxa"/>
            <w:vAlign w:val="center"/>
          </w:tcPr>
          <w:p w14:paraId="2858C3E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FWHM</w:t>
            </w:r>
          </w:p>
          <w:p w14:paraId="705FE02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[nm]</w:t>
            </w:r>
          </w:p>
        </w:tc>
        <w:tc>
          <w:tcPr>
            <w:tcW w:w="993" w:type="dxa"/>
            <w:vAlign w:val="center"/>
          </w:tcPr>
          <w:p w14:paraId="2927790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CIE</w:t>
            </w:r>
          </w:p>
          <w:p w14:paraId="6A5B16B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[x, y]</w:t>
            </w:r>
          </w:p>
        </w:tc>
        <w:tc>
          <w:tcPr>
            <w:tcW w:w="850" w:type="dxa"/>
            <w:vAlign w:val="center"/>
          </w:tcPr>
          <w:p w14:paraId="4383A9D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EQE</w:t>
            </w:r>
            <w:r>
              <w:rPr>
                <w:rFonts w:ascii="Times New Roman" w:hAnsi="Times New Roman" w:eastAsia="宋体" w:cs="Times New Roman"/>
                <w:sz w:val="18"/>
                <w:szCs w:val="20"/>
                <w:highlight w:val="none"/>
                <w:vertAlign w:val="subscript"/>
              </w:rPr>
              <w:t>max</w:t>
            </w:r>
          </w:p>
          <w:p w14:paraId="2D17C03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2" w:type="dxa"/>
            <w:vAlign w:val="center"/>
          </w:tcPr>
          <w:p w14:paraId="0336351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CE</w:t>
            </w:r>
            <w:r>
              <w:rPr>
                <w:rFonts w:ascii="Times New Roman" w:hAnsi="Times New Roman" w:eastAsia="宋体" w:cs="Times New Roman"/>
                <w:sz w:val="18"/>
                <w:szCs w:val="20"/>
                <w:highlight w:val="none"/>
                <w:vertAlign w:val="subscript"/>
              </w:rPr>
              <w:t>max</w:t>
            </w:r>
          </w:p>
          <w:p w14:paraId="51A023F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r>
              <w:rPr>
                <w:rFonts w:hint="eastAsia" w:ascii="Times New Roman" w:hAnsi="Times New Roman" w:eastAsia="宋体" w:cs="Times New Roman"/>
                <w:sz w:val="18"/>
                <w:szCs w:val="20"/>
                <w:highlight w:val="none"/>
              </w:rPr>
              <w:t>cd</w:t>
            </w:r>
            <w:r>
              <w:rPr>
                <w:rFonts w:ascii="Times New Roman" w:hAnsi="Times New Roman" w:eastAsia="宋体" w:cs="Times New Roman"/>
                <w:sz w:val="18"/>
                <w:szCs w:val="20"/>
                <w:highlight w:val="none"/>
              </w:rPr>
              <w:t xml:space="preserve"> </w:t>
            </w:r>
            <w:r>
              <w:rPr>
                <w:rFonts w:hint="eastAsia" w:ascii="Times New Roman" w:hAnsi="Times New Roman" w:eastAsia="宋体" w:cs="Times New Roman"/>
                <w:sz w:val="18"/>
                <w:szCs w:val="20"/>
                <w:highlight w:val="none"/>
              </w:rPr>
              <w:t>A</w:t>
            </w:r>
            <w:r>
              <w:rPr>
                <w:rFonts w:ascii="Times New Roman" w:hAnsi="Times New Roman" w:eastAsia="宋体" w:cs="Times New Roman"/>
                <w:sz w:val="18"/>
                <w:szCs w:val="20"/>
                <w:highlight w:val="none"/>
                <w:vertAlign w:val="superscript"/>
              </w:rPr>
              <w:t>−1</w:t>
            </w:r>
            <w:r>
              <w:rPr>
                <w:rFonts w:ascii="Times New Roman" w:hAnsi="Times New Roman" w:eastAsia="宋体" w:cs="Times New Roman"/>
                <w:sz w:val="18"/>
                <w:szCs w:val="20"/>
                <w:highlight w:val="none"/>
              </w:rPr>
              <w:t>]</w:t>
            </w:r>
          </w:p>
        </w:tc>
        <w:tc>
          <w:tcPr>
            <w:tcW w:w="993" w:type="dxa"/>
            <w:vAlign w:val="center"/>
          </w:tcPr>
          <w:p w14:paraId="079004A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PE</w:t>
            </w:r>
            <w:r>
              <w:rPr>
                <w:rFonts w:ascii="Times New Roman" w:hAnsi="Times New Roman" w:eastAsia="宋体" w:cs="Times New Roman"/>
                <w:sz w:val="18"/>
                <w:szCs w:val="20"/>
                <w:highlight w:val="none"/>
                <w:vertAlign w:val="subscript"/>
              </w:rPr>
              <w:t>max</w:t>
            </w:r>
          </w:p>
          <w:p w14:paraId="3B0EA62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[lm W</w:t>
            </w:r>
            <w:r>
              <w:rPr>
                <w:rFonts w:ascii="Times New Roman" w:hAnsi="Times New Roman" w:eastAsia="宋体" w:cs="Times New Roman"/>
                <w:sz w:val="18"/>
                <w:szCs w:val="20"/>
                <w:highlight w:val="none"/>
                <w:vertAlign w:val="superscript"/>
              </w:rPr>
              <w:t>−1</w:t>
            </w:r>
            <w:r>
              <w:rPr>
                <w:rFonts w:ascii="Times New Roman" w:hAnsi="Times New Roman" w:eastAsia="宋体" w:cs="Times New Roman"/>
                <w:sz w:val="18"/>
                <w:szCs w:val="20"/>
                <w:highlight w:val="none"/>
              </w:rPr>
              <w:t>]</w:t>
            </w:r>
          </w:p>
        </w:tc>
        <w:tc>
          <w:tcPr>
            <w:tcW w:w="1842" w:type="dxa"/>
            <w:vAlign w:val="center"/>
          </w:tcPr>
          <w:p w14:paraId="3C08DDD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Operational Lifetime</w:t>
            </w:r>
          </w:p>
        </w:tc>
        <w:tc>
          <w:tcPr>
            <w:tcW w:w="1843" w:type="dxa"/>
            <w:vAlign w:val="center"/>
          </w:tcPr>
          <w:p w14:paraId="3B33595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Reference</w:t>
            </w:r>
          </w:p>
        </w:tc>
      </w:tr>
      <w:tr w14:paraId="256E7E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2" w:type="dxa"/>
            <w:gridSpan w:val="9"/>
            <w:vAlign w:val="center"/>
          </w:tcPr>
          <w:p w14:paraId="4412EF2E">
            <w:pPr>
              <w:jc w:val="center"/>
              <w:rPr>
                <w:rFonts w:ascii="Times New Roman" w:hAnsi="Times New Roman" w:eastAsia="宋体" w:cs="Times New Roman"/>
                <w:b/>
                <w:bCs/>
                <w:sz w:val="18"/>
                <w:szCs w:val="20"/>
                <w:highlight w:val="none"/>
              </w:rPr>
            </w:pPr>
            <w:r>
              <w:rPr>
                <w:rFonts w:ascii="Times New Roman" w:hAnsi="Times New Roman" w:eastAsia="宋体" w:cs="Times New Roman"/>
                <w:b/>
                <w:bCs/>
                <w:sz w:val="18"/>
                <w:szCs w:val="20"/>
                <w:highlight w:val="none"/>
              </w:rPr>
              <w:t>diboron</w:t>
            </w:r>
            <w:r>
              <w:rPr>
                <w:rFonts w:hint="eastAsia" w:ascii="Times New Roman" w:hAnsi="Times New Roman" w:eastAsia="宋体" w:cs="Times New Roman"/>
                <w:b/>
                <w:bCs/>
                <w:sz w:val="18"/>
                <w:szCs w:val="20"/>
                <w:highlight w:val="none"/>
              </w:rPr>
              <w:t xml:space="preserve"> </w:t>
            </w:r>
            <w:r>
              <w:rPr>
                <w:rFonts w:ascii="Times New Roman" w:hAnsi="Times New Roman" w:eastAsia="宋体" w:cs="Times New Roman"/>
                <w:b/>
                <w:bCs/>
                <w:sz w:val="18"/>
                <w:szCs w:val="20"/>
                <w:highlight w:val="none"/>
              </w:rPr>
              <w:t>skeleton</w:t>
            </w:r>
          </w:p>
        </w:tc>
      </w:tr>
      <w:tr w14:paraId="11B76F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1AE74186">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DBFCN</w:t>
            </w:r>
          </w:p>
        </w:tc>
        <w:tc>
          <w:tcPr>
            <w:tcW w:w="643" w:type="dxa"/>
            <w:vAlign w:val="center"/>
          </w:tcPr>
          <w:p w14:paraId="34C96202">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521</w:t>
            </w:r>
          </w:p>
        </w:tc>
        <w:tc>
          <w:tcPr>
            <w:tcW w:w="850" w:type="dxa"/>
            <w:vAlign w:val="center"/>
          </w:tcPr>
          <w:p w14:paraId="2CC1C6A3">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13</w:t>
            </w:r>
          </w:p>
        </w:tc>
        <w:tc>
          <w:tcPr>
            <w:tcW w:w="993" w:type="dxa"/>
            <w:vAlign w:val="center"/>
          </w:tcPr>
          <w:p w14:paraId="20EE21E0">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0.18, 0.75</w:t>
            </w:r>
          </w:p>
        </w:tc>
        <w:tc>
          <w:tcPr>
            <w:tcW w:w="850" w:type="dxa"/>
            <w:vAlign w:val="center"/>
          </w:tcPr>
          <w:p w14:paraId="6A964CDD">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38.5</w:t>
            </w:r>
          </w:p>
        </w:tc>
        <w:tc>
          <w:tcPr>
            <w:tcW w:w="992" w:type="dxa"/>
            <w:vAlign w:val="center"/>
          </w:tcPr>
          <w:p w14:paraId="230FA6DC">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147.9</w:t>
            </w:r>
          </w:p>
        </w:tc>
        <w:tc>
          <w:tcPr>
            <w:tcW w:w="993" w:type="dxa"/>
            <w:vAlign w:val="center"/>
          </w:tcPr>
          <w:p w14:paraId="2A8100F8">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193.6</w:t>
            </w:r>
          </w:p>
        </w:tc>
        <w:tc>
          <w:tcPr>
            <w:tcW w:w="1842" w:type="dxa"/>
            <w:vAlign w:val="center"/>
          </w:tcPr>
          <w:p w14:paraId="320EE2AA">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w:t>
            </w:r>
          </w:p>
        </w:tc>
        <w:tc>
          <w:tcPr>
            <w:tcW w:w="1843" w:type="dxa"/>
            <w:vMerge w:val="restart"/>
            <w:vAlign w:val="center"/>
          </w:tcPr>
          <w:p w14:paraId="001A72EC">
            <w:pPr>
              <w:rPr>
                <w:rFonts w:ascii="Times New Roman" w:hAnsi="Times New Roman" w:eastAsia="宋体" w:cs="Times New Roman"/>
                <w:b/>
                <w:bCs/>
                <w:sz w:val="18"/>
                <w:szCs w:val="20"/>
                <w:highlight w:val="none"/>
              </w:rPr>
            </w:pPr>
            <w:r>
              <w:rPr>
                <w:rFonts w:ascii="Times New Roman" w:hAnsi="Times New Roman" w:eastAsia="宋体" w:cs="Times New Roman"/>
                <w:b/>
                <w:bCs/>
                <w:sz w:val="18"/>
                <w:szCs w:val="20"/>
                <w:highlight w:val="none"/>
              </w:rPr>
              <w:t>This work</w:t>
            </w:r>
          </w:p>
        </w:tc>
      </w:tr>
      <w:tr w14:paraId="660D40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452CED3E">
            <w:pPr>
              <w:jc w:val="center"/>
              <w:rPr>
                <w:rFonts w:ascii="Times New Roman" w:hAnsi="Times New Roman" w:eastAsia="宋体" w:cs="Times New Roman"/>
                <w:b/>
                <w:bCs/>
                <w:sz w:val="18"/>
                <w:szCs w:val="20"/>
                <w:highlight w:val="none"/>
              </w:rPr>
            </w:pPr>
          </w:p>
        </w:tc>
        <w:tc>
          <w:tcPr>
            <w:tcW w:w="643" w:type="dxa"/>
            <w:shd w:val="clear" w:color="auto" w:fill="C5E0B3" w:themeFill="accent6" w:themeFillTint="66"/>
            <w:vAlign w:val="center"/>
          </w:tcPr>
          <w:p w14:paraId="6796345A">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521</w:t>
            </w:r>
          </w:p>
        </w:tc>
        <w:tc>
          <w:tcPr>
            <w:tcW w:w="850" w:type="dxa"/>
            <w:shd w:val="clear" w:color="auto" w:fill="C5E0B3" w:themeFill="accent6" w:themeFillTint="66"/>
            <w:vAlign w:val="center"/>
          </w:tcPr>
          <w:p w14:paraId="08634208">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14</w:t>
            </w:r>
          </w:p>
        </w:tc>
        <w:tc>
          <w:tcPr>
            <w:tcW w:w="993" w:type="dxa"/>
            <w:shd w:val="clear" w:color="auto" w:fill="C5E0B3" w:themeFill="accent6" w:themeFillTint="66"/>
            <w:vAlign w:val="center"/>
          </w:tcPr>
          <w:p w14:paraId="62E8DE82">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0.21, 0.74</w:t>
            </w:r>
          </w:p>
        </w:tc>
        <w:tc>
          <w:tcPr>
            <w:tcW w:w="850" w:type="dxa"/>
            <w:shd w:val="clear" w:color="auto" w:fill="C5E0B3" w:themeFill="accent6" w:themeFillTint="66"/>
            <w:vAlign w:val="center"/>
          </w:tcPr>
          <w:p w14:paraId="1AAD0482">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38.3</w:t>
            </w:r>
          </w:p>
        </w:tc>
        <w:tc>
          <w:tcPr>
            <w:tcW w:w="992" w:type="dxa"/>
            <w:shd w:val="clear" w:color="auto" w:fill="C5E0B3" w:themeFill="accent6" w:themeFillTint="66"/>
            <w:vAlign w:val="center"/>
          </w:tcPr>
          <w:p w14:paraId="7A92BC8D">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150.3</w:t>
            </w:r>
          </w:p>
        </w:tc>
        <w:tc>
          <w:tcPr>
            <w:tcW w:w="993" w:type="dxa"/>
            <w:shd w:val="clear" w:color="auto" w:fill="C5E0B3" w:themeFill="accent6" w:themeFillTint="66"/>
            <w:vAlign w:val="center"/>
          </w:tcPr>
          <w:p w14:paraId="6A585871">
            <w:pPr>
              <w:jc w:val="center"/>
              <w:rPr>
                <w:rFonts w:ascii="Times New Roman" w:hAnsi="Times New Roman" w:eastAsia="宋体" w:cs="Times New Roman"/>
                <w:b/>
                <w:bCs/>
                <w:sz w:val="18"/>
                <w:szCs w:val="20"/>
                <w:highlight w:val="none"/>
              </w:rPr>
            </w:pPr>
            <w:r>
              <w:rPr>
                <w:rFonts w:hint="eastAsia" w:ascii="Times New Roman" w:hAnsi="Times New Roman" w:eastAsia="宋体" w:cs="Times New Roman"/>
                <w:b/>
                <w:bCs/>
                <w:sz w:val="18"/>
                <w:szCs w:val="20"/>
                <w:highlight w:val="none"/>
              </w:rPr>
              <w:t>168.7</w:t>
            </w:r>
          </w:p>
        </w:tc>
        <w:tc>
          <w:tcPr>
            <w:tcW w:w="1842" w:type="dxa"/>
            <w:shd w:val="clear" w:color="auto" w:fill="C5E0B3" w:themeFill="accent6" w:themeFillTint="66"/>
            <w:vAlign w:val="center"/>
          </w:tcPr>
          <w:p w14:paraId="5A45E48E">
            <w:pPr>
              <w:jc w:val="center"/>
              <w:rPr>
                <w:rFonts w:ascii="Times New Roman" w:hAnsi="Times New Roman" w:eastAsia="宋体" w:cs="Times New Roman"/>
                <w:b/>
                <w:bCs/>
                <w:sz w:val="18"/>
                <w:szCs w:val="20"/>
                <w:highlight w:val="none"/>
              </w:rPr>
            </w:pPr>
            <w:r>
              <w:rPr>
                <w:rFonts w:ascii="Times New Roman" w:hAnsi="Times New Roman" w:eastAsia="宋体" w:cs="Times New Roman"/>
                <w:b/>
                <w:bCs/>
                <w:sz w:val="18"/>
                <w:szCs w:val="20"/>
                <w:highlight w:val="none"/>
              </w:rPr>
              <w:t>LT</w:t>
            </w:r>
            <w:r>
              <w:rPr>
                <w:rFonts w:ascii="Times New Roman" w:hAnsi="Times New Roman" w:eastAsia="宋体" w:cs="Times New Roman"/>
                <w:b/>
                <w:bCs/>
                <w:sz w:val="18"/>
                <w:szCs w:val="20"/>
                <w:highlight w:val="none"/>
                <w:vertAlign w:val="subscript"/>
              </w:rPr>
              <w:t>50</w:t>
            </w:r>
            <w:r>
              <w:rPr>
                <w:rFonts w:ascii="Times New Roman" w:hAnsi="Times New Roman" w:eastAsia="宋体" w:cs="Times New Roman"/>
                <w:b/>
                <w:bCs/>
                <w:sz w:val="18"/>
                <w:szCs w:val="20"/>
                <w:highlight w:val="none"/>
              </w:rPr>
              <w:t xml:space="preserve"> = 6</w:t>
            </w:r>
            <w:r>
              <w:rPr>
                <w:rFonts w:hint="eastAsia" w:ascii="Times New Roman" w:hAnsi="Times New Roman" w:eastAsia="宋体" w:cs="Times New Roman"/>
                <w:b/>
                <w:bCs/>
                <w:sz w:val="18"/>
                <w:szCs w:val="20"/>
                <w:highlight w:val="none"/>
              </w:rPr>
              <w:t>18</w:t>
            </w:r>
            <w:r>
              <w:rPr>
                <w:rFonts w:ascii="Times New Roman" w:hAnsi="Times New Roman" w:eastAsia="宋体" w:cs="Times New Roman"/>
                <w:b/>
                <w:bCs/>
                <w:sz w:val="18"/>
                <w:szCs w:val="20"/>
                <w:highlight w:val="none"/>
              </w:rPr>
              <w:t xml:space="preserve"> h</w:t>
            </w:r>
          </w:p>
          <w:p w14:paraId="465DFEF1">
            <w:pPr>
              <w:jc w:val="center"/>
              <w:rPr>
                <w:rFonts w:ascii="Times New Roman" w:hAnsi="Times New Roman" w:eastAsia="宋体" w:cs="Times New Roman"/>
                <w:b/>
                <w:bCs/>
                <w:sz w:val="18"/>
                <w:szCs w:val="20"/>
                <w:highlight w:val="none"/>
              </w:rPr>
            </w:pPr>
            <w:r>
              <w:rPr>
                <w:rFonts w:ascii="Times New Roman" w:hAnsi="Times New Roman" w:eastAsia="宋体" w:cs="Times New Roman"/>
                <w:b/>
                <w:bCs/>
                <w:sz w:val="18"/>
                <w:szCs w:val="20"/>
                <w:highlight w:val="none"/>
              </w:rPr>
              <w:t>@5000 cd m</w:t>
            </w:r>
            <w:r>
              <w:rPr>
                <w:rFonts w:ascii="Times New Roman" w:hAnsi="Times New Roman" w:eastAsia="宋体" w:cs="Times New Roman"/>
                <w:b/>
                <w:bCs/>
                <w:sz w:val="18"/>
                <w:szCs w:val="20"/>
                <w:highlight w:val="none"/>
                <w:vertAlign w:val="superscript"/>
              </w:rPr>
              <w:t>−2</w:t>
            </w:r>
          </w:p>
        </w:tc>
        <w:tc>
          <w:tcPr>
            <w:tcW w:w="1843" w:type="dxa"/>
            <w:vMerge w:val="continue"/>
            <w:vAlign w:val="center"/>
          </w:tcPr>
          <w:p w14:paraId="1F0A37D9">
            <w:pPr>
              <w:rPr>
                <w:rFonts w:ascii="Times New Roman" w:hAnsi="Times New Roman" w:eastAsia="宋体" w:cs="Times New Roman"/>
                <w:sz w:val="18"/>
                <w:szCs w:val="20"/>
                <w:highlight w:val="none"/>
              </w:rPr>
            </w:pPr>
          </w:p>
        </w:tc>
      </w:tr>
      <w:tr w14:paraId="4A29EB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572F87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DBTN-2</w:t>
            </w:r>
          </w:p>
        </w:tc>
        <w:tc>
          <w:tcPr>
            <w:tcW w:w="643" w:type="dxa"/>
            <w:vAlign w:val="center"/>
          </w:tcPr>
          <w:p w14:paraId="46B35F8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vAlign w:val="center"/>
          </w:tcPr>
          <w:p w14:paraId="6A65680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w:t>
            </w:r>
          </w:p>
        </w:tc>
        <w:tc>
          <w:tcPr>
            <w:tcW w:w="993" w:type="dxa"/>
            <w:vAlign w:val="center"/>
          </w:tcPr>
          <w:p w14:paraId="4F54E38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0.19, 0.74</w:t>
            </w:r>
          </w:p>
        </w:tc>
        <w:tc>
          <w:tcPr>
            <w:tcW w:w="850" w:type="dxa"/>
            <w:vAlign w:val="center"/>
          </w:tcPr>
          <w:p w14:paraId="06A8BB9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35.2</w:t>
            </w:r>
          </w:p>
        </w:tc>
        <w:tc>
          <w:tcPr>
            <w:tcW w:w="992" w:type="dxa"/>
            <w:vAlign w:val="center"/>
          </w:tcPr>
          <w:p w14:paraId="1231164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132.9</w:t>
            </w:r>
          </w:p>
        </w:tc>
        <w:tc>
          <w:tcPr>
            <w:tcW w:w="993" w:type="dxa"/>
            <w:vAlign w:val="center"/>
          </w:tcPr>
          <w:p w14:paraId="0031534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130.4</w:t>
            </w:r>
          </w:p>
        </w:tc>
        <w:tc>
          <w:tcPr>
            <w:tcW w:w="1842" w:type="dxa"/>
            <w:vAlign w:val="center"/>
          </w:tcPr>
          <w:p w14:paraId="7F54935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6AA4AA66">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Nat. Photonics</w:t>
            </w:r>
            <w:r>
              <w:rPr>
                <w:rFonts w:hint="eastAsia" w:ascii="Times New Roman" w:hAnsi="Times New Roman" w:eastAsia="宋体" w:cs="Times New Roman"/>
                <w:i/>
                <w:iCs/>
                <w:sz w:val="18"/>
                <w:szCs w:val="20"/>
                <w:highlight w:val="none"/>
              </w:rPr>
              <w:t>.</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17</w:t>
            </w:r>
            <w:r>
              <w:rPr>
                <w:rFonts w:ascii="Times New Roman" w:hAnsi="Times New Roman" w:eastAsia="宋体" w:cs="Times New Roman"/>
                <w:sz w:val="18"/>
                <w:szCs w:val="20"/>
                <w:highlight w:val="none"/>
              </w:rPr>
              <w:t>, 280.</w:t>
            </w:r>
          </w:p>
        </w:tc>
      </w:tr>
      <w:tr w14:paraId="4AC816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45476AF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DBF-DBN</w:t>
            </w:r>
          </w:p>
        </w:tc>
        <w:tc>
          <w:tcPr>
            <w:tcW w:w="643" w:type="dxa"/>
            <w:vAlign w:val="center"/>
          </w:tcPr>
          <w:p w14:paraId="5FDF639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521</w:t>
            </w:r>
          </w:p>
        </w:tc>
        <w:tc>
          <w:tcPr>
            <w:tcW w:w="850" w:type="dxa"/>
            <w:vAlign w:val="center"/>
          </w:tcPr>
          <w:p w14:paraId="17FD6EB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w:t>
            </w:r>
          </w:p>
        </w:tc>
        <w:tc>
          <w:tcPr>
            <w:tcW w:w="993" w:type="dxa"/>
            <w:vAlign w:val="center"/>
          </w:tcPr>
          <w:p w14:paraId="708DB69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0.22, 0.71</w:t>
            </w:r>
          </w:p>
        </w:tc>
        <w:tc>
          <w:tcPr>
            <w:tcW w:w="850" w:type="dxa"/>
            <w:vAlign w:val="center"/>
          </w:tcPr>
          <w:p w14:paraId="07A3146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21.5</w:t>
            </w:r>
          </w:p>
        </w:tc>
        <w:tc>
          <w:tcPr>
            <w:tcW w:w="992" w:type="dxa"/>
            <w:vAlign w:val="center"/>
          </w:tcPr>
          <w:p w14:paraId="165280F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762A83D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76.2</w:t>
            </w:r>
          </w:p>
        </w:tc>
        <w:tc>
          <w:tcPr>
            <w:tcW w:w="1842" w:type="dxa"/>
            <w:vAlign w:val="center"/>
          </w:tcPr>
          <w:p w14:paraId="581159A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2CA82CB6">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 xml:space="preserve">Chem. Commun.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59</w:t>
            </w:r>
            <w:r>
              <w:rPr>
                <w:rFonts w:ascii="Times New Roman" w:hAnsi="Times New Roman" w:eastAsia="宋体" w:cs="Times New Roman"/>
                <w:sz w:val="18"/>
                <w:szCs w:val="20"/>
                <w:highlight w:val="none"/>
              </w:rPr>
              <w:t>, 5126.</w:t>
            </w:r>
          </w:p>
        </w:tc>
      </w:tr>
      <w:bookmarkEnd w:id="36"/>
      <w:tr w14:paraId="0B675FC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7924C05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DBT-DBN</w:t>
            </w:r>
          </w:p>
        </w:tc>
        <w:tc>
          <w:tcPr>
            <w:tcW w:w="643" w:type="dxa"/>
            <w:vAlign w:val="center"/>
          </w:tcPr>
          <w:p w14:paraId="11F3AA9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vAlign w:val="center"/>
          </w:tcPr>
          <w:p w14:paraId="4BE331F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w:t>
            </w:r>
          </w:p>
        </w:tc>
        <w:tc>
          <w:tcPr>
            <w:tcW w:w="993" w:type="dxa"/>
            <w:vAlign w:val="center"/>
          </w:tcPr>
          <w:p w14:paraId="660016B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0.22, 0.70</w:t>
            </w:r>
          </w:p>
        </w:tc>
        <w:tc>
          <w:tcPr>
            <w:tcW w:w="850" w:type="dxa"/>
            <w:vAlign w:val="center"/>
          </w:tcPr>
          <w:p w14:paraId="2C7513D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31.3</w:t>
            </w:r>
          </w:p>
        </w:tc>
        <w:tc>
          <w:tcPr>
            <w:tcW w:w="992" w:type="dxa"/>
            <w:vAlign w:val="center"/>
          </w:tcPr>
          <w:p w14:paraId="2288293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5CA2806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93.6</w:t>
            </w:r>
          </w:p>
        </w:tc>
        <w:tc>
          <w:tcPr>
            <w:tcW w:w="1842" w:type="dxa"/>
            <w:vAlign w:val="center"/>
          </w:tcPr>
          <w:p w14:paraId="612472D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4E576FC3">
            <w:pPr>
              <w:rPr>
                <w:rFonts w:ascii="Times New Roman" w:hAnsi="Times New Roman" w:eastAsia="宋体" w:cs="Times New Roman"/>
                <w:sz w:val="18"/>
                <w:szCs w:val="20"/>
                <w:highlight w:val="none"/>
              </w:rPr>
            </w:pPr>
          </w:p>
        </w:tc>
      </w:tr>
      <w:tr w14:paraId="5807B1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C5E0B3" w:themeFill="accent6" w:themeFillTint="66"/>
            <w:vAlign w:val="center"/>
          </w:tcPr>
          <w:p w14:paraId="17D1801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IDID2BN</w:t>
            </w:r>
          </w:p>
        </w:tc>
        <w:tc>
          <w:tcPr>
            <w:tcW w:w="643" w:type="dxa"/>
            <w:shd w:val="clear" w:color="auto" w:fill="C5E0B3" w:themeFill="accent6" w:themeFillTint="66"/>
            <w:vAlign w:val="center"/>
          </w:tcPr>
          <w:p w14:paraId="5B2C2B2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534</w:t>
            </w:r>
          </w:p>
        </w:tc>
        <w:tc>
          <w:tcPr>
            <w:tcW w:w="850" w:type="dxa"/>
            <w:shd w:val="clear" w:color="auto" w:fill="C5E0B3" w:themeFill="accent6" w:themeFillTint="66"/>
            <w:vAlign w:val="center"/>
          </w:tcPr>
          <w:p w14:paraId="487F67F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w:t>
            </w:r>
          </w:p>
        </w:tc>
        <w:tc>
          <w:tcPr>
            <w:tcW w:w="993" w:type="dxa"/>
            <w:shd w:val="clear" w:color="auto" w:fill="C5E0B3" w:themeFill="accent6" w:themeFillTint="66"/>
            <w:vAlign w:val="center"/>
          </w:tcPr>
          <w:p w14:paraId="5AC4DD9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0.31, 0.65</w:t>
            </w:r>
          </w:p>
        </w:tc>
        <w:tc>
          <w:tcPr>
            <w:tcW w:w="850" w:type="dxa"/>
            <w:shd w:val="clear" w:color="auto" w:fill="C5E0B3" w:themeFill="accent6" w:themeFillTint="66"/>
            <w:vAlign w:val="center"/>
          </w:tcPr>
          <w:p w14:paraId="4D76397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36.6</w:t>
            </w:r>
          </w:p>
        </w:tc>
        <w:tc>
          <w:tcPr>
            <w:tcW w:w="992" w:type="dxa"/>
            <w:shd w:val="clear" w:color="auto" w:fill="C5E0B3" w:themeFill="accent6" w:themeFillTint="66"/>
            <w:vAlign w:val="center"/>
          </w:tcPr>
          <w:p w14:paraId="4B880A0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146.3</w:t>
            </w:r>
          </w:p>
        </w:tc>
        <w:tc>
          <w:tcPr>
            <w:tcW w:w="993" w:type="dxa"/>
            <w:shd w:val="clear" w:color="auto" w:fill="C5E0B3" w:themeFill="accent6" w:themeFillTint="66"/>
            <w:vAlign w:val="center"/>
          </w:tcPr>
          <w:p w14:paraId="3CF5D9C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135.2</w:t>
            </w:r>
          </w:p>
        </w:tc>
        <w:tc>
          <w:tcPr>
            <w:tcW w:w="1842" w:type="dxa"/>
            <w:shd w:val="clear" w:color="auto" w:fill="C5E0B3" w:themeFill="accent6" w:themeFillTint="66"/>
            <w:vAlign w:val="center"/>
          </w:tcPr>
          <w:p w14:paraId="3EAF9CD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shd w:val="clear" w:color="auto" w:fill="C5E0B3" w:themeFill="accent6" w:themeFillTint="66"/>
            <w:vAlign w:val="center"/>
          </w:tcPr>
          <w:p w14:paraId="72203114">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62</w:t>
            </w:r>
            <w:r>
              <w:rPr>
                <w:rFonts w:ascii="Times New Roman" w:hAnsi="Times New Roman" w:eastAsia="宋体" w:cs="Times New Roman"/>
                <w:sz w:val="18"/>
                <w:szCs w:val="20"/>
                <w:highlight w:val="none"/>
              </w:rPr>
              <w:t>, e202313254.</w:t>
            </w:r>
          </w:p>
        </w:tc>
      </w:tr>
      <w:tr w14:paraId="6142175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3A39B79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DBNDS-TPh</w:t>
            </w:r>
          </w:p>
        </w:tc>
        <w:tc>
          <w:tcPr>
            <w:tcW w:w="643" w:type="dxa"/>
            <w:vAlign w:val="center"/>
          </w:tcPr>
          <w:p w14:paraId="5344C3D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524.6</w:t>
            </w:r>
          </w:p>
        </w:tc>
        <w:tc>
          <w:tcPr>
            <w:tcW w:w="850" w:type="dxa"/>
            <w:vAlign w:val="center"/>
          </w:tcPr>
          <w:p w14:paraId="101AF55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19.3</w:t>
            </w:r>
          </w:p>
        </w:tc>
        <w:tc>
          <w:tcPr>
            <w:tcW w:w="993" w:type="dxa"/>
            <w:vAlign w:val="center"/>
          </w:tcPr>
          <w:p w14:paraId="7542CE5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0.17, 0.75</w:t>
            </w:r>
          </w:p>
        </w:tc>
        <w:tc>
          <w:tcPr>
            <w:tcW w:w="850" w:type="dxa"/>
            <w:vAlign w:val="center"/>
          </w:tcPr>
          <w:p w14:paraId="1EF2C1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35.2</w:t>
            </w:r>
          </w:p>
        </w:tc>
        <w:tc>
          <w:tcPr>
            <w:tcW w:w="992" w:type="dxa"/>
            <w:vAlign w:val="center"/>
          </w:tcPr>
          <w:p w14:paraId="61EC0EB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139.0</w:t>
            </w:r>
          </w:p>
        </w:tc>
        <w:tc>
          <w:tcPr>
            <w:tcW w:w="993" w:type="dxa"/>
            <w:vAlign w:val="center"/>
          </w:tcPr>
          <w:p w14:paraId="37FD35E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0808E9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 xml:space="preserve">50 </w:t>
            </w:r>
            <w:r>
              <w:rPr>
                <w:rFonts w:ascii="Times New Roman" w:hAnsi="Times New Roman" w:eastAsia="宋体" w:cs="Times New Roman"/>
                <w:sz w:val="18"/>
                <w:szCs w:val="20"/>
                <w:highlight w:val="none"/>
              </w:rPr>
              <w:t>&lt; 1 h</w:t>
            </w:r>
          </w:p>
          <w:p w14:paraId="58FE615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31E9612F">
            <w:pPr>
              <w:rPr>
                <w:rFonts w:ascii="Times New Roman" w:hAnsi="Times New Roman" w:eastAsia="宋体" w:cs="Times New Roman"/>
                <w:sz w:val="18"/>
                <w:szCs w:val="20"/>
                <w:highlight w:val="none"/>
              </w:rPr>
            </w:pPr>
            <w:bookmarkStart w:id="39" w:name="OLE_LINK18"/>
            <w:r>
              <w:rPr>
                <w:rFonts w:ascii="Times New Roman" w:hAnsi="Times New Roman" w:eastAsia="宋体" w:cs="Times New Roman"/>
                <w:i/>
                <w:iCs/>
                <w:sz w:val="18"/>
                <w:szCs w:val="20"/>
                <w:highlight w:val="none"/>
              </w:rPr>
              <w:t>Adv.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37</w:t>
            </w:r>
            <w:r>
              <w:rPr>
                <w:rFonts w:ascii="Times New Roman" w:hAnsi="Times New Roman" w:eastAsia="宋体" w:cs="Times New Roman"/>
                <w:sz w:val="18"/>
                <w:szCs w:val="20"/>
                <w:highlight w:val="none"/>
              </w:rPr>
              <w:t>, 2416224.</w:t>
            </w:r>
            <w:bookmarkEnd w:id="39"/>
          </w:p>
        </w:tc>
      </w:tr>
      <w:tr w14:paraId="51BCAAB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3F8691EA">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28989D0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524.6</w:t>
            </w:r>
          </w:p>
        </w:tc>
        <w:tc>
          <w:tcPr>
            <w:tcW w:w="850" w:type="dxa"/>
            <w:shd w:val="clear" w:color="auto" w:fill="C5E0B3" w:themeFill="accent6" w:themeFillTint="66"/>
            <w:vAlign w:val="center"/>
          </w:tcPr>
          <w:p w14:paraId="01CC889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19.6</w:t>
            </w:r>
          </w:p>
        </w:tc>
        <w:tc>
          <w:tcPr>
            <w:tcW w:w="993" w:type="dxa"/>
            <w:shd w:val="clear" w:color="auto" w:fill="C5E0B3" w:themeFill="accent6" w:themeFillTint="66"/>
            <w:vAlign w:val="center"/>
          </w:tcPr>
          <w:p w14:paraId="1EA085B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0.20, 0.74</w:t>
            </w:r>
          </w:p>
        </w:tc>
        <w:tc>
          <w:tcPr>
            <w:tcW w:w="850" w:type="dxa"/>
            <w:shd w:val="clear" w:color="auto" w:fill="C5E0B3" w:themeFill="accent6" w:themeFillTint="66"/>
            <w:vAlign w:val="center"/>
          </w:tcPr>
          <w:p w14:paraId="0F3658D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37.5</w:t>
            </w:r>
          </w:p>
        </w:tc>
        <w:tc>
          <w:tcPr>
            <w:tcW w:w="992" w:type="dxa"/>
            <w:shd w:val="clear" w:color="auto" w:fill="C5E0B3" w:themeFill="accent6" w:themeFillTint="66"/>
            <w:vAlign w:val="center"/>
          </w:tcPr>
          <w:p w14:paraId="32FAB95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139.0</w:t>
            </w:r>
          </w:p>
        </w:tc>
        <w:tc>
          <w:tcPr>
            <w:tcW w:w="993" w:type="dxa"/>
            <w:shd w:val="clear" w:color="auto" w:fill="C5E0B3" w:themeFill="accent6" w:themeFillTint="66"/>
            <w:vAlign w:val="center"/>
          </w:tcPr>
          <w:p w14:paraId="57A465B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58DFF38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12 h</w:t>
            </w:r>
          </w:p>
          <w:p w14:paraId="228E632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4B7E923A">
            <w:pPr>
              <w:rPr>
                <w:rFonts w:ascii="Times New Roman" w:hAnsi="Times New Roman" w:eastAsia="宋体" w:cs="Times New Roman"/>
                <w:sz w:val="18"/>
                <w:szCs w:val="20"/>
                <w:highlight w:val="none"/>
              </w:rPr>
            </w:pPr>
          </w:p>
        </w:tc>
      </w:tr>
      <w:tr w14:paraId="7559435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4DEDFAA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DBNDS-DFPh</w:t>
            </w:r>
          </w:p>
        </w:tc>
        <w:tc>
          <w:tcPr>
            <w:tcW w:w="643" w:type="dxa"/>
            <w:vAlign w:val="center"/>
          </w:tcPr>
          <w:p w14:paraId="3DB6DB0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523.0</w:t>
            </w:r>
          </w:p>
        </w:tc>
        <w:tc>
          <w:tcPr>
            <w:tcW w:w="850" w:type="dxa"/>
            <w:vAlign w:val="center"/>
          </w:tcPr>
          <w:p w14:paraId="2AFC572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19.8</w:t>
            </w:r>
          </w:p>
        </w:tc>
        <w:tc>
          <w:tcPr>
            <w:tcW w:w="993" w:type="dxa"/>
            <w:vAlign w:val="center"/>
          </w:tcPr>
          <w:p w14:paraId="2DA8704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0.17, 0.76</w:t>
            </w:r>
          </w:p>
        </w:tc>
        <w:tc>
          <w:tcPr>
            <w:tcW w:w="850" w:type="dxa"/>
            <w:vAlign w:val="center"/>
          </w:tcPr>
          <w:p w14:paraId="31E8FA7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34.5</w:t>
            </w:r>
          </w:p>
        </w:tc>
        <w:tc>
          <w:tcPr>
            <w:tcW w:w="992" w:type="dxa"/>
            <w:vAlign w:val="center"/>
          </w:tcPr>
          <w:p w14:paraId="51DE4FF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136.0</w:t>
            </w:r>
          </w:p>
        </w:tc>
        <w:tc>
          <w:tcPr>
            <w:tcW w:w="993" w:type="dxa"/>
            <w:vAlign w:val="center"/>
          </w:tcPr>
          <w:p w14:paraId="58ADDC2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20E33A2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&lt; 1 h</w:t>
            </w:r>
          </w:p>
          <w:p w14:paraId="4839D0C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6D0BB630">
            <w:pPr>
              <w:rPr>
                <w:rFonts w:ascii="Times New Roman" w:hAnsi="Times New Roman" w:eastAsia="宋体" w:cs="Times New Roman"/>
                <w:sz w:val="18"/>
                <w:szCs w:val="20"/>
                <w:highlight w:val="none"/>
              </w:rPr>
            </w:pPr>
          </w:p>
        </w:tc>
      </w:tr>
      <w:tr w14:paraId="1ED5354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C79AD88">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6303328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523.0</w:t>
            </w:r>
          </w:p>
        </w:tc>
        <w:tc>
          <w:tcPr>
            <w:tcW w:w="850" w:type="dxa"/>
            <w:shd w:val="clear" w:color="auto" w:fill="C5E0B3" w:themeFill="accent6" w:themeFillTint="66"/>
            <w:vAlign w:val="center"/>
          </w:tcPr>
          <w:p w14:paraId="0CB5D26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20.3</w:t>
            </w:r>
          </w:p>
        </w:tc>
        <w:tc>
          <w:tcPr>
            <w:tcW w:w="993" w:type="dxa"/>
            <w:shd w:val="clear" w:color="auto" w:fill="C5E0B3" w:themeFill="accent6" w:themeFillTint="66"/>
            <w:vAlign w:val="center"/>
          </w:tcPr>
          <w:p w14:paraId="3654F10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0.19, 0.75</w:t>
            </w:r>
          </w:p>
        </w:tc>
        <w:tc>
          <w:tcPr>
            <w:tcW w:w="850" w:type="dxa"/>
            <w:shd w:val="clear" w:color="auto" w:fill="C5E0B3" w:themeFill="accent6" w:themeFillTint="66"/>
            <w:vAlign w:val="center"/>
          </w:tcPr>
          <w:p w14:paraId="73AFD4A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35.5</w:t>
            </w:r>
          </w:p>
        </w:tc>
        <w:tc>
          <w:tcPr>
            <w:tcW w:w="992" w:type="dxa"/>
            <w:shd w:val="clear" w:color="auto" w:fill="C5E0B3" w:themeFill="accent6" w:themeFillTint="66"/>
            <w:vAlign w:val="center"/>
          </w:tcPr>
          <w:p w14:paraId="3B7D606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133.7</w:t>
            </w:r>
          </w:p>
        </w:tc>
        <w:tc>
          <w:tcPr>
            <w:tcW w:w="993" w:type="dxa"/>
            <w:shd w:val="clear" w:color="auto" w:fill="C5E0B3" w:themeFill="accent6" w:themeFillTint="66"/>
            <w:vAlign w:val="center"/>
          </w:tcPr>
          <w:p w14:paraId="53E864E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1573B3B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10 h</w:t>
            </w:r>
          </w:p>
          <w:p w14:paraId="12C1ECA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34A0FB4B">
            <w:pPr>
              <w:rPr>
                <w:rFonts w:ascii="Times New Roman" w:hAnsi="Times New Roman" w:eastAsia="宋体" w:cs="Times New Roman"/>
                <w:sz w:val="18"/>
                <w:szCs w:val="20"/>
                <w:highlight w:val="none"/>
              </w:rPr>
            </w:pPr>
          </w:p>
        </w:tc>
      </w:tr>
      <w:tr w14:paraId="49E9F56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746AA8A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DBNDS-CNPh</w:t>
            </w:r>
          </w:p>
        </w:tc>
        <w:tc>
          <w:tcPr>
            <w:tcW w:w="643" w:type="dxa"/>
            <w:vAlign w:val="center"/>
          </w:tcPr>
          <w:p w14:paraId="3AD42AA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521.5</w:t>
            </w:r>
          </w:p>
        </w:tc>
        <w:tc>
          <w:tcPr>
            <w:tcW w:w="850" w:type="dxa"/>
            <w:vAlign w:val="center"/>
          </w:tcPr>
          <w:p w14:paraId="78749CA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19.3</w:t>
            </w:r>
          </w:p>
        </w:tc>
        <w:tc>
          <w:tcPr>
            <w:tcW w:w="993" w:type="dxa"/>
            <w:vAlign w:val="center"/>
          </w:tcPr>
          <w:p w14:paraId="2CABCDE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0.17, 0.75</w:t>
            </w:r>
          </w:p>
        </w:tc>
        <w:tc>
          <w:tcPr>
            <w:tcW w:w="850" w:type="dxa"/>
            <w:vAlign w:val="center"/>
          </w:tcPr>
          <w:p w14:paraId="5605DE3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29.8</w:t>
            </w:r>
          </w:p>
        </w:tc>
        <w:tc>
          <w:tcPr>
            <w:tcW w:w="992" w:type="dxa"/>
            <w:vAlign w:val="center"/>
          </w:tcPr>
          <w:p w14:paraId="3A2AEE0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113.0</w:t>
            </w:r>
          </w:p>
        </w:tc>
        <w:tc>
          <w:tcPr>
            <w:tcW w:w="993" w:type="dxa"/>
            <w:vAlign w:val="center"/>
          </w:tcPr>
          <w:p w14:paraId="1BF93F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4411987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&lt; 1 h</w:t>
            </w:r>
          </w:p>
          <w:p w14:paraId="7212731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48D5B768">
            <w:pPr>
              <w:rPr>
                <w:rFonts w:ascii="Times New Roman" w:hAnsi="Times New Roman" w:eastAsia="宋体" w:cs="Times New Roman"/>
                <w:sz w:val="18"/>
                <w:szCs w:val="20"/>
                <w:highlight w:val="none"/>
              </w:rPr>
            </w:pPr>
          </w:p>
        </w:tc>
      </w:tr>
      <w:tr w14:paraId="2539570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2F7894D0">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3FF1B6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523.0</w:t>
            </w:r>
          </w:p>
        </w:tc>
        <w:tc>
          <w:tcPr>
            <w:tcW w:w="850" w:type="dxa"/>
            <w:shd w:val="clear" w:color="auto" w:fill="C5E0B3" w:themeFill="accent6" w:themeFillTint="66"/>
            <w:vAlign w:val="center"/>
          </w:tcPr>
          <w:p w14:paraId="370525E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20.5</w:t>
            </w:r>
          </w:p>
        </w:tc>
        <w:tc>
          <w:tcPr>
            <w:tcW w:w="993" w:type="dxa"/>
            <w:shd w:val="clear" w:color="auto" w:fill="C5E0B3" w:themeFill="accent6" w:themeFillTint="66"/>
            <w:vAlign w:val="center"/>
          </w:tcPr>
          <w:p w14:paraId="5B8BF8A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0.19, 0.74</w:t>
            </w:r>
          </w:p>
        </w:tc>
        <w:tc>
          <w:tcPr>
            <w:tcW w:w="850" w:type="dxa"/>
            <w:shd w:val="clear" w:color="auto" w:fill="C5E0B3" w:themeFill="accent6" w:themeFillTint="66"/>
            <w:vAlign w:val="center"/>
          </w:tcPr>
          <w:p w14:paraId="23CE90B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32.3</w:t>
            </w:r>
          </w:p>
        </w:tc>
        <w:tc>
          <w:tcPr>
            <w:tcW w:w="992" w:type="dxa"/>
            <w:shd w:val="clear" w:color="auto" w:fill="C5E0B3" w:themeFill="accent6" w:themeFillTint="66"/>
            <w:vAlign w:val="center"/>
          </w:tcPr>
          <w:p w14:paraId="4693380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116.5</w:t>
            </w:r>
          </w:p>
        </w:tc>
        <w:tc>
          <w:tcPr>
            <w:tcW w:w="993" w:type="dxa"/>
            <w:shd w:val="clear" w:color="auto" w:fill="C5E0B3" w:themeFill="accent6" w:themeFillTint="66"/>
            <w:vAlign w:val="center"/>
          </w:tcPr>
          <w:p w14:paraId="18D8C26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4EA5BD4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11 h</w:t>
            </w:r>
          </w:p>
          <w:p w14:paraId="475C50C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3B9383F0">
            <w:pPr>
              <w:rPr>
                <w:rFonts w:ascii="Times New Roman" w:hAnsi="Times New Roman" w:eastAsia="宋体" w:cs="Times New Roman"/>
                <w:sz w:val="18"/>
                <w:szCs w:val="20"/>
                <w:highlight w:val="none"/>
              </w:rPr>
            </w:pPr>
          </w:p>
        </w:tc>
      </w:tr>
      <w:tr w14:paraId="56B1668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3CC2393">
            <w:pPr>
              <w:jc w:val="center"/>
              <w:rPr>
                <w:rFonts w:ascii="Times New Roman" w:hAnsi="Times New Roman" w:eastAsia="宋体" w:cs="Times New Roman"/>
                <w:sz w:val="18"/>
                <w:szCs w:val="20"/>
                <w:highlight w:val="none"/>
              </w:rPr>
            </w:pPr>
            <w:bookmarkStart w:id="40" w:name="_Hlk223338668"/>
            <w:r>
              <w:rPr>
                <w:rFonts w:ascii="Times New Roman" w:hAnsi="Times New Roman" w:eastAsia="宋体" w:cs="Times New Roman"/>
                <w:sz w:val="18"/>
                <w:szCs w:val="20"/>
                <w:highlight w:val="none"/>
              </w:rPr>
              <w:t>DBNDO-1</w:t>
            </w:r>
          </w:p>
        </w:tc>
        <w:tc>
          <w:tcPr>
            <w:tcW w:w="643" w:type="dxa"/>
            <w:vAlign w:val="center"/>
          </w:tcPr>
          <w:p w14:paraId="697D803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518.4</w:t>
            </w:r>
          </w:p>
        </w:tc>
        <w:tc>
          <w:tcPr>
            <w:tcW w:w="850" w:type="dxa"/>
            <w:vAlign w:val="center"/>
          </w:tcPr>
          <w:p w14:paraId="0EAB9DB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w:t>
            </w:r>
          </w:p>
        </w:tc>
        <w:tc>
          <w:tcPr>
            <w:tcW w:w="993" w:type="dxa"/>
            <w:vAlign w:val="center"/>
          </w:tcPr>
          <w:p w14:paraId="68CE14A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0.14, 0.75</w:t>
            </w:r>
          </w:p>
        </w:tc>
        <w:tc>
          <w:tcPr>
            <w:tcW w:w="850" w:type="dxa"/>
            <w:vAlign w:val="center"/>
          </w:tcPr>
          <w:p w14:paraId="44FB13B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31.1</w:t>
            </w:r>
          </w:p>
        </w:tc>
        <w:tc>
          <w:tcPr>
            <w:tcW w:w="992" w:type="dxa"/>
            <w:vAlign w:val="center"/>
          </w:tcPr>
          <w:p w14:paraId="6F307DD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113.9</w:t>
            </w:r>
          </w:p>
        </w:tc>
        <w:tc>
          <w:tcPr>
            <w:tcW w:w="993" w:type="dxa"/>
            <w:vAlign w:val="center"/>
          </w:tcPr>
          <w:p w14:paraId="3259897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2FFA54C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 xml:space="preserve">50 </w:t>
            </w:r>
            <w:r>
              <w:rPr>
                <w:rFonts w:ascii="Times New Roman" w:hAnsi="Times New Roman" w:eastAsia="宋体" w:cs="Times New Roman"/>
                <w:sz w:val="18"/>
                <w:szCs w:val="20"/>
                <w:highlight w:val="none"/>
              </w:rPr>
              <w:t>= 0.34 h</w:t>
            </w:r>
          </w:p>
          <w:p w14:paraId="3193D80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0FD41835">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e202515889.</w:t>
            </w:r>
          </w:p>
        </w:tc>
      </w:tr>
      <w:tr w14:paraId="235806E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6EB7D2A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DBNDO-2</w:t>
            </w:r>
          </w:p>
        </w:tc>
        <w:tc>
          <w:tcPr>
            <w:tcW w:w="643" w:type="dxa"/>
            <w:vAlign w:val="center"/>
          </w:tcPr>
          <w:p w14:paraId="1D199A6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520.7</w:t>
            </w:r>
          </w:p>
        </w:tc>
        <w:tc>
          <w:tcPr>
            <w:tcW w:w="850" w:type="dxa"/>
            <w:vAlign w:val="center"/>
          </w:tcPr>
          <w:p w14:paraId="7A442DD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w:t>
            </w:r>
          </w:p>
        </w:tc>
        <w:tc>
          <w:tcPr>
            <w:tcW w:w="993" w:type="dxa"/>
            <w:vAlign w:val="center"/>
          </w:tcPr>
          <w:p w14:paraId="249E75B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0.16, 0.75</w:t>
            </w:r>
          </w:p>
        </w:tc>
        <w:tc>
          <w:tcPr>
            <w:tcW w:w="850" w:type="dxa"/>
            <w:vAlign w:val="center"/>
          </w:tcPr>
          <w:p w14:paraId="6E165F0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32.4</w:t>
            </w:r>
          </w:p>
        </w:tc>
        <w:tc>
          <w:tcPr>
            <w:tcW w:w="992" w:type="dxa"/>
            <w:vAlign w:val="center"/>
          </w:tcPr>
          <w:p w14:paraId="6B481A7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119.6</w:t>
            </w:r>
          </w:p>
        </w:tc>
        <w:tc>
          <w:tcPr>
            <w:tcW w:w="993" w:type="dxa"/>
            <w:vAlign w:val="center"/>
          </w:tcPr>
          <w:p w14:paraId="482CCE9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79FED5C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0.43 h</w:t>
            </w:r>
          </w:p>
          <w:p w14:paraId="405BA8A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1761F09A">
            <w:pPr>
              <w:rPr>
                <w:rFonts w:ascii="Times New Roman" w:hAnsi="Times New Roman" w:eastAsia="宋体" w:cs="Times New Roman"/>
                <w:sz w:val="18"/>
                <w:szCs w:val="20"/>
                <w:highlight w:val="none"/>
              </w:rPr>
            </w:pPr>
          </w:p>
        </w:tc>
      </w:tr>
      <w:tr w14:paraId="55BD5A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30EC12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DBNDO-3</w:t>
            </w:r>
          </w:p>
        </w:tc>
        <w:tc>
          <w:tcPr>
            <w:tcW w:w="643" w:type="dxa"/>
            <w:vAlign w:val="center"/>
          </w:tcPr>
          <w:p w14:paraId="68142C0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524.4</w:t>
            </w:r>
          </w:p>
        </w:tc>
        <w:tc>
          <w:tcPr>
            <w:tcW w:w="850" w:type="dxa"/>
            <w:vAlign w:val="center"/>
          </w:tcPr>
          <w:p w14:paraId="68EA4AA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w:t>
            </w:r>
          </w:p>
        </w:tc>
        <w:tc>
          <w:tcPr>
            <w:tcW w:w="993" w:type="dxa"/>
            <w:vAlign w:val="center"/>
          </w:tcPr>
          <w:p w14:paraId="7F3FFE4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0.18, 0.75</w:t>
            </w:r>
          </w:p>
        </w:tc>
        <w:tc>
          <w:tcPr>
            <w:tcW w:w="850" w:type="dxa"/>
            <w:vAlign w:val="center"/>
          </w:tcPr>
          <w:p w14:paraId="5509E5E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32.0</w:t>
            </w:r>
          </w:p>
        </w:tc>
        <w:tc>
          <w:tcPr>
            <w:tcW w:w="992" w:type="dxa"/>
            <w:vAlign w:val="center"/>
          </w:tcPr>
          <w:p w14:paraId="77C64E3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123.3</w:t>
            </w:r>
          </w:p>
        </w:tc>
        <w:tc>
          <w:tcPr>
            <w:tcW w:w="993" w:type="dxa"/>
            <w:vAlign w:val="center"/>
          </w:tcPr>
          <w:p w14:paraId="0DB2CE9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1FAC95E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0.53 h</w:t>
            </w:r>
          </w:p>
          <w:p w14:paraId="3B0096D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20A7859B">
            <w:pPr>
              <w:rPr>
                <w:rFonts w:ascii="Times New Roman" w:hAnsi="Times New Roman" w:eastAsia="宋体" w:cs="Times New Roman"/>
                <w:sz w:val="18"/>
                <w:szCs w:val="20"/>
                <w:highlight w:val="none"/>
              </w:rPr>
            </w:pPr>
          </w:p>
        </w:tc>
      </w:tr>
      <w:bookmarkEnd w:id="40"/>
      <w:tr w14:paraId="22EF5DB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C4326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CNBN</w:t>
            </w:r>
          </w:p>
        </w:tc>
        <w:tc>
          <w:tcPr>
            <w:tcW w:w="643" w:type="dxa"/>
            <w:vAlign w:val="center"/>
          </w:tcPr>
          <w:p w14:paraId="173ADF5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506</w:t>
            </w:r>
          </w:p>
        </w:tc>
        <w:tc>
          <w:tcPr>
            <w:tcW w:w="850" w:type="dxa"/>
            <w:vAlign w:val="center"/>
          </w:tcPr>
          <w:p w14:paraId="4897185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16</w:t>
            </w:r>
          </w:p>
        </w:tc>
        <w:tc>
          <w:tcPr>
            <w:tcW w:w="993" w:type="dxa"/>
            <w:vAlign w:val="center"/>
          </w:tcPr>
          <w:p w14:paraId="678DDEF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0.12, 0.68</w:t>
            </w:r>
          </w:p>
        </w:tc>
        <w:tc>
          <w:tcPr>
            <w:tcW w:w="850" w:type="dxa"/>
            <w:vAlign w:val="center"/>
          </w:tcPr>
          <w:p w14:paraId="48AF219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34.4</w:t>
            </w:r>
          </w:p>
        </w:tc>
        <w:tc>
          <w:tcPr>
            <w:tcW w:w="992" w:type="dxa"/>
            <w:vAlign w:val="center"/>
          </w:tcPr>
          <w:p w14:paraId="01A772E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98.3</w:t>
            </w:r>
          </w:p>
        </w:tc>
        <w:tc>
          <w:tcPr>
            <w:tcW w:w="993" w:type="dxa"/>
            <w:vAlign w:val="center"/>
          </w:tcPr>
          <w:p w14:paraId="0FEE9B8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128.7</w:t>
            </w:r>
          </w:p>
        </w:tc>
        <w:tc>
          <w:tcPr>
            <w:tcW w:w="1842" w:type="dxa"/>
            <w:vAlign w:val="center"/>
          </w:tcPr>
          <w:p w14:paraId="4FD1143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23021BC0">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w:t>
            </w:r>
            <w:r>
              <w:rPr>
                <w:rFonts w:hint="eastAsia"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64</w:t>
            </w:r>
            <w:r>
              <w:rPr>
                <w:rFonts w:ascii="Times New Roman" w:hAnsi="Times New Roman" w:eastAsia="宋体" w:cs="Times New Roman"/>
                <w:sz w:val="18"/>
                <w:szCs w:val="20"/>
                <w:highlight w:val="none"/>
              </w:rPr>
              <w:t>, e202500108.</w:t>
            </w:r>
          </w:p>
        </w:tc>
      </w:tr>
      <w:tr w14:paraId="23F898C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3EBA5A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MCNBN</w:t>
            </w:r>
          </w:p>
        </w:tc>
        <w:tc>
          <w:tcPr>
            <w:tcW w:w="643" w:type="dxa"/>
            <w:vAlign w:val="center"/>
          </w:tcPr>
          <w:p w14:paraId="123DCB0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67A2DEE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17</w:t>
            </w:r>
          </w:p>
        </w:tc>
        <w:tc>
          <w:tcPr>
            <w:tcW w:w="993" w:type="dxa"/>
            <w:vAlign w:val="center"/>
          </w:tcPr>
          <w:p w14:paraId="6E4F0EF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0.17, 0.74</w:t>
            </w:r>
          </w:p>
        </w:tc>
        <w:tc>
          <w:tcPr>
            <w:tcW w:w="850" w:type="dxa"/>
            <w:vAlign w:val="center"/>
          </w:tcPr>
          <w:p w14:paraId="69FD6CD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30.8</w:t>
            </w:r>
          </w:p>
        </w:tc>
        <w:tc>
          <w:tcPr>
            <w:tcW w:w="992" w:type="dxa"/>
            <w:vAlign w:val="center"/>
          </w:tcPr>
          <w:p w14:paraId="3A45A25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111.4</w:t>
            </w:r>
          </w:p>
        </w:tc>
        <w:tc>
          <w:tcPr>
            <w:tcW w:w="993" w:type="dxa"/>
            <w:vAlign w:val="center"/>
          </w:tcPr>
          <w:p w14:paraId="1C70BC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145.8</w:t>
            </w:r>
          </w:p>
        </w:tc>
        <w:tc>
          <w:tcPr>
            <w:tcW w:w="1842" w:type="dxa"/>
            <w:vAlign w:val="center"/>
          </w:tcPr>
          <w:p w14:paraId="2C0E2AC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368B95A5">
            <w:pPr>
              <w:rPr>
                <w:rFonts w:ascii="Times New Roman" w:hAnsi="Times New Roman" w:eastAsia="宋体" w:cs="Times New Roman"/>
                <w:sz w:val="18"/>
                <w:szCs w:val="20"/>
                <w:highlight w:val="none"/>
              </w:rPr>
            </w:pPr>
          </w:p>
        </w:tc>
      </w:tr>
      <w:tr w14:paraId="3AFB40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3091EB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PCNBN</w:t>
            </w:r>
          </w:p>
        </w:tc>
        <w:tc>
          <w:tcPr>
            <w:tcW w:w="643" w:type="dxa"/>
            <w:vAlign w:val="center"/>
          </w:tcPr>
          <w:p w14:paraId="5FEB72C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508</w:t>
            </w:r>
          </w:p>
        </w:tc>
        <w:tc>
          <w:tcPr>
            <w:tcW w:w="850" w:type="dxa"/>
            <w:vAlign w:val="center"/>
          </w:tcPr>
          <w:p w14:paraId="669FD7A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w:t>
            </w:r>
          </w:p>
        </w:tc>
        <w:tc>
          <w:tcPr>
            <w:tcW w:w="993" w:type="dxa"/>
            <w:vAlign w:val="center"/>
          </w:tcPr>
          <w:p w14:paraId="1D21B9F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0.14, 0.67</w:t>
            </w:r>
          </w:p>
        </w:tc>
        <w:tc>
          <w:tcPr>
            <w:tcW w:w="850" w:type="dxa"/>
            <w:vAlign w:val="center"/>
          </w:tcPr>
          <w:p w14:paraId="31E8732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29.1</w:t>
            </w:r>
          </w:p>
        </w:tc>
        <w:tc>
          <w:tcPr>
            <w:tcW w:w="992" w:type="dxa"/>
            <w:vAlign w:val="center"/>
          </w:tcPr>
          <w:p w14:paraId="3D96760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85.2</w:t>
            </w:r>
          </w:p>
        </w:tc>
        <w:tc>
          <w:tcPr>
            <w:tcW w:w="993" w:type="dxa"/>
            <w:vAlign w:val="center"/>
          </w:tcPr>
          <w:p w14:paraId="503A189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95.6</w:t>
            </w:r>
          </w:p>
        </w:tc>
        <w:tc>
          <w:tcPr>
            <w:tcW w:w="1842" w:type="dxa"/>
            <w:vAlign w:val="center"/>
          </w:tcPr>
          <w:p w14:paraId="5FCD7DD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6960A087">
            <w:pPr>
              <w:rPr>
                <w:rFonts w:ascii="Times New Roman" w:hAnsi="Times New Roman" w:eastAsia="宋体" w:cs="Times New Roman"/>
                <w:sz w:val="18"/>
                <w:szCs w:val="20"/>
                <w:highlight w:val="none"/>
              </w:rPr>
            </w:pPr>
          </w:p>
        </w:tc>
      </w:tr>
      <w:tr w14:paraId="20BF016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3E8FF9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PMCNBN</w:t>
            </w:r>
          </w:p>
        </w:tc>
        <w:tc>
          <w:tcPr>
            <w:tcW w:w="643" w:type="dxa"/>
            <w:vAlign w:val="center"/>
          </w:tcPr>
          <w:p w14:paraId="2CA2734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519</w:t>
            </w:r>
          </w:p>
        </w:tc>
        <w:tc>
          <w:tcPr>
            <w:tcW w:w="850" w:type="dxa"/>
            <w:vAlign w:val="center"/>
          </w:tcPr>
          <w:p w14:paraId="6F2CB3A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22</w:t>
            </w:r>
          </w:p>
        </w:tc>
        <w:tc>
          <w:tcPr>
            <w:tcW w:w="993" w:type="dxa"/>
            <w:vAlign w:val="center"/>
          </w:tcPr>
          <w:p w14:paraId="20F4A6C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0.19, 0.73</w:t>
            </w:r>
          </w:p>
        </w:tc>
        <w:tc>
          <w:tcPr>
            <w:tcW w:w="850" w:type="dxa"/>
            <w:vAlign w:val="center"/>
          </w:tcPr>
          <w:p w14:paraId="64AEA7B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27.2</w:t>
            </w:r>
          </w:p>
        </w:tc>
        <w:tc>
          <w:tcPr>
            <w:tcW w:w="992" w:type="dxa"/>
            <w:vAlign w:val="center"/>
          </w:tcPr>
          <w:p w14:paraId="1B64CA4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99.6</w:t>
            </w:r>
          </w:p>
        </w:tc>
        <w:tc>
          <w:tcPr>
            <w:tcW w:w="993" w:type="dxa"/>
            <w:vAlign w:val="center"/>
          </w:tcPr>
          <w:p w14:paraId="04B10BD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111.8</w:t>
            </w:r>
          </w:p>
        </w:tc>
        <w:tc>
          <w:tcPr>
            <w:tcW w:w="1842" w:type="dxa"/>
            <w:vAlign w:val="center"/>
          </w:tcPr>
          <w:p w14:paraId="17200F3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43F4C88F">
            <w:pPr>
              <w:rPr>
                <w:rFonts w:ascii="Times New Roman" w:hAnsi="Times New Roman" w:eastAsia="宋体" w:cs="Times New Roman"/>
                <w:sz w:val="18"/>
                <w:szCs w:val="20"/>
                <w:highlight w:val="none"/>
              </w:rPr>
            </w:pPr>
          </w:p>
        </w:tc>
      </w:tr>
      <w:tr w14:paraId="6DBB3F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5AA56BA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W-DABNA</w:t>
            </w:r>
          </w:p>
        </w:tc>
        <w:tc>
          <w:tcPr>
            <w:tcW w:w="643" w:type="dxa"/>
            <w:vAlign w:val="center"/>
          </w:tcPr>
          <w:p w14:paraId="172028C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534</w:t>
            </w:r>
          </w:p>
        </w:tc>
        <w:tc>
          <w:tcPr>
            <w:tcW w:w="850" w:type="dxa"/>
            <w:vAlign w:val="center"/>
          </w:tcPr>
          <w:p w14:paraId="47C95A32">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33</w:t>
            </w:r>
          </w:p>
        </w:tc>
        <w:tc>
          <w:tcPr>
            <w:tcW w:w="993" w:type="dxa"/>
            <w:vAlign w:val="center"/>
          </w:tcPr>
          <w:p w14:paraId="12960C5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0.28, 0.70</w:t>
            </w:r>
          </w:p>
        </w:tc>
        <w:tc>
          <w:tcPr>
            <w:tcW w:w="850" w:type="dxa"/>
            <w:vAlign w:val="center"/>
          </w:tcPr>
          <w:p w14:paraId="2163B607">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27.2</w:t>
            </w:r>
          </w:p>
        </w:tc>
        <w:tc>
          <w:tcPr>
            <w:tcW w:w="992" w:type="dxa"/>
            <w:vAlign w:val="center"/>
          </w:tcPr>
          <w:p w14:paraId="094AF74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116.3</w:t>
            </w:r>
          </w:p>
        </w:tc>
        <w:tc>
          <w:tcPr>
            <w:tcW w:w="993" w:type="dxa"/>
            <w:vAlign w:val="center"/>
          </w:tcPr>
          <w:p w14:paraId="1BFCEBE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127.9</w:t>
            </w:r>
          </w:p>
        </w:tc>
        <w:tc>
          <w:tcPr>
            <w:tcW w:w="1842" w:type="dxa"/>
            <w:vAlign w:val="center"/>
          </w:tcPr>
          <w:p w14:paraId="50F2F4F4">
            <w:pPr>
              <w:jc w:val="center"/>
              <w:rPr>
                <w:rFonts w:ascii="Times New Roman" w:hAnsi="Times New Roman" w:eastAsia="宋体" w:cs="Times New Roman"/>
                <w:sz w:val="18"/>
                <w:szCs w:val="20"/>
                <w:highlight w:val="none"/>
              </w:rPr>
            </w:pPr>
            <w:bookmarkStart w:id="41" w:name="OLE_LINK10"/>
            <w:r>
              <w:rPr>
                <w:rFonts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9</w:t>
            </w:r>
            <w:r>
              <w:rPr>
                <w:rFonts w:ascii="Times New Roman" w:hAnsi="Times New Roman" w:eastAsia="宋体" w:cs="Times New Roman"/>
                <w:sz w:val="18"/>
                <w:szCs w:val="20"/>
                <w:highlight w:val="none"/>
                <w:vertAlign w:val="subscript"/>
              </w:rPr>
              <w:t xml:space="preserve">0 </w:t>
            </w:r>
            <w:r>
              <w:rPr>
                <w:rFonts w:ascii="Times New Roman" w:hAnsi="Times New Roman" w:eastAsia="宋体" w:cs="Times New Roman"/>
                <w:sz w:val="18"/>
                <w:szCs w:val="20"/>
                <w:highlight w:val="none"/>
              </w:rPr>
              <w:t xml:space="preserve">= </w:t>
            </w:r>
            <w:r>
              <w:rPr>
                <w:rFonts w:hint="eastAsia" w:ascii="Times New Roman" w:hAnsi="Times New Roman" w:eastAsia="宋体" w:cs="Times New Roman"/>
                <w:sz w:val="18"/>
                <w:szCs w:val="20"/>
                <w:highlight w:val="none"/>
              </w:rPr>
              <w:t>16</w:t>
            </w:r>
            <w:r>
              <w:rPr>
                <w:rFonts w:ascii="Times New Roman" w:hAnsi="Times New Roman" w:eastAsia="宋体" w:cs="Times New Roman"/>
                <w:sz w:val="18"/>
                <w:szCs w:val="20"/>
                <w:highlight w:val="none"/>
              </w:rPr>
              <w:t xml:space="preserve"> h</w:t>
            </w:r>
          </w:p>
          <w:p w14:paraId="13AC0E0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@1000 cd m</w:t>
            </w:r>
            <w:r>
              <w:rPr>
                <w:rFonts w:ascii="Times New Roman" w:hAnsi="Times New Roman" w:eastAsia="宋体" w:cs="Times New Roman"/>
                <w:sz w:val="18"/>
                <w:szCs w:val="20"/>
                <w:highlight w:val="none"/>
                <w:vertAlign w:val="superscript"/>
              </w:rPr>
              <w:t>-2</w:t>
            </w:r>
            <w:bookmarkEnd w:id="41"/>
          </w:p>
        </w:tc>
        <w:tc>
          <w:tcPr>
            <w:tcW w:w="1843" w:type="dxa"/>
            <w:vMerge w:val="restart"/>
            <w:vAlign w:val="center"/>
          </w:tcPr>
          <w:p w14:paraId="4AA31722">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2026</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65</w:t>
            </w:r>
            <w:r>
              <w:rPr>
                <w:rFonts w:ascii="Times New Roman" w:hAnsi="Times New Roman" w:eastAsia="宋体" w:cs="Times New Roman"/>
                <w:sz w:val="18"/>
                <w:szCs w:val="20"/>
                <w:highlight w:val="none"/>
              </w:rPr>
              <w:t>, e22105</w:t>
            </w:r>
            <w:r>
              <w:rPr>
                <w:rFonts w:hint="eastAsia" w:ascii="Times New Roman" w:hAnsi="Times New Roman" w:eastAsia="宋体" w:cs="Times New Roman"/>
                <w:sz w:val="18"/>
                <w:szCs w:val="20"/>
                <w:highlight w:val="none"/>
              </w:rPr>
              <w:t>.</w:t>
            </w:r>
          </w:p>
        </w:tc>
      </w:tr>
      <w:tr w14:paraId="54876FB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4370BAC9">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56BA920D">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533</w:t>
            </w:r>
          </w:p>
        </w:tc>
        <w:tc>
          <w:tcPr>
            <w:tcW w:w="850" w:type="dxa"/>
            <w:shd w:val="clear" w:color="auto" w:fill="C5E0B3" w:themeFill="accent6" w:themeFillTint="66"/>
            <w:vAlign w:val="center"/>
          </w:tcPr>
          <w:p w14:paraId="4E81DF2E">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34</w:t>
            </w:r>
          </w:p>
        </w:tc>
        <w:tc>
          <w:tcPr>
            <w:tcW w:w="993" w:type="dxa"/>
            <w:shd w:val="clear" w:color="auto" w:fill="C5E0B3" w:themeFill="accent6" w:themeFillTint="66"/>
            <w:vAlign w:val="center"/>
          </w:tcPr>
          <w:p w14:paraId="675BB51C">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0.27, 0.69</w:t>
            </w:r>
          </w:p>
        </w:tc>
        <w:tc>
          <w:tcPr>
            <w:tcW w:w="850" w:type="dxa"/>
            <w:shd w:val="clear" w:color="auto" w:fill="C5E0B3" w:themeFill="accent6" w:themeFillTint="66"/>
            <w:vAlign w:val="center"/>
          </w:tcPr>
          <w:p w14:paraId="443FE55D">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34.0</w:t>
            </w:r>
          </w:p>
        </w:tc>
        <w:tc>
          <w:tcPr>
            <w:tcW w:w="992" w:type="dxa"/>
            <w:shd w:val="clear" w:color="auto" w:fill="C5E0B3" w:themeFill="accent6" w:themeFillTint="66"/>
            <w:vAlign w:val="center"/>
          </w:tcPr>
          <w:p w14:paraId="624EF3B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09E929B3">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50F1668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8</w:t>
            </w:r>
            <w:r>
              <w:rPr>
                <w:rFonts w:ascii="Times New Roman" w:hAnsi="Times New Roman" w:eastAsia="宋体" w:cs="Times New Roman"/>
                <w:sz w:val="18"/>
                <w:szCs w:val="20"/>
                <w:highlight w:val="none"/>
                <w:vertAlign w:val="subscript"/>
              </w:rPr>
              <w:t xml:space="preserve">0 </w:t>
            </w:r>
            <w:r>
              <w:rPr>
                <w:rFonts w:ascii="Times New Roman" w:hAnsi="Times New Roman" w:eastAsia="宋体" w:cs="Times New Roman"/>
                <w:sz w:val="18"/>
                <w:szCs w:val="20"/>
                <w:highlight w:val="none"/>
              </w:rPr>
              <w:t xml:space="preserve">= </w:t>
            </w:r>
            <w:r>
              <w:rPr>
                <w:rFonts w:hint="eastAsia" w:ascii="Times New Roman" w:hAnsi="Times New Roman" w:eastAsia="宋体" w:cs="Times New Roman"/>
                <w:sz w:val="18"/>
                <w:szCs w:val="20"/>
                <w:highlight w:val="none"/>
              </w:rPr>
              <w:t>19</w:t>
            </w:r>
            <w:r>
              <w:rPr>
                <w:rFonts w:ascii="Times New Roman" w:hAnsi="Times New Roman" w:eastAsia="宋体" w:cs="Times New Roman"/>
                <w:sz w:val="18"/>
                <w:szCs w:val="20"/>
                <w:highlight w:val="none"/>
              </w:rPr>
              <w:t xml:space="preserve"> h</w:t>
            </w:r>
          </w:p>
          <w:p w14:paraId="57F84E1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r>
              <w:rPr>
                <w:rFonts w:hint="eastAsia" w:ascii="Times New Roman" w:hAnsi="Times New Roman" w:eastAsia="宋体" w:cs="Times New Roman"/>
                <w:sz w:val="18"/>
                <w:szCs w:val="20"/>
                <w:highlight w:val="none"/>
              </w:rPr>
              <w:t>5</w:t>
            </w:r>
            <w:r>
              <w:rPr>
                <w:rFonts w:ascii="Times New Roman" w:hAnsi="Times New Roman" w:eastAsia="宋体" w:cs="Times New Roman"/>
                <w:sz w:val="18"/>
                <w:szCs w:val="20"/>
                <w:highlight w:val="none"/>
              </w:rPr>
              <w:t>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6BD7E55F">
            <w:pPr>
              <w:rPr>
                <w:rFonts w:ascii="Times New Roman" w:hAnsi="Times New Roman" w:eastAsia="宋体" w:cs="Times New Roman"/>
                <w:i/>
                <w:iCs/>
                <w:sz w:val="18"/>
                <w:szCs w:val="20"/>
                <w:highlight w:val="none"/>
              </w:rPr>
            </w:pPr>
          </w:p>
        </w:tc>
      </w:tr>
      <w:tr w14:paraId="1DB5E1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6AD673C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W-DABNA-Cz</w:t>
            </w:r>
          </w:p>
        </w:tc>
        <w:tc>
          <w:tcPr>
            <w:tcW w:w="643" w:type="dxa"/>
            <w:vAlign w:val="center"/>
          </w:tcPr>
          <w:p w14:paraId="4025B75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515</w:t>
            </w:r>
          </w:p>
        </w:tc>
        <w:tc>
          <w:tcPr>
            <w:tcW w:w="850" w:type="dxa"/>
            <w:vAlign w:val="center"/>
          </w:tcPr>
          <w:p w14:paraId="01F7A19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27</w:t>
            </w:r>
          </w:p>
        </w:tc>
        <w:tc>
          <w:tcPr>
            <w:tcW w:w="993" w:type="dxa"/>
            <w:vAlign w:val="center"/>
          </w:tcPr>
          <w:p w14:paraId="13FE9937">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0.15, 0.73</w:t>
            </w:r>
          </w:p>
        </w:tc>
        <w:tc>
          <w:tcPr>
            <w:tcW w:w="850" w:type="dxa"/>
            <w:vAlign w:val="center"/>
          </w:tcPr>
          <w:p w14:paraId="29487C6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31.0</w:t>
            </w:r>
          </w:p>
        </w:tc>
        <w:tc>
          <w:tcPr>
            <w:tcW w:w="992" w:type="dxa"/>
            <w:vAlign w:val="center"/>
          </w:tcPr>
          <w:p w14:paraId="5CD9F082">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107.9</w:t>
            </w:r>
          </w:p>
        </w:tc>
        <w:tc>
          <w:tcPr>
            <w:tcW w:w="993" w:type="dxa"/>
            <w:vAlign w:val="center"/>
          </w:tcPr>
          <w:p w14:paraId="2FEC8AB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115.8</w:t>
            </w:r>
          </w:p>
        </w:tc>
        <w:tc>
          <w:tcPr>
            <w:tcW w:w="1842" w:type="dxa"/>
            <w:vAlign w:val="center"/>
          </w:tcPr>
          <w:p w14:paraId="2091452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9</w:t>
            </w:r>
            <w:r>
              <w:rPr>
                <w:rFonts w:ascii="Times New Roman" w:hAnsi="Times New Roman" w:eastAsia="宋体" w:cs="Times New Roman"/>
                <w:sz w:val="18"/>
                <w:szCs w:val="20"/>
                <w:highlight w:val="none"/>
                <w:vertAlign w:val="subscript"/>
              </w:rPr>
              <w:t>0</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20</w:t>
            </w:r>
            <w:r>
              <w:rPr>
                <w:rFonts w:ascii="Times New Roman" w:hAnsi="Times New Roman" w:eastAsia="宋体" w:cs="Times New Roman"/>
                <w:sz w:val="18"/>
                <w:szCs w:val="20"/>
                <w:highlight w:val="none"/>
              </w:rPr>
              <w:t xml:space="preserve"> h</w:t>
            </w:r>
          </w:p>
          <w:p w14:paraId="00169A0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7E1F9C23">
            <w:pPr>
              <w:rPr>
                <w:rFonts w:ascii="Times New Roman" w:hAnsi="Times New Roman" w:eastAsia="宋体" w:cs="Times New Roman"/>
                <w:sz w:val="18"/>
                <w:szCs w:val="20"/>
                <w:highlight w:val="none"/>
              </w:rPr>
            </w:pPr>
          </w:p>
        </w:tc>
      </w:tr>
      <w:tr w14:paraId="0F948A6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658F4983">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45040AB2">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515</w:t>
            </w:r>
          </w:p>
        </w:tc>
        <w:tc>
          <w:tcPr>
            <w:tcW w:w="850" w:type="dxa"/>
            <w:shd w:val="clear" w:color="auto" w:fill="C5E0B3" w:themeFill="accent6" w:themeFillTint="66"/>
            <w:vAlign w:val="center"/>
          </w:tcPr>
          <w:p w14:paraId="471B1BEA">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30</w:t>
            </w:r>
          </w:p>
        </w:tc>
        <w:tc>
          <w:tcPr>
            <w:tcW w:w="993" w:type="dxa"/>
            <w:shd w:val="clear" w:color="auto" w:fill="C5E0B3" w:themeFill="accent6" w:themeFillTint="66"/>
            <w:vAlign w:val="center"/>
          </w:tcPr>
          <w:p w14:paraId="760AC442">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0.17, 0.72</w:t>
            </w:r>
          </w:p>
        </w:tc>
        <w:tc>
          <w:tcPr>
            <w:tcW w:w="850" w:type="dxa"/>
            <w:shd w:val="clear" w:color="auto" w:fill="C5E0B3" w:themeFill="accent6" w:themeFillTint="66"/>
            <w:vAlign w:val="center"/>
          </w:tcPr>
          <w:p w14:paraId="1618198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36.1</w:t>
            </w:r>
          </w:p>
        </w:tc>
        <w:tc>
          <w:tcPr>
            <w:tcW w:w="992" w:type="dxa"/>
            <w:shd w:val="clear" w:color="auto" w:fill="C5E0B3" w:themeFill="accent6" w:themeFillTint="66"/>
            <w:vAlign w:val="center"/>
          </w:tcPr>
          <w:p w14:paraId="35982C2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124.8</w:t>
            </w:r>
          </w:p>
        </w:tc>
        <w:tc>
          <w:tcPr>
            <w:tcW w:w="993" w:type="dxa"/>
            <w:shd w:val="clear" w:color="auto" w:fill="C5E0B3" w:themeFill="accent6" w:themeFillTint="66"/>
            <w:vAlign w:val="center"/>
          </w:tcPr>
          <w:p w14:paraId="29E1D0E5">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117.5</w:t>
            </w:r>
          </w:p>
        </w:tc>
        <w:tc>
          <w:tcPr>
            <w:tcW w:w="1842" w:type="dxa"/>
            <w:shd w:val="clear" w:color="auto" w:fill="C5E0B3" w:themeFill="accent6" w:themeFillTint="66"/>
            <w:vAlign w:val="center"/>
          </w:tcPr>
          <w:p w14:paraId="5717B20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8</w:t>
            </w:r>
            <w:r>
              <w:rPr>
                <w:rFonts w:ascii="Times New Roman" w:hAnsi="Times New Roman" w:eastAsia="宋体" w:cs="Times New Roman"/>
                <w:sz w:val="18"/>
                <w:szCs w:val="20"/>
                <w:highlight w:val="none"/>
                <w:vertAlign w:val="subscript"/>
              </w:rPr>
              <w:t xml:space="preserve">0 </w:t>
            </w:r>
            <w:r>
              <w:rPr>
                <w:rFonts w:ascii="Times New Roman" w:hAnsi="Times New Roman" w:eastAsia="宋体" w:cs="Times New Roman"/>
                <w:sz w:val="18"/>
                <w:szCs w:val="20"/>
                <w:highlight w:val="none"/>
              </w:rPr>
              <w:t xml:space="preserve">= </w:t>
            </w:r>
            <w:r>
              <w:rPr>
                <w:rFonts w:hint="eastAsia" w:ascii="Times New Roman" w:hAnsi="Times New Roman" w:eastAsia="宋体" w:cs="Times New Roman"/>
                <w:sz w:val="18"/>
                <w:szCs w:val="20"/>
                <w:highlight w:val="none"/>
              </w:rPr>
              <w:t>63</w:t>
            </w:r>
            <w:r>
              <w:rPr>
                <w:rFonts w:ascii="Times New Roman" w:hAnsi="Times New Roman" w:eastAsia="宋体" w:cs="Times New Roman"/>
                <w:sz w:val="18"/>
                <w:szCs w:val="20"/>
                <w:highlight w:val="none"/>
              </w:rPr>
              <w:t xml:space="preserve"> h</w:t>
            </w:r>
          </w:p>
          <w:p w14:paraId="4316031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r>
              <w:rPr>
                <w:rFonts w:hint="eastAsia" w:ascii="Times New Roman" w:hAnsi="Times New Roman" w:eastAsia="宋体" w:cs="Times New Roman"/>
                <w:sz w:val="18"/>
                <w:szCs w:val="20"/>
                <w:highlight w:val="none"/>
              </w:rPr>
              <w:t>5</w:t>
            </w:r>
            <w:r>
              <w:rPr>
                <w:rFonts w:ascii="Times New Roman" w:hAnsi="Times New Roman" w:eastAsia="宋体" w:cs="Times New Roman"/>
                <w:sz w:val="18"/>
                <w:szCs w:val="20"/>
                <w:highlight w:val="none"/>
              </w:rPr>
              <w:t>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3E81AB47">
            <w:pPr>
              <w:rPr>
                <w:rFonts w:ascii="Times New Roman" w:hAnsi="Times New Roman" w:eastAsia="宋体" w:cs="Times New Roman"/>
                <w:sz w:val="18"/>
                <w:szCs w:val="20"/>
                <w:highlight w:val="none"/>
              </w:rPr>
            </w:pPr>
          </w:p>
        </w:tc>
      </w:tr>
      <w:tr w14:paraId="163F5BA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508F43F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DBF-v-DABNA</w:t>
            </w:r>
          </w:p>
        </w:tc>
        <w:tc>
          <w:tcPr>
            <w:tcW w:w="643" w:type="dxa"/>
            <w:vAlign w:val="center"/>
          </w:tcPr>
          <w:p w14:paraId="232E9EA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521</w:t>
            </w:r>
          </w:p>
        </w:tc>
        <w:tc>
          <w:tcPr>
            <w:tcW w:w="850" w:type="dxa"/>
            <w:vAlign w:val="center"/>
          </w:tcPr>
          <w:p w14:paraId="4E88B97E">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19</w:t>
            </w:r>
          </w:p>
        </w:tc>
        <w:tc>
          <w:tcPr>
            <w:tcW w:w="993" w:type="dxa"/>
            <w:vAlign w:val="center"/>
          </w:tcPr>
          <w:p w14:paraId="6E40EE4A">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0.18, 0.75</w:t>
            </w:r>
          </w:p>
        </w:tc>
        <w:tc>
          <w:tcPr>
            <w:tcW w:w="850" w:type="dxa"/>
            <w:vAlign w:val="center"/>
          </w:tcPr>
          <w:p w14:paraId="4C026CB7">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25.8</w:t>
            </w:r>
          </w:p>
        </w:tc>
        <w:tc>
          <w:tcPr>
            <w:tcW w:w="992" w:type="dxa"/>
            <w:vAlign w:val="center"/>
          </w:tcPr>
          <w:p w14:paraId="14118E9C">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100.2</w:t>
            </w:r>
          </w:p>
        </w:tc>
        <w:tc>
          <w:tcPr>
            <w:tcW w:w="993" w:type="dxa"/>
            <w:vAlign w:val="center"/>
          </w:tcPr>
          <w:p w14:paraId="0098C04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130.0</w:t>
            </w:r>
          </w:p>
        </w:tc>
        <w:tc>
          <w:tcPr>
            <w:tcW w:w="1842" w:type="dxa"/>
            <w:vAlign w:val="center"/>
          </w:tcPr>
          <w:p w14:paraId="7F143F52">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50</w:t>
            </w:r>
            <w:r>
              <w:rPr>
                <w:rFonts w:hint="eastAsia" w:ascii="Times New Roman" w:hAnsi="Times New Roman" w:eastAsia="宋体" w:cs="Times New Roman"/>
                <w:sz w:val="18"/>
                <w:szCs w:val="20"/>
                <w:highlight w:val="none"/>
              </w:rPr>
              <w:t xml:space="preserve"> = 15 h</w:t>
            </w:r>
          </w:p>
          <w:p w14:paraId="46CE3875">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w:t>
            </w:r>
            <w:r>
              <w:rPr>
                <w:rFonts w:ascii="Times New Roman" w:hAnsi="Times New Roman" w:eastAsia="宋体" w:cs="Times New Roman"/>
                <w:sz w:val="18"/>
                <w:szCs w:val="20"/>
                <w:highlight w:val="none"/>
              </w:rPr>
              <w:t>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7058B5B2">
            <w:pPr>
              <w:rPr>
                <w:rFonts w:ascii="Times New Roman" w:hAnsi="Times New Roman" w:eastAsia="宋体" w:cs="Times New Roman"/>
                <w:sz w:val="18"/>
                <w:szCs w:val="20"/>
                <w:highlight w:val="none"/>
                <w:lang w:val="pt-BR"/>
              </w:rPr>
            </w:pPr>
            <w:bookmarkStart w:id="42" w:name="OLE_LINK5"/>
            <w:r>
              <w:rPr>
                <w:rFonts w:ascii="Times New Roman" w:hAnsi="Times New Roman" w:eastAsia="宋体" w:cs="Times New Roman"/>
                <w:i/>
                <w:iCs/>
                <w:sz w:val="18"/>
                <w:szCs w:val="20"/>
                <w:highlight w:val="none"/>
                <w:lang w:val="pt-BR"/>
              </w:rPr>
              <w:t>Adv. Mater</w:t>
            </w:r>
            <w:r>
              <w:rPr>
                <w:rFonts w:ascii="Times New Roman" w:hAnsi="Times New Roman" w:eastAsia="宋体" w:cs="Times New Roman"/>
                <w:sz w:val="18"/>
                <w:szCs w:val="20"/>
                <w:highlight w:val="none"/>
                <w:lang w:val="pt-BR"/>
              </w:rPr>
              <w:t xml:space="preserve">. </w:t>
            </w:r>
            <w:r>
              <w:rPr>
                <w:rFonts w:ascii="Times New Roman" w:hAnsi="Times New Roman" w:eastAsia="宋体" w:cs="Times New Roman"/>
                <w:b/>
                <w:bCs/>
                <w:sz w:val="18"/>
                <w:szCs w:val="20"/>
                <w:highlight w:val="none"/>
                <w:lang w:val="pt-BR"/>
              </w:rPr>
              <w:t>202</w:t>
            </w:r>
            <w:r>
              <w:rPr>
                <w:rFonts w:hint="eastAsia" w:ascii="Times New Roman" w:hAnsi="Times New Roman" w:eastAsia="宋体" w:cs="Times New Roman"/>
                <w:b/>
                <w:bCs/>
                <w:sz w:val="18"/>
                <w:szCs w:val="20"/>
                <w:highlight w:val="none"/>
                <w:lang w:val="pt-BR"/>
              </w:rPr>
              <w:t>6</w:t>
            </w:r>
            <w:r>
              <w:rPr>
                <w:rFonts w:ascii="Times New Roman" w:hAnsi="Times New Roman" w:eastAsia="宋体" w:cs="Times New Roman"/>
                <w:sz w:val="18"/>
                <w:szCs w:val="20"/>
                <w:highlight w:val="none"/>
                <w:lang w:val="pt-BR"/>
              </w:rPr>
              <w:t xml:space="preserve">, </w:t>
            </w:r>
            <w:r>
              <w:rPr>
                <w:rFonts w:hint="eastAsia" w:ascii="Times New Roman" w:hAnsi="Times New Roman" w:eastAsia="宋体" w:cs="Times New Roman"/>
                <w:i/>
                <w:iCs/>
                <w:sz w:val="18"/>
                <w:szCs w:val="20"/>
                <w:highlight w:val="none"/>
                <w:lang w:val="pt-BR"/>
              </w:rPr>
              <w:t>38</w:t>
            </w:r>
            <w:r>
              <w:rPr>
                <w:rFonts w:hint="eastAsia" w:ascii="Times New Roman" w:hAnsi="Times New Roman" w:eastAsia="宋体" w:cs="Times New Roman"/>
                <w:sz w:val="18"/>
                <w:szCs w:val="20"/>
                <w:highlight w:val="none"/>
                <w:lang w:val="pt-BR"/>
              </w:rPr>
              <w:t xml:space="preserve">, </w:t>
            </w:r>
            <w:r>
              <w:rPr>
                <w:rFonts w:ascii="Times New Roman" w:hAnsi="Times New Roman" w:eastAsia="宋体" w:cs="Times New Roman"/>
                <w:sz w:val="18"/>
                <w:szCs w:val="20"/>
                <w:highlight w:val="none"/>
                <w:lang w:val="pt-BR"/>
              </w:rPr>
              <w:t>e18330</w:t>
            </w:r>
            <w:r>
              <w:rPr>
                <w:rFonts w:hint="eastAsia" w:ascii="Times New Roman" w:hAnsi="Times New Roman" w:eastAsia="宋体" w:cs="Times New Roman"/>
                <w:sz w:val="18"/>
                <w:szCs w:val="20"/>
                <w:highlight w:val="none"/>
                <w:lang w:val="pt-BR"/>
              </w:rPr>
              <w:t>.</w:t>
            </w:r>
            <w:bookmarkEnd w:id="42"/>
            <w:r>
              <w:rPr>
                <w:rFonts w:hint="eastAsia" w:ascii="Times New Roman" w:hAnsi="Times New Roman" w:eastAsia="宋体" w:cs="Times New Roman"/>
                <w:sz w:val="18"/>
                <w:szCs w:val="20"/>
                <w:highlight w:val="none"/>
                <w:lang w:val="pt-BR"/>
              </w:rPr>
              <w:t xml:space="preserve"> </w:t>
            </w:r>
          </w:p>
        </w:tc>
      </w:tr>
      <w:tr w14:paraId="5DA70B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17AC2EC0">
            <w:pPr>
              <w:jc w:val="center"/>
              <w:rPr>
                <w:rFonts w:ascii="Times New Roman" w:hAnsi="Times New Roman" w:eastAsia="宋体" w:cs="Times New Roman"/>
                <w:sz w:val="18"/>
                <w:szCs w:val="20"/>
                <w:highlight w:val="none"/>
                <w:lang w:val="pt-BR"/>
              </w:rPr>
            </w:pPr>
          </w:p>
        </w:tc>
        <w:tc>
          <w:tcPr>
            <w:tcW w:w="643" w:type="dxa"/>
            <w:shd w:val="clear" w:color="auto" w:fill="C5E0B3" w:themeFill="accent6" w:themeFillTint="66"/>
            <w:vAlign w:val="center"/>
          </w:tcPr>
          <w:p w14:paraId="438A32B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521</w:t>
            </w:r>
          </w:p>
        </w:tc>
        <w:tc>
          <w:tcPr>
            <w:tcW w:w="850" w:type="dxa"/>
            <w:shd w:val="clear" w:color="auto" w:fill="C5E0B3" w:themeFill="accent6" w:themeFillTint="66"/>
            <w:vAlign w:val="center"/>
          </w:tcPr>
          <w:p w14:paraId="27C9AFAA">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20</w:t>
            </w:r>
          </w:p>
        </w:tc>
        <w:tc>
          <w:tcPr>
            <w:tcW w:w="993" w:type="dxa"/>
            <w:shd w:val="clear" w:color="auto" w:fill="C5E0B3" w:themeFill="accent6" w:themeFillTint="66"/>
            <w:vAlign w:val="center"/>
          </w:tcPr>
          <w:p w14:paraId="7F64E445">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0.21, 0.73</w:t>
            </w:r>
          </w:p>
        </w:tc>
        <w:tc>
          <w:tcPr>
            <w:tcW w:w="850" w:type="dxa"/>
            <w:shd w:val="clear" w:color="auto" w:fill="C5E0B3" w:themeFill="accent6" w:themeFillTint="66"/>
            <w:vAlign w:val="center"/>
          </w:tcPr>
          <w:p w14:paraId="5C963143">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33.8</w:t>
            </w:r>
          </w:p>
        </w:tc>
        <w:tc>
          <w:tcPr>
            <w:tcW w:w="992" w:type="dxa"/>
            <w:shd w:val="clear" w:color="auto" w:fill="C5E0B3" w:themeFill="accent6" w:themeFillTint="66"/>
            <w:vAlign w:val="center"/>
          </w:tcPr>
          <w:p w14:paraId="08ECBD7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128.3</w:t>
            </w:r>
          </w:p>
        </w:tc>
        <w:tc>
          <w:tcPr>
            <w:tcW w:w="993" w:type="dxa"/>
            <w:shd w:val="clear" w:color="auto" w:fill="C5E0B3" w:themeFill="accent6" w:themeFillTint="66"/>
            <w:vAlign w:val="center"/>
          </w:tcPr>
          <w:p w14:paraId="7D2D6E2C">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160.5</w:t>
            </w:r>
          </w:p>
        </w:tc>
        <w:tc>
          <w:tcPr>
            <w:tcW w:w="1842" w:type="dxa"/>
            <w:shd w:val="clear" w:color="auto" w:fill="C5E0B3" w:themeFill="accent6" w:themeFillTint="66"/>
            <w:vAlign w:val="center"/>
          </w:tcPr>
          <w:p w14:paraId="52E8760F">
            <w:pPr>
              <w:jc w:val="center"/>
              <w:rPr>
                <w:rFonts w:ascii="Times New Roman" w:hAnsi="Times New Roman" w:eastAsia="宋体" w:cs="Times New Roman"/>
                <w:sz w:val="18"/>
                <w:szCs w:val="20"/>
                <w:highlight w:val="none"/>
              </w:rPr>
            </w:pPr>
            <w:bookmarkStart w:id="43" w:name="OLE_LINK22"/>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645</w:t>
            </w:r>
            <w:r>
              <w:rPr>
                <w:rFonts w:ascii="Times New Roman" w:hAnsi="Times New Roman" w:eastAsia="宋体" w:cs="Times New Roman"/>
                <w:sz w:val="18"/>
                <w:szCs w:val="20"/>
                <w:highlight w:val="none"/>
              </w:rPr>
              <w:t xml:space="preserve"> h</w:t>
            </w:r>
          </w:p>
          <w:p w14:paraId="3B0602D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r>
              <w:rPr>
                <w:rFonts w:hint="eastAsia" w:ascii="Times New Roman" w:hAnsi="Times New Roman" w:eastAsia="宋体" w:cs="Times New Roman"/>
                <w:sz w:val="18"/>
                <w:szCs w:val="20"/>
                <w:highlight w:val="none"/>
              </w:rPr>
              <w:t>5</w:t>
            </w:r>
            <w:r>
              <w:rPr>
                <w:rFonts w:ascii="Times New Roman" w:hAnsi="Times New Roman" w:eastAsia="宋体" w:cs="Times New Roman"/>
                <w:sz w:val="18"/>
                <w:szCs w:val="20"/>
                <w:highlight w:val="none"/>
              </w:rPr>
              <w:t>000 cd m</w:t>
            </w:r>
            <w:r>
              <w:rPr>
                <w:rFonts w:ascii="Times New Roman" w:hAnsi="Times New Roman" w:eastAsia="宋体" w:cs="Times New Roman"/>
                <w:sz w:val="18"/>
                <w:szCs w:val="20"/>
                <w:highlight w:val="none"/>
                <w:vertAlign w:val="superscript"/>
              </w:rPr>
              <w:t>−2</w:t>
            </w:r>
            <w:bookmarkEnd w:id="43"/>
          </w:p>
        </w:tc>
        <w:tc>
          <w:tcPr>
            <w:tcW w:w="1843" w:type="dxa"/>
            <w:vMerge w:val="continue"/>
            <w:vAlign w:val="center"/>
          </w:tcPr>
          <w:p w14:paraId="70A74FA3">
            <w:pPr>
              <w:rPr>
                <w:rFonts w:ascii="Times New Roman" w:hAnsi="Times New Roman" w:eastAsia="宋体" w:cs="Times New Roman"/>
                <w:sz w:val="18"/>
                <w:szCs w:val="20"/>
                <w:highlight w:val="none"/>
              </w:rPr>
            </w:pPr>
          </w:p>
        </w:tc>
      </w:tr>
      <w:tr w14:paraId="7FD6029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6C631F58">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p</w:t>
            </w:r>
            <w:r>
              <w:rPr>
                <w:rFonts w:ascii="Times New Roman" w:hAnsi="Times New Roman" w:eastAsia="宋体" w:cs="Times New Roman"/>
                <w:sz w:val="18"/>
                <w:szCs w:val="20"/>
                <w:highlight w:val="none"/>
              </w:rPr>
              <w:t>-DBFSi</w:t>
            </w:r>
          </w:p>
        </w:tc>
        <w:tc>
          <w:tcPr>
            <w:tcW w:w="643" w:type="dxa"/>
            <w:vAlign w:val="center"/>
          </w:tcPr>
          <w:p w14:paraId="31B666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vAlign w:val="center"/>
          </w:tcPr>
          <w:p w14:paraId="3D92E62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w:t>
            </w:r>
          </w:p>
        </w:tc>
        <w:tc>
          <w:tcPr>
            <w:tcW w:w="993" w:type="dxa"/>
            <w:vAlign w:val="center"/>
          </w:tcPr>
          <w:p w14:paraId="4793F63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0.18, 0.74</w:t>
            </w:r>
          </w:p>
        </w:tc>
        <w:tc>
          <w:tcPr>
            <w:tcW w:w="850" w:type="dxa"/>
            <w:vAlign w:val="center"/>
          </w:tcPr>
          <w:p w14:paraId="1258FDC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37.2</w:t>
            </w:r>
          </w:p>
        </w:tc>
        <w:tc>
          <w:tcPr>
            <w:tcW w:w="992" w:type="dxa"/>
            <w:vAlign w:val="center"/>
          </w:tcPr>
          <w:p w14:paraId="7B0CDA2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140.7</w:t>
            </w:r>
          </w:p>
        </w:tc>
        <w:tc>
          <w:tcPr>
            <w:tcW w:w="993" w:type="dxa"/>
            <w:vAlign w:val="center"/>
          </w:tcPr>
          <w:p w14:paraId="371973E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165.4</w:t>
            </w:r>
          </w:p>
        </w:tc>
        <w:tc>
          <w:tcPr>
            <w:tcW w:w="1842" w:type="dxa"/>
            <w:vAlign w:val="center"/>
          </w:tcPr>
          <w:p w14:paraId="6680B3F1">
            <w:pPr>
              <w:jc w:val="center"/>
              <w:rPr>
                <w:rFonts w:ascii="Times New Roman" w:hAnsi="Times New Roman" w:eastAsia="宋体" w:cs="Times New Roman"/>
                <w:sz w:val="18"/>
                <w:szCs w:val="20"/>
                <w:highlight w:val="none"/>
              </w:rPr>
            </w:pPr>
            <w:bookmarkStart w:id="44" w:name="OLE_LINK19"/>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50</w:t>
            </w:r>
            <w:r>
              <w:rPr>
                <w:rFonts w:hint="eastAsia" w:ascii="Times New Roman" w:hAnsi="Times New Roman" w:eastAsia="宋体" w:cs="Times New Roman"/>
                <w:sz w:val="18"/>
                <w:szCs w:val="20"/>
                <w:highlight w:val="none"/>
              </w:rPr>
              <w:t xml:space="preserve"> = 299 h</w:t>
            </w:r>
          </w:p>
          <w:p w14:paraId="72841FE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r>
              <w:rPr>
                <w:rFonts w:ascii="Times New Roman" w:hAnsi="Times New Roman" w:eastAsia="宋体" w:cs="Times New Roman"/>
                <w:sz w:val="18"/>
                <w:szCs w:val="20"/>
                <w:highlight w:val="none"/>
              </w:rPr>
              <w:t>1000 cd m</w:t>
            </w:r>
            <w:r>
              <w:rPr>
                <w:rFonts w:ascii="Times New Roman" w:hAnsi="Times New Roman" w:eastAsia="宋体" w:cs="Times New Roman"/>
                <w:sz w:val="18"/>
                <w:szCs w:val="20"/>
                <w:highlight w:val="none"/>
                <w:vertAlign w:val="superscript"/>
              </w:rPr>
              <w:t>−2</w:t>
            </w:r>
            <w:bookmarkEnd w:id="44"/>
          </w:p>
        </w:tc>
        <w:tc>
          <w:tcPr>
            <w:tcW w:w="1843" w:type="dxa"/>
            <w:vMerge w:val="restart"/>
            <w:vAlign w:val="center"/>
          </w:tcPr>
          <w:p w14:paraId="51C7FA31">
            <w:pPr>
              <w:rPr>
                <w:rFonts w:ascii="Times New Roman" w:hAnsi="Times New Roman" w:eastAsia="宋体" w:cs="Times New Roman"/>
                <w:sz w:val="18"/>
                <w:szCs w:val="20"/>
                <w:highlight w:val="none"/>
                <w:lang w:val="pt-BR"/>
              </w:rPr>
            </w:pPr>
            <w:bookmarkStart w:id="45" w:name="OLE_LINK20"/>
            <w:r>
              <w:rPr>
                <w:rFonts w:ascii="Times New Roman" w:hAnsi="Times New Roman" w:eastAsia="宋体" w:cs="Times New Roman"/>
                <w:i/>
                <w:iCs/>
                <w:sz w:val="18"/>
                <w:szCs w:val="20"/>
                <w:highlight w:val="none"/>
                <w:lang w:val="pt-BR"/>
              </w:rPr>
              <w:t>Adv. Mater</w:t>
            </w:r>
            <w:r>
              <w:rPr>
                <w:rFonts w:ascii="Times New Roman" w:hAnsi="Times New Roman" w:eastAsia="宋体" w:cs="Times New Roman"/>
                <w:sz w:val="18"/>
                <w:szCs w:val="20"/>
                <w:highlight w:val="none"/>
                <w:lang w:val="pt-BR"/>
              </w:rPr>
              <w:t xml:space="preserve">. </w:t>
            </w:r>
            <w:r>
              <w:rPr>
                <w:rFonts w:ascii="Times New Roman" w:hAnsi="Times New Roman" w:eastAsia="宋体" w:cs="Times New Roman"/>
                <w:b/>
                <w:bCs/>
                <w:sz w:val="18"/>
                <w:szCs w:val="20"/>
                <w:highlight w:val="none"/>
                <w:lang w:val="pt-BR"/>
              </w:rPr>
              <w:t>202</w:t>
            </w:r>
            <w:r>
              <w:rPr>
                <w:rFonts w:hint="eastAsia" w:ascii="Times New Roman" w:hAnsi="Times New Roman" w:eastAsia="宋体" w:cs="Times New Roman"/>
                <w:b/>
                <w:bCs/>
                <w:sz w:val="18"/>
                <w:szCs w:val="20"/>
                <w:highlight w:val="none"/>
                <w:lang w:val="pt-BR"/>
              </w:rPr>
              <w:t>6</w:t>
            </w:r>
            <w:r>
              <w:rPr>
                <w:rFonts w:ascii="Times New Roman" w:hAnsi="Times New Roman" w:eastAsia="宋体" w:cs="Times New Roman"/>
                <w:sz w:val="18"/>
                <w:szCs w:val="20"/>
                <w:highlight w:val="none"/>
                <w:lang w:val="pt-BR"/>
              </w:rPr>
              <w:t xml:space="preserve">, </w:t>
            </w:r>
            <w:bookmarkEnd w:id="45"/>
            <w:r>
              <w:rPr>
                <w:rFonts w:hint="eastAsia" w:ascii="Times New Roman" w:hAnsi="Times New Roman" w:eastAsia="宋体" w:cs="Times New Roman"/>
                <w:i/>
                <w:iCs/>
                <w:sz w:val="18"/>
                <w:szCs w:val="20"/>
                <w:highlight w:val="none"/>
                <w:lang w:val="pt-BR"/>
              </w:rPr>
              <w:t>38</w:t>
            </w:r>
            <w:r>
              <w:rPr>
                <w:rFonts w:hint="eastAsia" w:ascii="Times New Roman" w:hAnsi="Times New Roman" w:eastAsia="宋体" w:cs="Times New Roman"/>
                <w:sz w:val="18"/>
                <w:szCs w:val="20"/>
                <w:highlight w:val="none"/>
                <w:lang w:val="pt-BR"/>
              </w:rPr>
              <w:t xml:space="preserve">, </w:t>
            </w:r>
            <w:r>
              <w:rPr>
                <w:rFonts w:ascii="Times New Roman" w:hAnsi="Times New Roman" w:eastAsia="宋体" w:cs="Times New Roman"/>
                <w:sz w:val="18"/>
                <w:szCs w:val="20"/>
                <w:highlight w:val="none"/>
                <w:lang w:val="pt-BR"/>
              </w:rPr>
              <w:t>e72684</w:t>
            </w:r>
            <w:r>
              <w:rPr>
                <w:rFonts w:hint="eastAsia" w:ascii="Times New Roman" w:hAnsi="Times New Roman" w:eastAsia="宋体" w:cs="Times New Roman"/>
                <w:sz w:val="18"/>
                <w:szCs w:val="20"/>
                <w:highlight w:val="none"/>
                <w:lang w:val="pt-BR"/>
              </w:rPr>
              <w:t xml:space="preserve">. </w:t>
            </w:r>
          </w:p>
        </w:tc>
      </w:tr>
      <w:tr w14:paraId="475E53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502E3E0F">
            <w:pPr>
              <w:jc w:val="center"/>
              <w:rPr>
                <w:rFonts w:ascii="Times New Roman" w:hAnsi="Times New Roman" w:eastAsia="宋体" w:cs="Times New Roman"/>
                <w:sz w:val="18"/>
                <w:szCs w:val="20"/>
                <w:highlight w:val="none"/>
                <w:lang w:val="pt-BR"/>
              </w:rPr>
            </w:pPr>
          </w:p>
        </w:tc>
        <w:tc>
          <w:tcPr>
            <w:tcW w:w="643" w:type="dxa"/>
            <w:shd w:val="clear" w:color="auto" w:fill="C5E0B3" w:themeFill="accent6" w:themeFillTint="66"/>
            <w:vAlign w:val="center"/>
          </w:tcPr>
          <w:p w14:paraId="190FB22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521</w:t>
            </w:r>
          </w:p>
        </w:tc>
        <w:tc>
          <w:tcPr>
            <w:tcW w:w="850" w:type="dxa"/>
            <w:shd w:val="clear" w:color="auto" w:fill="C5E0B3" w:themeFill="accent6" w:themeFillTint="66"/>
            <w:vAlign w:val="center"/>
          </w:tcPr>
          <w:p w14:paraId="0A330A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w:t>
            </w:r>
          </w:p>
        </w:tc>
        <w:tc>
          <w:tcPr>
            <w:tcW w:w="993" w:type="dxa"/>
            <w:shd w:val="clear" w:color="auto" w:fill="C5E0B3" w:themeFill="accent6" w:themeFillTint="66"/>
            <w:vAlign w:val="center"/>
          </w:tcPr>
          <w:p w14:paraId="63387C6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0.19, 0.74</w:t>
            </w:r>
          </w:p>
        </w:tc>
        <w:tc>
          <w:tcPr>
            <w:tcW w:w="850" w:type="dxa"/>
            <w:shd w:val="clear" w:color="auto" w:fill="C5E0B3" w:themeFill="accent6" w:themeFillTint="66"/>
            <w:vAlign w:val="center"/>
          </w:tcPr>
          <w:p w14:paraId="090A1B2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34.2</w:t>
            </w:r>
          </w:p>
        </w:tc>
        <w:tc>
          <w:tcPr>
            <w:tcW w:w="992" w:type="dxa"/>
            <w:shd w:val="clear" w:color="auto" w:fill="C5E0B3" w:themeFill="accent6" w:themeFillTint="66"/>
            <w:vAlign w:val="center"/>
          </w:tcPr>
          <w:p w14:paraId="63C0211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127.2</w:t>
            </w:r>
          </w:p>
        </w:tc>
        <w:tc>
          <w:tcPr>
            <w:tcW w:w="993" w:type="dxa"/>
            <w:shd w:val="clear" w:color="auto" w:fill="C5E0B3" w:themeFill="accent6" w:themeFillTint="66"/>
            <w:vAlign w:val="center"/>
          </w:tcPr>
          <w:p w14:paraId="5CC2A0E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156.1</w:t>
            </w:r>
          </w:p>
        </w:tc>
        <w:tc>
          <w:tcPr>
            <w:tcW w:w="1842" w:type="dxa"/>
            <w:shd w:val="clear" w:color="auto" w:fill="C5E0B3" w:themeFill="accent6" w:themeFillTint="66"/>
            <w:vAlign w:val="center"/>
          </w:tcPr>
          <w:p w14:paraId="31A4DD6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80</w:t>
            </w:r>
            <w:r>
              <w:rPr>
                <w:rFonts w:hint="eastAsia" w:ascii="Times New Roman" w:hAnsi="Times New Roman" w:eastAsia="宋体" w:cs="Times New Roman"/>
                <w:sz w:val="18"/>
                <w:szCs w:val="20"/>
                <w:highlight w:val="none"/>
              </w:rPr>
              <w:t xml:space="preserve"> = 85 h</w:t>
            </w:r>
          </w:p>
          <w:p w14:paraId="1CCE4D1A">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w:t>
            </w:r>
            <w:r>
              <w:rPr>
                <w:rFonts w:ascii="Times New Roman" w:hAnsi="Times New Roman" w:eastAsia="宋体" w:cs="Times New Roman"/>
                <w:sz w:val="18"/>
                <w:szCs w:val="20"/>
                <w:highlight w:val="none"/>
              </w:rPr>
              <w:t>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31709704">
            <w:pPr>
              <w:rPr>
                <w:rFonts w:ascii="Times New Roman" w:hAnsi="Times New Roman" w:eastAsia="宋体" w:cs="Times New Roman"/>
                <w:sz w:val="18"/>
                <w:szCs w:val="20"/>
                <w:highlight w:val="none"/>
              </w:rPr>
            </w:pPr>
          </w:p>
        </w:tc>
      </w:tr>
      <w:tr w14:paraId="49B5BF6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08BA7BBD">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m</w:t>
            </w:r>
            <w:r>
              <w:rPr>
                <w:rFonts w:ascii="Times New Roman" w:hAnsi="Times New Roman" w:eastAsia="宋体" w:cs="Times New Roman"/>
                <w:sz w:val="18"/>
                <w:szCs w:val="20"/>
                <w:highlight w:val="none"/>
              </w:rPr>
              <w:t>-DBFSi</w:t>
            </w:r>
          </w:p>
        </w:tc>
        <w:tc>
          <w:tcPr>
            <w:tcW w:w="643" w:type="dxa"/>
            <w:vAlign w:val="center"/>
          </w:tcPr>
          <w:p w14:paraId="7529C2F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5E2A997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17</w:t>
            </w:r>
          </w:p>
        </w:tc>
        <w:tc>
          <w:tcPr>
            <w:tcW w:w="993" w:type="dxa"/>
            <w:vAlign w:val="center"/>
          </w:tcPr>
          <w:p w14:paraId="234E223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0.15, 0.76</w:t>
            </w:r>
          </w:p>
        </w:tc>
        <w:tc>
          <w:tcPr>
            <w:tcW w:w="850" w:type="dxa"/>
            <w:vAlign w:val="center"/>
          </w:tcPr>
          <w:p w14:paraId="0782F2A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40.1</w:t>
            </w:r>
          </w:p>
        </w:tc>
        <w:tc>
          <w:tcPr>
            <w:tcW w:w="992" w:type="dxa"/>
            <w:vAlign w:val="center"/>
          </w:tcPr>
          <w:p w14:paraId="45A4526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143.2</w:t>
            </w:r>
          </w:p>
        </w:tc>
        <w:tc>
          <w:tcPr>
            <w:tcW w:w="993" w:type="dxa"/>
            <w:vAlign w:val="center"/>
          </w:tcPr>
          <w:p w14:paraId="4BFB044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187.5</w:t>
            </w:r>
          </w:p>
        </w:tc>
        <w:tc>
          <w:tcPr>
            <w:tcW w:w="1842" w:type="dxa"/>
            <w:vAlign w:val="center"/>
          </w:tcPr>
          <w:p w14:paraId="77E0DC9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50</w:t>
            </w:r>
            <w:r>
              <w:rPr>
                <w:rFonts w:hint="eastAsia" w:ascii="Times New Roman" w:hAnsi="Times New Roman" w:eastAsia="宋体" w:cs="Times New Roman"/>
                <w:sz w:val="18"/>
                <w:szCs w:val="20"/>
                <w:highlight w:val="none"/>
              </w:rPr>
              <w:t xml:space="preserve"> = 371 h</w:t>
            </w:r>
          </w:p>
          <w:p w14:paraId="087C0FF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r>
              <w:rPr>
                <w:rFonts w:ascii="Times New Roman" w:hAnsi="Times New Roman" w:eastAsia="宋体" w:cs="Times New Roman"/>
                <w:sz w:val="18"/>
                <w:szCs w:val="20"/>
                <w:highlight w:val="none"/>
              </w:rPr>
              <w:t>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1A7D0857">
            <w:pPr>
              <w:rPr>
                <w:rFonts w:ascii="Times New Roman" w:hAnsi="Times New Roman" w:eastAsia="宋体" w:cs="Times New Roman"/>
                <w:sz w:val="18"/>
                <w:szCs w:val="20"/>
                <w:highlight w:val="none"/>
              </w:rPr>
            </w:pPr>
          </w:p>
        </w:tc>
      </w:tr>
      <w:tr w14:paraId="420F2CB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5C7BDAE8">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1689DAF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518</w:t>
            </w:r>
          </w:p>
        </w:tc>
        <w:tc>
          <w:tcPr>
            <w:tcW w:w="850" w:type="dxa"/>
            <w:shd w:val="clear" w:color="auto" w:fill="C5E0B3" w:themeFill="accent6" w:themeFillTint="66"/>
            <w:vAlign w:val="center"/>
          </w:tcPr>
          <w:p w14:paraId="41A2D42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18</w:t>
            </w:r>
          </w:p>
        </w:tc>
        <w:tc>
          <w:tcPr>
            <w:tcW w:w="993" w:type="dxa"/>
            <w:shd w:val="clear" w:color="auto" w:fill="C5E0B3" w:themeFill="accent6" w:themeFillTint="66"/>
            <w:vAlign w:val="center"/>
          </w:tcPr>
          <w:p w14:paraId="1EB2D25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0.18, 0.75</w:t>
            </w:r>
          </w:p>
        </w:tc>
        <w:tc>
          <w:tcPr>
            <w:tcW w:w="850" w:type="dxa"/>
            <w:shd w:val="clear" w:color="auto" w:fill="C5E0B3" w:themeFill="accent6" w:themeFillTint="66"/>
            <w:vAlign w:val="center"/>
          </w:tcPr>
          <w:p w14:paraId="4D3CF19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37.7</w:t>
            </w:r>
          </w:p>
        </w:tc>
        <w:tc>
          <w:tcPr>
            <w:tcW w:w="992" w:type="dxa"/>
            <w:shd w:val="clear" w:color="auto" w:fill="C5E0B3" w:themeFill="accent6" w:themeFillTint="66"/>
            <w:vAlign w:val="center"/>
          </w:tcPr>
          <w:p w14:paraId="360DAD8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134.3</w:t>
            </w:r>
          </w:p>
        </w:tc>
        <w:tc>
          <w:tcPr>
            <w:tcW w:w="993" w:type="dxa"/>
            <w:shd w:val="clear" w:color="auto" w:fill="C5E0B3" w:themeFill="accent6" w:themeFillTint="66"/>
            <w:vAlign w:val="center"/>
          </w:tcPr>
          <w:p w14:paraId="45C64B2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175.9</w:t>
            </w:r>
          </w:p>
        </w:tc>
        <w:tc>
          <w:tcPr>
            <w:tcW w:w="1842" w:type="dxa"/>
            <w:shd w:val="clear" w:color="auto" w:fill="C5E0B3" w:themeFill="accent6" w:themeFillTint="66"/>
            <w:vAlign w:val="center"/>
          </w:tcPr>
          <w:p w14:paraId="633D61A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80</w:t>
            </w:r>
            <w:r>
              <w:rPr>
                <w:rFonts w:hint="eastAsia" w:ascii="Times New Roman" w:hAnsi="Times New Roman" w:eastAsia="宋体" w:cs="Times New Roman"/>
                <w:sz w:val="18"/>
                <w:szCs w:val="20"/>
                <w:highlight w:val="none"/>
              </w:rPr>
              <w:t xml:space="preserve"> = 120 h</w:t>
            </w:r>
          </w:p>
          <w:p w14:paraId="44D8C2CC">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w:t>
            </w:r>
            <w:r>
              <w:rPr>
                <w:rFonts w:ascii="Times New Roman" w:hAnsi="Times New Roman" w:eastAsia="宋体" w:cs="Times New Roman"/>
                <w:sz w:val="18"/>
                <w:szCs w:val="20"/>
                <w:highlight w:val="none"/>
              </w:rPr>
              <w:t>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4AB5F89B">
            <w:pPr>
              <w:rPr>
                <w:rFonts w:ascii="Times New Roman" w:hAnsi="Times New Roman" w:eastAsia="宋体" w:cs="Times New Roman"/>
                <w:sz w:val="18"/>
                <w:szCs w:val="20"/>
                <w:highlight w:val="none"/>
              </w:rPr>
            </w:pPr>
          </w:p>
        </w:tc>
      </w:tr>
      <w:tr w14:paraId="64D27B2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5B347E71">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m</w:t>
            </w:r>
            <w:r>
              <w:rPr>
                <w:rFonts w:ascii="Times New Roman" w:hAnsi="Times New Roman" w:eastAsia="宋体" w:cs="Times New Roman"/>
                <w:sz w:val="18"/>
                <w:szCs w:val="20"/>
                <w:highlight w:val="none"/>
              </w:rPr>
              <w:t>-DBFSi-d</w:t>
            </w:r>
          </w:p>
        </w:tc>
        <w:tc>
          <w:tcPr>
            <w:tcW w:w="643" w:type="dxa"/>
            <w:vAlign w:val="center"/>
          </w:tcPr>
          <w:p w14:paraId="07E393D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40AB49F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17</w:t>
            </w:r>
          </w:p>
        </w:tc>
        <w:tc>
          <w:tcPr>
            <w:tcW w:w="993" w:type="dxa"/>
            <w:vAlign w:val="center"/>
          </w:tcPr>
          <w:p w14:paraId="06415EA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0.14, 0.76</w:t>
            </w:r>
          </w:p>
        </w:tc>
        <w:tc>
          <w:tcPr>
            <w:tcW w:w="850" w:type="dxa"/>
            <w:vAlign w:val="center"/>
          </w:tcPr>
          <w:p w14:paraId="14D9D37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41.9</w:t>
            </w:r>
          </w:p>
        </w:tc>
        <w:tc>
          <w:tcPr>
            <w:tcW w:w="992" w:type="dxa"/>
            <w:vAlign w:val="center"/>
          </w:tcPr>
          <w:p w14:paraId="0391393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146.7</w:t>
            </w:r>
          </w:p>
        </w:tc>
        <w:tc>
          <w:tcPr>
            <w:tcW w:w="993" w:type="dxa"/>
            <w:vAlign w:val="center"/>
          </w:tcPr>
          <w:p w14:paraId="754BEDE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191.8</w:t>
            </w:r>
          </w:p>
        </w:tc>
        <w:tc>
          <w:tcPr>
            <w:tcW w:w="1842" w:type="dxa"/>
            <w:vAlign w:val="center"/>
          </w:tcPr>
          <w:p w14:paraId="7CF2C6B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50</w:t>
            </w:r>
            <w:r>
              <w:rPr>
                <w:rFonts w:hint="eastAsia" w:ascii="Times New Roman" w:hAnsi="Times New Roman" w:eastAsia="宋体" w:cs="Times New Roman"/>
                <w:sz w:val="18"/>
                <w:szCs w:val="20"/>
                <w:highlight w:val="none"/>
              </w:rPr>
              <w:t xml:space="preserve"> = 450 h</w:t>
            </w:r>
          </w:p>
          <w:p w14:paraId="08BDD71D">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r>
              <w:rPr>
                <w:rFonts w:ascii="Times New Roman" w:hAnsi="Times New Roman" w:eastAsia="宋体" w:cs="Times New Roman"/>
                <w:sz w:val="18"/>
                <w:szCs w:val="20"/>
                <w:highlight w:val="none"/>
              </w:rPr>
              <w:t>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75F2206A">
            <w:pPr>
              <w:rPr>
                <w:rFonts w:ascii="Times New Roman" w:hAnsi="Times New Roman" w:eastAsia="宋体" w:cs="Times New Roman"/>
                <w:sz w:val="18"/>
                <w:szCs w:val="20"/>
                <w:highlight w:val="none"/>
              </w:rPr>
            </w:pPr>
          </w:p>
        </w:tc>
      </w:tr>
      <w:tr w14:paraId="18CD841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9CAFEFF">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7BA5848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518</w:t>
            </w:r>
          </w:p>
        </w:tc>
        <w:tc>
          <w:tcPr>
            <w:tcW w:w="850" w:type="dxa"/>
            <w:shd w:val="clear" w:color="auto" w:fill="C5E0B3" w:themeFill="accent6" w:themeFillTint="66"/>
            <w:vAlign w:val="center"/>
          </w:tcPr>
          <w:p w14:paraId="17DB289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18</w:t>
            </w:r>
          </w:p>
        </w:tc>
        <w:tc>
          <w:tcPr>
            <w:tcW w:w="993" w:type="dxa"/>
            <w:shd w:val="clear" w:color="auto" w:fill="C5E0B3" w:themeFill="accent6" w:themeFillTint="66"/>
            <w:vAlign w:val="center"/>
          </w:tcPr>
          <w:p w14:paraId="4DB1A7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0.17, 0.75</w:t>
            </w:r>
          </w:p>
        </w:tc>
        <w:tc>
          <w:tcPr>
            <w:tcW w:w="850" w:type="dxa"/>
            <w:shd w:val="clear" w:color="auto" w:fill="C5E0B3" w:themeFill="accent6" w:themeFillTint="66"/>
            <w:vAlign w:val="center"/>
          </w:tcPr>
          <w:p w14:paraId="33699C5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38.6</w:t>
            </w:r>
          </w:p>
        </w:tc>
        <w:tc>
          <w:tcPr>
            <w:tcW w:w="992" w:type="dxa"/>
            <w:shd w:val="clear" w:color="auto" w:fill="C5E0B3" w:themeFill="accent6" w:themeFillTint="66"/>
            <w:vAlign w:val="center"/>
          </w:tcPr>
          <w:p w14:paraId="759F6C8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137.6</w:t>
            </w:r>
          </w:p>
        </w:tc>
        <w:tc>
          <w:tcPr>
            <w:tcW w:w="993" w:type="dxa"/>
            <w:shd w:val="clear" w:color="auto" w:fill="C5E0B3" w:themeFill="accent6" w:themeFillTint="66"/>
            <w:vAlign w:val="center"/>
          </w:tcPr>
          <w:p w14:paraId="0013565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184.9</w:t>
            </w:r>
          </w:p>
        </w:tc>
        <w:tc>
          <w:tcPr>
            <w:tcW w:w="1842" w:type="dxa"/>
            <w:shd w:val="clear" w:color="auto" w:fill="C5E0B3" w:themeFill="accent6" w:themeFillTint="66"/>
            <w:vAlign w:val="center"/>
          </w:tcPr>
          <w:p w14:paraId="00E4965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80</w:t>
            </w:r>
            <w:r>
              <w:rPr>
                <w:rFonts w:hint="eastAsia" w:ascii="Times New Roman" w:hAnsi="Times New Roman" w:eastAsia="宋体" w:cs="Times New Roman"/>
                <w:sz w:val="18"/>
                <w:szCs w:val="20"/>
                <w:highlight w:val="none"/>
              </w:rPr>
              <w:t xml:space="preserve"> = 149 h</w:t>
            </w:r>
          </w:p>
          <w:p w14:paraId="5C681A5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w:t>
            </w:r>
            <w:r>
              <w:rPr>
                <w:rFonts w:ascii="Times New Roman" w:hAnsi="Times New Roman" w:eastAsia="宋体" w:cs="Times New Roman"/>
                <w:sz w:val="18"/>
                <w:szCs w:val="20"/>
                <w:highlight w:val="none"/>
              </w:rPr>
              <w:t>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20C74C79">
            <w:pPr>
              <w:rPr>
                <w:rFonts w:ascii="Times New Roman" w:hAnsi="Times New Roman" w:eastAsia="宋体" w:cs="Times New Roman"/>
                <w:sz w:val="18"/>
                <w:szCs w:val="20"/>
                <w:highlight w:val="none"/>
              </w:rPr>
            </w:pPr>
          </w:p>
        </w:tc>
      </w:tr>
      <w:tr w14:paraId="0B2F8EC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2" w:type="dxa"/>
            <w:gridSpan w:val="9"/>
            <w:vAlign w:val="center"/>
          </w:tcPr>
          <w:p w14:paraId="1F5140CC">
            <w:pPr>
              <w:jc w:val="center"/>
              <w:rPr>
                <w:rFonts w:ascii="Times New Roman" w:hAnsi="Times New Roman" w:eastAsia="宋体" w:cs="Times New Roman"/>
                <w:sz w:val="18"/>
                <w:szCs w:val="20"/>
                <w:highlight w:val="none"/>
              </w:rPr>
            </w:pPr>
            <w:r>
              <w:rPr>
                <w:rFonts w:hint="eastAsia" w:ascii="Times New Roman" w:hAnsi="Times New Roman" w:eastAsia="宋体" w:cs="Times New Roman"/>
                <w:b/>
                <w:bCs/>
                <w:sz w:val="18"/>
                <w:szCs w:val="20"/>
                <w:highlight w:val="none"/>
              </w:rPr>
              <w:t>multi</w:t>
            </w:r>
            <w:r>
              <w:rPr>
                <w:rFonts w:ascii="Times New Roman" w:hAnsi="Times New Roman" w:eastAsia="宋体" w:cs="Times New Roman"/>
                <w:b/>
                <w:bCs/>
                <w:sz w:val="18"/>
                <w:szCs w:val="20"/>
                <w:highlight w:val="none"/>
              </w:rPr>
              <w:t>boron</w:t>
            </w:r>
            <w:r>
              <w:rPr>
                <w:rFonts w:hint="eastAsia" w:ascii="Times New Roman" w:hAnsi="Times New Roman" w:eastAsia="宋体" w:cs="Times New Roman"/>
                <w:b/>
                <w:bCs/>
                <w:sz w:val="18"/>
                <w:szCs w:val="20"/>
                <w:highlight w:val="none"/>
              </w:rPr>
              <w:t xml:space="preserve"> </w:t>
            </w:r>
            <w:r>
              <w:rPr>
                <w:rFonts w:ascii="Times New Roman" w:hAnsi="Times New Roman" w:eastAsia="宋体" w:cs="Times New Roman"/>
                <w:b/>
                <w:bCs/>
                <w:sz w:val="18"/>
                <w:szCs w:val="20"/>
                <w:highlight w:val="none"/>
              </w:rPr>
              <w:t>skeleton</w:t>
            </w:r>
            <w:r>
              <w:rPr>
                <w:rFonts w:hint="eastAsia" w:ascii="Times New Roman" w:hAnsi="Times New Roman" w:eastAsia="宋体" w:cs="Times New Roman"/>
                <w:b/>
                <w:bCs/>
                <w:sz w:val="18"/>
                <w:szCs w:val="20"/>
                <w:highlight w:val="none"/>
              </w:rPr>
              <w:t xml:space="preserve"> (n </w:t>
            </w:r>
            <w:r>
              <w:rPr>
                <w:rFonts w:ascii="Arial" w:hAnsi="Arial" w:eastAsia="宋体" w:cs="Arial"/>
                <w:b/>
                <w:bCs/>
                <w:sz w:val="18"/>
                <w:szCs w:val="20"/>
                <w:highlight w:val="none"/>
              </w:rPr>
              <w:t>≥</w:t>
            </w:r>
            <w:r>
              <w:rPr>
                <w:rFonts w:hint="eastAsia" w:ascii="Times New Roman" w:hAnsi="Times New Roman" w:eastAsia="宋体" w:cs="Times New Roman"/>
                <w:b/>
                <w:bCs/>
                <w:sz w:val="18"/>
                <w:szCs w:val="20"/>
                <w:highlight w:val="none"/>
              </w:rPr>
              <w:t xml:space="preserve"> 3, </w:t>
            </w:r>
            <w:r>
              <w:rPr>
                <w:rFonts w:ascii="Times New Roman" w:hAnsi="Times New Roman" w:eastAsia="宋体" w:cs="Times New Roman"/>
                <w:b/>
                <w:bCs/>
                <w:sz w:val="18"/>
                <w:szCs w:val="20"/>
                <w:highlight w:val="none"/>
              </w:rPr>
              <w:t>n is the number of B atoms</w:t>
            </w:r>
            <w:r>
              <w:rPr>
                <w:rFonts w:hint="eastAsia" w:ascii="Times New Roman" w:hAnsi="Times New Roman" w:eastAsia="宋体" w:cs="Times New Roman"/>
                <w:b/>
                <w:bCs/>
                <w:sz w:val="18"/>
                <w:szCs w:val="20"/>
                <w:highlight w:val="none"/>
              </w:rPr>
              <w:t>)</w:t>
            </w:r>
          </w:p>
        </w:tc>
      </w:tr>
      <w:tr w14:paraId="37E18E0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3A862D4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w:t>
            </w:r>
          </w:p>
        </w:tc>
        <w:tc>
          <w:tcPr>
            <w:tcW w:w="643" w:type="dxa"/>
            <w:vAlign w:val="center"/>
          </w:tcPr>
          <w:p w14:paraId="48830E3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512</w:t>
            </w:r>
          </w:p>
        </w:tc>
        <w:tc>
          <w:tcPr>
            <w:tcW w:w="850" w:type="dxa"/>
            <w:vAlign w:val="center"/>
          </w:tcPr>
          <w:p w14:paraId="66C4907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w:t>
            </w:r>
          </w:p>
        </w:tc>
        <w:tc>
          <w:tcPr>
            <w:tcW w:w="993" w:type="dxa"/>
            <w:vAlign w:val="center"/>
          </w:tcPr>
          <w:p w14:paraId="1DE7328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0.13, 0.73</w:t>
            </w:r>
          </w:p>
        </w:tc>
        <w:tc>
          <w:tcPr>
            <w:tcW w:w="850" w:type="dxa"/>
            <w:vAlign w:val="center"/>
          </w:tcPr>
          <w:p w14:paraId="498AEE5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31.1</w:t>
            </w:r>
          </w:p>
        </w:tc>
        <w:tc>
          <w:tcPr>
            <w:tcW w:w="992" w:type="dxa"/>
            <w:vAlign w:val="center"/>
          </w:tcPr>
          <w:p w14:paraId="71E746E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101.0</w:t>
            </w:r>
          </w:p>
        </w:tc>
        <w:tc>
          <w:tcPr>
            <w:tcW w:w="993" w:type="dxa"/>
            <w:vAlign w:val="center"/>
          </w:tcPr>
          <w:p w14:paraId="5097824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98.1</w:t>
            </w:r>
          </w:p>
        </w:tc>
        <w:tc>
          <w:tcPr>
            <w:tcW w:w="1842" w:type="dxa"/>
            <w:vAlign w:val="center"/>
          </w:tcPr>
          <w:p w14:paraId="5F6CC0F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25 h</w:t>
            </w:r>
          </w:p>
          <w:p w14:paraId="6A33BD4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p w14:paraId="5DF0A50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80</w:t>
            </w:r>
            <w:r>
              <w:rPr>
                <w:rFonts w:ascii="Times New Roman" w:hAnsi="Times New Roman" w:eastAsia="宋体" w:cs="Times New Roman"/>
                <w:sz w:val="18"/>
                <w:szCs w:val="20"/>
                <w:highlight w:val="none"/>
              </w:rPr>
              <w:t xml:space="preserve"> = 292 h</w:t>
            </w:r>
          </w:p>
          <w:p w14:paraId="73F7064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Align w:val="center"/>
          </w:tcPr>
          <w:p w14:paraId="66B7E538">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J. Am. Chem. Soc.</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145</w:t>
            </w:r>
            <w:r>
              <w:rPr>
                <w:rFonts w:ascii="Times New Roman" w:hAnsi="Times New Roman" w:eastAsia="宋体" w:cs="Times New Roman"/>
                <w:sz w:val="18"/>
                <w:szCs w:val="20"/>
                <w:highlight w:val="none"/>
              </w:rPr>
              <w:t>, 1505.</w:t>
            </w:r>
          </w:p>
        </w:tc>
      </w:tr>
      <w:tr w14:paraId="22E7BA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63137A7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ω-DABNA-M</w:t>
            </w:r>
          </w:p>
        </w:tc>
        <w:tc>
          <w:tcPr>
            <w:tcW w:w="643" w:type="dxa"/>
            <w:vAlign w:val="center"/>
          </w:tcPr>
          <w:p w14:paraId="7D4DF6B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515</w:t>
            </w:r>
          </w:p>
        </w:tc>
        <w:tc>
          <w:tcPr>
            <w:tcW w:w="850" w:type="dxa"/>
            <w:vAlign w:val="center"/>
          </w:tcPr>
          <w:p w14:paraId="32FF330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w:t>
            </w:r>
          </w:p>
        </w:tc>
        <w:tc>
          <w:tcPr>
            <w:tcW w:w="993" w:type="dxa"/>
            <w:vAlign w:val="center"/>
          </w:tcPr>
          <w:p w14:paraId="0356991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0.15, 0.74</w:t>
            </w:r>
          </w:p>
        </w:tc>
        <w:tc>
          <w:tcPr>
            <w:tcW w:w="850" w:type="dxa"/>
            <w:vAlign w:val="center"/>
          </w:tcPr>
          <w:p w14:paraId="2C3C14F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32.7</w:t>
            </w:r>
          </w:p>
        </w:tc>
        <w:tc>
          <w:tcPr>
            <w:tcW w:w="992" w:type="dxa"/>
            <w:vAlign w:val="center"/>
          </w:tcPr>
          <w:p w14:paraId="17FD537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6C78199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114.5</w:t>
            </w:r>
          </w:p>
        </w:tc>
        <w:tc>
          <w:tcPr>
            <w:tcW w:w="1842" w:type="dxa"/>
            <w:vAlign w:val="center"/>
          </w:tcPr>
          <w:p w14:paraId="567A2DB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24 h</w:t>
            </w:r>
          </w:p>
          <w:p w14:paraId="28379A9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7831A083">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Nat. Commun.</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15</w:t>
            </w:r>
            <w:r>
              <w:rPr>
                <w:rFonts w:ascii="Times New Roman" w:hAnsi="Times New Roman" w:eastAsia="宋体" w:cs="Times New Roman"/>
                <w:sz w:val="18"/>
                <w:szCs w:val="20"/>
                <w:highlight w:val="none"/>
              </w:rPr>
              <w:t>, 3174.</w:t>
            </w:r>
          </w:p>
        </w:tc>
      </w:tr>
      <w:tr w14:paraId="748984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shd w:val="clear" w:color="auto" w:fill="C5E0B3" w:themeFill="accent6" w:themeFillTint="66"/>
            <w:vAlign w:val="center"/>
          </w:tcPr>
          <w:p w14:paraId="2EF426A7">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677B926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shd w:val="clear" w:color="auto" w:fill="C5E0B3" w:themeFill="accent6" w:themeFillTint="66"/>
            <w:vAlign w:val="center"/>
          </w:tcPr>
          <w:p w14:paraId="0AAC936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23</w:t>
            </w:r>
          </w:p>
        </w:tc>
        <w:tc>
          <w:tcPr>
            <w:tcW w:w="993" w:type="dxa"/>
            <w:shd w:val="clear" w:color="auto" w:fill="C5E0B3" w:themeFill="accent6" w:themeFillTint="66"/>
            <w:vAlign w:val="center"/>
          </w:tcPr>
          <w:p w14:paraId="199F6DF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0.17, 0.70</w:t>
            </w:r>
          </w:p>
        </w:tc>
        <w:tc>
          <w:tcPr>
            <w:tcW w:w="850" w:type="dxa"/>
            <w:shd w:val="clear" w:color="auto" w:fill="C5E0B3" w:themeFill="accent6" w:themeFillTint="66"/>
            <w:vAlign w:val="center"/>
          </w:tcPr>
          <w:p w14:paraId="1449B81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28.2</w:t>
            </w:r>
          </w:p>
        </w:tc>
        <w:tc>
          <w:tcPr>
            <w:tcW w:w="992" w:type="dxa"/>
            <w:shd w:val="clear" w:color="auto" w:fill="C5E0B3" w:themeFill="accent6" w:themeFillTint="66"/>
            <w:vAlign w:val="center"/>
          </w:tcPr>
          <w:p w14:paraId="6B28997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0F93F97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98.7</w:t>
            </w:r>
          </w:p>
        </w:tc>
        <w:tc>
          <w:tcPr>
            <w:tcW w:w="1842" w:type="dxa"/>
            <w:shd w:val="clear" w:color="auto" w:fill="C5E0B3" w:themeFill="accent6" w:themeFillTint="66"/>
            <w:vAlign w:val="center"/>
          </w:tcPr>
          <w:p w14:paraId="3AD5391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110 h</w:t>
            </w:r>
          </w:p>
          <w:p w14:paraId="20FC2DC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shd w:val="clear" w:color="auto" w:fill="C5E0B3" w:themeFill="accent6" w:themeFillTint="66"/>
            <w:vAlign w:val="center"/>
          </w:tcPr>
          <w:p w14:paraId="0574FFE4">
            <w:pPr>
              <w:rPr>
                <w:rFonts w:ascii="Times New Roman" w:hAnsi="Times New Roman" w:eastAsia="宋体" w:cs="Times New Roman"/>
                <w:sz w:val="18"/>
                <w:szCs w:val="20"/>
                <w:highlight w:val="none"/>
              </w:rPr>
            </w:pPr>
          </w:p>
        </w:tc>
      </w:tr>
      <w:tr w14:paraId="0694DB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shd w:val="clear" w:color="auto" w:fill="C5E0B3" w:themeFill="accent6" w:themeFillTint="66"/>
            <w:vAlign w:val="center"/>
          </w:tcPr>
          <w:p w14:paraId="5A9CBA39">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49A0F72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shd w:val="clear" w:color="auto" w:fill="C5E0B3" w:themeFill="accent6" w:themeFillTint="66"/>
            <w:vAlign w:val="center"/>
          </w:tcPr>
          <w:p w14:paraId="3F36297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w:t>
            </w:r>
          </w:p>
        </w:tc>
        <w:tc>
          <w:tcPr>
            <w:tcW w:w="993" w:type="dxa"/>
            <w:shd w:val="clear" w:color="auto" w:fill="C5E0B3" w:themeFill="accent6" w:themeFillTint="66"/>
            <w:vAlign w:val="center"/>
          </w:tcPr>
          <w:p w14:paraId="1BE2CBE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0.27, 0.66</w:t>
            </w:r>
          </w:p>
        </w:tc>
        <w:tc>
          <w:tcPr>
            <w:tcW w:w="850" w:type="dxa"/>
            <w:shd w:val="clear" w:color="auto" w:fill="C5E0B3" w:themeFill="accent6" w:themeFillTint="66"/>
            <w:vAlign w:val="center"/>
          </w:tcPr>
          <w:p w14:paraId="66B5EDF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19.1</w:t>
            </w:r>
          </w:p>
        </w:tc>
        <w:tc>
          <w:tcPr>
            <w:tcW w:w="992" w:type="dxa"/>
            <w:shd w:val="clear" w:color="auto" w:fill="C5E0B3" w:themeFill="accent6" w:themeFillTint="66"/>
            <w:vAlign w:val="center"/>
          </w:tcPr>
          <w:p w14:paraId="6C76A5F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1EC91BD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67.3</w:t>
            </w:r>
          </w:p>
        </w:tc>
        <w:tc>
          <w:tcPr>
            <w:tcW w:w="1842" w:type="dxa"/>
            <w:shd w:val="clear" w:color="auto" w:fill="C5E0B3" w:themeFill="accent6" w:themeFillTint="66"/>
            <w:vAlign w:val="center"/>
          </w:tcPr>
          <w:p w14:paraId="243EDD4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63 h</w:t>
            </w:r>
          </w:p>
          <w:p w14:paraId="1ABCC20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shd w:val="clear" w:color="auto" w:fill="C5E0B3" w:themeFill="accent6" w:themeFillTint="66"/>
            <w:vAlign w:val="center"/>
          </w:tcPr>
          <w:p w14:paraId="566BF4A2">
            <w:pPr>
              <w:rPr>
                <w:rFonts w:ascii="Times New Roman" w:hAnsi="Times New Roman" w:eastAsia="宋体" w:cs="Times New Roman"/>
                <w:sz w:val="18"/>
                <w:szCs w:val="20"/>
                <w:highlight w:val="none"/>
              </w:rPr>
            </w:pPr>
          </w:p>
        </w:tc>
      </w:tr>
      <w:tr w14:paraId="3820DF2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17ABC50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ω-DABNA-PH</w:t>
            </w:r>
          </w:p>
        </w:tc>
        <w:tc>
          <w:tcPr>
            <w:tcW w:w="643" w:type="dxa"/>
            <w:vAlign w:val="center"/>
          </w:tcPr>
          <w:p w14:paraId="33B329F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521</w:t>
            </w:r>
          </w:p>
        </w:tc>
        <w:tc>
          <w:tcPr>
            <w:tcW w:w="850" w:type="dxa"/>
            <w:vAlign w:val="center"/>
          </w:tcPr>
          <w:p w14:paraId="7B5CA8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w:t>
            </w:r>
          </w:p>
        </w:tc>
        <w:tc>
          <w:tcPr>
            <w:tcW w:w="993" w:type="dxa"/>
            <w:vAlign w:val="center"/>
          </w:tcPr>
          <w:p w14:paraId="2CA9544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0.19, 0.74</w:t>
            </w:r>
          </w:p>
        </w:tc>
        <w:tc>
          <w:tcPr>
            <w:tcW w:w="850" w:type="dxa"/>
            <w:vAlign w:val="center"/>
          </w:tcPr>
          <w:p w14:paraId="7712B3B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31.8</w:t>
            </w:r>
          </w:p>
        </w:tc>
        <w:tc>
          <w:tcPr>
            <w:tcW w:w="992" w:type="dxa"/>
            <w:vAlign w:val="center"/>
          </w:tcPr>
          <w:p w14:paraId="2384FC0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3FC540E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27.4</w:t>
            </w:r>
          </w:p>
        </w:tc>
        <w:tc>
          <w:tcPr>
            <w:tcW w:w="1842" w:type="dxa"/>
            <w:vAlign w:val="center"/>
          </w:tcPr>
          <w:p w14:paraId="0D58C0A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27 h</w:t>
            </w:r>
          </w:p>
          <w:p w14:paraId="20E2B5F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346C41B0">
            <w:pPr>
              <w:rPr>
                <w:rFonts w:ascii="Times New Roman" w:hAnsi="Times New Roman" w:eastAsia="宋体" w:cs="Times New Roman"/>
                <w:sz w:val="18"/>
                <w:szCs w:val="20"/>
                <w:highlight w:val="none"/>
              </w:rPr>
            </w:pPr>
          </w:p>
        </w:tc>
      </w:tr>
      <w:tr w14:paraId="50D84C8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601E537B">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06756DE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522</w:t>
            </w:r>
          </w:p>
        </w:tc>
        <w:tc>
          <w:tcPr>
            <w:tcW w:w="850" w:type="dxa"/>
            <w:shd w:val="clear" w:color="auto" w:fill="C5E0B3" w:themeFill="accent6" w:themeFillTint="66"/>
            <w:vAlign w:val="center"/>
          </w:tcPr>
          <w:p w14:paraId="6204FC3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w:t>
            </w:r>
          </w:p>
        </w:tc>
        <w:tc>
          <w:tcPr>
            <w:tcW w:w="993" w:type="dxa"/>
            <w:shd w:val="clear" w:color="auto" w:fill="C5E0B3" w:themeFill="accent6" w:themeFillTint="66"/>
            <w:vAlign w:val="center"/>
          </w:tcPr>
          <w:p w14:paraId="744BF17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0.21, 0.69</w:t>
            </w:r>
          </w:p>
        </w:tc>
        <w:tc>
          <w:tcPr>
            <w:tcW w:w="850" w:type="dxa"/>
            <w:shd w:val="clear" w:color="auto" w:fill="C5E0B3" w:themeFill="accent6" w:themeFillTint="66"/>
            <w:vAlign w:val="center"/>
          </w:tcPr>
          <w:p w14:paraId="207C34C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26.5</w:t>
            </w:r>
          </w:p>
        </w:tc>
        <w:tc>
          <w:tcPr>
            <w:tcW w:w="992" w:type="dxa"/>
            <w:shd w:val="clear" w:color="auto" w:fill="C5E0B3" w:themeFill="accent6" w:themeFillTint="66"/>
            <w:vAlign w:val="center"/>
          </w:tcPr>
          <w:p w14:paraId="5800C32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304A9BD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98.6</w:t>
            </w:r>
          </w:p>
        </w:tc>
        <w:tc>
          <w:tcPr>
            <w:tcW w:w="1842" w:type="dxa"/>
            <w:shd w:val="clear" w:color="auto" w:fill="C5E0B3" w:themeFill="accent6" w:themeFillTint="66"/>
            <w:vAlign w:val="center"/>
          </w:tcPr>
          <w:p w14:paraId="394A1CB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109 h</w:t>
            </w:r>
          </w:p>
          <w:p w14:paraId="6B3C717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08DAE6E3">
            <w:pPr>
              <w:rPr>
                <w:rFonts w:ascii="Times New Roman" w:hAnsi="Times New Roman" w:eastAsia="宋体" w:cs="Times New Roman"/>
                <w:sz w:val="18"/>
                <w:szCs w:val="20"/>
                <w:highlight w:val="none"/>
              </w:rPr>
            </w:pPr>
          </w:p>
        </w:tc>
      </w:tr>
      <w:tr w14:paraId="49ABC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14FCF4D8">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4749CA7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522</w:t>
            </w:r>
          </w:p>
        </w:tc>
        <w:tc>
          <w:tcPr>
            <w:tcW w:w="850" w:type="dxa"/>
            <w:shd w:val="clear" w:color="auto" w:fill="C5E0B3" w:themeFill="accent6" w:themeFillTint="66"/>
            <w:vAlign w:val="center"/>
          </w:tcPr>
          <w:p w14:paraId="74E9732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w:t>
            </w:r>
          </w:p>
        </w:tc>
        <w:tc>
          <w:tcPr>
            <w:tcW w:w="993" w:type="dxa"/>
            <w:shd w:val="clear" w:color="auto" w:fill="C5E0B3" w:themeFill="accent6" w:themeFillTint="66"/>
            <w:vAlign w:val="center"/>
          </w:tcPr>
          <w:p w14:paraId="3AF367E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0.24, 0.70</w:t>
            </w:r>
          </w:p>
        </w:tc>
        <w:tc>
          <w:tcPr>
            <w:tcW w:w="850" w:type="dxa"/>
            <w:shd w:val="clear" w:color="auto" w:fill="C5E0B3" w:themeFill="accent6" w:themeFillTint="66"/>
            <w:vAlign w:val="center"/>
          </w:tcPr>
          <w:p w14:paraId="26E6B0F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24.4</w:t>
            </w:r>
          </w:p>
        </w:tc>
        <w:tc>
          <w:tcPr>
            <w:tcW w:w="992" w:type="dxa"/>
            <w:shd w:val="clear" w:color="auto" w:fill="C5E0B3" w:themeFill="accent6" w:themeFillTint="66"/>
            <w:vAlign w:val="center"/>
          </w:tcPr>
          <w:p w14:paraId="7B1F9A3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066D244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107.5</w:t>
            </w:r>
          </w:p>
        </w:tc>
        <w:tc>
          <w:tcPr>
            <w:tcW w:w="1842" w:type="dxa"/>
            <w:shd w:val="clear" w:color="auto" w:fill="C5E0B3" w:themeFill="accent6" w:themeFillTint="66"/>
            <w:vAlign w:val="center"/>
          </w:tcPr>
          <w:p w14:paraId="2416677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580 h</w:t>
            </w:r>
          </w:p>
          <w:p w14:paraId="0A8C946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4E270305">
            <w:pPr>
              <w:rPr>
                <w:rFonts w:ascii="Times New Roman" w:hAnsi="Times New Roman" w:eastAsia="宋体" w:cs="Times New Roman"/>
                <w:sz w:val="18"/>
                <w:szCs w:val="20"/>
                <w:highlight w:val="none"/>
              </w:rPr>
            </w:pPr>
          </w:p>
        </w:tc>
      </w:tr>
      <w:tr w14:paraId="6E9C3D0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5DE9691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w:t>
            </w:r>
          </w:p>
        </w:tc>
        <w:tc>
          <w:tcPr>
            <w:tcW w:w="643" w:type="dxa"/>
            <w:vAlign w:val="center"/>
          </w:tcPr>
          <w:p w14:paraId="5E70A6F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22C219E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w:t>
            </w:r>
          </w:p>
        </w:tc>
        <w:tc>
          <w:tcPr>
            <w:tcW w:w="993" w:type="dxa"/>
            <w:vAlign w:val="center"/>
          </w:tcPr>
          <w:p w14:paraId="0B67F03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0.16, 0.73</w:t>
            </w:r>
          </w:p>
        </w:tc>
        <w:tc>
          <w:tcPr>
            <w:tcW w:w="850" w:type="dxa"/>
            <w:vAlign w:val="center"/>
          </w:tcPr>
          <w:p w14:paraId="2D77EE5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32.3</w:t>
            </w:r>
          </w:p>
        </w:tc>
        <w:tc>
          <w:tcPr>
            <w:tcW w:w="992" w:type="dxa"/>
            <w:vAlign w:val="center"/>
          </w:tcPr>
          <w:p w14:paraId="6CFE359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118.0</w:t>
            </w:r>
          </w:p>
        </w:tc>
        <w:tc>
          <w:tcPr>
            <w:tcW w:w="993" w:type="dxa"/>
            <w:vAlign w:val="center"/>
          </w:tcPr>
          <w:p w14:paraId="6F5B13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154.5</w:t>
            </w:r>
          </w:p>
        </w:tc>
        <w:tc>
          <w:tcPr>
            <w:tcW w:w="1842" w:type="dxa"/>
            <w:vAlign w:val="center"/>
          </w:tcPr>
          <w:p w14:paraId="1413D55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80</w:t>
            </w:r>
            <w:r>
              <w:rPr>
                <w:rFonts w:ascii="Times New Roman" w:hAnsi="Times New Roman" w:eastAsia="宋体" w:cs="Times New Roman"/>
                <w:sz w:val="18"/>
                <w:szCs w:val="20"/>
                <w:highlight w:val="none"/>
              </w:rPr>
              <w:t xml:space="preserve"> = 188 h</w:t>
            </w:r>
          </w:p>
          <w:p w14:paraId="57EBA4F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m-2</w:t>
            </w:r>
          </w:p>
        </w:tc>
        <w:tc>
          <w:tcPr>
            <w:tcW w:w="1843" w:type="dxa"/>
            <w:vMerge w:val="restart"/>
            <w:vAlign w:val="center"/>
          </w:tcPr>
          <w:p w14:paraId="0625AE4C">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64</w:t>
            </w:r>
            <w:r>
              <w:rPr>
                <w:rFonts w:ascii="Times New Roman" w:hAnsi="Times New Roman" w:eastAsia="宋体" w:cs="Times New Roman"/>
                <w:sz w:val="18"/>
                <w:szCs w:val="20"/>
                <w:highlight w:val="none"/>
              </w:rPr>
              <w:t>, e202512162.</w:t>
            </w:r>
          </w:p>
        </w:tc>
      </w:tr>
      <w:tr w14:paraId="28D5D47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ADEF256">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5603CC8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518</w:t>
            </w:r>
          </w:p>
        </w:tc>
        <w:tc>
          <w:tcPr>
            <w:tcW w:w="850" w:type="dxa"/>
            <w:shd w:val="clear" w:color="auto" w:fill="C5E0B3" w:themeFill="accent6" w:themeFillTint="66"/>
            <w:vAlign w:val="center"/>
          </w:tcPr>
          <w:p w14:paraId="6ACAE1B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w:t>
            </w:r>
          </w:p>
        </w:tc>
        <w:tc>
          <w:tcPr>
            <w:tcW w:w="993" w:type="dxa"/>
            <w:shd w:val="clear" w:color="auto" w:fill="C5E0B3" w:themeFill="accent6" w:themeFillTint="66"/>
            <w:vAlign w:val="center"/>
          </w:tcPr>
          <w:p w14:paraId="0441EE9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0.21, 0.77</w:t>
            </w:r>
          </w:p>
        </w:tc>
        <w:tc>
          <w:tcPr>
            <w:tcW w:w="850" w:type="dxa"/>
            <w:shd w:val="clear" w:color="auto" w:fill="C5E0B3" w:themeFill="accent6" w:themeFillTint="66"/>
            <w:vAlign w:val="center"/>
          </w:tcPr>
          <w:p w14:paraId="7069F66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33.4</w:t>
            </w:r>
          </w:p>
        </w:tc>
        <w:tc>
          <w:tcPr>
            <w:tcW w:w="992" w:type="dxa"/>
            <w:shd w:val="clear" w:color="auto" w:fill="C5E0B3" w:themeFill="accent6" w:themeFillTint="66"/>
            <w:vAlign w:val="center"/>
          </w:tcPr>
          <w:p w14:paraId="2C1FDE4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122.2</w:t>
            </w:r>
          </w:p>
        </w:tc>
        <w:tc>
          <w:tcPr>
            <w:tcW w:w="993" w:type="dxa"/>
            <w:shd w:val="clear" w:color="auto" w:fill="C5E0B3" w:themeFill="accent6" w:themeFillTint="66"/>
            <w:vAlign w:val="center"/>
          </w:tcPr>
          <w:p w14:paraId="5D9F67F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143.9</w:t>
            </w:r>
          </w:p>
        </w:tc>
        <w:tc>
          <w:tcPr>
            <w:tcW w:w="1842" w:type="dxa"/>
            <w:shd w:val="clear" w:color="auto" w:fill="C5E0B3" w:themeFill="accent6" w:themeFillTint="66"/>
            <w:vAlign w:val="center"/>
          </w:tcPr>
          <w:p w14:paraId="4764599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80</w:t>
            </w:r>
            <w:r>
              <w:rPr>
                <w:rFonts w:ascii="Times New Roman" w:hAnsi="Times New Roman" w:eastAsia="宋体" w:cs="Times New Roman"/>
                <w:sz w:val="18"/>
                <w:szCs w:val="20"/>
                <w:highlight w:val="none"/>
              </w:rPr>
              <w:t xml:space="preserve"> = 236 h</w:t>
            </w:r>
          </w:p>
          <w:p w14:paraId="6FCD5D5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m-2</w:t>
            </w:r>
          </w:p>
        </w:tc>
        <w:tc>
          <w:tcPr>
            <w:tcW w:w="1843" w:type="dxa"/>
            <w:vMerge w:val="continue"/>
            <w:vAlign w:val="center"/>
          </w:tcPr>
          <w:p w14:paraId="348336B0">
            <w:pPr>
              <w:rPr>
                <w:rFonts w:ascii="Times New Roman" w:hAnsi="Times New Roman" w:eastAsia="宋体" w:cs="Times New Roman"/>
                <w:sz w:val="18"/>
                <w:szCs w:val="20"/>
                <w:highlight w:val="none"/>
              </w:rPr>
            </w:pPr>
          </w:p>
        </w:tc>
      </w:tr>
      <w:tr w14:paraId="4E2085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2E4544A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ω'-DABNA-D</w:t>
            </w:r>
          </w:p>
        </w:tc>
        <w:tc>
          <w:tcPr>
            <w:tcW w:w="643" w:type="dxa"/>
            <w:vAlign w:val="center"/>
          </w:tcPr>
          <w:p w14:paraId="3267AFE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519</w:t>
            </w:r>
          </w:p>
        </w:tc>
        <w:tc>
          <w:tcPr>
            <w:tcW w:w="850" w:type="dxa"/>
            <w:vAlign w:val="center"/>
          </w:tcPr>
          <w:p w14:paraId="4ED5219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w:t>
            </w:r>
          </w:p>
        </w:tc>
        <w:tc>
          <w:tcPr>
            <w:tcW w:w="993" w:type="dxa"/>
            <w:vAlign w:val="center"/>
          </w:tcPr>
          <w:p w14:paraId="617584E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0.16, 0.75</w:t>
            </w:r>
          </w:p>
        </w:tc>
        <w:tc>
          <w:tcPr>
            <w:tcW w:w="850" w:type="dxa"/>
            <w:vAlign w:val="center"/>
          </w:tcPr>
          <w:p w14:paraId="74795C5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34.6</w:t>
            </w:r>
          </w:p>
        </w:tc>
        <w:tc>
          <w:tcPr>
            <w:tcW w:w="992" w:type="dxa"/>
            <w:vAlign w:val="center"/>
          </w:tcPr>
          <w:p w14:paraId="6ED8C3E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128.5</w:t>
            </w:r>
          </w:p>
        </w:tc>
        <w:tc>
          <w:tcPr>
            <w:tcW w:w="993" w:type="dxa"/>
            <w:vAlign w:val="center"/>
          </w:tcPr>
          <w:p w14:paraId="0CDF913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155.5</w:t>
            </w:r>
          </w:p>
        </w:tc>
        <w:tc>
          <w:tcPr>
            <w:tcW w:w="1842" w:type="dxa"/>
            <w:vAlign w:val="center"/>
          </w:tcPr>
          <w:p w14:paraId="77D1C16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80</w:t>
            </w:r>
            <w:r>
              <w:rPr>
                <w:rFonts w:ascii="Times New Roman" w:hAnsi="Times New Roman" w:eastAsia="宋体" w:cs="Times New Roman"/>
                <w:sz w:val="18"/>
                <w:szCs w:val="20"/>
                <w:highlight w:val="none"/>
              </w:rPr>
              <w:t xml:space="preserve"> = 321 h</w:t>
            </w:r>
          </w:p>
          <w:p w14:paraId="44F5FDB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m-2</w:t>
            </w:r>
          </w:p>
        </w:tc>
        <w:tc>
          <w:tcPr>
            <w:tcW w:w="1843" w:type="dxa"/>
            <w:vMerge w:val="continue"/>
            <w:vAlign w:val="center"/>
          </w:tcPr>
          <w:p w14:paraId="2C121E48">
            <w:pPr>
              <w:rPr>
                <w:rFonts w:ascii="Times New Roman" w:hAnsi="Times New Roman" w:eastAsia="宋体" w:cs="Times New Roman"/>
                <w:sz w:val="18"/>
                <w:szCs w:val="20"/>
                <w:highlight w:val="none"/>
              </w:rPr>
            </w:pPr>
          </w:p>
        </w:tc>
      </w:tr>
      <w:tr w14:paraId="6E92DF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50B6F4AE">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15D5955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519</w:t>
            </w:r>
          </w:p>
        </w:tc>
        <w:tc>
          <w:tcPr>
            <w:tcW w:w="850" w:type="dxa"/>
            <w:shd w:val="clear" w:color="auto" w:fill="C5E0B3" w:themeFill="accent6" w:themeFillTint="66"/>
            <w:vAlign w:val="center"/>
          </w:tcPr>
          <w:p w14:paraId="3DCE4A0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w:t>
            </w:r>
          </w:p>
        </w:tc>
        <w:tc>
          <w:tcPr>
            <w:tcW w:w="993" w:type="dxa"/>
            <w:shd w:val="clear" w:color="auto" w:fill="C5E0B3" w:themeFill="accent6" w:themeFillTint="66"/>
            <w:vAlign w:val="center"/>
          </w:tcPr>
          <w:p w14:paraId="2DFA9CD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0.20, 0.72</w:t>
            </w:r>
          </w:p>
        </w:tc>
        <w:tc>
          <w:tcPr>
            <w:tcW w:w="850" w:type="dxa"/>
            <w:shd w:val="clear" w:color="auto" w:fill="C5E0B3" w:themeFill="accent6" w:themeFillTint="66"/>
            <w:vAlign w:val="center"/>
          </w:tcPr>
          <w:p w14:paraId="0260146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32.6</w:t>
            </w:r>
          </w:p>
        </w:tc>
        <w:tc>
          <w:tcPr>
            <w:tcW w:w="992" w:type="dxa"/>
            <w:shd w:val="clear" w:color="auto" w:fill="C5E0B3" w:themeFill="accent6" w:themeFillTint="66"/>
            <w:vAlign w:val="center"/>
          </w:tcPr>
          <w:p w14:paraId="3AFBE95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120.4</w:t>
            </w:r>
          </w:p>
        </w:tc>
        <w:tc>
          <w:tcPr>
            <w:tcW w:w="993" w:type="dxa"/>
            <w:shd w:val="clear" w:color="auto" w:fill="C5E0B3" w:themeFill="accent6" w:themeFillTint="66"/>
            <w:vAlign w:val="center"/>
          </w:tcPr>
          <w:p w14:paraId="6D33AFB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132.1</w:t>
            </w:r>
          </w:p>
        </w:tc>
        <w:tc>
          <w:tcPr>
            <w:tcW w:w="1842" w:type="dxa"/>
            <w:shd w:val="clear" w:color="auto" w:fill="C5E0B3" w:themeFill="accent6" w:themeFillTint="66"/>
            <w:vAlign w:val="center"/>
          </w:tcPr>
          <w:p w14:paraId="72E8A25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80</w:t>
            </w:r>
            <w:r>
              <w:rPr>
                <w:rFonts w:ascii="Times New Roman" w:hAnsi="Times New Roman" w:eastAsia="宋体" w:cs="Times New Roman"/>
                <w:sz w:val="18"/>
                <w:szCs w:val="20"/>
                <w:highlight w:val="none"/>
              </w:rPr>
              <w:t xml:space="preserve"> = 394 h</w:t>
            </w:r>
          </w:p>
          <w:p w14:paraId="61A80F7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m-2</w:t>
            </w:r>
          </w:p>
        </w:tc>
        <w:tc>
          <w:tcPr>
            <w:tcW w:w="1843" w:type="dxa"/>
            <w:vMerge w:val="continue"/>
            <w:vAlign w:val="center"/>
          </w:tcPr>
          <w:p w14:paraId="0765FC76">
            <w:pPr>
              <w:rPr>
                <w:rFonts w:ascii="Times New Roman" w:hAnsi="Times New Roman" w:eastAsia="宋体" w:cs="Times New Roman"/>
                <w:sz w:val="18"/>
                <w:szCs w:val="20"/>
                <w:highlight w:val="none"/>
              </w:rPr>
            </w:pPr>
          </w:p>
        </w:tc>
      </w:tr>
      <w:tr w14:paraId="7CDBDF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386F1E6">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QB-PXZ</w:t>
            </w:r>
          </w:p>
        </w:tc>
        <w:tc>
          <w:tcPr>
            <w:tcW w:w="643" w:type="dxa"/>
            <w:vAlign w:val="center"/>
          </w:tcPr>
          <w:p w14:paraId="3AFAB0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516</w:t>
            </w:r>
          </w:p>
        </w:tc>
        <w:tc>
          <w:tcPr>
            <w:tcW w:w="850" w:type="dxa"/>
            <w:vAlign w:val="center"/>
          </w:tcPr>
          <w:p w14:paraId="3E47EA0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w:t>
            </w:r>
          </w:p>
        </w:tc>
        <w:tc>
          <w:tcPr>
            <w:tcW w:w="993" w:type="dxa"/>
            <w:vAlign w:val="center"/>
          </w:tcPr>
          <w:p w14:paraId="67E9EE8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0.18, 0.74</w:t>
            </w:r>
          </w:p>
        </w:tc>
        <w:tc>
          <w:tcPr>
            <w:tcW w:w="850" w:type="dxa"/>
            <w:vAlign w:val="center"/>
          </w:tcPr>
          <w:p w14:paraId="14707EA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36.6</w:t>
            </w:r>
          </w:p>
        </w:tc>
        <w:tc>
          <w:tcPr>
            <w:tcW w:w="992" w:type="dxa"/>
            <w:vAlign w:val="center"/>
          </w:tcPr>
          <w:p w14:paraId="3AB846D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134.8</w:t>
            </w:r>
          </w:p>
        </w:tc>
        <w:tc>
          <w:tcPr>
            <w:tcW w:w="993" w:type="dxa"/>
            <w:vAlign w:val="center"/>
          </w:tcPr>
          <w:p w14:paraId="4A83062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151.3</w:t>
            </w:r>
          </w:p>
        </w:tc>
        <w:tc>
          <w:tcPr>
            <w:tcW w:w="1842" w:type="dxa"/>
            <w:vAlign w:val="center"/>
          </w:tcPr>
          <w:p w14:paraId="1F8F70F7">
            <w:pPr>
              <w:jc w:val="center"/>
              <w:rPr>
                <w:rFonts w:ascii="Times New Roman" w:hAnsi="Times New Roman" w:eastAsia="宋体" w:cs="Times New Roman"/>
                <w:sz w:val="18"/>
                <w:szCs w:val="20"/>
                <w:highlight w:val="none"/>
              </w:rPr>
            </w:pPr>
            <w:bookmarkStart w:id="46" w:name="OLE_LINK34"/>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80</w:t>
            </w:r>
            <w:r>
              <w:rPr>
                <w:rFonts w:ascii="Times New Roman" w:hAnsi="Times New Roman" w:eastAsia="宋体" w:cs="Times New Roman"/>
                <w:sz w:val="18"/>
                <w:szCs w:val="20"/>
                <w:highlight w:val="none"/>
              </w:rPr>
              <w:t xml:space="preserve"> = 485 h</w:t>
            </w:r>
          </w:p>
          <w:p w14:paraId="5CED7E0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bookmarkEnd w:id="46"/>
          </w:p>
        </w:tc>
        <w:tc>
          <w:tcPr>
            <w:tcW w:w="1843" w:type="dxa"/>
            <w:vAlign w:val="center"/>
          </w:tcPr>
          <w:p w14:paraId="1E09E67C">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64</w:t>
            </w:r>
            <w:r>
              <w:rPr>
                <w:rFonts w:ascii="Times New Roman" w:hAnsi="Times New Roman" w:eastAsia="宋体" w:cs="Times New Roman"/>
                <w:sz w:val="18"/>
                <w:szCs w:val="20"/>
                <w:highlight w:val="none"/>
              </w:rPr>
              <w:t>, e202418348.</w:t>
            </w:r>
          </w:p>
        </w:tc>
      </w:tr>
      <w:tr w14:paraId="07547AA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1A0C357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w:t>
            </w:r>
            <w:r>
              <w:rPr>
                <w:rFonts w:hint="eastAsia" w:ascii="Times New Roman" w:hAnsi="Times New Roman" w:eastAsia="宋体" w:cs="Times New Roman"/>
                <w:sz w:val="18"/>
                <w:szCs w:val="20"/>
                <w:highlight w:val="none"/>
              </w:rPr>
              <w:t>-4TBP</w:t>
            </w:r>
          </w:p>
        </w:tc>
        <w:tc>
          <w:tcPr>
            <w:tcW w:w="643" w:type="dxa"/>
            <w:vAlign w:val="center"/>
          </w:tcPr>
          <w:p w14:paraId="616C7B9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526</w:t>
            </w:r>
          </w:p>
        </w:tc>
        <w:tc>
          <w:tcPr>
            <w:tcW w:w="850" w:type="dxa"/>
            <w:vAlign w:val="center"/>
          </w:tcPr>
          <w:p w14:paraId="19CE036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25</w:t>
            </w:r>
          </w:p>
        </w:tc>
        <w:tc>
          <w:tcPr>
            <w:tcW w:w="993" w:type="dxa"/>
            <w:vAlign w:val="center"/>
          </w:tcPr>
          <w:p w14:paraId="0F65856D">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0.20, 0.75</w:t>
            </w:r>
          </w:p>
        </w:tc>
        <w:tc>
          <w:tcPr>
            <w:tcW w:w="850" w:type="dxa"/>
            <w:vAlign w:val="center"/>
          </w:tcPr>
          <w:p w14:paraId="44BC558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34.7</w:t>
            </w:r>
          </w:p>
        </w:tc>
        <w:tc>
          <w:tcPr>
            <w:tcW w:w="992" w:type="dxa"/>
            <w:vAlign w:val="center"/>
          </w:tcPr>
          <w:p w14:paraId="08290477">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142.2</w:t>
            </w:r>
          </w:p>
        </w:tc>
        <w:tc>
          <w:tcPr>
            <w:tcW w:w="993" w:type="dxa"/>
            <w:vAlign w:val="center"/>
          </w:tcPr>
          <w:p w14:paraId="289D1177">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150.0</w:t>
            </w:r>
          </w:p>
        </w:tc>
        <w:tc>
          <w:tcPr>
            <w:tcW w:w="1842" w:type="dxa"/>
            <w:vAlign w:val="center"/>
          </w:tcPr>
          <w:p w14:paraId="2CB3B99B">
            <w:pPr>
              <w:jc w:val="center"/>
              <w:rPr>
                <w:rFonts w:ascii="Times New Roman" w:hAnsi="Times New Roman" w:eastAsia="宋体" w:cs="Times New Roman"/>
                <w:sz w:val="18"/>
                <w:szCs w:val="20"/>
                <w:highlight w:val="none"/>
              </w:rPr>
            </w:pPr>
            <w:bookmarkStart w:id="47" w:name="OLE_LINK35"/>
            <w:r>
              <w:rPr>
                <w:rFonts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28</w:t>
            </w:r>
            <w:r>
              <w:rPr>
                <w:rFonts w:ascii="Times New Roman" w:hAnsi="Times New Roman" w:eastAsia="宋体" w:cs="Times New Roman"/>
                <w:sz w:val="18"/>
                <w:szCs w:val="20"/>
                <w:highlight w:val="none"/>
              </w:rPr>
              <w:t xml:space="preserve"> h</w:t>
            </w:r>
          </w:p>
          <w:p w14:paraId="05E42BB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bookmarkEnd w:id="47"/>
          </w:p>
        </w:tc>
        <w:tc>
          <w:tcPr>
            <w:tcW w:w="1843" w:type="dxa"/>
            <w:vMerge w:val="restart"/>
            <w:vAlign w:val="center"/>
          </w:tcPr>
          <w:p w14:paraId="1D6D5B4E">
            <w:pPr>
              <w:rPr>
                <w:rFonts w:ascii="Times New Roman" w:hAnsi="Times New Roman" w:eastAsia="宋体" w:cs="Times New Roman"/>
                <w:i/>
                <w:iCs/>
                <w:sz w:val="18"/>
                <w:szCs w:val="20"/>
                <w:highlight w:val="none"/>
              </w:rPr>
            </w:pPr>
            <w:bookmarkStart w:id="48" w:name="OLE_LINK6"/>
            <w:r>
              <w:rPr>
                <w:rFonts w:ascii="Times New Roman" w:hAnsi="Times New Roman" w:eastAsia="宋体" w:cs="Times New Roman"/>
                <w:i/>
                <w:iCs/>
                <w:sz w:val="18"/>
                <w:szCs w:val="20"/>
                <w:highlight w:val="none"/>
              </w:rPr>
              <w:t>Adv</w:t>
            </w:r>
            <w:r>
              <w:rPr>
                <w:rFonts w:hint="eastAsia" w:ascii="Times New Roman" w:hAnsi="Times New Roman" w:eastAsia="宋体" w:cs="Times New Roman"/>
                <w:i/>
                <w:iCs/>
                <w:sz w:val="18"/>
                <w:szCs w:val="20"/>
                <w:highlight w:val="none"/>
              </w:rPr>
              <w:t>.</w:t>
            </w:r>
            <w:r>
              <w:rPr>
                <w:rFonts w:ascii="Times New Roman" w:hAnsi="Times New Roman" w:eastAsia="宋体" w:cs="Times New Roman"/>
                <w:i/>
                <w:iCs/>
                <w:sz w:val="18"/>
                <w:szCs w:val="20"/>
                <w:highlight w:val="none"/>
              </w:rPr>
              <w:t xml:space="preserve"> Sci</w:t>
            </w:r>
            <w:r>
              <w:rPr>
                <w:rFonts w:hint="eastAsia" w:ascii="Times New Roman" w:hAnsi="Times New Roman" w:eastAsia="宋体" w:cs="Times New Roman"/>
                <w:i/>
                <w:iCs/>
                <w:sz w:val="18"/>
                <w:szCs w:val="20"/>
                <w:highlight w:val="none"/>
              </w:rPr>
              <w:t>.</w:t>
            </w:r>
            <w:r>
              <w:rPr>
                <w:rFonts w:ascii="Times New Roman" w:hAnsi="Times New Roman" w:eastAsia="宋体" w:cs="Times New Roman"/>
                <w:i/>
                <w:iCs/>
                <w:sz w:val="18"/>
                <w:szCs w:val="20"/>
                <w:highlight w:val="none"/>
              </w:rPr>
              <w:t xml:space="preserve"> </w:t>
            </w:r>
            <w:r>
              <w:rPr>
                <w:rFonts w:ascii="Times New Roman" w:hAnsi="Times New Roman" w:eastAsia="宋体" w:cs="Times New Roman"/>
                <w:b/>
                <w:bCs/>
                <w:i/>
                <w:iCs/>
                <w:sz w:val="18"/>
                <w:szCs w:val="20"/>
                <w:highlight w:val="none"/>
              </w:rPr>
              <w:t>2026</w:t>
            </w:r>
            <w:r>
              <w:rPr>
                <w:rFonts w:hint="eastAsia" w:ascii="Times New Roman" w:hAnsi="Times New Roman" w:eastAsia="宋体" w:cs="Times New Roman"/>
                <w:i/>
                <w:iCs/>
                <w:sz w:val="18"/>
                <w:szCs w:val="20"/>
                <w:highlight w:val="none"/>
              </w:rPr>
              <w:t xml:space="preserve">, </w:t>
            </w:r>
            <w:r>
              <w:rPr>
                <w:rFonts w:ascii="Times New Roman" w:hAnsi="Times New Roman" w:eastAsia="宋体" w:cs="Times New Roman"/>
                <w:sz w:val="18"/>
                <w:szCs w:val="20"/>
                <w:highlight w:val="none"/>
              </w:rPr>
              <w:t>e22814</w:t>
            </w:r>
            <w:r>
              <w:rPr>
                <w:rFonts w:hint="eastAsia" w:ascii="Times New Roman" w:hAnsi="Times New Roman" w:eastAsia="宋体" w:cs="Times New Roman"/>
                <w:sz w:val="18"/>
                <w:szCs w:val="20"/>
                <w:highlight w:val="none"/>
              </w:rPr>
              <w:t>.</w:t>
            </w:r>
            <w:bookmarkEnd w:id="48"/>
          </w:p>
        </w:tc>
      </w:tr>
      <w:tr w14:paraId="578875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4EF339A8">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63F7B0B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523</w:t>
            </w:r>
          </w:p>
        </w:tc>
        <w:tc>
          <w:tcPr>
            <w:tcW w:w="850" w:type="dxa"/>
            <w:shd w:val="clear" w:color="auto" w:fill="C5E0B3" w:themeFill="accent6" w:themeFillTint="66"/>
            <w:vAlign w:val="center"/>
          </w:tcPr>
          <w:p w14:paraId="3042DEF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25</w:t>
            </w:r>
          </w:p>
        </w:tc>
        <w:tc>
          <w:tcPr>
            <w:tcW w:w="993" w:type="dxa"/>
            <w:shd w:val="clear" w:color="auto" w:fill="C5E0B3" w:themeFill="accent6" w:themeFillTint="66"/>
            <w:vAlign w:val="center"/>
          </w:tcPr>
          <w:p w14:paraId="10701042">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0..19, 0.73</w:t>
            </w:r>
          </w:p>
        </w:tc>
        <w:tc>
          <w:tcPr>
            <w:tcW w:w="850" w:type="dxa"/>
            <w:shd w:val="clear" w:color="auto" w:fill="C5E0B3" w:themeFill="accent6" w:themeFillTint="66"/>
            <w:vAlign w:val="center"/>
          </w:tcPr>
          <w:p w14:paraId="362C70B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36.1</w:t>
            </w:r>
          </w:p>
        </w:tc>
        <w:tc>
          <w:tcPr>
            <w:tcW w:w="992" w:type="dxa"/>
            <w:shd w:val="clear" w:color="auto" w:fill="C5E0B3" w:themeFill="accent6" w:themeFillTint="66"/>
            <w:vAlign w:val="center"/>
          </w:tcPr>
          <w:p w14:paraId="61EE0EC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139.7</w:t>
            </w:r>
          </w:p>
        </w:tc>
        <w:tc>
          <w:tcPr>
            <w:tcW w:w="993" w:type="dxa"/>
            <w:shd w:val="clear" w:color="auto" w:fill="C5E0B3" w:themeFill="accent6" w:themeFillTint="66"/>
            <w:vAlign w:val="center"/>
          </w:tcPr>
          <w:p w14:paraId="04B9B56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172.2</w:t>
            </w:r>
          </w:p>
        </w:tc>
        <w:tc>
          <w:tcPr>
            <w:tcW w:w="1842" w:type="dxa"/>
            <w:shd w:val="clear" w:color="auto" w:fill="C5E0B3" w:themeFill="accent6" w:themeFillTint="66"/>
            <w:vAlign w:val="center"/>
          </w:tcPr>
          <w:p w14:paraId="6370BA0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384</w:t>
            </w:r>
            <w:r>
              <w:rPr>
                <w:rFonts w:ascii="Times New Roman" w:hAnsi="Times New Roman" w:eastAsia="宋体" w:cs="Times New Roman"/>
                <w:sz w:val="18"/>
                <w:szCs w:val="20"/>
                <w:highlight w:val="none"/>
              </w:rPr>
              <w:t xml:space="preserve"> h</w:t>
            </w:r>
          </w:p>
          <w:p w14:paraId="769CC22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76D153CA">
            <w:pPr>
              <w:rPr>
                <w:rFonts w:ascii="Times New Roman" w:hAnsi="Times New Roman" w:eastAsia="宋体" w:cs="Times New Roman"/>
                <w:i/>
                <w:iCs/>
                <w:sz w:val="18"/>
                <w:szCs w:val="20"/>
                <w:highlight w:val="none"/>
              </w:rPr>
            </w:pPr>
          </w:p>
        </w:tc>
      </w:tr>
      <w:tr w14:paraId="264A036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291EF83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w:t>
            </w:r>
            <w:r>
              <w:rPr>
                <w:rFonts w:hint="eastAsia" w:ascii="Times New Roman" w:hAnsi="Times New Roman" w:eastAsia="宋体" w:cs="Times New Roman"/>
                <w:sz w:val="18"/>
                <w:szCs w:val="20"/>
                <w:highlight w:val="none"/>
              </w:rPr>
              <w:t>-4CzP</w:t>
            </w:r>
          </w:p>
        </w:tc>
        <w:tc>
          <w:tcPr>
            <w:tcW w:w="643" w:type="dxa"/>
            <w:vAlign w:val="center"/>
          </w:tcPr>
          <w:p w14:paraId="2424B6F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528</w:t>
            </w:r>
          </w:p>
        </w:tc>
        <w:tc>
          <w:tcPr>
            <w:tcW w:w="850" w:type="dxa"/>
            <w:vAlign w:val="center"/>
          </w:tcPr>
          <w:p w14:paraId="2F8BCD9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25</w:t>
            </w:r>
          </w:p>
        </w:tc>
        <w:tc>
          <w:tcPr>
            <w:tcW w:w="993" w:type="dxa"/>
            <w:vAlign w:val="center"/>
          </w:tcPr>
          <w:p w14:paraId="2159F11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0.22, 0.73</w:t>
            </w:r>
          </w:p>
        </w:tc>
        <w:tc>
          <w:tcPr>
            <w:tcW w:w="850" w:type="dxa"/>
            <w:vAlign w:val="center"/>
          </w:tcPr>
          <w:p w14:paraId="1283E3A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33.4</w:t>
            </w:r>
          </w:p>
        </w:tc>
        <w:tc>
          <w:tcPr>
            <w:tcW w:w="992" w:type="dxa"/>
            <w:vAlign w:val="center"/>
          </w:tcPr>
          <w:p w14:paraId="68C0D8F3">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140.0</w:t>
            </w:r>
          </w:p>
        </w:tc>
        <w:tc>
          <w:tcPr>
            <w:tcW w:w="993" w:type="dxa"/>
            <w:vAlign w:val="center"/>
          </w:tcPr>
          <w:p w14:paraId="494FE25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147.0</w:t>
            </w:r>
          </w:p>
        </w:tc>
        <w:tc>
          <w:tcPr>
            <w:tcW w:w="1842" w:type="dxa"/>
            <w:vAlign w:val="center"/>
          </w:tcPr>
          <w:p w14:paraId="18AA9A9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2.2</w:t>
            </w:r>
            <w:r>
              <w:rPr>
                <w:rFonts w:ascii="Times New Roman" w:hAnsi="Times New Roman" w:eastAsia="宋体" w:cs="Times New Roman"/>
                <w:sz w:val="18"/>
                <w:szCs w:val="20"/>
                <w:highlight w:val="none"/>
              </w:rPr>
              <w:t xml:space="preserve"> h</w:t>
            </w:r>
          </w:p>
          <w:p w14:paraId="63FA5AA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16751F9A">
            <w:pPr>
              <w:rPr>
                <w:rFonts w:ascii="Times New Roman" w:hAnsi="Times New Roman" w:eastAsia="宋体" w:cs="Times New Roman"/>
                <w:i/>
                <w:iCs/>
                <w:sz w:val="18"/>
                <w:szCs w:val="20"/>
                <w:highlight w:val="none"/>
              </w:rPr>
            </w:pPr>
          </w:p>
        </w:tc>
      </w:tr>
      <w:tr w14:paraId="3B78434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00706F11">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746195F2">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525</w:t>
            </w:r>
          </w:p>
        </w:tc>
        <w:tc>
          <w:tcPr>
            <w:tcW w:w="850" w:type="dxa"/>
            <w:shd w:val="clear" w:color="auto" w:fill="C5E0B3" w:themeFill="accent6" w:themeFillTint="66"/>
            <w:vAlign w:val="center"/>
          </w:tcPr>
          <w:p w14:paraId="5EC25CA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26</w:t>
            </w:r>
          </w:p>
        </w:tc>
        <w:tc>
          <w:tcPr>
            <w:tcW w:w="993" w:type="dxa"/>
            <w:shd w:val="clear" w:color="auto" w:fill="C5E0B3" w:themeFill="accent6" w:themeFillTint="66"/>
            <w:vAlign w:val="center"/>
          </w:tcPr>
          <w:p w14:paraId="61693BB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0.21, 0.71</w:t>
            </w:r>
          </w:p>
        </w:tc>
        <w:tc>
          <w:tcPr>
            <w:tcW w:w="850" w:type="dxa"/>
            <w:shd w:val="clear" w:color="auto" w:fill="C5E0B3" w:themeFill="accent6" w:themeFillTint="66"/>
            <w:vAlign w:val="center"/>
          </w:tcPr>
          <w:p w14:paraId="1D2505D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35.1</w:t>
            </w:r>
          </w:p>
        </w:tc>
        <w:tc>
          <w:tcPr>
            <w:tcW w:w="992" w:type="dxa"/>
            <w:shd w:val="clear" w:color="auto" w:fill="C5E0B3" w:themeFill="accent6" w:themeFillTint="66"/>
            <w:vAlign w:val="center"/>
          </w:tcPr>
          <w:p w14:paraId="305EF17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135.0</w:t>
            </w:r>
          </w:p>
        </w:tc>
        <w:tc>
          <w:tcPr>
            <w:tcW w:w="993" w:type="dxa"/>
            <w:shd w:val="clear" w:color="auto" w:fill="C5E0B3" w:themeFill="accent6" w:themeFillTint="66"/>
            <w:vAlign w:val="center"/>
          </w:tcPr>
          <w:p w14:paraId="45611CB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155.3</w:t>
            </w:r>
          </w:p>
        </w:tc>
        <w:tc>
          <w:tcPr>
            <w:tcW w:w="1842" w:type="dxa"/>
            <w:shd w:val="clear" w:color="auto" w:fill="C5E0B3" w:themeFill="accent6" w:themeFillTint="66"/>
            <w:vAlign w:val="center"/>
          </w:tcPr>
          <w:p w14:paraId="3997A02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hint="eastAsia"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3.9</w:t>
            </w:r>
            <w:r>
              <w:rPr>
                <w:rFonts w:ascii="Times New Roman" w:hAnsi="Times New Roman" w:eastAsia="宋体" w:cs="Times New Roman"/>
                <w:sz w:val="18"/>
                <w:szCs w:val="20"/>
                <w:highlight w:val="none"/>
              </w:rPr>
              <w:t xml:space="preserve"> h</w:t>
            </w:r>
          </w:p>
          <w:p w14:paraId="08E8B65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62A6FE57">
            <w:pPr>
              <w:rPr>
                <w:rFonts w:ascii="Times New Roman" w:hAnsi="Times New Roman" w:eastAsia="宋体" w:cs="Times New Roman"/>
                <w:i/>
                <w:iCs/>
                <w:sz w:val="18"/>
                <w:szCs w:val="20"/>
                <w:highlight w:val="none"/>
              </w:rPr>
            </w:pPr>
          </w:p>
        </w:tc>
      </w:tr>
      <w:tr w14:paraId="7398D4E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0FBA7F7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ω-DABNA</w:t>
            </w:r>
            <w:r>
              <w:rPr>
                <w:rFonts w:hint="eastAsia" w:ascii="Times New Roman" w:hAnsi="Times New Roman" w:eastAsia="宋体" w:cs="Times New Roman"/>
                <w:sz w:val="18"/>
                <w:szCs w:val="20"/>
                <w:highlight w:val="none"/>
              </w:rPr>
              <w:t>-4CNP</w:t>
            </w:r>
          </w:p>
        </w:tc>
        <w:tc>
          <w:tcPr>
            <w:tcW w:w="643" w:type="dxa"/>
            <w:vAlign w:val="center"/>
          </w:tcPr>
          <w:p w14:paraId="00B8F5AA">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537</w:t>
            </w:r>
          </w:p>
        </w:tc>
        <w:tc>
          <w:tcPr>
            <w:tcW w:w="850" w:type="dxa"/>
            <w:vAlign w:val="center"/>
          </w:tcPr>
          <w:p w14:paraId="52B530C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25</w:t>
            </w:r>
          </w:p>
        </w:tc>
        <w:tc>
          <w:tcPr>
            <w:tcW w:w="993" w:type="dxa"/>
            <w:vAlign w:val="center"/>
          </w:tcPr>
          <w:p w14:paraId="0C1D411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0.28, 0.70</w:t>
            </w:r>
          </w:p>
        </w:tc>
        <w:tc>
          <w:tcPr>
            <w:tcW w:w="850" w:type="dxa"/>
            <w:vAlign w:val="center"/>
          </w:tcPr>
          <w:p w14:paraId="595641B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32.8</w:t>
            </w:r>
          </w:p>
        </w:tc>
        <w:tc>
          <w:tcPr>
            <w:tcW w:w="992" w:type="dxa"/>
            <w:vAlign w:val="center"/>
          </w:tcPr>
          <w:p w14:paraId="5D2475E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145.8</w:t>
            </w:r>
          </w:p>
        </w:tc>
        <w:tc>
          <w:tcPr>
            <w:tcW w:w="993" w:type="dxa"/>
            <w:vAlign w:val="center"/>
          </w:tcPr>
          <w:p w14:paraId="5ACB158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153.8</w:t>
            </w:r>
          </w:p>
        </w:tc>
        <w:tc>
          <w:tcPr>
            <w:tcW w:w="1842" w:type="dxa"/>
            <w:vAlign w:val="center"/>
          </w:tcPr>
          <w:p w14:paraId="3C04A46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25</w:t>
            </w:r>
            <w:r>
              <w:rPr>
                <w:rFonts w:ascii="Times New Roman" w:hAnsi="Times New Roman" w:eastAsia="宋体" w:cs="Times New Roman"/>
                <w:sz w:val="18"/>
                <w:szCs w:val="20"/>
                <w:highlight w:val="none"/>
              </w:rPr>
              <w:t xml:space="preserve"> h</w:t>
            </w:r>
          </w:p>
          <w:p w14:paraId="192388D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03447067">
            <w:pPr>
              <w:rPr>
                <w:rFonts w:ascii="Times New Roman" w:hAnsi="Times New Roman" w:eastAsia="宋体" w:cs="Times New Roman"/>
                <w:i/>
                <w:iCs/>
                <w:sz w:val="18"/>
                <w:szCs w:val="20"/>
                <w:highlight w:val="none"/>
              </w:rPr>
            </w:pPr>
          </w:p>
        </w:tc>
      </w:tr>
      <w:tr w14:paraId="2C3886F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492D0960">
            <w:pP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5FCD75B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533</w:t>
            </w:r>
          </w:p>
        </w:tc>
        <w:tc>
          <w:tcPr>
            <w:tcW w:w="850" w:type="dxa"/>
            <w:shd w:val="clear" w:color="auto" w:fill="C5E0B3" w:themeFill="accent6" w:themeFillTint="66"/>
            <w:vAlign w:val="center"/>
          </w:tcPr>
          <w:p w14:paraId="682A2FD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26</w:t>
            </w:r>
          </w:p>
        </w:tc>
        <w:tc>
          <w:tcPr>
            <w:tcW w:w="993" w:type="dxa"/>
            <w:shd w:val="clear" w:color="auto" w:fill="C5E0B3" w:themeFill="accent6" w:themeFillTint="66"/>
            <w:vAlign w:val="center"/>
          </w:tcPr>
          <w:p w14:paraId="357A520D">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0.25, 0.70</w:t>
            </w:r>
          </w:p>
        </w:tc>
        <w:tc>
          <w:tcPr>
            <w:tcW w:w="850" w:type="dxa"/>
            <w:shd w:val="clear" w:color="auto" w:fill="C5E0B3" w:themeFill="accent6" w:themeFillTint="66"/>
            <w:vAlign w:val="center"/>
          </w:tcPr>
          <w:p w14:paraId="30AA9BBC">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33.0</w:t>
            </w:r>
          </w:p>
        </w:tc>
        <w:tc>
          <w:tcPr>
            <w:tcW w:w="992" w:type="dxa"/>
            <w:shd w:val="clear" w:color="auto" w:fill="C5E0B3" w:themeFill="accent6" w:themeFillTint="66"/>
            <w:vAlign w:val="center"/>
          </w:tcPr>
          <w:p w14:paraId="1C253B1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137.7</w:t>
            </w:r>
          </w:p>
        </w:tc>
        <w:tc>
          <w:tcPr>
            <w:tcW w:w="993" w:type="dxa"/>
            <w:shd w:val="clear" w:color="auto" w:fill="C5E0B3" w:themeFill="accent6" w:themeFillTint="66"/>
            <w:vAlign w:val="center"/>
          </w:tcPr>
          <w:p w14:paraId="5B579E6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148.6</w:t>
            </w:r>
          </w:p>
        </w:tc>
        <w:tc>
          <w:tcPr>
            <w:tcW w:w="1842" w:type="dxa"/>
            <w:shd w:val="clear" w:color="auto" w:fill="C5E0B3" w:themeFill="accent6" w:themeFillTint="66"/>
            <w:vAlign w:val="center"/>
          </w:tcPr>
          <w:p w14:paraId="4B644A6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1.4</w:t>
            </w:r>
            <w:r>
              <w:rPr>
                <w:rFonts w:ascii="Times New Roman" w:hAnsi="Times New Roman" w:eastAsia="宋体" w:cs="Times New Roman"/>
                <w:sz w:val="18"/>
                <w:szCs w:val="20"/>
                <w:highlight w:val="none"/>
              </w:rPr>
              <w:t xml:space="preserve"> h</w:t>
            </w:r>
          </w:p>
          <w:p w14:paraId="618736B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1B4B20DD">
            <w:pPr>
              <w:rPr>
                <w:rFonts w:ascii="Times New Roman" w:hAnsi="Times New Roman" w:eastAsia="宋体" w:cs="Times New Roman"/>
                <w:i/>
                <w:iCs/>
                <w:sz w:val="18"/>
                <w:szCs w:val="20"/>
                <w:highlight w:val="none"/>
              </w:rPr>
            </w:pPr>
          </w:p>
        </w:tc>
      </w:tr>
      <w:tr w14:paraId="5176E5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882" w:type="dxa"/>
            <w:gridSpan w:val="9"/>
            <w:vAlign w:val="center"/>
          </w:tcPr>
          <w:p w14:paraId="0F9E92EA">
            <w:pPr>
              <w:jc w:val="center"/>
              <w:rPr>
                <w:rFonts w:ascii="Times New Roman" w:hAnsi="Times New Roman" w:eastAsia="宋体" w:cs="Times New Roman"/>
                <w:sz w:val="18"/>
                <w:szCs w:val="20"/>
                <w:highlight w:val="none"/>
              </w:rPr>
            </w:pPr>
            <w:r>
              <w:rPr>
                <w:rFonts w:hint="eastAsia" w:ascii="Times New Roman" w:hAnsi="Times New Roman" w:eastAsia="宋体" w:cs="Times New Roman"/>
                <w:b/>
                <w:bCs/>
                <w:sz w:val="18"/>
                <w:szCs w:val="20"/>
                <w:highlight w:val="none"/>
              </w:rPr>
              <w:t>mono</w:t>
            </w:r>
            <w:r>
              <w:rPr>
                <w:rFonts w:ascii="Times New Roman" w:hAnsi="Times New Roman" w:eastAsia="宋体" w:cs="Times New Roman"/>
                <w:b/>
                <w:bCs/>
                <w:sz w:val="18"/>
                <w:szCs w:val="20"/>
                <w:highlight w:val="none"/>
              </w:rPr>
              <w:t>boron</w:t>
            </w:r>
            <w:r>
              <w:rPr>
                <w:rFonts w:hint="eastAsia" w:ascii="Times New Roman" w:hAnsi="Times New Roman" w:eastAsia="宋体" w:cs="Times New Roman"/>
                <w:b/>
                <w:bCs/>
                <w:sz w:val="18"/>
                <w:szCs w:val="20"/>
                <w:highlight w:val="none"/>
              </w:rPr>
              <w:t xml:space="preserve"> </w:t>
            </w:r>
            <w:r>
              <w:rPr>
                <w:rFonts w:ascii="Times New Roman" w:hAnsi="Times New Roman" w:eastAsia="宋体" w:cs="Times New Roman"/>
                <w:b/>
                <w:bCs/>
                <w:sz w:val="18"/>
                <w:szCs w:val="20"/>
                <w:highlight w:val="none"/>
              </w:rPr>
              <w:t>skeleton</w:t>
            </w:r>
          </w:p>
        </w:tc>
      </w:tr>
      <w:tr w14:paraId="563C60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93D75CA">
            <w:pPr>
              <w:jc w:val="center"/>
              <w:rPr>
                <w:rFonts w:ascii="Times New Roman" w:hAnsi="Times New Roman" w:eastAsia="宋体" w:cs="Times New Roman"/>
                <w:sz w:val="18"/>
                <w:szCs w:val="20"/>
                <w:highlight w:val="none"/>
              </w:rPr>
            </w:pPr>
            <w:bookmarkStart w:id="49" w:name="_Hlk160696667"/>
            <w:r>
              <w:rPr>
                <w:rFonts w:ascii="Times New Roman" w:hAnsi="Times New Roman" w:eastAsia="宋体" w:cs="Times New Roman"/>
                <w:i/>
                <w:iCs/>
                <w:sz w:val="18"/>
                <w:szCs w:val="20"/>
                <w:highlight w:val="none"/>
              </w:rPr>
              <w:t>m</w:t>
            </w:r>
            <w:bookmarkEnd w:id="49"/>
            <w:r>
              <w:rPr>
                <w:rFonts w:ascii="Times New Roman" w:hAnsi="Times New Roman" w:eastAsia="宋体" w:cs="Times New Roman"/>
                <w:sz w:val="18"/>
                <w:szCs w:val="20"/>
                <w:highlight w:val="none"/>
              </w:rPr>
              <w:t>-Cz-BNCz</w:t>
            </w:r>
          </w:p>
        </w:tc>
        <w:tc>
          <w:tcPr>
            <w:tcW w:w="643" w:type="dxa"/>
            <w:vAlign w:val="center"/>
          </w:tcPr>
          <w:p w14:paraId="25DCB95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vAlign w:val="center"/>
          </w:tcPr>
          <w:p w14:paraId="1FBE710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44</w:t>
            </w:r>
          </w:p>
        </w:tc>
        <w:tc>
          <w:tcPr>
            <w:tcW w:w="993" w:type="dxa"/>
            <w:vAlign w:val="center"/>
          </w:tcPr>
          <w:p w14:paraId="6803FFF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0.24, 0.69</w:t>
            </w:r>
          </w:p>
        </w:tc>
        <w:tc>
          <w:tcPr>
            <w:tcW w:w="850" w:type="dxa"/>
            <w:vAlign w:val="center"/>
          </w:tcPr>
          <w:p w14:paraId="7C80D8A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27.4</w:t>
            </w:r>
          </w:p>
        </w:tc>
        <w:tc>
          <w:tcPr>
            <w:tcW w:w="992" w:type="dxa"/>
            <w:vAlign w:val="center"/>
          </w:tcPr>
          <w:p w14:paraId="7603E0D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102.2</w:t>
            </w:r>
          </w:p>
        </w:tc>
        <w:tc>
          <w:tcPr>
            <w:tcW w:w="993" w:type="dxa"/>
            <w:vAlign w:val="center"/>
          </w:tcPr>
          <w:p w14:paraId="0DD5B39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107.1</w:t>
            </w:r>
          </w:p>
        </w:tc>
        <w:tc>
          <w:tcPr>
            <w:tcW w:w="1842" w:type="dxa"/>
            <w:vAlign w:val="center"/>
          </w:tcPr>
          <w:p w14:paraId="5A57315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5E0DE5F9">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2020</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59</w:t>
            </w:r>
            <w:r>
              <w:rPr>
                <w:rFonts w:ascii="Times New Roman" w:hAnsi="Times New Roman" w:eastAsia="宋体" w:cs="Times New Roman"/>
                <w:sz w:val="18"/>
                <w:szCs w:val="20"/>
                <w:highlight w:val="none"/>
              </w:rPr>
              <w:t>, 17442.</w:t>
            </w:r>
          </w:p>
        </w:tc>
      </w:tr>
      <w:tr w14:paraId="1DCB7E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C5E0B3" w:themeFill="accent6" w:themeFillTint="66"/>
            <w:vAlign w:val="center"/>
          </w:tcPr>
          <w:p w14:paraId="655BFAB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AZA-BN</w:t>
            </w:r>
          </w:p>
        </w:tc>
        <w:tc>
          <w:tcPr>
            <w:tcW w:w="643" w:type="dxa"/>
            <w:shd w:val="clear" w:color="auto" w:fill="C5E0B3" w:themeFill="accent6" w:themeFillTint="66"/>
            <w:vAlign w:val="center"/>
          </w:tcPr>
          <w:p w14:paraId="14ADF37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527</w:t>
            </w:r>
          </w:p>
        </w:tc>
        <w:tc>
          <w:tcPr>
            <w:tcW w:w="850" w:type="dxa"/>
            <w:shd w:val="clear" w:color="auto" w:fill="C5E0B3" w:themeFill="accent6" w:themeFillTint="66"/>
            <w:vAlign w:val="center"/>
          </w:tcPr>
          <w:p w14:paraId="706193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w:t>
            </w:r>
          </w:p>
        </w:tc>
        <w:tc>
          <w:tcPr>
            <w:tcW w:w="993" w:type="dxa"/>
            <w:shd w:val="clear" w:color="auto" w:fill="C5E0B3" w:themeFill="accent6" w:themeFillTint="66"/>
            <w:vAlign w:val="center"/>
          </w:tcPr>
          <w:p w14:paraId="6A54AD0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0.27, 0.69</w:t>
            </w:r>
          </w:p>
        </w:tc>
        <w:tc>
          <w:tcPr>
            <w:tcW w:w="850" w:type="dxa"/>
            <w:shd w:val="clear" w:color="auto" w:fill="C5E0B3" w:themeFill="accent6" w:themeFillTint="66"/>
            <w:vAlign w:val="center"/>
          </w:tcPr>
          <w:p w14:paraId="4D7FA18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28.2</w:t>
            </w:r>
          </w:p>
        </w:tc>
        <w:tc>
          <w:tcPr>
            <w:tcW w:w="992" w:type="dxa"/>
            <w:shd w:val="clear" w:color="auto" w:fill="C5E0B3" w:themeFill="accent6" w:themeFillTint="66"/>
            <w:vAlign w:val="center"/>
          </w:tcPr>
          <w:p w14:paraId="34641D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7FDE84D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121.7</w:t>
            </w:r>
          </w:p>
        </w:tc>
        <w:tc>
          <w:tcPr>
            <w:tcW w:w="1842" w:type="dxa"/>
            <w:shd w:val="clear" w:color="auto" w:fill="C5E0B3" w:themeFill="accent6" w:themeFillTint="66"/>
            <w:vAlign w:val="center"/>
          </w:tcPr>
          <w:p w14:paraId="169B0C7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90</w:t>
            </w:r>
            <w:r>
              <w:rPr>
                <w:rFonts w:ascii="Times New Roman" w:hAnsi="Times New Roman" w:eastAsia="宋体" w:cs="Times New Roman"/>
                <w:sz w:val="18"/>
                <w:szCs w:val="20"/>
                <w:highlight w:val="none"/>
              </w:rPr>
              <w:t xml:space="preserve"> = 46.3 h</w:t>
            </w:r>
          </w:p>
          <w:p w14:paraId="5539FB7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2000 cd m-2</w:t>
            </w:r>
          </w:p>
        </w:tc>
        <w:tc>
          <w:tcPr>
            <w:tcW w:w="1843" w:type="dxa"/>
            <w:shd w:val="clear" w:color="auto" w:fill="C5E0B3" w:themeFill="accent6" w:themeFillTint="66"/>
            <w:vAlign w:val="center"/>
          </w:tcPr>
          <w:p w14:paraId="2C719E1D">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2020</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59</w:t>
            </w:r>
            <w:r>
              <w:rPr>
                <w:rFonts w:ascii="Times New Roman" w:hAnsi="Times New Roman" w:eastAsia="宋体" w:cs="Times New Roman"/>
                <w:sz w:val="18"/>
                <w:szCs w:val="20"/>
                <w:highlight w:val="none"/>
              </w:rPr>
              <w:t>, 17499.</w:t>
            </w:r>
          </w:p>
        </w:tc>
      </w:tr>
      <w:tr w14:paraId="112F02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2CA58C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BBCz-G</w:t>
            </w:r>
          </w:p>
        </w:tc>
        <w:tc>
          <w:tcPr>
            <w:tcW w:w="643" w:type="dxa"/>
            <w:vAlign w:val="center"/>
          </w:tcPr>
          <w:p w14:paraId="47BC99A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515</w:t>
            </w:r>
          </w:p>
        </w:tc>
        <w:tc>
          <w:tcPr>
            <w:tcW w:w="850" w:type="dxa"/>
            <w:vAlign w:val="center"/>
          </w:tcPr>
          <w:p w14:paraId="295F102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54</w:t>
            </w:r>
          </w:p>
        </w:tc>
        <w:tc>
          <w:tcPr>
            <w:tcW w:w="993" w:type="dxa"/>
            <w:vAlign w:val="center"/>
          </w:tcPr>
          <w:p w14:paraId="3EFA9CE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0.26, 0.68</w:t>
            </w:r>
          </w:p>
        </w:tc>
        <w:tc>
          <w:tcPr>
            <w:tcW w:w="850" w:type="dxa"/>
            <w:vAlign w:val="center"/>
          </w:tcPr>
          <w:p w14:paraId="2F6123E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31.8</w:t>
            </w:r>
          </w:p>
        </w:tc>
        <w:tc>
          <w:tcPr>
            <w:tcW w:w="992" w:type="dxa"/>
            <w:vAlign w:val="center"/>
          </w:tcPr>
          <w:p w14:paraId="3CAA34C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68B8499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00EB99F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697D90F5">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 xml:space="preserve">J. Am. Chem. Soc. </w:t>
            </w:r>
            <w:r>
              <w:rPr>
                <w:rFonts w:ascii="Times New Roman" w:hAnsi="Times New Roman" w:eastAsia="宋体" w:cs="Times New Roman"/>
                <w:b/>
                <w:bCs/>
                <w:sz w:val="18"/>
                <w:szCs w:val="20"/>
                <w:highlight w:val="none"/>
              </w:rPr>
              <w:t>2020</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142</w:t>
            </w:r>
            <w:r>
              <w:rPr>
                <w:rFonts w:ascii="Times New Roman" w:hAnsi="Times New Roman" w:eastAsia="宋体" w:cs="Times New Roman"/>
                <w:sz w:val="18"/>
                <w:szCs w:val="20"/>
                <w:highlight w:val="none"/>
              </w:rPr>
              <w:t>, 19468.</w:t>
            </w:r>
          </w:p>
        </w:tc>
      </w:tr>
      <w:tr w14:paraId="3BF61EE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370E22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PXZ-BN</w:t>
            </w:r>
          </w:p>
        </w:tc>
        <w:tc>
          <w:tcPr>
            <w:tcW w:w="643" w:type="dxa"/>
            <w:vAlign w:val="center"/>
          </w:tcPr>
          <w:p w14:paraId="2CA2022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516</w:t>
            </w:r>
          </w:p>
        </w:tc>
        <w:tc>
          <w:tcPr>
            <w:tcW w:w="850" w:type="dxa"/>
            <w:vAlign w:val="center"/>
          </w:tcPr>
          <w:p w14:paraId="5E38C31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47</w:t>
            </w:r>
          </w:p>
        </w:tc>
        <w:tc>
          <w:tcPr>
            <w:tcW w:w="993" w:type="dxa"/>
            <w:vAlign w:val="center"/>
          </w:tcPr>
          <w:p w14:paraId="42A23DE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0.22, 0.67</w:t>
            </w:r>
          </w:p>
        </w:tc>
        <w:tc>
          <w:tcPr>
            <w:tcW w:w="850" w:type="dxa"/>
            <w:vAlign w:val="center"/>
          </w:tcPr>
          <w:p w14:paraId="652D7EE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23.3</w:t>
            </w:r>
          </w:p>
        </w:tc>
        <w:tc>
          <w:tcPr>
            <w:tcW w:w="992" w:type="dxa"/>
            <w:vAlign w:val="center"/>
          </w:tcPr>
          <w:p w14:paraId="1D69BE9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83.8</w:t>
            </w:r>
          </w:p>
        </w:tc>
        <w:tc>
          <w:tcPr>
            <w:tcW w:w="993" w:type="dxa"/>
            <w:vAlign w:val="center"/>
          </w:tcPr>
          <w:p w14:paraId="7CC2089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70.1</w:t>
            </w:r>
          </w:p>
        </w:tc>
        <w:tc>
          <w:tcPr>
            <w:tcW w:w="1842" w:type="dxa"/>
            <w:vAlign w:val="center"/>
          </w:tcPr>
          <w:p w14:paraId="3AD153B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0B86584C">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 xml:space="preserve">J. Mater. Chem. C </w:t>
            </w:r>
            <w:r>
              <w:rPr>
                <w:rFonts w:ascii="Times New Roman" w:hAnsi="Times New Roman" w:eastAsia="宋体" w:cs="Times New Roman"/>
                <w:b/>
                <w:bCs/>
                <w:sz w:val="18"/>
                <w:szCs w:val="20"/>
                <w:highlight w:val="none"/>
              </w:rPr>
              <w:t>2021</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9</w:t>
            </w:r>
            <w:r>
              <w:rPr>
                <w:rFonts w:ascii="Times New Roman" w:hAnsi="Times New Roman" w:eastAsia="宋体" w:cs="Times New Roman"/>
                <w:sz w:val="18"/>
                <w:szCs w:val="20"/>
                <w:highlight w:val="none"/>
              </w:rPr>
              <w:t>, 8308.</w:t>
            </w:r>
          </w:p>
        </w:tc>
      </w:tr>
      <w:tr w14:paraId="4E4C89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6C0C156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TCz-B</w:t>
            </w:r>
          </w:p>
        </w:tc>
        <w:tc>
          <w:tcPr>
            <w:tcW w:w="643" w:type="dxa"/>
            <w:vAlign w:val="center"/>
          </w:tcPr>
          <w:p w14:paraId="269CEA1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515</w:t>
            </w:r>
          </w:p>
        </w:tc>
        <w:tc>
          <w:tcPr>
            <w:tcW w:w="850" w:type="dxa"/>
            <w:vAlign w:val="center"/>
          </w:tcPr>
          <w:p w14:paraId="6CCCD1D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w:t>
            </w:r>
          </w:p>
        </w:tc>
        <w:tc>
          <w:tcPr>
            <w:tcW w:w="993" w:type="dxa"/>
            <w:vAlign w:val="center"/>
          </w:tcPr>
          <w:p w14:paraId="0899FC8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0.16, 0.71</w:t>
            </w:r>
          </w:p>
        </w:tc>
        <w:tc>
          <w:tcPr>
            <w:tcW w:w="850" w:type="dxa"/>
            <w:vAlign w:val="center"/>
          </w:tcPr>
          <w:p w14:paraId="167939C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29.2</w:t>
            </w:r>
          </w:p>
        </w:tc>
        <w:tc>
          <w:tcPr>
            <w:tcW w:w="992" w:type="dxa"/>
            <w:vAlign w:val="center"/>
          </w:tcPr>
          <w:p w14:paraId="43AA81B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100.7</w:t>
            </w:r>
          </w:p>
        </w:tc>
        <w:tc>
          <w:tcPr>
            <w:tcW w:w="993" w:type="dxa"/>
            <w:vAlign w:val="center"/>
          </w:tcPr>
          <w:p w14:paraId="7F3F8EC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72.4</w:t>
            </w:r>
          </w:p>
        </w:tc>
        <w:tc>
          <w:tcPr>
            <w:tcW w:w="1842" w:type="dxa"/>
            <w:vAlign w:val="center"/>
          </w:tcPr>
          <w:p w14:paraId="4454D90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2.0 h</w:t>
            </w:r>
          </w:p>
          <w:p w14:paraId="0615F97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 cd m</w:t>
            </w:r>
            <w:r>
              <w:rPr>
                <w:rFonts w:ascii="Times New Roman" w:hAnsi="Times New Roman" w:eastAsia="宋体" w:cs="Times New Roman"/>
                <w:sz w:val="18"/>
                <w:szCs w:val="20"/>
                <w:highlight w:val="none"/>
                <w:vertAlign w:val="superscript"/>
              </w:rPr>
              <w:t>-2</w:t>
            </w:r>
          </w:p>
        </w:tc>
        <w:tc>
          <w:tcPr>
            <w:tcW w:w="1843" w:type="dxa"/>
            <w:vAlign w:val="center"/>
          </w:tcPr>
          <w:p w14:paraId="14103EF9">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 xml:space="preserve">Angew. Chem. Int. Ed. </w:t>
            </w:r>
            <w:r>
              <w:rPr>
                <w:rFonts w:ascii="Times New Roman" w:hAnsi="Times New Roman" w:eastAsia="宋体" w:cs="Times New Roman"/>
                <w:b/>
                <w:bCs/>
                <w:sz w:val="18"/>
                <w:szCs w:val="20"/>
                <w:highlight w:val="none"/>
              </w:rPr>
              <w:t>2021</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60</w:t>
            </w:r>
            <w:r>
              <w:rPr>
                <w:rFonts w:ascii="Times New Roman" w:hAnsi="Times New Roman" w:eastAsia="宋体" w:cs="Times New Roman"/>
                <w:sz w:val="18"/>
                <w:szCs w:val="20"/>
                <w:highlight w:val="none"/>
              </w:rPr>
              <w:t>, 23142.</w:t>
            </w:r>
          </w:p>
        </w:tc>
      </w:tr>
      <w:tr w14:paraId="14C359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694EA7C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2PTZBN</w:t>
            </w:r>
          </w:p>
        </w:tc>
        <w:tc>
          <w:tcPr>
            <w:tcW w:w="643" w:type="dxa"/>
            <w:vAlign w:val="center"/>
          </w:tcPr>
          <w:p w14:paraId="098678C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vAlign w:val="center"/>
          </w:tcPr>
          <w:p w14:paraId="06D304D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58</w:t>
            </w:r>
          </w:p>
        </w:tc>
        <w:tc>
          <w:tcPr>
            <w:tcW w:w="993" w:type="dxa"/>
            <w:vAlign w:val="center"/>
          </w:tcPr>
          <w:p w14:paraId="686E651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0.28, 0.65</w:t>
            </w:r>
          </w:p>
        </w:tc>
        <w:tc>
          <w:tcPr>
            <w:tcW w:w="850" w:type="dxa"/>
            <w:vAlign w:val="center"/>
          </w:tcPr>
          <w:p w14:paraId="6E28A57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25.5</w:t>
            </w:r>
          </w:p>
        </w:tc>
        <w:tc>
          <w:tcPr>
            <w:tcW w:w="992" w:type="dxa"/>
            <w:vAlign w:val="center"/>
          </w:tcPr>
          <w:p w14:paraId="2860304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96.5</w:t>
            </w:r>
          </w:p>
        </w:tc>
        <w:tc>
          <w:tcPr>
            <w:tcW w:w="993" w:type="dxa"/>
            <w:vAlign w:val="center"/>
          </w:tcPr>
          <w:p w14:paraId="0D28E53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86.6</w:t>
            </w:r>
          </w:p>
        </w:tc>
        <w:tc>
          <w:tcPr>
            <w:tcW w:w="1842" w:type="dxa"/>
            <w:vAlign w:val="center"/>
          </w:tcPr>
          <w:p w14:paraId="74EF400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19776751">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Chem. Eng. J.</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2021</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426</w:t>
            </w:r>
            <w:r>
              <w:rPr>
                <w:rFonts w:ascii="Times New Roman" w:hAnsi="Times New Roman" w:eastAsia="宋体" w:cs="Times New Roman"/>
                <w:sz w:val="18"/>
                <w:szCs w:val="20"/>
                <w:highlight w:val="none"/>
              </w:rPr>
              <w:t>, 131169.</w:t>
            </w:r>
          </w:p>
        </w:tc>
      </w:tr>
      <w:tr w14:paraId="39C3CA0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53F2480">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v</w:t>
            </w:r>
            <w:r>
              <w:rPr>
                <w:rFonts w:ascii="Times New Roman" w:hAnsi="Times New Roman" w:eastAsia="宋体" w:cs="Times New Roman"/>
                <w:sz w:val="18"/>
                <w:szCs w:val="20"/>
                <w:highlight w:val="none"/>
              </w:rPr>
              <w:t>-DABNA-CN-Me</w:t>
            </w:r>
          </w:p>
        </w:tc>
        <w:tc>
          <w:tcPr>
            <w:tcW w:w="643" w:type="dxa"/>
            <w:vAlign w:val="center"/>
          </w:tcPr>
          <w:p w14:paraId="0268105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504</w:t>
            </w:r>
          </w:p>
        </w:tc>
        <w:tc>
          <w:tcPr>
            <w:tcW w:w="850" w:type="dxa"/>
            <w:vAlign w:val="center"/>
          </w:tcPr>
          <w:p w14:paraId="6D481B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23</w:t>
            </w:r>
          </w:p>
        </w:tc>
        <w:tc>
          <w:tcPr>
            <w:tcW w:w="993" w:type="dxa"/>
            <w:vAlign w:val="center"/>
          </w:tcPr>
          <w:p w14:paraId="0265D9A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0.13, 0.65</w:t>
            </w:r>
          </w:p>
        </w:tc>
        <w:tc>
          <w:tcPr>
            <w:tcW w:w="850" w:type="dxa"/>
            <w:vAlign w:val="center"/>
          </w:tcPr>
          <w:p w14:paraId="185CB7D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31.9</w:t>
            </w:r>
          </w:p>
        </w:tc>
        <w:tc>
          <w:tcPr>
            <w:tcW w:w="992" w:type="dxa"/>
            <w:vAlign w:val="center"/>
          </w:tcPr>
          <w:p w14:paraId="38064FF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88.9</w:t>
            </w:r>
          </w:p>
        </w:tc>
        <w:tc>
          <w:tcPr>
            <w:tcW w:w="993" w:type="dxa"/>
            <w:vAlign w:val="center"/>
          </w:tcPr>
          <w:p w14:paraId="653757F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93.6</w:t>
            </w:r>
          </w:p>
        </w:tc>
        <w:tc>
          <w:tcPr>
            <w:tcW w:w="1842" w:type="dxa"/>
            <w:vAlign w:val="center"/>
          </w:tcPr>
          <w:p w14:paraId="17360A9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0F408891">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Adv.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34</w:t>
            </w:r>
            <w:r>
              <w:rPr>
                <w:rFonts w:ascii="Times New Roman" w:hAnsi="Times New Roman" w:eastAsia="宋体" w:cs="Times New Roman"/>
                <w:sz w:val="18"/>
                <w:szCs w:val="20"/>
                <w:highlight w:val="none"/>
              </w:rPr>
              <w:t>, 2201778.</w:t>
            </w:r>
          </w:p>
        </w:tc>
      </w:tr>
      <w:tr w14:paraId="2BE6D2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729BCC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DBNO</w:t>
            </w:r>
          </w:p>
        </w:tc>
        <w:tc>
          <w:tcPr>
            <w:tcW w:w="643" w:type="dxa"/>
            <w:vAlign w:val="center"/>
          </w:tcPr>
          <w:p w14:paraId="073C7A3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512</w:t>
            </w:r>
          </w:p>
        </w:tc>
        <w:tc>
          <w:tcPr>
            <w:tcW w:w="850" w:type="dxa"/>
            <w:vAlign w:val="center"/>
          </w:tcPr>
          <w:p w14:paraId="3629218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41</w:t>
            </w:r>
          </w:p>
        </w:tc>
        <w:tc>
          <w:tcPr>
            <w:tcW w:w="993" w:type="dxa"/>
            <w:vAlign w:val="center"/>
          </w:tcPr>
          <w:p w14:paraId="62F78BC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0.22, 0.67</w:t>
            </w:r>
          </w:p>
        </w:tc>
        <w:tc>
          <w:tcPr>
            <w:tcW w:w="850" w:type="dxa"/>
            <w:vAlign w:val="center"/>
          </w:tcPr>
          <w:p w14:paraId="4DB9844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33.1</w:t>
            </w:r>
          </w:p>
        </w:tc>
        <w:tc>
          <w:tcPr>
            <w:tcW w:w="992" w:type="dxa"/>
            <w:vAlign w:val="center"/>
          </w:tcPr>
          <w:p w14:paraId="6114090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114.4</w:t>
            </w:r>
          </w:p>
        </w:tc>
        <w:tc>
          <w:tcPr>
            <w:tcW w:w="993" w:type="dxa"/>
            <w:vAlign w:val="center"/>
          </w:tcPr>
          <w:p w14:paraId="58AB5A1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115.9</w:t>
            </w:r>
          </w:p>
        </w:tc>
        <w:tc>
          <w:tcPr>
            <w:tcW w:w="1842" w:type="dxa"/>
            <w:vAlign w:val="center"/>
          </w:tcPr>
          <w:p w14:paraId="40AAEFB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78BAA8B3">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61</w:t>
            </w:r>
            <w:r>
              <w:rPr>
                <w:rFonts w:ascii="Times New Roman" w:hAnsi="Times New Roman" w:eastAsia="宋体" w:cs="Times New Roman"/>
                <w:sz w:val="18"/>
                <w:szCs w:val="20"/>
                <w:highlight w:val="none"/>
              </w:rPr>
              <w:t>, e202200337.</w:t>
            </w:r>
          </w:p>
        </w:tc>
      </w:tr>
      <w:tr w14:paraId="55D912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13346A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helicene-BN</w:t>
            </w:r>
          </w:p>
        </w:tc>
        <w:tc>
          <w:tcPr>
            <w:tcW w:w="643" w:type="dxa"/>
            <w:vAlign w:val="center"/>
          </w:tcPr>
          <w:p w14:paraId="372AC95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523</w:t>
            </w:r>
          </w:p>
        </w:tc>
        <w:tc>
          <w:tcPr>
            <w:tcW w:w="850" w:type="dxa"/>
            <w:vAlign w:val="center"/>
          </w:tcPr>
          <w:p w14:paraId="7F79EEE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49</w:t>
            </w:r>
          </w:p>
        </w:tc>
        <w:tc>
          <w:tcPr>
            <w:tcW w:w="993" w:type="dxa"/>
            <w:vAlign w:val="center"/>
          </w:tcPr>
          <w:p w14:paraId="03D01DB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0.26, 0.66</w:t>
            </w:r>
          </w:p>
        </w:tc>
        <w:tc>
          <w:tcPr>
            <w:tcW w:w="850" w:type="dxa"/>
            <w:vAlign w:val="center"/>
          </w:tcPr>
          <w:p w14:paraId="6211D07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31.5</w:t>
            </w:r>
          </w:p>
        </w:tc>
        <w:tc>
          <w:tcPr>
            <w:tcW w:w="992" w:type="dxa"/>
            <w:vAlign w:val="center"/>
          </w:tcPr>
          <w:p w14:paraId="6077929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117.5</w:t>
            </w:r>
          </w:p>
        </w:tc>
        <w:tc>
          <w:tcPr>
            <w:tcW w:w="993" w:type="dxa"/>
            <w:vAlign w:val="center"/>
          </w:tcPr>
          <w:p w14:paraId="6640770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153.8</w:t>
            </w:r>
          </w:p>
        </w:tc>
        <w:tc>
          <w:tcPr>
            <w:tcW w:w="1842" w:type="dxa"/>
            <w:vAlign w:val="center"/>
          </w:tcPr>
          <w:p w14:paraId="5222901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12FED90A">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CCS Chem.</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4</w:t>
            </w:r>
            <w:r>
              <w:rPr>
                <w:rFonts w:ascii="Times New Roman" w:hAnsi="Times New Roman" w:eastAsia="宋体" w:cs="Times New Roman"/>
                <w:sz w:val="18"/>
                <w:szCs w:val="20"/>
                <w:highlight w:val="none"/>
              </w:rPr>
              <w:t>, 3463.</w:t>
            </w:r>
          </w:p>
        </w:tc>
      </w:tr>
      <w:tr w14:paraId="6693C2A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3B3F95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BNSSe</w:t>
            </w:r>
          </w:p>
        </w:tc>
        <w:tc>
          <w:tcPr>
            <w:tcW w:w="643" w:type="dxa"/>
            <w:vAlign w:val="center"/>
          </w:tcPr>
          <w:p w14:paraId="2A71BD3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515</w:t>
            </w:r>
          </w:p>
        </w:tc>
        <w:tc>
          <w:tcPr>
            <w:tcW w:w="850" w:type="dxa"/>
            <w:vAlign w:val="center"/>
          </w:tcPr>
          <w:p w14:paraId="6875112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w:t>
            </w:r>
          </w:p>
        </w:tc>
        <w:tc>
          <w:tcPr>
            <w:tcW w:w="993" w:type="dxa"/>
            <w:vAlign w:val="center"/>
          </w:tcPr>
          <w:p w14:paraId="6E1F7F5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0.22, 0.66</w:t>
            </w:r>
          </w:p>
        </w:tc>
        <w:tc>
          <w:tcPr>
            <w:tcW w:w="850" w:type="dxa"/>
            <w:vAlign w:val="center"/>
          </w:tcPr>
          <w:p w14:paraId="4964668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35.7</w:t>
            </w:r>
          </w:p>
        </w:tc>
        <w:tc>
          <w:tcPr>
            <w:tcW w:w="992" w:type="dxa"/>
            <w:vAlign w:val="center"/>
          </w:tcPr>
          <w:p w14:paraId="2BBEE92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124.2</w:t>
            </w:r>
          </w:p>
        </w:tc>
        <w:tc>
          <w:tcPr>
            <w:tcW w:w="993" w:type="dxa"/>
            <w:vAlign w:val="center"/>
          </w:tcPr>
          <w:p w14:paraId="5602F39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156.2</w:t>
            </w:r>
          </w:p>
        </w:tc>
        <w:tc>
          <w:tcPr>
            <w:tcW w:w="1842" w:type="dxa"/>
            <w:vAlign w:val="center"/>
          </w:tcPr>
          <w:p w14:paraId="4A47450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4.8 h</w:t>
            </w:r>
          </w:p>
          <w:p w14:paraId="2B2F728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5649C191">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Nat. Photonics.</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16</w:t>
            </w:r>
            <w:r>
              <w:rPr>
                <w:rFonts w:ascii="Times New Roman" w:hAnsi="Times New Roman" w:eastAsia="宋体" w:cs="Times New Roman"/>
                <w:sz w:val="18"/>
                <w:szCs w:val="20"/>
                <w:highlight w:val="none"/>
              </w:rPr>
              <w:t>, 803.</w:t>
            </w:r>
          </w:p>
        </w:tc>
      </w:tr>
      <w:tr w14:paraId="25E3051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4DA0290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BNSeSe</w:t>
            </w:r>
          </w:p>
        </w:tc>
        <w:tc>
          <w:tcPr>
            <w:tcW w:w="643" w:type="dxa"/>
            <w:vAlign w:val="center"/>
          </w:tcPr>
          <w:p w14:paraId="14521A7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512</w:t>
            </w:r>
          </w:p>
        </w:tc>
        <w:tc>
          <w:tcPr>
            <w:tcW w:w="850" w:type="dxa"/>
            <w:vAlign w:val="center"/>
          </w:tcPr>
          <w:p w14:paraId="2CCE919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48</w:t>
            </w:r>
          </w:p>
        </w:tc>
        <w:tc>
          <w:tcPr>
            <w:tcW w:w="993" w:type="dxa"/>
            <w:vAlign w:val="center"/>
          </w:tcPr>
          <w:p w14:paraId="0BB4FE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0.19, 0.66</w:t>
            </w:r>
          </w:p>
        </w:tc>
        <w:tc>
          <w:tcPr>
            <w:tcW w:w="850" w:type="dxa"/>
            <w:vAlign w:val="center"/>
          </w:tcPr>
          <w:p w14:paraId="39A615C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36.8</w:t>
            </w:r>
          </w:p>
        </w:tc>
        <w:tc>
          <w:tcPr>
            <w:tcW w:w="992" w:type="dxa"/>
            <w:vAlign w:val="center"/>
          </w:tcPr>
          <w:p w14:paraId="339E818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121.0</w:t>
            </w:r>
          </w:p>
        </w:tc>
        <w:tc>
          <w:tcPr>
            <w:tcW w:w="993" w:type="dxa"/>
            <w:vAlign w:val="center"/>
          </w:tcPr>
          <w:p w14:paraId="62DB289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146.3</w:t>
            </w:r>
          </w:p>
        </w:tc>
        <w:tc>
          <w:tcPr>
            <w:tcW w:w="1842" w:type="dxa"/>
            <w:vAlign w:val="center"/>
          </w:tcPr>
          <w:p w14:paraId="0CB2582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4.1 h</w:t>
            </w:r>
          </w:p>
          <w:p w14:paraId="30EC4B0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74060461">
            <w:pPr>
              <w:rPr>
                <w:rFonts w:ascii="Times New Roman" w:hAnsi="Times New Roman" w:eastAsia="宋体" w:cs="Times New Roman"/>
                <w:i/>
                <w:iCs/>
                <w:sz w:val="18"/>
                <w:szCs w:val="20"/>
                <w:highlight w:val="none"/>
              </w:rPr>
            </w:pPr>
          </w:p>
        </w:tc>
      </w:tr>
      <w:tr w14:paraId="61B8C44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1146DC9C">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tCzphB-Ph</w:t>
            </w:r>
          </w:p>
        </w:tc>
        <w:tc>
          <w:tcPr>
            <w:tcW w:w="643" w:type="dxa"/>
            <w:vAlign w:val="center"/>
          </w:tcPr>
          <w:p w14:paraId="668A085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527</w:t>
            </w:r>
          </w:p>
        </w:tc>
        <w:tc>
          <w:tcPr>
            <w:tcW w:w="850" w:type="dxa"/>
            <w:vAlign w:val="center"/>
          </w:tcPr>
          <w:p w14:paraId="586DD56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w:t>
            </w:r>
          </w:p>
        </w:tc>
        <w:tc>
          <w:tcPr>
            <w:tcW w:w="993" w:type="dxa"/>
            <w:vAlign w:val="center"/>
          </w:tcPr>
          <w:p w14:paraId="089FCEC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0.21, 0.75</w:t>
            </w:r>
          </w:p>
        </w:tc>
        <w:tc>
          <w:tcPr>
            <w:tcW w:w="850" w:type="dxa"/>
            <w:vAlign w:val="center"/>
          </w:tcPr>
          <w:p w14:paraId="75CD127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29.3</w:t>
            </w:r>
          </w:p>
        </w:tc>
        <w:tc>
          <w:tcPr>
            <w:tcW w:w="992" w:type="dxa"/>
            <w:vAlign w:val="center"/>
          </w:tcPr>
          <w:p w14:paraId="57496AF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36987CF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12FFBCC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77FA8B23">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Nat. Commun.</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13</w:t>
            </w:r>
            <w:r>
              <w:rPr>
                <w:rFonts w:ascii="Times New Roman" w:hAnsi="Times New Roman" w:eastAsia="宋体" w:cs="Times New Roman"/>
                <w:sz w:val="18"/>
                <w:szCs w:val="20"/>
                <w:highlight w:val="none"/>
              </w:rPr>
              <w:t>, 4876.</w:t>
            </w:r>
          </w:p>
        </w:tc>
      </w:tr>
      <w:tr w14:paraId="4E5F474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084F070E">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5ACE521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526</w:t>
            </w:r>
          </w:p>
        </w:tc>
        <w:tc>
          <w:tcPr>
            <w:tcW w:w="850" w:type="dxa"/>
            <w:shd w:val="clear" w:color="auto" w:fill="C5E0B3" w:themeFill="accent6" w:themeFillTint="66"/>
            <w:vAlign w:val="center"/>
          </w:tcPr>
          <w:p w14:paraId="38302A6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w:t>
            </w:r>
          </w:p>
        </w:tc>
        <w:tc>
          <w:tcPr>
            <w:tcW w:w="993" w:type="dxa"/>
            <w:shd w:val="clear" w:color="auto" w:fill="C5E0B3" w:themeFill="accent6" w:themeFillTint="66"/>
            <w:vAlign w:val="center"/>
          </w:tcPr>
          <w:p w14:paraId="2AD86AE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0.21, 0.74</w:t>
            </w:r>
          </w:p>
        </w:tc>
        <w:tc>
          <w:tcPr>
            <w:tcW w:w="850" w:type="dxa"/>
            <w:shd w:val="clear" w:color="auto" w:fill="C5E0B3" w:themeFill="accent6" w:themeFillTint="66"/>
            <w:vAlign w:val="center"/>
          </w:tcPr>
          <w:p w14:paraId="4B8A929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31.3</w:t>
            </w:r>
          </w:p>
        </w:tc>
        <w:tc>
          <w:tcPr>
            <w:tcW w:w="992" w:type="dxa"/>
            <w:shd w:val="clear" w:color="auto" w:fill="C5E0B3" w:themeFill="accent6" w:themeFillTint="66"/>
            <w:vAlign w:val="center"/>
          </w:tcPr>
          <w:p w14:paraId="1E27515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6567B12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5603CA0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90</w:t>
            </w:r>
            <w:r>
              <w:rPr>
                <w:rFonts w:ascii="Times New Roman" w:hAnsi="Times New Roman" w:eastAsia="宋体" w:cs="Times New Roman"/>
                <w:sz w:val="18"/>
                <w:szCs w:val="20"/>
                <w:highlight w:val="none"/>
              </w:rPr>
              <w:t xml:space="preserve"> = 0.5 h </w:t>
            </w:r>
          </w:p>
          <w:p w14:paraId="6A6A7CD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23300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1243CEC0">
            <w:pPr>
              <w:rPr>
                <w:rFonts w:ascii="Times New Roman" w:hAnsi="Times New Roman" w:eastAsia="宋体" w:cs="Times New Roman"/>
                <w:i/>
                <w:iCs/>
                <w:sz w:val="18"/>
                <w:szCs w:val="20"/>
                <w:highlight w:val="none"/>
              </w:rPr>
            </w:pPr>
          </w:p>
        </w:tc>
      </w:tr>
      <w:tr w14:paraId="45F61C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383E837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tCzphB-Fl</w:t>
            </w:r>
          </w:p>
        </w:tc>
        <w:tc>
          <w:tcPr>
            <w:tcW w:w="643" w:type="dxa"/>
            <w:vAlign w:val="center"/>
          </w:tcPr>
          <w:p w14:paraId="5145BB0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535</w:t>
            </w:r>
          </w:p>
        </w:tc>
        <w:tc>
          <w:tcPr>
            <w:tcW w:w="850" w:type="dxa"/>
            <w:vAlign w:val="center"/>
          </w:tcPr>
          <w:p w14:paraId="7B23E2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w:t>
            </w:r>
          </w:p>
        </w:tc>
        <w:tc>
          <w:tcPr>
            <w:tcW w:w="993" w:type="dxa"/>
            <w:vAlign w:val="center"/>
          </w:tcPr>
          <w:p w14:paraId="2AAB25F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0.26, 0.72</w:t>
            </w:r>
          </w:p>
        </w:tc>
        <w:tc>
          <w:tcPr>
            <w:tcW w:w="850" w:type="dxa"/>
            <w:vAlign w:val="center"/>
          </w:tcPr>
          <w:p w14:paraId="02DB31B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26.2</w:t>
            </w:r>
          </w:p>
        </w:tc>
        <w:tc>
          <w:tcPr>
            <w:tcW w:w="992" w:type="dxa"/>
            <w:vAlign w:val="center"/>
          </w:tcPr>
          <w:p w14:paraId="2E0E346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71FD633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20D3C88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77C11957">
            <w:pPr>
              <w:rPr>
                <w:rFonts w:ascii="Times New Roman" w:hAnsi="Times New Roman" w:eastAsia="宋体" w:cs="Times New Roman"/>
                <w:i/>
                <w:iCs/>
                <w:sz w:val="18"/>
                <w:szCs w:val="20"/>
                <w:highlight w:val="none"/>
              </w:rPr>
            </w:pPr>
          </w:p>
        </w:tc>
      </w:tr>
      <w:tr w14:paraId="03BD5A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0DA42167">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6CA2163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850" w:type="dxa"/>
            <w:shd w:val="clear" w:color="auto" w:fill="C5E0B3" w:themeFill="accent6" w:themeFillTint="66"/>
            <w:vAlign w:val="center"/>
          </w:tcPr>
          <w:p w14:paraId="213B968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060B4CD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0.26, 0.71</w:t>
            </w:r>
          </w:p>
        </w:tc>
        <w:tc>
          <w:tcPr>
            <w:tcW w:w="850" w:type="dxa"/>
            <w:shd w:val="clear" w:color="auto" w:fill="C5E0B3" w:themeFill="accent6" w:themeFillTint="66"/>
            <w:vAlign w:val="center"/>
          </w:tcPr>
          <w:p w14:paraId="7A9038C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29.7</w:t>
            </w:r>
          </w:p>
        </w:tc>
        <w:tc>
          <w:tcPr>
            <w:tcW w:w="992" w:type="dxa"/>
            <w:shd w:val="clear" w:color="auto" w:fill="C5E0B3" w:themeFill="accent6" w:themeFillTint="66"/>
            <w:vAlign w:val="center"/>
          </w:tcPr>
          <w:p w14:paraId="09DF5EF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594A415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10BA18E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 xml:space="preserve">90 </w:t>
            </w:r>
            <w:r>
              <w:rPr>
                <w:rFonts w:ascii="Times New Roman" w:hAnsi="Times New Roman" w:eastAsia="宋体" w:cs="Times New Roman"/>
                <w:sz w:val="18"/>
                <w:szCs w:val="20"/>
                <w:highlight w:val="none"/>
              </w:rPr>
              <w:t xml:space="preserve">= 12.4 h </w:t>
            </w:r>
          </w:p>
          <w:p w14:paraId="4E5AFFE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24500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14184FE2">
            <w:pPr>
              <w:rPr>
                <w:rFonts w:ascii="Times New Roman" w:hAnsi="Times New Roman" w:eastAsia="宋体" w:cs="Times New Roman"/>
                <w:i/>
                <w:iCs/>
                <w:sz w:val="18"/>
                <w:szCs w:val="20"/>
                <w:highlight w:val="none"/>
              </w:rPr>
            </w:pPr>
          </w:p>
        </w:tc>
      </w:tr>
      <w:tr w14:paraId="1034B03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2440DA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TCz-VTCzBN</w:t>
            </w:r>
          </w:p>
        </w:tc>
        <w:tc>
          <w:tcPr>
            <w:tcW w:w="643" w:type="dxa"/>
            <w:vAlign w:val="center"/>
          </w:tcPr>
          <w:p w14:paraId="57CD712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vAlign w:val="center"/>
          </w:tcPr>
          <w:p w14:paraId="7F7AADB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20667F4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0.22, 0.71</w:t>
            </w:r>
          </w:p>
        </w:tc>
        <w:tc>
          <w:tcPr>
            <w:tcW w:w="850" w:type="dxa"/>
            <w:vAlign w:val="center"/>
          </w:tcPr>
          <w:p w14:paraId="172D72C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32.2</w:t>
            </w:r>
          </w:p>
        </w:tc>
        <w:tc>
          <w:tcPr>
            <w:tcW w:w="992" w:type="dxa"/>
            <w:vAlign w:val="center"/>
          </w:tcPr>
          <w:p w14:paraId="459907A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96.7</w:t>
            </w:r>
          </w:p>
        </w:tc>
        <w:tc>
          <w:tcPr>
            <w:tcW w:w="993" w:type="dxa"/>
            <w:vAlign w:val="center"/>
          </w:tcPr>
          <w:p w14:paraId="1AC820F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129.3</w:t>
            </w:r>
          </w:p>
        </w:tc>
        <w:tc>
          <w:tcPr>
            <w:tcW w:w="1842" w:type="dxa"/>
            <w:vAlign w:val="center"/>
          </w:tcPr>
          <w:p w14:paraId="0AA632A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24F2C322">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 xml:space="preserve">Angew. Chem. Int. Ed.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61</w:t>
            </w:r>
            <w:r>
              <w:rPr>
                <w:rFonts w:ascii="Times New Roman" w:hAnsi="Times New Roman" w:eastAsia="宋体" w:cs="Times New Roman"/>
                <w:sz w:val="18"/>
                <w:szCs w:val="20"/>
                <w:highlight w:val="none"/>
              </w:rPr>
              <w:t>, e202209984.</w:t>
            </w:r>
          </w:p>
        </w:tc>
      </w:tr>
      <w:tr w14:paraId="1B908BE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059F98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DtCzB-TPTRZ</w:t>
            </w:r>
          </w:p>
        </w:tc>
        <w:tc>
          <w:tcPr>
            <w:tcW w:w="643" w:type="dxa"/>
            <w:vAlign w:val="center"/>
          </w:tcPr>
          <w:p w14:paraId="26C6F3C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vAlign w:val="center"/>
          </w:tcPr>
          <w:p w14:paraId="39821E0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41</w:t>
            </w:r>
          </w:p>
        </w:tc>
        <w:tc>
          <w:tcPr>
            <w:tcW w:w="993" w:type="dxa"/>
            <w:vAlign w:val="center"/>
          </w:tcPr>
          <w:p w14:paraId="4FC720D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0.23, 0.68</w:t>
            </w:r>
          </w:p>
        </w:tc>
        <w:tc>
          <w:tcPr>
            <w:tcW w:w="850" w:type="dxa"/>
            <w:vAlign w:val="center"/>
          </w:tcPr>
          <w:p w14:paraId="25432B8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30.6</w:t>
            </w:r>
          </w:p>
        </w:tc>
        <w:tc>
          <w:tcPr>
            <w:tcW w:w="992" w:type="dxa"/>
            <w:vAlign w:val="center"/>
          </w:tcPr>
          <w:p w14:paraId="1CE98A9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105.8</w:t>
            </w:r>
          </w:p>
        </w:tc>
        <w:tc>
          <w:tcPr>
            <w:tcW w:w="993" w:type="dxa"/>
            <w:vAlign w:val="center"/>
          </w:tcPr>
          <w:p w14:paraId="4676DE0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116.2</w:t>
            </w:r>
          </w:p>
        </w:tc>
        <w:tc>
          <w:tcPr>
            <w:tcW w:w="1842" w:type="dxa"/>
            <w:vAlign w:val="center"/>
          </w:tcPr>
          <w:p w14:paraId="5930B99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3D4BAF4A">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CCS Chem.</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4</w:t>
            </w:r>
            <w:r>
              <w:rPr>
                <w:rFonts w:ascii="Times New Roman" w:hAnsi="Times New Roman" w:eastAsia="宋体" w:cs="Times New Roman"/>
                <w:sz w:val="18"/>
                <w:szCs w:val="20"/>
                <w:highlight w:val="none"/>
              </w:rPr>
              <w:t>, 2065.</w:t>
            </w:r>
          </w:p>
        </w:tc>
      </w:tr>
      <w:tr w14:paraId="03E1E7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C5E0B3" w:themeFill="accent6" w:themeFillTint="66"/>
            <w:vAlign w:val="center"/>
          </w:tcPr>
          <w:p w14:paraId="135373C9">
            <w:pPr>
              <w:jc w:val="center"/>
              <w:rPr>
                <w:rFonts w:ascii="Times New Roman" w:hAnsi="Times New Roman" w:eastAsia="宋体" w:cs="Times New Roman"/>
                <w:sz w:val="18"/>
                <w:szCs w:val="20"/>
                <w:highlight w:val="none"/>
              </w:rPr>
            </w:pPr>
            <w:bookmarkStart w:id="50" w:name="_Hlk223554971"/>
            <w:r>
              <w:rPr>
                <w:rFonts w:ascii="Times New Roman" w:hAnsi="Times New Roman" w:eastAsia="宋体" w:cs="Times New Roman"/>
                <w:sz w:val="18"/>
                <w:szCs w:val="20"/>
                <w:highlight w:val="none"/>
              </w:rPr>
              <w:t>BN-ICz-1</w:t>
            </w:r>
          </w:p>
        </w:tc>
        <w:tc>
          <w:tcPr>
            <w:tcW w:w="643" w:type="dxa"/>
            <w:shd w:val="clear" w:color="auto" w:fill="C5E0B3" w:themeFill="accent6" w:themeFillTint="66"/>
            <w:vAlign w:val="center"/>
          </w:tcPr>
          <w:p w14:paraId="038DA43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523</w:t>
            </w:r>
          </w:p>
        </w:tc>
        <w:tc>
          <w:tcPr>
            <w:tcW w:w="850" w:type="dxa"/>
            <w:shd w:val="clear" w:color="auto" w:fill="C5E0B3" w:themeFill="accent6" w:themeFillTint="66"/>
            <w:vAlign w:val="center"/>
          </w:tcPr>
          <w:p w14:paraId="6BE17C5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23</w:t>
            </w:r>
          </w:p>
        </w:tc>
        <w:tc>
          <w:tcPr>
            <w:tcW w:w="993" w:type="dxa"/>
            <w:shd w:val="clear" w:color="auto" w:fill="C5E0B3" w:themeFill="accent6" w:themeFillTint="66"/>
            <w:vAlign w:val="center"/>
          </w:tcPr>
          <w:p w14:paraId="446AFAF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0.22, 0.74</w:t>
            </w:r>
          </w:p>
        </w:tc>
        <w:tc>
          <w:tcPr>
            <w:tcW w:w="850" w:type="dxa"/>
            <w:shd w:val="clear" w:color="auto" w:fill="C5E0B3" w:themeFill="accent6" w:themeFillTint="66"/>
            <w:vAlign w:val="center"/>
          </w:tcPr>
          <w:p w14:paraId="572A401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20.5</w:t>
            </w:r>
          </w:p>
        </w:tc>
        <w:tc>
          <w:tcPr>
            <w:tcW w:w="992" w:type="dxa"/>
            <w:shd w:val="clear" w:color="auto" w:fill="C5E0B3" w:themeFill="accent6" w:themeFillTint="66"/>
            <w:vAlign w:val="center"/>
          </w:tcPr>
          <w:p w14:paraId="0AE9062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289DB33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84.2</w:t>
            </w:r>
          </w:p>
        </w:tc>
        <w:tc>
          <w:tcPr>
            <w:tcW w:w="1842" w:type="dxa"/>
            <w:shd w:val="clear" w:color="auto" w:fill="C5E0B3" w:themeFill="accent6" w:themeFillTint="66"/>
            <w:vAlign w:val="center"/>
          </w:tcPr>
          <w:p w14:paraId="44F08BB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90</w:t>
            </w:r>
            <w:r>
              <w:rPr>
                <w:rFonts w:ascii="Times New Roman" w:hAnsi="Times New Roman" w:eastAsia="宋体" w:cs="Times New Roman"/>
                <w:sz w:val="18"/>
                <w:szCs w:val="20"/>
                <w:highlight w:val="none"/>
              </w:rPr>
              <w:t xml:space="preserve"> = 82.3 h </w:t>
            </w:r>
          </w:p>
          <w:p w14:paraId="5B2D8DD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2000 cd m</w:t>
            </w:r>
            <w:r>
              <w:rPr>
                <w:rFonts w:ascii="Times New Roman" w:hAnsi="Times New Roman" w:eastAsia="宋体" w:cs="Times New Roman"/>
                <w:sz w:val="18"/>
                <w:szCs w:val="20"/>
                <w:highlight w:val="none"/>
                <w:vertAlign w:val="superscript"/>
              </w:rPr>
              <w:t>-2</w:t>
            </w:r>
          </w:p>
        </w:tc>
        <w:tc>
          <w:tcPr>
            <w:tcW w:w="1843" w:type="dxa"/>
            <w:vMerge w:val="restart"/>
            <w:shd w:val="clear" w:color="auto" w:fill="C5E0B3" w:themeFill="accent6" w:themeFillTint="66"/>
            <w:vAlign w:val="center"/>
          </w:tcPr>
          <w:p w14:paraId="7DA6D262">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 xml:space="preserve">Angew. Chem. Int. Ed.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61</w:t>
            </w:r>
            <w:r>
              <w:rPr>
                <w:rFonts w:ascii="Times New Roman" w:hAnsi="Times New Roman" w:eastAsia="宋体" w:cs="Times New Roman"/>
                <w:sz w:val="18"/>
                <w:szCs w:val="20"/>
                <w:highlight w:val="none"/>
              </w:rPr>
              <w:t>, e202202380.</w:t>
            </w:r>
          </w:p>
        </w:tc>
      </w:tr>
      <w:bookmarkEnd w:id="50"/>
      <w:tr w14:paraId="580D525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C5E0B3" w:themeFill="accent6" w:themeFillTint="66"/>
            <w:vAlign w:val="center"/>
          </w:tcPr>
          <w:p w14:paraId="0C8184E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BN-ICz-2</w:t>
            </w:r>
          </w:p>
        </w:tc>
        <w:tc>
          <w:tcPr>
            <w:tcW w:w="643" w:type="dxa"/>
            <w:shd w:val="clear" w:color="auto" w:fill="C5E0B3" w:themeFill="accent6" w:themeFillTint="66"/>
            <w:vAlign w:val="center"/>
          </w:tcPr>
          <w:p w14:paraId="5FD38BF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w:t>
            </w:r>
          </w:p>
        </w:tc>
        <w:tc>
          <w:tcPr>
            <w:tcW w:w="850" w:type="dxa"/>
            <w:shd w:val="clear" w:color="auto" w:fill="C5E0B3" w:themeFill="accent6" w:themeFillTint="66"/>
            <w:vAlign w:val="center"/>
          </w:tcPr>
          <w:p w14:paraId="51ACA57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23</w:t>
            </w:r>
          </w:p>
        </w:tc>
        <w:tc>
          <w:tcPr>
            <w:tcW w:w="993" w:type="dxa"/>
            <w:shd w:val="clear" w:color="auto" w:fill="C5E0B3" w:themeFill="accent6" w:themeFillTint="66"/>
            <w:vAlign w:val="center"/>
          </w:tcPr>
          <w:p w14:paraId="6753DAC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0.23, 0.73</w:t>
            </w:r>
          </w:p>
        </w:tc>
        <w:tc>
          <w:tcPr>
            <w:tcW w:w="850" w:type="dxa"/>
            <w:shd w:val="clear" w:color="auto" w:fill="C5E0B3" w:themeFill="accent6" w:themeFillTint="66"/>
            <w:vAlign w:val="center"/>
          </w:tcPr>
          <w:p w14:paraId="16FD18B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29.8</w:t>
            </w:r>
          </w:p>
        </w:tc>
        <w:tc>
          <w:tcPr>
            <w:tcW w:w="992" w:type="dxa"/>
            <w:shd w:val="clear" w:color="auto" w:fill="C5E0B3" w:themeFill="accent6" w:themeFillTint="66"/>
            <w:vAlign w:val="center"/>
          </w:tcPr>
          <w:p w14:paraId="06AA6AE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52D3861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102.9</w:t>
            </w:r>
          </w:p>
        </w:tc>
        <w:tc>
          <w:tcPr>
            <w:tcW w:w="1842" w:type="dxa"/>
            <w:shd w:val="clear" w:color="auto" w:fill="C5E0B3" w:themeFill="accent6" w:themeFillTint="66"/>
            <w:vAlign w:val="center"/>
          </w:tcPr>
          <w:p w14:paraId="17CB20D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 xml:space="preserve">90 </w:t>
            </w:r>
            <w:r>
              <w:rPr>
                <w:rFonts w:ascii="Times New Roman" w:hAnsi="Times New Roman" w:eastAsia="宋体" w:cs="Times New Roman"/>
                <w:sz w:val="18"/>
                <w:szCs w:val="20"/>
                <w:highlight w:val="none"/>
              </w:rPr>
              <w:t xml:space="preserve">= 71.3 h </w:t>
            </w:r>
          </w:p>
          <w:p w14:paraId="66B7390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2000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1E12F352">
            <w:pPr>
              <w:rPr>
                <w:rFonts w:ascii="Times New Roman" w:hAnsi="Times New Roman" w:eastAsia="宋体" w:cs="Times New Roman"/>
                <w:sz w:val="18"/>
                <w:szCs w:val="20"/>
                <w:highlight w:val="none"/>
              </w:rPr>
            </w:pPr>
          </w:p>
        </w:tc>
      </w:tr>
      <w:tr w14:paraId="3D13A43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21D1E1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TRZCzPh-BNCz</w:t>
            </w:r>
          </w:p>
        </w:tc>
        <w:tc>
          <w:tcPr>
            <w:tcW w:w="643" w:type="dxa"/>
            <w:vAlign w:val="center"/>
          </w:tcPr>
          <w:p w14:paraId="02171DB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513</w:t>
            </w:r>
          </w:p>
        </w:tc>
        <w:tc>
          <w:tcPr>
            <w:tcW w:w="850" w:type="dxa"/>
            <w:vAlign w:val="center"/>
          </w:tcPr>
          <w:p w14:paraId="4BDB970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423E8F9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0.17, 0.68</w:t>
            </w:r>
          </w:p>
        </w:tc>
        <w:tc>
          <w:tcPr>
            <w:tcW w:w="850" w:type="dxa"/>
            <w:vAlign w:val="center"/>
          </w:tcPr>
          <w:p w14:paraId="7517515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32.5</w:t>
            </w:r>
          </w:p>
        </w:tc>
        <w:tc>
          <w:tcPr>
            <w:tcW w:w="992" w:type="dxa"/>
            <w:vAlign w:val="center"/>
          </w:tcPr>
          <w:p w14:paraId="1A99883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0F0BBCF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101.4</w:t>
            </w:r>
          </w:p>
        </w:tc>
        <w:tc>
          <w:tcPr>
            <w:tcW w:w="1842" w:type="dxa"/>
            <w:vAlign w:val="center"/>
          </w:tcPr>
          <w:p w14:paraId="505D036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13.4 h</w:t>
            </w:r>
          </w:p>
          <w:p w14:paraId="1B59798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52987029">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61</w:t>
            </w:r>
            <w:r>
              <w:rPr>
                <w:rFonts w:ascii="Times New Roman" w:hAnsi="Times New Roman" w:eastAsia="宋体" w:cs="Times New Roman"/>
                <w:sz w:val="18"/>
                <w:szCs w:val="20"/>
                <w:highlight w:val="none"/>
              </w:rPr>
              <w:t>, e202210210.</w:t>
            </w:r>
          </w:p>
        </w:tc>
      </w:tr>
      <w:tr w14:paraId="2700904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3590C61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TRZTPh-BNCz</w:t>
            </w:r>
          </w:p>
        </w:tc>
        <w:tc>
          <w:tcPr>
            <w:tcW w:w="643" w:type="dxa"/>
            <w:vAlign w:val="center"/>
          </w:tcPr>
          <w:p w14:paraId="0E0BA1C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513</w:t>
            </w:r>
          </w:p>
        </w:tc>
        <w:tc>
          <w:tcPr>
            <w:tcW w:w="850" w:type="dxa"/>
            <w:vAlign w:val="center"/>
          </w:tcPr>
          <w:p w14:paraId="6F4AA8E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w:t>
            </w:r>
          </w:p>
        </w:tc>
        <w:tc>
          <w:tcPr>
            <w:tcW w:w="993" w:type="dxa"/>
            <w:vAlign w:val="center"/>
          </w:tcPr>
          <w:p w14:paraId="1E3DD28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0.16, 0.70</w:t>
            </w:r>
          </w:p>
        </w:tc>
        <w:tc>
          <w:tcPr>
            <w:tcW w:w="850" w:type="dxa"/>
            <w:vAlign w:val="center"/>
          </w:tcPr>
          <w:p w14:paraId="44C2323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31.4</w:t>
            </w:r>
          </w:p>
        </w:tc>
        <w:tc>
          <w:tcPr>
            <w:tcW w:w="992" w:type="dxa"/>
            <w:vAlign w:val="center"/>
          </w:tcPr>
          <w:p w14:paraId="690DA2D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4B2D5F7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99.5</w:t>
            </w:r>
          </w:p>
        </w:tc>
        <w:tc>
          <w:tcPr>
            <w:tcW w:w="1842" w:type="dxa"/>
            <w:vAlign w:val="center"/>
          </w:tcPr>
          <w:p w14:paraId="26B4ED2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14.7 h</w:t>
            </w:r>
          </w:p>
          <w:p w14:paraId="05FB4B4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1483FFFF">
            <w:pPr>
              <w:rPr>
                <w:rFonts w:ascii="Times New Roman" w:hAnsi="Times New Roman" w:eastAsia="宋体" w:cs="Times New Roman"/>
                <w:sz w:val="18"/>
                <w:szCs w:val="20"/>
                <w:highlight w:val="none"/>
              </w:rPr>
            </w:pPr>
          </w:p>
        </w:tc>
      </w:tr>
      <w:tr w14:paraId="0CBA66D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BAB1DC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BN-TP</w:t>
            </w:r>
          </w:p>
        </w:tc>
        <w:tc>
          <w:tcPr>
            <w:tcW w:w="643" w:type="dxa"/>
            <w:vAlign w:val="center"/>
          </w:tcPr>
          <w:p w14:paraId="4EA2210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vAlign w:val="center"/>
          </w:tcPr>
          <w:p w14:paraId="3CDACDA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vAlign w:val="center"/>
          </w:tcPr>
          <w:p w14:paraId="311183D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0.26, 0.70</w:t>
            </w:r>
          </w:p>
        </w:tc>
        <w:tc>
          <w:tcPr>
            <w:tcW w:w="850" w:type="dxa"/>
            <w:vAlign w:val="center"/>
          </w:tcPr>
          <w:p w14:paraId="07FCDEE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35.1</w:t>
            </w:r>
          </w:p>
        </w:tc>
        <w:tc>
          <w:tcPr>
            <w:tcW w:w="992" w:type="dxa"/>
            <w:vAlign w:val="center"/>
          </w:tcPr>
          <w:p w14:paraId="0B00E69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139.3</w:t>
            </w:r>
          </w:p>
        </w:tc>
        <w:tc>
          <w:tcPr>
            <w:tcW w:w="993" w:type="dxa"/>
            <w:vAlign w:val="center"/>
          </w:tcPr>
          <w:p w14:paraId="3C9A128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139.3</w:t>
            </w:r>
          </w:p>
        </w:tc>
        <w:tc>
          <w:tcPr>
            <w:tcW w:w="1842" w:type="dxa"/>
            <w:vAlign w:val="center"/>
          </w:tcPr>
          <w:p w14:paraId="7DC6AF2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28.8 h</w:t>
            </w:r>
          </w:p>
          <w:p w14:paraId="4A3AFFC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4000 cd m</w:t>
            </w:r>
            <w:r>
              <w:rPr>
                <w:rFonts w:ascii="Times New Roman" w:hAnsi="Times New Roman" w:eastAsia="宋体" w:cs="Times New Roman"/>
                <w:sz w:val="18"/>
                <w:szCs w:val="20"/>
                <w:highlight w:val="none"/>
                <w:vertAlign w:val="superscript"/>
              </w:rPr>
              <w:t>-2</w:t>
            </w:r>
          </w:p>
        </w:tc>
        <w:tc>
          <w:tcPr>
            <w:tcW w:w="1843" w:type="dxa"/>
            <w:vAlign w:val="center"/>
          </w:tcPr>
          <w:p w14:paraId="54744CFD">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 xml:space="preserve">Angew. Chem. Int. Ed. </w:t>
            </w:r>
            <w:r>
              <w:rPr>
                <w:rFonts w:ascii="Times New Roman" w:hAnsi="Times New Roman" w:eastAsia="宋体" w:cs="Times New Roman"/>
                <w:b/>
                <w:bCs/>
                <w:sz w:val="18"/>
                <w:szCs w:val="20"/>
                <w:highlight w:val="none"/>
              </w:rPr>
              <w:t>2022</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61</w:t>
            </w:r>
            <w:r>
              <w:rPr>
                <w:rFonts w:ascii="Times New Roman" w:hAnsi="Times New Roman" w:eastAsia="宋体" w:cs="Times New Roman"/>
                <w:sz w:val="18"/>
                <w:szCs w:val="20"/>
                <w:highlight w:val="none"/>
              </w:rPr>
              <w:t>, e202204652.</w:t>
            </w:r>
          </w:p>
        </w:tc>
      </w:tr>
      <w:tr w14:paraId="2405D82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66092E2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BN-TP-N1</w:t>
            </w:r>
          </w:p>
        </w:tc>
        <w:tc>
          <w:tcPr>
            <w:tcW w:w="643" w:type="dxa"/>
            <w:vAlign w:val="center"/>
          </w:tcPr>
          <w:p w14:paraId="093BC63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vAlign w:val="center"/>
          </w:tcPr>
          <w:p w14:paraId="5530DD9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w:t>
            </w:r>
          </w:p>
        </w:tc>
        <w:tc>
          <w:tcPr>
            <w:tcW w:w="993" w:type="dxa"/>
            <w:vAlign w:val="center"/>
          </w:tcPr>
          <w:p w14:paraId="4EB2A68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0.28, 0.69</w:t>
            </w:r>
          </w:p>
        </w:tc>
        <w:tc>
          <w:tcPr>
            <w:tcW w:w="850" w:type="dxa"/>
            <w:vAlign w:val="center"/>
          </w:tcPr>
          <w:p w14:paraId="36AA6DD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34.9</w:t>
            </w:r>
          </w:p>
        </w:tc>
        <w:tc>
          <w:tcPr>
            <w:tcW w:w="992" w:type="dxa"/>
            <w:vAlign w:val="center"/>
          </w:tcPr>
          <w:p w14:paraId="4345B0A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137.7</w:t>
            </w:r>
          </w:p>
        </w:tc>
        <w:tc>
          <w:tcPr>
            <w:tcW w:w="993" w:type="dxa"/>
            <w:vAlign w:val="center"/>
          </w:tcPr>
          <w:p w14:paraId="639773D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139.7</w:t>
            </w:r>
          </w:p>
        </w:tc>
        <w:tc>
          <w:tcPr>
            <w:tcW w:w="1842" w:type="dxa"/>
            <w:vAlign w:val="center"/>
          </w:tcPr>
          <w:p w14:paraId="444442F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09C9F698">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62</w:t>
            </w:r>
            <w:r>
              <w:rPr>
                <w:rFonts w:ascii="Times New Roman" w:hAnsi="Times New Roman" w:eastAsia="宋体" w:cs="Times New Roman"/>
                <w:sz w:val="18"/>
                <w:szCs w:val="20"/>
                <w:highlight w:val="none"/>
              </w:rPr>
              <w:t>, e202301930.</w:t>
            </w:r>
          </w:p>
        </w:tc>
      </w:tr>
      <w:tr w14:paraId="4373AF3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0F42D73F">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1248356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shd w:val="clear" w:color="auto" w:fill="C5E0B3" w:themeFill="accent6" w:themeFillTint="66"/>
            <w:vAlign w:val="center"/>
          </w:tcPr>
          <w:p w14:paraId="773555A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w:t>
            </w:r>
          </w:p>
        </w:tc>
        <w:tc>
          <w:tcPr>
            <w:tcW w:w="993" w:type="dxa"/>
            <w:shd w:val="clear" w:color="auto" w:fill="C5E0B3" w:themeFill="accent6" w:themeFillTint="66"/>
            <w:vAlign w:val="center"/>
          </w:tcPr>
          <w:p w14:paraId="5423F26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0.30， 0.67</w:t>
            </w:r>
          </w:p>
        </w:tc>
        <w:tc>
          <w:tcPr>
            <w:tcW w:w="850" w:type="dxa"/>
            <w:shd w:val="clear" w:color="auto" w:fill="C5E0B3" w:themeFill="accent6" w:themeFillTint="66"/>
            <w:vAlign w:val="center"/>
          </w:tcPr>
          <w:p w14:paraId="0218757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33.2</w:t>
            </w:r>
          </w:p>
        </w:tc>
        <w:tc>
          <w:tcPr>
            <w:tcW w:w="992" w:type="dxa"/>
            <w:shd w:val="clear" w:color="auto" w:fill="C5E0B3" w:themeFill="accent6" w:themeFillTint="66"/>
            <w:vAlign w:val="center"/>
          </w:tcPr>
          <w:p w14:paraId="7F5E908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130.3</w:t>
            </w:r>
          </w:p>
        </w:tc>
        <w:tc>
          <w:tcPr>
            <w:tcW w:w="993" w:type="dxa"/>
            <w:shd w:val="clear" w:color="auto" w:fill="C5E0B3" w:themeFill="accent6" w:themeFillTint="66"/>
            <w:vAlign w:val="center"/>
          </w:tcPr>
          <w:p w14:paraId="69DC278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139.1</w:t>
            </w:r>
          </w:p>
        </w:tc>
        <w:tc>
          <w:tcPr>
            <w:tcW w:w="1842" w:type="dxa"/>
            <w:shd w:val="clear" w:color="auto" w:fill="C5E0B3" w:themeFill="accent6" w:themeFillTint="66"/>
            <w:vAlign w:val="center"/>
          </w:tcPr>
          <w:p w14:paraId="3DE60AC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3D38B48F">
            <w:pPr>
              <w:rPr>
                <w:rFonts w:ascii="Times New Roman" w:hAnsi="Times New Roman" w:eastAsia="宋体" w:cs="Times New Roman"/>
                <w:sz w:val="18"/>
                <w:szCs w:val="20"/>
                <w:highlight w:val="none"/>
              </w:rPr>
            </w:pPr>
          </w:p>
        </w:tc>
      </w:tr>
      <w:tr w14:paraId="444F7C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4816701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BN-TP-N2</w:t>
            </w:r>
          </w:p>
        </w:tc>
        <w:tc>
          <w:tcPr>
            <w:tcW w:w="643" w:type="dxa"/>
            <w:vAlign w:val="center"/>
          </w:tcPr>
          <w:p w14:paraId="1FD7977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534</w:t>
            </w:r>
          </w:p>
        </w:tc>
        <w:tc>
          <w:tcPr>
            <w:tcW w:w="850" w:type="dxa"/>
            <w:vAlign w:val="center"/>
          </w:tcPr>
          <w:p w14:paraId="2CD9CFE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vAlign w:val="center"/>
          </w:tcPr>
          <w:p w14:paraId="3B08879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0.30, 0.67</w:t>
            </w:r>
          </w:p>
        </w:tc>
        <w:tc>
          <w:tcPr>
            <w:tcW w:w="850" w:type="dxa"/>
            <w:vAlign w:val="center"/>
          </w:tcPr>
          <w:p w14:paraId="51465CB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31.9</w:t>
            </w:r>
          </w:p>
        </w:tc>
        <w:tc>
          <w:tcPr>
            <w:tcW w:w="992" w:type="dxa"/>
            <w:vAlign w:val="center"/>
          </w:tcPr>
          <w:p w14:paraId="135F761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129.5</w:t>
            </w:r>
          </w:p>
        </w:tc>
        <w:tc>
          <w:tcPr>
            <w:tcW w:w="993" w:type="dxa"/>
            <w:vAlign w:val="center"/>
          </w:tcPr>
          <w:p w14:paraId="5041AD7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139.8</w:t>
            </w:r>
          </w:p>
        </w:tc>
        <w:tc>
          <w:tcPr>
            <w:tcW w:w="1842" w:type="dxa"/>
            <w:vAlign w:val="center"/>
          </w:tcPr>
          <w:p w14:paraId="02A7892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7045E42D">
            <w:pPr>
              <w:rPr>
                <w:rFonts w:ascii="Times New Roman" w:hAnsi="Times New Roman" w:eastAsia="宋体" w:cs="Times New Roman"/>
                <w:sz w:val="18"/>
                <w:szCs w:val="20"/>
                <w:highlight w:val="none"/>
              </w:rPr>
            </w:pPr>
          </w:p>
        </w:tc>
      </w:tr>
      <w:tr w14:paraId="1EEC51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387A3925">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43EF0E5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534</w:t>
            </w:r>
          </w:p>
        </w:tc>
        <w:tc>
          <w:tcPr>
            <w:tcW w:w="850" w:type="dxa"/>
            <w:shd w:val="clear" w:color="auto" w:fill="C5E0B3" w:themeFill="accent6" w:themeFillTint="66"/>
            <w:vAlign w:val="center"/>
          </w:tcPr>
          <w:p w14:paraId="4507026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w:t>
            </w:r>
          </w:p>
        </w:tc>
        <w:tc>
          <w:tcPr>
            <w:tcW w:w="993" w:type="dxa"/>
            <w:shd w:val="clear" w:color="auto" w:fill="C5E0B3" w:themeFill="accent6" w:themeFillTint="66"/>
            <w:vAlign w:val="center"/>
          </w:tcPr>
          <w:p w14:paraId="38F392C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0.30, 0.67</w:t>
            </w:r>
          </w:p>
        </w:tc>
        <w:tc>
          <w:tcPr>
            <w:tcW w:w="850" w:type="dxa"/>
            <w:shd w:val="clear" w:color="auto" w:fill="C5E0B3" w:themeFill="accent6" w:themeFillTint="66"/>
            <w:vAlign w:val="center"/>
          </w:tcPr>
          <w:p w14:paraId="73532EC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31.3</w:t>
            </w:r>
          </w:p>
        </w:tc>
        <w:tc>
          <w:tcPr>
            <w:tcW w:w="992" w:type="dxa"/>
            <w:shd w:val="clear" w:color="auto" w:fill="C5E0B3" w:themeFill="accent6" w:themeFillTint="66"/>
            <w:vAlign w:val="center"/>
          </w:tcPr>
          <w:p w14:paraId="5935F7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126.5</w:t>
            </w:r>
          </w:p>
        </w:tc>
        <w:tc>
          <w:tcPr>
            <w:tcW w:w="993" w:type="dxa"/>
            <w:shd w:val="clear" w:color="auto" w:fill="C5E0B3" w:themeFill="accent6" w:themeFillTint="66"/>
            <w:vAlign w:val="center"/>
          </w:tcPr>
          <w:p w14:paraId="06709B8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142.0</w:t>
            </w:r>
          </w:p>
        </w:tc>
        <w:tc>
          <w:tcPr>
            <w:tcW w:w="1842" w:type="dxa"/>
            <w:shd w:val="clear" w:color="auto" w:fill="C5E0B3" w:themeFill="accent6" w:themeFillTint="66"/>
            <w:vAlign w:val="center"/>
          </w:tcPr>
          <w:p w14:paraId="290BC0B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42ED268A">
            <w:pPr>
              <w:rPr>
                <w:rFonts w:ascii="Times New Roman" w:hAnsi="Times New Roman" w:eastAsia="宋体" w:cs="Times New Roman"/>
                <w:sz w:val="18"/>
                <w:szCs w:val="20"/>
                <w:highlight w:val="none"/>
              </w:rPr>
            </w:pPr>
          </w:p>
        </w:tc>
      </w:tr>
      <w:tr w14:paraId="161D237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6B0CEA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BN-TP-N3</w:t>
            </w:r>
          </w:p>
        </w:tc>
        <w:tc>
          <w:tcPr>
            <w:tcW w:w="643" w:type="dxa"/>
            <w:vAlign w:val="center"/>
          </w:tcPr>
          <w:p w14:paraId="6983226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vAlign w:val="center"/>
          </w:tcPr>
          <w:p w14:paraId="66CB367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w:t>
            </w:r>
          </w:p>
        </w:tc>
        <w:tc>
          <w:tcPr>
            <w:tcW w:w="993" w:type="dxa"/>
            <w:vAlign w:val="center"/>
          </w:tcPr>
          <w:p w14:paraId="1CF5286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0.23, 0.71</w:t>
            </w:r>
          </w:p>
        </w:tc>
        <w:tc>
          <w:tcPr>
            <w:tcW w:w="850" w:type="dxa"/>
            <w:vAlign w:val="center"/>
          </w:tcPr>
          <w:p w14:paraId="041CDC7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37.3</w:t>
            </w:r>
          </w:p>
        </w:tc>
        <w:tc>
          <w:tcPr>
            <w:tcW w:w="992" w:type="dxa"/>
            <w:vAlign w:val="center"/>
          </w:tcPr>
          <w:p w14:paraId="6242157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135.5</w:t>
            </w:r>
          </w:p>
        </w:tc>
        <w:tc>
          <w:tcPr>
            <w:tcW w:w="993" w:type="dxa"/>
            <w:vAlign w:val="center"/>
          </w:tcPr>
          <w:p w14:paraId="1C3E99C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139.9</w:t>
            </w:r>
          </w:p>
        </w:tc>
        <w:tc>
          <w:tcPr>
            <w:tcW w:w="1842" w:type="dxa"/>
            <w:vAlign w:val="center"/>
          </w:tcPr>
          <w:p w14:paraId="289F14F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79F3B96A">
            <w:pPr>
              <w:rPr>
                <w:rFonts w:ascii="Times New Roman" w:hAnsi="Times New Roman" w:eastAsia="宋体" w:cs="Times New Roman"/>
                <w:sz w:val="18"/>
                <w:szCs w:val="20"/>
                <w:highlight w:val="none"/>
              </w:rPr>
            </w:pPr>
          </w:p>
        </w:tc>
      </w:tr>
      <w:tr w14:paraId="5AC0B6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6E6BE7B">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0D26799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shd w:val="clear" w:color="auto" w:fill="C5E0B3" w:themeFill="accent6" w:themeFillTint="66"/>
            <w:vAlign w:val="center"/>
          </w:tcPr>
          <w:p w14:paraId="1814122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w:t>
            </w:r>
          </w:p>
        </w:tc>
        <w:tc>
          <w:tcPr>
            <w:tcW w:w="993" w:type="dxa"/>
            <w:shd w:val="clear" w:color="auto" w:fill="C5E0B3" w:themeFill="accent6" w:themeFillTint="66"/>
            <w:vAlign w:val="center"/>
          </w:tcPr>
          <w:p w14:paraId="5508B8F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0.26, 0.69</w:t>
            </w:r>
          </w:p>
        </w:tc>
        <w:tc>
          <w:tcPr>
            <w:tcW w:w="850" w:type="dxa"/>
            <w:shd w:val="clear" w:color="auto" w:fill="C5E0B3" w:themeFill="accent6" w:themeFillTint="66"/>
            <w:vAlign w:val="center"/>
          </w:tcPr>
          <w:p w14:paraId="4AAC6C9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35.4</w:t>
            </w:r>
          </w:p>
        </w:tc>
        <w:tc>
          <w:tcPr>
            <w:tcW w:w="992" w:type="dxa"/>
            <w:shd w:val="clear" w:color="auto" w:fill="C5E0B3" w:themeFill="accent6" w:themeFillTint="66"/>
            <w:vAlign w:val="center"/>
          </w:tcPr>
          <w:p w14:paraId="53CEB1A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129.8</w:t>
            </w:r>
          </w:p>
        </w:tc>
        <w:tc>
          <w:tcPr>
            <w:tcW w:w="993" w:type="dxa"/>
            <w:shd w:val="clear" w:color="auto" w:fill="C5E0B3" w:themeFill="accent6" w:themeFillTint="66"/>
            <w:vAlign w:val="center"/>
          </w:tcPr>
          <w:p w14:paraId="3B83050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139.9</w:t>
            </w:r>
          </w:p>
        </w:tc>
        <w:tc>
          <w:tcPr>
            <w:tcW w:w="1842" w:type="dxa"/>
            <w:shd w:val="clear" w:color="auto" w:fill="C5E0B3" w:themeFill="accent6" w:themeFillTint="66"/>
            <w:vAlign w:val="center"/>
          </w:tcPr>
          <w:p w14:paraId="2C63B1F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07AEDF7F">
            <w:pPr>
              <w:rPr>
                <w:rFonts w:ascii="Times New Roman" w:hAnsi="Times New Roman" w:eastAsia="宋体" w:cs="Times New Roman"/>
                <w:sz w:val="18"/>
                <w:szCs w:val="20"/>
                <w:highlight w:val="none"/>
              </w:rPr>
            </w:pPr>
          </w:p>
        </w:tc>
      </w:tr>
      <w:tr w14:paraId="7A2D88F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2E1E4D1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BN-TP-N4</w:t>
            </w:r>
          </w:p>
        </w:tc>
        <w:tc>
          <w:tcPr>
            <w:tcW w:w="643" w:type="dxa"/>
            <w:vAlign w:val="center"/>
          </w:tcPr>
          <w:p w14:paraId="5B7F354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vAlign w:val="center"/>
          </w:tcPr>
          <w:p w14:paraId="3A2BD62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w:t>
            </w:r>
          </w:p>
        </w:tc>
        <w:tc>
          <w:tcPr>
            <w:tcW w:w="993" w:type="dxa"/>
            <w:vAlign w:val="center"/>
          </w:tcPr>
          <w:p w14:paraId="3EC3B5E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0.27, 0.70</w:t>
            </w:r>
          </w:p>
        </w:tc>
        <w:tc>
          <w:tcPr>
            <w:tcW w:w="850" w:type="dxa"/>
            <w:vAlign w:val="center"/>
          </w:tcPr>
          <w:p w14:paraId="7526B5B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36.5</w:t>
            </w:r>
          </w:p>
        </w:tc>
        <w:tc>
          <w:tcPr>
            <w:tcW w:w="992" w:type="dxa"/>
            <w:vAlign w:val="center"/>
          </w:tcPr>
          <w:p w14:paraId="6916E46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136.3</w:t>
            </w:r>
          </w:p>
        </w:tc>
        <w:tc>
          <w:tcPr>
            <w:tcW w:w="993" w:type="dxa"/>
            <w:vAlign w:val="center"/>
          </w:tcPr>
          <w:p w14:paraId="2E4648F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143.2</w:t>
            </w:r>
          </w:p>
        </w:tc>
        <w:tc>
          <w:tcPr>
            <w:tcW w:w="1842" w:type="dxa"/>
            <w:vAlign w:val="center"/>
          </w:tcPr>
          <w:p w14:paraId="596A395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5B26CA58">
            <w:pPr>
              <w:rPr>
                <w:rFonts w:ascii="Times New Roman" w:hAnsi="Times New Roman" w:eastAsia="宋体" w:cs="Times New Roman"/>
                <w:sz w:val="18"/>
                <w:szCs w:val="20"/>
                <w:highlight w:val="none"/>
              </w:rPr>
            </w:pPr>
          </w:p>
        </w:tc>
      </w:tr>
      <w:tr w14:paraId="3BE524E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3FEBE390">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5785ECF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shd w:val="clear" w:color="auto" w:fill="C5E0B3" w:themeFill="accent6" w:themeFillTint="66"/>
            <w:vAlign w:val="center"/>
          </w:tcPr>
          <w:p w14:paraId="47DFCD6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shd w:val="clear" w:color="auto" w:fill="C5E0B3" w:themeFill="accent6" w:themeFillTint="66"/>
            <w:vAlign w:val="center"/>
          </w:tcPr>
          <w:p w14:paraId="6FD7481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0.28, 0.69</w:t>
            </w:r>
          </w:p>
        </w:tc>
        <w:tc>
          <w:tcPr>
            <w:tcW w:w="850" w:type="dxa"/>
            <w:shd w:val="clear" w:color="auto" w:fill="C5E0B3" w:themeFill="accent6" w:themeFillTint="66"/>
            <w:vAlign w:val="center"/>
          </w:tcPr>
          <w:p w14:paraId="30F6C27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32.7</w:t>
            </w:r>
          </w:p>
        </w:tc>
        <w:tc>
          <w:tcPr>
            <w:tcW w:w="992" w:type="dxa"/>
            <w:shd w:val="clear" w:color="auto" w:fill="C5E0B3" w:themeFill="accent6" w:themeFillTint="66"/>
            <w:vAlign w:val="center"/>
          </w:tcPr>
          <w:p w14:paraId="058E92E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130.0</w:t>
            </w:r>
          </w:p>
        </w:tc>
        <w:tc>
          <w:tcPr>
            <w:tcW w:w="993" w:type="dxa"/>
            <w:shd w:val="clear" w:color="auto" w:fill="C5E0B3" w:themeFill="accent6" w:themeFillTint="66"/>
            <w:vAlign w:val="center"/>
          </w:tcPr>
          <w:p w14:paraId="49A6EC6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143.4</w:t>
            </w:r>
          </w:p>
        </w:tc>
        <w:tc>
          <w:tcPr>
            <w:tcW w:w="1842" w:type="dxa"/>
            <w:shd w:val="clear" w:color="auto" w:fill="C5E0B3" w:themeFill="accent6" w:themeFillTint="66"/>
            <w:vAlign w:val="center"/>
          </w:tcPr>
          <w:p w14:paraId="23C7291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2A81429C">
            <w:pPr>
              <w:rPr>
                <w:rFonts w:ascii="Times New Roman" w:hAnsi="Times New Roman" w:eastAsia="宋体" w:cs="Times New Roman"/>
                <w:sz w:val="18"/>
                <w:szCs w:val="20"/>
                <w:highlight w:val="none"/>
              </w:rPr>
            </w:pPr>
          </w:p>
        </w:tc>
      </w:tr>
      <w:tr w14:paraId="615C5E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60C6722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BN-Py</w:t>
            </w:r>
          </w:p>
        </w:tc>
        <w:tc>
          <w:tcPr>
            <w:tcW w:w="643" w:type="dxa"/>
            <w:vAlign w:val="center"/>
          </w:tcPr>
          <w:p w14:paraId="3816757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vAlign w:val="center"/>
          </w:tcPr>
          <w:p w14:paraId="50A56FF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75C5E5E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0.29, 0.68</w:t>
            </w:r>
          </w:p>
        </w:tc>
        <w:tc>
          <w:tcPr>
            <w:tcW w:w="850" w:type="dxa"/>
            <w:vAlign w:val="center"/>
          </w:tcPr>
          <w:p w14:paraId="441169B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30.6</w:t>
            </w:r>
          </w:p>
        </w:tc>
        <w:tc>
          <w:tcPr>
            <w:tcW w:w="992" w:type="dxa"/>
            <w:vAlign w:val="center"/>
          </w:tcPr>
          <w:p w14:paraId="6B12790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119.6</w:t>
            </w:r>
          </w:p>
        </w:tc>
        <w:tc>
          <w:tcPr>
            <w:tcW w:w="993" w:type="dxa"/>
            <w:vAlign w:val="center"/>
          </w:tcPr>
          <w:p w14:paraId="3EBB28E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118.9</w:t>
            </w:r>
          </w:p>
        </w:tc>
        <w:tc>
          <w:tcPr>
            <w:tcW w:w="1842" w:type="dxa"/>
            <w:vAlign w:val="center"/>
          </w:tcPr>
          <w:p w14:paraId="2D1C70C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371FFDE7">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35</w:t>
            </w:r>
            <w:r>
              <w:rPr>
                <w:rFonts w:ascii="Times New Roman" w:hAnsi="Times New Roman" w:eastAsia="宋体" w:cs="Times New Roman"/>
                <w:sz w:val="18"/>
                <w:szCs w:val="20"/>
                <w:highlight w:val="none"/>
              </w:rPr>
              <w:t>, 2305125.</w:t>
            </w:r>
          </w:p>
        </w:tc>
      </w:tr>
      <w:tr w14:paraId="5FC912A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2FAE0783">
            <w:pPr>
              <w:jc w:val="center"/>
              <w:rPr>
                <w:rFonts w:ascii="Times New Roman" w:hAnsi="Times New Roman" w:eastAsia="宋体" w:cs="Times New Roman"/>
                <w:sz w:val="18"/>
                <w:szCs w:val="20"/>
                <w:highlight w:val="none"/>
              </w:rPr>
            </w:pPr>
          </w:p>
        </w:tc>
        <w:tc>
          <w:tcPr>
            <w:tcW w:w="643" w:type="dxa"/>
            <w:vAlign w:val="center"/>
          </w:tcPr>
          <w:p w14:paraId="4262FE0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vAlign w:val="center"/>
          </w:tcPr>
          <w:p w14:paraId="6AB88A1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38</w:t>
            </w:r>
          </w:p>
        </w:tc>
        <w:tc>
          <w:tcPr>
            <w:tcW w:w="993" w:type="dxa"/>
            <w:vAlign w:val="center"/>
          </w:tcPr>
          <w:p w14:paraId="44977B7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0.29, 0.68</w:t>
            </w:r>
          </w:p>
        </w:tc>
        <w:tc>
          <w:tcPr>
            <w:tcW w:w="850" w:type="dxa"/>
            <w:vAlign w:val="center"/>
          </w:tcPr>
          <w:p w14:paraId="0269350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31.0</w:t>
            </w:r>
          </w:p>
        </w:tc>
        <w:tc>
          <w:tcPr>
            <w:tcW w:w="992" w:type="dxa"/>
            <w:vAlign w:val="center"/>
          </w:tcPr>
          <w:p w14:paraId="1924972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110.6</w:t>
            </w:r>
          </w:p>
        </w:tc>
        <w:tc>
          <w:tcPr>
            <w:tcW w:w="993" w:type="dxa"/>
            <w:vAlign w:val="center"/>
          </w:tcPr>
          <w:p w14:paraId="2BC86B5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110.1</w:t>
            </w:r>
          </w:p>
        </w:tc>
        <w:tc>
          <w:tcPr>
            <w:tcW w:w="1842" w:type="dxa"/>
            <w:vAlign w:val="center"/>
          </w:tcPr>
          <w:p w14:paraId="42CA0EB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5CA27756">
            <w:pPr>
              <w:rPr>
                <w:rFonts w:ascii="Times New Roman" w:hAnsi="Times New Roman" w:eastAsia="宋体" w:cs="Times New Roman"/>
                <w:sz w:val="18"/>
                <w:szCs w:val="20"/>
                <w:highlight w:val="none"/>
              </w:rPr>
            </w:pPr>
          </w:p>
        </w:tc>
      </w:tr>
      <w:tr w14:paraId="153967A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3FDE816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2PyBN</w:t>
            </w:r>
          </w:p>
        </w:tc>
        <w:tc>
          <w:tcPr>
            <w:tcW w:w="643" w:type="dxa"/>
            <w:vAlign w:val="center"/>
          </w:tcPr>
          <w:p w14:paraId="5616AD8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505</w:t>
            </w:r>
          </w:p>
        </w:tc>
        <w:tc>
          <w:tcPr>
            <w:tcW w:w="850" w:type="dxa"/>
            <w:vAlign w:val="center"/>
          </w:tcPr>
          <w:p w14:paraId="3F0CB3F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w:t>
            </w:r>
          </w:p>
        </w:tc>
        <w:tc>
          <w:tcPr>
            <w:tcW w:w="993" w:type="dxa"/>
            <w:vAlign w:val="center"/>
          </w:tcPr>
          <w:p w14:paraId="6561F2D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0.12, 0.65</w:t>
            </w:r>
          </w:p>
        </w:tc>
        <w:tc>
          <w:tcPr>
            <w:tcW w:w="850" w:type="dxa"/>
            <w:vAlign w:val="center"/>
          </w:tcPr>
          <w:p w14:paraId="79ADD43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37.1</w:t>
            </w:r>
          </w:p>
        </w:tc>
        <w:tc>
          <w:tcPr>
            <w:tcW w:w="992" w:type="dxa"/>
            <w:vAlign w:val="center"/>
          </w:tcPr>
          <w:p w14:paraId="1CB3C92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106.7</w:t>
            </w:r>
          </w:p>
        </w:tc>
        <w:tc>
          <w:tcPr>
            <w:tcW w:w="993" w:type="dxa"/>
            <w:vAlign w:val="center"/>
          </w:tcPr>
          <w:p w14:paraId="3837CDD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139.6</w:t>
            </w:r>
          </w:p>
        </w:tc>
        <w:tc>
          <w:tcPr>
            <w:tcW w:w="1842" w:type="dxa"/>
            <w:vAlign w:val="center"/>
          </w:tcPr>
          <w:p w14:paraId="4FE02BD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65FF7BB3">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Sci.</w:t>
            </w:r>
            <w:r>
              <w:rPr>
                <w:rFonts w:ascii="Times New Roman" w:hAnsi="Times New Roman" w:eastAsia="宋体" w:cs="Times New Roman"/>
                <w:sz w:val="18"/>
                <w:szCs w:val="20"/>
                <w:highlight w:val="none"/>
              </w:rPr>
              <w:t>,</w:t>
            </w:r>
            <w:r>
              <w:rPr>
                <w:rFonts w:hint="eastAsia"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14</w:t>
            </w:r>
            <w:r>
              <w:rPr>
                <w:rFonts w:ascii="Times New Roman" w:hAnsi="Times New Roman" w:eastAsia="宋体" w:cs="Times New Roman"/>
                <w:sz w:val="18"/>
                <w:szCs w:val="20"/>
                <w:highlight w:val="none"/>
              </w:rPr>
              <w:t>, 3326.</w:t>
            </w:r>
          </w:p>
        </w:tc>
      </w:tr>
      <w:tr w14:paraId="0863237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649710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BN-STO</w:t>
            </w:r>
          </w:p>
        </w:tc>
        <w:tc>
          <w:tcPr>
            <w:tcW w:w="643" w:type="dxa"/>
            <w:vAlign w:val="center"/>
          </w:tcPr>
          <w:p w14:paraId="5A81850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35D8A6C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w:t>
            </w:r>
          </w:p>
        </w:tc>
        <w:tc>
          <w:tcPr>
            <w:tcW w:w="993" w:type="dxa"/>
            <w:vAlign w:val="center"/>
          </w:tcPr>
          <w:p w14:paraId="5382B5D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0.19, 0.70</w:t>
            </w:r>
          </w:p>
        </w:tc>
        <w:tc>
          <w:tcPr>
            <w:tcW w:w="850" w:type="dxa"/>
            <w:vAlign w:val="center"/>
          </w:tcPr>
          <w:p w14:paraId="588811D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40.1</w:t>
            </w:r>
          </w:p>
        </w:tc>
        <w:tc>
          <w:tcPr>
            <w:tcW w:w="992" w:type="dxa"/>
            <w:vAlign w:val="center"/>
          </w:tcPr>
          <w:p w14:paraId="7721392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141.2</w:t>
            </w:r>
          </w:p>
        </w:tc>
        <w:tc>
          <w:tcPr>
            <w:tcW w:w="993" w:type="dxa"/>
            <w:vAlign w:val="center"/>
          </w:tcPr>
          <w:p w14:paraId="509B458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176.9</w:t>
            </w:r>
          </w:p>
        </w:tc>
        <w:tc>
          <w:tcPr>
            <w:tcW w:w="1842" w:type="dxa"/>
            <w:vAlign w:val="center"/>
          </w:tcPr>
          <w:p w14:paraId="6FC7C95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35 h</w:t>
            </w:r>
          </w:p>
          <w:p w14:paraId="5E85469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39F1B2BF">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2023</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62</w:t>
            </w:r>
            <w:r>
              <w:rPr>
                <w:rFonts w:ascii="Times New Roman" w:hAnsi="Times New Roman" w:eastAsia="宋体" w:cs="Times New Roman"/>
                <w:sz w:val="18"/>
                <w:szCs w:val="20"/>
                <w:highlight w:val="none"/>
              </w:rPr>
              <w:t>, e202302478.</w:t>
            </w:r>
          </w:p>
        </w:tc>
      </w:tr>
      <w:tr w14:paraId="783A95F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E53D95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BN-XTO</w:t>
            </w:r>
          </w:p>
        </w:tc>
        <w:tc>
          <w:tcPr>
            <w:tcW w:w="643" w:type="dxa"/>
            <w:vAlign w:val="center"/>
          </w:tcPr>
          <w:p w14:paraId="51C645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516</w:t>
            </w:r>
          </w:p>
        </w:tc>
        <w:tc>
          <w:tcPr>
            <w:tcW w:w="850" w:type="dxa"/>
            <w:vAlign w:val="center"/>
          </w:tcPr>
          <w:p w14:paraId="3E552C5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w:t>
            </w:r>
          </w:p>
        </w:tc>
        <w:tc>
          <w:tcPr>
            <w:tcW w:w="993" w:type="dxa"/>
            <w:vAlign w:val="center"/>
          </w:tcPr>
          <w:p w14:paraId="6492ED2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0.19, 0.70</w:t>
            </w:r>
          </w:p>
        </w:tc>
        <w:tc>
          <w:tcPr>
            <w:tcW w:w="850" w:type="dxa"/>
            <w:vAlign w:val="center"/>
          </w:tcPr>
          <w:p w14:paraId="73A0F26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37.3</w:t>
            </w:r>
          </w:p>
        </w:tc>
        <w:tc>
          <w:tcPr>
            <w:tcW w:w="992" w:type="dxa"/>
            <w:vAlign w:val="center"/>
          </w:tcPr>
          <w:p w14:paraId="0080D96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131.0</w:t>
            </w:r>
          </w:p>
        </w:tc>
        <w:tc>
          <w:tcPr>
            <w:tcW w:w="993" w:type="dxa"/>
            <w:vAlign w:val="center"/>
          </w:tcPr>
          <w:p w14:paraId="6A1FFDE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156.9</w:t>
            </w:r>
          </w:p>
        </w:tc>
        <w:tc>
          <w:tcPr>
            <w:tcW w:w="1842" w:type="dxa"/>
            <w:vAlign w:val="center"/>
          </w:tcPr>
          <w:p w14:paraId="685D8D4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354 h</w:t>
            </w:r>
          </w:p>
          <w:p w14:paraId="680268E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3F7EA2DC">
            <w:pPr>
              <w:rPr>
                <w:rFonts w:ascii="Times New Roman" w:hAnsi="Times New Roman" w:eastAsia="宋体" w:cs="Times New Roman"/>
                <w:sz w:val="18"/>
                <w:szCs w:val="20"/>
                <w:highlight w:val="none"/>
              </w:rPr>
            </w:pPr>
          </w:p>
        </w:tc>
      </w:tr>
      <w:tr w14:paraId="2360C2A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C5E0B3" w:themeFill="accent6" w:themeFillTint="66"/>
            <w:vAlign w:val="center"/>
          </w:tcPr>
          <w:p w14:paraId="7A97AF2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TPABO-DICz</w:t>
            </w:r>
          </w:p>
        </w:tc>
        <w:tc>
          <w:tcPr>
            <w:tcW w:w="643" w:type="dxa"/>
            <w:shd w:val="clear" w:color="auto" w:fill="C5E0B3" w:themeFill="accent6" w:themeFillTint="66"/>
            <w:vAlign w:val="center"/>
          </w:tcPr>
          <w:p w14:paraId="282701D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522</w:t>
            </w:r>
          </w:p>
        </w:tc>
        <w:tc>
          <w:tcPr>
            <w:tcW w:w="850" w:type="dxa"/>
            <w:shd w:val="clear" w:color="auto" w:fill="C5E0B3" w:themeFill="accent6" w:themeFillTint="66"/>
            <w:vAlign w:val="center"/>
          </w:tcPr>
          <w:p w14:paraId="7B7FA35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22</w:t>
            </w:r>
          </w:p>
        </w:tc>
        <w:tc>
          <w:tcPr>
            <w:tcW w:w="993" w:type="dxa"/>
            <w:shd w:val="clear" w:color="auto" w:fill="C5E0B3" w:themeFill="accent6" w:themeFillTint="66"/>
            <w:vAlign w:val="center"/>
          </w:tcPr>
          <w:p w14:paraId="6AAA774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0.24, 0.74</w:t>
            </w:r>
          </w:p>
        </w:tc>
        <w:tc>
          <w:tcPr>
            <w:tcW w:w="850" w:type="dxa"/>
            <w:shd w:val="clear" w:color="auto" w:fill="C5E0B3" w:themeFill="accent6" w:themeFillTint="66"/>
            <w:vAlign w:val="center"/>
          </w:tcPr>
          <w:p w14:paraId="28AED90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25.8</w:t>
            </w:r>
          </w:p>
        </w:tc>
        <w:tc>
          <w:tcPr>
            <w:tcW w:w="992" w:type="dxa"/>
            <w:shd w:val="clear" w:color="auto" w:fill="C5E0B3" w:themeFill="accent6" w:themeFillTint="66"/>
            <w:vAlign w:val="center"/>
          </w:tcPr>
          <w:p w14:paraId="56C7B8A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84.1</w:t>
            </w:r>
          </w:p>
        </w:tc>
        <w:tc>
          <w:tcPr>
            <w:tcW w:w="993" w:type="dxa"/>
            <w:shd w:val="clear" w:color="auto" w:fill="C5E0B3" w:themeFill="accent6" w:themeFillTint="66"/>
            <w:vAlign w:val="center"/>
          </w:tcPr>
          <w:p w14:paraId="4703CED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100.5</w:t>
            </w:r>
          </w:p>
        </w:tc>
        <w:tc>
          <w:tcPr>
            <w:tcW w:w="1842" w:type="dxa"/>
            <w:shd w:val="clear" w:color="auto" w:fill="C5E0B3" w:themeFill="accent6" w:themeFillTint="66"/>
            <w:vAlign w:val="center"/>
          </w:tcPr>
          <w:p w14:paraId="7822BE5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shd w:val="clear" w:color="auto" w:fill="C5E0B3" w:themeFill="accent6" w:themeFillTint="66"/>
            <w:vAlign w:val="center"/>
          </w:tcPr>
          <w:p w14:paraId="67EDA85C">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w:t>
            </w:r>
            <w:r>
              <w:rPr>
                <w:rFonts w:hint="eastAsia" w:ascii="Times New Roman" w:hAnsi="Times New Roman" w:eastAsia="宋体" w:cs="Times New Roman"/>
                <w:b/>
                <w:bCs/>
                <w:sz w:val="18"/>
                <w:szCs w:val="20"/>
                <w:highlight w:val="none"/>
              </w:rPr>
              <w:t>4</w:t>
            </w:r>
            <w:r>
              <w:rPr>
                <w:rFonts w:ascii="Times New Roman" w:hAnsi="Times New Roman" w:eastAsia="宋体" w:cs="Times New Roman"/>
                <w:b/>
                <w:bCs/>
                <w:sz w:val="18"/>
                <w:szCs w:val="20"/>
                <w:highlight w:val="none"/>
              </w:rPr>
              <w:t>3</w:t>
            </w:r>
            <w:r>
              <w:rPr>
                <w:rFonts w:ascii="Times New Roman" w:hAnsi="Times New Roman" w:eastAsia="宋体" w:cs="Times New Roman"/>
                <w:sz w:val="18"/>
                <w:szCs w:val="20"/>
                <w:highlight w:val="none"/>
              </w:rPr>
              <w:t>,</w:t>
            </w:r>
            <w:r>
              <w:rPr>
                <w:rFonts w:hint="eastAsia" w:ascii="Times New Roman" w:hAnsi="Times New Roman" w:eastAsia="宋体" w:cs="Times New Roman"/>
                <w:sz w:val="18"/>
                <w:szCs w:val="20"/>
                <w:highlight w:val="none"/>
              </w:rPr>
              <w:t xml:space="preserve"> 63,</w:t>
            </w:r>
            <w:r>
              <w:rPr>
                <w:rFonts w:ascii="Times New Roman" w:hAnsi="Times New Roman" w:eastAsia="宋体" w:cs="Times New Roman"/>
                <w:sz w:val="18"/>
                <w:szCs w:val="20"/>
                <w:highlight w:val="none"/>
              </w:rPr>
              <w:t xml:space="preserve"> e202318742.</w:t>
            </w:r>
          </w:p>
        </w:tc>
      </w:tr>
      <w:tr w14:paraId="7D397C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217D2A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BNDCN</w:t>
            </w:r>
          </w:p>
        </w:tc>
        <w:tc>
          <w:tcPr>
            <w:tcW w:w="643" w:type="dxa"/>
            <w:vAlign w:val="center"/>
          </w:tcPr>
          <w:p w14:paraId="76F9895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507</w:t>
            </w:r>
          </w:p>
        </w:tc>
        <w:tc>
          <w:tcPr>
            <w:tcW w:w="850" w:type="dxa"/>
            <w:vAlign w:val="center"/>
          </w:tcPr>
          <w:p w14:paraId="5E17AB2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w:t>
            </w:r>
          </w:p>
        </w:tc>
        <w:tc>
          <w:tcPr>
            <w:tcW w:w="993" w:type="dxa"/>
            <w:vAlign w:val="center"/>
          </w:tcPr>
          <w:p w14:paraId="4D0E908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0.13, 0.65</w:t>
            </w:r>
          </w:p>
        </w:tc>
        <w:tc>
          <w:tcPr>
            <w:tcW w:w="850" w:type="dxa"/>
            <w:vAlign w:val="center"/>
          </w:tcPr>
          <w:p w14:paraId="42CB40D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32.3</w:t>
            </w:r>
          </w:p>
        </w:tc>
        <w:tc>
          <w:tcPr>
            <w:tcW w:w="992" w:type="dxa"/>
            <w:vAlign w:val="center"/>
          </w:tcPr>
          <w:p w14:paraId="0A8361F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104.3</w:t>
            </w:r>
          </w:p>
        </w:tc>
        <w:tc>
          <w:tcPr>
            <w:tcW w:w="993" w:type="dxa"/>
            <w:vAlign w:val="center"/>
          </w:tcPr>
          <w:p w14:paraId="6D52A6E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76.2</w:t>
            </w:r>
          </w:p>
        </w:tc>
        <w:tc>
          <w:tcPr>
            <w:tcW w:w="1842" w:type="dxa"/>
            <w:vAlign w:val="center"/>
          </w:tcPr>
          <w:p w14:paraId="16DA127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4703F0CB">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Commun.</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60</w:t>
            </w:r>
            <w:r>
              <w:rPr>
                <w:rFonts w:ascii="Times New Roman" w:hAnsi="Times New Roman" w:eastAsia="宋体" w:cs="Times New Roman"/>
                <w:sz w:val="18"/>
                <w:szCs w:val="20"/>
                <w:highlight w:val="none"/>
              </w:rPr>
              <w:t>, 574.</w:t>
            </w:r>
          </w:p>
        </w:tc>
      </w:tr>
      <w:tr w14:paraId="39B4EC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15AE1E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BNBO</w:t>
            </w:r>
          </w:p>
        </w:tc>
        <w:tc>
          <w:tcPr>
            <w:tcW w:w="643" w:type="dxa"/>
            <w:vAlign w:val="center"/>
          </w:tcPr>
          <w:p w14:paraId="36999A3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508</w:t>
            </w:r>
          </w:p>
        </w:tc>
        <w:tc>
          <w:tcPr>
            <w:tcW w:w="850" w:type="dxa"/>
            <w:vAlign w:val="center"/>
          </w:tcPr>
          <w:p w14:paraId="3DBDD90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vAlign w:val="center"/>
          </w:tcPr>
          <w:p w14:paraId="373C432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0.17, 0.65</w:t>
            </w:r>
          </w:p>
        </w:tc>
        <w:tc>
          <w:tcPr>
            <w:tcW w:w="850" w:type="dxa"/>
            <w:vAlign w:val="center"/>
          </w:tcPr>
          <w:p w14:paraId="1DE905F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24.3</w:t>
            </w:r>
          </w:p>
        </w:tc>
        <w:tc>
          <w:tcPr>
            <w:tcW w:w="992" w:type="dxa"/>
            <w:vAlign w:val="center"/>
          </w:tcPr>
          <w:p w14:paraId="0F9588B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76AA23E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62.2</w:t>
            </w:r>
          </w:p>
        </w:tc>
        <w:tc>
          <w:tcPr>
            <w:tcW w:w="1842" w:type="dxa"/>
            <w:vAlign w:val="center"/>
          </w:tcPr>
          <w:p w14:paraId="7831205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0FB1F948">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Molecules</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29</w:t>
            </w:r>
            <w:r>
              <w:rPr>
                <w:rFonts w:ascii="Times New Roman" w:hAnsi="Times New Roman" w:eastAsia="宋体" w:cs="Times New Roman"/>
                <w:sz w:val="18"/>
                <w:szCs w:val="20"/>
                <w:highlight w:val="none"/>
              </w:rPr>
              <w:t>, 841.</w:t>
            </w:r>
          </w:p>
        </w:tc>
      </w:tr>
      <w:tr w14:paraId="1AE594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6CE70CDE">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h</w:t>
            </w:r>
            <w:r>
              <w:rPr>
                <w:rFonts w:ascii="Times New Roman" w:hAnsi="Times New Roman" w:eastAsia="宋体" w:cs="Times New Roman"/>
                <w:sz w:val="18"/>
                <w:szCs w:val="20"/>
                <w:highlight w:val="none"/>
              </w:rPr>
              <w:t>-BNCO-1</w:t>
            </w:r>
          </w:p>
        </w:tc>
        <w:tc>
          <w:tcPr>
            <w:tcW w:w="643" w:type="dxa"/>
            <w:vAlign w:val="center"/>
          </w:tcPr>
          <w:p w14:paraId="76E590D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vAlign w:val="center"/>
          </w:tcPr>
          <w:p w14:paraId="5FF1789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39</w:t>
            </w:r>
          </w:p>
        </w:tc>
        <w:tc>
          <w:tcPr>
            <w:tcW w:w="993" w:type="dxa"/>
            <w:vAlign w:val="center"/>
          </w:tcPr>
          <w:p w14:paraId="4DAD256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0.24, 0.71</w:t>
            </w:r>
          </w:p>
        </w:tc>
        <w:tc>
          <w:tcPr>
            <w:tcW w:w="850" w:type="dxa"/>
            <w:vAlign w:val="center"/>
          </w:tcPr>
          <w:p w14:paraId="067FEE3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40.1</w:t>
            </w:r>
          </w:p>
        </w:tc>
        <w:tc>
          <w:tcPr>
            <w:tcW w:w="992" w:type="dxa"/>
            <w:vAlign w:val="center"/>
          </w:tcPr>
          <w:p w14:paraId="74E307C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44AF306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147.0</w:t>
            </w:r>
          </w:p>
        </w:tc>
        <w:tc>
          <w:tcPr>
            <w:tcW w:w="1842" w:type="dxa"/>
            <w:vAlign w:val="center"/>
          </w:tcPr>
          <w:p w14:paraId="0FE156E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140 h </w:t>
            </w:r>
          </w:p>
          <w:p w14:paraId="52CFDA8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Align w:val="center"/>
          </w:tcPr>
          <w:p w14:paraId="0B0005A7">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Nat. Commun.</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15</w:t>
            </w:r>
            <w:r>
              <w:rPr>
                <w:rFonts w:ascii="Times New Roman" w:hAnsi="Times New Roman" w:eastAsia="宋体" w:cs="Times New Roman"/>
                <w:sz w:val="18"/>
                <w:szCs w:val="20"/>
                <w:highlight w:val="none"/>
              </w:rPr>
              <w:t>, 731.</w:t>
            </w:r>
          </w:p>
        </w:tc>
      </w:tr>
      <w:tr w14:paraId="19ED1EF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47F2BF2">
            <w:pPr>
              <w:jc w:val="center"/>
              <w:rPr>
                <w:rFonts w:ascii="Times New Roman" w:hAnsi="Times New Roman" w:eastAsia="宋体" w:cs="Times New Roman"/>
                <w:sz w:val="18"/>
                <w:szCs w:val="20"/>
                <w:highlight w:val="none"/>
              </w:rPr>
            </w:pPr>
          </w:p>
        </w:tc>
        <w:tc>
          <w:tcPr>
            <w:tcW w:w="643" w:type="dxa"/>
            <w:vAlign w:val="center"/>
          </w:tcPr>
          <w:p w14:paraId="4DC5D24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525</w:t>
            </w:r>
          </w:p>
        </w:tc>
        <w:tc>
          <w:tcPr>
            <w:tcW w:w="850" w:type="dxa"/>
            <w:vAlign w:val="center"/>
          </w:tcPr>
          <w:p w14:paraId="392004D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39</w:t>
            </w:r>
          </w:p>
        </w:tc>
        <w:tc>
          <w:tcPr>
            <w:tcW w:w="993" w:type="dxa"/>
            <w:vAlign w:val="center"/>
          </w:tcPr>
          <w:p w14:paraId="1C65B3C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0.23, 0.71</w:t>
            </w:r>
          </w:p>
        </w:tc>
        <w:tc>
          <w:tcPr>
            <w:tcW w:w="850" w:type="dxa"/>
            <w:vAlign w:val="center"/>
          </w:tcPr>
          <w:p w14:paraId="04AE715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25.1</w:t>
            </w:r>
          </w:p>
        </w:tc>
        <w:tc>
          <w:tcPr>
            <w:tcW w:w="992" w:type="dxa"/>
            <w:vAlign w:val="center"/>
          </w:tcPr>
          <w:p w14:paraId="333F229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181E209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56D4393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46 h </w:t>
            </w:r>
          </w:p>
          <w:p w14:paraId="26A4957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13074BA1">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Nat. Commun.</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15, 4394.</w:t>
            </w:r>
          </w:p>
        </w:tc>
      </w:tr>
      <w:tr w14:paraId="2A3608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38C94AB6">
            <w:pPr>
              <w:jc w:val="center"/>
              <w:rPr>
                <w:rFonts w:ascii="Times New Roman" w:hAnsi="Times New Roman" w:eastAsia="宋体" w:cs="Times New Roman"/>
                <w:sz w:val="18"/>
                <w:szCs w:val="20"/>
                <w:highlight w:val="none"/>
              </w:rPr>
            </w:pPr>
          </w:p>
        </w:tc>
        <w:tc>
          <w:tcPr>
            <w:tcW w:w="643" w:type="dxa"/>
            <w:vAlign w:val="center"/>
          </w:tcPr>
          <w:p w14:paraId="1D43FA5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529</w:t>
            </w:r>
          </w:p>
        </w:tc>
        <w:tc>
          <w:tcPr>
            <w:tcW w:w="850" w:type="dxa"/>
            <w:vAlign w:val="center"/>
          </w:tcPr>
          <w:p w14:paraId="53E6B2D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39</w:t>
            </w:r>
          </w:p>
        </w:tc>
        <w:tc>
          <w:tcPr>
            <w:tcW w:w="993" w:type="dxa"/>
            <w:vAlign w:val="center"/>
          </w:tcPr>
          <w:p w14:paraId="5468C66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0.26, 0.70</w:t>
            </w:r>
          </w:p>
        </w:tc>
        <w:tc>
          <w:tcPr>
            <w:tcW w:w="850" w:type="dxa"/>
            <w:vAlign w:val="center"/>
          </w:tcPr>
          <w:p w14:paraId="528FB8B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24.9</w:t>
            </w:r>
          </w:p>
        </w:tc>
        <w:tc>
          <w:tcPr>
            <w:tcW w:w="992" w:type="dxa"/>
            <w:vAlign w:val="center"/>
          </w:tcPr>
          <w:p w14:paraId="6EADAB1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1789085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vAlign w:val="center"/>
          </w:tcPr>
          <w:p w14:paraId="7F12B96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124 h </w:t>
            </w:r>
          </w:p>
          <w:p w14:paraId="0C600B5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5BA02847">
            <w:pPr>
              <w:rPr>
                <w:rFonts w:ascii="Times New Roman" w:hAnsi="Times New Roman" w:eastAsia="宋体" w:cs="Times New Roman"/>
                <w:sz w:val="18"/>
                <w:szCs w:val="20"/>
                <w:highlight w:val="none"/>
              </w:rPr>
            </w:pPr>
          </w:p>
        </w:tc>
      </w:tr>
      <w:tr w14:paraId="5B0BFD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5F3047A">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06FFB4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530</w:t>
            </w:r>
          </w:p>
        </w:tc>
        <w:tc>
          <w:tcPr>
            <w:tcW w:w="850" w:type="dxa"/>
            <w:shd w:val="clear" w:color="auto" w:fill="C5E0B3" w:themeFill="accent6" w:themeFillTint="66"/>
            <w:vAlign w:val="center"/>
          </w:tcPr>
          <w:p w14:paraId="1AC81FA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39</w:t>
            </w:r>
          </w:p>
        </w:tc>
        <w:tc>
          <w:tcPr>
            <w:tcW w:w="993" w:type="dxa"/>
            <w:shd w:val="clear" w:color="auto" w:fill="C5E0B3" w:themeFill="accent6" w:themeFillTint="66"/>
            <w:vAlign w:val="center"/>
          </w:tcPr>
          <w:p w14:paraId="0A73E55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0.26, 0.68</w:t>
            </w:r>
          </w:p>
        </w:tc>
        <w:tc>
          <w:tcPr>
            <w:tcW w:w="850" w:type="dxa"/>
            <w:shd w:val="clear" w:color="auto" w:fill="C5E0B3" w:themeFill="accent6" w:themeFillTint="66"/>
            <w:vAlign w:val="center"/>
          </w:tcPr>
          <w:p w14:paraId="1B32555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16.3</w:t>
            </w:r>
          </w:p>
        </w:tc>
        <w:tc>
          <w:tcPr>
            <w:tcW w:w="992" w:type="dxa"/>
            <w:shd w:val="clear" w:color="auto" w:fill="C5E0B3" w:themeFill="accent6" w:themeFillTint="66"/>
            <w:vAlign w:val="center"/>
          </w:tcPr>
          <w:p w14:paraId="75007B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2E7EF9B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583E017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322 h </w:t>
            </w:r>
          </w:p>
          <w:p w14:paraId="5DCC4B3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016D596B">
            <w:pPr>
              <w:rPr>
                <w:rFonts w:ascii="Times New Roman" w:hAnsi="Times New Roman" w:eastAsia="宋体" w:cs="Times New Roman"/>
                <w:sz w:val="18"/>
                <w:szCs w:val="20"/>
                <w:highlight w:val="none"/>
              </w:rPr>
            </w:pPr>
          </w:p>
        </w:tc>
      </w:tr>
      <w:tr w14:paraId="349F97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602D788">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66137B6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530</w:t>
            </w:r>
          </w:p>
        </w:tc>
        <w:tc>
          <w:tcPr>
            <w:tcW w:w="850" w:type="dxa"/>
            <w:shd w:val="clear" w:color="auto" w:fill="C5E0B3" w:themeFill="accent6" w:themeFillTint="66"/>
            <w:vAlign w:val="center"/>
          </w:tcPr>
          <w:p w14:paraId="1472407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39</w:t>
            </w:r>
          </w:p>
        </w:tc>
        <w:tc>
          <w:tcPr>
            <w:tcW w:w="993" w:type="dxa"/>
            <w:shd w:val="clear" w:color="auto" w:fill="C5E0B3" w:themeFill="accent6" w:themeFillTint="66"/>
            <w:vAlign w:val="center"/>
          </w:tcPr>
          <w:p w14:paraId="7E20D0F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0.27, 0.69</w:t>
            </w:r>
          </w:p>
        </w:tc>
        <w:tc>
          <w:tcPr>
            <w:tcW w:w="850" w:type="dxa"/>
            <w:shd w:val="clear" w:color="auto" w:fill="C5E0B3" w:themeFill="accent6" w:themeFillTint="66"/>
            <w:vAlign w:val="center"/>
          </w:tcPr>
          <w:p w14:paraId="4BFDF14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17.9</w:t>
            </w:r>
          </w:p>
        </w:tc>
        <w:tc>
          <w:tcPr>
            <w:tcW w:w="992" w:type="dxa"/>
            <w:shd w:val="clear" w:color="auto" w:fill="C5E0B3" w:themeFill="accent6" w:themeFillTint="66"/>
            <w:vAlign w:val="center"/>
          </w:tcPr>
          <w:p w14:paraId="681EA86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7B306A2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0B659D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437 h </w:t>
            </w:r>
          </w:p>
          <w:p w14:paraId="5463CBD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1390C9EF">
            <w:pPr>
              <w:rPr>
                <w:rFonts w:ascii="Times New Roman" w:hAnsi="Times New Roman" w:eastAsia="宋体" w:cs="Times New Roman"/>
                <w:sz w:val="18"/>
                <w:szCs w:val="20"/>
                <w:highlight w:val="none"/>
              </w:rPr>
            </w:pPr>
          </w:p>
        </w:tc>
      </w:tr>
      <w:tr w14:paraId="207DF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6990C78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tCzBN-PQ</w:t>
            </w:r>
          </w:p>
        </w:tc>
        <w:tc>
          <w:tcPr>
            <w:tcW w:w="643" w:type="dxa"/>
            <w:vAlign w:val="center"/>
          </w:tcPr>
          <w:p w14:paraId="7244721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vAlign w:val="center"/>
          </w:tcPr>
          <w:p w14:paraId="46DAD97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54D4974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0.25, 0.67</w:t>
            </w:r>
          </w:p>
        </w:tc>
        <w:tc>
          <w:tcPr>
            <w:tcW w:w="850" w:type="dxa"/>
            <w:vAlign w:val="center"/>
          </w:tcPr>
          <w:p w14:paraId="7ABD10E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30.2</w:t>
            </w:r>
          </w:p>
        </w:tc>
        <w:tc>
          <w:tcPr>
            <w:tcW w:w="992" w:type="dxa"/>
            <w:vAlign w:val="center"/>
          </w:tcPr>
          <w:p w14:paraId="423D728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115.6</w:t>
            </w:r>
          </w:p>
        </w:tc>
        <w:tc>
          <w:tcPr>
            <w:tcW w:w="993" w:type="dxa"/>
            <w:vAlign w:val="center"/>
          </w:tcPr>
          <w:p w14:paraId="4A5EDF4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94.3</w:t>
            </w:r>
          </w:p>
        </w:tc>
        <w:tc>
          <w:tcPr>
            <w:tcW w:w="1842" w:type="dxa"/>
            <w:vAlign w:val="center"/>
          </w:tcPr>
          <w:p w14:paraId="34A8C9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4A3CFB35">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Eng. J.</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481</w:t>
            </w:r>
            <w:r>
              <w:rPr>
                <w:rFonts w:ascii="Times New Roman" w:hAnsi="Times New Roman" w:eastAsia="宋体" w:cs="Times New Roman"/>
                <w:sz w:val="18"/>
                <w:szCs w:val="20"/>
                <w:highlight w:val="none"/>
              </w:rPr>
              <w:t>, 148794.</w:t>
            </w:r>
          </w:p>
        </w:tc>
      </w:tr>
      <w:tr w14:paraId="5E1EBF3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B57E33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tCzBN-PQCz</w:t>
            </w:r>
          </w:p>
        </w:tc>
        <w:tc>
          <w:tcPr>
            <w:tcW w:w="643" w:type="dxa"/>
            <w:vAlign w:val="center"/>
          </w:tcPr>
          <w:p w14:paraId="15B5B58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7701435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38</w:t>
            </w:r>
          </w:p>
        </w:tc>
        <w:tc>
          <w:tcPr>
            <w:tcW w:w="993" w:type="dxa"/>
            <w:vAlign w:val="center"/>
          </w:tcPr>
          <w:p w14:paraId="06808DB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0.20, 0.69</w:t>
            </w:r>
          </w:p>
        </w:tc>
        <w:tc>
          <w:tcPr>
            <w:tcW w:w="850" w:type="dxa"/>
            <w:vAlign w:val="center"/>
          </w:tcPr>
          <w:p w14:paraId="0CCA435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35.1</w:t>
            </w:r>
          </w:p>
        </w:tc>
        <w:tc>
          <w:tcPr>
            <w:tcW w:w="992" w:type="dxa"/>
            <w:vAlign w:val="center"/>
          </w:tcPr>
          <w:p w14:paraId="4685EC2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131.0</w:t>
            </w:r>
          </w:p>
        </w:tc>
        <w:tc>
          <w:tcPr>
            <w:tcW w:w="993" w:type="dxa"/>
            <w:vAlign w:val="center"/>
          </w:tcPr>
          <w:p w14:paraId="1AC1203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106.9</w:t>
            </w:r>
          </w:p>
        </w:tc>
        <w:tc>
          <w:tcPr>
            <w:tcW w:w="1842" w:type="dxa"/>
            <w:vAlign w:val="center"/>
          </w:tcPr>
          <w:p w14:paraId="7DFE5AA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21E80BF0">
            <w:pPr>
              <w:rPr>
                <w:rFonts w:ascii="Times New Roman" w:hAnsi="Times New Roman" w:eastAsia="宋体" w:cs="Times New Roman"/>
                <w:sz w:val="18"/>
                <w:szCs w:val="20"/>
                <w:highlight w:val="none"/>
              </w:rPr>
            </w:pPr>
          </w:p>
        </w:tc>
      </w:tr>
      <w:tr w14:paraId="7243B1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C9B8B2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BThPAc-1</w:t>
            </w:r>
          </w:p>
        </w:tc>
        <w:tc>
          <w:tcPr>
            <w:tcW w:w="643" w:type="dxa"/>
            <w:vAlign w:val="center"/>
          </w:tcPr>
          <w:p w14:paraId="563765D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516</w:t>
            </w:r>
          </w:p>
        </w:tc>
        <w:tc>
          <w:tcPr>
            <w:tcW w:w="850" w:type="dxa"/>
            <w:vAlign w:val="center"/>
          </w:tcPr>
          <w:p w14:paraId="264B965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w:t>
            </w:r>
          </w:p>
        </w:tc>
        <w:tc>
          <w:tcPr>
            <w:tcW w:w="993" w:type="dxa"/>
            <w:vAlign w:val="center"/>
          </w:tcPr>
          <w:p w14:paraId="3CD282C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0.18, 0.72</w:t>
            </w:r>
          </w:p>
        </w:tc>
        <w:tc>
          <w:tcPr>
            <w:tcW w:w="850" w:type="dxa"/>
            <w:vAlign w:val="center"/>
          </w:tcPr>
          <w:p w14:paraId="72EF247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24.8</w:t>
            </w:r>
          </w:p>
        </w:tc>
        <w:tc>
          <w:tcPr>
            <w:tcW w:w="992" w:type="dxa"/>
            <w:vAlign w:val="center"/>
          </w:tcPr>
          <w:p w14:paraId="5B55E65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87.9</w:t>
            </w:r>
          </w:p>
        </w:tc>
        <w:tc>
          <w:tcPr>
            <w:tcW w:w="993" w:type="dxa"/>
            <w:vAlign w:val="center"/>
          </w:tcPr>
          <w:p w14:paraId="0972184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98.7</w:t>
            </w:r>
          </w:p>
        </w:tc>
        <w:tc>
          <w:tcPr>
            <w:tcW w:w="1842" w:type="dxa"/>
            <w:vAlign w:val="center"/>
          </w:tcPr>
          <w:p w14:paraId="791A4DF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012E8F7F">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Sci.</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15</w:t>
            </w:r>
            <w:r>
              <w:rPr>
                <w:rFonts w:ascii="Times New Roman" w:hAnsi="Times New Roman" w:eastAsia="宋体" w:cs="Times New Roman"/>
                <w:sz w:val="18"/>
                <w:szCs w:val="20"/>
                <w:highlight w:val="none"/>
              </w:rPr>
              <w:t>, 13290.</w:t>
            </w:r>
          </w:p>
        </w:tc>
      </w:tr>
      <w:tr w14:paraId="2945155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A01898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BThPAc-2</w:t>
            </w:r>
          </w:p>
        </w:tc>
        <w:tc>
          <w:tcPr>
            <w:tcW w:w="643" w:type="dxa"/>
            <w:vAlign w:val="center"/>
          </w:tcPr>
          <w:p w14:paraId="1806265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514</w:t>
            </w:r>
          </w:p>
        </w:tc>
        <w:tc>
          <w:tcPr>
            <w:tcW w:w="850" w:type="dxa"/>
            <w:vAlign w:val="center"/>
          </w:tcPr>
          <w:p w14:paraId="3EF880D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w:t>
            </w:r>
          </w:p>
        </w:tc>
        <w:tc>
          <w:tcPr>
            <w:tcW w:w="993" w:type="dxa"/>
            <w:vAlign w:val="center"/>
          </w:tcPr>
          <w:p w14:paraId="5E7461C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0.17, 0.72</w:t>
            </w:r>
          </w:p>
        </w:tc>
        <w:tc>
          <w:tcPr>
            <w:tcW w:w="850" w:type="dxa"/>
            <w:vAlign w:val="center"/>
          </w:tcPr>
          <w:p w14:paraId="31D89BD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25.8</w:t>
            </w:r>
          </w:p>
        </w:tc>
        <w:tc>
          <w:tcPr>
            <w:tcW w:w="992" w:type="dxa"/>
            <w:vAlign w:val="center"/>
          </w:tcPr>
          <w:p w14:paraId="5DDF3A9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89.9</w:t>
            </w:r>
          </w:p>
        </w:tc>
        <w:tc>
          <w:tcPr>
            <w:tcW w:w="993" w:type="dxa"/>
            <w:vAlign w:val="center"/>
          </w:tcPr>
          <w:p w14:paraId="57D737C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106.8</w:t>
            </w:r>
          </w:p>
        </w:tc>
        <w:tc>
          <w:tcPr>
            <w:tcW w:w="1842" w:type="dxa"/>
            <w:vAlign w:val="center"/>
          </w:tcPr>
          <w:p w14:paraId="76848CD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561CC882">
            <w:pPr>
              <w:rPr>
                <w:rFonts w:ascii="Times New Roman" w:hAnsi="Times New Roman" w:eastAsia="宋体" w:cs="Times New Roman"/>
                <w:sz w:val="18"/>
                <w:szCs w:val="20"/>
                <w:highlight w:val="none"/>
              </w:rPr>
            </w:pPr>
          </w:p>
        </w:tc>
      </w:tr>
      <w:tr w14:paraId="4C3ADFF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A509CF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DCz-SFBN</w:t>
            </w:r>
          </w:p>
        </w:tc>
        <w:tc>
          <w:tcPr>
            <w:tcW w:w="643" w:type="dxa"/>
            <w:vAlign w:val="center"/>
          </w:tcPr>
          <w:p w14:paraId="61A1D0C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506</w:t>
            </w:r>
          </w:p>
        </w:tc>
        <w:tc>
          <w:tcPr>
            <w:tcW w:w="850" w:type="dxa"/>
            <w:vAlign w:val="center"/>
          </w:tcPr>
          <w:p w14:paraId="17D3F6A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39A9542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0.15, 0.65</w:t>
            </w:r>
          </w:p>
        </w:tc>
        <w:tc>
          <w:tcPr>
            <w:tcW w:w="850" w:type="dxa"/>
            <w:vAlign w:val="center"/>
          </w:tcPr>
          <w:p w14:paraId="300D676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29.2</w:t>
            </w:r>
          </w:p>
        </w:tc>
        <w:tc>
          <w:tcPr>
            <w:tcW w:w="992" w:type="dxa"/>
            <w:vAlign w:val="center"/>
          </w:tcPr>
          <w:p w14:paraId="0D45C0F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480809E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89.7</w:t>
            </w:r>
          </w:p>
        </w:tc>
        <w:tc>
          <w:tcPr>
            <w:tcW w:w="1842" w:type="dxa"/>
            <w:vAlign w:val="center"/>
          </w:tcPr>
          <w:p w14:paraId="77701A9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22B9C803">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Mater. Horiz.</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11</w:t>
            </w:r>
            <w:r>
              <w:rPr>
                <w:rFonts w:ascii="Times New Roman" w:hAnsi="Times New Roman" w:eastAsia="宋体" w:cs="Times New Roman"/>
                <w:sz w:val="18"/>
                <w:szCs w:val="20"/>
                <w:highlight w:val="none"/>
              </w:rPr>
              <w:t>, 4674.</w:t>
            </w:r>
          </w:p>
        </w:tc>
      </w:tr>
      <w:tr w14:paraId="49C2A10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09AE445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DPhCz-SFBN</w:t>
            </w:r>
          </w:p>
        </w:tc>
        <w:tc>
          <w:tcPr>
            <w:tcW w:w="643" w:type="dxa"/>
            <w:vAlign w:val="center"/>
          </w:tcPr>
          <w:p w14:paraId="7D80C05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522</w:t>
            </w:r>
          </w:p>
        </w:tc>
        <w:tc>
          <w:tcPr>
            <w:tcW w:w="850" w:type="dxa"/>
            <w:vAlign w:val="center"/>
          </w:tcPr>
          <w:p w14:paraId="4F603B7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39D677A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0.22, 0.70</w:t>
            </w:r>
          </w:p>
        </w:tc>
        <w:tc>
          <w:tcPr>
            <w:tcW w:w="850" w:type="dxa"/>
            <w:vAlign w:val="center"/>
          </w:tcPr>
          <w:p w14:paraId="73BA4F8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31.0</w:t>
            </w:r>
          </w:p>
        </w:tc>
        <w:tc>
          <w:tcPr>
            <w:tcW w:w="992" w:type="dxa"/>
            <w:vAlign w:val="center"/>
          </w:tcPr>
          <w:p w14:paraId="4D8A28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4836948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122.2</w:t>
            </w:r>
          </w:p>
        </w:tc>
        <w:tc>
          <w:tcPr>
            <w:tcW w:w="1842" w:type="dxa"/>
            <w:vAlign w:val="center"/>
          </w:tcPr>
          <w:p w14:paraId="70ED269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54EE01A9">
            <w:pPr>
              <w:rPr>
                <w:rFonts w:ascii="Times New Roman" w:hAnsi="Times New Roman" w:eastAsia="宋体" w:cs="Times New Roman"/>
                <w:sz w:val="18"/>
                <w:szCs w:val="20"/>
                <w:highlight w:val="none"/>
              </w:rPr>
            </w:pPr>
          </w:p>
        </w:tc>
      </w:tr>
      <w:tr w14:paraId="0829147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4AA7CA27">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220320B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shd w:val="clear" w:color="auto" w:fill="C5E0B3" w:themeFill="accent6" w:themeFillTint="66"/>
            <w:vAlign w:val="center"/>
          </w:tcPr>
          <w:p w14:paraId="6D0C0C6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shd w:val="clear" w:color="auto" w:fill="C5E0B3" w:themeFill="accent6" w:themeFillTint="66"/>
            <w:vAlign w:val="center"/>
          </w:tcPr>
          <w:p w14:paraId="02450DD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0.23, 0.69</w:t>
            </w:r>
          </w:p>
        </w:tc>
        <w:tc>
          <w:tcPr>
            <w:tcW w:w="850" w:type="dxa"/>
            <w:shd w:val="clear" w:color="auto" w:fill="C5E0B3" w:themeFill="accent6" w:themeFillTint="66"/>
            <w:vAlign w:val="center"/>
          </w:tcPr>
          <w:p w14:paraId="2E31723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31.1</w:t>
            </w:r>
          </w:p>
        </w:tc>
        <w:tc>
          <w:tcPr>
            <w:tcW w:w="992" w:type="dxa"/>
            <w:shd w:val="clear" w:color="auto" w:fill="C5E0B3" w:themeFill="accent6" w:themeFillTint="66"/>
            <w:vAlign w:val="center"/>
          </w:tcPr>
          <w:p w14:paraId="39F656E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3A71E1D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140.9</w:t>
            </w:r>
          </w:p>
        </w:tc>
        <w:tc>
          <w:tcPr>
            <w:tcW w:w="1842" w:type="dxa"/>
            <w:shd w:val="clear" w:color="auto" w:fill="C5E0B3" w:themeFill="accent6" w:themeFillTint="66"/>
            <w:vAlign w:val="center"/>
          </w:tcPr>
          <w:p w14:paraId="3DF1FF3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07D8184E">
            <w:pPr>
              <w:rPr>
                <w:rFonts w:ascii="Times New Roman" w:hAnsi="Times New Roman" w:eastAsia="宋体" w:cs="Times New Roman"/>
                <w:sz w:val="18"/>
                <w:szCs w:val="20"/>
                <w:highlight w:val="none"/>
              </w:rPr>
            </w:pPr>
          </w:p>
        </w:tc>
      </w:tr>
      <w:tr w14:paraId="494AE4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2B0318E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CzTCz-SFBN</w:t>
            </w:r>
          </w:p>
        </w:tc>
        <w:tc>
          <w:tcPr>
            <w:tcW w:w="643" w:type="dxa"/>
            <w:vAlign w:val="center"/>
          </w:tcPr>
          <w:p w14:paraId="30DF69E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518</w:t>
            </w:r>
          </w:p>
        </w:tc>
        <w:tc>
          <w:tcPr>
            <w:tcW w:w="850" w:type="dxa"/>
            <w:vAlign w:val="center"/>
          </w:tcPr>
          <w:p w14:paraId="05EE92C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w:t>
            </w:r>
          </w:p>
        </w:tc>
        <w:tc>
          <w:tcPr>
            <w:tcW w:w="993" w:type="dxa"/>
            <w:vAlign w:val="center"/>
          </w:tcPr>
          <w:p w14:paraId="2C82415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0.20, 0.71</w:t>
            </w:r>
          </w:p>
        </w:tc>
        <w:tc>
          <w:tcPr>
            <w:tcW w:w="850" w:type="dxa"/>
            <w:vAlign w:val="center"/>
          </w:tcPr>
          <w:p w14:paraId="1C11D7B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28.1</w:t>
            </w:r>
          </w:p>
        </w:tc>
        <w:tc>
          <w:tcPr>
            <w:tcW w:w="992" w:type="dxa"/>
            <w:vAlign w:val="center"/>
          </w:tcPr>
          <w:p w14:paraId="738E306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30E4730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103.0</w:t>
            </w:r>
          </w:p>
        </w:tc>
        <w:tc>
          <w:tcPr>
            <w:tcW w:w="1842" w:type="dxa"/>
            <w:vAlign w:val="center"/>
          </w:tcPr>
          <w:p w14:paraId="471CCA3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3685E264">
            <w:pPr>
              <w:rPr>
                <w:rFonts w:ascii="Times New Roman" w:hAnsi="Times New Roman" w:eastAsia="宋体" w:cs="Times New Roman"/>
                <w:sz w:val="18"/>
                <w:szCs w:val="20"/>
                <w:highlight w:val="none"/>
              </w:rPr>
            </w:pPr>
          </w:p>
        </w:tc>
      </w:tr>
      <w:tr w14:paraId="332FAE8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592647BA">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2C9A82E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521</w:t>
            </w:r>
          </w:p>
        </w:tc>
        <w:tc>
          <w:tcPr>
            <w:tcW w:w="850" w:type="dxa"/>
            <w:shd w:val="clear" w:color="auto" w:fill="C5E0B3" w:themeFill="accent6" w:themeFillTint="66"/>
            <w:vAlign w:val="center"/>
          </w:tcPr>
          <w:p w14:paraId="3E9D046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shd w:val="clear" w:color="auto" w:fill="C5E0B3" w:themeFill="accent6" w:themeFillTint="66"/>
            <w:vAlign w:val="center"/>
          </w:tcPr>
          <w:p w14:paraId="28BEC28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0.22, 0.68</w:t>
            </w:r>
          </w:p>
        </w:tc>
        <w:tc>
          <w:tcPr>
            <w:tcW w:w="850" w:type="dxa"/>
            <w:shd w:val="clear" w:color="auto" w:fill="C5E0B3" w:themeFill="accent6" w:themeFillTint="66"/>
            <w:vAlign w:val="center"/>
          </w:tcPr>
          <w:p w14:paraId="3938959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26.2</w:t>
            </w:r>
          </w:p>
        </w:tc>
        <w:tc>
          <w:tcPr>
            <w:tcW w:w="992" w:type="dxa"/>
            <w:shd w:val="clear" w:color="auto" w:fill="C5E0B3" w:themeFill="accent6" w:themeFillTint="66"/>
            <w:vAlign w:val="center"/>
          </w:tcPr>
          <w:p w14:paraId="4ACFD40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shd w:val="clear" w:color="auto" w:fill="C5E0B3" w:themeFill="accent6" w:themeFillTint="66"/>
            <w:vAlign w:val="center"/>
          </w:tcPr>
          <w:p w14:paraId="22066C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110.7</w:t>
            </w:r>
          </w:p>
        </w:tc>
        <w:tc>
          <w:tcPr>
            <w:tcW w:w="1842" w:type="dxa"/>
            <w:shd w:val="clear" w:color="auto" w:fill="C5E0B3" w:themeFill="accent6" w:themeFillTint="66"/>
            <w:vAlign w:val="center"/>
          </w:tcPr>
          <w:p w14:paraId="6B6D436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59BFEE8E">
            <w:pPr>
              <w:rPr>
                <w:rFonts w:ascii="Times New Roman" w:hAnsi="Times New Roman" w:eastAsia="宋体" w:cs="Times New Roman"/>
                <w:sz w:val="18"/>
                <w:szCs w:val="20"/>
                <w:highlight w:val="none"/>
              </w:rPr>
            </w:pPr>
          </w:p>
        </w:tc>
      </w:tr>
      <w:tr w14:paraId="0563F3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47465A7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3CzSF-BN</w:t>
            </w:r>
          </w:p>
        </w:tc>
        <w:tc>
          <w:tcPr>
            <w:tcW w:w="643" w:type="dxa"/>
            <w:vAlign w:val="center"/>
          </w:tcPr>
          <w:p w14:paraId="710850C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522</w:t>
            </w:r>
          </w:p>
        </w:tc>
        <w:tc>
          <w:tcPr>
            <w:tcW w:w="850" w:type="dxa"/>
            <w:vAlign w:val="center"/>
          </w:tcPr>
          <w:p w14:paraId="670FD72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vAlign w:val="center"/>
          </w:tcPr>
          <w:p w14:paraId="65BEE75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0.21, 0.72</w:t>
            </w:r>
          </w:p>
        </w:tc>
        <w:tc>
          <w:tcPr>
            <w:tcW w:w="850" w:type="dxa"/>
            <w:vAlign w:val="center"/>
          </w:tcPr>
          <w:p w14:paraId="67BDB01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20.3</w:t>
            </w:r>
          </w:p>
        </w:tc>
        <w:tc>
          <w:tcPr>
            <w:tcW w:w="992" w:type="dxa"/>
            <w:vAlign w:val="center"/>
          </w:tcPr>
          <w:p w14:paraId="7319917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76.2</w:t>
            </w:r>
          </w:p>
        </w:tc>
        <w:tc>
          <w:tcPr>
            <w:tcW w:w="993" w:type="dxa"/>
            <w:vAlign w:val="center"/>
          </w:tcPr>
          <w:p w14:paraId="36EE48A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88.7</w:t>
            </w:r>
          </w:p>
        </w:tc>
        <w:tc>
          <w:tcPr>
            <w:tcW w:w="1842" w:type="dxa"/>
            <w:vAlign w:val="center"/>
          </w:tcPr>
          <w:p w14:paraId="6E6671B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6B24FF53">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Optical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12</w:t>
            </w:r>
            <w:r>
              <w:rPr>
                <w:rFonts w:ascii="Times New Roman" w:hAnsi="Times New Roman" w:eastAsia="宋体" w:cs="Times New Roman"/>
                <w:sz w:val="18"/>
                <w:szCs w:val="20"/>
                <w:highlight w:val="none"/>
              </w:rPr>
              <w:t>, 2400490.</w:t>
            </w:r>
          </w:p>
        </w:tc>
      </w:tr>
      <w:tr w14:paraId="5CFA4DB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668492A3">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06FA6C8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519</w:t>
            </w:r>
          </w:p>
        </w:tc>
        <w:tc>
          <w:tcPr>
            <w:tcW w:w="850" w:type="dxa"/>
            <w:shd w:val="clear" w:color="auto" w:fill="C5E0B3" w:themeFill="accent6" w:themeFillTint="66"/>
            <w:vAlign w:val="center"/>
          </w:tcPr>
          <w:p w14:paraId="5023484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shd w:val="clear" w:color="auto" w:fill="C5E0B3" w:themeFill="accent6" w:themeFillTint="66"/>
            <w:vAlign w:val="center"/>
          </w:tcPr>
          <w:p w14:paraId="749954B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0.20, 0.71</w:t>
            </w:r>
          </w:p>
        </w:tc>
        <w:tc>
          <w:tcPr>
            <w:tcW w:w="850" w:type="dxa"/>
            <w:shd w:val="clear" w:color="auto" w:fill="C5E0B3" w:themeFill="accent6" w:themeFillTint="66"/>
            <w:vAlign w:val="center"/>
          </w:tcPr>
          <w:p w14:paraId="3954BB4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23.1</w:t>
            </w:r>
          </w:p>
        </w:tc>
        <w:tc>
          <w:tcPr>
            <w:tcW w:w="992" w:type="dxa"/>
            <w:shd w:val="clear" w:color="auto" w:fill="C5E0B3" w:themeFill="accent6" w:themeFillTint="66"/>
            <w:vAlign w:val="center"/>
          </w:tcPr>
          <w:p w14:paraId="02A1DDA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82.9</w:t>
            </w:r>
          </w:p>
        </w:tc>
        <w:tc>
          <w:tcPr>
            <w:tcW w:w="993" w:type="dxa"/>
            <w:shd w:val="clear" w:color="auto" w:fill="C5E0B3" w:themeFill="accent6" w:themeFillTint="66"/>
            <w:vAlign w:val="center"/>
          </w:tcPr>
          <w:p w14:paraId="16C0118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66.8</w:t>
            </w:r>
          </w:p>
        </w:tc>
        <w:tc>
          <w:tcPr>
            <w:tcW w:w="1842" w:type="dxa"/>
            <w:shd w:val="clear" w:color="auto" w:fill="C5E0B3" w:themeFill="accent6" w:themeFillTint="66"/>
            <w:vAlign w:val="center"/>
          </w:tcPr>
          <w:p w14:paraId="616C353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0F41738B">
            <w:pPr>
              <w:rPr>
                <w:rFonts w:ascii="Times New Roman" w:hAnsi="Times New Roman" w:eastAsia="宋体" w:cs="Times New Roman"/>
                <w:sz w:val="18"/>
                <w:szCs w:val="20"/>
                <w:highlight w:val="none"/>
              </w:rPr>
            </w:pPr>
          </w:p>
        </w:tc>
      </w:tr>
      <w:tr w14:paraId="594F0FE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9839A5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Th-BN</w:t>
            </w:r>
          </w:p>
        </w:tc>
        <w:tc>
          <w:tcPr>
            <w:tcW w:w="643" w:type="dxa"/>
            <w:vAlign w:val="center"/>
          </w:tcPr>
          <w:p w14:paraId="18C45B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516</w:t>
            </w:r>
          </w:p>
        </w:tc>
        <w:tc>
          <w:tcPr>
            <w:tcW w:w="850" w:type="dxa"/>
            <w:vAlign w:val="center"/>
          </w:tcPr>
          <w:p w14:paraId="3FECFB0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41</w:t>
            </w:r>
          </w:p>
        </w:tc>
        <w:tc>
          <w:tcPr>
            <w:tcW w:w="993" w:type="dxa"/>
            <w:vAlign w:val="center"/>
          </w:tcPr>
          <w:p w14:paraId="0166A9B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0.23, 0.68</w:t>
            </w:r>
          </w:p>
        </w:tc>
        <w:tc>
          <w:tcPr>
            <w:tcW w:w="850" w:type="dxa"/>
            <w:vAlign w:val="center"/>
          </w:tcPr>
          <w:p w14:paraId="5A897C1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34.6</w:t>
            </w:r>
          </w:p>
        </w:tc>
        <w:tc>
          <w:tcPr>
            <w:tcW w:w="992" w:type="dxa"/>
            <w:vAlign w:val="center"/>
          </w:tcPr>
          <w:p w14:paraId="676B4BE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122.9</w:t>
            </w:r>
          </w:p>
        </w:tc>
        <w:tc>
          <w:tcPr>
            <w:tcW w:w="993" w:type="dxa"/>
            <w:vAlign w:val="center"/>
          </w:tcPr>
          <w:p w14:paraId="1A4D0E9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134.3</w:t>
            </w:r>
          </w:p>
        </w:tc>
        <w:tc>
          <w:tcPr>
            <w:tcW w:w="1842" w:type="dxa"/>
            <w:vAlign w:val="center"/>
          </w:tcPr>
          <w:p w14:paraId="193610A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4A2A7172">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Sci.</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15</w:t>
            </w:r>
            <w:r>
              <w:rPr>
                <w:rFonts w:ascii="Times New Roman" w:hAnsi="Times New Roman" w:eastAsia="宋体" w:cs="Times New Roman"/>
                <w:sz w:val="18"/>
                <w:szCs w:val="20"/>
                <w:highlight w:val="none"/>
              </w:rPr>
              <w:t>, 11435.</w:t>
            </w:r>
          </w:p>
        </w:tc>
      </w:tr>
      <w:tr w14:paraId="539F8C1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4921396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SBNO</w:t>
            </w:r>
          </w:p>
        </w:tc>
        <w:tc>
          <w:tcPr>
            <w:tcW w:w="643" w:type="dxa"/>
            <w:vAlign w:val="center"/>
          </w:tcPr>
          <w:p w14:paraId="1AA3F84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vAlign w:val="center"/>
          </w:tcPr>
          <w:p w14:paraId="1F7805F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w:t>
            </w:r>
          </w:p>
        </w:tc>
        <w:tc>
          <w:tcPr>
            <w:tcW w:w="993" w:type="dxa"/>
            <w:vAlign w:val="center"/>
          </w:tcPr>
          <w:p w14:paraId="5A8AD17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0.26, 0.68</w:t>
            </w:r>
          </w:p>
        </w:tc>
        <w:tc>
          <w:tcPr>
            <w:tcW w:w="850" w:type="dxa"/>
            <w:vAlign w:val="center"/>
          </w:tcPr>
          <w:p w14:paraId="1A91B2A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25.7</w:t>
            </w:r>
          </w:p>
        </w:tc>
        <w:tc>
          <w:tcPr>
            <w:tcW w:w="992" w:type="dxa"/>
            <w:vAlign w:val="center"/>
          </w:tcPr>
          <w:p w14:paraId="6280230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86.4</w:t>
            </w:r>
          </w:p>
        </w:tc>
        <w:tc>
          <w:tcPr>
            <w:tcW w:w="993" w:type="dxa"/>
            <w:vAlign w:val="center"/>
          </w:tcPr>
          <w:p w14:paraId="68CDE79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71.4</w:t>
            </w:r>
          </w:p>
        </w:tc>
        <w:tc>
          <w:tcPr>
            <w:tcW w:w="1842" w:type="dxa"/>
            <w:vAlign w:val="center"/>
          </w:tcPr>
          <w:p w14:paraId="3E3A705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62F45CF8">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Small</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20</w:t>
            </w:r>
            <w:r>
              <w:rPr>
                <w:rFonts w:ascii="Times New Roman" w:hAnsi="Times New Roman" w:eastAsia="宋体" w:cs="Times New Roman"/>
                <w:sz w:val="18"/>
                <w:szCs w:val="20"/>
                <w:highlight w:val="none"/>
              </w:rPr>
              <w:t>, 2407220.</w:t>
            </w:r>
          </w:p>
        </w:tc>
      </w:tr>
      <w:tr w14:paraId="65E71B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ACEC4D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SBNOS</w:t>
            </w:r>
          </w:p>
        </w:tc>
        <w:tc>
          <w:tcPr>
            <w:tcW w:w="643" w:type="dxa"/>
            <w:vAlign w:val="center"/>
          </w:tcPr>
          <w:p w14:paraId="5963696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522</w:t>
            </w:r>
          </w:p>
        </w:tc>
        <w:tc>
          <w:tcPr>
            <w:tcW w:w="850" w:type="dxa"/>
            <w:vAlign w:val="center"/>
          </w:tcPr>
          <w:p w14:paraId="55CFEF8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w:t>
            </w:r>
          </w:p>
        </w:tc>
        <w:tc>
          <w:tcPr>
            <w:tcW w:w="993" w:type="dxa"/>
            <w:vAlign w:val="center"/>
          </w:tcPr>
          <w:p w14:paraId="25242C9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0.25, 0.69</w:t>
            </w:r>
          </w:p>
        </w:tc>
        <w:tc>
          <w:tcPr>
            <w:tcW w:w="850" w:type="dxa"/>
            <w:vAlign w:val="center"/>
          </w:tcPr>
          <w:p w14:paraId="77CE5E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32.7</w:t>
            </w:r>
          </w:p>
        </w:tc>
        <w:tc>
          <w:tcPr>
            <w:tcW w:w="992" w:type="dxa"/>
            <w:vAlign w:val="center"/>
          </w:tcPr>
          <w:p w14:paraId="42FC60A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99.7</w:t>
            </w:r>
          </w:p>
        </w:tc>
        <w:tc>
          <w:tcPr>
            <w:tcW w:w="993" w:type="dxa"/>
            <w:vAlign w:val="center"/>
          </w:tcPr>
          <w:p w14:paraId="6715182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80.3</w:t>
            </w:r>
          </w:p>
        </w:tc>
        <w:tc>
          <w:tcPr>
            <w:tcW w:w="1842" w:type="dxa"/>
            <w:vAlign w:val="center"/>
          </w:tcPr>
          <w:p w14:paraId="2F4D359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400DA105">
            <w:pPr>
              <w:rPr>
                <w:rFonts w:ascii="Times New Roman" w:hAnsi="Times New Roman" w:eastAsia="宋体" w:cs="Times New Roman"/>
                <w:sz w:val="18"/>
                <w:szCs w:val="20"/>
                <w:highlight w:val="none"/>
              </w:rPr>
            </w:pPr>
          </w:p>
        </w:tc>
      </w:tr>
      <w:tr w14:paraId="7A7BD49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6E12148E">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BpIC-DPA</w:t>
            </w:r>
          </w:p>
        </w:tc>
        <w:tc>
          <w:tcPr>
            <w:tcW w:w="643" w:type="dxa"/>
            <w:shd w:val="clear" w:color="auto" w:fill="C5E0B3" w:themeFill="accent6" w:themeFillTint="66"/>
            <w:vAlign w:val="center"/>
          </w:tcPr>
          <w:p w14:paraId="46AB6DE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536</w:t>
            </w:r>
          </w:p>
        </w:tc>
        <w:tc>
          <w:tcPr>
            <w:tcW w:w="850" w:type="dxa"/>
            <w:shd w:val="clear" w:color="auto" w:fill="C5E0B3" w:themeFill="accent6" w:themeFillTint="66"/>
            <w:vAlign w:val="center"/>
          </w:tcPr>
          <w:p w14:paraId="39A3A9A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w:t>
            </w:r>
          </w:p>
        </w:tc>
        <w:tc>
          <w:tcPr>
            <w:tcW w:w="993" w:type="dxa"/>
            <w:shd w:val="clear" w:color="auto" w:fill="C5E0B3" w:themeFill="accent6" w:themeFillTint="66"/>
            <w:vAlign w:val="center"/>
          </w:tcPr>
          <w:p w14:paraId="56B0661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0.30, 0.67</w:t>
            </w:r>
          </w:p>
        </w:tc>
        <w:tc>
          <w:tcPr>
            <w:tcW w:w="850" w:type="dxa"/>
            <w:shd w:val="clear" w:color="auto" w:fill="C5E0B3" w:themeFill="accent6" w:themeFillTint="66"/>
            <w:vAlign w:val="center"/>
          </w:tcPr>
          <w:p w14:paraId="4849C5A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22.0</w:t>
            </w:r>
          </w:p>
        </w:tc>
        <w:tc>
          <w:tcPr>
            <w:tcW w:w="992" w:type="dxa"/>
            <w:shd w:val="clear" w:color="auto" w:fill="C5E0B3" w:themeFill="accent6" w:themeFillTint="66"/>
            <w:vAlign w:val="center"/>
          </w:tcPr>
          <w:p w14:paraId="5130086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94.0</w:t>
            </w:r>
          </w:p>
        </w:tc>
        <w:tc>
          <w:tcPr>
            <w:tcW w:w="993" w:type="dxa"/>
            <w:shd w:val="clear" w:color="auto" w:fill="C5E0B3" w:themeFill="accent6" w:themeFillTint="66"/>
            <w:vAlign w:val="center"/>
          </w:tcPr>
          <w:p w14:paraId="3ABE6F5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98.8</w:t>
            </w:r>
          </w:p>
        </w:tc>
        <w:tc>
          <w:tcPr>
            <w:tcW w:w="1842" w:type="dxa"/>
            <w:shd w:val="clear" w:color="auto" w:fill="C5E0B3" w:themeFill="accent6" w:themeFillTint="66"/>
            <w:vAlign w:val="center"/>
          </w:tcPr>
          <w:p w14:paraId="36C2515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90</w:t>
            </w:r>
            <w:r>
              <w:rPr>
                <w:rFonts w:ascii="Times New Roman" w:hAnsi="Times New Roman" w:eastAsia="宋体" w:cs="Times New Roman"/>
                <w:sz w:val="18"/>
                <w:szCs w:val="20"/>
                <w:highlight w:val="none"/>
              </w:rPr>
              <w:t xml:space="preserve"> = 156.1 h </w:t>
            </w:r>
          </w:p>
          <w:p w14:paraId="57B776A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w:t>
            </w:r>
            <w:r>
              <w:rPr>
                <w:rFonts w:ascii="Times New Roman" w:hAnsi="Times New Roman" w:eastAsia="宋体" w:cs="Times New Roman"/>
                <w:sz w:val="18"/>
                <w:szCs w:val="20"/>
                <w:highlight w:val="none"/>
                <w:vertAlign w:val="superscript"/>
              </w:rPr>
              <w:t>-2</w:t>
            </w:r>
          </w:p>
        </w:tc>
        <w:tc>
          <w:tcPr>
            <w:tcW w:w="1843" w:type="dxa"/>
            <w:shd w:val="clear" w:color="auto" w:fill="C5E0B3" w:themeFill="accent6" w:themeFillTint="66"/>
            <w:vAlign w:val="center"/>
          </w:tcPr>
          <w:p w14:paraId="344FF521">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Eng. J.</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481</w:t>
            </w:r>
            <w:r>
              <w:rPr>
                <w:rFonts w:ascii="Times New Roman" w:hAnsi="Times New Roman" w:eastAsia="宋体" w:cs="Times New Roman"/>
                <w:sz w:val="18"/>
                <w:szCs w:val="20"/>
                <w:highlight w:val="none"/>
              </w:rPr>
              <w:t>, 148781.</w:t>
            </w:r>
          </w:p>
        </w:tc>
      </w:tr>
      <w:tr w14:paraId="2F5D2B0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7B98A53C">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m</w:t>
            </w:r>
            <w:r>
              <w:rPr>
                <w:rFonts w:ascii="Times New Roman" w:hAnsi="Times New Roman" w:eastAsia="宋体" w:cs="Times New Roman"/>
                <w:sz w:val="18"/>
                <w:szCs w:val="20"/>
                <w:highlight w:val="none"/>
              </w:rPr>
              <w:t>-ICz-BNCz</w:t>
            </w:r>
          </w:p>
        </w:tc>
        <w:tc>
          <w:tcPr>
            <w:tcW w:w="643" w:type="dxa"/>
            <w:vAlign w:val="center"/>
          </w:tcPr>
          <w:p w14:paraId="2A07E81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516</w:t>
            </w:r>
          </w:p>
        </w:tc>
        <w:tc>
          <w:tcPr>
            <w:tcW w:w="850" w:type="dxa"/>
            <w:vAlign w:val="center"/>
          </w:tcPr>
          <w:p w14:paraId="0C6030A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w:t>
            </w:r>
          </w:p>
        </w:tc>
        <w:tc>
          <w:tcPr>
            <w:tcW w:w="993" w:type="dxa"/>
            <w:vAlign w:val="center"/>
          </w:tcPr>
          <w:p w14:paraId="613705C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0.20, 0.70</w:t>
            </w:r>
          </w:p>
        </w:tc>
        <w:tc>
          <w:tcPr>
            <w:tcW w:w="850" w:type="dxa"/>
            <w:vAlign w:val="center"/>
          </w:tcPr>
          <w:p w14:paraId="16E67DD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28.0</w:t>
            </w:r>
          </w:p>
        </w:tc>
        <w:tc>
          <w:tcPr>
            <w:tcW w:w="992" w:type="dxa"/>
            <w:vAlign w:val="center"/>
          </w:tcPr>
          <w:p w14:paraId="237657F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0E1903F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81.9</w:t>
            </w:r>
          </w:p>
        </w:tc>
        <w:tc>
          <w:tcPr>
            <w:tcW w:w="1842" w:type="dxa"/>
            <w:vAlign w:val="center"/>
          </w:tcPr>
          <w:p w14:paraId="70BA93F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40CA63A3">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Optical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12</w:t>
            </w:r>
            <w:r>
              <w:rPr>
                <w:rFonts w:ascii="Times New Roman" w:hAnsi="Times New Roman" w:eastAsia="宋体" w:cs="Times New Roman"/>
                <w:sz w:val="18"/>
                <w:szCs w:val="20"/>
                <w:highlight w:val="none"/>
              </w:rPr>
              <w:t>, 2400200.</w:t>
            </w:r>
          </w:p>
        </w:tc>
      </w:tr>
      <w:tr w14:paraId="4126B90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448519C">
            <w:pPr>
              <w:jc w:val="cente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dm</w:t>
            </w:r>
            <w:r>
              <w:rPr>
                <w:rFonts w:ascii="Times New Roman" w:hAnsi="Times New Roman" w:eastAsia="宋体" w:cs="Times New Roman"/>
                <w:sz w:val="18"/>
                <w:szCs w:val="20"/>
                <w:highlight w:val="none"/>
              </w:rPr>
              <w:t>-ICz-BNCz</w:t>
            </w:r>
          </w:p>
        </w:tc>
        <w:tc>
          <w:tcPr>
            <w:tcW w:w="643" w:type="dxa"/>
            <w:vAlign w:val="center"/>
          </w:tcPr>
          <w:p w14:paraId="056F8BA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534</w:t>
            </w:r>
          </w:p>
        </w:tc>
        <w:tc>
          <w:tcPr>
            <w:tcW w:w="850" w:type="dxa"/>
            <w:vAlign w:val="center"/>
          </w:tcPr>
          <w:p w14:paraId="234CCE5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46</w:t>
            </w:r>
          </w:p>
        </w:tc>
        <w:tc>
          <w:tcPr>
            <w:tcW w:w="993" w:type="dxa"/>
            <w:vAlign w:val="center"/>
          </w:tcPr>
          <w:p w14:paraId="5495EA6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0.30, 0.67</w:t>
            </w:r>
          </w:p>
        </w:tc>
        <w:tc>
          <w:tcPr>
            <w:tcW w:w="850" w:type="dxa"/>
            <w:vAlign w:val="center"/>
          </w:tcPr>
          <w:p w14:paraId="164E4DB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32.9</w:t>
            </w:r>
          </w:p>
        </w:tc>
        <w:tc>
          <w:tcPr>
            <w:tcW w:w="992" w:type="dxa"/>
            <w:vAlign w:val="center"/>
          </w:tcPr>
          <w:p w14:paraId="5508D06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993" w:type="dxa"/>
            <w:vAlign w:val="center"/>
          </w:tcPr>
          <w:p w14:paraId="4E2F041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105.8</w:t>
            </w:r>
          </w:p>
        </w:tc>
        <w:tc>
          <w:tcPr>
            <w:tcW w:w="1842" w:type="dxa"/>
            <w:vAlign w:val="center"/>
          </w:tcPr>
          <w:p w14:paraId="7CBC9A9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6A8310C1">
            <w:pPr>
              <w:rPr>
                <w:rFonts w:ascii="Times New Roman" w:hAnsi="Times New Roman" w:eastAsia="宋体" w:cs="Times New Roman"/>
                <w:sz w:val="18"/>
                <w:szCs w:val="20"/>
                <w:highlight w:val="none"/>
              </w:rPr>
            </w:pPr>
          </w:p>
        </w:tc>
      </w:tr>
      <w:tr w14:paraId="548C1EC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594C6C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Spiro-BNCz</w:t>
            </w:r>
          </w:p>
        </w:tc>
        <w:tc>
          <w:tcPr>
            <w:tcW w:w="643" w:type="dxa"/>
            <w:vAlign w:val="center"/>
          </w:tcPr>
          <w:p w14:paraId="379B024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533</w:t>
            </w:r>
          </w:p>
        </w:tc>
        <w:tc>
          <w:tcPr>
            <w:tcW w:w="850" w:type="dxa"/>
            <w:vAlign w:val="center"/>
          </w:tcPr>
          <w:p w14:paraId="50B3684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48</w:t>
            </w:r>
          </w:p>
        </w:tc>
        <w:tc>
          <w:tcPr>
            <w:tcW w:w="993" w:type="dxa"/>
            <w:vAlign w:val="center"/>
          </w:tcPr>
          <w:p w14:paraId="0DB39F9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0.29, 0.67</w:t>
            </w:r>
          </w:p>
        </w:tc>
        <w:tc>
          <w:tcPr>
            <w:tcW w:w="850" w:type="dxa"/>
            <w:vAlign w:val="center"/>
          </w:tcPr>
          <w:p w14:paraId="3EFE481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34.2</w:t>
            </w:r>
          </w:p>
        </w:tc>
        <w:tc>
          <w:tcPr>
            <w:tcW w:w="992" w:type="dxa"/>
            <w:vAlign w:val="center"/>
          </w:tcPr>
          <w:p w14:paraId="3C21355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140.5</w:t>
            </w:r>
          </w:p>
        </w:tc>
        <w:tc>
          <w:tcPr>
            <w:tcW w:w="993" w:type="dxa"/>
            <w:vAlign w:val="center"/>
          </w:tcPr>
          <w:p w14:paraId="6108E66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90.1</w:t>
            </w:r>
          </w:p>
        </w:tc>
        <w:tc>
          <w:tcPr>
            <w:tcW w:w="1842" w:type="dxa"/>
            <w:vAlign w:val="center"/>
          </w:tcPr>
          <w:p w14:paraId="2D7D0C4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314C3B4F">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Aggregate.</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5</w:t>
            </w:r>
            <w:r>
              <w:rPr>
                <w:rFonts w:ascii="Times New Roman" w:hAnsi="Times New Roman" w:eastAsia="宋体" w:cs="Times New Roman"/>
                <w:sz w:val="18"/>
                <w:szCs w:val="20"/>
                <w:highlight w:val="none"/>
              </w:rPr>
              <w:t>, e445.</w:t>
            </w:r>
          </w:p>
        </w:tc>
      </w:tr>
      <w:tr w14:paraId="63FD9E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E86041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TCzBAO</w:t>
            </w:r>
          </w:p>
        </w:tc>
        <w:tc>
          <w:tcPr>
            <w:tcW w:w="643" w:type="dxa"/>
            <w:vAlign w:val="center"/>
          </w:tcPr>
          <w:p w14:paraId="16580F5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520</w:t>
            </w:r>
          </w:p>
        </w:tc>
        <w:tc>
          <w:tcPr>
            <w:tcW w:w="850" w:type="dxa"/>
            <w:vAlign w:val="center"/>
          </w:tcPr>
          <w:p w14:paraId="4B50874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vAlign w:val="center"/>
          </w:tcPr>
          <w:p w14:paraId="6B622AA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0.20, 0.70</w:t>
            </w:r>
          </w:p>
        </w:tc>
        <w:tc>
          <w:tcPr>
            <w:tcW w:w="850" w:type="dxa"/>
            <w:vAlign w:val="center"/>
          </w:tcPr>
          <w:p w14:paraId="300BE2B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25.1</w:t>
            </w:r>
          </w:p>
        </w:tc>
        <w:tc>
          <w:tcPr>
            <w:tcW w:w="992" w:type="dxa"/>
            <w:vAlign w:val="center"/>
          </w:tcPr>
          <w:p w14:paraId="5304BB2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90.5</w:t>
            </w:r>
          </w:p>
        </w:tc>
        <w:tc>
          <w:tcPr>
            <w:tcW w:w="993" w:type="dxa"/>
            <w:vAlign w:val="center"/>
          </w:tcPr>
          <w:p w14:paraId="778D987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101.5</w:t>
            </w:r>
          </w:p>
        </w:tc>
        <w:tc>
          <w:tcPr>
            <w:tcW w:w="1842" w:type="dxa"/>
            <w:vAlign w:val="center"/>
          </w:tcPr>
          <w:p w14:paraId="0E20103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7F1BAE60">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Optical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12</w:t>
            </w:r>
            <w:r>
              <w:rPr>
                <w:rFonts w:ascii="Times New Roman" w:hAnsi="Times New Roman" w:eastAsia="宋体" w:cs="Times New Roman"/>
                <w:sz w:val="18"/>
                <w:szCs w:val="20"/>
                <w:highlight w:val="none"/>
              </w:rPr>
              <w:t>, 2301711.</w:t>
            </w:r>
          </w:p>
        </w:tc>
      </w:tr>
      <w:tr w14:paraId="58AC0D8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13ACBD0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6z</w:t>
            </w:r>
          </w:p>
        </w:tc>
        <w:tc>
          <w:tcPr>
            <w:tcW w:w="643" w:type="dxa"/>
            <w:vAlign w:val="center"/>
          </w:tcPr>
          <w:p w14:paraId="64DC0C0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513</w:t>
            </w:r>
          </w:p>
        </w:tc>
        <w:tc>
          <w:tcPr>
            <w:tcW w:w="850" w:type="dxa"/>
            <w:vAlign w:val="center"/>
          </w:tcPr>
          <w:p w14:paraId="68C676F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w:t>
            </w:r>
          </w:p>
        </w:tc>
        <w:tc>
          <w:tcPr>
            <w:tcW w:w="993" w:type="dxa"/>
            <w:vAlign w:val="center"/>
          </w:tcPr>
          <w:p w14:paraId="20CF607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0.18, 0.70</w:t>
            </w:r>
          </w:p>
        </w:tc>
        <w:tc>
          <w:tcPr>
            <w:tcW w:w="850" w:type="dxa"/>
            <w:vAlign w:val="center"/>
          </w:tcPr>
          <w:p w14:paraId="4EB5651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31.7</w:t>
            </w:r>
          </w:p>
        </w:tc>
        <w:tc>
          <w:tcPr>
            <w:tcW w:w="992" w:type="dxa"/>
            <w:vAlign w:val="center"/>
          </w:tcPr>
          <w:p w14:paraId="1FF305D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109.2</w:t>
            </w:r>
          </w:p>
        </w:tc>
        <w:tc>
          <w:tcPr>
            <w:tcW w:w="993" w:type="dxa"/>
            <w:vAlign w:val="center"/>
          </w:tcPr>
          <w:p w14:paraId="493483B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122.6</w:t>
            </w:r>
          </w:p>
        </w:tc>
        <w:tc>
          <w:tcPr>
            <w:tcW w:w="1842" w:type="dxa"/>
            <w:vAlign w:val="center"/>
          </w:tcPr>
          <w:p w14:paraId="7EAEDA0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14F0103F">
            <w:pPr>
              <w:rPr>
                <w:rFonts w:ascii="Times New Roman" w:hAnsi="Times New Roman" w:eastAsia="宋体" w:cs="Times New Roman"/>
                <w:sz w:val="18"/>
                <w:szCs w:val="20"/>
                <w:highlight w:val="none"/>
              </w:rPr>
            </w:pPr>
            <w:bookmarkStart w:id="51" w:name="OLE_LINK36"/>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w:t>
            </w:r>
            <w:bookmarkEnd w:id="51"/>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63</w:t>
            </w:r>
            <w:r>
              <w:rPr>
                <w:rFonts w:ascii="Times New Roman" w:hAnsi="Times New Roman" w:eastAsia="宋体" w:cs="Times New Roman"/>
                <w:sz w:val="18"/>
                <w:szCs w:val="20"/>
                <w:highlight w:val="none"/>
              </w:rPr>
              <w:t>, e202402020.</w:t>
            </w:r>
          </w:p>
        </w:tc>
      </w:tr>
      <w:tr w14:paraId="7674F5E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5B903A01">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470E0E2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515</w:t>
            </w:r>
          </w:p>
        </w:tc>
        <w:tc>
          <w:tcPr>
            <w:tcW w:w="850" w:type="dxa"/>
            <w:shd w:val="clear" w:color="auto" w:fill="C5E0B3" w:themeFill="accent6" w:themeFillTint="66"/>
            <w:vAlign w:val="center"/>
          </w:tcPr>
          <w:p w14:paraId="0141ED8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shd w:val="clear" w:color="auto" w:fill="C5E0B3" w:themeFill="accent6" w:themeFillTint="66"/>
            <w:vAlign w:val="center"/>
          </w:tcPr>
          <w:p w14:paraId="5942E59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0.28, 0.65</w:t>
            </w:r>
          </w:p>
        </w:tc>
        <w:tc>
          <w:tcPr>
            <w:tcW w:w="850" w:type="dxa"/>
            <w:shd w:val="clear" w:color="auto" w:fill="C5E0B3" w:themeFill="accent6" w:themeFillTint="66"/>
            <w:vAlign w:val="center"/>
          </w:tcPr>
          <w:p w14:paraId="766F4BA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27.0</w:t>
            </w:r>
          </w:p>
        </w:tc>
        <w:tc>
          <w:tcPr>
            <w:tcW w:w="992" w:type="dxa"/>
            <w:shd w:val="clear" w:color="auto" w:fill="C5E0B3" w:themeFill="accent6" w:themeFillTint="66"/>
            <w:vAlign w:val="center"/>
          </w:tcPr>
          <w:p w14:paraId="26B6B4B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92.5</w:t>
            </w:r>
          </w:p>
        </w:tc>
        <w:tc>
          <w:tcPr>
            <w:tcW w:w="993" w:type="dxa"/>
            <w:shd w:val="clear" w:color="auto" w:fill="C5E0B3" w:themeFill="accent6" w:themeFillTint="66"/>
            <w:vAlign w:val="center"/>
          </w:tcPr>
          <w:p w14:paraId="4A3EAE8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73.6</w:t>
            </w:r>
          </w:p>
        </w:tc>
        <w:tc>
          <w:tcPr>
            <w:tcW w:w="1842" w:type="dxa"/>
            <w:shd w:val="clear" w:color="auto" w:fill="C5E0B3" w:themeFill="accent6" w:themeFillTint="66"/>
            <w:vAlign w:val="center"/>
          </w:tcPr>
          <w:p w14:paraId="61BB8FF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739000A0">
            <w:pPr>
              <w:rPr>
                <w:rFonts w:ascii="Times New Roman" w:hAnsi="Times New Roman" w:eastAsia="宋体" w:cs="Times New Roman"/>
                <w:sz w:val="18"/>
                <w:szCs w:val="20"/>
                <w:highlight w:val="none"/>
              </w:rPr>
            </w:pPr>
          </w:p>
        </w:tc>
      </w:tr>
      <w:tr w14:paraId="3A63B1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00AA1D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2SBN</w:t>
            </w:r>
          </w:p>
        </w:tc>
        <w:tc>
          <w:tcPr>
            <w:tcW w:w="643" w:type="dxa"/>
            <w:vAlign w:val="center"/>
          </w:tcPr>
          <w:p w14:paraId="32EEB55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514</w:t>
            </w:r>
          </w:p>
        </w:tc>
        <w:tc>
          <w:tcPr>
            <w:tcW w:w="850" w:type="dxa"/>
            <w:vAlign w:val="center"/>
          </w:tcPr>
          <w:p w14:paraId="0AB0232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45</w:t>
            </w:r>
          </w:p>
        </w:tc>
        <w:tc>
          <w:tcPr>
            <w:tcW w:w="993" w:type="dxa"/>
            <w:vAlign w:val="center"/>
          </w:tcPr>
          <w:p w14:paraId="22414E0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0.20, 0.65</w:t>
            </w:r>
          </w:p>
        </w:tc>
        <w:tc>
          <w:tcPr>
            <w:tcW w:w="850" w:type="dxa"/>
            <w:vAlign w:val="center"/>
          </w:tcPr>
          <w:p w14:paraId="3E5B71F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27.1</w:t>
            </w:r>
          </w:p>
        </w:tc>
        <w:tc>
          <w:tcPr>
            <w:tcW w:w="992" w:type="dxa"/>
            <w:vAlign w:val="center"/>
          </w:tcPr>
          <w:p w14:paraId="552F90C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74.90</w:t>
            </w:r>
          </w:p>
        </w:tc>
        <w:tc>
          <w:tcPr>
            <w:tcW w:w="993" w:type="dxa"/>
            <w:vAlign w:val="center"/>
          </w:tcPr>
          <w:p w14:paraId="1CD30FA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71.48</w:t>
            </w:r>
          </w:p>
        </w:tc>
        <w:tc>
          <w:tcPr>
            <w:tcW w:w="1842" w:type="dxa"/>
            <w:vAlign w:val="center"/>
          </w:tcPr>
          <w:p w14:paraId="680BFA7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2E958D8A">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 xml:space="preserve">Adv. Optical Mater.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hint="eastAsia" w:ascii="Times New Roman" w:hAnsi="Times New Roman" w:eastAsia="宋体" w:cs="Times New Roman"/>
                <w:i/>
                <w:iCs/>
                <w:sz w:val="18"/>
                <w:szCs w:val="20"/>
                <w:highlight w:val="none"/>
              </w:rPr>
              <w:t>12</w:t>
            </w:r>
            <w:r>
              <w:rPr>
                <w:rFonts w:hint="eastAsia" w:ascii="Times New Roman" w:hAnsi="Times New Roman" w:eastAsia="宋体" w:cs="Times New Roman"/>
                <w:sz w:val="18"/>
                <w:szCs w:val="20"/>
                <w:highlight w:val="none"/>
              </w:rPr>
              <w:t xml:space="preserve">, </w:t>
            </w:r>
            <w:r>
              <w:rPr>
                <w:rFonts w:ascii="Times New Roman" w:hAnsi="Times New Roman" w:eastAsia="宋体" w:cs="Times New Roman"/>
                <w:sz w:val="18"/>
                <w:szCs w:val="20"/>
                <w:highlight w:val="none"/>
              </w:rPr>
              <w:t>2401754.</w:t>
            </w:r>
          </w:p>
        </w:tc>
      </w:tr>
      <w:tr w14:paraId="15A04A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DAA3C4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3SBN</w:t>
            </w:r>
          </w:p>
        </w:tc>
        <w:tc>
          <w:tcPr>
            <w:tcW w:w="643" w:type="dxa"/>
            <w:vAlign w:val="center"/>
          </w:tcPr>
          <w:p w14:paraId="26D6577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514</w:t>
            </w:r>
          </w:p>
        </w:tc>
        <w:tc>
          <w:tcPr>
            <w:tcW w:w="850" w:type="dxa"/>
            <w:vAlign w:val="center"/>
          </w:tcPr>
          <w:p w14:paraId="07E63F8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43</w:t>
            </w:r>
          </w:p>
        </w:tc>
        <w:tc>
          <w:tcPr>
            <w:tcW w:w="993" w:type="dxa"/>
            <w:vAlign w:val="center"/>
          </w:tcPr>
          <w:p w14:paraId="271F187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0.20, 0.66</w:t>
            </w:r>
          </w:p>
        </w:tc>
        <w:tc>
          <w:tcPr>
            <w:tcW w:w="850" w:type="dxa"/>
            <w:vAlign w:val="center"/>
          </w:tcPr>
          <w:p w14:paraId="6EF9AC6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27.0</w:t>
            </w:r>
          </w:p>
        </w:tc>
        <w:tc>
          <w:tcPr>
            <w:tcW w:w="992" w:type="dxa"/>
            <w:vAlign w:val="center"/>
          </w:tcPr>
          <w:p w14:paraId="7B58915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90.3</w:t>
            </w:r>
          </w:p>
        </w:tc>
        <w:tc>
          <w:tcPr>
            <w:tcW w:w="993" w:type="dxa"/>
            <w:vAlign w:val="center"/>
          </w:tcPr>
          <w:p w14:paraId="0FCD667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55.6</w:t>
            </w:r>
          </w:p>
        </w:tc>
        <w:tc>
          <w:tcPr>
            <w:tcW w:w="1842" w:type="dxa"/>
            <w:vAlign w:val="center"/>
          </w:tcPr>
          <w:p w14:paraId="55DFC5C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04B457FD">
            <w:pPr>
              <w:rPr>
                <w:rFonts w:ascii="Times New Roman" w:hAnsi="Times New Roman" w:eastAsia="宋体" w:cs="Times New Roman"/>
                <w:sz w:val="18"/>
                <w:szCs w:val="20"/>
                <w:highlight w:val="none"/>
              </w:rPr>
            </w:pPr>
          </w:p>
        </w:tc>
      </w:tr>
      <w:tr w14:paraId="188CBFB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41631FD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MesPXZ-tCzBN</w:t>
            </w:r>
          </w:p>
        </w:tc>
        <w:tc>
          <w:tcPr>
            <w:tcW w:w="643" w:type="dxa"/>
            <w:vAlign w:val="center"/>
          </w:tcPr>
          <w:p w14:paraId="12C8AAB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vAlign w:val="center"/>
          </w:tcPr>
          <w:p w14:paraId="3749BF6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54</w:t>
            </w:r>
          </w:p>
        </w:tc>
        <w:tc>
          <w:tcPr>
            <w:tcW w:w="993" w:type="dxa"/>
            <w:vAlign w:val="center"/>
          </w:tcPr>
          <w:p w14:paraId="2341214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0.31, 0.65</w:t>
            </w:r>
          </w:p>
        </w:tc>
        <w:tc>
          <w:tcPr>
            <w:tcW w:w="850" w:type="dxa"/>
            <w:vAlign w:val="center"/>
          </w:tcPr>
          <w:p w14:paraId="14A727A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27.6</w:t>
            </w:r>
          </w:p>
        </w:tc>
        <w:tc>
          <w:tcPr>
            <w:tcW w:w="992" w:type="dxa"/>
            <w:vAlign w:val="center"/>
          </w:tcPr>
          <w:p w14:paraId="6BA89FE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110.6</w:t>
            </w:r>
          </w:p>
        </w:tc>
        <w:tc>
          <w:tcPr>
            <w:tcW w:w="993" w:type="dxa"/>
            <w:vAlign w:val="center"/>
          </w:tcPr>
          <w:p w14:paraId="3F0B859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150.3</w:t>
            </w:r>
          </w:p>
        </w:tc>
        <w:tc>
          <w:tcPr>
            <w:tcW w:w="1842" w:type="dxa"/>
            <w:vAlign w:val="center"/>
          </w:tcPr>
          <w:p w14:paraId="3811951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1591E1B6">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 xml:space="preserve">Adv. Optical Mater. </w:t>
            </w:r>
            <w:r>
              <w:rPr>
                <w:rFonts w:ascii="Times New Roman" w:hAnsi="Times New Roman" w:eastAsia="宋体" w:cs="Times New Roman"/>
                <w:b/>
                <w:bCs/>
                <w:sz w:val="18"/>
                <w:szCs w:val="20"/>
                <w:highlight w:val="none"/>
              </w:rPr>
              <w:t>2024</w:t>
            </w:r>
            <w:r>
              <w:rPr>
                <w:rFonts w:ascii="Times New Roman" w:hAnsi="Times New Roman" w:eastAsia="宋体" w:cs="Times New Roman"/>
                <w:sz w:val="18"/>
                <w:szCs w:val="20"/>
                <w:highlight w:val="none"/>
              </w:rPr>
              <w:t xml:space="preserve">, </w:t>
            </w:r>
            <w:r>
              <w:rPr>
                <w:rFonts w:hint="eastAsia" w:ascii="Times New Roman" w:hAnsi="Times New Roman" w:eastAsia="宋体" w:cs="Times New Roman"/>
                <w:i/>
                <w:iCs/>
                <w:sz w:val="18"/>
                <w:szCs w:val="20"/>
                <w:highlight w:val="none"/>
              </w:rPr>
              <w:t>13</w:t>
            </w:r>
            <w:r>
              <w:rPr>
                <w:rFonts w:hint="eastAsia" w:ascii="Times New Roman" w:hAnsi="Times New Roman" w:eastAsia="宋体" w:cs="Times New Roman"/>
                <w:sz w:val="18"/>
                <w:szCs w:val="20"/>
                <w:highlight w:val="none"/>
              </w:rPr>
              <w:t xml:space="preserve">, </w:t>
            </w:r>
            <w:r>
              <w:rPr>
                <w:rFonts w:ascii="Times New Roman" w:hAnsi="Times New Roman" w:eastAsia="宋体" w:cs="Times New Roman"/>
                <w:sz w:val="18"/>
                <w:szCs w:val="20"/>
                <w:highlight w:val="none"/>
              </w:rPr>
              <w:t>2402131.</w:t>
            </w:r>
          </w:p>
        </w:tc>
      </w:tr>
      <w:tr w14:paraId="08CB24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6AA4671C">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BN-2Pm</w:t>
            </w:r>
          </w:p>
        </w:tc>
        <w:tc>
          <w:tcPr>
            <w:tcW w:w="643" w:type="dxa"/>
            <w:vAlign w:val="center"/>
          </w:tcPr>
          <w:p w14:paraId="401498E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514</w:t>
            </w:r>
          </w:p>
        </w:tc>
        <w:tc>
          <w:tcPr>
            <w:tcW w:w="850" w:type="dxa"/>
            <w:vAlign w:val="center"/>
          </w:tcPr>
          <w:p w14:paraId="7139C54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27</w:t>
            </w:r>
          </w:p>
        </w:tc>
        <w:tc>
          <w:tcPr>
            <w:tcW w:w="993" w:type="dxa"/>
            <w:vAlign w:val="center"/>
          </w:tcPr>
          <w:p w14:paraId="50532B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0.17, 0.71</w:t>
            </w:r>
          </w:p>
        </w:tc>
        <w:tc>
          <w:tcPr>
            <w:tcW w:w="850" w:type="dxa"/>
            <w:vAlign w:val="center"/>
          </w:tcPr>
          <w:p w14:paraId="21C4826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32.8</w:t>
            </w:r>
          </w:p>
        </w:tc>
        <w:tc>
          <w:tcPr>
            <w:tcW w:w="992" w:type="dxa"/>
            <w:vAlign w:val="center"/>
          </w:tcPr>
          <w:p w14:paraId="0ACACF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92.3</w:t>
            </w:r>
          </w:p>
        </w:tc>
        <w:tc>
          <w:tcPr>
            <w:tcW w:w="993" w:type="dxa"/>
            <w:vAlign w:val="center"/>
          </w:tcPr>
          <w:p w14:paraId="2192E26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76.3</w:t>
            </w:r>
          </w:p>
        </w:tc>
        <w:tc>
          <w:tcPr>
            <w:tcW w:w="1842" w:type="dxa"/>
            <w:vAlign w:val="center"/>
          </w:tcPr>
          <w:p w14:paraId="1B03AD8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Align w:val="center"/>
          </w:tcPr>
          <w:p w14:paraId="77260643">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Chem. Eur. J.</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31</w:t>
            </w:r>
            <w:r>
              <w:rPr>
                <w:rFonts w:ascii="Times New Roman" w:hAnsi="Times New Roman" w:eastAsia="宋体" w:cs="Times New Roman"/>
                <w:sz w:val="18"/>
                <w:szCs w:val="20"/>
                <w:highlight w:val="none"/>
              </w:rPr>
              <w:t>, e202404484.</w:t>
            </w:r>
          </w:p>
        </w:tc>
      </w:tr>
      <w:tr w14:paraId="0EE4AB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7451002E">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DBSe-BN</w:t>
            </w:r>
          </w:p>
        </w:tc>
        <w:tc>
          <w:tcPr>
            <w:tcW w:w="643" w:type="dxa"/>
            <w:vAlign w:val="center"/>
          </w:tcPr>
          <w:p w14:paraId="6280C7C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517</w:t>
            </w:r>
          </w:p>
        </w:tc>
        <w:tc>
          <w:tcPr>
            <w:tcW w:w="850" w:type="dxa"/>
            <w:vAlign w:val="center"/>
          </w:tcPr>
          <w:p w14:paraId="017C892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24</w:t>
            </w:r>
          </w:p>
        </w:tc>
        <w:tc>
          <w:tcPr>
            <w:tcW w:w="993" w:type="dxa"/>
            <w:vAlign w:val="center"/>
          </w:tcPr>
          <w:p w14:paraId="21A5E2E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0.18, 0.73</w:t>
            </w:r>
          </w:p>
        </w:tc>
        <w:tc>
          <w:tcPr>
            <w:tcW w:w="850" w:type="dxa"/>
            <w:vAlign w:val="center"/>
          </w:tcPr>
          <w:p w14:paraId="73FD791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38.8</w:t>
            </w:r>
          </w:p>
        </w:tc>
        <w:tc>
          <w:tcPr>
            <w:tcW w:w="992" w:type="dxa"/>
            <w:vAlign w:val="center"/>
          </w:tcPr>
          <w:p w14:paraId="5E1AC11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139.3</w:t>
            </w:r>
          </w:p>
        </w:tc>
        <w:tc>
          <w:tcPr>
            <w:tcW w:w="993" w:type="dxa"/>
            <w:vAlign w:val="center"/>
          </w:tcPr>
          <w:p w14:paraId="436EF9F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156.3</w:t>
            </w:r>
          </w:p>
        </w:tc>
        <w:tc>
          <w:tcPr>
            <w:tcW w:w="1842" w:type="dxa"/>
            <w:vAlign w:val="center"/>
          </w:tcPr>
          <w:p w14:paraId="1377FAF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1341 h</w:t>
            </w:r>
          </w:p>
          <w:p w14:paraId="7CE433E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1000 cd m-2</w:t>
            </w:r>
          </w:p>
        </w:tc>
        <w:tc>
          <w:tcPr>
            <w:tcW w:w="1843" w:type="dxa"/>
            <w:vMerge w:val="restart"/>
            <w:vAlign w:val="center"/>
          </w:tcPr>
          <w:p w14:paraId="59A7A152">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w:t>
            </w:r>
            <w:r>
              <w:rPr>
                <w:rFonts w:hint="eastAsia" w:ascii="Times New Roman" w:hAnsi="Times New Roman" w:eastAsia="宋体" w:cs="Times New Roman"/>
                <w:b/>
                <w:bCs/>
                <w:sz w:val="18"/>
                <w:szCs w:val="20"/>
                <w:highlight w:val="none"/>
              </w:rPr>
              <w:t>6</w:t>
            </w:r>
            <w:r>
              <w:rPr>
                <w:rFonts w:ascii="Times New Roman" w:hAnsi="Times New Roman" w:eastAsia="宋体" w:cs="Times New Roman"/>
                <w:sz w:val="18"/>
                <w:szCs w:val="20"/>
                <w:highlight w:val="none"/>
              </w:rPr>
              <w:t xml:space="preserve">, </w:t>
            </w:r>
            <w:r>
              <w:rPr>
                <w:rFonts w:hint="eastAsia" w:ascii="Times New Roman" w:hAnsi="Times New Roman" w:eastAsia="宋体" w:cs="Times New Roman"/>
                <w:sz w:val="18"/>
                <w:szCs w:val="20"/>
                <w:highlight w:val="none"/>
              </w:rPr>
              <w:t xml:space="preserve">38, </w:t>
            </w:r>
            <w:r>
              <w:rPr>
                <w:rFonts w:ascii="Times New Roman" w:hAnsi="Times New Roman" w:eastAsia="宋体" w:cs="Times New Roman"/>
                <w:sz w:val="18"/>
                <w:szCs w:val="20"/>
                <w:highlight w:val="none"/>
              </w:rPr>
              <w:t>e13987.</w:t>
            </w:r>
          </w:p>
        </w:tc>
      </w:tr>
      <w:tr w14:paraId="36081D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7590FF89">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56A8188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518</w:t>
            </w:r>
          </w:p>
        </w:tc>
        <w:tc>
          <w:tcPr>
            <w:tcW w:w="850" w:type="dxa"/>
            <w:shd w:val="clear" w:color="auto" w:fill="C5E0B3" w:themeFill="accent6" w:themeFillTint="66"/>
            <w:vAlign w:val="center"/>
          </w:tcPr>
          <w:p w14:paraId="09C2440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25</w:t>
            </w:r>
          </w:p>
        </w:tc>
        <w:tc>
          <w:tcPr>
            <w:tcW w:w="993" w:type="dxa"/>
            <w:shd w:val="clear" w:color="auto" w:fill="C5E0B3" w:themeFill="accent6" w:themeFillTint="66"/>
            <w:vAlign w:val="center"/>
          </w:tcPr>
          <w:p w14:paraId="7CB83E2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0.22, 0.71</w:t>
            </w:r>
          </w:p>
        </w:tc>
        <w:tc>
          <w:tcPr>
            <w:tcW w:w="850" w:type="dxa"/>
            <w:shd w:val="clear" w:color="auto" w:fill="C5E0B3" w:themeFill="accent6" w:themeFillTint="66"/>
            <w:vAlign w:val="center"/>
          </w:tcPr>
          <w:p w14:paraId="4334F27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33.4</w:t>
            </w:r>
          </w:p>
        </w:tc>
        <w:tc>
          <w:tcPr>
            <w:tcW w:w="992" w:type="dxa"/>
            <w:shd w:val="clear" w:color="auto" w:fill="C5E0B3" w:themeFill="accent6" w:themeFillTint="66"/>
            <w:vAlign w:val="center"/>
          </w:tcPr>
          <w:p w14:paraId="6146EE7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123.4</w:t>
            </w:r>
          </w:p>
        </w:tc>
        <w:tc>
          <w:tcPr>
            <w:tcW w:w="993" w:type="dxa"/>
            <w:shd w:val="clear" w:color="auto" w:fill="C5E0B3" w:themeFill="accent6" w:themeFillTint="66"/>
            <w:vAlign w:val="center"/>
          </w:tcPr>
          <w:p w14:paraId="793805C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136.1</w:t>
            </w:r>
          </w:p>
        </w:tc>
        <w:tc>
          <w:tcPr>
            <w:tcW w:w="1842" w:type="dxa"/>
            <w:shd w:val="clear" w:color="auto" w:fill="C5E0B3" w:themeFill="accent6" w:themeFillTint="66"/>
            <w:vAlign w:val="center"/>
          </w:tcPr>
          <w:p w14:paraId="7542915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50</w:t>
            </w:r>
            <w:r>
              <w:rPr>
                <w:rFonts w:ascii="Times New Roman" w:hAnsi="Times New Roman" w:eastAsia="宋体" w:cs="Times New Roman"/>
                <w:sz w:val="18"/>
                <w:szCs w:val="20"/>
                <w:highlight w:val="none"/>
              </w:rPr>
              <w:t xml:space="preserve"> = 318 h</w:t>
            </w:r>
          </w:p>
          <w:p w14:paraId="15CF702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m-2</w:t>
            </w:r>
          </w:p>
        </w:tc>
        <w:tc>
          <w:tcPr>
            <w:tcW w:w="1843" w:type="dxa"/>
            <w:vMerge w:val="continue"/>
            <w:vAlign w:val="center"/>
          </w:tcPr>
          <w:p w14:paraId="520F74FE">
            <w:pPr>
              <w:rPr>
                <w:rFonts w:ascii="Times New Roman" w:hAnsi="Times New Roman" w:eastAsia="宋体" w:cs="Times New Roman"/>
                <w:sz w:val="18"/>
                <w:szCs w:val="20"/>
                <w:highlight w:val="none"/>
              </w:rPr>
            </w:pPr>
          </w:p>
        </w:tc>
      </w:tr>
      <w:tr w14:paraId="653A773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706B052D">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m-PAz-BNCz</w:t>
            </w:r>
          </w:p>
        </w:tc>
        <w:tc>
          <w:tcPr>
            <w:tcW w:w="643" w:type="dxa"/>
            <w:vAlign w:val="center"/>
          </w:tcPr>
          <w:p w14:paraId="54B27DC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vAlign w:val="center"/>
          </w:tcPr>
          <w:p w14:paraId="5E90A4B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6E0B133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0.26, 0.70</w:t>
            </w:r>
          </w:p>
        </w:tc>
        <w:tc>
          <w:tcPr>
            <w:tcW w:w="850" w:type="dxa"/>
            <w:vAlign w:val="center"/>
          </w:tcPr>
          <w:p w14:paraId="39EDC51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36.2</w:t>
            </w:r>
          </w:p>
        </w:tc>
        <w:tc>
          <w:tcPr>
            <w:tcW w:w="992" w:type="dxa"/>
            <w:vAlign w:val="center"/>
          </w:tcPr>
          <w:p w14:paraId="71AE79D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132.1</w:t>
            </w:r>
          </w:p>
        </w:tc>
        <w:tc>
          <w:tcPr>
            <w:tcW w:w="993" w:type="dxa"/>
            <w:vAlign w:val="center"/>
          </w:tcPr>
          <w:p w14:paraId="4D85045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133.9</w:t>
            </w:r>
          </w:p>
        </w:tc>
        <w:tc>
          <w:tcPr>
            <w:tcW w:w="1842" w:type="dxa"/>
            <w:vAlign w:val="center"/>
          </w:tcPr>
          <w:p w14:paraId="0303A81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restart"/>
            <w:vAlign w:val="center"/>
          </w:tcPr>
          <w:p w14:paraId="3E5530B5">
            <w:pPr>
              <w:rPr>
                <w:rFonts w:ascii="Times New Roman" w:hAnsi="Times New Roman" w:eastAsia="宋体" w:cs="Times New Roman"/>
                <w:sz w:val="18"/>
                <w:szCs w:val="20"/>
                <w:highlight w:val="none"/>
              </w:rPr>
            </w:pPr>
            <w:r>
              <w:rPr>
                <w:rFonts w:ascii="Times New Roman" w:hAnsi="Times New Roman" w:eastAsia="宋体" w:cs="Times New Roman"/>
                <w:i/>
                <w:iCs/>
                <w:sz w:val="18"/>
                <w:szCs w:val="20"/>
                <w:highlight w:val="none"/>
              </w:rPr>
              <w:t>Adv. Mater.</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37</w:t>
            </w:r>
            <w:r>
              <w:rPr>
                <w:rFonts w:ascii="Times New Roman" w:hAnsi="Times New Roman" w:eastAsia="宋体" w:cs="Times New Roman"/>
                <w:sz w:val="18"/>
                <w:szCs w:val="20"/>
                <w:highlight w:val="none"/>
              </w:rPr>
              <w:t>, 2503383.</w:t>
            </w:r>
          </w:p>
        </w:tc>
      </w:tr>
      <w:tr w14:paraId="0D2B5F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0EFCFD5C">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1A906D9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528</w:t>
            </w:r>
          </w:p>
        </w:tc>
        <w:tc>
          <w:tcPr>
            <w:tcW w:w="850" w:type="dxa"/>
            <w:shd w:val="clear" w:color="auto" w:fill="C5E0B3" w:themeFill="accent6" w:themeFillTint="66"/>
            <w:vAlign w:val="center"/>
          </w:tcPr>
          <w:p w14:paraId="31CA0CE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39</w:t>
            </w:r>
          </w:p>
        </w:tc>
        <w:tc>
          <w:tcPr>
            <w:tcW w:w="993" w:type="dxa"/>
            <w:shd w:val="clear" w:color="auto" w:fill="C5E0B3" w:themeFill="accent6" w:themeFillTint="66"/>
            <w:vAlign w:val="center"/>
          </w:tcPr>
          <w:p w14:paraId="2F5DF73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0.28, 0.68</w:t>
            </w:r>
          </w:p>
        </w:tc>
        <w:tc>
          <w:tcPr>
            <w:tcW w:w="850" w:type="dxa"/>
            <w:shd w:val="clear" w:color="auto" w:fill="C5E0B3" w:themeFill="accent6" w:themeFillTint="66"/>
            <w:vAlign w:val="center"/>
          </w:tcPr>
          <w:p w14:paraId="42E12DF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35.7</w:t>
            </w:r>
          </w:p>
        </w:tc>
        <w:tc>
          <w:tcPr>
            <w:tcW w:w="992" w:type="dxa"/>
            <w:shd w:val="clear" w:color="auto" w:fill="C5E0B3" w:themeFill="accent6" w:themeFillTint="66"/>
            <w:vAlign w:val="center"/>
          </w:tcPr>
          <w:p w14:paraId="53ADB07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135.3</w:t>
            </w:r>
          </w:p>
        </w:tc>
        <w:tc>
          <w:tcPr>
            <w:tcW w:w="993" w:type="dxa"/>
            <w:shd w:val="clear" w:color="auto" w:fill="C5E0B3" w:themeFill="accent6" w:themeFillTint="66"/>
            <w:vAlign w:val="center"/>
          </w:tcPr>
          <w:p w14:paraId="49581E4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152.1</w:t>
            </w:r>
          </w:p>
        </w:tc>
        <w:tc>
          <w:tcPr>
            <w:tcW w:w="1842" w:type="dxa"/>
            <w:shd w:val="clear" w:color="auto" w:fill="C5E0B3" w:themeFill="accent6" w:themeFillTint="66"/>
            <w:vAlign w:val="center"/>
          </w:tcPr>
          <w:p w14:paraId="548F2B9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1389165B">
            <w:pPr>
              <w:rPr>
                <w:rFonts w:ascii="Times New Roman" w:hAnsi="Times New Roman" w:eastAsia="宋体" w:cs="Times New Roman"/>
                <w:sz w:val="18"/>
                <w:szCs w:val="20"/>
                <w:highlight w:val="none"/>
              </w:rPr>
            </w:pPr>
          </w:p>
        </w:tc>
      </w:tr>
      <w:tr w14:paraId="3D4FF6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53F1EAF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m-SFAz-BNCz</w:t>
            </w:r>
          </w:p>
        </w:tc>
        <w:tc>
          <w:tcPr>
            <w:tcW w:w="643" w:type="dxa"/>
            <w:vAlign w:val="center"/>
          </w:tcPr>
          <w:p w14:paraId="02CF37C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vAlign w:val="center"/>
          </w:tcPr>
          <w:p w14:paraId="629CB74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38</w:t>
            </w:r>
          </w:p>
        </w:tc>
        <w:tc>
          <w:tcPr>
            <w:tcW w:w="993" w:type="dxa"/>
            <w:vAlign w:val="center"/>
          </w:tcPr>
          <w:p w14:paraId="312FBF5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0.28, 0.69</w:t>
            </w:r>
          </w:p>
        </w:tc>
        <w:tc>
          <w:tcPr>
            <w:tcW w:w="850" w:type="dxa"/>
            <w:vAlign w:val="center"/>
          </w:tcPr>
          <w:p w14:paraId="0FCB4A7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33.7</w:t>
            </w:r>
          </w:p>
        </w:tc>
        <w:tc>
          <w:tcPr>
            <w:tcW w:w="992" w:type="dxa"/>
            <w:vAlign w:val="center"/>
          </w:tcPr>
          <w:p w14:paraId="04F4680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129.1</w:t>
            </w:r>
          </w:p>
        </w:tc>
        <w:tc>
          <w:tcPr>
            <w:tcW w:w="993" w:type="dxa"/>
            <w:vAlign w:val="center"/>
          </w:tcPr>
          <w:p w14:paraId="2F46F81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128.1</w:t>
            </w:r>
          </w:p>
        </w:tc>
        <w:tc>
          <w:tcPr>
            <w:tcW w:w="1842" w:type="dxa"/>
            <w:vAlign w:val="center"/>
          </w:tcPr>
          <w:p w14:paraId="50A811E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5AC471D6">
            <w:pPr>
              <w:rPr>
                <w:rFonts w:ascii="Times New Roman" w:hAnsi="Times New Roman" w:eastAsia="宋体" w:cs="Times New Roman"/>
                <w:sz w:val="18"/>
                <w:szCs w:val="20"/>
                <w:highlight w:val="none"/>
              </w:rPr>
            </w:pPr>
          </w:p>
        </w:tc>
      </w:tr>
      <w:tr w14:paraId="68D8D1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3FA441F1">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1B827E5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shd w:val="clear" w:color="auto" w:fill="C5E0B3" w:themeFill="accent6" w:themeFillTint="66"/>
            <w:vAlign w:val="center"/>
          </w:tcPr>
          <w:p w14:paraId="7836780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w:t>
            </w:r>
          </w:p>
        </w:tc>
        <w:tc>
          <w:tcPr>
            <w:tcW w:w="993" w:type="dxa"/>
            <w:shd w:val="clear" w:color="auto" w:fill="C5E0B3" w:themeFill="accent6" w:themeFillTint="66"/>
            <w:vAlign w:val="center"/>
          </w:tcPr>
          <w:p w14:paraId="5CA7478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0.30, 0.67</w:t>
            </w:r>
          </w:p>
        </w:tc>
        <w:tc>
          <w:tcPr>
            <w:tcW w:w="850" w:type="dxa"/>
            <w:shd w:val="clear" w:color="auto" w:fill="C5E0B3" w:themeFill="accent6" w:themeFillTint="66"/>
            <w:vAlign w:val="center"/>
          </w:tcPr>
          <w:p w14:paraId="1870260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31.2</w:t>
            </w:r>
          </w:p>
        </w:tc>
        <w:tc>
          <w:tcPr>
            <w:tcW w:w="992" w:type="dxa"/>
            <w:shd w:val="clear" w:color="auto" w:fill="C5E0B3" w:themeFill="accent6" w:themeFillTint="66"/>
            <w:vAlign w:val="center"/>
          </w:tcPr>
          <w:p w14:paraId="216F39B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123.8</w:t>
            </w:r>
          </w:p>
        </w:tc>
        <w:tc>
          <w:tcPr>
            <w:tcW w:w="993" w:type="dxa"/>
            <w:shd w:val="clear" w:color="auto" w:fill="C5E0B3" w:themeFill="accent6" w:themeFillTint="66"/>
            <w:vAlign w:val="center"/>
          </w:tcPr>
          <w:p w14:paraId="430658F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143.1</w:t>
            </w:r>
          </w:p>
        </w:tc>
        <w:tc>
          <w:tcPr>
            <w:tcW w:w="1842" w:type="dxa"/>
            <w:shd w:val="clear" w:color="auto" w:fill="C5E0B3" w:themeFill="accent6" w:themeFillTint="66"/>
            <w:vAlign w:val="center"/>
          </w:tcPr>
          <w:p w14:paraId="659068C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70117595">
            <w:pPr>
              <w:rPr>
                <w:rFonts w:ascii="Times New Roman" w:hAnsi="Times New Roman" w:eastAsia="宋体" w:cs="Times New Roman"/>
                <w:sz w:val="18"/>
                <w:szCs w:val="20"/>
                <w:highlight w:val="none"/>
              </w:rPr>
            </w:pPr>
          </w:p>
        </w:tc>
      </w:tr>
      <w:tr w14:paraId="62CF19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60F0160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m-DPAcPAz-BNCz</w:t>
            </w:r>
          </w:p>
        </w:tc>
        <w:tc>
          <w:tcPr>
            <w:tcW w:w="643" w:type="dxa"/>
            <w:vAlign w:val="center"/>
          </w:tcPr>
          <w:p w14:paraId="758A48B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vAlign w:val="center"/>
          </w:tcPr>
          <w:p w14:paraId="5514481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37</w:t>
            </w:r>
          </w:p>
        </w:tc>
        <w:tc>
          <w:tcPr>
            <w:tcW w:w="993" w:type="dxa"/>
            <w:vAlign w:val="center"/>
          </w:tcPr>
          <w:p w14:paraId="061F137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0.24, 0.70</w:t>
            </w:r>
          </w:p>
        </w:tc>
        <w:tc>
          <w:tcPr>
            <w:tcW w:w="850" w:type="dxa"/>
            <w:vAlign w:val="center"/>
          </w:tcPr>
          <w:p w14:paraId="713BA0E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33.8</w:t>
            </w:r>
          </w:p>
        </w:tc>
        <w:tc>
          <w:tcPr>
            <w:tcW w:w="992" w:type="dxa"/>
            <w:vAlign w:val="center"/>
          </w:tcPr>
          <w:p w14:paraId="179815A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129.0</w:t>
            </w:r>
          </w:p>
        </w:tc>
        <w:tc>
          <w:tcPr>
            <w:tcW w:w="993" w:type="dxa"/>
            <w:vAlign w:val="center"/>
          </w:tcPr>
          <w:p w14:paraId="40849FB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135.1</w:t>
            </w:r>
          </w:p>
        </w:tc>
        <w:tc>
          <w:tcPr>
            <w:tcW w:w="1842" w:type="dxa"/>
            <w:vAlign w:val="center"/>
          </w:tcPr>
          <w:p w14:paraId="3AF0BBE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40644C47">
            <w:pPr>
              <w:rPr>
                <w:rFonts w:ascii="Times New Roman" w:hAnsi="Times New Roman" w:eastAsia="宋体" w:cs="Times New Roman"/>
                <w:sz w:val="18"/>
                <w:szCs w:val="20"/>
                <w:highlight w:val="none"/>
              </w:rPr>
            </w:pPr>
          </w:p>
        </w:tc>
      </w:tr>
      <w:tr w14:paraId="149637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3E1A0D65">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0880B0F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524</w:t>
            </w:r>
          </w:p>
        </w:tc>
        <w:tc>
          <w:tcPr>
            <w:tcW w:w="850" w:type="dxa"/>
            <w:shd w:val="clear" w:color="auto" w:fill="C5E0B3" w:themeFill="accent6" w:themeFillTint="66"/>
            <w:vAlign w:val="center"/>
          </w:tcPr>
          <w:p w14:paraId="4C119BF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w:t>
            </w:r>
          </w:p>
        </w:tc>
        <w:tc>
          <w:tcPr>
            <w:tcW w:w="993" w:type="dxa"/>
            <w:shd w:val="clear" w:color="auto" w:fill="C5E0B3" w:themeFill="accent6" w:themeFillTint="66"/>
            <w:vAlign w:val="center"/>
          </w:tcPr>
          <w:p w14:paraId="5A99415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0.27, 0.68</w:t>
            </w:r>
          </w:p>
        </w:tc>
        <w:tc>
          <w:tcPr>
            <w:tcW w:w="850" w:type="dxa"/>
            <w:shd w:val="clear" w:color="auto" w:fill="C5E0B3" w:themeFill="accent6" w:themeFillTint="66"/>
            <w:vAlign w:val="center"/>
          </w:tcPr>
          <w:p w14:paraId="446BEAE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33.8</w:t>
            </w:r>
          </w:p>
        </w:tc>
        <w:tc>
          <w:tcPr>
            <w:tcW w:w="992" w:type="dxa"/>
            <w:shd w:val="clear" w:color="auto" w:fill="C5E0B3" w:themeFill="accent6" w:themeFillTint="66"/>
            <w:vAlign w:val="center"/>
          </w:tcPr>
          <w:p w14:paraId="7B1EE93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124.2</w:t>
            </w:r>
          </w:p>
        </w:tc>
        <w:tc>
          <w:tcPr>
            <w:tcW w:w="993" w:type="dxa"/>
            <w:shd w:val="clear" w:color="auto" w:fill="C5E0B3" w:themeFill="accent6" w:themeFillTint="66"/>
            <w:vAlign w:val="center"/>
          </w:tcPr>
          <w:p w14:paraId="6BE5F29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143.6</w:t>
            </w:r>
          </w:p>
        </w:tc>
        <w:tc>
          <w:tcPr>
            <w:tcW w:w="1842" w:type="dxa"/>
            <w:shd w:val="clear" w:color="auto" w:fill="C5E0B3" w:themeFill="accent6" w:themeFillTint="66"/>
            <w:vAlign w:val="center"/>
          </w:tcPr>
          <w:p w14:paraId="6F99792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6DCAB532">
            <w:pPr>
              <w:rPr>
                <w:rFonts w:ascii="Times New Roman" w:hAnsi="Times New Roman" w:eastAsia="宋体" w:cs="Times New Roman"/>
                <w:sz w:val="18"/>
                <w:szCs w:val="20"/>
                <w:highlight w:val="none"/>
              </w:rPr>
            </w:pPr>
          </w:p>
        </w:tc>
      </w:tr>
      <w:tr w14:paraId="10A5E79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restart"/>
            <w:vAlign w:val="center"/>
          </w:tcPr>
          <w:p w14:paraId="61CD991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m-TPAz-BNCz</w:t>
            </w:r>
          </w:p>
        </w:tc>
        <w:tc>
          <w:tcPr>
            <w:tcW w:w="643" w:type="dxa"/>
            <w:vAlign w:val="center"/>
          </w:tcPr>
          <w:p w14:paraId="2778139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vAlign w:val="center"/>
          </w:tcPr>
          <w:p w14:paraId="4493DC0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38</w:t>
            </w:r>
          </w:p>
        </w:tc>
        <w:tc>
          <w:tcPr>
            <w:tcW w:w="993" w:type="dxa"/>
            <w:vAlign w:val="center"/>
          </w:tcPr>
          <w:p w14:paraId="776CA20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0.28, 0.69</w:t>
            </w:r>
          </w:p>
        </w:tc>
        <w:tc>
          <w:tcPr>
            <w:tcW w:w="850" w:type="dxa"/>
            <w:vAlign w:val="center"/>
          </w:tcPr>
          <w:p w14:paraId="1D91BEB1">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33.9</w:t>
            </w:r>
          </w:p>
        </w:tc>
        <w:tc>
          <w:tcPr>
            <w:tcW w:w="992" w:type="dxa"/>
            <w:vAlign w:val="center"/>
          </w:tcPr>
          <w:p w14:paraId="7B4D4A6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125.2</w:t>
            </w:r>
          </w:p>
        </w:tc>
        <w:tc>
          <w:tcPr>
            <w:tcW w:w="993" w:type="dxa"/>
            <w:vAlign w:val="center"/>
          </w:tcPr>
          <w:p w14:paraId="5F2CB49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131.1</w:t>
            </w:r>
          </w:p>
        </w:tc>
        <w:tc>
          <w:tcPr>
            <w:tcW w:w="1842" w:type="dxa"/>
            <w:vAlign w:val="center"/>
          </w:tcPr>
          <w:p w14:paraId="5119479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51DC6F47">
            <w:pPr>
              <w:rPr>
                <w:rFonts w:ascii="Times New Roman" w:hAnsi="Times New Roman" w:eastAsia="宋体" w:cs="Times New Roman"/>
                <w:sz w:val="18"/>
                <w:szCs w:val="20"/>
                <w:highlight w:val="none"/>
              </w:rPr>
            </w:pPr>
          </w:p>
        </w:tc>
      </w:tr>
      <w:tr w14:paraId="7F380A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Merge w:val="continue"/>
            <w:vAlign w:val="center"/>
          </w:tcPr>
          <w:p w14:paraId="47B140F3">
            <w:pPr>
              <w:jc w:val="center"/>
              <w:rPr>
                <w:rFonts w:ascii="Times New Roman" w:hAnsi="Times New Roman" w:eastAsia="宋体" w:cs="Times New Roman"/>
                <w:sz w:val="18"/>
                <w:szCs w:val="20"/>
                <w:highlight w:val="none"/>
              </w:rPr>
            </w:pPr>
          </w:p>
        </w:tc>
        <w:tc>
          <w:tcPr>
            <w:tcW w:w="643" w:type="dxa"/>
            <w:shd w:val="clear" w:color="auto" w:fill="C5E0B3" w:themeFill="accent6" w:themeFillTint="66"/>
            <w:vAlign w:val="center"/>
          </w:tcPr>
          <w:p w14:paraId="7615889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shd w:val="clear" w:color="auto" w:fill="C5E0B3" w:themeFill="accent6" w:themeFillTint="66"/>
            <w:vAlign w:val="center"/>
          </w:tcPr>
          <w:p w14:paraId="3326BCD0">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40</w:t>
            </w:r>
          </w:p>
        </w:tc>
        <w:tc>
          <w:tcPr>
            <w:tcW w:w="993" w:type="dxa"/>
            <w:shd w:val="clear" w:color="auto" w:fill="C5E0B3" w:themeFill="accent6" w:themeFillTint="66"/>
            <w:vAlign w:val="center"/>
          </w:tcPr>
          <w:p w14:paraId="70264004">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0.29, 0.67</w:t>
            </w:r>
          </w:p>
        </w:tc>
        <w:tc>
          <w:tcPr>
            <w:tcW w:w="850" w:type="dxa"/>
            <w:shd w:val="clear" w:color="auto" w:fill="C5E0B3" w:themeFill="accent6" w:themeFillTint="66"/>
            <w:vAlign w:val="center"/>
          </w:tcPr>
          <w:p w14:paraId="0672CC1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32.2</w:t>
            </w:r>
          </w:p>
        </w:tc>
        <w:tc>
          <w:tcPr>
            <w:tcW w:w="992" w:type="dxa"/>
            <w:shd w:val="clear" w:color="auto" w:fill="C5E0B3" w:themeFill="accent6" w:themeFillTint="66"/>
            <w:vAlign w:val="center"/>
          </w:tcPr>
          <w:p w14:paraId="7D0C8B4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121.7</w:t>
            </w:r>
          </w:p>
        </w:tc>
        <w:tc>
          <w:tcPr>
            <w:tcW w:w="993" w:type="dxa"/>
            <w:shd w:val="clear" w:color="auto" w:fill="C5E0B3" w:themeFill="accent6" w:themeFillTint="66"/>
            <w:vAlign w:val="center"/>
          </w:tcPr>
          <w:p w14:paraId="65475B4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139.9</w:t>
            </w:r>
          </w:p>
        </w:tc>
        <w:tc>
          <w:tcPr>
            <w:tcW w:w="1842" w:type="dxa"/>
            <w:shd w:val="clear" w:color="auto" w:fill="C5E0B3" w:themeFill="accent6" w:themeFillTint="66"/>
            <w:vAlign w:val="center"/>
          </w:tcPr>
          <w:p w14:paraId="7D86DB1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3" w:type="dxa"/>
            <w:vMerge w:val="continue"/>
            <w:vAlign w:val="center"/>
          </w:tcPr>
          <w:p w14:paraId="3990B337">
            <w:pPr>
              <w:rPr>
                <w:rFonts w:ascii="Times New Roman" w:hAnsi="Times New Roman" w:eastAsia="宋体" w:cs="Times New Roman"/>
                <w:sz w:val="18"/>
                <w:szCs w:val="20"/>
                <w:highlight w:val="none"/>
              </w:rPr>
            </w:pPr>
          </w:p>
        </w:tc>
      </w:tr>
      <w:tr w14:paraId="4DCEAB1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3E9D3A8">
            <w:pPr>
              <w:jc w:val="center"/>
              <w:rPr>
                <w:rFonts w:ascii="Times New Roman" w:hAnsi="Times New Roman" w:eastAsia="宋体" w:cs="Times New Roman"/>
                <w:sz w:val="18"/>
                <w:szCs w:val="20"/>
                <w:highlight w:val="none"/>
              </w:rPr>
            </w:pPr>
            <w:bookmarkStart w:id="52" w:name="_Hlk223339310"/>
            <w:r>
              <w:rPr>
                <w:rFonts w:ascii="Times New Roman" w:hAnsi="Times New Roman" w:eastAsia="宋体" w:cs="Times New Roman"/>
                <w:sz w:val="18"/>
                <w:szCs w:val="20"/>
                <w:highlight w:val="none"/>
              </w:rPr>
              <w:t>tBN-DNPTrz</w:t>
            </w:r>
          </w:p>
        </w:tc>
        <w:tc>
          <w:tcPr>
            <w:tcW w:w="643" w:type="dxa"/>
            <w:shd w:val="clear" w:color="auto" w:fill="C5E0B3" w:themeFill="accent6" w:themeFillTint="66"/>
            <w:vAlign w:val="center"/>
          </w:tcPr>
          <w:p w14:paraId="5C69A01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532</w:t>
            </w:r>
          </w:p>
        </w:tc>
        <w:tc>
          <w:tcPr>
            <w:tcW w:w="850" w:type="dxa"/>
            <w:shd w:val="clear" w:color="auto" w:fill="C5E0B3" w:themeFill="accent6" w:themeFillTint="66"/>
            <w:vAlign w:val="center"/>
          </w:tcPr>
          <w:p w14:paraId="5B2F2D7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36</w:t>
            </w:r>
          </w:p>
        </w:tc>
        <w:tc>
          <w:tcPr>
            <w:tcW w:w="993" w:type="dxa"/>
            <w:shd w:val="clear" w:color="auto" w:fill="C5E0B3" w:themeFill="accent6" w:themeFillTint="66"/>
            <w:vAlign w:val="center"/>
          </w:tcPr>
          <w:p w14:paraId="3BF09815">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0.29, 0.67</w:t>
            </w:r>
          </w:p>
        </w:tc>
        <w:tc>
          <w:tcPr>
            <w:tcW w:w="850" w:type="dxa"/>
            <w:shd w:val="clear" w:color="auto" w:fill="C5E0B3" w:themeFill="accent6" w:themeFillTint="66"/>
            <w:vAlign w:val="center"/>
          </w:tcPr>
          <w:p w14:paraId="180733A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29.3</w:t>
            </w:r>
          </w:p>
        </w:tc>
        <w:tc>
          <w:tcPr>
            <w:tcW w:w="992" w:type="dxa"/>
            <w:shd w:val="clear" w:color="auto" w:fill="C5E0B3" w:themeFill="accent6" w:themeFillTint="66"/>
            <w:vAlign w:val="center"/>
          </w:tcPr>
          <w:p w14:paraId="67552ED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103.8</w:t>
            </w:r>
          </w:p>
        </w:tc>
        <w:tc>
          <w:tcPr>
            <w:tcW w:w="993" w:type="dxa"/>
            <w:shd w:val="clear" w:color="auto" w:fill="C5E0B3" w:themeFill="accent6" w:themeFillTint="66"/>
            <w:vAlign w:val="center"/>
          </w:tcPr>
          <w:p w14:paraId="49F399A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w:t>
            </w:r>
          </w:p>
        </w:tc>
        <w:tc>
          <w:tcPr>
            <w:tcW w:w="1842" w:type="dxa"/>
            <w:shd w:val="clear" w:color="auto" w:fill="C5E0B3" w:themeFill="accent6" w:themeFillTint="66"/>
            <w:vAlign w:val="center"/>
          </w:tcPr>
          <w:p w14:paraId="215B169B">
            <w:pPr>
              <w:jc w:val="center"/>
              <w:rPr>
                <w:rFonts w:ascii="Times New Roman" w:hAnsi="Times New Roman" w:eastAsia="宋体" w:cs="Times New Roman"/>
                <w:sz w:val="18"/>
                <w:szCs w:val="20"/>
                <w:highlight w:val="none"/>
              </w:rPr>
            </w:pPr>
            <w:bookmarkStart w:id="53" w:name="OLE_LINK32"/>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95</w:t>
            </w:r>
            <w:r>
              <w:rPr>
                <w:rFonts w:ascii="Times New Roman" w:hAnsi="Times New Roman" w:eastAsia="宋体" w:cs="Times New Roman"/>
                <w:sz w:val="18"/>
                <w:szCs w:val="20"/>
                <w:highlight w:val="none"/>
              </w:rPr>
              <w:t xml:space="preserve"> = 360 h</w:t>
            </w:r>
          </w:p>
          <w:p w14:paraId="3E7EF7D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bookmarkEnd w:id="53"/>
          </w:p>
        </w:tc>
        <w:tc>
          <w:tcPr>
            <w:tcW w:w="1843" w:type="dxa"/>
            <w:shd w:val="clear" w:color="auto" w:fill="FFFFFF" w:themeFill="background1"/>
            <w:vAlign w:val="center"/>
          </w:tcPr>
          <w:p w14:paraId="27F71ADF">
            <w:pPr>
              <w:rPr>
                <w:rFonts w:ascii="Times New Roman" w:hAnsi="Times New Roman" w:eastAsia="宋体" w:cs="Times New Roman"/>
                <w:sz w:val="18"/>
                <w:szCs w:val="20"/>
                <w:highlight w:val="none"/>
              </w:rPr>
            </w:pPr>
            <w:bookmarkStart w:id="54" w:name="OLE_LINK14"/>
            <w:r>
              <w:rPr>
                <w:rFonts w:ascii="Times New Roman" w:hAnsi="Times New Roman" w:eastAsia="宋体" w:cs="Times New Roman"/>
                <w:i/>
                <w:iCs/>
                <w:sz w:val="18"/>
                <w:szCs w:val="20"/>
                <w:highlight w:val="none"/>
              </w:rPr>
              <w:t>Chem. Eng. J.</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2025</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507</w:t>
            </w:r>
            <w:r>
              <w:rPr>
                <w:rFonts w:ascii="Times New Roman" w:hAnsi="Times New Roman" w:eastAsia="宋体" w:cs="Times New Roman"/>
                <w:sz w:val="18"/>
                <w:szCs w:val="20"/>
                <w:highlight w:val="none"/>
              </w:rPr>
              <w:t>, 160656.</w:t>
            </w:r>
            <w:bookmarkEnd w:id="54"/>
          </w:p>
        </w:tc>
      </w:tr>
      <w:tr w14:paraId="532333B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FFFFFF" w:themeFill="background1"/>
            <w:vAlign w:val="center"/>
          </w:tcPr>
          <w:p w14:paraId="0C864F2D">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ACz-BN1</w:t>
            </w:r>
          </w:p>
        </w:tc>
        <w:tc>
          <w:tcPr>
            <w:tcW w:w="643" w:type="dxa"/>
            <w:shd w:val="clear" w:color="auto" w:fill="FFFFFF" w:themeFill="background1"/>
            <w:vAlign w:val="center"/>
          </w:tcPr>
          <w:p w14:paraId="17981F35">
            <w:pPr>
              <w:jc w:val="center"/>
              <w:rPr>
                <w:rFonts w:ascii="Times New Roman" w:hAnsi="Times New Roman" w:eastAsia="宋体" w:cs="Times New Roman"/>
                <w:sz w:val="18"/>
                <w:szCs w:val="20"/>
                <w:highlight w:val="none"/>
              </w:rPr>
            </w:pPr>
            <w:r>
              <w:rPr>
                <w:rFonts w:hint="eastAsia" w:ascii="Times New Roman" w:hAnsi="Times New Roman" w:eastAsia="宋体" w:cs="Times New Roman"/>
                <w:szCs w:val="21"/>
                <w:highlight w:val="none"/>
              </w:rPr>
              <w:t>520</w:t>
            </w:r>
          </w:p>
        </w:tc>
        <w:tc>
          <w:tcPr>
            <w:tcW w:w="850" w:type="dxa"/>
            <w:shd w:val="clear" w:color="auto" w:fill="FFFFFF" w:themeFill="background1"/>
            <w:vAlign w:val="center"/>
          </w:tcPr>
          <w:p w14:paraId="41F1EE0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Cs w:val="21"/>
                <w:highlight w:val="none"/>
              </w:rPr>
              <w:t>41</w:t>
            </w:r>
          </w:p>
        </w:tc>
        <w:tc>
          <w:tcPr>
            <w:tcW w:w="993" w:type="dxa"/>
            <w:shd w:val="clear" w:color="auto" w:fill="FFFFFF" w:themeFill="background1"/>
            <w:vAlign w:val="center"/>
          </w:tcPr>
          <w:p w14:paraId="794537BD">
            <w:pPr>
              <w:jc w:val="center"/>
              <w:rPr>
                <w:rFonts w:ascii="Times New Roman" w:hAnsi="Times New Roman" w:eastAsia="宋体" w:cs="Times New Roman"/>
                <w:sz w:val="20"/>
                <w:szCs w:val="20"/>
                <w:highlight w:val="none"/>
              </w:rPr>
            </w:pPr>
            <w:r>
              <w:rPr>
                <w:rFonts w:hint="eastAsia" w:ascii="Times New Roman" w:hAnsi="Times New Roman" w:eastAsia="宋体" w:cs="Times New Roman"/>
                <w:sz w:val="20"/>
                <w:szCs w:val="20"/>
                <w:highlight w:val="none"/>
              </w:rPr>
              <w:t>0.218, 0.685</w:t>
            </w:r>
          </w:p>
        </w:tc>
        <w:tc>
          <w:tcPr>
            <w:tcW w:w="850" w:type="dxa"/>
            <w:shd w:val="clear" w:color="auto" w:fill="FFFFFF" w:themeFill="background1"/>
            <w:vAlign w:val="center"/>
          </w:tcPr>
          <w:p w14:paraId="6F784C83">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34.8</w:t>
            </w:r>
          </w:p>
        </w:tc>
        <w:tc>
          <w:tcPr>
            <w:tcW w:w="992" w:type="dxa"/>
            <w:shd w:val="clear" w:color="auto" w:fill="FFFFFF" w:themeFill="background1"/>
            <w:vAlign w:val="center"/>
          </w:tcPr>
          <w:p w14:paraId="751C2B5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123.7</w:t>
            </w:r>
          </w:p>
        </w:tc>
        <w:tc>
          <w:tcPr>
            <w:tcW w:w="993" w:type="dxa"/>
            <w:shd w:val="clear" w:color="auto" w:fill="FFFFFF" w:themeFill="background1"/>
            <w:vAlign w:val="center"/>
          </w:tcPr>
          <w:p w14:paraId="54B8464E">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155.4</w:t>
            </w:r>
          </w:p>
        </w:tc>
        <w:tc>
          <w:tcPr>
            <w:tcW w:w="1842" w:type="dxa"/>
            <w:shd w:val="clear" w:color="auto" w:fill="FFFFFF" w:themeFill="background1"/>
            <w:vAlign w:val="center"/>
          </w:tcPr>
          <w:p w14:paraId="3C6E0F1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p>
        </w:tc>
        <w:tc>
          <w:tcPr>
            <w:tcW w:w="1843" w:type="dxa"/>
            <w:vMerge w:val="restart"/>
            <w:shd w:val="clear" w:color="auto" w:fill="FFFFFF" w:themeFill="background1"/>
            <w:vAlign w:val="center"/>
          </w:tcPr>
          <w:p w14:paraId="65464072">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 xml:space="preserve">Adv. Optical Mater. </w:t>
            </w:r>
            <w:r>
              <w:rPr>
                <w:rFonts w:ascii="Times New Roman" w:hAnsi="Times New Roman" w:eastAsia="宋体" w:cs="Times New Roman"/>
                <w:b/>
                <w:bCs/>
                <w:i/>
                <w:iCs/>
                <w:sz w:val="18"/>
                <w:szCs w:val="20"/>
                <w:highlight w:val="none"/>
              </w:rPr>
              <w:t>2025</w:t>
            </w:r>
            <w:r>
              <w:rPr>
                <w:rFonts w:ascii="Times New Roman" w:hAnsi="Times New Roman" w:eastAsia="宋体" w:cs="Times New Roman"/>
                <w:i/>
                <w:iCs/>
                <w:sz w:val="18"/>
                <w:szCs w:val="20"/>
                <w:highlight w:val="none"/>
              </w:rPr>
              <w:t>, 13, 2501147.</w:t>
            </w:r>
          </w:p>
        </w:tc>
      </w:tr>
      <w:tr w14:paraId="118D3B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FFFFFF" w:themeFill="background1"/>
            <w:vAlign w:val="center"/>
          </w:tcPr>
          <w:p w14:paraId="08851A8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ACz-BN</w:t>
            </w:r>
            <w:r>
              <w:rPr>
                <w:rFonts w:hint="eastAsia" w:ascii="Times New Roman" w:hAnsi="Times New Roman" w:eastAsia="宋体" w:cs="Times New Roman"/>
                <w:sz w:val="18"/>
                <w:szCs w:val="20"/>
                <w:highlight w:val="none"/>
              </w:rPr>
              <w:t>2</w:t>
            </w:r>
          </w:p>
        </w:tc>
        <w:tc>
          <w:tcPr>
            <w:tcW w:w="643" w:type="dxa"/>
            <w:shd w:val="clear" w:color="auto" w:fill="FFFFFF" w:themeFill="background1"/>
            <w:vAlign w:val="center"/>
          </w:tcPr>
          <w:p w14:paraId="7557755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Cs w:val="21"/>
                <w:highlight w:val="none"/>
              </w:rPr>
              <w:t>524</w:t>
            </w:r>
          </w:p>
        </w:tc>
        <w:tc>
          <w:tcPr>
            <w:tcW w:w="850" w:type="dxa"/>
            <w:shd w:val="clear" w:color="auto" w:fill="FFFFFF" w:themeFill="background1"/>
            <w:vAlign w:val="center"/>
          </w:tcPr>
          <w:p w14:paraId="373DBC0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Cs w:val="21"/>
                <w:highlight w:val="none"/>
              </w:rPr>
              <w:t>41</w:t>
            </w:r>
          </w:p>
        </w:tc>
        <w:tc>
          <w:tcPr>
            <w:tcW w:w="993" w:type="dxa"/>
            <w:shd w:val="clear" w:color="auto" w:fill="FFFFFF" w:themeFill="background1"/>
            <w:vAlign w:val="center"/>
          </w:tcPr>
          <w:p w14:paraId="566383E7">
            <w:pPr>
              <w:jc w:val="center"/>
              <w:rPr>
                <w:rFonts w:ascii="Times New Roman" w:hAnsi="Times New Roman" w:eastAsia="宋体" w:cs="Times New Roman"/>
                <w:sz w:val="20"/>
                <w:szCs w:val="20"/>
                <w:highlight w:val="none"/>
              </w:rPr>
            </w:pPr>
            <w:r>
              <w:rPr>
                <w:rFonts w:hint="eastAsia" w:ascii="Times New Roman" w:hAnsi="Times New Roman" w:eastAsia="宋体" w:cs="Times New Roman"/>
                <w:sz w:val="20"/>
                <w:szCs w:val="20"/>
                <w:highlight w:val="none"/>
              </w:rPr>
              <w:t>0.218, 0.685</w:t>
            </w:r>
          </w:p>
        </w:tc>
        <w:tc>
          <w:tcPr>
            <w:tcW w:w="850" w:type="dxa"/>
            <w:shd w:val="clear" w:color="auto" w:fill="FFFFFF" w:themeFill="background1"/>
            <w:vAlign w:val="center"/>
          </w:tcPr>
          <w:p w14:paraId="42C81E9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27.2</w:t>
            </w:r>
          </w:p>
        </w:tc>
        <w:tc>
          <w:tcPr>
            <w:tcW w:w="992" w:type="dxa"/>
            <w:shd w:val="clear" w:color="auto" w:fill="FFFFFF" w:themeFill="background1"/>
            <w:vAlign w:val="center"/>
          </w:tcPr>
          <w:p w14:paraId="12497EDD">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98.8</w:t>
            </w:r>
          </w:p>
        </w:tc>
        <w:tc>
          <w:tcPr>
            <w:tcW w:w="993" w:type="dxa"/>
            <w:shd w:val="clear" w:color="auto" w:fill="FFFFFF" w:themeFill="background1"/>
            <w:vAlign w:val="center"/>
          </w:tcPr>
          <w:p w14:paraId="2894A42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124.1</w:t>
            </w:r>
          </w:p>
        </w:tc>
        <w:tc>
          <w:tcPr>
            <w:tcW w:w="1842" w:type="dxa"/>
            <w:shd w:val="clear" w:color="auto" w:fill="FFFFFF" w:themeFill="background1"/>
            <w:vAlign w:val="center"/>
          </w:tcPr>
          <w:p w14:paraId="6969302C">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p>
        </w:tc>
        <w:tc>
          <w:tcPr>
            <w:tcW w:w="1843" w:type="dxa"/>
            <w:vMerge w:val="continue"/>
            <w:shd w:val="clear" w:color="auto" w:fill="FFFFFF" w:themeFill="background1"/>
            <w:vAlign w:val="center"/>
          </w:tcPr>
          <w:p w14:paraId="0369EBF1">
            <w:pPr>
              <w:rPr>
                <w:rFonts w:ascii="Times New Roman" w:hAnsi="Times New Roman" w:eastAsia="宋体" w:cs="Times New Roman"/>
                <w:i/>
                <w:iCs/>
                <w:sz w:val="18"/>
                <w:szCs w:val="20"/>
                <w:highlight w:val="none"/>
              </w:rPr>
            </w:pPr>
          </w:p>
        </w:tc>
      </w:tr>
      <w:tr w14:paraId="26D7C47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FFFFFF" w:themeFill="background1"/>
            <w:vAlign w:val="center"/>
          </w:tcPr>
          <w:p w14:paraId="723E79C7">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ACz-BN</w:t>
            </w:r>
            <w:r>
              <w:rPr>
                <w:rFonts w:hint="eastAsia" w:ascii="Times New Roman" w:hAnsi="Times New Roman" w:eastAsia="宋体" w:cs="Times New Roman"/>
                <w:sz w:val="18"/>
                <w:szCs w:val="20"/>
                <w:highlight w:val="none"/>
              </w:rPr>
              <w:t>3</w:t>
            </w:r>
          </w:p>
        </w:tc>
        <w:tc>
          <w:tcPr>
            <w:tcW w:w="643" w:type="dxa"/>
            <w:shd w:val="clear" w:color="auto" w:fill="FFFFFF" w:themeFill="background1"/>
            <w:vAlign w:val="center"/>
          </w:tcPr>
          <w:p w14:paraId="61D2C81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Cs w:val="21"/>
                <w:highlight w:val="none"/>
              </w:rPr>
              <w:t>527</w:t>
            </w:r>
          </w:p>
        </w:tc>
        <w:tc>
          <w:tcPr>
            <w:tcW w:w="850" w:type="dxa"/>
            <w:shd w:val="clear" w:color="auto" w:fill="FFFFFF" w:themeFill="background1"/>
            <w:vAlign w:val="center"/>
          </w:tcPr>
          <w:p w14:paraId="6E5323D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Cs w:val="21"/>
                <w:highlight w:val="none"/>
              </w:rPr>
              <w:t>41</w:t>
            </w:r>
          </w:p>
        </w:tc>
        <w:tc>
          <w:tcPr>
            <w:tcW w:w="993" w:type="dxa"/>
            <w:shd w:val="clear" w:color="auto" w:fill="FFFFFF" w:themeFill="background1"/>
            <w:vAlign w:val="center"/>
          </w:tcPr>
          <w:p w14:paraId="06932197">
            <w:pPr>
              <w:jc w:val="center"/>
              <w:rPr>
                <w:rFonts w:ascii="Times New Roman" w:hAnsi="Times New Roman" w:eastAsia="宋体" w:cs="Times New Roman"/>
                <w:sz w:val="20"/>
                <w:szCs w:val="20"/>
                <w:highlight w:val="none"/>
              </w:rPr>
            </w:pPr>
            <w:r>
              <w:rPr>
                <w:rFonts w:hint="eastAsia" w:ascii="Times New Roman" w:hAnsi="Times New Roman" w:eastAsia="宋体" w:cs="Times New Roman"/>
                <w:sz w:val="20"/>
                <w:szCs w:val="20"/>
                <w:highlight w:val="none"/>
              </w:rPr>
              <w:t>0.239, 0.692</w:t>
            </w:r>
          </w:p>
        </w:tc>
        <w:tc>
          <w:tcPr>
            <w:tcW w:w="850" w:type="dxa"/>
            <w:shd w:val="clear" w:color="auto" w:fill="FFFFFF" w:themeFill="background1"/>
            <w:vAlign w:val="center"/>
          </w:tcPr>
          <w:p w14:paraId="557C44BE">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26.6</w:t>
            </w:r>
          </w:p>
        </w:tc>
        <w:tc>
          <w:tcPr>
            <w:tcW w:w="992" w:type="dxa"/>
            <w:shd w:val="clear" w:color="auto" w:fill="FFFFFF" w:themeFill="background1"/>
            <w:vAlign w:val="center"/>
          </w:tcPr>
          <w:p w14:paraId="1B66114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98.3</w:t>
            </w:r>
          </w:p>
        </w:tc>
        <w:tc>
          <w:tcPr>
            <w:tcW w:w="993" w:type="dxa"/>
            <w:shd w:val="clear" w:color="auto" w:fill="FFFFFF" w:themeFill="background1"/>
            <w:vAlign w:val="center"/>
          </w:tcPr>
          <w:p w14:paraId="35B1ABF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118.7</w:t>
            </w:r>
          </w:p>
        </w:tc>
        <w:tc>
          <w:tcPr>
            <w:tcW w:w="1842" w:type="dxa"/>
            <w:shd w:val="clear" w:color="auto" w:fill="FFFFFF" w:themeFill="background1"/>
            <w:vAlign w:val="center"/>
          </w:tcPr>
          <w:p w14:paraId="7C1F983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p>
        </w:tc>
        <w:tc>
          <w:tcPr>
            <w:tcW w:w="1843" w:type="dxa"/>
            <w:vMerge w:val="continue"/>
            <w:shd w:val="clear" w:color="auto" w:fill="FFFFFF" w:themeFill="background1"/>
            <w:vAlign w:val="center"/>
          </w:tcPr>
          <w:p w14:paraId="631E9219">
            <w:pPr>
              <w:rPr>
                <w:rFonts w:ascii="Times New Roman" w:hAnsi="Times New Roman" w:eastAsia="宋体" w:cs="Times New Roman"/>
                <w:i/>
                <w:iCs/>
                <w:sz w:val="18"/>
                <w:szCs w:val="20"/>
                <w:highlight w:val="none"/>
              </w:rPr>
            </w:pPr>
          </w:p>
        </w:tc>
      </w:tr>
      <w:tr w14:paraId="04B6E4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FFFFFF" w:themeFill="background1"/>
            <w:vAlign w:val="center"/>
          </w:tcPr>
          <w:p w14:paraId="3E99CF7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ACz-BN</w:t>
            </w:r>
            <w:r>
              <w:rPr>
                <w:rFonts w:hint="eastAsia" w:ascii="Times New Roman" w:hAnsi="Times New Roman" w:eastAsia="宋体" w:cs="Times New Roman"/>
                <w:sz w:val="18"/>
                <w:szCs w:val="20"/>
                <w:highlight w:val="none"/>
              </w:rPr>
              <w:t>4</w:t>
            </w:r>
          </w:p>
        </w:tc>
        <w:tc>
          <w:tcPr>
            <w:tcW w:w="643" w:type="dxa"/>
            <w:shd w:val="clear" w:color="auto" w:fill="FFFFFF" w:themeFill="background1"/>
            <w:vAlign w:val="center"/>
          </w:tcPr>
          <w:p w14:paraId="2DB9033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Cs w:val="21"/>
                <w:highlight w:val="none"/>
              </w:rPr>
              <w:t>530</w:t>
            </w:r>
          </w:p>
        </w:tc>
        <w:tc>
          <w:tcPr>
            <w:tcW w:w="850" w:type="dxa"/>
            <w:shd w:val="clear" w:color="auto" w:fill="FFFFFF" w:themeFill="background1"/>
            <w:vAlign w:val="center"/>
          </w:tcPr>
          <w:p w14:paraId="2DBC250D">
            <w:pPr>
              <w:jc w:val="center"/>
              <w:rPr>
                <w:rFonts w:ascii="Times New Roman" w:hAnsi="Times New Roman" w:eastAsia="宋体" w:cs="Times New Roman"/>
                <w:sz w:val="18"/>
                <w:szCs w:val="20"/>
                <w:highlight w:val="none"/>
              </w:rPr>
            </w:pPr>
            <w:r>
              <w:rPr>
                <w:rFonts w:hint="eastAsia" w:ascii="Times New Roman" w:hAnsi="Times New Roman" w:eastAsia="宋体" w:cs="Times New Roman"/>
                <w:szCs w:val="21"/>
                <w:highlight w:val="none"/>
              </w:rPr>
              <w:t>43</w:t>
            </w:r>
          </w:p>
        </w:tc>
        <w:tc>
          <w:tcPr>
            <w:tcW w:w="993" w:type="dxa"/>
            <w:shd w:val="clear" w:color="auto" w:fill="FFFFFF" w:themeFill="background1"/>
            <w:vAlign w:val="center"/>
          </w:tcPr>
          <w:p w14:paraId="25E62AAF">
            <w:pPr>
              <w:jc w:val="center"/>
              <w:rPr>
                <w:rFonts w:ascii="Times New Roman" w:hAnsi="Times New Roman" w:eastAsia="宋体" w:cs="Times New Roman"/>
                <w:sz w:val="20"/>
                <w:szCs w:val="20"/>
                <w:highlight w:val="none"/>
              </w:rPr>
            </w:pPr>
            <w:r>
              <w:rPr>
                <w:rFonts w:hint="eastAsia" w:ascii="Times New Roman" w:hAnsi="Times New Roman" w:eastAsia="宋体" w:cs="Times New Roman"/>
                <w:sz w:val="20"/>
                <w:szCs w:val="20"/>
                <w:highlight w:val="none"/>
              </w:rPr>
              <w:t>0.254, 0.679</w:t>
            </w:r>
          </w:p>
        </w:tc>
        <w:tc>
          <w:tcPr>
            <w:tcW w:w="850" w:type="dxa"/>
            <w:shd w:val="clear" w:color="auto" w:fill="FFFFFF" w:themeFill="background1"/>
            <w:vAlign w:val="center"/>
          </w:tcPr>
          <w:p w14:paraId="0A002F9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42.4</w:t>
            </w:r>
          </w:p>
        </w:tc>
        <w:tc>
          <w:tcPr>
            <w:tcW w:w="992" w:type="dxa"/>
            <w:shd w:val="clear" w:color="auto" w:fill="FFFFFF" w:themeFill="background1"/>
            <w:vAlign w:val="center"/>
          </w:tcPr>
          <w:p w14:paraId="442DF67D">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122.5</w:t>
            </w:r>
          </w:p>
        </w:tc>
        <w:tc>
          <w:tcPr>
            <w:tcW w:w="993" w:type="dxa"/>
            <w:shd w:val="clear" w:color="auto" w:fill="FFFFFF" w:themeFill="background1"/>
            <w:vAlign w:val="center"/>
          </w:tcPr>
          <w:p w14:paraId="3255FC5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147.9</w:t>
            </w:r>
          </w:p>
        </w:tc>
        <w:tc>
          <w:tcPr>
            <w:tcW w:w="1842" w:type="dxa"/>
            <w:shd w:val="clear" w:color="auto" w:fill="FFFFFF" w:themeFill="background1"/>
            <w:vAlign w:val="center"/>
          </w:tcPr>
          <w:p w14:paraId="27BD804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p>
        </w:tc>
        <w:tc>
          <w:tcPr>
            <w:tcW w:w="1843" w:type="dxa"/>
            <w:vMerge w:val="continue"/>
            <w:shd w:val="clear" w:color="auto" w:fill="FFFFFF" w:themeFill="background1"/>
            <w:vAlign w:val="center"/>
          </w:tcPr>
          <w:p w14:paraId="2BEED6E5">
            <w:pPr>
              <w:rPr>
                <w:rFonts w:ascii="Times New Roman" w:hAnsi="Times New Roman" w:eastAsia="宋体" w:cs="Times New Roman"/>
                <w:i/>
                <w:iCs/>
                <w:sz w:val="18"/>
                <w:szCs w:val="20"/>
                <w:highlight w:val="none"/>
              </w:rPr>
            </w:pPr>
          </w:p>
        </w:tc>
      </w:tr>
      <w:tr w14:paraId="5D081B7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FFFFFF" w:themeFill="background1"/>
            <w:vAlign w:val="center"/>
          </w:tcPr>
          <w:p w14:paraId="7764719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AZP-BN</w:t>
            </w:r>
          </w:p>
        </w:tc>
        <w:tc>
          <w:tcPr>
            <w:tcW w:w="643" w:type="dxa"/>
            <w:shd w:val="clear" w:color="auto" w:fill="FFFFFF" w:themeFill="background1"/>
            <w:vAlign w:val="center"/>
          </w:tcPr>
          <w:p w14:paraId="6366C6E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510</w:t>
            </w:r>
          </w:p>
        </w:tc>
        <w:tc>
          <w:tcPr>
            <w:tcW w:w="850" w:type="dxa"/>
            <w:shd w:val="clear" w:color="auto" w:fill="FFFFFF" w:themeFill="background1"/>
            <w:vAlign w:val="center"/>
          </w:tcPr>
          <w:p w14:paraId="78EA9C42">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30</w:t>
            </w:r>
          </w:p>
        </w:tc>
        <w:tc>
          <w:tcPr>
            <w:tcW w:w="993" w:type="dxa"/>
            <w:shd w:val="clear" w:color="auto" w:fill="FFFFFF" w:themeFill="background1"/>
            <w:vAlign w:val="center"/>
          </w:tcPr>
          <w:p w14:paraId="5B797D38">
            <w:pPr>
              <w:jc w:val="center"/>
              <w:rPr>
                <w:rFonts w:ascii="Times New Roman" w:hAnsi="Times New Roman" w:eastAsia="宋体" w:cs="Times New Roman"/>
                <w:sz w:val="20"/>
                <w:szCs w:val="20"/>
                <w:highlight w:val="none"/>
              </w:rPr>
            </w:pPr>
            <w:r>
              <w:rPr>
                <w:rFonts w:hint="eastAsia" w:ascii="Times New Roman" w:hAnsi="Times New Roman" w:eastAsia="宋体" w:cs="Times New Roman"/>
                <w:sz w:val="20"/>
                <w:szCs w:val="20"/>
                <w:highlight w:val="none"/>
              </w:rPr>
              <w:t>0.134, 0.687</w:t>
            </w:r>
          </w:p>
        </w:tc>
        <w:tc>
          <w:tcPr>
            <w:tcW w:w="850" w:type="dxa"/>
            <w:shd w:val="clear" w:color="auto" w:fill="FFFFFF" w:themeFill="background1"/>
            <w:vAlign w:val="center"/>
          </w:tcPr>
          <w:p w14:paraId="5EC5C74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34.2</w:t>
            </w:r>
          </w:p>
        </w:tc>
        <w:tc>
          <w:tcPr>
            <w:tcW w:w="992" w:type="dxa"/>
            <w:shd w:val="clear" w:color="auto" w:fill="FFFFFF" w:themeFill="background1"/>
            <w:vAlign w:val="center"/>
          </w:tcPr>
          <w:p w14:paraId="6479D065">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107.7</w:t>
            </w:r>
          </w:p>
        </w:tc>
        <w:tc>
          <w:tcPr>
            <w:tcW w:w="993" w:type="dxa"/>
            <w:shd w:val="clear" w:color="auto" w:fill="FFFFFF" w:themeFill="background1"/>
            <w:vAlign w:val="center"/>
          </w:tcPr>
          <w:p w14:paraId="303C8CF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116.6</w:t>
            </w:r>
          </w:p>
        </w:tc>
        <w:tc>
          <w:tcPr>
            <w:tcW w:w="1842" w:type="dxa"/>
            <w:shd w:val="clear" w:color="auto" w:fill="FFFFFF" w:themeFill="background1"/>
            <w:vAlign w:val="center"/>
          </w:tcPr>
          <w:p w14:paraId="1DF94E4E">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p>
        </w:tc>
        <w:tc>
          <w:tcPr>
            <w:tcW w:w="1843" w:type="dxa"/>
            <w:vMerge w:val="restart"/>
            <w:shd w:val="clear" w:color="auto" w:fill="FFFFFF" w:themeFill="background1"/>
            <w:vAlign w:val="center"/>
          </w:tcPr>
          <w:p w14:paraId="003DC701">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Sci. China Chem.</w:t>
            </w:r>
            <w:r>
              <w:rPr>
                <w:rFonts w:hint="eastAsia" w:ascii="Times New Roman" w:hAnsi="Times New Roman" w:eastAsia="宋体" w:cs="Times New Roman"/>
                <w:i/>
                <w:iCs/>
                <w:sz w:val="18"/>
                <w:szCs w:val="20"/>
                <w:highlight w:val="none"/>
              </w:rPr>
              <w:t xml:space="preserve"> </w:t>
            </w:r>
            <w:r>
              <w:rPr>
                <w:rFonts w:hint="eastAsia" w:ascii="Times New Roman" w:hAnsi="Times New Roman" w:eastAsia="宋体" w:cs="Times New Roman"/>
                <w:b/>
                <w:bCs/>
                <w:i/>
                <w:iCs/>
                <w:sz w:val="18"/>
                <w:szCs w:val="20"/>
                <w:highlight w:val="none"/>
              </w:rPr>
              <w:t>2026</w:t>
            </w:r>
            <w:r>
              <w:rPr>
                <w:rFonts w:hint="eastAsia" w:ascii="Times New Roman" w:hAnsi="Times New Roman" w:eastAsia="宋体" w:cs="Times New Roman"/>
                <w:i/>
                <w:iCs/>
                <w:sz w:val="18"/>
                <w:szCs w:val="20"/>
                <w:highlight w:val="none"/>
              </w:rPr>
              <w:t>, 69</w:t>
            </w:r>
            <w:r>
              <w:rPr>
                <w:rFonts w:hint="eastAsia" w:ascii="Times New Roman" w:hAnsi="Times New Roman" w:eastAsia="宋体" w:cs="Times New Roman"/>
                <w:sz w:val="18"/>
                <w:szCs w:val="20"/>
                <w:highlight w:val="none"/>
              </w:rPr>
              <w:t>, 2958.</w:t>
            </w:r>
          </w:p>
        </w:tc>
      </w:tr>
      <w:tr w14:paraId="6AD32E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FFFFFF" w:themeFill="background1"/>
            <w:vAlign w:val="center"/>
          </w:tcPr>
          <w:p w14:paraId="1B12CDF2">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APT-BN1</w:t>
            </w:r>
          </w:p>
        </w:tc>
        <w:tc>
          <w:tcPr>
            <w:tcW w:w="643" w:type="dxa"/>
            <w:shd w:val="clear" w:color="auto" w:fill="FFFFFF" w:themeFill="background1"/>
            <w:vAlign w:val="center"/>
          </w:tcPr>
          <w:p w14:paraId="3B738EBD">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514</w:t>
            </w:r>
          </w:p>
        </w:tc>
        <w:tc>
          <w:tcPr>
            <w:tcW w:w="850" w:type="dxa"/>
            <w:shd w:val="clear" w:color="auto" w:fill="FFFFFF" w:themeFill="background1"/>
            <w:vAlign w:val="center"/>
          </w:tcPr>
          <w:p w14:paraId="5B37A99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32</w:t>
            </w:r>
          </w:p>
        </w:tc>
        <w:tc>
          <w:tcPr>
            <w:tcW w:w="993" w:type="dxa"/>
            <w:shd w:val="clear" w:color="auto" w:fill="FFFFFF" w:themeFill="background1"/>
            <w:vAlign w:val="center"/>
          </w:tcPr>
          <w:p w14:paraId="0173251D">
            <w:pPr>
              <w:jc w:val="center"/>
              <w:rPr>
                <w:rFonts w:ascii="Times New Roman" w:hAnsi="Times New Roman" w:eastAsia="宋体" w:cs="Times New Roman"/>
                <w:sz w:val="20"/>
                <w:szCs w:val="20"/>
                <w:highlight w:val="none"/>
              </w:rPr>
            </w:pPr>
            <w:r>
              <w:rPr>
                <w:rFonts w:hint="eastAsia" w:ascii="Times New Roman" w:hAnsi="Times New Roman" w:eastAsia="宋体" w:cs="Times New Roman"/>
                <w:sz w:val="20"/>
                <w:szCs w:val="20"/>
                <w:highlight w:val="none"/>
              </w:rPr>
              <w:t>0.156, 0.701</w:t>
            </w:r>
          </w:p>
        </w:tc>
        <w:tc>
          <w:tcPr>
            <w:tcW w:w="850" w:type="dxa"/>
            <w:shd w:val="clear" w:color="auto" w:fill="FFFFFF" w:themeFill="background1"/>
            <w:vAlign w:val="center"/>
          </w:tcPr>
          <w:p w14:paraId="39636FAD">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30.1</w:t>
            </w:r>
          </w:p>
        </w:tc>
        <w:tc>
          <w:tcPr>
            <w:tcW w:w="992" w:type="dxa"/>
            <w:shd w:val="clear" w:color="auto" w:fill="FFFFFF" w:themeFill="background1"/>
            <w:vAlign w:val="center"/>
          </w:tcPr>
          <w:p w14:paraId="36C004C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101.1</w:t>
            </w:r>
          </w:p>
        </w:tc>
        <w:tc>
          <w:tcPr>
            <w:tcW w:w="993" w:type="dxa"/>
            <w:shd w:val="clear" w:color="auto" w:fill="FFFFFF" w:themeFill="background1"/>
            <w:vAlign w:val="center"/>
          </w:tcPr>
          <w:p w14:paraId="7F845627">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116.0</w:t>
            </w:r>
          </w:p>
        </w:tc>
        <w:tc>
          <w:tcPr>
            <w:tcW w:w="1842" w:type="dxa"/>
            <w:shd w:val="clear" w:color="auto" w:fill="FFFFFF" w:themeFill="background1"/>
            <w:vAlign w:val="center"/>
          </w:tcPr>
          <w:p w14:paraId="12EA0CC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p>
        </w:tc>
        <w:tc>
          <w:tcPr>
            <w:tcW w:w="1843" w:type="dxa"/>
            <w:vMerge w:val="continue"/>
            <w:shd w:val="clear" w:color="auto" w:fill="FFFFFF" w:themeFill="background1"/>
            <w:vAlign w:val="center"/>
          </w:tcPr>
          <w:p w14:paraId="37F91CD0">
            <w:pPr>
              <w:rPr>
                <w:rFonts w:ascii="Times New Roman" w:hAnsi="Times New Roman" w:eastAsia="宋体" w:cs="Times New Roman"/>
                <w:i/>
                <w:iCs/>
                <w:sz w:val="18"/>
                <w:szCs w:val="20"/>
                <w:highlight w:val="none"/>
              </w:rPr>
            </w:pPr>
          </w:p>
        </w:tc>
      </w:tr>
      <w:tr w14:paraId="1CEE83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FFFFFF" w:themeFill="background1"/>
            <w:vAlign w:val="center"/>
          </w:tcPr>
          <w:p w14:paraId="42A5336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APT-BN2</w:t>
            </w:r>
          </w:p>
        </w:tc>
        <w:tc>
          <w:tcPr>
            <w:tcW w:w="643" w:type="dxa"/>
            <w:shd w:val="clear" w:color="auto" w:fill="FFFFFF" w:themeFill="background1"/>
            <w:vAlign w:val="center"/>
          </w:tcPr>
          <w:p w14:paraId="56B16C4D">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512</w:t>
            </w:r>
          </w:p>
        </w:tc>
        <w:tc>
          <w:tcPr>
            <w:tcW w:w="850" w:type="dxa"/>
            <w:shd w:val="clear" w:color="auto" w:fill="FFFFFF" w:themeFill="background1"/>
            <w:vAlign w:val="center"/>
          </w:tcPr>
          <w:p w14:paraId="6F94B22B">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32</w:t>
            </w:r>
          </w:p>
        </w:tc>
        <w:tc>
          <w:tcPr>
            <w:tcW w:w="993" w:type="dxa"/>
            <w:shd w:val="clear" w:color="auto" w:fill="FFFFFF" w:themeFill="background1"/>
            <w:vAlign w:val="center"/>
          </w:tcPr>
          <w:p w14:paraId="3684008D">
            <w:pPr>
              <w:jc w:val="center"/>
              <w:rPr>
                <w:rFonts w:ascii="Times New Roman" w:hAnsi="Times New Roman" w:eastAsia="宋体" w:cs="Times New Roman"/>
                <w:sz w:val="20"/>
                <w:szCs w:val="20"/>
                <w:highlight w:val="none"/>
              </w:rPr>
            </w:pPr>
            <w:r>
              <w:rPr>
                <w:rFonts w:hint="eastAsia" w:ascii="Times New Roman" w:hAnsi="Times New Roman" w:eastAsia="宋体" w:cs="Times New Roman"/>
                <w:sz w:val="20"/>
                <w:szCs w:val="20"/>
                <w:highlight w:val="none"/>
              </w:rPr>
              <w:t>0.153, 0.699</w:t>
            </w:r>
          </w:p>
        </w:tc>
        <w:tc>
          <w:tcPr>
            <w:tcW w:w="850" w:type="dxa"/>
            <w:shd w:val="clear" w:color="auto" w:fill="FFFFFF" w:themeFill="background1"/>
            <w:vAlign w:val="center"/>
          </w:tcPr>
          <w:p w14:paraId="0115EE7A">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31.2</w:t>
            </w:r>
          </w:p>
        </w:tc>
        <w:tc>
          <w:tcPr>
            <w:tcW w:w="992" w:type="dxa"/>
            <w:shd w:val="clear" w:color="auto" w:fill="FFFFFF" w:themeFill="background1"/>
            <w:vAlign w:val="center"/>
          </w:tcPr>
          <w:p w14:paraId="416A7C3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112.0-</w:t>
            </w:r>
          </w:p>
        </w:tc>
        <w:tc>
          <w:tcPr>
            <w:tcW w:w="993" w:type="dxa"/>
            <w:shd w:val="clear" w:color="auto" w:fill="FFFFFF" w:themeFill="background1"/>
            <w:vAlign w:val="center"/>
          </w:tcPr>
          <w:p w14:paraId="2D2BFEC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112.0</w:t>
            </w:r>
          </w:p>
        </w:tc>
        <w:tc>
          <w:tcPr>
            <w:tcW w:w="1842" w:type="dxa"/>
            <w:shd w:val="clear" w:color="auto" w:fill="FFFFFF" w:themeFill="background1"/>
            <w:vAlign w:val="center"/>
          </w:tcPr>
          <w:p w14:paraId="0BDB0C5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p>
        </w:tc>
        <w:tc>
          <w:tcPr>
            <w:tcW w:w="1843" w:type="dxa"/>
            <w:vMerge w:val="continue"/>
            <w:shd w:val="clear" w:color="auto" w:fill="FFFFFF" w:themeFill="background1"/>
            <w:vAlign w:val="center"/>
          </w:tcPr>
          <w:p w14:paraId="6D742CFB">
            <w:pPr>
              <w:rPr>
                <w:rFonts w:ascii="Times New Roman" w:hAnsi="Times New Roman" w:eastAsia="宋体" w:cs="Times New Roman"/>
                <w:i/>
                <w:iCs/>
                <w:sz w:val="18"/>
                <w:szCs w:val="20"/>
                <w:highlight w:val="none"/>
              </w:rPr>
            </w:pPr>
          </w:p>
        </w:tc>
      </w:tr>
      <w:tr w14:paraId="1E9C8F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FFFFFF" w:themeFill="background1"/>
            <w:vAlign w:val="center"/>
          </w:tcPr>
          <w:p w14:paraId="054361F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APT-Ph-BN</w:t>
            </w:r>
          </w:p>
        </w:tc>
        <w:tc>
          <w:tcPr>
            <w:tcW w:w="643" w:type="dxa"/>
            <w:shd w:val="clear" w:color="auto" w:fill="FFFFFF" w:themeFill="background1"/>
            <w:vAlign w:val="center"/>
          </w:tcPr>
          <w:p w14:paraId="0511D1F8">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520</w:t>
            </w:r>
          </w:p>
        </w:tc>
        <w:tc>
          <w:tcPr>
            <w:tcW w:w="850" w:type="dxa"/>
            <w:shd w:val="clear" w:color="auto" w:fill="FFFFFF" w:themeFill="background1"/>
            <w:vAlign w:val="center"/>
          </w:tcPr>
          <w:p w14:paraId="17B0C208">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32</w:t>
            </w:r>
          </w:p>
        </w:tc>
        <w:tc>
          <w:tcPr>
            <w:tcW w:w="993" w:type="dxa"/>
            <w:shd w:val="clear" w:color="auto" w:fill="FFFFFF" w:themeFill="background1"/>
            <w:vAlign w:val="center"/>
          </w:tcPr>
          <w:p w14:paraId="73106374">
            <w:pPr>
              <w:jc w:val="center"/>
              <w:rPr>
                <w:rFonts w:ascii="Times New Roman" w:hAnsi="Times New Roman" w:eastAsia="宋体" w:cs="Times New Roman"/>
                <w:sz w:val="20"/>
                <w:szCs w:val="20"/>
                <w:highlight w:val="none"/>
              </w:rPr>
            </w:pPr>
            <w:r>
              <w:rPr>
                <w:rFonts w:hint="eastAsia" w:ascii="Times New Roman" w:hAnsi="Times New Roman" w:eastAsia="宋体" w:cs="Times New Roman"/>
                <w:sz w:val="20"/>
                <w:szCs w:val="20"/>
                <w:highlight w:val="none"/>
              </w:rPr>
              <w:t>0.187, 0.715</w:t>
            </w:r>
          </w:p>
        </w:tc>
        <w:tc>
          <w:tcPr>
            <w:tcW w:w="850" w:type="dxa"/>
            <w:shd w:val="clear" w:color="auto" w:fill="FFFFFF" w:themeFill="background1"/>
            <w:vAlign w:val="center"/>
          </w:tcPr>
          <w:p w14:paraId="56C43BF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39.6</w:t>
            </w:r>
          </w:p>
        </w:tc>
        <w:tc>
          <w:tcPr>
            <w:tcW w:w="992" w:type="dxa"/>
            <w:shd w:val="clear" w:color="auto" w:fill="FFFFFF" w:themeFill="background1"/>
            <w:vAlign w:val="center"/>
          </w:tcPr>
          <w:p w14:paraId="413D896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126.2</w:t>
            </w:r>
          </w:p>
        </w:tc>
        <w:tc>
          <w:tcPr>
            <w:tcW w:w="993" w:type="dxa"/>
            <w:shd w:val="clear" w:color="auto" w:fill="FFFFFF" w:themeFill="background1"/>
            <w:vAlign w:val="center"/>
          </w:tcPr>
          <w:p w14:paraId="70CD65B2">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140.5</w:t>
            </w:r>
          </w:p>
        </w:tc>
        <w:tc>
          <w:tcPr>
            <w:tcW w:w="1842" w:type="dxa"/>
            <w:shd w:val="clear" w:color="auto" w:fill="FFFFFF" w:themeFill="background1"/>
            <w:vAlign w:val="center"/>
          </w:tcPr>
          <w:p w14:paraId="12C354BA">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p>
        </w:tc>
        <w:tc>
          <w:tcPr>
            <w:tcW w:w="1843" w:type="dxa"/>
            <w:vMerge w:val="continue"/>
            <w:shd w:val="clear" w:color="auto" w:fill="FFFFFF" w:themeFill="background1"/>
            <w:vAlign w:val="center"/>
          </w:tcPr>
          <w:p w14:paraId="6A962F2C">
            <w:pPr>
              <w:rPr>
                <w:rFonts w:ascii="Times New Roman" w:hAnsi="Times New Roman" w:eastAsia="宋体" w:cs="Times New Roman"/>
                <w:i/>
                <w:iCs/>
                <w:sz w:val="18"/>
                <w:szCs w:val="20"/>
                <w:highlight w:val="none"/>
              </w:rPr>
            </w:pPr>
          </w:p>
        </w:tc>
      </w:tr>
      <w:bookmarkEnd w:id="52"/>
      <w:tr w14:paraId="0524340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shd w:val="clear" w:color="auto" w:fill="FFFFFF" w:themeFill="background1"/>
            <w:vAlign w:val="center"/>
          </w:tcPr>
          <w:p w14:paraId="7735B216">
            <w:pPr>
              <w:jc w:val="center"/>
              <w:rPr>
                <w:rFonts w:ascii="Times New Roman" w:hAnsi="Times New Roman" w:eastAsia="宋体" w:cs="Times New Roman"/>
                <w:sz w:val="18"/>
                <w:szCs w:val="20"/>
                <w:highlight w:val="none"/>
              </w:rPr>
            </w:pPr>
            <w:bookmarkStart w:id="55" w:name="OLE_LINK30"/>
            <w:r>
              <w:rPr>
                <w:rFonts w:hint="eastAsia" w:ascii="Times New Roman" w:hAnsi="Times New Roman" w:eastAsia="宋体" w:cs="Times New Roman"/>
                <w:sz w:val="18"/>
                <w:szCs w:val="20"/>
                <w:highlight w:val="none"/>
              </w:rPr>
              <w:t>tBuICzBN-Ph</w:t>
            </w:r>
            <w:bookmarkEnd w:id="55"/>
          </w:p>
        </w:tc>
        <w:tc>
          <w:tcPr>
            <w:tcW w:w="643" w:type="dxa"/>
            <w:shd w:val="clear" w:color="auto" w:fill="FFFFFF" w:themeFill="background1"/>
            <w:vAlign w:val="center"/>
          </w:tcPr>
          <w:p w14:paraId="61FDF02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524</w:t>
            </w:r>
          </w:p>
        </w:tc>
        <w:tc>
          <w:tcPr>
            <w:tcW w:w="850" w:type="dxa"/>
            <w:shd w:val="clear" w:color="auto" w:fill="FFFFFF" w:themeFill="background1"/>
            <w:vAlign w:val="center"/>
          </w:tcPr>
          <w:p w14:paraId="65F1D87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28</w:t>
            </w:r>
          </w:p>
        </w:tc>
        <w:tc>
          <w:tcPr>
            <w:tcW w:w="993" w:type="dxa"/>
            <w:shd w:val="clear" w:color="auto" w:fill="FFFFFF" w:themeFill="background1"/>
            <w:vAlign w:val="center"/>
          </w:tcPr>
          <w:p w14:paraId="0A0A02BC">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0.23, 0.69</w:t>
            </w:r>
          </w:p>
        </w:tc>
        <w:tc>
          <w:tcPr>
            <w:tcW w:w="850" w:type="dxa"/>
            <w:shd w:val="clear" w:color="auto" w:fill="FFFFFF" w:themeFill="background1"/>
            <w:vAlign w:val="center"/>
          </w:tcPr>
          <w:p w14:paraId="3D178DE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21.8</w:t>
            </w:r>
          </w:p>
        </w:tc>
        <w:tc>
          <w:tcPr>
            <w:tcW w:w="992" w:type="dxa"/>
            <w:shd w:val="clear" w:color="auto" w:fill="FFFFFF" w:themeFill="background1"/>
            <w:vAlign w:val="center"/>
          </w:tcPr>
          <w:p w14:paraId="4BACE70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73.7</w:t>
            </w:r>
          </w:p>
        </w:tc>
        <w:tc>
          <w:tcPr>
            <w:tcW w:w="993" w:type="dxa"/>
            <w:shd w:val="clear" w:color="auto" w:fill="FFFFFF" w:themeFill="background1"/>
            <w:vAlign w:val="center"/>
          </w:tcPr>
          <w:p w14:paraId="43281C9C">
            <w:pPr>
              <w:jc w:val="center"/>
              <w:rPr>
                <w:rFonts w:ascii="Times New Roman" w:hAnsi="Times New Roman" w:eastAsia="宋体" w:cs="Times New Roman"/>
                <w:sz w:val="18"/>
                <w:szCs w:val="20"/>
                <w:highlight w:val="none"/>
              </w:rPr>
            </w:pPr>
          </w:p>
        </w:tc>
        <w:tc>
          <w:tcPr>
            <w:tcW w:w="1842" w:type="dxa"/>
            <w:shd w:val="clear" w:color="auto" w:fill="FFFFFF" w:themeFill="background1"/>
            <w:vAlign w:val="center"/>
          </w:tcPr>
          <w:p w14:paraId="74DE6C6D">
            <w:pPr>
              <w:jc w:val="center"/>
              <w:rPr>
                <w:rFonts w:ascii="Times New Roman" w:hAnsi="Times New Roman" w:eastAsia="宋体" w:cs="Times New Roman"/>
                <w:sz w:val="18"/>
                <w:szCs w:val="20"/>
                <w:highlight w:val="none"/>
              </w:rPr>
            </w:pPr>
            <w:bookmarkStart w:id="56" w:name="OLE_LINK33"/>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w:t>
            </w:r>
            <w:r>
              <w:rPr>
                <w:rFonts w:hint="eastAsia" w:ascii="Times New Roman" w:hAnsi="Times New Roman" w:eastAsia="宋体" w:cs="Times New Roman"/>
                <w:sz w:val="18"/>
                <w:szCs w:val="20"/>
                <w:highlight w:val="none"/>
                <w:vertAlign w:val="subscript"/>
              </w:rPr>
              <w:t>7</w:t>
            </w:r>
            <w:r>
              <w:rPr>
                <w:rFonts w:ascii="Times New Roman" w:hAnsi="Times New Roman" w:eastAsia="宋体" w:cs="Times New Roman"/>
                <w:sz w:val="18"/>
                <w:szCs w:val="20"/>
                <w:highlight w:val="none"/>
              </w:rPr>
              <w:t xml:space="preserve"> = 3</w:t>
            </w:r>
            <w:r>
              <w:rPr>
                <w:rFonts w:hint="eastAsia" w:ascii="Times New Roman" w:hAnsi="Times New Roman" w:eastAsia="宋体" w:cs="Times New Roman"/>
                <w:sz w:val="18"/>
                <w:szCs w:val="20"/>
                <w:highlight w:val="none"/>
              </w:rPr>
              <w:t>.8</w:t>
            </w:r>
            <w:r>
              <w:rPr>
                <w:rFonts w:ascii="Times New Roman" w:hAnsi="Times New Roman" w:eastAsia="宋体" w:cs="Times New Roman"/>
                <w:sz w:val="18"/>
                <w:szCs w:val="20"/>
                <w:highlight w:val="none"/>
              </w:rPr>
              <w:t xml:space="preserve"> h</w:t>
            </w:r>
          </w:p>
          <w:p w14:paraId="13F2970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bookmarkEnd w:id="56"/>
          </w:p>
        </w:tc>
        <w:tc>
          <w:tcPr>
            <w:tcW w:w="1843" w:type="dxa"/>
            <w:vMerge w:val="restart"/>
            <w:shd w:val="clear" w:color="auto" w:fill="FFFFFF" w:themeFill="background1"/>
            <w:vAlign w:val="center"/>
          </w:tcPr>
          <w:p w14:paraId="5C996E2A">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Chem. Eng. J.</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w:t>
            </w:r>
            <w:r>
              <w:rPr>
                <w:rFonts w:hint="eastAsia" w:ascii="Times New Roman" w:hAnsi="Times New Roman" w:eastAsia="宋体" w:cs="Times New Roman"/>
                <w:b/>
                <w:bCs/>
                <w:sz w:val="18"/>
                <w:szCs w:val="20"/>
                <w:highlight w:val="none"/>
              </w:rPr>
              <w:t>6</w:t>
            </w:r>
            <w:r>
              <w:rPr>
                <w:rFonts w:ascii="Times New Roman" w:hAnsi="Times New Roman" w:eastAsia="宋体" w:cs="Times New Roman"/>
                <w:sz w:val="18"/>
                <w:szCs w:val="20"/>
                <w:highlight w:val="none"/>
              </w:rPr>
              <w:t xml:space="preserve">, </w:t>
            </w:r>
            <w:r>
              <w:rPr>
                <w:rFonts w:ascii="Times New Roman" w:hAnsi="Times New Roman" w:eastAsia="宋体" w:cs="Times New Roman"/>
                <w:i/>
                <w:iCs/>
                <w:sz w:val="18"/>
                <w:szCs w:val="20"/>
                <w:highlight w:val="none"/>
              </w:rPr>
              <w:t>5</w:t>
            </w:r>
            <w:r>
              <w:rPr>
                <w:rFonts w:hint="eastAsia" w:ascii="Times New Roman" w:hAnsi="Times New Roman" w:eastAsia="宋体" w:cs="Times New Roman"/>
                <w:i/>
                <w:iCs/>
                <w:sz w:val="18"/>
                <w:szCs w:val="20"/>
                <w:highlight w:val="none"/>
              </w:rPr>
              <w:t>30</w:t>
            </w:r>
            <w:r>
              <w:rPr>
                <w:rFonts w:ascii="Times New Roman" w:hAnsi="Times New Roman" w:eastAsia="宋体" w:cs="Times New Roman"/>
                <w:sz w:val="18"/>
                <w:szCs w:val="20"/>
                <w:highlight w:val="none"/>
              </w:rPr>
              <w:t>, 1</w:t>
            </w:r>
            <w:r>
              <w:rPr>
                <w:rFonts w:hint="eastAsia" w:ascii="Times New Roman" w:hAnsi="Times New Roman" w:eastAsia="宋体" w:cs="Times New Roman"/>
                <w:sz w:val="18"/>
                <w:szCs w:val="20"/>
                <w:highlight w:val="none"/>
              </w:rPr>
              <w:t>73453</w:t>
            </w:r>
            <w:r>
              <w:rPr>
                <w:rFonts w:ascii="Times New Roman" w:hAnsi="Times New Roman" w:eastAsia="宋体" w:cs="Times New Roman"/>
                <w:sz w:val="18"/>
                <w:szCs w:val="20"/>
                <w:highlight w:val="none"/>
              </w:rPr>
              <w:t>.</w:t>
            </w:r>
          </w:p>
        </w:tc>
      </w:tr>
      <w:tr w14:paraId="439C0F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8ED94B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tBuICzBN-Ph</w:t>
            </w:r>
          </w:p>
        </w:tc>
        <w:tc>
          <w:tcPr>
            <w:tcW w:w="643" w:type="dxa"/>
            <w:shd w:val="clear" w:color="auto" w:fill="C5E0B3" w:themeFill="accent6" w:themeFillTint="66"/>
            <w:vAlign w:val="center"/>
          </w:tcPr>
          <w:p w14:paraId="2D6E061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525</w:t>
            </w:r>
          </w:p>
        </w:tc>
        <w:tc>
          <w:tcPr>
            <w:tcW w:w="850" w:type="dxa"/>
            <w:shd w:val="clear" w:color="auto" w:fill="C5E0B3" w:themeFill="accent6" w:themeFillTint="66"/>
            <w:vAlign w:val="center"/>
          </w:tcPr>
          <w:p w14:paraId="70EC9E9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28</w:t>
            </w:r>
          </w:p>
        </w:tc>
        <w:tc>
          <w:tcPr>
            <w:tcW w:w="993" w:type="dxa"/>
            <w:shd w:val="clear" w:color="auto" w:fill="C5E0B3" w:themeFill="accent6" w:themeFillTint="66"/>
            <w:vAlign w:val="center"/>
          </w:tcPr>
          <w:p w14:paraId="408DA2FC">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0.24, 0.71</w:t>
            </w:r>
          </w:p>
        </w:tc>
        <w:tc>
          <w:tcPr>
            <w:tcW w:w="850" w:type="dxa"/>
            <w:shd w:val="clear" w:color="auto" w:fill="C5E0B3" w:themeFill="accent6" w:themeFillTint="66"/>
            <w:vAlign w:val="center"/>
          </w:tcPr>
          <w:p w14:paraId="14B26EF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28.7</w:t>
            </w:r>
          </w:p>
        </w:tc>
        <w:tc>
          <w:tcPr>
            <w:tcW w:w="992" w:type="dxa"/>
            <w:shd w:val="clear" w:color="auto" w:fill="C5E0B3" w:themeFill="accent6" w:themeFillTint="66"/>
            <w:vAlign w:val="center"/>
          </w:tcPr>
          <w:p w14:paraId="1C58F12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96.7</w:t>
            </w:r>
          </w:p>
        </w:tc>
        <w:tc>
          <w:tcPr>
            <w:tcW w:w="993" w:type="dxa"/>
            <w:shd w:val="clear" w:color="auto" w:fill="C5E0B3" w:themeFill="accent6" w:themeFillTint="66"/>
            <w:vAlign w:val="center"/>
          </w:tcPr>
          <w:p w14:paraId="1B270CDA">
            <w:pPr>
              <w:jc w:val="center"/>
              <w:rPr>
                <w:rFonts w:ascii="Times New Roman" w:hAnsi="Times New Roman" w:eastAsia="宋体" w:cs="Times New Roman"/>
                <w:sz w:val="18"/>
                <w:szCs w:val="20"/>
                <w:highlight w:val="none"/>
              </w:rPr>
            </w:pPr>
          </w:p>
        </w:tc>
        <w:tc>
          <w:tcPr>
            <w:tcW w:w="1842" w:type="dxa"/>
            <w:shd w:val="clear" w:color="auto" w:fill="C5E0B3" w:themeFill="accent6" w:themeFillTint="66"/>
            <w:vAlign w:val="center"/>
          </w:tcPr>
          <w:p w14:paraId="4424D1D3">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w:t>
            </w:r>
            <w:r>
              <w:rPr>
                <w:rFonts w:hint="eastAsia" w:ascii="Times New Roman" w:hAnsi="Times New Roman" w:eastAsia="宋体" w:cs="Times New Roman"/>
                <w:sz w:val="18"/>
                <w:szCs w:val="20"/>
                <w:highlight w:val="none"/>
                <w:vertAlign w:val="subscript"/>
              </w:rPr>
              <w:t>7</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118</w:t>
            </w:r>
            <w:r>
              <w:rPr>
                <w:rFonts w:ascii="Times New Roman" w:hAnsi="Times New Roman" w:eastAsia="宋体" w:cs="Times New Roman"/>
                <w:sz w:val="18"/>
                <w:szCs w:val="20"/>
                <w:highlight w:val="none"/>
              </w:rPr>
              <w:t xml:space="preserve"> h</w:t>
            </w:r>
          </w:p>
          <w:p w14:paraId="53926232">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shd w:val="clear" w:color="auto" w:fill="C5E0B3" w:themeFill="accent6" w:themeFillTint="66"/>
            <w:vAlign w:val="center"/>
          </w:tcPr>
          <w:p w14:paraId="31CDEA23">
            <w:pPr>
              <w:rPr>
                <w:rFonts w:ascii="Times New Roman" w:hAnsi="Times New Roman" w:eastAsia="宋体" w:cs="Times New Roman"/>
                <w:i/>
                <w:iCs/>
                <w:sz w:val="18"/>
                <w:szCs w:val="20"/>
                <w:highlight w:val="none"/>
              </w:rPr>
            </w:pPr>
          </w:p>
        </w:tc>
      </w:tr>
      <w:tr w14:paraId="2DB973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50FDE23">
            <w:pP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tBuICzBN-</w:t>
            </w:r>
            <w:r>
              <w:rPr>
                <w:rFonts w:hint="eastAsia" w:ascii="Times New Roman" w:hAnsi="Times New Roman" w:eastAsia="宋体" w:cs="Times New Roman"/>
                <w:sz w:val="18"/>
                <w:szCs w:val="20"/>
                <w:highlight w:val="none"/>
              </w:rPr>
              <w:t>CN</w:t>
            </w:r>
          </w:p>
        </w:tc>
        <w:tc>
          <w:tcPr>
            <w:tcW w:w="643" w:type="dxa"/>
            <w:shd w:val="clear" w:color="auto" w:fill="C5E0B3" w:themeFill="accent6" w:themeFillTint="66"/>
            <w:vAlign w:val="center"/>
          </w:tcPr>
          <w:p w14:paraId="5CC9D85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535</w:t>
            </w:r>
          </w:p>
        </w:tc>
        <w:tc>
          <w:tcPr>
            <w:tcW w:w="850" w:type="dxa"/>
            <w:shd w:val="clear" w:color="auto" w:fill="C5E0B3" w:themeFill="accent6" w:themeFillTint="66"/>
            <w:vAlign w:val="center"/>
          </w:tcPr>
          <w:p w14:paraId="467CF2C5">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36</w:t>
            </w:r>
          </w:p>
        </w:tc>
        <w:tc>
          <w:tcPr>
            <w:tcW w:w="993" w:type="dxa"/>
            <w:shd w:val="clear" w:color="auto" w:fill="C5E0B3" w:themeFill="accent6" w:themeFillTint="66"/>
            <w:vAlign w:val="center"/>
          </w:tcPr>
          <w:p w14:paraId="427A4AC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0.31, 0.66</w:t>
            </w:r>
          </w:p>
        </w:tc>
        <w:tc>
          <w:tcPr>
            <w:tcW w:w="850" w:type="dxa"/>
            <w:shd w:val="clear" w:color="auto" w:fill="C5E0B3" w:themeFill="accent6" w:themeFillTint="66"/>
            <w:vAlign w:val="center"/>
          </w:tcPr>
          <w:p w14:paraId="6892AA2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25.8</w:t>
            </w:r>
          </w:p>
        </w:tc>
        <w:tc>
          <w:tcPr>
            <w:tcW w:w="992" w:type="dxa"/>
            <w:shd w:val="clear" w:color="auto" w:fill="C5E0B3" w:themeFill="accent6" w:themeFillTint="66"/>
            <w:vAlign w:val="center"/>
          </w:tcPr>
          <w:p w14:paraId="5D95698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91.0</w:t>
            </w:r>
          </w:p>
        </w:tc>
        <w:tc>
          <w:tcPr>
            <w:tcW w:w="993" w:type="dxa"/>
            <w:shd w:val="clear" w:color="auto" w:fill="C5E0B3" w:themeFill="accent6" w:themeFillTint="66"/>
            <w:vAlign w:val="center"/>
          </w:tcPr>
          <w:p w14:paraId="47FF8E48">
            <w:pPr>
              <w:jc w:val="center"/>
              <w:rPr>
                <w:rFonts w:ascii="Times New Roman" w:hAnsi="Times New Roman" w:eastAsia="宋体" w:cs="Times New Roman"/>
                <w:sz w:val="18"/>
                <w:szCs w:val="20"/>
                <w:highlight w:val="none"/>
              </w:rPr>
            </w:pPr>
          </w:p>
        </w:tc>
        <w:tc>
          <w:tcPr>
            <w:tcW w:w="1842" w:type="dxa"/>
            <w:shd w:val="clear" w:color="auto" w:fill="C5E0B3" w:themeFill="accent6" w:themeFillTint="66"/>
            <w:vAlign w:val="center"/>
          </w:tcPr>
          <w:p w14:paraId="3202393F">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w:t>
            </w:r>
            <w:r>
              <w:rPr>
                <w:rFonts w:hint="eastAsia" w:ascii="Times New Roman" w:hAnsi="Times New Roman" w:eastAsia="宋体" w:cs="Times New Roman"/>
                <w:sz w:val="18"/>
                <w:szCs w:val="20"/>
                <w:highlight w:val="none"/>
                <w:vertAlign w:val="subscript"/>
              </w:rPr>
              <w:t>7</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55.0</w:t>
            </w:r>
            <w:r>
              <w:rPr>
                <w:rFonts w:ascii="Times New Roman" w:hAnsi="Times New Roman" w:eastAsia="宋体" w:cs="Times New Roman"/>
                <w:sz w:val="18"/>
                <w:szCs w:val="20"/>
                <w:highlight w:val="none"/>
              </w:rPr>
              <w:t xml:space="preserve"> h</w:t>
            </w:r>
          </w:p>
          <w:p w14:paraId="1A5AFE9B">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shd w:val="clear" w:color="auto" w:fill="C5E0B3" w:themeFill="accent6" w:themeFillTint="66"/>
            <w:vAlign w:val="center"/>
          </w:tcPr>
          <w:p w14:paraId="2FE6362F">
            <w:pPr>
              <w:rPr>
                <w:rFonts w:ascii="Times New Roman" w:hAnsi="Times New Roman" w:eastAsia="宋体" w:cs="Times New Roman"/>
                <w:i/>
                <w:iCs/>
                <w:sz w:val="18"/>
                <w:szCs w:val="20"/>
                <w:highlight w:val="none"/>
              </w:rPr>
            </w:pPr>
          </w:p>
        </w:tc>
      </w:tr>
      <w:tr w14:paraId="2D1A1F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3E92D73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tBuICzBN-Q</w:t>
            </w:r>
          </w:p>
        </w:tc>
        <w:tc>
          <w:tcPr>
            <w:tcW w:w="643" w:type="dxa"/>
            <w:shd w:val="clear" w:color="auto" w:fill="FFFFFF" w:themeFill="background1"/>
            <w:vAlign w:val="center"/>
          </w:tcPr>
          <w:p w14:paraId="22564D0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540</w:t>
            </w:r>
          </w:p>
        </w:tc>
        <w:tc>
          <w:tcPr>
            <w:tcW w:w="850" w:type="dxa"/>
            <w:shd w:val="clear" w:color="auto" w:fill="FFFFFF" w:themeFill="background1"/>
            <w:vAlign w:val="center"/>
          </w:tcPr>
          <w:p w14:paraId="63D5609A">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28</w:t>
            </w:r>
          </w:p>
        </w:tc>
        <w:tc>
          <w:tcPr>
            <w:tcW w:w="993" w:type="dxa"/>
            <w:shd w:val="clear" w:color="auto" w:fill="FFFFFF" w:themeFill="background1"/>
            <w:vAlign w:val="center"/>
          </w:tcPr>
          <w:p w14:paraId="0BE7DF1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0.31, 0.35</w:t>
            </w:r>
          </w:p>
        </w:tc>
        <w:tc>
          <w:tcPr>
            <w:tcW w:w="850" w:type="dxa"/>
            <w:shd w:val="clear" w:color="auto" w:fill="FFFFFF" w:themeFill="background1"/>
            <w:vAlign w:val="center"/>
          </w:tcPr>
          <w:p w14:paraId="59666BD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19.4</w:t>
            </w:r>
          </w:p>
        </w:tc>
        <w:tc>
          <w:tcPr>
            <w:tcW w:w="992" w:type="dxa"/>
            <w:shd w:val="clear" w:color="auto" w:fill="FFFFFF" w:themeFill="background1"/>
            <w:vAlign w:val="center"/>
          </w:tcPr>
          <w:p w14:paraId="4943116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70.9</w:t>
            </w:r>
          </w:p>
        </w:tc>
        <w:tc>
          <w:tcPr>
            <w:tcW w:w="993" w:type="dxa"/>
            <w:shd w:val="clear" w:color="auto" w:fill="FFFFFF" w:themeFill="background1"/>
            <w:vAlign w:val="center"/>
          </w:tcPr>
          <w:p w14:paraId="2D00A75E">
            <w:pPr>
              <w:jc w:val="center"/>
              <w:rPr>
                <w:rFonts w:ascii="Times New Roman" w:hAnsi="Times New Roman" w:eastAsia="宋体" w:cs="Times New Roman"/>
                <w:sz w:val="18"/>
                <w:szCs w:val="20"/>
                <w:highlight w:val="none"/>
              </w:rPr>
            </w:pPr>
          </w:p>
        </w:tc>
        <w:tc>
          <w:tcPr>
            <w:tcW w:w="1842" w:type="dxa"/>
            <w:shd w:val="clear" w:color="auto" w:fill="FFFFFF" w:themeFill="background1"/>
            <w:vAlign w:val="center"/>
          </w:tcPr>
          <w:p w14:paraId="0D21850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LT9</w:t>
            </w:r>
            <w:r>
              <w:rPr>
                <w:rFonts w:hint="eastAsia" w:ascii="Times New Roman" w:hAnsi="Times New Roman" w:eastAsia="宋体" w:cs="Times New Roman"/>
                <w:sz w:val="18"/>
                <w:szCs w:val="20"/>
                <w:highlight w:val="none"/>
              </w:rPr>
              <w:t>7</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5.8</w:t>
            </w:r>
            <w:r>
              <w:rPr>
                <w:rFonts w:ascii="Times New Roman" w:hAnsi="Times New Roman" w:eastAsia="宋体" w:cs="Times New Roman"/>
                <w:sz w:val="18"/>
                <w:szCs w:val="20"/>
                <w:highlight w:val="none"/>
              </w:rPr>
              <w:t xml:space="preserve"> h</w:t>
            </w:r>
          </w:p>
          <w:p w14:paraId="59F97379">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shd w:val="clear" w:color="auto" w:fill="FFFFFF" w:themeFill="background1"/>
            <w:vAlign w:val="center"/>
          </w:tcPr>
          <w:p w14:paraId="51CFD48E">
            <w:pPr>
              <w:rPr>
                <w:rFonts w:ascii="Times New Roman" w:hAnsi="Times New Roman" w:eastAsia="宋体" w:cs="Times New Roman"/>
                <w:i/>
                <w:iCs/>
                <w:sz w:val="18"/>
                <w:szCs w:val="20"/>
                <w:highlight w:val="none"/>
              </w:rPr>
            </w:pPr>
          </w:p>
        </w:tc>
      </w:tr>
      <w:tr w14:paraId="4DC8D47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E292322">
            <w:pPr>
              <w:jc w:val="center"/>
              <w:rPr>
                <w:rFonts w:ascii="Times New Roman" w:hAnsi="Times New Roman" w:eastAsia="宋体" w:cs="Times New Roman"/>
                <w:sz w:val="18"/>
                <w:szCs w:val="20"/>
                <w:highlight w:val="none"/>
              </w:rPr>
            </w:pPr>
            <w:bookmarkStart w:id="57" w:name="OLE_LINK31"/>
            <w:r>
              <w:rPr>
                <w:rFonts w:hint="eastAsia" w:ascii="Times New Roman" w:hAnsi="Times New Roman" w:eastAsia="宋体" w:cs="Times New Roman"/>
                <w:sz w:val="18"/>
                <w:szCs w:val="20"/>
                <w:highlight w:val="none"/>
              </w:rPr>
              <w:t>tBuICzBN-Q</w:t>
            </w:r>
            <w:bookmarkEnd w:id="57"/>
          </w:p>
        </w:tc>
        <w:tc>
          <w:tcPr>
            <w:tcW w:w="643" w:type="dxa"/>
            <w:shd w:val="clear" w:color="auto" w:fill="C5E0B3" w:themeFill="accent6" w:themeFillTint="66"/>
            <w:vAlign w:val="center"/>
          </w:tcPr>
          <w:p w14:paraId="6B35A9A3">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540</w:t>
            </w:r>
          </w:p>
        </w:tc>
        <w:tc>
          <w:tcPr>
            <w:tcW w:w="850" w:type="dxa"/>
            <w:shd w:val="clear" w:color="auto" w:fill="C5E0B3" w:themeFill="accent6" w:themeFillTint="66"/>
            <w:vAlign w:val="center"/>
          </w:tcPr>
          <w:p w14:paraId="04B9CDB3">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30</w:t>
            </w:r>
          </w:p>
        </w:tc>
        <w:tc>
          <w:tcPr>
            <w:tcW w:w="993" w:type="dxa"/>
            <w:shd w:val="clear" w:color="auto" w:fill="C5E0B3" w:themeFill="accent6" w:themeFillTint="66"/>
            <w:vAlign w:val="center"/>
          </w:tcPr>
          <w:p w14:paraId="67150CB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0.32, 0.66</w:t>
            </w:r>
          </w:p>
        </w:tc>
        <w:tc>
          <w:tcPr>
            <w:tcW w:w="850" w:type="dxa"/>
            <w:shd w:val="clear" w:color="auto" w:fill="C5E0B3" w:themeFill="accent6" w:themeFillTint="66"/>
            <w:vAlign w:val="center"/>
          </w:tcPr>
          <w:p w14:paraId="2D94B2C6">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28.9</w:t>
            </w:r>
          </w:p>
        </w:tc>
        <w:tc>
          <w:tcPr>
            <w:tcW w:w="992" w:type="dxa"/>
            <w:shd w:val="clear" w:color="auto" w:fill="C5E0B3" w:themeFill="accent6" w:themeFillTint="66"/>
            <w:vAlign w:val="center"/>
          </w:tcPr>
          <w:p w14:paraId="3C9B32E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104.6</w:t>
            </w:r>
          </w:p>
        </w:tc>
        <w:tc>
          <w:tcPr>
            <w:tcW w:w="993" w:type="dxa"/>
            <w:shd w:val="clear" w:color="auto" w:fill="C5E0B3" w:themeFill="accent6" w:themeFillTint="66"/>
            <w:vAlign w:val="center"/>
          </w:tcPr>
          <w:p w14:paraId="28FD24CF">
            <w:pPr>
              <w:jc w:val="center"/>
              <w:rPr>
                <w:rFonts w:ascii="Times New Roman" w:hAnsi="Times New Roman" w:eastAsia="宋体" w:cs="Times New Roman"/>
                <w:sz w:val="18"/>
                <w:szCs w:val="20"/>
                <w:highlight w:val="none"/>
              </w:rPr>
            </w:pPr>
          </w:p>
        </w:tc>
        <w:tc>
          <w:tcPr>
            <w:tcW w:w="1842" w:type="dxa"/>
            <w:shd w:val="clear" w:color="auto" w:fill="C5E0B3" w:themeFill="accent6" w:themeFillTint="66"/>
            <w:vAlign w:val="center"/>
          </w:tcPr>
          <w:p w14:paraId="1279DEF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w:t>
            </w:r>
            <w:r>
              <w:rPr>
                <w:rFonts w:hint="eastAsia" w:ascii="Times New Roman" w:hAnsi="Times New Roman" w:eastAsia="宋体" w:cs="Times New Roman"/>
                <w:sz w:val="18"/>
                <w:szCs w:val="20"/>
                <w:highlight w:val="none"/>
                <w:vertAlign w:val="subscript"/>
              </w:rPr>
              <w:t>7</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143</w:t>
            </w:r>
            <w:r>
              <w:rPr>
                <w:rFonts w:ascii="Times New Roman" w:hAnsi="Times New Roman" w:eastAsia="宋体" w:cs="Times New Roman"/>
                <w:sz w:val="18"/>
                <w:szCs w:val="20"/>
                <w:highlight w:val="none"/>
              </w:rPr>
              <w:t xml:space="preserve"> h</w:t>
            </w:r>
          </w:p>
          <w:p w14:paraId="686B3AF6">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shd w:val="clear" w:color="auto" w:fill="C5E0B3" w:themeFill="accent6" w:themeFillTint="66"/>
            <w:vAlign w:val="center"/>
          </w:tcPr>
          <w:p w14:paraId="74C1E706">
            <w:pPr>
              <w:rPr>
                <w:rFonts w:ascii="Times New Roman" w:hAnsi="Times New Roman" w:eastAsia="宋体" w:cs="Times New Roman"/>
                <w:i/>
                <w:iCs/>
                <w:sz w:val="18"/>
                <w:szCs w:val="20"/>
                <w:highlight w:val="none"/>
              </w:rPr>
            </w:pPr>
          </w:p>
        </w:tc>
      </w:tr>
      <w:tr w14:paraId="63063FC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C8B48F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tBuICzBN-DPPM</w:t>
            </w:r>
          </w:p>
        </w:tc>
        <w:tc>
          <w:tcPr>
            <w:tcW w:w="643" w:type="dxa"/>
            <w:shd w:val="clear" w:color="auto" w:fill="C5E0B3" w:themeFill="accent6" w:themeFillTint="66"/>
            <w:vAlign w:val="center"/>
          </w:tcPr>
          <w:p w14:paraId="767B4255">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541</w:t>
            </w:r>
          </w:p>
        </w:tc>
        <w:tc>
          <w:tcPr>
            <w:tcW w:w="850" w:type="dxa"/>
            <w:shd w:val="clear" w:color="auto" w:fill="C5E0B3" w:themeFill="accent6" w:themeFillTint="66"/>
            <w:vAlign w:val="center"/>
          </w:tcPr>
          <w:p w14:paraId="71ACBAD3">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33</w:t>
            </w:r>
          </w:p>
        </w:tc>
        <w:tc>
          <w:tcPr>
            <w:tcW w:w="993" w:type="dxa"/>
            <w:shd w:val="clear" w:color="auto" w:fill="C5E0B3" w:themeFill="accent6" w:themeFillTint="66"/>
            <w:vAlign w:val="center"/>
          </w:tcPr>
          <w:p w14:paraId="0A882BEA">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0.32, 0.65</w:t>
            </w:r>
          </w:p>
        </w:tc>
        <w:tc>
          <w:tcPr>
            <w:tcW w:w="850" w:type="dxa"/>
            <w:shd w:val="clear" w:color="auto" w:fill="C5E0B3" w:themeFill="accent6" w:themeFillTint="66"/>
            <w:vAlign w:val="center"/>
          </w:tcPr>
          <w:p w14:paraId="25095BD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26.5</w:t>
            </w:r>
          </w:p>
        </w:tc>
        <w:tc>
          <w:tcPr>
            <w:tcW w:w="992" w:type="dxa"/>
            <w:shd w:val="clear" w:color="auto" w:fill="C5E0B3" w:themeFill="accent6" w:themeFillTint="66"/>
            <w:vAlign w:val="center"/>
          </w:tcPr>
          <w:p w14:paraId="73152AE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92.2</w:t>
            </w:r>
          </w:p>
        </w:tc>
        <w:tc>
          <w:tcPr>
            <w:tcW w:w="993" w:type="dxa"/>
            <w:shd w:val="clear" w:color="auto" w:fill="C5E0B3" w:themeFill="accent6" w:themeFillTint="66"/>
            <w:vAlign w:val="center"/>
          </w:tcPr>
          <w:p w14:paraId="0E1C0464">
            <w:pPr>
              <w:jc w:val="center"/>
              <w:rPr>
                <w:rFonts w:ascii="Times New Roman" w:hAnsi="Times New Roman" w:eastAsia="宋体" w:cs="Times New Roman"/>
                <w:sz w:val="18"/>
                <w:szCs w:val="20"/>
                <w:highlight w:val="none"/>
              </w:rPr>
            </w:pPr>
          </w:p>
        </w:tc>
        <w:tc>
          <w:tcPr>
            <w:tcW w:w="1842" w:type="dxa"/>
            <w:shd w:val="clear" w:color="auto" w:fill="C5E0B3" w:themeFill="accent6" w:themeFillTint="66"/>
            <w:vAlign w:val="center"/>
          </w:tcPr>
          <w:p w14:paraId="63E1186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w:t>
            </w:r>
            <w:r>
              <w:rPr>
                <w:rFonts w:hint="eastAsia" w:ascii="Times New Roman" w:hAnsi="Times New Roman" w:eastAsia="宋体" w:cs="Times New Roman"/>
                <w:sz w:val="18"/>
                <w:szCs w:val="20"/>
                <w:highlight w:val="none"/>
                <w:vertAlign w:val="subscript"/>
              </w:rPr>
              <w:t>7</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 xml:space="preserve">157 </w:t>
            </w:r>
            <w:r>
              <w:rPr>
                <w:rFonts w:ascii="Times New Roman" w:hAnsi="Times New Roman" w:eastAsia="宋体" w:cs="Times New Roman"/>
                <w:sz w:val="18"/>
                <w:szCs w:val="20"/>
                <w:highlight w:val="none"/>
              </w:rPr>
              <w:t>h</w:t>
            </w:r>
          </w:p>
          <w:p w14:paraId="4D727B2A">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shd w:val="clear" w:color="auto" w:fill="C5E0B3" w:themeFill="accent6" w:themeFillTint="66"/>
            <w:vAlign w:val="center"/>
          </w:tcPr>
          <w:p w14:paraId="3BEBE03C">
            <w:pPr>
              <w:rPr>
                <w:rFonts w:ascii="Times New Roman" w:hAnsi="Times New Roman" w:eastAsia="宋体" w:cs="Times New Roman"/>
                <w:i/>
                <w:iCs/>
                <w:sz w:val="18"/>
                <w:szCs w:val="20"/>
                <w:highlight w:val="none"/>
              </w:rPr>
            </w:pPr>
          </w:p>
        </w:tc>
      </w:tr>
      <w:tr w14:paraId="118105E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01CA8BC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DBCzB-Fl</w:t>
            </w:r>
          </w:p>
        </w:tc>
        <w:tc>
          <w:tcPr>
            <w:tcW w:w="643" w:type="dxa"/>
            <w:shd w:val="clear" w:color="auto" w:fill="C5E0B3" w:themeFill="accent6" w:themeFillTint="66"/>
            <w:vAlign w:val="center"/>
          </w:tcPr>
          <w:p w14:paraId="5261A8F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534</w:t>
            </w:r>
          </w:p>
        </w:tc>
        <w:tc>
          <w:tcPr>
            <w:tcW w:w="850" w:type="dxa"/>
            <w:shd w:val="clear" w:color="auto" w:fill="C5E0B3" w:themeFill="accent6" w:themeFillTint="66"/>
            <w:vAlign w:val="center"/>
          </w:tcPr>
          <w:p w14:paraId="079ACFE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33</w:t>
            </w:r>
          </w:p>
        </w:tc>
        <w:tc>
          <w:tcPr>
            <w:tcW w:w="993" w:type="dxa"/>
            <w:shd w:val="clear" w:color="auto" w:fill="C5E0B3" w:themeFill="accent6" w:themeFillTint="66"/>
            <w:vAlign w:val="center"/>
          </w:tcPr>
          <w:p w14:paraId="592619F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0.31, 0.66</w:t>
            </w:r>
          </w:p>
        </w:tc>
        <w:tc>
          <w:tcPr>
            <w:tcW w:w="850" w:type="dxa"/>
            <w:shd w:val="clear" w:color="auto" w:fill="C5E0B3" w:themeFill="accent6" w:themeFillTint="66"/>
            <w:vAlign w:val="center"/>
          </w:tcPr>
          <w:p w14:paraId="25C02002">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20.5</w:t>
            </w:r>
          </w:p>
        </w:tc>
        <w:tc>
          <w:tcPr>
            <w:tcW w:w="992" w:type="dxa"/>
            <w:shd w:val="clear" w:color="auto" w:fill="C5E0B3" w:themeFill="accent6" w:themeFillTint="66"/>
            <w:vAlign w:val="center"/>
          </w:tcPr>
          <w:p w14:paraId="5698B46F">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83.9</w:t>
            </w:r>
          </w:p>
        </w:tc>
        <w:tc>
          <w:tcPr>
            <w:tcW w:w="993" w:type="dxa"/>
            <w:shd w:val="clear" w:color="auto" w:fill="C5E0B3" w:themeFill="accent6" w:themeFillTint="66"/>
            <w:vAlign w:val="center"/>
          </w:tcPr>
          <w:p w14:paraId="3B4ED9A5">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94.1</w:t>
            </w:r>
          </w:p>
        </w:tc>
        <w:tc>
          <w:tcPr>
            <w:tcW w:w="1842" w:type="dxa"/>
            <w:shd w:val="clear" w:color="auto" w:fill="C5E0B3" w:themeFill="accent6" w:themeFillTint="66"/>
            <w:vAlign w:val="center"/>
          </w:tcPr>
          <w:p w14:paraId="5B00682E">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w:t>
            </w:r>
            <w:r>
              <w:rPr>
                <w:rFonts w:hint="eastAsia" w:ascii="Times New Roman" w:hAnsi="Times New Roman" w:eastAsia="宋体" w:cs="Times New Roman"/>
                <w:sz w:val="18"/>
                <w:szCs w:val="20"/>
                <w:highlight w:val="none"/>
                <w:vertAlign w:val="subscript"/>
              </w:rPr>
              <w:t>0</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264</w:t>
            </w:r>
            <w:r>
              <w:rPr>
                <w:rFonts w:ascii="Times New Roman" w:hAnsi="Times New Roman" w:eastAsia="宋体" w:cs="Times New Roman"/>
                <w:sz w:val="18"/>
                <w:szCs w:val="20"/>
                <w:highlight w:val="none"/>
              </w:rPr>
              <w:t xml:space="preserve"> h</w:t>
            </w:r>
          </w:p>
          <w:p w14:paraId="39A9935D">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restart"/>
            <w:vAlign w:val="center"/>
          </w:tcPr>
          <w:p w14:paraId="39872AC8">
            <w:pPr>
              <w:rPr>
                <w:rFonts w:ascii="Times New Roman" w:hAnsi="Times New Roman" w:eastAsia="宋体" w:cs="Times New Roman"/>
                <w:sz w:val="18"/>
                <w:szCs w:val="20"/>
                <w:highlight w:val="none"/>
              </w:rPr>
            </w:pPr>
            <w:bookmarkStart w:id="58" w:name="OLE_LINK2"/>
            <w:bookmarkStart w:id="59" w:name="OLE_LINK3"/>
            <w:r>
              <w:rPr>
                <w:rFonts w:ascii="Times New Roman" w:hAnsi="Times New Roman" w:eastAsia="宋体" w:cs="Times New Roman"/>
                <w:i/>
                <w:iCs/>
                <w:sz w:val="18"/>
                <w:szCs w:val="20"/>
                <w:highlight w:val="none"/>
              </w:rPr>
              <w:t>Angew. Chem. Int. Ed.</w:t>
            </w:r>
            <w:r>
              <w:rPr>
                <w:rFonts w:ascii="Times New Roman" w:hAnsi="Times New Roman" w:eastAsia="宋体" w:cs="Times New Roman"/>
                <w:sz w:val="18"/>
                <w:szCs w:val="20"/>
                <w:highlight w:val="none"/>
              </w:rPr>
              <w:t xml:space="preserve"> </w:t>
            </w:r>
            <w:r>
              <w:rPr>
                <w:rFonts w:ascii="Times New Roman" w:hAnsi="Times New Roman" w:eastAsia="宋体" w:cs="Times New Roman"/>
                <w:b/>
                <w:bCs/>
                <w:sz w:val="18"/>
                <w:szCs w:val="20"/>
                <w:highlight w:val="none"/>
              </w:rPr>
              <w:t>202</w:t>
            </w:r>
            <w:r>
              <w:rPr>
                <w:rFonts w:hint="eastAsia" w:ascii="Times New Roman" w:hAnsi="Times New Roman" w:eastAsia="宋体" w:cs="Times New Roman"/>
                <w:b/>
                <w:bCs/>
                <w:sz w:val="18"/>
                <w:szCs w:val="20"/>
                <w:highlight w:val="none"/>
              </w:rPr>
              <w:t>6</w:t>
            </w:r>
            <w:r>
              <w:rPr>
                <w:rFonts w:ascii="Times New Roman" w:hAnsi="Times New Roman" w:eastAsia="宋体" w:cs="Times New Roman"/>
                <w:sz w:val="18"/>
                <w:szCs w:val="20"/>
                <w:highlight w:val="none"/>
              </w:rPr>
              <w:t>,</w:t>
            </w:r>
            <w:r>
              <w:rPr>
                <w:rFonts w:hint="eastAsia" w:ascii="Times New Roman" w:hAnsi="Times New Roman" w:eastAsia="宋体" w:cs="Times New Roman"/>
                <w:sz w:val="18"/>
                <w:szCs w:val="20"/>
                <w:highlight w:val="none"/>
              </w:rPr>
              <w:t xml:space="preserve"> </w:t>
            </w:r>
            <w:r>
              <w:rPr>
                <w:rFonts w:hint="eastAsia" w:ascii="Times New Roman" w:hAnsi="Times New Roman" w:eastAsia="宋体" w:cs="Times New Roman"/>
                <w:i/>
                <w:iCs/>
                <w:sz w:val="18"/>
                <w:szCs w:val="20"/>
                <w:highlight w:val="none"/>
              </w:rPr>
              <w:t>65</w:t>
            </w:r>
            <w:r>
              <w:rPr>
                <w:rFonts w:hint="eastAsia" w:ascii="Times New Roman" w:hAnsi="Times New Roman" w:eastAsia="宋体" w:cs="Times New Roman"/>
                <w:sz w:val="18"/>
                <w:szCs w:val="20"/>
                <w:highlight w:val="none"/>
              </w:rPr>
              <w:t xml:space="preserve">, </w:t>
            </w:r>
            <w:r>
              <w:rPr>
                <w:rFonts w:ascii="Times New Roman" w:hAnsi="Times New Roman" w:eastAsia="宋体" w:cs="Times New Roman"/>
                <w:sz w:val="18"/>
                <w:szCs w:val="20"/>
                <w:highlight w:val="none"/>
              </w:rPr>
              <w:t>e23800</w:t>
            </w:r>
            <w:bookmarkEnd w:id="58"/>
            <w:r>
              <w:rPr>
                <w:rFonts w:hint="eastAsia" w:ascii="Times New Roman" w:hAnsi="Times New Roman" w:eastAsia="宋体" w:cs="Times New Roman"/>
                <w:sz w:val="18"/>
                <w:szCs w:val="20"/>
                <w:highlight w:val="none"/>
              </w:rPr>
              <w:t>.</w:t>
            </w:r>
            <w:bookmarkEnd w:id="59"/>
            <w:r>
              <w:rPr>
                <w:rFonts w:hint="eastAsia" w:ascii="Times New Roman" w:hAnsi="Times New Roman" w:eastAsia="宋体" w:cs="Times New Roman"/>
                <w:sz w:val="18"/>
                <w:szCs w:val="20"/>
                <w:highlight w:val="none"/>
              </w:rPr>
              <w:t xml:space="preserve"> </w:t>
            </w:r>
          </w:p>
        </w:tc>
      </w:tr>
      <w:tr w14:paraId="27E895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1DCB9708">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HpCzB-Fl</w:t>
            </w:r>
          </w:p>
        </w:tc>
        <w:tc>
          <w:tcPr>
            <w:tcW w:w="643" w:type="dxa"/>
            <w:shd w:val="clear" w:color="auto" w:fill="C5E0B3" w:themeFill="accent6" w:themeFillTint="66"/>
            <w:vAlign w:val="center"/>
          </w:tcPr>
          <w:p w14:paraId="266DBEE9">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534</w:t>
            </w:r>
          </w:p>
        </w:tc>
        <w:tc>
          <w:tcPr>
            <w:tcW w:w="850" w:type="dxa"/>
            <w:shd w:val="clear" w:color="auto" w:fill="C5E0B3" w:themeFill="accent6" w:themeFillTint="66"/>
            <w:vAlign w:val="center"/>
          </w:tcPr>
          <w:p w14:paraId="5B41C28A">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29</w:t>
            </w:r>
          </w:p>
        </w:tc>
        <w:tc>
          <w:tcPr>
            <w:tcW w:w="993" w:type="dxa"/>
            <w:shd w:val="clear" w:color="auto" w:fill="C5E0B3" w:themeFill="accent6" w:themeFillTint="66"/>
            <w:vAlign w:val="center"/>
          </w:tcPr>
          <w:p w14:paraId="04D1166E">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0.32, 0.67</w:t>
            </w:r>
          </w:p>
        </w:tc>
        <w:tc>
          <w:tcPr>
            <w:tcW w:w="850" w:type="dxa"/>
            <w:shd w:val="clear" w:color="auto" w:fill="C5E0B3" w:themeFill="accent6" w:themeFillTint="66"/>
            <w:vAlign w:val="center"/>
          </w:tcPr>
          <w:p w14:paraId="64563BD2">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27.7</w:t>
            </w:r>
          </w:p>
        </w:tc>
        <w:tc>
          <w:tcPr>
            <w:tcW w:w="992" w:type="dxa"/>
            <w:shd w:val="clear" w:color="auto" w:fill="C5E0B3" w:themeFill="accent6" w:themeFillTint="66"/>
            <w:vAlign w:val="center"/>
          </w:tcPr>
          <w:p w14:paraId="5B41DA87">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113.0</w:t>
            </w:r>
          </w:p>
        </w:tc>
        <w:tc>
          <w:tcPr>
            <w:tcW w:w="993" w:type="dxa"/>
            <w:shd w:val="clear" w:color="auto" w:fill="C5E0B3" w:themeFill="accent6" w:themeFillTint="66"/>
            <w:vAlign w:val="center"/>
          </w:tcPr>
          <w:p w14:paraId="086954D3">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126.8</w:t>
            </w:r>
          </w:p>
        </w:tc>
        <w:tc>
          <w:tcPr>
            <w:tcW w:w="1842" w:type="dxa"/>
            <w:shd w:val="clear" w:color="auto" w:fill="C5E0B3" w:themeFill="accent6" w:themeFillTint="66"/>
            <w:vAlign w:val="center"/>
          </w:tcPr>
          <w:p w14:paraId="4BE7C5B8">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LT</w:t>
            </w:r>
            <w:r>
              <w:rPr>
                <w:rFonts w:ascii="Times New Roman" w:hAnsi="Times New Roman" w:eastAsia="宋体" w:cs="Times New Roman"/>
                <w:sz w:val="18"/>
                <w:szCs w:val="20"/>
                <w:highlight w:val="none"/>
                <w:vertAlign w:val="subscript"/>
              </w:rPr>
              <w:t>9</w:t>
            </w:r>
            <w:r>
              <w:rPr>
                <w:rFonts w:hint="eastAsia" w:ascii="Times New Roman" w:hAnsi="Times New Roman" w:eastAsia="宋体" w:cs="Times New Roman"/>
                <w:sz w:val="18"/>
                <w:szCs w:val="20"/>
                <w:highlight w:val="none"/>
                <w:vertAlign w:val="subscript"/>
              </w:rPr>
              <w:t>0</w:t>
            </w:r>
            <w:r>
              <w:rPr>
                <w:rFonts w:ascii="Times New Roman" w:hAnsi="Times New Roman" w:eastAsia="宋体" w:cs="Times New Roman"/>
                <w:sz w:val="18"/>
                <w:szCs w:val="20"/>
                <w:highlight w:val="none"/>
              </w:rPr>
              <w:t xml:space="preserve"> = </w:t>
            </w:r>
            <w:r>
              <w:rPr>
                <w:rFonts w:hint="eastAsia" w:ascii="Times New Roman" w:hAnsi="Times New Roman" w:eastAsia="宋体" w:cs="Times New Roman"/>
                <w:sz w:val="18"/>
                <w:szCs w:val="20"/>
                <w:highlight w:val="none"/>
              </w:rPr>
              <w:t xml:space="preserve">616 </w:t>
            </w:r>
            <w:r>
              <w:rPr>
                <w:rFonts w:ascii="Times New Roman" w:hAnsi="Times New Roman" w:eastAsia="宋体" w:cs="Times New Roman"/>
                <w:sz w:val="18"/>
                <w:szCs w:val="20"/>
                <w:highlight w:val="none"/>
              </w:rPr>
              <w:t>h</w:t>
            </w:r>
          </w:p>
          <w:p w14:paraId="1598FDFC">
            <w:pPr>
              <w:jc w:val="center"/>
              <w:rPr>
                <w:rFonts w:ascii="Times New Roman" w:hAnsi="Times New Roman" w:eastAsia="宋体" w:cs="Times New Roman"/>
                <w:sz w:val="18"/>
                <w:szCs w:val="20"/>
                <w:highlight w:val="none"/>
              </w:rPr>
            </w:pPr>
            <w:r>
              <w:rPr>
                <w:rFonts w:ascii="Times New Roman" w:hAnsi="Times New Roman" w:eastAsia="宋体" w:cs="Times New Roman"/>
                <w:sz w:val="18"/>
                <w:szCs w:val="20"/>
                <w:highlight w:val="none"/>
              </w:rPr>
              <w:t>@ 5000 cd m</w:t>
            </w:r>
            <w:r>
              <w:rPr>
                <w:rFonts w:ascii="Times New Roman" w:hAnsi="Times New Roman" w:eastAsia="宋体" w:cs="Times New Roman"/>
                <w:sz w:val="18"/>
                <w:szCs w:val="20"/>
                <w:highlight w:val="none"/>
                <w:vertAlign w:val="superscript"/>
              </w:rPr>
              <w:t>-2</w:t>
            </w:r>
          </w:p>
        </w:tc>
        <w:tc>
          <w:tcPr>
            <w:tcW w:w="1843" w:type="dxa"/>
            <w:vMerge w:val="continue"/>
            <w:vAlign w:val="center"/>
          </w:tcPr>
          <w:p w14:paraId="295473BB">
            <w:pPr>
              <w:rPr>
                <w:rFonts w:ascii="Times New Roman" w:hAnsi="Times New Roman" w:eastAsia="宋体" w:cs="Times New Roman"/>
                <w:i/>
                <w:iCs/>
                <w:sz w:val="18"/>
                <w:szCs w:val="20"/>
                <w:highlight w:val="none"/>
              </w:rPr>
            </w:pPr>
          </w:p>
        </w:tc>
      </w:tr>
      <w:tr w14:paraId="059910A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20C928D5">
            <w:pPr>
              <w:jc w:val="center"/>
              <w:rPr>
                <w:rFonts w:ascii="Times New Roman" w:hAnsi="Times New Roman" w:eastAsia="宋体" w:cs="Times New Roman"/>
                <w:sz w:val="18"/>
                <w:szCs w:val="20"/>
                <w:highlight w:val="none"/>
              </w:rPr>
            </w:pPr>
            <w:bookmarkStart w:id="60" w:name="_Hlk231324782"/>
            <w:r>
              <w:rPr>
                <w:rFonts w:hint="eastAsia" w:ascii="Times New Roman" w:hAnsi="Times New Roman" w:eastAsia="宋体" w:cs="Times New Roman"/>
                <w:sz w:val="18"/>
                <w:szCs w:val="20"/>
                <w:highlight w:val="none"/>
              </w:rPr>
              <w:t>BCzBNSS-2</w:t>
            </w:r>
          </w:p>
        </w:tc>
        <w:tc>
          <w:tcPr>
            <w:tcW w:w="643" w:type="dxa"/>
            <w:vAlign w:val="center"/>
          </w:tcPr>
          <w:p w14:paraId="6030310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519</w:t>
            </w:r>
          </w:p>
        </w:tc>
        <w:tc>
          <w:tcPr>
            <w:tcW w:w="850" w:type="dxa"/>
            <w:vAlign w:val="center"/>
          </w:tcPr>
          <w:p w14:paraId="33D65FA5">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27</w:t>
            </w:r>
          </w:p>
        </w:tc>
        <w:tc>
          <w:tcPr>
            <w:tcW w:w="993" w:type="dxa"/>
            <w:vAlign w:val="center"/>
          </w:tcPr>
          <w:p w14:paraId="421FFEF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0.20, 0.72</w:t>
            </w:r>
          </w:p>
        </w:tc>
        <w:tc>
          <w:tcPr>
            <w:tcW w:w="850" w:type="dxa"/>
            <w:vAlign w:val="center"/>
          </w:tcPr>
          <w:p w14:paraId="6084B17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26.2</w:t>
            </w:r>
          </w:p>
        </w:tc>
        <w:tc>
          <w:tcPr>
            <w:tcW w:w="992" w:type="dxa"/>
            <w:vAlign w:val="center"/>
          </w:tcPr>
          <w:p w14:paraId="5D988EAC">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87.7</w:t>
            </w:r>
          </w:p>
        </w:tc>
        <w:tc>
          <w:tcPr>
            <w:tcW w:w="993" w:type="dxa"/>
            <w:vAlign w:val="center"/>
          </w:tcPr>
          <w:p w14:paraId="40A64D07">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84.6</w:t>
            </w:r>
          </w:p>
        </w:tc>
        <w:tc>
          <w:tcPr>
            <w:tcW w:w="1842" w:type="dxa"/>
            <w:vAlign w:val="center"/>
          </w:tcPr>
          <w:p w14:paraId="46E5D8A3">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p>
        </w:tc>
        <w:tc>
          <w:tcPr>
            <w:tcW w:w="1843" w:type="dxa"/>
            <w:vMerge w:val="restart"/>
            <w:vAlign w:val="center"/>
          </w:tcPr>
          <w:p w14:paraId="7AB4CFE9">
            <w:pPr>
              <w:rPr>
                <w:rFonts w:ascii="Times New Roman" w:hAnsi="Times New Roman" w:eastAsia="宋体" w:cs="Times New Roman"/>
                <w:i/>
                <w:iCs/>
                <w:sz w:val="18"/>
                <w:szCs w:val="20"/>
                <w:highlight w:val="none"/>
              </w:rPr>
            </w:pPr>
            <w:r>
              <w:rPr>
                <w:rFonts w:ascii="Times New Roman" w:hAnsi="Times New Roman" w:eastAsia="宋体" w:cs="Times New Roman"/>
                <w:i/>
                <w:iCs/>
                <w:sz w:val="18"/>
                <w:szCs w:val="20"/>
                <w:highlight w:val="none"/>
              </w:rPr>
              <w:t xml:space="preserve">Angew. Chem. Int. Ed. </w:t>
            </w:r>
            <w:r>
              <w:rPr>
                <w:rFonts w:ascii="Times New Roman" w:hAnsi="Times New Roman" w:eastAsia="宋体" w:cs="Times New Roman"/>
                <w:b/>
                <w:bCs/>
                <w:i/>
                <w:iCs/>
                <w:sz w:val="18"/>
                <w:szCs w:val="20"/>
                <w:highlight w:val="none"/>
              </w:rPr>
              <w:t>2026</w:t>
            </w:r>
            <w:r>
              <w:rPr>
                <w:rFonts w:ascii="Times New Roman" w:hAnsi="Times New Roman" w:eastAsia="宋体" w:cs="Times New Roman"/>
                <w:i/>
                <w:iCs/>
                <w:sz w:val="18"/>
                <w:szCs w:val="20"/>
                <w:highlight w:val="none"/>
              </w:rPr>
              <w:t xml:space="preserve">, </w:t>
            </w:r>
            <w:r>
              <w:rPr>
                <w:rFonts w:hint="eastAsia" w:ascii="Times New Roman" w:hAnsi="Times New Roman" w:eastAsia="宋体" w:cs="Times New Roman"/>
                <w:i/>
                <w:iCs/>
                <w:sz w:val="18"/>
                <w:szCs w:val="20"/>
                <w:highlight w:val="none"/>
              </w:rPr>
              <w:t>65,</w:t>
            </w:r>
            <w:r>
              <w:rPr>
                <w:rFonts w:ascii="Times New Roman" w:hAnsi="Times New Roman" w:eastAsia="宋体" w:cs="Times New Roman"/>
                <w:sz w:val="18"/>
                <w:szCs w:val="20"/>
                <w:highlight w:val="none"/>
              </w:rPr>
              <w:t>e23890</w:t>
            </w:r>
            <w:r>
              <w:rPr>
                <w:rFonts w:hint="eastAsia" w:ascii="Times New Roman" w:hAnsi="Times New Roman" w:eastAsia="宋体" w:cs="Times New Roman"/>
                <w:i/>
                <w:iCs/>
                <w:sz w:val="18"/>
                <w:szCs w:val="20"/>
                <w:highlight w:val="none"/>
              </w:rPr>
              <w:t xml:space="preserve">. </w:t>
            </w:r>
          </w:p>
        </w:tc>
      </w:tr>
      <w:bookmarkEnd w:id="60"/>
      <w:tr w14:paraId="796196D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6" w:type="dxa"/>
            <w:vAlign w:val="center"/>
          </w:tcPr>
          <w:p w14:paraId="5C20F657">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BCzBNSSe</w:t>
            </w:r>
          </w:p>
        </w:tc>
        <w:tc>
          <w:tcPr>
            <w:tcW w:w="643" w:type="dxa"/>
            <w:vAlign w:val="center"/>
          </w:tcPr>
          <w:p w14:paraId="7797445D">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520</w:t>
            </w:r>
          </w:p>
        </w:tc>
        <w:tc>
          <w:tcPr>
            <w:tcW w:w="850" w:type="dxa"/>
            <w:vAlign w:val="center"/>
          </w:tcPr>
          <w:p w14:paraId="01269F0C">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27</w:t>
            </w:r>
          </w:p>
        </w:tc>
        <w:tc>
          <w:tcPr>
            <w:tcW w:w="993" w:type="dxa"/>
            <w:vAlign w:val="center"/>
          </w:tcPr>
          <w:p w14:paraId="41B03B31">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0.20, 0.72</w:t>
            </w:r>
          </w:p>
        </w:tc>
        <w:tc>
          <w:tcPr>
            <w:tcW w:w="850" w:type="dxa"/>
            <w:vAlign w:val="center"/>
          </w:tcPr>
          <w:p w14:paraId="20DBAA9C">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31.3</w:t>
            </w:r>
          </w:p>
        </w:tc>
        <w:tc>
          <w:tcPr>
            <w:tcW w:w="992" w:type="dxa"/>
            <w:vAlign w:val="center"/>
          </w:tcPr>
          <w:p w14:paraId="262CDF84">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103.3</w:t>
            </w:r>
          </w:p>
        </w:tc>
        <w:tc>
          <w:tcPr>
            <w:tcW w:w="993" w:type="dxa"/>
            <w:vAlign w:val="center"/>
          </w:tcPr>
          <w:p w14:paraId="22879150">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92.0</w:t>
            </w:r>
          </w:p>
        </w:tc>
        <w:tc>
          <w:tcPr>
            <w:tcW w:w="1842" w:type="dxa"/>
            <w:vAlign w:val="center"/>
          </w:tcPr>
          <w:p w14:paraId="45DE730B">
            <w:pPr>
              <w:jc w:val="center"/>
              <w:rPr>
                <w:rFonts w:ascii="Times New Roman" w:hAnsi="Times New Roman" w:eastAsia="宋体" w:cs="Times New Roman"/>
                <w:sz w:val="18"/>
                <w:szCs w:val="20"/>
                <w:highlight w:val="none"/>
              </w:rPr>
            </w:pPr>
            <w:r>
              <w:rPr>
                <w:rFonts w:hint="eastAsia" w:ascii="Times New Roman" w:hAnsi="Times New Roman" w:eastAsia="宋体" w:cs="Times New Roman"/>
                <w:sz w:val="18"/>
                <w:szCs w:val="20"/>
                <w:highlight w:val="none"/>
              </w:rPr>
              <w:t>-</w:t>
            </w:r>
          </w:p>
        </w:tc>
        <w:tc>
          <w:tcPr>
            <w:tcW w:w="1843" w:type="dxa"/>
            <w:vMerge w:val="continue"/>
            <w:vAlign w:val="center"/>
          </w:tcPr>
          <w:p w14:paraId="01F043B1">
            <w:pPr>
              <w:rPr>
                <w:rFonts w:ascii="Times New Roman" w:hAnsi="Times New Roman" w:eastAsia="宋体" w:cs="Times New Roman"/>
                <w:i/>
                <w:iCs/>
                <w:sz w:val="18"/>
                <w:szCs w:val="20"/>
                <w:highlight w:val="none"/>
              </w:rPr>
            </w:pPr>
          </w:p>
        </w:tc>
      </w:tr>
    </w:tbl>
    <w:p w14:paraId="2FE4C97E">
      <w:pPr>
        <w:jc w:val="left"/>
        <w:rPr>
          <w:rFonts w:cstheme="minorHAnsi"/>
          <w:sz w:val="24"/>
          <w:szCs w:val="24"/>
          <w:highlight w:val="none"/>
        </w:rPr>
      </w:pPr>
    </w:p>
    <w:p w14:paraId="7712BC43">
      <w:pPr>
        <w:rPr>
          <w:rFonts w:cstheme="minorHAnsi"/>
          <w:b/>
          <w:bCs/>
          <w:sz w:val="24"/>
          <w:szCs w:val="24"/>
          <w:highlight w:val="none"/>
        </w:rPr>
      </w:pPr>
      <w:bookmarkStart w:id="61" w:name="OLE_LINK15"/>
    </w:p>
    <w:p w14:paraId="24CD6036">
      <w:pPr>
        <w:rPr>
          <w:rFonts w:cstheme="minorHAnsi"/>
          <w:sz w:val="24"/>
          <w:szCs w:val="24"/>
          <w:highlight w:val="none"/>
        </w:rPr>
      </w:pPr>
      <w:bookmarkStart w:id="62" w:name="OLE_LINK41"/>
      <w:r>
        <w:rPr>
          <w:rFonts w:cstheme="minorHAnsi"/>
          <w:b/>
          <w:bCs/>
          <w:sz w:val="24"/>
          <w:szCs w:val="24"/>
          <w:highlight w:val="none"/>
        </w:rPr>
        <w:t>Table S</w:t>
      </w:r>
      <w:r>
        <w:rPr>
          <w:rFonts w:hint="eastAsia" w:cstheme="minorHAnsi"/>
          <w:b/>
          <w:bCs/>
          <w:sz w:val="24"/>
          <w:szCs w:val="24"/>
          <w:highlight w:val="none"/>
        </w:rPr>
        <w:t>7</w:t>
      </w:r>
      <w:r>
        <w:rPr>
          <w:rFonts w:cstheme="minorHAnsi"/>
          <w:b/>
          <w:bCs/>
          <w:sz w:val="24"/>
          <w:szCs w:val="24"/>
          <w:highlight w:val="none"/>
        </w:rPr>
        <w:t xml:space="preserve">. </w:t>
      </w:r>
      <w:r>
        <w:rPr>
          <w:rFonts w:cstheme="minorHAnsi"/>
          <w:sz w:val="24"/>
          <w:szCs w:val="24"/>
          <w:highlight w:val="none"/>
        </w:rPr>
        <w:t xml:space="preserve">Summary of reported performances </w:t>
      </w:r>
      <w:r>
        <w:rPr>
          <w:rFonts w:hint="eastAsia" w:cstheme="minorHAnsi"/>
          <w:sz w:val="24"/>
          <w:szCs w:val="24"/>
          <w:highlight w:val="none"/>
        </w:rPr>
        <w:t>of</w:t>
      </w:r>
      <w:r>
        <w:rPr>
          <w:rFonts w:cstheme="minorHAnsi"/>
          <w:sz w:val="24"/>
          <w:szCs w:val="24"/>
          <w:highlight w:val="none"/>
        </w:rPr>
        <w:t xml:space="preserve"> </w:t>
      </w:r>
      <w:r>
        <w:rPr>
          <w:rFonts w:hint="eastAsia" w:cstheme="minorHAnsi"/>
          <w:sz w:val="24"/>
          <w:szCs w:val="24"/>
          <w:highlight w:val="none"/>
        </w:rPr>
        <w:t>top</w:t>
      </w:r>
      <w:r>
        <w:rPr>
          <w:rFonts w:cstheme="minorHAnsi"/>
          <w:sz w:val="24"/>
          <w:szCs w:val="24"/>
          <w:highlight w:val="none"/>
        </w:rPr>
        <w:t>-emitting</w:t>
      </w:r>
      <w:r>
        <w:rPr>
          <w:rFonts w:hint="eastAsia" w:cstheme="minorHAnsi"/>
          <w:sz w:val="24"/>
          <w:szCs w:val="24"/>
          <w:highlight w:val="none"/>
        </w:rPr>
        <w:t xml:space="preserve"> OLEDs</w:t>
      </w:r>
      <w:r>
        <w:rPr>
          <w:rFonts w:cstheme="minorHAnsi"/>
          <w:sz w:val="24"/>
          <w:szCs w:val="24"/>
          <w:highlight w:val="none"/>
        </w:rPr>
        <w:t xml:space="preserve"> based on </w:t>
      </w:r>
      <w:r>
        <w:rPr>
          <w:rFonts w:hint="eastAsia" w:cstheme="minorHAnsi"/>
          <w:sz w:val="24"/>
          <w:szCs w:val="24"/>
          <w:highlight w:val="none"/>
        </w:rPr>
        <w:t>pure-</w:t>
      </w:r>
      <w:r>
        <w:rPr>
          <w:rFonts w:cstheme="minorHAnsi"/>
          <w:sz w:val="24"/>
          <w:szCs w:val="24"/>
          <w:highlight w:val="none"/>
        </w:rPr>
        <w:t>green MR-TAD</w:t>
      </w:r>
      <w:r>
        <w:rPr>
          <w:rFonts w:hint="eastAsia" w:cstheme="minorHAnsi"/>
          <w:sz w:val="24"/>
          <w:szCs w:val="24"/>
          <w:highlight w:val="none"/>
        </w:rPr>
        <w:t>F emitters</w:t>
      </w:r>
      <w:r>
        <w:rPr>
          <w:rFonts w:cstheme="minorHAnsi"/>
          <w:sz w:val="24"/>
          <w:szCs w:val="24"/>
          <w:highlight w:val="none"/>
        </w:rPr>
        <w:t>. No external light-extraction structures, such as microlens arrays or scattering films, were employed unless otherwise specified.</w:t>
      </w:r>
    </w:p>
    <w:bookmarkEnd w:id="62"/>
    <w:tbl>
      <w:tblPr>
        <w:tblStyle w:val="13"/>
        <w:tblW w:w="938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56"/>
        <w:gridCol w:w="745"/>
        <w:gridCol w:w="851"/>
        <w:gridCol w:w="1417"/>
        <w:gridCol w:w="992"/>
        <w:gridCol w:w="1134"/>
        <w:gridCol w:w="993"/>
        <w:gridCol w:w="2293"/>
      </w:tblGrid>
      <w:tr w14:paraId="50938CF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75F0B37B">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Emitters</w:t>
            </w:r>
          </w:p>
        </w:tc>
        <w:tc>
          <w:tcPr>
            <w:tcW w:w="745" w:type="dxa"/>
            <w:vAlign w:val="center"/>
          </w:tcPr>
          <w:p w14:paraId="2E227AE8">
            <w:pPr>
              <w:jc w:val="center"/>
              <w:rPr>
                <w:rFonts w:ascii="Times New Roman" w:hAnsi="Times New Roman" w:eastAsia="宋体" w:cs="Times New Roman"/>
                <w:szCs w:val="21"/>
                <w:highlight w:val="none"/>
              </w:rPr>
            </w:pPr>
            <w:r>
              <w:rPr>
                <w:rFonts w:ascii="Times New Roman" w:hAnsi="Times New Roman" w:eastAsia="宋体" w:cs="Times New Roman"/>
                <w:i/>
                <w:iCs/>
                <w:szCs w:val="21"/>
                <w:highlight w:val="none"/>
              </w:rPr>
              <w:t>λ</w:t>
            </w:r>
            <w:r>
              <w:rPr>
                <w:rFonts w:ascii="Times New Roman" w:hAnsi="Times New Roman" w:eastAsia="宋体" w:cs="Times New Roman"/>
                <w:szCs w:val="21"/>
                <w:highlight w:val="none"/>
                <w:vertAlign w:val="subscript"/>
              </w:rPr>
              <w:t>EL</w:t>
            </w:r>
          </w:p>
          <w:p w14:paraId="7BD1EE9E">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[nm]</w:t>
            </w:r>
          </w:p>
        </w:tc>
        <w:tc>
          <w:tcPr>
            <w:tcW w:w="851" w:type="dxa"/>
            <w:vAlign w:val="center"/>
          </w:tcPr>
          <w:p w14:paraId="3FBC2985">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FWHM</w:t>
            </w:r>
          </w:p>
          <w:p w14:paraId="3091B28D">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[nm]</w:t>
            </w:r>
          </w:p>
        </w:tc>
        <w:tc>
          <w:tcPr>
            <w:tcW w:w="1417" w:type="dxa"/>
            <w:vAlign w:val="center"/>
          </w:tcPr>
          <w:p w14:paraId="607B9FE4">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CIE</w:t>
            </w:r>
          </w:p>
          <w:p w14:paraId="01B1D169">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[x, y]</w:t>
            </w:r>
          </w:p>
        </w:tc>
        <w:tc>
          <w:tcPr>
            <w:tcW w:w="992" w:type="dxa"/>
            <w:vAlign w:val="center"/>
          </w:tcPr>
          <w:p w14:paraId="1DBB6BFC">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EQE</w:t>
            </w:r>
            <w:r>
              <w:rPr>
                <w:rFonts w:ascii="Times New Roman" w:hAnsi="Times New Roman" w:eastAsia="宋体" w:cs="Times New Roman"/>
                <w:szCs w:val="21"/>
                <w:highlight w:val="none"/>
                <w:vertAlign w:val="subscript"/>
              </w:rPr>
              <w:t>max</w:t>
            </w:r>
          </w:p>
          <w:p w14:paraId="3A2A56ED">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w:t>
            </w:r>
          </w:p>
        </w:tc>
        <w:tc>
          <w:tcPr>
            <w:tcW w:w="1134" w:type="dxa"/>
            <w:vAlign w:val="center"/>
          </w:tcPr>
          <w:p w14:paraId="05558B4E">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CE</w:t>
            </w:r>
            <w:r>
              <w:rPr>
                <w:rFonts w:ascii="Times New Roman" w:hAnsi="Times New Roman" w:eastAsia="宋体" w:cs="Times New Roman"/>
                <w:szCs w:val="21"/>
                <w:highlight w:val="none"/>
                <w:vertAlign w:val="subscript"/>
              </w:rPr>
              <w:t>max</w:t>
            </w:r>
          </w:p>
          <w:p w14:paraId="3DCDF492">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w:t>
            </w:r>
            <w:r>
              <w:rPr>
                <w:rFonts w:hint="eastAsia" w:ascii="Times New Roman" w:hAnsi="Times New Roman" w:eastAsia="宋体" w:cs="Times New Roman"/>
                <w:szCs w:val="21"/>
                <w:highlight w:val="none"/>
              </w:rPr>
              <w:t>cd</w:t>
            </w:r>
            <w:r>
              <w:rPr>
                <w:rFonts w:ascii="Times New Roman" w:hAnsi="Times New Roman" w:eastAsia="宋体" w:cs="Times New Roman"/>
                <w:szCs w:val="21"/>
                <w:highlight w:val="none"/>
              </w:rPr>
              <w:t xml:space="preserve"> </w:t>
            </w:r>
            <w:r>
              <w:rPr>
                <w:rFonts w:hint="eastAsia" w:ascii="Times New Roman" w:hAnsi="Times New Roman" w:eastAsia="宋体" w:cs="Times New Roman"/>
                <w:szCs w:val="21"/>
                <w:highlight w:val="none"/>
              </w:rPr>
              <w:t>A</w:t>
            </w:r>
            <w:r>
              <w:rPr>
                <w:rFonts w:ascii="Times New Roman" w:hAnsi="Times New Roman" w:eastAsia="宋体" w:cs="Times New Roman"/>
                <w:szCs w:val="21"/>
                <w:highlight w:val="none"/>
                <w:vertAlign w:val="superscript"/>
              </w:rPr>
              <w:t>−1</w:t>
            </w:r>
            <w:r>
              <w:rPr>
                <w:rFonts w:ascii="Times New Roman" w:hAnsi="Times New Roman" w:eastAsia="宋体" w:cs="Times New Roman"/>
                <w:szCs w:val="21"/>
                <w:highlight w:val="none"/>
              </w:rPr>
              <w:t>]</w:t>
            </w:r>
          </w:p>
        </w:tc>
        <w:tc>
          <w:tcPr>
            <w:tcW w:w="993" w:type="dxa"/>
            <w:vAlign w:val="center"/>
          </w:tcPr>
          <w:p w14:paraId="212C5896">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PE</w:t>
            </w:r>
            <w:r>
              <w:rPr>
                <w:rFonts w:ascii="Times New Roman" w:hAnsi="Times New Roman" w:eastAsia="宋体" w:cs="Times New Roman"/>
                <w:szCs w:val="21"/>
                <w:highlight w:val="none"/>
                <w:vertAlign w:val="subscript"/>
              </w:rPr>
              <w:t>max</w:t>
            </w:r>
          </w:p>
          <w:p w14:paraId="3D4F3A46">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[lm W</w:t>
            </w:r>
            <w:r>
              <w:rPr>
                <w:rFonts w:ascii="Times New Roman" w:hAnsi="Times New Roman" w:eastAsia="宋体" w:cs="Times New Roman"/>
                <w:szCs w:val="21"/>
                <w:highlight w:val="none"/>
                <w:vertAlign w:val="superscript"/>
              </w:rPr>
              <w:t>−1</w:t>
            </w:r>
            <w:r>
              <w:rPr>
                <w:rFonts w:ascii="Times New Roman" w:hAnsi="Times New Roman" w:eastAsia="宋体" w:cs="Times New Roman"/>
                <w:szCs w:val="21"/>
                <w:highlight w:val="none"/>
              </w:rPr>
              <w:t>]</w:t>
            </w:r>
          </w:p>
        </w:tc>
        <w:tc>
          <w:tcPr>
            <w:tcW w:w="2293" w:type="dxa"/>
            <w:vAlign w:val="center"/>
          </w:tcPr>
          <w:p w14:paraId="237B69B8">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Reference</w:t>
            </w:r>
          </w:p>
        </w:tc>
      </w:tr>
      <w:tr w14:paraId="2AE6E0F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4793A065">
            <w:pPr>
              <w:jc w:val="center"/>
              <w:rPr>
                <w:rFonts w:ascii="Times New Roman" w:hAnsi="Times New Roman" w:eastAsia="宋体" w:cs="Times New Roman"/>
                <w:b/>
                <w:bCs/>
                <w:szCs w:val="21"/>
                <w:highlight w:val="none"/>
              </w:rPr>
            </w:pPr>
            <w:bookmarkStart w:id="63" w:name="_Hlk224814204"/>
            <w:bookmarkStart w:id="64" w:name="_Hlk224221391"/>
            <w:r>
              <w:rPr>
                <w:rFonts w:hint="eastAsia" w:ascii="Times New Roman" w:hAnsi="Times New Roman" w:eastAsia="宋体" w:cs="Times New Roman"/>
                <w:b/>
                <w:bCs/>
                <w:szCs w:val="21"/>
                <w:highlight w:val="none"/>
              </w:rPr>
              <w:t>DBFCN</w:t>
            </w:r>
          </w:p>
        </w:tc>
        <w:tc>
          <w:tcPr>
            <w:tcW w:w="745" w:type="dxa"/>
            <w:vAlign w:val="center"/>
          </w:tcPr>
          <w:p w14:paraId="057D132B">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522</w:t>
            </w:r>
          </w:p>
        </w:tc>
        <w:tc>
          <w:tcPr>
            <w:tcW w:w="851" w:type="dxa"/>
            <w:vAlign w:val="center"/>
          </w:tcPr>
          <w:p w14:paraId="2A550F3F">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13</w:t>
            </w:r>
          </w:p>
        </w:tc>
        <w:tc>
          <w:tcPr>
            <w:tcW w:w="1417" w:type="dxa"/>
            <w:vAlign w:val="center"/>
          </w:tcPr>
          <w:p w14:paraId="1C36A753">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0.14, 0.79</w:t>
            </w:r>
          </w:p>
        </w:tc>
        <w:tc>
          <w:tcPr>
            <w:tcW w:w="992" w:type="dxa"/>
            <w:vAlign w:val="center"/>
          </w:tcPr>
          <w:p w14:paraId="77BDE0E8">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58.9</w:t>
            </w:r>
          </w:p>
        </w:tc>
        <w:tc>
          <w:tcPr>
            <w:tcW w:w="1134" w:type="dxa"/>
            <w:vAlign w:val="center"/>
          </w:tcPr>
          <w:p w14:paraId="4A6A289B">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232.5</w:t>
            </w:r>
          </w:p>
        </w:tc>
        <w:tc>
          <w:tcPr>
            <w:tcW w:w="993" w:type="dxa"/>
            <w:vAlign w:val="center"/>
          </w:tcPr>
          <w:p w14:paraId="65A493C1">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304.2</w:t>
            </w:r>
          </w:p>
        </w:tc>
        <w:tc>
          <w:tcPr>
            <w:tcW w:w="2293" w:type="dxa"/>
            <w:vAlign w:val="center"/>
          </w:tcPr>
          <w:p w14:paraId="75C53DF5">
            <w:pP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This work</w:t>
            </w:r>
          </w:p>
        </w:tc>
      </w:tr>
      <w:tr w14:paraId="4BF3291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7650E1B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BN-ICz-1</w:t>
            </w:r>
          </w:p>
        </w:tc>
        <w:tc>
          <w:tcPr>
            <w:tcW w:w="745" w:type="dxa"/>
            <w:vAlign w:val="center"/>
          </w:tcPr>
          <w:p w14:paraId="17EFBA4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525</w:t>
            </w:r>
          </w:p>
        </w:tc>
        <w:tc>
          <w:tcPr>
            <w:tcW w:w="851" w:type="dxa"/>
            <w:vAlign w:val="center"/>
          </w:tcPr>
          <w:p w14:paraId="62C9908D">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19</w:t>
            </w:r>
          </w:p>
        </w:tc>
        <w:tc>
          <w:tcPr>
            <w:tcW w:w="1417" w:type="dxa"/>
            <w:vAlign w:val="center"/>
          </w:tcPr>
          <w:p w14:paraId="69BB66DC">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0.17, 0.78</w:t>
            </w:r>
          </w:p>
        </w:tc>
        <w:tc>
          <w:tcPr>
            <w:tcW w:w="992" w:type="dxa"/>
            <w:vAlign w:val="center"/>
          </w:tcPr>
          <w:p w14:paraId="5565E681">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p>
        </w:tc>
        <w:tc>
          <w:tcPr>
            <w:tcW w:w="1134" w:type="dxa"/>
            <w:vAlign w:val="center"/>
          </w:tcPr>
          <w:p w14:paraId="4148C1D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220</w:t>
            </w:r>
          </w:p>
        </w:tc>
        <w:tc>
          <w:tcPr>
            <w:tcW w:w="993" w:type="dxa"/>
            <w:vAlign w:val="center"/>
          </w:tcPr>
          <w:p w14:paraId="1F426E2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p>
        </w:tc>
        <w:tc>
          <w:tcPr>
            <w:tcW w:w="2293" w:type="dxa"/>
            <w:vAlign w:val="center"/>
          </w:tcPr>
          <w:p w14:paraId="528824A8">
            <w:pPr>
              <w:rPr>
                <w:rFonts w:ascii="Times New Roman" w:hAnsi="Times New Roman" w:eastAsia="宋体" w:cs="Times New Roman"/>
                <w:i/>
                <w:iCs/>
                <w:szCs w:val="21"/>
                <w:highlight w:val="none"/>
              </w:rPr>
            </w:pPr>
            <w:r>
              <w:rPr>
                <w:rFonts w:ascii="Times New Roman" w:hAnsi="Times New Roman" w:eastAsia="宋体" w:cs="Times New Roman"/>
                <w:i/>
                <w:iCs/>
                <w:szCs w:val="21"/>
                <w:highlight w:val="none"/>
              </w:rPr>
              <w:t xml:space="preserve">Angew. Chem. Int. Ed. </w:t>
            </w:r>
            <w:r>
              <w:rPr>
                <w:rFonts w:ascii="Times New Roman" w:hAnsi="Times New Roman" w:eastAsia="宋体" w:cs="Times New Roman"/>
                <w:b/>
                <w:bCs/>
                <w:szCs w:val="21"/>
                <w:highlight w:val="none"/>
              </w:rPr>
              <w:t>2022</w:t>
            </w:r>
            <w:r>
              <w:rPr>
                <w:rFonts w:ascii="Times New Roman" w:hAnsi="Times New Roman" w:eastAsia="宋体" w:cs="Times New Roman"/>
                <w:i/>
                <w:iCs/>
                <w:szCs w:val="21"/>
                <w:highlight w:val="none"/>
              </w:rPr>
              <w:t xml:space="preserve">, 61, </w:t>
            </w:r>
            <w:r>
              <w:rPr>
                <w:rFonts w:ascii="Times New Roman" w:hAnsi="Times New Roman" w:eastAsia="宋体" w:cs="Times New Roman"/>
                <w:szCs w:val="21"/>
                <w:highlight w:val="none"/>
              </w:rPr>
              <w:t>e202202380</w:t>
            </w:r>
            <w:r>
              <w:rPr>
                <w:rFonts w:hint="eastAsia" w:ascii="Times New Roman" w:hAnsi="Times New Roman" w:eastAsia="宋体" w:cs="Times New Roman"/>
                <w:szCs w:val="21"/>
                <w:highlight w:val="none"/>
              </w:rPr>
              <w:t>.</w:t>
            </w:r>
          </w:p>
        </w:tc>
      </w:tr>
      <w:tr w14:paraId="2EBD9DF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4A7CD61D">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TPABO-DICz</w:t>
            </w:r>
          </w:p>
        </w:tc>
        <w:tc>
          <w:tcPr>
            <w:tcW w:w="745" w:type="dxa"/>
            <w:vAlign w:val="center"/>
          </w:tcPr>
          <w:p w14:paraId="322EE031">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524</w:t>
            </w:r>
          </w:p>
        </w:tc>
        <w:tc>
          <w:tcPr>
            <w:tcW w:w="851" w:type="dxa"/>
            <w:vAlign w:val="center"/>
          </w:tcPr>
          <w:p w14:paraId="4B5B807B">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16</w:t>
            </w:r>
          </w:p>
        </w:tc>
        <w:tc>
          <w:tcPr>
            <w:tcW w:w="1417" w:type="dxa"/>
            <w:vAlign w:val="center"/>
          </w:tcPr>
          <w:p w14:paraId="105CCFDE">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0.14, 0.79</w:t>
            </w:r>
          </w:p>
        </w:tc>
        <w:tc>
          <w:tcPr>
            <w:tcW w:w="992" w:type="dxa"/>
            <w:vAlign w:val="center"/>
          </w:tcPr>
          <w:p w14:paraId="539F41AD">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55.2</w:t>
            </w:r>
          </w:p>
        </w:tc>
        <w:tc>
          <w:tcPr>
            <w:tcW w:w="1134" w:type="dxa"/>
            <w:vAlign w:val="center"/>
          </w:tcPr>
          <w:p w14:paraId="1FA7755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226.4</w:t>
            </w:r>
          </w:p>
        </w:tc>
        <w:tc>
          <w:tcPr>
            <w:tcW w:w="993" w:type="dxa"/>
            <w:vAlign w:val="center"/>
          </w:tcPr>
          <w:p w14:paraId="764E8A16">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278.3</w:t>
            </w:r>
          </w:p>
        </w:tc>
        <w:tc>
          <w:tcPr>
            <w:tcW w:w="2293" w:type="dxa"/>
            <w:vAlign w:val="center"/>
          </w:tcPr>
          <w:p w14:paraId="3E146042">
            <w:pPr>
              <w:rPr>
                <w:rFonts w:ascii="Times New Roman" w:hAnsi="Times New Roman" w:eastAsia="宋体" w:cs="Times New Roman"/>
                <w:i/>
                <w:iCs/>
                <w:szCs w:val="21"/>
                <w:highlight w:val="none"/>
              </w:rPr>
            </w:pPr>
            <w:r>
              <w:rPr>
                <w:rFonts w:ascii="Times New Roman" w:hAnsi="Times New Roman" w:eastAsia="宋体" w:cs="Times New Roman"/>
                <w:i/>
                <w:iCs/>
                <w:szCs w:val="21"/>
                <w:highlight w:val="none"/>
              </w:rPr>
              <w:t xml:space="preserve">Angew. Chem. Int. Ed. </w:t>
            </w:r>
            <w:r>
              <w:rPr>
                <w:rFonts w:ascii="Times New Roman" w:hAnsi="Times New Roman" w:eastAsia="宋体" w:cs="Times New Roman"/>
                <w:b/>
                <w:bCs/>
                <w:i/>
                <w:iCs/>
                <w:szCs w:val="21"/>
                <w:highlight w:val="none"/>
              </w:rPr>
              <w:t>2024</w:t>
            </w:r>
            <w:r>
              <w:rPr>
                <w:rFonts w:ascii="Times New Roman" w:hAnsi="Times New Roman" w:eastAsia="宋体" w:cs="Times New Roman"/>
                <w:i/>
                <w:iCs/>
                <w:szCs w:val="21"/>
                <w:highlight w:val="none"/>
              </w:rPr>
              <w:t xml:space="preserve">, 63, </w:t>
            </w:r>
            <w:r>
              <w:rPr>
                <w:rFonts w:ascii="Times New Roman" w:hAnsi="Times New Roman" w:eastAsia="宋体" w:cs="Times New Roman"/>
                <w:szCs w:val="21"/>
                <w:highlight w:val="none"/>
              </w:rPr>
              <w:t>e202318742</w:t>
            </w:r>
            <w:r>
              <w:rPr>
                <w:rFonts w:hint="eastAsia" w:ascii="Times New Roman" w:hAnsi="Times New Roman" w:eastAsia="宋体" w:cs="Times New Roman"/>
                <w:i/>
                <w:iCs/>
                <w:szCs w:val="21"/>
                <w:highlight w:val="none"/>
              </w:rPr>
              <w:t>.</w:t>
            </w:r>
          </w:p>
        </w:tc>
      </w:tr>
      <w:tr w14:paraId="0BDB14A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3B61EC57">
            <w:pPr>
              <w:jc w:val="center"/>
              <w:rPr>
                <w:rFonts w:ascii="Times New Roman" w:hAnsi="Times New Roman" w:eastAsia="宋体" w:cs="Times New Roman"/>
                <w:szCs w:val="21"/>
                <w:highlight w:val="none"/>
              </w:rPr>
            </w:pPr>
            <w:bookmarkStart w:id="65" w:name="OLE_LINK13"/>
            <w:bookmarkStart w:id="66" w:name="_Hlk223349981"/>
            <w:r>
              <w:rPr>
                <w:rFonts w:hint="eastAsia" w:ascii="Times New Roman" w:hAnsi="Times New Roman" w:eastAsia="宋体" w:cs="Times New Roman"/>
                <w:szCs w:val="21"/>
                <w:highlight w:val="none"/>
              </w:rPr>
              <w:t>ACz-BN1</w:t>
            </w:r>
            <w:bookmarkEnd w:id="65"/>
          </w:p>
        </w:tc>
        <w:tc>
          <w:tcPr>
            <w:tcW w:w="745" w:type="dxa"/>
            <w:vAlign w:val="center"/>
          </w:tcPr>
          <w:p w14:paraId="36B496C1">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523</w:t>
            </w:r>
          </w:p>
        </w:tc>
        <w:tc>
          <w:tcPr>
            <w:tcW w:w="851" w:type="dxa"/>
            <w:vAlign w:val="center"/>
          </w:tcPr>
          <w:p w14:paraId="49083916">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19.9</w:t>
            </w:r>
          </w:p>
        </w:tc>
        <w:tc>
          <w:tcPr>
            <w:tcW w:w="1417" w:type="dxa"/>
            <w:vAlign w:val="center"/>
          </w:tcPr>
          <w:p w14:paraId="5B82EC1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0.142, 0.782</w:t>
            </w:r>
          </w:p>
        </w:tc>
        <w:tc>
          <w:tcPr>
            <w:tcW w:w="992" w:type="dxa"/>
            <w:vAlign w:val="center"/>
          </w:tcPr>
          <w:p w14:paraId="48A7114E">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47.6</w:t>
            </w:r>
          </w:p>
        </w:tc>
        <w:tc>
          <w:tcPr>
            <w:tcW w:w="1134" w:type="dxa"/>
            <w:vAlign w:val="center"/>
          </w:tcPr>
          <w:p w14:paraId="4C4FC1F7">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184.4</w:t>
            </w:r>
          </w:p>
        </w:tc>
        <w:tc>
          <w:tcPr>
            <w:tcW w:w="993" w:type="dxa"/>
            <w:vAlign w:val="center"/>
          </w:tcPr>
          <w:p w14:paraId="2AD0F866">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231.7</w:t>
            </w:r>
          </w:p>
        </w:tc>
        <w:tc>
          <w:tcPr>
            <w:tcW w:w="2293" w:type="dxa"/>
            <w:vMerge w:val="restart"/>
            <w:vAlign w:val="center"/>
          </w:tcPr>
          <w:p w14:paraId="2DD62876">
            <w:pPr>
              <w:rPr>
                <w:rFonts w:ascii="Times New Roman" w:hAnsi="Times New Roman" w:eastAsia="宋体" w:cs="Times New Roman"/>
                <w:i/>
                <w:iCs/>
                <w:szCs w:val="21"/>
                <w:highlight w:val="none"/>
              </w:rPr>
            </w:pPr>
            <w:r>
              <w:rPr>
                <w:rFonts w:ascii="Times New Roman" w:hAnsi="Times New Roman" w:eastAsia="宋体" w:cs="Times New Roman"/>
                <w:i/>
                <w:iCs/>
                <w:szCs w:val="21"/>
                <w:highlight w:val="none"/>
              </w:rPr>
              <w:t xml:space="preserve">Adv. Optical Mater. </w:t>
            </w:r>
            <w:r>
              <w:rPr>
                <w:rFonts w:ascii="Times New Roman" w:hAnsi="Times New Roman" w:eastAsia="宋体" w:cs="Times New Roman"/>
                <w:b/>
                <w:bCs/>
                <w:szCs w:val="21"/>
                <w:highlight w:val="none"/>
              </w:rPr>
              <w:t>2025</w:t>
            </w:r>
            <w:r>
              <w:rPr>
                <w:rFonts w:ascii="Times New Roman" w:hAnsi="Times New Roman" w:eastAsia="宋体" w:cs="Times New Roman"/>
                <w:i/>
                <w:iCs/>
                <w:szCs w:val="21"/>
                <w:highlight w:val="none"/>
              </w:rPr>
              <w:t xml:space="preserve">, 13, </w:t>
            </w:r>
            <w:r>
              <w:rPr>
                <w:rFonts w:ascii="Times New Roman" w:hAnsi="Times New Roman" w:eastAsia="宋体" w:cs="Times New Roman"/>
                <w:szCs w:val="21"/>
                <w:highlight w:val="none"/>
              </w:rPr>
              <w:t>2501147</w:t>
            </w:r>
            <w:r>
              <w:rPr>
                <w:rFonts w:hint="eastAsia" w:ascii="Times New Roman" w:hAnsi="Times New Roman" w:eastAsia="宋体" w:cs="Times New Roman"/>
                <w:szCs w:val="21"/>
                <w:highlight w:val="none"/>
              </w:rPr>
              <w:t>.</w:t>
            </w:r>
          </w:p>
        </w:tc>
      </w:tr>
      <w:tr w14:paraId="7932CA8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6EB51A92">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ACz-BN</w:t>
            </w:r>
            <w:r>
              <w:rPr>
                <w:rFonts w:hint="eastAsia" w:ascii="Times New Roman" w:hAnsi="Times New Roman" w:eastAsia="宋体" w:cs="Times New Roman"/>
                <w:szCs w:val="21"/>
                <w:highlight w:val="none"/>
              </w:rPr>
              <w:t>2</w:t>
            </w:r>
          </w:p>
        </w:tc>
        <w:tc>
          <w:tcPr>
            <w:tcW w:w="745" w:type="dxa"/>
            <w:vAlign w:val="center"/>
          </w:tcPr>
          <w:p w14:paraId="34C93831">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524</w:t>
            </w:r>
          </w:p>
        </w:tc>
        <w:tc>
          <w:tcPr>
            <w:tcW w:w="851" w:type="dxa"/>
            <w:vAlign w:val="center"/>
          </w:tcPr>
          <w:p w14:paraId="267D920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20.5</w:t>
            </w:r>
          </w:p>
        </w:tc>
        <w:tc>
          <w:tcPr>
            <w:tcW w:w="1417" w:type="dxa"/>
            <w:vAlign w:val="center"/>
          </w:tcPr>
          <w:p w14:paraId="3A581BC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0.146, 0.780</w:t>
            </w:r>
          </w:p>
        </w:tc>
        <w:tc>
          <w:tcPr>
            <w:tcW w:w="992" w:type="dxa"/>
            <w:vAlign w:val="center"/>
          </w:tcPr>
          <w:p w14:paraId="612E066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44.8</w:t>
            </w:r>
          </w:p>
        </w:tc>
        <w:tc>
          <w:tcPr>
            <w:tcW w:w="1134" w:type="dxa"/>
            <w:vAlign w:val="center"/>
          </w:tcPr>
          <w:p w14:paraId="3DB82283">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175.3</w:t>
            </w:r>
          </w:p>
        </w:tc>
        <w:tc>
          <w:tcPr>
            <w:tcW w:w="993" w:type="dxa"/>
            <w:vAlign w:val="center"/>
          </w:tcPr>
          <w:p w14:paraId="5C10E2EA">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203.9</w:t>
            </w:r>
          </w:p>
        </w:tc>
        <w:tc>
          <w:tcPr>
            <w:tcW w:w="2293" w:type="dxa"/>
            <w:vMerge w:val="continue"/>
            <w:vAlign w:val="center"/>
          </w:tcPr>
          <w:p w14:paraId="0EDE175C">
            <w:pPr>
              <w:rPr>
                <w:rFonts w:ascii="Times New Roman" w:hAnsi="Times New Roman" w:eastAsia="宋体" w:cs="Times New Roman"/>
                <w:i/>
                <w:iCs/>
                <w:szCs w:val="21"/>
                <w:highlight w:val="none"/>
              </w:rPr>
            </w:pPr>
          </w:p>
        </w:tc>
      </w:tr>
      <w:tr w14:paraId="1E15499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2C91BB3F">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ACz-BN</w:t>
            </w:r>
            <w:r>
              <w:rPr>
                <w:rFonts w:hint="eastAsia" w:ascii="Times New Roman" w:hAnsi="Times New Roman" w:eastAsia="宋体" w:cs="Times New Roman"/>
                <w:szCs w:val="21"/>
                <w:highlight w:val="none"/>
              </w:rPr>
              <w:t>3</w:t>
            </w:r>
          </w:p>
        </w:tc>
        <w:tc>
          <w:tcPr>
            <w:tcW w:w="745" w:type="dxa"/>
            <w:vAlign w:val="center"/>
          </w:tcPr>
          <w:p w14:paraId="6DC93DEB">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527</w:t>
            </w:r>
          </w:p>
        </w:tc>
        <w:tc>
          <w:tcPr>
            <w:tcW w:w="851" w:type="dxa"/>
            <w:vAlign w:val="center"/>
          </w:tcPr>
          <w:p w14:paraId="5C595F0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20.1</w:t>
            </w:r>
          </w:p>
        </w:tc>
        <w:tc>
          <w:tcPr>
            <w:tcW w:w="1417" w:type="dxa"/>
            <w:vAlign w:val="center"/>
          </w:tcPr>
          <w:p w14:paraId="6B9E5BF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0.164, 0.778</w:t>
            </w:r>
          </w:p>
        </w:tc>
        <w:tc>
          <w:tcPr>
            <w:tcW w:w="992" w:type="dxa"/>
            <w:vAlign w:val="center"/>
          </w:tcPr>
          <w:p w14:paraId="3539F755">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52.2</w:t>
            </w:r>
          </w:p>
        </w:tc>
        <w:tc>
          <w:tcPr>
            <w:tcW w:w="1134" w:type="dxa"/>
            <w:vAlign w:val="center"/>
          </w:tcPr>
          <w:p w14:paraId="0BD23626">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213.7</w:t>
            </w:r>
          </w:p>
        </w:tc>
        <w:tc>
          <w:tcPr>
            <w:tcW w:w="993" w:type="dxa"/>
            <w:vAlign w:val="center"/>
          </w:tcPr>
          <w:p w14:paraId="1A74011C">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256.4</w:t>
            </w:r>
          </w:p>
        </w:tc>
        <w:tc>
          <w:tcPr>
            <w:tcW w:w="2293" w:type="dxa"/>
            <w:vMerge w:val="continue"/>
            <w:vAlign w:val="center"/>
          </w:tcPr>
          <w:p w14:paraId="6F5B5693">
            <w:pPr>
              <w:rPr>
                <w:rFonts w:ascii="Times New Roman" w:hAnsi="Times New Roman" w:eastAsia="宋体" w:cs="Times New Roman"/>
                <w:i/>
                <w:iCs/>
                <w:szCs w:val="21"/>
                <w:highlight w:val="none"/>
              </w:rPr>
            </w:pPr>
          </w:p>
        </w:tc>
      </w:tr>
      <w:tr w14:paraId="57EF3B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31B47621">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ACz-BN</w:t>
            </w:r>
            <w:r>
              <w:rPr>
                <w:rFonts w:hint="eastAsia" w:ascii="Times New Roman" w:hAnsi="Times New Roman" w:eastAsia="宋体" w:cs="Times New Roman"/>
                <w:szCs w:val="21"/>
                <w:highlight w:val="none"/>
              </w:rPr>
              <w:t>4</w:t>
            </w:r>
          </w:p>
        </w:tc>
        <w:tc>
          <w:tcPr>
            <w:tcW w:w="745" w:type="dxa"/>
            <w:vAlign w:val="center"/>
          </w:tcPr>
          <w:p w14:paraId="73248EC7">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530</w:t>
            </w:r>
          </w:p>
        </w:tc>
        <w:tc>
          <w:tcPr>
            <w:tcW w:w="851" w:type="dxa"/>
            <w:vAlign w:val="center"/>
          </w:tcPr>
          <w:p w14:paraId="5C864A5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21.3</w:t>
            </w:r>
          </w:p>
        </w:tc>
        <w:tc>
          <w:tcPr>
            <w:tcW w:w="1417" w:type="dxa"/>
            <w:vAlign w:val="center"/>
          </w:tcPr>
          <w:p w14:paraId="26E015E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0.190, 0.765</w:t>
            </w:r>
          </w:p>
        </w:tc>
        <w:tc>
          <w:tcPr>
            <w:tcW w:w="992" w:type="dxa"/>
            <w:vAlign w:val="center"/>
          </w:tcPr>
          <w:p w14:paraId="7DB3F36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47.1</w:t>
            </w:r>
          </w:p>
        </w:tc>
        <w:tc>
          <w:tcPr>
            <w:tcW w:w="1134" w:type="dxa"/>
            <w:vAlign w:val="center"/>
          </w:tcPr>
          <w:p w14:paraId="7B8DF675">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200.4</w:t>
            </w:r>
          </w:p>
        </w:tc>
        <w:tc>
          <w:tcPr>
            <w:tcW w:w="993" w:type="dxa"/>
            <w:vAlign w:val="center"/>
          </w:tcPr>
          <w:p w14:paraId="1034D553">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233.1</w:t>
            </w:r>
          </w:p>
        </w:tc>
        <w:tc>
          <w:tcPr>
            <w:tcW w:w="2293" w:type="dxa"/>
            <w:vMerge w:val="continue"/>
            <w:vAlign w:val="center"/>
          </w:tcPr>
          <w:p w14:paraId="55E89D81">
            <w:pPr>
              <w:rPr>
                <w:rFonts w:ascii="Times New Roman" w:hAnsi="Times New Roman" w:eastAsia="宋体" w:cs="Times New Roman"/>
                <w:i/>
                <w:iCs/>
                <w:szCs w:val="21"/>
                <w:highlight w:val="none"/>
              </w:rPr>
            </w:pPr>
          </w:p>
        </w:tc>
      </w:tr>
      <w:bookmarkEnd w:id="66"/>
      <w:tr w14:paraId="7C15F1E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0FBFDFFD">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tBN-DNPTrz</w:t>
            </w:r>
          </w:p>
        </w:tc>
        <w:tc>
          <w:tcPr>
            <w:tcW w:w="745" w:type="dxa"/>
            <w:vAlign w:val="center"/>
          </w:tcPr>
          <w:p w14:paraId="4F009E1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530</w:t>
            </w:r>
          </w:p>
        </w:tc>
        <w:tc>
          <w:tcPr>
            <w:tcW w:w="851" w:type="dxa"/>
            <w:vAlign w:val="center"/>
          </w:tcPr>
          <w:p w14:paraId="65BCABA5">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20</w:t>
            </w:r>
          </w:p>
        </w:tc>
        <w:tc>
          <w:tcPr>
            <w:tcW w:w="1417" w:type="dxa"/>
            <w:vAlign w:val="center"/>
          </w:tcPr>
          <w:p w14:paraId="1211BEF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0.19, 0.76</w:t>
            </w:r>
          </w:p>
        </w:tc>
        <w:tc>
          <w:tcPr>
            <w:tcW w:w="992" w:type="dxa"/>
            <w:vAlign w:val="center"/>
          </w:tcPr>
          <w:p w14:paraId="4DD8FF3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p>
        </w:tc>
        <w:tc>
          <w:tcPr>
            <w:tcW w:w="1134" w:type="dxa"/>
            <w:vAlign w:val="center"/>
          </w:tcPr>
          <w:p w14:paraId="18C50016">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195.3</w:t>
            </w:r>
          </w:p>
        </w:tc>
        <w:tc>
          <w:tcPr>
            <w:tcW w:w="993" w:type="dxa"/>
            <w:vAlign w:val="center"/>
          </w:tcPr>
          <w:p w14:paraId="58A10A8E">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p>
        </w:tc>
        <w:tc>
          <w:tcPr>
            <w:tcW w:w="2293" w:type="dxa"/>
            <w:vAlign w:val="center"/>
          </w:tcPr>
          <w:p w14:paraId="351EDD20">
            <w:pPr>
              <w:rPr>
                <w:rFonts w:ascii="Times New Roman" w:hAnsi="Times New Roman" w:eastAsia="宋体" w:cs="Times New Roman"/>
                <w:i/>
                <w:iCs/>
                <w:szCs w:val="21"/>
                <w:highlight w:val="none"/>
              </w:rPr>
            </w:pPr>
            <w:r>
              <w:rPr>
                <w:rFonts w:ascii="Times New Roman" w:hAnsi="Times New Roman" w:eastAsia="宋体" w:cs="Times New Roman"/>
                <w:i/>
                <w:iCs/>
                <w:szCs w:val="21"/>
                <w:highlight w:val="none"/>
              </w:rPr>
              <w:t>Chem. Eng. J.</w:t>
            </w:r>
            <w:r>
              <w:rPr>
                <w:rFonts w:ascii="Times New Roman" w:hAnsi="Times New Roman" w:eastAsia="宋体" w:cs="Times New Roman"/>
                <w:szCs w:val="21"/>
                <w:highlight w:val="none"/>
              </w:rPr>
              <w:t xml:space="preserve"> </w:t>
            </w:r>
            <w:r>
              <w:rPr>
                <w:rFonts w:ascii="Times New Roman" w:hAnsi="Times New Roman" w:eastAsia="宋体" w:cs="Times New Roman"/>
                <w:b/>
                <w:bCs/>
                <w:szCs w:val="21"/>
                <w:highlight w:val="none"/>
              </w:rPr>
              <w:t>2025</w:t>
            </w:r>
            <w:r>
              <w:rPr>
                <w:rFonts w:ascii="Times New Roman" w:hAnsi="Times New Roman" w:eastAsia="宋体" w:cs="Times New Roman"/>
                <w:szCs w:val="21"/>
                <w:highlight w:val="none"/>
              </w:rPr>
              <w:t xml:space="preserve">, </w:t>
            </w:r>
            <w:r>
              <w:rPr>
                <w:rFonts w:ascii="Times New Roman" w:hAnsi="Times New Roman" w:eastAsia="宋体" w:cs="Times New Roman"/>
                <w:i/>
                <w:iCs/>
                <w:szCs w:val="21"/>
                <w:highlight w:val="none"/>
              </w:rPr>
              <w:t>507</w:t>
            </w:r>
            <w:r>
              <w:rPr>
                <w:rFonts w:ascii="Times New Roman" w:hAnsi="Times New Roman" w:eastAsia="宋体" w:cs="Times New Roman"/>
                <w:szCs w:val="21"/>
                <w:highlight w:val="none"/>
              </w:rPr>
              <w:t>, 160656.</w:t>
            </w:r>
          </w:p>
        </w:tc>
      </w:tr>
      <w:tr w14:paraId="4142F0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70EE56F3">
            <w:pPr>
              <w:jc w:val="center"/>
              <w:rPr>
                <w:rFonts w:ascii="Times New Roman" w:hAnsi="Times New Roman" w:eastAsia="宋体" w:cs="Times New Roman"/>
                <w:szCs w:val="21"/>
                <w:highlight w:val="none"/>
              </w:rPr>
            </w:pPr>
            <w:bookmarkStart w:id="67" w:name="_Hlk223350311"/>
            <w:r>
              <w:rPr>
                <w:rFonts w:hint="eastAsia" w:ascii="Times New Roman" w:hAnsi="Times New Roman" w:eastAsia="宋体" w:cs="Times New Roman"/>
                <w:szCs w:val="21"/>
                <w:highlight w:val="none"/>
              </w:rPr>
              <w:t>AZP-BN</w:t>
            </w:r>
          </w:p>
        </w:tc>
        <w:tc>
          <w:tcPr>
            <w:tcW w:w="745" w:type="dxa"/>
            <w:vAlign w:val="center"/>
          </w:tcPr>
          <w:p w14:paraId="028AAA48">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512</w:t>
            </w:r>
          </w:p>
        </w:tc>
        <w:tc>
          <w:tcPr>
            <w:tcW w:w="851" w:type="dxa"/>
            <w:vAlign w:val="center"/>
          </w:tcPr>
          <w:p w14:paraId="1CB3455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17.0</w:t>
            </w:r>
          </w:p>
        </w:tc>
        <w:tc>
          <w:tcPr>
            <w:tcW w:w="1417" w:type="dxa"/>
            <w:vAlign w:val="center"/>
          </w:tcPr>
          <w:p w14:paraId="247771B3">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0.063, 0.749</w:t>
            </w:r>
          </w:p>
        </w:tc>
        <w:tc>
          <w:tcPr>
            <w:tcW w:w="992" w:type="dxa"/>
            <w:vAlign w:val="center"/>
          </w:tcPr>
          <w:p w14:paraId="1551A3C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55.8</w:t>
            </w:r>
          </w:p>
        </w:tc>
        <w:tc>
          <w:tcPr>
            <w:tcW w:w="1134" w:type="dxa"/>
            <w:vAlign w:val="center"/>
          </w:tcPr>
          <w:p w14:paraId="78045178">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166.8</w:t>
            </w:r>
          </w:p>
        </w:tc>
        <w:tc>
          <w:tcPr>
            <w:tcW w:w="993" w:type="dxa"/>
            <w:vAlign w:val="center"/>
          </w:tcPr>
          <w:p w14:paraId="58B65C6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199.8</w:t>
            </w:r>
          </w:p>
        </w:tc>
        <w:tc>
          <w:tcPr>
            <w:tcW w:w="2293" w:type="dxa"/>
            <w:vMerge w:val="restart"/>
            <w:vAlign w:val="center"/>
          </w:tcPr>
          <w:p w14:paraId="6704E145">
            <w:pPr>
              <w:rPr>
                <w:rFonts w:ascii="Times New Roman" w:hAnsi="Times New Roman" w:eastAsia="宋体" w:cs="Times New Roman"/>
                <w:i/>
                <w:iCs/>
                <w:szCs w:val="21"/>
                <w:highlight w:val="none"/>
              </w:rPr>
            </w:pPr>
            <w:bookmarkStart w:id="68" w:name="OLE_LINK46"/>
            <w:r>
              <w:rPr>
                <w:rFonts w:ascii="Times New Roman" w:hAnsi="Times New Roman" w:eastAsia="宋体" w:cs="Times New Roman"/>
                <w:i/>
                <w:iCs/>
                <w:szCs w:val="21"/>
                <w:highlight w:val="none"/>
              </w:rPr>
              <w:t>Sci. China Chem. </w:t>
            </w:r>
            <w:r>
              <w:rPr>
                <w:rFonts w:hint="eastAsia" w:ascii="Times New Roman" w:hAnsi="Times New Roman" w:eastAsia="宋体" w:cs="Times New Roman"/>
                <w:b/>
                <w:bCs/>
                <w:szCs w:val="21"/>
                <w:highlight w:val="none"/>
              </w:rPr>
              <w:t>2026</w:t>
            </w:r>
            <w:bookmarkEnd w:id="68"/>
            <w:r>
              <w:rPr>
                <w:rFonts w:hint="eastAsia" w:ascii="Times New Roman" w:hAnsi="Times New Roman" w:eastAsia="宋体" w:cs="Times New Roman"/>
                <w:i/>
                <w:iCs/>
                <w:szCs w:val="21"/>
                <w:highlight w:val="none"/>
              </w:rPr>
              <w:t xml:space="preserve">, 69, </w:t>
            </w:r>
            <w:r>
              <w:rPr>
                <w:rFonts w:hint="eastAsia" w:ascii="Times New Roman" w:hAnsi="Times New Roman" w:eastAsia="宋体" w:cs="Times New Roman"/>
                <w:szCs w:val="21"/>
                <w:highlight w:val="none"/>
              </w:rPr>
              <w:t>2958</w:t>
            </w:r>
            <w:r>
              <w:rPr>
                <w:rFonts w:hint="eastAsia" w:ascii="Times New Roman" w:hAnsi="Times New Roman" w:eastAsia="宋体" w:cs="Times New Roman"/>
                <w:i/>
                <w:iCs/>
                <w:szCs w:val="21"/>
                <w:highlight w:val="none"/>
              </w:rPr>
              <w:t>.</w:t>
            </w:r>
          </w:p>
        </w:tc>
      </w:tr>
      <w:tr w14:paraId="0E82658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401DC9E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APT-BN1</w:t>
            </w:r>
          </w:p>
        </w:tc>
        <w:tc>
          <w:tcPr>
            <w:tcW w:w="745" w:type="dxa"/>
            <w:vAlign w:val="center"/>
          </w:tcPr>
          <w:p w14:paraId="51D7C1C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513</w:t>
            </w:r>
          </w:p>
        </w:tc>
        <w:tc>
          <w:tcPr>
            <w:tcW w:w="851" w:type="dxa"/>
            <w:vAlign w:val="center"/>
          </w:tcPr>
          <w:p w14:paraId="5D31590A">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16.9</w:t>
            </w:r>
          </w:p>
        </w:tc>
        <w:tc>
          <w:tcPr>
            <w:tcW w:w="1417" w:type="dxa"/>
            <w:vAlign w:val="center"/>
          </w:tcPr>
          <w:p w14:paraId="4931B07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0.068, 0.757</w:t>
            </w:r>
          </w:p>
        </w:tc>
        <w:tc>
          <w:tcPr>
            <w:tcW w:w="992" w:type="dxa"/>
            <w:vAlign w:val="center"/>
          </w:tcPr>
          <w:p w14:paraId="124CC62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56.6</w:t>
            </w:r>
          </w:p>
        </w:tc>
        <w:tc>
          <w:tcPr>
            <w:tcW w:w="1134" w:type="dxa"/>
            <w:vAlign w:val="center"/>
          </w:tcPr>
          <w:p w14:paraId="265A09ED">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174.1</w:t>
            </w:r>
          </w:p>
        </w:tc>
        <w:tc>
          <w:tcPr>
            <w:tcW w:w="993" w:type="dxa"/>
            <w:vAlign w:val="center"/>
          </w:tcPr>
          <w:p w14:paraId="673BA17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203.9</w:t>
            </w:r>
          </w:p>
        </w:tc>
        <w:tc>
          <w:tcPr>
            <w:tcW w:w="2293" w:type="dxa"/>
            <w:vMerge w:val="continue"/>
            <w:vAlign w:val="center"/>
          </w:tcPr>
          <w:p w14:paraId="75AD2571">
            <w:pPr>
              <w:rPr>
                <w:rFonts w:ascii="Times New Roman" w:hAnsi="Times New Roman" w:eastAsia="宋体" w:cs="Times New Roman"/>
                <w:i/>
                <w:iCs/>
                <w:szCs w:val="21"/>
                <w:highlight w:val="none"/>
              </w:rPr>
            </w:pPr>
          </w:p>
        </w:tc>
      </w:tr>
      <w:tr w14:paraId="480504C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3B7CA64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APT-BN2</w:t>
            </w:r>
          </w:p>
        </w:tc>
        <w:tc>
          <w:tcPr>
            <w:tcW w:w="745" w:type="dxa"/>
            <w:vAlign w:val="center"/>
          </w:tcPr>
          <w:p w14:paraId="3804F12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514</w:t>
            </w:r>
          </w:p>
        </w:tc>
        <w:tc>
          <w:tcPr>
            <w:tcW w:w="851" w:type="dxa"/>
            <w:vAlign w:val="center"/>
          </w:tcPr>
          <w:p w14:paraId="30A33CF5">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17.4</w:t>
            </w:r>
          </w:p>
        </w:tc>
        <w:tc>
          <w:tcPr>
            <w:tcW w:w="1417" w:type="dxa"/>
            <w:vAlign w:val="center"/>
          </w:tcPr>
          <w:p w14:paraId="01663ECD">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0.074, 0.764</w:t>
            </w:r>
          </w:p>
        </w:tc>
        <w:tc>
          <w:tcPr>
            <w:tcW w:w="992" w:type="dxa"/>
            <w:vAlign w:val="center"/>
          </w:tcPr>
          <w:p w14:paraId="4A83F00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57.9</w:t>
            </w:r>
          </w:p>
        </w:tc>
        <w:tc>
          <w:tcPr>
            <w:tcW w:w="1134" w:type="dxa"/>
            <w:vAlign w:val="center"/>
          </w:tcPr>
          <w:p w14:paraId="429B0C5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182.9</w:t>
            </w:r>
          </w:p>
        </w:tc>
        <w:tc>
          <w:tcPr>
            <w:tcW w:w="993" w:type="dxa"/>
            <w:vAlign w:val="center"/>
          </w:tcPr>
          <w:p w14:paraId="513435F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217.4</w:t>
            </w:r>
          </w:p>
        </w:tc>
        <w:tc>
          <w:tcPr>
            <w:tcW w:w="2293" w:type="dxa"/>
            <w:vMerge w:val="continue"/>
            <w:vAlign w:val="center"/>
          </w:tcPr>
          <w:p w14:paraId="5B077449">
            <w:pPr>
              <w:rPr>
                <w:rFonts w:ascii="Times New Roman" w:hAnsi="Times New Roman" w:eastAsia="宋体" w:cs="Times New Roman"/>
                <w:i/>
                <w:iCs/>
                <w:szCs w:val="21"/>
                <w:highlight w:val="none"/>
              </w:rPr>
            </w:pPr>
          </w:p>
        </w:tc>
      </w:tr>
      <w:tr w14:paraId="6F1F6C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03948A6E">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APT-Ph-BN</w:t>
            </w:r>
          </w:p>
        </w:tc>
        <w:tc>
          <w:tcPr>
            <w:tcW w:w="745" w:type="dxa"/>
            <w:vAlign w:val="center"/>
          </w:tcPr>
          <w:p w14:paraId="748F4C6A">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524</w:t>
            </w:r>
          </w:p>
        </w:tc>
        <w:tc>
          <w:tcPr>
            <w:tcW w:w="851" w:type="dxa"/>
            <w:vAlign w:val="center"/>
          </w:tcPr>
          <w:p w14:paraId="38737006">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17.8</w:t>
            </w:r>
          </w:p>
        </w:tc>
        <w:tc>
          <w:tcPr>
            <w:tcW w:w="1417" w:type="dxa"/>
            <w:vAlign w:val="center"/>
          </w:tcPr>
          <w:p w14:paraId="3F9D7736">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0.144, 0.789</w:t>
            </w:r>
          </w:p>
        </w:tc>
        <w:tc>
          <w:tcPr>
            <w:tcW w:w="992" w:type="dxa"/>
            <w:vAlign w:val="center"/>
          </w:tcPr>
          <w:p w14:paraId="16F33513">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54.2</w:t>
            </w:r>
          </w:p>
        </w:tc>
        <w:tc>
          <w:tcPr>
            <w:tcW w:w="1134" w:type="dxa"/>
            <w:vAlign w:val="center"/>
          </w:tcPr>
          <w:p w14:paraId="0B47E74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215.6</w:t>
            </w:r>
          </w:p>
        </w:tc>
        <w:tc>
          <w:tcPr>
            <w:tcW w:w="993" w:type="dxa"/>
            <w:vAlign w:val="center"/>
          </w:tcPr>
          <w:p w14:paraId="6081672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250.8</w:t>
            </w:r>
          </w:p>
        </w:tc>
        <w:tc>
          <w:tcPr>
            <w:tcW w:w="2293" w:type="dxa"/>
            <w:vMerge w:val="continue"/>
            <w:vAlign w:val="center"/>
          </w:tcPr>
          <w:p w14:paraId="5F5F8934">
            <w:pPr>
              <w:rPr>
                <w:rFonts w:ascii="Times New Roman" w:hAnsi="Times New Roman" w:eastAsia="宋体" w:cs="Times New Roman"/>
                <w:i/>
                <w:iCs/>
                <w:szCs w:val="21"/>
                <w:highlight w:val="none"/>
              </w:rPr>
            </w:pPr>
          </w:p>
        </w:tc>
      </w:tr>
      <w:bookmarkEnd w:id="63"/>
      <w:bookmarkEnd w:id="67"/>
      <w:tr w14:paraId="59B1A7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6" w:type="dxa"/>
            <w:vAlign w:val="center"/>
          </w:tcPr>
          <w:p w14:paraId="23981790">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DBF-</w:t>
            </w:r>
            <w:r>
              <w:rPr>
                <w:rFonts w:hint="eastAsia" w:ascii="Times New Roman" w:hAnsi="Times New Roman" w:eastAsia="宋体" w:cs="Times New Roman"/>
                <w:szCs w:val="21"/>
                <w:highlight w:val="none"/>
              </w:rPr>
              <w:t>v-DABNA</w:t>
            </w:r>
          </w:p>
        </w:tc>
        <w:tc>
          <w:tcPr>
            <w:tcW w:w="745" w:type="dxa"/>
            <w:vAlign w:val="center"/>
          </w:tcPr>
          <w:p w14:paraId="1CCCC183">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521</w:t>
            </w:r>
          </w:p>
        </w:tc>
        <w:tc>
          <w:tcPr>
            <w:tcW w:w="851" w:type="dxa"/>
            <w:vAlign w:val="center"/>
          </w:tcPr>
          <w:p w14:paraId="76287C07">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16</w:t>
            </w:r>
          </w:p>
        </w:tc>
        <w:tc>
          <w:tcPr>
            <w:tcW w:w="1417" w:type="dxa"/>
            <w:vAlign w:val="center"/>
          </w:tcPr>
          <w:p w14:paraId="0A2B16A7">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0.</w:t>
            </w:r>
            <w:r>
              <w:rPr>
                <w:rFonts w:hint="eastAsia" w:ascii="Times New Roman" w:hAnsi="Times New Roman" w:eastAsia="宋体" w:cs="Times New Roman"/>
                <w:szCs w:val="21"/>
                <w:highlight w:val="none"/>
              </w:rPr>
              <w:t>14, 0.79</w:t>
            </w:r>
          </w:p>
        </w:tc>
        <w:tc>
          <w:tcPr>
            <w:tcW w:w="992" w:type="dxa"/>
            <w:vAlign w:val="center"/>
          </w:tcPr>
          <w:p w14:paraId="3210ACC1">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p>
        </w:tc>
        <w:tc>
          <w:tcPr>
            <w:tcW w:w="1134" w:type="dxa"/>
            <w:vAlign w:val="center"/>
          </w:tcPr>
          <w:p w14:paraId="44C048C5">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233</w:t>
            </w:r>
          </w:p>
        </w:tc>
        <w:tc>
          <w:tcPr>
            <w:tcW w:w="993" w:type="dxa"/>
            <w:vAlign w:val="center"/>
          </w:tcPr>
          <w:p w14:paraId="1FB4938C">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w:t>
            </w:r>
          </w:p>
        </w:tc>
        <w:tc>
          <w:tcPr>
            <w:tcW w:w="2293" w:type="dxa"/>
            <w:vAlign w:val="center"/>
          </w:tcPr>
          <w:p w14:paraId="6D8D1D80">
            <w:pPr>
              <w:rPr>
                <w:rFonts w:ascii="Times New Roman" w:hAnsi="Times New Roman" w:eastAsia="宋体" w:cs="Times New Roman"/>
                <w:i/>
                <w:iCs/>
                <w:szCs w:val="21"/>
                <w:highlight w:val="none"/>
                <w:lang w:val="pt-BR"/>
              </w:rPr>
            </w:pPr>
            <w:r>
              <w:rPr>
                <w:rFonts w:ascii="Times New Roman" w:hAnsi="Times New Roman" w:eastAsia="宋体" w:cs="Times New Roman"/>
                <w:i/>
                <w:iCs/>
                <w:szCs w:val="21"/>
                <w:highlight w:val="none"/>
                <w:lang w:val="pt-BR"/>
              </w:rPr>
              <w:t xml:space="preserve">Adv. Mater. </w:t>
            </w:r>
            <w:r>
              <w:rPr>
                <w:rFonts w:ascii="Times New Roman" w:hAnsi="Times New Roman" w:eastAsia="宋体" w:cs="Times New Roman"/>
                <w:b/>
                <w:bCs/>
                <w:szCs w:val="21"/>
                <w:highlight w:val="none"/>
                <w:lang w:val="pt-BR"/>
              </w:rPr>
              <w:t>2026</w:t>
            </w:r>
            <w:r>
              <w:rPr>
                <w:rFonts w:ascii="Times New Roman" w:hAnsi="Times New Roman" w:eastAsia="宋体" w:cs="Times New Roman"/>
                <w:i/>
                <w:iCs/>
                <w:szCs w:val="21"/>
                <w:highlight w:val="none"/>
                <w:lang w:val="pt-BR"/>
              </w:rPr>
              <w:t xml:space="preserve">, 38, </w:t>
            </w:r>
            <w:r>
              <w:rPr>
                <w:rFonts w:ascii="Times New Roman" w:hAnsi="Times New Roman" w:eastAsia="宋体" w:cs="Times New Roman"/>
                <w:szCs w:val="21"/>
                <w:highlight w:val="none"/>
                <w:lang w:val="pt-BR"/>
              </w:rPr>
              <w:t>e18330</w:t>
            </w:r>
            <w:r>
              <w:rPr>
                <w:rFonts w:ascii="Times New Roman" w:hAnsi="Times New Roman" w:eastAsia="宋体" w:cs="Times New Roman"/>
                <w:i/>
                <w:iCs/>
                <w:szCs w:val="21"/>
                <w:highlight w:val="none"/>
                <w:lang w:val="pt-BR"/>
              </w:rPr>
              <w:t>.</w:t>
            </w:r>
          </w:p>
        </w:tc>
      </w:tr>
      <w:bookmarkEnd w:id="61"/>
      <w:bookmarkEnd w:id="64"/>
    </w:tbl>
    <w:p w14:paraId="0F7FE18F">
      <w:pPr>
        <w:spacing w:after="312" w:afterLines="100" w:line="360" w:lineRule="auto"/>
        <w:rPr>
          <w:rFonts w:cstheme="minorHAnsi"/>
          <w:sz w:val="24"/>
          <w:szCs w:val="24"/>
          <w:highlight w:val="none"/>
          <w:lang w:val="pt-BR"/>
        </w:rPr>
      </w:pPr>
    </w:p>
    <w:p w14:paraId="37FCDC41">
      <w:pPr>
        <w:rPr>
          <w:rFonts w:cstheme="minorHAnsi"/>
          <w:sz w:val="24"/>
          <w:szCs w:val="24"/>
          <w:highlight w:val="none"/>
        </w:rPr>
      </w:pPr>
      <w:r>
        <w:rPr>
          <w:rFonts w:cstheme="minorHAnsi"/>
          <w:b/>
          <w:bCs/>
          <w:sz w:val="24"/>
          <w:szCs w:val="24"/>
          <w:highlight w:val="none"/>
        </w:rPr>
        <w:t>Table S</w:t>
      </w:r>
      <w:r>
        <w:rPr>
          <w:rFonts w:hint="eastAsia" w:cstheme="minorHAnsi"/>
          <w:b/>
          <w:bCs/>
          <w:sz w:val="24"/>
          <w:szCs w:val="24"/>
          <w:highlight w:val="none"/>
        </w:rPr>
        <w:t>8</w:t>
      </w:r>
      <w:r>
        <w:rPr>
          <w:rFonts w:cstheme="minorHAnsi"/>
          <w:b/>
          <w:bCs/>
          <w:sz w:val="24"/>
          <w:szCs w:val="24"/>
          <w:highlight w:val="none"/>
        </w:rPr>
        <w:t>.</w:t>
      </w:r>
      <w:r>
        <w:rPr>
          <w:rFonts w:hint="eastAsia" w:cstheme="minorHAnsi"/>
          <w:b/>
          <w:bCs/>
          <w:sz w:val="24"/>
          <w:szCs w:val="24"/>
          <w:highlight w:val="none"/>
        </w:rPr>
        <w:t xml:space="preserve"> </w:t>
      </w:r>
      <w:r>
        <w:rPr>
          <w:rFonts w:cstheme="minorHAnsi"/>
          <w:sz w:val="24"/>
          <w:szCs w:val="24"/>
          <w:highlight w:val="none"/>
        </w:rPr>
        <w:t xml:space="preserve">Comparative summary of </w:t>
      </w:r>
      <w:r>
        <w:rPr>
          <w:rFonts w:hint="eastAsia" w:cstheme="minorHAnsi"/>
          <w:sz w:val="24"/>
          <w:szCs w:val="24"/>
          <w:highlight w:val="none"/>
        </w:rPr>
        <w:t>EL</w:t>
      </w:r>
      <w:r>
        <w:rPr>
          <w:rFonts w:cstheme="minorHAnsi"/>
          <w:sz w:val="24"/>
          <w:szCs w:val="24"/>
          <w:highlight w:val="none"/>
        </w:rPr>
        <w:t xml:space="preserve"> spectral evolution from bottom-emitting to top-emitting OLEDs based on green MR-TADF emitter</w:t>
      </w:r>
      <w:r>
        <w:rPr>
          <w:rFonts w:hint="eastAsia" w:cstheme="minorHAnsi"/>
          <w:sz w:val="24"/>
          <w:szCs w:val="24"/>
          <w:highlight w:val="none"/>
        </w:rPr>
        <w:t xml:space="preserve">s. </w:t>
      </w:r>
      <w:r>
        <w:rPr>
          <w:rFonts w:cstheme="minorHAnsi"/>
          <w:sz w:val="24"/>
          <w:szCs w:val="24"/>
          <w:highlight w:val="none"/>
        </w:rPr>
        <w:t>No external light-extraction structures, such as microlens arrays or scattering films, were employed unless otherwise specified.</w:t>
      </w:r>
    </w:p>
    <w:tbl>
      <w:tblPr>
        <w:tblStyle w:val="13"/>
        <w:tblW w:w="930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96"/>
        <w:gridCol w:w="709"/>
        <w:gridCol w:w="992"/>
        <w:gridCol w:w="1276"/>
        <w:gridCol w:w="708"/>
        <w:gridCol w:w="993"/>
        <w:gridCol w:w="1275"/>
        <w:gridCol w:w="2152"/>
      </w:tblGrid>
      <w:tr w14:paraId="0D4E57A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Merge w:val="restart"/>
            <w:vAlign w:val="center"/>
          </w:tcPr>
          <w:p w14:paraId="7A9A7104">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Emitters</w:t>
            </w:r>
          </w:p>
        </w:tc>
        <w:tc>
          <w:tcPr>
            <w:tcW w:w="2977" w:type="dxa"/>
            <w:gridSpan w:val="3"/>
            <w:vAlign w:val="center"/>
          </w:tcPr>
          <w:p w14:paraId="11EEAAA1">
            <w:pPr>
              <w:rPr>
                <w:rFonts w:ascii="Times New Roman" w:hAnsi="Times New Roman" w:eastAsia="宋体" w:cs="Times New Roman"/>
                <w:szCs w:val="21"/>
                <w:highlight w:val="none"/>
              </w:rPr>
            </w:pPr>
            <w:r>
              <w:rPr>
                <w:rFonts w:hint="eastAsia" w:ascii="Times New Roman" w:hAnsi="Times New Roman" w:eastAsia="宋体" w:cstheme="minorHAnsi"/>
                <w:szCs w:val="21"/>
                <w:highlight w:val="none"/>
              </w:rPr>
              <w:t>B</w:t>
            </w:r>
            <w:r>
              <w:rPr>
                <w:rFonts w:ascii="Times New Roman" w:hAnsi="Times New Roman" w:eastAsia="宋体" w:cstheme="minorHAnsi"/>
                <w:szCs w:val="21"/>
                <w:highlight w:val="none"/>
              </w:rPr>
              <w:t>ottom-emitting</w:t>
            </w:r>
            <w:r>
              <w:rPr>
                <w:rFonts w:hint="eastAsia" w:ascii="Times New Roman" w:hAnsi="Times New Roman" w:eastAsia="宋体" w:cstheme="minorHAnsi"/>
                <w:szCs w:val="21"/>
                <w:highlight w:val="none"/>
              </w:rPr>
              <w:t xml:space="preserve"> </w:t>
            </w:r>
            <w:r>
              <w:rPr>
                <w:rFonts w:ascii="Times New Roman" w:hAnsi="Times New Roman" w:eastAsia="宋体" w:cstheme="minorHAnsi"/>
                <w:szCs w:val="21"/>
                <w:highlight w:val="none"/>
              </w:rPr>
              <w:t>OLED</w:t>
            </w:r>
            <w:r>
              <w:rPr>
                <w:rFonts w:hint="eastAsia" w:ascii="Times New Roman" w:hAnsi="Times New Roman" w:eastAsia="宋体" w:cstheme="minorHAnsi"/>
                <w:szCs w:val="21"/>
                <w:highlight w:val="none"/>
              </w:rPr>
              <w:t>s</w:t>
            </w:r>
          </w:p>
        </w:tc>
        <w:tc>
          <w:tcPr>
            <w:tcW w:w="2976" w:type="dxa"/>
            <w:gridSpan w:val="3"/>
            <w:vAlign w:val="center"/>
          </w:tcPr>
          <w:p w14:paraId="0C14A5DA">
            <w:pPr>
              <w:jc w:val="center"/>
              <w:rPr>
                <w:rFonts w:ascii="Times New Roman" w:hAnsi="Times New Roman" w:eastAsia="宋体" w:cs="Times New Roman"/>
                <w:szCs w:val="21"/>
                <w:highlight w:val="none"/>
              </w:rPr>
            </w:pPr>
            <w:r>
              <w:rPr>
                <w:rFonts w:hint="eastAsia" w:ascii="Times New Roman" w:hAnsi="Times New Roman" w:eastAsia="宋体" w:cstheme="minorHAnsi"/>
                <w:szCs w:val="21"/>
                <w:highlight w:val="none"/>
              </w:rPr>
              <w:t>Top</w:t>
            </w:r>
            <w:r>
              <w:rPr>
                <w:rFonts w:ascii="Times New Roman" w:hAnsi="Times New Roman" w:eastAsia="宋体" w:cstheme="minorHAnsi"/>
                <w:szCs w:val="21"/>
                <w:highlight w:val="none"/>
              </w:rPr>
              <w:t>-emitting</w:t>
            </w:r>
            <w:r>
              <w:rPr>
                <w:rFonts w:hint="eastAsia" w:ascii="Times New Roman" w:hAnsi="Times New Roman" w:eastAsia="宋体" w:cstheme="minorHAnsi"/>
                <w:szCs w:val="21"/>
                <w:highlight w:val="none"/>
              </w:rPr>
              <w:t xml:space="preserve"> </w:t>
            </w:r>
            <w:r>
              <w:rPr>
                <w:rFonts w:ascii="Times New Roman" w:hAnsi="Times New Roman" w:eastAsia="宋体" w:cstheme="minorHAnsi"/>
                <w:szCs w:val="21"/>
                <w:highlight w:val="none"/>
              </w:rPr>
              <w:t>OLED</w:t>
            </w:r>
            <w:r>
              <w:rPr>
                <w:rFonts w:hint="eastAsia" w:ascii="Times New Roman" w:hAnsi="Times New Roman" w:eastAsia="宋体" w:cstheme="minorHAnsi"/>
                <w:szCs w:val="21"/>
                <w:highlight w:val="none"/>
              </w:rPr>
              <w:t>s</w:t>
            </w:r>
          </w:p>
        </w:tc>
        <w:tc>
          <w:tcPr>
            <w:tcW w:w="2152" w:type="dxa"/>
            <w:vMerge w:val="restart"/>
            <w:vAlign w:val="center"/>
          </w:tcPr>
          <w:p w14:paraId="0F2B5AFD">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Reference</w:t>
            </w:r>
          </w:p>
        </w:tc>
      </w:tr>
      <w:tr w14:paraId="3A765D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Merge w:val="continue"/>
            <w:vAlign w:val="center"/>
          </w:tcPr>
          <w:p w14:paraId="11848C6A">
            <w:pPr>
              <w:jc w:val="center"/>
              <w:rPr>
                <w:rFonts w:ascii="Times New Roman" w:hAnsi="Times New Roman" w:eastAsia="宋体" w:cs="Times New Roman"/>
                <w:szCs w:val="21"/>
                <w:highlight w:val="none"/>
              </w:rPr>
            </w:pPr>
          </w:p>
        </w:tc>
        <w:tc>
          <w:tcPr>
            <w:tcW w:w="709" w:type="dxa"/>
            <w:vAlign w:val="center"/>
          </w:tcPr>
          <w:p w14:paraId="250B7894">
            <w:pPr>
              <w:jc w:val="center"/>
              <w:rPr>
                <w:rFonts w:ascii="Times New Roman" w:hAnsi="Times New Roman" w:eastAsia="宋体" w:cs="Times New Roman"/>
                <w:szCs w:val="21"/>
                <w:highlight w:val="none"/>
              </w:rPr>
            </w:pPr>
            <w:r>
              <w:rPr>
                <w:rFonts w:ascii="Times New Roman" w:hAnsi="Times New Roman" w:eastAsia="宋体" w:cs="Times New Roman"/>
                <w:i/>
                <w:iCs/>
                <w:szCs w:val="21"/>
                <w:highlight w:val="none"/>
              </w:rPr>
              <w:t>λ</w:t>
            </w:r>
            <w:r>
              <w:rPr>
                <w:rFonts w:ascii="Times New Roman" w:hAnsi="Times New Roman" w:eastAsia="宋体" w:cs="Times New Roman"/>
                <w:szCs w:val="21"/>
                <w:highlight w:val="none"/>
                <w:vertAlign w:val="subscript"/>
              </w:rPr>
              <w:t>EL</w:t>
            </w:r>
          </w:p>
          <w:p w14:paraId="441D96D7">
            <w:pPr>
              <w:jc w:val="center"/>
              <w:rPr>
                <w:rFonts w:ascii="Times New Roman" w:hAnsi="Times New Roman" w:eastAsia="宋体" w:cs="Times New Roman"/>
                <w:i/>
                <w:iCs/>
                <w:szCs w:val="21"/>
                <w:highlight w:val="none"/>
              </w:rPr>
            </w:pPr>
            <w:r>
              <w:rPr>
                <w:rFonts w:ascii="Times New Roman" w:hAnsi="Times New Roman" w:eastAsia="宋体" w:cs="Times New Roman"/>
                <w:szCs w:val="21"/>
                <w:highlight w:val="none"/>
              </w:rPr>
              <w:t>[nm]</w:t>
            </w:r>
          </w:p>
        </w:tc>
        <w:tc>
          <w:tcPr>
            <w:tcW w:w="992" w:type="dxa"/>
            <w:shd w:val="clear" w:color="auto" w:fill="BDD6EE" w:themeFill="accent5" w:themeFillTint="66"/>
            <w:vAlign w:val="center"/>
          </w:tcPr>
          <w:p w14:paraId="3E307E1D">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FWHM</w:t>
            </w:r>
          </w:p>
          <w:p w14:paraId="6562E75D">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[nm]</w:t>
            </w:r>
          </w:p>
        </w:tc>
        <w:tc>
          <w:tcPr>
            <w:tcW w:w="1276" w:type="dxa"/>
            <w:vAlign w:val="center"/>
          </w:tcPr>
          <w:p w14:paraId="1E52C9E8">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CIE</w:t>
            </w:r>
          </w:p>
          <w:p w14:paraId="69188B11">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[x, y]</w:t>
            </w:r>
          </w:p>
        </w:tc>
        <w:tc>
          <w:tcPr>
            <w:tcW w:w="708" w:type="dxa"/>
            <w:vAlign w:val="center"/>
          </w:tcPr>
          <w:p w14:paraId="6D9BF772">
            <w:pPr>
              <w:jc w:val="center"/>
              <w:rPr>
                <w:rFonts w:ascii="Times New Roman" w:hAnsi="Times New Roman" w:eastAsia="宋体" w:cs="Times New Roman"/>
                <w:szCs w:val="21"/>
                <w:highlight w:val="none"/>
              </w:rPr>
            </w:pPr>
            <w:r>
              <w:rPr>
                <w:rFonts w:ascii="Times New Roman" w:hAnsi="Times New Roman" w:eastAsia="宋体" w:cs="Times New Roman"/>
                <w:i/>
                <w:iCs/>
                <w:szCs w:val="21"/>
                <w:highlight w:val="none"/>
              </w:rPr>
              <w:t>λ</w:t>
            </w:r>
            <w:r>
              <w:rPr>
                <w:rFonts w:ascii="Times New Roman" w:hAnsi="Times New Roman" w:eastAsia="宋体" w:cs="Times New Roman"/>
                <w:szCs w:val="21"/>
                <w:highlight w:val="none"/>
                <w:vertAlign w:val="subscript"/>
              </w:rPr>
              <w:t>EL</w:t>
            </w:r>
          </w:p>
          <w:p w14:paraId="1370BC50">
            <w:pPr>
              <w:jc w:val="center"/>
              <w:rPr>
                <w:rFonts w:ascii="Times New Roman" w:hAnsi="Times New Roman" w:eastAsia="宋体" w:cs="Times New Roman"/>
                <w:i/>
                <w:iCs/>
                <w:szCs w:val="21"/>
                <w:highlight w:val="none"/>
              </w:rPr>
            </w:pPr>
            <w:r>
              <w:rPr>
                <w:rFonts w:ascii="Times New Roman" w:hAnsi="Times New Roman" w:eastAsia="宋体" w:cs="Times New Roman"/>
                <w:szCs w:val="21"/>
                <w:highlight w:val="none"/>
              </w:rPr>
              <w:t>[nm]</w:t>
            </w:r>
          </w:p>
        </w:tc>
        <w:tc>
          <w:tcPr>
            <w:tcW w:w="993" w:type="dxa"/>
            <w:shd w:val="clear" w:color="auto" w:fill="C5E0B3" w:themeFill="accent6" w:themeFillTint="66"/>
            <w:vAlign w:val="center"/>
          </w:tcPr>
          <w:p w14:paraId="66F5121E">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FWHM</w:t>
            </w:r>
          </w:p>
          <w:p w14:paraId="62C4E68F">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[nm]</w:t>
            </w:r>
          </w:p>
        </w:tc>
        <w:tc>
          <w:tcPr>
            <w:tcW w:w="1275" w:type="dxa"/>
            <w:vAlign w:val="center"/>
          </w:tcPr>
          <w:p w14:paraId="36CDD7BD">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CIE</w:t>
            </w:r>
          </w:p>
          <w:p w14:paraId="11DA34B2">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[x, y]</w:t>
            </w:r>
          </w:p>
        </w:tc>
        <w:tc>
          <w:tcPr>
            <w:tcW w:w="2152" w:type="dxa"/>
            <w:vMerge w:val="continue"/>
            <w:vAlign w:val="center"/>
          </w:tcPr>
          <w:p w14:paraId="7B244BA1">
            <w:pPr>
              <w:jc w:val="center"/>
              <w:rPr>
                <w:rFonts w:ascii="Times New Roman" w:hAnsi="Times New Roman" w:eastAsia="宋体" w:cs="Times New Roman"/>
                <w:szCs w:val="21"/>
                <w:highlight w:val="none"/>
              </w:rPr>
            </w:pPr>
          </w:p>
        </w:tc>
      </w:tr>
      <w:tr w14:paraId="7D59F9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69F9FE5A">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DBFCN</w:t>
            </w:r>
          </w:p>
        </w:tc>
        <w:tc>
          <w:tcPr>
            <w:tcW w:w="709" w:type="dxa"/>
            <w:vAlign w:val="center"/>
          </w:tcPr>
          <w:p w14:paraId="369FC452">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521</w:t>
            </w:r>
          </w:p>
        </w:tc>
        <w:tc>
          <w:tcPr>
            <w:tcW w:w="992" w:type="dxa"/>
            <w:shd w:val="clear" w:color="auto" w:fill="BDD6EE" w:themeFill="accent5" w:themeFillTint="66"/>
            <w:vAlign w:val="center"/>
          </w:tcPr>
          <w:p w14:paraId="2A3B60C5">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14</w:t>
            </w:r>
          </w:p>
        </w:tc>
        <w:tc>
          <w:tcPr>
            <w:tcW w:w="1276" w:type="dxa"/>
            <w:vAlign w:val="center"/>
          </w:tcPr>
          <w:p w14:paraId="42FC3D62">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0.21,0.74</w:t>
            </w:r>
          </w:p>
        </w:tc>
        <w:tc>
          <w:tcPr>
            <w:tcW w:w="708" w:type="dxa"/>
            <w:vAlign w:val="center"/>
          </w:tcPr>
          <w:p w14:paraId="61CBADF1">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522</w:t>
            </w:r>
          </w:p>
        </w:tc>
        <w:tc>
          <w:tcPr>
            <w:tcW w:w="993" w:type="dxa"/>
            <w:shd w:val="clear" w:color="auto" w:fill="C5E0B3" w:themeFill="accent6" w:themeFillTint="66"/>
            <w:vAlign w:val="center"/>
          </w:tcPr>
          <w:p w14:paraId="5DDCF27B">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13</w:t>
            </w:r>
          </w:p>
        </w:tc>
        <w:tc>
          <w:tcPr>
            <w:tcW w:w="1275" w:type="dxa"/>
            <w:vAlign w:val="center"/>
          </w:tcPr>
          <w:p w14:paraId="004F4329">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0.14,0.79</w:t>
            </w:r>
          </w:p>
        </w:tc>
        <w:tc>
          <w:tcPr>
            <w:tcW w:w="2152" w:type="dxa"/>
            <w:vAlign w:val="center"/>
          </w:tcPr>
          <w:p w14:paraId="7BD033A3">
            <w:pP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This work</w:t>
            </w:r>
          </w:p>
        </w:tc>
      </w:tr>
      <w:tr w14:paraId="2A05432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7FD183B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BN-ICz-1</w:t>
            </w:r>
          </w:p>
        </w:tc>
        <w:tc>
          <w:tcPr>
            <w:tcW w:w="709" w:type="dxa"/>
            <w:vAlign w:val="center"/>
          </w:tcPr>
          <w:p w14:paraId="23B60321">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523</w:t>
            </w:r>
          </w:p>
        </w:tc>
        <w:tc>
          <w:tcPr>
            <w:tcW w:w="992" w:type="dxa"/>
            <w:shd w:val="clear" w:color="auto" w:fill="BDD6EE" w:themeFill="accent5" w:themeFillTint="66"/>
            <w:vAlign w:val="center"/>
          </w:tcPr>
          <w:p w14:paraId="18A2DD23">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23</w:t>
            </w:r>
          </w:p>
        </w:tc>
        <w:tc>
          <w:tcPr>
            <w:tcW w:w="1276" w:type="dxa"/>
            <w:vAlign w:val="center"/>
          </w:tcPr>
          <w:p w14:paraId="3B0A3A8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0.22, 0.74</w:t>
            </w:r>
          </w:p>
        </w:tc>
        <w:tc>
          <w:tcPr>
            <w:tcW w:w="708" w:type="dxa"/>
            <w:vAlign w:val="center"/>
          </w:tcPr>
          <w:p w14:paraId="1273B9A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525</w:t>
            </w:r>
          </w:p>
        </w:tc>
        <w:tc>
          <w:tcPr>
            <w:tcW w:w="993" w:type="dxa"/>
            <w:shd w:val="clear" w:color="auto" w:fill="C5E0B3" w:themeFill="accent6" w:themeFillTint="66"/>
            <w:vAlign w:val="center"/>
          </w:tcPr>
          <w:p w14:paraId="7CA57A54">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19</w:t>
            </w:r>
          </w:p>
        </w:tc>
        <w:tc>
          <w:tcPr>
            <w:tcW w:w="1275" w:type="dxa"/>
            <w:vAlign w:val="center"/>
          </w:tcPr>
          <w:p w14:paraId="7352D9BB">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0.17, 0.78</w:t>
            </w:r>
          </w:p>
        </w:tc>
        <w:tc>
          <w:tcPr>
            <w:tcW w:w="2152" w:type="dxa"/>
            <w:vAlign w:val="center"/>
          </w:tcPr>
          <w:p w14:paraId="4C77C675">
            <w:pPr>
              <w:rPr>
                <w:rFonts w:ascii="Times New Roman" w:hAnsi="Times New Roman" w:eastAsia="宋体" w:cs="Times New Roman"/>
                <w:i/>
                <w:iCs/>
                <w:szCs w:val="21"/>
                <w:highlight w:val="none"/>
              </w:rPr>
            </w:pPr>
            <w:r>
              <w:rPr>
                <w:rFonts w:ascii="Times New Roman" w:hAnsi="Times New Roman" w:eastAsia="宋体" w:cs="Times New Roman"/>
                <w:i/>
                <w:iCs/>
                <w:szCs w:val="21"/>
                <w:highlight w:val="none"/>
              </w:rPr>
              <w:t xml:space="preserve">Angew. Chem. Int. Ed. </w:t>
            </w:r>
            <w:r>
              <w:rPr>
                <w:rFonts w:ascii="Times New Roman" w:hAnsi="Times New Roman" w:eastAsia="宋体" w:cs="Times New Roman"/>
                <w:b/>
                <w:bCs/>
                <w:szCs w:val="21"/>
                <w:highlight w:val="none"/>
              </w:rPr>
              <w:t>2022</w:t>
            </w:r>
            <w:r>
              <w:rPr>
                <w:rFonts w:ascii="Times New Roman" w:hAnsi="Times New Roman" w:eastAsia="宋体" w:cs="Times New Roman"/>
                <w:i/>
                <w:iCs/>
                <w:szCs w:val="21"/>
                <w:highlight w:val="none"/>
              </w:rPr>
              <w:t xml:space="preserve">, 61, </w:t>
            </w:r>
            <w:r>
              <w:rPr>
                <w:rFonts w:ascii="Times New Roman" w:hAnsi="Times New Roman" w:eastAsia="宋体" w:cs="Times New Roman"/>
                <w:szCs w:val="21"/>
                <w:highlight w:val="none"/>
              </w:rPr>
              <w:t>e202202380</w:t>
            </w:r>
            <w:r>
              <w:rPr>
                <w:rFonts w:hint="eastAsia" w:ascii="Times New Roman" w:hAnsi="Times New Roman" w:eastAsia="宋体" w:cs="Times New Roman"/>
                <w:szCs w:val="21"/>
                <w:highlight w:val="none"/>
              </w:rPr>
              <w:t>.</w:t>
            </w:r>
          </w:p>
        </w:tc>
      </w:tr>
      <w:tr w14:paraId="07AEDC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26EE2867">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TPABO-DICz</w:t>
            </w:r>
          </w:p>
        </w:tc>
        <w:tc>
          <w:tcPr>
            <w:tcW w:w="709" w:type="dxa"/>
            <w:vAlign w:val="center"/>
          </w:tcPr>
          <w:p w14:paraId="1990CD37">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522</w:t>
            </w:r>
          </w:p>
        </w:tc>
        <w:tc>
          <w:tcPr>
            <w:tcW w:w="992" w:type="dxa"/>
            <w:shd w:val="clear" w:color="auto" w:fill="BDD6EE" w:themeFill="accent5" w:themeFillTint="66"/>
            <w:vAlign w:val="center"/>
          </w:tcPr>
          <w:p w14:paraId="631D69A1">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22</w:t>
            </w:r>
          </w:p>
        </w:tc>
        <w:tc>
          <w:tcPr>
            <w:tcW w:w="1276" w:type="dxa"/>
            <w:vAlign w:val="center"/>
          </w:tcPr>
          <w:p w14:paraId="7A6A3D98">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0.24, 0.74</w:t>
            </w:r>
          </w:p>
        </w:tc>
        <w:tc>
          <w:tcPr>
            <w:tcW w:w="708" w:type="dxa"/>
            <w:vAlign w:val="center"/>
          </w:tcPr>
          <w:p w14:paraId="58C9F6F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524</w:t>
            </w:r>
          </w:p>
        </w:tc>
        <w:tc>
          <w:tcPr>
            <w:tcW w:w="993" w:type="dxa"/>
            <w:shd w:val="clear" w:color="auto" w:fill="C5E0B3" w:themeFill="accent6" w:themeFillTint="66"/>
            <w:vAlign w:val="center"/>
          </w:tcPr>
          <w:p w14:paraId="571345CE">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16</w:t>
            </w:r>
          </w:p>
        </w:tc>
        <w:tc>
          <w:tcPr>
            <w:tcW w:w="1275" w:type="dxa"/>
            <w:vAlign w:val="center"/>
          </w:tcPr>
          <w:p w14:paraId="1969C9E7">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0.14, 0.79</w:t>
            </w:r>
          </w:p>
        </w:tc>
        <w:tc>
          <w:tcPr>
            <w:tcW w:w="2152" w:type="dxa"/>
            <w:vAlign w:val="center"/>
          </w:tcPr>
          <w:p w14:paraId="0A736323">
            <w:pPr>
              <w:rPr>
                <w:rFonts w:ascii="Times New Roman" w:hAnsi="Times New Roman" w:eastAsia="宋体" w:cs="Times New Roman"/>
                <w:i/>
                <w:iCs/>
                <w:szCs w:val="21"/>
                <w:highlight w:val="none"/>
              </w:rPr>
            </w:pPr>
            <w:r>
              <w:rPr>
                <w:rFonts w:ascii="Times New Roman" w:hAnsi="Times New Roman" w:eastAsia="宋体" w:cs="Times New Roman"/>
                <w:i/>
                <w:iCs/>
                <w:szCs w:val="21"/>
                <w:highlight w:val="none"/>
              </w:rPr>
              <w:t xml:space="preserve">Angew. Chem. Int. Ed. </w:t>
            </w:r>
            <w:r>
              <w:rPr>
                <w:rFonts w:ascii="Times New Roman" w:hAnsi="Times New Roman" w:eastAsia="宋体" w:cs="Times New Roman"/>
                <w:b/>
                <w:bCs/>
                <w:i/>
                <w:iCs/>
                <w:szCs w:val="21"/>
                <w:highlight w:val="none"/>
              </w:rPr>
              <w:t>2024</w:t>
            </w:r>
            <w:r>
              <w:rPr>
                <w:rFonts w:ascii="Times New Roman" w:hAnsi="Times New Roman" w:eastAsia="宋体" w:cs="Times New Roman"/>
                <w:i/>
                <w:iCs/>
                <w:szCs w:val="21"/>
                <w:highlight w:val="none"/>
              </w:rPr>
              <w:t xml:space="preserve">, 63, </w:t>
            </w:r>
            <w:r>
              <w:rPr>
                <w:rFonts w:ascii="Times New Roman" w:hAnsi="Times New Roman" w:eastAsia="宋体" w:cs="Times New Roman"/>
                <w:szCs w:val="21"/>
                <w:highlight w:val="none"/>
              </w:rPr>
              <w:t>e202318742</w:t>
            </w:r>
            <w:r>
              <w:rPr>
                <w:rFonts w:hint="eastAsia" w:ascii="Times New Roman" w:hAnsi="Times New Roman" w:eastAsia="宋体" w:cs="Times New Roman"/>
                <w:i/>
                <w:iCs/>
                <w:szCs w:val="21"/>
                <w:highlight w:val="none"/>
              </w:rPr>
              <w:t>.</w:t>
            </w:r>
          </w:p>
        </w:tc>
      </w:tr>
      <w:tr w14:paraId="29BDC27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5A494496">
            <w:pPr>
              <w:jc w:val="center"/>
              <w:rPr>
                <w:rFonts w:ascii="Times New Roman" w:hAnsi="Times New Roman" w:eastAsia="宋体" w:cs="Times New Roman"/>
                <w:szCs w:val="21"/>
                <w:highlight w:val="none"/>
              </w:rPr>
            </w:pPr>
            <w:bookmarkStart w:id="69" w:name="_Hlk223350008"/>
            <w:r>
              <w:rPr>
                <w:rFonts w:hint="eastAsia" w:ascii="Times New Roman" w:hAnsi="Times New Roman" w:eastAsia="宋体" w:cs="Times New Roman"/>
                <w:szCs w:val="21"/>
                <w:highlight w:val="none"/>
              </w:rPr>
              <w:t>ACz-BN1</w:t>
            </w:r>
          </w:p>
        </w:tc>
        <w:tc>
          <w:tcPr>
            <w:tcW w:w="709" w:type="dxa"/>
            <w:vAlign w:val="center"/>
          </w:tcPr>
          <w:p w14:paraId="47D9160B">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520</w:t>
            </w:r>
          </w:p>
        </w:tc>
        <w:tc>
          <w:tcPr>
            <w:tcW w:w="992" w:type="dxa"/>
            <w:shd w:val="clear" w:color="auto" w:fill="BDD6EE" w:themeFill="accent5" w:themeFillTint="66"/>
            <w:vAlign w:val="center"/>
          </w:tcPr>
          <w:p w14:paraId="6E2F7EE2">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41</w:t>
            </w:r>
          </w:p>
        </w:tc>
        <w:tc>
          <w:tcPr>
            <w:tcW w:w="1276" w:type="dxa"/>
            <w:vAlign w:val="center"/>
          </w:tcPr>
          <w:p w14:paraId="2F238A9B">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0.218, 0.685</w:t>
            </w:r>
          </w:p>
        </w:tc>
        <w:tc>
          <w:tcPr>
            <w:tcW w:w="708" w:type="dxa"/>
            <w:vAlign w:val="center"/>
          </w:tcPr>
          <w:p w14:paraId="0189225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523</w:t>
            </w:r>
          </w:p>
        </w:tc>
        <w:tc>
          <w:tcPr>
            <w:tcW w:w="993" w:type="dxa"/>
            <w:shd w:val="clear" w:color="auto" w:fill="C5E0B3" w:themeFill="accent6" w:themeFillTint="66"/>
            <w:vAlign w:val="center"/>
          </w:tcPr>
          <w:p w14:paraId="04F8439F">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19.9</w:t>
            </w:r>
          </w:p>
        </w:tc>
        <w:tc>
          <w:tcPr>
            <w:tcW w:w="1275" w:type="dxa"/>
            <w:vAlign w:val="center"/>
          </w:tcPr>
          <w:p w14:paraId="4346EB93">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0.142, 0.782</w:t>
            </w:r>
          </w:p>
        </w:tc>
        <w:tc>
          <w:tcPr>
            <w:tcW w:w="2152" w:type="dxa"/>
            <w:vMerge w:val="restart"/>
            <w:vAlign w:val="center"/>
          </w:tcPr>
          <w:p w14:paraId="12C85050">
            <w:pPr>
              <w:rPr>
                <w:rFonts w:ascii="Times New Roman" w:hAnsi="Times New Roman" w:eastAsia="宋体" w:cs="Times New Roman"/>
                <w:i/>
                <w:iCs/>
                <w:szCs w:val="21"/>
                <w:highlight w:val="none"/>
              </w:rPr>
            </w:pPr>
            <w:bookmarkStart w:id="70" w:name="OLE_LINK38"/>
            <w:r>
              <w:rPr>
                <w:rFonts w:ascii="Times New Roman" w:hAnsi="Times New Roman" w:eastAsia="宋体" w:cs="Times New Roman"/>
                <w:i/>
                <w:iCs/>
                <w:szCs w:val="21"/>
                <w:highlight w:val="none"/>
              </w:rPr>
              <w:t xml:space="preserve">Adv. Optical Mater. </w:t>
            </w:r>
            <w:r>
              <w:rPr>
                <w:rFonts w:ascii="Times New Roman" w:hAnsi="Times New Roman" w:eastAsia="宋体" w:cs="Times New Roman"/>
                <w:b/>
                <w:bCs/>
                <w:szCs w:val="21"/>
                <w:highlight w:val="none"/>
              </w:rPr>
              <w:t>2025</w:t>
            </w:r>
            <w:r>
              <w:rPr>
                <w:rFonts w:ascii="Times New Roman" w:hAnsi="Times New Roman" w:eastAsia="宋体" w:cs="Times New Roman"/>
                <w:i/>
                <w:iCs/>
                <w:szCs w:val="21"/>
                <w:highlight w:val="none"/>
              </w:rPr>
              <w:t xml:space="preserve">, 13, </w:t>
            </w:r>
            <w:r>
              <w:rPr>
                <w:rFonts w:ascii="Times New Roman" w:hAnsi="Times New Roman" w:eastAsia="宋体" w:cs="Times New Roman"/>
                <w:szCs w:val="21"/>
                <w:highlight w:val="none"/>
              </w:rPr>
              <w:t>2501147</w:t>
            </w:r>
            <w:r>
              <w:rPr>
                <w:rFonts w:hint="eastAsia" w:ascii="Times New Roman" w:hAnsi="Times New Roman" w:eastAsia="宋体" w:cs="Times New Roman"/>
                <w:szCs w:val="21"/>
                <w:highlight w:val="none"/>
              </w:rPr>
              <w:t>.</w:t>
            </w:r>
            <w:bookmarkEnd w:id="70"/>
          </w:p>
        </w:tc>
      </w:tr>
      <w:tr w14:paraId="44391C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6FDAFC71">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ACz-BN</w:t>
            </w:r>
            <w:r>
              <w:rPr>
                <w:rFonts w:hint="eastAsia" w:ascii="Times New Roman" w:hAnsi="Times New Roman" w:eastAsia="宋体" w:cs="Times New Roman"/>
                <w:szCs w:val="21"/>
                <w:highlight w:val="none"/>
              </w:rPr>
              <w:t>2</w:t>
            </w:r>
          </w:p>
        </w:tc>
        <w:tc>
          <w:tcPr>
            <w:tcW w:w="709" w:type="dxa"/>
            <w:vAlign w:val="center"/>
          </w:tcPr>
          <w:p w14:paraId="3F135C62">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524</w:t>
            </w:r>
          </w:p>
        </w:tc>
        <w:tc>
          <w:tcPr>
            <w:tcW w:w="992" w:type="dxa"/>
            <w:shd w:val="clear" w:color="auto" w:fill="BDD6EE" w:themeFill="accent5" w:themeFillTint="66"/>
            <w:vAlign w:val="center"/>
          </w:tcPr>
          <w:p w14:paraId="64CBF3A4">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41</w:t>
            </w:r>
          </w:p>
        </w:tc>
        <w:tc>
          <w:tcPr>
            <w:tcW w:w="1276" w:type="dxa"/>
            <w:vAlign w:val="center"/>
          </w:tcPr>
          <w:p w14:paraId="7F4EC4D3">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0.218, 0.685</w:t>
            </w:r>
          </w:p>
        </w:tc>
        <w:tc>
          <w:tcPr>
            <w:tcW w:w="708" w:type="dxa"/>
            <w:vAlign w:val="center"/>
          </w:tcPr>
          <w:p w14:paraId="0BE1C23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524</w:t>
            </w:r>
          </w:p>
        </w:tc>
        <w:tc>
          <w:tcPr>
            <w:tcW w:w="993" w:type="dxa"/>
            <w:shd w:val="clear" w:color="auto" w:fill="C5E0B3" w:themeFill="accent6" w:themeFillTint="66"/>
            <w:vAlign w:val="center"/>
          </w:tcPr>
          <w:p w14:paraId="6EE4CA03">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20.5</w:t>
            </w:r>
          </w:p>
        </w:tc>
        <w:tc>
          <w:tcPr>
            <w:tcW w:w="1275" w:type="dxa"/>
            <w:vAlign w:val="center"/>
          </w:tcPr>
          <w:p w14:paraId="5A26D5F7">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0.146, 0.780</w:t>
            </w:r>
          </w:p>
        </w:tc>
        <w:tc>
          <w:tcPr>
            <w:tcW w:w="2152" w:type="dxa"/>
            <w:vMerge w:val="continue"/>
            <w:vAlign w:val="center"/>
          </w:tcPr>
          <w:p w14:paraId="1EEB4EC2">
            <w:pPr>
              <w:rPr>
                <w:rFonts w:ascii="Times New Roman" w:hAnsi="Times New Roman" w:eastAsia="宋体" w:cs="Times New Roman"/>
                <w:i/>
                <w:iCs/>
                <w:szCs w:val="21"/>
                <w:highlight w:val="none"/>
              </w:rPr>
            </w:pPr>
          </w:p>
        </w:tc>
      </w:tr>
      <w:tr w14:paraId="3E86875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5E11CFE3">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ACz-BN</w:t>
            </w:r>
            <w:r>
              <w:rPr>
                <w:rFonts w:hint="eastAsia" w:ascii="Times New Roman" w:hAnsi="Times New Roman" w:eastAsia="宋体" w:cs="Times New Roman"/>
                <w:szCs w:val="21"/>
                <w:highlight w:val="none"/>
              </w:rPr>
              <w:t>3</w:t>
            </w:r>
          </w:p>
        </w:tc>
        <w:tc>
          <w:tcPr>
            <w:tcW w:w="709" w:type="dxa"/>
            <w:vAlign w:val="center"/>
          </w:tcPr>
          <w:p w14:paraId="6C61303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527</w:t>
            </w:r>
          </w:p>
        </w:tc>
        <w:tc>
          <w:tcPr>
            <w:tcW w:w="992" w:type="dxa"/>
            <w:shd w:val="clear" w:color="auto" w:fill="BDD6EE" w:themeFill="accent5" w:themeFillTint="66"/>
            <w:vAlign w:val="center"/>
          </w:tcPr>
          <w:p w14:paraId="6784D998">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41</w:t>
            </w:r>
          </w:p>
        </w:tc>
        <w:tc>
          <w:tcPr>
            <w:tcW w:w="1276" w:type="dxa"/>
            <w:vAlign w:val="center"/>
          </w:tcPr>
          <w:p w14:paraId="6E9C8E08">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0.239, 0.692</w:t>
            </w:r>
          </w:p>
        </w:tc>
        <w:tc>
          <w:tcPr>
            <w:tcW w:w="708" w:type="dxa"/>
            <w:vAlign w:val="center"/>
          </w:tcPr>
          <w:p w14:paraId="0701C5BE">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527</w:t>
            </w:r>
          </w:p>
        </w:tc>
        <w:tc>
          <w:tcPr>
            <w:tcW w:w="993" w:type="dxa"/>
            <w:shd w:val="clear" w:color="auto" w:fill="C5E0B3" w:themeFill="accent6" w:themeFillTint="66"/>
            <w:vAlign w:val="center"/>
          </w:tcPr>
          <w:p w14:paraId="6A0BAED0">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20.1</w:t>
            </w:r>
          </w:p>
        </w:tc>
        <w:tc>
          <w:tcPr>
            <w:tcW w:w="1275" w:type="dxa"/>
            <w:vAlign w:val="center"/>
          </w:tcPr>
          <w:p w14:paraId="5D3E4285">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0.164, 0.778</w:t>
            </w:r>
          </w:p>
        </w:tc>
        <w:tc>
          <w:tcPr>
            <w:tcW w:w="2152" w:type="dxa"/>
            <w:vMerge w:val="continue"/>
            <w:vAlign w:val="center"/>
          </w:tcPr>
          <w:p w14:paraId="388AC3CE">
            <w:pPr>
              <w:rPr>
                <w:rFonts w:ascii="Times New Roman" w:hAnsi="Times New Roman" w:eastAsia="宋体" w:cs="Times New Roman"/>
                <w:i/>
                <w:iCs/>
                <w:szCs w:val="21"/>
                <w:highlight w:val="none"/>
              </w:rPr>
            </w:pPr>
          </w:p>
        </w:tc>
      </w:tr>
      <w:tr w14:paraId="054EDB9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4A039FE0">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ACz-BN</w:t>
            </w:r>
            <w:r>
              <w:rPr>
                <w:rFonts w:hint="eastAsia" w:ascii="Times New Roman" w:hAnsi="Times New Roman" w:eastAsia="宋体" w:cs="Times New Roman"/>
                <w:szCs w:val="21"/>
                <w:highlight w:val="none"/>
              </w:rPr>
              <w:t>4</w:t>
            </w:r>
          </w:p>
        </w:tc>
        <w:tc>
          <w:tcPr>
            <w:tcW w:w="709" w:type="dxa"/>
            <w:vAlign w:val="center"/>
          </w:tcPr>
          <w:p w14:paraId="08192AD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530</w:t>
            </w:r>
          </w:p>
        </w:tc>
        <w:tc>
          <w:tcPr>
            <w:tcW w:w="992" w:type="dxa"/>
            <w:shd w:val="clear" w:color="auto" w:fill="BDD6EE" w:themeFill="accent5" w:themeFillTint="66"/>
            <w:vAlign w:val="center"/>
          </w:tcPr>
          <w:p w14:paraId="488D6B79">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43</w:t>
            </w:r>
          </w:p>
        </w:tc>
        <w:tc>
          <w:tcPr>
            <w:tcW w:w="1276" w:type="dxa"/>
            <w:vAlign w:val="center"/>
          </w:tcPr>
          <w:p w14:paraId="7460D3FA">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0.254, 0.679</w:t>
            </w:r>
          </w:p>
        </w:tc>
        <w:tc>
          <w:tcPr>
            <w:tcW w:w="708" w:type="dxa"/>
            <w:vAlign w:val="center"/>
          </w:tcPr>
          <w:p w14:paraId="41B1018D">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530</w:t>
            </w:r>
          </w:p>
        </w:tc>
        <w:tc>
          <w:tcPr>
            <w:tcW w:w="993" w:type="dxa"/>
            <w:shd w:val="clear" w:color="auto" w:fill="C5E0B3" w:themeFill="accent6" w:themeFillTint="66"/>
            <w:vAlign w:val="center"/>
          </w:tcPr>
          <w:p w14:paraId="3E954F12">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21.3</w:t>
            </w:r>
          </w:p>
        </w:tc>
        <w:tc>
          <w:tcPr>
            <w:tcW w:w="1275" w:type="dxa"/>
            <w:vAlign w:val="center"/>
          </w:tcPr>
          <w:p w14:paraId="01073F02">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0.190, 0.765</w:t>
            </w:r>
          </w:p>
        </w:tc>
        <w:tc>
          <w:tcPr>
            <w:tcW w:w="2152" w:type="dxa"/>
            <w:vMerge w:val="continue"/>
            <w:vAlign w:val="center"/>
          </w:tcPr>
          <w:p w14:paraId="0E08DE8F">
            <w:pPr>
              <w:rPr>
                <w:rFonts w:ascii="Times New Roman" w:hAnsi="Times New Roman" w:eastAsia="宋体" w:cs="Times New Roman"/>
                <w:i/>
                <w:iCs/>
                <w:szCs w:val="21"/>
                <w:highlight w:val="none"/>
              </w:rPr>
            </w:pPr>
          </w:p>
        </w:tc>
      </w:tr>
      <w:bookmarkEnd w:id="69"/>
      <w:tr w14:paraId="11594F7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3D4ABAFC">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tBN-DNPTrz</w:t>
            </w:r>
          </w:p>
        </w:tc>
        <w:tc>
          <w:tcPr>
            <w:tcW w:w="709" w:type="dxa"/>
            <w:vAlign w:val="center"/>
          </w:tcPr>
          <w:p w14:paraId="76F41B31">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531</w:t>
            </w:r>
          </w:p>
        </w:tc>
        <w:tc>
          <w:tcPr>
            <w:tcW w:w="992" w:type="dxa"/>
            <w:shd w:val="clear" w:color="auto" w:fill="BDD6EE" w:themeFill="accent5" w:themeFillTint="66"/>
            <w:vAlign w:val="center"/>
          </w:tcPr>
          <w:p w14:paraId="0DC40D75">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35</w:t>
            </w:r>
          </w:p>
        </w:tc>
        <w:tc>
          <w:tcPr>
            <w:tcW w:w="1276" w:type="dxa"/>
            <w:vAlign w:val="center"/>
          </w:tcPr>
          <w:p w14:paraId="3544EF4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0.9, 0.67</w:t>
            </w:r>
          </w:p>
        </w:tc>
        <w:tc>
          <w:tcPr>
            <w:tcW w:w="708" w:type="dxa"/>
            <w:vAlign w:val="center"/>
          </w:tcPr>
          <w:p w14:paraId="309C9CA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530</w:t>
            </w:r>
          </w:p>
        </w:tc>
        <w:tc>
          <w:tcPr>
            <w:tcW w:w="993" w:type="dxa"/>
            <w:shd w:val="clear" w:color="auto" w:fill="C5E0B3" w:themeFill="accent6" w:themeFillTint="66"/>
            <w:vAlign w:val="center"/>
          </w:tcPr>
          <w:p w14:paraId="0333C543">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20</w:t>
            </w:r>
          </w:p>
        </w:tc>
        <w:tc>
          <w:tcPr>
            <w:tcW w:w="1275" w:type="dxa"/>
            <w:vAlign w:val="center"/>
          </w:tcPr>
          <w:p w14:paraId="74234D17">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0.19, 0.76</w:t>
            </w:r>
          </w:p>
        </w:tc>
        <w:tc>
          <w:tcPr>
            <w:tcW w:w="2152" w:type="dxa"/>
            <w:vAlign w:val="center"/>
          </w:tcPr>
          <w:p w14:paraId="09515C94">
            <w:pPr>
              <w:rPr>
                <w:rFonts w:ascii="Times New Roman" w:hAnsi="Times New Roman" w:eastAsia="宋体" w:cs="Times New Roman"/>
                <w:i/>
                <w:iCs/>
                <w:szCs w:val="21"/>
                <w:highlight w:val="none"/>
              </w:rPr>
            </w:pPr>
            <w:r>
              <w:rPr>
                <w:rFonts w:ascii="Times New Roman" w:hAnsi="Times New Roman" w:eastAsia="宋体" w:cs="Times New Roman"/>
                <w:i/>
                <w:iCs/>
                <w:szCs w:val="21"/>
                <w:highlight w:val="none"/>
              </w:rPr>
              <w:t>Chem. Eng. J.</w:t>
            </w:r>
            <w:r>
              <w:rPr>
                <w:rFonts w:ascii="Times New Roman" w:hAnsi="Times New Roman" w:eastAsia="宋体" w:cs="Times New Roman"/>
                <w:szCs w:val="21"/>
                <w:highlight w:val="none"/>
              </w:rPr>
              <w:t xml:space="preserve"> </w:t>
            </w:r>
            <w:r>
              <w:rPr>
                <w:rFonts w:ascii="Times New Roman" w:hAnsi="Times New Roman" w:eastAsia="宋体" w:cs="Times New Roman"/>
                <w:b/>
                <w:bCs/>
                <w:szCs w:val="21"/>
                <w:highlight w:val="none"/>
              </w:rPr>
              <w:t>2025</w:t>
            </w:r>
            <w:r>
              <w:rPr>
                <w:rFonts w:ascii="Times New Roman" w:hAnsi="Times New Roman" w:eastAsia="宋体" w:cs="Times New Roman"/>
                <w:szCs w:val="21"/>
                <w:highlight w:val="none"/>
              </w:rPr>
              <w:t xml:space="preserve">, </w:t>
            </w:r>
            <w:r>
              <w:rPr>
                <w:rFonts w:ascii="Times New Roman" w:hAnsi="Times New Roman" w:eastAsia="宋体" w:cs="Times New Roman"/>
                <w:i/>
                <w:iCs/>
                <w:szCs w:val="21"/>
                <w:highlight w:val="none"/>
              </w:rPr>
              <w:t>507</w:t>
            </w:r>
            <w:r>
              <w:rPr>
                <w:rFonts w:ascii="Times New Roman" w:hAnsi="Times New Roman" w:eastAsia="宋体" w:cs="Times New Roman"/>
                <w:szCs w:val="21"/>
                <w:highlight w:val="none"/>
              </w:rPr>
              <w:t>, 160656.</w:t>
            </w:r>
          </w:p>
        </w:tc>
      </w:tr>
      <w:tr w14:paraId="6E81D23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2A4B5151">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AZP-BN</w:t>
            </w:r>
          </w:p>
        </w:tc>
        <w:tc>
          <w:tcPr>
            <w:tcW w:w="709" w:type="dxa"/>
            <w:vAlign w:val="center"/>
          </w:tcPr>
          <w:p w14:paraId="267B6146">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510</w:t>
            </w:r>
          </w:p>
        </w:tc>
        <w:tc>
          <w:tcPr>
            <w:tcW w:w="992" w:type="dxa"/>
            <w:shd w:val="clear" w:color="auto" w:fill="BDD6EE" w:themeFill="accent5" w:themeFillTint="66"/>
            <w:vAlign w:val="center"/>
          </w:tcPr>
          <w:p w14:paraId="664F93E4">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30</w:t>
            </w:r>
          </w:p>
        </w:tc>
        <w:tc>
          <w:tcPr>
            <w:tcW w:w="1276" w:type="dxa"/>
            <w:vAlign w:val="center"/>
          </w:tcPr>
          <w:p w14:paraId="15E98D63">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0.134, 0.687</w:t>
            </w:r>
          </w:p>
        </w:tc>
        <w:tc>
          <w:tcPr>
            <w:tcW w:w="708" w:type="dxa"/>
            <w:vAlign w:val="center"/>
          </w:tcPr>
          <w:p w14:paraId="3BE1D699">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512</w:t>
            </w:r>
          </w:p>
        </w:tc>
        <w:tc>
          <w:tcPr>
            <w:tcW w:w="993" w:type="dxa"/>
            <w:shd w:val="clear" w:color="auto" w:fill="C5E0B3" w:themeFill="accent6" w:themeFillTint="66"/>
            <w:vAlign w:val="center"/>
          </w:tcPr>
          <w:p w14:paraId="61F277EF">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17.0</w:t>
            </w:r>
          </w:p>
        </w:tc>
        <w:tc>
          <w:tcPr>
            <w:tcW w:w="1275" w:type="dxa"/>
            <w:vAlign w:val="center"/>
          </w:tcPr>
          <w:p w14:paraId="2DEFE93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0.063, 0.749</w:t>
            </w:r>
          </w:p>
        </w:tc>
        <w:tc>
          <w:tcPr>
            <w:tcW w:w="2152" w:type="dxa"/>
            <w:vMerge w:val="restart"/>
            <w:vAlign w:val="center"/>
          </w:tcPr>
          <w:p w14:paraId="67D19659">
            <w:pPr>
              <w:rPr>
                <w:rFonts w:ascii="Times New Roman" w:hAnsi="Times New Roman" w:eastAsia="宋体" w:cs="Times New Roman"/>
                <w:i/>
                <w:iCs/>
                <w:szCs w:val="21"/>
                <w:highlight w:val="none"/>
              </w:rPr>
            </w:pPr>
            <w:r>
              <w:rPr>
                <w:rFonts w:ascii="Times New Roman" w:hAnsi="Times New Roman" w:eastAsia="宋体" w:cs="Times New Roman"/>
                <w:i/>
                <w:iCs/>
                <w:szCs w:val="21"/>
                <w:highlight w:val="none"/>
              </w:rPr>
              <w:t>Sci. China Chem. </w:t>
            </w:r>
            <w:r>
              <w:rPr>
                <w:rFonts w:hint="eastAsia" w:ascii="Times New Roman" w:hAnsi="Times New Roman" w:eastAsia="宋体" w:cs="Times New Roman"/>
                <w:b/>
                <w:bCs/>
                <w:szCs w:val="21"/>
                <w:highlight w:val="none"/>
              </w:rPr>
              <w:t>2026</w:t>
            </w:r>
            <w:r>
              <w:rPr>
                <w:rFonts w:hint="eastAsia" w:ascii="Times New Roman" w:hAnsi="Times New Roman" w:eastAsia="宋体" w:cs="Times New Roman"/>
                <w:i/>
                <w:iCs/>
                <w:szCs w:val="21"/>
                <w:highlight w:val="none"/>
              </w:rPr>
              <w:t xml:space="preserve">, 69, </w:t>
            </w:r>
            <w:r>
              <w:rPr>
                <w:rFonts w:hint="eastAsia" w:ascii="Times New Roman" w:hAnsi="Times New Roman" w:eastAsia="宋体" w:cs="Times New Roman"/>
                <w:szCs w:val="21"/>
                <w:highlight w:val="none"/>
              </w:rPr>
              <w:t>2958</w:t>
            </w:r>
            <w:r>
              <w:rPr>
                <w:rFonts w:hint="eastAsia" w:ascii="Times New Roman" w:hAnsi="Times New Roman" w:eastAsia="宋体" w:cs="Times New Roman"/>
                <w:i/>
                <w:iCs/>
                <w:szCs w:val="21"/>
                <w:highlight w:val="none"/>
              </w:rPr>
              <w:t>.</w:t>
            </w:r>
          </w:p>
        </w:tc>
      </w:tr>
      <w:tr w14:paraId="388299F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056A417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APT-BN1</w:t>
            </w:r>
          </w:p>
        </w:tc>
        <w:tc>
          <w:tcPr>
            <w:tcW w:w="709" w:type="dxa"/>
            <w:vAlign w:val="center"/>
          </w:tcPr>
          <w:p w14:paraId="585DBEE7">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514</w:t>
            </w:r>
          </w:p>
        </w:tc>
        <w:tc>
          <w:tcPr>
            <w:tcW w:w="992" w:type="dxa"/>
            <w:shd w:val="clear" w:color="auto" w:fill="BDD6EE" w:themeFill="accent5" w:themeFillTint="66"/>
            <w:vAlign w:val="center"/>
          </w:tcPr>
          <w:p w14:paraId="1F7193DD">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32</w:t>
            </w:r>
          </w:p>
        </w:tc>
        <w:tc>
          <w:tcPr>
            <w:tcW w:w="1276" w:type="dxa"/>
            <w:vAlign w:val="center"/>
          </w:tcPr>
          <w:p w14:paraId="634246F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0.156, 0.701</w:t>
            </w:r>
          </w:p>
        </w:tc>
        <w:tc>
          <w:tcPr>
            <w:tcW w:w="708" w:type="dxa"/>
            <w:vAlign w:val="center"/>
          </w:tcPr>
          <w:p w14:paraId="00AA89F2">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513</w:t>
            </w:r>
          </w:p>
        </w:tc>
        <w:tc>
          <w:tcPr>
            <w:tcW w:w="993" w:type="dxa"/>
            <w:shd w:val="clear" w:color="auto" w:fill="C5E0B3" w:themeFill="accent6" w:themeFillTint="66"/>
            <w:vAlign w:val="center"/>
          </w:tcPr>
          <w:p w14:paraId="297AAC35">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16.9</w:t>
            </w:r>
          </w:p>
        </w:tc>
        <w:tc>
          <w:tcPr>
            <w:tcW w:w="1275" w:type="dxa"/>
            <w:vAlign w:val="center"/>
          </w:tcPr>
          <w:p w14:paraId="622D35EF">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0.068, 0.757</w:t>
            </w:r>
          </w:p>
        </w:tc>
        <w:tc>
          <w:tcPr>
            <w:tcW w:w="2152" w:type="dxa"/>
            <w:vMerge w:val="continue"/>
            <w:vAlign w:val="center"/>
          </w:tcPr>
          <w:p w14:paraId="7B7AFE81">
            <w:pPr>
              <w:rPr>
                <w:rFonts w:ascii="Times New Roman" w:hAnsi="Times New Roman" w:eastAsia="宋体" w:cs="Times New Roman"/>
                <w:i/>
                <w:iCs/>
                <w:szCs w:val="21"/>
                <w:highlight w:val="none"/>
              </w:rPr>
            </w:pPr>
          </w:p>
        </w:tc>
      </w:tr>
      <w:tr w14:paraId="7ADC790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05588ECB">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APT-BN2</w:t>
            </w:r>
          </w:p>
        </w:tc>
        <w:tc>
          <w:tcPr>
            <w:tcW w:w="709" w:type="dxa"/>
            <w:vAlign w:val="center"/>
          </w:tcPr>
          <w:p w14:paraId="316AA5DD">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512</w:t>
            </w:r>
          </w:p>
        </w:tc>
        <w:tc>
          <w:tcPr>
            <w:tcW w:w="992" w:type="dxa"/>
            <w:shd w:val="clear" w:color="auto" w:fill="BDD6EE" w:themeFill="accent5" w:themeFillTint="66"/>
            <w:vAlign w:val="center"/>
          </w:tcPr>
          <w:p w14:paraId="6369D7E4">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32</w:t>
            </w:r>
          </w:p>
        </w:tc>
        <w:tc>
          <w:tcPr>
            <w:tcW w:w="1276" w:type="dxa"/>
            <w:vAlign w:val="center"/>
          </w:tcPr>
          <w:p w14:paraId="6E8C200A">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0.153, 0.699</w:t>
            </w:r>
          </w:p>
        </w:tc>
        <w:tc>
          <w:tcPr>
            <w:tcW w:w="708" w:type="dxa"/>
            <w:vAlign w:val="center"/>
          </w:tcPr>
          <w:p w14:paraId="10B61426">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514</w:t>
            </w:r>
          </w:p>
        </w:tc>
        <w:tc>
          <w:tcPr>
            <w:tcW w:w="993" w:type="dxa"/>
            <w:shd w:val="clear" w:color="auto" w:fill="C5E0B3" w:themeFill="accent6" w:themeFillTint="66"/>
            <w:vAlign w:val="center"/>
          </w:tcPr>
          <w:p w14:paraId="342FBAAA">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17.4</w:t>
            </w:r>
          </w:p>
        </w:tc>
        <w:tc>
          <w:tcPr>
            <w:tcW w:w="1275" w:type="dxa"/>
            <w:vAlign w:val="center"/>
          </w:tcPr>
          <w:p w14:paraId="2618E2D4">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0.074, 0.764</w:t>
            </w:r>
          </w:p>
        </w:tc>
        <w:tc>
          <w:tcPr>
            <w:tcW w:w="2152" w:type="dxa"/>
            <w:vMerge w:val="continue"/>
            <w:vAlign w:val="center"/>
          </w:tcPr>
          <w:p w14:paraId="23C2950A">
            <w:pPr>
              <w:rPr>
                <w:rFonts w:ascii="Times New Roman" w:hAnsi="Times New Roman" w:eastAsia="宋体" w:cs="Times New Roman"/>
                <w:i/>
                <w:iCs/>
                <w:szCs w:val="21"/>
                <w:highlight w:val="none"/>
              </w:rPr>
            </w:pPr>
          </w:p>
        </w:tc>
      </w:tr>
      <w:tr w14:paraId="43918A0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771CA815">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APT-Ph-BN</w:t>
            </w:r>
          </w:p>
        </w:tc>
        <w:tc>
          <w:tcPr>
            <w:tcW w:w="709" w:type="dxa"/>
            <w:vAlign w:val="center"/>
          </w:tcPr>
          <w:p w14:paraId="21692F08">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520</w:t>
            </w:r>
          </w:p>
        </w:tc>
        <w:tc>
          <w:tcPr>
            <w:tcW w:w="992" w:type="dxa"/>
            <w:shd w:val="clear" w:color="auto" w:fill="BDD6EE" w:themeFill="accent5" w:themeFillTint="66"/>
            <w:vAlign w:val="center"/>
          </w:tcPr>
          <w:p w14:paraId="5B3E140E">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32</w:t>
            </w:r>
          </w:p>
        </w:tc>
        <w:tc>
          <w:tcPr>
            <w:tcW w:w="1276" w:type="dxa"/>
            <w:vAlign w:val="center"/>
          </w:tcPr>
          <w:p w14:paraId="7794483B">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0.187, 0.715</w:t>
            </w:r>
          </w:p>
        </w:tc>
        <w:tc>
          <w:tcPr>
            <w:tcW w:w="708" w:type="dxa"/>
            <w:vAlign w:val="center"/>
          </w:tcPr>
          <w:p w14:paraId="0EA3F5E6">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524</w:t>
            </w:r>
          </w:p>
        </w:tc>
        <w:tc>
          <w:tcPr>
            <w:tcW w:w="993" w:type="dxa"/>
            <w:shd w:val="clear" w:color="auto" w:fill="C5E0B3" w:themeFill="accent6" w:themeFillTint="66"/>
            <w:vAlign w:val="center"/>
          </w:tcPr>
          <w:p w14:paraId="431D32C6">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17.8</w:t>
            </w:r>
          </w:p>
        </w:tc>
        <w:tc>
          <w:tcPr>
            <w:tcW w:w="1275" w:type="dxa"/>
            <w:vAlign w:val="center"/>
          </w:tcPr>
          <w:p w14:paraId="5231B4F0">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0.144, 0.789</w:t>
            </w:r>
          </w:p>
        </w:tc>
        <w:tc>
          <w:tcPr>
            <w:tcW w:w="2152" w:type="dxa"/>
            <w:vMerge w:val="continue"/>
            <w:vAlign w:val="center"/>
          </w:tcPr>
          <w:p w14:paraId="57F74150">
            <w:pPr>
              <w:rPr>
                <w:rFonts w:ascii="Times New Roman" w:hAnsi="Times New Roman" w:eastAsia="宋体" w:cs="Times New Roman"/>
                <w:i/>
                <w:iCs/>
                <w:szCs w:val="21"/>
                <w:highlight w:val="none"/>
              </w:rPr>
            </w:pPr>
          </w:p>
        </w:tc>
      </w:tr>
      <w:tr w14:paraId="3FAC637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196" w:type="dxa"/>
            <w:vAlign w:val="center"/>
          </w:tcPr>
          <w:p w14:paraId="41683070">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DBF-</w:t>
            </w:r>
            <w:r>
              <w:rPr>
                <w:rFonts w:hint="eastAsia" w:ascii="Times New Roman" w:hAnsi="Times New Roman" w:eastAsia="宋体" w:cs="Times New Roman"/>
                <w:szCs w:val="21"/>
                <w:highlight w:val="none"/>
              </w:rPr>
              <w:t>v-DABNA</w:t>
            </w:r>
          </w:p>
        </w:tc>
        <w:tc>
          <w:tcPr>
            <w:tcW w:w="709" w:type="dxa"/>
            <w:vAlign w:val="center"/>
          </w:tcPr>
          <w:p w14:paraId="55171DFD">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521</w:t>
            </w:r>
          </w:p>
        </w:tc>
        <w:tc>
          <w:tcPr>
            <w:tcW w:w="992" w:type="dxa"/>
            <w:shd w:val="clear" w:color="auto" w:fill="BDD6EE" w:themeFill="accent5" w:themeFillTint="66"/>
            <w:vAlign w:val="center"/>
          </w:tcPr>
          <w:p w14:paraId="72E662ED">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20</w:t>
            </w:r>
          </w:p>
        </w:tc>
        <w:tc>
          <w:tcPr>
            <w:tcW w:w="1276" w:type="dxa"/>
            <w:vAlign w:val="center"/>
          </w:tcPr>
          <w:p w14:paraId="0B6E0D25">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0.</w:t>
            </w:r>
            <w:r>
              <w:rPr>
                <w:rFonts w:hint="eastAsia" w:ascii="Times New Roman" w:hAnsi="Times New Roman" w:eastAsia="宋体" w:cs="Times New Roman"/>
                <w:szCs w:val="21"/>
                <w:highlight w:val="none"/>
              </w:rPr>
              <w:t>21, 0.73</w:t>
            </w:r>
          </w:p>
        </w:tc>
        <w:tc>
          <w:tcPr>
            <w:tcW w:w="708" w:type="dxa"/>
            <w:vAlign w:val="center"/>
          </w:tcPr>
          <w:p w14:paraId="17FAFF6A">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521</w:t>
            </w:r>
          </w:p>
        </w:tc>
        <w:tc>
          <w:tcPr>
            <w:tcW w:w="993" w:type="dxa"/>
            <w:shd w:val="clear" w:color="auto" w:fill="C5E0B3" w:themeFill="accent6" w:themeFillTint="66"/>
            <w:vAlign w:val="center"/>
          </w:tcPr>
          <w:p w14:paraId="1325371D">
            <w:pPr>
              <w:jc w:val="center"/>
              <w:rPr>
                <w:rFonts w:ascii="Times New Roman" w:hAnsi="Times New Roman" w:eastAsia="宋体" w:cs="Times New Roman"/>
                <w:b/>
                <w:bCs/>
                <w:szCs w:val="21"/>
                <w:highlight w:val="none"/>
              </w:rPr>
            </w:pPr>
            <w:r>
              <w:rPr>
                <w:rFonts w:hint="eastAsia" w:ascii="Times New Roman" w:hAnsi="Times New Roman" w:eastAsia="宋体" w:cs="Times New Roman"/>
                <w:b/>
                <w:bCs/>
                <w:szCs w:val="21"/>
                <w:highlight w:val="none"/>
              </w:rPr>
              <w:t>16</w:t>
            </w:r>
          </w:p>
        </w:tc>
        <w:tc>
          <w:tcPr>
            <w:tcW w:w="1275" w:type="dxa"/>
            <w:vAlign w:val="center"/>
          </w:tcPr>
          <w:p w14:paraId="15C01074">
            <w:pPr>
              <w:jc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0.</w:t>
            </w:r>
            <w:r>
              <w:rPr>
                <w:rFonts w:hint="eastAsia" w:ascii="Times New Roman" w:hAnsi="Times New Roman" w:eastAsia="宋体" w:cs="Times New Roman"/>
                <w:szCs w:val="21"/>
                <w:highlight w:val="none"/>
              </w:rPr>
              <w:t>14, 0.79</w:t>
            </w:r>
          </w:p>
        </w:tc>
        <w:tc>
          <w:tcPr>
            <w:tcW w:w="2152" w:type="dxa"/>
            <w:vAlign w:val="center"/>
          </w:tcPr>
          <w:p w14:paraId="0443FF78">
            <w:pPr>
              <w:rPr>
                <w:rFonts w:ascii="Times New Roman" w:hAnsi="Times New Roman" w:eastAsia="宋体" w:cs="Times New Roman"/>
                <w:i/>
                <w:iCs/>
                <w:szCs w:val="21"/>
                <w:highlight w:val="none"/>
                <w:lang w:val="pt-BR"/>
              </w:rPr>
            </w:pPr>
            <w:r>
              <w:rPr>
                <w:rFonts w:ascii="Times New Roman" w:hAnsi="Times New Roman" w:eastAsia="宋体" w:cs="Times New Roman"/>
                <w:i/>
                <w:iCs/>
                <w:szCs w:val="21"/>
                <w:highlight w:val="none"/>
                <w:lang w:val="pt-BR"/>
              </w:rPr>
              <w:t xml:space="preserve">Adv. Mater. </w:t>
            </w:r>
            <w:r>
              <w:rPr>
                <w:rFonts w:ascii="Times New Roman" w:hAnsi="Times New Roman" w:eastAsia="宋体" w:cs="Times New Roman"/>
                <w:b/>
                <w:bCs/>
                <w:szCs w:val="21"/>
                <w:highlight w:val="none"/>
                <w:lang w:val="pt-BR"/>
              </w:rPr>
              <w:t>2026</w:t>
            </w:r>
            <w:r>
              <w:rPr>
                <w:rFonts w:ascii="Times New Roman" w:hAnsi="Times New Roman" w:eastAsia="宋体" w:cs="Times New Roman"/>
                <w:i/>
                <w:iCs/>
                <w:szCs w:val="21"/>
                <w:highlight w:val="none"/>
                <w:lang w:val="pt-BR"/>
              </w:rPr>
              <w:t xml:space="preserve">, 38, </w:t>
            </w:r>
            <w:r>
              <w:rPr>
                <w:rFonts w:ascii="Times New Roman" w:hAnsi="Times New Roman" w:eastAsia="宋体" w:cs="Times New Roman"/>
                <w:szCs w:val="21"/>
                <w:highlight w:val="none"/>
                <w:lang w:val="pt-BR"/>
              </w:rPr>
              <w:t>e18330</w:t>
            </w:r>
            <w:r>
              <w:rPr>
                <w:rFonts w:ascii="Times New Roman" w:hAnsi="Times New Roman" w:eastAsia="宋体" w:cs="Times New Roman"/>
                <w:i/>
                <w:iCs/>
                <w:szCs w:val="21"/>
                <w:highlight w:val="none"/>
                <w:lang w:val="pt-BR"/>
              </w:rPr>
              <w:t>.</w:t>
            </w:r>
          </w:p>
        </w:tc>
      </w:tr>
    </w:tbl>
    <w:p w14:paraId="53703035">
      <w:pPr>
        <w:spacing w:after="312" w:afterLines="100" w:line="360" w:lineRule="auto"/>
        <w:rPr>
          <w:rFonts w:cstheme="minorHAnsi"/>
          <w:sz w:val="24"/>
          <w:szCs w:val="24"/>
          <w:highlight w:val="none"/>
          <w:lang w:val="pt-BR"/>
        </w:rPr>
      </w:pPr>
    </w:p>
    <w:p w14:paraId="11F63DA5">
      <w:pPr>
        <w:pStyle w:val="22"/>
        <w:widowControl/>
        <w:numPr>
          <w:ilvl w:val="0"/>
          <w:numId w:val="2"/>
        </w:numPr>
        <w:spacing w:after="156" w:afterLines="50" w:line="360" w:lineRule="auto"/>
        <w:ind w:left="357" w:hanging="357" w:firstLineChars="0"/>
        <w:jc w:val="left"/>
        <w:outlineLvl w:val="0"/>
        <w:rPr>
          <w:rFonts w:asciiTheme="minorHAnsi" w:hAnsiTheme="minorHAnsi" w:cstheme="minorHAnsi"/>
          <w:b/>
          <w:sz w:val="32"/>
          <w:szCs w:val="32"/>
          <w:highlight w:val="none"/>
        </w:rPr>
      </w:pPr>
      <w:r>
        <w:rPr>
          <w:rFonts w:asciiTheme="minorHAnsi" w:hAnsiTheme="minorHAnsi" w:cstheme="minorHAnsi"/>
          <w:b/>
          <w:bCs/>
          <w:color w:val="000000"/>
          <w:sz w:val="28"/>
          <w:szCs w:val="28"/>
          <w:highlight w:val="none"/>
        </w:rPr>
        <w:t>References</w:t>
      </w:r>
    </w:p>
    <w:p w14:paraId="2EA794FF">
      <w:pPr>
        <w:pStyle w:val="18"/>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M. J. Frisch, G. W. Trucks, H. B. Schlegel, G. E. Scuseria, M. A. Robb, J. R. Cheeseman, G. Scalmani, V. Barone, G. A. Petersson, H. Nakatsuji, X. Li, M. Caricato, A. Marenich, J. Bloino, B. G. Janesko, R. Gomperts, B. Mennucci, H. P. Hratchian, J. V. Ortiz, A. F. Izmaylov, J. L. Sonnenberg, D. Williams-Young, F. Ding, F. Lipparini, F. Egidi, J. Goings, B. Peng, A. Petrone, T. Henderson, D. Ranasinghe, V. G. Zakrzewski, J. Gao, N. Rega, G. Zheng, W. Liang, M. Hada, M. Ehara, K. Toyota, R. Fukuda, J. Hasegawa, M. Ishida, T. Nakajima, Y. Honda, O. Kitao, H. Nakai, T. Vreven, K. Throssell, J. A. Montgomery, Jr., J. E. Peralta, F. Ogliaro, M. Bearpark, J. J. Heyd, E. Brothers, K. N. Kudin, V. N. Staroverov, T. Keith, R. Kobayashi, J. Normand, K. Raghavachari, A. Rendell, J. C. Burant, S. S. Iyengar, J. Tomasi, M. Cossi, J. M. Millam, M. Klene, C. Adamo, R. Cammi, J. W. Ochterski, R. L. Martin, K. Morokuma, O. Farkas, J. B. Foresman, and D. J. Fox, Gaussian, Inc., Wallingford CT, </w:t>
      </w:r>
      <w:r>
        <w:rPr>
          <w:rFonts w:asciiTheme="minorHAnsi" w:hAnsiTheme="minorHAnsi" w:cstheme="minorHAnsi"/>
          <w:b/>
          <w:bCs/>
          <w:sz w:val="24"/>
          <w:szCs w:val="24"/>
          <w:highlight w:val="none"/>
        </w:rPr>
        <w:t>2016</w:t>
      </w:r>
      <w:r>
        <w:rPr>
          <w:rFonts w:asciiTheme="minorHAnsi" w:hAnsiTheme="minorHAnsi" w:cstheme="minorHAnsi"/>
          <w:sz w:val="24"/>
          <w:szCs w:val="24"/>
          <w:highlight w:val="none"/>
        </w:rPr>
        <w:t>.</w:t>
      </w:r>
    </w:p>
    <w:p w14:paraId="6E0BBAFF">
      <w:pPr>
        <w:pStyle w:val="18"/>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A. D. Becke, </w:t>
      </w:r>
      <w:r>
        <w:rPr>
          <w:rFonts w:asciiTheme="minorHAnsi" w:hAnsiTheme="minorHAnsi" w:cstheme="minorHAnsi"/>
          <w:i/>
          <w:iCs/>
          <w:sz w:val="24"/>
          <w:szCs w:val="24"/>
          <w:highlight w:val="none"/>
        </w:rPr>
        <w:t>J. Chem. Phys.</w:t>
      </w:r>
      <w:r>
        <w:rPr>
          <w:rFonts w:asciiTheme="minorHAnsi" w:hAnsiTheme="minorHAnsi" w:cstheme="minorHAnsi"/>
          <w:sz w:val="24"/>
          <w:szCs w:val="24"/>
          <w:highlight w:val="none"/>
        </w:rPr>
        <w:t xml:space="preserve"> </w:t>
      </w:r>
      <w:r>
        <w:rPr>
          <w:rFonts w:asciiTheme="minorHAnsi" w:hAnsiTheme="minorHAnsi" w:cstheme="minorHAnsi"/>
          <w:b/>
          <w:bCs/>
          <w:sz w:val="24"/>
          <w:szCs w:val="24"/>
          <w:highlight w:val="none"/>
        </w:rPr>
        <w:t>1993</w:t>
      </w:r>
      <w:r>
        <w:rPr>
          <w:rFonts w:asciiTheme="minorHAnsi" w:hAnsiTheme="minorHAnsi" w:cstheme="minorHAnsi"/>
          <w:sz w:val="24"/>
          <w:szCs w:val="24"/>
          <w:highlight w:val="none"/>
        </w:rPr>
        <w:t xml:space="preserve">, </w:t>
      </w:r>
      <w:r>
        <w:rPr>
          <w:rFonts w:asciiTheme="minorHAnsi" w:hAnsiTheme="minorHAnsi" w:cstheme="minorHAnsi"/>
          <w:i/>
          <w:iCs/>
          <w:sz w:val="24"/>
          <w:szCs w:val="24"/>
          <w:highlight w:val="none"/>
        </w:rPr>
        <w:t>98</w:t>
      </w:r>
      <w:r>
        <w:rPr>
          <w:rFonts w:asciiTheme="minorHAnsi" w:hAnsiTheme="minorHAnsi" w:cstheme="minorHAnsi"/>
          <w:sz w:val="24"/>
          <w:szCs w:val="24"/>
          <w:highlight w:val="none"/>
        </w:rPr>
        <w:t>, 5648.</w:t>
      </w:r>
    </w:p>
    <w:p w14:paraId="5311C9F6">
      <w:pPr>
        <w:pStyle w:val="18"/>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P. C. Hariharan, J. A. Pople, </w:t>
      </w:r>
      <w:r>
        <w:rPr>
          <w:rFonts w:asciiTheme="minorHAnsi" w:hAnsiTheme="minorHAnsi" w:cstheme="minorHAnsi"/>
          <w:i/>
          <w:iCs/>
          <w:sz w:val="24"/>
          <w:szCs w:val="24"/>
          <w:highlight w:val="none"/>
        </w:rPr>
        <w:t>Theoret. Chim. Acta,</w:t>
      </w:r>
      <w:r>
        <w:rPr>
          <w:rFonts w:asciiTheme="minorHAnsi" w:hAnsiTheme="minorHAnsi" w:cstheme="minorHAnsi"/>
          <w:sz w:val="24"/>
          <w:szCs w:val="24"/>
          <w:highlight w:val="none"/>
        </w:rPr>
        <w:t xml:space="preserve"> </w:t>
      </w:r>
      <w:r>
        <w:rPr>
          <w:rFonts w:asciiTheme="minorHAnsi" w:hAnsiTheme="minorHAnsi" w:cstheme="minorHAnsi"/>
          <w:b/>
          <w:bCs/>
          <w:sz w:val="24"/>
          <w:szCs w:val="24"/>
          <w:highlight w:val="none"/>
        </w:rPr>
        <w:t>1973</w:t>
      </w:r>
      <w:r>
        <w:rPr>
          <w:rFonts w:asciiTheme="minorHAnsi" w:hAnsiTheme="minorHAnsi" w:cstheme="minorHAnsi"/>
          <w:sz w:val="24"/>
          <w:szCs w:val="24"/>
          <w:highlight w:val="none"/>
        </w:rPr>
        <w:t xml:space="preserve">, </w:t>
      </w:r>
      <w:r>
        <w:rPr>
          <w:rFonts w:asciiTheme="minorHAnsi" w:hAnsiTheme="minorHAnsi" w:cstheme="minorHAnsi"/>
          <w:i/>
          <w:iCs/>
          <w:sz w:val="24"/>
          <w:szCs w:val="24"/>
          <w:highlight w:val="none"/>
        </w:rPr>
        <w:t>28</w:t>
      </w:r>
      <w:r>
        <w:rPr>
          <w:rFonts w:asciiTheme="minorHAnsi" w:hAnsiTheme="minorHAnsi" w:cstheme="minorHAnsi"/>
          <w:sz w:val="24"/>
          <w:szCs w:val="24"/>
          <w:highlight w:val="none"/>
        </w:rPr>
        <w:t>, 213.</w:t>
      </w:r>
    </w:p>
    <w:p w14:paraId="6C7DCFFC">
      <w:pPr>
        <w:pStyle w:val="18"/>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R. Ditchfield, W. J. Hehre, J. A. Pople, </w:t>
      </w:r>
      <w:r>
        <w:rPr>
          <w:rFonts w:asciiTheme="minorHAnsi" w:hAnsiTheme="minorHAnsi" w:cstheme="minorHAnsi"/>
          <w:i/>
          <w:iCs/>
          <w:sz w:val="24"/>
          <w:szCs w:val="24"/>
          <w:highlight w:val="none"/>
        </w:rPr>
        <w:t>J. Chem. Phys.</w:t>
      </w:r>
      <w:r>
        <w:rPr>
          <w:rFonts w:asciiTheme="minorHAnsi" w:hAnsiTheme="minorHAnsi" w:cstheme="minorHAnsi"/>
          <w:sz w:val="24"/>
          <w:szCs w:val="24"/>
          <w:highlight w:val="none"/>
        </w:rPr>
        <w:t xml:space="preserve"> </w:t>
      </w:r>
      <w:r>
        <w:rPr>
          <w:rFonts w:asciiTheme="minorHAnsi" w:hAnsiTheme="minorHAnsi" w:cstheme="minorHAnsi"/>
          <w:b/>
          <w:bCs/>
          <w:sz w:val="24"/>
          <w:szCs w:val="24"/>
          <w:highlight w:val="none"/>
        </w:rPr>
        <w:t>1971</w:t>
      </w:r>
      <w:r>
        <w:rPr>
          <w:rFonts w:asciiTheme="minorHAnsi" w:hAnsiTheme="minorHAnsi" w:cstheme="minorHAnsi"/>
          <w:sz w:val="24"/>
          <w:szCs w:val="24"/>
          <w:highlight w:val="none"/>
        </w:rPr>
        <w:t xml:space="preserve">, </w:t>
      </w:r>
      <w:r>
        <w:rPr>
          <w:rFonts w:asciiTheme="minorHAnsi" w:hAnsiTheme="minorHAnsi" w:cstheme="minorHAnsi"/>
          <w:i/>
          <w:iCs/>
          <w:sz w:val="24"/>
          <w:szCs w:val="24"/>
          <w:highlight w:val="none"/>
        </w:rPr>
        <w:t>54</w:t>
      </w:r>
      <w:r>
        <w:rPr>
          <w:rFonts w:asciiTheme="minorHAnsi" w:hAnsiTheme="minorHAnsi" w:cstheme="minorHAnsi"/>
          <w:sz w:val="24"/>
          <w:szCs w:val="24"/>
          <w:highlight w:val="none"/>
        </w:rPr>
        <w:t>, 724.</w:t>
      </w:r>
    </w:p>
    <w:p w14:paraId="31A0ECC9">
      <w:pPr>
        <w:pStyle w:val="18"/>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L. Goerigk, A. Hansen, C. Bauer, S. Ehrlich, A. Najibi, S. Grimme, </w:t>
      </w:r>
      <w:r>
        <w:rPr>
          <w:rFonts w:asciiTheme="minorHAnsi" w:hAnsiTheme="minorHAnsi" w:cstheme="minorHAnsi"/>
          <w:i/>
          <w:iCs/>
          <w:sz w:val="24"/>
          <w:szCs w:val="24"/>
          <w:highlight w:val="none"/>
        </w:rPr>
        <w:t>Phys. Chem. Chem. Phys.</w:t>
      </w:r>
      <w:r>
        <w:rPr>
          <w:rFonts w:asciiTheme="minorHAnsi" w:hAnsiTheme="minorHAnsi" w:cstheme="minorHAnsi"/>
          <w:sz w:val="24"/>
          <w:szCs w:val="24"/>
          <w:highlight w:val="none"/>
        </w:rPr>
        <w:t xml:space="preserve"> </w:t>
      </w:r>
      <w:r>
        <w:rPr>
          <w:rFonts w:asciiTheme="minorHAnsi" w:hAnsiTheme="minorHAnsi" w:cstheme="minorHAnsi"/>
          <w:b/>
          <w:bCs/>
          <w:sz w:val="24"/>
          <w:szCs w:val="24"/>
          <w:highlight w:val="none"/>
        </w:rPr>
        <w:t>2017</w:t>
      </w:r>
      <w:r>
        <w:rPr>
          <w:rFonts w:asciiTheme="minorHAnsi" w:hAnsiTheme="minorHAnsi" w:cstheme="minorHAnsi"/>
          <w:sz w:val="24"/>
          <w:szCs w:val="24"/>
          <w:highlight w:val="none"/>
        </w:rPr>
        <w:t xml:space="preserve">, </w:t>
      </w:r>
      <w:r>
        <w:rPr>
          <w:rFonts w:asciiTheme="minorHAnsi" w:hAnsiTheme="minorHAnsi" w:cstheme="minorHAnsi"/>
          <w:i/>
          <w:iCs/>
          <w:sz w:val="24"/>
          <w:szCs w:val="24"/>
          <w:highlight w:val="none"/>
        </w:rPr>
        <w:t>19</w:t>
      </w:r>
      <w:r>
        <w:rPr>
          <w:rFonts w:asciiTheme="minorHAnsi" w:hAnsiTheme="minorHAnsi" w:cstheme="minorHAnsi"/>
          <w:sz w:val="24"/>
          <w:szCs w:val="24"/>
          <w:highlight w:val="none"/>
        </w:rPr>
        <w:t>, 32184.</w:t>
      </w:r>
    </w:p>
    <w:p w14:paraId="05A8A6C7">
      <w:pPr>
        <w:pStyle w:val="18"/>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T. Lu, F. Chen, </w:t>
      </w:r>
      <w:r>
        <w:rPr>
          <w:rFonts w:asciiTheme="minorHAnsi" w:hAnsiTheme="minorHAnsi" w:cstheme="minorHAnsi"/>
          <w:i/>
          <w:iCs/>
          <w:sz w:val="24"/>
          <w:szCs w:val="24"/>
          <w:highlight w:val="none"/>
        </w:rPr>
        <w:t xml:space="preserve">J. Comput. Chem. </w:t>
      </w:r>
      <w:r>
        <w:rPr>
          <w:rFonts w:asciiTheme="minorHAnsi" w:hAnsiTheme="minorHAnsi" w:cstheme="minorHAnsi"/>
          <w:b/>
          <w:bCs/>
          <w:sz w:val="24"/>
          <w:szCs w:val="24"/>
          <w:highlight w:val="none"/>
        </w:rPr>
        <w:t>2012</w:t>
      </w:r>
      <w:r>
        <w:rPr>
          <w:rFonts w:asciiTheme="minorHAnsi" w:hAnsiTheme="minorHAnsi" w:cstheme="minorHAnsi"/>
          <w:sz w:val="24"/>
          <w:szCs w:val="24"/>
          <w:highlight w:val="none"/>
        </w:rPr>
        <w:t xml:space="preserve">, </w:t>
      </w:r>
      <w:r>
        <w:rPr>
          <w:rFonts w:asciiTheme="minorHAnsi" w:hAnsiTheme="minorHAnsi" w:cstheme="minorHAnsi"/>
          <w:i/>
          <w:iCs/>
          <w:sz w:val="24"/>
          <w:szCs w:val="24"/>
          <w:highlight w:val="none"/>
        </w:rPr>
        <w:t>33</w:t>
      </w:r>
      <w:r>
        <w:rPr>
          <w:rFonts w:asciiTheme="minorHAnsi" w:hAnsiTheme="minorHAnsi" w:cstheme="minorHAnsi"/>
          <w:sz w:val="24"/>
          <w:szCs w:val="24"/>
          <w:highlight w:val="none"/>
        </w:rPr>
        <w:t>, 580.</w:t>
      </w:r>
    </w:p>
    <w:p w14:paraId="3212C5E8">
      <w:pPr>
        <w:pStyle w:val="18"/>
        <w:widowControl/>
        <w:numPr>
          <w:ilvl w:val="0"/>
          <w:numId w:val="4"/>
        </w:numPr>
        <w:spacing w:line="360" w:lineRule="auto"/>
        <w:ind w:firstLineChars="0"/>
        <w:rPr>
          <w:rFonts w:asciiTheme="minorHAnsi" w:hAnsiTheme="minorHAnsi" w:cstheme="minorHAnsi"/>
          <w:sz w:val="24"/>
          <w:szCs w:val="24"/>
          <w:highlight w:val="none"/>
        </w:rPr>
      </w:pPr>
      <w:r>
        <w:rPr>
          <w:rFonts w:asciiTheme="minorHAnsi" w:hAnsiTheme="minorHAnsi" w:cstheme="minorHAnsi"/>
          <w:sz w:val="24"/>
          <w:szCs w:val="24"/>
          <w:highlight w:val="none"/>
        </w:rPr>
        <w:t xml:space="preserve">Z. Liu, T. Lu, Q. </w:t>
      </w:r>
      <w:r>
        <w:rPr>
          <w:rFonts w:asciiTheme="minorHAnsi" w:hAnsiTheme="minorHAnsi" w:cstheme="minorHAnsi"/>
          <w:i/>
          <w:iCs/>
          <w:sz w:val="24"/>
          <w:szCs w:val="24"/>
          <w:highlight w:val="none"/>
        </w:rPr>
        <w:t>Chen, Carbon</w:t>
      </w:r>
      <w:r>
        <w:rPr>
          <w:rFonts w:asciiTheme="minorHAnsi" w:hAnsiTheme="minorHAnsi" w:cstheme="minorHAnsi"/>
          <w:sz w:val="24"/>
          <w:szCs w:val="24"/>
          <w:highlight w:val="none"/>
        </w:rPr>
        <w:t xml:space="preserve"> </w:t>
      </w:r>
      <w:r>
        <w:rPr>
          <w:rFonts w:asciiTheme="minorHAnsi" w:hAnsiTheme="minorHAnsi" w:cstheme="minorHAnsi"/>
          <w:b/>
          <w:bCs/>
          <w:sz w:val="24"/>
          <w:szCs w:val="24"/>
          <w:highlight w:val="none"/>
        </w:rPr>
        <w:t>2020</w:t>
      </w:r>
      <w:r>
        <w:rPr>
          <w:rFonts w:asciiTheme="minorHAnsi" w:hAnsiTheme="minorHAnsi" w:cstheme="minorHAnsi"/>
          <w:sz w:val="24"/>
          <w:szCs w:val="24"/>
          <w:highlight w:val="none"/>
        </w:rPr>
        <w:t xml:space="preserve">, </w:t>
      </w:r>
      <w:r>
        <w:rPr>
          <w:rFonts w:asciiTheme="minorHAnsi" w:hAnsiTheme="minorHAnsi" w:cstheme="minorHAnsi"/>
          <w:i/>
          <w:iCs/>
          <w:sz w:val="24"/>
          <w:szCs w:val="24"/>
          <w:highlight w:val="none"/>
        </w:rPr>
        <w:t>165</w:t>
      </w:r>
      <w:r>
        <w:rPr>
          <w:rFonts w:asciiTheme="minorHAnsi" w:hAnsiTheme="minorHAnsi" w:cstheme="minorHAnsi"/>
          <w:sz w:val="24"/>
          <w:szCs w:val="24"/>
          <w:highlight w:val="none"/>
        </w:rPr>
        <w:t>, 461.</w:t>
      </w:r>
    </w:p>
    <w:p w14:paraId="153F362B">
      <w:pPr>
        <w:pStyle w:val="18"/>
        <w:numPr>
          <w:ilvl w:val="0"/>
          <w:numId w:val="4"/>
        </w:numPr>
        <w:spacing w:line="360" w:lineRule="auto"/>
        <w:ind w:firstLineChars="0"/>
        <w:contextualSpacing/>
        <w:rPr>
          <w:rFonts w:cs="Times New Roman"/>
          <w:sz w:val="24"/>
          <w:szCs w:val="24"/>
          <w:highlight w:val="none"/>
        </w:rPr>
      </w:pPr>
      <w:r>
        <w:rPr>
          <w:rFonts w:hint="eastAsia" w:cs="Times New Roman"/>
          <w:sz w:val="24"/>
          <w:szCs w:val="24"/>
          <w:highlight w:val="none"/>
        </w:rPr>
        <w:t xml:space="preserve">X. Cai, Y. Xu, Y. Pan, L. Li, Y. Pu, X. Zhuang, C. Li, Y. Wang, </w:t>
      </w:r>
      <w:r>
        <w:rPr>
          <w:rFonts w:hint="eastAsia" w:cs="Times New Roman"/>
          <w:i/>
          <w:iCs/>
          <w:sz w:val="24"/>
          <w:szCs w:val="24"/>
          <w:highlight w:val="none"/>
        </w:rPr>
        <w:t xml:space="preserve">Angew. Chem. Int. Ed. </w:t>
      </w:r>
      <w:r>
        <w:rPr>
          <w:rFonts w:hint="eastAsia" w:cs="Times New Roman"/>
          <w:b/>
          <w:bCs/>
          <w:sz w:val="24"/>
          <w:szCs w:val="24"/>
          <w:highlight w:val="none"/>
        </w:rPr>
        <w:t>2023</w:t>
      </w:r>
      <w:r>
        <w:rPr>
          <w:rFonts w:hint="eastAsia" w:cs="Times New Roman"/>
          <w:sz w:val="24"/>
          <w:szCs w:val="24"/>
          <w:highlight w:val="none"/>
        </w:rPr>
        <w:t xml:space="preserve">, </w:t>
      </w:r>
      <w:r>
        <w:rPr>
          <w:rFonts w:hint="eastAsia" w:cs="Times New Roman"/>
          <w:i/>
          <w:iCs/>
          <w:sz w:val="24"/>
          <w:szCs w:val="24"/>
          <w:highlight w:val="none"/>
        </w:rPr>
        <w:t>62</w:t>
      </w:r>
      <w:r>
        <w:rPr>
          <w:rFonts w:hint="eastAsia" w:cs="Times New Roman"/>
          <w:sz w:val="24"/>
          <w:szCs w:val="24"/>
          <w:highlight w:val="none"/>
        </w:rPr>
        <w:t>, e202216473.</w:t>
      </w:r>
    </w:p>
    <w:p w14:paraId="350DBDC7">
      <w:pPr>
        <w:widowControl/>
        <w:spacing w:line="360" w:lineRule="auto"/>
        <w:jc w:val="left"/>
        <w:rPr>
          <w:rFonts w:cstheme="minorHAnsi"/>
          <w:sz w:val="24"/>
          <w:szCs w:val="24"/>
          <w:highlight w:val="none"/>
        </w:rPr>
      </w:pPr>
    </w:p>
    <w:sectPr>
      <w:footerReference r:id="rId3" w:type="default"/>
      <w:pgSz w:w="11906" w:h="16838"/>
      <w:pgMar w:top="1440" w:right="1080" w:bottom="1440" w:left="108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Open Sans">
    <w:altName w:val="Times New Roman"/>
    <w:panose1 w:val="00000000000000000000"/>
    <w:charset w:val="00"/>
    <w:family w:val="swiss"/>
    <w:pitch w:val="default"/>
    <w:sig w:usb0="00000000" w:usb1="00000000" w:usb2="00000028" w:usb3="00000000" w:csb0="0000019F" w:csb1="00000000"/>
  </w:font>
  <w:font w:name="KSOFF5562F02">
    <w:panose1 w:val="020206030504050203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6836306"/>
    </w:sdtPr>
    <w:sdtContent>
      <w:p w14:paraId="136CFDE8">
        <w:pPr>
          <w:pStyle w:val="6"/>
          <w:jc w:val="center"/>
        </w:pPr>
        <w:r>
          <w:rPr>
            <w:rFonts w:hint="eastAsia"/>
          </w:rPr>
          <w:t>S</w:t>
        </w:r>
        <w:r>
          <w:fldChar w:fldCharType="begin"/>
        </w:r>
        <w:r>
          <w:instrText xml:space="preserve">PAGE   \* MERGEFORMAT</w:instrText>
        </w:r>
        <w:r>
          <w:fldChar w:fldCharType="separate"/>
        </w:r>
        <w:r>
          <w:rPr>
            <w:lang w:val="zh-CN"/>
          </w:rPr>
          <w:t>2</w:t>
        </w:r>
        <w:r>
          <w:fldChar w:fldCharType="end"/>
        </w:r>
      </w:p>
    </w:sdtContent>
  </w:sdt>
  <w:p w14:paraId="57555897">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B5F2F"/>
    <w:multiLevelType w:val="multilevel"/>
    <w:tmpl w:val="026B5F2F"/>
    <w:lvl w:ilvl="0" w:tentative="0">
      <w:start w:val="1"/>
      <w:numFmt w:val="decimal"/>
      <w:lvlText w:val="%1."/>
      <w:lvlJc w:val="left"/>
      <w:pPr>
        <w:ind w:left="360" w:hanging="360"/>
      </w:pPr>
      <w:rPr>
        <w:rFonts w:hint="default"/>
        <w:b/>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6D43357"/>
    <w:multiLevelType w:val="multilevel"/>
    <w:tmpl w:val="06D43357"/>
    <w:lvl w:ilvl="0" w:tentative="0">
      <w:start w:val="1"/>
      <w:numFmt w:val="decimal"/>
      <w:lvlText w:val="[%1]"/>
      <w:lvlJc w:val="left"/>
      <w:pPr>
        <w:ind w:left="724" w:hanging="440"/>
      </w:pPr>
      <w:rPr>
        <w:rFonts w:hint="default" w:eastAsia="微软雅黑" w:asciiTheme="minorHAnsi" w:hAnsiTheme="minorHAnsi" w:cstheme="minorHAnsi"/>
        <w:b w:val="0"/>
        <w:i w:val="0"/>
      </w:rPr>
    </w:lvl>
    <w:lvl w:ilvl="1" w:tentative="0">
      <w:start w:val="1"/>
      <w:numFmt w:val="lowerLetter"/>
      <w:lvlText w:val="%2)"/>
      <w:lvlJc w:val="left"/>
      <w:pPr>
        <w:ind w:left="1022" w:hanging="440"/>
      </w:pPr>
    </w:lvl>
    <w:lvl w:ilvl="2" w:tentative="0">
      <w:start w:val="1"/>
      <w:numFmt w:val="lowerRoman"/>
      <w:lvlText w:val="%3."/>
      <w:lvlJc w:val="right"/>
      <w:pPr>
        <w:ind w:left="1462" w:hanging="440"/>
      </w:pPr>
    </w:lvl>
    <w:lvl w:ilvl="3" w:tentative="0">
      <w:start w:val="1"/>
      <w:numFmt w:val="decimal"/>
      <w:lvlText w:val="%4."/>
      <w:lvlJc w:val="left"/>
      <w:pPr>
        <w:ind w:left="1902" w:hanging="440"/>
      </w:pPr>
    </w:lvl>
    <w:lvl w:ilvl="4" w:tentative="0">
      <w:start w:val="1"/>
      <w:numFmt w:val="lowerLetter"/>
      <w:lvlText w:val="%5)"/>
      <w:lvlJc w:val="left"/>
      <w:pPr>
        <w:ind w:left="2342" w:hanging="440"/>
      </w:pPr>
    </w:lvl>
    <w:lvl w:ilvl="5" w:tentative="0">
      <w:start w:val="1"/>
      <w:numFmt w:val="lowerRoman"/>
      <w:lvlText w:val="%6."/>
      <w:lvlJc w:val="right"/>
      <w:pPr>
        <w:ind w:left="2782" w:hanging="440"/>
      </w:pPr>
    </w:lvl>
    <w:lvl w:ilvl="6" w:tentative="0">
      <w:start w:val="1"/>
      <w:numFmt w:val="decimal"/>
      <w:lvlText w:val="%7."/>
      <w:lvlJc w:val="left"/>
      <w:pPr>
        <w:ind w:left="3222" w:hanging="440"/>
      </w:pPr>
    </w:lvl>
    <w:lvl w:ilvl="7" w:tentative="0">
      <w:start w:val="1"/>
      <w:numFmt w:val="lowerLetter"/>
      <w:lvlText w:val="%8)"/>
      <w:lvlJc w:val="left"/>
      <w:pPr>
        <w:ind w:left="3662" w:hanging="440"/>
      </w:pPr>
    </w:lvl>
    <w:lvl w:ilvl="8" w:tentative="0">
      <w:start w:val="1"/>
      <w:numFmt w:val="lowerRoman"/>
      <w:lvlText w:val="%9."/>
      <w:lvlJc w:val="right"/>
      <w:pPr>
        <w:ind w:left="4102" w:hanging="440"/>
      </w:pPr>
    </w:lvl>
  </w:abstractNum>
  <w:abstractNum w:abstractNumId="2">
    <w:nsid w:val="20AF7EE0"/>
    <w:multiLevelType w:val="multilevel"/>
    <w:tmpl w:val="20AF7EE0"/>
    <w:lvl w:ilvl="0" w:tentative="0">
      <w:start w:val="1"/>
      <w:numFmt w:val="decimal"/>
      <w:lvlText w:val="%1."/>
      <w:lvlJc w:val="left"/>
      <w:pPr>
        <w:ind w:left="360" w:hanging="360"/>
      </w:pPr>
      <w:rPr>
        <w:rFonts w:ascii="Times New Roman" w:hAnsi="Times New Roman" w:cs="Times New Roman" w:eastAsiaTheme="minorEastAsia"/>
        <w:b/>
        <w:bCs/>
        <w:sz w:val="28"/>
        <w:szCs w:val="28"/>
      </w:rPr>
    </w:lvl>
    <w:lvl w:ilvl="1" w:tentative="0">
      <w:start w:val="1"/>
      <w:numFmt w:val="decimal"/>
      <w:lvlText w:val="%1.%2."/>
      <w:lvlJc w:val="left"/>
      <w:pPr>
        <w:ind w:left="643"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6F874A86"/>
    <w:multiLevelType w:val="multilevel"/>
    <w:tmpl w:val="6F874A86"/>
    <w:lvl w:ilvl="0" w:tentative="0">
      <w:start w:val="1"/>
      <w:numFmt w:val="decimal"/>
      <w:lvlText w:val="%1"/>
      <w:lvlJc w:val="left"/>
      <w:pPr>
        <w:ind w:left="360" w:hanging="360"/>
      </w:pPr>
      <w:rPr>
        <w:rFonts w:hint="default"/>
      </w:rPr>
    </w:lvl>
    <w:lvl w:ilvl="1" w:tentative="0">
      <w:start w:val="8"/>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FM&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C72706"/>
    <w:rsid w:val="000000C2"/>
    <w:rsid w:val="00001DCC"/>
    <w:rsid w:val="000023D5"/>
    <w:rsid w:val="00003ADA"/>
    <w:rsid w:val="00004581"/>
    <w:rsid w:val="0001268A"/>
    <w:rsid w:val="0001294D"/>
    <w:rsid w:val="00014E10"/>
    <w:rsid w:val="00020D86"/>
    <w:rsid w:val="00021174"/>
    <w:rsid w:val="00022275"/>
    <w:rsid w:val="000233AF"/>
    <w:rsid w:val="00023E3A"/>
    <w:rsid w:val="000245C7"/>
    <w:rsid w:val="000262B0"/>
    <w:rsid w:val="000265CC"/>
    <w:rsid w:val="00027ABF"/>
    <w:rsid w:val="000318DD"/>
    <w:rsid w:val="00032A05"/>
    <w:rsid w:val="00032C1A"/>
    <w:rsid w:val="000334C4"/>
    <w:rsid w:val="00035EF6"/>
    <w:rsid w:val="00036860"/>
    <w:rsid w:val="00037461"/>
    <w:rsid w:val="00040056"/>
    <w:rsid w:val="00040152"/>
    <w:rsid w:val="00041742"/>
    <w:rsid w:val="0004329F"/>
    <w:rsid w:val="00043809"/>
    <w:rsid w:val="00043ABD"/>
    <w:rsid w:val="0004429B"/>
    <w:rsid w:val="000442B7"/>
    <w:rsid w:val="00045AB8"/>
    <w:rsid w:val="00045EFA"/>
    <w:rsid w:val="000466A5"/>
    <w:rsid w:val="00046A13"/>
    <w:rsid w:val="00047114"/>
    <w:rsid w:val="00047481"/>
    <w:rsid w:val="00050D4C"/>
    <w:rsid w:val="00051880"/>
    <w:rsid w:val="000525CD"/>
    <w:rsid w:val="0005271F"/>
    <w:rsid w:val="00053ADE"/>
    <w:rsid w:val="00053BB9"/>
    <w:rsid w:val="0005504C"/>
    <w:rsid w:val="00055D2B"/>
    <w:rsid w:val="000619AB"/>
    <w:rsid w:val="00062751"/>
    <w:rsid w:val="00063DCB"/>
    <w:rsid w:val="0006484E"/>
    <w:rsid w:val="0006738B"/>
    <w:rsid w:val="00071404"/>
    <w:rsid w:val="000729C0"/>
    <w:rsid w:val="00075639"/>
    <w:rsid w:val="00080764"/>
    <w:rsid w:val="00084342"/>
    <w:rsid w:val="00087656"/>
    <w:rsid w:val="00087C5B"/>
    <w:rsid w:val="00087E5A"/>
    <w:rsid w:val="00087FA7"/>
    <w:rsid w:val="00091176"/>
    <w:rsid w:val="000913BB"/>
    <w:rsid w:val="00093E45"/>
    <w:rsid w:val="00094DF8"/>
    <w:rsid w:val="00096E77"/>
    <w:rsid w:val="000A2356"/>
    <w:rsid w:val="000A4017"/>
    <w:rsid w:val="000A48A3"/>
    <w:rsid w:val="000A4FDC"/>
    <w:rsid w:val="000A745B"/>
    <w:rsid w:val="000B0365"/>
    <w:rsid w:val="000B5827"/>
    <w:rsid w:val="000B6201"/>
    <w:rsid w:val="000B6212"/>
    <w:rsid w:val="000B6E23"/>
    <w:rsid w:val="000B7297"/>
    <w:rsid w:val="000C3A0B"/>
    <w:rsid w:val="000C3B1C"/>
    <w:rsid w:val="000C4E0E"/>
    <w:rsid w:val="000C5524"/>
    <w:rsid w:val="000D0C9A"/>
    <w:rsid w:val="000D15F9"/>
    <w:rsid w:val="000D22DE"/>
    <w:rsid w:val="000D2413"/>
    <w:rsid w:val="000D30D2"/>
    <w:rsid w:val="000D4183"/>
    <w:rsid w:val="000D466F"/>
    <w:rsid w:val="000E018E"/>
    <w:rsid w:val="000E0498"/>
    <w:rsid w:val="000E06F2"/>
    <w:rsid w:val="000E077F"/>
    <w:rsid w:val="000E1B2C"/>
    <w:rsid w:val="000E3A3C"/>
    <w:rsid w:val="000E4375"/>
    <w:rsid w:val="000E4C3D"/>
    <w:rsid w:val="000E5367"/>
    <w:rsid w:val="000E73C4"/>
    <w:rsid w:val="000F01C6"/>
    <w:rsid w:val="000F042A"/>
    <w:rsid w:val="000F0A5A"/>
    <w:rsid w:val="000F671A"/>
    <w:rsid w:val="000F7D29"/>
    <w:rsid w:val="0010249C"/>
    <w:rsid w:val="00102974"/>
    <w:rsid w:val="00102CB9"/>
    <w:rsid w:val="00102D9A"/>
    <w:rsid w:val="001030C4"/>
    <w:rsid w:val="001041CB"/>
    <w:rsid w:val="00104DB8"/>
    <w:rsid w:val="00105250"/>
    <w:rsid w:val="0010538F"/>
    <w:rsid w:val="00105BD5"/>
    <w:rsid w:val="00106825"/>
    <w:rsid w:val="00107829"/>
    <w:rsid w:val="00107DB0"/>
    <w:rsid w:val="0011394B"/>
    <w:rsid w:val="00114F02"/>
    <w:rsid w:val="001158E7"/>
    <w:rsid w:val="00115ADF"/>
    <w:rsid w:val="00115FF7"/>
    <w:rsid w:val="00117138"/>
    <w:rsid w:val="0012122E"/>
    <w:rsid w:val="00123C4C"/>
    <w:rsid w:val="00127EFC"/>
    <w:rsid w:val="00130667"/>
    <w:rsid w:val="00132B03"/>
    <w:rsid w:val="00133041"/>
    <w:rsid w:val="00134FDA"/>
    <w:rsid w:val="00137288"/>
    <w:rsid w:val="00137BB6"/>
    <w:rsid w:val="0014000E"/>
    <w:rsid w:val="00141941"/>
    <w:rsid w:val="00143D07"/>
    <w:rsid w:val="00145870"/>
    <w:rsid w:val="00147B8F"/>
    <w:rsid w:val="0015145A"/>
    <w:rsid w:val="001516DE"/>
    <w:rsid w:val="00151AE4"/>
    <w:rsid w:val="00156757"/>
    <w:rsid w:val="00156796"/>
    <w:rsid w:val="00156DDB"/>
    <w:rsid w:val="0016084D"/>
    <w:rsid w:val="00160D02"/>
    <w:rsid w:val="00161382"/>
    <w:rsid w:val="00162006"/>
    <w:rsid w:val="00163F89"/>
    <w:rsid w:val="0016434E"/>
    <w:rsid w:val="00164E6C"/>
    <w:rsid w:val="00166918"/>
    <w:rsid w:val="00166D6B"/>
    <w:rsid w:val="00166EA1"/>
    <w:rsid w:val="001671B9"/>
    <w:rsid w:val="00173343"/>
    <w:rsid w:val="001742CB"/>
    <w:rsid w:val="00175659"/>
    <w:rsid w:val="0017683D"/>
    <w:rsid w:val="001770A4"/>
    <w:rsid w:val="00177113"/>
    <w:rsid w:val="001816E7"/>
    <w:rsid w:val="001835C9"/>
    <w:rsid w:val="00183AC2"/>
    <w:rsid w:val="001849B0"/>
    <w:rsid w:val="001858CA"/>
    <w:rsid w:val="00186BBD"/>
    <w:rsid w:val="00186FBB"/>
    <w:rsid w:val="00190C87"/>
    <w:rsid w:val="00191339"/>
    <w:rsid w:val="00192EF7"/>
    <w:rsid w:val="001948B3"/>
    <w:rsid w:val="0019730A"/>
    <w:rsid w:val="001A0313"/>
    <w:rsid w:val="001A234F"/>
    <w:rsid w:val="001A2FC3"/>
    <w:rsid w:val="001A4AFC"/>
    <w:rsid w:val="001B166A"/>
    <w:rsid w:val="001B189E"/>
    <w:rsid w:val="001B4776"/>
    <w:rsid w:val="001B6293"/>
    <w:rsid w:val="001B724D"/>
    <w:rsid w:val="001C1F94"/>
    <w:rsid w:val="001C2329"/>
    <w:rsid w:val="001C25C0"/>
    <w:rsid w:val="001C6C47"/>
    <w:rsid w:val="001C6D92"/>
    <w:rsid w:val="001C7392"/>
    <w:rsid w:val="001D0497"/>
    <w:rsid w:val="001D05AA"/>
    <w:rsid w:val="001D0A1C"/>
    <w:rsid w:val="001D1BDA"/>
    <w:rsid w:val="001D2E10"/>
    <w:rsid w:val="001D336D"/>
    <w:rsid w:val="001D6F6A"/>
    <w:rsid w:val="001E24BD"/>
    <w:rsid w:val="001E5ECF"/>
    <w:rsid w:val="001F190E"/>
    <w:rsid w:val="001F254B"/>
    <w:rsid w:val="001F36F3"/>
    <w:rsid w:val="001F4B23"/>
    <w:rsid w:val="001F5A1C"/>
    <w:rsid w:val="001F6FC2"/>
    <w:rsid w:val="001F78C1"/>
    <w:rsid w:val="002005BE"/>
    <w:rsid w:val="002013FD"/>
    <w:rsid w:val="002014D6"/>
    <w:rsid w:val="00201A71"/>
    <w:rsid w:val="00201A78"/>
    <w:rsid w:val="0020298A"/>
    <w:rsid w:val="00204B39"/>
    <w:rsid w:val="002063D1"/>
    <w:rsid w:val="0020698F"/>
    <w:rsid w:val="0020741B"/>
    <w:rsid w:val="002077A7"/>
    <w:rsid w:val="002108D9"/>
    <w:rsid w:val="00210F1E"/>
    <w:rsid w:val="00211996"/>
    <w:rsid w:val="00213C8B"/>
    <w:rsid w:val="00213E73"/>
    <w:rsid w:val="00216298"/>
    <w:rsid w:val="00220300"/>
    <w:rsid w:val="0022084B"/>
    <w:rsid w:val="00222123"/>
    <w:rsid w:val="00222D4F"/>
    <w:rsid w:val="002246E9"/>
    <w:rsid w:val="00225890"/>
    <w:rsid w:val="00226799"/>
    <w:rsid w:val="00226EFB"/>
    <w:rsid w:val="00227CFC"/>
    <w:rsid w:val="002306C1"/>
    <w:rsid w:val="00230804"/>
    <w:rsid w:val="00232E9A"/>
    <w:rsid w:val="002361F6"/>
    <w:rsid w:val="00237965"/>
    <w:rsid w:val="00237DA4"/>
    <w:rsid w:val="00244A7E"/>
    <w:rsid w:val="00245E8F"/>
    <w:rsid w:val="00246B3F"/>
    <w:rsid w:val="002471E0"/>
    <w:rsid w:val="00253370"/>
    <w:rsid w:val="00253A3E"/>
    <w:rsid w:val="002547E2"/>
    <w:rsid w:val="0025689D"/>
    <w:rsid w:val="00257315"/>
    <w:rsid w:val="00260528"/>
    <w:rsid w:val="00260661"/>
    <w:rsid w:val="00260E64"/>
    <w:rsid w:val="00262090"/>
    <w:rsid w:val="0026544E"/>
    <w:rsid w:val="00265D78"/>
    <w:rsid w:val="002709D6"/>
    <w:rsid w:val="002711DB"/>
    <w:rsid w:val="00271378"/>
    <w:rsid w:val="002725F9"/>
    <w:rsid w:val="00272B34"/>
    <w:rsid w:val="0027418F"/>
    <w:rsid w:val="00275FF5"/>
    <w:rsid w:val="0027692D"/>
    <w:rsid w:val="00276CDF"/>
    <w:rsid w:val="00280D26"/>
    <w:rsid w:val="00282975"/>
    <w:rsid w:val="00284481"/>
    <w:rsid w:val="002844C5"/>
    <w:rsid w:val="00284DFE"/>
    <w:rsid w:val="00285286"/>
    <w:rsid w:val="002855DB"/>
    <w:rsid w:val="00292B9D"/>
    <w:rsid w:val="002A0951"/>
    <w:rsid w:val="002A0CBF"/>
    <w:rsid w:val="002A348F"/>
    <w:rsid w:val="002A4A14"/>
    <w:rsid w:val="002A5A2D"/>
    <w:rsid w:val="002A5EB4"/>
    <w:rsid w:val="002A6C99"/>
    <w:rsid w:val="002A7E89"/>
    <w:rsid w:val="002A7F50"/>
    <w:rsid w:val="002B309D"/>
    <w:rsid w:val="002B4F6A"/>
    <w:rsid w:val="002B5943"/>
    <w:rsid w:val="002C1A74"/>
    <w:rsid w:val="002C21D9"/>
    <w:rsid w:val="002C3630"/>
    <w:rsid w:val="002C401C"/>
    <w:rsid w:val="002C64ED"/>
    <w:rsid w:val="002C7CDA"/>
    <w:rsid w:val="002D0126"/>
    <w:rsid w:val="002D0E0C"/>
    <w:rsid w:val="002D15BC"/>
    <w:rsid w:val="002D2C61"/>
    <w:rsid w:val="002D37C5"/>
    <w:rsid w:val="002D4228"/>
    <w:rsid w:val="002D447C"/>
    <w:rsid w:val="002D5416"/>
    <w:rsid w:val="002D6392"/>
    <w:rsid w:val="002E1A47"/>
    <w:rsid w:val="002E3B70"/>
    <w:rsid w:val="002E438B"/>
    <w:rsid w:val="002E79A8"/>
    <w:rsid w:val="002E7C19"/>
    <w:rsid w:val="002F0EEB"/>
    <w:rsid w:val="002F3363"/>
    <w:rsid w:val="002F399F"/>
    <w:rsid w:val="002F3BDF"/>
    <w:rsid w:val="002F58E1"/>
    <w:rsid w:val="002F5E1B"/>
    <w:rsid w:val="00302E06"/>
    <w:rsid w:val="00303612"/>
    <w:rsid w:val="00303D4E"/>
    <w:rsid w:val="0030790D"/>
    <w:rsid w:val="00313A03"/>
    <w:rsid w:val="00316CC0"/>
    <w:rsid w:val="00321F6E"/>
    <w:rsid w:val="00324302"/>
    <w:rsid w:val="00324DB0"/>
    <w:rsid w:val="00324E5B"/>
    <w:rsid w:val="00325F72"/>
    <w:rsid w:val="0032629E"/>
    <w:rsid w:val="0032658A"/>
    <w:rsid w:val="003272B5"/>
    <w:rsid w:val="003312E0"/>
    <w:rsid w:val="00332749"/>
    <w:rsid w:val="003330F9"/>
    <w:rsid w:val="00334694"/>
    <w:rsid w:val="00334D7C"/>
    <w:rsid w:val="0033591F"/>
    <w:rsid w:val="00341945"/>
    <w:rsid w:val="00346209"/>
    <w:rsid w:val="003475F5"/>
    <w:rsid w:val="00350918"/>
    <w:rsid w:val="00350DD3"/>
    <w:rsid w:val="003514B1"/>
    <w:rsid w:val="00352D7E"/>
    <w:rsid w:val="00357648"/>
    <w:rsid w:val="003578B0"/>
    <w:rsid w:val="00357A62"/>
    <w:rsid w:val="00357D3B"/>
    <w:rsid w:val="00360A3D"/>
    <w:rsid w:val="0036137C"/>
    <w:rsid w:val="00362BE0"/>
    <w:rsid w:val="00362CE1"/>
    <w:rsid w:val="00364CEF"/>
    <w:rsid w:val="003654C1"/>
    <w:rsid w:val="003659EA"/>
    <w:rsid w:val="003671E1"/>
    <w:rsid w:val="00367550"/>
    <w:rsid w:val="00371DA1"/>
    <w:rsid w:val="00374417"/>
    <w:rsid w:val="0037573A"/>
    <w:rsid w:val="00375F6A"/>
    <w:rsid w:val="00381A9A"/>
    <w:rsid w:val="003871D7"/>
    <w:rsid w:val="00387F57"/>
    <w:rsid w:val="003907EE"/>
    <w:rsid w:val="00390AAD"/>
    <w:rsid w:val="00392487"/>
    <w:rsid w:val="00393736"/>
    <w:rsid w:val="00395A56"/>
    <w:rsid w:val="00395FC5"/>
    <w:rsid w:val="00397FD0"/>
    <w:rsid w:val="003A01BB"/>
    <w:rsid w:val="003A281A"/>
    <w:rsid w:val="003A354C"/>
    <w:rsid w:val="003A403F"/>
    <w:rsid w:val="003A6423"/>
    <w:rsid w:val="003A7418"/>
    <w:rsid w:val="003B044E"/>
    <w:rsid w:val="003B0A39"/>
    <w:rsid w:val="003B1188"/>
    <w:rsid w:val="003B216F"/>
    <w:rsid w:val="003B22C3"/>
    <w:rsid w:val="003B2454"/>
    <w:rsid w:val="003B28B2"/>
    <w:rsid w:val="003B3D36"/>
    <w:rsid w:val="003B468A"/>
    <w:rsid w:val="003B7998"/>
    <w:rsid w:val="003B7ACC"/>
    <w:rsid w:val="003B7DCB"/>
    <w:rsid w:val="003C076D"/>
    <w:rsid w:val="003C28D2"/>
    <w:rsid w:val="003C4650"/>
    <w:rsid w:val="003C7580"/>
    <w:rsid w:val="003D0879"/>
    <w:rsid w:val="003D0E39"/>
    <w:rsid w:val="003D2253"/>
    <w:rsid w:val="003E03FF"/>
    <w:rsid w:val="003E1840"/>
    <w:rsid w:val="003E186E"/>
    <w:rsid w:val="003E5026"/>
    <w:rsid w:val="003E7A52"/>
    <w:rsid w:val="003E7D8D"/>
    <w:rsid w:val="003F016F"/>
    <w:rsid w:val="003F24EE"/>
    <w:rsid w:val="003F7600"/>
    <w:rsid w:val="004012AF"/>
    <w:rsid w:val="004019A5"/>
    <w:rsid w:val="00401E6C"/>
    <w:rsid w:val="00403616"/>
    <w:rsid w:val="00405D0B"/>
    <w:rsid w:val="00410115"/>
    <w:rsid w:val="004117EF"/>
    <w:rsid w:val="0041247C"/>
    <w:rsid w:val="00412B3A"/>
    <w:rsid w:val="00415AF6"/>
    <w:rsid w:val="00417333"/>
    <w:rsid w:val="004177C0"/>
    <w:rsid w:val="004209B0"/>
    <w:rsid w:val="0042188F"/>
    <w:rsid w:val="00423C01"/>
    <w:rsid w:val="00423F99"/>
    <w:rsid w:val="00424D53"/>
    <w:rsid w:val="00425AD1"/>
    <w:rsid w:val="0042696D"/>
    <w:rsid w:val="004278DA"/>
    <w:rsid w:val="00430E9C"/>
    <w:rsid w:val="00431648"/>
    <w:rsid w:val="004333BD"/>
    <w:rsid w:val="00433F2C"/>
    <w:rsid w:val="0043640A"/>
    <w:rsid w:val="00440651"/>
    <w:rsid w:val="004458BC"/>
    <w:rsid w:val="00447169"/>
    <w:rsid w:val="004477ED"/>
    <w:rsid w:val="0045309E"/>
    <w:rsid w:val="0045374A"/>
    <w:rsid w:val="00454315"/>
    <w:rsid w:val="00454C98"/>
    <w:rsid w:val="0045537C"/>
    <w:rsid w:val="00455CE4"/>
    <w:rsid w:val="004605E3"/>
    <w:rsid w:val="00460BFF"/>
    <w:rsid w:val="0046313E"/>
    <w:rsid w:val="00464A95"/>
    <w:rsid w:val="00464F44"/>
    <w:rsid w:val="00465F86"/>
    <w:rsid w:val="00467F3B"/>
    <w:rsid w:val="00470EE6"/>
    <w:rsid w:val="00472A05"/>
    <w:rsid w:val="00476BB8"/>
    <w:rsid w:val="004773F6"/>
    <w:rsid w:val="0048089F"/>
    <w:rsid w:val="004848E9"/>
    <w:rsid w:val="00484EF6"/>
    <w:rsid w:val="00485B50"/>
    <w:rsid w:val="00486160"/>
    <w:rsid w:val="00486541"/>
    <w:rsid w:val="004871A8"/>
    <w:rsid w:val="00487A58"/>
    <w:rsid w:val="00493EA9"/>
    <w:rsid w:val="00494A30"/>
    <w:rsid w:val="00494C83"/>
    <w:rsid w:val="00495ED7"/>
    <w:rsid w:val="004A12A7"/>
    <w:rsid w:val="004A3B75"/>
    <w:rsid w:val="004A47DE"/>
    <w:rsid w:val="004A5342"/>
    <w:rsid w:val="004A60C3"/>
    <w:rsid w:val="004B1128"/>
    <w:rsid w:val="004B14D5"/>
    <w:rsid w:val="004B16AF"/>
    <w:rsid w:val="004B2508"/>
    <w:rsid w:val="004B607D"/>
    <w:rsid w:val="004B77E3"/>
    <w:rsid w:val="004C038B"/>
    <w:rsid w:val="004C065C"/>
    <w:rsid w:val="004C1452"/>
    <w:rsid w:val="004C18E5"/>
    <w:rsid w:val="004C2EC9"/>
    <w:rsid w:val="004C41EA"/>
    <w:rsid w:val="004C4588"/>
    <w:rsid w:val="004C5B9B"/>
    <w:rsid w:val="004D5860"/>
    <w:rsid w:val="004D5861"/>
    <w:rsid w:val="004D68E4"/>
    <w:rsid w:val="004D6E86"/>
    <w:rsid w:val="004D707B"/>
    <w:rsid w:val="004D7F70"/>
    <w:rsid w:val="004E1324"/>
    <w:rsid w:val="004E1651"/>
    <w:rsid w:val="004E2E79"/>
    <w:rsid w:val="004E3310"/>
    <w:rsid w:val="004E5942"/>
    <w:rsid w:val="004E7086"/>
    <w:rsid w:val="004F3E1D"/>
    <w:rsid w:val="004F4485"/>
    <w:rsid w:val="004F7B4F"/>
    <w:rsid w:val="00500A90"/>
    <w:rsid w:val="00500AF5"/>
    <w:rsid w:val="00500C86"/>
    <w:rsid w:val="00502ED8"/>
    <w:rsid w:val="005031B2"/>
    <w:rsid w:val="005037C8"/>
    <w:rsid w:val="0051309A"/>
    <w:rsid w:val="005133D5"/>
    <w:rsid w:val="00513906"/>
    <w:rsid w:val="005140F7"/>
    <w:rsid w:val="00514C81"/>
    <w:rsid w:val="0051504C"/>
    <w:rsid w:val="0051735E"/>
    <w:rsid w:val="00517A59"/>
    <w:rsid w:val="00517E04"/>
    <w:rsid w:val="00520190"/>
    <w:rsid w:val="00520325"/>
    <w:rsid w:val="0052063D"/>
    <w:rsid w:val="00521011"/>
    <w:rsid w:val="005210BA"/>
    <w:rsid w:val="0052175A"/>
    <w:rsid w:val="005247C0"/>
    <w:rsid w:val="00526992"/>
    <w:rsid w:val="005270D5"/>
    <w:rsid w:val="00527A0E"/>
    <w:rsid w:val="005301A0"/>
    <w:rsid w:val="00533C33"/>
    <w:rsid w:val="00534294"/>
    <w:rsid w:val="00534943"/>
    <w:rsid w:val="00534961"/>
    <w:rsid w:val="00534E03"/>
    <w:rsid w:val="005359AD"/>
    <w:rsid w:val="00537487"/>
    <w:rsid w:val="00537DFF"/>
    <w:rsid w:val="00540340"/>
    <w:rsid w:val="00540772"/>
    <w:rsid w:val="00540C7C"/>
    <w:rsid w:val="005430EC"/>
    <w:rsid w:val="00543187"/>
    <w:rsid w:val="005435E4"/>
    <w:rsid w:val="00543C27"/>
    <w:rsid w:val="005442C4"/>
    <w:rsid w:val="00547C52"/>
    <w:rsid w:val="00547D1C"/>
    <w:rsid w:val="00555FEB"/>
    <w:rsid w:val="0055624C"/>
    <w:rsid w:val="00556670"/>
    <w:rsid w:val="005578EB"/>
    <w:rsid w:val="00561D54"/>
    <w:rsid w:val="00562D64"/>
    <w:rsid w:val="00563682"/>
    <w:rsid w:val="005636A3"/>
    <w:rsid w:val="00567A48"/>
    <w:rsid w:val="00571A4B"/>
    <w:rsid w:val="00574D59"/>
    <w:rsid w:val="005775D5"/>
    <w:rsid w:val="005805A0"/>
    <w:rsid w:val="00581398"/>
    <w:rsid w:val="00583428"/>
    <w:rsid w:val="00584585"/>
    <w:rsid w:val="00584830"/>
    <w:rsid w:val="005855F6"/>
    <w:rsid w:val="0058617B"/>
    <w:rsid w:val="00591F1A"/>
    <w:rsid w:val="00591FE9"/>
    <w:rsid w:val="005931EC"/>
    <w:rsid w:val="0059539D"/>
    <w:rsid w:val="00596025"/>
    <w:rsid w:val="005A0376"/>
    <w:rsid w:val="005A2E91"/>
    <w:rsid w:val="005A3A6F"/>
    <w:rsid w:val="005A476C"/>
    <w:rsid w:val="005A4A7E"/>
    <w:rsid w:val="005B06B9"/>
    <w:rsid w:val="005B2039"/>
    <w:rsid w:val="005B4820"/>
    <w:rsid w:val="005B51BC"/>
    <w:rsid w:val="005B7BEF"/>
    <w:rsid w:val="005C1A7A"/>
    <w:rsid w:val="005C3B66"/>
    <w:rsid w:val="005C3D7F"/>
    <w:rsid w:val="005C4314"/>
    <w:rsid w:val="005C4E7D"/>
    <w:rsid w:val="005C61A9"/>
    <w:rsid w:val="005D05C3"/>
    <w:rsid w:val="005D316B"/>
    <w:rsid w:val="005D4C68"/>
    <w:rsid w:val="005D4D95"/>
    <w:rsid w:val="005D50CA"/>
    <w:rsid w:val="005D71CD"/>
    <w:rsid w:val="005E0CA0"/>
    <w:rsid w:val="005E1AEA"/>
    <w:rsid w:val="005E3545"/>
    <w:rsid w:val="005E3FE8"/>
    <w:rsid w:val="005E653D"/>
    <w:rsid w:val="005E66A0"/>
    <w:rsid w:val="005F1834"/>
    <w:rsid w:val="005F220D"/>
    <w:rsid w:val="005F226D"/>
    <w:rsid w:val="005F270C"/>
    <w:rsid w:val="005F338E"/>
    <w:rsid w:val="005F4219"/>
    <w:rsid w:val="005F4261"/>
    <w:rsid w:val="005F4F3B"/>
    <w:rsid w:val="005F5251"/>
    <w:rsid w:val="005F60EF"/>
    <w:rsid w:val="005F7CF9"/>
    <w:rsid w:val="006008C3"/>
    <w:rsid w:val="0060145D"/>
    <w:rsid w:val="00604959"/>
    <w:rsid w:val="00604AD5"/>
    <w:rsid w:val="00604DEA"/>
    <w:rsid w:val="00610E1B"/>
    <w:rsid w:val="00611CFF"/>
    <w:rsid w:val="00612967"/>
    <w:rsid w:val="00614935"/>
    <w:rsid w:val="0061548C"/>
    <w:rsid w:val="00616A27"/>
    <w:rsid w:val="006179E5"/>
    <w:rsid w:val="006219CB"/>
    <w:rsid w:val="00623F1E"/>
    <w:rsid w:val="00625320"/>
    <w:rsid w:val="00625C88"/>
    <w:rsid w:val="00627DC8"/>
    <w:rsid w:val="006312DB"/>
    <w:rsid w:val="00633588"/>
    <w:rsid w:val="006339CB"/>
    <w:rsid w:val="006343AD"/>
    <w:rsid w:val="00636EC1"/>
    <w:rsid w:val="006431FE"/>
    <w:rsid w:val="00644CA3"/>
    <w:rsid w:val="00645C3E"/>
    <w:rsid w:val="00646203"/>
    <w:rsid w:val="006464F1"/>
    <w:rsid w:val="0064665D"/>
    <w:rsid w:val="00647272"/>
    <w:rsid w:val="0064777F"/>
    <w:rsid w:val="00647B30"/>
    <w:rsid w:val="00650706"/>
    <w:rsid w:val="006509A8"/>
    <w:rsid w:val="00652FCA"/>
    <w:rsid w:val="00653B5A"/>
    <w:rsid w:val="006554D1"/>
    <w:rsid w:val="006555E9"/>
    <w:rsid w:val="00655858"/>
    <w:rsid w:val="00656604"/>
    <w:rsid w:val="00657D32"/>
    <w:rsid w:val="00657DBF"/>
    <w:rsid w:val="00661259"/>
    <w:rsid w:val="00661C86"/>
    <w:rsid w:val="006633A9"/>
    <w:rsid w:val="0066447B"/>
    <w:rsid w:val="00664A1A"/>
    <w:rsid w:val="00665625"/>
    <w:rsid w:val="00665EBC"/>
    <w:rsid w:val="00672115"/>
    <w:rsid w:val="006721F4"/>
    <w:rsid w:val="006736FD"/>
    <w:rsid w:val="00674CBA"/>
    <w:rsid w:val="0067777A"/>
    <w:rsid w:val="0067794D"/>
    <w:rsid w:val="00677D2A"/>
    <w:rsid w:val="00680085"/>
    <w:rsid w:val="00682613"/>
    <w:rsid w:val="006850C5"/>
    <w:rsid w:val="00686388"/>
    <w:rsid w:val="0068671E"/>
    <w:rsid w:val="006905F1"/>
    <w:rsid w:val="00690AB4"/>
    <w:rsid w:val="00691351"/>
    <w:rsid w:val="006944E9"/>
    <w:rsid w:val="006948E8"/>
    <w:rsid w:val="0069515F"/>
    <w:rsid w:val="006967B8"/>
    <w:rsid w:val="006A4E3B"/>
    <w:rsid w:val="006B03E6"/>
    <w:rsid w:val="006B6055"/>
    <w:rsid w:val="006B6B1B"/>
    <w:rsid w:val="006C0362"/>
    <w:rsid w:val="006C0A15"/>
    <w:rsid w:val="006C1004"/>
    <w:rsid w:val="006C10EC"/>
    <w:rsid w:val="006C4124"/>
    <w:rsid w:val="006C569E"/>
    <w:rsid w:val="006C6459"/>
    <w:rsid w:val="006C6C6C"/>
    <w:rsid w:val="006C7E9A"/>
    <w:rsid w:val="006D0EF6"/>
    <w:rsid w:val="006D1784"/>
    <w:rsid w:val="006D1838"/>
    <w:rsid w:val="006D28EE"/>
    <w:rsid w:val="006D2AC0"/>
    <w:rsid w:val="006D3413"/>
    <w:rsid w:val="006D4765"/>
    <w:rsid w:val="006D4768"/>
    <w:rsid w:val="006D4B90"/>
    <w:rsid w:val="006D4E28"/>
    <w:rsid w:val="006D6411"/>
    <w:rsid w:val="006E1551"/>
    <w:rsid w:val="006E308D"/>
    <w:rsid w:val="006E6F97"/>
    <w:rsid w:val="006F10BD"/>
    <w:rsid w:val="006F1C11"/>
    <w:rsid w:val="006F3EEA"/>
    <w:rsid w:val="006F43C3"/>
    <w:rsid w:val="006F5732"/>
    <w:rsid w:val="006F5D46"/>
    <w:rsid w:val="0070085D"/>
    <w:rsid w:val="00702BE3"/>
    <w:rsid w:val="00707108"/>
    <w:rsid w:val="0070780F"/>
    <w:rsid w:val="00710479"/>
    <w:rsid w:val="00712FF1"/>
    <w:rsid w:val="00715D41"/>
    <w:rsid w:val="007164D2"/>
    <w:rsid w:val="007176D2"/>
    <w:rsid w:val="00717BB4"/>
    <w:rsid w:val="00720E21"/>
    <w:rsid w:val="00720FF0"/>
    <w:rsid w:val="0072107B"/>
    <w:rsid w:val="0072354F"/>
    <w:rsid w:val="0072622C"/>
    <w:rsid w:val="007267BF"/>
    <w:rsid w:val="007279FB"/>
    <w:rsid w:val="00730405"/>
    <w:rsid w:val="00731B0E"/>
    <w:rsid w:val="007320B3"/>
    <w:rsid w:val="0073373D"/>
    <w:rsid w:val="00735534"/>
    <w:rsid w:val="0073561E"/>
    <w:rsid w:val="00735754"/>
    <w:rsid w:val="007364D2"/>
    <w:rsid w:val="007369D5"/>
    <w:rsid w:val="00736E1A"/>
    <w:rsid w:val="007409CC"/>
    <w:rsid w:val="00740FF2"/>
    <w:rsid w:val="00741460"/>
    <w:rsid w:val="007425D6"/>
    <w:rsid w:val="007433C7"/>
    <w:rsid w:val="00743967"/>
    <w:rsid w:val="00745F92"/>
    <w:rsid w:val="00746AE0"/>
    <w:rsid w:val="007501C5"/>
    <w:rsid w:val="007526B0"/>
    <w:rsid w:val="00754314"/>
    <w:rsid w:val="0075475F"/>
    <w:rsid w:val="00761C3B"/>
    <w:rsid w:val="00764646"/>
    <w:rsid w:val="00766036"/>
    <w:rsid w:val="007660B8"/>
    <w:rsid w:val="00766973"/>
    <w:rsid w:val="00766AC8"/>
    <w:rsid w:val="007708DC"/>
    <w:rsid w:val="00771707"/>
    <w:rsid w:val="007721B5"/>
    <w:rsid w:val="0077595C"/>
    <w:rsid w:val="00776A08"/>
    <w:rsid w:val="00777508"/>
    <w:rsid w:val="00777A51"/>
    <w:rsid w:val="00777BF6"/>
    <w:rsid w:val="007804BB"/>
    <w:rsid w:val="007805C9"/>
    <w:rsid w:val="00780CAA"/>
    <w:rsid w:val="00781ADF"/>
    <w:rsid w:val="00781B8A"/>
    <w:rsid w:val="00782F5C"/>
    <w:rsid w:val="00783786"/>
    <w:rsid w:val="00783C27"/>
    <w:rsid w:val="00784100"/>
    <w:rsid w:val="007858F2"/>
    <w:rsid w:val="00787392"/>
    <w:rsid w:val="00792D66"/>
    <w:rsid w:val="00796A44"/>
    <w:rsid w:val="007A0AE5"/>
    <w:rsid w:val="007A1F0F"/>
    <w:rsid w:val="007A2159"/>
    <w:rsid w:val="007A41D1"/>
    <w:rsid w:val="007A626A"/>
    <w:rsid w:val="007B1A11"/>
    <w:rsid w:val="007B44CD"/>
    <w:rsid w:val="007B47B9"/>
    <w:rsid w:val="007B6243"/>
    <w:rsid w:val="007C0452"/>
    <w:rsid w:val="007C0C2E"/>
    <w:rsid w:val="007C5587"/>
    <w:rsid w:val="007C62FF"/>
    <w:rsid w:val="007C6928"/>
    <w:rsid w:val="007D12E2"/>
    <w:rsid w:val="007D19D1"/>
    <w:rsid w:val="007D270C"/>
    <w:rsid w:val="007D2B2B"/>
    <w:rsid w:val="007D5097"/>
    <w:rsid w:val="007D5905"/>
    <w:rsid w:val="007D5C03"/>
    <w:rsid w:val="007D61E9"/>
    <w:rsid w:val="007D69A1"/>
    <w:rsid w:val="007D6D27"/>
    <w:rsid w:val="007D6F5D"/>
    <w:rsid w:val="007E13C6"/>
    <w:rsid w:val="007E1E35"/>
    <w:rsid w:val="007E3959"/>
    <w:rsid w:val="007E6296"/>
    <w:rsid w:val="007E6BFB"/>
    <w:rsid w:val="007E7137"/>
    <w:rsid w:val="007F00BC"/>
    <w:rsid w:val="007F0AFE"/>
    <w:rsid w:val="007F24A0"/>
    <w:rsid w:val="007F2AB4"/>
    <w:rsid w:val="007F3CB6"/>
    <w:rsid w:val="007F4EDD"/>
    <w:rsid w:val="008021DB"/>
    <w:rsid w:val="00804BB8"/>
    <w:rsid w:val="0080513F"/>
    <w:rsid w:val="0080706C"/>
    <w:rsid w:val="008074A3"/>
    <w:rsid w:val="008127A2"/>
    <w:rsid w:val="00812DE8"/>
    <w:rsid w:val="00812EC8"/>
    <w:rsid w:val="008171B0"/>
    <w:rsid w:val="00817BAF"/>
    <w:rsid w:val="00820B6F"/>
    <w:rsid w:val="00820C8F"/>
    <w:rsid w:val="008225FF"/>
    <w:rsid w:val="00824EA9"/>
    <w:rsid w:val="00825082"/>
    <w:rsid w:val="0082798A"/>
    <w:rsid w:val="008300C8"/>
    <w:rsid w:val="008313C7"/>
    <w:rsid w:val="00832BB2"/>
    <w:rsid w:val="00832E06"/>
    <w:rsid w:val="0083479C"/>
    <w:rsid w:val="00834C7A"/>
    <w:rsid w:val="00835C48"/>
    <w:rsid w:val="00836F59"/>
    <w:rsid w:val="008377C5"/>
    <w:rsid w:val="00840440"/>
    <w:rsid w:val="008405CA"/>
    <w:rsid w:val="00840AFC"/>
    <w:rsid w:val="00841A96"/>
    <w:rsid w:val="00841AC7"/>
    <w:rsid w:val="00841DB1"/>
    <w:rsid w:val="00841DC2"/>
    <w:rsid w:val="008465F8"/>
    <w:rsid w:val="00847BE0"/>
    <w:rsid w:val="00850925"/>
    <w:rsid w:val="00852C56"/>
    <w:rsid w:val="00852C74"/>
    <w:rsid w:val="00852D7B"/>
    <w:rsid w:val="00853834"/>
    <w:rsid w:val="008539CF"/>
    <w:rsid w:val="00854927"/>
    <w:rsid w:val="008560C0"/>
    <w:rsid w:val="0086370A"/>
    <w:rsid w:val="008642A2"/>
    <w:rsid w:val="008650E6"/>
    <w:rsid w:val="008668A3"/>
    <w:rsid w:val="008722FC"/>
    <w:rsid w:val="00873E63"/>
    <w:rsid w:val="00874320"/>
    <w:rsid w:val="00876210"/>
    <w:rsid w:val="00876B33"/>
    <w:rsid w:val="00877E66"/>
    <w:rsid w:val="00880F9B"/>
    <w:rsid w:val="0088167C"/>
    <w:rsid w:val="00882059"/>
    <w:rsid w:val="00882872"/>
    <w:rsid w:val="0088442F"/>
    <w:rsid w:val="00885B25"/>
    <w:rsid w:val="00886727"/>
    <w:rsid w:val="0088679F"/>
    <w:rsid w:val="00887867"/>
    <w:rsid w:val="00887E81"/>
    <w:rsid w:val="00894B41"/>
    <w:rsid w:val="0089576E"/>
    <w:rsid w:val="00897A71"/>
    <w:rsid w:val="008A0F03"/>
    <w:rsid w:val="008A654C"/>
    <w:rsid w:val="008A6C65"/>
    <w:rsid w:val="008A701B"/>
    <w:rsid w:val="008B07C7"/>
    <w:rsid w:val="008B3895"/>
    <w:rsid w:val="008B764F"/>
    <w:rsid w:val="008B7E1B"/>
    <w:rsid w:val="008C1696"/>
    <w:rsid w:val="008C1EC2"/>
    <w:rsid w:val="008C4568"/>
    <w:rsid w:val="008C6D38"/>
    <w:rsid w:val="008D1441"/>
    <w:rsid w:val="008D5C3D"/>
    <w:rsid w:val="008D5D81"/>
    <w:rsid w:val="008D6322"/>
    <w:rsid w:val="008E0A12"/>
    <w:rsid w:val="008E0E0B"/>
    <w:rsid w:val="008E775C"/>
    <w:rsid w:val="008F5205"/>
    <w:rsid w:val="008F54C4"/>
    <w:rsid w:val="008F69DA"/>
    <w:rsid w:val="008F6A57"/>
    <w:rsid w:val="008F6BFE"/>
    <w:rsid w:val="008F7534"/>
    <w:rsid w:val="008F7F2C"/>
    <w:rsid w:val="0090057B"/>
    <w:rsid w:val="0090249B"/>
    <w:rsid w:val="00903308"/>
    <w:rsid w:val="00906B24"/>
    <w:rsid w:val="00906F7F"/>
    <w:rsid w:val="009076E5"/>
    <w:rsid w:val="00907C3A"/>
    <w:rsid w:val="009132DE"/>
    <w:rsid w:val="00913778"/>
    <w:rsid w:val="00914BDF"/>
    <w:rsid w:val="00916265"/>
    <w:rsid w:val="00916BD0"/>
    <w:rsid w:val="009217A9"/>
    <w:rsid w:val="00923027"/>
    <w:rsid w:val="00924BEF"/>
    <w:rsid w:val="009259AD"/>
    <w:rsid w:val="00925CFE"/>
    <w:rsid w:val="009261EE"/>
    <w:rsid w:val="00931CA2"/>
    <w:rsid w:val="0093300C"/>
    <w:rsid w:val="00933082"/>
    <w:rsid w:val="00933EF1"/>
    <w:rsid w:val="00934A86"/>
    <w:rsid w:val="009353BA"/>
    <w:rsid w:val="009422C5"/>
    <w:rsid w:val="009436D5"/>
    <w:rsid w:val="009445F4"/>
    <w:rsid w:val="009452A2"/>
    <w:rsid w:val="00945962"/>
    <w:rsid w:val="00951132"/>
    <w:rsid w:val="00951BD3"/>
    <w:rsid w:val="00953B63"/>
    <w:rsid w:val="00953BBF"/>
    <w:rsid w:val="00953FCF"/>
    <w:rsid w:val="00955860"/>
    <w:rsid w:val="00956B53"/>
    <w:rsid w:val="00956B94"/>
    <w:rsid w:val="00957CCB"/>
    <w:rsid w:val="009624AA"/>
    <w:rsid w:val="00962928"/>
    <w:rsid w:val="00962B70"/>
    <w:rsid w:val="0096438B"/>
    <w:rsid w:val="00964765"/>
    <w:rsid w:val="0096477D"/>
    <w:rsid w:val="00965647"/>
    <w:rsid w:val="009665AB"/>
    <w:rsid w:val="009674DF"/>
    <w:rsid w:val="00967C57"/>
    <w:rsid w:val="009701C4"/>
    <w:rsid w:val="00970D08"/>
    <w:rsid w:val="00975E55"/>
    <w:rsid w:val="009761EA"/>
    <w:rsid w:val="0098272C"/>
    <w:rsid w:val="009827B6"/>
    <w:rsid w:val="00982B05"/>
    <w:rsid w:val="009846E3"/>
    <w:rsid w:val="009855EA"/>
    <w:rsid w:val="00985665"/>
    <w:rsid w:val="00987865"/>
    <w:rsid w:val="009901BF"/>
    <w:rsid w:val="009902F6"/>
    <w:rsid w:val="00992B87"/>
    <w:rsid w:val="00994606"/>
    <w:rsid w:val="0099696B"/>
    <w:rsid w:val="009971EA"/>
    <w:rsid w:val="00997474"/>
    <w:rsid w:val="009974E9"/>
    <w:rsid w:val="009A0741"/>
    <w:rsid w:val="009A1F1A"/>
    <w:rsid w:val="009A2125"/>
    <w:rsid w:val="009A36D9"/>
    <w:rsid w:val="009A3717"/>
    <w:rsid w:val="009A5E18"/>
    <w:rsid w:val="009B009B"/>
    <w:rsid w:val="009C13C2"/>
    <w:rsid w:val="009C258E"/>
    <w:rsid w:val="009C32EA"/>
    <w:rsid w:val="009C4841"/>
    <w:rsid w:val="009C513F"/>
    <w:rsid w:val="009C607E"/>
    <w:rsid w:val="009C6168"/>
    <w:rsid w:val="009D0DD5"/>
    <w:rsid w:val="009D5D14"/>
    <w:rsid w:val="009D748F"/>
    <w:rsid w:val="009E2867"/>
    <w:rsid w:val="009E45B7"/>
    <w:rsid w:val="009E468C"/>
    <w:rsid w:val="009E48A2"/>
    <w:rsid w:val="009E4CFE"/>
    <w:rsid w:val="009E7C2A"/>
    <w:rsid w:val="009F14B5"/>
    <w:rsid w:val="009F2C32"/>
    <w:rsid w:val="009F3286"/>
    <w:rsid w:val="009F6270"/>
    <w:rsid w:val="009F6318"/>
    <w:rsid w:val="009F7CE9"/>
    <w:rsid w:val="00A00EBF"/>
    <w:rsid w:val="00A028B8"/>
    <w:rsid w:val="00A03D25"/>
    <w:rsid w:val="00A050CB"/>
    <w:rsid w:val="00A05F0B"/>
    <w:rsid w:val="00A103FC"/>
    <w:rsid w:val="00A1053A"/>
    <w:rsid w:val="00A10D1F"/>
    <w:rsid w:val="00A12CDF"/>
    <w:rsid w:val="00A15267"/>
    <w:rsid w:val="00A15963"/>
    <w:rsid w:val="00A2318C"/>
    <w:rsid w:val="00A24C2D"/>
    <w:rsid w:val="00A24EC8"/>
    <w:rsid w:val="00A25244"/>
    <w:rsid w:val="00A268F7"/>
    <w:rsid w:val="00A276D2"/>
    <w:rsid w:val="00A307FF"/>
    <w:rsid w:val="00A30934"/>
    <w:rsid w:val="00A34E4C"/>
    <w:rsid w:val="00A34EBD"/>
    <w:rsid w:val="00A34F64"/>
    <w:rsid w:val="00A37326"/>
    <w:rsid w:val="00A44176"/>
    <w:rsid w:val="00A532EF"/>
    <w:rsid w:val="00A5386A"/>
    <w:rsid w:val="00A54D13"/>
    <w:rsid w:val="00A5710D"/>
    <w:rsid w:val="00A57AE4"/>
    <w:rsid w:val="00A604C9"/>
    <w:rsid w:val="00A605AC"/>
    <w:rsid w:val="00A61912"/>
    <w:rsid w:val="00A61FCE"/>
    <w:rsid w:val="00A6220C"/>
    <w:rsid w:val="00A6680D"/>
    <w:rsid w:val="00A66E31"/>
    <w:rsid w:val="00A6705C"/>
    <w:rsid w:val="00A702BA"/>
    <w:rsid w:val="00A74DE3"/>
    <w:rsid w:val="00A7524B"/>
    <w:rsid w:val="00A7662D"/>
    <w:rsid w:val="00A77247"/>
    <w:rsid w:val="00A7730C"/>
    <w:rsid w:val="00A832D4"/>
    <w:rsid w:val="00A86194"/>
    <w:rsid w:val="00A8676F"/>
    <w:rsid w:val="00A91A44"/>
    <w:rsid w:val="00A928E5"/>
    <w:rsid w:val="00A93975"/>
    <w:rsid w:val="00A948FE"/>
    <w:rsid w:val="00A966E7"/>
    <w:rsid w:val="00A97849"/>
    <w:rsid w:val="00A97878"/>
    <w:rsid w:val="00A97B6A"/>
    <w:rsid w:val="00AA0C52"/>
    <w:rsid w:val="00AA7864"/>
    <w:rsid w:val="00AB05FF"/>
    <w:rsid w:val="00AB15E1"/>
    <w:rsid w:val="00AB1815"/>
    <w:rsid w:val="00AB2EC5"/>
    <w:rsid w:val="00AB4762"/>
    <w:rsid w:val="00AB50F1"/>
    <w:rsid w:val="00AB6F30"/>
    <w:rsid w:val="00AC0073"/>
    <w:rsid w:val="00AC0722"/>
    <w:rsid w:val="00AC1619"/>
    <w:rsid w:val="00AC2745"/>
    <w:rsid w:val="00AC3B22"/>
    <w:rsid w:val="00AC4F54"/>
    <w:rsid w:val="00AC4FA8"/>
    <w:rsid w:val="00AC515B"/>
    <w:rsid w:val="00AC61EB"/>
    <w:rsid w:val="00AC6BC4"/>
    <w:rsid w:val="00AD12F4"/>
    <w:rsid w:val="00AE3A62"/>
    <w:rsid w:val="00AE3B8E"/>
    <w:rsid w:val="00AE547E"/>
    <w:rsid w:val="00AF04A8"/>
    <w:rsid w:val="00AF0F12"/>
    <w:rsid w:val="00AF134A"/>
    <w:rsid w:val="00AF4BB8"/>
    <w:rsid w:val="00AF67F1"/>
    <w:rsid w:val="00AF67FA"/>
    <w:rsid w:val="00AF6A9B"/>
    <w:rsid w:val="00B0102D"/>
    <w:rsid w:val="00B02E5F"/>
    <w:rsid w:val="00B060BE"/>
    <w:rsid w:val="00B12E35"/>
    <w:rsid w:val="00B1476D"/>
    <w:rsid w:val="00B177AE"/>
    <w:rsid w:val="00B17ECD"/>
    <w:rsid w:val="00B202A2"/>
    <w:rsid w:val="00B20C91"/>
    <w:rsid w:val="00B20E9C"/>
    <w:rsid w:val="00B219E0"/>
    <w:rsid w:val="00B21D86"/>
    <w:rsid w:val="00B22CDD"/>
    <w:rsid w:val="00B22D62"/>
    <w:rsid w:val="00B230CB"/>
    <w:rsid w:val="00B23794"/>
    <w:rsid w:val="00B26258"/>
    <w:rsid w:val="00B26FA8"/>
    <w:rsid w:val="00B27224"/>
    <w:rsid w:val="00B3209B"/>
    <w:rsid w:val="00B32DEC"/>
    <w:rsid w:val="00B34156"/>
    <w:rsid w:val="00B3596F"/>
    <w:rsid w:val="00B35BDC"/>
    <w:rsid w:val="00B40948"/>
    <w:rsid w:val="00B4186B"/>
    <w:rsid w:val="00B41EF8"/>
    <w:rsid w:val="00B43600"/>
    <w:rsid w:val="00B44775"/>
    <w:rsid w:val="00B44B28"/>
    <w:rsid w:val="00B460DF"/>
    <w:rsid w:val="00B4625A"/>
    <w:rsid w:val="00B478CF"/>
    <w:rsid w:val="00B47C1E"/>
    <w:rsid w:val="00B5066E"/>
    <w:rsid w:val="00B51496"/>
    <w:rsid w:val="00B51D80"/>
    <w:rsid w:val="00B52CAA"/>
    <w:rsid w:val="00B5364B"/>
    <w:rsid w:val="00B6117C"/>
    <w:rsid w:val="00B65D7F"/>
    <w:rsid w:val="00B671FB"/>
    <w:rsid w:val="00B70EC4"/>
    <w:rsid w:val="00B7142F"/>
    <w:rsid w:val="00B71CCB"/>
    <w:rsid w:val="00B71EC8"/>
    <w:rsid w:val="00B72530"/>
    <w:rsid w:val="00B7280C"/>
    <w:rsid w:val="00B735CC"/>
    <w:rsid w:val="00B75059"/>
    <w:rsid w:val="00B762B2"/>
    <w:rsid w:val="00B80109"/>
    <w:rsid w:val="00B810C7"/>
    <w:rsid w:val="00B815A3"/>
    <w:rsid w:val="00B8391F"/>
    <w:rsid w:val="00B84D17"/>
    <w:rsid w:val="00B855E9"/>
    <w:rsid w:val="00B863EA"/>
    <w:rsid w:val="00B869E3"/>
    <w:rsid w:val="00B86BD5"/>
    <w:rsid w:val="00B86CA1"/>
    <w:rsid w:val="00B87404"/>
    <w:rsid w:val="00B91263"/>
    <w:rsid w:val="00B92D5B"/>
    <w:rsid w:val="00B951C4"/>
    <w:rsid w:val="00B968F2"/>
    <w:rsid w:val="00B97326"/>
    <w:rsid w:val="00BA0824"/>
    <w:rsid w:val="00BA1D82"/>
    <w:rsid w:val="00BA327F"/>
    <w:rsid w:val="00BA4289"/>
    <w:rsid w:val="00BA4AD1"/>
    <w:rsid w:val="00BA63CF"/>
    <w:rsid w:val="00BA72E3"/>
    <w:rsid w:val="00BB06F3"/>
    <w:rsid w:val="00BB1E26"/>
    <w:rsid w:val="00BB25D2"/>
    <w:rsid w:val="00BB2B4C"/>
    <w:rsid w:val="00BB322B"/>
    <w:rsid w:val="00BB5076"/>
    <w:rsid w:val="00BB6A54"/>
    <w:rsid w:val="00BC1A65"/>
    <w:rsid w:val="00BC3E86"/>
    <w:rsid w:val="00BC5F26"/>
    <w:rsid w:val="00BC6ABF"/>
    <w:rsid w:val="00BC75CA"/>
    <w:rsid w:val="00BD0832"/>
    <w:rsid w:val="00BD0A68"/>
    <w:rsid w:val="00BD11C6"/>
    <w:rsid w:val="00BD2EE5"/>
    <w:rsid w:val="00BD3279"/>
    <w:rsid w:val="00BD33C0"/>
    <w:rsid w:val="00BD6E41"/>
    <w:rsid w:val="00BD7440"/>
    <w:rsid w:val="00BE1C87"/>
    <w:rsid w:val="00BE2ACC"/>
    <w:rsid w:val="00BE527A"/>
    <w:rsid w:val="00BE5700"/>
    <w:rsid w:val="00BE66A8"/>
    <w:rsid w:val="00BF1AF3"/>
    <w:rsid w:val="00BF1BFC"/>
    <w:rsid w:val="00BF1CEC"/>
    <w:rsid w:val="00BF1D06"/>
    <w:rsid w:val="00BF1EC7"/>
    <w:rsid w:val="00BF20C4"/>
    <w:rsid w:val="00BF4A3B"/>
    <w:rsid w:val="00BF4C51"/>
    <w:rsid w:val="00C00B1C"/>
    <w:rsid w:val="00C00F09"/>
    <w:rsid w:val="00C01E22"/>
    <w:rsid w:val="00C01FDA"/>
    <w:rsid w:val="00C0235B"/>
    <w:rsid w:val="00C04807"/>
    <w:rsid w:val="00C114E6"/>
    <w:rsid w:val="00C12150"/>
    <w:rsid w:val="00C12446"/>
    <w:rsid w:val="00C13458"/>
    <w:rsid w:val="00C15C5B"/>
    <w:rsid w:val="00C20449"/>
    <w:rsid w:val="00C23B49"/>
    <w:rsid w:val="00C252C6"/>
    <w:rsid w:val="00C2626A"/>
    <w:rsid w:val="00C264AA"/>
    <w:rsid w:val="00C269FA"/>
    <w:rsid w:val="00C26E21"/>
    <w:rsid w:val="00C331D1"/>
    <w:rsid w:val="00C35737"/>
    <w:rsid w:val="00C37EC4"/>
    <w:rsid w:val="00C42282"/>
    <w:rsid w:val="00C42D36"/>
    <w:rsid w:val="00C44321"/>
    <w:rsid w:val="00C47E96"/>
    <w:rsid w:val="00C52164"/>
    <w:rsid w:val="00C52942"/>
    <w:rsid w:val="00C52BCE"/>
    <w:rsid w:val="00C54507"/>
    <w:rsid w:val="00C572FB"/>
    <w:rsid w:val="00C61E96"/>
    <w:rsid w:val="00C62678"/>
    <w:rsid w:val="00C6475F"/>
    <w:rsid w:val="00C7195A"/>
    <w:rsid w:val="00C72706"/>
    <w:rsid w:val="00C73B06"/>
    <w:rsid w:val="00C74CF4"/>
    <w:rsid w:val="00C7532A"/>
    <w:rsid w:val="00C76FB0"/>
    <w:rsid w:val="00C77140"/>
    <w:rsid w:val="00C80853"/>
    <w:rsid w:val="00C817C5"/>
    <w:rsid w:val="00C820C8"/>
    <w:rsid w:val="00C83CE9"/>
    <w:rsid w:val="00C84A7D"/>
    <w:rsid w:val="00C857C2"/>
    <w:rsid w:val="00C85D00"/>
    <w:rsid w:val="00C875D8"/>
    <w:rsid w:val="00C8771B"/>
    <w:rsid w:val="00C91184"/>
    <w:rsid w:val="00C924C8"/>
    <w:rsid w:val="00C92B5E"/>
    <w:rsid w:val="00C93AA3"/>
    <w:rsid w:val="00C94688"/>
    <w:rsid w:val="00C95726"/>
    <w:rsid w:val="00C968E1"/>
    <w:rsid w:val="00C97418"/>
    <w:rsid w:val="00CA1E71"/>
    <w:rsid w:val="00CA25ED"/>
    <w:rsid w:val="00CA2CC6"/>
    <w:rsid w:val="00CA37C9"/>
    <w:rsid w:val="00CA39E6"/>
    <w:rsid w:val="00CA4DF9"/>
    <w:rsid w:val="00CA691A"/>
    <w:rsid w:val="00CB0636"/>
    <w:rsid w:val="00CB279A"/>
    <w:rsid w:val="00CB30F3"/>
    <w:rsid w:val="00CB5FEB"/>
    <w:rsid w:val="00CC06FD"/>
    <w:rsid w:val="00CC0D3E"/>
    <w:rsid w:val="00CC0F3F"/>
    <w:rsid w:val="00CC1051"/>
    <w:rsid w:val="00CC15DA"/>
    <w:rsid w:val="00CC1AF5"/>
    <w:rsid w:val="00CC6903"/>
    <w:rsid w:val="00CC738F"/>
    <w:rsid w:val="00CD2B26"/>
    <w:rsid w:val="00CD3C31"/>
    <w:rsid w:val="00CD4AFF"/>
    <w:rsid w:val="00CD574F"/>
    <w:rsid w:val="00CD5C54"/>
    <w:rsid w:val="00CD7C7A"/>
    <w:rsid w:val="00CD7D8F"/>
    <w:rsid w:val="00CE0644"/>
    <w:rsid w:val="00CE0C57"/>
    <w:rsid w:val="00CE4C04"/>
    <w:rsid w:val="00CE4F7B"/>
    <w:rsid w:val="00CE52AC"/>
    <w:rsid w:val="00CE62BA"/>
    <w:rsid w:val="00CE670C"/>
    <w:rsid w:val="00CF1144"/>
    <w:rsid w:val="00CF1BAF"/>
    <w:rsid w:val="00CF4625"/>
    <w:rsid w:val="00CF4B33"/>
    <w:rsid w:val="00CF5847"/>
    <w:rsid w:val="00CF69C0"/>
    <w:rsid w:val="00CF6A11"/>
    <w:rsid w:val="00CF74B4"/>
    <w:rsid w:val="00CF7E43"/>
    <w:rsid w:val="00D017C2"/>
    <w:rsid w:val="00D03321"/>
    <w:rsid w:val="00D033DC"/>
    <w:rsid w:val="00D0632C"/>
    <w:rsid w:val="00D067B2"/>
    <w:rsid w:val="00D06E3B"/>
    <w:rsid w:val="00D10ADE"/>
    <w:rsid w:val="00D11355"/>
    <w:rsid w:val="00D11877"/>
    <w:rsid w:val="00D11C7A"/>
    <w:rsid w:val="00D132D8"/>
    <w:rsid w:val="00D13C23"/>
    <w:rsid w:val="00D160D1"/>
    <w:rsid w:val="00D16ED3"/>
    <w:rsid w:val="00D21A85"/>
    <w:rsid w:val="00D2258F"/>
    <w:rsid w:val="00D229B9"/>
    <w:rsid w:val="00D22F39"/>
    <w:rsid w:val="00D2716B"/>
    <w:rsid w:val="00D279C4"/>
    <w:rsid w:val="00D301B8"/>
    <w:rsid w:val="00D31AA7"/>
    <w:rsid w:val="00D32980"/>
    <w:rsid w:val="00D33289"/>
    <w:rsid w:val="00D35402"/>
    <w:rsid w:val="00D40143"/>
    <w:rsid w:val="00D40705"/>
    <w:rsid w:val="00D40E18"/>
    <w:rsid w:val="00D40F09"/>
    <w:rsid w:val="00D4106C"/>
    <w:rsid w:val="00D43763"/>
    <w:rsid w:val="00D45149"/>
    <w:rsid w:val="00D51D5B"/>
    <w:rsid w:val="00D5380D"/>
    <w:rsid w:val="00D56616"/>
    <w:rsid w:val="00D568EF"/>
    <w:rsid w:val="00D60E5A"/>
    <w:rsid w:val="00D623DE"/>
    <w:rsid w:val="00D62590"/>
    <w:rsid w:val="00D63368"/>
    <w:rsid w:val="00D6352D"/>
    <w:rsid w:val="00D64B6A"/>
    <w:rsid w:val="00D64F69"/>
    <w:rsid w:val="00D65807"/>
    <w:rsid w:val="00D6650C"/>
    <w:rsid w:val="00D7078F"/>
    <w:rsid w:val="00D7265E"/>
    <w:rsid w:val="00D76F0C"/>
    <w:rsid w:val="00D77AFA"/>
    <w:rsid w:val="00D80A9D"/>
    <w:rsid w:val="00D80A9E"/>
    <w:rsid w:val="00D854BB"/>
    <w:rsid w:val="00D86073"/>
    <w:rsid w:val="00D91F6B"/>
    <w:rsid w:val="00D9246F"/>
    <w:rsid w:val="00D94940"/>
    <w:rsid w:val="00D9496E"/>
    <w:rsid w:val="00D961C5"/>
    <w:rsid w:val="00DA0361"/>
    <w:rsid w:val="00DA09B6"/>
    <w:rsid w:val="00DA148B"/>
    <w:rsid w:val="00DA6AB1"/>
    <w:rsid w:val="00DA7ACC"/>
    <w:rsid w:val="00DB084D"/>
    <w:rsid w:val="00DB0A64"/>
    <w:rsid w:val="00DB1E46"/>
    <w:rsid w:val="00DB2330"/>
    <w:rsid w:val="00DB2C7F"/>
    <w:rsid w:val="00DB3C67"/>
    <w:rsid w:val="00DB4ABD"/>
    <w:rsid w:val="00DB4AED"/>
    <w:rsid w:val="00DB7C75"/>
    <w:rsid w:val="00DC2594"/>
    <w:rsid w:val="00DC3764"/>
    <w:rsid w:val="00DC57C8"/>
    <w:rsid w:val="00DC6161"/>
    <w:rsid w:val="00DD0816"/>
    <w:rsid w:val="00DD09B2"/>
    <w:rsid w:val="00DD40D6"/>
    <w:rsid w:val="00DD49DD"/>
    <w:rsid w:val="00DD51AF"/>
    <w:rsid w:val="00DD5A5F"/>
    <w:rsid w:val="00DD5E57"/>
    <w:rsid w:val="00DE03B8"/>
    <w:rsid w:val="00DE3183"/>
    <w:rsid w:val="00DE3A30"/>
    <w:rsid w:val="00DE604B"/>
    <w:rsid w:val="00DE6833"/>
    <w:rsid w:val="00DE7EAD"/>
    <w:rsid w:val="00DF4B32"/>
    <w:rsid w:val="00DF520C"/>
    <w:rsid w:val="00DF78AF"/>
    <w:rsid w:val="00E017FB"/>
    <w:rsid w:val="00E01B77"/>
    <w:rsid w:val="00E01D7D"/>
    <w:rsid w:val="00E044BD"/>
    <w:rsid w:val="00E04586"/>
    <w:rsid w:val="00E047C8"/>
    <w:rsid w:val="00E05ECF"/>
    <w:rsid w:val="00E078F4"/>
    <w:rsid w:val="00E07E68"/>
    <w:rsid w:val="00E152FB"/>
    <w:rsid w:val="00E15EB0"/>
    <w:rsid w:val="00E16C8D"/>
    <w:rsid w:val="00E215E5"/>
    <w:rsid w:val="00E22B33"/>
    <w:rsid w:val="00E25602"/>
    <w:rsid w:val="00E25E85"/>
    <w:rsid w:val="00E31C19"/>
    <w:rsid w:val="00E339B7"/>
    <w:rsid w:val="00E37B5F"/>
    <w:rsid w:val="00E41A41"/>
    <w:rsid w:val="00E4218F"/>
    <w:rsid w:val="00E43E3A"/>
    <w:rsid w:val="00E44860"/>
    <w:rsid w:val="00E4580F"/>
    <w:rsid w:val="00E460A8"/>
    <w:rsid w:val="00E4634A"/>
    <w:rsid w:val="00E53156"/>
    <w:rsid w:val="00E536FA"/>
    <w:rsid w:val="00E53F1B"/>
    <w:rsid w:val="00E60FCC"/>
    <w:rsid w:val="00E613E0"/>
    <w:rsid w:val="00E61862"/>
    <w:rsid w:val="00E630CF"/>
    <w:rsid w:val="00E64190"/>
    <w:rsid w:val="00E6518E"/>
    <w:rsid w:val="00E66315"/>
    <w:rsid w:val="00E674F3"/>
    <w:rsid w:val="00E704B3"/>
    <w:rsid w:val="00E70FBD"/>
    <w:rsid w:val="00E72B0E"/>
    <w:rsid w:val="00E73261"/>
    <w:rsid w:val="00E7578E"/>
    <w:rsid w:val="00E77B71"/>
    <w:rsid w:val="00E811CE"/>
    <w:rsid w:val="00E81884"/>
    <w:rsid w:val="00E81A64"/>
    <w:rsid w:val="00E8328D"/>
    <w:rsid w:val="00E8762A"/>
    <w:rsid w:val="00E90DEE"/>
    <w:rsid w:val="00E93BD1"/>
    <w:rsid w:val="00E93E24"/>
    <w:rsid w:val="00E94F88"/>
    <w:rsid w:val="00E9514F"/>
    <w:rsid w:val="00E9529A"/>
    <w:rsid w:val="00E95383"/>
    <w:rsid w:val="00E95846"/>
    <w:rsid w:val="00E96AD9"/>
    <w:rsid w:val="00E96B13"/>
    <w:rsid w:val="00EA3953"/>
    <w:rsid w:val="00EA3A42"/>
    <w:rsid w:val="00EA4D31"/>
    <w:rsid w:val="00EA53BF"/>
    <w:rsid w:val="00EA574F"/>
    <w:rsid w:val="00EA6E66"/>
    <w:rsid w:val="00EB0347"/>
    <w:rsid w:val="00EB3F45"/>
    <w:rsid w:val="00EC2F84"/>
    <w:rsid w:val="00EC49AB"/>
    <w:rsid w:val="00EC67C9"/>
    <w:rsid w:val="00ED08AC"/>
    <w:rsid w:val="00ED1F06"/>
    <w:rsid w:val="00ED228E"/>
    <w:rsid w:val="00ED2C36"/>
    <w:rsid w:val="00ED2F46"/>
    <w:rsid w:val="00ED3C27"/>
    <w:rsid w:val="00ED3FF1"/>
    <w:rsid w:val="00ED495C"/>
    <w:rsid w:val="00ED4B44"/>
    <w:rsid w:val="00ED5E73"/>
    <w:rsid w:val="00ED6314"/>
    <w:rsid w:val="00ED6530"/>
    <w:rsid w:val="00EE04AB"/>
    <w:rsid w:val="00EE139C"/>
    <w:rsid w:val="00EE2149"/>
    <w:rsid w:val="00EE302F"/>
    <w:rsid w:val="00EE5FBB"/>
    <w:rsid w:val="00EF31B9"/>
    <w:rsid w:val="00EF3B7E"/>
    <w:rsid w:val="00EF4A81"/>
    <w:rsid w:val="00EF4B2B"/>
    <w:rsid w:val="00EF68DD"/>
    <w:rsid w:val="00EF7A36"/>
    <w:rsid w:val="00F016CB"/>
    <w:rsid w:val="00F0558A"/>
    <w:rsid w:val="00F05F97"/>
    <w:rsid w:val="00F077E9"/>
    <w:rsid w:val="00F1312B"/>
    <w:rsid w:val="00F13E14"/>
    <w:rsid w:val="00F148F3"/>
    <w:rsid w:val="00F15437"/>
    <w:rsid w:val="00F17AEA"/>
    <w:rsid w:val="00F200F5"/>
    <w:rsid w:val="00F20855"/>
    <w:rsid w:val="00F2453D"/>
    <w:rsid w:val="00F2773E"/>
    <w:rsid w:val="00F3094D"/>
    <w:rsid w:val="00F3349E"/>
    <w:rsid w:val="00F3695E"/>
    <w:rsid w:val="00F374F5"/>
    <w:rsid w:val="00F4419E"/>
    <w:rsid w:val="00F450AA"/>
    <w:rsid w:val="00F45E18"/>
    <w:rsid w:val="00F46829"/>
    <w:rsid w:val="00F5059C"/>
    <w:rsid w:val="00F513B1"/>
    <w:rsid w:val="00F537E7"/>
    <w:rsid w:val="00F53AAC"/>
    <w:rsid w:val="00F54464"/>
    <w:rsid w:val="00F54658"/>
    <w:rsid w:val="00F54CC1"/>
    <w:rsid w:val="00F57925"/>
    <w:rsid w:val="00F603CB"/>
    <w:rsid w:val="00F60731"/>
    <w:rsid w:val="00F62879"/>
    <w:rsid w:val="00F64F39"/>
    <w:rsid w:val="00F65DC9"/>
    <w:rsid w:val="00F6669A"/>
    <w:rsid w:val="00F66923"/>
    <w:rsid w:val="00F67443"/>
    <w:rsid w:val="00F67703"/>
    <w:rsid w:val="00F70BFE"/>
    <w:rsid w:val="00F70D64"/>
    <w:rsid w:val="00F72B61"/>
    <w:rsid w:val="00F73BEB"/>
    <w:rsid w:val="00F7430C"/>
    <w:rsid w:val="00F74378"/>
    <w:rsid w:val="00F747FC"/>
    <w:rsid w:val="00F755FB"/>
    <w:rsid w:val="00F75CB1"/>
    <w:rsid w:val="00F81AB1"/>
    <w:rsid w:val="00F82115"/>
    <w:rsid w:val="00F8236B"/>
    <w:rsid w:val="00F832AD"/>
    <w:rsid w:val="00F840A2"/>
    <w:rsid w:val="00F85D6E"/>
    <w:rsid w:val="00F85EA7"/>
    <w:rsid w:val="00F86998"/>
    <w:rsid w:val="00F86CA2"/>
    <w:rsid w:val="00F86DB8"/>
    <w:rsid w:val="00F90C01"/>
    <w:rsid w:val="00F923AA"/>
    <w:rsid w:val="00F924A4"/>
    <w:rsid w:val="00F93053"/>
    <w:rsid w:val="00F943FF"/>
    <w:rsid w:val="00F952AC"/>
    <w:rsid w:val="00FA1315"/>
    <w:rsid w:val="00FA16EA"/>
    <w:rsid w:val="00FA2D0C"/>
    <w:rsid w:val="00FA40A9"/>
    <w:rsid w:val="00FA4E07"/>
    <w:rsid w:val="00FA61A2"/>
    <w:rsid w:val="00FB294D"/>
    <w:rsid w:val="00FB2DD7"/>
    <w:rsid w:val="00FB4271"/>
    <w:rsid w:val="00FB4EF7"/>
    <w:rsid w:val="00FB6AD8"/>
    <w:rsid w:val="00FB730E"/>
    <w:rsid w:val="00FB7DC4"/>
    <w:rsid w:val="00FB7EB1"/>
    <w:rsid w:val="00FC1766"/>
    <w:rsid w:val="00FC32D8"/>
    <w:rsid w:val="00FC4DC2"/>
    <w:rsid w:val="00FC5F4F"/>
    <w:rsid w:val="00FC6180"/>
    <w:rsid w:val="00FC61BA"/>
    <w:rsid w:val="00FD12AE"/>
    <w:rsid w:val="00FD4C79"/>
    <w:rsid w:val="00FD63FB"/>
    <w:rsid w:val="00FD77A7"/>
    <w:rsid w:val="00FD7C48"/>
    <w:rsid w:val="00FE072B"/>
    <w:rsid w:val="00FE0A30"/>
    <w:rsid w:val="00FE1A56"/>
    <w:rsid w:val="00FE1C90"/>
    <w:rsid w:val="00FE2A34"/>
    <w:rsid w:val="00FE37F8"/>
    <w:rsid w:val="00FE44A0"/>
    <w:rsid w:val="00FE51A7"/>
    <w:rsid w:val="00FF0DD7"/>
    <w:rsid w:val="00FF15F2"/>
    <w:rsid w:val="00FF26F0"/>
    <w:rsid w:val="00FF2C69"/>
    <w:rsid w:val="00FF6DFE"/>
    <w:rsid w:val="014C774A"/>
    <w:rsid w:val="0161202A"/>
    <w:rsid w:val="031851C7"/>
    <w:rsid w:val="03990047"/>
    <w:rsid w:val="045F7637"/>
    <w:rsid w:val="064E6EC7"/>
    <w:rsid w:val="066D2F59"/>
    <w:rsid w:val="0A455166"/>
    <w:rsid w:val="0ED26304"/>
    <w:rsid w:val="103D25B1"/>
    <w:rsid w:val="10EB25B4"/>
    <w:rsid w:val="10FB5EF3"/>
    <w:rsid w:val="17506C17"/>
    <w:rsid w:val="18365A0D"/>
    <w:rsid w:val="19D8079C"/>
    <w:rsid w:val="1B862808"/>
    <w:rsid w:val="1CF54FCD"/>
    <w:rsid w:val="1D6332C3"/>
    <w:rsid w:val="1E8705EE"/>
    <w:rsid w:val="20820246"/>
    <w:rsid w:val="2403148D"/>
    <w:rsid w:val="262D2AEF"/>
    <w:rsid w:val="27716A62"/>
    <w:rsid w:val="2BCD0312"/>
    <w:rsid w:val="30F3057A"/>
    <w:rsid w:val="31864EB8"/>
    <w:rsid w:val="3343608C"/>
    <w:rsid w:val="35F55041"/>
    <w:rsid w:val="365D514C"/>
    <w:rsid w:val="37160765"/>
    <w:rsid w:val="379F1409"/>
    <w:rsid w:val="37FF11EC"/>
    <w:rsid w:val="390B6C6E"/>
    <w:rsid w:val="3C700C3E"/>
    <w:rsid w:val="3D932E36"/>
    <w:rsid w:val="3E99447C"/>
    <w:rsid w:val="40DE6ABE"/>
    <w:rsid w:val="43CA157C"/>
    <w:rsid w:val="45F873AB"/>
    <w:rsid w:val="46876C84"/>
    <w:rsid w:val="480278FF"/>
    <w:rsid w:val="48CA4271"/>
    <w:rsid w:val="4A6C0C97"/>
    <w:rsid w:val="4C135C39"/>
    <w:rsid w:val="519712F8"/>
    <w:rsid w:val="55C8432B"/>
    <w:rsid w:val="57563CB6"/>
    <w:rsid w:val="593E4146"/>
    <w:rsid w:val="59903300"/>
    <w:rsid w:val="5C452A98"/>
    <w:rsid w:val="5D8977B6"/>
    <w:rsid w:val="5E046CD7"/>
    <w:rsid w:val="5E370BEC"/>
    <w:rsid w:val="5EFB168F"/>
    <w:rsid w:val="6C3413BA"/>
    <w:rsid w:val="6E90483A"/>
    <w:rsid w:val="70F44FFE"/>
    <w:rsid w:val="71D45AF5"/>
    <w:rsid w:val="72844616"/>
    <w:rsid w:val="74FD34D9"/>
    <w:rsid w:val="758B02BC"/>
    <w:rsid w:val="78FE2DEA"/>
    <w:rsid w:val="79693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imes New Roman" w:hAnsi="Times New Roman" w:eastAsia="Times New Roman" w:cstheme="majorBidi"/>
      <w:b/>
      <w:bCs/>
      <w:sz w:val="24"/>
      <w:szCs w:val="32"/>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32"/>
    <w:unhideWhenUsed/>
    <w:qFormat/>
    <w:uiPriority w:val="99"/>
    <w:pPr>
      <w:jc w:val="left"/>
    </w:pPr>
  </w:style>
  <w:style w:type="paragraph" w:styleId="5">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6">
    <w:name w:val="footer"/>
    <w:basedOn w:val="1"/>
    <w:link w:val="21"/>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qFormat/>
    <w:uiPriority w:val="99"/>
    <w:pPr>
      <w:tabs>
        <w:tab w:val="center" w:pos="4153"/>
        <w:tab w:val="right" w:pos="8306"/>
      </w:tabs>
      <w:snapToGrid w:val="0"/>
      <w:jc w:val="center"/>
    </w:pPr>
    <w:rPr>
      <w:sz w:val="18"/>
      <w:szCs w:val="18"/>
    </w:rPr>
  </w:style>
  <w:style w:type="paragraph" w:styleId="8">
    <w:name w:val="toc 1"/>
    <w:basedOn w:val="1"/>
    <w:next w:val="1"/>
    <w:autoRedefine/>
    <w:unhideWhenUsed/>
    <w:qFormat/>
    <w:uiPriority w:val="39"/>
    <w:pPr>
      <w:widowControl/>
      <w:tabs>
        <w:tab w:val="left" w:pos="420"/>
        <w:tab w:val="right" w:leader="dot" w:pos="8296"/>
      </w:tabs>
      <w:spacing w:after="100" w:line="259" w:lineRule="auto"/>
      <w:jc w:val="left"/>
    </w:pPr>
    <w:rPr>
      <w:rFonts w:cs="Times New Roman"/>
      <w:b/>
      <w:bCs/>
      <w:kern w:val="0"/>
      <w:sz w:val="24"/>
      <w:szCs w:val="24"/>
    </w:rPr>
  </w:style>
  <w:style w:type="paragraph" w:styleId="9">
    <w:name w:val="toc 2"/>
    <w:basedOn w:val="1"/>
    <w:next w:val="1"/>
    <w:autoRedefine/>
    <w:unhideWhenUsed/>
    <w:qFormat/>
    <w:uiPriority w:val="39"/>
    <w:pPr>
      <w:ind w:left="420" w:leftChars="200"/>
    </w:pPr>
  </w:style>
  <w:style w:type="paragraph" w:styleId="10">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1">
    <w:name w:val="annotation subject"/>
    <w:basedOn w:val="4"/>
    <w:next w:val="4"/>
    <w:link w:val="33"/>
    <w:semiHidden/>
    <w:unhideWhenUsed/>
    <w:qFormat/>
    <w:uiPriority w:val="99"/>
    <w:rPr>
      <w:b/>
      <w:bCs/>
    </w:rPr>
  </w:style>
  <w:style w:type="table" w:styleId="13">
    <w:name w:val="Table Grid"/>
    <w:basedOn w:val="12"/>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FollowedHyperlink"/>
    <w:basedOn w:val="14"/>
    <w:semiHidden/>
    <w:unhideWhenUsed/>
    <w:qFormat/>
    <w:uiPriority w:val="99"/>
    <w:rPr>
      <w:color w:val="954F72" w:themeColor="followedHyperlink"/>
      <w:u w:val="single"/>
      <w14:textFill>
        <w14:solidFill>
          <w14:schemeClr w14:val="folHlink"/>
        </w14:solidFill>
      </w14:textFill>
    </w:rPr>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styleId="17">
    <w:name w:val="annotation reference"/>
    <w:basedOn w:val="14"/>
    <w:semiHidden/>
    <w:unhideWhenUsed/>
    <w:qFormat/>
    <w:uiPriority w:val="99"/>
    <w:rPr>
      <w:sz w:val="21"/>
      <w:szCs w:val="21"/>
    </w:rPr>
  </w:style>
  <w:style w:type="paragraph" w:styleId="18">
    <w:name w:val="List Paragraph"/>
    <w:basedOn w:val="1"/>
    <w:qFormat/>
    <w:uiPriority w:val="34"/>
    <w:pPr>
      <w:ind w:firstLine="420" w:firstLineChars="200"/>
    </w:pPr>
    <w:rPr>
      <w:rFonts w:ascii="Times New Roman" w:hAnsi="Times New Roman"/>
    </w:rPr>
  </w:style>
  <w:style w:type="character" w:customStyle="1" w:styleId="19">
    <w:name w:val="标题 2 字符"/>
    <w:basedOn w:val="14"/>
    <w:link w:val="3"/>
    <w:qFormat/>
    <w:uiPriority w:val="9"/>
    <w:rPr>
      <w:rFonts w:ascii="Times New Roman" w:hAnsi="Times New Roman" w:eastAsia="Times New Roman" w:cstheme="majorBidi"/>
      <w:b/>
      <w:bCs/>
      <w:sz w:val="24"/>
      <w:szCs w:val="32"/>
    </w:rPr>
  </w:style>
  <w:style w:type="character" w:customStyle="1" w:styleId="20">
    <w:name w:val="页眉 字符"/>
    <w:basedOn w:val="14"/>
    <w:link w:val="7"/>
    <w:qFormat/>
    <w:uiPriority w:val="99"/>
    <w:rPr>
      <w:sz w:val="18"/>
      <w:szCs w:val="18"/>
    </w:rPr>
  </w:style>
  <w:style w:type="character" w:customStyle="1" w:styleId="21">
    <w:name w:val="页脚 字符"/>
    <w:basedOn w:val="14"/>
    <w:link w:val="6"/>
    <w:qFormat/>
    <w:uiPriority w:val="99"/>
    <w:rPr>
      <w:sz w:val="18"/>
      <w:szCs w:val="18"/>
    </w:rPr>
  </w:style>
  <w:style w:type="paragraph" w:customStyle="1" w:styleId="22">
    <w:name w:val="列表段落1"/>
    <w:basedOn w:val="1"/>
    <w:qFormat/>
    <w:uiPriority w:val="0"/>
    <w:pPr>
      <w:ind w:firstLine="420" w:firstLineChars="200"/>
    </w:pPr>
    <w:rPr>
      <w:rFonts w:ascii="Times New Roman" w:hAnsi="Times New Roman" w:eastAsia="等线" w:cs="Times New Roman"/>
      <w:szCs w:val="21"/>
    </w:rPr>
  </w:style>
  <w:style w:type="character" w:customStyle="1" w:styleId="23">
    <w:name w:val="标题 1 字符"/>
    <w:basedOn w:val="14"/>
    <w:link w:val="2"/>
    <w:qFormat/>
    <w:uiPriority w:val="9"/>
    <w:rPr>
      <w:b/>
      <w:bCs/>
      <w:kern w:val="44"/>
      <w:sz w:val="44"/>
      <w:szCs w:val="44"/>
    </w:rPr>
  </w:style>
  <w:style w:type="paragraph" w:customStyle="1" w:styleId="24">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5">
    <w:name w:val="未处理的提及1"/>
    <w:basedOn w:val="14"/>
    <w:semiHidden/>
    <w:unhideWhenUsed/>
    <w:qFormat/>
    <w:uiPriority w:val="99"/>
    <w:rPr>
      <w:color w:val="605E5C"/>
      <w:shd w:val="clear" w:color="auto" w:fill="E1DFDD"/>
    </w:rPr>
  </w:style>
  <w:style w:type="paragraph" w:customStyle="1" w:styleId="26">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7">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8">
    <w:name w:val="未处理的提及2"/>
    <w:basedOn w:val="14"/>
    <w:semiHidden/>
    <w:unhideWhenUsed/>
    <w:qFormat/>
    <w:uiPriority w:val="99"/>
    <w:rPr>
      <w:color w:val="605E5C"/>
      <w:shd w:val="clear" w:color="auto" w:fill="E1DFDD"/>
    </w:rPr>
  </w:style>
  <w:style w:type="paragraph" w:customStyle="1" w:styleId="29">
    <w:name w:val="修订2"/>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0">
    <w:name w:val="未处理的提及3"/>
    <w:basedOn w:val="14"/>
    <w:semiHidden/>
    <w:unhideWhenUsed/>
    <w:qFormat/>
    <w:uiPriority w:val="99"/>
    <w:rPr>
      <w:color w:val="605E5C"/>
      <w:shd w:val="clear" w:color="auto" w:fill="E1DFDD"/>
    </w:rPr>
  </w:style>
  <w:style w:type="paragraph" w:customStyle="1" w:styleId="31">
    <w:name w:val="修订3"/>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2">
    <w:name w:val="批注文字 字符"/>
    <w:basedOn w:val="14"/>
    <w:link w:val="4"/>
    <w:qFormat/>
    <w:uiPriority w:val="99"/>
    <w:rPr>
      <w:kern w:val="2"/>
      <w:sz w:val="21"/>
      <w:szCs w:val="22"/>
    </w:rPr>
  </w:style>
  <w:style w:type="character" w:customStyle="1" w:styleId="33">
    <w:name w:val="批注主题 字符"/>
    <w:basedOn w:val="32"/>
    <w:link w:val="11"/>
    <w:semiHidden/>
    <w:qFormat/>
    <w:uiPriority w:val="99"/>
    <w:rPr>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emf"/><Relationship Id="rId8" Type="http://schemas.openxmlformats.org/officeDocument/2006/relationships/image" Target="media/image4.emf"/><Relationship Id="rId7" Type="http://schemas.openxmlformats.org/officeDocument/2006/relationships/image" Target="media/image3.emf"/><Relationship Id="rId6" Type="http://schemas.openxmlformats.org/officeDocument/2006/relationships/image" Target="media/image2.emf"/><Relationship Id="rId5" Type="http://schemas.openxmlformats.org/officeDocument/2006/relationships/image" Target="media/image1.emf"/><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numbering" Target="numbering.xml"/><Relationship Id="rId40" Type="http://schemas.openxmlformats.org/officeDocument/2006/relationships/image" Target="media/image36.emf"/><Relationship Id="rId4" Type="http://schemas.openxmlformats.org/officeDocument/2006/relationships/theme" Target="theme/theme1.xml"/><Relationship Id="rId39" Type="http://schemas.openxmlformats.org/officeDocument/2006/relationships/image" Target="media/image35.emf"/><Relationship Id="rId38" Type="http://schemas.openxmlformats.org/officeDocument/2006/relationships/image" Target="media/image34.emf"/><Relationship Id="rId37" Type="http://schemas.openxmlformats.org/officeDocument/2006/relationships/image" Target="media/image33.emf"/><Relationship Id="rId36" Type="http://schemas.openxmlformats.org/officeDocument/2006/relationships/image" Target="media/image32.emf"/><Relationship Id="rId35" Type="http://schemas.openxmlformats.org/officeDocument/2006/relationships/image" Target="media/image31.emf"/><Relationship Id="rId34" Type="http://schemas.openxmlformats.org/officeDocument/2006/relationships/image" Target="media/image30.emf"/><Relationship Id="rId33" Type="http://schemas.openxmlformats.org/officeDocument/2006/relationships/image" Target="media/image29.emf"/><Relationship Id="rId32" Type="http://schemas.openxmlformats.org/officeDocument/2006/relationships/image" Target="media/image28.emf"/><Relationship Id="rId31" Type="http://schemas.openxmlformats.org/officeDocument/2006/relationships/image" Target="media/image27.emf"/><Relationship Id="rId30" Type="http://schemas.openxmlformats.org/officeDocument/2006/relationships/image" Target="media/image26.emf"/><Relationship Id="rId3" Type="http://schemas.openxmlformats.org/officeDocument/2006/relationships/footer" Target="footer1.xml"/><Relationship Id="rId29" Type="http://schemas.openxmlformats.org/officeDocument/2006/relationships/image" Target="media/image25.emf"/><Relationship Id="rId28" Type="http://schemas.openxmlformats.org/officeDocument/2006/relationships/image" Target="media/image24.emf"/><Relationship Id="rId27" Type="http://schemas.openxmlformats.org/officeDocument/2006/relationships/image" Target="media/image23.emf"/><Relationship Id="rId26" Type="http://schemas.openxmlformats.org/officeDocument/2006/relationships/image" Target="media/image22.emf"/><Relationship Id="rId25" Type="http://schemas.openxmlformats.org/officeDocument/2006/relationships/image" Target="media/image21.emf"/><Relationship Id="rId24" Type="http://schemas.openxmlformats.org/officeDocument/2006/relationships/image" Target="media/image20.emf"/><Relationship Id="rId23" Type="http://schemas.openxmlformats.org/officeDocument/2006/relationships/image" Target="media/image19.png"/><Relationship Id="rId22" Type="http://schemas.openxmlformats.org/officeDocument/2006/relationships/image" Target="media/image18.emf"/><Relationship Id="rId21" Type="http://schemas.openxmlformats.org/officeDocument/2006/relationships/image" Target="media/image17.emf"/><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emf"/><Relationship Id="rId18" Type="http://schemas.openxmlformats.org/officeDocument/2006/relationships/image" Target="media/image14.emf"/><Relationship Id="rId17" Type="http://schemas.openxmlformats.org/officeDocument/2006/relationships/image" Target="media/image13.emf"/><Relationship Id="rId16" Type="http://schemas.openxmlformats.org/officeDocument/2006/relationships/image" Target="media/image12.emf"/><Relationship Id="rId15" Type="http://schemas.openxmlformats.org/officeDocument/2006/relationships/image" Target="media/image11.emf"/><Relationship Id="rId14" Type="http://schemas.openxmlformats.org/officeDocument/2006/relationships/image" Target="media/image10.emf"/><Relationship Id="rId13" Type="http://schemas.openxmlformats.org/officeDocument/2006/relationships/image" Target="media/image9.emf"/><Relationship Id="rId12" Type="http://schemas.openxmlformats.org/officeDocument/2006/relationships/image" Target="media/image8.emf"/><Relationship Id="rId11" Type="http://schemas.openxmlformats.org/officeDocument/2006/relationships/image" Target="media/image7.emf"/><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文档常用">
      <a:majorFont>
        <a:latin typeface="微软雅黑"/>
        <a:ea typeface="微软雅黑"/>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698F5-75D4-47CA-B9C8-92D304B37100}">
  <ds:schemaRefs/>
</ds:datastoreItem>
</file>

<file path=docProps/app.xml><?xml version="1.0" encoding="utf-8"?>
<Properties xmlns="http://schemas.openxmlformats.org/officeDocument/2006/extended-properties" xmlns:vt="http://schemas.openxmlformats.org/officeDocument/2006/docPropsVTypes">
  <Template>Normal.dotm</Template>
  <Pages>41</Pages>
  <Words>3248</Words>
  <Characters>17209</Characters>
  <Lines>2903</Lines>
  <Paragraphs>2275</Paragraphs>
  <TotalTime>4765</TotalTime>
  <ScaleCrop>false</ScaleCrop>
  <LinksUpToDate>false</LinksUpToDate>
  <CharactersWithSpaces>20314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2023-12-11T11:20:00Z</dcterms:created>
  <dc:creator>追星 薛</dc:creator>
  <cp:lastModifiedBy>古.月</cp:lastModifiedBy>
  <cp:lastPrinted>2026-04-01T14:48:00Z</cp:lastPrinted>
  <dcterms:modified xsi:type="dcterms:W3CDTF">2026-07-01T06:54:19Z</dcterms:modified>
  <cp:revision>737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2a1363787bfe708fa2c52b1ceef30fd9fd6807b695f6f1e0e0b58f830d0b3db4</vt:lpwstr>
  </property>
  <property fmtid="{D5CDD505-2E9C-101B-9397-08002B2CF9AE}" pid="3" name="KSOProductBuildVer">
    <vt:lpwstr>2052-12.1.0.26895</vt:lpwstr>
  </property>
  <property fmtid="{D5CDD505-2E9C-101B-9397-08002B2CF9AE}" pid="4" name="ICV">
    <vt:lpwstr>E1370155409442D08D05B03E7BDCCB67_13</vt:lpwstr>
  </property>
  <property fmtid="{D5CDD505-2E9C-101B-9397-08002B2CF9AE}" pid="5" name="KSOTemplateDocerSaveRecord">
    <vt:lpwstr>eyJoZGlkIjoiMjYyZmZlM2RiNzNkODYzMmRmMzE4MjFlOTcxMTVjYTIiLCJ1c2VySWQiOiIyMzExMDQ1NDEifQ==</vt:lpwstr>
  </property>
</Properties>
</file>