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MARKETING SERVICES AGREEMENT</w:t>
      </w:r>
    </w:p>
    <w:p>
      <w:pPr>
        <w:pStyle w:val="DocSub"/>
      </w:pPr>
      <w:r>
        <w:t xml:space="preserve">Stay Booked Marketing LLC</w:t>
      </w:r>
    </w:p>
    <w:p>
      <w:r>
        <w:t xml:space="preserve">This Marketing Services Agreement (this "Agreement") is entered into as of the date of the last signature below (the "Effective Date") by and between </w:t>
      </w:r>
      <w:r>
        <w:rPr>
          <w:b/>
          <w:bCs/>
        </w:rPr>
        <w:t xml:space="preserve">Stay Booked Marketing LLC</w:t>
      </w:r>
      <w:r>
        <w:t xml:space="preserve">, a Florida limited liability company with its principal place of business at 1645 Abyss Drive, Odessa, FL 33556 ("Stay Booked," "we," "us," or "our"), and the client identified below ("Client," "you," or "your"). Stay Booked and Client are each a "Party" and together the "Parties."</w:t>
      </w:r>
    </w:p>
    <w:p>
      <w:r>
        <w:rPr>
          <w:b/>
          <w:bCs/>
        </w:rPr>
        <w:t xml:space="preserve">Client / Practice Name: </w:t>
      </w:r>
      <w:r>
        <w:t xml:space="preserve">______________________________________________</w:t>
      </w:r>
    </w:p>
    <w:p>
      <w:r>
        <w:rPr>
          <w:b/>
          <w:bCs/>
        </w:rPr>
        <w:t xml:space="preserve">Client Address: </w:t>
      </w:r>
      <w:r>
        <w:t xml:space="preserve">______________________________________________</w:t>
      </w:r>
    </w:p>
    <w:p>
      <w:r>
        <w:rPr>
          <w:b/>
          <w:bCs/>
        </w:rPr>
        <w:t xml:space="preserve">Client Contact Name &amp; Title: </w:t>
      </w:r>
      <w:r>
        <w:t xml:space="preserve">______________________________________________</w:t>
      </w:r>
    </w:p>
    <w:p>
      <w:r>
        <w:rPr>
          <w:b/>
          <w:bCs/>
        </w:rPr>
        <w:t xml:space="preserve">Client Email: </w:t>
      </w:r>
      <w:r>
        <w:t xml:space="preserve">______________________________________________</w:t>
      </w:r>
    </w:p>
    <w:p>
      <w:r>
        <w:rPr>
          <w:b/>
          <w:bCs/>
        </w:rPr>
        <w:t xml:space="preserve">Client Phone: </w:t>
      </w:r>
      <w:r>
        <w:t xml:space="preserve">______________________________________________</w:t>
      </w:r>
    </w:p>
    <w:p>
      <w:pPr>
        <w:pBdr>
          <w:bottom w:val="single" w:color="999999" w:sz="6"/>
        </w:pBdr>
        <w:spacing w:after="240" w:before="120"/>
      </w:pPr>
    </w:p>
    <w:p>
      <w:pPr>
        <w:pStyle w:val="SectionHead"/>
      </w:pPr>
      <w:r>
        <w:t xml:space="preserve">1. Services</w:t>
      </w:r>
    </w:p>
    <w:p>
      <w:r>
        <w:t xml:space="preserve">Stay Booked will provide the marketing and lead generation services described in one or more Statements of Work executed by both Parties (each, an "SOW"). Each SOW is incorporated into and governed by this Agreement. If an SOW conflicts with this Agreement, this Agreement controls unless the SOW expressly states otherwise. Services may include digital advertising, campaign management, ad creative, landing pages, lead capture, and related marketing services (collectively, the "Services").</w:t>
      </w:r>
    </w:p>
    <w:p>
      <w:pPr>
        <w:pStyle w:val="SectionHead"/>
      </w:pPr>
      <w:r>
        <w:t xml:space="preserve">2. Term and Termination</w:t>
      </w:r>
    </w:p>
    <w:p>
      <w:r>
        <w:t xml:space="preserve">This Agreement begins on the Effective Date and continues until terminated. Unless an SOW states otherwise, either Party may terminate this Agreement or any SOW for convenience on thirty (30) days’ written notice. Stay Booked may suspend or terminate the Services immediately if Client fails to pay any amount when due or materially breaches this Agreement. Upon termination, Client shall pay all fees accrued through the effective date of termination. Sections 5 through 16 survive termination.</w:t>
      </w:r>
    </w:p>
    <w:p>
      <w:pPr>
        <w:pStyle w:val="SectionHead"/>
      </w:pPr>
      <w:r>
        <w:t xml:space="preserve">3. Fees and Payment</w:t>
      </w:r>
    </w:p>
    <w:p>
      <w:r>
        <w:t xml:space="preserve">Client shall pay the fees set out in each SOW. Unless the SOW states otherwise, fees are billed monthly in advance and are due upon receipt. Fees are non-refundable once the billing period has begun. Late payments may result in suspension of Services, accrue interest at the maximum rate permitted by law, and be referred to collections, with Client responsible for all collection costs and reasonable attorneys’ fees.</w:t>
      </w:r>
    </w:p>
    <w:p>
      <w:pPr>
        <w:pStyle w:val="SectionHead"/>
      </w:pPr>
      <w:r>
        <w:t xml:space="preserve">4. Advertising Spend</w:t>
      </w:r>
    </w:p>
    <w:p>
      <w:r>
        <w:t xml:space="preserve">Advertising spend ("Ad Spend") is separate from and in addition to Stay Booked’s fees. Unless the SOW states otherwise, Client pays Ad Spend directly to the advertising platforms (such as Meta or Google) using Client’s own payment method and accounts. Client is solely responsible for setting, funding, and monitoring its Ad Spend budgets. Stay Booked is not liable for platform billing errors, budget overruns caused by platform behavior, or changes in platform pricing.</w:t>
      </w:r>
    </w:p>
    <w:p>
      <w:pPr>
        <w:pStyle w:val="SectionHead"/>
      </w:pPr>
      <w:r>
        <w:t xml:space="preserve">5. Client Responsibilities; Client Solely Responsible for Its Own Business</w:t>
      </w:r>
    </w:p>
    <w:p>
      <w:r>
        <w:t xml:space="preserve">Stay Booked provides marketing services only. Client — not Stay Booked — owns, operates, and is solely responsible for Client’s business and everything that happens inside it. Without limiting the foregoing, Client is solely responsible for:</w:t>
      </w:r>
    </w:p>
    <w:p>
      <w:pPr>
        <w:pStyle w:val="ListParagraph"/>
        <w:numPr>
          <w:ilvl w:val="0"/>
          <w:numId w:val="2"/>
        </w:numPr>
      </w:pPr>
      <w:r>
        <w:t xml:space="preserve">The quality, safety, legality, and delivery of Client’s own products and professional services, including (where Client is a healthcare provider) all clinical judgment, diagnosis, treatment, patient care, and patient outcomes;</w:t>
      </w:r>
    </w:p>
    <w:p>
      <w:pPr>
        <w:pStyle w:val="ListParagraph"/>
        <w:numPr>
          <w:ilvl w:val="0"/>
          <w:numId w:val="2"/>
        </w:numPr>
      </w:pPr>
      <w:r>
        <w:t xml:space="preserve">Responding to, following up with, scheduling, and converting the leads and inquiries generated by the Services, and the results of Client’s own sales process;</w:t>
      </w:r>
    </w:p>
    <w:p>
      <w:pPr>
        <w:pStyle w:val="ListParagraph"/>
        <w:numPr>
          <w:ilvl w:val="0"/>
          <w:numId w:val="2"/>
        </w:numPr>
      </w:pPr>
      <w:r>
        <w:t xml:space="preserve">The accuracy, truthfulness, and legality of all information, claims, offers, pricing, testimonials, images, and other content Client provides to Stay Booked for use in advertising or marketing materials ("Client Content");</w:t>
      </w:r>
    </w:p>
    <w:p>
      <w:pPr>
        <w:pStyle w:val="ListParagraph"/>
        <w:numPr>
          <w:ilvl w:val="0"/>
          <w:numId w:val="2"/>
        </w:numPr>
      </w:pPr>
      <w:r>
        <w:t xml:space="preserve">Client’s own compliance with all laws and regulations applicable to Client’s business, including professional licensure, scope-of-practice, healthcare advertising, telehealth, HIPAA and patient privacy, TCPA and communications laws, and consumer protection laws;</w:t>
      </w:r>
    </w:p>
    <w:p>
      <w:pPr>
        <w:pStyle w:val="ListParagraph"/>
        <w:numPr>
          <w:ilvl w:val="0"/>
          <w:numId w:val="2"/>
        </w:numPr>
      </w:pPr>
      <w:r>
        <w:t xml:space="preserve">Maintaining Client’s own accounts, credentials, phone lines, booking systems, websites, and business operations that leads rely on to reach Client;</w:t>
      </w:r>
    </w:p>
    <w:p>
      <w:pPr>
        <w:pStyle w:val="ListParagraph"/>
        <w:numPr>
          <w:ilvl w:val="0"/>
          <w:numId w:val="2"/>
        </w:numPr>
      </w:pPr>
      <w:r>
        <w:t xml:space="preserve">All acts, errors, omissions, and decisions of Client and Client’s owners, employees, contractors, and agents.</w:t>
      </w:r>
    </w:p>
    <w:p>
      <w:r>
        <w:t xml:space="preserve">Client acknowledges and agrees that </w:t>
      </w:r>
      <w:r>
        <w:rPr>
          <w:b/>
          <w:bCs/>
        </w:rPr>
        <w:t xml:space="preserve">Stay Booked has no responsibility or liability for Client’s own acts, errors, omissions, mistakes, business decisions, or professional conduct</w:t>
      </w:r>
      <w:r>
        <w:t xml:space="preserve">, or for any claim, loss, penalty, or damage arising from them — including claims brought by Client’s patients, customers, employees, or regulators. Stay Booked’s role is limited to marketing; it does not supervise, direct, or participate in Client’s business or professional services.</w:t>
      </w:r>
    </w:p>
    <w:p>
      <w:pPr>
        <w:pStyle w:val="SectionHead"/>
      </w:pPr>
      <w:r>
        <w:t xml:space="preserve">6. No Guarantee of Results</w:t>
      </w:r>
    </w:p>
    <w:p>
      <w:r>
        <w:t xml:space="preserve">Marketing outcomes depend on factors outside Stay Booked’s control, including market conditions, competition, Client’s pricing and reputation, Client’s speed and quality of lead follow-up, and the behavior of third-party advertising platforms. Stay Booked does not guarantee any specific results, lead volume, lead quality, cost per lead, conversion rate, booking rate, revenue, or return on investment. All estimates, projections, and past results shared with Client are illustrative only and are not promises.</w:t>
      </w:r>
    </w:p>
    <w:p>
      <w:pPr>
        <w:pStyle w:val="SectionHead"/>
      </w:pPr>
      <w:r>
        <w:t xml:space="preserve">7. Third-Party Platforms</w:t>
      </w:r>
    </w:p>
    <w:p>
      <w:r>
        <w:t xml:space="preserve">The Services depend on third-party platforms and networks (such as Meta, Google, and telecom carriers). Stay Booked is not responsible for, and shall have no liability arising from, the acts, policies, pricing, outages, algorithm changes, account restrictions, suspensions, or bans of any third-party platform, including restrictions on Client’s own ad accounts or pages. Restoring or appealing platform restrictions is not guaranteed.</w:t>
      </w:r>
    </w:p>
    <w:p>
      <w:pPr>
        <w:pStyle w:val="SectionHead"/>
      </w:pPr>
      <w:r>
        <w:t xml:space="preserve">8. Intellectual Property</w:t>
      </w:r>
    </w:p>
    <w:p>
      <w:r>
        <w:t xml:space="preserve">Client retains ownership of Client Content. Upon full payment of all fees due, Client receives a non-exclusive license to use the ad creative and marketing deliverables produced for Client under an SOW, for Client’s own business purposes. Stay Booked retains ownership of its pre-existing materials, tools, templates, know-how, and methods, and may reuse general knowledge, skills, and experience acquired in performing the Services. Stay Booked may identify Client as a client and describe the Services in its portfolio and marketing unless Client opts out in writing.</w:t>
      </w:r>
    </w:p>
    <w:p>
      <w:pPr>
        <w:pStyle w:val="SectionHead"/>
      </w:pPr>
      <w:r>
        <w:t xml:space="preserve">9. Confidentiality</w:t>
      </w:r>
    </w:p>
    <w:p>
      <w:r>
        <w:t xml:space="preserve">Each Party shall keep confidential the non-public business information of the other Party disclosed in connection with this Agreement, and use it only to perform under this Agreement. This obligation does not apply to information that is public through no fault of the receiving Party, already known without restriction, independently developed, or required to be disclosed by law. Client shall not share patient health information with Stay Booked except as permitted by law; Stay Booked is not a business associate of Client unless the Parties execute a separate written business associate agreement.</w:t>
      </w:r>
    </w:p>
    <w:p>
      <w:pPr>
        <w:pStyle w:val="SectionHead"/>
      </w:pPr>
      <w:r>
        <w:t xml:space="preserve">10. Independent Contractor</w:t>
      </w:r>
    </w:p>
    <w:p>
      <w:r>
        <w:t xml:space="preserve">Stay Booked is an independent contractor. Nothing in this Agreement creates a partnership, joint venture, employment, fiduciary, or agency relationship between the Parties. Neither Party may bind the other.</w:t>
      </w:r>
    </w:p>
    <w:p>
      <w:pPr>
        <w:pStyle w:val="SectionHead"/>
      </w:pPr>
      <w:r>
        <w:t xml:space="preserve">11. Disclaimer of Warranties</w:t>
      </w:r>
    </w:p>
    <w:p>
      <w:r>
        <w:t xml:space="preserve">THE SERVICES ARE PROVIDED "AS IS" AND "AS AVAILABLE." TO THE FULLEST EXTENT PERMITTED BY LAW, STAY BOOKED DISCLAIMS ALL WARRANTIES, EXPRESS, IMPLIED, OR STATUTORY, INCLUDING IMPLIED WARRANTIES OF MERCHANTABILITY, FITNESS FOR A PARTICULAR PURPOSE, AND NON-INFRINGEMENT. STAY BOOKED DOES NOT WARRANT THAT THE SERVICES WILL BE UNINTERRUPTED, ERROR-FREE, OR PRODUCE ANY PARTICULAR RESULT.</w:t>
      </w:r>
    </w:p>
    <w:p>
      <w:pPr>
        <w:pStyle w:val="SectionHead"/>
      </w:pPr>
      <w:r>
        <w:t xml:space="preserve">12. Limitation of Liability</w:t>
      </w:r>
    </w:p>
    <w:p>
      <w:r>
        <w:t xml:space="preserve">TO THE FULLEST EXTENT PERMITTED BY LAW: (A) STAY BOOKED SHALL NOT BE LIABLE FOR ANY INDIRECT, INCIDENTAL, SPECIAL, CONSEQUENTIAL, EXEMPLARY, OR PUNITIVE DAMAGES, OR ANY LOSS OF PROFITS, REVENUE, DATA, PATIENTS, CUSTOMERS, OR GOODWILL, EVEN IF ADVISED OF THE POSSIBILITY OF SUCH DAMAGES; (B) STAY BOOKED SHALL NOT BE LIABLE FOR ANY CLAIM, LOSS, OR DAMAGE ARISING FROM CLIENT’S OWN ACTS, ERRORS, OMISSIONS, CONTENT, BUSINESS DECISIONS, OR PROFESSIONAL SERVICES, OR FROM THE ACTS OR OMISSIONS OF ANY THIRD-PARTY PLATFORM; AND (C) STAY BOOKED’S TOTAL AGGREGATE LIABILITY FOR ALL CLAIMS ARISING OUT OF OR RELATING TO THIS AGREEMENT OR THE SERVICES, REGARDLESS OF THE FORM OF ACTION, SHALL NOT EXCEED THE FEES (EXCLUDING AD SPEND) ACTUALLY PAID BY CLIENT TO STAY BOOKED IN THE THREE (3) MONTHS PRECEDING THE EVENT GIVING RISE TO THE CLAIM. THE PARTIES AGREE THIS ALLOCATION OF RISK IS REFLECTED IN THE FEES.</w:t>
      </w:r>
    </w:p>
    <w:p>
      <w:pPr>
        <w:pStyle w:val="SectionHead"/>
      </w:pPr>
      <w:r>
        <w:t xml:space="preserve">13. Indemnification</w:t>
      </w:r>
    </w:p>
    <w:p>
      <w:r>
        <w:t xml:space="preserve">Client shall indemnify, defend, and hold harmless Stay Booked and its members, officers, employees, and affiliates from and against any and all claims, damages, losses, liabilities, fines, penalties, costs, and expenses (including reasonable attorneys’ fees) arising out of or relating to: (a) Client’s products or professional services, including any claim by a patient or customer of Client; (b) Client Content, including any claim that it is false, misleading, infringing, or unlawful; (c) Client’s violation of any law or regulation, including healthcare, privacy, or communications laws; (d) Client’s handling of leads, communications, or personal information; or (e) Client’s breach of this Agreement.</w:t>
      </w:r>
    </w:p>
    <w:p>
      <w:pPr>
        <w:pStyle w:val="SectionHead"/>
      </w:pPr>
      <w:r>
        <w:t xml:space="preserve">14. Force Majeure</w:t>
      </w:r>
    </w:p>
    <w:p>
      <w:r>
        <w:t xml:space="preserve">Stay Booked shall not be liable for any delay or failure to perform resulting from causes beyond its reasonable control, including acts of God, natural disasters, war, terrorism, labor disputes, internet or telecommunications failures, changes to or outages of third-party advertising or software platforms, government action, or pandemic.</w:t>
      </w:r>
    </w:p>
    <w:p>
      <w:pPr>
        <w:pStyle w:val="SectionHead"/>
      </w:pPr>
      <w:r>
        <w:t xml:space="preserve">15. Dispute Resolution; Governing Law</w:t>
      </w:r>
    </w:p>
    <w:p>
      <w:r>
        <w:t xml:space="preserve">Any dispute, claim, or controversy arising out of or relating to this Agreement or the Services shall be resolved exclusively through final and binding arbitration administered in accordance with the rules of the American Arbitration Association, conducted in Hillsborough County, Florida, except that either Party may seek injunctive relief in court for actual or threatened infringement of intellectual property rights. EACH PARTY WAIVES THE RIGHT TO A JURY TRIAL AND THE RIGHT TO PARTICIPATE IN A CLASS ACTION. This Agreement is governed by the laws of the State of Florida, without regard to its conflict of law principles. Subject to the foregoing arbitration requirement, exclusive venue lies in the state or federal courts located in Hillsborough County, Florida.</w:t>
      </w:r>
    </w:p>
    <w:p>
      <w:pPr>
        <w:pStyle w:val="SectionHead"/>
      </w:pPr>
      <w:r>
        <w:t xml:space="preserve">16. General</w:t>
      </w:r>
    </w:p>
    <w:p>
      <w:r>
        <w:t xml:space="preserve">This Agreement, together with each executed SOW, is the entire agreement between the Parties regarding its subject matter and supersedes all prior agreements and understandings, whether written or oral. Any amendment must be in a writing signed by both Parties. Client may not assign this Agreement without Stay Booked’s prior written consent. If any provision is held invalid or unenforceable, it will be limited or eliminated to the minimum extent necessary and the remainder will continue in full force. No waiver is a continuing waiver. Notices must be in writing and delivered to the addresses set out above (for Stay Booked: 1645 Abyss Drive, Odessa, FL 33556 or staybookedmarketing@gmail.com) and are effective on receipt. This Agreement may be signed in counterparts, including by electronic signature, each of which is an original.</w:t>
      </w:r>
    </w:p>
    <w:p>
      <w:pPr>
        <w:spacing w:before="240"/>
      </w:pPr>
      <w:r>
        <w:rPr>
          <w:b/>
          <w:bCs/>
        </w:rPr>
        <w:t xml:space="preserve">IN WITNESS WHEREOF, the Parties have executed this Agreement as of the Effective Date.</w:t>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Mar>
              <w:top w:type="dxa" w:w="80"/>
              <w:bottom w:type="dxa" w:w="80"/>
              <w:right w:type="dxa" w:w="240"/>
            </w:tcMar>
          </w:tcPr>
          <w:p>
            <w:pPr>
              <w:spacing w:after="80"/>
            </w:pPr>
            <w:r>
              <w:rPr>
                <w:b/>
                <w:bCs/>
                <w:sz w:val="22"/>
                <w:szCs w:val="22"/>
              </w:rPr>
              <w:t xml:space="preserve">STAY BOOKED MARKETING LLC</w:t>
            </w:r>
          </w:p>
          <w:p>
            <w:pPr>
              <w:pBdr>
                <w:bottom w:val="single" w:color="333333" w:sz="6"/>
              </w:pBdr>
              <w:spacing w:before="360"/>
            </w:pPr>
            <w:r>
              <w:t xml:space="preserve"> </w:t>
            </w:r>
          </w:p>
          <w:p>
            <w:pPr>
              <w:spacing w:after="60"/>
            </w:pPr>
            <w:r>
              <w:rPr>
                <w:color w:val="555555"/>
                <w:sz w:val="18"/>
                <w:szCs w:val="18"/>
              </w:rPr>
              <w:t xml:space="preserve">Signature</w:t>
            </w:r>
          </w:p>
          <w:p>
            <w:pPr>
              <w:pBdr>
                <w:bottom w:val="single" w:color="333333" w:sz="6"/>
              </w:pBdr>
              <w:spacing w:before="360"/>
            </w:pPr>
            <w:r>
              <w:t xml:space="preserve"> </w:t>
            </w:r>
          </w:p>
          <w:p>
            <w:pPr>
              <w:spacing w:after="60"/>
            </w:pPr>
            <w:r>
              <w:rPr>
                <w:color w:val="555555"/>
                <w:sz w:val="18"/>
                <w:szCs w:val="18"/>
              </w:rPr>
              <w:t xml:space="preserve">Printed Name</w:t>
            </w:r>
          </w:p>
          <w:p>
            <w:pPr>
              <w:pBdr>
                <w:bottom w:val="single" w:color="333333" w:sz="6"/>
              </w:pBdr>
              <w:spacing w:before="360"/>
            </w:pPr>
            <w:r>
              <w:t xml:space="preserve"> </w:t>
            </w:r>
          </w:p>
          <w:p>
            <w:pPr>
              <w:spacing w:after="60"/>
            </w:pPr>
            <w:r>
              <w:rPr>
                <w:color w:val="555555"/>
                <w:sz w:val="18"/>
                <w:szCs w:val="18"/>
              </w:rPr>
              <w:t xml:space="preserve">Title</w:t>
            </w:r>
          </w:p>
          <w:p>
            <w:pPr>
              <w:pBdr>
                <w:bottom w:val="single" w:color="333333" w:sz="6"/>
              </w:pBdr>
              <w:spacing w:before="360"/>
            </w:pPr>
            <w:r>
              <w:t xml:space="preserve"> </w:t>
            </w:r>
          </w:p>
          <w:p>
            <w:pPr>
              <w:spacing w:after="60"/>
            </w:pPr>
            <w:r>
              <w:rPr>
                <w:color w:val="555555"/>
                <w:sz w:val="18"/>
                <w:szCs w:val="18"/>
              </w:rPr>
              <w:t xml:space="preserve">Date</w:t>
            </w:r>
          </w:p>
        </w:tc>
        <w:tc>
          <w:tcPr>
            <w:tcW w:type="dxa" w:w="4680"/>
            <w:tcBorders>
              <w:top w:val="none"/>
              <w:left w:val="none"/>
              <w:bottom w:val="none"/>
              <w:right w:val="none"/>
            </w:tcBorders>
            <w:tcMar>
              <w:top w:type="dxa" w:w="80"/>
              <w:bottom w:type="dxa" w:w="80"/>
              <w:right w:type="dxa" w:w="240"/>
            </w:tcMar>
          </w:tcPr>
          <w:p>
            <w:pPr>
              <w:spacing w:after="80"/>
            </w:pPr>
            <w:r>
              <w:rPr>
                <w:b/>
                <w:bCs/>
                <w:sz w:val="22"/>
                <w:szCs w:val="22"/>
              </w:rPr>
              <w:t xml:space="preserve">CLIENT</w:t>
            </w:r>
          </w:p>
          <w:p>
            <w:pPr>
              <w:pBdr>
                <w:bottom w:val="single" w:color="333333" w:sz="6"/>
              </w:pBdr>
              <w:spacing w:before="360"/>
            </w:pPr>
            <w:r>
              <w:t xml:space="preserve"> </w:t>
            </w:r>
          </w:p>
          <w:p>
            <w:pPr>
              <w:spacing w:after="60"/>
            </w:pPr>
            <w:r>
              <w:rPr>
                <w:color w:val="555555"/>
                <w:sz w:val="18"/>
                <w:szCs w:val="18"/>
              </w:rPr>
              <w:t xml:space="preserve">Signature</w:t>
            </w:r>
          </w:p>
          <w:p>
            <w:pPr>
              <w:pBdr>
                <w:bottom w:val="single" w:color="333333" w:sz="6"/>
              </w:pBdr>
              <w:spacing w:before="360"/>
            </w:pPr>
            <w:r>
              <w:t xml:space="preserve"> </w:t>
            </w:r>
          </w:p>
          <w:p>
            <w:pPr>
              <w:spacing w:after="60"/>
            </w:pPr>
            <w:r>
              <w:rPr>
                <w:color w:val="555555"/>
                <w:sz w:val="18"/>
                <w:szCs w:val="18"/>
              </w:rPr>
              <w:t xml:space="preserve">Printed Name</w:t>
            </w:r>
          </w:p>
          <w:p>
            <w:pPr>
              <w:pBdr>
                <w:bottom w:val="single" w:color="333333" w:sz="6"/>
              </w:pBdr>
              <w:spacing w:before="360"/>
            </w:pPr>
            <w:r>
              <w:t xml:space="preserve"> </w:t>
            </w:r>
          </w:p>
          <w:p>
            <w:pPr>
              <w:spacing w:after="60"/>
            </w:pPr>
            <w:r>
              <w:rPr>
                <w:color w:val="555555"/>
                <w:sz w:val="18"/>
                <w:szCs w:val="18"/>
              </w:rPr>
              <w:t xml:space="preserve">Title</w:t>
            </w:r>
          </w:p>
          <w:p>
            <w:pPr>
              <w:pBdr>
                <w:bottom w:val="single" w:color="333333" w:sz="6"/>
              </w:pBdr>
              <w:spacing w:before="360"/>
            </w:pPr>
            <w:r>
              <w:t xml:space="preserve"> </w:t>
            </w:r>
          </w:p>
          <w:p>
            <w:pPr>
              <w:spacing w:after="60"/>
            </w:pPr>
            <w:r>
              <w:rPr>
                <w:color w:val="555555"/>
                <w:sz w:val="18"/>
                <w:szCs w:val="18"/>
              </w:rPr>
              <w:t xml:space="preserve">Date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60"/>
      <w:jc w:val="center"/>
    </w:pPr>
    <w:rPr>
      <w:b/>
      <w:bCs/>
      <w:color w:val="111111"/>
      <w:sz w:val="34"/>
      <w:szCs w:val="34"/>
    </w:rPr>
  </w:style>
  <w:style w:type="paragraph" w:styleId="DocSub">
    <w:name w:val="Doc Subtitle"/>
    <w:basedOn w:val="Normal"/>
    <w:pPr>
      <w:spacing w:after="360"/>
      <w:jc w:val="center"/>
    </w:pPr>
    <w:rPr>
      <w:i/>
      <w:iCs/>
      <w:color w:val="555555"/>
      <w:sz w:val="20"/>
      <w:szCs w:val="20"/>
    </w:rPr>
  </w:style>
  <w:style w:type="paragraph" w:styleId="SectionHead">
    <w:name w:val="Section Head"/>
    <w:basedOn w:val="Normal"/>
    <w:next w:val="Normal"/>
    <w:pPr>
      <w:keepNext/>
      <w:spacing w:after="120" w:before="280"/>
    </w:pPr>
    <w:rPr>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2026-08-17T18:38:43.008Z</dcterms:created>
  <dcterms:modified xsi:type="dcterms:W3CDTF">2026-08-17T18:38:43.008Z</dcterms:modified>
</cp:coreProperties>
</file>

<file path=docProps/custom.xml><?xml version="1.0" encoding="utf-8"?>
<Properties xmlns="http://schemas.openxmlformats.org/officeDocument/2006/custom-properties" xmlns:vt="http://schemas.openxmlformats.org/officeDocument/2006/docPropsVTypes"/>
</file>