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FCBA3" w14:textId="77777777" w:rsidR="00F51A5F" w:rsidRDefault="00F51A5F" w:rsidP="00F51A5F">
      <w:pPr>
        <w:jc w:val="center"/>
      </w:pPr>
    </w:p>
    <w:p w14:paraId="783A7D56" w14:textId="77777777" w:rsidR="00F51A5F" w:rsidRDefault="00F51A5F" w:rsidP="00F51A5F">
      <w:pPr>
        <w:jc w:val="center"/>
      </w:pPr>
    </w:p>
    <w:p w14:paraId="23A8B4F0" w14:textId="77777777" w:rsidR="00F51A5F" w:rsidRDefault="00F51A5F" w:rsidP="00F51A5F">
      <w:pPr>
        <w:jc w:val="center"/>
      </w:pPr>
    </w:p>
    <w:p w14:paraId="0F7489E5" w14:textId="77777777" w:rsidR="00F51A5F" w:rsidRDefault="00F51A5F" w:rsidP="00F51A5F">
      <w:pPr>
        <w:jc w:val="center"/>
      </w:pPr>
    </w:p>
    <w:p w14:paraId="5AFB59D3" w14:textId="77777777" w:rsidR="00F51A5F" w:rsidRDefault="00F51A5F" w:rsidP="00F51A5F">
      <w:pPr>
        <w:jc w:val="center"/>
      </w:pPr>
    </w:p>
    <w:p w14:paraId="7AB7F15B" w14:textId="77777777" w:rsidR="00F51A5F" w:rsidRDefault="00F51A5F" w:rsidP="00F51A5F">
      <w:pPr>
        <w:jc w:val="center"/>
      </w:pPr>
    </w:p>
    <w:p w14:paraId="2AE88F7B" w14:textId="2391F66D" w:rsidR="00373E26" w:rsidRPr="00373E26" w:rsidRDefault="00373E26" w:rsidP="00F51A5F">
      <w:pPr>
        <w:jc w:val="center"/>
        <w:rPr>
          <w:rFonts w:ascii="Times New Roman" w:hAnsi="Times New Roman" w:cs="Times New Roman"/>
          <w:b/>
          <w:bCs/>
          <w:sz w:val="32"/>
          <w:szCs w:val="32"/>
        </w:rPr>
      </w:pPr>
      <w:r w:rsidRPr="00373E26">
        <w:rPr>
          <w:rFonts w:ascii="Times New Roman" w:hAnsi="Times New Roman" w:cs="Times New Roman"/>
          <w:b/>
          <w:bCs/>
          <w:sz w:val="32"/>
          <w:szCs w:val="32"/>
        </w:rPr>
        <w:t xml:space="preserve">Sprint 6 </w:t>
      </w:r>
      <w:r w:rsidR="00F51A5F" w:rsidRPr="00373E26">
        <w:rPr>
          <w:rFonts w:ascii="Times New Roman" w:hAnsi="Times New Roman" w:cs="Times New Roman"/>
          <w:b/>
          <w:bCs/>
          <w:sz w:val="32"/>
          <w:szCs w:val="32"/>
        </w:rPr>
        <w:t xml:space="preserve">Summary: </w:t>
      </w:r>
    </w:p>
    <w:p w14:paraId="65380702" w14:textId="2BC11FAA" w:rsidR="00F51A5F" w:rsidRPr="00373E26" w:rsidRDefault="00F51A5F" w:rsidP="00F51A5F">
      <w:pPr>
        <w:jc w:val="center"/>
        <w:rPr>
          <w:rFonts w:ascii="Times New Roman" w:hAnsi="Times New Roman" w:cs="Times New Roman"/>
          <w:b/>
          <w:bCs/>
          <w:sz w:val="32"/>
          <w:szCs w:val="32"/>
        </w:rPr>
      </w:pPr>
      <w:r w:rsidRPr="00373E26">
        <w:rPr>
          <w:rFonts w:ascii="Times New Roman" w:hAnsi="Times New Roman" w:cs="Times New Roman"/>
          <w:b/>
          <w:bCs/>
          <w:sz w:val="32"/>
          <w:szCs w:val="32"/>
        </w:rPr>
        <w:t>Disaster Recovery Plan (DRP)</w:t>
      </w:r>
    </w:p>
    <w:p w14:paraId="329A622E" w14:textId="77777777" w:rsidR="00373E26" w:rsidRPr="00373E26" w:rsidRDefault="00373E26" w:rsidP="00F51A5F">
      <w:pPr>
        <w:jc w:val="center"/>
        <w:rPr>
          <w:rFonts w:ascii="Times New Roman" w:hAnsi="Times New Roman" w:cs="Times New Roman"/>
          <w:b/>
          <w:bCs/>
          <w:sz w:val="32"/>
          <w:szCs w:val="32"/>
        </w:rPr>
      </w:pPr>
    </w:p>
    <w:p w14:paraId="7887F228" w14:textId="77777777" w:rsidR="00373E26" w:rsidRPr="00373E26" w:rsidRDefault="00373E26" w:rsidP="00F51A5F">
      <w:pPr>
        <w:jc w:val="center"/>
        <w:rPr>
          <w:rFonts w:ascii="Times New Roman" w:hAnsi="Times New Roman" w:cs="Times New Roman"/>
          <w:sz w:val="29"/>
          <w:szCs w:val="29"/>
        </w:rPr>
      </w:pPr>
      <w:r w:rsidRPr="00373E26">
        <w:rPr>
          <w:rFonts w:ascii="Times New Roman" w:hAnsi="Times New Roman" w:cs="Times New Roman"/>
          <w:sz w:val="29"/>
          <w:szCs w:val="29"/>
        </w:rPr>
        <w:t>Authors: Elizabeth Bond and Jane Pierre</w:t>
      </w:r>
    </w:p>
    <w:p w14:paraId="5E438D90" w14:textId="77777777" w:rsidR="00373E26" w:rsidRPr="00373E26" w:rsidRDefault="00373E26" w:rsidP="00F51A5F">
      <w:pPr>
        <w:jc w:val="center"/>
        <w:rPr>
          <w:rFonts w:ascii="Times New Roman" w:hAnsi="Times New Roman" w:cs="Times New Roman"/>
          <w:sz w:val="29"/>
          <w:szCs w:val="29"/>
        </w:rPr>
      </w:pPr>
      <w:r w:rsidRPr="00373E26">
        <w:rPr>
          <w:rFonts w:ascii="Times New Roman" w:hAnsi="Times New Roman" w:cs="Times New Roman"/>
          <w:sz w:val="23"/>
          <w:szCs w:val="23"/>
        </w:rPr>
        <w:br/>
      </w:r>
      <w:r w:rsidRPr="00373E26">
        <w:rPr>
          <w:rFonts w:ascii="Times New Roman" w:hAnsi="Times New Roman" w:cs="Times New Roman"/>
          <w:sz w:val="29"/>
          <w:szCs w:val="29"/>
        </w:rPr>
        <w:t xml:space="preserve">Cyber security &amp; Networking </w:t>
      </w:r>
    </w:p>
    <w:p w14:paraId="2D04BB8D" w14:textId="77777777" w:rsidR="00373E26" w:rsidRPr="00373E26" w:rsidRDefault="00373E26" w:rsidP="00F51A5F">
      <w:pPr>
        <w:jc w:val="center"/>
        <w:rPr>
          <w:rFonts w:ascii="Times New Roman" w:hAnsi="Times New Roman" w:cs="Times New Roman"/>
          <w:sz w:val="29"/>
          <w:szCs w:val="29"/>
        </w:rPr>
      </w:pPr>
      <w:r w:rsidRPr="00373E26">
        <w:rPr>
          <w:rFonts w:ascii="Times New Roman" w:hAnsi="Times New Roman" w:cs="Times New Roman"/>
          <w:sz w:val="23"/>
          <w:szCs w:val="23"/>
        </w:rPr>
        <w:br/>
      </w:r>
      <w:r w:rsidRPr="00373E26">
        <w:rPr>
          <w:rFonts w:ascii="Times New Roman" w:hAnsi="Times New Roman" w:cs="Times New Roman"/>
          <w:sz w:val="29"/>
          <w:szCs w:val="29"/>
        </w:rPr>
        <w:t xml:space="preserve">Instructor: George Robbins </w:t>
      </w:r>
    </w:p>
    <w:p w14:paraId="30A04717" w14:textId="508C2701" w:rsidR="00373E26" w:rsidRPr="00373E26" w:rsidRDefault="00373E26" w:rsidP="00F51A5F">
      <w:pPr>
        <w:jc w:val="center"/>
        <w:rPr>
          <w:rFonts w:ascii="Times New Roman" w:hAnsi="Times New Roman" w:cs="Times New Roman"/>
          <w:sz w:val="32"/>
          <w:szCs w:val="32"/>
        </w:rPr>
      </w:pPr>
      <w:r w:rsidRPr="00373E26">
        <w:rPr>
          <w:rFonts w:ascii="Times New Roman" w:hAnsi="Times New Roman" w:cs="Times New Roman"/>
          <w:sz w:val="23"/>
          <w:szCs w:val="23"/>
        </w:rPr>
        <w:br/>
      </w:r>
      <w:r w:rsidRPr="00373E26">
        <w:rPr>
          <w:rFonts w:ascii="Times New Roman" w:hAnsi="Times New Roman" w:cs="Times New Roman"/>
          <w:sz w:val="29"/>
          <w:szCs w:val="29"/>
        </w:rPr>
        <w:t xml:space="preserve">June </w:t>
      </w:r>
      <w:r w:rsidRPr="00373E26">
        <w:rPr>
          <w:rFonts w:ascii="Times New Roman" w:hAnsi="Times New Roman" w:cs="Times New Roman"/>
          <w:sz w:val="29"/>
          <w:szCs w:val="29"/>
        </w:rPr>
        <w:t>15</w:t>
      </w:r>
      <w:r w:rsidRPr="00373E26">
        <w:rPr>
          <w:rFonts w:ascii="Times New Roman" w:hAnsi="Times New Roman" w:cs="Times New Roman"/>
          <w:sz w:val="29"/>
          <w:szCs w:val="29"/>
        </w:rPr>
        <w:t>, 2023</w:t>
      </w:r>
    </w:p>
    <w:p w14:paraId="4AB70481" w14:textId="77777777" w:rsidR="00F51A5F" w:rsidRPr="00373E26" w:rsidRDefault="00F51A5F" w:rsidP="00F51A5F">
      <w:pPr>
        <w:rPr>
          <w:rFonts w:ascii="Times New Roman" w:hAnsi="Times New Roman" w:cs="Times New Roman"/>
          <w:sz w:val="28"/>
          <w:szCs w:val="28"/>
        </w:rPr>
      </w:pPr>
    </w:p>
    <w:p w14:paraId="0158394C" w14:textId="77777777" w:rsidR="00F51A5F" w:rsidRPr="00F51A5F" w:rsidRDefault="00F51A5F" w:rsidP="00F51A5F">
      <w:pPr>
        <w:rPr>
          <w:rFonts w:ascii="Times New Roman" w:hAnsi="Times New Roman" w:cs="Times New Roman"/>
          <w:sz w:val="28"/>
          <w:szCs w:val="28"/>
        </w:rPr>
      </w:pPr>
    </w:p>
    <w:p w14:paraId="3ECD8B92" w14:textId="77777777" w:rsidR="00F51A5F" w:rsidRPr="00F51A5F" w:rsidRDefault="00F51A5F" w:rsidP="00F51A5F">
      <w:pPr>
        <w:rPr>
          <w:rFonts w:ascii="Times New Roman" w:hAnsi="Times New Roman" w:cs="Times New Roman"/>
          <w:sz w:val="28"/>
          <w:szCs w:val="28"/>
        </w:rPr>
      </w:pPr>
    </w:p>
    <w:p w14:paraId="5FFDCA3E" w14:textId="77777777" w:rsidR="00F51A5F" w:rsidRPr="00F51A5F" w:rsidRDefault="00F51A5F" w:rsidP="00F51A5F">
      <w:pPr>
        <w:rPr>
          <w:rFonts w:ascii="Times New Roman" w:hAnsi="Times New Roman" w:cs="Times New Roman"/>
          <w:sz w:val="28"/>
          <w:szCs w:val="28"/>
        </w:rPr>
      </w:pPr>
    </w:p>
    <w:p w14:paraId="2E286C5B" w14:textId="77777777" w:rsidR="00F51A5F" w:rsidRPr="00F51A5F" w:rsidRDefault="00F51A5F" w:rsidP="00F51A5F">
      <w:pPr>
        <w:rPr>
          <w:rFonts w:ascii="Times New Roman" w:hAnsi="Times New Roman" w:cs="Times New Roman"/>
          <w:sz w:val="28"/>
          <w:szCs w:val="28"/>
        </w:rPr>
      </w:pPr>
    </w:p>
    <w:p w14:paraId="084B0849" w14:textId="77777777" w:rsidR="00F51A5F" w:rsidRPr="00F51A5F" w:rsidRDefault="00F51A5F" w:rsidP="00F51A5F">
      <w:pPr>
        <w:rPr>
          <w:rFonts w:ascii="Times New Roman" w:hAnsi="Times New Roman" w:cs="Times New Roman"/>
          <w:sz w:val="28"/>
          <w:szCs w:val="28"/>
        </w:rPr>
      </w:pPr>
    </w:p>
    <w:p w14:paraId="5744EADB" w14:textId="77777777" w:rsidR="00F51A5F" w:rsidRPr="00F51A5F" w:rsidRDefault="00F51A5F" w:rsidP="00F51A5F">
      <w:pPr>
        <w:rPr>
          <w:rFonts w:ascii="Times New Roman" w:hAnsi="Times New Roman" w:cs="Times New Roman"/>
          <w:sz w:val="28"/>
          <w:szCs w:val="28"/>
        </w:rPr>
      </w:pPr>
    </w:p>
    <w:p w14:paraId="3FFE1C31" w14:textId="77777777" w:rsidR="00F51A5F" w:rsidRPr="00F51A5F" w:rsidRDefault="00F51A5F" w:rsidP="00F51A5F">
      <w:pPr>
        <w:rPr>
          <w:rFonts w:ascii="Times New Roman" w:hAnsi="Times New Roman" w:cs="Times New Roman"/>
          <w:sz w:val="28"/>
          <w:szCs w:val="28"/>
        </w:rPr>
      </w:pPr>
    </w:p>
    <w:p w14:paraId="2AB5537F" w14:textId="77777777" w:rsidR="00F51A5F" w:rsidRPr="00F51A5F" w:rsidRDefault="00F51A5F" w:rsidP="00F51A5F">
      <w:pPr>
        <w:rPr>
          <w:rFonts w:ascii="Times New Roman" w:hAnsi="Times New Roman" w:cs="Times New Roman"/>
          <w:sz w:val="28"/>
          <w:szCs w:val="28"/>
        </w:rPr>
      </w:pPr>
    </w:p>
    <w:p w14:paraId="0464F569" w14:textId="77777777" w:rsidR="00F51A5F" w:rsidRPr="00F51A5F" w:rsidRDefault="00F51A5F" w:rsidP="00F51A5F">
      <w:pPr>
        <w:rPr>
          <w:rFonts w:ascii="Times New Roman" w:hAnsi="Times New Roman" w:cs="Times New Roman"/>
          <w:sz w:val="28"/>
          <w:szCs w:val="28"/>
        </w:rPr>
      </w:pPr>
    </w:p>
    <w:p w14:paraId="747FD0C6" w14:textId="77777777" w:rsidR="00F51A5F" w:rsidRPr="00F51A5F" w:rsidRDefault="00F51A5F" w:rsidP="00F51A5F">
      <w:pPr>
        <w:rPr>
          <w:rFonts w:ascii="Times New Roman" w:hAnsi="Times New Roman" w:cs="Times New Roman"/>
          <w:sz w:val="28"/>
          <w:szCs w:val="28"/>
        </w:rPr>
      </w:pPr>
    </w:p>
    <w:p w14:paraId="54B6EE14" w14:textId="77777777" w:rsidR="00F51A5F" w:rsidRPr="00F51A5F" w:rsidRDefault="00F51A5F" w:rsidP="00F51A5F">
      <w:pPr>
        <w:rPr>
          <w:rFonts w:ascii="Times New Roman" w:hAnsi="Times New Roman" w:cs="Times New Roman"/>
          <w:sz w:val="28"/>
          <w:szCs w:val="28"/>
        </w:rPr>
      </w:pPr>
    </w:p>
    <w:p w14:paraId="704DCEB9" w14:textId="77777777" w:rsidR="00F51A5F" w:rsidRPr="00F51A5F" w:rsidRDefault="00F51A5F" w:rsidP="00F51A5F">
      <w:pPr>
        <w:rPr>
          <w:rFonts w:ascii="Times New Roman" w:hAnsi="Times New Roman" w:cs="Times New Roman"/>
          <w:sz w:val="28"/>
          <w:szCs w:val="28"/>
        </w:rPr>
      </w:pPr>
    </w:p>
    <w:p w14:paraId="5442A433" w14:textId="77777777" w:rsidR="00F51A5F" w:rsidRPr="00F51A5F" w:rsidRDefault="00F51A5F" w:rsidP="00F51A5F">
      <w:pPr>
        <w:rPr>
          <w:rFonts w:ascii="Times New Roman" w:hAnsi="Times New Roman" w:cs="Times New Roman"/>
          <w:sz w:val="28"/>
          <w:szCs w:val="28"/>
        </w:rPr>
      </w:pPr>
    </w:p>
    <w:p w14:paraId="33E0EF3C" w14:textId="77777777" w:rsidR="00F51A5F" w:rsidRPr="00F51A5F" w:rsidRDefault="00F51A5F" w:rsidP="00F51A5F">
      <w:pPr>
        <w:rPr>
          <w:rFonts w:ascii="Times New Roman" w:hAnsi="Times New Roman" w:cs="Times New Roman"/>
          <w:sz w:val="28"/>
          <w:szCs w:val="28"/>
        </w:rPr>
      </w:pPr>
    </w:p>
    <w:p w14:paraId="4C214B7E" w14:textId="77777777" w:rsidR="00F51A5F" w:rsidRPr="00F51A5F" w:rsidRDefault="00F51A5F" w:rsidP="00F51A5F">
      <w:pPr>
        <w:rPr>
          <w:rFonts w:ascii="Times New Roman" w:hAnsi="Times New Roman" w:cs="Times New Roman"/>
          <w:sz w:val="28"/>
          <w:szCs w:val="28"/>
        </w:rPr>
      </w:pPr>
    </w:p>
    <w:p w14:paraId="79C53827" w14:textId="77777777" w:rsidR="00F51A5F" w:rsidRPr="00F51A5F" w:rsidRDefault="00F51A5F" w:rsidP="00F51A5F">
      <w:pPr>
        <w:rPr>
          <w:rFonts w:ascii="Times New Roman" w:hAnsi="Times New Roman" w:cs="Times New Roman"/>
          <w:sz w:val="28"/>
          <w:szCs w:val="28"/>
        </w:rPr>
      </w:pPr>
    </w:p>
    <w:p w14:paraId="3C2033A8" w14:textId="77777777" w:rsidR="00F51A5F" w:rsidRPr="00F51A5F" w:rsidRDefault="00F51A5F" w:rsidP="00F51A5F">
      <w:pPr>
        <w:rPr>
          <w:rFonts w:ascii="Times New Roman" w:hAnsi="Times New Roman" w:cs="Times New Roman"/>
          <w:sz w:val="28"/>
          <w:szCs w:val="28"/>
        </w:rPr>
      </w:pPr>
    </w:p>
    <w:p w14:paraId="21257FFA" w14:textId="77777777" w:rsidR="00F51A5F" w:rsidRPr="00F51A5F" w:rsidRDefault="00F51A5F" w:rsidP="00F51A5F">
      <w:pPr>
        <w:rPr>
          <w:rFonts w:ascii="Times New Roman" w:hAnsi="Times New Roman" w:cs="Times New Roman"/>
          <w:sz w:val="28"/>
          <w:szCs w:val="28"/>
        </w:rPr>
      </w:pPr>
    </w:p>
    <w:p w14:paraId="656AC6A6" w14:textId="77777777" w:rsidR="00F51A5F" w:rsidRPr="00F51A5F" w:rsidRDefault="00F51A5F" w:rsidP="00F51A5F">
      <w:pPr>
        <w:rPr>
          <w:rFonts w:ascii="Times New Roman" w:hAnsi="Times New Roman" w:cs="Times New Roman"/>
          <w:sz w:val="28"/>
          <w:szCs w:val="28"/>
        </w:rPr>
      </w:pPr>
    </w:p>
    <w:p w14:paraId="44239A0C" w14:textId="77777777" w:rsidR="00F51A5F" w:rsidRPr="00F51A5F" w:rsidRDefault="00F51A5F" w:rsidP="00F51A5F">
      <w:pPr>
        <w:rPr>
          <w:rFonts w:ascii="Times New Roman" w:hAnsi="Times New Roman" w:cs="Times New Roman"/>
          <w:sz w:val="28"/>
          <w:szCs w:val="28"/>
        </w:rPr>
      </w:pPr>
    </w:p>
    <w:p w14:paraId="4BEFBFD8" w14:textId="77777777" w:rsidR="00F51A5F" w:rsidRPr="00F51A5F" w:rsidRDefault="00F51A5F" w:rsidP="00F51A5F">
      <w:pPr>
        <w:rPr>
          <w:rFonts w:ascii="Times New Roman" w:hAnsi="Times New Roman" w:cs="Times New Roman"/>
          <w:sz w:val="28"/>
          <w:szCs w:val="28"/>
        </w:rPr>
      </w:pPr>
    </w:p>
    <w:p w14:paraId="5174D31A" w14:textId="77777777" w:rsidR="00F51A5F" w:rsidRPr="00F51A5F" w:rsidRDefault="00F51A5F" w:rsidP="00F51A5F">
      <w:pPr>
        <w:rPr>
          <w:rFonts w:ascii="Times New Roman" w:hAnsi="Times New Roman" w:cs="Times New Roman"/>
          <w:sz w:val="28"/>
          <w:szCs w:val="28"/>
        </w:rPr>
      </w:pPr>
    </w:p>
    <w:p w14:paraId="109452D6" w14:textId="77777777" w:rsidR="00F51A5F" w:rsidRPr="00F51A5F" w:rsidRDefault="00F51A5F" w:rsidP="00F51A5F">
      <w:pPr>
        <w:rPr>
          <w:rFonts w:ascii="Times New Roman" w:hAnsi="Times New Roman" w:cs="Times New Roman"/>
          <w:sz w:val="28"/>
          <w:szCs w:val="28"/>
        </w:rPr>
      </w:pPr>
    </w:p>
    <w:p w14:paraId="560D610E" w14:textId="77777777" w:rsidR="00F51A5F" w:rsidRPr="00F51A5F" w:rsidRDefault="00F51A5F" w:rsidP="00F51A5F">
      <w:pPr>
        <w:rPr>
          <w:rFonts w:ascii="Times New Roman" w:hAnsi="Times New Roman" w:cs="Times New Roman"/>
          <w:sz w:val="28"/>
          <w:szCs w:val="28"/>
        </w:rPr>
      </w:pPr>
    </w:p>
    <w:p w14:paraId="767A9659" w14:textId="77777777" w:rsidR="00F51A5F" w:rsidRPr="00F51A5F" w:rsidRDefault="00F51A5F" w:rsidP="00F51A5F">
      <w:pPr>
        <w:rPr>
          <w:rFonts w:ascii="Times New Roman" w:hAnsi="Times New Roman" w:cs="Times New Roman"/>
          <w:sz w:val="28"/>
          <w:szCs w:val="28"/>
        </w:rPr>
      </w:pPr>
    </w:p>
    <w:p w14:paraId="493E6DF0" w14:textId="77777777" w:rsidR="00F51A5F" w:rsidRPr="00F51A5F" w:rsidRDefault="00F51A5F" w:rsidP="00F51A5F">
      <w:pPr>
        <w:rPr>
          <w:rFonts w:ascii="Times New Roman" w:hAnsi="Times New Roman" w:cs="Times New Roman"/>
          <w:sz w:val="28"/>
          <w:szCs w:val="28"/>
        </w:rPr>
      </w:pPr>
    </w:p>
    <w:p w14:paraId="27DBEE3E" w14:textId="77777777" w:rsidR="00F51A5F" w:rsidRPr="00F51A5F" w:rsidRDefault="00F51A5F" w:rsidP="00F51A5F">
      <w:pPr>
        <w:rPr>
          <w:rFonts w:ascii="Times New Roman" w:hAnsi="Times New Roman" w:cs="Times New Roman"/>
          <w:sz w:val="28"/>
          <w:szCs w:val="28"/>
        </w:rPr>
      </w:pPr>
    </w:p>
    <w:p w14:paraId="727831CA" w14:textId="77777777" w:rsidR="00F51A5F" w:rsidRPr="00F51A5F" w:rsidRDefault="00F51A5F" w:rsidP="00F51A5F">
      <w:pPr>
        <w:rPr>
          <w:rFonts w:ascii="Times New Roman" w:hAnsi="Times New Roman" w:cs="Times New Roman"/>
          <w:sz w:val="28"/>
          <w:szCs w:val="28"/>
        </w:rPr>
      </w:pPr>
    </w:p>
    <w:p w14:paraId="104BE5C3" w14:textId="77777777" w:rsidR="00F51A5F" w:rsidRPr="00F51A5F" w:rsidRDefault="00F51A5F" w:rsidP="00F51A5F">
      <w:pPr>
        <w:rPr>
          <w:rFonts w:ascii="Times New Roman" w:hAnsi="Times New Roman" w:cs="Times New Roman"/>
          <w:sz w:val="28"/>
          <w:szCs w:val="28"/>
        </w:rPr>
      </w:pPr>
    </w:p>
    <w:p w14:paraId="615C9A16" w14:textId="77777777" w:rsidR="00F51A5F" w:rsidRPr="00F51A5F" w:rsidRDefault="00F51A5F" w:rsidP="00F51A5F">
      <w:pPr>
        <w:rPr>
          <w:rFonts w:ascii="Times New Roman" w:hAnsi="Times New Roman" w:cs="Times New Roman"/>
          <w:sz w:val="28"/>
          <w:szCs w:val="28"/>
        </w:rPr>
      </w:pPr>
    </w:p>
    <w:p w14:paraId="0EB7CC79" w14:textId="77777777" w:rsidR="00F51A5F" w:rsidRPr="00F51A5F" w:rsidRDefault="00F51A5F" w:rsidP="00F51A5F">
      <w:pPr>
        <w:rPr>
          <w:rFonts w:ascii="Times New Roman" w:hAnsi="Times New Roman" w:cs="Times New Roman"/>
          <w:sz w:val="28"/>
          <w:szCs w:val="28"/>
        </w:rPr>
      </w:pPr>
    </w:p>
    <w:p w14:paraId="7BA0AF17" w14:textId="77777777" w:rsidR="00F51A5F" w:rsidRPr="00F51A5F" w:rsidRDefault="00F51A5F" w:rsidP="00F51A5F">
      <w:pPr>
        <w:rPr>
          <w:rFonts w:ascii="Times New Roman" w:hAnsi="Times New Roman" w:cs="Times New Roman"/>
          <w:sz w:val="28"/>
          <w:szCs w:val="28"/>
        </w:rPr>
      </w:pPr>
    </w:p>
    <w:p w14:paraId="22A684AB" w14:textId="77777777" w:rsidR="00F51A5F" w:rsidRPr="00F51A5F" w:rsidRDefault="00F51A5F" w:rsidP="00F51A5F">
      <w:pPr>
        <w:rPr>
          <w:rFonts w:ascii="Times New Roman" w:hAnsi="Times New Roman" w:cs="Times New Roman"/>
          <w:sz w:val="28"/>
          <w:szCs w:val="28"/>
        </w:rPr>
      </w:pPr>
    </w:p>
    <w:p w14:paraId="12F64AFC" w14:textId="77777777" w:rsidR="00B15EA4"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 xml:space="preserve">A Disaster Recovery Plan (DRP) is a crucial document that outlines procedures and protocols to be followed in the event of a cybersecurity incident or any other disaster that could potentially disrupt business operations. The plan covers various aspects of disaster recovery, including incident response, risk assessment, backup and recovery strategies, business continuity planning, comprehensive recovery procedures, testing and maintenance, and employee training and awareness. </w:t>
      </w:r>
    </w:p>
    <w:p w14:paraId="6AFA6B39" w14:textId="77777777" w:rsidR="00B15EA4" w:rsidRPr="00B15EA4" w:rsidRDefault="00B15EA4" w:rsidP="00F51A5F">
      <w:pPr>
        <w:rPr>
          <w:rFonts w:ascii="Times New Roman" w:hAnsi="Times New Roman" w:cs="Times New Roman"/>
          <w:sz w:val="28"/>
          <w:szCs w:val="28"/>
        </w:rPr>
      </w:pPr>
    </w:p>
    <w:p w14:paraId="3171B40A" w14:textId="0DA76C82" w:rsidR="00F51A5F"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The plan also includes appendices with relevant contact lists, vendor information, system diagrams, and additional documentation. Regular review, updates, and adherence to legal and regulatory requirements are emphasized to ensure the plan's effectiveness.</w:t>
      </w:r>
    </w:p>
    <w:p w14:paraId="7214B514" w14:textId="4256E6B7" w:rsidR="00F51A5F"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 xml:space="preserve">During a cyber-attack, the disaster recovery strategies outlined in the plan would be implemented to mitigate the impact and restore normal operations as quickly as possible. Incident response procedures would be followed, backup data would be used to restore critical systems, redundant systems and infrastructure would be activated, and disaster recovery sites would be utilized if necessary. Vulnerability management, access controls, incident detection and monitoring, and employee awareness and training are also key elements of the plan during a </w:t>
      </w:r>
      <w:proofErr w:type="spellStart"/>
      <w:r w:rsidRPr="00B15EA4">
        <w:rPr>
          <w:rFonts w:ascii="Times New Roman" w:hAnsi="Times New Roman" w:cs="Times New Roman"/>
          <w:sz w:val="28"/>
          <w:szCs w:val="28"/>
        </w:rPr>
        <w:t>cyber attack</w:t>
      </w:r>
      <w:proofErr w:type="spellEnd"/>
      <w:r w:rsidRPr="00B15EA4">
        <w:rPr>
          <w:rFonts w:ascii="Times New Roman" w:hAnsi="Times New Roman" w:cs="Times New Roman"/>
          <w:sz w:val="28"/>
          <w:szCs w:val="28"/>
        </w:rPr>
        <w:t>.</w:t>
      </w:r>
    </w:p>
    <w:p w14:paraId="1F73AB1E" w14:textId="77777777" w:rsidR="00F51A5F"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Determining critical systems is a vital step in developing the disaster recovery plan. Factors considered when identifying critical systems include their impact on business operations, data dependencies, recovery time objectives (RTO), customer impact, legal and regulatory requirements, dependencies and interconnections, and existing business continuity plans.</w:t>
      </w:r>
    </w:p>
    <w:p w14:paraId="63D2D1BB" w14:textId="77777777" w:rsidR="00F51A5F" w:rsidRPr="00B15EA4" w:rsidRDefault="00F51A5F" w:rsidP="00F51A5F">
      <w:pPr>
        <w:rPr>
          <w:rFonts w:ascii="Times New Roman" w:hAnsi="Times New Roman" w:cs="Times New Roman"/>
          <w:sz w:val="28"/>
          <w:szCs w:val="28"/>
        </w:rPr>
      </w:pPr>
    </w:p>
    <w:p w14:paraId="33785246" w14:textId="77777777" w:rsidR="00F51A5F"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The disaster recovery plan should be reviewed by various stakeholders, including senior management and executives, IT and security teams, business unit managers, legal and compliance teams, internal audit, and external stakeholders such as regulatory bodies, partners, customers, or insurance providers. The review process ensures the plan's accuracy, completeness, alignment with organizational goals, and compliance requirements.</w:t>
      </w:r>
    </w:p>
    <w:p w14:paraId="632BBFEF" w14:textId="77777777" w:rsidR="00F51A5F" w:rsidRPr="00B15EA4" w:rsidRDefault="00F51A5F" w:rsidP="00F51A5F">
      <w:pPr>
        <w:rPr>
          <w:rFonts w:ascii="Times New Roman" w:hAnsi="Times New Roman" w:cs="Times New Roman"/>
          <w:sz w:val="28"/>
          <w:szCs w:val="28"/>
        </w:rPr>
      </w:pPr>
    </w:p>
    <w:p w14:paraId="29F91FFF" w14:textId="77777777" w:rsidR="00F51A5F"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 xml:space="preserve">After reviewing the plan, action should be taken on the feedback and insights gathered. This involves addressing feedback and recommendations, updating the </w:t>
      </w:r>
      <w:proofErr w:type="gramStart"/>
      <w:r w:rsidRPr="00B15EA4">
        <w:rPr>
          <w:rFonts w:ascii="Times New Roman" w:hAnsi="Times New Roman" w:cs="Times New Roman"/>
          <w:sz w:val="28"/>
          <w:szCs w:val="28"/>
        </w:rPr>
        <w:t>plan</w:t>
      </w:r>
      <w:proofErr w:type="gramEnd"/>
      <w:r w:rsidRPr="00B15EA4">
        <w:rPr>
          <w:rFonts w:ascii="Times New Roman" w:hAnsi="Times New Roman" w:cs="Times New Roman"/>
          <w:sz w:val="28"/>
          <w:szCs w:val="28"/>
        </w:rPr>
        <w:t xml:space="preserve"> accordingly, communicating changes and updates to stakeholders, implementing action plans to address identified gaps, conducting training and awareness programs, testing and validating the plan, and establishing ongoing review and maintenance processes.</w:t>
      </w:r>
    </w:p>
    <w:p w14:paraId="554D47F0" w14:textId="77777777" w:rsidR="00F51A5F"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By following these steps, organizations can ensure that their disaster recovery plan remains effective, resilient, and aligned with their evolving needs, thereby improving their ability to respond to and recover from disasters successfully.</w:t>
      </w:r>
    </w:p>
    <w:p w14:paraId="21313674" w14:textId="77777777" w:rsidR="00F51A5F" w:rsidRPr="00B15EA4" w:rsidRDefault="00F51A5F" w:rsidP="00F51A5F">
      <w:pPr>
        <w:rPr>
          <w:rFonts w:ascii="Times New Roman" w:hAnsi="Times New Roman" w:cs="Times New Roman"/>
          <w:sz w:val="28"/>
          <w:szCs w:val="28"/>
        </w:rPr>
      </w:pPr>
      <w:r w:rsidRPr="00B15EA4">
        <w:rPr>
          <w:rFonts w:ascii="Times New Roman" w:hAnsi="Times New Roman" w:cs="Times New Roman"/>
          <w:sz w:val="28"/>
          <w:szCs w:val="28"/>
        </w:rPr>
        <w:t>Steps for a Disaster Recovery Plan</w:t>
      </w:r>
    </w:p>
    <w:p w14:paraId="7802C299"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Introduction The introduction provides an overview of the purpose and objectives of a disaster recovery plan (DRP). It briefly explains the importance of having a DRP in place to mitigate the impact of cyber security incidents or other disasters on business operations.</w:t>
      </w:r>
    </w:p>
    <w:p w14:paraId="1CF06C35"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Scope and Boundaries This section defines the boundaries of the DRP and specifies the scope of its coverage. It outlines the specific areas, systems, and processes that the plan addresses and clarifies any limitations or exclusions.</w:t>
      </w:r>
    </w:p>
    <w:p w14:paraId="4E73F436"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Roles and Responsibilities This step identifies the key stakeholders involved in the DRP and their respective roles and responsibilities. It describes the duties and tasks assigned to individuals or teams during a disaster, including incident response, system recovery, communication, and coordination.</w:t>
      </w:r>
    </w:p>
    <w:p w14:paraId="516C95FB"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Risk Assessment The risk assessment step involves conducting a comprehensive evaluation of potential threats and vulnerabilities. It identifies and prioritizes risks based on their likelihood and potential impact on business operations. Strategies for risk mitigation are also outlined.</w:t>
      </w:r>
    </w:p>
    <w:p w14:paraId="4DC29A45"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Backup and Recovery Strategy This section defines the backup and recovery strategy for critical systems and data. It specifies backup schedules, retention periods, and recovery objectives. It may include details on data replication, storage locations, and recovery procedures for both technical systems and manual workarounds.</w:t>
      </w:r>
    </w:p>
    <w:p w14:paraId="3DA52BF9"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Incident Response Procedures The incident response procedures detail the step-by-step actions to be taken during a cyber security incident or disaster. It outlines the detection, analysis, containment, eradication, and recovery processes. Communication channels, escalation procedures, and coordination with external parties may also be included.</w:t>
      </w:r>
    </w:p>
    <w:p w14:paraId="0494C04F"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 xml:space="preserve">Business Continuity Planning Business continuity planning ensures the identification of critical functions and the development of strategies to maintain operations during and after a disaster. This step may involve </w:t>
      </w:r>
      <w:r w:rsidRPr="00B15EA4">
        <w:rPr>
          <w:rFonts w:ascii="Times New Roman" w:hAnsi="Times New Roman" w:cs="Times New Roman"/>
          <w:sz w:val="28"/>
          <w:szCs w:val="28"/>
        </w:rPr>
        <w:lastRenderedPageBreak/>
        <w:t>identifying alternative work arrangements, prioritizing business processes, and implementing measures to minimize disruption to customers and stakeholders.</w:t>
      </w:r>
    </w:p>
    <w:p w14:paraId="59A249CD"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Disaster Recovery Procedures The disaster recovery procedures provide detailed instructions for system and data recovery. It covers the technical recovery procedures, including hardware and software restoration, network reconfiguration, and data synchronization. Manual workarounds and alternative solutions are also outlined if technical recovery is not feasible.</w:t>
      </w:r>
    </w:p>
    <w:p w14:paraId="41F612AB"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Testing and Maintenance Testing and maintenance are emphasized to ensure the effectiveness of the DRP. This step includes scheduled testing, defined scenarios, and a process for updating and maintaining the plan as systems evolve. It may involve conducting regular drills, simulations, or tabletop exercises to validate the plan's readiness.</w:t>
      </w:r>
    </w:p>
    <w:p w14:paraId="1836F1C1"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Training and Awareness Training and awareness programs are developed to educate employees and promote a culture of preparedness. This step includes training sessions, workshops, or awareness campaigns to familiarize employees with the DRP, their roles, and the procedures to follow during a disaster.</w:t>
      </w:r>
    </w:p>
    <w:p w14:paraId="0EE54578" w14:textId="3B8EDAC9"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Appendices contain relevant contact lists, vendor information, system diagrams, and additional documentation that support the DRP. These resources are included for easy reference during a disaster and to facilitate effective communication and coordination.</w:t>
      </w:r>
    </w:p>
    <w:p w14:paraId="0CA6C398" w14:textId="77777777" w:rsidR="00F51A5F" w:rsidRPr="00B15EA4" w:rsidRDefault="00F51A5F" w:rsidP="00F51A5F">
      <w:pPr>
        <w:numPr>
          <w:ilvl w:val="0"/>
          <w:numId w:val="1"/>
        </w:numPr>
        <w:rPr>
          <w:rFonts w:ascii="Times New Roman" w:hAnsi="Times New Roman" w:cs="Times New Roman"/>
          <w:sz w:val="28"/>
          <w:szCs w:val="28"/>
        </w:rPr>
      </w:pPr>
      <w:r w:rsidRPr="00B15EA4">
        <w:rPr>
          <w:rFonts w:ascii="Times New Roman" w:hAnsi="Times New Roman" w:cs="Times New Roman"/>
          <w:sz w:val="28"/>
          <w:szCs w:val="28"/>
        </w:rPr>
        <w:t>Review and Adherence to Legal Requirements Regular review and updates of the DRP are crucial to ensure its effectiveness. This step emphasizes the importance of reviewing the plan for compliance with legal and regulatory requirements specific to the organization's industry. Adherence to data privacy, security, and industry-specific regulations is essential.</w:t>
      </w:r>
    </w:p>
    <w:p w14:paraId="0B5CE6B8" w14:textId="77777777" w:rsidR="0002766B" w:rsidRPr="00B15EA4" w:rsidRDefault="0002766B" w:rsidP="0002766B">
      <w:pPr>
        <w:ind w:left="720"/>
        <w:rPr>
          <w:rFonts w:ascii="Times New Roman" w:hAnsi="Times New Roman" w:cs="Times New Roman"/>
          <w:sz w:val="28"/>
          <w:szCs w:val="28"/>
        </w:rPr>
      </w:pPr>
    </w:p>
    <w:p w14:paraId="77416626" w14:textId="77777777" w:rsidR="0002766B" w:rsidRPr="00B15EA4" w:rsidRDefault="0002766B" w:rsidP="0002766B">
      <w:pPr>
        <w:ind w:left="720"/>
        <w:rPr>
          <w:rFonts w:ascii="Times New Roman" w:hAnsi="Times New Roman" w:cs="Times New Roman"/>
          <w:sz w:val="28"/>
          <w:szCs w:val="28"/>
        </w:rPr>
      </w:pPr>
    </w:p>
    <w:p w14:paraId="2524902F" w14:textId="77777777" w:rsidR="0002766B" w:rsidRPr="0002766B" w:rsidRDefault="0002766B" w:rsidP="0002766B">
      <w:pPr>
        <w:ind w:left="720"/>
        <w:rPr>
          <w:rFonts w:ascii="Times New Roman" w:hAnsi="Times New Roman" w:cs="Times New Roman"/>
          <w:sz w:val="28"/>
          <w:szCs w:val="28"/>
        </w:rPr>
      </w:pPr>
      <w:r w:rsidRPr="0002766B">
        <w:rPr>
          <w:rFonts w:ascii="Times New Roman" w:hAnsi="Times New Roman" w:cs="Times New Roman"/>
          <w:sz w:val="28"/>
          <w:szCs w:val="28"/>
        </w:rPr>
        <w:t>In an unpredictable world where disasters and disruptions can strike at any moment, a robust business continuity and disaster recovery plan becomes the bedrock of organizational resilience. This comprehensive summary delves into the crucial elements that constitute an effective disaster recovery plan and highlights the significance of business continuity in mitigating the impact of unforeseen events.</w:t>
      </w:r>
    </w:p>
    <w:p w14:paraId="06BC2EA0" w14:textId="77777777" w:rsidR="0002766B" w:rsidRPr="0002766B" w:rsidRDefault="0002766B" w:rsidP="0002766B">
      <w:pPr>
        <w:ind w:left="720"/>
        <w:rPr>
          <w:rFonts w:ascii="Times New Roman" w:hAnsi="Times New Roman" w:cs="Times New Roman"/>
          <w:sz w:val="28"/>
          <w:szCs w:val="28"/>
        </w:rPr>
      </w:pPr>
      <w:r w:rsidRPr="0002766B">
        <w:rPr>
          <w:rFonts w:ascii="Times New Roman" w:hAnsi="Times New Roman" w:cs="Times New Roman"/>
          <w:sz w:val="28"/>
          <w:szCs w:val="28"/>
        </w:rPr>
        <w:t xml:space="preserve">The summary emphasizes the importance of understanding the potential risks and vulnerabilities that an organization may face in the event of a disaster. It underscores the need for a thorough risk assessment and business impact analysis, enabling businesses to identify critical functions, prioritize </w:t>
      </w:r>
      <w:r w:rsidRPr="0002766B">
        <w:rPr>
          <w:rFonts w:ascii="Times New Roman" w:hAnsi="Times New Roman" w:cs="Times New Roman"/>
          <w:sz w:val="28"/>
          <w:szCs w:val="28"/>
        </w:rPr>
        <w:lastRenderedPageBreak/>
        <w:t>resources, and devise a comprehensive plan tailored to their unique circumstances.</w:t>
      </w:r>
    </w:p>
    <w:p w14:paraId="7C55518A" w14:textId="77777777" w:rsidR="0002766B" w:rsidRPr="0002766B" w:rsidRDefault="0002766B" w:rsidP="0002766B">
      <w:pPr>
        <w:ind w:left="720"/>
        <w:rPr>
          <w:rFonts w:ascii="Times New Roman" w:hAnsi="Times New Roman" w:cs="Times New Roman"/>
          <w:sz w:val="28"/>
          <w:szCs w:val="28"/>
        </w:rPr>
      </w:pPr>
      <w:r w:rsidRPr="0002766B">
        <w:rPr>
          <w:rFonts w:ascii="Times New Roman" w:hAnsi="Times New Roman" w:cs="Times New Roman"/>
          <w:sz w:val="28"/>
          <w:szCs w:val="28"/>
        </w:rPr>
        <w:t>A successful disaster recovery plan involves clear and actionable strategies for responding to and recovering from disruptions. The summary explores the core components of such a plan, including emergency response procedures, resource allocation, and alternative work arrangements. It highlights the significance of establishing communication channels, both internally and externally, to ensure seamless coordination and minimize downtime.</w:t>
      </w:r>
    </w:p>
    <w:p w14:paraId="70261BC8" w14:textId="77777777" w:rsidR="0002766B" w:rsidRPr="00B15EA4" w:rsidRDefault="0002766B" w:rsidP="0002766B">
      <w:pPr>
        <w:ind w:left="720"/>
        <w:rPr>
          <w:rFonts w:ascii="Times New Roman" w:hAnsi="Times New Roman" w:cs="Times New Roman"/>
          <w:sz w:val="28"/>
          <w:szCs w:val="28"/>
        </w:rPr>
      </w:pPr>
      <w:r w:rsidRPr="0002766B">
        <w:rPr>
          <w:rFonts w:ascii="Times New Roman" w:hAnsi="Times New Roman" w:cs="Times New Roman"/>
          <w:sz w:val="28"/>
          <w:szCs w:val="28"/>
        </w:rPr>
        <w:t>Moreover, the summary delves into the critical role of technology in disaster recovery planning. It sheds light on data backup and recovery solutions, emphasizing the importance of implementing robust systems that safeguard vital information and facilitate quick restoration. It also discusses the growing significance of cloud computing, virtualization, and off-site data storage in ensuring business continuity during crises.</w:t>
      </w:r>
    </w:p>
    <w:p w14:paraId="0F1B1116" w14:textId="77777777" w:rsidR="0002766B" w:rsidRPr="0002766B" w:rsidRDefault="0002766B" w:rsidP="0002766B">
      <w:pPr>
        <w:ind w:left="720"/>
        <w:rPr>
          <w:rFonts w:ascii="Times New Roman" w:hAnsi="Times New Roman" w:cs="Times New Roman"/>
          <w:sz w:val="28"/>
          <w:szCs w:val="28"/>
        </w:rPr>
      </w:pPr>
    </w:p>
    <w:p w14:paraId="0104C338" w14:textId="77777777" w:rsidR="0002766B" w:rsidRPr="00B15EA4" w:rsidRDefault="0002766B" w:rsidP="0002766B">
      <w:pPr>
        <w:ind w:left="720"/>
        <w:rPr>
          <w:rFonts w:ascii="Times New Roman" w:hAnsi="Times New Roman" w:cs="Times New Roman"/>
          <w:sz w:val="28"/>
          <w:szCs w:val="28"/>
        </w:rPr>
      </w:pPr>
      <w:r w:rsidRPr="0002766B">
        <w:rPr>
          <w:rFonts w:ascii="Times New Roman" w:hAnsi="Times New Roman" w:cs="Times New Roman"/>
          <w:sz w:val="28"/>
          <w:szCs w:val="28"/>
        </w:rPr>
        <w:t>Testing and continuous improvement play a pivotal role in disaster recovery planning. The summary emphasizes the need for regular testing, simulation exercises, and post-incident evaluations to identify gaps, refine strategies, and enhance overall preparedness. By learning from past experiences and adapting to evolving threats, organizations can fortify their resilience and minimize the potential impact of future disruptions.</w:t>
      </w:r>
    </w:p>
    <w:p w14:paraId="59CEC426" w14:textId="77777777" w:rsidR="0002766B" w:rsidRPr="0002766B" w:rsidRDefault="0002766B" w:rsidP="0002766B">
      <w:pPr>
        <w:ind w:left="720"/>
        <w:rPr>
          <w:rFonts w:ascii="Times New Roman" w:hAnsi="Times New Roman" w:cs="Times New Roman"/>
          <w:sz w:val="28"/>
          <w:szCs w:val="28"/>
        </w:rPr>
      </w:pPr>
    </w:p>
    <w:p w14:paraId="561C7A11" w14:textId="7A630140" w:rsidR="0002766B" w:rsidRPr="00B15EA4" w:rsidRDefault="0002766B" w:rsidP="0002766B">
      <w:pPr>
        <w:ind w:left="720"/>
        <w:rPr>
          <w:rFonts w:ascii="Times New Roman" w:hAnsi="Times New Roman" w:cs="Times New Roman"/>
          <w:sz w:val="28"/>
          <w:szCs w:val="28"/>
        </w:rPr>
      </w:pPr>
      <w:r w:rsidRPr="0002766B">
        <w:rPr>
          <w:rFonts w:ascii="Times New Roman" w:hAnsi="Times New Roman" w:cs="Times New Roman"/>
          <w:sz w:val="28"/>
          <w:szCs w:val="28"/>
        </w:rPr>
        <w:t>Ensuring Resilience and Rapid Recovery in the Face of Disasters</w:t>
      </w:r>
      <w:r w:rsidR="00B15EA4" w:rsidRPr="00B15EA4">
        <w:rPr>
          <w:rFonts w:ascii="Times New Roman" w:hAnsi="Times New Roman" w:cs="Times New Roman"/>
          <w:sz w:val="28"/>
          <w:szCs w:val="28"/>
        </w:rPr>
        <w:t xml:space="preserve"> requires a well-planned Business Continuity Plan. Below is </w:t>
      </w:r>
      <w:proofErr w:type="spellStart"/>
      <w:proofErr w:type="gramStart"/>
      <w:r w:rsidR="00B15EA4" w:rsidRPr="00B15EA4">
        <w:rPr>
          <w:rFonts w:ascii="Times New Roman" w:hAnsi="Times New Roman" w:cs="Times New Roman"/>
          <w:sz w:val="28"/>
          <w:szCs w:val="28"/>
        </w:rPr>
        <w:t>a</w:t>
      </w:r>
      <w:proofErr w:type="spellEnd"/>
      <w:proofErr w:type="gramEnd"/>
      <w:r w:rsidR="00B15EA4" w:rsidRPr="00B15EA4">
        <w:rPr>
          <w:rFonts w:ascii="Times New Roman" w:hAnsi="Times New Roman" w:cs="Times New Roman"/>
          <w:sz w:val="28"/>
          <w:szCs w:val="28"/>
        </w:rPr>
        <w:t xml:space="preserve"> example of a Business Continuity Plan.</w:t>
      </w:r>
    </w:p>
    <w:p w14:paraId="3CF083F9" w14:textId="77777777" w:rsidR="00B15EA4" w:rsidRPr="0002766B" w:rsidRDefault="00B15EA4" w:rsidP="0002766B">
      <w:pPr>
        <w:ind w:left="720"/>
        <w:rPr>
          <w:rFonts w:ascii="Times New Roman" w:hAnsi="Times New Roman" w:cs="Times New Roman"/>
          <w:sz w:val="28"/>
          <w:szCs w:val="28"/>
        </w:rPr>
      </w:pPr>
    </w:p>
    <w:p w14:paraId="1D83B8FE"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Introduction</w:t>
      </w:r>
    </w:p>
    <w:p w14:paraId="615CA171"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Provide an overview of the business continuity plan (BCP) and its purpose.</w:t>
      </w:r>
    </w:p>
    <w:p w14:paraId="39AA5C98"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Emphasize the importance of preparedness and maintaining operations during and after a disaster.</w:t>
      </w:r>
    </w:p>
    <w:p w14:paraId="57AF0650"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Risk Assessment and Business Impact Analysis</w:t>
      </w:r>
    </w:p>
    <w:p w14:paraId="709215C2"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Conduct a comprehensive assessment of potential risks and vulnerabilities.</w:t>
      </w:r>
    </w:p>
    <w:p w14:paraId="2F59A67E"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Identify critical functions, assets, and resources that need protection and prioritization.</w:t>
      </w:r>
    </w:p>
    <w:p w14:paraId="1D5502B9"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Analyze the potential impact of disruptions on operations, finances, reputation, and stakeholders.</w:t>
      </w:r>
    </w:p>
    <w:p w14:paraId="6156299A"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Emergency Response Procedures</w:t>
      </w:r>
    </w:p>
    <w:p w14:paraId="4186F434"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lastRenderedPageBreak/>
        <w:t>Develop clear and actionable emergency response procedures.</w:t>
      </w:r>
    </w:p>
    <w:p w14:paraId="71534102"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Establish a crisis management team and define roles and responsibilities.</w:t>
      </w:r>
    </w:p>
    <w:p w14:paraId="21F1ECEE"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Implement communication channels for efficient coordination during a crisis.</w:t>
      </w:r>
    </w:p>
    <w:p w14:paraId="591B1C09"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Outline protocols for evacuations, medical emergencies, and ensuring employee safety.</w:t>
      </w:r>
    </w:p>
    <w:p w14:paraId="000F5A3E"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Data Backup and Recovery</w:t>
      </w:r>
    </w:p>
    <w:p w14:paraId="6805AF3F"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Establish a robust data backup and recovery system.</w:t>
      </w:r>
    </w:p>
    <w:p w14:paraId="3D2102F8"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Implement regular data backups to both on-site and off-site locations.</w:t>
      </w:r>
    </w:p>
    <w:p w14:paraId="367BA79B"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Utilize cloud storage and virtualization to ensure data availability and minimize downtime.</w:t>
      </w:r>
    </w:p>
    <w:p w14:paraId="40D9B209"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Develop procedures for data restoration and verification.</w:t>
      </w:r>
    </w:p>
    <w:p w14:paraId="7A8FDD1B"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Alternative Work Arrangements</w:t>
      </w:r>
    </w:p>
    <w:p w14:paraId="7C224CD7"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Identify alternative work locations or remote working options.</w:t>
      </w:r>
    </w:p>
    <w:p w14:paraId="4AEAD402"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Establish protocols for accessing critical systems and data remotely.</w:t>
      </w:r>
    </w:p>
    <w:p w14:paraId="2DD42CF7"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Provide guidelines for employee communication and collaboration during a disaster.</w:t>
      </w:r>
    </w:p>
    <w:p w14:paraId="3FCDCA36"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Ensure the availability of necessary equipment and technology to support remote work.</w:t>
      </w:r>
    </w:p>
    <w:p w14:paraId="54D34239"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Supplier and Vendor Management</w:t>
      </w:r>
    </w:p>
    <w:p w14:paraId="47A05EEC"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Assess the resilience of key suppliers and vendors.</w:t>
      </w:r>
    </w:p>
    <w:p w14:paraId="6E6651E2"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Develop contingency plans for alternative suppliers in case of disruptions.</w:t>
      </w:r>
    </w:p>
    <w:p w14:paraId="6660363F"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Maintain open communication channels with suppliers to ensure timely information exchange.</w:t>
      </w:r>
    </w:p>
    <w:p w14:paraId="140E0580"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Regularly review and update supplier contracts to include disaster recovery provisions.</w:t>
      </w:r>
    </w:p>
    <w:p w14:paraId="78F5C794"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Testing and Training</w:t>
      </w:r>
    </w:p>
    <w:p w14:paraId="07F66EEE"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Conduct regular testing and drills to evaluate the effectiveness of the BCP.</w:t>
      </w:r>
    </w:p>
    <w:p w14:paraId="140A652C"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Simulate various disaster scenarios to identify areas for improvement.</w:t>
      </w:r>
    </w:p>
    <w:p w14:paraId="6DD8121D"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Provide training to employees on their roles and responsibilities during a crisis.</w:t>
      </w:r>
    </w:p>
    <w:p w14:paraId="153BC72B"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Foster a culture of preparedness through awareness programs and workshops.</w:t>
      </w:r>
    </w:p>
    <w:p w14:paraId="31546E00"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Communication and Stakeholder Management</w:t>
      </w:r>
    </w:p>
    <w:p w14:paraId="0F0CC461"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Establish communication protocols for internal and external stakeholders.</w:t>
      </w:r>
    </w:p>
    <w:p w14:paraId="77D67090"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lastRenderedPageBreak/>
        <w:t>Maintain up-to-date contact information for employees, clients, vendors, and regulatory bodies.</w:t>
      </w:r>
    </w:p>
    <w:p w14:paraId="78A92E68"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Develop a crisis communication plan to disseminate accurate and timely information.</w:t>
      </w:r>
    </w:p>
    <w:p w14:paraId="0D6653C8"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Address public relations and reputation management concerns during a disaster.</w:t>
      </w:r>
    </w:p>
    <w:p w14:paraId="29A8C6D8"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Plan Maintenance and Review</w:t>
      </w:r>
    </w:p>
    <w:p w14:paraId="4AE1263C"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Regularly review and update the BCP to reflect changes in the organization.</w:t>
      </w:r>
    </w:p>
    <w:p w14:paraId="3A849680"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Incorporate lessons learned from actual incidents or drills into the plan.</w:t>
      </w:r>
    </w:p>
    <w:p w14:paraId="0B8E8A04"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Stay abreast of emerging risks and incorporate them into risk assessments.</w:t>
      </w:r>
    </w:p>
    <w:p w14:paraId="765162F0"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Conduct periodic audits to ensure compliance with regulatory requirements.</w:t>
      </w:r>
    </w:p>
    <w:p w14:paraId="2B4D86D4" w14:textId="77777777" w:rsidR="0002766B" w:rsidRPr="0002766B" w:rsidRDefault="0002766B" w:rsidP="0002766B">
      <w:pPr>
        <w:numPr>
          <w:ilvl w:val="0"/>
          <w:numId w:val="2"/>
        </w:numPr>
        <w:rPr>
          <w:rFonts w:ascii="Times New Roman" w:hAnsi="Times New Roman" w:cs="Times New Roman"/>
          <w:sz w:val="28"/>
          <w:szCs w:val="28"/>
        </w:rPr>
      </w:pPr>
      <w:r w:rsidRPr="0002766B">
        <w:rPr>
          <w:rFonts w:ascii="Times New Roman" w:hAnsi="Times New Roman" w:cs="Times New Roman"/>
          <w:sz w:val="28"/>
          <w:szCs w:val="28"/>
        </w:rPr>
        <w:t>Executive Summary and Approval</w:t>
      </w:r>
    </w:p>
    <w:p w14:paraId="583A2D62"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Summarize the key elements of the BCP for executive-level review.</w:t>
      </w:r>
    </w:p>
    <w:p w14:paraId="4AEBF58C"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Seek endorsement and approval from senior management.</w:t>
      </w:r>
    </w:p>
    <w:p w14:paraId="5937D9BE" w14:textId="77777777" w:rsidR="0002766B" w:rsidRPr="0002766B" w:rsidRDefault="0002766B" w:rsidP="0002766B">
      <w:pPr>
        <w:numPr>
          <w:ilvl w:val="1"/>
          <w:numId w:val="2"/>
        </w:numPr>
        <w:rPr>
          <w:rFonts w:ascii="Times New Roman" w:hAnsi="Times New Roman" w:cs="Times New Roman"/>
          <w:sz w:val="28"/>
          <w:szCs w:val="28"/>
        </w:rPr>
      </w:pPr>
      <w:r w:rsidRPr="0002766B">
        <w:rPr>
          <w:rFonts w:ascii="Times New Roman" w:hAnsi="Times New Roman" w:cs="Times New Roman"/>
          <w:sz w:val="28"/>
          <w:szCs w:val="28"/>
        </w:rPr>
        <w:t>Establish a process for regular reporting and monitoring of the BCP's implementation.</w:t>
      </w:r>
    </w:p>
    <w:p w14:paraId="64484D9E" w14:textId="1D2A2E5A" w:rsidR="00B15EA4" w:rsidRPr="00B15EA4" w:rsidRDefault="00B15EA4" w:rsidP="00B15EA4">
      <w:pPr>
        <w:pStyle w:val="ListParagraph"/>
        <w:rPr>
          <w:rFonts w:ascii="Times New Roman" w:hAnsi="Times New Roman" w:cs="Times New Roman"/>
          <w:sz w:val="28"/>
          <w:szCs w:val="28"/>
        </w:rPr>
      </w:pPr>
      <w:r w:rsidRPr="00B15EA4">
        <w:rPr>
          <w:rFonts w:ascii="Times New Roman" w:hAnsi="Times New Roman" w:cs="Times New Roman"/>
          <w:sz w:val="28"/>
          <w:szCs w:val="28"/>
        </w:rPr>
        <w:t xml:space="preserve">In conclusion, an effective disaster recovery plan, intertwined with a comprehensive business continuity framework, provides organizations with a roadmap to navigate through tumultuous times. By anticipating risks, implementing robust strategies, and fostering a culture of preparedness, businesses can protect their operations, reputation, and stakeholders. </w:t>
      </w:r>
    </w:p>
    <w:p w14:paraId="4EA93EB7" w14:textId="77777777" w:rsidR="0002766B" w:rsidRPr="0002766B" w:rsidRDefault="0002766B" w:rsidP="0002766B">
      <w:pPr>
        <w:ind w:left="720"/>
        <w:rPr>
          <w:rFonts w:ascii="Times New Roman" w:hAnsi="Times New Roman" w:cs="Times New Roman"/>
          <w:sz w:val="28"/>
          <w:szCs w:val="28"/>
        </w:rPr>
      </w:pPr>
    </w:p>
    <w:p w14:paraId="2EC1DCB0" w14:textId="6C47C5B6" w:rsidR="0002766B" w:rsidRPr="0002766B" w:rsidRDefault="0002766B" w:rsidP="00B15EA4">
      <w:pPr>
        <w:rPr>
          <w:rFonts w:ascii="Times New Roman" w:hAnsi="Times New Roman" w:cs="Times New Roman"/>
          <w:sz w:val="28"/>
          <w:szCs w:val="28"/>
        </w:rPr>
      </w:pPr>
      <w:r w:rsidRPr="0002766B">
        <w:rPr>
          <w:rFonts w:ascii="Times New Roman" w:hAnsi="Times New Roman" w:cs="Times New Roman"/>
          <w:sz w:val="28"/>
          <w:szCs w:val="28"/>
        </w:rPr>
        <w:t>Ultimately, a well-designed and diligently executed plan ensures the swift recovery and continuity of critical functions, allowing organizations to emerge stronger and more resilient in the face of adversity.</w:t>
      </w:r>
    </w:p>
    <w:p w14:paraId="38C8E27B" w14:textId="77777777" w:rsidR="0002766B" w:rsidRDefault="0002766B" w:rsidP="0002766B">
      <w:pPr>
        <w:ind w:left="720"/>
        <w:rPr>
          <w:rFonts w:ascii="Times New Roman" w:hAnsi="Times New Roman" w:cs="Times New Roman"/>
          <w:sz w:val="28"/>
          <w:szCs w:val="28"/>
        </w:rPr>
      </w:pPr>
    </w:p>
    <w:p w14:paraId="5CC1BB57" w14:textId="77777777" w:rsidR="00747FDA" w:rsidRDefault="00747FDA" w:rsidP="0002766B">
      <w:pPr>
        <w:ind w:left="720"/>
        <w:rPr>
          <w:rFonts w:ascii="Times New Roman" w:hAnsi="Times New Roman" w:cs="Times New Roman"/>
          <w:sz w:val="28"/>
          <w:szCs w:val="28"/>
        </w:rPr>
      </w:pPr>
    </w:p>
    <w:p w14:paraId="301C5AA4" w14:textId="77777777" w:rsidR="00747FDA" w:rsidRDefault="00747FDA" w:rsidP="0002766B">
      <w:pPr>
        <w:ind w:left="720"/>
        <w:rPr>
          <w:rFonts w:ascii="Times New Roman" w:hAnsi="Times New Roman" w:cs="Times New Roman"/>
          <w:sz w:val="28"/>
          <w:szCs w:val="28"/>
        </w:rPr>
      </w:pPr>
    </w:p>
    <w:p w14:paraId="5F3C4D31" w14:textId="77777777" w:rsidR="00747FDA" w:rsidRDefault="00747FDA" w:rsidP="0002766B">
      <w:pPr>
        <w:ind w:left="720"/>
        <w:rPr>
          <w:rFonts w:ascii="Times New Roman" w:hAnsi="Times New Roman" w:cs="Times New Roman"/>
          <w:sz w:val="28"/>
          <w:szCs w:val="28"/>
        </w:rPr>
      </w:pPr>
    </w:p>
    <w:p w14:paraId="2EDE8828" w14:textId="77777777" w:rsidR="00747FDA" w:rsidRDefault="00747FDA" w:rsidP="0002766B">
      <w:pPr>
        <w:ind w:left="720"/>
        <w:rPr>
          <w:rFonts w:ascii="Times New Roman" w:hAnsi="Times New Roman" w:cs="Times New Roman"/>
          <w:sz w:val="28"/>
          <w:szCs w:val="28"/>
        </w:rPr>
      </w:pPr>
    </w:p>
    <w:p w14:paraId="4AA5FF62" w14:textId="77777777" w:rsidR="00747FDA" w:rsidRDefault="00747FDA" w:rsidP="0002766B">
      <w:pPr>
        <w:ind w:left="720"/>
        <w:rPr>
          <w:rFonts w:ascii="Times New Roman" w:hAnsi="Times New Roman" w:cs="Times New Roman"/>
          <w:sz w:val="28"/>
          <w:szCs w:val="28"/>
        </w:rPr>
      </w:pPr>
    </w:p>
    <w:p w14:paraId="76A20A7C" w14:textId="77777777" w:rsidR="00747FDA" w:rsidRDefault="00747FDA" w:rsidP="0002766B">
      <w:pPr>
        <w:ind w:left="720"/>
        <w:rPr>
          <w:rFonts w:ascii="Times New Roman" w:hAnsi="Times New Roman" w:cs="Times New Roman"/>
          <w:sz w:val="28"/>
          <w:szCs w:val="28"/>
        </w:rPr>
      </w:pPr>
    </w:p>
    <w:p w14:paraId="61608E8C" w14:textId="77777777" w:rsidR="00747FDA" w:rsidRDefault="00747FDA" w:rsidP="0002766B">
      <w:pPr>
        <w:ind w:left="720"/>
        <w:rPr>
          <w:rFonts w:ascii="Times New Roman" w:hAnsi="Times New Roman" w:cs="Times New Roman"/>
          <w:sz w:val="28"/>
          <w:szCs w:val="28"/>
        </w:rPr>
      </w:pPr>
    </w:p>
    <w:p w14:paraId="2BDCC335" w14:textId="77777777" w:rsidR="00747FDA" w:rsidRDefault="00747FDA" w:rsidP="0002766B">
      <w:pPr>
        <w:ind w:left="720"/>
        <w:rPr>
          <w:rFonts w:ascii="Times New Roman" w:hAnsi="Times New Roman" w:cs="Times New Roman"/>
          <w:sz w:val="28"/>
          <w:szCs w:val="28"/>
        </w:rPr>
      </w:pPr>
    </w:p>
    <w:p w14:paraId="718D9E91" w14:textId="77777777" w:rsidR="00747FDA" w:rsidRDefault="00747FDA" w:rsidP="0002766B">
      <w:pPr>
        <w:ind w:left="720"/>
        <w:rPr>
          <w:rFonts w:ascii="Times New Roman" w:hAnsi="Times New Roman" w:cs="Times New Roman"/>
          <w:sz w:val="28"/>
          <w:szCs w:val="28"/>
        </w:rPr>
      </w:pPr>
    </w:p>
    <w:p w14:paraId="37223F58" w14:textId="77777777" w:rsidR="00747FDA" w:rsidRDefault="00747FDA" w:rsidP="0002766B">
      <w:pPr>
        <w:ind w:left="720"/>
        <w:rPr>
          <w:rFonts w:ascii="Times New Roman" w:hAnsi="Times New Roman" w:cs="Times New Roman"/>
          <w:sz w:val="28"/>
          <w:szCs w:val="28"/>
        </w:rPr>
      </w:pPr>
    </w:p>
    <w:p w14:paraId="63973BCB" w14:textId="77777777" w:rsidR="00747FDA" w:rsidRDefault="00747FDA" w:rsidP="0002766B">
      <w:pPr>
        <w:ind w:left="720"/>
        <w:rPr>
          <w:rFonts w:ascii="Times New Roman" w:hAnsi="Times New Roman" w:cs="Times New Roman"/>
          <w:sz w:val="28"/>
          <w:szCs w:val="28"/>
        </w:rPr>
      </w:pPr>
    </w:p>
    <w:p w14:paraId="45B2F5A7" w14:textId="77777777" w:rsidR="00747FDA" w:rsidRDefault="00747FDA" w:rsidP="0002766B">
      <w:pPr>
        <w:ind w:left="720"/>
        <w:rPr>
          <w:rFonts w:ascii="Times New Roman" w:hAnsi="Times New Roman" w:cs="Times New Roman"/>
          <w:sz w:val="28"/>
          <w:szCs w:val="28"/>
        </w:rPr>
      </w:pPr>
    </w:p>
    <w:p w14:paraId="3A552C19" w14:textId="77777777" w:rsidR="00747FDA" w:rsidRDefault="00747FDA" w:rsidP="0002766B">
      <w:pPr>
        <w:ind w:left="720"/>
        <w:rPr>
          <w:rFonts w:ascii="Times New Roman" w:hAnsi="Times New Roman" w:cs="Times New Roman"/>
          <w:sz w:val="28"/>
          <w:szCs w:val="28"/>
        </w:rPr>
      </w:pPr>
    </w:p>
    <w:p w14:paraId="6814BF90" w14:textId="77777777" w:rsidR="00747FDA" w:rsidRDefault="00747FDA" w:rsidP="0002766B">
      <w:pPr>
        <w:ind w:left="720"/>
        <w:rPr>
          <w:rFonts w:ascii="Times New Roman" w:hAnsi="Times New Roman" w:cs="Times New Roman"/>
          <w:sz w:val="28"/>
          <w:szCs w:val="28"/>
        </w:rPr>
      </w:pPr>
    </w:p>
    <w:p w14:paraId="1DB41127" w14:textId="77777777" w:rsidR="00747FDA" w:rsidRDefault="00747FDA" w:rsidP="0002766B">
      <w:pPr>
        <w:ind w:left="720"/>
        <w:rPr>
          <w:rFonts w:ascii="Times New Roman" w:hAnsi="Times New Roman" w:cs="Times New Roman"/>
          <w:sz w:val="28"/>
          <w:szCs w:val="28"/>
        </w:rPr>
      </w:pPr>
    </w:p>
    <w:p w14:paraId="24F95207" w14:textId="77777777" w:rsidR="00747FDA" w:rsidRDefault="00747FDA" w:rsidP="0002766B">
      <w:pPr>
        <w:ind w:left="720"/>
        <w:rPr>
          <w:rFonts w:ascii="Times New Roman" w:hAnsi="Times New Roman" w:cs="Times New Roman"/>
          <w:sz w:val="28"/>
          <w:szCs w:val="28"/>
        </w:rPr>
      </w:pPr>
    </w:p>
    <w:p w14:paraId="43055A66" w14:textId="77777777" w:rsidR="00747FDA" w:rsidRDefault="00747FDA" w:rsidP="0002766B">
      <w:pPr>
        <w:ind w:left="720"/>
        <w:rPr>
          <w:rFonts w:ascii="Times New Roman" w:hAnsi="Times New Roman" w:cs="Times New Roman"/>
          <w:sz w:val="28"/>
          <w:szCs w:val="28"/>
        </w:rPr>
      </w:pPr>
    </w:p>
    <w:p w14:paraId="5AF39D08" w14:textId="6AFB30BD" w:rsidR="00747FDA" w:rsidRPr="00373E26" w:rsidRDefault="00747FDA" w:rsidP="00373E26">
      <w:pPr>
        <w:ind w:left="720"/>
        <w:jc w:val="center"/>
        <w:rPr>
          <w:rFonts w:ascii="Times New Roman" w:hAnsi="Times New Roman" w:cs="Times New Roman"/>
          <w:b/>
          <w:bCs/>
          <w:sz w:val="28"/>
          <w:szCs w:val="28"/>
          <w:u w:val="single"/>
        </w:rPr>
      </w:pPr>
      <w:r w:rsidRPr="00373E26">
        <w:rPr>
          <w:rFonts w:ascii="Times New Roman" w:hAnsi="Times New Roman" w:cs="Times New Roman"/>
          <w:b/>
          <w:bCs/>
          <w:sz w:val="28"/>
          <w:szCs w:val="28"/>
          <w:u w:val="single"/>
        </w:rPr>
        <w:t>References</w:t>
      </w:r>
    </w:p>
    <w:p w14:paraId="5BEE96A6" w14:textId="77777777" w:rsidR="00747FDA" w:rsidRDefault="00747FDA" w:rsidP="0002766B">
      <w:pPr>
        <w:ind w:left="720"/>
        <w:rPr>
          <w:rFonts w:ascii="Times New Roman" w:hAnsi="Times New Roman" w:cs="Times New Roman"/>
          <w:sz w:val="28"/>
          <w:szCs w:val="28"/>
        </w:rPr>
      </w:pPr>
    </w:p>
    <w:p w14:paraId="52E42207" w14:textId="77777777" w:rsidR="00747FDA" w:rsidRDefault="00747FDA" w:rsidP="0002766B">
      <w:pPr>
        <w:ind w:left="720"/>
        <w:rPr>
          <w:rFonts w:ascii="Times New Roman" w:hAnsi="Times New Roman" w:cs="Times New Roman"/>
          <w:sz w:val="28"/>
          <w:szCs w:val="28"/>
        </w:rPr>
      </w:pPr>
    </w:p>
    <w:p w14:paraId="35178B64" w14:textId="77777777"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 Fraser, Roy E., Process Measurement and Control: Introduction to Sensors, Communication, Adjustment, and Control, Upper Saddle River, New Jersey: Prentice-Hall, Inc., 2001. </w:t>
      </w:r>
    </w:p>
    <w:p w14:paraId="29498A39" w14:textId="77777777" w:rsidR="00373E26" w:rsidRPr="00373E26" w:rsidRDefault="00373E26" w:rsidP="00373E26">
      <w:pPr>
        <w:ind w:left="720"/>
        <w:rPr>
          <w:rFonts w:ascii="Times New Roman" w:hAnsi="Times New Roman" w:cs="Times New Roman"/>
          <w:sz w:val="28"/>
          <w:szCs w:val="28"/>
        </w:rPr>
      </w:pPr>
    </w:p>
    <w:p w14:paraId="634B4069" w14:textId="0133BB40"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 Falco, Joe, et al., IT Security for Industrial Control Systems, NIST Internal Report (NISTIR) 6859, February 2002, http://www.nist.gov/customcf/get_pdf.cfm?pub_id=821684 [accessed 4/16/15]. </w:t>
      </w:r>
    </w:p>
    <w:p w14:paraId="45E94DE0" w14:textId="77777777" w:rsidR="00373E26" w:rsidRPr="00373E26" w:rsidRDefault="00373E26" w:rsidP="00373E26">
      <w:pPr>
        <w:ind w:left="720"/>
        <w:rPr>
          <w:rFonts w:ascii="Times New Roman" w:hAnsi="Times New Roman" w:cs="Times New Roman"/>
          <w:sz w:val="28"/>
          <w:szCs w:val="28"/>
        </w:rPr>
      </w:pPr>
    </w:p>
    <w:p w14:paraId="58F2E81D" w14:textId="30FE5E92"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  Bailey, David, and Edwin Wright, Practical SCADA for Industry, Vancouver: IDC Technologies, 2003. </w:t>
      </w:r>
    </w:p>
    <w:p w14:paraId="71C0DBD5" w14:textId="77777777" w:rsidR="00373E26" w:rsidRPr="00373E26" w:rsidRDefault="00373E26" w:rsidP="00373E26">
      <w:pPr>
        <w:ind w:left="720"/>
        <w:rPr>
          <w:rFonts w:ascii="Times New Roman" w:hAnsi="Times New Roman" w:cs="Times New Roman"/>
          <w:sz w:val="28"/>
          <w:szCs w:val="28"/>
        </w:rPr>
      </w:pPr>
    </w:p>
    <w:p w14:paraId="79BF96EB" w14:textId="785092DC"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Boyer, Stuart, SCADA: Supervisory Control and Data Acquisition. 4th ed. Research Triangle Park, North Carolina: International Society of Automation, 2010. </w:t>
      </w:r>
    </w:p>
    <w:p w14:paraId="3CE192E8" w14:textId="77777777" w:rsidR="00373E26" w:rsidRPr="00373E26" w:rsidRDefault="00373E26" w:rsidP="00373E26">
      <w:pPr>
        <w:ind w:left="720"/>
        <w:rPr>
          <w:rFonts w:ascii="Times New Roman" w:hAnsi="Times New Roman" w:cs="Times New Roman"/>
          <w:sz w:val="28"/>
          <w:szCs w:val="28"/>
        </w:rPr>
      </w:pPr>
    </w:p>
    <w:p w14:paraId="460DB546" w14:textId="24A5B842"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 American Gas Association, AGA Report No. 12, Cryptographic Protection of SCADA Communications, Part 1: Background, Policies and Test Plan, September, March 14, 2006. </w:t>
      </w:r>
    </w:p>
    <w:p w14:paraId="51A61433" w14:textId="77777777" w:rsidR="00373E26" w:rsidRPr="00373E26" w:rsidRDefault="00373E26" w:rsidP="00373E26">
      <w:pPr>
        <w:ind w:left="720"/>
        <w:rPr>
          <w:rFonts w:ascii="Times New Roman" w:hAnsi="Times New Roman" w:cs="Times New Roman"/>
          <w:sz w:val="28"/>
          <w:szCs w:val="28"/>
        </w:rPr>
      </w:pPr>
    </w:p>
    <w:p w14:paraId="16F01AAB" w14:textId="16BA4344"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 Erickson, Kelvin, and John Hedrick, Plantwide Process Control, New York: John Wiley &amp; Sons, Inc., 1999. </w:t>
      </w:r>
    </w:p>
    <w:p w14:paraId="20D4BD0A" w14:textId="77777777" w:rsidR="00373E26" w:rsidRPr="00373E26" w:rsidRDefault="00373E26" w:rsidP="00373E26">
      <w:pPr>
        <w:ind w:left="720"/>
        <w:rPr>
          <w:rFonts w:ascii="Times New Roman" w:hAnsi="Times New Roman" w:cs="Times New Roman"/>
          <w:sz w:val="28"/>
          <w:szCs w:val="28"/>
        </w:rPr>
      </w:pPr>
    </w:p>
    <w:p w14:paraId="143BDC9A" w14:textId="569BCC7D"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Berge, Jonas, Fieldbuses for Process Control: Engineering, Operation, and Maintenance, Research Triangle Park, North Carolina: ISA, 2002. </w:t>
      </w:r>
    </w:p>
    <w:p w14:paraId="6473EECF" w14:textId="77777777" w:rsidR="00373E26" w:rsidRPr="00373E26" w:rsidRDefault="00373E26" w:rsidP="00373E26">
      <w:pPr>
        <w:ind w:left="720"/>
        <w:rPr>
          <w:rFonts w:ascii="Times New Roman" w:hAnsi="Times New Roman" w:cs="Times New Roman"/>
          <w:sz w:val="28"/>
          <w:szCs w:val="28"/>
        </w:rPr>
      </w:pPr>
    </w:p>
    <w:p w14:paraId="578AC88D" w14:textId="7EEE6D6E" w:rsid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w:t>
      </w:r>
      <w:proofErr w:type="spellStart"/>
      <w:r w:rsidRPr="00373E26">
        <w:rPr>
          <w:rFonts w:ascii="Times New Roman" w:hAnsi="Times New Roman" w:cs="Times New Roman"/>
          <w:sz w:val="28"/>
          <w:szCs w:val="28"/>
        </w:rPr>
        <w:t>Peerenboom</w:t>
      </w:r>
      <w:proofErr w:type="spellEnd"/>
      <w:r w:rsidRPr="00373E26">
        <w:rPr>
          <w:rFonts w:ascii="Times New Roman" w:hAnsi="Times New Roman" w:cs="Times New Roman"/>
          <w:sz w:val="28"/>
          <w:szCs w:val="28"/>
        </w:rPr>
        <w:t xml:space="preserve">, James, “Infrastructure Interdependencies: Overview of Concepts and Terminology,” invited paper, NSF/OSTP Workshop on Critical Infrastructure: Needs in Interdisciplinary Research and Graduate Training, Washington, D.C., June 14-15, 2001. </w:t>
      </w:r>
    </w:p>
    <w:p w14:paraId="0591E9C6" w14:textId="77777777" w:rsidR="00373E26" w:rsidRPr="00373E26" w:rsidRDefault="00373E26" w:rsidP="00373E26">
      <w:pPr>
        <w:ind w:left="720"/>
        <w:rPr>
          <w:rFonts w:ascii="Times New Roman" w:hAnsi="Times New Roman" w:cs="Times New Roman"/>
          <w:sz w:val="28"/>
          <w:szCs w:val="28"/>
        </w:rPr>
      </w:pPr>
    </w:p>
    <w:p w14:paraId="023CA371" w14:textId="27C8114C" w:rsidR="00373E26" w:rsidRPr="00373E26" w:rsidRDefault="00373E26" w:rsidP="00373E26">
      <w:pPr>
        <w:ind w:left="720"/>
        <w:rPr>
          <w:rFonts w:ascii="Times New Roman" w:hAnsi="Times New Roman" w:cs="Times New Roman"/>
          <w:sz w:val="28"/>
          <w:szCs w:val="28"/>
        </w:rPr>
      </w:pPr>
      <w:r w:rsidRPr="00373E26">
        <w:rPr>
          <w:rFonts w:ascii="Times New Roman" w:hAnsi="Times New Roman" w:cs="Times New Roman"/>
          <w:sz w:val="28"/>
          <w:szCs w:val="28"/>
        </w:rPr>
        <w:t xml:space="preserve"> Rinaldi, Steven, et al., “Identifying, Understanding, and Analyzing Critical Infrastructure Interdependencies,” IEEE Control Systems Magazine, (December 2001), pp. 11-25, http://dx.doi.org/10.1109/37.969131. </w:t>
      </w:r>
    </w:p>
    <w:p w14:paraId="4DCFEC60" w14:textId="77777777" w:rsidR="00373E26" w:rsidRDefault="00373E26" w:rsidP="00373E26">
      <w:pPr>
        <w:rPr>
          <w:rFonts w:ascii="Times New Roman" w:hAnsi="Times New Roman" w:cs="Times New Roman"/>
          <w:sz w:val="28"/>
          <w:szCs w:val="28"/>
        </w:rPr>
      </w:pPr>
    </w:p>
    <w:p w14:paraId="50053E95" w14:textId="77777777" w:rsidR="00373E26" w:rsidRDefault="00373E26" w:rsidP="00747FDA">
      <w:pPr>
        <w:rPr>
          <w:rFonts w:ascii="Times New Roman" w:hAnsi="Times New Roman" w:cs="Times New Roman"/>
          <w:sz w:val="28"/>
          <w:szCs w:val="28"/>
        </w:rPr>
      </w:pPr>
    </w:p>
    <w:p w14:paraId="085A0F1B" w14:textId="77777777" w:rsidR="00747FDA" w:rsidRDefault="00747FDA" w:rsidP="0002766B">
      <w:pPr>
        <w:ind w:left="720"/>
        <w:rPr>
          <w:rFonts w:ascii="Times New Roman" w:hAnsi="Times New Roman" w:cs="Times New Roman"/>
          <w:sz w:val="28"/>
          <w:szCs w:val="28"/>
        </w:rPr>
      </w:pPr>
    </w:p>
    <w:p w14:paraId="2A164345" w14:textId="77777777" w:rsidR="00747FDA" w:rsidRDefault="00747FDA" w:rsidP="0002766B">
      <w:pPr>
        <w:ind w:left="720"/>
        <w:rPr>
          <w:rFonts w:ascii="Times New Roman" w:hAnsi="Times New Roman" w:cs="Times New Roman"/>
          <w:sz w:val="28"/>
          <w:szCs w:val="28"/>
        </w:rPr>
      </w:pPr>
    </w:p>
    <w:p w14:paraId="593DF405" w14:textId="77777777" w:rsidR="00747FDA" w:rsidRDefault="00747FDA" w:rsidP="0002766B">
      <w:pPr>
        <w:ind w:left="720"/>
        <w:rPr>
          <w:rFonts w:ascii="Times New Roman" w:hAnsi="Times New Roman" w:cs="Times New Roman"/>
          <w:sz w:val="28"/>
          <w:szCs w:val="28"/>
        </w:rPr>
      </w:pPr>
    </w:p>
    <w:p w14:paraId="4EF12390" w14:textId="77777777" w:rsidR="00747FDA" w:rsidRPr="00B15EA4" w:rsidRDefault="00747FDA" w:rsidP="0002766B">
      <w:pPr>
        <w:ind w:left="720"/>
        <w:rPr>
          <w:rFonts w:ascii="Times New Roman" w:hAnsi="Times New Roman" w:cs="Times New Roman"/>
          <w:sz w:val="28"/>
          <w:szCs w:val="28"/>
        </w:rPr>
      </w:pPr>
    </w:p>
    <w:p w14:paraId="74AA5E21" w14:textId="77777777" w:rsidR="00F51A5F" w:rsidRPr="00B15EA4" w:rsidRDefault="00F51A5F" w:rsidP="00F51A5F">
      <w:pPr>
        <w:rPr>
          <w:rFonts w:ascii="Times New Roman" w:hAnsi="Times New Roman" w:cs="Times New Roman"/>
          <w:sz w:val="28"/>
          <w:szCs w:val="28"/>
        </w:rPr>
      </w:pPr>
    </w:p>
    <w:p w14:paraId="006B4732" w14:textId="77777777" w:rsidR="00F51A5F" w:rsidRPr="00B15EA4" w:rsidRDefault="00F51A5F" w:rsidP="00F51A5F">
      <w:pPr>
        <w:rPr>
          <w:rFonts w:ascii="Times New Roman" w:hAnsi="Times New Roman" w:cs="Times New Roman"/>
          <w:sz w:val="28"/>
          <w:szCs w:val="28"/>
        </w:rPr>
      </w:pPr>
    </w:p>
    <w:p w14:paraId="2E96E9C2" w14:textId="77777777" w:rsidR="00F51A5F" w:rsidRPr="00B15EA4" w:rsidRDefault="00F51A5F" w:rsidP="00F51A5F">
      <w:pPr>
        <w:rPr>
          <w:rFonts w:ascii="Times New Roman" w:hAnsi="Times New Roman" w:cs="Times New Roman"/>
          <w:vanish/>
          <w:sz w:val="28"/>
          <w:szCs w:val="28"/>
        </w:rPr>
      </w:pPr>
      <w:r w:rsidRPr="00B15EA4">
        <w:rPr>
          <w:rFonts w:ascii="Times New Roman" w:hAnsi="Times New Roman" w:cs="Times New Roman"/>
          <w:vanish/>
          <w:sz w:val="28"/>
          <w:szCs w:val="28"/>
        </w:rPr>
        <w:t>Top of Form</w:t>
      </w:r>
    </w:p>
    <w:p w14:paraId="6E9291D7" w14:textId="77777777" w:rsidR="00F51A5F" w:rsidRPr="00B15EA4" w:rsidRDefault="00F51A5F" w:rsidP="00F51A5F">
      <w:pPr>
        <w:rPr>
          <w:rFonts w:ascii="Times New Roman" w:hAnsi="Times New Roman" w:cs="Times New Roman"/>
          <w:vanish/>
          <w:sz w:val="28"/>
          <w:szCs w:val="28"/>
        </w:rPr>
      </w:pPr>
      <w:r w:rsidRPr="00B15EA4">
        <w:rPr>
          <w:rFonts w:ascii="Times New Roman" w:hAnsi="Times New Roman" w:cs="Times New Roman"/>
          <w:vanish/>
          <w:sz w:val="28"/>
          <w:szCs w:val="28"/>
        </w:rPr>
        <w:t>Bottom of Form</w:t>
      </w:r>
    </w:p>
    <w:p w14:paraId="07F1CCB3" w14:textId="77777777" w:rsidR="00F51A5F" w:rsidRPr="00B15EA4" w:rsidRDefault="00F51A5F" w:rsidP="00F51A5F">
      <w:pPr>
        <w:rPr>
          <w:rFonts w:ascii="Times New Roman" w:hAnsi="Times New Roman" w:cs="Times New Roman"/>
          <w:sz w:val="28"/>
          <w:szCs w:val="28"/>
        </w:rPr>
      </w:pPr>
    </w:p>
    <w:p w14:paraId="2C0ED053" w14:textId="77777777" w:rsidR="00DA4586" w:rsidRPr="00B15EA4" w:rsidRDefault="00DA4586">
      <w:pPr>
        <w:rPr>
          <w:rFonts w:ascii="Times New Roman" w:hAnsi="Times New Roman" w:cs="Times New Roman"/>
          <w:sz w:val="28"/>
          <w:szCs w:val="28"/>
        </w:rPr>
      </w:pPr>
    </w:p>
    <w:sectPr w:rsidR="00DA4586" w:rsidRPr="00B15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E21CD7"/>
    <w:multiLevelType w:val="multilevel"/>
    <w:tmpl w:val="27BE0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044B5D"/>
    <w:multiLevelType w:val="multilevel"/>
    <w:tmpl w:val="EC2039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5D5C9B"/>
    <w:multiLevelType w:val="multilevel"/>
    <w:tmpl w:val="E9947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682517">
    <w:abstractNumId w:val="2"/>
  </w:num>
  <w:num w:numId="2" w16cid:durableId="1491404373">
    <w:abstractNumId w:val="1"/>
  </w:num>
  <w:num w:numId="3" w16cid:durableId="175874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A5F"/>
    <w:rsid w:val="0002766B"/>
    <w:rsid w:val="00182F62"/>
    <w:rsid w:val="00373E26"/>
    <w:rsid w:val="003B439E"/>
    <w:rsid w:val="00747FDA"/>
    <w:rsid w:val="00835C8C"/>
    <w:rsid w:val="00B15EA4"/>
    <w:rsid w:val="00DA4586"/>
    <w:rsid w:val="00F51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BD3EB4"/>
  <w15:chartTrackingRefBased/>
  <w15:docId w15:val="{FBB60E3D-D415-EB4A-81A4-1C9B6FA3A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EA4"/>
    <w:pPr>
      <w:ind w:left="720"/>
      <w:contextualSpacing/>
    </w:pPr>
  </w:style>
  <w:style w:type="character" w:styleId="Hyperlink">
    <w:name w:val="Hyperlink"/>
    <w:basedOn w:val="DefaultParagraphFont"/>
    <w:uiPriority w:val="99"/>
    <w:unhideWhenUsed/>
    <w:rsid w:val="00747FDA"/>
    <w:rPr>
      <w:color w:val="0563C1" w:themeColor="hyperlink"/>
      <w:u w:val="single"/>
    </w:rPr>
  </w:style>
  <w:style w:type="character" w:styleId="UnresolvedMention">
    <w:name w:val="Unresolved Mention"/>
    <w:basedOn w:val="DefaultParagraphFont"/>
    <w:uiPriority w:val="99"/>
    <w:semiHidden/>
    <w:unhideWhenUsed/>
    <w:rsid w:val="00747FDA"/>
    <w:rPr>
      <w:color w:val="605E5C"/>
      <w:shd w:val="clear" w:color="auto" w:fill="E1DFDD"/>
    </w:rPr>
  </w:style>
  <w:style w:type="character" w:customStyle="1" w:styleId="apple-converted-space">
    <w:name w:val="apple-converted-space"/>
    <w:basedOn w:val="DefaultParagraphFont"/>
    <w:rsid w:val="0037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769870">
      <w:bodyDiv w:val="1"/>
      <w:marLeft w:val="0"/>
      <w:marRight w:val="0"/>
      <w:marTop w:val="0"/>
      <w:marBottom w:val="0"/>
      <w:divBdr>
        <w:top w:val="none" w:sz="0" w:space="0" w:color="auto"/>
        <w:left w:val="none" w:sz="0" w:space="0" w:color="auto"/>
        <w:bottom w:val="none" w:sz="0" w:space="0" w:color="auto"/>
        <w:right w:val="none" w:sz="0" w:space="0" w:color="auto"/>
      </w:divBdr>
    </w:div>
    <w:div w:id="241572420">
      <w:bodyDiv w:val="1"/>
      <w:marLeft w:val="0"/>
      <w:marRight w:val="0"/>
      <w:marTop w:val="0"/>
      <w:marBottom w:val="0"/>
      <w:divBdr>
        <w:top w:val="none" w:sz="0" w:space="0" w:color="auto"/>
        <w:left w:val="none" w:sz="0" w:space="0" w:color="auto"/>
        <w:bottom w:val="none" w:sz="0" w:space="0" w:color="auto"/>
        <w:right w:val="none" w:sz="0" w:space="0" w:color="auto"/>
      </w:divBdr>
      <w:divsChild>
        <w:div w:id="2016758372">
          <w:marLeft w:val="0"/>
          <w:marRight w:val="0"/>
          <w:marTop w:val="0"/>
          <w:marBottom w:val="0"/>
          <w:divBdr>
            <w:top w:val="none" w:sz="0" w:space="0" w:color="auto"/>
            <w:left w:val="none" w:sz="0" w:space="0" w:color="auto"/>
            <w:bottom w:val="none" w:sz="0" w:space="0" w:color="auto"/>
            <w:right w:val="none" w:sz="0" w:space="0" w:color="auto"/>
          </w:divBdr>
          <w:divsChild>
            <w:div w:id="17781005">
              <w:marLeft w:val="0"/>
              <w:marRight w:val="0"/>
              <w:marTop w:val="0"/>
              <w:marBottom w:val="0"/>
              <w:divBdr>
                <w:top w:val="none" w:sz="0" w:space="0" w:color="auto"/>
                <w:left w:val="none" w:sz="0" w:space="0" w:color="auto"/>
                <w:bottom w:val="none" w:sz="0" w:space="0" w:color="auto"/>
                <w:right w:val="none" w:sz="0" w:space="0" w:color="auto"/>
              </w:divBdr>
              <w:divsChild>
                <w:div w:id="164026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5196">
      <w:bodyDiv w:val="1"/>
      <w:marLeft w:val="0"/>
      <w:marRight w:val="0"/>
      <w:marTop w:val="0"/>
      <w:marBottom w:val="0"/>
      <w:divBdr>
        <w:top w:val="none" w:sz="0" w:space="0" w:color="auto"/>
        <w:left w:val="none" w:sz="0" w:space="0" w:color="auto"/>
        <w:bottom w:val="none" w:sz="0" w:space="0" w:color="auto"/>
        <w:right w:val="none" w:sz="0" w:space="0" w:color="auto"/>
      </w:divBdr>
    </w:div>
    <w:div w:id="591936451">
      <w:bodyDiv w:val="1"/>
      <w:marLeft w:val="0"/>
      <w:marRight w:val="0"/>
      <w:marTop w:val="0"/>
      <w:marBottom w:val="0"/>
      <w:divBdr>
        <w:top w:val="none" w:sz="0" w:space="0" w:color="auto"/>
        <w:left w:val="none" w:sz="0" w:space="0" w:color="auto"/>
        <w:bottom w:val="none" w:sz="0" w:space="0" w:color="auto"/>
        <w:right w:val="none" w:sz="0" w:space="0" w:color="auto"/>
      </w:divBdr>
      <w:divsChild>
        <w:div w:id="64883180">
          <w:marLeft w:val="0"/>
          <w:marRight w:val="0"/>
          <w:marTop w:val="0"/>
          <w:marBottom w:val="0"/>
          <w:divBdr>
            <w:top w:val="single" w:sz="2" w:space="0" w:color="D9D9E3"/>
            <w:left w:val="single" w:sz="2" w:space="0" w:color="D9D9E3"/>
            <w:bottom w:val="single" w:sz="2" w:space="0" w:color="D9D9E3"/>
            <w:right w:val="single" w:sz="2" w:space="0" w:color="D9D9E3"/>
          </w:divBdr>
          <w:divsChild>
            <w:div w:id="808478824">
              <w:marLeft w:val="0"/>
              <w:marRight w:val="0"/>
              <w:marTop w:val="0"/>
              <w:marBottom w:val="0"/>
              <w:divBdr>
                <w:top w:val="single" w:sz="2" w:space="0" w:color="D9D9E3"/>
                <w:left w:val="single" w:sz="2" w:space="0" w:color="D9D9E3"/>
                <w:bottom w:val="single" w:sz="2" w:space="0" w:color="D9D9E3"/>
                <w:right w:val="single" w:sz="2" w:space="0" w:color="D9D9E3"/>
              </w:divBdr>
              <w:divsChild>
                <w:div w:id="216627970">
                  <w:marLeft w:val="0"/>
                  <w:marRight w:val="0"/>
                  <w:marTop w:val="0"/>
                  <w:marBottom w:val="0"/>
                  <w:divBdr>
                    <w:top w:val="single" w:sz="2" w:space="0" w:color="D9D9E3"/>
                    <w:left w:val="single" w:sz="2" w:space="0" w:color="D9D9E3"/>
                    <w:bottom w:val="single" w:sz="2" w:space="0" w:color="D9D9E3"/>
                    <w:right w:val="single" w:sz="2" w:space="0" w:color="D9D9E3"/>
                  </w:divBdr>
                  <w:divsChild>
                    <w:div w:id="2017606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12885861">
          <w:marLeft w:val="0"/>
          <w:marRight w:val="0"/>
          <w:marTop w:val="0"/>
          <w:marBottom w:val="0"/>
          <w:divBdr>
            <w:top w:val="none" w:sz="0" w:space="0" w:color="auto"/>
            <w:left w:val="none" w:sz="0" w:space="0" w:color="auto"/>
            <w:bottom w:val="none" w:sz="0" w:space="0" w:color="auto"/>
            <w:right w:val="none" w:sz="0" w:space="0" w:color="auto"/>
          </w:divBdr>
        </w:div>
      </w:divsChild>
    </w:div>
    <w:div w:id="976300160">
      <w:bodyDiv w:val="1"/>
      <w:marLeft w:val="0"/>
      <w:marRight w:val="0"/>
      <w:marTop w:val="0"/>
      <w:marBottom w:val="0"/>
      <w:divBdr>
        <w:top w:val="none" w:sz="0" w:space="0" w:color="auto"/>
        <w:left w:val="none" w:sz="0" w:space="0" w:color="auto"/>
        <w:bottom w:val="none" w:sz="0" w:space="0" w:color="auto"/>
        <w:right w:val="none" w:sz="0" w:space="0" w:color="auto"/>
      </w:divBdr>
    </w:div>
    <w:div w:id="983434897">
      <w:bodyDiv w:val="1"/>
      <w:marLeft w:val="0"/>
      <w:marRight w:val="0"/>
      <w:marTop w:val="0"/>
      <w:marBottom w:val="0"/>
      <w:divBdr>
        <w:top w:val="none" w:sz="0" w:space="0" w:color="auto"/>
        <w:left w:val="none" w:sz="0" w:space="0" w:color="auto"/>
        <w:bottom w:val="none" w:sz="0" w:space="0" w:color="auto"/>
        <w:right w:val="none" w:sz="0" w:space="0" w:color="auto"/>
      </w:divBdr>
    </w:div>
    <w:div w:id="1032267089">
      <w:bodyDiv w:val="1"/>
      <w:marLeft w:val="0"/>
      <w:marRight w:val="0"/>
      <w:marTop w:val="0"/>
      <w:marBottom w:val="0"/>
      <w:divBdr>
        <w:top w:val="none" w:sz="0" w:space="0" w:color="auto"/>
        <w:left w:val="none" w:sz="0" w:space="0" w:color="auto"/>
        <w:bottom w:val="none" w:sz="0" w:space="0" w:color="auto"/>
        <w:right w:val="none" w:sz="0" w:space="0" w:color="auto"/>
      </w:divBdr>
    </w:div>
    <w:div w:id="1239897208">
      <w:bodyDiv w:val="1"/>
      <w:marLeft w:val="0"/>
      <w:marRight w:val="0"/>
      <w:marTop w:val="0"/>
      <w:marBottom w:val="0"/>
      <w:divBdr>
        <w:top w:val="none" w:sz="0" w:space="0" w:color="auto"/>
        <w:left w:val="none" w:sz="0" w:space="0" w:color="auto"/>
        <w:bottom w:val="none" w:sz="0" w:space="0" w:color="auto"/>
        <w:right w:val="none" w:sz="0" w:space="0" w:color="auto"/>
      </w:divBdr>
    </w:div>
    <w:div w:id="1240559754">
      <w:bodyDiv w:val="1"/>
      <w:marLeft w:val="0"/>
      <w:marRight w:val="0"/>
      <w:marTop w:val="0"/>
      <w:marBottom w:val="0"/>
      <w:divBdr>
        <w:top w:val="none" w:sz="0" w:space="0" w:color="auto"/>
        <w:left w:val="none" w:sz="0" w:space="0" w:color="auto"/>
        <w:bottom w:val="none" w:sz="0" w:space="0" w:color="auto"/>
        <w:right w:val="none" w:sz="0" w:space="0" w:color="auto"/>
      </w:divBdr>
    </w:div>
    <w:div w:id="1410692499">
      <w:bodyDiv w:val="1"/>
      <w:marLeft w:val="0"/>
      <w:marRight w:val="0"/>
      <w:marTop w:val="0"/>
      <w:marBottom w:val="0"/>
      <w:divBdr>
        <w:top w:val="none" w:sz="0" w:space="0" w:color="auto"/>
        <w:left w:val="none" w:sz="0" w:space="0" w:color="auto"/>
        <w:bottom w:val="none" w:sz="0" w:space="0" w:color="auto"/>
        <w:right w:val="none" w:sz="0" w:space="0" w:color="auto"/>
      </w:divBdr>
      <w:divsChild>
        <w:div w:id="786895751">
          <w:marLeft w:val="0"/>
          <w:marRight w:val="0"/>
          <w:marTop w:val="0"/>
          <w:marBottom w:val="0"/>
          <w:divBdr>
            <w:top w:val="single" w:sz="2" w:space="0" w:color="D9D9E3"/>
            <w:left w:val="single" w:sz="2" w:space="0" w:color="D9D9E3"/>
            <w:bottom w:val="single" w:sz="2" w:space="0" w:color="D9D9E3"/>
            <w:right w:val="single" w:sz="2" w:space="0" w:color="D9D9E3"/>
          </w:divBdr>
          <w:divsChild>
            <w:div w:id="837844271">
              <w:marLeft w:val="0"/>
              <w:marRight w:val="0"/>
              <w:marTop w:val="0"/>
              <w:marBottom w:val="0"/>
              <w:divBdr>
                <w:top w:val="single" w:sz="2" w:space="0" w:color="D9D9E3"/>
                <w:left w:val="single" w:sz="2" w:space="0" w:color="D9D9E3"/>
                <w:bottom w:val="single" w:sz="2" w:space="0" w:color="D9D9E3"/>
                <w:right w:val="single" w:sz="2" w:space="0" w:color="D9D9E3"/>
              </w:divBdr>
              <w:divsChild>
                <w:div w:id="1281374707">
                  <w:marLeft w:val="0"/>
                  <w:marRight w:val="0"/>
                  <w:marTop w:val="0"/>
                  <w:marBottom w:val="0"/>
                  <w:divBdr>
                    <w:top w:val="single" w:sz="2" w:space="0" w:color="D9D9E3"/>
                    <w:left w:val="single" w:sz="2" w:space="0" w:color="D9D9E3"/>
                    <w:bottom w:val="single" w:sz="2" w:space="0" w:color="D9D9E3"/>
                    <w:right w:val="single" w:sz="2" w:space="0" w:color="D9D9E3"/>
                  </w:divBdr>
                  <w:divsChild>
                    <w:div w:id="106891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2036126">
          <w:marLeft w:val="0"/>
          <w:marRight w:val="0"/>
          <w:marTop w:val="0"/>
          <w:marBottom w:val="0"/>
          <w:divBdr>
            <w:top w:val="none" w:sz="0" w:space="0" w:color="auto"/>
            <w:left w:val="none" w:sz="0" w:space="0" w:color="auto"/>
            <w:bottom w:val="none" w:sz="0" w:space="0" w:color="auto"/>
            <w:right w:val="none" w:sz="0" w:space="0" w:color="auto"/>
          </w:divBdr>
        </w:div>
      </w:divsChild>
    </w:div>
    <w:div w:id="1459841274">
      <w:bodyDiv w:val="1"/>
      <w:marLeft w:val="0"/>
      <w:marRight w:val="0"/>
      <w:marTop w:val="0"/>
      <w:marBottom w:val="0"/>
      <w:divBdr>
        <w:top w:val="none" w:sz="0" w:space="0" w:color="auto"/>
        <w:left w:val="none" w:sz="0" w:space="0" w:color="auto"/>
        <w:bottom w:val="none" w:sz="0" w:space="0" w:color="auto"/>
        <w:right w:val="none" w:sz="0" w:space="0" w:color="auto"/>
      </w:divBdr>
    </w:div>
    <w:div w:id="1517841686">
      <w:bodyDiv w:val="1"/>
      <w:marLeft w:val="0"/>
      <w:marRight w:val="0"/>
      <w:marTop w:val="0"/>
      <w:marBottom w:val="0"/>
      <w:divBdr>
        <w:top w:val="none" w:sz="0" w:space="0" w:color="auto"/>
        <w:left w:val="none" w:sz="0" w:space="0" w:color="auto"/>
        <w:bottom w:val="none" w:sz="0" w:space="0" w:color="auto"/>
        <w:right w:val="none" w:sz="0" w:space="0" w:color="auto"/>
      </w:divBdr>
      <w:divsChild>
        <w:div w:id="826241428">
          <w:marLeft w:val="0"/>
          <w:marRight w:val="0"/>
          <w:marTop w:val="0"/>
          <w:marBottom w:val="0"/>
          <w:divBdr>
            <w:top w:val="none" w:sz="0" w:space="0" w:color="auto"/>
            <w:left w:val="none" w:sz="0" w:space="0" w:color="auto"/>
            <w:bottom w:val="none" w:sz="0" w:space="0" w:color="auto"/>
            <w:right w:val="none" w:sz="0" w:space="0" w:color="auto"/>
          </w:divBdr>
          <w:divsChild>
            <w:div w:id="1882209679">
              <w:marLeft w:val="0"/>
              <w:marRight w:val="0"/>
              <w:marTop w:val="0"/>
              <w:marBottom w:val="0"/>
              <w:divBdr>
                <w:top w:val="none" w:sz="0" w:space="0" w:color="auto"/>
                <w:left w:val="none" w:sz="0" w:space="0" w:color="auto"/>
                <w:bottom w:val="none" w:sz="0" w:space="0" w:color="auto"/>
                <w:right w:val="none" w:sz="0" w:space="0" w:color="auto"/>
              </w:divBdr>
              <w:divsChild>
                <w:div w:id="8937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65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2121</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Bond</dc:creator>
  <cp:keywords/>
  <dc:description/>
  <cp:lastModifiedBy>Elizabeth Bond</cp:lastModifiedBy>
  <cp:revision>3</cp:revision>
  <dcterms:created xsi:type="dcterms:W3CDTF">2023-06-15T02:45:00Z</dcterms:created>
  <dcterms:modified xsi:type="dcterms:W3CDTF">2023-06-15T23:55:00Z</dcterms:modified>
</cp:coreProperties>
</file>