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Tic-Tac-Toe Web Game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0"/>
          <w:szCs w:val="30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Status: Draft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defines the requirements for a web-based Tic-Tac-Toe game supporting two modes of play: human vs. human (Player vs. Player) and human vs. AI (single-player). The application will be delivered as a browser-based game requiring no installation. Players access the game via any standard web browser and can compete from any combination of browser windows, devices, or locations connected to the internet.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Goals &amp; Success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 a fully playable Tic-Tac-Toe game accessible from any modern web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two players competing against each other via any web browser — whether on the same device, the same network, or anywhere on the internet — or against an AI opponent.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a clean, intuitive UI that requires no onboarding or instructions to 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the AI backend offers a challenge at multiple difficulty levels.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the game responsive and functional on both desktop and mobile devices.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Web-based game board (3x3 grid)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vs. Player (PvP) mode — browser-based, accessible from any internet-connected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vs. AI (PvAI) mode with selectable difficulty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Win/draw detection and game-end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tracking across rounds within a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game / rematch functionality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 layout for desktop, tablet, and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accounts, authentication, and persistent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Leaderboards and global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Monetization or advertisements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Game Setup &amp; Mode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display a mode selection screen on load allowing the user to choose PvP or PvAI.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Entry point to the game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PvAI mode, the user shall be able to select a difficulty level: Easy, Medium, or Hard.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See Section 5.2 for AI behavior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shall be able to enter optional custom names for display during gameplay.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Defaults: Player 1 / Player 2 or Player / 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shall be able to choose which player goes first (X or 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Random option also acceptable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render a 3x3 clickable grid as the game 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Standard Tic-Tac-Toe layout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shall alternate turns clicking empty cells to place their mark (X or 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 moves must be ignored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board shall display whose turn it currently 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Persistent turn indicator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an occupied cell shall have no effect.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error message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PvAI mode, the AI shall automatically take its turn after the player moves.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Brief delay recommended for 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board shall be disabled (non-clickable) while the AI is computing its move.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double-moves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Win / Draw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detect a win when any row, column, or diagonal is filled by the same mark.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possible winning combinations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winning cells shall be visually highlighted upon game 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E.g., highlight color or animation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detect a draw when all 9 cells are filled with no winner.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game-end banner/modal shall display the result: winner name or draw message.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Score Tracking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track and display the score for both players and draws within a session.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Wins, losses, draws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'Play Again' / 'Rematch' button shall allow starting a new round without losing scores.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'New Game' option shall reset scores and return to the mode selection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Backend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General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AI logic shall run as a backend service. The client sends the current board state and selected implementation to the server and receives the chosen move in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AI service shall expose a single entry point for all AI move requests, regardless of implementation. Multiple AI implementations may be registered and selected by the player from the frontend.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AI shall always produce a valid move from the set of available empty cells.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AI service shall return a move response within 500ms of receiving a request under normal operating conditions.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Difficulty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Easy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Makes random moves with no strategy. Winnable by any player.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Random selection from available cells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Blocks obvious player wins and takes winning moves when available. Makes random moves otherwise.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Rule-based: win &gt; block &gt; random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Plays optimally; cannot be beaten. Best possible outcome for the player is a draw.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Minimax algorithm (full lookahead)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Player vs. 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shall be browser-based with no restrictions on where each player is located. Players may use separate browser windows on one device, browsers on the same network, or browsers anywhere on the internet.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local-only mode; all PvP is network-connected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host player shall be able to create a game room and share an invite link for the opponent to join.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Room identified by auto-assigned mountain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FR-19a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game room shall be automatically assigned a unique mountain name by the server at creation (e.g. Mt. Everest, Mt. Kilimanjaro). Players do not choose or enter room names or codes.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Names assigned from a curated mountain name list; must be unique among active rooms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FR-19b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 with the invite link shall be able to spectate a game in progress, regardless of whether they have an account. Spectators see the board and move history in real time but cannot interact with the game.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Spectator count visible to players; no account required to spectate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turns shall synchronize in real time between both players' browsers and all spectators.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WebSocket; spectators join the same Socket.io room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handle player disconnection gracefully, notifying the remaining player and offering options to wait or forfeit.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Reconnection window: 60 seconds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4.6 User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shall be able to register an account with a username and password or via OAuth (Google and Apple).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OAuth providers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users shall have their game history and stats persisted across sessions.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Account-based persistence; no localStorage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play (without an account) shall remain available for local and AI modes.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Accounts optional, not required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4.7 Leaderboards &amp;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maintain a global leaderboard ranking players by win rate and total games played.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Authenticated users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player's profile shall display personal stats: total wins, losses, draws, and win streak.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Visible on profile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leaderboard shall be filterable by time period: all-time, monthly, and weekly.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4.8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shall support a cosmetic item shop where players can purchase board themes and mark styles.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Purely cosmetic, no pay-to-win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premium subscription tier shall remove ads and unlock exclusive themes.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payment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Non-intrusive banner ads shall be displayed to unauthenticated and free-tier users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ads during active gameplay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Non-Functional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page load shall complete in under 2 seconds on a standard broadband connection.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UI interactions shall respond within 100ms (excluding AI server round-trip).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game shall function on the latest two major versions of Chrome, Firefox, Safari, and Edge.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layout shall be responsive and fully playable on screens 320px wide and above.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browser plugins or extensions shall be required to play.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Usability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game shall be playable without reading any instructions.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targets (cells, buttons) shall be at least 44x44px for mobile accessibility.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Sufficient color contrast shall be maintained for accessibility (WCAG AA minimum).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6.4 Technology Stack</w:t>
      </w:r>
    </w:p>
    <w:p>
      <w:r>
        <w:rPr>
          <w:rFonts w:ascii="Arial" w:cs="Arial" w:eastAsia="Arial" w:hAnsi="Arial"/>
          <w:sz w:val="22"/>
          <w:szCs w:val="22"/>
        </w:rPr>
        <w:t xml:space="preserve">Technology stack decisions — including frontend framework, backend architecture, database, hosting, authentication provider, and real-time communication layer — are deferred to the Technical Design phase. Detailed evaluation and selection of these components will be documented in the Technical Design Document (TDD).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UI / UX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game board shall be centered on screen and visually prominent.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and O marks shall be clearly distinguishable, ideally with different colors.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 states on empty cells shall provide visual feedback before clicking.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Animations on mark placement and game-end state are encouraged but not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mode selection screen shall clearly describe each mode before the user commits.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and turn indicator shall remain visible throughout gameplay without scrolling.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game shall include sound effects for mark placement, win, draw, and forfeit events.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mute/unmute toggle shall be persistently accessible during gameplay.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game shall support both a light mode and a dark mode, switchable via a theme toggle.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selected theme shall persist across sessions for authenticated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color scheme and brand palette will be defined and applied during the design phase.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Decisions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80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AI difficulty default to Medium, or should it always require a selection?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AI difficulty must always be explicitly selected by the player. No default.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sound effects (move clicks, win fanfare) be included?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Yes — sound effects required. Include move placement, win fanfare, and draw sounds. Must be mutable.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game support a dark mode / theme toggle?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Yes — both dark mode and theme toggle required.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preferred color scheme or brand palette to follow?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Deferred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Color scheme to be proposed by design during the next phase.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player names persist across a browser session?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Yes — players must have accounts. Names and stats persist via account, not localStorage.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Design Decisions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design decisions were made during the Design Phase (wireframing). All decisions are reflected in the wireframes and must be implemented as specified.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 Visual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Overall personality: clean, modern, minimal, and professional.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color: Blue (#1A6FD4) — used for X mark, primary actions, and interactive elements.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Secondary color: Teal (#1D9E75) — used for O mark, success states, and spectator indicators.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Neutral: Warm gray scale — Gray 50 (#F1EFE8) as light mode page background, Gray 900 (#2C2C2A) as dark mode page background.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amber (#BA7517) for win highlights and draw states. Semantic red (#E24B4A) reserved for error states and forfeit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Typography: Inter Tight (headings, scores, board marks) and Inter (body, UI text). Both served from Google Fonts.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Spacing density: balanced — 1.6 line height on body text, moderate letter spacing.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theme: light mode, with dark mode and system preference available.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 Layout &amp;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 (≥768px): split layout — persistent left sidebar (188px) plus top navigation bar. Top nav includes logo, nav links, account name, avatar, and theme toggle.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(&lt;768px): sidebar replaced by a 3-tab bottom navigation bar (Play, Stats, Settings). Top nav simplified to logo, theme toggle, and avatar only. No nav links.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admin section (desktop only): AI Dashboard and Log Viewer navigation items, visually separated and amber-tinted to indicate admin context.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 Screen Availability by Breakpoint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simplified layout, full-width CTAs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board (PvP &amp; PvAI)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centered board, bottom score/actions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creation &amp; 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create + waiting flow only; active rooms list desktop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&amp; profile (My Stats)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simplified — 4 KPIs + recent games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shows 'open in full browser' prompt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Appearance, Sound, Gameplay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Admin only. Mobile: shows 'open in full browser' prompt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Admin only. Mobile: shows 'open in full browser' prompt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Mobile: shows 'open in full browser' prompt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9.4 Game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mark rendered in Blue (#1A6FD4), O mark in Teal (#1D9E75) — clearly distinguishable without relying on shape alone.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Winning cells highlighted amber (#FAEEDA / #BA7517) on game end. Board locked immediately on win or draw.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Turn indicator always visible above the board showing current player mark, name, and round 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strip persists across rounds — resets only on New Game, not Rematch.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Desktop: right info panel shows players (with online status), move history, and room details.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 mute toggle accessible at all times — in turn bar on desktop, top bar header on mobile.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thinking state: board dims with a loading spinner during AI computation to prevent double-moves.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Forfeit requires a confirmation dialog before triggering.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Rematch starts a new round preserving session scores. New Game resets all scores and returns to mode selection.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9.5 Room Naming &amp; Spectator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rooms are identified by auto-assigned mountain names (e.g. Mt. Everest, Mt. Kilimanjaro). No codes or manual entry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Mountain name used as the URL slug: xoarena.com/room/mt-fuji. Memorable and shareable.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 may request a different name (↻) before the opponent joins. Name is locked once the opponent joins.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Spectator access toggle (allow / block) set at room creation. Locked once opponent joins.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user with the invite link may spectate — no account required. Spectators see the board and move history in real time but cannot interact.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Spectator count is visible to players in real time. Spectator join/leave events are broadcast to players.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starts automatically when the opponent joins — no separate Start button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 room releases the mountain name back to the server pool.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rooms list (desktop only) shows open rooms to join as player (Waiting) or watch (Live).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9.6 Account &amp;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header: avatar (editable), display name, email (read-only), rank badge, join date, OAuth provider badge.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Stats grid: total games, wins + win rate, current/best streak, draws + draw 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 rate by mode displayed as horizontal bar chart across PvP and all three AI difficulties.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20 games streak grid: colour-coded dots (green = win, red = loss, amber = draw).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games list: result badge, opponent, mode tag (PvP/AI), room name or difficulty, relative timestamp.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Most played vs. panel: top opponents by game count including AI.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account requires a confirmation dialog with typed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profile covers display name and avatar only — email and OAuth provider are read-only.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9.7 Leaderboard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Podium visual for top 3 — gold/silver/bronze blocks with crown on first place.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 rank callout always pinned above the table showing current rank, win rate, streak, and weekly movement.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 always shows top 4 rows plus current user's row plus one above and below for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 rate bar column for instant visual comparison. Streak badge: green for win streaks, red for loss streaks.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Filters: period (all time / monthly / weekly), mode (all / PvP only / AI only), player search.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Clicking any row navigates to that player's public profile page (read-only).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9.8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sub-nav sections: Appearance, Sound, AI opponent, Gameplay, Notifications, Account.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Theme selector: three visual preview cards (Light / Dark / System) showing live X/O marks in each mode.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Sound: master toggle, volume slider, plus granular toggles for opponent move sound and fanfare separately.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opponent selector: radio list driven live from GET /api/v1/ai/implementations — new implementations appear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Gameplay defaults: mark preference, spectator toggle, move hints, confirm forfeit — all overridable per room.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Unsaved changes indicator in save bar with warning before navigating away. Reset restores current tab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settings persisted to user account — synced across devices on login.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9.9 Log Viewer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 pills: DEBUG (off by default), INFO, WARN, ERROR, FATAL — each toggle independently in their semantic colour.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pills: frontend / api / realtime / ai — toggle independently.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Contextual filters: User ID, Session ID, Room name, time range (ISO input with 'now' as valid end value), free text/regex search.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log row clickable — expands inline to reveal full JSON meta payload in a dark monospace block. No modal or navigation.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border colour on each row encodes log level at a glance.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tail: new entries stream in via Socket.io, pausing automatically when the user scrolls up to read.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bar: entries shown vs total, last entry timestamp, live tail toggle, pagination.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JSON (full structured) and CSV (flattened) — both respect active filters.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Future Enhancements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Tournament bracket mode (best of N rounds)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Variant board sizes (4x4, 5x5)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 improvements: keyboard navigation, screen reader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native app (iOS / Android)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6" w:space="1"/>
      </w:pBd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2026-03-17T19:50:22.641Z</dcterms:created>
  <dcterms:modified xsi:type="dcterms:W3CDTF">2026-03-17T19:50:22.642Z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