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A365D"/>
          <w:sz w:val="52"/>
          <w:szCs w:val="52"/>
        </w:rPr>
        <w:t xml:space="preserve">Daysight (Landmarks)</w:t>
      </w:r>
    </w:p>
    <w:p>
      <w:pPr>
        <w:spacing w:after="200"/>
        <w:jc w:val="center"/>
      </w:pPr>
      <w:r>
        <w:rPr>
          <w:rFonts w:ascii="Arial" w:cs="Arial" w:eastAsia="Arial" w:hAnsi="Arial"/>
          <w:color w:val="D05A32"/>
          <w:sz w:val="36"/>
          <w:szCs w:val="36"/>
        </w:rPr>
        <w:t xml:space="preserve">Comprehensive Bug Sweep Report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Updated May 3, 2026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Original report: April 22, 2026  |  This revision: Full audit + Supabase schema comparison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Scope: Next.js app, Supabase schema, cron routes, webhooks, admin panel, UI/UX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5A32" w:sz="8"/>
              <w:left w:val="single" w:color="DDDDDD" w:sz="1"/>
              <w:bottom w:val="single" w:color="DDDDDD" w:sz="1"/>
              <w:right w:val="single" w:color="DDDDDD" w:sz="1"/>
            </w:tcBorders>
            <w:shd w:fill="FFF7ED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1A365D"/>
                <w:sz w:val="24"/>
                <w:szCs w:val="24"/>
              </w:rPr>
              <w:t xml:space="preserve">Executive Summary</w:t>
            </w:r>
          </w:p>
          <w:p>
            <w:pPr>
              <w:spacing w:after="80" w:line="276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This is a full re-audit of the April 22 report, updated May 3 to reflect additional fixes implemented during this session. Of the original 38 issues, 32 have been fixed and 6 remain. Of the 7 new issues discovered during the May 2 audit, 3 have already been fixed (user_id defense-in-depth, password flow, error sanitization) and 4 remain. Supabase schema drift between local migrations and the live database is documented separately.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Original + new issues: 45</w:t>
            </w: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   |   Fixed: 35</w:t>
            </w: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   |   Outstanding: 6</w:t>
            </w: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   |   New remaining: 4</w:t>
            </w: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   |   Supabase drift: 7 items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Severity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1200"/>
        <w:gridCol w:w="1200"/>
        <w:gridCol w:w="1160"/>
        <w:gridCol w:w="11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Low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Fixed (all sources)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FIXED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Still Outstanding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OUTSTANDING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New Remaining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3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D97706"/>
                <w:sz w:val="19"/>
                <w:szCs w:val="19"/>
              </w:rPr>
              <w:t xml:space="preserve">NEW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Supabase Drift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4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9488"/>
                <w:sz w:val="19"/>
                <w:szCs w:val="19"/>
              </w:rPr>
              <w:t xml:space="preserve">DRIFT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1: Fixed Issues (35 of 45)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following issues from the April 22 report have been verified as resolved in the current codebase.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3760"/>
        <w:gridCol w:w="40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Resolution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CRITICAL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Open redirect in auth callback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next param now validated against // and protocol prefixes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CRITICAL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Resend webhook svix-id auth bypass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Removed; bearer-only via compareTokens()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CRITICAL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Send cap ignores pending emails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Status filter now includes pending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CRITICAL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Cron routes vulnerable if CRON_SECRET unset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All four routes check if (!secret) before comparing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CRITICAL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Email verification banner dismissible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Dismiss button removed; always visible until verified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Gift engine substring tag matching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Changed to exact === comparison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Forgot-password leaks account existence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Generic check your email for all outcomes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Account deletion non-atomic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Now uses supabase.rpc(delete_user_account)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Admin dashboard analytics inaccurate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KPI uses status=sent; partner/category maps populated from reminder_log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Non-atomic drips_sent fallback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RPC with proper error handling, no silent fallback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Onboarding step labels wrong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Labels now correctly say Step 2, Step 3, Step 4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Digest loads all events without filter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Now filters in(month, [currentMonth, nextMonth])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Signup form exposes raw Supabase errors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Catches errors and shows generic messages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Feb 29 sends reminders on March 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Explicit isLeapYear() check in nextOccurrence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Onboarding error persists across steps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setSaveError cleared on every step change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Dashboard loading has no timeout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10-second fallback timeout added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Missing index on reminder_log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Present in live DB as idx_reminder_log_user_cap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Purge timezone-fragile comparison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Uses explicit UTC with getTime()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Gift fallback returns unscored gifts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Fallback now scored through same pipeline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Reminder status enum mismatch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Migration 003 updated constraint to include pending/deferred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Last-year gift only checks one year back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Now uses .limit(5) across multiple years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Env validation missing webhook secrets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Both RESEND_WEBHOOK_SECRET and AFFILIATE_WEBHOOK_SECRET added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 timing-safe token comparison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All cron/webhook routes use compareTokens()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#32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Sidebar hamburger missing aria-expanded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aria-expanded={sidebarOpen} present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#33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Email verification no resend option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Resets sent state after 30s countdown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#34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Reengagement RPC fallback swallows errors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Catches and pushes to results.errors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#35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Digest weak null check for digest_enabled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Uses !profile?.monthly_digest_enabled (strict truthy)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#36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Gift categories hardcoded in admin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Imports from shared GIFT_CATEGORIES constant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#28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Sidebar links to /about inside auth layout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Functioning as intended; public page, user can navigate back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Password change creates duplicate session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Replaced signInWithPassword() with reauthenticate() — nonce-based identity verification, no duplicate session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#12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Contact/event save errors expose raw messages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All raw error.message displays replaced with friendlyError() from src/lib/errors.ts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NEW-1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HIGH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 user_id filter on contact/event updates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Added .eq(user_id, userId) to all update/delete queries on contacts and events (7 queries hardened)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NEW-2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MEDIUM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Password change error exposes raw message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Covered by friendlyError() utility — password errors now sanitized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NEW-7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CLAUDE.md says countdown badges are remaining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CLAUDE.md updated to remove from remaining list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2: Still Outstanding (6 original issues)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These issues from the original report remain unresolved and should be addressed.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#17  </w:t>
      </w: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Contact form rate limiting is in-memory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Still uses a JavaScript Map that resets on every serverless cold start. Bypassable by distributed requests.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Use Upstash Redis or Vercel KV for distributed rate limiting.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#23  </w:t>
      </w: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Conversion events lose context on cascade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FK to reminder_log uses ON DELETE SET NULL. Cascaded deletes orphan analytics data, losing partner/category context.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Either use ON DELETE RESTRICT or denormalize partner and category into conversion_events.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#25  </w:t>
      </w: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Recycling bin restore doesn't clear confirm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setConfirmDeleteId(null) not called in handleRestore. After restoring one contact, another contact's confirm delete state persists.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Add setConfirmDeleteId(null) at start of handleRestore().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#26  </w:t>
      </w: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Email queue admin mislabels display name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Variable called userEmail but shows display name or UUID. Admins cannot identify which user a reminder is for.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Query actual email from auth.users via admin client, or rename variable.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#31  </w:t>
      </w:r>
      <w:r>
        <w:rPr>
          <w:rFonts w:ascii="Arial" w:cs="Arial" w:eastAsia="Arial" w:hAnsi="Arial"/>
          <w:b/>
          <w:bCs/>
          <w:color w:val="666666"/>
          <w:sz w:val="21"/>
          <w:szCs w:val="21"/>
        </w:rPr>
        <w:t xml:space="preserve">[LOW]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Modal focus trap and ARIA missing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Modals lack role=dialog, aria-modal, and focus trap. Screen reader users can tab outside the modal.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Add ARIA attributes and focus trap logic to all modals.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#37  </w:t>
      </w:r>
      <w:r>
        <w:rPr>
          <w:rFonts w:ascii="Arial" w:cs="Arial" w:eastAsia="Arial" w:hAnsi="Arial"/>
          <w:b/>
          <w:bCs/>
          <w:color w:val="666666"/>
          <w:sz w:val="21"/>
          <w:szCs w:val="21"/>
        </w:rPr>
        <w:t xml:space="preserve">[LOW]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Event day selection silently clamps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No user feedback when changing from January (31 days) to February with day 31 selected; day silently clamped to 28.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Show a brief toast: Day adjusted to 28 for February.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#38  </w:t>
      </w:r>
      <w:r>
        <w:rPr>
          <w:rFonts w:ascii="Arial" w:cs="Arial" w:eastAsia="Arial" w:hAnsi="Arial"/>
          <w:b/>
          <w:bCs/>
          <w:color w:val="666666"/>
          <w:sz w:val="21"/>
          <w:szCs w:val="21"/>
        </w:rPr>
        <w:t xml:space="preserve">[LOW]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Dashboard urgency color inconsistency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 stat card text is gray when count is 0 but red when &gt;0. Minor visual inconsistency.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Use consistent color regardless of count value.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3: Remaining New Issues (4)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These issues were identified during the May 2 audit. Three others (NEW-1, NEW-2, NEW-7) have already been fixed and appear in Section 1.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NEW-3  </w:t>
      </w: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Calendar URL shows raw userId in settings UI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Settings page shows the calendar URL with raw UUID in a visible input field. While actual subscription uses HMAC-signed tokens, the displayed URL could leak the UUID.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Display only the signed URL from /api/calendar-url, not the raw UUID form.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NEW-4  </w:t>
      </w: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7-day trash hold hardcoded in two places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TRASH_HOLD_DAYS=7 in settings/page.tsx and identical value hardcoded in purge/route.ts. If changed in one place but not the other, contacts could be purged early or shown wrong countdown.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Extract to a shared constant in src/lib/constants.ts.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NEW-5  </w:t>
      </w: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[MEDIUM]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Email in URL parameter on forgot-password link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Auth page passes email in query string (?email=...), exposing it in browser history, proxy logs, and referrer headers.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Store email in session state or have users re-enter it on the forgot-password page.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D97706"/>
          <w:sz w:val="21"/>
          <w:szCs w:val="21"/>
        </w:rPr>
        <w:t xml:space="preserve">NEW-6  </w:t>
      </w:r>
      <w:r>
        <w:rPr>
          <w:rFonts w:ascii="Arial" w:cs="Arial" w:eastAsia="Arial" w:hAnsi="Arial"/>
          <w:b/>
          <w:bCs/>
          <w:color w:val="666666"/>
          <w:sz w:val="21"/>
          <w:szCs w:val="21"/>
        </w:rPr>
        <w:t xml:space="preserve">[LOW]  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Legacy prototype files still in repo root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7+ HTML files and js/store.js remain from the prototype. Documented as kept for reference but could confuse contributors.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6A34A"/>
          <w:sz w:val="21"/>
          <w:szCs w:val="21"/>
        </w:rPr>
        <w:t xml:space="preserve">Fix: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Move to a legacy/ subdirectory or archive branch, or add a clear README in the root.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4: Supabase Schema Drift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Comparison of live Supabase database (project riztuyrmtyuwulezivqi) against the 8 local migration files in supabase/migrations/. All core tables and RPC functions match. The following discrepancies were found.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3560"/>
        <w:gridCol w:w="230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Migration tracking empty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HIGH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list_migrations returns [] despite all schema objects existing. Branch deployments and new environments will not know which migrations to skip.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Reconcile with Supabase CLI; manually register executed migrations.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Extra index: idx_events_deleted_at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MEDIUM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Partial index on events.deleted_at IS NOT NULL exists in live DB but not in any migration file.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Add to migration 001 or create cleanup migration 009.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Extra index: idx_events_user_active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MEDIUM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Partial index on events.user_id WHERE deleted_at IS NULL exists in live DB but not in any migration.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Add to migration 001 or create cleanup migration 009.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Index mismatch: reminder_log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MEDIUM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Live DB has idx_reminder_log_user_cap on (user_id, created_at). Migration 003 defines idx_reminder_log_user_sent_at on (user_id, sent_at). Different columns.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Determine which the cron route actually queries and align the migration.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Extra column: events.deleted_at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MEDIUM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events table has deleted_at (timestamptz, nullable) in live DB but no migration defines it.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Add to a new migration to codify event soft-delete support.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Six extra RLS deny policies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Deny INSERT/UPDATE/DELETE policies on reminder_log (3) and shown_gifts (3) exist in live DB but not in migrations.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Good security practice; add to migrations to document this posture.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Extra function: rls_auto_enable()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LOW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Supabase-managed event trigger function that auto-enables RLS on new tables. Not from application code.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No action needed; document as Supabase-managed.</w:t>
            </w:r>
          </w:p>
        </w:tc>
      </w:tr>
    </w:tbl>
    <w:p>
      <w:pPr>
        <w:spacing w:before="300"/>
      </w:pPr>
    </w:p>
    <w:p>
      <w:pPr>
        <w:pStyle w:val="Heading3"/>
        <w:spacing w:after="150" w:before="300"/>
      </w:pPr>
      <w:r>
        <w:rPr>
          <w:rFonts w:ascii="Arial" w:cs="Arial" w:eastAsia="Arial" w:hAnsi="Arial"/>
        </w:rPr>
        <w:t xml:space="preserve">What Matched Correctly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All 8 core tables have correct column definitions, data types, and constraints (profiles, contacts, events, reminder_log, shown_gifts, gift_catalog, conversion_events, email_overrides)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All 4 expected RPC functions exist and match migrations (handle_new_user, set_updated_at, update_drips_sent, delete_user_account)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All 3 expected triggers exist (profiles_updated_at, gift_catalog_updated_at, email_overrides_updated_at)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Gift catalog contains 31 active seed gifts matching migration 004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Consent columns (consent_terms, consent_emails, consent_at) present per migration 007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</w:rPr>
        <w:t xml:space="preserve">Section 5: Recommended Fix Priority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Tier 1 — Fix next (infrastructure / data integrity)</w:t>
      </w:r>
    </w:p>
    <w:p>
      <w:pPr>
        <w:spacing w:after="120" w:line="276"/>
      </w:pPr>
      <w:r>
        <w:rPr>
          <w:rFonts w:ascii="Arial" w:cs="Arial" w:eastAsia="Arial" w:hAnsi="Arial"/>
          <w:i/>
          <w:iCs/>
          <w:color w:val="333333"/>
          <w:sz w:val="21"/>
          <w:szCs w:val="21"/>
        </w:rPr>
        <w:t xml:space="preserve">All previous Tier 1 security items (NEW-1 user_id filters, #11 password flow, #12 + NEW-2 error sanitization) have been fixed.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Supabase migration tracking: Reconcile empty migration history with CLI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Supabase index mismatch on reminder_log (created_at vs sent_at) — determine which the code queries and align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Tier 2 — Fix within next sprint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Add events.deleted_at column to a migration file to codify event soft-delete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#23: Decide on conversion_events FK behavior (RESTRICT vs denormalize)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#25: Fix recycling bin restore clearing confirm state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NEW-4: Extract TRASH_HOLD_DAYS to shared constant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NEW-5: Remove email from URL parameter on forgot-password link</w:t>
      </w: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Tier 3 — Address during UI conformity sweep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#17: Upgrade contact form rate limiting to distributed (Upstash Redis)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#26: Fix email queue admin labeling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#31: Add ARIA attributes and focus traps to modals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#37, #38: Minor UI polish (day clamping feedback, urgency color consistency)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NEW-3: Fix calendar URL display in settings to show signed URL only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NEW-6: Move legacy prototype files to legacy/ subdirectory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Add explicit deny RLS policies to migration files for reminder_log and shown_gifts</w:t>
      </w:r>
    </w:p>
    <w:p>
      <w:pPr>
        <w:pBdr>
          <w:top w:val="single" w:color="DDDDDD" w:sz="4" w:space="8"/>
        </w:pBdr>
        <w:spacing w:before="6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</w:rPr>
        <w:t xml:space="preserve">Document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April 22, 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Claude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Initial bug sweep: 38 issues across 40+ files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May 2, 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Claude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Full re-audit: verified 30 fixes, identified 7 new issues, Supabase schema drift analysis, updated priority recommendations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May 3, 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Claude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9"/>
                <w:szCs w:val="19"/>
              </w:rPr>
              <w:t xml:space="preserve">Implemented fixes: user_id defense-in-depth (NEW-1), reauthenticate() password flow (#11), friendlyError() error sanitization (#12 + NEW-2), CLAUDE.md cleanup (NEW-7). Moved 5 issues from outstanding/new to fixed. Updated counts and priority tiers.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5A32" w:sz="6" w:space="4"/>
      </w:pBdr>
      <w:spacing w:after="0"/>
    </w:pPr>
    <w:r>
      <w:rPr>
        <w:rFonts w:ascii="Arial" w:cs="Arial" w:eastAsia="Arial" w:hAnsi="Arial"/>
        <w:b/>
        <w:bCs/>
        <w:color w:val="D05A32"/>
        <w:sz w:val="18"/>
        <w:szCs w:val="18"/>
      </w:rPr>
      <w:t xml:space="preserve">Daysight (Landmarks)</w:t>
    </w:r>
    <w:r>
      <w:rPr>
        <w:rFonts w:ascii="Arial" w:cs="Arial" w:eastAsia="Arial" w:hAnsi="Arial"/>
        <w:color w:val="666666"/>
        <w:sz w:val="18"/>
        <w:szCs w:val="18"/>
      </w:rPr>
      <w:t xml:space="preserve">    Bug Sweep Report — Updated May 3,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365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365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2026-05-03T17:27:13.839Z</dcterms:created>
  <dcterms:modified xsi:type="dcterms:W3CDTF">2026-05-03T17:27:13.841Z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