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D05A32"/>
          <w:sz w:val="52"/>
          <w:szCs w:val="52"/>
        </w:rPr>
        <w:t xml:space="preserve">Daysight (Landmarks)</w:t>
      </w:r>
    </w:p>
    <w:p>
      <w:pPr>
        <w:spacing w:after="100"/>
        <w:jc w:val="center"/>
      </w:pPr>
      <w:r>
        <w:rPr>
          <w:rFonts w:ascii="Arial" w:cs="Arial" w:eastAsia="Arial" w:hAnsi="Arial"/>
          <w:color w:val="333333"/>
          <w:sz w:val="36"/>
          <w:szCs w:val="36"/>
        </w:rPr>
        <w:t xml:space="preserve">Comprehensive Bug Sweep Report</w:t>
      </w:r>
    </w:p>
    <w:p>
      <w:pPr>
        <w:spacing w:after="600"/>
        <w:jc w:val="center"/>
      </w:pPr>
      <w:r>
        <w:rPr>
          <w:rFonts w:ascii="Arial" w:cs="Arial" w:eastAsia="Arial" w:hAnsi="Arial"/>
          <w:color w:val="888888"/>
          <w:sz w:val="24"/>
          <w:szCs w:val="24"/>
        </w:rPr>
        <w:t xml:space="preserve">April 22, 2026</w:t>
      </w:r>
    </w:p>
    <w:p>
      <w:pPr>
        <w:spacing w:after="100"/>
        <w:jc w:val="center"/>
      </w:pPr>
      <w:r>
        <w:rPr>
          <w:rFonts w:ascii="Arial" w:cs="Arial" w:eastAsia="Arial" w:hAnsi="Arial"/>
          <w:color w:val="666666"/>
          <w:sz w:val="20"/>
          <w:szCs w:val="20"/>
        </w:rPr>
        <w:t xml:space="preserve">Scope: Next.js app, Supabase schema, cron routes, webhooks, admin panel, UI/UX</w:t>
      </w:r>
    </w:p>
    <w:p>
      <w:pPr>
        <w:spacing w:after="200"/>
        <w:jc w:val="center"/>
      </w:pPr>
      <w:r>
        <w:rPr>
          <w:rFonts w:ascii="Arial" w:cs="Arial" w:eastAsia="Arial" w:hAnsi="Arial"/>
          <w:color w:val="666666"/>
          <w:sz w:val="20"/>
          <w:szCs w:val="20"/>
        </w:rPr>
        <w:t xml:space="preserve">Files reviewed: 40+  |  Issues found: 38</w:t>
      </w:r>
    </w:p>
    <w:p>
      <w:r>
        <w:br w:type="page"/>
      </w:r>
    </w:p>
    <w:p>
      <w:pPr>
        <w:pStyle w:val="Heading1"/>
      </w:pPr>
      <w:r>
        <w:t xml:space="preserve">Executive Summary</w:t>
      </w:r>
    </w:p>
    <w:p>
      <w:pPr>
        <w:spacing w:after="200"/>
      </w:pPr>
      <w:r>
        <w:rPr>
          <w:rFonts w:ascii="Arial" w:cs="Arial" w:eastAsia="Arial" w:hAnsi="Arial"/>
          <w:sz w:val="20"/>
          <w:szCs w:val="20"/>
        </w:rPr>
        <w:t xml:space="preserve">This report covers a full-codebase sweep across authentication and security, business logic and data integrity, email resilience, Supabase schema, admin analytics, and UI/UX. Findings are prioritized by severity. Critical and high items represent real production risks; medium items are correctness or UX gaps; low items are polish and hardening.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6120"/>
      </w:tblGrid>
      <w:tr>
        <w:tc>
          <w:tcPr>
            <w:tcW w:type="dxa" w:w="24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2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612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Summary</w:t>
            </w:r>
          </w:p>
        </w:tc>
      </w:tr>
      <w:tr>
        <w:tc>
          <w:tcPr>
            <w:tcW w:type="dxa" w:w="2400"/>
            <w:tcBorders>
              <w:top w:val="single" w:color="CCCCCC" w:sz="1"/>
              <w:left w:val="single" w:color="CCCCCC" w:sz="1"/>
              <w:bottom w:val="single" w:color="CCCCCC" w:sz="1"/>
              <w:right w:val="single" w:color="CCCCCC" w:sz="1"/>
            </w:tcBorders>
            <w:shd w:fill="C62828"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6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redirect, webhook auth bypass, send-cap miscalculation, cron auth gaps</w:t>
            </w:r>
          </w:p>
        </w:tc>
      </w:tr>
      <w:tr>
        <w:tc>
          <w:tcPr>
            <w:tcW w:type="dxa" w:w="24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6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Gift-engine tag matching, admin analytics inaccuracy, email enumeration, account deletion cascade, non-atomic drips, session issues</w:t>
            </w:r>
          </w:p>
        </w:tc>
      </w:tr>
      <w:tr>
        <w:tc>
          <w:tcPr>
            <w:tcW w:type="dxa" w:w="2400"/>
            <w:tcBorders>
              <w:top w:val="single" w:color="CCCCCC" w:sz="1"/>
              <w:left w:val="single" w:color="CCCCCC" w:sz="1"/>
              <w:bottom w:val="single" w:color="CCCCCC" w:sz="1"/>
              <w:right w:val="single" w:color="CCCCCC" w:sz="1"/>
            </w:tcBorders>
            <w:shd w:fill="F9A825"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6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Missing error handling on saves, Feb 29 edge case, rate-limit bypass, stale state, onboarding label mismatch, missing indexes</w:t>
            </w:r>
          </w:p>
        </w:tc>
      </w:tr>
      <w:tr>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6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Accessibility gaps, env validation gaps, timing-safe comparisons, polish items</w:t>
            </w:r>
          </w:p>
        </w:tc>
      </w:tr>
    </w:tbl>
    <w:p>
      <w:r>
        <w:br w:type="page"/>
      </w:r>
    </w:p>
    <w:p>
      <w:pPr>
        <w:pStyle w:val="Heading1"/>
      </w:pPr>
      <w:r>
        <w:t xml:space="preserve">Critical Issues (5)</w:t>
      </w:r>
    </w:p>
    <w:p>
      <w:pPr>
        <w:spacing w:after="100" w:before="300"/>
      </w:pPr>
      <w:r>
        <w:rPr>
          <w:rFonts w:ascii="Arial" w:cs="Arial" w:eastAsia="Arial" w:hAnsi="Arial"/>
          <w:color w:val="888888"/>
          <w:sz w:val="22"/>
          <w:szCs w:val="22"/>
        </w:rPr>
        <w:t xml:space="preserve">#1  </w:t>
      </w:r>
      <w:r>
        <w:rPr>
          <w:rFonts w:ascii="Arial" w:cs="Arial" w:eastAsia="Arial" w:hAnsi="Arial"/>
          <w:b/>
          <w:bCs/>
          <w:color w:val="C62828"/>
          <w:sz w:val="22"/>
          <w:szCs w:val="22"/>
        </w:rPr>
        <w:t xml:space="preserve">[CRITICAL] </w:t>
      </w:r>
      <w:r>
        <w:rPr>
          <w:rFonts w:ascii="Arial" w:cs="Arial" w:eastAsia="Arial" w:hAnsi="Arial"/>
          <w:b/>
          <w:bCs/>
          <w:sz w:val="22"/>
          <w:szCs w:val="22"/>
        </w:rPr>
        <w:t xml:space="preserve">Open Redirect in Auth Callback</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src/app/auth/callback/route.ts</w:t>
      </w:r>
    </w:p>
    <w:p>
      <w:pPr>
        <w:spacing w:after="60"/>
      </w:pPr>
      <w:r>
        <w:rPr>
          <w:rFonts w:ascii="Arial" w:cs="Arial" w:eastAsia="Arial" w:hAnsi="Arial"/>
          <w:sz w:val="20"/>
          <w:szCs w:val="20"/>
        </w:rPr>
        <w:t xml:space="preserve">The `next` query parameter is passed directly to NextResponse.redirect() without validation. An attacker can craft a URL like `/auth/callback?code=...&amp;next=https://evil.com` to redirect authenticated users to a malicious site after login. The current code: `return NextResponse.redirect(origin + next)` trusts user input entirely.</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Validate that `next` starts with `/` and does not start with `//`. Reject any value containing a protocol or external domain. Fallback to `/dashboard` if invalid.</w:t>
      </w:r>
    </w:p>
    <w:p>
      <w:pPr>
        <w:pBdr>
          <w:bottom w:val="single" w:color="DDDDDD" w:sz="1" w:space="1"/>
        </w:pBdr>
        <w:spacing w:after="100"/>
      </w:pPr>
    </w:p>
    <w:p>
      <w:pPr>
        <w:spacing w:after="100" w:before="300"/>
      </w:pPr>
      <w:r>
        <w:rPr>
          <w:rFonts w:ascii="Arial" w:cs="Arial" w:eastAsia="Arial" w:hAnsi="Arial"/>
          <w:color w:val="888888"/>
          <w:sz w:val="22"/>
          <w:szCs w:val="22"/>
        </w:rPr>
        <w:t xml:space="preserve">#2  </w:t>
      </w:r>
      <w:r>
        <w:rPr>
          <w:rFonts w:ascii="Arial" w:cs="Arial" w:eastAsia="Arial" w:hAnsi="Arial"/>
          <w:b/>
          <w:bCs/>
          <w:color w:val="C62828"/>
          <w:sz w:val="22"/>
          <w:szCs w:val="22"/>
        </w:rPr>
        <w:t xml:space="preserve">[CRITICAL] </w:t>
      </w:r>
      <w:r>
        <w:rPr>
          <w:rFonts w:ascii="Arial" w:cs="Arial" w:eastAsia="Arial" w:hAnsi="Arial"/>
          <w:b/>
          <w:bCs/>
          <w:sz w:val="22"/>
          <w:szCs w:val="22"/>
        </w:rPr>
        <w:t xml:space="preserve">Resend Webhook Auth Bypass via svix-id Header</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src/app/api/webhooks/resend/route.ts (line 44)</w:t>
      </w:r>
    </w:p>
    <w:p>
      <w:pPr>
        <w:spacing w:after="60"/>
      </w:pPr>
      <w:r>
        <w:rPr>
          <w:rFonts w:ascii="Arial" w:cs="Arial" w:eastAsia="Arial" w:hAnsi="Arial"/>
          <w:sz w:val="20"/>
          <w:szCs w:val="20"/>
        </w:rPr>
        <w:t xml:space="preserve">The webhook endpoint accepts requests with ANY `svix-id` header value, bypassing the bearer token check entirely. An attacker can forge requests with a fake `svix-id: anything` header and inject arbitrary delivery events into conversion_events and update reminder_log statuses. The check `if (!svixId &amp;&amp; authHeader !== Bearer...)` means presence of any svix-id header skips bearer validation.</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Either remove the svix-id fallback and require bearer token only, or properly verify Resend’s Svix webhook signature using their cryptographic verification library. Never treat header presence alone as authentication.</w:t>
      </w:r>
    </w:p>
    <w:p>
      <w:pPr>
        <w:pBdr>
          <w:bottom w:val="single" w:color="DDDDDD" w:sz="1" w:space="1"/>
        </w:pBdr>
        <w:spacing w:after="100"/>
      </w:pPr>
    </w:p>
    <w:p>
      <w:pPr>
        <w:spacing w:after="100" w:before="300"/>
      </w:pPr>
      <w:r>
        <w:rPr>
          <w:rFonts w:ascii="Arial" w:cs="Arial" w:eastAsia="Arial" w:hAnsi="Arial"/>
          <w:color w:val="888888"/>
          <w:sz w:val="22"/>
          <w:szCs w:val="22"/>
        </w:rPr>
        <w:t xml:space="preserve">#3  </w:t>
      </w:r>
      <w:r>
        <w:rPr>
          <w:rFonts w:ascii="Arial" w:cs="Arial" w:eastAsia="Arial" w:hAnsi="Arial"/>
          <w:b/>
          <w:bCs/>
          <w:color w:val="C62828"/>
          <w:sz w:val="22"/>
          <w:szCs w:val="22"/>
        </w:rPr>
        <w:t xml:space="preserve">[CRITICAL] </w:t>
      </w:r>
      <w:r>
        <w:rPr>
          <w:rFonts w:ascii="Arial" w:cs="Arial" w:eastAsia="Arial" w:hAnsi="Arial"/>
          <w:b/>
          <w:bCs/>
          <w:sz w:val="22"/>
          <w:szCs w:val="22"/>
        </w:rPr>
        <w:t xml:space="preserve">Send Cap Miscalculation Ignores Pending Emails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src/app/api/cron/reminders/route.ts (line 67-72)</w:t>
      </w:r>
    </w:p>
    <w:p>
      <w:pPr>
        <w:spacing w:after="60"/>
      </w:pPr>
      <w:r>
        <w:rPr>
          <w:rFonts w:ascii="Arial" w:cs="Arial" w:eastAsia="Arial" w:hAnsi="Arial"/>
          <w:sz w:val="20"/>
          <w:szCs w:val="20"/>
        </w:rPr>
        <w:t xml:space="preserve">The per-user daily send cap queries reminder_log filtering on `sent_at` with statuses [sent, delivered, opened, clicked]. However, emails in `pending` status (inserted before the Resend call) have `sent_at` set to the default `now()` but are not included in the status filter. During a cron run with multiple events for one user, pending rows from earlier in the same run are invisible to the cap check, allowing more emails than the MAX_EMAILS_PER_USER_PER_DAY limit.</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Change the status filter to include `pending`: `.in('status', ['pending', 'sent', 'delivered', 'opened', 'clicked'])`. Or filter on `created_at` instead of `sent_at` since `created_at` is always populated.</w:t>
      </w:r>
    </w:p>
    <w:p>
      <w:pPr>
        <w:pBdr>
          <w:bottom w:val="single" w:color="DDDDDD" w:sz="1" w:space="1"/>
        </w:pBdr>
        <w:spacing w:after="100"/>
      </w:pPr>
    </w:p>
    <w:p>
      <w:pPr>
        <w:spacing w:after="100" w:before="300"/>
      </w:pPr>
      <w:r>
        <w:rPr>
          <w:rFonts w:ascii="Arial" w:cs="Arial" w:eastAsia="Arial" w:hAnsi="Arial"/>
          <w:color w:val="888888"/>
          <w:sz w:val="22"/>
          <w:szCs w:val="22"/>
        </w:rPr>
        <w:t xml:space="preserve">#4  </w:t>
      </w:r>
      <w:r>
        <w:rPr>
          <w:rFonts w:ascii="Arial" w:cs="Arial" w:eastAsia="Arial" w:hAnsi="Arial"/>
          <w:b/>
          <w:bCs/>
          <w:color w:val="C62828"/>
          <w:sz w:val="22"/>
          <w:szCs w:val="22"/>
        </w:rPr>
        <w:t xml:space="preserve">[CRITICAL] </w:t>
      </w:r>
      <w:r>
        <w:rPr>
          <w:rFonts w:ascii="Arial" w:cs="Arial" w:eastAsia="Arial" w:hAnsi="Arial"/>
          <w:b/>
          <w:bCs/>
          <w:sz w:val="22"/>
          <w:szCs w:val="22"/>
        </w:rPr>
        <w:t xml:space="preserve">Cron Routes Vulnerable if CRON_SECRET is Unset</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src/app/api/cron/reminders|digest|reengagement|purge/route.ts</w:t>
      </w:r>
    </w:p>
    <w:p>
      <w:pPr>
        <w:spacing w:after="60"/>
      </w:pPr>
      <w:r>
        <w:rPr>
          <w:rFonts w:ascii="Arial" w:cs="Arial" w:eastAsia="Arial" w:hAnsi="Arial"/>
          <w:sz w:val="20"/>
          <w:szCs w:val="20"/>
        </w:rPr>
        <w:t xml:space="preserve">All four cron routes compare `authHeader !== Bearer ${process.env.CRON_SECRET}` but never check whether CRON_SECRET is defined. If the env var is missing (misconfiguration, new deployment), the comparison becomes `authHeader !== 'Bearer undefined'` which will never match a real request—but also means the route rejects everything, which is safe. However, if someone sends `Authorization: Bearer undefined`, they bypass auth. The purge route is especially dangerous since it permanently deletes data.</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explicit check: `const secret = process.env.CRON_SECRET; if (!secret) return 500;` before comparing. The env.ts validation should also be called at cron route startup, not just lazily.</w:t>
      </w:r>
    </w:p>
    <w:p>
      <w:pPr>
        <w:pBdr>
          <w:bottom w:val="single" w:color="DDDDDD" w:sz="1" w:space="1"/>
        </w:pBdr>
        <w:spacing w:after="100"/>
      </w:pPr>
    </w:p>
    <w:p>
      <w:pPr>
        <w:spacing w:after="100" w:before="300"/>
      </w:pPr>
      <w:r>
        <w:rPr>
          <w:rFonts w:ascii="Arial" w:cs="Arial" w:eastAsia="Arial" w:hAnsi="Arial"/>
          <w:color w:val="888888"/>
          <w:sz w:val="22"/>
          <w:szCs w:val="22"/>
        </w:rPr>
        <w:t xml:space="preserve">#5  </w:t>
      </w:r>
      <w:r>
        <w:rPr>
          <w:rFonts w:ascii="Arial" w:cs="Arial" w:eastAsia="Arial" w:hAnsi="Arial"/>
          <w:b/>
          <w:bCs/>
          <w:color w:val="C62828"/>
          <w:sz w:val="22"/>
          <w:szCs w:val="22"/>
        </w:rPr>
        <w:t xml:space="preserve">[CRITICAL] </w:t>
      </w:r>
      <w:r>
        <w:rPr>
          <w:rFonts w:ascii="Arial" w:cs="Arial" w:eastAsia="Arial" w:hAnsi="Arial"/>
          <w:b/>
          <w:bCs/>
          <w:sz w:val="22"/>
          <w:szCs w:val="22"/>
        </w:rPr>
        <w:t xml:space="preserve">Email Verification Banner is Dismissible</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src/components/email-verification-banner.tsx</w:t>
      </w:r>
    </w:p>
    <w:p>
      <w:pPr>
        <w:spacing w:after="60"/>
      </w:pPr>
      <w:r>
        <w:rPr>
          <w:rFonts w:ascii="Arial" w:cs="Arial" w:eastAsia="Arial" w:hAnsi="Arial"/>
          <w:sz w:val="20"/>
          <w:szCs w:val="20"/>
        </w:rPr>
        <w:t xml:space="preserve">Unverified users see a dismissible banner that says “Verify your email to start receiving reminders.” Once dismissed, there is no further indication that the user’s account is non-functional. Per CLAUDE.md, unverified users receive ZERO emails (reminders, digests, re-engagement) because emails contain affiliate links and require consent under GDPR/CAN-SPAM. A user can set up contacts, add events, and believe everything is working—then never receive a single reminder.</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Make the banner non-dismissible until email is verified. Or add a persistent visual indicator (e.g., a warning icon on the sidebar, grayed-out reminder list) that clearly communicates no emails will be sent.</w:t>
      </w:r>
    </w:p>
    <w:p>
      <w:pPr>
        <w:pBdr>
          <w:bottom w:val="single" w:color="DDDDDD" w:sz="1" w:space="1"/>
        </w:pBdr>
        <w:spacing w:after="100"/>
      </w:pPr>
    </w:p>
    <w:p>
      <w:r>
        <w:br w:type="page"/>
      </w:r>
    </w:p>
    <w:p>
      <w:pPr>
        <w:pStyle w:val="Heading1"/>
      </w:pPr>
      <w:r>
        <w:t xml:space="preserve">High Issues (10)</w:t>
      </w:r>
    </w:p>
    <w:p>
      <w:pPr>
        <w:spacing w:after="100" w:before="300"/>
      </w:pPr>
      <w:r>
        <w:rPr>
          <w:rFonts w:ascii="Arial" w:cs="Arial" w:eastAsia="Arial" w:hAnsi="Arial"/>
          <w:color w:val="888888"/>
          <w:sz w:val="22"/>
          <w:szCs w:val="22"/>
        </w:rPr>
        <w:t xml:space="preserve">#6  </w:t>
      </w:r>
      <w:r>
        <w:rPr>
          <w:rFonts w:ascii="Arial" w:cs="Arial" w:eastAsia="Arial" w:hAnsi="Arial"/>
          <w:b/>
          <w:bCs/>
          <w:color w:val="E65100"/>
          <w:sz w:val="22"/>
          <w:szCs w:val="22"/>
        </w:rPr>
        <w:t xml:space="preserve">[HIGH] </w:t>
      </w:r>
      <w:r>
        <w:rPr>
          <w:rFonts w:ascii="Arial" w:cs="Arial" w:eastAsia="Arial" w:hAnsi="Arial"/>
          <w:b/>
          <w:bCs/>
          <w:sz w:val="22"/>
          <w:szCs w:val="22"/>
        </w:rPr>
        <w:t xml:space="preserve">Gift Engine Tag Matching Uses Substring Instead of Exact Match</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src/lib/gift-engine.ts (line 112)</w:t>
      </w:r>
    </w:p>
    <w:p>
      <w:pPr>
        <w:spacing w:after="60"/>
      </w:pPr>
      <w:r>
        <w:rPr>
          <w:rFonts w:ascii="Arial" w:cs="Arial" w:eastAsia="Arial" w:hAnsi="Arial"/>
          <w:sz w:val="20"/>
          <w:szCs w:val="20"/>
        </w:rPr>
        <w:t xml:space="preserve">Tag overlap scoring uses `t.includes(hint) || hint.includes(t)`, which causes false positives. A contact with gift_other = “work” matches gift tag “network” because “network”.includes(“work”) is true. This inflates scores for irrelevant gifts by +3 per false match and degrades recommendation quality.</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Change to exact matching: `giftTagsLower.some((t) =&gt; t === hint)`. If fuzzy matching is desired, use word-boundary-aware matching rather than simple substring inclusion.</w:t>
      </w:r>
    </w:p>
    <w:p>
      <w:pPr>
        <w:pBdr>
          <w:bottom w:val="single" w:color="DDDDDD" w:sz="1" w:space="1"/>
        </w:pBdr>
        <w:spacing w:after="100"/>
      </w:pPr>
    </w:p>
    <w:p>
      <w:pPr>
        <w:spacing w:after="100" w:before="300"/>
      </w:pPr>
      <w:r>
        <w:rPr>
          <w:rFonts w:ascii="Arial" w:cs="Arial" w:eastAsia="Arial" w:hAnsi="Arial"/>
          <w:color w:val="888888"/>
          <w:sz w:val="22"/>
          <w:szCs w:val="22"/>
        </w:rPr>
        <w:t xml:space="preserve">#7  </w:t>
      </w:r>
      <w:r>
        <w:rPr>
          <w:rFonts w:ascii="Arial" w:cs="Arial" w:eastAsia="Arial" w:hAnsi="Arial"/>
          <w:b/>
          <w:bCs/>
          <w:color w:val="E65100"/>
          <w:sz w:val="22"/>
          <w:szCs w:val="22"/>
        </w:rPr>
        <w:t xml:space="preserve">[HIGH] </w:t>
      </w:r>
      <w:r>
        <w:rPr>
          <w:rFonts w:ascii="Arial" w:cs="Arial" w:eastAsia="Arial" w:hAnsi="Arial"/>
          <w:b/>
          <w:bCs/>
          <w:sz w:val="22"/>
          <w:szCs w:val="22"/>
        </w:rPr>
        <w:t xml:space="preserve">Forgot-Password Page Leaks Account Existence</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src/app/auth/forgot-password/page.tsx (line 52-53)</w:t>
      </w:r>
    </w:p>
    <w:p>
      <w:pPr>
        <w:spacing w:after="60"/>
      </w:pPr>
      <w:r>
        <w:rPr>
          <w:rFonts w:ascii="Arial" w:cs="Arial" w:eastAsia="Arial" w:hAnsi="Arial"/>
          <w:sz w:val="20"/>
          <w:szCs w:val="20"/>
        </w:rPr>
        <w:t xml:space="preserve">The success message displays “We sent a password reset link to {email}” for all submitted emails. While Supabase may not actually distinguish, the UI copy implies the email exists. This enables account enumeration attacks.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a generic message regardless of whether the account exists: “If an account exists for that email, we’ve sent a password reset link.”</w:t>
      </w:r>
    </w:p>
    <w:p>
      <w:pPr>
        <w:pBdr>
          <w:bottom w:val="single" w:color="DDDDDD" w:sz="1" w:space="1"/>
        </w:pBdr>
        <w:spacing w:after="100"/>
      </w:pPr>
    </w:p>
    <w:p>
      <w:pPr>
        <w:spacing w:after="100" w:before="300"/>
      </w:pPr>
      <w:r>
        <w:rPr>
          <w:rFonts w:ascii="Arial" w:cs="Arial" w:eastAsia="Arial" w:hAnsi="Arial"/>
          <w:color w:val="888888"/>
          <w:sz w:val="22"/>
          <w:szCs w:val="22"/>
        </w:rPr>
        <w:t xml:space="preserve">#8  </w:t>
      </w:r>
      <w:r>
        <w:rPr>
          <w:rFonts w:ascii="Arial" w:cs="Arial" w:eastAsia="Arial" w:hAnsi="Arial"/>
          <w:b/>
          <w:bCs/>
          <w:color w:val="E65100"/>
          <w:sz w:val="22"/>
          <w:szCs w:val="22"/>
        </w:rPr>
        <w:t xml:space="preserve">[HIGH] </w:t>
      </w:r>
      <w:r>
        <w:rPr>
          <w:rFonts w:ascii="Arial" w:cs="Arial" w:eastAsia="Arial" w:hAnsi="Arial"/>
          <w:b/>
          <w:bCs/>
          <w:sz w:val="22"/>
          <w:szCs w:val="22"/>
        </w:rPr>
        <w:t xml:space="preserve">Account Deletion is Non-Atomic and Can Leave Orphaned Data</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src/app/(app)/settings/page.tsx (lines 260-276)</w:t>
      </w:r>
    </w:p>
    <w:p>
      <w:pPr>
        <w:spacing w:after="60"/>
      </w:pPr>
      <w:r>
        <w:rPr>
          <w:rFonts w:ascii="Arial" w:cs="Arial" w:eastAsia="Arial" w:hAnsi="Arial"/>
          <w:sz w:val="20"/>
          <w:szCs w:val="20"/>
        </w:rPr>
        <w:t xml:space="preserve">Account deletion sequentially deletes events, then contacts, then the profile. If step 1 succeeds but step 2 fails (network error, RLS issue), the user’s events are gone but contacts remain, creating inconsistent data. The error message appears but there’s no rollback.</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a single Supabase RPC function that wraps all deletes in a transaction, or cascade deletes from the profile level (the FK constraints with ON DELETE CASCADE should handle this—just delete the profile row and let cascades clean up).</w:t>
      </w:r>
    </w:p>
    <w:p>
      <w:pPr>
        <w:pBdr>
          <w:bottom w:val="single" w:color="DDDDDD" w:sz="1" w:space="1"/>
        </w:pBdr>
        <w:spacing w:after="100"/>
      </w:pPr>
    </w:p>
    <w:p>
      <w:pPr>
        <w:spacing w:after="100" w:before="300"/>
      </w:pPr>
      <w:r>
        <w:rPr>
          <w:rFonts w:ascii="Arial" w:cs="Arial" w:eastAsia="Arial" w:hAnsi="Arial"/>
          <w:color w:val="888888"/>
          <w:sz w:val="22"/>
          <w:szCs w:val="22"/>
        </w:rPr>
        <w:t xml:space="preserve">#9  </w:t>
      </w:r>
      <w:r>
        <w:rPr>
          <w:rFonts w:ascii="Arial" w:cs="Arial" w:eastAsia="Arial" w:hAnsi="Arial"/>
          <w:b/>
          <w:bCs/>
          <w:color w:val="E65100"/>
          <w:sz w:val="22"/>
          <w:szCs w:val="22"/>
        </w:rPr>
        <w:t xml:space="preserve">[HIGH] </w:t>
      </w:r>
      <w:r>
        <w:rPr>
          <w:rFonts w:ascii="Arial" w:cs="Arial" w:eastAsia="Arial" w:hAnsi="Arial"/>
          <w:b/>
          <w:bCs/>
          <w:sz w:val="22"/>
          <w:szCs w:val="22"/>
        </w:rPr>
        <w:t xml:space="preserve">Admin Dashboard Analytics Are Inaccurate</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src/app/(admin)/admin/page.tsx (lines 47-51, 106)</w:t>
      </w:r>
    </w:p>
    <w:p>
      <w:pPr>
        <w:spacing w:after="60"/>
      </w:pPr>
      <w:r>
        <w:rPr>
          <w:rFonts w:ascii="Arial" w:cs="Arial" w:eastAsia="Arial" w:hAnsi="Arial"/>
          <w:sz w:val="20"/>
          <w:szCs w:val="20"/>
        </w:rPr>
        <w:t xml:space="preserve">Two issues: (1) The “Sent” KPI counts statuses [sent, delivered, opened, clicked] which double-counts emails that progressed through the funnel. (2) The byPartner/byCategory/byLead breakdown tables never initialize a `sent` count from reminder_log, so percentage calculations always show 0%. The admin sees misleading analytics.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For (1): count only `status = 'sent'` or rename the KPI to “Successfully Delivered.” For (2): join reminder_log data into the breakdown maps to populate sent counts.</w:t>
      </w:r>
    </w:p>
    <w:p>
      <w:pPr>
        <w:pBdr>
          <w:bottom w:val="single" w:color="DDDDDD" w:sz="1" w:space="1"/>
        </w:pBdr>
        <w:spacing w:after="100"/>
      </w:pPr>
    </w:p>
    <w:p>
      <w:pPr>
        <w:spacing w:after="100" w:before="300"/>
      </w:pPr>
      <w:r>
        <w:rPr>
          <w:rFonts w:ascii="Arial" w:cs="Arial" w:eastAsia="Arial" w:hAnsi="Arial"/>
          <w:color w:val="888888"/>
          <w:sz w:val="22"/>
          <w:szCs w:val="22"/>
        </w:rPr>
        <w:t xml:space="preserve">#10  </w:t>
      </w:r>
      <w:r>
        <w:rPr>
          <w:rFonts w:ascii="Arial" w:cs="Arial" w:eastAsia="Arial" w:hAnsi="Arial"/>
          <w:b/>
          <w:bCs/>
          <w:color w:val="E65100"/>
          <w:sz w:val="22"/>
          <w:szCs w:val="22"/>
        </w:rPr>
        <w:t xml:space="preserve">[HIGH] </w:t>
      </w:r>
      <w:r>
        <w:rPr>
          <w:rFonts w:ascii="Arial" w:cs="Arial" w:eastAsia="Arial" w:hAnsi="Arial"/>
          <w:b/>
          <w:bCs/>
          <w:sz w:val="22"/>
          <w:szCs w:val="22"/>
        </w:rPr>
        <w:t xml:space="preserve">Non-Atomic Drips Sent Fallback Creates Race Condition</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src/app/api/cron/reengagement/route.ts (lines 104-117)</w:t>
      </w:r>
    </w:p>
    <w:p>
      <w:pPr>
        <w:spacing w:after="60"/>
      </w:pPr>
      <w:r>
        <w:rPr>
          <w:rFonts w:ascii="Arial" w:cs="Arial" w:eastAsia="Arial" w:hAnsi="Arial"/>
          <w:sz w:val="20"/>
          <w:szCs w:val="20"/>
        </w:rPr>
        <w:t xml:space="preserve">When the atomic RPC `update_drips_sent` fails, the code falls back to a read-modify-write pattern on `profiles.drips_sent`. Two concurrent cron runs can read the same JSONB, each add their own drip key, and write back—causing one write to overwrite the other. Additionally, the fallback’s error is not awaited or caught properly in the .then() chain.</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Make the RPC call mandatory (fail the drip if RPC doesn’t exist rather than silently falling back). Ensure migration 006 is always applied. If fallback is needed, use a proper try/catch with await.</w:t>
      </w:r>
    </w:p>
    <w:p>
      <w:pPr>
        <w:pBdr>
          <w:bottom w:val="single" w:color="DDDDDD" w:sz="1" w:space="1"/>
        </w:pBdr>
        <w:spacing w:after="100"/>
      </w:pPr>
    </w:p>
    <w:p>
      <w:pPr>
        <w:spacing w:after="100" w:before="300"/>
      </w:pPr>
      <w:r>
        <w:rPr>
          <w:rFonts w:ascii="Arial" w:cs="Arial" w:eastAsia="Arial" w:hAnsi="Arial"/>
          <w:color w:val="888888"/>
          <w:sz w:val="22"/>
          <w:szCs w:val="22"/>
        </w:rPr>
        <w:t xml:space="preserve">#11  </w:t>
      </w:r>
      <w:r>
        <w:rPr>
          <w:rFonts w:ascii="Arial" w:cs="Arial" w:eastAsia="Arial" w:hAnsi="Arial"/>
          <w:b/>
          <w:bCs/>
          <w:color w:val="E65100"/>
          <w:sz w:val="22"/>
          <w:szCs w:val="22"/>
        </w:rPr>
        <w:t xml:space="preserve">[HIGH] </w:t>
      </w:r>
      <w:r>
        <w:rPr>
          <w:rFonts w:ascii="Arial" w:cs="Arial" w:eastAsia="Arial" w:hAnsi="Arial"/>
          <w:b/>
          <w:bCs/>
          <w:sz w:val="22"/>
          <w:szCs w:val="22"/>
        </w:rPr>
        <w:t xml:space="preserve">Settings Password Change Creates Duplicate Session</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src/app/(app)/settings/page.tsx (lines 212-216)</w:t>
      </w:r>
    </w:p>
    <w:p>
      <w:pPr>
        <w:spacing w:after="60"/>
      </w:pPr>
      <w:r>
        <w:rPr>
          <w:rFonts w:ascii="Arial" w:cs="Arial" w:eastAsia="Arial" w:hAnsi="Arial"/>
          <w:sz w:val="20"/>
          <w:szCs w:val="20"/>
        </w:rPr>
        <w:t xml:space="preserve">The password change flow calls `supabase.auth.signInWithPassword()` to verify the current password before updating. This creates a new auth session. Combined with the subsequent `updateUser()` call, the user may end up with an invalid or duplicate session, causing unexpected logout.</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`supabase.auth.updateUser({ password: newPassword })` and handle the “wrong password” error from Supabase directly, rather than signing in again to verify.</w:t>
      </w:r>
    </w:p>
    <w:p>
      <w:pPr>
        <w:pBdr>
          <w:bottom w:val="single" w:color="DDDDDD" w:sz="1" w:space="1"/>
        </w:pBdr>
        <w:spacing w:after="100"/>
      </w:pPr>
    </w:p>
    <w:p>
      <w:pPr>
        <w:spacing w:after="100" w:before="300"/>
      </w:pPr>
      <w:r>
        <w:rPr>
          <w:rFonts w:ascii="Arial" w:cs="Arial" w:eastAsia="Arial" w:hAnsi="Arial"/>
          <w:color w:val="888888"/>
          <w:sz w:val="22"/>
          <w:szCs w:val="22"/>
        </w:rPr>
        <w:t xml:space="preserve">#12  </w:t>
      </w:r>
      <w:r>
        <w:rPr>
          <w:rFonts w:ascii="Arial" w:cs="Arial" w:eastAsia="Arial" w:hAnsi="Arial"/>
          <w:b/>
          <w:bCs/>
          <w:color w:val="E65100"/>
          <w:sz w:val="22"/>
          <w:szCs w:val="22"/>
        </w:rPr>
        <w:t xml:space="preserve">[HIGH] </w:t>
      </w:r>
      <w:r>
        <w:rPr>
          <w:rFonts w:ascii="Arial" w:cs="Arial" w:eastAsia="Arial" w:hAnsi="Arial"/>
          <w:b/>
          <w:bCs/>
          <w:sz w:val="22"/>
          <w:szCs w:val="22"/>
        </w:rPr>
        <w:t xml:space="preserve">Contact/Event Save Errors Are Silently Swallowed</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src/app/(app)/contacts/page.tsx (lines 133-157), contacts/[id]/page.tsx (lines 162-196)</w:t>
      </w:r>
    </w:p>
    <w:p>
      <w:pPr>
        <w:spacing w:after="60"/>
      </w:pPr>
      <w:r>
        <w:rPr>
          <w:rFonts w:ascii="Arial" w:cs="Arial" w:eastAsia="Arial" w:hAnsi="Arial"/>
          <w:sz w:val="20"/>
          <w:szCs w:val="20"/>
        </w:rPr>
        <w:t xml:space="preserve">Both `handleSave` (contacts) and `handleSaveEvent`/`handleDeleteEvent` (contact detail) don’t check for Supabase errors after insert/update/delete operations. If the database operation fails, the modal closes, `loadContacts()` runs, and the user sees no error. Their data was not saved but they think it was.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Check the `error` return from every Supabase operation. Show an error banner inside the modal before closing. Only close the modal and refresh data on success.</w:t>
      </w:r>
    </w:p>
    <w:p>
      <w:pPr>
        <w:pBdr>
          <w:bottom w:val="single" w:color="DDDDDD" w:sz="1" w:space="1"/>
        </w:pBdr>
        <w:spacing w:after="100"/>
      </w:pPr>
    </w:p>
    <w:p>
      <w:pPr>
        <w:spacing w:after="100" w:before="300"/>
      </w:pPr>
      <w:r>
        <w:rPr>
          <w:rFonts w:ascii="Arial" w:cs="Arial" w:eastAsia="Arial" w:hAnsi="Arial"/>
          <w:color w:val="888888"/>
          <w:sz w:val="22"/>
          <w:szCs w:val="22"/>
        </w:rPr>
        <w:t xml:space="preserve">#13  </w:t>
      </w:r>
      <w:r>
        <w:rPr>
          <w:rFonts w:ascii="Arial" w:cs="Arial" w:eastAsia="Arial" w:hAnsi="Arial"/>
          <w:b/>
          <w:bCs/>
          <w:color w:val="E65100"/>
          <w:sz w:val="22"/>
          <w:szCs w:val="22"/>
        </w:rPr>
        <w:t xml:space="preserve">[HIGH] </w:t>
      </w:r>
      <w:r>
        <w:rPr>
          <w:rFonts w:ascii="Arial" w:cs="Arial" w:eastAsia="Arial" w:hAnsi="Arial"/>
          <w:b/>
          <w:bCs/>
          <w:sz w:val="22"/>
          <w:szCs w:val="22"/>
        </w:rPr>
        <w:t xml:space="preserve">Onboarding Step Labels Are Wrong</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src/app/(onboarding)/onboarding/page.tsx (lines 234, 415)</w:t>
      </w:r>
    </w:p>
    <w:p>
      <w:pPr>
        <w:spacing w:after="60"/>
      </w:pPr>
      <w:r>
        <w:rPr>
          <w:rFonts w:ascii="Arial" w:cs="Arial" w:eastAsia="Arial" w:hAnsi="Arial"/>
          <w:sz w:val="20"/>
          <w:szCs w:val="20"/>
        </w:rPr>
        <w:t xml:space="preserve">Step 2 of the onboarding flow is labeled “Step 1” in the UI, and Step 3 is labeled “Step 2.” The progress bar at the top correctly shows the step number, creating a contradictory experience. Users see “Step 2 of 4” in the progress bar but “Step 1” in the heading.</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Change line 234 from “Step 1” to “Step 2” and line 415 from “Step 2” to “Step 3.”</w:t>
      </w:r>
    </w:p>
    <w:p>
      <w:pPr>
        <w:pBdr>
          <w:bottom w:val="single" w:color="DDDDDD" w:sz="1" w:space="1"/>
        </w:pBdr>
        <w:spacing w:after="100"/>
      </w:pPr>
    </w:p>
    <w:p>
      <w:pPr>
        <w:spacing w:after="100" w:before="300"/>
      </w:pPr>
      <w:r>
        <w:rPr>
          <w:rFonts w:ascii="Arial" w:cs="Arial" w:eastAsia="Arial" w:hAnsi="Arial"/>
          <w:color w:val="888888"/>
          <w:sz w:val="22"/>
          <w:szCs w:val="22"/>
        </w:rPr>
        <w:t xml:space="preserve">#14  </w:t>
      </w:r>
      <w:r>
        <w:rPr>
          <w:rFonts w:ascii="Arial" w:cs="Arial" w:eastAsia="Arial" w:hAnsi="Arial"/>
          <w:b/>
          <w:bCs/>
          <w:color w:val="E65100"/>
          <w:sz w:val="22"/>
          <w:szCs w:val="22"/>
        </w:rPr>
        <w:t xml:space="preserve">[HIGH] </w:t>
      </w:r>
      <w:r>
        <w:rPr>
          <w:rFonts w:ascii="Arial" w:cs="Arial" w:eastAsia="Arial" w:hAnsi="Arial"/>
          <w:b/>
          <w:bCs/>
          <w:sz w:val="22"/>
          <w:szCs w:val="22"/>
        </w:rPr>
        <w:t xml:space="preserve">Digest Route Loads All Events Into Memory Without Date Filter</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src/app/api/cron/digest/route.ts (lines 59-67)</w:t>
      </w:r>
    </w:p>
    <w:p>
      <w:pPr>
        <w:spacing w:after="60"/>
      </w:pPr>
      <w:r>
        <w:rPr>
          <w:rFonts w:ascii="Arial" w:cs="Arial" w:eastAsia="Arial" w:hAnsi="Arial"/>
          <w:sz w:val="20"/>
          <w:szCs w:val="20"/>
        </w:rPr>
        <w:t xml:space="preserve">The monthly digest fetches ALL events for every verified user, then filters in memory to find events within 30 days. For users with hundreds of contacts and events, this transfers unnecessary data from Supabase and increases cron execution time. As user count grows, this becomes a scalability bottleneck.</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Push the date filter to the Supabase query using month-based filtering (current month and next month). This reduces data transfer by ~85% for most users.</w:t>
      </w:r>
    </w:p>
    <w:p>
      <w:pPr>
        <w:pBdr>
          <w:bottom w:val="single" w:color="DDDDDD" w:sz="1" w:space="1"/>
        </w:pBdr>
        <w:spacing w:after="100"/>
      </w:pPr>
    </w:p>
    <w:p>
      <w:pPr>
        <w:spacing w:after="100" w:before="300"/>
      </w:pPr>
      <w:r>
        <w:rPr>
          <w:rFonts w:ascii="Arial" w:cs="Arial" w:eastAsia="Arial" w:hAnsi="Arial"/>
          <w:color w:val="888888"/>
          <w:sz w:val="22"/>
          <w:szCs w:val="22"/>
        </w:rPr>
        <w:t xml:space="preserve">#15  </w:t>
      </w:r>
      <w:r>
        <w:rPr>
          <w:rFonts w:ascii="Arial" w:cs="Arial" w:eastAsia="Arial" w:hAnsi="Arial"/>
          <w:b/>
          <w:bCs/>
          <w:color w:val="E65100"/>
          <w:sz w:val="22"/>
          <w:szCs w:val="22"/>
        </w:rPr>
        <w:t xml:space="preserve">[HIGH] </w:t>
      </w:r>
      <w:r>
        <w:rPr>
          <w:rFonts w:ascii="Arial" w:cs="Arial" w:eastAsia="Arial" w:hAnsi="Arial"/>
          <w:b/>
          <w:bCs/>
          <w:sz w:val="22"/>
          <w:szCs w:val="22"/>
        </w:rPr>
        <w:t xml:space="preserve">Signup Form Exposes Raw Supabase Errors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src/app/auth/page.tsx (lines 64-73)</w:t>
      </w:r>
    </w:p>
    <w:p>
      <w:pPr>
        <w:spacing w:after="60"/>
      </w:pPr>
      <w:r>
        <w:rPr>
          <w:rFonts w:ascii="Arial" w:cs="Arial" w:eastAsia="Arial" w:hAnsi="Arial"/>
          <w:sz w:val="20"/>
          <w:szCs w:val="20"/>
        </w:rPr>
        <w:t xml:space="preserve">The sign-up error handler calls `setError(error.message)` which displays raw Supabase error text to the user. This can leak implementation details (table names, constraint names, internal error codes). The sign-in form correctly uses a generic message.</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Map all signup errors to user-friendly messages. Use generic fallback: “An error occurred. Please try again.” Only show specific text for known cases (rate limit, duplicate email).</w:t>
      </w:r>
    </w:p>
    <w:p>
      <w:pPr>
        <w:pBdr>
          <w:bottom w:val="single" w:color="DDDDDD" w:sz="1" w:space="1"/>
        </w:pBdr>
        <w:spacing w:after="100"/>
      </w:pPr>
    </w:p>
    <w:p>
      <w:r>
        <w:br w:type="page"/>
      </w:r>
    </w:p>
    <w:p>
      <w:pPr>
        <w:pStyle w:val="Heading1"/>
      </w:pPr>
      <w:r>
        <w:t xml:space="preserve">Medium Issues (13)</w:t>
      </w:r>
    </w:p>
    <w:p>
      <w:pPr>
        <w:spacing w:after="100" w:before="300"/>
      </w:pPr>
      <w:r>
        <w:rPr>
          <w:rFonts w:ascii="Arial" w:cs="Arial" w:eastAsia="Arial" w:hAnsi="Arial"/>
          <w:color w:val="888888"/>
          <w:sz w:val="22"/>
          <w:szCs w:val="22"/>
        </w:rPr>
        <w:t xml:space="preserve">#16  </w:t>
      </w:r>
      <w:r>
        <w:rPr>
          <w:rFonts w:ascii="Arial" w:cs="Arial" w:eastAsia="Arial" w:hAnsi="Arial"/>
          <w:b/>
          <w:bCs/>
          <w:color w:val="F9A825"/>
          <w:sz w:val="22"/>
          <w:szCs w:val="22"/>
        </w:rPr>
        <w:t xml:space="preserve">[MEDIUM] </w:t>
      </w:r>
      <w:r>
        <w:rPr>
          <w:rFonts w:ascii="Arial" w:cs="Arial" w:eastAsia="Arial" w:hAnsi="Arial"/>
          <w:b/>
          <w:bCs/>
          <w:sz w:val="22"/>
          <w:szCs w:val="22"/>
        </w:rPr>
        <w:t xml:space="preserve">Feb 29 Birthdays Send Reminders on March 1 in Non-Leap Years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src/lib/reminders.ts (lines 23-29)</w:t>
      </w:r>
    </w:p>
    <w:p>
      <w:pPr>
        <w:spacing w:after="60"/>
      </w:pPr>
      <w:r>
        <w:rPr>
          <w:rFonts w:ascii="Arial" w:cs="Arial" w:eastAsia="Arial" w:hAnsi="Arial"/>
          <w:sz w:val="20"/>
          <w:szCs w:val="20"/>
        </w:rPr>
        <w:t xml:space="preserve">JavaScript’s Date constructor auto-rolls Feb 29 to March 1 in non-leap years. A contact born on Feb 29 will receive their reminder on March 1 instead of Feb 28. The email still says Feb 29 but arrives a day late.</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Explicitly handle Feb 29: in non-leap years, map to Feb 28 (the day before the birthday) or document the March 1 behavior as intentional.</w:t>
      </w:r>
    </w:p>
    <w:p>
      <w:pPr>
        <w:pBdr>
          <w:bottom w:val="single" w:color="DDDDDD" w:sz="1" w:space="1"/>
        </w:pBdr>
        <w:spacing w:after="100"/>
      </w:pPr>
    </w:p>
    <w:p>
      <w:pPr>
        <w:spacing w:after="100" w:before="300"/>
      </w:pPr>
      <w:r>
        <w:rPr>
          <w:rFonts w:ascii="Arial" w:cs="Arial" w:eastAsia="Arial" w:hAnsi="Arial"/>
          <w:color w:val="888888"/>
          <w:sz w:val="22"/>
          <w:szCs w:val="22"/>
        </w:rPr>
        <w:t xml:space="preserve">#17  </w:t>
      </w:r>
      <w:r>
        <w:rPr>
          <w:rFonts w:ascii="Arial" w:cs="Arial" w:eastAsia="Arial" w:hAnsi="Arial"/>
          <w:b/>
          <w:bCs/>
          <w:color w:val="F9A825"/>
          <w:sz w:val="22"/>
          <w:szCs w:val="22"/>
        </w:rPr>
        <w:t xml:space="preserve">[MEDIUM] </w:t>
      </w:r>
      <w:r>
        <w:rPr>
          <w:rFonts w:ascii="Arial" w:cs="Arial" w:eastAsia="Arial" w:hAnsi="Arial"/>
          <w:b/>
          <w:bCs/>
          <w:sz w:val="22"/>
          <w:szCs w:val="22"/>
        </w:rPr>
        <w:t xml:space="preserve">Contact Form Rate Limiting Uses In-Memory Map</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src/app/api/contact/route.ts (lines 20-35)</w:t>
      </w:r>
    </w:p>
    <w:p>
      <w:pPr>
        <w:spacing w:after="60"/>
      </w:pPr>
      <w:r>
        <w:rPr>
          <w:rFonts w:ascii="Arial" w:cs="Arial" w:eastAsia="Arial" w:hAnsi="Arial"/>
          <w:sz w:val="20"/>
          <w:szCs w:val="20"/>
        </w:rPr>
        <w:t xml:space="preserve">The rate limiter uses a JavaScript Map that resets on every deployment and is per-instance. In Vercel’s serverless model, each cold start gets a fresh Map. An attacker can exceed the 5/15min limit by triggering different instances.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Vercel KV, Upstash Redis, or Supabase for distributed rate limiting. Document the current limitation if keeping in-memory.</w:t>
      </w:r>
    </w:p>
    <w:p>
      <w:pPr>
        <w:pBdr>
          <w:bottom w:val="single" w:color="DDDDDD" w:sz="1" w:space="1"/>
        </w:pBdr>
        <w:spacing w:after="100"/>
      </w:pPr>
    </w:p>
    <w:p>
      <w:pPr>
        <w:spacing w:after="100" w:before="300"/>
      </w:pPr>
      <w:r>
        <w:rPr>
          <w:rFonts w:ascii="Arial" w:cs="Arial" w:eastAsia="Arial" w:hAnsi="Arial"/>
          <w:color w:val="888888"/>
          <w:sz w:val="22"/>
          <w:szCs w:val="22"/>
        </w:rPr>
        <w:t xml:space="preserve">#18  </w:t>
      </w:r>
      <w:r>
        <w:rPr>
          <w:rFonts w:ascii="Arial" w:cs="Arial" w:eastAsia="Arial" w:hAnsi="Arial"/>
          <w:b/>
          <w:bCs/>
          <w:color w:val="F9A825"/>
          <w:sz w:val="22"/>
          <w:szCs w:val="22"/>
        </w:rPr>
        <w:t xml:space="preserve">[MEDIUM] </w:t>
      </w:r>
      <w:r>
        <w:rPr>
          <w:rFonts w:ascii="Arial" w:cs="Arial" w:eastAsia="Arial" w:hAnsi="Arial"/>
          <w:b/>
          <w:bCs/>
          <w:sz w:val="22"/>
          <w:szCs w:val="22"/>
        </w:rPr>
        <w:t xml:space="preserve">Onboarding Error State Persists Across Step Navigation</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src/app/(onboarding)/onboarding/page.tsx (lines 94-98)</w:t>
      </w:r>
    </w:p>
    <w:p>
      <w:pPr>
        <w:spacing w:after="60"/>
      </w:pPr>
      <w:r>
        <w:rPr>
          <w:rFonts w:ascii="Arial" w:cs="Arial" w:eastAsia="Arial" w:hAnsi="Arial"/>
          <w:sz w:val="20"/>
          <w:szCs w:val="20"/>
        </w:rPr>
        <w:t xml:space="preserve">If the user hits a save error on step 3, navigates back to step 2, then returns to step 3, the error message from the previous attempt is still visible. The saveError state is never cleared on step transitions.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Clear `saveError` whenever `setStep` is called.</w:t>
      </w:r>
    </w:p>
    <w:p>
      <w:pPr>
        <w:pBdr>
          <w:bottom w:val="single" w:color="DDDDDD" w:sz="1" w:space="1"/>
        </w:pBdr>
        <w:spacing w:after="100"/>
      </w:pPr>
    </w:p>
    <w:p>
      <w:pPr>
        <w:spacing w:after="100" w:before="300"/>
      </w:pPr>
      <w:r>
        <w:rPr>
          <w:rFonts w:ascii="Arial" w:cs="Arial" w:eastAsia="Arial" w:hAnsi="Arial"/>
          <w:color w:val="888888"/>
          <w:sz w:val="22"/>
          <w:szCs w:val="22"/>
        </w:rPr>
        <w:t xml:space="preserve">#19  </w:t>
      </w:r>
      <w:r>
        <w:rPr>
          <w:rFonts w:ascii="Arial" w:cs="Arial" w:eastAsia="Arial" w:hAnsi="Arial"/>
          <w:b/>
          <w:bCs/>
          <w:color w:val="F9A825"/>
          <w:sz w:val="22"/>
          <w:szCs w:val="22"/>
        </w:rPr>
        <w:t xml:space="preserve">[MEDIUM] </w:t>
      </w:r>
      <w:r>
        <w:rPr>
          <w:rFonts w:ascii="Arial" w:cs="Arial" w:eastAsia="Arial" w:hAnsi="Arial"/>
          <w:b/>
          <w:bCs/>
          <w:sz w:val="22"/>
          <w:szCs w:val="22"/>
        </w:rPr>
        <w:t xml:space="preserve">Dashboard Loading State Has No Timeout or Error Fallback</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src/app/(app)/dashboard/page.tsx (lines 126-132)</w:t>
      </w:r>
    </w:p>
    <w:p>
      <w:pPr>
        <w:spacing w:after="60"/>
      </w:pPr>
      <w:r>
        <w:rPr>
          <w:rFonts w:ascii="Arial" w:cs="Arial" w:eastAsia="Arial" w:hAnsi="Arial"/>
          <w:sz w:val="20"/>
          <w:szCs w:val="20"/>
        </w:rPr>
        <w:t xml:space="preserve">If dashboard data never loads (network error, auth issue), the user sees “Loading...” indefinitely with no retry button or error message.</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a timeout (5-10s) that transitions to an error state with a retry button.</w:t>
      </w:r>
    </w:p>
    <w:p>
      <w:pPr>
        <w:pBdr>
          <w:bottom w:val="single" w:color="DDDDDD" w:sz="1" w:space="1"/>
        </w:pBdr>
        <w:spacing w:after="100"/>
      </w:pPr>
    </w:p>
    <w:p>
      <w:pPr>
        <w:spacing w:after="100" w:before="300"/>
      </w:pPr>
      <w:r>
        <w:rPr>
          <w:rFonts w:ascii="Arial" w:cs="Arial" w:eastAsia="Arial" w:hAnsi="Arial"/>
          <w:color w:val="888888"/>
          <w:sz w:val="22"/>
          <w:szCs w:val="22"/>
        </w:rPr>
        <w:t xml:space="preserve">#20  </w:t>
      </w:r>
      <w:r>
        <w:rPr>
          <w:rFonts w:ascii="Arial" w:cs="Arial" w:eastAsia="Arial" w:hAnsi="Arial"/>
          <w:b/>
          <w:bCs/>
          <w:color w:val="F9A825"/>
          <w:sz w:val="22"/>
          <w:szCs w:val="22"/>
        </w:rPr>
        <w:t xml:space="preserve">[MEDIUM] </w:t>
      </w:r>
      <w:r>
        <w:rPr>
          <w:rFonts w:ascii="Arial" w:cs="Arial" w:eastAsia="Arial" w:hAnsi="Arial"/>
          <w:b/>
          <w:bCs/>
          <w:sz w:val="22"/>
          <w:szCs w:val="22"/>
        </w:rPr>
        <w:t xml:space="preserve">Missing Index on reminder_log (user_id, status)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supabase/migrations/003_email_resilience.sql</w:t>
      </w:r>
    </w:p>
    <w:p>
      <w:pPr>
        <w:spacing w:after="60"/>
      </w:pPr>
      <w:r>
        <w:rPr>
          <w:rFonts w:ascii="Arial" w:cs="Arial" w:eastAsia="Arial" w:hAnsi="Arial"/>
          <w:sz w:val="20"/>
          <w:szCs w:val="20"/>
        </w:rPr>
        <w:t xml:space="preserve">The per-user send cap query filters on user_id and status, but there’s no composite index on these columns. Migration 003 adds an index on (user_id, sent_at) with a status filter, but the cron route’s cap query uses a different status list. As reminder_log grows, this query slows down.</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index: `CREATE INDEX idx_reminder_log_user_status ON reminder_log(user_id, status);`</w:t>
      </w:r>
    </w:p>
    <w:p>
      <w:pPr>
        <w:pBdr>
          <w:bottom w:val="single" w:color="DDDDDD" w:sz="1" w:space="1"/>
        </w:pBdr>
        <w:spacing w:after="100"/>
      </w:pPr>
    </w:p>
    <w:p>
      <w:pPr>
        <w:spacing w:after="100" w:before="300"/>
      </w:pPr>
      <w:r>
        <w:rPr>
          <w:rFonts w:ascii="Arial" w:cs="Arial" w:eastAsia="Arial" w:hAnsi="Arial"/>
          <w:color w:val="888888"/>
          <w:sz w:val="22"/>
          <w:szCs w:val="22"/>
        </w:rPr>
        <w:t xml:space="preserve">#21  </w:t>
      </w:r>
      <w:r>
        <w:rPr>
          <w:rFonts w:ascii="Arial" w:cs="Arial" w:eastAsia="Arial" w:hAnsi="Arial"/>
          <w:b/>
          <w:bCs/>
          <w:color w:val="F9A825"/>
          <w:sz w:val="22"/>
          <w:szCs w:val="22"/>
        </w:rPr>
        <w:t xml:space="preserve">[MEDIUM] </w:t>
      </w:r>
      <w:r>
        <w:rPr>
          <w:rFonts w:ascii="Arial" w:cs="Arial" w:eastAsia="Arial" w:hAnsi="Arial"/>
          <w:b/>
          <w:bCs/>
          <w:sz w:val="22"/>
          <w:szCs w:val="22"/>
        </w:rPr>
        <w:t xml:space="preserve">Soft-Delete Purge Uses Timezone-Fragile Comparison</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src/app/api/cron/purge/route.ts (line 32)</w:t>
      </w:r>
    </w:p>
    <w:p>
      <w:pPr>
        <w:spacing w:after="60"/>
      </w:pPr>
      <w:r>
        <w:rPr>
          <w:rFonts w:ascii="Arial" w:cs="Arial" w:eastAsia="Arial" w:hAnsi="Arial"/>
          <w:sz w:val="20"/>
          <w:szCs w:val="20"/>
        </w:rPr>
        <w:t xml:space="preserve">The purge calculates cutoff as `now - 7 days` in JavaScript (local time) and compares against `deleted_at` (stored in UTC). If the server’s timezone offset differs, contacts could be purged slightly early or late.</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Explicitly use UTC throughout: `new Date().toISOString()` and ensure consistent UTC handling.</w:t>
      </w:r>
    </w:p>
    <w:p>
      <w:pPr>
        <w:pBdr>
          <w:bottom w:val="single" w:color="DDDDDD" w:sz="1" w:space="1"/>
        </w:pBdr>
        <w:spacing w:after="100"/>
      </w:pPr>
    </w:p>
    <w:p>
      <w:pPr>
        <w:spacing w:after="100" w:before="300"/>
      </w:pPr>
      <w:r>
        <w:rPr>
          <w:rFonts w:ascii="Arial" w:cs="Arial" w:eastAsia="Arial" w:hAnsi="Arial"/>
          <w:color w:val="888888"/>
          <w:sz w:val="22"/>
          <w:szCs w:val="22"/>
        </w:rPr>
        <w:t xml:space="preserve">#22  </w:t>
      </w:r>
      <w:r>
        <w:rPr>
          <w:rFonts w:ascii="Arial" w:cs="Arial" w:eastAsia="Arial" w:hAnsi="Arial"/>
          <w:b/>
          <w:bCs/>
          <w:color w:val="F9A825"/>
          <w:sz w:val="22"/>
          <w:szCs w:val="22"/>
        </w:rPr>
        <w:t xml:space="preserve">[MEDIUM] </w:t>
      </w:r>
      <w:r>
        <w:rPr>
          <w:rFonts w:ascii="Arial" w:cs="Arial" w:eastAsia="Arial" w:hAnsi="Arial"/>
          <w:b/>
          <w:bCs/>
          <w:sz w:val="22"/>
          <w:szCs w:val="22"/>
        </w:rPr>
        <w:t xml:space="preserve">Gift Catalog Fallback Returns Unscored Random Gifts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src/lib/gift-engine.ts (lines 203-211)</w:t>
      </w:r>
    </w:p>
    <w:p>
      <w:pPr>
        <w:spacing w:after="60"/>
      </w:pPr>
      <w:r>
        <w:rPr>
          <w:rFonts w:ascii="Arial" w:cs="Arial" w:eastAsia="Arial" w:hAnsi="Arial"/>
          <w:sz w:val="20"/>
          <w:szCs w:val="20"/>
        </w:rPr>
        <w:t xml:space="preserve">When no gifts match the contact’s categories, the fallback query returns up to N arbitrary active gifts without scoring them. These gifts may have zero relevance to the contact’s relationship, budget, or preferences.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Score the fallback gifts through the same scoring pipeline, or at minimum sort by a basic relevance heuristic (budget match, relationship affinity).</w:t>
      </w:r>
    </w:p>
    <w:p>
      <w:pPr>
        <w:pBdr>
          <w:bottom w:val="single" w:color="DDDDDD" w:sz="1" w:space="1"/>
        </w:pBdr>
        <w:spacing w:after="100"/>
      </w:pPr>
    </w:p>
    <w:p>
      <w:pPr>
        <w:spacing w:after="100" w:before="300"/>
      </w:pPr>
      <w:r>
        <w:rPr>
          <w:rFonts w:ascii="Arial" w:cs="Arial" w:eastAsia="Arial" w:hAnsi="Arial"/>
          <w:color w:val="888888"/>
          <w:sz w:val="22"/>
          <w:szCs w:val="22"/>
        </w:rPr>
        <w:t xml:space="preserve">#23  </w:t>
      </w:r>
      <w:r>
        <w:rPr>
          <w:rFonts w:ascii="Arial" w:cs="Arial" w:eastAsia="Arial" w:hAnsi="Arial"/>
          <w:b/>
          <w:bCs/>
          <w:color w:val="F9A825"/>
          <w:sz w:val="22"/>
          <w:szCs w:val="22"/>
        </w:rPr>
        <w:t xml:space="preserve">[MEDIUM] </w:t>
      </w:r>
      <w:r>
        <w:rPr>
          <w:rFonts w:ascii="Arial" w:cs="Arial" w:eastAsia="Arial" w:hAnsi="Arial"/>
          <w:b/>
          <w:bCs/>
          <w:sz w:val="22"/>
          <w:szCs w:val="22"/>
        </w:rPr>
        <w:t xml:space="preserve">Conversion Events User ID Depends on Reminder Log FK</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supabase/migrations/001_initial_schema.sql (lines 253-264)</w:t>
      </w:r>
    </w:p>
    <w:p>
      <w:pPr>
        <w:spacing w:after="60"/>
      </w:pPr>
      <w:r>
        <w:rPr>
          <w:rFonts w:ascii="Arial" w:cs="Arial" w:eastAsia="Arial" w:hAnsi="Arial"/>
          <w:sz w:val="20"/>
          <w:szCs w:val="20"/>
        </w:rPr>
        <w:t xml:space="preserve">conversion_events has `reminder_id` FK to reminder_log with `ON DELETE SET NULL`. If a reminder_log row is deleted (e.g., via contact cascade), the conversion event loses its reminder_id and the user_id link. The denormalized user_id column survives, but partner/category context is lost.</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Either prevent reminder_log deletion while conversion_events reference it (`ON DELETE RESTRICT`), or denormalize partner and category into conversion_events.</w:t>
      </w:r>
    </w:p>
    <w:p>
      <w:pPr>
        <w:pBdr>
          <w:bottom w:val="single" w:color="DDDDDD" w:sz="1" w:space="1"/>
        </w:pBdr>
        <w:spacing w:after="100"/>
      </w:pPr>
    </w:p>
    <w:p>
      <w:pPr>
        <w:spacing w:after="100" w:before="300"/>
      </w:pPr>
      <w:r>
        <w:rPr>
          <w:rFonts w:ascii="Arial" w:cs="Arial" w:eastAsia="Arial" w:hAnsi="Arial"/>
          <w:color w:val="888888"/>
          <w:sz w:val="22"/>
          <w:szCs w:val="22"/>
        </w:rPr>
        <w:t xml:space="preserve">#24  </w:t>
      </w:r>
      <w:r>
        <w:rPr>
          <w:rFonts w:ascii="Arial" w:cs="Arial" w:eastAsia="Arial" w:hAnsi="Arial"/>
          <w:b/>
          <w:bCs/>
          <w:color w:val="F9A825"/>
          <w:sz w:val="22"/>
          <w:szCs w:val="22"/>
        </w:rPr>
        <w:t xml:space="preserve">[MEDIUM] </w:t>
      </w:r>
      <w:r>
        <w:rPr>
          <w:rFonts w:ascii="Arial" w:cs="Arial" w:eastAsia="Arial" w:hAnsi="Arial"/>
          <w:b/>
          <w:bCs/>
          <w:sz w:val="22"/>
          <w:szCs w:val="22"/>
        </w:rPr>
        <w:t xml:space="preserve">Reminder Status Enum Mismatch Between Migrations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supabase/migrations/001_initial_schema.sql (line 163) vs 003_email_resilience.sql</w:t>
      </w:r>
    </w:p>
    <w:p>
      <w:pPr>
        <w:spacing w:after="60"/>
      </w:pPr>
      <w:r>
        <w:rPr>
          <w:rFonts w:ascii="Arial" w:cs="Arial" w:eastAsia="Arial" w:hAnsi="Arial"/>
          <w:sz w:val="20"/>
          <w:szCs w:val="20"/>
        </w:rPr>
        <w:t xml:space="preserve">Migration 001 defines reminder_log.status CHECK constraint without ‘pending’ or ‘deferred’. Migration 003 adds them. If migrations are applied out of order or partially, the cron route fails trying to insert ‘pending’ status.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Document the migration dependency clearly. Add a runtime check in the cron route that verifies the constraint exists.</w:t>
      </w:r>
    </w:p>
    <w:p>
      <w:pPr>
        <w:pBdr>
          <w:bottom w:val="single" w:color="DDDDDD" w:sz="1" w:space="1"/>
        </w:pBdr>
        <w:spacing w:after="100"/>
      </w:pPr>
    </w:p>
    <w:p>
      <w:pPr>
        <w:spacing w:after="100" w:before="300"/>
      </w:pPr>
      <w:r>
        <w:rPr>
          <w:rFonts w:ascii="Arial" w:cs="Arial" w:eastAsia="Arial" w:hAnsi="Arial"/>
          <w:color w:val="888888"/>
          <w:sz w:val="22"/>
          <w:szCs w:val="22"/>
        </w:rPr>
        <w:t xml:space="preserve">#25  </w:t>
      </w:r>
      <w:r>
        <w:rPr>
          <w:rFonts w:ascii="Arial" w:cs="Arial" w:eastAsia="Arial" w:hAnsi="Arial"/>
          <w:b/>
          <w:bCs/>
          <w:color w:val="F9A825"/>
          <w:sz w:val="22"/>
          <w:szCs w:val="22"/>
        </w:rPr>
        <w:t xml:space="preserve">[MEDIUM] </w:t>
      </w:r>
      <w:r>
        <w:rPr>
          <w:rFonts w:ascii="Arial" w:cs="Arial" w:eastAsia="Arial" w:hAnsi="Arial"/>
          <w:b/>
          <w:bCs/>
          <w:sz w:val="22"/>
          <w:szCs w:val="22"/>
        </w:rPr>
        <w:t xml:space="preserve">Recycling Bin Restore Doesn’t Clear Delete Confirmation State</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src/app/(app)/settings/page.tsx (lines 238-243)</w:t>
      </w:r>
    </w:p>
    <w:p>
      <w:pPr>
        <w:spacing w:after="60"/>
      </w:pPr>
      <w:r>
        <w:rPr>
          <w:rFonts w:ascii="Arial" w:cs="Arial" w:eastAsia="Arial" w:hAnsi="Arial"/>
          <w:sz w:val="20"/>
          <w:szCs w:val="20"/>
        </w:rPr>
        <w:t xml:space="preserve">After restoring a contact, `confirmDeleteId` is not reset. If the user had another contact in “Confirm delete?” state, that UI persists even after the list refreshes.</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`setConfirmDeleteId(null)` inside `handleRestore()` before the data refresh.</w:t>
      </w:r>
    </w:p>
    <w:p>
      <w:pPr>
        <w:pBdr>
          <w:bottom w:val="single" w:color="DDDDDD" w:sz="1" w:space="1"/>
        </w:pBdr>
        <w:spacing w:after="100"/>
      </w:pPr>
    </w:p>
    <w:p>
      <w:pPr>
        <w:spacing w:after="100" w:before="300"/>
      </w:pPr>
      <w:r>
        <w:rPr>
          <w:rFonts w:ascii="Arial" w:cs="Arial" w:eastAsia="Arial" w:hAnsi="Arial"/>
          <w:color w:val="888888"/>
          <w:sz w:val="22"/>
          <w:szCs w:val="22"/>
        </w:rPr>
        <w:t xml:space="preserve">#26  </w:t>
      </w:r>
      <w:r>
        <w:rPr>
          <w:rFonts w:ascii="Arial" w:cs="Arial" w:eastAsia="Arial" w:hAnsi="Arial"/>
          <w:b/>
          <w:bCs/>
          <w:color w:val="F9A825"/>
          <w:sz w:val="22"/>
          <w:szCs w:val="22"/>
        </w:rPr>
        <w:t xml:space="preserve">[MEDIUM] </w:t>
      </w:r>
      <w:r>
        <w:rPr>
          <w:rFonts w:ascii="Arial" w:cs="Arial" w:eastAsia="Arial" w:hAnsi="Arial"/>
          <w:b/>
          <w:bCs/>
          <w:sz w:val="22"/>
          <w:szCs w:val="22"/>
        </w:rPr>
        <w:t xml:space="preserve">Email Queue Admin Page Mislabels Display Name as Email</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src/app/(admin)/admin/queue/page.tsx (line 82)</w:t>
      </w:r>
    </w:p>
    <w:p>
      <w:pPr>
        <w:spacing w:after="60"/>
      </w:pPr>
      <w:r>
        <w:rPr>
          <w:rFonts w:ascii="Arial" w:cs="Arial" w:eastAsia="Arial" w:hAnsi="Arial"/>
          <w:sz w:val="20"/>
          <w:szCs w:val="20"/>
        </w:rPr>
        <w:t xml:space="preserve">Variable `userEmail` stores `profile?.display_name || event.user_id`. The label is misleading—it shows a display name or UUID, not an email address. Admins can’t identify which user the reminder is for.</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Query the actual email from auth.users via the admin client, or rename the variable to `userName`.</w:t>
      </w:r>
    </w:p>
    <w:p>
      <w:pPr>
        <w:pBdr>
          <w:bottom w:val="single" w:color="DDDDDD" w:sz="1" w:space="1"/>
        </w:pBdr>
        <w:spacing w:after="100"/>
      </w:pPr>
    </w:p>
    <w:p>
      <w:pPr>
        <w:spacing w:after="100" w:before="300"/>
      </w:pPr>
      <w:r>
        <w:rPr>
          <w:rFonts w:ascii="Arial" w:cs="Arial" w:eastAsia="Arial" w:hAnsi="Arial"/>
          <w:color w:val="888888"/>
          <w:sz w:val="22"/>
          <w:szCs w:val="22"/>
        </w:rPr>
        <w:t xml:space="preserve">#27  </w:t>
      </w:r>
      <w:r>
        <w:rPr>
          <w:rFonts w:ascii="Arial" w:cs="Arial" w:eastAsia="Arial" w:hAnsi="Arial"/>
          <w:b/>
          <w:bCs/>
          <w:color w:val="F9A825"/>
          <w:sz w:val="22"/>
          <w:szCs w:val="22"/>
        </w:rPr>
        <w:t xml:space="preserve">[MEDIUM] </w:t>
      </w:r>
      <w:r>
        <w:rPr>
          <w:rFonts w:ascii="Arial" w:cs="Arial" w:eastAsia="Arial" w:hAnsi="Arial"/>
          <w:b/>
          <w:bCs/>
          <w:sz w:val="22"/>
          <w:szCs w:val="22"/>
        </w:rPr>
        <w:t xml:space="preserve">Last-Year Gift Line Only Checks Exactly One Year Back</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src/app/api/cron/reminders/route.ts (lines 281-298)</w:t>
      </w:r>
    </w:p>
    <w:p>
      <w:pPr>
        <w:spacing w:after="60"/>
      </w:pPr>
      <w:r>
        <w:rPr>
          <w:rFonts w:ascii="Arial" w:cs="Arial" w:eastAsia="Arial" w:hAnsi="Arial"/>
          <w:sz w:val="20"/>
          <w:szCs w:val="20"/>
        </w:rPr>
        <w:t xml:space="preserve">The “Last year we suggested...” line in emails queries shown_gifts with `.eq('year', currentYear - 1)`. If no reminder was sent last year (new contact, outage), the line is empty even if prior years have data.</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Query `year &lt; currentYear` ordered by `year DESC` with LIMIT to get the most recent suggestion regardless of which year.</w:t>
      </w:r>
    </w:p>
    <w:p>
      <w:pPr>
        <w:pBdr>
          <w:bottom w:val="single" w:color="DDDDDD" w:sz="1" w:space="1"/>
        </w:pBdr>
        <w:spacing w:after="100"/>
      </w:pPr>
    </w:p>
    <w:p>
      <w:pPr>
        <w:spacing w:after="100" w:before="300"/>
      </w:pPr>
      <w:r>
        <w:rPr>
          <w:rFonts w:ascii="Arial" w:cs="Arial" w:eastAsia="Arial" w:hAnsi="Arial"/>
          <w:color w:val="888888"/>
          <w:sz w:val="22"/>
          <w:szCs w:val="22"/>
        </w:rPr>
        <w:t xml:space="preserve">#28  </w:t>
      </w:r>
      <w:r>
        <w:rPr>
          <w:rFonts w:ascii="Arial" w:cs="Arial" w:eastAsia="Arial" w:hAnsi="Arial"/>
          <w:b/>
          <w:bCs/>
          <w:color w:val="F9A825"/>
          <w:sz w:val="22"/>
          <w:szCs w:val="22"/>
        </w:rPr>
        <w:t xml:space="preserve">[MEDIUM] </w:t>
      </w:r>
      <w:r>
        <w:rPr>
          <w:rFonts w:ascii="Arial" w:cs="Arial" w:eastAsia="Arial" w:hAnsi="Arial"/>
          <w:b/>
          <w:bCs/>
          <w:sz w:val="22"/>
          <w:szCs w:val="22"/>
        </w:rPr>
        <w:t xml:space="preserve">Sidebar Nav Links to /about Inside Auth Layout</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src/components/sidebar.tsx (line 17)</w:t>
      </w:r>
    </w:p>
    <w:p>
      <w:pPr>
        <w:spacing w:after="60"/>
      </w:pPr>
      <w:r>
        <w:rPr>
          <w:rFonts w:ascii="Arial" w:cs="Arial" w:eastAsia="Arial" w:hAnsi="Arial"/>
          <w:sz w:val="20"/>
          <w:szCs w:val="20"/>
        </w:rPr>
        <w:t xml:space="preserve">The authenticated sidebar includes a link to `/about`. This page uses the marketing layout, not the app layout. Clicking it exits the app chrome, and the user loses the sidebar navigation context.</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Either remove /about from the sidebar or create an authenticated version of the about page within the (app) route group.</w:t>
      </w:r>
    </w:p>
    <w:p>
      <w:pPr>
        <w:pBdr>
          <w:bottom w:val="single" w:color="DDDDDD" w:sz="1" w:space="1"/>
        </w:pBdr>
        <w:spacing w:after="100"/>
      </w:pPr>
    </w:p>
    <w:p>
      <w:r>
        <w:br w:type="page"/>
      </w:r>
    </w:p>
    <w:p>
      <w:pPr>
        <w:pStyle w:val="Heading1"/>
      </w:pPr>
      <w:r>
        <w:t xml:space="preserve">Low Issues (10)</w:t>
      </w:r>
    </w:p>
    <w:p>
      <w:pPr>
        <w:spacing w:after="100" w:before="300"/>
      </w:pPr>
      <w:r>
        <w:rPr>
          <w:rFonts w:ascii="Arial" w:cs="Arial" w:eastAsia="Arial" w:hAnsi="Arial"/>
          <w:color w:val="888888"/>
          <w:sz w:val="22"/>
          <w:szCs w:val="22"/>
        </w:rPr>
        <w:t xml:space="preserve">#29  </w:t>
      </w:r>
      <w:r>
        <w:rPr>
          <w:rFonts w:ascii="Arial" w:cs="Arial" w:eastAsia="Arial" w:hAnsi="Arial"/>
          <w:b/>
          <w:bCs/>
          <w:color w:val="2E7D32"/>
          <w:sz w:val="22"/>
          <w:szCs w:val="22"/>
        </w:rPr>
        <w:t xml:space="preserve">[LOW] </w:t>
      </w:r>
      <w:r>
        <w:rPr>
          <w:rFonts w:ascii="Arial" w:cs="Arial" w:eastAsia="Arial" w:hAnsi="Arial"/>
          <w:b/>
          <w:bCs/>
          <w:sz w:val="22"/>
          <w:szCs w:val="22"/>
        </w:rPr>
        <w:t xml:space="preserve">Env Validation Missing Webhook Secrets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src/lib/env.ts (lines 12-21)</w:t>
      </w:r>
    </w:p>
    <w:p>
      <w:pPr>
        <w:spacing w:after="60"/>
      </w:pPr>
      <w:r>
        <w:rPr>
          <w:rFonts w:ascii="Arial" w:cs="Arial" w:eastAsia="Arial" w:hAnsi="Arial"/>
          <w:sz w:val="20"/>
          <w:szCs w:val="20"/>
        </w:rPr>
        <w:t xml:space="preserve">REQUIRED_SERVER_VARS doesn’t include RESEND_WEBHOOK_SECRET or AFFILIATE_WEBHOOK_SECRET. Missing webhook secrets fail silently at request time instead of at startup.</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both webhook secrets to REQUIRED_SERVER_VARS.</w:t>
      </w:r>
    </w:p>
    <w:p>
      <w:pPr>
        <w:pBdr>
          <w:bottom w:val="single" w:color="DDDDDD" w:sz="1" w:space="1"/>
        </w:pBdr>
        <w:spacing w:after="100"/>
      </w:pPr>
    </w:p>
    <w:p>
      <w:pPr>
        <w:spacing w:after="100" w:before="300"/>
      </w:pPr>
      <w:r>
        <w:rPr>
          <w:rFonts w:ascii="Arial" w:cs="Arial" w:eastAsia="Arial" w:hAnsi="Arial"/>
          <w:color w:val="888888"/>
          <w:sz w:val="22"/>
          <w:szCs w:val="22"/>
        </w:rPr>
        <w:t xml:space="preserve">#30  </w:t>
      </w:r>
      <w:r>
        <w:rPr>
          <w:rFonts w:ascii="Arial" w:cs="Arial" w:eastAsia="Arial" w:hAnsi="Arial"/>
          <w:b/>
          <w:bCs/>
          <w:color w:val="2E7D32"/>
          <w:sz w:val="22"/>
          <w:szCs w:val="22"/>
        </w:rPr>
        <w:t xml:space="preserve">[LOW] </w:t>
      </w:r>
      <w:r>
        <w:rPr>
          <w:rFonts w:ascii="Arial" w:cs="Arial" w:eastAsia="Arial" w:hAnsi="Arial"/>
          <w:b/>
          <w:bCs/>
          <w:sz w:val="22"/>
          <w:szCs w:val="22"/>
        </w:rPr>
        <w:t xml:space="preserve">No Timing-Safe Token Comparison on Auth Headers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All webhook and cron routes</w:t>
      </w:r>
    </w:p>
    <w:p>
      <w:pPr>
        <w:spacing w:after="60"/>
      </w:pPr>
      <w:r>
        <w:rPr>
          <w:rFonts w:ascii="Arial" w:cs="Arial" w:eastAsia="Arial" w:hAnsi="Arial"/>
          <w:sz w:val="20"/>
          <w:szCs w:val="20"/>
        </w:rPr>
        <w:t xml:space="preserve">Bearer token comparisons use `===` which is vulnerable to timing attacks. An attacker could theoretically measure response times to guess the secret character by character.</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`crypto.timingSafeEqual()` for all bearer token comparisons.</w:t>
      </w:r>
    </w:p>
    <w:p>
      <w:pPr>
        <w:pBdr>
          <w:bottom w:val="single" w:color="DDDDDD" w:sz="1" w:space="1"/>
        </w:pBdr>
        <w:spacing w:after="100"/>
      </w:pPr>
    </w:p>
    <w:p>
      <w:pPr>
        <w:spacing w:after="100" w:before="300"/>
      </w:pPr>
      <w:r>
        <w:rPr>
          <w:rFonts w:ascii="Arial" w:cs="Arial" w:eastAsia="Arial" w:hAnsi="Arial"/>
          <w:color w:val="888888"/>
          <w:sz w:val="22"/>
          <w:szCs w:val="22"/>
        </w:rPr>
        <w:t xml:space="preserve">#31  </w:t>
      </w:r>
      <w:r>
        <w:rPr>
          <w:rFonts w:ascii="Arial" w:cs="Arial" w:eastAsia="Arial" w:hAnsi="Arial"/>
          <w:b/>
          <w:bCs/>
          <w:color w:val="2E7D32"/>
          <w:sz w:val="22"/>
          <w:szCs w:val="22"/>
        </w:rPr>
        <w:t xml:space="preserve">[LOW] </w:t>
      </w:r>
      <w:r>
        <w:rPr>
          <w:rFonts w:ascii="Arial" w:cs="Arial" w:eastAsia="Arial" w:hAnsi="Arial"/>
          <w:b/>
          <w:bCs/>
          <w:sz w:val="22"/>
          <w:szCs w:val="22"/>
        </w:rPr>
        <w:t xml:space="preserve">Modal Focus Trap and ARIA Missing</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Contacts page, contact detail page, settings page</w:t>
      </w:r>
    </w:p>
    <w:p>
      <w:pPr>
        <w:spacing w:after="60"/>
      </w:pPr>
      <w:r>
        <w:rPr>
          <w:rFonts w:ascii="Arial" w:cs="Arial" w:eastAsia="Arial" w:hAnsi="Arial"/>
          <w:sz w:val="20"/>
          <w:szCs w:val="20"/>
        </w:rPr>
        <w:t xml:space="preserve">Modals use fixed positioning and backdrop overlays but don’t trap keyboard focus, set `aria-modal`, `role='dialog'`, or manage focus on open/close. Screen reader users can tab outside the modal.</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`aria-modal='true'`, `role='dialog'`, focus trap logic, and restore focus on close.</w:t>
      </w:r>
    </w:p>
    <w:p>
      <w:pPr>
        <w:pBdr>
          <w:bottom w:val="single" w:color="DDDDDD" w:sz="1" w:space="1"/>
        </w:pBdr>
        <w:spacing w:after="100"/>
      </w:pPr>
    </w:p>
    <w:p>
      <w:pPr>
        <w:spacing w:after="100" w:before="300"/>
      </w:pPr>
      <w:r>
        <w:rPr>
          <w:rFonts w:ascii="Arial" w:cs="Arial" w:eastAsia="Arial" w:hAnsi="Arial"/>
          <w:color w:val="888888"/>
          <w:sz w:val="22"/>
          <w:szCs w:val="22"/>
        </w:rPr>
        <w:t xml:space="preserve">#32  </w:t>
      </w:r>
      <w:r>
        <w:rPr>
          <w:rFonts w:ascii="Arial" w:cs="Arial" w:eastAsia="Arial" w:hAnsi="Arial"/>
          <w:b/>
          <w:bCs/>
          <w:color w:val="2E7D32"/>
          <w:sz w:val="22"/>
          <w:szCs w:val="22"/>
        </w:rPr>
        <w:t xml:space="preserve">[LOW] </w:t>
      </w:r>
      <w:r>
        <w:rPr>
          <w:rFonts w:ascii="Arial" w:cs="Arial" w:eastAsia="Arial" w:hAnsi="Arial"/>
          <w:b/>
          <w:bCs/>
          <w:sz w:val="22"/>
          <w:szCs w:val="22"/>
        </w:rPr>
        <w:t xml:space="preserve">Sidebar Hamburger Missing aria-expanded</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src/components/sidebar.tsx (line 46)</w:t>
      </w:r>
    </w:p>
    <w:p>
      <w:pPr>
        <w:spacing w:after="60"/>
      </w:pPr>
      <w:r>
        <w:rPr>
          <w:rFonts w:ascii="Arial" w:cs="Arial" w:eastAsia="Arial" w:hAnsi="Arial"/>
          <w:sz w:val="20"/>
          <w:szCs w:val="20"/>
        </w:rPr>
        <w:t xml:space="preserve">The mobile menu button has `aria-label='Open menu'` but lacks `aria-expanded={sidebarOpen}`. Screen readers don’t know if the menu is open or closed.</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Add `aria-expanded={sidebarOpen}` and `role='navigation'` to the sidebar.</w:t>
      </w:r>
    </w:p>
    <w:p>
      <w:pPr>
        <w:pBdr>
          <w:bottom w:val="single" w:color="DDDDDD" w:sz="1" w:space="1"/>
        </w:pBdr>
        <w:spacing w:after="100"/>
      </w:pPr>
    </w:p>
    <w:p>
      <w:pPr>
        <w:spacing w:after="100" w:before="300"/>
      </w:pPr>
      <w:r>
        <w:rPr>
          <w:rFonts w:ascii="Arial" w:cs="Arial" w:eastAsia="Arial" w:hAnsi="Arial"/>
          <w:color w:val="888888"/>
          <w:sz w:val="22"/>
          <w:szCs w:val="22"/>
        </w:rPr>
        <w:t xml:space="preserve">#33  </w:t>
      </w:r>
      <w:r>
        <w:rPr>
          <w:rFonts w:ascii="Arial" w:cs="Arial" w:eastAsia="Arial" w:hAnsi="Arial"/>
          <w:b/>
          <w:bCs/>
          <w:color w:val="2E7D32"/>
          <w:sz w:val="22"/>
          <w:szCs w:val="22"/>
        </w:rPr>
        <w:t xml:space="preserve">[LOW] </w:t>
      </w:r>
      <w:r>
        <w:rPr>
          <w:rFonts w:ascii="Arial" w:cs="Arial" w:eastAsia="Arial" w:hAnsi="Arial"/>
          <w:b/>
          <w:bCs/>
          <w:sz w:val="22"/>
          <w:szCs w:val="22"/>
        </w:rPr>
        <w:t xml:space="preserve">Email Verification Banner Has No Re-send Option After Success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src/components/email-verification-banner.tsx (lines 49-62)</w:t>
      </w:r>
    </w:p>
    <w:p>
      <w:pPr>
        <w:spacing w:after="60"/>
      </w:pPr>
      <w:r>
        <w:rPr>
          <w:rFonts w:ascii="Arial" w:cs="Arial" w:eastAsia="Arial" w:hAnsi="Arial"/>
          <w:sz w:val="20"/>
          <w:szCs w:val="20"/>
        </w:rPr>
        <w:t xml:space="preserve">After clicking “Send verification email” and seeing the success message, there’s no way to send again if the email didn’t arrive. The `sent` state is permanent for the session.</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Reset `sent` state after 30 seconds, or show a “Send again” button alongside the success message.</w:t>
      </w:r>
    </w:p>
    <w:p>
      <w:pPr>
        <w:pBdr>
          <w:bottom w:val="single" w:color="DDDDDD" w:sz="1" w:space="1"/>
        </w:pBdr>
        <w:spacing w:after="100"/>
      </w:pPr>
    </w:p>
    <w:p>
      <w:pPr>
        <w:spacing w:after="100" w:before="300"/>
      </w:pPr>
      <w:r>
        <w:rPr>
          <w:rFonts w:ascii="Arial" w:cs="Arial" w:eastAsia="Arial" w:hAnsi="Arial"/>
          <w:color w:val="888888"/>
          <w:sz w:val="22"/>
          <w:szCs w:val="22"/>
        </w:rPr>
        <w:t xml:space="preserve">#34  </w:t>
      </w:r>
      <w:r>
        <w:rPr>
          <w:rFonts w:ascii="Arial" w:cs="Arial" w:eastAsia="Arial" w:hAnsi="Arial"/>
          <w:b/>
          <w:bCs/>
          <w:color w:val="2E7D32"/>
          <w:sz w:val="22"/>
          <w:szCs w:val="22"/>
        </w:rPr>
        <w:t xml:space="preserve">[LOW] </w:t>
      </w:r>
      <w:r>
        <w:rPr>
          <w:rFonts w:ascii="Arial" w:cs="Arial" w:eastAsia="Arial" w:hAnsi="Arial"/>
          <w:b/>
          <w:bCs/>
          <w:sz w:val="22"/>
          <w:szCs w:val="22"/>
        </w:rPr>
        <w:t xml:space="preserve">Reengagement Route RPC Fallback Swallows Errors</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src/app/api/cron/reengagement/route.ts (lines 104-117)</w:t>
      </w:r>
    </w:p>
    <w:p>
      <w:pPr>
        <w:spacing w:after="60"/>
      </w:pPr>
      <w:r>
        <w:rPr>
          <w:rFonts w:ascii="Arial" w:cs="Arial" w:eastAsia="Arial" w:hAnsi="Arial"/>
          <w:sz w:val="20"/>
          <w:szCs w:val="20"/>
        </w:rPr>
        <w:t xml:space="preserve">The .then() chain for the RPC fallback doesn’t await the inner Supabase update. If the fallback write fails, the error is silently lost and the drip is recorded as sent even though the profile wasn’t updated.</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async/await with try/catch. Log fallback failures to results.errors.</w:t>
      </w:r>
    </w:p>
    <w:p>
      <w:pPr>
        <w:pBdr>
          <w:bottom w:val="single" w:color="DDDDDD" w:sz="1" w:space="1"/>
        </w:pBdr>
        <w:spacing w:after="100"/>
      </w:pPr>
    </w:p>
    <w:p>
      <w:pPr>
        <w:spacing w:after="100" w:before="300"/>
      </w:pPr>
      <w:r>
        <w:rPr>
          <w:rFonts w:ascii="Arial" w:cs="Arial" w:eastAsia="Arial" w:hAnsi="Arial"/>
          <w:color w:val="888888"/>
          <w:sz w:val="22"/>
          <w:szCs w:val="22"/>
        </w:rPr>
        <w:t xml:space="preserve">#35  </w:t>
      </w:r>
      <w:r>
        <w:rPr>
          <w:rFonts w:ascii="Arial" w:cs="Arial" w:eastAsia="Arial" w:hAnsi="Arial"/>
          <w:b/>
          <w:bCs/>
          <w:color w:val="2E7D32"/>
          <w:sz w:val="22"/>
          <w:szCs w:val="22"/>
        </w:rPr>
        <w:t xml:space="preserve">[LOW] </w:t>
      </w:r>
      <w:r>
        <w:rPr>
          <w:rFonts w:ascii="Arial" w:cs="Arial" w:eastAsia="Arial" w:hAnsi="Arial"/>
          <w:b/>
          <w:bCs/>
          <w:sz w:val="22"/>
          <w:szCs w:val="22"/>
        </w:rPr>
        <w:t xml:space="preserve">Digest Route Weak Null Check for monthly_digest_enabled</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src/app/api/cron/digest/route.ts (line 52)</w:t>
      </w:r>
    </w:p>
    <w:p>
      <w:pPr>
        <w:spacing w:after="60"/>
      </w:pPr>
      <w:r>
        <w:rPr>
          <w:rFonts w:ascii="Arial" w:cs="Arial" w:eastAsia="Arial" w:hAnsi="Arial"/>
          <w:sz w:val="20"/>
          <w:szCs w:val="20"/>
        </w:rPr>
        <w:t xml:space="preserve">The check `if (profile?.monthly_digest_enabled === false)` only skips when explicitly false. If the field is null or undefined (shouldn’t happen with schema defaults, but possible with manual DB edits), the digest is sent.</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`if (!profile?.monthly_digest_enabled)` for a stricter opt-in check.</w:t>
      </w:r>
    </w:p>
    <w:p>
      <w:pPr>
        <w:pBdr>
          <w:bottom w:val="single" w:color="DDDDDD" w:sz="1" w:space="1"/>
        </w:pBdr>
        <w:spacing w:after="100"/>
      </w:pPr>
    </w:p>
    <w:p>
      <w:pPr>
        <w:spacing w:after="100" w:before="300"/>
      </w:pPr>
      <w:r>
        <w:rPr>
          <w:rFonts w:ascii="Arial" w:cs="Arial" w:eastAsia="Arial" w:hAnsi="Arial"/>
          <w:color w:val="888888"/>
          <w:sz w:val="22"/>
          <w:szCs w:val="22"/>
        </w:rPr>
        <w:t xml:space="preserve">#36  </w:t>
      </w:r>
      <w:r>
        <w:rPr>
          <w:rFonts w:ascii="Arial" w:cs="Arial" w:eastAsia="Arial" w:hAnsi="Arial"/>
          <w:b/>
          <w:bCs/>
          <w:color w:val="2E7D32"/>
          <w:sz w:val="22"/>
          <w:szCs w:val="22"/>
        </w:rPr>
        <w:t xml:space="preserve">[LOW] </w:t>
      </w:r>
      <w:r>
        <w:rPr>
          <w:rFonts w:ascii="Arial" w:cs="Arial" w:eastAsia="Arial" w:hAnsi="Arial"/>
          <w:b/>
          <w:bCs/>
          <w:sz w:val="22"/>
          <w:szCs w:val="22"/>
        </w:rPr>
        <w:t xml:space="preserve">Gift Categories Hardcoded in Admin UI</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src/app/(admin)/admin/gifts/page.tsx (line 6)</w:t>
      </w:r>
    </w:p>
    <w:p>
      <w:pPr>
        <w:spacing w:after="60"/>
      </w:pPr>
      <w:r>
        <w:rPr>
          <w:rFonts w:ascii="Arial" w:cs="Arial" w:eastAsia="Arial" w:hAnsi="Arial"/>
          <w:sz w:val="20"/>
          <w:szCs w:val="20"/>
        </w:rPr>
        <w:t xml:space="preserve">The CATEGORIES array is hardcoded in the component. If the database CHECK constraint is updated with new categories, the admin UI won’t reflect them.</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Extract categories to a shared config constant imported by both the admin page and anywhere else that references them.</w:t>
      </w:r>
    </w:p>
    <w:p>
      <w:pPr>
        <w:pBdr>
          <w:bottom w:val="single" w:color="DDDDDD" w:sz="1" w:space="1"/>
        </w:pBdr>
        <w:spacing w:after="100"/>
      </w:pPr>
    </w:p>
    <w:p>
      <w:pPr>
        <w:spacing w:after="100" w:before="300"/>
      </w:pPr>
      <w:r>
        <w:rPr>
          <w:rFonts w:ascii="Arial" w:cs="Arial" w:eastAsia="Arial" w:hAnsi="Arial"/>
          <w:color w:val="888888"/>
          <w:sz w:val="22"/>
          <w:szCs w:val="22"/>
        </w:rPr>
        <w:t xml:space="preserve">#37  </w:t>
      </w:r>
      <w:r>
        <w:rPr>
          <w:rFonts w:ascii="Arial" w:cs="Arial" w:eastAsia="Arial" w:hAnsi="Arial"/>
          <w:b/>
          <w:bCs/>
          <w:color w:val="2E7D32"/>
          <w:sz w:val="22"/>
          <w:szCs w:val="22"/>
        </w:rPr>
        <w:t xml:space="preserve">[LOW] </w:t>
      </w:r>
      <w:r>
        <w:rPr>
          <w:rFonts w:ascii="Arial" w:cs="Arial" w:eastAsia="Arial" w:hAnsi="Arial"/>
          <w:b/>
          <w:bCs/>
          <w:sz w:val="22"/>
          <w:szCs w:val="22"/>
        </w:rPr>
        <w:t xml:space="preserve">Event Day Selection Silently Clamps Without Feedback</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src/app/(app)/contacts/[id]/page.tsx (lines 406-407)</w:t>
      </w:r>
    </w:p>
    <w:p>
      <w:pPr>
        <w:spacing w:after="60"/>
      </w:pPr>
      <w:r>
        <w:rPr>
          <w:rFonts w:ascii="Arial" w:cs="Arial" w:eastAsia="Arial" w:hAnsi="Arial"/>
          <w:sz w:val="20"/>
          <w:szCs w:val="20"/>
        </w:rPr>
        <w:t xml:space="preserve">When changing month from January (31 days) to February (28 days) with day 31 selected, the day is silently clamped to 28. No toast or visual feedback tells the user the day changed.</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Show a brief message: “Day adjusted to 28 for February.”</w:t>
      </w:r>
    </w:p>
    <w:p>
      <w:pPr>
        <w:pBdr>
          <w:bottom w:val="single" w:color="DDDDDD" w:sz="1" w:space="1"/>
        </w:pBdr>
        <w:spacing w:after="100"/>
      </w:pPr>
    </w:p>
    <w:p>
      <w:pPr>
        <w:spacing w:after="100" w:before="300"/>
      </w:pPr>
      <w:r>
        <w:rPr>
          <w:rFonts w:ascii="Arial" w:cs="Arial" w:eastAsia="Arial" w:hAnsi="Arial"/>
          <w:color w:val="888888"/>
          <w:sz w:val="22"/>
          <w:szCs w:val="22"/>
        </w:rPr>
        <w:t xml:space="preserve">#38  </w:t>
      </w:r>
      <w:r>
        <w:rPr>
          <w:rFonts w:ascii="Arial" w:cs="Arial" w:eastAsia="Arial" w:hAnsi="Arial"/>
          <w:b/>
          <w:bCs/>
          <w:color w:val="2E7D32"/>
          <w:sz w:val="22"/>
          <w:szCs w:val="22"/>
        </w:rPr>
        <w:t xml:space="preserve">[LOW] </w:t>
      </w:r>
      <w:r>
        <w:rPr>
          <w:rFonts w:ascii="Arial" w:cs="Arial" w:eastAsia="Arial" w:hAnsi="Arial"/>
          <w:b/>
          <w:bCs/>
          <w:sz w:val="22"/>
          <w:szCs w:val="22"/>
        </w:rPr>
        <w:t xml:space="preserve">Dashboard Urgency Color Inconsistency When Count Is Zero</w:t>
      </w:r>
    </w:p>
    <w:p>
      <w:pPr>
        <w:spacing w:after="60"/>
      </w:pPr>
      <w:r>
        <w:rPr>
          <w:rFonts w:ascii="Arial" w:cs="Arial" w:eastAsia="Arial" w:hAnsi="Arial"/>
          <w:b/>
          <w:bCs/>
          <w:sz w:val="20"/>
          <w:szCs w:val="20"/>
        </w:rPr>
        <w:t xml:space="preserve">File: </w:t>
      </w:r>
      <w:r>
        <w:rPr>
          <w:rFonts w:ascii="Courier New" w:cs="Courier New" w:eastAsia="Courier New" w:hAnsi="Courier New"/>
          <w:color w:val="555555"/>
          <w:sz w:val="18"/>
          <w:szCs w:val="18"/>
        </w:rPr>
        <w:t xml:space="preserve">src/app/(app)/dashboard/page.tsx (line 154)</w:t>
      </w:r>
    </w:p>
    <w:p>
      <w:pPr>
        <w:spacing w:after="60"/>
      </w:pPr>
      <w:r>
        <w:rPr>
          <w:rFonts w:ascii="Arial" w:cs="Arial" w:eastAsia="Arial" w:hAnsi="Arial"/>
          <w:sz w:val="20"/>
          <w:szCs w:val="20"/>
        </w:rPr>
        <w:t xml:space="preserve">The “Urgent” stat card text is gray-900 when count is 0 but red-600 when &gt; 0. The urgency badge in the upcoming list always uses red for ≤ 3 days. Minor visual inconsistency.</w:t>
      </w:r>
    </w:p>
    <w:p>
      <w:pPr>
        <w:spacing w:after="200"/>
      </w:pPr>
      <w:r>
        <w:rPr>
          <w:rFonts w:ascii="Arial" w:cs="Arial" w:eastAsia="Arial" w:hAnsi="Arial"/>
          <w:b/>
          <w:bCs/>
          <w:i/>
          <w:iCs/>
          <w:sz w:val="20"/>
          <w:szCs w:val="20"/>
        </w:rPr>
        <w:t xml:space="preserve">Fix: </w:t>
      </w:r>
      <w:r>
        <w:rPr>
          <w:rFonts w:ascii="Arial" w:cs="Arial" w:eastAsia="Arial" w:hAnsi="Arial"/>
          <w:i/>
          <w:iCs/>
          <w:sz w:val="20"/>
          <w:szCs w:val="20"/>
        </w:rPr>
        <w:t xml:space="preserve">Use red-600 consistently for the Urgent label regardless of count, or gray out the entire card when zero.</w:t>
      </w:r>
    </w:p>
    <w:p>
      <w:pPr>
        <w:pBdr>
          <w:bottom w:val="single" w:color="DDDDDD" w:sz="1" w:space="1"/>
        </w:pBdr>
        <w:spacing w:after="100"/>
      </w:pPr>
    </w:p>
    <w:p>
      <w:r>
        <w:br w:type="page"/>
      </w:r>
    </w:p>
    <w:p>
      <w:pPr>
        <w:pStyle w:val="Heading1"/>
      </w:pPr>
      <w:r>
        <w:t xml:space="preserve">Recommended Fix Priority</w:t>
      </w:r>
    </w:p>
    <w:p>
      <w:pPr>
        <w:spacing w:after="200"/>
      </w:pPr>
      <w:r>
        <w:rPr>
          <w:rFonts w:ascii="Arial" w:cs="Arial" w:eastAsia="Arial" w:hAnsi="Arial"/>
          <w:sz w:val="20"/>
          <w:szCs w:val="20"/>
        </w:rPr>
        <w:t xml:space="preserve">Based on production risk, user impact, and fix complexity, the recommended order is:</w:t>
      </w:r>
    </w:p>
    <w:p>
      <w:pPr>
        <w:spacing w:after="100"/>
      </w:pPr>
      <w:r>
        <w:rPr>
          <w:rFonts w:ascii="Arial" w:cs="Arial" w:eastAsia="Arial" w:hAnsi="Arial"/>
          <w:b/>
          <w:bCs/>
          <w:color w:val="C62828"/>
          <w:sz w:val="22"/>
          <w:szCs w:val="22"/>
        </w:rPr>
        <w:t xml:space="preserve">Tier 1 — Fix before any further public launch activity:</w:t>
      </w:r>
    </w:p>
    <w:p>
      <w:pPr>
        <w:spacing w:after="60"/>
      </w:pPr>
      <w:r>
        <w:rPr>
          <w:rFonts w:ascii="Arial" w:cs="Arial" w:eastAsia="Arial" w:hAnsi="Arial"/>
          <w:sz w:val="20"/>
          <w:szCs w:val="20"/>
        </w:rPr>
        <w:t xml:space="preserve">•  #1 Open redirect in auth callback (security, easy fix)</w:t>
      </w:r>
    </w:p>
    <w:p>
      <w:pPr>
        <w:spacing w:after="60"/>
      </w:pPr>
      <w:r>
        <w:rPr>
          <w:rFonts w:ascii="Arial" w:cs="Arial" w:eastAsia="Arial" w:hAnsi="Arial"/>
          <w:sz w:val="20"/>
          <w:szCs w:val="20"/>
        </w:rPr>
        <w:t xml:space="preserve">•  #2 Webhook auth bypass via svix-id (security, easy fix)</w:t>
      </w:r>
    </w:p>
    <w:p>
      <w:pPr>
        <w:spacing w:after="60"/>
      </w:pPr>
      <w:r>
        <w:rPr>
          <w:rFonts w:ascii="Arial" w:cs="Arial" w:eastAsia="Arial" w:hAnsi="Arial"/>
          <w:sz w:val="20"/>
          <w:szCs w:val="20"/>
        </w:rPr>
        <w:t xml:space="preserve">•  #3 Send cap miscalculation (email flooding risk)</w:t>
      </w:r>
    </w:p>
    <w:p>
      <w:pPr>
        <w:spacing w:after="60"/>
      </w:pPr>
      <w:r>
        <w:rPr>
          <w:rFonts w:ascii="Arial" w:cs="Arial" w:eastAsia="Arial" w:hAnsi="Arial"/>
          <w:sz w:val="20"/>
          <w:szCs w:val="20"/>
        </w:rPr>
        <w:t xml:space="preserve">•  #4 Cron auth hardening (defensive, easy fix)</w:t>
      </w:r>
    </w:p>
    <w:p>
      <w:pPr>
        <w:spacing w:after="200"/>
      </w:pPr>
      <w:r>
        <w:rPr>
          <w:rFonts w:ascii="Arial" w:cs="Arial" w:eastAsia="Arial" w:hAnsi="Arial"/>
          <w:sz w:val="20"/>
          <w:szCs w:val="20"/>
        </w:rPr>
        <w:t xml:space="preserve">•  #5 Non-dismissible email verification banner (core UX, prevents silent failures)</w:t>
      </w:r>
    </w:p>
    <w:p>
      <w:pPr>
        <w:spacing w:after="100"/>
      </w:pPr>
      <w:r>
        <w:rPr>
          <w:rFonts w:ascii="Arial" w:cs="Arial" w:eastAsia="Arial" w:hAnsi="Arial"/>
          <w:b/>
          <w:bCs/>
          <w:color w:val="E65100"/>
          <w:sz w:val="22"/>
          <w:szCs w:val="22"/>
        </w:rPr>
        <w:t xml:space="preserve">Tier 2 — Fix within the next sprint:</w:t>
      </w:r>
    </w:p>
    <w:p>
      <w:pPr>
        <w:spacing w:after="60"/>
      </w:pPr>
      <w:r>
        <w:rPr>
          <w:rFonts w:ascii="Arial" w:cs="Arial" w:eastAsia="Arial" w:hAnsi="Arial"/>
          <w:sz w:val="20"/>
          <w:szCs w:val="20"/>
        </w:rPr>
        <w:t xml:space="preserve">•  #6 Gift engine tag matching (recommendation quality)</w:t>
      </w:r>
    </w:p>
    <w:p>
      <w:pPr>
        <w:spacing w:after="60"/>
      </w:pPr>
      <w:r>
        <w:rPr>
          <w:rFonts w:ascii="Arial" w:cs="Arial" w:eastAsia="Arial" w:hAnsi="Arial"/>
          <w:sz w:val="20"/>
          <w:szCs w:val="20"/>
        </w:rPr>
        <w:t xml:space="preserve">•  #12 Silent save errors on contacts/events (data loss UX)</w:t>
      </w:r>
    </w:p>
    <w:p>
      <w:pPr>
        <w:spacing w:after="60"/>
      </w:pPr>
      <w:r>
        <w:rPr>
          <w:rFonts w:ascii="Arial" w:cs="Arial" w:eastAsia="Arial" w:hAnsi="Arial"/>
          <w:sz w:val="20"/>
          <w:szCs w:val="20"/>
        </w:rPr>
        <w:t xml:space="preserve">•  #8 Account deletion atomicity (data integrity)</w:t>
      </w:r>
    </w:p>
    <w:p>
      <w:pPr>
        <w:spacing w:after="60"/>
      </w:pPr>
      <w:r>
        <w:rPr>
          <w:rFonts w:ascii="Arial" w:cs="Arial" w:eastAsia="Arial" w:hAnsi="Arial"/>
          <w:sz w:val="20"/>
          <w:szCs w:val="20"/>
        </w:rPr>
        <w:t xml:space="preserve">•  #9 Admin analytics accuracy (trust in dashboard)</w:t>
      </w:r>
    </w:p>
    <w:p>
      <w:pPr>
        <w:spacing w:after="200"/>
      </w:pPr>
      <w:r>
        <w:rPr>
          <w:rFonts w:ascii="Arial" w:cs="Arial" w:eastAsia="Arial" w:hAnsi="Arial"/>
          <w:sz w:val="20"/>
          <w:szCs w:val="20"/>
        </w:rPr>
        <w:t xml:space="preserve">•  #7, #15 Auth info leakage (email enumeration, raw errors)</w:t>
      </w:r>
    </w:p>
    <w:p>
      <w:pPr>
        <w:spacing w:after="100"/>
      </w:pPr>
      <w:r>
        <w:rPr>
          <w:rFonts w:ascii="Arial" w:cs="Arial" w:eastAsia="Arial" w:hAnsi="Arial"/>
          <w:b/>
          <w:bCs/>
          <w:color w:val="F9A825"/>
          <w:sz w:val="22"/>
          <w:szCs w:val="22"/>
        </w:rPr>
        <w:t xml:space="preserve">Tier 3 — Address during UI conformity sweep or next hardening pass:</w:t>
      </w:r>
    </w:p>
    <w:p>
      <w:pPr>
        <w:spacing w:after="60"/>
      </w:pPr>
      <w:r>
        <w:rPr>
          <w:rFonts w:ascii="Arial" w:cs="Arial" w:eastAsia="Arial" w:hAnsi="Arial"/>
          <w:sz w:val="20"/>
          <w:szCs w:val="20"/>
        </w:rPr>
        <w:t xml:space="preserve">•  All medium issues (#16–#28)</w:t>
      </w:r>
    </w:p>
    <w:p>
      <w:pPr>
        <w:spacing w:after="200"/>
      </w:pPr>
      <w:r>
        <w:rPr>
          <w:rFonts w:ascii="Arial" w:cs="Arial" w:eastAsia="Arial" w:hAnsi="Arial"/>
          <w:sz w:val="20"/>
          <w:szCs w:val="20"/>
        </w:rPr>
        <w:t xml:space="preserve">•  All low issues (#29–#38)</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Daysight Bug Sweep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D05A3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3333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2026-04-22T19:39:37.345Z</dcterms:created>
  <dcterms:modified xsi:type="dcterms:W3CDTF">2026-04-22T19:39:37.348Z</dcterms:modified>
</cp:coreProperties>
</file>

<file path=docProps/custom.xml><?xml version="1.0" encoding="utf-8"?>
<Properties xmlns="http://schemas.openxmlformats.org/officeDocument/2006/custom-properties" xmlns:vt="http://schemas.openxmlformats.org/officeDocument/2006/docPropsVTypes"/>
</file>