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4AF1115A"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AB257A">
              <w:rPr>
                <w:b/>
                <w:bCs/>
                <w:szCs w:val="20"/>
              </w:rPr>
              <w:t>Project</w:t>
            </w:r>
            <w:r w:rsidR="00AB257A" w:rsidRPr="001E6FD1">
              <w:rPr>
                <w:b/>
                <w:bCs/>
                <w:szCs w:val="20"/>
                <w:vertAlign w:val="superscript"/>
              </w:rPr>
              <w:t>®</w:t>
            </w:r>
            <w:r w:rsidR="00AB257A" w:rsidRPr="001E6FD1">
              <w:rPr>
                <w:b/>
                <w:bCs/>
                <w:szCs w:val="20"/>
              </w:rPr>
              <w:t xml:space="preserve"> </w:t>
            </w:r>
            <w:r w:rsidR="00AB257A">
              <w:rPr>
                <w:b/>
                <w:bCs/>
                <w:szCs w:val="20"/>
              </w:rPr>
              <w:t>Professional</w:t>
            </w:r>
            <w:r w:rsidRPr="001E6FD1">
              <w:rPr>
                <w:b/>
                <w:bCs/>
                <w:szCs w:val="20"/>
              </w:rPr>
              <w:t xml:space="preserve"> </w:t>
            </w:r>
            <w:r w:rsidR="000168E4">
              <w:rPr>
                <w:b/>
                <w:bCs/>
                <w:szCs w:val="20"/>
              </w:rPr>
              <w:t>2021</w:t>
            </w:r>
            <w:r w:rsidR="000168E4" w:rsidRPr="001E6FD1">
              <w:rPr>
                <w:b/>
                <w:bCs/>
                <w:szCs w:val="20"/>
              </w:rPr>
              <w:t xml:space="preserve"> </w:t>
            </w:r>
            <w:r w:rsidRPr="001E6FD1">
              <w:rPr>
                <w:b/>
                <w:bCs/>
                <w:szCs w:val="20"/>
              </w:rPr>
              <w:t xml:space="preserve">Edition </w:t>
            </w:r>
            <w:r w:rsidRPr="001E6FD1">
              <w:rPr>
                <w:b/>
                <w:bCs/>
                <w:szCs w:val="20"/>
                <w:vertAlign w:val="superscript"/>
              </w:rPr>
              <w:footnoteReference w:id="2"/>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77777777"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3"/>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7B5A27ED"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AB257A">
        <w:rPr>
          <w:b/>
          <w:sz w:val="20"/>
          <w:szCs w:val="20"/>
        </w:rPr>
        <w:t>Project Professional</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413237B3"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AB257A">
        <w:rPr>
          <w:sz w:val="20"/>
          <w:szCs w:val="20"/>
        </w:rPr>
        <w:t>Project Professional</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2" w:name="OLE_LINK1"/>
      <w:bookmarkStart w:id="3" w:name="OLE_LINK2"/>
      <w:bookmarkStart w:id="4"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41CEC9F3"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AB257A">
        <w:rPr>
          <w:bCs/>
          <w:sz w:val="20"/>
          <w:szCs w:val="20"/>
        </w:rPr>
        <w:t>Project Professional</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5"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w:t>
      </w:r>
      <w:proofErr w:type="spellStart"/>
      <w:r w:rsidR="00D7672C" w:rsidRPr="009A7D95">
        <w:rPr>
          <w:rStyle w:val="Hyperlink"/>
          <w:bCs/>
          <w:sz w:val="20"/>
          <w:szCs w:val="20"/>
        </w:rPr>
        <w:t>msa</w:t>
      </w:r>
      <w:bookmarkEnd w:id="5"/>
      <w:proofErr w:type="spellEnd"/>
      <w:r w:rsidR="009A7D95">
        <w:rPr>
          <w:bCs/>
          <w:sz w:val="20"/>
          <w:szCs w:val="20"/>
        </w:rPr>
        <w:fldChar w:fldCharType="end"/>
      </w:r>
      <w:r w:rsidR="00D7672C" w:rsidRPr="001E6FD1">
        <w:rPr>
          <w:bCs/>
          <w:sz w:val="20"/>
          <w:szCs w:val="20"/>
        </w:rPr>
        <w:t>)</w:t>
      </w:r>
      <w:r w:rsidR="00B4186D" w:rsidRPr="001E6FD1">
        <w:rPr>
          <w:bCs/>
          <w:sz w:val="20"/>
          <w:szCs w:val="20"/>
        </w:rPr>
        <w:t>. You can view these terms and policies by 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lastRenderedPageBreak/>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2"/>
    <w:bookmarkEnd w:id="3"/>
    <w:bookmarkEnd w:id="4"/>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the software for use on one device, whether that device is physical or virtual. If you want to use the software on more than one virtual device, you must obtain a separate license for </w:t>
      </w:r>
      <w:r w:rsidRPr="001E6FD1">
        <w:rPr>
          <w:sz w:val="20"/>
          <w:szCs w:val="20"/>
        </w:rPr>
        <w:lastRenderedPageBreak/>
        <w:t xml:space="preserve">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w:t>
      </w:r>
      <w:proofErr w:type="spellStart"/>
      <w:r w:rsidR="000F011D" w:rsidRPr="001E6FD1">
        <w:rPr>
          <w:sz w:val="20"/>
          <w:szCs w:val="20"/>
        </w:rPr>
        <w:t>i</w:t>
      </w:r>
      <w:proofErr w:type="spellEnd"/>
      <w:r w:rsidR="000F011D" w:rsidRPr="001E6FD1">
        <w:rPr>
          <w:sz w:val="20"/>
          <w:szCs w:val="20"/>
        </w:rPr>
        <w:t>)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 xml:space="preserve">reconnect to the Internet while using the software to </w:t>
      </w:r>
      <w:r w:rsidR="00067CA8" w:rsidRPr="001E6FD1">
        <w:rPr>
          <w:sz w:val="20"/>
          <w:szCs w:val="20"/>
        </w:rPr>
        <w:lastRenderedPageBreak/>
        <w:t>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w:t>
        </w:r>
        <w:proofErr w:type="spellStart"/>
        <w:r w:rsidR="004446D7" w:rsidRPr="009A7D95">
          <w:rPr>
            <w:rStyle w:val="Hyperlink"/>
            <w:sz w:val="20"/>
            <w:szCs w:val="20"/>
          </w:rPr>
          <w:t>adr</w:t>
        </w:r>
        <w:proofErr w:type="spellEnd"/>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rules on his or her own jurisdiction, including the arbitrability of any claim. But a court has exclusive authority to enforce the prohibition on arbitration on a class-wide basis or in a </w:t>
      </w:r>
      <w:r w:rsidR="002227D9" w:rsidRPr="001E6FD1">
        <w:rPr>
          <w:sz w:val="20"/>
          <w:szCs w:val="20"/>
        </w:rPr>
        <w:lastRenderedPageBreak/>
        <w:t>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w:t>
      </w:r>
      <w:proofErr w:type="spellStart"/>
      <w:r w:rsidR="00EE513E" w:rsidRPr="009A7D95">
        <w:rPr>
          <w:bCs/>
          <w:sz w:val="20"/>
          <w:szCs w:val="20"/>
        </w:rPr>
        <w:t>i</w:t>
      </w:r>
      <w:proofErr w:type="spellEnd"/>
      <w:r w:rsidR="00EE513E" w:rsidRPr="009A7D95">
        <w:rPr>
          <w:bCs/>
          <w:sz w:val="20"/>
          <w:szCs w:val="20"/>
        </w:rPr>
        <w:t xml:space="preserve">)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 xml:space="preserve">Qualified Military User” to license software marked as </w:t>
      </w:r>
      <w:r w:rsidRPr="009A7D95">
        <w:rPr>
          <w:sz w:val="20"/>
          <w:szCs w:val="20"/>
        </w:rPr>
        <w:lastRenderedPageBreak/>
        <w:t>“Military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 xml:space="preserve">ily Resource </w:t>
      </w:r>
      <w:proofErr w:type="spellStart"/>
      <w:r w:rsidR="009134D1" w:rsidRPr="001E6FD1">
        <w:rPr>
          <w:rFonts w:eastAsia="MS Mincho"/>
          <w:sz w:val="20"/>
          <w:szCs w:val="20"/>
        </w:rPr>
        <w:t>Centres</w:t>
      </w:r>
      <w:proofErr w:type="spellEnd"/>
      <w:r w:rsidR="009134D1" w:rsidRPr="001E6FD1">
        <w:rPr>
          <w:rFonts w:eastAsia="MS Mincho"/>
          <w:sz w:val="20"/>
          <w:szCs w:val="20"/>
        </w:rPr>
        <w:t xml:space="preserve">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Department of National </w:t>
      </w:r>
      <w:proofErr w:type="spellStart"/>
      <w:r w:rsidRPr="001E6FD1">
        <w:rPr>
          <w:rFonts w:eastAsia="MS Mincho"/>
          <w:sz w:val="20"/>
          <w:szCs w:val="20"/>
        </w:rPr>
        <w:t>Defence</w:t>
      </w:r>
      <w:proofErr w:type="spellEnd"/>
      <w:r w:rsidRPr="001E6FD1">
        <w:rPr>
          <w:rFonts w:eastAsia="MS Mincho"/>
          <w:sz w:val="20"/>
          <w:szCs w:val="20"/>
        </w:rPr>
        <w:t xml:space="preserv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proofErr w:type="spellStart"/>
      <w:r w:rsidRPr="001E6FD1">
        <w:rPr>
          <w:rFonts w:eastAsia="MS Mincho"/>
          <w:sz w:val="20"/>
          <w:szCs w:val="20"/>
        </w:rPr>
        <w:t>Honourary</w:t>
      </w:r>
      <w:proofErr w:type="spellEnd"/>
      <w:r w:rsidRPr="001E6FD1">
        <w:rPr>
          <w:rFonts w:eastAsia="MS Mincho"/>
          <w:sz w:val="20"/>
          <w:szCs w:val="20"/>
        </w:rPr>
        <w:t xml:space="preserve">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w:t>
        </w:r>
        <w:proofErr w:type="spellStart"/>
        <w:r w:rsidR="00F021FA" w:rsidRPr="009A7D95">
          <w:rPr>
            <w:rStyle w:val="Hyperlink"/>
            <w:rFonts w:eastAsia="Times New Roman"/>
            <w:sz w:val="20"/>
            <w:szCs w:val="20"/>
            <w:lang w:val="en-AU" w:eastAsia="en-AU"/>
          </w:rPr>
          <w:t>acl</w:t>
        </w:r>
        <w:proofErr w:type="spellEnd"/>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w:t>
      </w:r>
      <w:r w:rsidRPr="001E6FD1">
        <w:rPr>
          <w:sz w:val="20"/>
          <w:szCs w:val="20"/>
        </w:rPr>
        <w:lastRenderedPageBreak/>
        <w:t>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w:t>
      </w:r>
      <w:r w:rsidRPr="009A7D95">
        <w:rPr>
          <w:bCs/>
          <w:sz w:val="20"/>
          <w:szCs w:val="20"/>
        </w:rPr>
        <w:lastRenderedPageBreak/>
        <w:t xml:space="preserve">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w:t>
        </w:r>
        <w:proofErr w:type="spellStart"/>
        <w:r w:rsidR="00D62EF0" w:rsidRPr="00140D92">
          <w:rPr>
            <w:rStyle w:val="Hyperlink"/>
            <w:bCs/>
            <w:sz w:val="20"/>
            <w:szCs w:val="20"/>
          </w:rPr>
          <w:t>msa</w:t>
        </w:r>
        <w:proofErr w:type="spellEnd"/>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1A17F3D9" w:rsidR="0039417B" w:rsidRPr="009A7D95" w:rsidRDefault="003E7E64" w:rsidP="009A7D95">
      <w:pPr>
        <w:spacing w:before="120" w:after="120"/>
        <w:rPr>
          <w:sz w:val="20"/>
          <w:szCs w:val="20"/>
        </w:rPr>
      </w:pPr>
      <w:r w:rsidRPr="009A7D95">
        <w:rPr>
          <w:bCs/>
          <w:sz w:val="20"/>
          <w:szCs w:val="20"/>
        </w:rPr>
        <w:t xml:space="preserve">Microsoft and </w:t>
      </w:r>
      <w:r w:rsidR="00AB257A">
        <w:rPr>
          <w:bCs/>
          <w:sz w:val="20"/>
          <w:szCs w:val="20"/>
        </w:rPr>
        <w:t>Project</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3C26B" w14:textId="77777777" w:rsidR="003F3FC6" w:rsidRDefault="003F3FC6" w:rsidP="00FD75BC">
      <w:r>
        <w:separator/>
      </w:r>
    </w:p>
  </w:endnote>
  <w:endnote w:type="continuationSeparator" w:id="0">
    <w:p w14:paraId="2B01D8A1" w14:textId="77777777" w:rsidR="003F3FC6" w:rsidRDefault="003F3FC6" w:rsidP="00FD75BC">
      <w:r>
        <w:continuationSeparator/>
      </w:r>
    </w:p>
  </w:endnote>
  <w:endnote w:type="continuationNotice" w:id="1">
    <w:p w14:paraId="3A7575E2" w14:textId="77777777" w:rsidR="003F3FC6" w:rsidRDefault="003F3F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760"/>
      <w:gridCol w:w="4600"/>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1D3381AA" w:rsidR="00D93C4E" w:rsidRPr="001E6FD1" w:rsidRDefault="00AB257A" w:rsidP="00D93C4E">
          <w:pPr>
            <w:tabs>
              <w:tab w:val="center" w:pos="4680"/>
              <w:tab w:val="right" w:pos="9360"/>
            </w:tabs>
            <w:rPr>
              <w:sz w:val="16"/>
              <w:szCs w:val="18"/>
            </w:rPr>
          </w:pPr>
          <w:r>
            <w:rPr>
              <w:sz w:val="16"/>
              <w:szCs w:val="18"/>
            </w:rPr>
            <w:t>Project Professional</w:t>
          </w:r>
          <w:r w:rsidR="00D93C4E" w:rsidRPr="001E6FD1">
            <w:rPr>
              <w:sz w:val="16"/>
              <w:szCs w:val="18"/>
            </w:rPr>
            <w:t xml:space="preserve"> (October 1, </w:t>
          </w:r>
          <w:r w:rsidR="000168E4" w:rsidRPr="001E6FD1">
            <w:rPr>
              <w:sz w:val="16"/>
              <w:szCs w:val="18"/>
            </w:rPr>
            <w:t>20</w:t>
          </w:r>
          <w:r w:rsidR="000168E4">
            <w:rPr>
              <w:sz w:val="16"/>
              <w:szCs w:val="18"/>
            </w:rPr>
            <w:t>21</w:t>
          </w:r>
          <w:r w:rsidR="00D93C4E" w:rsidRPr="001E6FD1">
            <w:rPr>
              <w:sz w:val="16"/>
              <w:szCs w:val="18"/>
            </w:rPr>
            <w:t>)</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DF305" w14:textId="77777777" w:rsidR="003F3FC6" w:rsidRDefault="003F3FC6" w:rsidP="00FD75BC">
      <w:r>
        <w:separator/>
      </w:r>
    </w:p>
  </w:footnote>
  <w:footnote w:type="continuationSeparator" w:id="0">
    <w:p w14:paraId="631E5344" w14:textId="77777777" w:rsidR="003F3FC6" w:rsidRDefault="003F3FC6" w:rsidP="00FD75BC">
      <w:r>
        <w:continuationSeparator/>
      </w:r>
    </w:p>
  </w:footnote>
  <w:footnote w:type="continuationNotice" w:id="1">
    <w:p w14:paraId="01770EA5" w14:textId="77777777" w:rsidR="003F3FC6" w:rsidRDefault="003F3FC6"/>
  </w:footnote>
  <w:footnote w:id="2">
    <w:p w14:paraId="2367A70C" w14:textId="56B9A12C"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A27A0E" w:rsidRPr="001E6FD1">
        <w:rPr>
          <w:rFonts w:cs="Tahoma"/>
          <w:b/>
          <w:vertAlign w:val="superscript"/>
        </w:rPr>
        <w:t>®</w:t>
      </w:r>
      <w:r w:rsidRPr="001E6FD1">
        <w:rPr>
          <w:rFonts w:cs="Tahoma"/>
          <w:sz w:val="24"/>
          <w:szCs w:val="24"/>
        </w:rPr>
        <w:t xml:space="preserve"> </w:t>
      </w:r>
      <w:r w:rsidR="000168E4" w:rsidRPr="000168E4">
        <w:rPr>
          <w:rFonts w:cs="Tahoma"/>
          <w:b/>
        </w:rPr>
        <w:t xml:space="preserve">LTSC </w:t>
      </w:r>
      <w:r w:rsidRPr="001E6FD1">
        <w:rPr>
          <w:rFonts w:cs="Tahoma"/>
          <w:b/>
        </w:rPr>
        <w:t xml:space="preserve">Standard </w:t>
      </w:r>
      <w:r w:rsidR="000168E4" w:rsidRPr="001E6FD1">
        <w:rPr>
          <w:rFonts w:cs="Tahoma"/>
          <w:b/>
        </w:rPr>
        <w:t>20</w:t>
      </w:r>
      <w:r w:rsidR="000168E4">
        <w:rPr>
          <w:rFonts w:cs="Tahoma"/>
          <w:b/>
        </w:rPr>
        <w:t>21</w:t>
      </w:r>
      <w:r w:rsidRPr="001E6FD1">
        <w:rPr>
          <w:rFonts w:cs="Tahoma"/>
          <w:b/>
        </w:rPr>
        <w:t>, Academic Edition.</w:t>
      </w:r>
    </w:p>
  </w:footnote>
  <w:footnote w:id="3">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68E4"/>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1772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3F3FC6"/>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2ADE"/>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1939"/>
    <w:rsid w:val="006872C3"/>
    <w:rsid w:val="00687550"/>
    <w:rsid w:val="00690F5B"/>
    <w:rsid w:val="00693473"/>
    <w:rsid w:val="00693D26"/>
    <w:rsid w:val="0069562B"/>
    <w:rsid w:val="006968CE"/>
    <w:rsid w:val="006A0BA7"/>
    <w:rsid w:val="006A0F41"/>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6E98"/>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08F"/>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27A0E"/>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257A"/>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906"/>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6A3C81"/>
  <w14:defaultImageDpi w14:val="96"/>
  <w:documentProtection w:edit="forms" w:enforcement="true" w:cryptProviderType="rsaFull" w:cryptAlgorithmClass="hash" w:cryptAlgorithmType="typeAny" w:cryptAlgorithmSid="4" w:cryptSpinCount="50000" w:hash="UCJDeyBibIUhv6zblcC7Chq9WrY=" w:salt="Fm8Uj1SRb7RQ+X9f91TMjw=="/>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E291E-34D0-41C7-B759-44FD13A80B4B}">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4162</Words>
  <Characters>23728</Characters>
  <Application>Microsoft Office Word</Application>
  <DocSecurity>0</DocSecurity>
  <Lines>197</Lines>
  <Paragraphs>55</Paragraphs>
  <ScaleCrop>false</ScaleCrop>
  <Company/>
  <LinksUpToDate>false</LinksUpToDate>
  <CharactersWithSpaces>27835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2021-09-30T04:03:00Z</dcterms:created>
  <dcterms:modified xsi:type="dcterms:W3CDTF">2021-09-30T04:03:00Z</dcterms:modified>
</cp:coreProperties>
</file>